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01599" w:rsidRDefault="00A47544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„МИПЕКС</w:t>
      </w:r>
      <w:r w:rsidR="00401599" w:rsidRPr="006C090D">
        <w:rPr>
          <w:rFonts w:ascii="Verdana" w:hAnsi="Verdana"/>
          <w:b/>
          <w:lang w:val="bg-BG"/>
        </w:rPr>
        <w:t>” ООД</w:t>
      </w:r>
    </w:p>
    <w:p w:rsidR="00401599" w:rsidRDefault="0090256E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</w:t>
      </w:r>
      <w:r w:rsidR="00A47544">
        <w:rPr>
          <w:rFonts w:ascii="Verdana" w:hAnsi="Verdana"/>
          <w:lang w:val="bg-BG"/>
        </w:rPr>
        <w:t>. Крумово, ул. „Лиляна Димитрова</w:t>
      </w:r>
      <w:r w:rsidR="00401599">
        <w:rPr>
          <w:rFonts w:ascii="Verdana" w:hAnsi="Verdana"/>
          <w:lang w:val="bg-BG"/>
        </w:rPr>
        <w:t>”</w:t>
      </w:r>
      <w:r w:rsidR="00A14792">
        <w:rPr>
          <w:rFonts w:ascii="Verdana" w:hAnsi="Verdana"/>
          <w:lang w:val="bg-BG"/>
        </w:rPr>
        <w:t>,</w:t>
      </w:r>
      <w:r w:rsidR="00401599">
        <w:rPr>
          <w:rFonts w:ascii="Verdana" w:hAnsi="Verdana"/>
          <w:lang w:val="bg-BG"/>
        </w:rPr>
        <w:t xml:space="preserve"> </w:t>
      </w:r>
      <w:r w:rsidR="00A47544">
        <w:rPr>
          <w:rFonts w:ascii="Verdana" w:hAnsi="Verdana"/>
          <w:lang w:val="bg-BG"/>
        </w:rPr>
        <w:t>№2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A47544">
        <w:rPr>
          <w:rFonts w:ascii="Verdana" w:hAnsi="Verdana"/>
          <w:sz w:val="20"/>
          <w:szCs w:val="20"/>
        </w:rPr>
        <w:t>Родопи</w:t>
      </w:r>
    </w:p>
    <w:p w:rsidR="00401599" w:rsidRPr="00B054C6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A47544">
        <w:rPr>
          <w:rFonts w:ascii="Verdana" w:hAnsi="Verdana"/>
          <w:sz w:val="20"/>
          <w:szCs w:val="20"/>
        </w:rPr>
        <w:t>Браниполе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 w:rsidR="00C5067F"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Pr="00285658" w:rsidRDefault="00401599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 w:rsidR="00E07EBD">
        <w:rPr>
          <w:rFonts w:ascii="Verdana" w:hAnsi="Verdana"/>
          <w:bCs/>
          <w:lang w:val="bg-BG"/>
        </w:rPr>
        <w:t>с вх. № ОВОС-919</w:t>
      </w:r>
      <w:r w:rsidRPr="001301F3">
        <w:rPr>
          <w:rFonts w:ascii="Verdana" w:hAnsi="Verdana"/>
          <w:bCs/>
          <w:lang w:val="bg-BG"/>
        </w:rPr>
        <w:t>/</w:t>
      </w:r>
      <w:r w:rsidR="00E07EBD">
        <w:rPr>
          <w:rFonts w:ascii="Verdana" w:hAnsi="Verdana"/>
          <w:bCs/>
          <w:lang w:val="bg-BG"/>
        </w:rPr>
        <w:t>11</w:t>
      </w:r>
      <w:r w:rsidRPr="001301F3">
        <w:rPr>
          <w:rFonts w:ascii="Verdana" w:hAnsi="Verdana"/>
          <w:bCs/>
          <w:lang w:val="bg-BG"/>
        </w:rPr>
        <w:t>.</w:t>
      </w:r>
      <w:proofErr w:type="spellStart"/>
      <w:r>
        <w:rPr>
          <w:rFonts w:ascii="Verdana" w:hAnsi="Verdana"/>
          <w:bCs/>
          <w:lang w:val="bg-BG"/>
        </w:rPr>
        <w:t>11</w:t>
      </w:r>
      <w:proofErr w:type="spellEnd"/>
      <w:r>
        <w:rPr>
          <w:rFonts w:ascii="Verdana" w:hAnsi="Verdana"/>
          <w:bCs/>
          <w:lang w:val="bg-BG"/>
        </w:rPr>
        <w:t>.2014</w:t>
      </w:r>
      <w:r w:rsidR="0056209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г</w:t>
      </w:r>
      <w:r w:rsidRPr="001301F3">
        <w:rPr>
          <w:rFonts w:ascii="Verdana" w:hAnsi="Verdana"/>
          <w:bCs/>
          <w:lang w:val="bg-BG"/>
        </w:rPr>
        <w:t>.</w:t>
      </w:r>
      <w:r w:rsidR="00E07EBD">
        <w:rPr>
          <w:rFonts w:ascii="Verdana" w:hAnsi="Verdana"/>
          <w:bCs/>
          <w:lang w:val="bg-BG"/>
        </w:rPr>
        <w:t xml:space="preserve"> и допълнителна информация с вх. № ОВОС-919</w:t>
      </w:r>
      <w:r w:rsidR="00E07EBD" w:rsidRPr="001301F3">
        <w:rPr>
          <w:rFonts w:ascii="Verdana" w:hAnsi="Verdana"/>
          <w:bCs/>
          <w:lang w:val="bg-BG"/>
        </w:rPr>
        <w:t>/</w:t>
      </w:r>
      <w:r w:rsidR="0056209C">
        <w:rPr>
          <w:rFonts w:ascii="Verdana" w:hAnsi="Verdana"/>
          <w:bCs/>
          <w:lang w:val="bg-BG"/>
        </w:rPr>
        <w:t>15</w:t>
      </w:r>
      <w:r w:rsidR="00E07EBD" w:rsidRPr="001301F3">
        <w:rPr>
          <w:rFonts w:ascii="Verdana" w:hAnsi="Verdana"/>
          <w:bCs/>
          <w:lang w:val="bg-BG"/>
        </w:rPr>
        <w:t>.</w:t>
      </w:r>
      <w:r w:rsidR="0056209C">
        <w:rPr>
          <w:rFonts w:ascii="Verdana" w:hAnsi="Verdana"/>
          <w:bCs/>
          <w:lang w:val="bg-BG"/>
        </w:rPr>
        <w:t>12</w:t>
      </w:r>
      <w:r w:rsidR="00E07EBD">
        <w:rPr>
          <w:rFonts w:ascii="Verdana" w:hAnsi="Verdana"/>
          <w:bCs/>
          <w:lang w:val="bg-BG"/>
        </w:rPr>
        <w:t>.2014</w:t>
      </w:r>
      <w:r w:rsidR="0056209C">
        <w:rPr>
          <w:rFonts w:ascii="Verdana" w:hAnsi="Verdana"/>
          <w:bCs/>
          <w:lang w:val="bg-BG"/>
        </w:rPr>
        <w:t xml:space="preserve"> </w:t>
      </w:r>
      <w:r w:rsidR="00E07EBD">
        <w:rPr>
          <w:rFonts w:ascii="Verdana" w:hAnsi="Verdana"/>
          <w:bCs/>
          <w:lang w:val="bg-BG"/>
        </w:rPr>
        <w:t>г</w:t>
      </w:r>
      <w:r w:rsidR="00E07EBD"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 w:rsidR="0056209C">
        <w:rPr>
          <w:rFonts w:ascii="Verdana" w:hAnsi="Verdana"/>
          <w:b/>
          <w:lang w:val="bg-BG"/>
        </w:rPr>
        <w:t>Производствени и складови дейности – Печатна база</w:t>
      </w:r>
      <w:r>
        <w:rPr>
          <w:rFonts w:ascii="Verdana" w:hAnsi="Verdana"/>
          <w:b/>
          <w:lang w:val="bg-BG"/>
        </w:rPr>
        <w:t xml:space="preserve">”, </w:t>
      </w:r>
      <w:r w:rsidRPr="0028565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ПИ </w:t>
      </w:r>
      <w:r w:rsidR="0056209C">
        <w:rPr>
          <w:rFonts w:ascii="Verdana" w:hAnsi="Verdana"/>
          <w:lang w:val="bg-BG"/>
        </w:rPr>
        <w:t>040063</w:t>
      </w:r>
      <w:r w:rsidR="00FA606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FA6068">
        <w:rPr>
          <w:rFonts w:ascii="Verdana" w:hAnsi="Verdana"/>
          <w:lang w:val="bg-BG"/>
        </w:rPr>
        <w:t xml:space="preserve">землище на с. </w:t>
      </w:r>
      <w:r w:rsidR="0056209C">
        <w:rPr>
          <w:rFonts w:ascii="Verdana" w:hAnsi="Verdana"/>
          <w:lang w:val="bg-BG"/>
        </w:rPr>
        <w:t>Браниполе</w:t>
      </w:r>
      <w:r>
        <w:rPr>
          <w:rFonts w:ascii="Verdana" w:hAnsi="Verdana"/>
          <w:lang w:val="bg-BG"/>
        </w:rPr>
        <w:t xml:space="preserve">, </w:t>
      </w:r>
      <w:r w:rsidR="0056209C">
        <w:rPr>
          <w:rFonts w:ascii="Verdana" w:hAnsi="Verdana"/>
          <w:lang w:val="bg-BG"/>
        </w:rPr>
        <w:t>Община Родопи</w:t>
      </w:r>
      <w:r w:rsidRPr="00285658">
        <w:rPr>
          <w:rFonts w:ascii="Verdana" w:hAnsi="Verdana"/>
          <w:lang w:val="ru-RU"/>
        </w:rPr>
        <w:t>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Default="00401599" w:rsidP="00AA0123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6209C" w:rsidRPr="0056209C" w:rsidRDefault="0056209C" w:rsidP="0056209C">
      <w:pPr>
        <w:ind w:right="282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401599" w:rsidRPr="00516466" w:rsidRDefault="000B096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Представеното от вас инвестиционно предложение</w:t>
      </w:r>
      <w:r w:rsidR="00A47544">
        <w:rPr>
          <w:rFonts w:ascii="Verdana" w:hAnsi="Verdana"/>
          <w:lang w:val="ru-RU"/>
        </w:rPr>
        <w:t xml:space="preserve"> </w:t>
      </w:r>
      <w:r w:rsidR="000F18F5">
        <w:rPr>
          <w:rFonts w:ascii="Verdana" w:hAnsi="Verdana"/>
          <w:lang w:val="ru-RU"/>
        </w:rPr>
        <w:t>включва</w:t>
      </w:r>
      <w:r w:rsidR="00A47544">
        <w:rPr>
          <w:rFonts w:ascii="Verdana" w:hAnsi="Verdana"/>
          <w:lang w:val="ru-RU"/>
        </w:rPr>
        <w:t xml:space="preserve"> </w:t>
      </w:r>
      <w:r w:rsidR="000F18F5">
        <w:rPr>
          <w:rFonts w:ascii="Verdana" w:hAnsi="Verdana"/>
          <w:lang w:val="ru-RU"/>
        </w:rPr>
        <w:t>изграждане</w:t>
      </w:r>
      <w:r w:rsidR="00A47544">
        <w:rPr>
          <w:rFonts w:ascii="Verdana" w:hAnsi="Verdana"/>
          <w:lang w:val="ru-RU"/>
        </w:rPr>
        <w:t xml:space="preserve"> на </w:t>
      </w:r>
      <w:proofErr w:type="spellStart"/>
      <w:r w:rsidR="00A47544">
        <w:rPr>
          <w:rFonts w:ascii="Verdana" w:hAnsi="Verdana"/>
          <w:lang w:val="ru-RU"/>
        </w:rPr>
        <w:t>печатна</w:t>
      </w:r>
      <w:proofErr w:type="spellEnd"/>
      <w:r w:rsidR="00A47544">
        <w:rPr>
          <w:rFonts w:ascii="Verdana" w:hAnsi="Verdana"/>
          <w:lang w:val="ru-RU"/>
        </w:rPr>
        <w:t xml:space="preserve"> база</w:t>
      </w:r>
      <w:r w:rsidR="000F18F5">
        <w:rPr>
          <w:rFonts w:ascii="Verdana" w:hAnsi="Verdana"/>
          <w:lang w:val="ru-RU"/>
        </w:rPr>
        <w:t>, в т. ч.</w:t>
      </w:r>
      <w:r>
        <w:rPr>
          <w:rFonts w:ascii="Verdana" w:hAnsi="Verdana"/>
          <w:lang w:val="ru-RU"/>
        </w:rPr>
        <w:t xml:space="preserve"> изграждане на т</w:t>
      </w:r>
      <w:r w:rsidR="00A47544">
        <w:rPr>
          <w:rFonts w:ascii="Verdana" w:hAnsi="Verdana"/>
          <w:lang w:val="ru-RU"/>
        </w:rPr>
        <w:t>ръбен кладенец с дълбочина до 30</w:t>
      </w:r>
      <w:r>
        <w:rPr>
          <w:rFonts w:ascii="Verdana" w:hAnsi="Verdana"/>
          <w:lang w:val="ru-RU"/>
        </w:rPr>
        <w:t xml:space="preserve"> метра. </w:t>
      </w:r>
      <w:r w:rsidR="003E5C71">
        <w:rPr>
          <w:rFonts w:ascii="Verdana" w:hAnsi="Verdana"/>
          <w:lang w:val="ru-RU"/>
        </w:rPr>
        <w:t>Горепосоченото</w:t>
      </w:r>
      <w:r w:rsidR="00401599" w:rsidRPr="00516466">
        <w:rPr>
          <w:rFonts w:ascii="Verdana" w:hAnsi="Verdana"/>
          <w:lang w:val="ru-RU"/>
        </w:rPr>
        <w:t xml:space="preserve"> инвестиционно предложение</w:t>
      </w:r>
      <w:r w:rsidR="00401599" w:rsidRPr="00516466">
        <w:rPr>
          <w:rFonts w:ascii="Verdana" w:hAnsi="Verdana"/>
          <w:lang w:val="bg-BG"/>
        </w:rPr>
        <w:t xml:space="preserve"> попада в обхвата на</w:t>
      </w:r>
      <w:r w:rsidR="00401599" w:rsidRPr="00516466">
        <w:rPr>
          <w:rFonts w:ascii="Verdana" w:hAnsi="Verdana"/>
          <w:lang w:val="ru-RU"/>
        </w:rPr>
        <w:t xml:space="preserve"> </w:t>
      </w:r>
      <w:r w:rsidR="00401599">
        <w:rPr>
          <w:rFonts w:ascii="Verdana" w:hAnsi="Verdana"/>
          <w:lang w:val="ru-RU"/>
        </w:rPr>
        <w:t xml:space="preserve">т.2, буква </w:t>
      </w:r>
      <w:r w:rsidR="00401599">
        <w:rPr>
          <w:rFonts w:ascii="Verdana" w:hAnsi="Verdana"/>
          <w:lang w:val="bg-BG"/>
        </w:rPr>
        <w:t>„г</w:t>
      </w:r>
      <w:r w:rsidR="00401599">
        <w:rPr>
          <w:rFonts w:ascii="Verdana" w:hAnsi="Verdana"/>
        </w:rPr>
        <w:t>”</w:t>
      </w:r>
      <w:r w:rsidR="00401599">
        <w:rPr>
          <w:rFonts w:ascii="Verdana" w:hAnsi="Verdana"/>
          <w:lang w:val="bg-BG"/>
        </w:rPr>
        <w:t xml:space="preserve"> </w:t>
      </w:r>
      <w:proofErr w:type="gramStart"/>
      <w:r w:rsidR="00401599">
        <w:rPr>
          <w:rFonts w:ascii="Verdana" w:hAnsi="Verdana"/>
          <w:lang w:val="ru-RU"/>
        </w:rPr>
        <w:t>от</w:t>
      </w:r>
      <w:proofErr w:type="gramEnd"/>
      <w:r w:rsidR="00401599">
        <w:rPr>
          <w:rFonts w:ascii="Verdana" w:hAnsi="Verdana"/>
          <w:lang w:val="ru-RU"/>
        </w:rPr>
        <w:t xml:space="preserve"> приложение № 2 </w:t>
      </w:r>
      <w:r w:rsidR="00401599"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401599">
        <w:rPr>
          <w:rFonts w:ascii="Verdana" w:hAnsi="Verdana"/>
          <w:lang w:val="bg-BG"/>
        </w:rPr>
        <w:t xml:space="preserve"> и </w:t>
      </w:r>
      <w:r w:rsidR="00401599" w:rsidRPr="00516466">
        <w:rPr>
          <w:rFonts w:ascii="Verdana" w:hAnsi="Verdana"/>
          <w:lang w:val="bg-BG"/>
        </w:rPr>
        <w:t>на основание чл. 93, ал.1</w:t>
      </w:r>
      <w:r w:rsidR="00401599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lang w:val="bg-BG"/>
        </w:rPr>
        <w:t xml:space="preserve">от същия закон подлежи на </w:t>
      </w:r>
      <w:r w:rsidR="00401599" w:rsidRPr="00516466">
        <w:rPr>
          <w:rFonts w:ascii="Verdana" w:hAnsi="Verdana"/>
          <w:b/>
          <w:lang w:val="bg-BG"/>
        </w:rPr>
        <w:t>преценяване на необходимостта</w:t>
      </w:r>
      <w:r w:rsidR="00401599" w:rsidRPr="00516466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b/>
          <w:lang w:val="bg-BG"/>
        </w:rPr>
        <w:t>от извършване на ОВОС</w:t>
      </w:r>
      <w:r w:rsidR="00401599" w:rsidRPr="00516466">
        <w:rPr>
          <w:rFonts w:ascii="Verdana" w:hAnsi="Verdana"/>
          <w:lang w:val="ru-RU"/>
        </w:rPr>
        <w:t xml:space="preserve">. </w:t>
      </w:r>
      <w:r w:rsidR="003E5C71">
        <w:rPr>
          <w:rFonts w:ascii="Verdana" w:hAnsi="Verdana"/>
          <w:lang w:val="ru-RU"/>
        </w:rPr>
        <w:t xml:space="preserve">Компетентен орган за произнасяне с решение е директорът на РИОСВ-Пловдив. </w:t>
      </w:r>
      <w:r w:rsidR="00401599" w:rsidRPr="00516466">
        <w:rPr>
          <w:rFonts w:ascii="Verdana" w:hAnsi="Verdana"/>
          <w:lang w:val="bg-BG"/>
        </w:rPr>
        <w:t xml:space="preserve">За извършване на преценката </w:t>
      </w:r>
      <w:r w:rsidR="00401599" w:rsidRPr="00516466">
        <w:rPr>
          <w:rFonts w:ascii="Verdana" w:hAnsi="Verdana"/>
          <w:lang w:val="ru-RU"/>
        </w:rPr>
        <w:t xml:space="preserve">е </w:t>
      </w:r>
      <w:r w:rsidR="00401599" w:rsidRPr="00516466">
        <w:rPr>
          <w:rFonts w:ascii="Verdana" w:hAnsi="Verdana"/>
          <w:lang w:val="bg-BG"/>
        </w:rPr>
        <w:t>необходимо</w:t>
      </w:r>
      <w:r w:rsidR="00401599" w:rsidRPr="00516466">
        <w:rPr>
          <w:rFonts w:ascii="Verdana" w:hAnsi="Verdana"/>
          <w:lang w:val="ru-RU"/>
        </w:rPr>
        <w:t xml:space="preserve"> да </w:t>
      </w:r>
      <w:r w:rsidR="00401599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</w:t>
      </w:r>
      <w:r w:rsidR="00A47544">
        <w:rPr>
          <w:rFonts w:ascii="Verdana" w:hAnsi="Verdana"/>
        </w:rPr>
        <w:t>бщина Родопи и с. Браниполе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0F18F5">
        <w:rPr>
          <w:rFonts w:ascii="Verdana" w:hAnsi="Verdana"/>
          <w:b/>
          <w:lang w:val="ru-RU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0F18F5">
        <w:rPr>
          <w:rFonts w:ascii="Verdana" w:hAnsi="Verdana"/>
          <w:b/>
          <w:lang w:val="bg-BG"/>
        </w:rPr>
        <w:t>„Брестовица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  <w:r w:rsidRPr="000F18F5">
        <w:rPr>
          <w:rFonts w:ascii="Verdana" w:hAnsi="Verdana"/>
          <w:b/>
          <w:lang w:val="ru-RU"/>
        </w:rPr>
        <w:t>уважение,</w:t>
      </w: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  <w:r w:rsidRPr="000F18F5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0F18F5">
        <w:rPr>
          <w:rFonts w:ascii="Verdana" w:hAnsi="Verdana"/>
          <w:b/>
          <w:lang w:val="bg-BG"/>
        </w:rPr>
        <w:t>Шилев</w:t>
      </w:r>
      <w:proofErr w:type="spellEnd"/>
    </w:p>
    <w:p w:rsidR="000F18F5" w:rsidRPr="000F18F5" w:rsidRDefault="000F18F5" w:rsidP="000F18F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0F18F5">
        <w:rPr>
          <w:rFonts w:ascii="Verdana" w:hAnsi="Verdana"/>
          <w:i/>
          <w:lang w:val="ru-RU"/>
        </w:rPr>
        <w:t xml:space="preserve">       Директор на  РИОСВ - Пловдив</w:t>
      </w:r>
      <w:r w:rsidRPr="000F18F5">
        <w:rPr>
          <w:rFonts w:ascii="Verdana" w:hAnsi="Verdana"/>
          <w:bCs/>
          <w:lang w:val="bg-BG"/>
        </w:rPr>
        <w:t xml:space="preserve">       </w:t>
      </w:r>
    </w:p>
    <w:p w:rsidR="000F18F5" w:rsidRPr="000F18F5" w:rsidRDefault="000F18F5" w:rsidP="000F18F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0F18F5" w:rsidRPr="000F18F5" w:rsidRDefault="000F18F5" w:rsidP="000F18F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0F18F5" w:rsidRPr="000F18F5" w:rsidRDefault="000F18F5" w:rsidP="000F18F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0F18F5" w:rsidRPr="00B43084" w:rsidRDefault="000F18F5" w:rsidP="000F18F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F18F5">
        <w:rPr>
          <w:rFonts w:ascii="Verdana" w:eastAsia="SimSun" w:hAnsi="Verdana"/>
          <w:bCs/>
          <w:lang w:val="bg-BG" w:eastAsia="zh-CN"/>
        </w:rPr>
        <w:t xml:space="preserve">       </w:t>
      </w:r>
      <w:r w:rsidRPr="00B43084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B43084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0F18F5" w:rsidRPr="00B43084" w:rsidRDefault="000F18F5" w:rsidP="000F18F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43084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B43084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F18F5" w:rsidRPr="00B43084" w:rsidRDefault="000F18F5" w:rsidP="000F18F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B4308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B43084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0F18F5" w:rsidRPr="00B43084" w:rsidRDefault="000F18F5" w:rsidP="000F18F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B430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0F18F5" w:rsidRPr="00B43084" w:rsidRDefault="000F18F5" w:rsidP="000F18F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B43084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0F18F5" w:rsidRPr="00B43084" w:rsidRDefault="000F18F5" w:rsidP="000F18F5">
      <w:pPr>
        <w:rPr>
          <w:rFonts w:ascii="Verdana" w:hAnsi="Verdana"/>
          <w:bCs/>
          <w:color w:val="FFFFFF" w:themeColor="background1"/>
          <w:lang w:val="bg-BG"/>
        </w:rPr>
      </w:pPr>
      <w:r w:rsidRPr="00B43084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B4308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B43084">
        <w:rPr>
          <w:rFonts w:ascii="Verdana" w:hAnsi="Verdana"/>
          <w:bCs/>
          <w:color w:val="FFFFFF" w:themeColor="background1"/>
        </w:rPr>
        <w:t>………</w:t>
      </w:r>
    </w:p>
    <w:p w:rsidR="000F18F5" w:rsidRPr="00B43084" w:rsidRDefault="000F18F5" w:rsidP="000F18F5">
      <w:pPr>
        <w:rPr>
          <w:color w:val="FFFFFF" w:themeColor="background1"/>
          <w:lang w:val="bg-BG"/>
        </w:rPr>
      </w:pPr>
    </w:p>
    <w:p w:rsidR="000F18F5" w:rsidRPr="00B43084" w:rsidRDefault="000F18F5" w:rsidP="000F18F5">
      <w:pPr>
        <w:rPr>
          <w:color w:val="FFFFFF" w:themeColor="background1"/>
          <w:lang w:val="bg-BG"/>
        </w:rPr>
      </w:pPr>
      <w:r w:rsidRPr="00B43084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B43084">
        <w:rPr>
          <w:rFonts w:ascii="Verdana" w:hAnsi="Verdana"/>
          <w:bCs/>
          <w:color w:val="FFFFFF" w:themeColor="background1"/>
        </w:rPr>
        <w:t>Иса</w:t>
      </w:r>
      <w:proofErr w:type="spellEnd"/>
      <w:r w:rsidRPr="00B43084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B4308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B43084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B43084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B43084">
        <w:rPr>
          <w:rFonts w:ascii="Verdana" w:hAnsi="Verdana"/>
          <w:bCs/>
          <w:color w:val="FFFFFF" w:themeColor="background1"/>
        </w:rPr>
        <w:t xml:space="preserve">      </w:t>
      </w:r>
      <w:r w:rsidRPr="00B43084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401599" w:rsidRPr="00B43084" w:rsidRDefault="00401599" w:rsidP="000F18F5">
      <w:pPr>
        <w:jc w:val="both"/>
        <w:rPr>
          <w:color w:val="FFFFFF" w:themeColor="background1"/>
          <w:lang w:val="bg-BG"/>
        </w:rPr>
      </w:pPr>
    </w:p>
    <w:sectPr w:rsidR="00401599" w:rsidRPr="00B43084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89" w:rsidRDefault="00A26589">
      <w:r>
        <w:separator/>
      </w:r>
    </w:p>
  </w:endnote>
  <w:endnote w:type="continuationSeparator" w:id="0">
    <w:p w:rsidR="00A26589" w:rsidRDefault="00A26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1C377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C3778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1C377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C3778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89" w:rsidRDefault="00A26589">
      <w:r>
        <w:separator/>
      </w:r>
    </w:p>
  </w:footnote>
  <w:footnote w:type="continuationSeparator" w:id="0">
    <w:p w:rsidR="00A26589" w:rsidRDefault="00A26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1C377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C377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C3778" w:rsidRPr="001C3778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18F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3778"/>
    <w:rsid w:val="001C479F"/>
    <w:rsid w:val="001C6B0C"/>
    <w:rsid w:val="001D092E"/>
    <w:rsid w:val="001D2E90"/>
    <w:rsid w:val="001D3F90"/>
    <w:rsid w:val="001D4951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209C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2898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46C4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36F8F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256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589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544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0123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55D7"/>
    <w:rsid w:val="00AD77EF"/>
    <w:rsid w:val="00AE2F6A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084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07EBD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21</cp:revision>
  <cp:lastPrinted>2015-01-06T07:37:00Z</cp:lastPrinted>
  <dcterms:created xsi:type="dcterms:W3CDTF">2014-11-17T08:38:00Z</dcterms:created>
  <dcterms:modified xsi:type="dcterms:W3CDTF">2015-01-06T07:42:00Z</dcterms:modified>
</cp:coreProperties>
</file>