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944563" w:rsidRPr="00187C38">
        <w:rPr>
          <w:b/>
        </w:rPr>
        <w:t>BG0000289 „Трилистник“</w:t>
      </w:r>
      <w:r w:rsidR="009B3D30" w:rsidRPr="004A5A0D">
        <w:t xml:space="preserve">. </w:t>
      </w:r>
    </w:p>
    <w:p w:rsidR="004A5A0D" w:rsidRPr="004A5A0D" w:rsidRDefault="00046BE2" w:rsidP="00BB205F">
      <w:pPr>
        <w:ind w:firstLine="709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</w:t>
      </w:r>
      <w:r w:rsidR="00DE1E56">
        <w:rPr>
          <w:lang w:val="en-GB"/>
        </w:rPr>
        <w:t xml:space="preserve">  </w:t>
      </w:r>
      <w:r w:rsidR="00944563" w:rsidRPr="00187C38">
        <w:t>с. Стряма,</w:t>
      </w:r>
      <w:r w:rsidR="00944563" w:rsidRPr="00187C38">
        <w:rPr>
          <w:b/>
          <w:bCs/>
        </w:rPr>
        <w:t xml:space="preserve"> община Раковски</w:t>
      </w:r>
      <w:r w:rsidR="00944563" w:rsidRPr="00187C38">
        <w:t xml:space="preserve">, </w:t>
      </w:r>
      <w:r w:rsidR="00944563" w:rsidRPr="00187C38">
        <w:rPr>
          <w:b/>
        </w:rPr>
        <w:t>област Пловдив</w:t>
      </w:r>
      <w:r w:rsidR="00944563" w:rsidRPr="00187C38">
        <w:t>, с. Трилистник, с. Скутаре, с. Калековец,</w:t>
      </w:r>
      <w:r w:rsidR="00944563" w:rsidRPr="00187C38">
        <w:rPr>
          <w:b/>
          <w:bCs/>
        </w:rPr>
        <w:t xml:space="preserve"> </w:t>
      </w:r>
      <w:r w:rsidR="00944563" w:rsidRPr="00187C38">
        <w:rPr>
          <w:bCs/>
        </w:rPr>
        <w:t>с. Маноле,</w:t>
      </w:r>
      <w:r w:rsidR="00944563" w:rsidRPr="00187C38">
        <w:rPr>
          <w:b/>
          <w:bCs/>
        </w:rPr>
        <w:t xml:space="preserve"> община Марица</w:t>
      </w:r>
      <w:r w:rsidR="00944563" w:rsidRPr="00187C38">
        <w:rPr>
          <w:b/>
        </w:rPr>
        <w:t>, област Пловдив</w:t>
      </w:r>
      <w:r w:rsidR="004A5A0D" w:rsidRPr="004A5A0D">
        <w:t>.</w:t>
      </w:r>
    </w:p>
    <w:p w:rsidR="00C00C1E" w:rsidRPr="00944563" w:rsidRDefault="00C00C1E" w:rsidP="00BB205F">
      <w:pPr>
        <w:ind w:firstLine="709"/>
        <w:jc w:val="both"/>
      </w:pPr>
      <w:r w:rsidRPr="00944563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944563">
        <w:t xml:space="preserve">кция по околната среда и водите </w:t>
      </w:r>
      <w:r w:rsidR="00944563" w:rsidRPr="00944563">
        <w:rPr>
          <w:bCs/>
          <w:iCs/>
        </w:rPr>
        <w:t>Пловдив (гр. Пловдив, бул. „Марица“ № 122)</w:t>
      </w:r>
      <w:r w:rsidR="00F6257E" w:rsidRPr="00944563">
        <w:rPr>
          <w:bCs/>
          <w:iCs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944563">
        <w:rPr>
          <w:b/>
        </w:rPr>
        <w:t>В едномесечен срок заинтересованите лица могат да представят на министъра на</w:t>
      </w:r>
      <w:r w:rsidRPr="00C47C42">
        <w:rPr>
          <w:b/>
        </w:rPr>
        <w:t xml:space="preserve">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>
      <w:bookmarkStart w:id="0" w:name="_GoBack"/>
      <w:bookmarkEnd w:id="0"/>
    </w:p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44563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">
    <w:name w:val=" Char Char1 Char Char Char Char Char Char"/>
    <w:basedOn w:val="Normal"/>
    <w:rsid w:val="00944563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19</cp:revision>
  <cp:lastPrinted>2008-01-21T09:55:00Z</cp:lastPrinted>
  <dcterms:created xsi:type="dcterms:W3CDTF">2020-03-06T12:01:00Z</dcterms:created>
  <dcterms:modified xsi:type="dcterms:W3CDTF">2021-01-20T12:43:00Z</dcterms:modified>
</cp:coreProperties>
</file>