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6EC" w:rsidRPr="003B6201" w:rsidRDefault="003B6201" w:rsidP="003B6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201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3B6201" w:rsidRPr="003B6201" w:rsidRDefault="003B6201" w:rsidP="003B62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6201">
        <w:rPr>
          <w:rFonts w:ascii="Times New Roman" w:hAnsi="Times New Roman" w:cs="Times New Roman"/>
          <w:sz w:val="24"/>
          <w:szCs w:val="24"/>
        </w:rPr>
        <w:t>по</w:t>
      </w:r>
    </w:p>
    <w:p w:rsidR="003B6201" w:rsidRPr="003B6201" w:rsidRDefault="003B6201" w:rsidP="003B62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6201">
        <w:rPr>
          <w:rFonts w:ascii="Times New Roman" w:hAnsi="Times New Roman" w:cs="Times New Roman"/>
          <w:sz w:val="24"/>
          <w:szCs w:val="24"/>
        </w:rPr>
        <w:t>чл. 9, ал. 1, т. 3 от Наредбата за условията и реда за извършване на оценка за</w:t>
      </w:r>
    </w:p>
    <w:p w:rsidR="003B6201" w:rsidRPr="003B6201" w:rsidRDefault="003B6201" w:rsidP="003B62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6201">
        <w:rPr>
          <w:rFonts w:ascii="Times New Roman" w:hAnsi="Times New Roman" w:cs="Times New Roman"/>
          <w:sz w:val="24"/>
          <w:szCs w:val="24"/>
        </w:rPr>
        <w:t>съвместимостта на планове, програми, проекти и</w:t>
      </w:r>
    </w:p>
    <w:p w:rsidR="003B6201" w:rsidRPr="003B6201" w:rsidRDefault="003B6201" w:rsidP="003B62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6201">
        <w:rPr>
          <w:rFonts w:ascii="Times New Roman" w:hAnsi="Times New Roman" w:cs="Times New Roman"/>
          <w:sz w:val="24"/>
          <w:szCs w:val="24"/>
        </w:rPr>
        <w:t>инвестиционни предложения с предмета и целите на</w:t>
      </w:r>
    </w:p>
    <w:p w:rsidR="003B6201" w:rsidRDefault="003B6201" w:rsidP="003B62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6201">
        <w:rPr>
          <w:rFonts w:ascii="Times New Roman" w:hAnsi="Times New Roman" w:cs="Times New Roman"/>
          <w:sz w:val="24"/>
          <w:szCs w:val="24"/>
        </w:rPr>
        <w:t>опазване на защитените зони</w:t>
      </w:r>
    </w:p>
    <w:p w:rsidR="003B6201" w:rsidRDefault="003B6201" w:rsidP="003B62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6201" w:rsidRDefault="003B6201" w:rsidP="003B62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6201" w:rsidRDefault="003B6201" w:rsidP="00927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3274B">
        <w:rPr>
          <w:rFonts w:ascii="Times New Roman" w:hAnsi="Times New Roman" w:cs="Times New Roman"/>
          <w:sz w:val="24"/>
          <w:szCs w:val="24"/>
        </w:rPr>
        <w:t>Членовете на екипа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F5389" w:rsidRPr="00DF5389">
        <w:rPr>
          <w:rFonts w:ascii="Times New Roman" w:hAnsi="Times New Roman" w:cs="Times New Roman"/>
          <w:sz w:val="24"/>
          <w:szCs w:val="24"/>
        </w:rPr>
        <w:t>Павел Любенов Пандърски, Станка Дончева Салапатийска и Калин Велков Велев</w:t>
      </w:r>
      <w:r w:rsidR="00DF5389">
        <w:rPr>
          <w:rFonts w:ascii="Times New Roman" w:hAnsi="Times New Roman" w:cs="Times New Roman"/>
          <w:sz w:val="24"/>
          <w:szCs w:val="24"/>
        </w:rPr>
        <w:t>,</w:t>
      </w:r>
      <w:r w:rsidR="00DF5389" w:rsidRPr="00DF5389">
        <w:rPr>
          <w:rFonts w:ascii="Times New Roman" w:hAnsi="Times New Roman" w:cs="Times New Roman"/>
          <w:sz w:val="24"/>
          <w:szCs w:val="24"/>
        </w:rPr>
        <w:t xml:space="preserve"> </w:t>
      </w:r>
      <w:r w:rsidR="00C3274B">
        <w:rPr>
          <w:rFonts w:ascii="Times New Roman" w:hAnsi="Times New Roman" w:cs="Times New Roman"/>
          <w:sz w:val="24"/>
          <w:szCs w:val="24"/>
        </w:rPr>
        <w:t>участвали в изготвянето на</w:t>
      </w:r>
      <w:r w:rsidR="00FC3893">
        <w:rPr>
          <w:rFonts w:ascii="Times New Roman" w:hAnsi="Times New Roman" w:cs="Times New Roman"/>
          <w:sz w:val="24"/>
          <w:szCs w:val="24"/>
        </w:rPr>
        <w:t xml:space="preserve"> настоящия</w:t>
      </w:r>
      <w:r w:rsidR="0025467D" w:rsidRPr="0025467D">
        <w:rPr>
          <w:rFonts w:ascii="Times New Roman" w:hAnsi="Times New Roman" w:cs="Times New Roman"/>
          <w:sz w:val="24"/>
          <w:szCs w:val="24"/>
        </w:rPr>
        <w:t xml:space="preserve"> </w:t>
      </w:r>
      <w:r w:rsidR="009274B1" w:rsidRPr="009274B1">
        <w:rPr>
          <w:rFonts w:ascii="Times New Roman" w:hAnsi="Times New Roman" w:cs="Times New Roman"/>
          <w:i/>
          <w:iCs/>
          <w:sz w:val="24"/>
          <w:szCs w:val="24"/>
        </w:rPr>
        <w:t xml:space="preserve"> „Изграждане на хотел ресторант и кафе-аператив” в поземлени имоти с идентификатори 02974.7.87 и 02974.7.88 по КК и КР на землището на с. Бачково, община Асеновград, област Пловдив, върху защитени зони BG0001031 „Родопи - Средни“ съгласно Директива 92/43/ЕИО за опазване на природните местообитания и на дивата флора и фауна и BG0002073 „Добростан“ съгласно Директива 2009/147/EO за опазване на дивите птици</w:t>
      </w:r>
      <w:r w:rsidR="009274B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bookmarkStart w:id="0" w:name="_GoBack"/>
      <w:bookmarkEnd w:id="0"/>
      <w:r w:rsidR="00DF5389">
        <w:rPr>
          <w:rFonts w:ascii="Times New Roman" w:hAnsi="Times New Roman" w:cs="Times New Roman"/>
          <w:sz w:val="24"/>
          <w:szCs w:val="24"/>
        </w:rPr>
        <w:t>са</w:t>
      </w:r>
      <w:r>
        <w:rPr>
          <w:rFonts w:ascii="Times New Roman" w:hAnsi="Times New Roman" w:cs="Times New Roman"/>
          <w:sz w:val="24"/>
          <w:szCs w:val="24"/>
        </w:rPr>
        <w:t xml:space="preserve"> с доказал се експертен опит в оценката на въздействия върху защитени зони от мрежата на Натура 2000, природните местообитания и видовете от Приложения 1 и 2 на ЗБР, чрез редица положително оценени доклади за съвместимост, някои от които са налични и в Интернет:</w:t>
      </w:r>
    </w:p>
    <w:p w:rsidR="003B6201" w:rsidRDefault="003B6201" w:rsidP="003B6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FC3893">
        <w:rPr>
          <w:rFonts w:ascii="Times New Roman" w:hAnsi="Times New Roman" w:cs="Times New Roman"/>
          <w:b/>
          <w:sz w:val="24"/>
          <w:szCs w:val="24"/>
        </w:rPr>
        <w:t>Допълнен доклад за оценка за степента на въздействие на Общ устройствен план на Община Първомай</w:t>
      </w:r>
      <w:r w:rsidRPr="003B6201">
        <w:rPr>
          <w:rFonts w:ascii="Times New Roman" w:hAnsi="Times New Roman" w:cs="Times New Roman"/>
          <w:sz w:val="24"/>
          <w:szCs w:val="24"/>
        </w:rPr>
        <w:t>, фаза предварителен проект върху предмета и целите на защитените зони от мрежата Натура 2000</w:t>
      </w:r>
      <w:r w:rsidR="00FC3893">
        <w:rPr>
          <w:rFonts w:ascii="Times New Roman" w:hAnsi="Times New Roman" w:cs="Times New Roman"/>
          <w:sz w:val="24"/>
          <w:szCs w:val="24"/>
        </w:rPr>
        <w:t>:</w:t>
      </w:r>
    </w:p>
    <w:p w:rsidR="00FC3893" w:rsidRDefault="009274B1" w:rsidP="003B6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4" w:history="1">
        <w:r w:rsidR="00FC3893" w:rsidRPr="00875D07">
          <w:rPr>
            <w:rStyle w:val="Hyperlink"/>
            <w:rFonts w:ascii="Times New Roman" w:hAnsi="Times New Roman" w:cs="Times New Roman"/>
            <w:sz w:val="24"/>
            <w:szCs w:val="24"/>
          </w:rPr>
          <w:t>https://plovdiv.riosv.com/files/_documents/DDOSV_PP_OUPO_Parvomaj.pdf</w:t>
        </w:r>
      </w:hyperlink>
    </w:p>
    <w:p w:rsidR="00FC3893" w:rsidRDefault="00FC3893" w:rsidP="003B6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FC3893">
        <w:rPr>
          <w:rFonts w:ascii="Times New Roman" w:hAnsi="Times New Roman" w:cs="Times New Roman"/>
          <w:b/>
          <w:sz w:val="24"/>
          <w:szCs w:val="24"/>
        </w:rPr>
        <w:t>Доклад за оценка степента на въздействие на план/програма: „Предварителен Проект за общ устройствен план (ОУП) на Община Сопот"</w:t>
      </w:r>
      <w:r w:rsidRPr="00FC3893">
        <w:rPr>
          <w:rFonts w:ascii="Times New Roman" w:hAnsi="Times New Roman" w:cs="Times New Roman"/>
          <w:sz w:val="24"/>
          <w:szCs w:val="24"/>
        </w:rPr>
        <w:t xml:space="preserve"> върху защитени зони BG0000494 „Централен Балкан" по Директивата за опазване на природните местообитания и дивата флора и фауна 92/43/ЕИО и Директивата за опазване на дивите птици 2009/147/ЕО, BG0001493 „Централен Балкан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3893">
        <w:rPr>
          <w:rFonts w:ascii="Times New Roman" w:hAnsi="Times New Roman" w:cs="Times New Roman"/>
          <w:sz w:val="24"/>
          <w:szCs w:val="24"/>
        </w:rPr>
        <w:t>- буфер" по Директивата за опазване на природните местообитания и дивата флора и фауна 92/43/ЕИО и BG0002128 „Централен Балкан буфер" по Директивата за опазване на дивите птици 2009/147/ЕО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C3893" w:rsidRDefault="009274B1" w:rsidP="003B6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FC3893" w:rsidRPr="00875D07">
          <w:rPr>
            <w:rStyle w:val="Hyperlink"/>
            <w:rFonts w:ascii="Times New Roman" w:hAnsi="Times New Roman" w:cs="Times New Roman"/>
            <w:sz w:val="24"/>
            <w:szCs w:val="24"/>
          </w:rPr>
          <w:t>https://plovdiv.riosv.com/files/_documents/DOSV_Sopot_docx.pdf</w:t>
        </w:r>
      </w:hyperlink>
    </w:p>
    <w:p w:rsidR="00FC3893" w:rsidRDefault="00FC3893" w:rsidP="003B6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C3893">
        <w:rPr>
          <w:rFonts w:ascii="Times New Roman" w:hAnsi="Times New Roman" w:cs="Times New Roman"/>
          <w:b/>
          <w:sz w:val="24"/>
          <w:szCs w:val="24"/>
        </w:rPr>
        <w:t>Доклад за оценка степента на въздействие на</w:t>
      </w:r>
      <w:r>
        <w:rPr>
          <w:rFonts w:ascii="Times New Roman" w:hAnsi="Times New Roman" w:cs="Times New Roman"/>
          <w:b/>
          <w:sz w:val="24"/>
          <w:szCs w:val="24"/>
        </w:rPr>
        <w:t xml:space="preserve"> ИП</w:t>
      </w:r>
      <w:r w:rsidRPr="00FC3893">
        <w:rPr>
          <w:rFonts w:ascii="Times New Roman" w:hAnsi="Times New Roman" w:cs="Times New Roman"/>
          <w:sz w:val="24"/>
          <w:szCs w:val="24"/>
        </w:rPr>
        <w:t xml:space="preserve"> „Изграждане на ваканционен комплекс със съответното ландшафтно оформление на околния терен” в имот № 005100 в м. „Църквище” земл. на с. Згориград, общ. Враца, о</w:t>
      </w:r>
      <w:r>
        <w:rPr>
          <w:rFonts w:ascii="Times New Roman" w:hAnsi="Times New Roman" w:cs="Times New Roman"/>
          <w:sz w:val="24"/>
          <w:szCs w:val="24"/>
        </w:rPr>
        <w:t>бл. Враца с възложител „ЕСТ“ АД:</w:t>
      </w:r>
    </w:p>
    <w:p w:rsidR="00FC3893" w:rsidRDefault="009274B1" w:rsidP="003B6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FC3893" w:rsidRPr="00875D07">
          <w:rPr>
            <w:rStyle w:val="Hyperlink"/>
            <w:rFonts w:ascii="Times New Roman" w:hAnsi="Times New Roman" w:cs="Times New Roman"/>
            <w:sz w:val="24"/>
            <w:szCs w:val="24"/>
          </w:rPr>
          <w:t>https://riosv.vracakarst.com/user_pic/files/DOSV_EST_final_docx.pdf</w:t>
        </w:r>
      </w:hyperlink>
    </w:p>
    <w:p w:rsidR="00FC3893" w:rsidRDefault="009274B1" w:rsidP="003B6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C3893" w:rsidRPr="00875D07">
          <w:rPr>
            <w:rStyle w:val="Hyperlink"/>
            <w:rFonts w:ascii="Times New Roman" w:hAnsi="Times New Roman" w:cs="Times New Roman"/>
            <w:sz w:val="24"/>
            <w:szCs w:val="24"/>
          </w:rPr>
          <w:t>https://riosv.vracakarst.com/user_pic/files/karten_material_t_8_EST_docx.pdf</w:t>
        </w:r>
      </w:hyperlink>
    </w:p>
    <w:p w:rsidR="00FC3893" w:rsidRPr="003B6201" w:rsidRDefault="00FC3893" w:rsidP="003B6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C3893" w:rsidRPr="003B6201" w:rsidSect="00BB76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B6201"/>
    <w:rsid w:val="0019584B"/>
    <w:rsid w:val="0025467D"/>
    <w:rsid w:val="003B6201"/>
    <w:rsid w:val="003E24E8"/>
    <w:rsid w:val="0071337D"/>
    <w:rsid w:val="0087368B"/>
    <w:rsid w:val="009274B1"/>
    <w:rsid w:val="00A35825"/>
    <w:rsid w:val="00B264A4"/>
    <w:rsid w:val="00BB76EC"/>
    <w:rsid w:val="00C3274B"/>
    <w:rsid w:val="00DB7A83"/>
    <w:rsid w:val="00DF5389"/>
    <w:rsid w:val="00FC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71A70A-9D9F-4C1A-BBF6-294599A6D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6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389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7A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7A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iosv.vracakarst.com/user_pic/files/karten_material_t_8_EST_docx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iosv.vracakarst.com/user_pic/files/DOSV_EST_final_docx.pdf" TargetMode="External"/><Relationship Id="rId5" Type="http://schemas.openxmlformats.org/officeDocument/2006/relationships/hyperlink" Target="https://plovdiv.riosv.com/files/_documents/DOSV_Sopot_docx.pdf" TargetMode="External"/><Relationship Id="rId4" Type="http://schemas.openxmlformats.org/officeDocument/2006/relationships/hyperlink" Target="https://plovdiv.riosv.com/files/_documents/DDOSV_PP_OUPO_Parvomaj.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6</cp:revision>
  <cp:lastPrinted>2022-09-27T07:47:00Z</cp:lastPrinted>
  <dcterms:created xsi:type="dcterms:W3CDTF">2021-07-12T12:49:00Z</dcterms:created>
  <dcterms:modified xsi:type="dcterms:W3CDTF">2022-10-12T06:45:00Z</dcterms:modified>
</cp:coreProperties>
</file>