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17F" w:rsidRDefault="007A0A38" w:rsidP="007A0A38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7A0A38">
        <w:rPr>
          <w:rFonts w:ascii="Times New Roman" w:hAnsi="Times New Roman" w:cs="Times New Roman"/>
          <w:b/>
          <w:sz w:val="20"/>
          <w:szCs w:val="20"/>
        </w:rPr>
        <w:t xml:space="preserve">Приложение № 5 към чл. 4, ал. 1 от </w:t>
      </w:r>
      <w:r w:rsidR="00EB417F" w:rsidRPr="00EB417F">
        <w:rPr>
          <w:rFonts w:ascii="Times New Roman" w:hAnsi="Times New Roman" w:cs="Times New Roman"/>
          <w:b/>
          <w:sz w:val="20"/>
          <w:szCs w:val="20"/>
        </w:rPr>
        <w:t xml:space="preserve">Наредбата за условията и реда за извършване на оценка на въздействието върху околната среда (Наредба за ОВОС) </w:t>
      </w:r>
    </w:p>
    <w:p w:rsidR="007A0A38" w:rsidRPr="00EB417F" w:rsidRDefault="007A0A38" w:rsidP="007A0A38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A0A38">
        <w:rPr>
          <w:rFonts w:ascii="Times New Roman" w:hAnsi="Times New Roman" w:cs="Times New Roman"/>
          <w:sz w:val="20"/>
          <w:szCs w:val="20"/>
        </w:rPr>
        <w:t xml:space="preserve">(Ново - ДВ, бр. 12 от 12.02.2016 г., </w:t>
      </w:r>
      <w:r w:rsidR="003F4314" w:rsidRPr="003F4314">
        <w:rPr>
          <w:rFonts w:ascii="Times New Roman" w:hAnsi="Times New Roman" w:cs="Times New Roman"/>
          <w:sz w:val="20"/>
          <w:szCs w:val="20"/>
        </w:rPr>
        <w:t>изм. ДВ, бр. 62 от 2022 г., в сила от 5.08.2022 г.</w:t>
      </w:r>
      <w:r w:rsidRPr="007A0A38">
        <w:rPr>
          <w:rFonts w:ascii="Times New Roman" w:hAnsi="Times New Roman" w:cs="Times New Roman"/>
          <w:sz w:val="20"/>
          <w:szCs w:val="20"/>
        </w:rPr>
        <w:t xml:space="preserve">)              </w:t>
      </w:r>
    </w:p>
    <w:p w:rsidR="007A0A38" w:rsidRDefault="007A0A38" w:rsidP="007A0A38">
      <w:r>
        <w:tab/>
      </w:r>
    </w:p>
    <w:p w:rsidR="007A0A38" w:rsidRPr="007A0A38" w:rsidRDefault="00EB417F" w:rsidP="00EB417F">
      <w:pPr>
        <w:spacing w:after="0"/>
        <w:ind w:right="27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7A0A38" w:rsidRPr="007A0A38">
        <w:rPr>
          <w:rFonts w:ascii="Times New Roman" w:hAnsi="Times New Roman" w:cs="Times New Roman"/>
          <w:b/>
          <w:sz w:val="28"/>
          <w:szCs w:val="28"/>
        </w:rPr>
        <w:t xml:space="preserve">ДО </w:t>
      </w:r>
    </w:p>
    <w:p w:rsidR="00EB417F" w:rsidRDefault="00EB417F" w:rsidP="00EB417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0A38" w:rsidRPr="007A0A38">
        <w:rPr>
          <w:rFonts w:ascii="Times New Roman" w:hAnsi="Times New Roman" w:cs="Times New Roman"/>
          <w:b/>
          <w:sz w:val="28"/>
          <w:szCs w:val="28"/>
        </w:rPr>
        <w:t xml:space="preserve">ДИРЕКТОРА НА </w:t>
      </w:r>
      <w:r>
        <w:rPr>
          <w:rFonts w:ascii="Times New Roman" w:hAnsi="Times New Roman" w:cs="Times New Roman"/>
          <w:b/>
          <w:sz w:val="28"/>
          <w:szCs w:val="28"/>
        </w:rPr>
        <w:t>РИОСВ-</w:t>
      </w:r>
    </w:p>
    <w:p w:rsidR="007A0A38" w:rsidRPr="007A0A38" w:rsidRDefault="00EB417F" w:rsidP="00EB417F">
      <w:pPr>
        <w:spacing w:after="0"/>
        <w:ind w:right="17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  <w:r w:rsidR="007A0A38" w:rsidRPr="007A0A38">
        <w:rPr>
          <w:rFonts w:ascii="Times New Roman" w:hAnsi="Times New Roman" w:cs="Times New Roman"/>
          <w:b/>
          <w:sz w:val="28"/>
          <w:szCs w:val="28"/>
        </w:rPr>
        <w:t>П</w:t>
      </w:r>
      <w:r w:rsidR="00282620">
        <w:rPr>
          <w:rFonts w:ascii="Times New Roman" w:hAnsi="Times New Roman" w:cs="Times New Roman"/>
          <w:b/>
          <w:sz w:val="28"/>
          <w:szCs w:val="28"/>
        </w:rPr>
        <w:t>ЛОВДИВ</w:t>
      </w:r>
    </w:p>
    <w:p w:rsidR="007A0A38" w:rsidRDefault="007A0A38" w:rsidP="007A0A38"/>
    <w:p w:rsidR="008B4D08" w:rsidRDefault="008B4D08" w:rsidP="007A0A38"/>
    <w:p w:rsidR="007A0A38" w:rsidRDefault="007A0A38" w:rsidP="007A0A38"/>
    <w:p w:rsidR="007A0A38" w:rsidRPr="007A0A38" w:rsidRDefault="007A0A38" w:rsidP="007A0A3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7A0A38">
        <w:rPr>
          <w:rFonts w:ascii="Times New Roman" w:eastAsia="Times New Roman" w:hAnsi="Times New Roman" w:cs="Times New Roman"/>
          <w:b/>
          <w:sz w:val="44"/>
          <w:szCs w:val="44"/>
        </w:rPr>
        <w:t>У В Е Д О М Л Е Н И Е</w:t>
      </w:r>
    </w:p>
    <w:p w:rsidR="007A0A38" w:rsidRDefault="007A0A38" w:rsidP="007A0A38">
      <w:pPr>
        <w:jc w:val="center"/>
      </w:pPr>
      <w:r w:rsidRPr="007A0A38">
        <w:rPr>
          <w:rFonts w:ascii="Times New Roman" w:eastAsia="Times New Roman" w:hAnsi="Times New Roman" w:cs="Times New Roman"/>
          <w:b/>
          <w:sz w:val="24"/>
          <w:szCs w:val="24"/>
        </w:rPr>
        <w:t>за инвестиционно предложение</w:t>
      </w:r>
    </w:p>
    <w:p w:rsidR="007A0A38" w:rsidRDefault="007A0A38" w:rsidP="007A0A38"/>
    <w:p w:rsidR="00E67831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E67831">
        <w:rPr>
          <w:rFonts w:ascii="Times New Roman" w:hAnsi="Times New Roman" w:cs="Times New Roman"/>
          <w:sz w:val="24"/>
          <w:szCs w:val="24"/>
        </w:rPr>
        <w:t>от</w:t>
      </w:r>
    </w:p>
    <w:p w:rsidR="00E67831" w:rsidRDefault="00FC2002" w:rsidP="00E678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Ж. </w:t>
      </w:r>
      <w:r w:rsidR="00E67831" w:rsidRPr="00E67831">
        <w:rPr>
          <w:rFonts w:ascii="Times New Roman" w:hAnsi="Times New Roman" w:cs="Times New Roman"/>
          <w:b/>
          <w:sz w:val="24"/>
          <w:szCs w:val="24"/>
        </w:rPr>
        <w:t>Здравков</w:t>
      </w:r>
    </w:p>
    <w:p w:rsidR="008E4471" w:rsidRPr="00FC2002" w:rsidRDefault="00FC2002" w:rsidP="00FC200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„ТРАКИ ФУУД“ ЕООД</w:t>
      </w:r>
    </w:p>
    <w:p w:rsidR="00FC2002" w:rsidRPr="007A0A38" w:rsidRDefault="00FC2002" w:rsidP="00FC200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E6D4C" w:rsidRPr="00776891" w:rsidRDefault="007A0A38" w:rsidP="00776891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6E6D4C">
        <w:rPr>
          <w:rFonts w:ascii="Times New Roman" w:hAnsi="Times New Roman" w:cs="Times New Roman"/>
          <w:b/>
          <w:sz w:val="28"/>
          <w:szCs w:val="28"/>
        </w:rPr>
        <w:t>УВАЖАЕМИ Г-Н</w:t>
      </w:r>
      <w:r w:rsidR="008B4D08">
        <w:rPr>
          <w:rFonts w:ascii="Times New Roman" w:hAnsi="Times New Roman" w:cs="Times New Roman"/>
          <w:b/>
          <w:sz w:val="28"/>
          <w:szCs w:val="28"/>
        </w:rPr>
        <w:t>/Г-ЖО</w:t>
      </w:r>
      <w:r w:rsidRPr="006E6D4C">
        <w:rPr>
          <w:rFonts w:ascii="Times New Roman" w:hAnsi="Times New Roman" w:cs="Times New Roman"/>
          <w:b/>
          <w:sz w:val="28"/>
          <w:szCs w:val="28"/>
        </w:rPr>
        <w:t xml:space="preserve"> ДИРЕКТОР,</w:t>
      </w:r>
    </w:p>
    <w:p w:rsidR="007A0A38" w:rsidRPr="007A0A38" w:rsidRDefault="007A0A38" w:rsidP="00A8705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 xml:space="preserve">Уведомяваме Ви, че </w:t>
      </w:r>
      <w:r w:rsidR="00A87053">
        <w:rPr>
          <w:rFonts w:ascii="Times New Roman" w:hAnsi="Times New Roman" w:cs="Times New Roman"/>
          <w:sz w:val="24"/>
          <w:szCs w:val="24"/>
        </w:rPr>
        <w:t xml:space="preserve">Земеделски производител Живко Иванов Здравков и „ТРАКИ ФУУД“ ЕООД </w:t>
      </w:r>
      <w:r w:rsidRPr="007A0A38">
        <w:rPr>
          <w:rFonts w:ascii="Times New Roman" w:hAnsi="Times New Roman" w:cs="Times New Roman"/>
          <w:sz w:val="24"/>
          <w:szCs w:val="24"/>
        </w:rPr>
        <w:t>има</w:t>
      </w:r>
      <w:r w:rsidR="00A87053">
        <w:rPr>
          <w:rFonts w:ascii="Times New Roman" w:hAnsi="Times New Roman" w:cs="Times New Roman"/>
          <w:sz w:val="24"/>
          <w:szCs w:val="24"/>
        </w:rPr>
        <w:t>т</w:t>
      </w:r>
      <w:r w:rsidRPr="007A0A38">
        <w:rPr>
          <w:rFonts w:ascii="Times New Roman" w:hAnsi="Times New Roman" w:cs="Times New Roman"/>
          <w:sz w:val="24"/>
          <w:szCs w:val="24"/>
        </w:rPr>
        <w:t xml:space="preserve"> следното инвестиционно предложение: </w:t>
      </w:r>
    </w:p>
    <w:p w:rsidR="007D5536" w:rsidRPr="00AC52DB" w:rsidRDefault="00AC52DB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AC52DB">
        <w:rPr>
          <w:rFonts w:ascii="Times New Roman" w:hAnsi="Times New Roman" w:cs="Times New Roman"/>
          <w:sz w:val="24"/>
          <w:szCs w:val="24"/>
        </w:rPr>
        <w:t xml:space="preserve">Преустройство на съществуващи промишлени сгради и пристройки към тях в УПИ 000816 </w:t>
      </w:r>
      <w:r w:rsidRPr="00AC52DB">
        <w:rPr>
          <w:rFonts w:ascii="Times New Roman" w:hAnsi="Times New Roman" w:cs="Times New Roman"/>
          <w:i/>
          <w:sz w:val="24"/>
          <w:szCs w:val="24"/>
        </w:rPr>
        <w:t>за предприятие за производство на Р.Е.Т. бутилки и безалкохолни напитки</w:t>
      </w:r>
      <w:r w:rsidRPr="00AC52DB">
        <w:rPr>
          <w:rFonts w:ascii="Times New Roman" w:hAnsi="Times New Roman" w:cs="Times New Roman"/>
          <w:sz w:val="24"/>
          <w:szCs w:val="24"/>
        </w:rPr>
        <w:t xml:space="preserve">, ПИ с идентификатор 63567.88.833, местност „Ванови могили“, село Ръжево Конаре, община Калояново в </w:t>
      </w:r>
      <w:r w:rsidRPr="00AC52DB">
        <w:rPr>
          <w:rFonts w:ascii="Times New Roman" w:hAnsi="Times New Roman" w:cs="Times New Roman"/>
          <w:b/>
          <w:sz w:val="24"/>
          <w:szCs w:val="24"/>
        </w:rPr>
        <w:t>„Предприятие за преработка на плодове и зеленчуци“</w:t>
      </w:r>
      <w:r w:rsidR="006E6D4C" w:rsidRPr="00AC52DB">
        <w:rPr>
          <w:rFonts w:ascii="Times New Roman" w:hAnsi="Times New Roman" w:cs="Times New Roman"/>
          <w:sz w:val="24"/>
          <w:szCs w:val="24"/>
        </w:rPr>
        <w:t>.</w:t>
      </w:r>
    </w:p>
    <w:p w:rsidR="007A0A38" w:rsidRPr="007D5536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D5536">
        <w:rPr>
          <w:rFonts w:ascii="Times New Roman" w:hAnsi="Times New Roman" w:cs="Times New Roman"/>
          <w:sz w:val="24"/>
          <w:szCs w:val="24"/>
        </w:rPr>
        <w:t xml:space="preserve">Характеристика </w:t>
      </w:r>
      <w:r w:rsidR="006E6D4C" w:rsidRPr="007D5536">
        <w:rPr>
          <w:rFonts w:ascii="Times New Roman" w:hAnsi="Times New Roman" w:cs="Times New Roman"/>
          <w:sz w:val="24"/>
          <w:szCs w:val="24"/>
        </w:rPr>
        <w:t>на инвестиционното предложение:</w:t>
      </w:r>
    </w:p>
    <w:p w:rsidR="007A0A38" w:rsidRPr="00E81388" w:rsidRDefault="007A0A38" w:rsidP="007D5536">
      <w:pPr>
        <w:tabs>
          <w:tab w:val="left" w:pos="27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388">
        <w:rPr>
          <w:rFonts w:ascii="Times New Roman" w:hAnsi="Times New Roman" w:cs="Times New Roman"/>
          <w:b/>
          <w:sz w:val="24"/>
          <w:szCs w:val="24"/>
        </w:rPr>
        <w:t>1.</w:t>
      </w:r>
      <w:r w:rsidRPr="00E81388">
        <w:rPr>
          <w:rFonts w:ascii="Times New Roman" w:hAnsi="Times New Roman" w:cs="Times New Roman"/>
          <w:b/>
          <w:sz w:val="24"/>
          <w:szCs w:val="24"/>
        </w:rPr>
        <w:tab/>
        <w:t>Резюме на предложението: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(посочва се характерът на инвестиционното предложение, в т.ч. дали е за ново инвестиционно предложение, и/или за разширение или изменение на производствената дейност съгласно приложение № 1 или приложение № 2 към Закона за опазване на околната среда (ЗООС)</w:t>
      </w:r>
    </w:p>
    <w:p w:rsidR="005F4D89" w:rsidRPr="00A4167C" w:rsidRDefault="005F4D89" w:rsidP="005F4D8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67C">
        <w:rPr>
          <w:rFonts w:ascii="Times New Roman" w:hAnsi="Times New Roman" w:cs="Times New Roman"/>
          <w:b/>
          <w:sz w:val="24"/>
          <w:szCs w:val="24"/>
        </w:rPr>
        <w:t>Ново инвестиционно предложение:</w:t>
      </w:r>
      <w:r w:rsidRPr="00A4167C">
        <w:rPr>
          <w:rFonts w:ascii="Times New Roman" w:hAnsi="Times New Roman" w:cs="Times New Roman"/>
          <w:sz w:val="24"/>
          <w:szCs w:val="24"/>
        </w:rPr>
        <w:t xml:space="preserve"> Преустройство на съществуващи промишлени сгради и пристройки към тях в УПИ 000816 за предприятие за производство на Р.Е.Т. бутилки и безалкохолни напитки, ПИ с идентификатор 63567.88.833, местност „Ванови могили“, село Ръжево Конаре, община Калояново в „</w:t>
      </w:r>
      <w:r w:rsidRPr="00E81388">
        <w:rPr>
          <w:rFonts w:ascii="Times New Roman" w:hAnsi="Times New Roman" w:cs="Times New Roman"/>
          <w:b/>
          <w:sz w:val="24"/>
          <w:szCs w:val="24"/>
        </w:rPr>
        <w:t>Предприятие за преработка на плодове и зеленчуци</w:t>
      </w:r>
      <w:r w:rsidRPr="00A4167C">
        <w:rPr>
          <w:rFonts w:ascii="Times New Roman" w:hAnsi="Times New Roman" w:cs="Times New Roman"/>
          <w:sz w:val="24"/>
          <w:szCs w:val="24"/>
        </w:rPr>
        <w:t>“</w:t>
      </w:r>
      <w:r w:rsidR="00E81388">
        <w:rPr>
          <w:rFonts w:ascii="Times New Roman" w:hAnsi="Times New Roman" w:cs="Times New Roman"/>
          <w:sz w:val="24"/>
          <w:szCs w:val="24"/>
        </w:rPr>
        <w:t xml:space="preserve">, вкл. </w:t>
      </w:r>
      <w:r w:rsidR="00E81388" w:rsidRPr="008D79C0">
        <w:rPr>
          <w:rFonts w:ascii="Times New Roman" w:hAnsi="Times New Roman" w:cs="Times New Roman"/>
          <w:b/>
          <w:sz w:val="24"/>
          <w:szCs w:val="24"/>
        </w:rPr>
        <w:t xml:space="preserve">изграждане на </w:t>
      </w:r>
      <w:r w:rsidRPr="008D79C0">
        <w:rPr>
          <w:rFonts w:ascii="Times New Roman" w:hAnsi="Times New Roman" w:cs="Times New Roman"/>
          <w:b/>
          <w:sz w:val="24"/>
          <w:szCs w:val="24"/>
        </w:rPr>
        <w:t>фотоволтаична централа около 200 kWp за собствени нужди</w:t>
      </w:r>
      <w:r w:rsidRPr="00A4167C">
        <w:rPr>
          <w:rFonts w:ascii="Times New Roman" w:hAnsi="Times New Roman" w:cs="Times New Roman"/>
          <w:sz w:val="24"/>
          <w:szCs w:val="24"/>
        </w:rPr>
        <w:t xml:space="preserve"> на покривите на новите и съществуващи сгради</w:t>
      </w:r>
    </w:p>
    <w:p w:rsidR="005F4D89" w:rsidRPr="00A4167C" w:rsidRDefault="005F4D89" w:rsidP="005F4D8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6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4167C">
        <w:rPr>
          <w:rFonts w:ascii="Times New Roman" w:hAnsi="Times New Roman" w:cs="Times New Roman"/>
          <w:sz w:val="24"/>
          <w:szCs w:val="24"/>
        </w:rPr>
        <w:t>Начина на трайно ползване на имота е „за друг вид производствен, складов обект“.</w:t>
      </w:r>
    </w:p>
    <w:p w:rsidR="005F4D89" w:rsidRDefault="005F4D89" w:rsidP="00F525DE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0A38" w:rsidRPr="00E81388" w:rsidRDefault="007A0A38" w:rsidP="007D5536">
      <w:pPr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388">
        <w:rPr>
          <w:rFonts w:ascii="Times New Roman" w:hAnsi="Times New Roman" w:cs="Times New Roman"/>
          <w:b/>
          <w:sz w:val="24"/>
          <w:szCs w:val="24"/>
        </w:rPr>
        <w:t xml:space="preserve">2. Описание на основните процеси, капацитет, обща използвана площ; необходимост от други свързани с основния предмет спомагателни или поддържащи дейности, в т.ч. ползване на съществуваща или необходимост от изграждане на нова техническа инфраструктура (пътища/улици, газопровод, електропроводи и др.); предвидени изкопни работи, предполагаема дълбочина </w:t>
      </w:r>
      <w:r w:rsidR="007D5536" w:rsidRPr="00E81388">
        <w:rPr>
          <w:rFonts w:ascii="Times New Roman" w:hAnsi="Times New Roman" w:cs="Times New Roman"/>
          <w:b/>
          <w:sz w:val="24"/>
          <w:szCs w:val="24"/>
        </w:rPr>
        <w:t>на изкопите, ползване на взрив:</w:t>
      </w:r>
    </w:p>
    <w:p w:rsidR="005F4D89" w:rsidRPr="00A4167C" w:rsidRDefault="005F4D89" w:rsidP="005F4D89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67C">
        <w:rPr>
          <w:rFonts w:ascii="Times New Roman" w:hAnsi="Times New Roman" w:cs="Times New Roman"/>
          <w:sz w:val="24"/>
          <w:szCs w:val="24"/>
        </w:rPr>
        <w:lastRenderedPageBreak/>
        <w:t>Инвестицията предвижда преустройство на съществуващите сгради, изпълнение на нови сгради и пристройки към съществуващите, с цел изграждане на „Предприятие за преработка на плодове и зеленчуци“. ПИ с идентификатор 63567.88.833, местност „Ванови могили“, село Ръжево Конаре, община Калояново е с площ 25,349 дка.</w:t>
      </w:r>
    </w:p>
    <w:p w:rsidR="005F4D89" w:rsidRPr="00A4167C" w:rsidRDefault="005F4D89" w:rsidP="005F4D89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4167C">
        <w:rPr>
          <w:rFonts w:ascii="Times New Roman" w:hAnsi="Times New Roman" w:cs="Times New Roman"/>
          <w:sz w:val="24"/>
          <w:szCs w:val="24"/>
        </w:rPr>
        <w:t xml:space="preserve">В момента на площадката са ситуирани 11 бр. сгради </w:t>
      </w:r>
      <w:r w:rsidRPr="00A4167C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A4167C">
        <w:rPr>
          <w:rFonts w:ascii="Times New Roman" w:hAnsi="Times New Roman" w:cs="Times New Roman"/>
          <w:sz w:val="24"/>
          <w:szCs w:val="24"/>
        </w:rPr>
        <w:t>виж скица на имота</w:t>
      </w:r>
      <w:r w:rsidRPr="00A4167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A4167C">
        <w:rPr>
          <w:rFonts w:ascii="Times New Roman" w:hAnsi="Times New Roman" w:cs="Times New Roman"/>
          <w:sz w:val="24"/>
          <w:szCs w:val="24"/>
        </w:rPr>
        <w:t>. Предвижда се:</w:t>
      </w:r>
    </w:p>
    <w:p w:rsidR="005F4D89" w:rsidRPr="00A4167C" w:rsidRDefault="005F4D89" w:rsidP="00E81388">
      <w:pPr>
        <w:numPr>
          <w:ilvl w:val="0"/>
          <w:numId w:val="6"/>
        </w:numPr>
        <w:spacing w:after="1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67C">
        <w:rPr>
          <w:rFonts w:ascii="Times New Roman" w:hAnsi="Times New Roman" w:cs="Times New Roman"/>
          <w:sz w:val="24"/>
          <w:szCs w:val="24"/>
        </w:rPr>
        <w:t>Сграда 1 да се използва за складиране и етикетиране на продукция;</w:t>
      </w:r>
    </w:p>
    <w:p w:rsidR="005F4D89" w:rsidRPr="00A4167C" w:rsidRDefault="005F4D89" w:rsidP="00E81388">
      <w:pPr>
        <w:numPr>
          <w:ilvl w:val="0"/>
          <w:numId w:val="6"/>
        </w:numPr>
        <w:spacing w:after="1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67C">
        <w:rPr>
          <w:rFonts w:ascii="Times New Roman" w:hAnsi="Times New Roman" w:cs="Times New Roman"/>
          <w:sz w:val="24"/>
          <w:szCs w:val="24"/>
        </w:rPr>
        <w:t>В сграда 2 да се разполагат административно – битови помещения, помощни помещения – за етикети, капачки, подправки и да се изгради нова шокова хладилна камера;</w:t>
      </w:r>
    </w:p>
    <w:p w:rsidR="005F4D89" w:rsidRPr="00A4167C" w:rsidRDefault="005F4D89" w:rsidP="00E81388">
      <w:pPr>
        <w:numPr>
          <w:ilvl w:val="0"/>
          <w:numId w:val="6"/>
        </w:numPr>
        <w:spacing w:after="1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67C">
        <w:rPr>
          <w:rFonts w:ascii="Times New Roman" w:hAnsi="Times New Roman" w:cs="Times New Roman"/>
          <w:sz w:val="24"/>
          <w:szCs w:val="24"/>
        </w:rPr>
        <w:t>Сграда 3 да бъде основно с производствени функции. В нея се разполага също котелно помещение за котел на пропан-бутан с производителност 2 т.пара /час и лаборатория;</w:t>
      </w:r>
    </w:p>
    <w:p w:rsidR="005F4D89" w:rsidRPr="00A4167C" w:rsidRDefault="005F4D89" w:rsidP="00E81388">
      <w:pPr>
        <w:numPr>
          <w:ilvl w:val="0"/>
          <w:numId w:val="6"/>
        </w:numPr>
        <w:spacing w:after="1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67C">
        <w:rPr>
          <w:rFonts w:ascii="Times New Roman" w:hAnsi="Times New Roman" w:cs="Times New Roman"/>
          <w:sz w:val="24"/>
          <w:szCs w:val="24"/>
        </w:rPr>
        <w:t>Сгради 4, 5, 6 и 7 не са предмет на настоящата инвестиция;</w:t>
      </w:r>
    </w:p>
    <w:p w:rsidR="005F4D89" w:rsidRPr="00A4167C" w:rsidRDefault="005F4D89" w:rsidP="00E81388">
      <w:pPr>
        <w:numPr>
          <w:ilvl w:val="0"/>
          <w:numId w:val="6"/>
        </w:numPr>
        <w:spacing w:after="1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67C">
        <w:rPr>
          <w:rFonts w:ascii="Times New Roman" w:hAnsi="Times New Roman" w:cs="Times New Roman"/>
          <w:sz w:val="24"/>
          <w:szCs w:val="24"/>
        </w:rPr>
        <w:t xml:space="preserve">Сграда 8 да се използва за работилница и компресорно стопанство; </w:t>
      </w:r>
    </w:p>
    <w:p w:rsidR="005F4D89" w:rsidRPr="00A4167C" w:rsidRDefault="005F4D89" w:rsidP="00E81388">
      <w:pPr>
        <w:numPr>
          <w:ilvl w:val="0"/>
          <w:numId w:val="6"/>
        </w:numPr>
        <w:spacing w:after="1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67C">
        <w:rPr>
          <w:rFonts w:ascii="Times New Roman" w:hAnsi="Times New Roman" w:cs="Times New Roman"/>
          <w:sz w:val="24"/>
          <w:szCs w:val="24"/>
        </w:rPr>
        <w:t>Сграда 9 да се използва за санитарни помещения;</w:t>
      </w:r>
    </w:p>
    <w:p w:rsidR="005F4D89" w:rsidRPr="00A4167C" w:rsidRDefault="005F4D89" w:rsidP="00E81388">
      <w:pPr>
        <w:numPr>
          <w:ilvl w:val="0"/>
          <w:numId w:val="6"/>
        </w:numPr>
        <w:spacing w:after="1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67C">
        <w:rPr>
          <w:rFonts w:ascii="Times New Roman" w:hAnsi="Times New Roman" w:cs="Times New Roman"/>
          <w:sz w:val="24"/>
          <w:szCs w:val="24"/>
        </w:rPr>
        <w:t>Сграда 10 е съществуващ трафопост и не е предмет на настоящата инвестиция;</w:t>
      </w:r>
    </w:p>
    <w:p w:rsidR="005F4D89" w:rsidRPr="00A4167C" w:rsidRDefault="005F4D89" w:rsidP="00E81388">
      <w:pPr>
        <w:numPr>
          <w:ilvl w:val="0"/>
          <w:numId w:val="6"/>
        </w:numPr>
        <w:spacing w:after="120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67C">
        <w:rPr>
          <w:rFonts w:ascii="Times New Roman" w:hAnsi="Times New Roman" w:cs="Times New Roman"/>
          <w:sz w:val="24"/>
          <w:szCs w:val="24"/>
        </w:rPr>
        <w:t>Сграда 11 не е предмет на настоящата инвестиция.</w:t>
      </w:r>
    </w:p>
    <w:p w:rsidR="005F4D89" w:rsidRPr="00A4167C" w:rsidRDefault="005F4D89" w:rsidP="005F4D89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4D89" w:rsidRPr="00A4167C" w:rsidRDefault="005F4D89" w:rsidP="005F4D89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67C">
        <w:rPr>
          <w:rFonts w:ascii="Times New Roman" w:hAnsi="Times New Roman" w:cs="Times New Roman"/>
          <w:b/>
          <w:sz w:val="24"/>
          <w:szCs w:val="24"/>
        </w:rPr>
        <w:t>Планирано ново строителство:</w:t>
      </w:r>
    </w:p>
    <w:p w:rsidR="005F4D89" w:rsidRPr="00A4167C" w:rsidRDefault="005F4D89" w:rsidP="005F4D89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67C">
        <w:rPr>
          <w:rFonts w:ascii="Times New Roman" w:hAnsi="Times New Roman" w:cs="Times New Roman"/>
          <w:sz w:val="24"/>
          <w:szCs w:val="24"/>
        </w:rPr>
        <w:t>Освен шоковата хладилна камера, северно от сграда 2 се предвижда да се изградят още 1 бр. универсална хладилна камера и 1 бр. нискотемпературна хладилна камера, и да се обособи зона за печене западно от сграда 3, с площ около 360 м</w:t>
      </w:r>
      <w:r w:rsidRPr="00A4167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4167C">
        <w:rPr>
          <w:rFonts w:ascii="Times New Roman" w:hAnsi="Times New Roman" w:cs="Times New Roman"/>
          <w:sz w:val="24"/>
          <w:szCs w:val="24"/>
        </w:rPr>
        <w:t>.  В югозападната част на имота ще се изгради локална пречиствателна станция за отпадни води. За осигуряване на пропан-бутан за котелното стопанство и технологични нужди, в южната част на имота ще се разположи подземна цистерна за пропан-бутан с обем около 20 м</w:t>
      </w:r>
      <w:r w:rsidRPr="00A4167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4167C">
        <w:rPr>
          <w:rFonts w:ascii="Times New Roman" w:hAnsi="Times New Roman" w:cs="Times New Roman"/>
          <w:sz w:val="24"/>
          <w:szCs w:val="24"/>
        </w:rPr>
        <w:t>.</w:t>
      </w:r>
    </w:p>
    <w:p w:rsidR="005F4D89" w:rsidRPr="00A4167C" w:rsidRDefault="005F4D89" w:rsidP="005F4D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67C">
        <w:rPr>
          <w:rFonts w:ascii="Times New Roman" w:hAnsi="Times New Roman" w:cs="Times New Roman"/>
          <w:sz w:val="24"/>
          <w:szCs w:val="24"/>
        </w:rPr>
        <w:t>Предприятието ще преработва пипер-капия и патладжан. Крайният продукт ще бъде консервиран, печен, белен пипер и консервиран, печен, белен патладжан в стъклени опаковки.</w:t>
      </w:r>
    </w:p>
    <w:p w:rsidR="005F4D89" w:rsidRPr="00A4167C" w:rsidRDefault="005F4D89" w:rsidP="005F4D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67C">
        <w:rPr>
          <w:rFonts w:ascii="Times New Roman" w:hAnsi="Times New Roman" w:cs="Times New Roman"/>
          <w:b/>
          <w:sz w:val="24"/>
          <w:szCs w:val="24"/>
          <w:u w:val="single"/>
        </w:rPr>
        <w:t>Краен капацитет на произведена продукция</w:t>
      </w:r>
      <w:r w:rsidRPr="00A4167C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886"/>
        <w:gridCol w:w="2247"/>
        <w:gridCol w:w="1642"/>
        <w:gridCol w:w="1520"/>
        <w:gridCol w:w="1708"/>
      </w:tblGrid>
      <w:tr w:rsidR="005F4D89" w:rsidRPr="00A4167C" w:rsidTr="00E81388">
        <w:trPr>
          <w:trHeight w:val="883"/>
          <w:jc w:val="center"/>
        </w:trPr>
        <w:tc>
          <w:tcPr>
            <w:tcW w:w="458" w:type="dxa"/>
            <w:shd w:val="clear" w:color="auto" w:fill="auto"/>
            <w:vAlign w:val="center"/>
            <w:hideMark/>
          </w:tcPr>
          <w:p w:rsidR="005F4D89" w:rsidRPr="00A4167C" w:rsidRDefault="005F4D89" w:rsidP="00333E0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416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1886" w:type="dxa"/>
            <w:shd w:val="clear" w:color="auto" w:fill="auto"/>
            <w:vAlign w:val="center"/>
            <w:hideMark/>
          </w:tcPr>
          <w:p w:rsidR="005F4D89" w:rsidRPr="00A4167C" w:rsidRDefault="005F4D89" w:rsidP="00333E0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416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на продукта и вид опаковка</w:t>
            </w:r>
          </w:p>
        </w:tc>
        <w:tc>
          <w:tcPr>
            <w:tcW w:w="2247" w:type="dxa"/>
            <w:vAlign w:val="center"/>
          </w:tcPr>
          <w:p w:rsidR="005F4D89" w:rsidRPr="00A4167C" w:rsidRDefault="005F4D89" w:rsidP="00333E0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416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Годишно средно количество/готова продукция</w:t>
            </w:r>
          </w:p>
          <w:p w:rsidR="005F4D89" w:rsidRPr="00A4167C" w:rsidRDefault="005F4D89" w:rsidP="00333E0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416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бр</w:t>
            </w:r>
          </w:p>
        </w:tc>
        <w:tc>
          <w:tcPr>
            <w:tcW w:w="1642" w:type="dxa"/>
            <w:shd w:val="clear" w:color="auto" w:fill="auto"/>
            <w:vAlign w:val="center"/>
            <w:hideMark/>
          </w:tcPr>
          <w:p w:rsidR="005F4D89" w:rsidRPr="00A4167C" w:rsidRDefault="005F4D89" w:rsidP="00333E0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416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Годишно средно количество преработена суровина, кг</w:t>
            </w:r>
          </w:p>
        </w:tc>
        <w:tc>
          <w:tcPr>
            <w:tcW w:w="1520" w:type="dxa"/>
          </w:tcPr>
          <w:p w:rsidR="005F4D89" w:rsidRPr="00A4167C" w:rsidRDefault="005F4D89" w:rsidP="00333E0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416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Годишно средно количество прясна /първична/ суровина, кг</w:t>
            </w:r>
          </w:p>
        </w:tc>
        <w:tc>
          <w:tcPr>
            <w:tcW w:w="1708" w:type="dxa"/>
          </w:tcPr>
          <w:p w:rsidR="005F4D89" w:rsidRPr="00A4167C" w:rsidRDefault="005F4D89" w:rsidP="00333E0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416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Годишно средно количество готова продукция/кг</w:t>
            </w:r>
          </w:p>
        </w:tc>
      </w:tr>
      <w:tr w:rsidR="005F4D89" w:rsidRPr="00A4167C" w:rsidTr="00E81388">
        <w:trPr>
          <w:trHeight w:val="883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A4167C" w:rsidRDefault="005F4D89" w:rsidP="00333E0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416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A4167C" w:rsidRDefault="005F4D89" w:rsidP="00333E0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416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Печена белена капия  720 мл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89" w:rsidRPr="00A4167C" w:rsidRDefault="005F4D89" w:rsidP="00333E0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416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243 102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A4167C" w:rsidRDefault="005F4D89" w:rsidP="00333E0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416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97 241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89" w:rsidRPr="00A4167C" w:rsidRDefault="005F4D89" w:rsidP="00333E0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416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194 482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89" w:rsidRPr="00A4167C" w:rsidRDefault="005F4D89" w:rsidP="00333E0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416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165 309,36</w:t>
            </w:r>
          </w:p>
        </w:tc>
      </w:tr>
      <w:tr w:rsidR="005F4D89" w:rsidRPr="00A4167C" w:rsidTr="00E81388">
        <w:trPr>
          <w:trHeight w:val="883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A4167C" w:rsidRDefault="005F4D89" w:rsidP="00333E0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416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A4167C" w:rsidRDefault="005F4D89" w:rsidP="00333E0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416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Печена белена капия  580 мл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89" w:rsidRPr="00A4167C" w:rsidRDefault="005F4D89" w:rsidP="00333E0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416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30 388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A4167C" w:rsidRDefault="005F4D89" w:rsidP="00333E0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416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9 116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89" w:rsidRPr="00A4167C" w:rsidRDefault="005F4D89" w:rsidP="00333E0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416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18 232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89" w:rsidRPr="00A4167C" w:rsidRDefault="005F4D89" w:rsidP="00333E0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416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16 409,52</w:t>
            </w:r>
          </w:p>
        </w:tc>
      </w:tr>
      <w:tr w:rsidR="005F4D89" w:rsidRPr="00A4167C" w:rsidTr="00E81388">
        <w:trPr>
          <w:trHeight w:val="883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A4167C" w:rsidRDefault="005F4D89" w:rsidP="00333E0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416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A4167C" w:rsidRDefault="005F4D89" w:rsidP="00333E0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416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Печен белен патладжан  </w:t>
            </w:r>
          </w:p>
          <w:p w:rsidR="005F4D89" w:rsidRPr="00A4167C" w:rsidRDefault="005F4D89" w:rsidP="00333E09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416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720 мл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D89" w:rsidRPr="00A4167C" w:rsidRDefault="005F4D89" w:rsidP="00333E0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416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79 768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4D89" w:rsidRPr="00A4167C" w:rsidRDefault="005F4D89" w:rsidP="00333E0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416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51 052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89" w:rsidRPr="00A4167C" w:rsidRDefault="005F4D89" w:rsidP="00333E0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416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72 932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D89" w:rsidRPr="00A4167C" w:rsidRDefault="005F4D89" w:rsidP="00333E09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A4167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54 242,24</w:t>
            </w:r>
          </w:p>
        </w:tc>
      </w:tr>
    </w:tbl>
    <w:p w:rsidR="005F4D89" w:rsidRPr="00A4167C" w:rsidRDefault="005F4D89" w:rsidP="005F4D8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4D89" w:rsidRPr="00A4167C" w:rsidRDefault="005F4D89" w:rsidP="005F4D8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67C">
        <w:rPr>
          <w:rFonts w:ascii="Times New Roman" w:hAnsi="Times New Roman" w:cs="Times New Roman"/>
          <w:b/>
          <w:sz w:val="24"/>
          <w:szCs w:val="24"/>
        </w:rPr>
        <w:t>Описание на технологичните процеси:</w:t>
      </w:r>
    </w:p>
    <w:p w:rsidR="005F4D89" w:rsidRPr="00A4167C" w:rsidRDefault="005F4D89" w:rsidP="005F4D89">
      <w:pPr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167C">
        <w:rPr>
          <w:rFonts w:ascii="Times New Roman" w:hAnsi="Times New Roman" w:cs="Times New Roman"/>
          <w:bCs/>
          <w:sz w:val="24"/>
          <w:szCs w:val="24"/>
        </w:rPr>
        <w:lastRenderedPageBreak/>
        <w:t>- Приемане измиване и манипулация на пипер и патладжан</w:t>
      </w:r>
    </w:p>
    <w:p w:rsidR="005F4D89" w:rsidRPr="00A4167C" w:rsidRDefault="005F4D89" w:rsidP="005F4D89">
      <w:pPr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167C">
        <w:rPr>
          <w:rFonts w:ascii="Times New Roman" w:hAnsi="Times New Roman" w:cs="Times New Roman"/>
          <w:bCs/>
          <w:sz w:val="24"/>
          <w:szCs w:val="24"/>
        </w:rPr>
        <w:t>- Технологична линия за печене и белене на пипер-капия и патладжан</w:t>
      </w:r>
      <w:r w:rsidRPr="00A4167C">
        <w:rPr>
          <w:rFonts w:ascii="Times New Roman" w:hAnsi="Times New Roman" w:cs="Times New Roman"/>
          <w:sz w:val="24"/>
          <w:szCs w:val="24"/>
        </w:rPr>
        <w:t xml:space="preserve"> -  и</w:t>
      </w:r>
      <w:r w:rsidRPr="00A4167C">
        <w:rPr>
          <w:rFonts w:ascii="Times New Roman" w:hAnsi="Times New Roman" w:cs="Times New Roman"/>
          <w:bCs/>
          <w:sz w:val="24"/>
          <w:szCs w:val="24"/>
        </w:rPr>
        <w:t>зпичането се извършва от пламъка на газови горелки.</w:t>
      </w:r>
    </w:p>
    <w:p w:rsidR="005F4D89" w:rsidRPr="00A4167C" w:rsidRDefault="005F4D89" w:rsidP="005F4D89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67C">
        <w:rPr>
          <w:rFonts w:ascii="Times New Roman" w:hAnsi="Times New Roman" w:cs="Times New Roman"/>
          <w:sz w:val="24"/>
          <w:szCs w:val="24"/>
        </w:rPr>
        <w:t>-</w:t>
      </w:r>
      <w:r w:rsidRPr="00A4167C">
        <w:rPr>
          <w:rFonts w:ascii="Times New Roman" w:hAnsi="Times New Roman" w:cs="Times New Roman"/>
          <w:sz w:val="24"/>
          <w:szCs w:val="24"/>
        </w:rPr>
        <w:tab/>
        <w:t xml:space="preserve">Технологична линия за подготовка на стъклени опаковки 720 мл., машинно пълнене, заливане и затваряне. Затворените, пълни буркани се приемат и поставят в кош-количка за автоклав, преди стерилизация.   </w:t>
      </w:r>
    </w:p>
    <w:p w:rsidR="005F4D89" w:rsidRPr="00A4167C" w:rsidRDefault="005F4D89" w:rsidP="005F4D89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67C">
        <w:rPr>
          <w:rFonts w:ascii="Times New Roman" w:hAnsi="Times New Roman" w:cs="Times New Roman"/>
          <w:sz w:val="24"/>
          <w:szCs w:val="24"/>
        </w:rPr>
        <w:t xml:space="preserve">-  Технологична линия за подготовка на стъклени опаковки 720 и 580 мл., ръчно пълнене, машинно заливане и затваряне. </w:t>
      </w:r>
    </w:p>
    <w:p w:rsidR="005F4D89" w:rsidRPr="00A4167C" w:rsidRDefault="005F4D89" w:rsidP="005F4D89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67C">
        <w:rPr>
          <w:rFonts w:ascii="Times New Roman" w:hAnsi="Times New Roman" w:cs="Times New Roman"/>
          <w:sz w:val="24"/>
          <w:szCs w:val="24"/>
        </w:rPr>
        <w:t>-  Производство на заливка и подготовка за пълнене</w:t>
      </w:r>
    </w:p>
    <w:p w:rsidR="005F4D89" w:rsidRPr="00A4167C" w:rsidRDefault="005F4D89" w:rsidP="005F4D89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167C">
        <w:rPr>
          <w:rFonts w:ascii="Times New Roman" w:hAnsi="Times New Roman" w:cs="Times New Roman"/>
          <w:sz w:val="24"/>
          <w:szCs w:val="24"/>
        </w:rPr>
        <w:t>- Стерилизация на продукцията - заредените в автоклавните кошове буркани се стерилизират в автоклав стерилизатор. Топлоенергията ще се осигурява от котел на пропан-бутан с производителност 2 т.пара /час.</w:t>
      </w:r>
    </w:p>
    <w:p w:rsidR="005F4D89" w:rsidRPr="00A4167C" w:rsidRDefault="005F4D89" w:rsidP="005F4D89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67C">
        <w:rPr>
          <w:rFonts w:ascii="Times New Roman" w:hAnsi="Times New Roman" w:cs="Times New Roman"/>
          <w:sz w:val="24"/>
          <w:szCs w:val="24"/>
        </w:rPr>
        <w:t>Предвижда се изграждане на фотоволтаична централа около 200 kWp за собствени нужди на покривите на новите и съществуващи сгради.</w:t>
      </w:r>
    </w:p>
    <w:p w:rsidR="00EC66CB" w:rsidRDefault="00EC66CB" w:rsidP="007D5536">
      <w:pPr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7A0A38" w:rsidRPr="00E81388" w:rsidRDefault="007A0A38" w:rsidP="007D5536">
      <w:pPr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388">
        <w:rPr>
          <w:rFonts w:ascii="Times New Roman" w:hAnsi="Times New Roman" w:cs="Times New Roman"/>
          <w:b/>
          <w:sz w:val="24"/>
          <w:szCs w:val="24"/>
        </w:rPr>
        <w:t>3. Връзка с други съществуващи и одобрени с устройствен или друг план дейности в обхвата на въздействие на обекта на инвестиционното предложение, необходимост от издаване на съгласувателни/разрешителни документи по реда на специален закон; орган по одобряване/разрешаване на инвестиционното предложение по реда на специален закон:</w:t>
      </w:r>
    </w:p>
    <w:p w:rsidR="00E81388" w:rsidRPr="00A4167C" w:rsidRDefault="00E81388" w:rsidP="00E8138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67C">
        <w:rPr>
          <w:rFonts w:ascii="Times New Roman" w:hAnsi="Times New Roman" w:cs="Times New Roman"/>
          <w:sz w:val="24"/>
          <w:szCs w:val="24"/>
        </w:rPr>
        <w:t>Инвестицията предвижда преустройство на съществуващите сгради, изпълнение на нови сгради и пристройки към съществуващите в имота.</w:t>
      </w:r>
    </w:p>
    <w:p w:rsidR="00E81388" w:rsidRDefault="00E81388" w:rsidP="00E8138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4167C">
        <w:rPr>
          <w:rFonts w:ascii="Times New Roman" w:hAnsi="Times New Roman" w:cs="Times New Roman"/>
          <w:sz w:val="24"/>
          <w:szCs w:val="24"/>
        </w:rPr>
        <w:t>Няма връзка с други съществуващи и одобрени с устройствен или друг план дейности в обхвата на въздействие на обекта.</w:t>
      </w:r>
    </w:p>
    <w:p w:rsidR="00086E36" w:rsidRPr="0060789D" w:rsidRDefault="00086E36" w:rsidP="00E8138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89D">
        <w:rPr>
          <w:rFonts w:ascii="Times New Roman" w:hAnsi="Times New Roman" w:cs="Times New Roman"/>
          <w:sz w:val="24"/>
          <w:szCs w:val="24"/>
        </w:rPr>
        <w:t>Тъй като за дейността на обекта ще се използва вода от съществуващ в имота тръбен кладенец, нормативно се изискват разрешително за водовземане от подземни води чрез съществуващи водовземни съоръжения и разрешително за ползване на воден обект за заустване на отпадъчни води в повърхностни води, които да бъдат издадени от Директора на Басейнова дирекция „Източнобеломорски район”.</w:t>
      </w:r>
    </w:p>
    <w:p w:rsidR="00DA374D" w:rsidRPr="00DA374D" w:rsidRDefault="00DA374D" w:rsidP="007A0A3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0A38" w:rsidRPr="00E81388" w:rsidRDefault="007A0A38" w:rsidP="007A0A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388">
        <w:rPr>
          <w:rFonts w:ascii="Times New Roman" w:hAnsi="Times New Roman" w:cs="Times New Roman"/>
          <w:b/>
          <w:sz w:val="24"/>
          <w:szCs w:val="24"/>
        </w:rPr>
        <w:t>4. Местоположение:</w:t>
      </w:r>
    </w:p>
    <w:p w:rsidR="007A0A38" w:rsidRPr="00D663EC" w:rsidRDefault="007A0A38" w:rsidP="007D5536">
      <w:pPr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 xml:space="preserve">(населено място, община, квартал, поземлен имот, като за линейни обекти се посочват засегнатите общини/райони/кметства, географски координати или правоъгълни проекционни UTM координати в 35 зона в БГС2005, собственост, близост до или засягане на елементи на Националната екологична мрежа (НЕМ), обекти, подлежащи на здравна защита, и територии за опазване на обектите на културното наследство, очаквано трансгранично въздействие, схема на нова или промяна на съществуваща </w:t>
      </w:r>
      <w:r w:rsidRPr="00D663EC">
        <w:rPr>
          <w:rFonts w:ascii="Times New Roman" w:hAnsi="Times New Roman" w:cs="Times New Roman"/>
          <w:sz w:val="24"/>
          <w:szCs w:val="24"/>
        </w:rPr>
        <w:t>пътна инфраструктура)</w:t>
      </w:r>
    </w:p>
    <w:p w:rsidR="00E81388" w:rsidRPr="00A4167C" w:rsidRDefault="00E81388" w:rsidP="00E8138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67C">
        <w:rPr>
          <w:rFonts w:ascii="Times New Roman" w:hAnsi="Times New Roman" w:cs="Times New Roman"/>
          <w:sz w:val="24"/>
          <w:szCs w:val="24"/>
        </w:rPr>
        <w:t>УПИ 000816 - за предприятие за производство на Р.Е.Т. бутилки и безалкохолни напитки, ПИ с идентификатор 63567.88.833, местност „Ванови могили“, село Ръжево Конаре, община Калояново.</w:t>
      </w:r>
    </w:p>
    <w:p w:rsidR="00E81388" w:rsidRPr="00A4167C" w:rsidRDefault="00E81388" w:rsidP="00E81388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81388" w:rsidRPr="002E30D3" w:rsidRDefault="00E81388" w:rsidP="00E81388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30D3">
        <w:rPr>
          <w:rFonts w:ascii="Times New Roman" w:hAnsi="Times New Roman" w:cs="Times New Roman"/>
          <w:b/>
          <w:sz w:val="24"/>
          <w:szCs w:val="24"/>
          <w:u w:val="single"/>
        </w:rPr>
        <w:t>Координати на</w:t>
      </w:r>
      <w:r w:rsidR="00A51FC2" w:rsidRPr="002E30D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86E36" w:rsidRPr="002E30D3">
        <w:rPr>
          <w:rFonts w:ascii="Times New Roman" w:hAnsi="Times New Roman" w:cs="Times New Roman"/>
          <w:b/>
          <w:sz w:val="24"/>
          <w:szCs w:val="24"/>
          <w:u w:val="single"/>
        </w:rPr>
        <w:t>тръбния</w:t>
      </w:r>
      <w:r w:rsidRPr="002E30D3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кладенец:</w:t>
      </w:r>
    </w:p>
    <w:p w:rsidR="00E81388" w:rsidRPr="00A4167C" w:rsidRDefault="00E81388" w:rsidP="00E81388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81388" w:rsidRPr="00A4167C" w:rsidRDefault="00E81388" w:rsidP="00E81388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4167C">
        <w:rPr>
          <w:rFonts w:ascii="Times New Roman" w:hAnsi="Times New Roman" w:cs="Times New Roman"/>
          <w:sz w:val="24"/>
          <w:szCs w:val="24"/>
        </w:rPr>
        <w:t>Y=442896.0623</w:t>
      </w:r>
    </w:p>
    <w:p w:rsidR="00E81388" w:rsidRPr="00A4167C" w:rsidRDefault="00E81388" w:rsidP="00E81388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4167C">
        <w:rPr>
          <w:rFonts w:ascii="Times New Roman" w:hAnsi="Times New Roman" w:cs="Times New Roman"/>
          <w:sz w:val="24"/>
          <w:szCs w:val="24"/>
        </w:rPr>
        <w:t>X=4688426.7607</w:t>
      </w:r>
    </w:p>
    <w:p w:rsidR="00E81388" w:rsidRPr="00A4167C" w:rsidRDefault="00E81388" w:rsidP="00E81388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4167C">
        <w:rPr>
          <w:rFonts w:ascii="Times New Roman" w:hAnsi="Times New Roman" w:cs="Times New Roman"/>
          <w:sz w:val="24"/>
          <w:szCs w:val="24"/>
        </w:rPr>
        <w:t>Координатна система - БГС 2005 Кадастрална</w:t>
      </w:r>
    </w:p>
    <w:p w:rsidR="00E81388" w:rsidRPr="00A4167C" w:rsidRDefault="00E81388" w:rsidP="00E81388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4167C">
        <w:rPr>
          <w:rFonts w:ascii="Times New Roman" w:hAnsi="Times New Roman" w:cs="Times New Roman"/>
          <w:sz w:val="24"/>
          <w:szCs w:val="24"/>
        </w:rPr>
        <w:t>Кота терен на сондажа = 196.19</w:t>
      </w:r>
    </w:p>
    <w:p w:rsidR="00E81388" w:rsidRPr="00A4167C" w:rsidRDefault="00E81388" w:rsidP="00E81388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4167C">
        <w:rPr>
          <w:rFonts w:ascii="Times New Roman" w:hAnsi="Times New Roman" w:cs="Times New Roman"/>
          <w:sz w:val="24"/>
          <w:szCs w:val="24"/>
        </w:rPr>
        <w:t>Височинна система - Балтийска</w:t>
      </w:r>
    </w:p>
    <w:p w:rsidR="00534D62" w:rsidRDefault="00534D62" w:rsidP="007D5536">
      <w:pPr>
        <w:ind w:right="72"/>
        <w:jc w:val="both"/>
        <w:rPr>
          <w:rFonts w:ascii="Times New Roman" w:hAnsi="Times New Roman" w:cs="Times New Roman"/>
          <w:sz w:val="24"/>
          <w:szCs w:val="24"/>
        </w:rPr>
      </w:pPr>
    </w:p>
    <w:p w:rsidR="007A0A38" w:rsidRPr="00E81388" w:rsidRDefault="007A0A38" w:rsidP="007D5536">
      <w:pPr>
        <w:ind w:right="7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388">
        <w:rPr>
          <w:rFonts w:ascii="Times New Roman" w:hAnsi="Times New Roman" w:cs="Times New Roman"/>
          <w:b/>
          <w:sz w:val="24"/>
          <w:szCs w:val="24"/>
        </w:rPr>
        <w:lastRenderedPageBreak/>
        <w:t>5. Природни ресурси, предвидени за използване по време на строителството и експлоатацията:</w:t>
      </w:r>
    </w:p>
    <w:p w:rsidR="007A0A38" w:rsidRPr="002E30D3" w:rsidRDefault="007A0A38" w:rsidP="007D5536">
      <w:pPr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 xml:space="preserve">(включително предвидено водовземане за питейни, промишлени и други нужди – чрез обществено водоснабдяване (ВиК или друга мрежа) и/или </w:t>
      </w:r>
      <w:r w:rsidR="002A13A3">
        <w:rPr>
          <w:rFonts w:ascii="Times New Roman" w:hAnsi="Times New Roman" w:cs="Times New Roman"/>
          <w:sz w:val="24"/>
          <w:szCs w:val="24"/>
        </w:rPr>
        <w:t>водовземане или ползване на повърхностни води</w:t>
      </w:r>
      <w:r w:rsidRPr="007A0A38">
        <w:rPr>
          <w:rFonts w:ascii="Times New Roman" w:hAnsi="Times New Roman" w:cs="Times New Roman"/>
          <w:sz w:val="24"/>
          <w:szCs w:val="24"/>
        </w:rPr>
        <w:t xml:space="preserve"> и/или подземни води, необходими количества, съществуващи </w:t>
      </w:r>
      <w:r w:rsidRPr="002E30D3">
        <w:rPr>
          <w:rFonts w:ascii="Times New Roman" w:hAnsi="Times New Roman" w:cs="Times New Roman"/>
          <w:sz w:val="24"/>
          <w:szCs w:val="24"/>
        </w:rPr>
        <w:t>съоръжения или необ</w:t>
      </w:r>
      <w:r w:rsidR="007D5536" w:rsidRPr="002E30D3">
        <w:rPr>
          <w:rFonts w:ascii="Times New Roman" w:hAnsi="Times New Roman" w:cs="Times New Roman"/>
          <w:sz w:val="24"/>
          <w:szCs w:val="24"/>
        </w:rPr>
        <w:t>ходимост от изграждане на нови)</w:t>
      </w:r>
    </w:p>
    <w:p w:rsidR="00E81388" w:rsidRPr="002E30D3" w:rsidRDefault="00E81388" w:rsidP="00E8138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89D">
        <w:rPr>
          <w:rFonts w:ascii="Times New Roman" w:hAnsi="Times New Roman" w:cs="Times New Roman"/>
          <w:sz w:val="24"/>
          <w:szCs w:val="24"/>
        </w:rPr>
        <w:t>За питейно-битови нужди, технологични нужди и за пожарогасене</w:t>
      </w:r>
      <w:r w:rsidR="002E30D3" w:rsidRPr="0060789D">
        <w:rPr>
          <w:rFonts w:ascii="Times New Roman" w:hAnsi="Times New Roman" w:cs="Times New Roman"/>
          <w:sz w:val="24"/>
          <w:szCs w:val="24"/>
        </w:rPr>
        <w:t xml:space="preserve"> в сградите вода </w:t>
      </w:r>
      <w:r w:rsidRPr="0060789D">
        <w:rPr>
          <w:rFonts w:ascii="Times New Roman" w:hAnsi="Times New Roman" w:cs="Times New Roman"/>
          <w:sz w:val="24"/>
          <w:szCs w:val="24"/>
        </w:rPr>
        <w:t xml:space="preserve">се осигурява от водопроводната мрежа на населеното място, а за производствени нужди и площадков противопожарен водопровод </w:t>
      </w:r>
      <w:r w:rsidR="007C4F7B" w:rsidRPr="0060789D">
        <w:rPr>
          <w:rFonts w:ascii="Times New Roman" w:hAnsi="Times New Roman" w:cs="Times New Roman"/>
          <w:sz w:val="24"/>
          <w:szCs w:val="24"/>
        </w:rPr>
        <w:t>–</w:t>
      </w:r>
      <w:r w:rsidRPr="0060789D">
        <w:rPr>
          <w:rFonts w:ascii="Times New Roman" w:hAnsi="Times New Roman" w:cs="Times New Roman"/>
          <w:sz w:val="24"/>
          <w:szCs w:val="24"/>
        </w:rPr>
        <w:t xml:space="preserve"> от</w:t>
      </w:r>
      <w:r w:rsidR="007C4F7B" w:rsidRPr="006078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86E36" w:rsidRPr="0060789D">
        <w:rPr>
          <w:rFonts w:ascii="Times New Roman" w:hAnsi="Times New Roman" w:cs="Times New Roman"/>
          <w:sz w:val="24"/>
          <w:szCs w:val="24"/>
        </w:rPr>
        <w:t>съществуващ тръбен кладенец</w:t>
      </w:r>
      <w:r w:rsidRPr="0060789D">
        <w:rPr>
          <w:rFonts w:ascii="Times New Roman" w:hAnsi="Times New Roman" w:cs="Times New Roman"/>
          <w:sz w:val="24"/>
          <w:szCs w:val="24"/>
        </w:rPr>
        <w:t xml:space="preserve"> с дълбочина 20м.</w:t>
      </w:r>
    </w:p>
    <w:p w:rsidR="00E81388" w:rsidRPr="00A4167C" w:rsidRDefault="00E81388" w:rsidP="00E8138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67C">
        <w:rPr>
          <w:rFonts w:ascii="Times New Roman" w:hAnsi="Times New Roman" w:cs="Times New Roman"/>
          <w:sz w:val="24"/>
          <w:szCs w:val="24"/>
        </w:rPr>
        <w:t>За осигуряване на пропан-бутан за котелното стопанство и технологични нужди, в южната част на имота ще се разположи подземна цистерна за пропан-бутан с обем около 20 м</w:t>
      </w:r>
      <w:r w:rsidRPr="00A4167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4167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1388" w:rsidRPr="00A4167C" w:rsidRDefault="00E81388" w:rsidP="00E8138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67C">
        <w:rPr>
          <w:rFonts w:ascii="Times New Roman" w:hAnsi="Times New Roman" w:cs="Times New Roman"/>
          <w:sz w:val="24"/>
          <w:szCs w:val="24"/>
        </w:rPr>
        <w:t>Ел. енергия ще се осигурява от съществуващ трафопост, след сключване на договор с енергоразпределителното дружество в района, но се предвижда и изграждане на фотоволтаична централа около 200 kWp за собствени нужди на покривите на новите и съществуващи сгради.</w:t>
      </w:r>
    </w:p>
    <w:p w:rsidR="00644019" w:rsidRDefault="00644019" w:rsidP="007A0A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A38" w:rsidRPr="00E81388" w:rsidRDefault="007A0A38" w:rsidP="007A0A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388">
        <w:rPr>
          <w:rFonts w:ascii="Times New Roman" w:hAnsi="Times New Roman" w:cs="Times New Roman"/>
          <w:b/>
          <w:sz w:val="24"/>
          <w:szCs w:val="24"/>
        </w:rPr>
        <w:t>6. Очаквани вещества, които ще бъдат емитирани от дейността, в т.ч. приоритетни и/или опасни, при които се осъществява</w:t>
      </w:r>
      <w:r w:rsidR="008557BA" w:rsidRPr="00E81388">
        <w:rPr>
          <w:rFonts w:ascii="Times New Roman" w:hAnsi="Times New Roman" w:cs="Times New Roman"/>
          <w:b/>
          <w:sz w:val="24"/>
          <w:szCs w:val="24"/>
        </w:rPr>
        <w:t xml:space="preserve"> или е възможен контакт с води:</w:t>
      </w:r>
    </w:p>
    <w:p w:rsidR="00644019" w:rsidRPr="00E81388" w:rsidRDefault="00644019" w:rsidP="00E81388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bg-BG"/>
        </w:rPr>
      </w:pPr>
      <w:r w:rsidRPr="00E81388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В отпадните води от производствената дейност се очаква да се съдържат около 0,1% механични отпадъци, от които 0,95% биологични и 0,05% - минерални</w:t>
      </w:r>
      <w:r w:rsidR="00E81388">
        <w:rPr>
          <w:rFonts w:ascii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644019" w:rsidRDefault="00644019" w:rsidP="007A0A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A38" w:rsidRPr="00E81388" w:rsidRDefault="007A0A38" w:rsidP="007A0A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388">
        <w:rPr>
          <w:rFonts w:ascii="Times New Roman" w:hAnsi="Times New Roman" w:cs="Times New Roman"/>
          <w:b/>
          <w:sz w:val="24"/>
          <w:szCs w:val="24"/>
        </w:rPr>
        <w:t>7. Очаквани общи емисии на вредни вещес</w:t>
      </w:r>
      <w:r w:rsidR="008557BA" w:rsidRPr="00E81388">
        <w:rPr>
          <w:rFonts w:ascii="Times New Roman" w:hAnsi="Times New Roman" w:cs="Times New Roman"/>
          <w:b/>
          <w:sz w:val="24"/>
          <w:szCs w:val="24"/>
        </w:rPr>
        <w:t>тва във въздуха по замърсители:</w:t>
      </w:r>
    </w:p>
    <w:p w:rsidR="00E81388" w:rsidRPr="00A4167C" w:rsidRDefault="00E81388" w:rsidP="00E8138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67C">
        <w:rPr>
          <w:rFonts w:ascii="Times New Roman" w:hAnsi="Times New Roman" w:cs="Times New Roman"/>
          <w:sz w:val="24"/>
          <w:szCs w:val="24"/>
        </w:rPr>
        <w:t>Предлаганото инвестиционно предложение е типично предприятие  от хранително вкусовата промишленост и няма да генерира вредни емисии във въздуха, водите и почвата.</w:t>
      </w:r>
    </w:p>
    <w:p w:rsidR="007A0A38" w:rsidRPr="00644019" w:rsidRDefault="007A0A38" w:rsidP="007A0A3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A0A38" w:rsidRPr="00E81388" w:rsidRDefault="007A0A38" w:rsidP="007A0A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388">
        <w:rPr>
          <w:rFonts w:ascii="Times New Roman" w:hAnsi="Times New Roman" w:cs="Times New Roman"/>
          <w:b/>
          <w:sz w:val="24"/>
          <w:szCs w:val="24"/>
        </w:rPr>
        <w:t>8. Отпадъци, които се очаква да се генерират и пре</w:t>
      </w:r>
      <w:r w:rsidR="008557BA" w:rsidRPr="00E81388">
        <w:rPr>
          <w:rFonts w:ascii="Times New Roman" w:hAnsi="Times New Roman" w:cs="Times New Roman"/>
          <w:b/>
          <w:sz w:val="24"/>
          <w:szCs w:val="24"/>
        </w:rPr>
        <w:t>движдания за тяхното третиране:</w:t>
      </w:r>
    </w:p>
    <w:p w:rsidR="00E81388" w:rsidRPr="00A4167C" w:rsidRDefault="00E81388" w:rsidP="00E81388">
      <w:pPr>
        <w:spacing w:before="6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4167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 време на фазата на строителството основният вид отпадъци, които ще се образуват са строителните. Събирането, съхранението, транспортирането и обезвреждането на отпадъците ще се извършва в съответствие с изискванията на Закона за опазване на околната среда и Закона за управление на отпадъците. </w:t>
      </w:r>
    </w:p>
    <w:p w:rsidR="00E81388" w:rsidRPr="00A4167C" w:rsidRDefault="00E81388" w:rsidP="00E81388">
      <w:pPr>
        <w:spacing w:before="6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4167C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чл. 18, ал. 1 от ЗУО третирането и транспортирането на отпадъците от строителните площадки и при разрушаване или реконструкция на сгради и съоръжения се извършват от притежателите на отпадъците, от изпълнителя на строителството или разрушаването или от друго лице въз основа на писмен договор. Чл. 18, ал. 2 от ЗУО изисква кметът на общината да определя маршрута за транспортиране на отпадъците и инсталацията/съоръжението за третирането им. Строителни отпадъци ще се събират на отделена  за целта площадка и ще се извозят на депо за строителни отпадъци посочено от Общината.</w:t>
      </w:r>
    </w:p>
    <w:p w:rsidR="00E81388" w:rsidRPr="00A4167C" w:rsidRDefault="00E81388" w:rsidP="00E81388">
      <w:pPr>
        <w:spacing w:before="6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4167C">
        <w:rPr>
          <w:rFonts w:ascii="Times New Roman" w:eastAsia="Times New Roman" w:hAnsi="Times New Roman" w:cs="Times New Roman"/>
          <w:sz w:val="24"/>
          <w:szCs w:val="24"/>
          <w:lang w:eastAsia="bg-BG"/>
        </w:rPr>
        <w:t>Очаквани отпадъци след въвеждане на обекта в експлоатация:</w:t>
      </w:r>
    </w:p>
    <w:p w:rsidR="00E81388" w:rsidRPr="00A4167C" w:rsidRDefault="00E81388" w:rsidP="00E81388">
      <w:pPr>
        <w:spacing w:before="6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4167C">
        <w:rPr>
          <w:rFonts w:ascii="Times New Roman" w:eastAsia="Times New Roman" w:hAnsi="Times New Roman" w:cs="Times New Roman"/>
          <w:sz w:val="24"/>
          <w:szCs w:val="24"/>
          <w:lang w:eastAsia="bg-BG"/>
        </w:rPr>
        <w:t>150101 - Хартиени и картонени опаковки – около 20 т – транспортират се и се третират от оператор, регистриран по реда на чл. 35 от ЗУО;</w:t>
      </w:r>
    </w:p>
    <w:p w:rsidR="00E81388" w:rsidRPr="00A4167C" w:rsidRDefault="00E81388" w:rsidP="00E81388">
      <w:pPr>
        <w:spacing w:before="6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4167C">
        <w:rPr>
          <w:rFonts w:ascii="Times New Roman" w:eastAsia="Times New Roman" w:hAnsi="Times New Roman" w:cs="Times New Roman"/>
          <w:sz w:val="24"/>
          <w:szCs w:val="24"/>
          <w:lang w:eastAsia="bg-BG"/>
        </w:rPr>
        <w:t>150102 Пластмасови опаковки – около 13 т – транспортират се и се третират от оператор, регистриран по реда на чл. 35 от ЗУО;</w:t>
      </w:r>
    </w:p>
    <w:p w:rsidR="00E81388" w:rsidRPr="00A4167C" w:rsidRDefault="00E81388" w:rsidP="00E81388">
      <w:pPr>
        <w:spacing w:before="6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4167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020103 Биоразградими отпадъци (семенници, дръжки на пипер и патладжан) – ще се използват за наторяване на земеделските земи, обработвани от собственика – земеделски производител Живко Здравков.</w:t>
      </w:r>
    </w:p>
    <w:p w:rsidR="00E81388" w:rsidRPr="00A4167C" w:rsidRDefault="00E81388" w:rsidP="00E81388">
      <w:pPr>
        <w:spacing w:before="60"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4167C">
        <w:rPr>
          <w:rFonts w:ascii="Times New Roman" w:eastAsia="Times New Roman" w:hAnsi="Times New Roman" w:cs="Times New Roman"/>
          <w:sz w:val="24"/>
          <w:szCs w:val="24"/>
          <w:lang w:eastAsia="bg-BG"/>
        </w:rPr>
        <w:t>Смесени битови отпадъци. Те ще се събират в контейнери и извозват  от фирмата обслужваща района и извършваща тази дейност.</w:t>
      </w:r>
    </w:p>
    <w:p w:rsidR="00AA7A6E" w:rsidRDefault="00AA7A6E" w:rsidP="007A0A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0A38" w:rsidRPr="00E81388" w:rsidRDefault="007A0A38" w:rsidP="007A0A3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388">
        <w:rPr>
          <w:rFonts w:ascii="Times New Roman" w:hAnsi="Times New Roman" w:cs="Times New Roman"/>
          <w:b/>
          <w:sz w:val="24"/>
          <w:szCs w:val="24"/>
        </w:rPr>
        <w:t>9. Отпадъчни води:</w:t>
      </w:r>
    </w:p>
    <w:p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(очаквано количество и вид на формираните отпадъчни води по потоци (битови, промишлени и др.), сезонност, предвидени начини за третирането им (пречиствателна станция/съоръжение и др.), отвеждане и заустване в канализационна система/повърхностен воден обект/водоплътна изгребна яма и др.)</w:t>
      </w:r>
    </w:p>
    <w:p w:rsidR="00E81388" w:rsidRDefault="00E81388" w:rsidP="00E8138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67C">
        <w:rPr>
          <w:rFonts w:ascii="Times New Roman" w:hAnsi="Times New Roman" w:cs="Times New Roman"/>
          <w:sz w:val="24"/>
          <w:szCs w:val="24"/>
        </w:rPr>
        <w:t>В отпадните води от производствената дейност се очаква да се съдържат около 0,1% механични отпадъци, от които 0,95% биологични и 0,05% - минерални. Предвижда се изграждане на локална пречиствателна станция за отпадни води ЛПСОВ с капацитет около 200 куб.м/ден отпадъчни води от производство и битово – фекални води.</w:t>
      </w:r>
      <w:r w:rsidR="00A51F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388" w:rsidRPr="002E30D3" w:rsidRDefault="00E81388" w:rsidP="00E8138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30D3">
        <w:rPr>
          <w:rFonts w:ascii="Times New Roman" w:hAnsi="Times New Roman" w:cs="Times New Roman"/>
          <w:sz w:val="24"/>
          <w:szCs w:val="24"/>
        </w:rPr>
        <w:t xml:space="preserve">Предстои да се </w:t>
      </w:r>
      <w:r w:rsidR="00A51FC2" w:rsidRPr="002E30D3">
        <w:rPr>
          <w:rFonts w:ascii="Times New Roman" w:hAnsi="Times New Roman" w:cs="Times New Roman"/>
          <w:sz w:val="24"/>
          <w:szCs w:val="24"/>
        </w:rPr>
        <w:t>подаде заявление</w:t>
      </w:r>
      <w:r w:rsidRPr="002E30D3">
        <w:rPr>
          <w:rFonts w:ascii="Times New Roman" w:hAnsi="Times New Roman" w:cs="Times New Roman"/>
          <w:sz w:val="24"/>
          <w:szCs w:val="24"/>
        </w:rPr>
        <w:t xml:space="preserve"> </w:t>
      </w:r>
      <w:r w:rsidR="00A51FC2" w:rsidRPr="002E30D3">
        <w:rPr>
          <w:rFonts w:ascii="Times New Roman" w:hAnsi="Times New Roman" w:cs="Times New Roman"/>
          <w:sz w:val="24"/>
          <w:szCs w:val="24"/>
        </w:rPr>
        <w:t>до</w:t>
      </w:r>
      <w:r w:rsidRPr="002E30D3">
        <w:rPr>
          <w:rFonts w:ascii="Times New Roman" w:hAnsi="Times New Roman" w:cs="Times New Roman"/>
          <w:sz w:val="24"/>
          <w:szCs w:val="24"/>
        </w:rPr>
        <w:t xml:space="preserve"> БДИБР за</w:t>
      </w:r>
      <w:r w:rsidR="00A51FC2" w:rsidRPr="002E30D3">
        <w:rPr>
          <w:rFonts w:ascii="Times New Roman" w:hAnsi="Times New Roman" w:cs="Times New Roman"/>
          <w:sz w:val="24"/>
          <w:szCs w:val="24"/>
        </w:rPr>
        <w:t xml:space="preserve"> издаване на разрешително за</w:t>
      </w:r>
      <w:r w:rsidRPr="002E30D3">
        <w:rPr>
          <w:rFonts w:ascii="Times New Roman" w:hAnsi="Times New Roman" w:cs="Times New Roman"/>
          <w:sz w:val="24"/>
          <w:szCs w:val="24"/>
        </w:rPr>
        <w:t xml:space="preserve"> заустване на отпадни води след пречистване в повърхностен </w:t>
      </w:r>
      <w:r w:rsidR="00A51FC2" w:rsidRPr="002E30D3">
        <w:rPr>
          <w:rFonts w:ascii="Times New Roman" w:hAnsi="Times New Roman" w:cs="Times New Roman"/>
          <w:sz w:val="24"/>
          <w:szCs w:val="24"/>
        </w:rPr>
        <w:t>воден обект</w:t>
      </w:r>
      <w:r w:rsidRPr="002E30D3">
        <w:rPr>
          <w:rFonts w:ascii="Times New Roman" w:hAnsi="Times New Roman" w:cs="Times New Roman"/>
          <w:sz w:val="24"/>
          <w:szCs w:val="24"/>
        </w:rPr>
        <w:t xml:space="preserve"> – река Стряма. </w:t>
      </w:r>
    </w:p>
    <w:p w:rsidR="00056889" w:rsidRDefault="00056889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7A0A38" w:rsidRPr="00E81388" w:rsidRDefault="007A0A38" w:rsidP="008557BA">
      <w:pPr>
        <w:ind w:right="11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388">
        <w:rPr>
          <w:rFonts w:ascii="Times New Roman" w:hAnsi="Times New Roman" w:cs="Times New Roman"/>
          <w:b/>
          <w:sz w:val="24"/>
          <w:szCs w:val="24"/>
        </w:rPr>
        <w:t>10. Опасни химични вещества, които се очаква да бъдат налични на площадката на предприятието/съоръжението</w:t>
      </w:r>
      <w:r w:rsidR="003F4314" w:rsidRPr="00E81388">
        <w:rPr>
          <w:rFonts w:ascii="Times New Roman" w:hAnsi="Times New Roman" w:cs="Times New Roman"/>
          <w:b/>
          <w:sz w:val="24"/>
          <w:szCs w:val="24"/>
        </w:rPr>
        <w:t>, както и капацитета на съоръженията, в които са очаква те да са налични</w:t>
      </w:r>
      <w:r w:rsidRPr="00E81388">
        <w:rPr>
          <w:rFonts w:ascii="Times New Roman" w:hAnsi="Times New Roman" w:cs="Times New Roman"/>
          <w:b/>
          <w:sz w:val="24"/>
          <w:szCs w:val="24"/>
        </w:rPr>
        <w:t>:</w:t>
      </w:r>
    </w:p>
    <w:p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(в случаите по чл. 99б ЗООС се представя информация за вида и количеството на опасните вещества, които ще са налични в предприятието/съоръжението съгласно приложение № 1 към Наредбата за предотвратяване на големи аварии и ограни</w:t>
      </w:r>
      <w:r w:rsidR="008557BA">
        <w:rPr>
          <w:rFonts w:ascii="Times New Roman" w:hAnsi="Times New Roman" w:cs="Times New Roman"/>
          <w:sz w:val="24"/>
          <w:szCs w:val="24"/>
        </w:rPr>
        <w:t>чаване на последствията от тях)</w:t>
      </w:r>
    </w:p>
    <w:p w:rsidR="00E81388" w:rsidRPr="00E81388" w:rsidRDefault="00E81388" w:rsidP="00E81388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1388">
        <w:rPr>
          <w:rFonts w:ascii="Times New Roman" w:hAnsi="Times New Roman" w:cs="Times New Roman"/>
          <w:sz w:val="24"/>
          <w:szCs w:val="24"/>
        </w:rPr>
        <w:t xml:space="preserve">Предвид характера на производство не се очаква наличие на опасни вещества.  </w:t>
      </w:r>
    </w:p>
    <w:p w:rsidR="00056889" w:rsidRPr="00E81388" w:rsidRDefault="00056889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</w:p>
    <w:p w:rsidR="00987336" w:rsidRPr="00056889" w:rsidRDefault="007A0A38" w:rsidP="008557BA">
      <w:pPr>
        <w:ind w:right="11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6889">
        <w:rPr>
          <w:rFonts w:ascii="Times New Roman" w:hAnsi="Times New Roman" w:cs="Times New Roman"/>
          <w:b/>
          <w:sz w:val="24"/>
          <w:szCs w:val="24"/>
          <w:u w:val="single"/>
        </w:rPr>
        <w:t xml:space="preserve">І. Моля да ни информирате за необходимите действия, които трябва да предприемем, по реда на глава шеста ЗООС. </w:t>
      </w:r>
    </w:p>
    <w:p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Моля, на основание чл. 93, ал. 9, т. 1 ЗООС да се проведе задължителна ОВОС, без да се извършва преценка.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ІІ. Друга информация (</w:t>
      </w:r>
      <w:r w:rsidR="008557BA">
        <w:rPr>
          <w:rFonts w:ascii="Times New Roman" w:hAnsi="Times New Roman" w:cs="Times New Roman"/>
          <w:sz w:val="24"/>
          <w:szCs w:val="24"/>
        </w:rPr>
        <w:t>не е задължително за попълване)</w:t>
      </w:r>
    </w:p>
    <w:p w:rsidR="007A0A38" w:rsidRPr="007A0A38" w:rsidRDefault="007A0A38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Моля да бъде допуснато извършването само на ОВОС (в случаите по чл. 91, ал. 2 ЗООС, когато за инвестиционно предложение, включено в приложение № 1 или в приложение № 2 към ЗООС, се изисква и изготвянето на самостоятелен план или програма по чл. 85, ал. 1 и 2 ЗООС) пора</w:t>
      </w:r>
      <w:r w:rsidR="008557BA">
        <w:rPr>
          <w:rFonts w:ascii="Times New Roman" w:hAnsi="Times New Roman" w:cs="Times New Roman"/>
          <w:sz w:val="24"/>
          <w:szCs w:val="24"/>
        </w:rPr>
        <w:t>ди следните основания (мотиви):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A0A38" w:rsidRP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  <w:r w:rsidRPr="007A0A3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7A0A38" w:rsidRDefault="007A0A38" w:rsidP="007A0A3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796D" w:rsidRPr="007A0A38" w:rsidRDefault="00D9796D" w:rsidP="008557BA">
      <w:pPr>
        <w:ind w:right="113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9796D" w:rsidRPr="007A0A38" w:rsidSect="008557BA">
      <w:pgSz w:w="11906" w:h="16838"/>
      <w:pgMar w:top="1417" w:right="1466" w:bottom="117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2F23"/>
    <w:multiLevelType w:val="multilevel"/>
    <w:tmpl w:val="000AEF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E74434"/>
    <w:multiLevelType w:val="hybridMultilevel"/>
    <w:tmpl w:val="431CF3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D6507"/>
    <w:multiLevelType w:val="hybridMultilevel"/>
    <w:tmpl w:val="D752EACC"/>
    <w:lvl w:ilvl="0" w:tplc="514641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4131FD"/>
    <w:multiLevelType w:val="hybridMultilevel"/>
    <w:tmpl w:val="E0628C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F51109"/>
    <w:multiLevelType w:val="hybridMultilevel"/>
    <w:tmpl w:val="68D092F6"/>
    <w:lvl w:ilvl="0" w:tplc="6AE8CAB4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13B70668"/>
    <w:multiLevelType w:val="hybridMultilevel"/>
    <w:tmpl w:val="F202D8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B83619"/>
    <w:multiLevelType w:val="multilevel"/>
    <w:tmpl w:val="8C6EE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97C54F2"/>
    <w:multiLevelType w:val="hybridMultilevel"/>
    <w:tmpl w:val="BF441E9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21DCA"/>
    <w:multiLevelType w:val="hybridMultilevel"/>
    <w:tmpl w:val="ED6AA770"/>
    <w:lvl w:ilvl="0" w:tplc="277664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D940348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B60D1"/>
    <w:multiLevelType w:val="hybridMultilevel"/>
    <w:tmpl w:val="A66C2EAC"/>
    <w:lvl w:ilvl="0" w:tplc="DC7887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F598C"/>
    <w:multiLevelType w:val="hybridMultilevel"/>
    <w:tmpl w:val="9738B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6D0666"/>
    <w:multiLevelType w:val="multilevel"/>
    <w:tmpl w:val="8C6EE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D9754DD"/>
    <w:multiLevelType w:val="multilevel"/>
    <w:tmpl w:val="A04067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A2A35A2"/>
    <w:multiLevelType w:val="hybridMultilevel"/>
    <w:tmpl w:val="7E1C8D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DC09DEA">
      <w:start w:val="10"/>
      <w:numFmt w:val="decimal"/>
      <w:pStyle w:val="8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6C09F7"/>
    <w:multiLevelType w:val="multilevel"/>
    <w:tmpl w:val="3800A3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E4D798E"/>
    <w:multiLevelType w:val="hybridMultilevel"/>
    <w:tmpl w:val="55564A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200A5A"/>
    <w:multiLevelType w:val="hybridMultilevel"/>
    <w:tmpl w:val="A0462B8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71A63371"/>
    <w:multiLevelType w:val="multilevel"/>
    <w:tmpl w:val="8C367670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8" w15:restartNumberingAfterBreak="0">
    <w:nsid w:val="727378A0"/>
    <w:multiLevelType w:val="hybridMultilevel"/>
    <w:tmpl w:val="CDF0EB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816BA5"/>
    <w:multiLevelType w:val="multilevel"/>
    <w:tmpl w:val="8C10DE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5"/>
  </w:num>
  <w:num w:numId="3">
    <w:abstractNumId w:val="19"/>
  </w:num>
  <w:num w:numId="4">
    <w:abstractNumId w:val="0"/>
  </w:num>
  <w:num w:numId="5">
    <w:abstractNumId w:val="12"/>
  </w:num>
  <w:num w:numId="6">
    <w:abstractNumId w:val="5"/>
  </w:num>
  <w:num w:numId="7">
    <w:abstractNumId w:val="13"/>
  </w:num>
  <w:num w:numId="8">
    <w:abstractNumId w:val="8"/>
  </w:num>
  <w:num w:numId="9">
    <w:abstractNumId w:val="2"/>
  </w:num>
  <w:num w:numId="10">
    <w:abstractNumId w:val="4"/>
  </w:num>
  <w:num w:numId="11">
    <w:abstractNumId w:val="11"/>
  </w:num>
  <w:num w:numId="12">
    <w:abstractNumId w:val="9"/>
  </w:num>
  <w:num w:numId="13">
    <w:abstractNumId w:val="18"/>
  </w:num>
  <w:num w:numId="14">
    <w:abstractNumId w:val="16"/>
  </w:num>
  <w:num w:numId="15">
    <w:abstractNumId w:val="1"/>
  </w:num>
  <w:num w:numId="16">
    <w:abstractNumId w:val="3"/>
  </w:num>
  <w:num w:numId="17">
    <w:abstractNumId w:val="17"/>
  </w:num>
  <w:num w:numId="18">
    <w:abstractNumId w:val="6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92F"/>
    <w:rsid w:val="000342D1"/>
    <w:rsid w:val="00056889"/>
    <w:rsid w:val="0008311C"/>
    <w:rsid w:val="00086E36"/>
    <w:rsid w:val="000B4AFB"/>
    <w:rsid w:val="000C00F9"/>
    <w:rsid w:val="000C2A9F"/>
    <w:rsid w:val="000C5DF2"/>
    <w:rsid w:val="000F01DE"/>
    <w:rsid w:val="0010223B"/>
    <w:rsid w:val="00165572"/>
    <w:rsid w:val="0017658B"/>
    <w:rsid w:val="001A0E43"/>
    <w:rsid w:val="001D7BE4"/>
    <w:rsid w:val="001E77A8"/>
    <w:rsid w:val="001F5285"/>
    <w:rsid w:val="00213829"/>
    <w:rsid w:val="0024788F"/>
    <w:rsid w:val="00282620"/>
    <w:rsid w:val="00282D59"/>
    <w:rsid w:val="002A13A3"/>
    <w:rsid w:val="002E30D3"/>
    <w:rsid w:val="00333F2F"/>
    <w:rsid w:val="003B4FEA"/>
    <w:rsid w:val="003F0BD3"/>
    <w:rsid w:val="003F4314"/>
    <w:rsid w:val="004049B2"/>
    <w:rsid w:val="00447A2F"/>
    <w:rsid w:val="004615D9"/>
    <w:rsid w:val="004A67DE"/>
    <w:rsid w:val="004B0AD7"/>
    <w:rsid w:val="004B0B40"/>
    <w:rsid w:val="004B6BAE"/>
    <w:rsid w:val="004D6697"/>
    <w:rsid w:val="004E0736"/>
    <w:rsid w:val="00512474"/>
    <w:rsid w:val="005171D0"/>
    <w:rsid w:val="00534D62"/>
    <w:rsid w:val="00542AAF"/>
    <w:rsid w:val="005B12D5"/>
    <w:rsid w:val="005F3CE9"/>
    <w:rsid w:val="005F4562"/>
    <w:rsid w:val="005F4D89"/>
    <w:rsid w:val="005F730C"/>
    <w:rsid w:val="0060789D"/>
    <w:rsid w:val="00611B7D"/>
    <w:rsid w:val="00636293"/>
    <w:rsid w:val="00644019"/>
    <w:rsid w:val="00681A37"/>
    <w:rsid w:val="0069116B"/>
    <w:rsid w:val="006E24E8"/>
    <w:rsid w:val="006E6D4C"/>
    <w:rsid w:val="0073019E"/>
    <w:rsid w:val="0075752A"/>
    <w:rsid w:val="007662A7"/>
    <w:rsid w:val="00776891"/>
    <w:rsid w:val="007940C2"/>
    <w:rsid w:val="007A0A38"/>
    <w:rsid w:val="007C259D"/>
    <w:rsid w:val="007C4F7B"/>
    <w:rsid w:val="007D5536"/>
    <w:rsid w:val="007F11E1"/>
    <w:rsid w:val="007F431D"/>
    <w:rsid w:val="00835239"/>
    <w:rsid w:val="008557BA"/>
    <w:rsid w:val="00855D4B"/>
    <w:rsid w:val="008610AF"/>
    <w:rsid w:val="008668CB"/>
    <w:rsid w:val="008A1D2B"/>
    <w:rsid w:val="008B4D08"/>
    <w:rsid w:val="008D79C0"/>
    <w:rsid w:val="008E4471"/>
    <w:rsid w:val="0090138B"/>
    <w:rsid w:val="009028F1"/>
    <w:rsid w:val="00904571"/>
    <w:rsid w:val="00987336"/>
    <w:rsid w:val="009C361C"/>
    <w:rsid w:val="009C4CA2"/>
    <w:rsid w:val="009F3548"/>
    <w:rsid w:val="009F57B6"/>
    <w:rsid w:val="00A51FC2"/>
    <w:rsid w:val="00A7208F"/>
    <w:rsid w:val="00A87053"/>
    <w:rsid w:val="00A87A5E"/>
    <w:rsid w:val="00AA7A6E"/>
    <w:rsid w:val="00AC3463"/>
    <w:rsid w:val="00AC52DB"/>
    <w:rsid w:val="00AE005B"/>
    <w:rsid w:val="00B93642"/>
    <w:rsid w:val="00BE678D"/>
    <w:rsid w:val="00C025EF"/>
    <w:rsid w:val="00C32888"/>
    <w:rsid w:val="00C644F4"/>
    <w:rsid w:val="00C66E77"/>
    <w:rsid w:val="00C74F27"/>
    <w:rsid w:val="00CA294E"/>
    <w:rsid w:val="00CB7A89"/>
    <w:rsid w:val="00CD1AAC"/>
    <w:rsid w:val="00CF3D2C"/>
    <w:rsid w:val="00D03D5A"/>
    <w:rsid w:val="00D62774"/>
    <w:rsid w:val="00D663EC"/>
    <w:rsid w:val="00D73DD9"/>
    <w:rsid w:val="00D94DE0"/>
    <w:rsid w:val="00D9796D"/>
    <w:rsid w:val="00DA374D"/>
    <w:rsid w:val="00DC500A"/>
    <w:rsid w:val="00DC7D24"/>
    <w:rsid w:val="00DE71E6"/>
    <w:rsid w:val="00E51587"/>
    <w:rsid w:val="00E543BA"/>
    <w:rsid w:val="00E63A18"/>
    <w:rsid w:val="00E67831"/>
    <w:rsid w:val="00E81388"/>
    <w:rsid w:val="00E92D50"/>
    <w:rsid w:val="00EA46FF"/>
    <w:rsid w:val="00EB417F"/>
    <w:rsid w:val="00EC66CB"/>
    <w:rsid w:val="00EF0948"/>
    <w:rsid w:val="00F30085"/>
    <w:rsid w:val="00F5092F"/>
    <w:rsid w:val="00F525DE"/>
    <w:rsid w:val="00F575A7"/>
    <w:rsid w:val="00FA4FFB"/>
    <w:rsid w:val="00FC2002"/>
    <w:rsid w:val="00FE7466"/>
    <w:rsid w:val="00FF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637BE"/>
  <w15:docId w15:val="{B8B1B879-38E5-4BA5-9A03-5DEB0867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562"/>
  </w:style>
  <w:style w:type="paragraph" w:styleId="1">
    <w:name w:val="heading 1"/>
    <w:basedOn w:val="a"/>
    <w:next w:val="a"/>
    <w:link w:val="10"/>
    <w:qFormat/>
    <w:rsid w:val="001F5285"/>
    <w:pPr>
      <w:keepNext/>
      <w:tabs>
        <w:tab w:val="left" w:pos="540"/>
      </w:tabs>
      <w:spacing w:after="0"/>
      <w:jc w:val="center"/>
      <w:outlineLvl w:val="0"/>
    </w:pPr>
    <w:rPr>
      <w:rFonts w:ascii="Arial" w:eastAsia="Times New Roman" w:hAnsi="Arial" w:cs="Arial"/>
      <w:sz w:val="28"/>
      <w:szCs w:val="28"/>
      <w:u w:val="single"/>
    </w:rPr>
  </w:style>
  <w:style w:type="paragraph" w:styleId="4">
    <w:name w:val="heading 4"/>
    <w:basedOn w:val="a"/>
    <w:next w:val="a"/>
    <w:link w:val="40"/>
    <w:qFormat/>
    <w:rsid w:val="001F5285"/>
    <w:pPr>
      <w:keepNext/>
      <w:spacing w:after="0"/>
      <w:jc w:val="center"/>
      <w:outlineLvl w:val="3"/>
    </w:pPr>
    <w:rPr>
      <w:rFonts w:ascii="Arial" w:eastAsia="Times New Roman" w:hAnsi="Arial" w:cs="Arial"/>
      <w:b/>
      <w:sz w:val="28"/>
      <w:szCs w:val="28"/>
    </w:rPr>
  </w:style>
  <w:style w:type="paragraph" w:styleId="7">
    <w:name w:val="heading 7"/>
    <w:basedOn w:val="a"/>
    <w:next w:val="a"/>
    <w:link w:val="70"/>
    <w:qFormat/>
    <w:rsid w:val="001F5285"/>
    <w:pPr>
      <w:keepNext/>
      <w:spacing w:after="0"/>
      <w:ind w:firstLine="567"/>
      <w:jc w:val="center"/>
      <w:outlineLvl w:val="6"/>
    </w:pPr>
    <w:rPr>
      <w:rFonts w:ascii="Arial" w:eastAsia="Times New Roman" w:hAnsi="Arial" w:cs="Arial"/>
      <w:bCs/>
      <w:sz w:val="28"/>
      <w:szCs w:val="24"/>
      <w:u w:val="single"/>
    </w:rPr>
  </w:style>
  <w:style w:type="paragraph" w:styleId="8">
    <w:name w:val="heading 8"/>
    <w:basedOn w:val="a"/>
    <w:next w:val="a"/>
    <w:link w:val="80"/>
    <w:qFormat/>
    <w:rsid w:val="001F5285"/>
    <w:pPr>
      <w:keepNext/>
      <w:numPr>
        <w:ilvl w:val="1"/>
        <w:numId w:val="7"/>
      </w:numPr>
      <w:tabs>
        <w:tab w:val="left" w:pos="1134"/>
      </w:tabs>
      <w:spacing w:after="0"/>
      <w:ind w:hanging="720"/>
      <w:jc w:val="both"/>
      <w:outlineLvl w:val="7"/>
    </w:pPr>
    <w:rPr>
      <w:rFonts w:ascii="Arial" w:eastAsia="Times New Roman" w:hAnsi="Arial" w:cs="Arial"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7336"/>
    <w:pPr>
      <w:ind w:left="720"/>
      <w:contextualSpacing/>
    </w:pPr>
  </w:style>
  <w:style w:type="character" w:customStyle="1" w:styleId="10">
    <w:name w:val="Заглавие 1 Знак"/>
    <w:basedOn w:val="a0"/>
    <w:link w:val="1"/>
    <w:rsid w:val="001F5285"/>
    <w:rPr>
      <w:rFonts w:ascii="Arial" w:eastAsia="Times New Roman" w:hAnsi="Arial" w:cs="Arial"/>
      <w:sz w:val="28"/>
      <w:szCs w:val="28"/>
      <w:u w:val="single"/>
    </w:rPr>
  </w:style>
  <w:style w:type="character" w:customStyle="1" w:styleId="40">
    <w:name w:val="Заглавие 4 Знак"/>
    <w:basedOn w:val="a0"/>
    <w:link w:val="4"/>
    <w:rsid w:val="001F5285"/>
    <w:rPr>
      <w:rFonts w:ascii="Arial" w:eastAsia="Times New Roman" w:hAnsi="Arial" w:cs="Arial"/>
      <w:b/>
      <w:sz w:val="28"/>
      <w:szCs w:val="28"/>
    </w:rPr>
  </w:style>
  <w:style w:type="character" w:customStyle="1" w:styleId="70">
    <w:name w:val="Заглавие 7 Знак"/>
    <w:basedOn w:val="a0"/>
    <w:link w:val="7"/>
    <w:rsid w:val="001F5285"/>
    <w:rPr>
      <w:rFonts w:ascii="Arial" w:eastAsia="Times New Roman" w:hAnsi="Arial" w:cs="Arial"/>
      <w:bCs/>
      <w:sz w:val="28"/>
      <w:szCs w:val="24"/>
      <w:u w:val="single"/>
    </w:rPr>
  </w:style>
  <w:style w:type="character" w:customStyle="1" w:styleId="80">
    <w:name w:val="Заглавие 8 Знак"/>
    <w:basedOn w:val="a0"/>
    <w:link w:val="8"/>
    <w:rsid w:val="001F5285"/>
    <w:rPr>
      <w:rFonts w:ascii="Arial" w:eastAsia="Times New Roman" w:hAnsi="Arial" w:cs="Arial"/>
      <w:bCs/>
      <w:sz w:val="28"/>
      <w:szCs w:val="24"/>
    </w:rPr>
  </w:style>
  <w:style w:type="paragraph" w:styleId="3">
    <w:name w:val="Body Text Indent 3"/>
    <w:basedOn w:val="a"/>
    <w:link w:val="30"/>
    <w:semiHidden/>
    <w:rsid w:val="001F5285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0">
    <w:name w:val="Основен текст с отстъп 3 Знак"/>
    <w:basedOn w:val="a0"/>
    <w:link w:val="3"/>
    <w:semiHidden/>
    <w:rsid w:val="001F5285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a4">
    <w:name w:val="Hyperlink"/>
    <w:basedOn w:val="a0"/>
    <w:uiPriority w:val="99"/>
    <w:unhideWhenUsed/>
    <w:rsid w:val="004B6BA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6E36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086E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5F292-F839-4638-A628-D85A2A23E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1850</Words>
  <Characters>10547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l.fartzova</dc:creator>
  <cp:lastModifiedBy>Vera Katsarova</cp:lastModifiedBy>
  <cp:revision>8</cp:revision>
  <dcterms:created xsi:type="dcterms:W3CDTF">2022-11-02T14:11:00Z</dcterms:created>
  <dcterms:modified xsi:type="dcterms:W3CDTF">2022-11-08T14:26:00Z</dcterms:modified>
</cp:coreProperties>
</file>