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F6" w:rsidRPr="000D4D3A" w:rsidRDefault="001B66AA" w:rsidP="00CF7CC4">
      <w:pPr>
        <w:rPr>
          <w:color w:val="565656"/>
          <w:lang w:val="bg-BG" w:eastAsia="bg-BG"/>
        </w:rPr>
      </w:pPr>
      <w:r w:rsidRPr="000D4D3A">
        <w:rPr>
          <w:b/>
          <w:lang w:val="bg-BG"/>
        </w:rPr>
        <w:t>Приложение № 5 към чл. 4, ал. 1</w:t>
      </w:r>
      <w:r w:rsidRPr="000D4D3A">
        <w:t xml:space="preserve"> </w:t>
      </w:r>
      <w:r w:rsidRPr="000D4D3A">
        <w:rPr>
          <w:lang w:val="bg-BG"/>
        </w:rPr>
        <w:t xml:space="preserve">от </w:t>
      </w:r>
      <w:r w:rsidRPr="000D4D3A">
        <w:rPr>
          <w:i/>
          <w:lang w:val="bg-BG"/>
        </w:rPr>
        <w:t>Наредбата за условията и реда за извършване на оценка на въздействието върху околната среда</w:t>
      </w:r>
      <w:r w:rsidR="00214DF6" w:rsidRPr="000D4D3A">
        <w:rPr>
          <w:color w:val="565656"/>
          <w:lang w:eastAsia="bg-BG"/>
        </w:rPr>
        <w:t xml:space="preserve"> </w:t>
      </w:r>
      <w:r w:rsidR="000D4D3A" w:rsidRPr="000D4D3A">
        <w:rPr>
          <w:color w:val="565656"/>
          <w:lang w:val="bg-BG" w:eastAsia="bg-BG"/>
        </w:rPr>
        <w:t xml:space="preserve">(Ново – ДВ, бр. 12 от 2016 г., </w:t>
      </w:r>
      <w:r w:rsidR="00214DF6" w:rsidRPr="000D4D3A">
        <w:rPr>
          <w:color w:val="565656"/>
          <w:lang w:val="bg-BG" w:eastAsia="bg-BG"/>
        </w:rPr>
        <w:t>в сила от 12.02.2016 г.,</w:t>
      </w:r>
      <w:r w:rsidR="000A5A0E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 и доп., бр. 3 от 2018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изм., бр. 31 от 2019 г., в сила от 12.04.2019 г.,</w:t>
      </w:r>
      <w:r w:rsidR="000D4D3A" w:rsidRPr="000D4D3A">
        <w:rPr>
          <w:color w:val="565656"/>
          <w:lang w:val="bg-BG" w:eastAsia="bg-BG"/>
        </w:rPr>
        <w:t xml:space="preserve"> доп., бр. 67 от 2019 г., </w:t>
      </w:r>
      <w:r w:rsidR="00214DF6" w:rsidRPr="000D4D3A">
        <w:rPr>
          <w:color w:val="565656"/>
          <w:lang w:val="bg-BG" w:eastAsia="bg-BG"/>
        </w:rPr>
        <w:t>в сила от 28.08.2019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бр. 62 от 2022 г., в сила от 5.08.2022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6"/>
      </w:tblGrid>
      <w:tr w:rsidR="00BE0BB5" w:rsidRPr="0065538F" w:rsidTr="00672B3D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5A0E" w:rsidRPr="009C718F" w:rsidRDefault="00BE0BB5" w:rsidP="009C718F">
            <w:pPr>
              <w:ind w:right="-92"/>
              <w:jc w:val="right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 xml:space="preserve"> </w:t>
            </w:r>
          </w:p>
          <w:p w:rsidR="00214DF6" w:rsidRPr="00880B0E" w:rsidRDefault="00214DF6" w:rsidP="00CF7CC4">
            <w:pPr>
              <w:ind w:right="-92"/>
              <w:jc w:val="right"/>
              <w:rPr>
                <w:b/>
                <w:sz w:val="28"/>
                <w:szCs w:val="28"/>
                <w:lang w:val="bg-BG"/>
              </w:rPr>
            </w:pPr>
            <w:r w:rsidRPr="00880B0E">
              <w:rPr>
                <w:b/>
                <w:sz w:val="28"/>
                <w:szCs w:val="28"/>
                <w:lang w:val="bg-BG"/>
              </w:rPr>
              <w:t xml:space="preserve">ДО </w:t>
            </w:r>
          </w:p>
          <w:p w:rsidR="00BE0BB5" w:rsidRPr="00880B0E" w:rsidRDefault="00214DF6" w:rsidP="00CF7CC4">
            <w:pPr>
              <w:ind w:left="5280" w:right="-92" w:firstLine="2551"/>
              <w:jc w:val="right"/>
              <w:rPr>
                <w:sz w:val="24"/>
                <w:szCs w:val="24"/>
                <w:lang w:val="bg-BG"/>
              </w:rPr>
            </w:pPr>
            <w:r w:rsidRPr="00880B0E">
              <w:rPr>
                <w:b/>
                <w:sz w:val="28"/>
                <w:szCs w:val="28"/>
                <w:lang w:val="bg-BG"/>
              </w:rPr>
              <w:t xml:space="preserve"> ДИРЕКТОРА НА РИОСВ -ПЛОВДИВ</w:t>
            </w:r>
            <w:r w:rsidR="00BE0BB5" w:rsidRPr="00880B0E">
              <w:rPr>
                <w:sz w:val="24"/>
                <w:szCs w:val="24"/>
                <w:lang w:val="bg-BG"/>
              </w:rPr>
              <w:t xml:space="preserve"> </w:t>
            </w:r>
          </w:p>
          <w:p w:rsidR="00BE0BB5" w:rsidRPr="002E43BB" w:rsidRDefault="00BE0BB5" w:rsidP="002E43BB">
            <w:pPr>
              <w:jc w:val="both"/>
              <w:rPr>
                <w:sz w:val="28"/>
                <w:lang w:val="bg-BG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p w:rsidR="00BE0BB5" w:rsidRPr="00D5312A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bg-BG"/>
              </w:rPr>
            </w:pPr>
            <w:r w:rsidRPr="00D5312A">
              <w:rPr>
                <w:b/>
                <w:sz w:val="24"/>
                <w:szCs w:val="24"/>
                <w:lang w:val="bg-BG"/>
              </w:rPr>
              <w:t>УВЕДОМЛЕНИЕ</w:t>
            </w:r>
          </w:p>
          <w:p w:rsidR="00BE0BB5" w:rsidRPr="00D5312A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bg-BG"/>
              </w:rPr>
            </w:pPr>
            <w:r w:rsidRPr="00D5312A">
              <w:rPr>
                <w:b/>
                <w:sz w:val="24"/>
                <w:szCs w:val="24"/>
                <w:lang w:val="bg-BG"/>
              </w:rPr>
              <w:t>за инвестиционно предложение</w:t>
            </w:r>
          </w:p>
          <w:p w:rsidR="00BE0BB5" w:rsidRPr="00142A3C" w:rsidRDefault="00BE0BB5" w:rsidP="00491AD1">
            <w:pPr>
              <w:jc w:val="center"/>
              <w:rPr>
                <w:sz w:val="28"/>
                <w:szCs w:val="28"/>
                <w:lang w:val="bg-BG"/>
              </w:rPr>
            </w:pPr>
            <w:r w:rsidRPr="00D5312A">
              <w:rPr>
                <w:sz w:val="24"/>
                <w:szCs w:val="24"/>
                <w:lang w:val="bg-BG"/>
              </w:rPr>
              <w:t xml:space="preserve">от </w:t>
            </w:r>
            <w:r w:rsidR="00FD10F8">
              <w:rPr>
                <w:color w:val="000000"/>
                <w:sz w:val="26"/>
                <w:szCs w:val="26"/>
                <w:lang w:val="bg-BG"/>
              </w:rPr>
              <w:t>Кр.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 xml:space="preserve"> Бакърджиева</w:t>
            </w:r>
            <w:r w:rsidR="002E43BB" w:rsidRPr="002E43BB">
              <w:rPr>
                <w:color w:val="000000"/>
                <w:sz w:val="28"/>
                <w:szCs w:val="28"/>
                <w:lang w:val="bg-BG"/>
              </w:rPr>
              <w:t xml:space="preserve"> </w:t>
            </w:r>
            <w:r w:rsidR="009316C8">
              <w:rPr>
                <w:sz w:val="24"/>
                <w:szCs w:val="24"/>
                <w:lang w:val="bg-BG" w:eastAsia="bg-BG"/>
              </w:rPr>
              <w:t xml:space="preserve">- </w:t>
            </w:r>
            <w:bookmarkStart w:id="0" w:name="_GoBack"/>
            <w:bookmarkEnd w:id="0"/>
          </w:p>
          <w:p w:rsidR="00491AD1" w:rsidRDefault="00491AD1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  <w:lang w:val="bg-BG"/>
              </w:rPr>
            </w:pPr>
          </w:p>
          <w:p w:rsidR="00491AD1" w:rsidRPr="009C718F" w:rsidRDefault="00BE0BB5" w:rsidP="009C718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  <w:lang w:val="bg-BG"/>
              </w:rPr>
            </w:pPr>
            <w:r w:rsidRPr="00491AD1">
              <w:rPr>
                <w:b/>
                <w:sz w:val="24"/>
                <w:szCs w:val="24"/>
                <w:lang w:val="bg-BG"/>
              </w:rPr>
              <w:t>УВАЖАЕМ</w:t>
            </w:r>
            <w:r w:rsidR="00A41A55" w:rsidRPr="00491AD1">
              <w:rPr>
                <w:b/>
                <w:sz w:val="24"/>
                <w:szCs w:val="24"/>
                <w:lang w:val="bg-BG"/>
              </w:rPr>
              <w:t xml:space="preserve">И </w:t>
            </w:r>
            <w:r w:rsidR="002F0781">
              <w:rPr>
                <w:b/>
                <w:sz w:val="24"/>
                <w:szCs w:val="24"/>
                <w:lang w:val="bg-BG"/>
              </w:rPr>
              <w:t xml:space="preserve"> </w:t>
            </w:r>
            <w:r w:rsidR="00A41A55" w:rsidRPr="00491AD1">
              <w:rPr>
                <w:b/>
                <w:sz w:val="24"/>
                <w:szCs w:val="24"/>
                <w:lang w:val="bg-BG"/>
              </w:rPr>
              <w:t xml:space="preserve">Г-Н/Г-ЖО </w:t>
            </w:r>
            <w:r w:rsidR="00A41A55">
              <w:rPr>
                <w:b/>
                <w:sz w:val="24"/>
                <w:szCs w:val="24"/>
                <w:lang w:val="bg-BG"/>
              </w:rPr>
              <w:t>ДИРЕКТОР</w:t>
            </w:r>
            <w:r w:rsidRPr="00491AD1">
              <w:rPr>
                <w:b/>
                <w:sz w:val="24"/>
                <w:szCs w:val="24"/>
                <w:lang w:val="bg-BG"/>
              </w:rPr>
              <w:t>,</w:t>
            </w:r>
          </w:p>
          <w:p w:rsidR="002F0781" w:rsidRDefault="00BE0BB5" w:rsidP="00376823">
            <w:pPr>
              <w:rPr>
                <w:sz w:val="24"/>
                <w:szCs w:val="24"/>
                <w:lang w:val="bg-BG" w:eastAsia="bg-BG"/>
              </w:rPr>
            </w:pPr>
            <w:r w:rsidRPr="00D60C12">
              <w:rPr>
                <w:sz w:val="24"/>
                <w:szCs w:val="24"/>
                <w:lang w:val="bg-BG"/>
              </w:rPr>
              <w:t>Уведомяваме Ви, че</w:t>
            </w:r>
            <w:r w:rsidRPr="00D60C12">
              <w:rPr>
                <w:sz w:val="24"/>
                <w:szCs w:val="24"/>
              </w:rPr>
              <w:t> </w:t>
            </w:r>
            <w:r w:rsidR="00FD10F8">
              <w:rPr>
                <w:color w:val="000000"/>
                <w:sz w:val="26"/>
                <w:szCs w:val="26"/>
                <w:lang w:val="bg-BG"/>
              </w:rPr>
              <w:t>Кр.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 xml:space="preserve">  Бакърджиева и Л</w:t>
            </w:r>
            <w:r w:rsidR="00FD10F8">
              <w:rPr>
                <w:color w:val="000000"/>
                <w:sz w:val="26"/>
                <w:szCs w:val="26"/>
                <w:lang w:val="bg-BG"/>
              </w:rPr>
              <w:t>.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 xml:space="preserve"> Илиева</w:t>
            </w:r>
            <w:r w:rsidR="00376823">
              <w:rPr>
                <w:sz w:val="24"/>
                <w:szCs w:val="24"/>
                <w:lang w:val="bg-BG" w:eastAsia="bg-BG"/>
              </w:rPr>
              <w:t xml:space="preserve"> и</w:t>
            </w:r>
            <w:r w:rsidR="002E43BB" w:rsidRPr="002E43BB">
              <w:rPr>
                <w:sz w:val="24"/>
                <w:szCs w:val="24"/>
                <w:lang w:val="bg-BG" w:eastAsia="bg-BG"/>
              </w:rPr>
              <w:t>мат  следното инвестиционно предложение</w:t>
            </w:r>
            <w:r w:rsidRPr="00D60C12">
              <w:rPr>
                <w:sz w:val="24"/>
                <w:szCs w:val="24"/>
                <w:lang w:val="bg-BG"/>
              </w:rPr>
              <w:t>:</w:t>
            </w:r>
          </w:p>
          <w:p w:rsidR="00972288" w:rsidRPr="002F0781" w:rsidRDefault="0065538F" w:rsidP="002F0781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6"/>
                <w:szCs w:val="26"/>
                <w:lang w:val="bg-BG"/>
              </w:rPr>
              <w:t>Да изработят</w:t>
            </w:r>
            <w:r w:rsidR="00C01B41" w:rsidRPr="00287A02">
              <w:rPr>
                <w:sz w:val="26"/>
                <w:szCs w:val="26"/>
                <w:lang w:val="bg-BG"/>
              </w:rPr>
              <w:t xml:space="preserve"> проект за ПУП-ПР и ПЗ за  ПИ с </w:t>
            </w:r>
            <w:r w:rsidR="002E43BB" w:rsidRPr="002E43BB">
              <w:rPr>
                <w:sz w:val="26"/>
                <w:szCs w:val="26"/>
                <w:lang w:val="bg-BG"/>
              </w:rPr>
              <w:t xml:space="preserve">ИД </w:t>
            </w:r>
            <w:r w:rsidR="002E43BB" w:rsidRPr="002E43BB">
              <w:rPr>
                <w:color w:val="000000"/>
                <w:sz w:val="26"/>
                <w:szCs w:val="26"/>
                <w:lang w:val="bg-BG"/>
              </w:rPr>
              <w:t>47295.67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>.180</w:t>
            </w:r>
            <w:r w:rsidR="002E43BB" w:rsidRPr="002E43BB">
              <w:rPr>
                <w:color w:val="000000"/>
                <w:sz w:val="26"/>
                <w:szCs w:val="26"/>
                <w:lang w:val="bg-BG"/>
              </w:rPr>
              <w:t xml:space="preserve"> по КККР на с.Марково</w:t>
            </w:r>
            <w:r w:rsidR="00C01B41" w:rsidRPr="00287A02">
              <w:rPr>
                <w:color w:val="000000"/>
                <w:sz w:val="26"/>
                <w:szCs w:val="26"/>
                <w:lang w:val="bg-BG"/>
              </w:rPr>
              <w:t>,</w:t>
            </w:r>
            <w:r w:rsidR="00C01B41" w:rsidRPr="00287A02">
              <w:rPr>
                <w:sz w:val="26"/>
                <w:szCs w:val="26"/>
                <w:lang w:val="bg-BG"/>
              </w:rPr>
              <w:t xml:space="preserve"> местно</w:t>
            </w:r>
            <w:r w:rsidR="002E43BB">
              <w:rPr>
                <w:sz w:val="26"/>
                <w:szCs w:val="26"/>
                <w:lang w:val="bg-BG"/>
              </w:rPr>
              <w:t>ст „Витрогона</w:t>
            </w:r>
            <w:r w:rsidR="002F0781">
              <w:rPr>
                <w:sz w:val="26"/>
                <w:szCs w:val="26"/>
                <w:lang w:val="bg-BG"/>
              </w:rPr>
              <w:t xml:space="preserve">“, </w:t>
            </w:r>
            <w:r w:rsidR="00C01B41" w:rsidRPr="00287A02">
              <w:rPr>
                <w:sz w:val="26"/>
                <w:szCs w:val="26"/>
                <w:lang w:val="bg-BG"/>
              </w:rPr>
              <w:t>Община Родопи, Пловд</w:t>
            </w:r>
            <w:r w:rsidR="002F0781">
              <w:rPr>
                <w:sz w:val="26"/>
                <w:szCs w:val="26"/>
                <w:lang w:val="bg-BG"/>
              </w:rPr>
              <w:t>ивска област</w:t>
            </w:r>
            <w:r w:rsidR="00672B3D">
              <w:rPr>
                <w:sz w:val="26"/>
                <w:szCs w:val="26"/>
                <w:lang w:val="bg-BG"/>
              </w:rPr>
              <w:t xml:space="preserve"> за изграждане </w:t>
            </w:r>
            <w:r w:rsidR="001E384F">
              <w:rPr>
                <w:sz w:val="26"/>
                <w:szCs w:val="26"/>
                <w:lang w:val="bg-BG"/>
              </w:rPr>
              <w:t>по</w:t>
            </w:r>
            <w:r w:rsidR="002F0781">
              <w:rPr>
                <w:sz w:val="26"/>
                <w:szCs w:val="26"/>
                <w:lang w:val="bg-BG"/>
              </w:rPr>
              <w:t xml:space="preserve"> </w:t>
            </w:r>
            <w:r w:rsidR="00672B3D">
              <w:rPr>
                <w:sz w:val="26"/>
                <w:szCs w:val="26"/>
                <w:lang w:val="bg-BG"/>
              </w:rPr>
              <w:t xml:space="preserve">на </w:t>
            </w:r>
            <w:r w:rsidR="001E384F">
              <w:rPr>
                <w:sz w:val="26"/>
                <w:szCs w:val="26"/>
                <w:lang w:val="bg-BG"/>
              </w:rPr>
              <w:t>1</w:t>
            </w:r>
            <w:r w:rsidR="00C01B41" w:rsidRPr="00287A02">
              <w:rPr>
                <w:sz w:val="26"/>
                <w:szCs w:val="26"/>
                <w:lang w:val="bg-BG"/>
              </w:rPr>
              <w:t xml:space="preserve"> бр. еднофамилни  жилищни сгради</w:t>
            </w:r>
            <w:r w:rsidR="00672B3D" w:rsidRPr="00287A02">
              <w:rPr>
                <w:sz w:val="26"/>
                <w:szCs w:val="26"/>
                <w:lang w:val="bg-BG"/>
              </w:rPr>
              <w:t xml:space="preserve"> </w:t>
            </w:r>
            <w:r w:rsidR="00672B3D">
              <w:rPr>
                <w:sz w:val="26"/>
                <w:szCs w:val="26"/>
                <w:lang w:val="bg-BG"/>
              </w:rPr>
              <w:t xml:space="preserve">в </w:t>
            </w:r>
            <w:r w:rsidR="002F0781">
              <w:rPr>
                <w:sz w:val="26"/>
                <w:szCs w:val="26"/>
                <w:lang w:val="bg-BG"/>
              </w:rPr>
              <w:t>новообразува</w:t>
            </w:r>
            <w:r w:rsidR="00672B3D" w:rsidRPr="00287A02">
              <w:rPr>
                <w:sz w:val="26"/>
                <w:szCs w:val="26"/>
                <w:lang w:val="bg-BG"/>
              </w:rPr>
              <w:t>ни</w:t>
            </w:r>
            <w:r w:rsidR="00376823">
              <w:rPr>
                <w:sz w:val="26"/>
                <w:szCs w:val="26"/>
                <w:lang w:val="bg-BG"/>
              </w:rPr>
              <w:t>те</w:t>
            </w:r>
            <w:r w:rsidR="00672B3D">
              <w:rPr>
                <w:sz w:val="26"/>
                <w:szCs w:val="26"/>
                <w:lang w:val="bg-BG"/>
              </w:rPr>
              <w:t xml:space="preserve"> </w:t>
            </w:r>
            <w:r w:rsidR="001E384F">
              <w:rPr>
                <w:sz w:val="26"/>
                <w:szCs w:val="26"/>
                <w:lang w:val="bg-BG"/>
              </w:rPr>
              <w:t xml:space="preserve">два </w:t>
            </w:r>
            <w:r w:rsidR="00672B3D">
              <w:rPr>
                <w:sz w:val="26"/>
                <w:szCs w:val="26"/>
                <w:lang w:val="bg-BG"/>
              </w:rPr>
              <w:t>УПИ</w:t>
            </w:r>
            <w:r w:rsidR="00C01B41" w:rsidRPr="00287A02">
              <w:rPr>
                <w:sz w:val="26"/>
                <w:szCs w:val="26"/>
                <w:lang w:val="bg-BG"/>
              </w:rPr>
              <w:t>, във връзка с процедура за промяна предназначението на собствена земеделска земя за жилищно строителство</w:t>
            </w:r>
            <w:r w:rsidR="00287A02" w:rsidRPr="00287A02">
              <w:rPr>
                <w:sz w:val="26"/>
                <w:szCs w:val="26"/>
                <w:lang w:val="bg-BG"/>
              </w:rPr>
              <w:t>.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u w:val="single"/>
                <w:lang w:val="bg-BG"/>
              </w:rPr>
              <w:t>Характеристика на инвестиционното предложение: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1. Резюме на предложението:</w:t>
            </w:r>
          </w:p>
          <w:p w:rsidR="00C01B41" w:rsidRPr="00752E0F" w:rsidRDefault="00C01B41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  <w:r w:rsidRPr="00752E0F">
              <w:rPr>
                <w:sz w:val="26"/>
                <w:szCs w:val="26"/>
              </w:rPr>
              <w:t>С изработване на про</w:t>
            </w:r>
            <w:r>
              <w:rPr>
                <w:sz w:val="26"/>
                <w:szCs w:val="26"/>
              </w:rPr>
              <w:t>ект за  ПУП и промяна предназна</w:t>
            </w:r>
            <w:r w:rsidRPr="00752E0F">
              <w:rPr>
                <w:sz w:val="26"/>
                <w:szCs w:val="26"/>
              </w:rPr>
              <w:t>чението на земята ще се създадат устройствени ус</w:t>
            </w:r>
            <w:r>
              <w:rPr>
                <w:sz w:val="26"/>
                <w:szCs w:val="26"/>
              </w:rPr>
              <w:t>ловия за реализиране на инвести</w:t>
            </w:r>
            <w:r w:rsidRPr="00752E0F">
              <w:rPr>
                <w:sz w:val="26"/>
                <w:szCs w:val="26"/>
              </w:rPr>
              <w:t>ц</w:t>
            </w:r>
            <w:r w:rsidR="002E43BB">
              <w:rPr>
                <w:sz w:val="26"/>
                <w:szCs w:val="26"/>
              </w:rPr>
              <w:t>ионните намерения на собствениците</w:t>
            </w:r>
            <w:r>
              <w:rPr>
                <w:sz w:val="26"/>
                <w:szCs w:val="26"/>
              </w:rPr>
              <w:t xml:space="preserve"> за </w:t>
            </w:r>
            <w:r w:rsidR="00672B3D">
              <w:rPr>
                <w:sz w:val="26"/>
                <w:szCs w:val="26"/>
              </w:rPr>
              <w:t>изграждане на 2</w:t>
            </w:r>
            <w:r>
              <w:rPr>
                <w:sz w:val="26"/>
                <w:szCs w:val="26"/>
              </w:rPr>
              <w:t xml:space="preserve">бр. нови еднофамилни жилищни сгради </w:t>
            </w:r>
            <w:r w:rsidR="002E43BB">
              <w:rPr>
                <w:sz w:val="26"/>
                <w:szCs w:val="26"/>
              </w:rPr>
              <w:t>за всеки един от тях</w:t>
            </w:r>
            <w:r>
              <w:rPr>
                <w:sz w:val="26"/>
                <w:szCs w:val="26"/>
              </w:rPr>
              <w:t>.</w:t>
            </w:r>
            <w:r w:rsidRPr="00752E0F">
              <w:rPr>
                <w:sz w:val="26"/>
                <w:szCs w:val="26"/>
              </w:rPr>
              <w:t xml:space="preserve"> </w:t>
            </w:r>
          </w:p>
          <w:p w:rsidR="00C01B41" w:rsidRDefault="00C01B41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  <w:r w:rsidRPr="00752E0F">
              <w:rPr>
                <w:sz w:val="26"/>
                <w:szCs w:val="26"/>
              </w:rPr>
              <w:t>Съглас</w:t>
            </w:r>
            <w:r>
              <w:rPr>
                <w:sz w:val="26"/>
                <w:szCs w:val="26"/>
              </w:rPr>
              <w:t xml:space="preserve">но предвижданията на ПУП, </w:t>
            </w:r>
            <w:r w:rsidR="002F0781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имотът</w:t>
            </w:r>
            <w:r w:rsidRPr="00752E0F">
              <w:rPr>
                <w:sz w:val="26"/>
                <w:szCs w:val="26"/>
              </w:rPr>
              <w:t xml:space="preserve"> ще </w:t>
            </w:r>
            <w:r w:rsidR="002F0781">
              <w:rPr>
                <w:sz w:val="26"/>
                <w:szCs w:val="26"/>
              </w:rPr>
              <w:t>се образуват два УПИ, които ще попаднат</w:t>
            </w:r>
            <w:r>
              <w:rPr>
                <w:sz w:val="26"/>
                <w:szCs w:val="26"/>
              </w:rPr>
              <w:t xml:space="preserve"> в устройствена зона Жм – нискоетажно жилищно застрояване с височина до 10</w:t>
            </w:r>
            <w:r w:rsidRPr="00752E0F">
              <w:rPr>
                <w:sz w:val="26"/>
                <w:szCs w:val="26"/>
              </w:rPr>
              <w:t>м</w:t>
            </w:r>
            <w:r w:rsidR="009C718F">
              <w:rPr>
                <w:sz w:val="26"/>
                <w:szCs w:val="26"/>
              </w:rPr>
              <w:t xml:space="preserve"> и озеленяване над </w:t>
            </w:r>
            <w:r w:rsidR="00B17777">
              <w:rPr>
                <w:sz w:val="26"/>
                <w:szCs w:val="26"/>
              </w:rPr>
              <w:t>4</w:t>
            </w:r>
            <w:r w:rsidR="009C718F">
              <w:rPr>
                <w:sz w:val="26"/>
                <w:szCs w:val="26"/>
              </w:rPr>
              <w:t>0%</w:t>
            </w:r>
            <w:r w:rsidRPr="00752E0F">
              <w:rPr>
                <w:sz w:val="26"/>
                <w:szCs w:val="26"/>
              </w:rPr>
              <w:t>. Част от съседните имоти в зоната,  са със с</w:t>
            </w:r>
            <w:r>
              <w:rPr>
                <w:sz w:val="26"/>
                <w:szCs w:val="26"/>
              </w:rPr>
              <w:t>менено предназначение на земята</w:t>
            </w:r>
            <w:r w:rsidRPr="00752E0F">
              <w:rPr>
                <w:sz w:val="26"/>
                <w:szCs w:val="26"/>
              </w:rPr>
              <w:t xml:space="preserve"> преди години за </w:t>
            </w:r>
            <w:r>
              <w:rPr>
                <w:sz w:val="26"/>
                <w:szCs w:val="26"/>
              </w:rPr>
              <w:t xml:space="preserve">жилищно строителство. </w:t>
            </w:r>
            <w:r w:rsidR="009C718F">
              <w:rPr>
                <w:sz w:val="26"/>
                <w:szCs w:val="26"/>
              </w:rPr>
              <w:t xml:space="preserve">В разглеждания случай ще се </w:t>
            </w:r>
            <w:r w:rsidR="009C718F" w:rsidRPr="00752E0F">
              <w:rPr>
                <w:sz w:val="26"/>
                <w:szCs w:val="26"/>
              </w:rPr>
              <w:t xml:space="preserve"> </w:t>
            </w:r>
            <w:r w:rsidR="002F0781">
              <w:rPr>
                <w:sz w:val="26"/>
                <w:szCs w:val="26"/>
              </w:rPr>
              <w:t>проектира и изгра</w:t>
            </w:r>
            <w:r w:rsidR="009C718F">
              <w:rPr>
                <w:sz w:val="26"/>
                <w:szCs w:val="26"/>
              </w:rPr>
              <w:t xml:space="preserve">ди </w:t>
            </w:r>
            <w:r w:rsidR="009C718F" w:rsidRPr="00752E0F">
              <w:rPr>
                <w:sz w:val="26"/>
                <w:szCs w:val="26"/>
              </w:rPr>
              <w:t xml:space="preserve"> нова</w:t>
            </w:r>
            <w:r w:rsidR="009C718F">
              <w:rPr>
                <w:sz w:val="26"/>
                <w:szCs w:val="26"/>
              </w:rPr>
              <w:t xml:space="preserve"> тупикова</w:t>
            </w:r>
            <w:r w:rsidR="009C718F" w:rsidRPr="00752E0F">
              <w:rPr>
                <w:sz w:val="26"/>
                <w:szCs w:val="26"/>
              </w:rPr>
              <w:t xml:space="preserve"> </w:t>
            </w:r>
            <w:r w:rsidR="009C718F">
              <w:rPr>
                <w:sz w:val="26"/>
                <w:szCs w:val="26"/>
              </w:rPr>
              <w:t xml:space="preserve">улица за захранване на </w:t>
            </w:r>
            <w:r w:rsidR="002F0781">
              <w:rPr>
                <w:sz w:val="26"/>
                <w:szCs w:val="26"/>
              </w:rPr>
              <w:t xml:space="preserve">едно от </w:t>
            </w:r>
            <w:r w:rsidR="009C718F">
              <w:rPr>
                <w:sz w:val="26"/>
                <w:szCs w:val="26"/>
              </w:rPr>
              <w:t>новобразуваните УПИ</w:t>
            </w:r>
            <w:r w:rsidR="009C718F" w:rsidRPr="00752E0F">
              <w:rPr>
                <w:sz w:val="26"/>
                <w:szCs w:val="26"/>
              </w:rPr>
              <w:t>.</w:t>
            </w:r>
            <w:r w:rsidR="00672B3D">
              <w:rPr>
                <w:sz w:val="26"/>
                <w:szCs w:val="26"/>
              </w:rPr>
              <w:t xml:space="preserve"> </w:t>
            </w:r>
            <w:r w:rsidR="009C718F">
              <w:rPr>
                <w:sz w:val="26"/>
                <w:szCs w:val="26"/>
              </w:rPr>
              <w:t>Д</w:t>
            </w:r>
            <w:r w:rsidRPr="00752E0F">
              <w:rPr>
                <w:sz w:val="26"/>
                <w:szCs w:val="26"/>
              </w:rPr>
              <w:t>о съседните застроени имоти има ел. и ВиК з</w:t>
            </w:r>
            <w:r w:rsidR="00672B3D">
              <w:rPr>
                <w:sz w:val="26"/>
                <w:szCs w:val="26"/>
              </w:rPr>
              <w:t>ахранване, то</w:t>
            </w:r>
            <w:r w:rsidRPr="00752E0F">
              <w:rPr>
                <w:sz w:val="26"/>
                <w:szCs w:val="26"/>
              </w:rPr>
              <w:t xml:space="preserve"> ще бъде продължено до застройка</w:t>
            </w:r>
            <w:r>
              <w:rPr>
                <w:sz w:val="26"/>
                <w:szCs w:val="26"/>
              </w:rPr>
              <w:t>та в  бъдещите</w:t>
            </w:r>
            <w:r w:rsidRPr="00752E0F">
              <w:rPr>
                <w:sz w:val="26"/>
                <w:szCs w:val="26"/>
              </w:rPr>
              <w:t xml:space="preserve"> </w:t>
            </w:r>
            <w:r w:rsidR="00672B3D">
              <w:rPr>
                <w:sz w:val="26"/>
                <w:szCs w:val="26"/>
              </w:rPr>
              <w:t xml:space="preserve">два </w:t>
            </w:r>
            <w:r w:rsidRPr="00752E0F">
              <w:rPr>
                <w:sz w:val="26"/>
                <w:szCs w:val="26"/>
              </w:rPr>
              <w:t>УПИ</w:t>
            </w:r>
            <w:r w:rsidR="009C718F">
              <w:rPr>
                <w:sz w:val="26"/>
                <w:szCs w:val="26"/>
              </w:rPr>
              <w:t>, ако ВиК разреши</w:t>
            </w:r>
            <w:r w:rsidR="002F0781">
              <w:rPr>
                <w:sz w:val="26"/>
                <w:szCs w:val="26"/>
              </w:rPr>
              <w:t xml:space="preserve"> в бъдеще</w:t>
            </w:r>
            <w:r w:rsidRPr="00752E0F">
              <w:rPr>
                <w:sz w:val="26"/>
                <w:szCs w:val="26"/>
              </w:rPr>
              <w:t>.</w:t>
            </w:r>
          </w:p>
          <w:p w:rsidR="009C718F" w:rsidRDefault="009C718F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</w:p>
          <w:p w:rsidR="009C718F" w:rsidRPr="00734B2B" w:rsidRDefault="009C718F" w:rsidP="00C01B41">
            <w:pPr>
              <w:pStyle w:val="BodyTextIndent"/>
              <w:ind w:left="0" w:firstLine="0"/>
              <w:rPr>
                <w:sz w:val="26"/>
                <w:szCs w:val="26"/>
              </w:rPr>
            </w:pPr>
          </w:p>
          <w:p w:rsidR="00BE0BB5" w:rsidRPr="00672B3D" w:rsidRDefault="00672B3D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lang w:val="bg-BG"/>
              </w:rPr>
            </w:pPr>
            <w:r w:rsidRPr="00672B3D">
              <w:rPr>
                <w:i/>
                <w:iCs/>
                <w:sz w:val="24"/>
                <w:szCs w:val="24"/>
                <w:lang w:val="bg-BG"/>
              </w:rPr>
              <w:t xml:space="preserve"> </w:t>
            </w:r>
            <w:r w:rsidR="00BE0BB5" w:rsidRPr="00672B3D">
              <w:rPr>
                <w:i/>
                <w:iCs/>
                <w:sz w:val="24"/>
                <w:szCs w:val="24"/>
                <w:lang w:val="bg-BG"/>
              </w:rPr>
              <w:t>(посочва се характерът на инвестиционното предложение, в т.ч. дали е за ново инвестиционно предложение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 xml:space="preserve"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</w:t>
            </w:r>
            <w:r w:rsidRPr="00672B3D">
              <w:rPr>
                <w:sz w:val="24"/>
                <w:szCs w:val="24"/>
                <w:lang w:val="bg-BG"/>
              </w:rPr>
              <w:lastRenderedPageBreak/>
              <w:t>(пътища/улици, газопровод, електропроводи и др.), предвидени изкопни работи, предполагаема дълбочина на изкопите, ползване на взрив:</w:t>
            </w:r>
          </w:p>
          <w:p w:rsidR="00BF611C" w:rsidRPr="00672B3D" w:rsidRDefault="00BF611C" w:rsidP="00BF611C">
            <w:pPr>
              <w:jc w:val="both"/>
              <w:rPr>
                <w:sz w:val="26"/>
                <w:szCs w:val="26"/>
                <w:lang w:val="bg-BG"/>
              </w:rPr>
            </w:pPr>
            <w:r w:rsidRPr="00672B3D">
              <w:rPr>
                <w:sz w:val="26"/>
                <w:szCs w:val="26"/>
                <w:lang w:val="bg-BG"/>
              </w:rPr>
              <w:t xml:space="preserve">       След приключване на процедурата ще се изградят във времето </w:t>
            </w:r>
            <w:r w:rsidR="00672B3D">
              <w:rPr>
                <w:sz w:val="26"/>
                <w:szCs w:val="26"/>
                <w:lang w:val="bg-BG"/>
              </w:rPr>
              <w:t>2</w:t>
            </w:r>
            <w:r w:rsidRPr="00672B3D">
              <w:rPr>
                <w:sz w:val="26"/>
                <w:szCs w:val="26"/>
                <w:lang w:val="bg-BG"/>
              </w:rPr>
              <w:t>бр.нови жилищни сгради</w:t>
            </w:r>
            <w:r w:rsidR="002F0781">
              <w:rPr>
                <w:sz w:val="26"/>
                <w:szCs w:val="26"/>
                <w:lang w:val="bg-BG"/>
              </w:rPr>
              <w:t xml:space="preserve"> по една във всяко  УПИ. Къщите ще са</w:t>
            </w:r>
            <w:r w:rsidRPr="00672B3D">
              <w:rPr>
                <w:sz w:val="26"/>
                <w:szCs w:val="26"/>
                <w:lang w:val="bg-BG"/>
              </w:rPr>
              <w:t xml:space="preserve"> с обща </w:t>
            </w:r>
            <w:r w:rsidR="00672B3D">
              <w:rPr>
                <w:sz w:val="26"/>
                <w:szCs w:val="26"/>
                <w:lang w:val="bg-BG"/>
              </w:rPr>
              <w:t>застроена площ от 12</w:t>
            </w:r>
            <w:r w:rsidRPr="00672B3D">
              <w:rPr>
                <w:sz w:val="26"/>
                <w:szCs w:val="26"/>
                <w:lang w:val="bg-BG"/>
              </w:rPr>
              <w:t>0кв.м</w:t>
            </w:r>
            <w:r w:rsidR="00672B3D">
              <w:rPr>
                <w:sz w:val="26"/>
                <w:szCs w:val="26"/>
                <w:lang w:val="bg-BG"/>
              </w:rPr>
              <w:t xml:space="preserve"> и РЗП около 25</w:t>
            </w:r>
            <w:r w:rsidRPr="00672B3D">
              <w:rPr>
                <w:sz w:val="26"/>
                <w:szCs w:val="26"/>
                <w:lang w:val="bg-BG"/>
              </w:rPr>
              <w:t>0кв.м.</w:t>
            </w:r>
            <w:r w:rsidRPr="00672B3D">
              <w:rPr>
                <w:sz w:val="28"/>
                <w:szCs w:val="24"/>
                <w:lang w:val="bg-BG"/>
              </w:rPr>
              <w:t xml:space="preserve"> </w:t>
            </w:r>
            <w:r w:rsidR="00672B3D">
              <w:rPr>
                <w:sz w:val="26"/>
                <w:szCs w:val="26"/>
                <w:lang w:val="bg-BG"/>
              </w:rPr>
              <w:t>В сградите ще живеят от 4 до 5</w:t>
            </w:r>
            <w:r w:rsidRPr="00672B3D">
              <w:rPr>
                <w:sz w:val="26"/>
                <w:szCs w:val="26"/>
                <w:lang w:val="bg-BG"/>
              </w:rPr>
              <w:t xml:space="preserve"> човека.</w:t>
            </w:r>
          </w:p>
          <w:p w:rsidR="00BF611C" w:rsidRPr="00F857B2" w:rsidRDefault="00BF611C" w:rsidP="00BF611C">
            <w:pPr>
              <w:jc w:val="both"/>
              <w:rPr>
                <w:sz w:val="26"/>
                <w:szCs w:val="26"/>
                <w:lang w:val="bg-BG"/>
              </w:rPr>
            </w:pPr>
            <w:r w:rsidRPr="00F857B2">
              <w:rPr>
                <w:sz w:val="26"/>
                <w:szCs w:val="26"/>
                <w:lang w:val="bg-BG"/>
              </w:rPr>
              <w:t>Основите на сградите ще са  монолитни ивични фундаменти положени по норматив на 90см дълбочина или до достигане на здрава почва. В близост няма здрави скални образувания и при строителството няма да се използва взрив. Строителството ще бъде завършено в кратки срокове, с тухли и бетон,  без видимо натоварване от шум  и замърсяване от строителни отпадъци на околната среда .</w:t>
            </w:r>
          </w:p>
          <w:p w:rsidR="00BE0BB5" w:rsidRPr="002E43BB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2E43BB">
              <w:rPr>
                <w:sz w:val="24"/>
                <w:szCs w:val="24"/>
                <w:lang w:val="bg-BG"/>
              </w:rPr>
      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закон, орган по одобряване/разрешаване на инвестиционното предложение по реда на специален закон:</w:t>
            </w:r>
          </w:p>
          <w:p w:rsidR="007A60FE" w:rsidRPr="002E43BB" w:rsidRDefault="007A60FE" w:rsidP="007A60FE">
            <w:pPr>
              <w:spacing w:before="57" w:after="100" w:afterAutospacing="1" w:line="269" w:lineRule="atLeast"/>
              <w:ind w:firstLine="283"/>
              <w:jc w:val="both"/>
              <w:rPr>
                <w:sz w:val="26"/>
                <w:szCs w:val="26"/>
                <w:lang w:val="bg-BG"/>
              </w:rPr>
            </w:pPr>
            <w:r w:rsidRPr="002E43BB">
              <w:rPr>
                <w:sz w:val="26"/>
                <w:szCs w:val="26"/>
                <w:lang w:val="bg-BG"/>
              </w:rPr>
              <w:t>Имот с</w:t>
            </w:r>
            <w:r w:rsidR="009C718F" w:rsidRPr="002E43BB">
              <w:rPr>
                <w:sz w:val="26"/>
                <w:szCs w:val="26"/>
                <w:lang w:val="bg-BG"/>
              </w:rPr>
              <w:t xml:space="preserve"> ИД </w:t>
            </w:r>
            <w:r w:rsidR="009C718F" w:rsidRPr="002E43BB">
              <w:rPr>
                <w:color w:val="000000"/>
                <w:sz w:val="26"/>
                <w:szCs w:val="26"/>
                <w:lang w:val="bg-BG"/>
              </w:rPr>
              <w:t>47295.67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>.180</w:t>
            </w:r>
            <w:r w:rsidR="009C718F" w:rsidRPr="002E43BB">
              <w:rPr>
                <w:color w:val="000000"/>
                <w:sz w:val="26"/>
                <w:szCs w:val="26"/>
                <w:lang w:val="bg-BG"/>
              </w:rPr>
              <w:t xml:space="preserve"> по КККР на с.Марково</w:t>
            </w:r>
            <w:r w:rsidR="009C718F" w:rsidRPr="00287A02">
              <w:rPr>
                <w:color w:val="000000"/>
                <w:sz w:val="26"/>
                <w:szCs w:val="26"/>
                <w:lang w:val="bg-BG"/>
              </w:rPr>
              <w:t>,</w:t>
            </w:r>
            <w:r w:rsidRPr="002E43BB">
              <w:rPr>
                <w:color w:val="000000"/>
                <w:sz w:val="26"/>
                <w:szCs w:val="26"/>
                <w:lang w:val="bg-BG"/>
              </w:rPr>
              <w:t>,</w:t>
            </w:r>
            <w:r w:rsidRPr="002E43BB">
              <w:rPr>
                <w:sz w:val="26"/>
                <w:szCs w:val="26"/>
                <w:lang w:val="bg-BG"/>
              </w:rPr>
              <w:t xml:space="preserve"> Община Родопи, който сега е селскостопанска земя, ще бъде урегулиран с изработване на ПУП /ПР и ПЗ/, който ще се съобрази </w:t>
            </w:r>
            <w:r w:rsidR="009C718F">
              <w:rPr>
                <w:sz w:val="26"/>
                <w:szCs w:val="26"/>
                <w:lang w:val="bg-BG"/>
              </w:rPr>
              <w:t xml:space="preserve">нормативната уредба и </w:t>
            </w:r>
            <w:r w:rsidRPr="002E43BB">
              <w:rPr>
                <w:sz w:val="26"/>
                <w:szCs w:val="26"/>
                <w:lang w:val="bg-BG"/>
              </w:rPr>
              <w:t>с приети, одобрени и влезли в сила ПУП /ПР и ПЗ/ за съседни имоти. Възможностите за строителство ще са налице след приключване на преписката за промяна предназначението на земята. Визата за проектиране се издава и инвестиционния проект се одобрява от Гл.архитект на Община Родопи.</w:t>
            </w:r>
          </w:p>
          <w:p w:rsidR="00BE0BB5" w:rsidRPr="002E43BB" w:rsidRDefault="00BE0BB5" w:rsidP="001E384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2E43BB">
              <w:rPr>
                <w:sz w:val="24"/>
                <w:szCs w:val="24"/>
                <w:lang w:val="bg-BG"/>
              </w:rPr>
              <w:t>4. Местоположение:</w:t>
            </w:r>
            <w:r w:rsidRPr="002E43BB">
              <w:rPr>
                <w:i/>
                <w:iCs/>
                <w:sz w:val="24"/>
                <w:szCs w:val="24"/>
                <w:lang w:val="bg-BG"/>
              </w:rPr>
      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      </w:r>
            <w:r w:rsidRPr="00AC52D6">
              <w:rPr>
                <w:i/>
                <w:iCs/>
                <w:sz w:val="24"/>
                <w:szCs w:val="24"/>
              </w:rPr>
              <w:t>UTM</w:t>
            </w:r>
            <w:r w:rsidRPr="002E43BB">
              <w:rPr>
                <w:i/>
                <w:iCs/>
                <w:sz w:val="24"/>
                <w:szCs w:val="24"/>
                <w:lang w:val="bg-BG"/>
              </w:rPr>
              <w:t xml:space="preserve">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7A60FE" w:rsidRPr="00752E0F" w:rsidRDefault="007A60FE" w:rsidP="007A60FE">
            <w:pPr>
              <w:pStyle w:val="BodyTextIndent"/>
              <w:spacing w:before="120"/>
              <w:ind w:left="0" w:firstLine="0"/>
              <w:rPr>
                <w:sz w:val="26"/>
                <w:szCs w:val="26"/>
              </w:rPr>
            </w:pPr>
            <w:r w:rsidRPr="00734B2B">
              <w:rPr>
                <w:sz w:val="26"/>
                <w:szCs w:val="26"/>
              </w:rPr>
              <w:t xml:space="preserve">  </w:t>
            </w:r>
            <w:r w:rsidRPr="00752E0F">
              <w:rPr>
                <w:sz w:val="26"/>
                <w:szCs w:val="26"/>
              </w:rPr>
              <w:t>Имотът</w:t>
            </w:r>
            <w:r>
              <w:rPr>
                <w:sz w:val="26"/>
                <w:szCs w:val="26"/>
              </w:rPr>
              <w:t>,</w:t>
            </w:r>
            <w:r w:rsidRPr="00752E0F">
              <w:rPr>
                <w:sz w:val="26"/>
                <w:szCs w:val="26"/>
              </w:rPr>
              <w:t xml:space="preserve"> обект на ПУП</w:t>
            </w:r>
            <w:r>
              <w:rPr>
                <w:sz w:val="26"/>
                <w:szCs w:val="26"/>
              </w:rPr>
              <w:t>,</w:t>
            </w:r>
            <w:r w:rsidRPr="00752E0F">
              <w:rPr>
                <w:sz w:val="26"/>
                <w:szCs w:val="26"/>
              </w:rPr>
              <w:t xml:space="preserve">  е селскостопанска земя. Начин на т</w:t>
            </w:r>
            <w:r>
              <w:rPr>
                <w:sz w:val="26"/>
                <w:szCs w:val="26"/>
              </w:rPr>
              <w:t>райно ползване–нива, категория І</w:t>
            </w:r>
            <w:r w:rsidRPr="00752E0F">
              <w:rPr>
                <w:sz w:val="26"/>
                <w:szCs w:val="26"/>
              </w:rPr>
              <w:t>V</w:t>
            </w:r>
            <w:r w:rsidR="001C7177">
              <w:rPr>
                <w:sz w:val="26"/>
                <w:szCs w:val="26"/>
              </w:rPr>
              <w:t>-неполивна,</w:t>
            </w:r>
            <w:r w:rsidR="00376823">
              <w:rPr>
                <w:color w:val="000000"/>
                <w:szCs w:val="28"/>
              </w:rPr>
              <w:t xml:space="preserve"> с площ 1875</w:t>
            </w:r>
            <w:r w:rsidR="00A82EA5">
              <w:rPr>
                <w:color w:val="000000"/>
                <w:szCs w:val="28"/>
              </w:rPr>
              <w:t>кв.м</w:t>
            </w:r>
            <w:r w:rsidRPr="00752E0F">
              <w:rPr>
                <w:sz w:val="26"/>
                <w:szCs w:val="26"/>
              </w:rPr>
              <w:t xml:space="preserve">. Намира се в </w:t>
            </w:r>
            <w:r w:rsidR="00474A2E">
              <w:rPr>
                <w:sz w:val="26"/>
                <w:szCs w:val="26"/>
              </w:rPr>
              <w:t>северо</w:t>
            </w:r>
            <w:r>
              <w:rPr>
                <w:sz w:val="26"/>
                <w:szCs w:val="26"/>
              </w:rPr>
              <w:t>източ</w:t>
            </w:r>
            <w:r w:rsidRPr="00752E0F">
              <w:rPr>
                <w:sz w:val="26"/>
                <w:szCs w:val="26"/>
              </w:rPr>
              <w:t>ната част на землището на с.</w:t>
            </w:r>
            <w:r w:rsidR="00474A2E">
              <w:rPr>
                <w:sz w:val="26"/>
                <w:szCs w:val="26"/>
              </w:rPr>
              <w:t>Марково , на около 350 от</w:t>
            </w:r>
            <w:r w:rsidR="00672B3D">
              <w:rPr>
                <w:sz w:val="26"/>
                <w:szCs w:val="26"/>
              </w:rPr>
              <w:t xml:space="preserve"> регулационната граница на селото</w:t>
            </w:r>
            <w:r>
              <w:rPr>
                <w:sz w:val="26"/>
                <w:szCs w:val="26"/>
              </w:rPr>
              <w:t xml:space="preserve"> </w:t>
            </w:r>
            <w:r w:rsidRPr="00752E0F">
              <w:rPr>
                <w:sz w:val="26"/>
                <w:szCs w:val="26"/>
              </w:rPr>
              <w:t>.</w:t>
            </w:r>
          </w:p>
          <w:p w:rsidR="007A60FE" w:rsidRPr="007A60FE" w:rsidRDefault="007A60FE" w:rsidP="007A60FE">
            <w:pPr>
              <w:jc w:val="both"/>
              <w:rPr>
                <w:sz w:val="28"/>
                <w:szCs w:val="28"/>
                <w:lang w:val="bg-BG"/>
              </w:rPr>
            </w:pPr>
            <w:r w:rsidRPr="007A60FE">
              <w:rPr>
                <w:sz w:val="26"/>
                <w:szCs w:val="26"/>
                <w:lang w:val="bg-BG"/>
              </w:rPr>
              <w:t>Координатите на местото са приложени на скицата на имота. Имотът е собственост на</w:t>
            </w:r>
            <w:r w:rsidR="00474A2E" w:rsidRPr="00474A2E">
              <w:rPr>
                <w:color w:val="000000"/>
                <w:sz w:val="26"/>
                <w:szCs w:val="26"/>
                <w:lang w:val="bg-BG"/>
              </w:rPr>
              <w:t xml:space="preserve"> 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>Красимира Димитрова Бакърджиева и Лиляна Димитрова Илиева.</w:t>
            </w:r>
          </w:p>
          <w:p w:rsidR="00551D18" w:rsidRDefault="007A60FE" w:rsidP="007A60FE">
            <w:pPr>
              <w:jc w:val="both"/>
              <w:rPr>
                <w:sz w:val="26"/>
                <w:szCs w:val="26"/>
                <w:lang w:val="bg-BG"/>
              </w:rPr>
            </w:pPr>
            <w:r w:rsidRPr="007A60FE">
              <w:rPr>
                <w:sz w:val="26"/>
                <w:szCs w:val="26"/>
                <w:lang w:val="bg-BG"/>
              </w:rPr>
              <w:t>С проекта не се засягат защитени територии</w:t>
            </w:r>
            <w:r w:rsidR="00F10BCF">
              <w:rPr>
                <w:sz w:val="26"/>
                <w:szCs w:val="26"/>
                <w:lang w:val="bg-BG"/>
              </w:rPr>
              <w:t>-имотът не попада в тях</w:t>
            </w:r>
            <w:r w:rsidRPr="007A60FE">
              <w:rPr>
                <w:sz w:val="26"/>
                <w:szCs w:val="26"/>
                <w:lang w:val="bg-BG"/>
              </w:rPr>
              <w:t>.</w:t>
            </w:r>
            <w:r w:rsidRPr="00880B0E">
              <w:rPr>
                <w:sz w:val="26"/>
                <w:szCs w:val="26"/>
                <w:lang w:val="bg-BG"/>
              </w:rPr>
              <w:t xml:space="preserve"> </w:t>
            </w:r>
            <w:r w:rsidR="00880B0E" w:rsidRPr="00880B0E">
              <w:rPr>
                <w:sz w:val="26"/>
                <w:szCs w:val="26"/>
                <w:lang w:val="bg-BG"/>
              </w:rPr>
              <w:t xml:space="preserve">Най-близко разположената защитена зона е </w:t>
            </w:r>
            <w:r w:rsidR="00880B0E" w:rsidRPr="00880B0E">
              <w:rPr>
                <w:sz w:val="26"/>
                <w:szCs w:val="26"/>
              </w:rPr>
              <w:t>BG</w:t>
            </w:r>
            <w:r w:rsidR="00880B0E" w:rsidRPr="00880B0E">
              <w:rPr>
                <w:sz w:val="26"/>
                <w:szCs w:val="26"/>
                <w:lang w:val="bg-BG"/>
              </w:rPr>
              <w:t>0001033 „Брестовица“ за опазване на природните местообитавания на дивата флора и фауна, намираща се на 8 км по въздушен път от имота</w:t>
            </w:r>
            <w:r w:rsidR="00551D18">
              <w:rPr>
                <w:sz w:val="26"/>
                <w:szCs w:val="26"/>
                <w:lang w:val="bg-BG"/>
              </w:rPr>
              <w:t>.</w:t>
            </w:r>
          </w:p>
          <w:p w:rsidR="00376823" w:rsidRDefault="00551D18" w:rsidP="007A60FE">
            <w:pPr>
              <w:jc w:val="both"/>
              <w:rPr>
                <w:sz w:val="26"/>
                <w:szCs w:val="26"/>
                <w:lang w:val="bg-BG"/>
              </w:rPr>
            </w:pPr>
            <w:r>
              <w:rPr>
                <w:sz w:val="26"/>
                <w:szCs w:val="26"/>
                <w:lang w:val="bg-BG"/>
              </w:rPr>
              <w:t xml:space="preserve"> </w:t>
            </w:r>
          </w:p>
          <w:p w:rsidR="007A60FE" w:rsidRPr="007A60FE" w:rsidRDefault="007A60FE" w:rsidP="007A60FE">
            <w:pPr>
              <w:jc w:val="both"/>
              <w:rPr>
                <w:sz w:val="26"/>
                <w:szCs w:val="26"/>
                <w:lang w:val="bg-BG"/>
              </w:rPr>
            </w:pPr>
            <w:r w:rsidRPr="007A60FE">
              <w:rPr>
                <w:sz w:val="26"/>
                <w:szCs w:val="26"/>
                <w:lang w:val="bg-BG"/>
              </w:rPr>
              <w:t xml:space="preserve">Сградите имат  жилищни  функции и за това не са източник, нито предизвикват замърсяване на природната среда-почва, въздух, вода, и не  влияят на местообитаването на животинския и растителен свят. </w:t>
            </w:r>
          </w:p>
          <w:p w:rsidR="007A60FE" w:rsidRPr="007A60FE" w:rsidRDefault="007A60FE" w:rsidP="007A60FE">
            <w:pPr>
              <w:spacing w:after="22"/>
              <w:jc w:val="both"/>
              <w:rPr>
                <w:color w:val="000000"/>
                <w:sz w:val="26"/>
                <w:szCs w:val="26"/>
                <w:lang w:val="bg-BG"/>
              </w:rPr>
            </w:pPr>
            <w:r w:rsidRPr="007A60FE">
              <w:rPr>
                <w:color w:val="000000"/>
                <w:sz w:val="26"/>
                <w:szCs w:val="26"/>
                <w:lang w:val="bg-BG"/>
              </w:rPr>
              <w:t xml:space="preserve">Дейността ще бъде ограничена върху разглежданата площадка, която ще има ажурна  ограда с височина 2м, поради което не се очаква въздействие върху земеползването и почвите в района. </w:t>
            </w:r>
          </w:p>
          <w:p w:rsidR="007A60FE" w:rsidRPr="007A60FE" w:rsidRDefault="007A60FE" w:rsidP="007A60FE">
            <w:pPr>
              <w:spacing w:after="29"/>
              <w:jc w:val="both"/>
              <w:rPr>
                <w:color w:val="000000"/>
                <w:sz w:val="26"/>
                <w:szCs w:val="26"/>
                <w:lang w:val="bg-BG"/>
              </w:rPr>
            </w:pPr>
            <w:r w:rsidRPr="007A60FE">
              <w:rPr>
                <w:color w:val="000000"/>
                <w:sz w:val="26"/>
                <w:szCs w:val="26"/>
                <w:lang w:val="bg-BG"/>
              </w:rPr>
              <w:t xml:space="preserve">Реализацията на инвестиционното предложение не предполага трансгранично въздействие, не е свързано с емисии във въздуха, водите и почвите. </w:t>
            </w:r>
          </w:p>
          <w:p w:rsidR="007A60FE" w:rsidRDefault="007A60FE" w:rsidP="007A60FE">
            <w:pPr>
              <w:pStyle w:val="BodyTextIndent"/>
              <w:spacing w:before="12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 захранване на жилищата</w:t>
            </w:r>
            <w:r w:rsidRPr="00752E0F">
              <w:rPr>
                <w:sz w:val="26"/>
                <w:szCs w:val="26"/>
              </w:rPr>
              <w:t xml:space="preserve"> ще се използва съществуващата  пътна мрежа</w:t>
            </w:r>
            <w:r w:rsidR="00474A2E">
              <w:rPr>
                <w:sz w:val="26"/>
                <w:szCs w:val="26"/>
              </w:rPr>
              <w:t xml:space="preserve"> от север и нова 30м  тупикова улица</w:t>
            </w:r>
            <w:r w:rsidR="00474A2E" w:rsidRPr="00FF3319">
              <w:rPr>
                <w:sz w:val="26"/>
                <w:szCs w:val="26"/>
              </w:rPr>
              <w:t xml:space="preserve"> </w:t>
            </w:r>
            <w:r w:rsidR="00474A2E">
              <w:rPr>
                <w:sz w:val="26"/>
                <w:szCs w:val="26"/>
              </w:rPr>
              <w:t xml:space="preserve">за </w:t>
            </w:r>
            <w:r w:rsidR="002F0781">
              <w:rPr>
                <w:sz w:val="26"/>
                <w:szCs w:val="26"/>
              </w:rPr>
              <w:t xml:space="preserve">единия </w:t>
            </w:r>
            <w:r w:rsidR="00474A2E">
              <w:rPr>
                <w:sz w:val="26"/>
                <w:szCs w:val="26"/>
              </w:rPr>
              <w:t>новообра</w:t>
            </w:r>
            <w:r w:rsidR="002F0781">
              <w:rPr>
                <w:sz w:val="26"/>
                <w:szCs w:val="26"/>
              </w:rPr>
              <w:t>зуван</w:t>
            </w:r>
            <w:r w:rsidR="00474A2E">
              <w:rPr>
                <w:sz w:val="26"/>
                <w:szCs w:val="26"/>
              </w:rPr>
              <w:t xml:space="preserve"> УПИ</w:t>
            </w:r>
            <w:r w:rsidR="00735ED4">
              <w:rPr>
                <w:sz w:val="26"/>
                <w:szCs w:val="26"/>
              </w:rPr>
              <w:t>.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5. Природни ресурси, предвидени за използване по време на строителството и експлоатацията: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  <w:lang w:val="bg-BG"/>
              </w:rPr>
            </w:pPr>
            <w:r w:rsidRPr="00672B3D">
              <w:rPr>
                <w:i/>
                <w:iCs/>
                <w:sz w:val="24"/>
                <w:szCs w:val="24"/>
                <w:lang w:val="bg-BG"/>
              </w:rPr>
      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5A1E8A" w:rsidRDefault="005A1E8A" w:rsidP="005A1E8A">
            <w:pPr>
              <w:jc w:val="both"/>
              <w:rPr>
                <w:sz w:val="26"/>
                <w:szCs w:val="26"/>
                <w:lang w:val="bg-BG"/>
              </w:rPr>
            </w:pPr>
            <w:r w:rsidRPr="00672B3D">
              <w:rPr>
                <w:sz w:val="26"/>
                <w:szCs w:val="26"/>
                <w:lang w:val="bg-BG"/>
              </w:rPr>
              <w:t xml:space="preserve">     При строителството ще се използват суровини произведени в специализирани предприятия. Няма да се използват природни ресурси от място. 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Водата за битови нужди </w:t>
            </w:r>
            <w:r w:rsidR="00474A2E">
              <w:rPr>
                <w:sz w:val="26"/>
                <w:szCs w:val="26"/>
                <w:lang w:val="bg-BG"/>
              </w:rPr>
              <w:t>към този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момент н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е </w:t>
            </w:r>
            <w:r w:rsidR="00474A2E">
              <w:rPr>
                <w:sz w:val="26"/>
                <w:szCs w:val="26"/>
                <w:lang w:val="bg-BG"/>
              </w:rPr>
              <w:t xml:space="preserve">е 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осигурена </w:t>
            </w:r>
            <w:r w:rsidR="00474A2E">
              <w:rPr>
                <w:sz w:val="26"/>
                <w:szCs w:val="26"/>
                <w:lang w:val="bg-BG"/>
              </w:rPr>
              <w:t>за всяко ново строителство на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територията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на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село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Марково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и с.Белащица</w:t>
            </w:r>
            <w:r w:rsidR="009F2ADE">
              <w:rPr>
                <w:sz w:val="26"/>
                <w:szCs w:val="26"/>
                <w:lang w:val="bg-BG"/>
              </w:rPr>
              <w:t xml:space="preserve">, </w:t>
            </w:r>
            <w:r w:rsidR="00474A2E">
              <w:rPr>
                <w:sz w:val="26"/>
                <w:szCs w:val="26"/>
                <w:lang w:val="bg-BG"/>
              </w:rPr>
              <w:t>тъй като ВиК Пловдив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не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е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изградил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>предвидените нови</w:t>
            </w:r>
            <w:r w:rsidR="009F2ADE">
              <w:rPr>
                <w:sz w:val="26"/>
                <w:szCs w:val="26"/>
                <w:lang w:val="bg-BG"/>
              </w:rPr>
              <w:t xml:space="preserve"> </w:t>
            </w:r>
            <w:r w:rsidR="00474A2E">
              <w:rPr>
                <w:sz w:val="26"/>
                <w:szCs w:val="26"/>
                <w:lang w:val="bg-BG"/>
              </w:rPr>
              <w:t xml:space="preserve">сондажи </w:t>
            </w:r>
            <w:r w:rsidR="009F2ADE">
              <w:rPr>
                <w:sz w:val="26"/>
                <w:szCs w:val="26"/>
                <w:lang w:val="bg-BG"/>
              </w:rPr>
              <w:t>и помпена станция. Това ще стане след 2-3години , когато започне строителството в ПИ , предмет на това инвестиционно предложение. Заради това се предвижда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 </w:t>
            </w:r>
            <w:r w:rsidR="00D834A9">
              <w:rPr>
                <w:sz w:val="26"/>
                <w:szCs w:val="26"/>
                <w:lang w:val="bg-BG"/>
              </w:rPr>
              <w:t xml:space="preserve">в </w:t>
            </w:r>
            <w:r w:rsidR="002F0781">
              <w:rPr>
                <w:sz w:val="26"/>
                <w:szCs w:val="26"/>
                <w:lang w:val="bg-BG"/>
              </w:rPr>
              <w:t>про</w:t>
            </w:r>
            <w:r w:rsidR="00D834A9">
              <w:rPr>
                <w:sz w:val="26"/>
                <w:szCs w:val="26"/>
                <w:lang w:val="bg-BG"/>
              </w:rPr>
              <w:t xml:space="preserve">екта </w:t>
            </w:r>
            <w:r w:rsidR="00474A2E" w:rsidRPr="00474A2E">
              <w:rPr>
                <w:sz w:val="26"/>
                <w:szCs w:val="26"/>
                <w:lang w:val="bg-BG"/>
              </w:rPr>
              <w:t>да се изгради в юж</w:t>
            </w:r>
            <w:r w:rsidR="009F2ADE">
              <w:rPr>
                <w:sz w:val="26"/>
                <w:szCs w:val="26"/>
                <w:lang w:val="bg-BG"/>
              </w:rPr>
              <w:t>ния край на имота</w:t>
            </w:r>
            <w:r w:rsidR="00474A2E" w:rsidRPr="00474A2E">
              <w:rPr>
                <w:sz w:val="26"/>
                <w:szCs w:val="26"/>
                <w:lang w:val="bg-BG"/>
              </w:rPr>
              <w:t xml:space="preserve"> сондаж за </w:t>
            </w:r>
            <w:r w:rsidR="009F2ADE">
              <w:rPr>
                <w:sz w:val="26"/>
                <w:szCs w:val="26"/>
                <w:lang w:val="bg-BG"/>
              </w:rPr>
              <w:t xml:space="preserve">битови и </w:t>
            </w:r>
            <w:r w:rsidR="00474A2E" w:rsidRPr="00474A2E">
              <w:rPr>
                <w:sz w:val="26"/>
                <w:szCs w:val="26"/>
                <w:lang w:val="bg-BG"/>
              </w:rPr>
              <w:t>противопожарни нужди</w:t>
            </w:r>
            <w:r w:rsidR="00D834A9">
              <w:rPr>
                <w:sz w:val="26"/>
                <w:szCs w:val="26"/>
                <w:lang w:val="bg-BG"/>
              </w:rPr>
              <w:t>, който да захранва и двата новообразувани УПИ</w:t>
            </w:r>
            <w:r w:rsidR="00474A2E" w:rsidRPr="00474A2E">
              <w:rPr>
                <w:sz w:val="26"/>
                <w:szCs w:val="26"/>
                <w:lang w:val="bg-BG"/>
              </w:rPr>
              <w:t>.</w:t>
            </w:r>
            <w:r w:rsidR="009F2ADE">
              <w:rPr>
                <w:sz w:val="26"/>
                <w:szCs w:val="26"/>
                <w:lang w:val="bg-BG"/>
              </w:rPr>
              <w:t xml:space="preserve"> Вода за питейни нужди се предвижда с диспенсъри.</w:t>
            </w:r>
          </w:p>
          <w:p w:rsidR="009F2ADE" w:rsidRPr="009F2ADE" w:rsidRDefault="009F2ADE" w:rsidP="009F2ADE">
            <w:pPr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 xml:space="preserve">В ПИ с ИД </w:t>
            </w:r>
            <w:r w:rsidR="00880B0E">
              <w:rPr>
                <w:color w:val="000000"/>
                <w:sz w:val="26"/>
                <w:szCs w:val="26"/>
                <w:lang w:val="bg-BG"/>
              </w:rPr>
              <w:t>47295.</w:t>
            </w:r>
            <w:r w:rsidRPr="009F2ADE">
              <w:rPr>
                <w:color w:val="000000"/>
                <w:sz w:val="26"/>
                <w:szCs w:val="26"/>
                <w:lang w:val="bg-BG"/>
              </w:rPr>
              <w:t>67</w:t>
            </w:r>
            <w:r w:rsidR="00376823">
              <w:rPr>
                <w:color w:val="000000"/>
                <w:sz w:val="26"/>
                <w:szCs w:val="26"/>
                <w:lang w:val="bg-BG"/>
              </w:rPr>
              <w:t>.180</w:t>
            </w:r>
            <w:r w:rsidRPr="009F2ADE">
              <w:rPr>
                <w:color w:val="000000"/>
                <w:sz w:val="26"/>
                <w:szCs w:val="26"/>
                <w:lang w:val="bg-BG"/>
              </w:rPr>
              <w:t xml:space="preserve"> по КК на с.Марково,</w:t>
            </w:r>
            <w:r w:rsidRPr="009F2ADE">
              <w:rPr>
                <w:sz w:val="26"/>
                <w:szCs w:val="26"/>
                <w:lang w:val="bg-BG"/>
              </w:rPr>
              <w:t xml:space="preserve"> местност „</w:t>
            </w:r>
            <w:r w:rsidR="00880B0E">
              <w:rPr>
                <w:sz w:val="26"/>
                <w:szCs w:val="26"/>
                <w:lang w:val="bg-BG"/>
              </w:rPr>
              <w:t>Витрогона</w:t>
            </w:r>
            <w:r w:rsidRPr="009F2ADE">
              <w:rPr>
                <w:sz w:val="26"/>
                <w:szCs w:val="26"/>
                <w:lang w:val="bg-BG"/>
              </w:rPr>
              <w:t xml:space="preserve">“,  Община Родопи  ще се проектира и изгради един </w:t>
            </w:r>
            <w:r w:rsidR="00880B0E">
              <w:rPr>
                <w:sz w:val="26"/>
                <w:szCs w:val="26"/>
                <w:lang w:val="bg-BG"/>
              </w:rPr>
              <w:t>тръбен кладенец с дълбочина до 2</w:t>
            </w:r>
            <w:r w:rsidRPr="009F2ADE">
              <w:rPr>
                <w:sz w:val="26"/>
                <w:szCs w:val="26"/>
                <w:lang w:val="bg-BG"/>
              </w:rPr>
              <w:t>0м</w:t>
            </w:r>
            <w:r w:rsidR="00914533">
              <w:rPr>
                <w:sz w:val="26"/>
                <w:szCs w:val="26"/>
                <w:lang w:val="bg-BG"/>
              </w:rPr>
              <w:t xml:space="preserve"> и санитарна зона от 100кв.м</w:t>
            </w:r>
            <w:r w:rsidRPr="009F2ADE">
              <w:rPr>
                <w:sz w:val="26"/>
                <w:szCs w:val="26"/>
                <w:lang w:val="bg-BG"/>
              </w:rPr>
              <w:t xml:space="preserve">. За целта ще се открие процедура за получаване на разрешително за изграждането му и разрешително за водоползване в съответствие със Закона за водите. </w:t>
            </w:r>
            <w:r w:rsidRPr="008416B8">
              <w:rPr>
                <w:sz w:val="26"/>
                <w:szCs w:val="26"/>
                <w:lang w:val="be-BY"/>
              </w:rPr>
              <w:t>К</w:t>
            </w:r>
            <w:r w:rsidRPr="009F2ADE">
              <w:rPr>
                <w:sz w:val="26"/>
                <w:szCs w:val="26"/>
                <w:lang w:val="bg-BG"/>
              </w:rPr>
              <w:t>ладенец</w:t>
            </w:r>
            <w:r w:rsidRPr="008416B8">
              <w:rPr>
                <w:sz w:val="26"/>
                <w:szCs w:val="26"/>
                <w:lang w:val="be-BY"/>
              </w:rPr>
              <w:t>ът ще се впише в Регистъра на водовземните съоръжения.</w:t>
            </w:r>
            <w:r w:rsidRPr="009F2ADE">
              <w:rPr>
                <w:sz w:val="26"/>
                <w:szCs w:val="26"/>
                <w:lang w:val="bg-BG"/>
              </w:rPr>
              <w:t xml:space="preserve"> Водовземната част на кладенеца ще бъде заложена в кватернерния водоносен хоризонт, </w:t>
            </w:r>
            <w:r w:rsidRPr="009F2ADE">
              <w:rPr>
                <w:bCs/>
                <w:spacing w:val="-6"/>
                <w:sz w:val="26"/>
                <w:szCs w:val="26"/>
                <w:lang w:val="bg-BG"/>
              </w:rPr>
              <w:t xml:space="preserve">който е част от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подземно водно тяло </w:t>
            </w:r>
            <w:r w:rsidRPr="009F2ADE">
              <w:rPr>
                <w:sz w:val="26"/>
                <w:szCs w:val="26"/>
                <w:lang w:val="bg-BG"/>
              </w:rPr>
              <w:t xml:space="preserve">„Порови води в Кватернер - Горнотракийска низина”, с код </w:t>
            </w:r>
            <w:r w:rsidRPr="008416B8">
              <w:rPr>
                <w:sz w:val="26"/>
                <w:szCs w:val="26"/>
              </w:rPr>
              <w:t>BG</w:t>
            </w:r>
            <w:r w:rsidRPr="009F2ADE">
              <w:rPr>
                <w:sz w:val="26"/>
                <w:szCs w:val="26"/>
                <w:lang w:val="bg-BG"/>
              </w:rPr>
              <w:t>3</w:t>
            </w:r>
            <w:r w:rsidRPr="008416B8">
              <w:rPr>
                <w:sz w:val="26"/>
                <w:szCs w:val="26"/>
              </w:rPr>
              <w:t>G</w:t>
            </w:r>
            <w:r w:rsidRPr="009F2ADE">
              <w:rPr>
                <w:sz w:val="26"/>
                <w:szCs w:val="26"/>
                <w:lang w:val="bg-BG"/>
              </w:rPr>
              <w:t>000000</w:t>
            </w:r>
            <w:r w:rsidRPr="008416B8">
              <w:rPr>
                <w:sz w:val="26"/>
                <w:szCs w:val="26"/>
              </w:rPr>
              <w:t>Q</w:t>
            </w:r>
            <w:r w:rsidRPr="009F2ADE">
              <w:rPr>
                <w:sz w:val="26"/>
                <w:szCs w:val="26"/>
                <w:lang w:val="bg-BG"/>
              </w:rPr>
              <w:t>013. Водоносният хоризонт е безнапорен. Водата от кладенеца ще се използва за</w:t>
            </w:r>
            <w:r w:rsidR="00880B0E">
              <w:rPr>
                <w:sz w:val="26"/>
                <w:szCs w:val="26"/>
                <w:lang w:val="bg-BG"/>
              </w:rPr>
              <w:t xml:space="preserve"> битови и</w:t>
            </w:r>
            <w:r w:rsidRPr="009F2ADE">
              <w:rPr>
                <w:sz w:val="26"/>
                <w:szCs w:val="26"/>
                <w:lang w:val="bg-BG"/>
              </w:rPr>
              <w:t xml:space="preserve"> противопожарни цели,.</w:t>
            </w:r>
          </w:p>
          <w:p w:rsidR="009F2ADE" w:rsidRPr="009F2ADE" w:rsidRDefault="009F2ADE" w:rsidP="009F2ADE">
            <w:pPr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 xml:space="preserve">Необходимото проектно годишно водно количество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 е </w:t>
            </w:r>
            <w:r w:rsidRPr="008416B8">
              <w:rPr>
                <w:bCs/>
                <w:sz w:val="26"/>
                <w:szCs w:val="26"/>
              </w:rPr>
              <w:t>Q</w:t>
            </w:r>
            <w:r w:rsidRPr="009F2ADE">
              <w:rPr>
                <w:bCs/>
                <w:sz w:val="26"/>
                <w:szCs w:val="26"/>
                <w:vertAlign w:val="subscript"/>
                <w:lang w:val="bg-BG"/>
              </w:rPr>
              <w:t>пр.</w:t>
            </w:r>
            <w:r w:rsidR="00250349">
              <w:rPr>
                <w:bCs/>
                <w:sz w:val="26"/>
                <w:szCs w:val="26"/>
                <w:lang w:val="bg-BG"/>
              </w:rPr>
              <w:t>=800</w:t>
            </w:r>
            <w:r w:rsidRPr="008416B8">
              <w:rPr>
                <w:bCs/>
                <w:sz w:val="26"/>
                <w:szCs w:val="26"/>
              </w:rPr>
              <w:t>m</w:t>
            </w:r>
            <w:r w:rsidRPr="009F2ADE">
              <w:rPr>
                <w:bCs/>
                <w:sz w:val="26"/>
                <w:szCs w:val="26"/>
                <w:vertAlign w:val="superscript"/>
                <w:lang w:val="bg-BG"/>
              </w:rPr>
              <w:t>3</w:t>
            </w:r>
            <w:r w:rsidRPr="009F2ADE">
              <w:rPr>
                <w:bCs/>
                <w:sz w:val="26"/>
                <w:szCs w:val="26"/>
                <w:lang w:val="bg-BG"/>
              </w:rPr>
              <w:t>/годишно</w:t>
            </w:r>
            <w:r w:rsidRPr="009F2ADE">
              <w:rPr>
                <w:sz w:val="26"/>
                <w:szCs w:val="26"/>
                <w:lang w:val="bg-BG"/>
              </w:rPr>
              <w:t xml:space="preserve">. Необходимият средноденонощен дебит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е </w:t>
            </w:r>
            <w:r w:rsidRPr="008416B8">
              <w:rPr>
                <w:bCs/>
                <w:sz w:val="26"/>
                <w:szCs w:val="26"/>
              </w:rPr>
              <w:t>Q</w:t>
            </w:r>
            <w:r w:rsidRPr="009F2ADE">
              <w:rPr>
                <w:bCs/>
                <w:sz w:val="26"/>
                <w:szCs w:val="26"/>
                <w:vertAlign w:val="subscript"/>
                <w:lang w:val="bg-BG"/>
              </w:rPr>
              <w:t>ср.дн.</w:t>
            </w:r>
            <w:r w:rsidRPr="009F2ADE">
              <w:rPr>
                <w:sz w:val="26"/>
                <w:szCs w:val="26"/>
                <w:vertAlign w:val="subscript"/>
                <w:lang w:val="bg-BG"/>
              </w:rPr>
              <w:t xml:space="preserve"> </w:t>
            </w:r>
            <w:r w:rsidRPr="009F2ADE">
              <w:rPr>
                <w:sz w:val="26"/>
                <w:szCs w:val="26"/>
                <w:lang w:val="bg-BG"/>
              </w:rPr>
              <w:t xml:space="preserve">=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0,2 </w:t>
            </w:r>
            <w:r w:rsidRPr="008416B8">
              <w:rPr>
                <w:bCs/>
                <w:sz w:val="26"/>
                <w:szCs w:val="26"/>
              </w:rPr>
              <w:t>l</w:t>
            </w:r>
            <w:r w:rsidRPr="009F2ADE">
              <w:rPr>
                <w:bCs/>
                <w:sz w:val="26"/>
                <w:szCs w:val="26"/>
                <w:lang w:val="bg-BG"/>
              </w:rPr>
              <w:t>/</w:t>
            </w:r>
            <w:r w:rsidRPr="008416B8">
              <w:rPr>
                <w:bCs/>
                <w:sz w:val="26"/>
                <w:szCs w:val="26"/>
              </w:rPr>
              <w:t>s</w:t>
            </w:r>
            <w:r w:rsidR="00250349">
              <w:rPr>
                <w:bCs/>
                <w:sz w:val="26"/>
                <w:szCs w:val="26"/>
                <w:lang w:val="bg-BG"/>
              </w:rPr>
              <w:t xml:space="preserve"> ( 3,6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4 </w:t>
            </w:r>
            <w:r w:rsidRPr="008416B8">
              <w:rPr>
                <w:bCs/>
                <w:sz w:val="26"/>
                <w:szCs w:val="26"/>
              </w:rPr>
              <w:t>m</w:t>
            </w:r>
            <w:r w:rsidRPr="009F2ADE">
              <w:rPr>
                <w:bCs/>
                <w:sz w:val="26"/>
                <w:szCs w:val="26"/>
                <w:vertAlign w:val="superscript"/>
                <w:lang w:val="bg-BG"/>
              </w:rPr>
              <w:t>3</w:t>
            </w:r>
            <w:r w:rsidRPr="009F2ADE">
              <w:rPr>
                <w:bCs/>
                <w:sz w:val="26"/>
                <w:szCs w:val="26"/>
                <w:lang w:val="bg-BG"/>
              </w:rPr>
              <w:t>/</w:t>
            </w:r>
            <w:r w:rsidRPr="008416B8">
              <w:rPr>
                <w:bCs/>
                <w:sz w:val="26"/>
                <w:szCs w:val="26"/>
              </w:rPr>
              <w:t>d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 ).</w:t>
            </w:r>
            <w:r w:rsidRPr="009F2ADE">
              <w:rPr>
                <w:sz w:val="26"/>
                <w:szCs w:val="26"/>
                <w:lang w:val="bg-BG"/>
              </w:rPr>
              <w:t xml:space="preserve"> </w:t>
            </w:r>
            <w:r w:rsidRPr="009F2ADE">
              <w:rPr>
                <w:bCs/>
                <w:sz w:val="26"/>
                <w:szCs w:val="26"/>
                <w:lang w:val="bg-BG"/>
              </w:rPr>
              <w:t xml:space="preserve"> </w:t>
            </w:r>
          </w:p>
          <w:p w:rsidR="009F2ADE" w:rsidRPr="009F2ADE" w:rsidRDefault="009F2ADE" w:rsidP="009F2ADE">
            <w:pPr>
              <w:ind w:firstLine="720"/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Сондирането на проектния тръбен кладенец ще се извърши със сондажна апаратура УГБ-1ВС, шнеково, без промивната течност.</w:t>
            </w:r>
          </w:p>
          <w:p w:rsidR="009F2ADE" w:rsidRPr="009F2ADE" w:rsidRDefault="00880B0E" w:rsidP="009F2ADE">
            <w:pPr>
              <w:ind w:firstLine="720"/>
              <w:jc w:val="both"/>
              <w:rPr>
                <w:sz w:val="26"/>
                <w:szCs w:val="26"/>
                <w:lang w:val="bg-BG"/>
              </w:rPr>
            </w:pPr>
            <w:r>
              <w:rPr>
                <w:sz w:val="26"/>
                <w:szCs w:val="26"/>
                <w:lang w:val="bg-BG"/>
              </w:rPr>
              <w:t>В интервала от 0,00 до 2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0,00 </w:t>
            </w:r>
            <w:r w:rsidR="009F2ADE" w:rsidRPr="008416B8">
              <w:rPr>
                <w:sz w:val="26"/>
                <w:szCs w:val="26"/>
              </w:rPr>
              <w:t>m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 ще бъде спусната</w:t>
            </w:r>
            <w:r w:rsidR="009F2ADE" w:rsidRPr="008416B8">
              <w:rPr>
                <w:sz w:val="26"/>
                <w:szCs w:val="26"/>
                <w:lang w:val="be-BY"/>
              </w:rPr>
              <w:t xml:space="preserve"> колона 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от </w:t>
            </w:r>
            <w:r w:rsidR="009F2ADE" w:rsidRPr="008416B8">
              <w:rPr>
                <w:sz w:val="26"/>
                <w:szCs w:val="26"/>
              </w:rPr>
              <w:t>PVC</w:t>
            </w:r>
            <w:r w:rsidR="009F2ADE" w:rsidRPr="009F2ADE">
              <w:rPr>
                <w:sz w:val="26"/>
                <w:szCs w:val="26"/>
                <w:lang w:val="bg-BG"/>
              </w:rPr>
              <w:t xml:space="preserve"> тръби и филтри - </w:t>
            </w:r>
            <w:r w:rsidR="009F2ADE" w:rsidRPr="008416B8">
              <w:rPr>
                <w:sz w:val="26"/>
                <w:szCs w:val="26"/>
              </w:rPr>
              <w:fldChar w:fldCharType="begin"/>
            </w:r>
            <w:r w:rsidR="009F2ADE" w:rsidRPr="008416B8">
              <w:rPr>
                <w:sz w:val="26"/>
                <w:szCs w:val="26"/>
              </w:rPr>
              <w:instrText>symbol</w:instrText>
            </w:r>
            <w:r w:rsidR="009F2ADE" w:rsidRPr="009F2ADE">
              <w:rPr>
                <w:sz w:val="26"/>
                <w:szCs w:val="26"/>
                <w:lang w:val="bg-BG"/>
              </w:rPr>
              <w:instrText xml:space="preserve"> 198 \</w:instrText>
            </w:r>
            <w:r w:rsidR="009F2ADE" w:rsidRPr="008416B8">
              <w:rPr>
                <w:sz w:val="26"/>
                <w:szCs w:val="26"/>
              </w:rPr>
              <w:instrText>f</w:instrText>
            </w:r>
            <w:r w:rsidR="009F2ADE" w:rsidRPr="009F2ADE">
              <w:rPr>
                <w:sz w:val="26"/>
                <w:szCs w:val="26"/>
                <w:lang w:val="bg-BG"/>
              </w:rPr>
              <w:instrText xml:space="preserve"> "</w:instrText>
            </w:r>
            <w:r w:rsidR="009F2ADE" w:rsidRPr="008416B8">
              <w:rPr>
                <w:sz w:val="26"/>
                <w:szCs w:val="26"/>
              </w:rPr>
              <w:instrText>Symbol</w:instrText>
            </w:r>
            <w:r w:rsidR="009F2ADE" w:rsidRPr="009F2ADE">
              <w:rPr>
                <w:sz w:val="26"/>
                <w:szCs w:val="26"/>
                <w:lang w:val="bg-BG"/>
              </w:rPr>
              <w:instrText>" \</w:instrText>
            </w:r>
            <w:r w:rsidR="009F2ADE" w:rsidRPr="008416B8">
              <w:rPr>
                <w:sz w:val="26"/>
                <w:szCs w:val="26"/>
              </w:rPr>
              <w:instrText>s</w:instrText>
            </w:r>
            <w:r w:rsidR="009F2ADE" w:rsidRPr="009F2ADE">
              <w:rPr>
                <w:sz w:val="26"/>
                <w:szCs w:val="26"/>
                <w:lang w:val="bg-BG"/>
              </w:rPr>
              <w:instrText xml:space="preserve"> 12</w:instrText>
            </w:r>
            <w:r w:rsidR="009F2ADE" w:rsidRPr="008416B8">
              <w:rPr>
                <w:sz w:val="26"/>
                <w:szCs w:val="26"/>
              </w:rPr>
              <w:fldChar w:fldCharType="separate"/>
            </w:r>
            <w:r w:rsidR="009F2ADE" w:rsidRPr="009F2ADE">
              <w:rPr>
                <w:sz w:val="26"/>
                <w:szCs w:val="26"/>
                <w:lang w:val="bg-BG"/>
              </w:rPr>
              <w:t>Ж</w:t>
            </w:r>
            <w:r w:rsidR="009F2ADE" w:rsidRPr="008416B8">
              <w:rPr>
                <w:sz w:val="26"/>
                <w:szCs w:val="26"/>
              </w:rPr>
              <w:fldChar w:fldCharType="end"/>
            </w:r>
            <w:r w:rsidR="009F2ADE" w:rsidRPr="009F2ADE">
              <w:rPr>
                <w:sz w:val="26"/>
                <w:szCs w:val="26"/>
                <w:lang w:val="bg-BG"/>
              </w:rPr>
              <w:t>160</w:t>
            </w:r>
            <w:r w:rsidR="009F2ADE" w:rsidRPr="008416B8">
              <w:rPr>
                <w:sz w:val="26"/>
                <w:szCs w:val="26"/>
                <w:lang w:val="be-BY"/>
              </w:rPr>
              <w:t>.</w:t>
            </w:r>
          </w:p>
          <w:p w:rsidR="009F2ADE" w:rsidRPr="009F2ADE" w:rsidRDefault="009F2ADE" w:rsidP="009F2ADE">
            <w:pPr>
              <w:ind w:firstLine="720"/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Шламът, получен при сондирането ще се събира в яма, която ще бъде почистена след приключване на сондажните работи. След приключване на сондирането терена на сондажната площадка ще бъде рекултивиран.</w:t>
            </w:r>
          </w:p>
          <w:p w:rsidR="009F2ADE" w:rsidRPr="008416B8" w:rsidRDefault="009F2ADE" w:rsidP="009F2ADE">
            <w:pPr>
              <w:pStyle w:val="BodyTextIndent"/>
              <w:ind w:left="0" w:firstLine="0"/>
              <w:rPr>
                <w:sz w:val="26"/>
                <w:szCs w:val="26"/>
              </w:rPr>
            </w:pPr>
            <w:r w:rsidRPr="008416B8">
              <w:rPr>
                <w:sz w:val="26"/>
                <w:szCs w:val="26"/>
                <w:lang w:eastAsia="bg-BG"/>
              </w:rPr>
              <w:t>Предвид</w:t>
            </w:r>
            <w:r w:rsidRPr="008416B8">
              <w:rPr>
                <w:sz w:val="26"/>
                <w:szCs w:val="26"/>
              </w:rPr>
              <w:t xml:space="preserve"> това, че изпълнението ще бъде реализирано по утвърдена класическа технология не се очаква замърсяване и дискомфорт на околната среда, тъй като не се предвиждат дейности, при които се отделят значителни замърсители в околната среда.</w:t>
            </w:r>
          </w:p>
          <w:tbl>
            <w:tblPr>
              <w:tblW w:w="9645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5"/>
            </w:tblGrid>
            <w:tr w:rsidR="009F2ADE" w:rsidRPr="0065538F" w:rsidTr="00B5433D">
              <w:trPr>
                <w:tblCellSpacing w:w="0" w:type="dxa"/>
              </w:trPr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ADE" w:rsidRPr="009F2ADE" w:rsidRDefault="009F2ADE" w:rsidP="00B5433D">
                  <w:pPr>
                    <w:spacing w:after="22"/>
                    <w:rPr>
                      <w:color w:val="000000"/>
                      <w:sz w:val="26"/>
                      <w:szCs w:val="26"/>
                      <w:lang w:val="bg-BG"/>
                    </w:rPr>
                  </w:pPr>
                </w:p>
                <w:p w:rsidR="00914533" w:rsidRDefault="00914533" w:rsidP="00B5433D">
                  <w:pPr>
                    <w:spacing w:line="360" w:lineRule="auto"/>
                    <w:jc w:val="both"/>
                    <w:rPr>
                      <w:sz w:val="26"/>
                      <w:szCs w:val="26"/>
                      <w:lang w:val="bg-BG"/>
                    </w:rPr>
                  </w:pPr>
                </w:p>
                <w:p w:rsidR="009F2ADE" w:rsidRPr="009F2ADE" w:rsidRDefault="009F2ADE" w:rsidP="00B5433D">
                  <w:pPr>
                    <w:spacing w:line="360" w:lineRule="auto"/>
                    <w:jc w:val="both"/>
                    <w:rPr>
                      <w:caps/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sz w:val="26"/>
                      <w:szCs w:val="26"/>
                      <w:lang w:val="bg-BG"/>
                    </w:rPr>
                    <w:t>Проектният тръбен кладенец, който ще бъде изпълнен в имота има:</w:t>
                  </w:r>
                  <w:r w:rsidRPr="009F2ADE">
                    <w:rPr>
                      <w:caps/>
                      <w:sz w:val="26"/>
                      <w:szCs w:val="26"/>
                      <w:lang w:val="bg-BG"/>
                    </w:rPr>
                    <w:t xml:space="preserve">    </w:t>
                  </w:r>
                </w:p>
                <w:p w:rsidR="009F2ADE" w:rsidRPr="009F2ADE" w:rsidRDefault="009F2ADE" w:rsidP="00B5433D">
                  <w:pPr>
                    <w:spacing w:line="360" w:lineRule="auto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caps/>
                      <w:sz w:val="26"/>
                      <w:szCs w:val="26"/>
                      <w:lang w:val="bg-BG"/>
                    </w:rPr>
                    <w:t>г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еографски координати :</w:t>
                  </w:r>
                </w:p>
                <w:p w:rsidR="009F2ADE" w:rsidRPr="009F2ADE" w:rsidRDefault="009F2ADE" w:rsidP="00B5433D">
                  <w:pPr>
                    <w:spacing w:line="360" w:lineRule="auto"/>
                    <w:ind w:firstLine="709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bCs/>
                      <w:sz w:val="26"/>
                      <w:szCs w:val="26"/>
                      <w:lang w:val="bg-BG"/>
                    </w:rPr>
                    <w:t>В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 42</w:t>
                  </w:r>
                  <w:r w:rsidRPr="008416B8">
                    <w:rPr>
                      <w:sz w:val="26"/>
                      <w:szCs w:val="26"/>
                    </w:rPr>
                    <w:sym w:font="Symbol" w:char="F0B0"/>
                  </w:r>
                  <w:r w:rsidR="00376823">
                    <w:rPr>
                      <w:sz w:val="26"/>
                      <w:szCs w:val="26"/>
                      <w:lang w:val="bg-BG"/>
                    </w:rPr>
                    <w:t xml:space="preserve"> 04′ 01.309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"  </w:t>
                  </w:r>
                  <w:r>
                    <w:rPr>
                      <w:bCs/>
                      <w:sz w:val="26"/>
                      <w:szCs w:val="26"/>
                    </w:rPr>
                    <w:t>L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  24</w:t>
                  </w:r>
                  <w:r w:rsidRPr="008416B8">
                    <w:rPr>
                      <w:sz w:val="26"/>
                      <w:szCs w:val="26"/>
                    </w:rPr>
                    <w:sym w:font="Symbol" w:char="F0B0"/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 xml:space="preserve"> 43′ 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0</w:t>
                  </w:r>
                  <w:r w:rsidR="00376823">
                    <w:rPr>
                      <w:sz w:val="26"/>
                      <w:szCs w:val="26"/>
                      <w:lang w:val="bg-BG"/>
                    </w:rPr>
                    <w:t>4.519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".</w:t>
                  </w:r>
                </w:p>
                <w:p w:rsidR="009F2ADE" w:rsidRPr="009F2ADE" w:rsidRDefault="009F2AD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caps/>
                      <w:sz w:val="26"/>
                      <w:szCs w:val="26"/>
                      <w:lang w:val="bg-BG"/>
                    </w:rPr>
                    <w:t>г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>еод. координати в система БГС 2005г. са:</w:t>
                  </w:r>
                </w:p>
                <w:p w:rsidR="009F2ADE" w:rsidRPr="009F2ADE" w:rsidRDefault="0049342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>
                    <w:rPr>
                      <w:sz w:val="26"/>
                      <w:szCs w:val="26"/>
                      <w:lang w:val="bg-BG"/>
                    </w:rPr>
                    <w:t>Х – 4659384,872     У – 435274,043</w:t>
                  </w:r>
                  <w:r w:rsidR="009F2ADE" w:rsidRPr="009F2ADE">
                    <w:rPr>
                      <w:sz w:val="26"/>
                      <w:szCs w:val="26"/>
                      <w:lang w:val="bg-BG"/>
                    </w:rPr>
                    <w:t xml:space="preserve"> </w:t>
                  </w:r>
                </w:p>
                <w:p w:rsidR="009F2ADE" w:rsidRPr="00250349" w:rsidRDefault="009F2AD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sz w:val="26"/>
                      <w:szCs w:val="26"/>
                      <w:lang w:val="bg-BG"/>
                    </w:rPr>
                    <w:lastRenderedPageBreak/>
                    <w:t xml:space="preserve">координати в система </w:t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>1970</w:t>
                  </w:r>
                </w:p>
                <w:p w:rsidR="009F2ADE" w:rsidRPr="009F2ADE" w:rsidRDefault="00250349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>
                    <w:rPr>
                      <w:sz w:val="26"/>
                      <w:szCs w:val="26"/>
                      <w:lang w:val="bg-BG"/>
                    </w:rPr>
                    <w:t>Х – 4</w:t>
                  </w:r>
                  <w:r w:rsidR="009F2ADE" w:rsidRPr="009F2ADE">
                    <w:rPr>
                      <w:sz w:val="26"/>
                      <w:szCs w:val="26"/>
                      <w:lang w:val="bg-BG"/>
                    </w:rPr>
                    <w:t>5</w:t>
                  </w:r>
                  <w:r w:rsidR="0049342E">
                    <w:rPr>
                      <w:sz w:val="26"/>
                      <w:szCs w:val="26"/>
                      <w:lang w:val="bg-BG"/>
                    </w:rPr>
                    <w:t>34365,191    У –8613928,609</w:t>
                  </w:r>
                  <w:r w:rsidR="009F2ADE" w:rsidRPr="009F2ADE">
                    <w:rPr>
                      <w:sz w:val="26"/>
                      <w:szCs w:val="26"/>
                      <w:lang w:val="bg-BG"/>
                    </w:rPr>
                    <w:t xml:space="preserve"> </w:t>
                  </w:r>
                </w:p>
                <w:p w:rsidR="009F2ADE" w:rsidRDefault="009F2AD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  <w:r w:rsidRPr="009F2ADE">
                    <w:rPr>
                      <w:sz w:val="26"/>
                      <w:szCs w:val="26"/>
                      <w:lang w:val="bg-BG"/>
                    </w:rPr>
                    <w:t>/ виж приложена</w:t>
                  </w:r>
                  <w:r w:rsidR="00250349">
                    <w:rPr>
                      <w:sz w:val="26"/>
                      <w:szCs w:val="26"/>
                      <w:lang w:val="bg-BG"/>
                    </w:rPr>
                    <w:t>та ситуация от  геодезист ЕТ “ Васил Петков“</w:t>
                  </w:r>
                  <w:r w:rsidRPr="009F2ADE">
                    <w:rPr>
                      <w:sz w:val="26"/>
                      <w:szCs w:val="26"/>
                      <w:lang w:val="bg-BG"/>
                    </w:rPr>
                    <w:t xml:space="preserve"> /</w:t>
                  </w:r>
                </w:p>
                <w:p w:rsidR="0049342E" w:rsidRPr="009F2ADE" w:rsidRDefault="0049342E" w:rsidP="00B5433D">
                  <w:pPr>
                    <w:ind w:firstLine="480"/>
                    <w:jc w:val="both"/>
                    <w:rPr>
                      <w:sz w:val="26"/>
                      <w:szCs w:val="26"/>
                      <w:lang w:val="bg-BG"/>
                    </w:rPr>
                  </w:pPr>
                </w:p>
              </w:tc>
            </w:tr>
          </w:tbl>
          <w:p w:rsidR="009F2ADE" w:rsidRPr="009F2ADE" w:rsidRDefault="009F2ADE" w:rsidP="009F2ADE">
            <w:pPr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lastRenderedPageBreak/>
              <w:t>При изработване на инвестиционния проект ще бъдат спазени действащите нормативни изисквания за получаване разрешение за сондаж.</w:t>
            </w:r>
          </w:p>
          <w:p w:rsidR="009F2ADE" w:rsidRPr="00474A2E" w:rsidRDefault="009F2ADE" w:rsidP="005A1E8A">
            <w:pPr>
              <w:jc w:val="both"/>
              <w:rPr>
                <w:sz w:val="24"/>
                <w:szCs w:val="24"/>
                <w:lang w:val="bg-BG"/>
              </w:rPr>
            </w:pP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CE1C33" w:rsidRPr="00672B3D" w:rsidRDefault="00735ED4" w:rsidP="00CE1C33">
            <w:pPr>
              <w:spacing w:before="100" w:beforeAutospacing="1" w:after="100" w:afterAutospacing="1" w:line="269" w:lineRule="atLeast"/>
              <w:jc w:val="both"/>
              <w:rPr>
                <w:sz w:val="24"/>
                <w:szCs w:val="24"/>
                <w:lang w:val="bg-BG" w:eastAsia="bg-BG"/>
              </w:rPr>
            </w:pPr>
            <w:r>
              <w:rPr>
                <w:sz w:val="26"/>
                <w:szCs w:val="26"/>
                <w:lang w:val="bg-BG"/>
              </w:rPr>
              <w:t>Бъдещите две</w:t>
            </w:r>
            <w:r w:rsidR="00CE1C33" w:rsidRPr="00672B3D">
              <w:rPr>
                <w:sz w:val="26"/>
                <w:szCs w:val="26"/>
                <w:lang w:val="bg-BG"/>
              </w:rPr>
              <w:t xml:space="preserve"> жилищни сгради не са източник и не предизвикват замърсяване на природната среда-почва, въздух и вода.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7. Очаквани общи емисии на вредни вещества във въздуха по замърсители:</w:t>
            </w:r>
          </w:p>
          <w:p w:rsidR="00BE0BB5" w:rsidRPr="00672B3D" w:rsidRDefault="00A74742" w:rsidP="00735ED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6"/>
                <w:szCs w:val="26"/>
                <w:lang w:val="bg-BG"/>
              </w:rPr>
              <w:t>Обектът не е източник на вредни вещества</w:t>
            </w:r>
            <w:r w:rsidRPr="00672B3D">
              <w:rPr>
                <w:sz w:val="24"/>
                <w:szCs w:val="24"/>
                <w:lang w:val="bg-BG"/>
              </w:rPr>
              <w:t xml:space="preserve"> </w:t>
            </w:r>
          </w:p>
          <w:p w:rsidR="00BE0BB5" w:rsidRPr="00672B3D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2B3D">
              <w:rPr>
                <w:sz w:val="24"/>
                <w:szCs w:val="24"/>
                <w:lang w:val="bg-BG"/>
              </w:rPr>
              <w:t>8. Отпадъци, които се очаква да се генерират, и предвиждания за тяхното третиране:</w:t>
            </w:r>
          </w:p>
          <w:p w:rsidR="00A74742" w:rsidRPr="00672B3D" w:rsidRDefault="00A74742" w:rsidP="00A74742">
            <w:pPr>
              <w:spacing w:before="120"/>
              <w:jc w:val="both"/>
              <w:rPr>
                <w:sz w:val="26"/>
                <w:szCs w:val="26"/>
                <w:lang w:val="bg-BG"/>
              </w:rPr>
            </w:pPr>
            <w:bookmarkStart w:id="1" w:name="OLE_LINK1"/>
            <w:r w:rsidRPr="00672B3D">
              <w:rPr>
                <w:sz w:val="26"/>
                <w:szCs w:val="26"/>
                <w:lang w:val="bg-BG"/>
              </w:rPr>
              <w:t xml:space="preserve">Генерираните при строителството отпадъци ще се депонират в регламентираното депо на Община Родопи. Битовите отпадъците регулярно ще се извозват от обслужващата фирма и ще се депонират на съответното депо за битови отпадъци. </w:t>
            </w:r>
          </w:p>
          <w:bookmarkEnd w:id="1"/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9. Отпадъчни води: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i/>
                <w:iCs/>
                <w:sz w:val="24"/>
                <w:szCs w:val="24"/>
                <w:lang w:val="bg-BG" w:eastAsia="bg-BG"/>
              </w:rPr>
      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:rsidR="009F2ADE" w:rsidRPr="009F2ADE" w:rsidRDefault="009F2ADE" w:rsidP="009F2ADE">
            <w:pPr>
              <w:jc w:val="both"/>
              <w:rPr>
                <w:noProof/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Отпадъчните битови води, получени в резултат на ползването на сградите   ще се включат в новопроектирани изгребни ями, които ще се обслужват от лицензирана фирма по договор.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…………………………………………………………………………………………………………...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10. Опасни химични вещества, които се очаква да бъдат налични на площадката на предприятието/съоръжението:</w:t>
            </w:r>
          </w:p>
          <w:p w:rsidR="009F2ADE" w:rsidRPr="009F2ADE" w:rsidRDefault="009F2ADE" w:rsidP="009F2ADE">
            <w:pPr>
              <w:jc w:val="both"/>
              <w:rPr>
                <w:i/>
                <w:iCs/>
                <w:sz w:val="24"/>
                <w:szCs w:val="24"/>
                <w:lang w:val="bg-BG" w:eastAsia="bg-BG"/>
              </w:rPr>
            </w:pPr>
            <w:r w:rsidRPr="009F2ADE">
              <w:rPr>
                <w:i/>
                <w:iCs/>
                <w:sz w:val="24"/>
                <w:szCs w:val="24"/>
                <w:lang w:val="bg-BG" w:eastAsia="bg-BG"/>
              </w:rPr>
              <w:t>(в случаите по чл. 99б от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      </w:r>
          </w:p>
          <w:p w:rsidR="009F2ADE" w:rsidRPr="009F2ADE" w:rsidRDefault="009F2ADE" w:rsidP="009F2ADE">
            <w:pPr>
              <w:spacing w:before="100" w:beforeAutospacing="1" w:after="100" w:afterAutospacing="1" w:line="269" w:lineRule="atLeast"/>
              <w:jc w:val="both"/>
              <w:rPr>
                <w:sz w:val="26"/>
                <w:szCs w:val="26"/>
                <w:lang w:val="bg-BG"/>
              </w:rPr>
            </w:pPr>
            <w:r w:rsidRPr="009F2ADE">
              <w:rPr>
                <w:sz w:val="26"/>
                <w:szCs w:val="26"/>
                <w:lang w:val="bg-BG"/>
              </w:rPr>
              <w:t>Не се очаква създаването или получаването на опасни химически вещества на обекта.</w:t>
            </w:r>
          </w:p>
          <w:p w:rsidR="0049342E" w:rsidRDefault="0049342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</w:p>
          <w:p w:rsidR="001E384F" w:rsidRDefault="001E384F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</w:p>
          <w:p w:rsidR="001E384F" w:rsidRDefault="001E384F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І. Моля да ни информирате за необходимите действия, които трябва да предприемем, по реда на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глава шеста от ЗООС.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A80664">
              <w:rPr>
                <w:rFonts w:ascii="Wingdings 2" w:hAnsi="Wingdings 2"/>
                <w:lang w:eastAsia="bg-BG"/>
              </w:rPr>
              <w:t></w:t>
            </w:r>
            <w:r>
              <w:rPr>
                <w:rFonts w:ascii="Wingdings 2" w:hAnsi="Wingdings 2"/>
                <w:lang w:eastAsia="bg-BG"/>
              </w:rPr>
              <w:t></w:t>
            </w:r>
            <w:r w:rsidRPr="009F2ADE">
              <w:rPr>
                <w:sz w:val="24"/>
                <w:szCs w:val="24"/>
                <w:lang w:val="bg-BG" w:eastAsia="bg-BG"/>
              </w:rPr>
              <w:t>Моля на основание</w:t>
            </w:r>
            <w:r w:rsidRPr="00A80664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чл. 93, ал. 9, т. 1 от ЗООС</w:t>
            </w:r>
            <w:r w:rsidRPr="00A80664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да се проведе задължителна ОВОС, без да се извършва преценка.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A80664">
              <w:rPr>
                <w:rFonts w:ascii="Wingdings 2" w:hAnsi="Wingdings 2"/>
                <w:lang w:eastAsia="bg-BG"/>
              </w:rPr>
              <w:t></w:t>
            </w:r>
            <w:r>
              <w:rPr>
                <w:rFonts w:ascii="Wingdings 2" w:hAnsi="Wingdings 2"/>
                <w:lang w:eastAsia="bg-BG"/>
              </w:rPr>
              <w:t></w:t>
            </w:r>
            <w:r w:rsidRPr="009F2ADE">
              <w:rPr>
                <w:sz w:val="24"/>
                <w:szCs w:val="24"/>
                <w:lang w:val="bg-BG" w:eastAsia="bg-BG"/>
              </w:rPr>
              <w:t>Моля, на основание чл. 94, ал. 1, т. 9 от ЗООС да се проведе процедура по ОВОС и/или процедурата по чл. 109, ал. 1 или 2 или по чл. 117, ал. 1 или 2 от ЗООС.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ІІ. Друга информация (не е задължително за попълване)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A80664">
              <w:rPr>
                <w:rFonts w:ascii="Wingdings 2" w:hAnsi="Wingdings 2"/>
                <w:lang w:eastAsia="bg-BG"/>
              </w:rPr>
              <w:t></w:t>
            </w:r>
            <w:r w:rsidRPr="00A80664">
              <w:rPr>
                <w:rFonts w:ascii="Wingdings 2" w:hAnsi="Wingdings 2"/>
                <w:lang w:eastAsia="bg-BG"/>
              </w:rPr>
              <w:t></w:t>
            </w:r>
            <w:r w:rsidRPr="009F2ADE">
              <w:rPr>
                <w:rFonts w:ascii="Arial Narrow" w:hAnsi="Arial Narrow" w:cs="Arial"/>
                <w:sz w:val="24"/>
                <w:szCs w:val="24"/>
                <w:lang w:val="bg-BG"/>
              </w:rPr>
              <w:t xml:space="preserve"> </w:t>
            </w:r>
            <w:r w:rsidRPr="009F2ADE">
              <w:rPr>
                <w:sz w:val="24"/>
                <w:szCs w:val="24"/>
                <w:lang w:val="bg-BG" w:eastAsia="bg-BG"/>
              </w:rPr>
              <w:t xml:space="preserve">Моля да бъде допуснато извършването само на ОВОС (в случаите по чл. 91, ал. 2 от ЗООС, </w:t>
            </w:r>
            <w:r w:rsidRPr="009F2ADE">
              <w:rPr>
                <w:sz w:val="24"/>
                <w:szCs w:val="24"/>
                <w:lang w:val="bg-BG" w:eastAsia="bg-BG"/>
              </w:rPr>
              <w:lastRenderedPageBreak/>
              <w:t>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от ЗООС) поради следните основания (мотиви):</w:t>
            </w:r>
          </w:p>
          <w:p w:rsid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…………………………………………………………………………………………………………...</w:t>
            </w:r>
          </w:p>
          <w:p w:rsidR="00914533" w:rsidRPr="009F2ADE" w:rsidRDefault="00914533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Прилагам: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1. 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3. Други документи по преценка на уведомителя: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3.1. допълнителна информация/документация, поясняваща инвестиционното предложение;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3.2. картен материал, схема, снимков материал в подходящ мащаб.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4. Електронен носител - 1 бр.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5.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>
              <w:rPr>
                <w:rFonts w:ascii="Wingdings 2" w:hAnsi="Wingdings 2"/>
                <w:lang w:eastAsia="bg-BG"/>
              </w:rPr>
              <w:t>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Желая писмото за определяне на необходимите действия да бъде издадено в електронна форма и изпратено на посочения адрес на електронна поща.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6.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>
              <w:rPr>
                <w:rFonts w:ascii="Wingdings 2" w:hAnsi="Wingdings 2"/>
                <w:lang w:eastAsia="bg-BG"/>
              </w:rPr>
              <w:t>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9F2ADE" w:rsidRPr="009F2ADE" w:rsidRDefault="009F2ADE" w:rsidP="009F2ADE">
            <w:pPr>
              <w:jc w:val="both"/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>7.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275A65">
              <w:rPr>
                <w:rFonts w:ascii="Wingdings 2" w:hAnsi="Wingdings 2"/>
                <w:lang w:eastAsia="bg-BG"/>
              </w:rPr>
              <w:t></w:t>
            </w:r>
            <w:r w:rsidRPr="00275A65">
              <w:rPr>
                <w:sz w:val="24"/>
                <w:szCs w:val="24"/>
                <w:lang w:eastAsia="bg-BG"/>
              </w:rPr>
              <w:t> </w:t>
            </w:r>
            <w:r w:rsidRPr="009F2ADE">
              <w:rPr>
                <w:sz w:val="24"/>
                <w:szCs w:val="24"/>
                <w:lang w:val="bg-BG" w:eastAsia="bg-BG"/>
              </w:rPr>
              <w:t>Желая писмото за определяне на необходимите действия да бъде получено чрез лицензиран пощенски оператор.</w:t>
            </w: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</w:p>
          <w:p w:rsidR="009F2ADE" w:rsidRPr="009F2ADE" w:rsidRDefault="009F2ADE" w:rsidP="009F2ADE">
            <w:pPr>
              <w:rPr>
                <w:sz w:val="24"/>
                <w:szCs w:val="24"/>
                <w:lang w:val="bg-BG" w:eastAsia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 xml:space="preserve">Дата: </w:t>
            </w:r>
            <w:r w:rsidR="00723140">
              <w:rPr>
                <w:sz w:val="24"/>
                <w:szCs w:val="24"/>
                <w:lang w:val="bg-BG" w:eastAsia="bg-BG"/>
              </w:rPr>
              <w:t xml:space="preserve"> </w:t>
            </w:r>
            <w:r w:rsidRPr="009F2ADE">
              <w:rPr>
                <w:sz w:val="24"/>
                <w:szCs w:val="24"/>
                <w:lang w:val="bg-BG" w:eastAsia="bg-BG"/>
              </w:rPr>
              <w:t>0</w:t>
            </w:r>
            <w:r w:rsidR="00723140">
              <w:rPr>
                <w:sz w:val="24"/>
                <w:szCs w:val="24"/>
                <w:lang w:val="bg-BG" w:eastAsia="bg-BG"/>
              </w:rPr>
              <w:t>6</w:t>
            </w:r>
            <w:r w:rsidRPr="009F2ADE">
              <w:rPr>
                <w:sz w:val="24"/>
                <w:szCs w:val="24"/>
                <w:lang w:val="bg-BG" w:eastAsia="bg-BG"/>
              </w:rPr>
              <w:t>.0</w:t>
            </w:r>
            <w:r w:rsidR="00723140">
              <w:rPr>
                <w:sz w:val="24"/>
                <w:szCs w:val="24"/>
                <w:lang w:val="bg-BG" w:eastAsia="bg-BG"/>
              </w:rPr>
              <w:t>8.2026</w:t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  <w:t>Уведомител: …………………..</w:t>
            </w:r>
          </w:p>
          <w:p w:rsidR="009F2ADE" w:rsidRPr="009F2ADE" w:rsidRDefault="009F2ADE" w:rsidP="009F2ADE">
            <w:pPr>
              <w:tabs>
                <w:tab w:val="left" w:pos="6435"/>
                <w:tab w:val="right" w:pos="9978"/>
              </w:tabs>
              <w:rPr>
                <w:lang w:val="bg-BG"/>
              </w:rPr>
            </w:pPr>
            <w:r w:rsidRPr="009F2ADE">
              <w:rPr>
                <w:sz w:val="24"/>
                <w:szCs w:val="24"/>
                <w:lang w:val="bg-BG" w:eastAsia="bg-BG"/>
              </w:rPr>
              <w:tab/>
            </w:r>
            <w:r w:rsidRPr="009F2ADE">
              <w:rPr>
                <w:sz w:val="24"/>
                <w:szCs w:val="24"/>
                <w:lang w:val="bg-BG" w:eastAsia="bg-BG"/>
              </w:rPr>
              <w:tab/>
            </w:r>
          </w:p>
          <w:p w:rsidR="009F2ADE" w:rsidRDefault="009F2ADE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</w:p>
          <w:p w:rsidR="009F2ADE" w:rsidRDefault="009F2ADE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</w:p>
          <w:p w:rsidR="00BE0BB5" w:rsidRPr="002E43BB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AC52D6">
              <w:rPr>
                <w:sz w:val="24"/>
                <w:szCs w:val="24"/>
              </w:rPr>
              <w:t> </w:t>
            </w:r>
          </w:p>
        </w:tc>
      </w:tr>
      <w:tr w:rsidR="00CF7CC4" w:rsidRPr="0065538F" w:rsidTr="00672B3D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CC4" w:rsidRPr="002E43BB" w:rsidRDefault="00CF7CC4" w:rsidP="00CF7CC4">
            <w:pPr>
              <w:ind w:right="-92"/>
              <w:jc w:val="right"/>
              <w:rPr>
                <w:sz w:val="24"/>
                <w:szCs w:val="24"/>
                <w:lang w:val="bg-BG"/>
              </w:rPr>
            </w:pPr>
          </w:p>
        </w:tc>
      </w:tr>
    </w:tbl>
    <w:p w:rsidR="005E694A" w:rsidRPr="00A51163" w:rsidRDefault="005E694A" w:rsidP="00CF7CC4">
      <w:pPr>
        <w:rPr>
          <w:sz w:val="24"/>
          <w:szCs w:val="24"/>
          <w:lang w:val="bg-BG"/>
        </w:rPr>
      </w:pPr>
    </w:p>
    <w:p w:rsidR="006216A7" w:rsidRPr="002E43BB" w:rsidRDefault="006216A7" w:rsidP="00CF7CC4">
      <w:pPr>
        <w:rPr>
          <w:sz w:val="24"/>
          <w:szCs w:val="24"/>
          <w:lang w:val="bg-BG"/>
        </w:rPr>
      </w:pPr>
    </w:p>
    <w:p w:rsidR="00026FDF" w:rsidRPr="002E43BB" w:rsidRDefault="00026FDF" w:rsidP="00CF7CC4">
      <w:pPr>
        <w:rPr>
          <w:b/>
          <w:sz w:val="24"/>
          <w:szCs w:val="24"/>
          <w:lang w:val="bg-BG"/>
        </w:rPr>
      </w:pPr>
    </w:p>
    <w:sectPr w:rsidR="00026FDF" w:rsidRPr="002E43BB" w:rsidSect="00DA05E0">
      <w:pgSz w:w="12240" w:h="15840"/>
      <w:pgMar w:top="567" w:right="1077" w:bottom="567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4A"/>
    <w:rsid w:val="00026FDF"/>
    <w:rsid w:val="000520CB"/>
    <w:rsid w:val="000A5A0E"/>
    <w:rsid w:val="000D4D3A"/>
    <w:rsid w:val="00142A3C"/>
    <w:rsid w:val="0018098C"/>
    <w:rsid w:val="001B66AA"/>
    <w:rsid w:val="001C7177"/>
    <w:rsid w:val="001E384F"/>
    <w:rsid w:val="001E7A38"/>
    <w:rsid w:val="00214DF6"/>
    <w:rsid w:val="00250349"/>
    <w:rsid w:val="00287A02"/>
    <w:rsid w:val="002C606C"/>
    <w:rsid w:val="002E43BB"/>
    <w:rsid w:val="002F0781"/>
    <w:rsid w:val="00363451"/>
    <w:rsid w:val="00376823"/>
    <w:rsid w:val="003A41C5"/>
    <w:rsid w:val="003C1746"/>
    <w:rsid w:val="00420AD8"/>
    <w:rsid w:val="00455BB0"/>
    <w:rsid w:val="00474A2E"/>
    <w:rsid w:val="00491AD1"/>
    <w:rsid w:val="0049342E"/>
    <w:rsid w:val="004B3B06"/>
    <w:rsid w:val="004C56F5"/>
    <w:rsid w:val="005444C4"/>
    <w:rsid w:val="00551D18"/>
    <w:rsid w:val="00553973"/>
    <w:rsid w:val="00556429"/>
    <w:rsid w:val="00566619"/>
    <w:rsid w:val="00582138"/>
    <w:rsid w:val="00582DF5"/>
    <w:rsid w:val="005A1E8A"/>
    <w:rsid w:val="005E12FB"/>
    <w:rsid w:val="005E694A"/>
    <w:rsid w:val="006216A7"/>
    <w:rsid w:val="0063273C"/>
    <w:rsid w:val="0065538F"/>
    <w:rsid w:val="00672B3D"/>
    <w:rsid w:val="006F2705"/>
    <w:rsid w:val="00723140"/>
    <w:rsid w:val="00735ED4"/>
    <w:rsid w:val="00750DE1"/>
    <w:rsid w:val="00794031"/>
    <w:rsid w:val="007A60FE"/>
    <w:rsid w:val="007B7A4A"/>
    <w:rsid w:val="00870E4A"/>
    <w:rsid w:val="00880B0E"/>
    <w:rsid w:val="008F3D68"/>
    <w:rsid w:val="00914533"/>
    <w:rsid w:val="009316C8"/>
    <w:rsid w:val="00972288"/>
    <w:rsid w:val="009C718F"/>
    <w:rsid w:val="009F2ADE"/>
    <w:rsid w:val="00A1715C"/>
    <w:rsid w:val="00A41A55"/>
    <w:rsid w:val="00A47E4C"/>
    <w:rsid w:val="00A51163"/>
    <w:rsid w:val="00A52325"/>
    <w:rsid w:val="00A74742"/>
    <w:rsid w:val="00A82EA5"/>
    <w:rsid w:val="00A9432B"/>
    <w:rsid w:val="00AA6ABE"/>
    <w:rsid w:val="00AC52D6"/>
    <w:rsid w:val="00AC563A"/>
    <w:rsid w:val="00B17777"/>
    <w:rsid w:val="00B40D78"/>
    <w:rsid w:val="00B50989"/>
    <w:rsid w:val="00BD5326"/>
    <w:rsid w:val="00BE0BB5"/>
    <w:rsid w:val="00BF611C"/>
    <w:rsid w:val="00C01B41"/>
    <w:rsid w:val="00C63051"/>
    <w:rsid w:val="00CA436A"/>
    <w:rsid w:val="00CA6E58"/>
    <w:rsid w:val="00CE0D8B"/>
    <w:rsid w:val="00CE1C33"/>
    <w:rsid w:val="00CF7CC4"/>
    <w:rsid w:val="00D10A47"/>
    <w:rsid w:val="00D5312A"/>
    <w:rsid w:val="00D60C12"/>
    <w:rsid w:val="00D834A9"/>
    <w:rsid w:val="00DA05E0"/>
    <w:rsid w:val="00DA3061"/>
    <w:rsid w:val="00DC2F19"/>
    <w:rsid w:val="00E1748E"/>
    <w:rsid w:val="00E421FC"/>
    <w:rsid w:val="00EB55F6"/>
    <w:rsid w:val="00EB5ACE"/>
    <w:rsid w:val="00EB7A68"/>
    <w:rsid w:val="00F10BCF"/>
    <w:rsid w:val="00F363CB"/>
    <w:rsid w:val="00F8305A"/>
    <w:rsid w:val="00F857B2"/>
    <w:rsid w:val="00FD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F9E12"/>
  <w14:defaultImageDpi w14:val="0"/>
  <w15:docId w15:val="{E7D62186-69C0-4004-AD7E-FC078EBC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55BB0"/>
    <w:pPr>
      <w:keepNext/>
      <w:widowControl/>
      <w:autoSpaceDE/>
      <w:autoSpaceDN/>
      <w:adjustRightInd/>
      <w:jc w:val="center"/>
      <w:outlineLvl w:val="0"/>
    </w:pPr>
    <w:rPr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5232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4D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4DF6"/>
    <w:rPr>
      <w:rFonts w:ascii="Courier New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455BB0"/>
    <w:rPr>
      <w:rFonts w:ascii="Times New Roman" w:hAnsi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42A3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01B41"/>
    <w:pPr>
      <w:widowControl/>
      <w:autoSpaceDE/>
      <w:autoSpaceDN/>
      <w:adjustRightInd/>
      <w:ind w:left="5760" w:firstLine="720"/>
      <w:jc w:val="both"/>
    </w:pPr>
    <w:rPr>
      <w:sz w:val="28"/>
      <w:szCs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01B41"/>
    <w:rPr>
      <w:rFonts w:ascii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1814</Words>
  <Characters>10342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Intelisoftware</Company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MGandzhova</dc:creator>
  <cp:lastModifiedBy>Anastasia Staneva</cp:lastModifiedBy>
  <cp:revision>4</cp:revision>
  <cp:lastPrinted>2019-04-18T10:07:00Z</cp:lastPrinted>
  <dcterms:created xsi:type="dcterms:W3CDTF">2026-08-14T10:47:00Z</dcterms:created>
  <dcterms:modified xsi:type="dcterms:W3CDTF">2026-08-14T10:48:00Z</dcterms:modified>
</cp:coreProperties>
</file>