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7F" w:rsidRDefault="007A0A38" w:rsidP="007A0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A0A38">
        <w:rPr>
          <w:rFonts w:ascii="Times New Roman" w:hAnsi="Times New Roman" w:cs="Times New Roman"/>
          <w:b/>
          <w:sz w:val="20"/>
          <w:szCs w:val="20"/>
        </w:rPr>
        <w:t xml:space="preserve">Приложение № 5 към чл. 4, ал. 1 от </w:t>
      </w:r>
      <w:r w:rsidR="00EB417F" w:rsidRPr="00EB417F">
        <w:rPr>
          <w:rFonts w:ascii="Times New Roman" w:hAnsi="Times New Roman" w:cs="Times New Roman"/>
          <w:b/>
          <w:sz w:val="20"/>
          <w:szCs w:val="20"/>
        </w:rPr>
        <w:t xml:space="preserve">Наредбата за условията и реда за извършване на оценка на въздействието върху околната среда (Наредба за ОВОС) </w:t>
      </w:r>
    </w:p>
    <w:p w:rsidR="007A0A38" w:rsidRPr="00EB417F" w:rsidRDefault="007A0A38" w:rsidP="007A0A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A38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  <w:r w:rsidR="003F4314" w:rsidRPr="003F4314">
        <w:rPr>
          <w:rFonts w:ascii="Times New Roman" w:hAnsi="Times New Roman" w:cs="Times New Roman"/>
          <w:sz w:val="20"/>
          <w:szCs w:val="20"/>
        </w:rPr>
        <w:t>изм. ДВ, бр. 62 от 2022 г., в сила от 5.08.2022 г.</w:t>
      </w:r>
      <w:r w:rsidRPr="007A0A38">
        <w:rPr>
          <w:rFonts w:ascii="Times New Roman" w:hAnsi="Times New Roman" w:cs="Times New Roman"/>
          <w:sz w:val="20"/>
          <w:szCs w:val="20"/>
        </w:rPr>
        <w:t xml:space="preserve">)              </w:t>
      </w:r>
    </w:p>
    <w:p w:rsidR="007A0A38" w:rsidRDefault="007A0A38" w:rsidP="007A0A38">
      <w:r>
        <w:tab/>
      </w:r>
    </w:p>
    <w:p w:rsidR="007A0A38" w:rsidRPr="007A0A38" w:rsidRDefault="00EB417F" w:rsidP="00245BD6">
      <w:pPr>
        <w:tabs>
          <w:tab w:val="left" w:pos="0"/>
          <w:tab w:val="left" w:pos="9023"/>
        </w:tabs>
        <w:spacing w:after="0"/>
        <w:ind w:right="-49" w:firstLine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EB417F" w:rsidRDefault="00EB417F" w:rsidP="00245BD6">
      <w:pPr>
        <w:tabs>
          <w:tab w:val="left" w:pos="0"/>
        </w:tabs>
        <w:spacing w:after="0"/>
        <w:ind w:firstLine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ДИРЕКТОРА НА </w:t>
      </w:r>
      <w:r>
        <w:rPr>
          <w:rFonts w:ascii="Times New Roman" w:hAnsi="Times New Roman" w:cs="Times New Roman"/>
          <w:b/>
          <w:sz w:val="28"/>
          <w:szCs w:val="28"/>
        </w:rPr>
        <w:t>РИОСВ</w:t>
      </w:r>
      <w:r w:rsidR="00245B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7A0A38" w:rsidRPr="007A0A38" w:rsidRDefault="00EB417F" w:rsidP="00245BD6">
      <w:pPr>
        <w:tabs>
          <w:tab w:val="left" w:pos="0"/>
        </w:tabs>
        <w:spacing w:after="0"/>
        <w:ind w:right="1793" w:firstLine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>П</w:t>
      </w:r>
      <w:r w:rsidR="00282620">
        <w:rPr>
          <w:rFonts w:ascii="Times New Roman" w:hAnsi="Times New Roman" w:cs="Times New Roman"/>
          <w:b/>
          <w:sz w:val="28"/>
          <w:szCs w:val="28"/>
        </w:rPr>
        <w:t>ЛОВДИВ</w:t>
      </w:r>
    </w:p>
    <w:p w:rsidR="007A0A38" w:rsidRDefault="007A0A38" w:rsidP="007A0A38"/>
    <w:p w:rsidR="005E2708" w:rsidRDefault="005E2708" w:rsidP="007A0A38"/>
    <w:p w:rsidR="007A0A38" w:rsidRPr="007A0A38" w:rsidRDefault="007A0A38" w:rsidP="007A0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A0A38">
        <w:rPr>
          <w:rFonts w:ascii="Times New Roman" w:eastAsia="Times New Roman" w:hAnsi="Times New Roman" w:cs="Times New Roman"/>
          <w:b/>
          <w:sz w:val="44"/>
          <w:szCs w:val="44"/>
        </w:rPr>
        <w:t>У В Е Д О М Л Е Н И Е</w:t>
      </w:r>
    </w:p>
    <w:p w:rsidR="007A0A38" w:rsidRDefault="007A0A38" w:rsidP="007A0A38">
      <w:pPr>
        <w:jc w:val="center"/>
      </w:pPr>
      <w:r w:rsidRPr="007A0A38">
        <w:rPr>
          <w:rFonts w:ascii="Times New Roman" w:eastAsia="Times New Roman" w:hAnsi="Times New Roman" w:cs="Times New Roman"/>
          <w:b/>
          <w:sz w:val="24"/>
          <w:szCs w:val="24"/>
        </w:rPr>
        <w:t>за инвестиционно предложение</w:t>
      </w:r>
    </w:p>
    <w:p w:rsidR="007A0A38" w:rsidRPr="007A0A38" w:rsidRDefault="007A0A38" w:rsidP="00FD04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от </w:t>
      </w:r>
      <w:r w:rsidR="00245BD6" w:rsidRPr="00B32E62">
        <w:rPr>
          <w:rFonts w:ascii="Times New Roman" w:hAnsi="Times New Roman" w:cs="Times New Roman"/>
          <w:b/>
          <w:sz w:val="26"/>
          <w:szCs w:val="26"/>
        </w:rPr>
        <w:t>„</w:t>
      </w:r>
      <w:r w:rsidR="0036213C">
        <w:rPr>
          <w:rFonts w:ascii="Times New Roman" w:hAnsi="Times New Roman" w:cs="Times New Roman"/>
          <w:b/>
          <w:sz w:val="26"/>
          <w:szCs w:val="26"/>
        </w:rPr>
        <w:t>ГАРДЪН СИТИ ПЛОВДИВ</w:t>
      </w:r>
      <w:r w:rsidR="00E61440" w:rsidRPr="00B32E62">
        <w:rPr>
          <w:rFonts w:ascii="Times New Roman" w:hAnsi="Times New Roman" w:cs="Times New Roman"/>
          <w:b/>
          <w:sz w:val="26"/>
          <w:szCs w:val="26"/>
        </w:rPr>
        <w:t>“</w:t>
      </w:r>
      <w:r w:rsidR="00AA74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2800">
        <w:rPr>
          <w:rFonts w:ascii="Times New Roman" w:hAnsi="Times New Roman" w:cs="Times New Roman"/>
          <w:b/>
          <w:sz w:val="26"/>
          <w:szCs w:val="26"/>
        </w:rPr>
        <w:t>Е</w:t>
      </w:r>
      <w:r w:rsidR="00AA7447">
        <w:rPr>
          <w:rFonts w:ascii="Times New Roman" w:hAnsi="Times New Roman" w:cs="Times New Roman"/>
          <w:b/>
          <w:sz w:val="26"/>
          <w:szCs w:val="26"/>
        </w:rPr>
        <w:t>ООД</w:t>
      </w:r>
      <w:r w:rsidR="00245BD6" w:rsidRPr="00B32E6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61440" w:rsidRPr="00B32E62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bookmarkEnd w:id="0"/>
    </w:p>
    <w:p w:rsidR="00776891" w:rsidRPr="00097C26" w:rsidRDefault="00776891" w:rsidP="0077689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E6D4C" w:rsidRPr="00776891" w:rsidRDefault="007A0A38" w:rsidP="0077689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E6D4C">
        <w:rPr>
          <w:rFonts w:ascii="Times New Roman" w:hAnsi="Times New Roman" w:cs="Times New Roman"/>
          <w:b/>
          <w:sz w:val="28"/>
          <w:szCs w:val="28"/>
        </w:rPr>
        <w:t>УВАЖАЕМИ Г-Н ДИРЕКТОР,</w:t>
      </w:r>
    </w:p>
    <w:p w:rsidR="007D5536" w:rsidRPr="003702D7" w:rsidRDefault="007A0A38" w:rsidP="003702D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Уведомяваме Ви, че </w:t>
      </w:r>
      <w:r w:rsidR="00310331">
        <w:rPr>
          <w:rFonts w:ascii="Times New Roman" w:hAnsi="Times New Roman" w:cs="Times New Roman"/>
          <w:sz w:val="24"/>
          <w:szCs w:val="24"/>
        </w:rPr>
        <w:t>„</w:t>
      </w:r>
      <w:r w:rsidR="0036213C">
        <w:rPr>
          <w:rFonts w:ascii="Times New Roman" w:hAnsi="Times New Roman" w:cs="Times New Roman"/>
          <w:sz w:val="24"/>
          <w:szCs w:val="24"/>
        </w:rPr>
        <w:t>ГАРДЪН СИТИ ПЛОВДИВ</w:t>
      </w:r>
      <w:r w:rsidR="003702D7">
        <w:rPr>
          <w:rFonts w:ascii="Times New Roman" w:hAnsi="Times New Roman" w:cs="Times New Roman"/>
          <w:sz w:val="24"/>
          <w:szCs w:val="24"/>
        </w:rPr>
        <w:t>“</w:t>
      </w:r>
      <w:r w:rsidR="003E5AC6">
        <w:rPr>
          <w:rFonts w:ascii="Times New Roman" w:hAnsi="Times New Roman" w:cs="Times New Roman"/>
          <w:sz w:val="24"/>
          <w:szCs w:val="24"/>
        </w:rPr>
        <w:t xml:space="preserve"> </w:t>
      </w:r>
      <w:r w:rsidR="002E2800">
        <w:rPr>
          <w:rFonts w:ascii="Times New Roman" w:hAnsi="Times New Roman" w:cs="Times New Roman"/>
          <w:sz w:val="24"/>
          <w:szCs w:val="24"/>
        </w:rPr>
        <w:t>Е</w:t>
      </w:r>
      <w:r w:rsidR="003E5AC6">
        <w:rPr>
          <w:rFonts w:ascii="Times New Roman" w:hAnsi="Times New Roman" w:cs="Times New Roman"/>
          <w:sz w:val="24"/>
          <w:szCs w:val="24"/>
        </w:rPr>
        <w:t>ООД</w:t>
      </w:r>
      <w:r w:rsidR="00310331">
        <w:rPr>
          <w:rFonts w:ascii="Times New Roman" w:hAnsi="Times New Roman" w:cs="Times New Roman"/>
          <w:sz w:val="24"/>
          <w:szCs w:val="24"/>
        </w:rPr>
        <w:t xml:space="preserve"> </w:t>
      </w:r>
      <w:r w:rsidRPr="007A0A38">
        <w:rPr>
          <w:rFonts w:ascii="Times New Roman" w:hAnsi="Times New Roman" w:cs="Times New Roman"/>
          <w:sz w:val="24"/>
          <w:szCs w:val="24"/>
        </w:rPr>
        <w:t xml:space="preserve">има следното инвестиционно предложение: </w:t>
      </w:r>
      <w:r w:rsidR="003702D7" w:rsidRPr="003702D7">
        <w:rPr>
          <w:rFonts w:ascii="Times New Roman" w:hAnsi="Times New Roman" w:cs="Times New Roman"/>
          <w:b/>
          <w:sz w:val="24"/>
          <w:szCs w:val="24"/>
        </w:rPr>
        <w:t>„</w:t>
      </w:r>
      <w:r w:rsidR="002E2800">
        <w:rPr>
          <w:rFonts w:ascii="Times New Roman" w:hAnsi="Times New Roman" w:cs="Times New Roman"/>
          <w:b/>
          <w:sz w:val="24"/>
          <w:szCs w:val="24"/>
        </w:rPr>
        <w:t>ТЪРГОВСКИ ЦЕНТЪР</w:t>
      </w:r>
      <w:r w:rsidR="0080419C">
        <w:rPr>
          <w:rFonts w:ascii="Times New Roman" w:hAnsi="Times New Roman" w:cs="Times New Roman"/>
          <w:b/>
          <w:sz w:val="24"/>
          <w:szCs w:val="24"/>
        </w:rPr>
        <w:t xml:space="preserve">“ в </w:t>
      </w:r>
      <w:r w:rsidR="008722AC">
        <w:rPr>
          <w:rFonts w:ascii="Times New Roman" w:hAnsi="Times New Roman" w:cs="Times New Roman"/>
          <w:b/>
          <w:sz w:val="24"/>
          <w:szCs w:val="24"/>
        </w:rPr>
        <w:t>У</w:t>
      </w:r>
      <w:r w:rsidR="0080419C">
        <w:rPr>
          <w:rFonts w:ascii="Times New Roman" w:hAnsi="Times New Roman" w:cs="Times New Roman"/>
          <w:b/>
          <w:sz w:val="24"/>
          <w:szCs w:val="24"/>
        </w:rPr>
        <w:t xml:space="preserve">ПИ </w:t>
      </w:r>
      <w:r w:rsidR="00362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 </w:t>
      </w:r>
      <w:r w:rsidR="002E2800">
        <w:rPr>
          <w:rFonts w:ascii="Times New Roman" w:hAnsi="Times New Roman" w:cs="Times New Roman"/>
          <w:b/>
          <w:sz w:val="24"/>
          <w:szCs w:val="24"/>
        </w:rPr>
        <w:t>-</w:t>
      </w:r>
      <w:r w:rsidR="00D45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00">
        <w:rPr>
          <w:rFonts w:ascii="Times New Roman" w:hAnsi="Times New Roman" w:cs="Times New Roman"/>
          <w:b/>
          <w:sz w:val="24"/>
          <w:szCs w:val="24"/>
        </w:rPr>
        <w:t>50</w:t>
      </w:r>
      <w:r w:rsidR="0036213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E2800">
        <w:rPr>
          <w:rFonts w:ascii="Times New Roman" w:hAnsi="Times New Roman" w:cs="Times New Roman"/>
          <w:b/>
          <w:sz w:val="24"/>
          <w:szCs w:val="24"/>
        </w:rPr>
        <w:t>.</w:t>
      </w:r>
      <w:r w:rsidR="0036213C">
        <w:rPr>
          <w:rFonts w:ascii="Times New Roman" w:hAnsi="Times New Roman" w:cs="Times New Roman"/>
          <w:b/>
          <w:sz w:val="24"/>
          <w:szCs w:val="24"/>
          <w:lang w:val="en-US"/>
        </w:rPr>
        <w:t>487</w:t>
      </w:r>
      <w:r w:rsidR="002E2800">
        <w:rPr>
          <w:rFonts w:ascii="Times New Roman" w:hAnsi="Times New Roman" w:cs="Times New Roman"/>
          <w:b/>
          <w:sz w:val="24"/>
          <w:szCs w:val="24"/>
        </w:rPr>
        <w:t>, обществен</w:t>
      </w:r>
      <w:r w:rsidR="0036213C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E2800">
        <w:rPr>
          <w:rFonts w:ascii="Times New Roman" w:hAnsi="Times New Roman" w:cs="Times New Roman"/>
          <w:b/>
          <w:sz w:val="24"/>
          <w:szCs w:val="24"/>
        </w:rPr>
        <w:t xml:space="preserve"> обслужващи дейности, </w:t>
      </w:r>
      <w:r w:rsidR="0036213C">
        <w:rPr>
          <w:rFonts w:ascii="Times New Roman" w:hAnsi="Times New Roman" w:cs="Times New Roman"/>
          <w:b/>
          <w:sz w:val="24"/>
          <w:szCs w:val="24"/>
        </w:rPr>
        <w:t>жилищно строителство и ТП, в кв.19</w:t>
      </w:r>
      <w:r w:rsidR="002E280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6213C">
        <w:rPr>
          <w:rFonts w:ascii="Times New Roman" w:hAnsi="Times New Roman" w:cs="Times New Roman"/>
          <w:b/>
          <w:sz w:val="24"/>
          <w:szCs w:val="24"/>
        </w:rPr>
        <w:t xml:space="preserve">плана на кв. „Захарна фабрика и Тодор Каблешков“, </w:t>
      </w:r>
      <w:r w:rsidR="002E2800">
        <w:rPr>
          <w:rFonts w:ascii="Times New Roman" w:hAnsi="Times New Roman" w:cs="Times New Roman"/>
          <w:b/>
          <w:sz w:val="24"/>
          <w:szCs w:val="24"/>
        </w:rPr>
        <w:t>гр.</w:t>
      </w:r>
      <w:r w:rsidR="0036213C">
        <w:rPr>
          <w:rFonts w:ascii="Times New Roman" w:hAnsi="Times New Roman" w:cs="Times New Roman"/>
          <w:b/>
          <w:sz w:val="24"/>
          <w:szCs w:val="24"/>
        </w:rPr>
        <w:t xml:space="preserve"> Пловдив</w:t>
      </w:r>
      <w:r w:rsidR="002E2800">
        <w:rPr>
          <w:rFonts w:ascii="Times New Roman" w:hAnsi="Times New Roman" w:cs="Times New Roman"/>
          <w:b/>
          <w:sz w:val="24"/>
          <w:szCs w:val="24"/>
        </w:rPr>
        <w:t>,</w:t>
      </w:r>
      <w:r w:rsidR="0087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D7" w:rsidRPr="003702D7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36213C">
        <w:rPr>
          <w:rFonts w:ascii="Times New Roman" w:hAnsi="Times New Roman" w:cs="Times New Roman"/>
          <w:b/>
          <w:sz w:val="24"/>
          <w:szCs w:val="24"/>
        </w:rPr>
        <w:t>Пловдив</w:t>
      </w:r>
      <w:r w:rsidR="003702D7" w:rsidRPr="003702D7">
        <w:rPr>
          <w:rFonts w:ascii="Times New Roman" w:hAnsi="Times New Roman" w:cs="Times New Roman"/>
          <w:b/>
          <w:sz w:val="24"/>
          <w:szCs w:val="24"/>
        </w:rPr>
        <w:t>, област Пловдив.</w:t>
      </w:r>
    </w:p>
    <w:p w:rsidR="007A0A38" w:rsidRPr="003702D7" w:rsidRDefault="007A0A38" w:rsidP="007A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D7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6E6D4C" w:rsidRPr="003702D7">
        <w:rPr>
          <w:rFonts w:ascii="Times New Roman" w:hAnsi="Times New Roman" w:cs="Times New Roman"/>
          <w:b/>
          <w:sz w:val="24"/>
          <w:szCs w:val="24"/>
        </w:rPr>
        <w:t>на инвестиционното предложение:</w:t>
      </w:r>
    </w:p>
    <w:p w:rsidR="007A0A38" w:rsidRPr="003702D7" w:rsidRDefault="007A0A38" w:rsidP="003702D7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D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3702D7">
        <w:rPr>
          <w:rFonts w:ascii="Times New Roman" w:hAnsi="Times New Roman" w:cs="Times New Roman"/>
          <w:b/>
          <w:sz w:val="24"/>
          <w:szCs w:val="24"/>
        </w:rPr>
        <w:tab/>
        <w:t>Резюме на предложението:</w:t>
      </w:r>
    </w:p>
    <w:p w:rsidR="007A0A38" w:rsidRPr="007A0A38" w:rsidRDefault="007A0A38" w:rsidP="00D450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0F2917" w:rsidRDefault="0080419C" w:rsidP="00846ECA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Инвестиционното предложение е ново и предвижда изграждането на </w:t>
      </w:r>
      <w:r w:rsidR="000F2917">
        <w:rPr>
          <w:rFonts w:ascii="Times New Roman" w:hAnsi="Times New Roman" w:cs="Times New Roman"/>
          <w:sz w:val="24"/>
          <w:szCs w:val="24"/>
        </w:rPr>
        <w:t>„</w:t>
      </w:r>
      <w:r w:rsidR="00FB6B8E">
        <w:rPr>
          <w:rFonts w:ascii="Times New Roman" w:hAnsi="Times New Roman" w:cs="Times New Roman"/>
          <w:sz w:val="24"/>
          <w:szCs w:val="24"/>
        </w:rPr>
        <w:t>Търговски център</w:t>
      </w:r>
      <w:r w:rsidR="000F2917">
        <w:rPr>
          <w:rFonts w:ascii="Times New Roman" w:hAnsi="Times New Roman" w:cs="Times New Roman"/>
          <w:sz w:val="24"/>
          <w:szCs w:val="24"/>
        </w:rPr>
        <w:t>“</w:t>
      </w:r>
      <w:r w:rsidR="00116A97">
        <w:rPr>
          <w:rFonts w:ascii="Times New Roman" w:hAnsi="Times New Roman" w:cs="Times New Roman"/>
          <w:sz w:val="24"/>
          <w:szCs w:val="24"/>
        </w:rPr>
        <w:t xml:space="preserve"> на мястото на </w:t>
      </w:r>
      <w:r w:rsidR="0036213C">
        <w:rPr>
          <w:rFonts w:ascii="Times New Roman" w:hAnsi="Times New Roman" w:cs="Times New Roman"/>
          <w:sz w:val="24"/>
          <w:szCs w:val="24"/>
        </w:rPr>
        <w:t xml:space="preserve">част от бившата </w:t>
      </w:r>
      <w:r w:rsidR="00273CDE">
        <w:rPr>
          <w:rFonts w:ascii="Times New Roman" w:hAnsi="Times New Roman" w:cs="Times New Roman"/>
          <w:sz w:val="24"/>
          <w:szCs w:val="24"/>
        </w:rPr>
        <w:t>З</w:t>
      </w:r>
      <w:r w:rsidR="0036213C">
        <w:rPr>
          <w:rFonts w:ascii="Times New Roman" w:hAnsi="Times New Roman" w:cs="Times New Roman"/>
          <w:sz w:val="24"/>
          <w:szCs w:val="24"/>
        </w:rPr>
        <w:t>ахарна фабрика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995">
        <w:rPr>
          <w:rFonts w:ascii="Times New Roman" w:hAnsi="Times New Roman" w:cs="Times New Roman"/>
          <w:sz w:val="24"/>
          <w:szCs w:val="24"/>
        </w:rPr>
        <w:t xml:space="preserve">Търговският център ще се състои от </w:t>
      </w:r>
      <w:r w:rsidR="00DB16F1">
        <w:rPr>
          <w:rFonts w:ascii="Times New Roman" w:hAnsi="Times New Roman" w:cs="Times New Roman"/>
          <w:sz w:val="24"/>
          <w:szCs w:val="24"/>
        </w:rPr>
        <w:t xml:space="preserve">три </w:t>
      </w:r>
      <w:r w:rsidR="002A1995">
        <w:rPr>
          <w:rFonts w:ascii="Times New Roman" w:hAnsi="Times New Roman" w:cs="Times New Roman"/>
          <w:sz w:val="24"/>
          <w:szCs w:val="24"/>
        </w:rPr>
        <w:t>сгради</w:t>
      </w:r>
      <w:r w:rsidR="00A07C3C">
        <w:rPr>
          <w:rFonts w:ascii="Times New Roman" w:hAnsi="Times New Roman" w:cs="Times New Roman"/>
          <w:sz w:val="24"/>
          <w:szCs w:val="24"/>
        </w:rPr>
        <w:t xml:space="preserve"> (1</w:t>
      </w:r>
      <w:r w:rsidR="00273CDE">
        <w:rPr>
          <w:rFonts w:ascii="Times New Roman" w:hAnsi="Times New Roman" w:cs="Times New Roman"/>
          <w:sz w:val="24"/>
          <w:szCs w:val="24"/>
        </w:rPr>
        <w:t>, 2</w:t>
      </w:r>
      <w:r w:rsidR="00A07C3C">
        <w:rPr>
          <w:rFonts w:ascii="Times New Roman" w:hAnsi="Times New Roman" w:cs="Times New Roman"/>
          <w:sz w:val="24"/>
          <w:szCs w:val="24"/>
        </w:rPr>
        <w:t xml:space="preserve"> и </w:t>
      </w:r>
      <w:r w:rsidR="00273CDE">
        <w:rPr>
          <w:rFonts w:ascii="Times New Roman" w:hAnsi="Times New Roman" w:cs="Times New Roman"/>
          <w:sz w:val="24"/>
          <w:szCs w:val="24"/>
        </w:rPr>
        <w:t>3</w:t>
      </w:r>
      <w:r w:rsidR="00A07C3C">
        <w:rPr>
          <w:rFonts w:ascii="Times New Roman" w:hAnsi="Times New Roman" w:cs="Times New Roman"/>
          <w:sz w:val="24"/>
          <w:szCs w:val="24"/>
        </w:rPr>
        <w:t>)</w:t>
      </w:r>
      <w:r w:rsidR="002A1995">
        <w:rPr>
          <w:rFonts w:ascii="Times New Roman" w:hAnsi="Times New Roman" w:cs="Times New Roman"/>
          <w:sz w:val="24"/>
          <w:szCs w:val="24"/>
        </w:rPr>
        <w:t xml:space="preserve"> с магазини, паркинг за клиенти, зеленина и зона за зареждане. </w:t>
      </w:r>
      <w:r>
        <w:rPr>
          <w:rFonts w:ascii="Times New Roman" w:hAnsi="Times New Roman" w:cs="Times New Roman"/>
          <w:sz w:val="24"/>
          <w:szCs w:val="24"/>
        </w:rPr>
        <w:t>Сград</w:t>
      </w:r>
      <w:r w:rsidR="00273CDE">
        <w:rPr>
          <w:rFonts w:ascii="Times New Roman" w:hAnsi="Times New Roman" w:cs="Times New Roman"/>
          <w:sz w:val="24"/>
          <w:szCs w:val="24"/>
        </w:rPr>
        <w:t xml:space="preserve">а </w:t>
      </w:r>
      <w:r w:rsidR="00DB16F1">
        <w:rPr>
          <w:rFonts w:ascii="Times New Roman" w:hAnsi="Times New Roman" w:cs="Times New Roman"/>
          <w:sz w:val="24"/>
          <w:szCs w:val="24"/>
        </w:rPr>
        <w:t>1</w:t>
      </w:r>
      <w:r w:rsidR="00273CDE">
        <w:rPr>
          <w:rFonts w:ascii="Times New Roman" w:hAnsi="Times New Roman" w:cs="Times New Roman"/>
          <w:sz w:val="24"/>
          <w:szCs w:val="24"/>
        </w:rPr>
        <w:t xml:space="preserve"> е едноетажна, а сгради 2 и 3 са двуетажни</w:t>
      </w:r>
      <w:r w:rsidR="002A1995">
        <w:rPr>
          <w:rFonts w:ascii="Times New Roman" w:hAnsi="Times New Roman" w:cs="Times New Roman"/>
          <w:sz w:val="24"/>
          <w:szCs w:val="24"/>
        </w:rPr>
        <w:t xml:space="preserve">, изпълнени </w:t>
      </w:r>
      <w:r w:rsidR="000F2917">
        <w:rPr>
          <w:rFonts w:ascii="Times New Roman" w:hAnsi="Times New Roman" w:cs="Times New Roman"/>
          <w:sz w:val="24"/>
          <w:szCs w:val="24"/>
        </w:rPr>
        <w:t xml:space="preserve">от стоманобетонови елементи и </w:t>
      </w:r>
      <w:r w:rsidR="002A1995">
        <w:rPr>
          <w:rFonts w:ascii="Times New Roman" w:hAnsi="Times New Roman" w:cs="Times New Roman"/>
          <w:sz w:val="24"/>
          <w:szCs w:val="24"/>
        </w:rPr>
        <w:t>термопанели</w:t>
      </w:r>
      <w:r w:rsidR="000F2917">
        <w:rPr>
          <w:rFonts w:ascii="Times New Roman" w:hAnsi="Times New Roman" w:cs="Times New Roman"/>
          <w:sz w:val="24"/>
          <w:szCs w:val="24"/>
        </w:rPr>
        <w:t xml:space="preserve">. Покрива ще бъде от </w:t>
      </w:r>
      <w:r w:rsidR="00A07C3C">
        <w:rPr>
          <w:rFonts w:ascii="Times New Roman" w:hAnsi="Times New Roman" w:cs="Times New Roman"/>
          <w:sz w:val="24"/>
          <w:szCs w:val="24"/>
        </w:rPr>
        <w:t>стоманобетонова конструкция с топло и хидро изолация.</w:t>
      </w:r>
    </w:p>
    <w:p w:rsidR="00273CDE" w:rsidRDefault="00273CDE" w:rsidP="00846ECA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сграда 1 се разполага хипермаркет.</w:t>
      </w:r>
    </w:p>
    <w:p w:rsidR="00A07C3C" w:rsidRDefault="00A07C3C" w:rsidP="00846ECA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Разпределението на сграда </w:t>
      </w:r>
      <w:r w:rsidR="00273C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включва 1</w:t>
      </w:r>
      <w:r w:rsidR="00273C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броя магазини,</w:t>
      </w:r>
      <w:r w:rsidR="00273CDE">
        <w:rPr>
          <w:rFonts w:ascii="Times New Roman" w:hAnsi="Times New Roman" w:cs="Times New Roman"/>
          <w:sz w:val="24"/>
          <w:szCs w:val="24"/>
        </w:rPr>
        <w:t xml:space="preserve"> на </w:t>
      </w:r>
      <w:r w:rsidR="00273CD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273CDE">
        <w:rPr>
          <w:rFonts w:ascii="Times New Roman" w:hAnsi="Times New Roman" w:cs="Times New Roman"/>
          <w:sz w:val="24"/>
          <w:szCs w:val="24"/>
        </w:rPr>
        <w:t xml:space="preserve">етаж и 7 броя магазини на </w:t>
      </w:r>
      <w:r w:rsidR="00273C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73CDE">
        <w:rPr>
          <w:rFonts w:ascii="Times New Roman" w:hAnsi="Times New Roman" w:cs="Times New Roman"/>
          <w:sz w:val="24"/>
          <w:szCs w:val="24"/>
        </w:rPr>
        <w:t xml:space="preserve"> етаж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C3C" w:rsidRDefault="00A07C3C" w:rsidP="00846ECA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Разпределението на сграда </w:t>
      </w:r>
      <w:r w:rsidR="00273C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включва </w:t>
      </w:r>
      <w:r w:rsidR="00273CD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броя магазини</w:t>
      </w:r>
      <w:r w:rsidR="00273CDE">
        <w:rPr>
          <w:rFonts w:ascii="Times New Roman" w:hAnsi="Times New Roman" w:cs="Times New Roman"/>
          <w:sz w:val="24"/>
          <w:szCs w:val="24"/>
        </w:rPr>
        <w:t xml:space="preserve"> на </w:t>
      </w:r>
      <w:r w:rsidR="00273C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3CDE">
        <w:rPr>
          <w:rFonts w:ascii="Times New Roman" w:hAnsi="Times New Roman" w:cs="Times New Roman"/>
          <w:sz w:val="24"/>
          <w:szCs w:val="24"/>
        </w:rPr>
        <w:t xml:space="preserve"> етаж и 9 броя магазини на </w:t>
      </w:r>
      <w:r w:rsidR="00273C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73CDE">
        <w:rPr>
          <w:rFonts w:ascii="Times New Roman" w:hAnsi="Times New Roman" w:cs="Times New Roman"/>
          <w:sz w:val="24"/>
          <w:szCs w:val="24"/>
        </w:rPr>
        <w:t xml:space="preserve"> етаж.</w:t>
      </w:r>
    </w:p>
    <w:p w:rsidR="00D84DE7" w:rsidRDefault="00D84DE7" w:rsidP="00846ECA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Предвижда се магазините да бъдат за </w:t>
      </w:r>
      <w:r w:rsidR="00846ECA">
        <w:rPr>
          <w:rFonts w:ascii="Times New Roman" w:hAnsi="Times New Roman" w:cs="Times New Roman"/>
          <w:sz w:val="24"/>
          <w:szCs w:val="24"/>
        </w:rPr>
        <w:t>различни промишлени стоки, в зависимост от търсенето</w:t>
      </w:r>
      <w:r w:rsidR="005975A1">
        <w:rPr>
          <w:rFonts w:ascii="Times New Roman" w:hAnsi="Times New Roman" w:cs="Times New Roman"/>
          <w:sz w:val="24"/>
          <w:szCs w:val="24"/>
        </w:rPr>
        <w:t xml:space="preserve"> на наемателите</w:t>
      </w:r>
      <w:r w:rsidR="00846ECA">
        <w:rPr>
          <w:rFonts w:ascii="Times New Roman" w:hAnsi="Times New Roman" w:cs="Times New Roman"/>
          <w:sz w:val="24"/>
          <w:szCs w:val="24"/>
        </w:rPr>
        <w:t>.</w:t>
      </w:r>
    </w:p>
    <w:p w:rsidR="00A07C3C" w:rsidRDefault="00A07C3C" w:rsidP="00846ECA">
      <w:pPr>
        <w:spacing w:after="24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Търговският център ще се изгради на</w:t>
      </w:r>
      <w:r w:rsidR="00273CDE">
        <w:rPr>
          <w:rFonts w:ascii="Times New Roman" w:hAnsi="Times New Roman" w:cs="Times New Roman"/>
          <w:sz w:val="24"/>
          <w:szCs w:val="24"/>
        </w:rPr>
        <w:t xml:space="preserve"> част от</w:t>
      </w:r>
      <w:r>
        <w:rPr>
          <w:rFonts w:ascii="Times New Roman" w:hAnsi="Times New Roman" w:cs="Times New Roman"/>
          <w:sz w:val="24"/>
          <w:szCs w:val="24"/>
        </w:rPr>
        <w:t xml:space="preserve"> площадката на бивш</w:t>
      </w:r>
      <w:r w:rsidR="00273CDE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CDE">
        <w:rPr>
          <w:rFonts w:ascii="Times New Roman" w:hAnsi="Times New Roman" w:cs="Times New Roman"/>
          <w:sz w:val="24"/>
          <w:szCs w:val="24"/>
        </w:rPr>
        <w:t>Захарна фабрика</w:t>
      </w:r>
      <w:r>
        <w:rPr>
          <w:rFonts w:ascii="Times New Roman" w:hAnsi="Times New Roman" w:cs="Times New Roman"/>
          <w:sz w:val="24"/>
          <w:szCs w:val="24"/>
        </w:rPr>
        <w:t>, която е захранена с електричество от мрежата на ЕВН, има изградена водопроводна и канализационна мрежи, които се поддържат от „Ви</w:t>
      </w:r>
      <w:r w:rsidR="004739D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“ ЕООД – Пловдив.</w:t>
      </w:r>
    </w:p>
    <w:p w:rsidR="007A0A38" w:rsidRPr="007A0A38" w:rsidRDefault="007A0A38" w:rsidP="00473C2F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473C2F">
        <w:rPr>
          <w:rFonts w:ascii="Times New Roman" w:hAnsi="Times New Roman" w:cs="Times New Roman"/>
          <w:b/>
          <w:sz w:val="24"/>
          <w:szCs w:val="24"/>
        </w:rPr>
        <w:t>2. Описание на основните процеси</w:t>
      </w:r>
      <w:r w:rsidRPr="007A0A38">
        <w:rPr>
          <w:rFonts w:ascii="Times New Roman" w:hAnsi="Times New Roman" w:cs="Times New Roman"/>
          <w:sz w:val="24"/>
          <w:szCs w:val="24"/>
        </w:rPr>
        <w:t xml:space="preserve">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</w:t>
      </w:r>
      <w:r w:rsidR="007D5536">
        <w:rPr>
          <w:rFonts w:ascii="Times New Roman" w:hAnsi="Times New Roman" w:cs="Times New Roman"/>
          <w:sz w:val="24"/>
          <w:szCs w:val="24"/>
        </w:rPr>
        <w:t>на изкопите, ползване на взрив:</w:t>
      </w:r>
    </w:p>
    <w:p w:rsidR="00726D4C" w:rsidRDefault="00726D4C" w:rsidP="008258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Съгласно издадената скица, имотът, в който се разполага</w:t>
      </w:r>
      <w:r w:rsidR="00E821F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185997">
        <w:rPr>
          <w:rFonts w:ascii="Times New Roman" w:hAnsi="Times New Roman"/>
          <w:sz w:val="24"/>
          <w:szCs w:val="24"/>
        </w:rPr>
        <w:t>сград</w:t>
      </w:r>
      <w:r w:rsidR="00E821F8">
        <w:rPr>
          <w:rFonts w:ascii="Times New Roman" w:hAnsi="Times New Roman"/>
          <w:sz w:val="24"/>
          <w:szCs w:val="24"/>
        </w:rPr>
        <w:t>и</w:t>
      </w:r>
      <w:r w:rsidR="00185997">
        <w:rPr>
          <w:rFonts w:ascii="Times New Roman" w:hAnsi="Times New Roman"/>
          <w:sz w:val="24"/>
          <w:szCs w:val="24"/>
        </w:rPr>
        <w:t>т</w:t>
      </w:r>
      <w:r w:rsidR="00E821F8">
        <w:rPr>
          <w:rFonts w:ascii="Times New Roman" w:hAnsi="Times New Roman"/>
          <w:sz w:val="24"/>
          <w:szCs w:val="24"/>
        </w:rPr>
        <w:t>е</w:t>
      </w:r>
      <w:r w:rsidR="0018599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A07C3C">
        <w:rPr>
          <w:rFonts w:ascii="Times New Roman" w:hAnsi="Times New Roman"/>
          <w:sz w:val="24"/>
          <w:szCs w:val="24"/>
        </w:rPr>
        <w:t>Търговския център</w:t>
      </w:r>
      <w:r>
        <w:rPr>
          <w:rFonts w:ascii="Times New Roman" w:hAnsi="Times New Roman"/>
          <w:sz w:val="24"/>
          <w:szCs w:val="24"/>
        </w:rPr>
        <w:t xml:space="preserve"> е с идентификатор </w:t>
      </w:r>
      <w:r w:rsidR="00F133A4">
        <w:rPr>
          <w:rFonts w:ascii="Times New Roman" w:hAnsi="Times New Roman"/>
          <w:sz w:val="24"/>
          <w:szCs w:val="24"/>
        </w:rPr>
        <w:t>56784.503.487</w:t>
      </w:r>
      <w:r w:rsidR="00F5670B">
        <w:rPr>
          <w:rFonts w:ascii="Times New Roman" w:hAnsi="Times New Roman"/>
          <w:sz w:val="24"/>
          <w:szCs w:val="24"/>
        </w:rPr>
        <w:t xml:space="preserve"> с площ </w:t>
      </w:r>
      <w:r w:rsidR="00F133A4">
        <w:rPr>
          <w:rFonts w:ascii="Times New Roman" w:hAnsi="Times New Roman"/>
          <w:sz w:val="24"/>
          <w:szCs w:val="24"/>
        </w:rPr>
        <w:t>36133</w:t>
      </w:r>
      <w:r w:rsidR="00F5670B">
        <w:rPr>
          <w:rFonts w:ascii="Times New Roman" w:hAnsi="Times New Roman"/>
          <w:sz w:val="24"/>
          <w:szCs w:val="24"/>
        </w:rPr>
        <w:t xml:space="preserve"> м</w:t>
      </w:r>
      <w:r w:rsidR="00F5670B" w:rsidRPr="00F5670B">
        <w:rPr>
          <w:rFonts w:ascii="Times New Roman" w:hAnsi="Times New Roman"/>
          <w:sz w:val="24"/>
          <w:szCs w:val="24"/>
          <w:vertAlign w:val="superscript"/>
        </w:rPr>
        <w:t>2</w:t>
      </w:r>
      <w:r w:rsidR="00F5670B">
        <w:rPr>
          <w:rFonts w:ascii="Times New Roman" w:hAnsi="Times New Roman"/>
          <w:sz w:val="24"/>
          <w:szCs w:val="24"/>
        </w:rPr>
        <w:t xml:space="preserve"> и е урегулиран в УПИ </w:t>
      </w:r>
      <w:r w:rsidR="00F133A4">
        <w:rPr>
          <w:rFonts w:ascii="Times New Roman" w:hAnsi="Times New Roman"/>
          <w:sz w:val="24"/>
          <w:szCs w:val="24"/>
          <w:lang w:val="en-US"/>
        </w:rPr>
        <w:t>V</w:t>
      </w:r>
      <w:r w:rsidR="00FE73B9">
        <w:rPr>
          <w:rFonts w:ascii="Times New Roman" w:hAnsi="Times New Roman"/>
          <w:sz w:val="24"/>
          <w:szCs w:val="24"/>
          <w:lang w:val="en-US"/>
        </w:rPr>
        <w:t>II</w:t>
      </w:r>
      <w:r w:rsidR="00F5670B">
        <w:rPr>
          <w:rFonts w:ascii="Times New Roman" w:hAnsi="Times New Roman"/>
          <w:sz w:val="24"/>
          <w:szCs w:val="24"/>
        </w:rPr>
        <w:t xml:space="preserve"> </w:t>
      </w:r>
      <w:r w:rsidR="00A07C3C">
        <w:rPr>
          <w:rFonts w:ascii="Times New Roman" w:hAnsi="Times New Roman"/>
          <w:sz w:val="24"/>
          <w:szCs w:val="24"/>
        </w:rPr>
        <w:t>-50</w:t>
      </w:r>
      <w:r w:rsidR="00F133A4">
        <w:rPr>
          <w:rFonts w:ascii="Times New Roman" w:hAnsi="Times New Roman"/>
          <w:sz w:val="24"/>
          <w:szCs w:val="24"/>
        </w:rPr>
        <w:t>3</w:t>
      </w:r>
      <w:r w:rsidR="00A07C3C">
        <w:rPr>
          <w:rFonts w:ascii="Times New Roman" w:hAnsi="Times New Roman"/>
          <w:sz w:val="24"/>
          <w:szCs w:val="24"/>
        </w:rPr>
        <w:t>.</w:t>
      </w:r>
      <w:r w:rsidR="00F133A4">
        <w:rPr>
          <w:rFonts w:ascii="Times New Roman" w:hAnsi="Times New Roman"/>
          <w:sz w:val="24"/>
          <w:szCs w:val="24"/>
        </w:rPr>
        <w:t>487</w:t>
      </w:r>
      <w:r w:rsidR="00D84DE7">
        <w:rPr>
          <w:rFonts w:ascii="Times New Roman" w:hAnsi="Times New Roman"/>
          <w:sz w:val="24"/>
          <w:szCs w:val="24"/>
        </w:rPr>
        <w:t>, обществен</w:t>
      </w:r>
      <w:r w:rsidR="00F133A4">
        <w:rPr>
          <w:rFonts w:ascii="Times New Roman" w:hAnsi="Times New Roman"/>
          <w:sz w:val="24"/>
          <w:szCs w:val="24"/>
        </w:rPr>
        <w:t>о</w:t>
      </w:r>
      <w:r w:rsidR="00D84DE7">
        <w:rPr>
          <w:rFonts w:ascii="Times New Roman" w:hAnsi="Times New Roman"/>
          <w:sz w:val="24"/>
          <w:szCs w:val="24"/>
        </w:rPr>
        <w:t xml:space="preserve"> обслужващи дейности,</w:t>
      </w:r>
      <w:r w:rsidR="00F133A4">
        <w:rPr>
          <w:rFonts w:ascii="Times New Roman" w:hAnsi="Times New Roman"/>
          <w:sz w:val="24"/>
          <w:szCs w:val="24"/>
        </w:rPr>
        <w:t xml:space="preserve"> жилищно застрояване и ТП, в</w:t>
      </w:r>
      <w:r w:rsidR="00D84DE7">
        <w:rPr>
          <w:rFonts w:ascii="Times New Roman" w:hAnsi="Times New Roman"/>
          <w:sz w:val="24"/>
          <w:szCs w:val="24"/>
        </w:rPr>
        <w:t xml:space="preserve"> кв.1</w:t>
      </w:r>
      <w:r w:rsidR="00F133A4">
        <w:rPr>
          <w:rFonts w:ascii="Times New Roman" w:hAnsi="Times New Roman"/>
          <w:sz w:val="24"/>
          <w:szCs w:val="24"/>
        </w:rPr>
        <w:t>9</w:t>
      </w:r>
      <w:r w:rsidR="00D84DE7">
        <w:rPr>
          <w:rFonts w:ascii="Times New Roman" w:hAnsi="Times New Roman"/>
          <w:sz w:val="24"/>
          <w:szCs w:val="24"/>
        </w:rPr>
        <w:t xml:space="preserve"> по план</w:t>
      </w:r>
      <w:r w:rsidR="00F133A4">
        <w:rPr>
          <w:rFonts w:ascii="Times New Roman" w:hAnsi="Times New Roman"/>
          <w:sz w:val="24"/>
          <w:szCs w:val="24"/>
        </w:rPr>
        <w:t>а на кв.„Захарна фабрика и Тодор Каблешков“,</w:t>
      </w:r>
      <w:r w:rsidR="00D84DE7">
        <w:rPr>
          <w:rFonts w:ascii="Times New Roman" w:hAnsi="Times New Roman"/>
          <w:sz w:val="24"/>
          <w:szCs w:val="24"/>
        </w:rPr>
        <w:t xml:space="preserve">  гр.</w:t>
      </w:r>
      <w:r w:rsidR="00F133A4">
        <w:rPr>
          <w:rFonts w:ascii="Times New Roman" w:hAnsi="Times New Roman"/>
          <w:sz w:val="24"/>
          <w:szCs w:val="24"/>
        </w:rPr>
        <w:t xml:space="preserve"> Пловдив</w:t>
      </w:r>
      <w:r w:rsidR="00D84DE7">
        <w:rPr>
          <w:rFonts w:ascii="Times New Roman" w:hAnsi="Times New Roman"/>
          <w:sz w:val="24"/>
          <w:szCs w:val="24"/>
        </w:rPr>
        <w:t>.</w:t>
      </w:r>
      <w:r w:rsidR="00846ECA">
        <w:rPr>
          <w:rFonts w:ascii="Times New Roman" w:hAnsi="Times New Roman"/>
          <w:sz w:val="24"/>
          <w:szCs w:val="24"/>
        </w:rPr>
        <w:t xml:space="preserve"> Административният адрес е бул.„България“ № </w:t>
      </w:r>
      <w:r w:rsidR="00F133A4">
        <w:rPr>
          <w:rFonts w:ascii="Times New Roman" w:hAnsi="Times New Roman"/>
          <w:sz w:val="24"/>
          <w:szCs w:val="24"/>
        </w:rPr>
        <w:t>117</w:t>
      </w:r>
      <w:r w:rsidR="00846ECA">
        <w:rPr>
          <w:rFonts w:ascii="Times New Roman" w:hAnsi="Times New Roman"/>
          <w:sz w:val="24"/>
          <w:szCs w:val="24"/>
        </w:rPr>
        <w:t>.</w:t>
      </w:r>
    </w:p>
    <w:p w:rsidR="00F5670B" w:rsidRDefault="00F5670B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Съгласно скицата – виза за проектиране, имотът е разположен в зона</w:t>
      </w:r>
      <w:r w:rsidR="00D84DE7">
        <w:rPr>
          <w:rFonts w:ascii="Times New Roman" w:hAnsi="Times New Roman"/>
          <w:sz w:val="24"/>
          <w:szCs w:val="24"/>
        </w:rPr>
        <w:t xml:space="preserve"> „Смф</w:t>
      </w:r>
      <w:r w:rsidR="00F133A4">
        <w:rPr>
          <w:rFonts w:ascii="Times New Roman" w:hAnsi="Times New Roman"/>
          <w:sz w:val="24"/>
          <w:szCs w:val="24"/>
        </w:rPr>
        <w:t>2</w:t>
      </w:r>
      <w:r w:rsidR="00D84DE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с устройствени показатели:</w:t>
      </w:r>
    </w:p>
    <w:p w:rsidR="00D84DE7" w:rsidRDefault="00F5670B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Пл. – </w:t>
      </w:r>
      <w:r w:rsidR="006464A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0% ,  К</w:t>
      </w:r>
      <w:r w:rsidRPr="00F5670B">
        <w:rPr>
          <w:rFonts w:ascii="Times New Roman" w:hAnsi="Times New Roman"/>
          <w:sz w:val="24"/>
          <w:szCs w:val="24"/>
        </w:rPr>
        <w:t>инт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91399">
        <w:rPr>
          <w:rFonts w:ascii="Times New Roman" w:hAnsi="Times New Roman"/>
          <w:sz w:val="24"/>
          <w:szCs w:val="24"/>
        </w:rPr>
        <w:t>4,8</w:t>
      </w:r>
      <w:r>
        <w:rPr>
          <w:rFonts w:ascii="Times New Roman" w:hAnsi="Times New Roman"/>
          <w:sz w:val="24"/>
          <w:szCs w:val="24"/>
        </w:rPr>
        <w:t xml:space="preserve"> ,  Озел – </w:t>
      </w:r>
      <w:r w:rsidR="00991399">
        <w:rPr>
          <w:rFonts w:ascii="Times New Roman" w:hAnsi="Times New Roman"/>
          <w:sz w:val="24"/>
          <w:szCs w:val="24"/>
        </w:rPr>
        <w:t>2</w:t>
      </w:r>
      <w:r w:rsidR="00D84DE7">
        <w:rPr>
          <w:rFonts w:ascii="Times New Roman" w:hAnsi="Times New Roman"/>
          <w:sz w:val="24"/>
          <w:szCs w:val="24"/>
        </w:rPr>
        <w:t>0%, Паркиране /съгласно чл.43, ал.1</w:t>
      </w:r>
      <w:r w:rsidR="00991399">
        <w:rPr>
          <w:rFonts w:ascii="Times New Roman" w:hAnsi="Times New Roman"/>
          <w:sz w:val="24"/>
          <w:szCs w:val="24"/>
        </w:rPr>
        <w:t xml:space="preserve"> и чл.73</w:t>
      </w:r>
      <w:r w:rsidR="00D84DE7">
        <w:rPr>
          <w:rFonts w:ascii="Times New Roman" w:hAnsi="Times New Roman"/>
          <w:sz w:val="24"/>
          <w:szCs w:val="24"/>
        </w:rPr>
        <w:t xml:space="preserve"> от ЗУТ/</w:t>
      </w:r>
      <w:r w:rsidR="00991399">
        <w:rPr>
          <w:rFonts w:ascii="Times New Roman" w:hAnsi="Times New Roman"/>
          <w:sz w:val="24"/>
          <w:szCs w:val="24"/>
        </w:rPr>
        <w:t>. Застроената площ на сграда 1 е 4410,90 м</w:t>
      </w:r>
      <w:r w:rsidR="00991399" w:rsidRPr="00F5670B">
        <w:rPr>
          <w:rFonts w:ascii="Times New Roman" w:hAnsi="Times New Roman"/>
          <w:sz w:val="24"/>
          <w:szCs w:val="24"/>
          <w:vertAlign w:val="superscript"/>
        </w:rPr>
        <w:t>2</w:t>
      </w:r>
      <w:r w:rsidR="009913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Застроената площ на сграда</w:t>
      </w:r>
      <w:r w:rsidR="00D84DE7">
        <w:rPr>
          <w:rFonts w:ascii="Times New Roman" w:hAnsi="Times New Roman"/>
          <w:sz w:val="24"/>
          <w:szCs w:val="24"/>
        </w:rPr>
        <w:t xml:space="preserve"> </w:t>
      </w:r>
      <w:r w:rsidR="0099139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е </w:t>
      </w:r>
      <w:r w:rsidR="00991399">
        <w:rPr>
          <w:rFonts w:ascii="Times New Roman" w:hAnsi="Times New Roman"/>
          <w:sz w:val="24"/>
          <w:szCs w:val="24"/>
        </w:rPr>
        <w:t>5205,40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F5670B">
        <w:rPr>
          <w:rFonts w:ascii="Times New Roman" w:hAnsi="Times New Roman"/>
          <w:sz w:val="24"/>
          <w:szCs w:val="24"/>
          <w:vertAlign w:val="superscript"/>
        </w:rPr>
        <w:t>2</w:t>
      </w:r>
      <w:r w:rsidR="00D84DE7">
        <w:rPr>
          <w:rFonts w:ascii="Times New Roman" w:hAnsi="Times New Roman"/>
          <w:sz w:val="24"/>
          <w:szCs w:val="24"/>
        </w:rPr>
        <w:t xml:space="preserve">. Застроената площ на сграда </w:t>
      </w:r>
      <w:r w:rsidR="00991399">
        <w:rPr>
          <w:rFonts w:ascii="Times New Roman" w:hAnsi="Times New Roman"/>
          <w:sz w:val="24"/>
          <w:szCs w:val="24"/>
        </w:rPr>
        <w:t>3</w:t>
      </w:r>
      <w:r w:rsidR="00D84DE7">
        <w:rPr>
          <w:rFonts w:ascii="Times New Roman" w:hAnsi="Times New Roman"/>
          <w:sz w:val="24"/>
          <w:szCs w:val="24"/>
        </w:rPr>
        <w:t xml:space="preserve"> е 4</w:t>
      </w:r>
      <w:r w:rsidR="00991399">
        <w:rPr>
          <w:rFonts w:ascii="Times New Roman" w:hAnsi="Times New Roman"/>
          <w:sz w:val="24"/>
          <w:szCs w:val="24"/>
        </w:rPr>
        <w:t>705,10</w:t>
      </w:r>
      <w:r w:rsidR="00D84DE7">
        <w:rPr>
          <w:rFonts w:ascii="Times New Roman" w:hAnsi="Times New Roman"/>
          <w:sz w:val="24"/>
          <w:szCs w:val="24"/>
        </w:rPr>
        <w:t xml:space="preserve"> м</w:t>
      </w:r>
      <w:r w:rsidR="00D84DE7" w:rsidRPr="00D84DE7">
        <w:rPr>
          <w:rFonts w:ascii="Times New Roman" w:hAnsi="Times New Roman"/>
          <w:sz w:val="24"/>
          <w:szCs w:val="24"/>
          <w:vertAlign w:val="superscript"/>
        </w:rPr>
        <w:t>2</w:t>
      </w:r>
      <w:r w:rsidR="00D84DE7">
        <w:rPr>
          <w:rFonts w:ascii="Times New Roman" w:hAnsi="Times New Roman"/>
          <w:sz w:val="24"/>
          <w:szCs w:val="24"/>
        </w:rPr>
        <w:t xml:space="preserve">. Така общата застроена площ за търговския център възлиза на </w:t>
      </w:r>
      <w:r w:rsidR="00991399">
        <w:rPr>
          <w:rFonts w:ascii="Times New Roman" w:hAnsi="Times New Roman"/>
          <w:sz w:val="24"/>
          <w:szCs w:val="24"/>
        </w:rPr>
        <w:t>14321,40</w:t>
      </w:r>
      <w:r w:rsidR="00D84DE7">
        <w:rPr>
          <w:rFonts w:ascii="Times New Roman" w:hAnsi="Times New Roman"/>
          <w:sz w:val="24"/>
          <w:szCs w:val="24"/>
        </w:rPr>
        <w:t xml:space="preserve"> м</w:t>
      </w:r>
      <w:r w:rsidR="00D84DE7" w:rsidRPr="00D84DE7">
        <w:rPr>
          <w:rFonts w:ascii="Times New Roman" w:hAnsi="Times New Roman"/>
          <w:sz w:val="24"/>
          <w:szCs w:val="24"/>
          <w:vertAlign w:val="superscript"/>
        </w:rPr>
        <w:t>2</w:t>
      </w:r>
      <w:r w:rsidR="00D84DE7">
        <w:rPr>
          <w:rFonts w:ascii="Times New Roman" w:hAnsi="Times New Roman"/>
          <w:sz w:val="24"/>
          <w:szCs w:val="24"/>
        </w:rPr>
        <w:t>.</w:t>
      </w:r>
    </w:p>
    <w:p w:rsidR="00D84DE7" w:rsidRDefault="00D84DE7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 сградите се предвиждат 300 броя паркоместа за клиенти.</w:t>
      </w:r>
    </w:p>
    <w:p w:rsidR="00F5670B" w:rsidRDefault="00473C2F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Няма необходимост от изграждане на нова</w:t>
      </w:r>
      <w:r w:rsidR="00F5670B">
        <w:rPr>
          <w:rFonts w:ascii="Times New Roman" w:hAnsi="Times New Roman"/>
          <w:sz w:val="24"/>
          <w:szCs w:val="24"/>
        </w:rPr>
        <w:t xml:space="preserve"> пътна връзка, имотът е разположен на </w:t>
      </w:r>
      <w:r w:rsidR="00D84DE7">
        <w:rPr>
          <w:rFonts w:ascii="Times New Roman" w:hAnsi="Times New Roman"/>
          <w:sz w:val="24"/>
          <w:szCs w:val="24"/>
        </w:rPr>
        <w:t>централно място, като е осигурен отделен вход за клиенти и за товарен транспорт за зареждане</w:t>
      </w:r>
      <w:r w:rsidR="00F5670B">
        <w:rPr>
          <w:rFonts w:ascii="Times New Roman" w:hAnsi="Times New Roman"/>
          <w:sz w:val="24"/>
          <w:szCs w:val="24"/>
        </w:rPr>
        <w:t>.</w:t>
      </w:r>
    </w:p>
    <w:p w:rsidR="00F5670B" w:rsidRDefault="00F5670B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Водоснабдяването и заустването на отпадъчните води </w:t>
      </w:r>
      <w:r w:rsidR="00B62997">
        <w:rPr>
          <w:rFonts w:ascii="Times New Roman" w:hAnsi="Times New Roman"/>
          <w:sz w:val="24"/>
          <w:szCs w:val="24"/>
        </w:rPr>
        <w:t xml:space="preserve">ще </w:t>
      </w:r>
      <w:r>
        <w:rPr>
          <w:rFonts w:ascii="Times New Roman" w:hAnsi="Times New Roman"/>
          <w:sz w:val="24"/>
          <w:szCs w:val="24"/>
        </w:rPr>
        <w:t>става от и в</w:t>
      </w:r>
      <w:r w:rsidR="005E6307">
        <w:rPr>
          <w:rFonts w:ascii="Times New Roman" w:hAnsi="Times New Roman"/>
          <w:sz w:val="24"/>
          <w:szCs w:val="24"/>
        </w:rPr>
        <w:t>ъв</w:t>
      </w:r>
      <w:r>
        <w:rPr>
          <w:rFonts w:ascii="Times New Roman" w:hAnsi="Times New Roman"/>
          <w:sz w:val="24"/>
          <w:szCs w:val="24"/>
        </w:rPr>
        <w:t xml:space="preserve"> В и К мрежа, експлоатирана от „ВиК“ ЕООД – гр. Пловдив.</w:t>
      </w:r>
    </w:p>
    <w:p w:rsidR="00F5670B" w:rsidRDefault="00F5670B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Електроснабдяването става от съществуващата електропреносна мрежа на </w:t>
      </w:r>
      <w:r>
        <w:rPr>
          <w:rFonts w:ascii="Times New Roman" w:hAnsi="Times New Roman"/>
          <w:sz w:val="24"/>
          <w:szCs w:val="24"/>
          <w:lang w:val="en-US"/>
        </w:rPr>
        <w:t xml:space="preserve">EVN – </w:t>
      </w:r>
      <w:r>
        <w:rPr>
          <w:rFonts w:ascii="Times New Roman" w:hAnsi="Times New Roman"/>
          <w:sz w:val="24"/>
          <w:szCs w:val="24"/>
        </w:rPr>
        <w:t>България.</w:t>
      </w:r>
    </w:p>
    <w:p w:rsidR="00825879" w:rsidRDefault="00825879" w:rsidP="00846E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Преди да започне строителството на сградите от търговския център ще трябва да се извърши събаряне на съществуващите на площадката сгради, които са голям брой и с различна застроена площ. Едва след разчистване на площадката ще започне строителството на новите сгради.</w:t>
      </w:r>
    </w:p>
    <w:p w:rsidR="00F5670B" w:rsidRDefault="00825879" w:rsidP="00D450FB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строителството о</w:t>
      </w:r>
      <w:r w:rsidR="00F5670B">
        <w:rPr>
          <w:rFonts w:ascii="Times New Roman" w:hAnsi="Times New Roman"/>
          <w:sz w:val="24"/>
          <w:szCs w:val="24"/>
        </w:rPr>
        <w:t xml:space="preserve">сновните процеси включват традиционни строителни практики </w:t>
      </w:r>
      <w:r w:rsidR="00747E12">
        <w:rPr>
          <w:rFonts w:ascii="Times New Roman" w:hAnsi="Times New Roman"/>
          <w:sz w:val="24"/>
          <w:szCs w:val="24"/>
        </w:rPr>
        <w:t>по изграждането на монолитн</w:t>
      </w:r>
      <w:r>
        <w:rPr>
          <w:rFonts w:ascii="Times New Roman" w:hAnsi="Times New Roman"/>
          <w:sz w:val="24"/>
          <w:szCs w:val="24"/>
        </w:rPr>
        <w:t>и сглобяеми</w:t>
      </w:r>
      <w:r w:rsidR="00747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конструкции</w:t>
      </w:r>
      <w:r w:rsidR="00747E12">
        <w:rPr>
          <w:rFonts w:ascii="Times New Roman" w:hAnsi="Times New Roman"/>
          <w:sz w:val="24"/>
          <w:szCs w:val="24"/>
        </w:rPr>
        <w:t xml:space="preserve"> – изкопни работи с малка дълбочина, без използване на взрив. Всички строителни </w:t>
      </w:r>
      <w:r>
        <w:rPr>
          <w:rFonts w:ascii="Times New Roman" w:hAnsi="Times New Roman"/>
          <w:sz w:val="24"/>
          <w:szCs w:val="24"/>
        </w:rPr>
        <w:t>материали</w:t>
      </w:r>
      <w:r w:rsidR="00747E12">
        <w:rPr>
          <w:rFonts w:ascii="Times New Roman" w:hAnsi="Times New Roman"/>
          <w:sz w:val="24"/>
          <w:szCs w:val="24"/>
        </w:rPr>
        <w:t xml:space="preserve"> ще се доставят в готов вид и ще се </w:t>
      </w:r>
      <w:r>
        <w:rPr>
          <w:rFonts w:ascii="Times New Roman" w:hAnsi="Times New Roman"/>
          <w:sz w:val="24"/>
          <w:szCs w:val="24"/>
        </w:rPr>
        <w:t>поставят</w:t>
      </w:r>
      <w:r w:rsidR="00747E12">
        <w:rPr>
          <w:rFonts w:ascii="Times New Roman" w:hAnsi="Times New Roman"/>
          <w:sz w:val="24"/>
          <w:szCs w:val="24"/>
        </w:rPr>
        <w:t xml:space="preserve"> веднага.</w:t>
      </w:r>
    </w:p>
    <w:p w:rsidR="007A0A38" w:rsidRPr="007A0A38" w:rsidRDefault="007A0A38" w:rsidP="00495436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473C2F">
        <w:rPr>
          <w:rFonts w:ascii="Times New Roman" w:hAnsi="Times New Roman" w:cs="Times New Roman"/>
          <w:b/>
          <w:sz w:val="24"/>
          <w:szCs w:val="24"/>
        </w:rPr>
        <w:t>3. Връзка с други съществуващи и одобрени с устройствен или друг план дейности</w:t>
      </w:r>
      <w:r w:rsidRPr="007A0A38">
        <w:rPr>
          <w:rFonts w:ascii="Times New Roman" w:hAnsi="Times New Roman" w:cs="Times New Roman"/>
          <w:sz w:val="24"/>
          <w:szCs w:val="24"/>
        </w:rPr>
        <w:t xml:space="preserve">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15BB6" w:rsidRDefault="006D3DC6" w:rsidP="005975A1">
      <w:pPr>
        <w:pStyle w:val="a3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Настоящото </w:t>
      </w:r>
      <w:r w:rsidR="00747E12">
        <w:rPr>
          <w:rFonts w:ascii="Times New Roman" w:hAnsi="Times New Roman"/>
          <w:sz w:val="24"/>
          <w:szCs w:val="24"/>
        </w:rPr>
        <w:t>инвестиционно предложение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15BB6">
        <w:rPr>
          <w:rFonts w:ascii="Times New Roman" w:hAnsi="Times New Roman"/>
          <w:sz w:val="24"/>
          <w:szCs w:val="24"/>
        </w:rPr>
        <w:t>няма</w:t>
      </w:r>
      <w:r>
        <w:rPr>
          <w:rFonts w:ascii="Times New Roman" w:hAnsi="Times New Roman"/>
          <w:sz w:val="24"/>
          <w:szCs w:val="24"/>
        </w:rPr>
        <w:t xml:space="preserve"> връзка с </w:t>
      </w:r>
      <w:r w:rsidR="00615BB6">
        <w:rPr>
          <w:rFonts w:ascii="Times New Roman" w:hAnsi="Times New Roman"/>
          <w:sz w:val="24"/>
          <w:szCs w:val="24"/>
        </w:rPr>
        <w:t>други съществуващи и одобрени с устройствен или друг план дейности в обхвата на ИП.</w:t>
      </w:r>
    </w:p>
    <w:p w:rsidR="006D3DC6" w:rsidRDefault="006D3DC6" w:rsidP="009C483D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реализацията на ИП са необходими:</w:t>
      </w:r>
    </w:p>
    <w:p w:rsidR="00AA307B" w:rsidRDefault="00AA307B" w:rsidP="0023541F">
      <w:pPr>
        <w:pStyle w:val="a3"/>
        <w:widowControl w:val="0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по реда на Глава VI от ЗООС за преценка на необходимостта от извършване на ОВОС и по реда на чл.31 от ЗБР и Наредбата за условията и реда за извършване на оценка на съвместимостта на планове, програми и проекти и ИП с предмета и целите на опазване на защитените зони, издадено от Директора на РИОСВ – Пловдив;</w:t>
      </w:r>
    </w:p>
    <w:p w:rsidR="00AA307B" w:rsidRDefault="00AA307B" w:rsidP="005975A1">
      <w:pPr>
        <w:pStyle w:val="a3"/>
        <w:widowControl w:val="0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15BB6">
        <w:rPr>
          <w:rFonts w:ascii="Times New Roman" w:hAnsi="Times New Roman"/>
          <w:sz w:val="24"/>
          <w:szCs w:val="24"/>
        </w:rPr>
        <w:t xml:space="preserve">Разрешение за строеж по ЗУТ – от Община </w:t>
      </w:r>
      <w:r w:rsidR="00991399">
        <w:rPr>
          <w:rFonts w:ascii="Times New Roman" w:hAnsi="Times New Roman"/>
          <w:sz w:val="24"/>
          <w:szCs w:val="24"/>
        </w:rPr>
        <w:t>Пловдив</w:t>
      </w:r>
      <w:r w:rsidR="00615BB6">
        <w:rPr>
          <w:rFonts w:ascii="Times New Roman" w:hAnsi="Times New Roman"/>
          <w:sz w:val="24"/>
          <w:szCs w:val="24"/>
        </w:rPr>
        <w:t>.</w:t>
      </w:r>
    </w:p>
    <w:p w:rsidR="007A0A38" w:rsidRPr="009C483D" w:rsidRDefault="007A0A38" w:rsidP="009C48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83D">
        <w:rPr>
          <w:rFonts w:ascii="Times New Roman" w:hAnsi="Times New Roman" w:cs="Times New Roman"/>
          <w:b/>
          <w:sz w:val="24"/>
          <w:szCs w:val="24"/>
        </w:rPr>
        <w:t>4. Местоположение:</w:t>
      </w:r>
    </w:p>
    <w:p w:rsidR="007A0A38" w:rsidRDefault="007A0A38" w:rsidP="00AA43DA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615BB6" w:rsidRDefault="00D62F9A" w:rsidP="005904F1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Търговският център</w:t>
      </w:r>
      <w:r w:rsidR="00615BB6">
        <w:rPr>
          <w:rFonts w:ascii="Times New Roman" w:hAnsi="Times New Roman" w:cs="Times New Roman"/>
          <w:sz w:val="24"/>
          <w:szCs w:val="24"/>
        </w:rPr>
        <w:t xml:space="preserve"> се разполага в УПИ </w:t>
      </w:r>
      <w:r w:rsidR="009913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04E7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50</w:t>
      </w:r>
      <w:r w:rsidR="00991399">
        <w:rPr>
          <w:rFonts w:ascii="Times New Roman" w:hAnsi="Times New Roman" w:cs="Times New Roman"/>
          <w:sz w:val="24"/>
          <w:szCs w:val="24"/>
          <w:lang w:val="en-US"/>
        </w:rPr>
        <w:t>3.487</w:t>
      </w:r>
      <w:r>
        <w:rPr>
          <w:rFonts w:ascii="Times New Roman" w:hAnsi="Times New Roman" w:cs="Times New Roman"/>
          <w:sz w:val="24"/>
          <w:szCs w:val="24"/>
        </w:rPr>
        <w:t>, обществен</w:t>
      </w:r>
      <w:r w:rsidR="00991399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обслужващи дейности,</w:t>
      </w:r>
      <w:r w:rsidR="00991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1399">
        <w:rPr>
          <w:rFonts w:ascii="Times New Roman" w:hAnsi="Times New Roman" w:cs="Times New Roman"/>
          <w:sz w:val="24"/>
          <w:szCs w:val="24"/>
        </w:rPr>
        <w:t>жилищно застрояване и ТП.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Административният адрес е </w:t>
      </w:r>
      <w:r>
        <w:rPr>
          <w:rFonts w:ascii="Times New Roman" w:hAnsi="Times New Roman" w:cs="Times New Roman"/>
          <w:sz w:val="24"/>
          <w:szCs w:val="24"/>
        </w:rPr>
        <w:lastRenderedPageBreak/>
        <w:t>бул.„България“ №</w:t>
      </w:r>
      <w:r w:rsidR="00991399">
        <w:rPr>
          <w:rFonts w:ascii="Times New Roman" w:hAnsi="Times New Roman" w:cs="Times New Roman"/>
          <w:sz w:val="24"/>
          <w:szCs w:val="24"/>
        </w:rPr>
        <w:t>117, в кв.19 по плана на кв.</w:t>
      </w:r>
      <w:r w:rsidR="00991399" w:rsidRPr="00991399">
        <w:rPr>
          <w:rFonts w:ascii="Times New Roman" w:hAnsi="Times New Roman" w:cs="Times New Roman"/>
          <w:sz w:val="24"/>
          <w:szCs w:val="24"/>
        </w:rPr>
        <w:t xml:space="preserve"> </w:t>
      </w:r>
      <w:r w:rsidR="00991399">
        <w:rPr>
          <w:rFonts w:ascii="Times New Roman" w:hAnsi="Times New Roman" w:cs="Times New Roman"/>
          <w:sz w:val="24"/>
          <w:szCs w:val="24"/>
        </w:rPr>
        <w:t>„Захарна фабрика и Тодор Каблешков“, гр. Пловдив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0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9A" w:rsidRDefault="00D62F9A" w:rsidP="005904F1">
      <w:pPr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площадката се е разполагал</w:t>
      </w:r>
      <w:r w:rsidR="00991399">
        <w:rPr>
          <w:rFonts w:ascii="Times New Roman" w:hAnsi="Times New Roman" w:cs="Times New Roman"/>
          <w:sz w:val="24"/>
          <w:szCs w:val="24"/>
        </w:rPr>
        <w:t>а част от бившата Захарна фабрика.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F16" w:rsidRPr="00AF74A6" w:rsidRDefault="001B1F16" w:rsidP="005904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се засягат елементи на Националната екологична мрежа</w:t>
      </w:r>
      <w:r w:rsidR="00615B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обекти подлежащи на здравна защита</w:t>
      </w:r>
      <w:r w:rsidR="00615BB6">
        <w:rPr>
          <w:rFonts w:ascii="Times New Roman" w:hAnsi="Times New Roman"/>
          <w:sz w:val="24"/>
          <w:szCs w:val="24"/>
        </w:rPr>
        <w:t xml:space="preserve"> и СОЗ на водоизточници за питейно-битови и минерални води</w:t>
      </w:r>
      <w:r>
        <w:rPr>
          <w:rFonts w:ascii="Times New Roman" w:hAnsi="Times New Roman"/>
          <w:sz w:val="24"/>
          <w:szCs w:val="24"/>
        </w:rPr>
        <w:t>. Не се засягат обекти на културно-историческото наследство.</w:t>
      </w:r>
      <w:r w:rsidR="00AF74A6">
        <w:rPr>
          <w:rFonts w:ascii="Times New Roman" w:hAnsi="Times New Roman"/>
          <w:sz w:val="24"/>
          <w:szCs w:val="24"/>
        </w:rPr>
        <w:t xml:space="preserve"> Най-близката защитена зона по Натура 2000 е „Река </w:t>
      </w:r>
      <w:r w:rsidR="00991399">
        <w:rPr>
          <w:rFonts w:ascii="Times New Roman" w:hAnsi="Times New Roman"/>
          <w:sz w:val="24"/>
          <w:szCs w:val="24"/>
        </w:rPr>
        <w:t>Марица</w:t>
      </w:r>
      <w:r w:rsidR="00AF74A6">
        <w:rPr>
          <w:rFonts w:ascii="Times New Roman" w:hAnsi="Times New Roman"/>
          <w:sz w:val="24"/>
          <w:szCs w:val="24"/>
        </w:rPr>
        <w:t>“ (</w:t>
      </w:r>
      <w:r w:rsidR="00AF74A6">
        <w:rPr>
          <w:rFonts w:ascii="Times New Roman" w:hAnsi="Times New Roman"/>
          <w:sz w:val="24"/>
          <w:szCs w:val="24"/>
          <w:lang w:val="en-US"/>
        </w:rPr>
        <w:t>BG</w:t>
      </w:r>
      <w:r w:rsidR="00AF74A6" w:rsidRPr="00991399">
        <w:rPr>
          <w:rFonts w:ascii="Times New Roman" w:hAnsi="Times New Roman"/>
          <w:sz w:val="24"/>
          <w:szCs w:val="24"/>
          <w:lang w:val="en-US"/>
        </w:rPr>
        <w:t>0000</w:t>
      </w:r>
      <w:r w:rsidR="00991399">
        <w:rPr>
          <w:rFonts w:ascii="Times New Roman" w:hAnsi="Times New Roman"/>
          <w:sz w:val="24"/>
          <w:szCs w:val="24"/>
        </w:rPr>
        <w:t>578</w:t>
      </w:r>
      <w:r w:rsidR="00AF74A6">
        <w:rPr>
          <w:rFonts w:ascii="Times New Roman" w:hAnsi="Times New Roman"/>
          <w:sz w:val="24"/>
          <w:szCs w:val="24"/>
        </w:rPr>
        <w:t>) по Директива за местообитанията.</w:t>
      </w:r>
    </w:p>
    <w:p w:rsidR="00AF74A6" w:rsidRDefault="007A13CA" w:rsidP="005904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необходимост от изграждане на нова или промяна на съществуваща пътна инфраструктура</w:t>
      </w:r>
      <w:r w:rsidR="00D62F9A">
        <w:rPr>
          <w:rFonts w:ascii="Times New Roman" w:hAnsi="Times New Roman"/>
          <w:sz w:val="24"/>
          <w:szCs w:val="24"/>
        </w:rPr>
        <w:t>, намира се в регулацията и има удобен транспортен достъп.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13CA" w:rsidRDefault="007A13CA" w:rsidP="005904F1">
      <w:pPr>
        <w:widowControl w:val="0"/>
        <w:autoSpaceDE w:val="0"/>
        <w:autoSpaceDN w:val="0"/>
        <w:adjustRightInd w:val="0"/>
        <w:spacing w:after="24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трансгранично въздействие.</w:t>
      </w:r>
    </w:p>
    <w:p w:rsidR="007A0A38" w:rsidRPr="007A0A38" w:rsidRDefault="007A0A38" w:rsidP="00AF74A6">
      <w:pPr>
        <w:spacing w:before="240"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7A13CA">
        <w:rPr>
          <w:rFonts w:ascii="Times New Roman" w:hAnsi="Times New Roman" w:cs="Times New Roman"/>
          <w:b/>
          <w:sz w:val="24"/>
          <w:szCs w:val="24"/>
        </w:rPr>
        <w:t>5. Природни ресурси, предвидени за използване по време на строителството и експлоатацията</w:t>
      </w:r>
      <w:r w:rsidRPr="007A0A38">
        <w:rPr>
          <w:rFonts w:ascii="Times New Roman" w:hAnsi="Times New Roman" w:cs="Times New Roman"/>
          <w:sz w:val="24"/>
          <w:szCs w:val="24"/>
        </w:rPr>
        <w:t>:</w:t>
      </w:r>
    </w:p>
    <w:p w:rsidR="007A0A38" w:rsidRPr="007A0A38" w:rsidRDefault="007A0A38" w:rsidP="007A13CA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(включително предвидено водовземане за питейни, промишлени и други нужди – чрез обществено водоснабдяване (ВиК или друга мрежа) и/или </w:t>
      </w:r>
      <w:r w:rsidR="002A13A3">
        <w:rPr>
          <w:rFonts w:ascii="Times New Roman" w:hAnsi="Times New Roman" w:cs="Times New Roman"/>
          <w:sz w:val="24"/>
          <w:szCs w:val="24"/>
        </w:rPr>
        <w:t>водовземане или ползване на повърхностни води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и/или подземни води, необходими количества, съществуващи съоръжения или необ</w:t>
      </w:r>
      <w:r w:rsidR="007D5536">
        <w:rPr>
          <w:rFonts w:ascii="Times New Roman" w:hAnsi="Times New Roman" w:cs="Times New Roman"/>
          <w:sz w:val="24"/>
          <w:szCs w:val="24"/>
        </w:rPr>
        <w:t>ходимост от изграждане на нови)</w:t>
      </w:r>
    </w:p>
    <w:p w:rsidR="00476413" w:rsidRDefault="00AF74A6" w:rsidP="00D450FB">
      <w:pPr>
        <w:pStyle w:val="a3"/>
        <w:widowControl w:val="0"/>
        <w:autoSpaceDE w:val="0"/>
        <w:autoSpaceDN w:val="0"/>
        <w:adjustRightInd w:val="0"/>
        <w:spacing w:after="0" w:line="288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време на строителството ще се използват основно горива за строителните машини и традиционни строителни материали за сград</w:t>
      </w:r>
      <w:r w:rsidR="007F77C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 w:rsidR="007F77C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доставени от лицензирани фирми и от търговската мрежа.</w:t>
      </w:r>
    </w:p>
    <w:p w:rsidR="00AF74A6" w:rsidRPr="00AF74A6" w:rsidRDefault="00AF74A6" w:rsidP="00D450FB">
      <w:pPr>
        <w:pStyle w:val="a3"/>
        <w:widowControl w:val="0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време на експлоатацията ще се използват основно ел. енергия за битови</w:t>
      </w:r>
      <w:r w:rsidR="00991399">
        <w:rPr>
          <w:rFonts w:ascii="Times New Roman" w:hAnsi="Times New Roman"/>
          <w:sz w:val="24"/>
          <w:szCs w:val="24"/>
        </w:rPr>
        <w:t xml:space="preserve"> и търговски</w:t>
      </w:r>
      <w:r>
        <w:rPr>
          <w:rFonts w:ascii="Times New Roman" w:hAnsi="Times New Roman"/>
          <w:sz w:val="24"/>
          <w:szCs w:val="24"/>
        </w:rPr>
        <w:t xml:space="preserve"> нужди, осигурена от съществуващата електроразпределителна мрежа на </w:t>
      </w:r>
      <w:r>
        <w:rPr>
          <w:rFonts w:ascii="Times New Roman" w:hAnsi="Times New Roman"/>
          <w:sz w:val="24"/>
          <w:szCs w:val="24"/>
          <w:lang w:val="en-US"/>
        </w:rPr>
        <w:t xml:space="preserve">EVN - </w:t>
      </w:r>
      <w:r>
        <w:rPr>
          <w:rFonts w:ascii="Times New Roman" w:hAnsi="Times New Roman"/>
          <w:sz w:val="24"/>
          <w:szCs w:val="24"/>
        </w:rPr>
        <w:t>България и вода за питейно-битови нужди, осигурена от В и К мрежа</w:t>
      </w:r>
      <w:r w:rsidR="00737A3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, експлоатирана от „ВиК“ ЕООД – гр. Пловдив</w:t>
      </w:r>
      <w:r w:rsidR="00D450FB">
        <w:rPr>
          <w:rFonts w:ascii="Times New Roman" w:hAnsi="Times New Roman"/>
          <w:sz w:val="24"/>
          <w:szCs w:val="24"/>
        </w:rPr>
        <w:t>.</w:t>
      </w:r>
    </w:p>
    <w:p w:rsidR="007A0A38" w:rsidRPr="007A0A38" w:rsidRDefault="007A0A38" w:rsidP="00AA43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13CA">
        <w:rPr>
          <w:rFonts w:ascii="Times New Roman" w:hAnsi="Times New Roman" w:cs="Times New Roman"/>
          <w:b/>
          <w:sz w:val="24"/>
          <w:szCs w:val="24"/>
        </w:rPr>
        <w:t>6. Очаквани вещества, които ще бъдат емитирани от дейността</w:t>
      </w:r>
      <w:r w:rsidRPr="007A0A38">
        <w:rPr>
          <w:rFonts w:ascii="Times New Roman" w:hAnsi="Times New Roman" w:cs="Times New Roman"/>
          <w:sz w:val="24"/>
          <w:szCs w:val="24"/>
        </w:rPr>
        <w:t>, в т.ч. приоритетни и/или опасни, при които се осъществява</w:t>
      </w:r>
      <w:r w:rsidR="008557BA">
        <w:rPr>
          <w:rFonts w:ascii="Times New Roman" w:hAnsi="Times New Roman" w:cs="Times New Roman"/>
          <w:sz w:val="24"/>
          <w:szCs w:val="24"/>
        </w:rPr>
        <w:t xml:space="preserve"> или е възможен контакт с води:</w:t>
      </w:r>
    </w:p>
    <w:p w:rsidR="00476413" w:rsidRPr="007A0A38" w:rsidRDefault="00AA43DA" w:rsidP="00D450F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такива</w:t>
      </w:r>
      <w:r w:rsidR="00966998">
        <w:rPr>
          <w:rFonts w:ascii="Times New Roman" w:hAnsi="Times New Roman" w:cs="Times New Roman"/>
          <w:sz w:val="24"/>
          <w:szCs w:val="24"/>
        </w:rPr>
        <w:t xml:space="preserve">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0A38" w:rsidRPr="007A0A38" w:rsidRDefault="007A0A38" w:rsidP="003B79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41D2">
        <w:rPr>
          <w:rFonts w:ascii="Times New Roman" w:hAnsi="Times New Roman" w:cs="Times New Roman"/>
          <w:b/>
          <w:sz w:val="24"/>
          <w:szCs w:val="24"/>
        </w:rPr>
        <w:t>7. Очаквани общи емисии на вредни вещес</w:t>
      </w:r>
      <w:r w:rsidR="008557BA" w:rsidRPr="003541D2">
        <w:rPr>
          <w:rFonts w:ascii="Times New Roman" w:hAnsi="Times New Roman" w:cs="Times New Roman"/>
          <w:b/>
          <w:sz w:val="24"/>
          <w:szCs w:val="24"/>
        </w:rPr>
        <w:t>тва във въздуха по замърсители</w:t>
      </w:r>
      <w:r w:rsidR="008557BA">
        <w:rPr>
          <w:rFonts w:ascii="Times New Roman" w:hAnsi="Times New Roman" w:cs="Times New Roman"/>
          <w:sz w:val="24"/>
          <w:szCs w:val="24"/>
        </w:rPr>
        <w:t>:</w:t>
      </w:r>
    </w:p>
    <w:p w:rsidR="00476413" w:rsidRDefault="003541D2" w:rsidP="007F7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F74A6">
        <w:rPr>
          <w:rFonts w:ascii="Times New Roman" w:hAnsi="Times New Roman"/>
          <w:sz w:val="24"/>
          <w:szCs w:val="24"/>
        </w:rPr>
        <w:t xml:space="preserve">дейността на </w:t>
      </w:r>
      <w:r w:rsidR="007F77C0">
        <w:rPr>
          <w:rFonts w:ascii="Times New Roman" w:hAnsi="Times New Roman"/>
          <w:sz w:val="24"/>
          <w:szCs w:val="24"/>
        </w:rPr>
        <w:t xml:space="preserve">търговските </w:t>
      </w:r>
      <w:r w:rsidR="00AF74A6">
        <w:rPr>
          <w:rFonts w:ascii="Times New Roman" w:hAnsi="Times New Roman"/>
          <w:sz w:val="24"/>
          <w:szCs w:val="24"/>
        </w:rPr>
        <w:t>обект</w:t>
      </w:r>
      <w:r w:rsidR="007F77C0">
        <w:rPr>
          <w:rFonts w:ascii="Times New Roman" w:hAnsi="Times New Roman"/>
          <w:sz w:val="24"/>
          <w:szCs w:val="24"/>
        </w:rPr>
        <w:t>и</w:t>
      </w:r>
      <w:r w:rsidR="00AF74A6">
        <w:rPr>
          <w:rFonts w:ascii="Times New Roman" w:hAnsi="Times New Roman"/>
          <w:sz w:val="24"/>
          <w:szCs w:val="24"/>
        </w:rPr>
        <w:t xml:space="preserve"> не се формират</w:t>
      </w:r>
      <w:r>
        <w:rPr>
          <w:rFonts w:ascii="Times New Roman" w:hAnsi="Times New Roman"/>
          <w:sz w:val="24"/>
          <w:szCs w:val="24"/>
        </w:rPr>
        <w:t xml:space="preserve"> емисии на вредни вещества в атмосферния въздух</w:t>
      </w:r>
      <w:r w:rsidR="00476413">
        <w:rPr>
          <w:rFonts w:ascii="Times New Roman" w:hAnsi="Times New Roman"/>
          <w:sz w:val="24"/>
          <w:szCs w:val="24"/>
        </w:rPr>
        <w:t>.</w:t>
      </w:r>
    </w:p>
    <w:p w:rsidR="007F77C0" w:rsidRPr="00AF74A6" w:rsidRDefault="007F77C0" w:rsidP="007F77C0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площадката ще има прахово-газови емисии по време на събаряне на съществуващите сгради и извозване на строителните </w:t>
      </w:r>
      <w:r w:rsidR="00DB16F1">
        <w:rPr>
          <w:rFonts w:ascii="Times New Roman" w:hAnsi="Times New Roman"/>
          <w:sz w:val="24"/>
          <w:szCs w:val="24"/>
        </w:rPr>
        <w:t>отпадъци</w:t>
      </w:r>
      <w:r>
        <w:rPr>
          <w:rFonts w:ascii="Times New Roman" w:hAnsi="Times New Roman"/>
          <w:sz w:val="24"/>
          <w:szCs w:val="24"/>
        </w:rPr>
        <w:t xml:space="preserve"> до депо. </w:t>
      </w:r>
    </w:p>
    <w:p w:rsidR="007A0A38" w:rsidRPr="003541D2" w:rsidRDefault="007A0A38" w:rsidP="00DF076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D2">
        <w:rPr>
          <w:rFonts w:ascii="Times New Roman" w:hAnsi="Times New Roman" w:cs="Times New Roman"/>
          <w:b/>
          <w:sz w:val="24"/>
          <w:szCs w:val="24"/>
        </w:rPr>
        <w:t>8. Отпадъци, които се очаква да се генерират и пре</w:t>
      </w:r>
      <w:r w:rsidR="008557BA" w:rsidRPr="003541D2">
        <w:rPr>
          <w:rFonts w:ascii="Times New Roman" w:hAnsi="Times New Roman" w:cs="Times New Roman"/>
          <w:b/>
          <w:sz w:val="24"/>
          <w:szCs w:val="24"/>
        </w:rPr>
        <w:t>движдания за тяхното третиране:</w:t>
      </w:r>
    </w:p>
    <w:p w:rsidR="007F77C0" w:rsidRDefault="007F77C0" w:rsidP="007F7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време на подготовката на строителната площадка и разчистването на съществуващите в нея сгради ще се образуват значителни количества строителни отпадъци от събаряне на сградите. Всички те ще се извозват на депото за строителни отпадъци в гр.</w:t>
      </w:r>
      <w:r w:rsidR="007D05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Асеновград, чрез сключване на договор.</w:t>
      </w:r>
    </w:p>
    <w:p w:rsidR="00476413" w:rsidRDefault="00AF74A6" w:rsidP="007F7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време на строителството ще се формират основно строителни отпадъци. Те ще се събират в контейнери и ще се изхвърлят на депото за строителни отпадъци</w:t>
      </w:r>
      <w:r w:rsidR="007F7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74A6" w:rsidRPr="00476413" w:rsidRDefault="00AF74A6" w:rsidP="007F77C0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време на експлоатацията на обекта ще се формират основно смесени битови отпадъци от </w:t>
      </w:r>
      <w:r w:rsidR="003B7936">
        <w:rPr>
          <w:rFonts w:ascii="Times New Roman" w:hAnsi="Times New Roman"/>
          <w:sz w:val="24"/>
          <w:szCs w:val="24"/>
        </w:rPr>
        <w:t>персонала</w:t>
      </w:r>
      <w:r w:rsidR="007D0517">
        <w:rPr>
          <w:rFonts w:ascii="Times New Roman" w:hAnsi="Times New Roman"/>
          <w:sz w:val="24"/>
          <w:szCs w:val="24"/>
        </w:rPr>
        <w:t xml:space="preserve"> и клиентите</w:t>
      </w:r>
      <w:r>
        <w:rPr>
          <w:rFonts w:ascii="Times New Roman" w:hAnsi="Times New Roman"/>
          <w:sz w:val="24"/>
          <w:szCs w:val="24"/>
        </w:rPr>
        <w:t xml:space="preserve">. Те ще се събират в контейнерите за битови отпадъци, обслужвани от фирмата </w:t>
      </w:r>
      <w:r w:rsidR="009712BE">
        <w:rPr>
          <w:rFonts w:ascii="Times New Roman" w:hAnsi="Times New Roman"/>
          <w:sz w:val="24"/>
          <w:szCs w:val="24"/>
        </w:rPr>
        <w:t xml:space="preserve">по сметосъбиране и сметоизвозване, обслужваща </w:t>
      </w:r>
      <w:r w:rsidR="007F77C0">
        <w:rPr>
          <w:rFonts w:ascii="Times New Roman" w:hAnsi="Times New Roman"/>
          <w:sz w:val="24"/>
          <w:szCs w:val="24"/>
        </w:rPr>
        <w:t>гр.</w:t>
      </w:r>
      <w:r w:rsidR="007D0517">
        <w:rPr>
          <w:rFonts w:ascii="Times New Roman" w:hAnsi="Times New Roman"/>
          <w:sz w:val="24"/>
          <w:szCs w:val="24"/>
        </w:rPr>
        <w:t>Пловдив</w:t>
      </w:r>
      <w:r w:rsidR="009712BE">
        <w:rPr>
          <w:rFonts w:ascii="Times New Roman" w:hAnsi="Times New Roman"/>
          <w:sz w:val="24"/>
          <w:szCs w:val="24"/>
        </w:rPr>
        <w:t>.</w:t>
      </w:r>
    </w:p>
    <w:p w:rsidR="007A0A38" w:rsidRPr="00DF0762" w:rsidRDefault="007A0A38" w:rsidP="00DF07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62">
        <w:rPr>
          <w:rFonts w:ascii="Times New Roman" w:hAnsi="Times New Roman" w:cs="Times New Roman"/>
          <w:b/>
          <w:sz w:val="24"/>
          <w:szCs w:val="24"/>
        </w:rPr>
        <w:t>9. Отпадъчни води:</w:t>
      </w:r>
    </w:p>
    <w:p w:rsidR="007A0A38" w:rsidRPr="007A0A38" w:rsidRDefault="007A0A38" w:rsidP="00010163">
      <w:pPr>
        <w:spacing w:after="12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DF0762" w:rsidRPr="000D06F2" w:rsidRDefault="009712BE" w:rsidP="00D450FB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дейността на обекта ще се формират само битово-фекални отпадъчни води от санитарните възли. Те ще заустват в</w:t>
      </w:r>
      <w:r w:rsidR="007D0517">
        <w:rPr>
          <w:rFonts w:ascii="Times New Roman" w:hAnsi="Times New Roman"/>
          <w:sz w:val="24"/>
          <w:szCs w:val="24"/>
        </w:rPr>
        <w:t xml:space="preserve"> градската</w:t>
      </w:r>
      <w:r>
        <w:rPr>
          <w:rFonts w:ascii="Times New Roman" w:hAnsi="Times New Roman"/>
          <w:sz w:val="24"/>
          <w:szCs w:val="24"/>
        </w:rPr>
        <w:t xml:space="preserve"> канализация, експлоатирана от „ВиК“ ЕООД – Пловдив.</w:t>
      </w:r>
    </w:p>
    <w:p w:rsidR="007A0A38" w:rsidRPr="007A0A38" w:rsidRDefault="007A0A38" w:rsidP="002876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2876DA">
        <w:rPr>
          <w:rFonts w:ascii="Times New Roman" w:hAnsi="Times New Roman" w:cs="Times New Roman"/>
          <w:b/>
          <w:sz w:val="24"/>
          <w:szCs w:val="24"/>
        </w:rPr>
        <w:t>10. Опасни химични вещества,</w:t>
      </w:r>
      <w:r w:rsidRPr="007A0A38">
        <w:rPr>
          <w:rFonts w:ascii="Times New Roman" w:hAnsi="Times New Roman" w:cs="Times New Roman"/>
          <w:sz w:val="24"/>
          <w:szCs w:val="24"/>
        </w:rPr>
        <w:t xml:space="preserve"> които се очаква да бъдат налични на площадката на предприятието/съоръжението</w:t>
      </w:r>
      <w:r w:rsidR="003F4314">
        <w:rPr>
          <w:rFonts w:ascii="Times New Roman" w:hAnsi="Times New Roman" w:cs="Times New Roman"/>
          <w:sz w:val="24"/>
          <w:szCs w:val="24"/>
        </w:rPr>
        <w:t xml:space="preserve">, </w:t>
      </w:r>
      <w:r w:rsidR="003F4314" w:rsidRPr="003F4314">
        <w:rPr>
          <w:rFonts w:ascii="Times New Roman" w:hAnsi="Times New Roman" w:cs="Times New Roman"/>
          <w:sz w:val="24"/>
          <w:szCs w:val="24"/>
        </w:rPr>
        <w:t>както и капацитета на съоръженията, в к</w:t>
      </w:r>
      <w:r w:rsidR="003F4314">
        <w:rPr>
          <w:rFonts w:ascii="Times New Roman" w:hAnsi="Times New Roman" w:cs="Times New Roman"/>
          <w:sz w:val="24"/>
          <w:szCs w:val="24"/>
        </w:rPr>
        <w:t>оито са очаква те да са налични</w:t>
      </w:r>
      <w:r w:rsidRPr="007A0A38">
        <w:rPr>
          <w:rFonts w:ascii="Times New Roman" w:hAnsi="Times New Roman" w:cs="Times New Roman"/>
          <w:sz w:val="24"/>
          <w:szCs w:val="24"/>
        </w:rPr>
        <w:t>:</w:t>
      </w:r>
    </w:p>
    <w:p w:rsidR="007A0A38" w:rsidRPr="007A0A38" w:rsidRDefault="007A0A38" w:rsidP="00AA43DA">
      <w:pPr>
        <w:spacing w:after="12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</w:t>
      </w:r>
      <w:r w:rsidR="008557BA">
        <w:rPr>
          <w:rFonts w:ascii="Times New Roman" w:hAnsi="Times New Roman" w:cs="Times New Roman"/>
          <w:sz w:val="24"/>
          <w:szCs w:val="24"/>
        </w:rPr>
        <w:t>чаване на последствията от тях)</w:t>
      </w:r>
    </w:p>
    <w:p w:rsidR="007A0A38" w:rsidRDefault="005D0B9B" w:rsidP="002876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площадката на обекта н</w:t>
      </w:r>
      <w:r w:rsidR="002876DA">
        <w:rPr>
          <w:rFonts w:ascii="Times New Roman" w:hAnsi="Times New Roman"/>
          <w:sz w:val="24"/>
          <w:szCs w:val="24"/>
        </w:rPr>
        <w:t xml:space="preserve">яма </w:t>
      </w:r>
      <w:r>
        <w:rPr>
          <w:rFonts w:ascii="Times New Roman" w:hAnsi="Times New Roman"/>
          <w:sz w:val="24"/>
          <w:szCs w:val="24"/>
        </w:rPr>
        <w:t xml:space="preserve">да има </w:t>
      </w:r>
      <w:r w:rsidR="002876DA">
        <w:rPr>
          <w:rFonts w:ascii="Times New Roman" w:hAnsi="Times New Roman"/>
          <w:sz w:val="24"/>
          <w:szCs w:val="24"/>
        </w:rPr>
        <w:t>опасни химични вещества.</w:t>
      </w:r>
    </w:p>
    <w:p w:rsidR="00987336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Моля, на основание чл. 93, ал. 9, т. 1 ЗООС да се проведе задължителна ОВОС, без да се извършва преценка.</w:t>
      </w:r>
    </w:p>
    <w:p w:rsidR="007A0A38" w:rsidRPr="007A0A38" w:rsidRDefault="007A0A38" w:rsidP="00AA4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ІІ. Друга информация (</w:t>
      </w:r>
      <w:r w:rsidR="008557BA">
        <w:rPr>
          <w:rFonts w:ascii="Times New Roman" w:hAnsi="Times New Roman" w:cs="Times New Roman"/>
          <w:sz w:val="24"/>
          <w:szCs w:val="24"/>
        </w:rPr>
        <w:t>не е задължително за попълване)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</w:t>
      </w:r>
      <w:r w:rsidR="008557BA">
        <w:rPr>
          <w:rFonts w:ascii="Times New Roman" w:hAnsi="Times New Roman" w:cs="Times New Roman"/>
          <w:sz w:val="24"/>
          <w:szCs w:val="24"/>
        </w:rPr>
        <w:t>ди следните основания (мотиви):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8B4D08" w:rsidRDefault="008557BA" w:rsidP="00DC1F0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08">
        <w:rPr>
          <w:rFonts w:ascii="Times New Roman" w:hAnsi="Times New Roman" w:cs="Times New Roman"/>
          <w:b/>
          <w:sz w:val="24"/>
          <w:szCs w:val="24"/>
        </w:rPr>
        <w:lastRenderedPageBreak/>
        <w:t>Прилагам:</w:t>
      </w:r>
    </w:p>
    <w:p w:rsidR="00987336" w:rsidRPr="00987336" w:rsidRDefault="00987336" w:rsidP="00AA43DA">
      <w:pPr>
        <w:pStyle w:val="a3"/>
        <w:numPr>
          <w:ilvl w:val="0"/>
          <w:numId w:val="1"/>
        </w:numPr>
        <w:tabs>
          <w:tab w:val="left" w:pos="360"/>
        </w:tabs>
        <w:spacing w:after="0"/>
        <w:ind w:left="0" w:right="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336">
        <w:rPr>
          <w:rFonts w:ascii="Times New Roman" w:hAnsi="Times New Roman" w:cs="Times New Roman"/>
          <w:sz w:val="24"/>
          <w:szCs w:val="24"/>
        </w:rPr>
        <w:t>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7A0A38" w:rsidRPr="007A0A38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</w:t>
      </w:r>
      <w:r w:rsidR="008557BA">
        <w:rPr>
          <w:rFonts w:ascii="Times New Roman" w:hAnsi="Times New Roman" w:cs="Times New Roman"/>
          <w:sz w:val="24"/>
          <w:szCs w:val="24"/>
        </w:rPr>
        <w:t>.</w:t>
      </w:r>
    </w:p>
    <w:p w:rsidR="007A0A38" w:rsidRPr="007A0A38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 Други докуме</w:t>
      </w:r>
      <w:r w:rsidR="008557BA">
        <w:rPr>
          <w:rFonts w:ascii="Times New Roman" w:hAnsi="Times New Roman" w:cs="Times New Roman"/>
          <w:sz w:val="24"/>
          <w:szCs w:val="24"/>
        </w:rPr>
        <w:t>нти по преценка на уведомителя:</w:t>
      </w:r>
    </w:p>
    <w:p w:rsidR="007A0A38" w:rsidRPr="007A0A38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3.1. допълнителна информация/документация, пояснява</w:t>
      </w:r>
      <w:r w:rsidR="008557BA">
        <w:rPr>
          <w:rFonts w:ascii="Times New Roman" w:hAnsi="Times New Roman" w:cs="Times New Roman"/>
          <w:sz w:val="24"/>
          <w:szCs w:val="24"/>
        </w:rPr>
        <w:t>ща инвестиционното предложение;</w:t>
      </w:r>
    </w:p>
    <w:p w:rsidR="007A0A38" w:rsidRPr="007A0A38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3.2. картен мат</w:t>
      </w:r>
      <w:r w:rsidR="000342D1">
        <w:rPr>
          <w:rFonts w:ascii="Times New Roman" w:hAnsi="Times New Roman" w:cs="Times New Roman"/>
          <w:sz w:val="24"/>
          <w:szCs w:val="24"/>
        </w:rPr>
        <w:t>ериал, схема, снимков материал</w:t>
      </w:r>
      <w:r w:rsidR="008557BA">
        <w:rPr>
          <w:rFonts w:ascii="Times New Roman" w:hAnsi="Times New Roman" w:cs="Times New Roman"/>
          <w:sz w:val="24"/>
          <w:szCs w:val="24"/>
        </w:rPr>
        <w:t xml:space="preserve"> в подходящ мащаб.</w:t>
      </w:r>
    </w:p>
    <w:p w:rsidR="007A0A38" w:rsidRPr="007A0A38" w:rsidRDefault="007A0A3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4.  Електронен носител – </w:t>
      </w:r>
      <w:r w:rsidR="008557BA">
        <w:rPr>
          <w:rFonts w:ascii="Times New Roman" w:hAnsi="Times New Roman" w:cs="Times New Roman"/>
          <w:sz w:val="24"/>
          <w:szCs w:val="24"/>
        </w:rPr>
        <w:t xml:space="preserve">1 бр. </w:t>
      </w:r>
    </w:p>
    <w:p w:rsidR="007A0A38" w:rsidRPr="007A0A38" w:rsidRDefault="000342D1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писмото за определяне на необходимите действия да бъде издадено в електронна форма и изпратено на посо</w:t>
      </w:r>
      <w:r w:rsidR="008557BA"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:rsidR="007A0A38" w:rsidRDefault="000342D1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0342D1" w:rsidRDefault="000342D1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A0A38">
        <w:rPr>
          <w:rFonts w:ascii="Times New Roman" w:hAnsi="Times New Roman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2D1">
        <w:rPr>
          <w:rFonts w:ascii="Times New Roman" w:hAnsi="Times New Roman" w:cs="Times New Roman"/>
          <w:sz w:val="24"/>
          <w:szCs w:val="24"/>
        </w:rPr>
        <w:t>Желая писмото за определяне на необходимите действия да бъде получено чрез лицензиран пощенски оператор.</w:t>
      </w:r>
    </w:p>
    <w:p w:rsidR="007A0A38" w:rsidRPr="007A0A38" w:rsidRDefault="007A0A38" w:rsidP="008557BA">
      <w:pPr>
        <w:tabs>
          <w:tab w:val="left" w:pos="9090"/>
        </w:tabs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E20BE8" w:rsidP="00AA43DA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7D0517">
        <w:rPr>
          <w:rFonts w:ascii="Times New Roman" w:hAnsi="Times New Roman" w:cs="Times New Roman"/>
          <w:sz w:val="24"/>
          <w:szCs w:val="24"/>
        </w:rPr>
        <w:t>2</w:t>
      </w:r>
      <w:r w:rsidR="00D450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0FD3">
        <w:rPr>
          <w:rFonts w:ascii="Times New Roman" w:hAnsi="Times New Roman" w:cs="Times New Roman"/>
          <w:sz w:val="24"/>
          <w:szCs w:val="24"/>
        </w:rPr>
        <w:t>0</w:t>
      </w:r>
      <w:r w:rsidR="007D05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D0517">
        <w:rPr>
          <w:rFonts w:ascii="Times New Roman" w:hAnsi="Times New Roman" w:cs="Times New Roman"/>
          <w:sz w:val="24"/>
          <w:szCs w:val="24"/>
        </w:rPr>
        <w:t>6</w:t>
      </w:r>
      <w:r w:rsidR="00971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D7A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557BA">
        <w:rPr>
          <w:rFonts w:ascii="Times New Roman" w:hAnsi="Times New Roman" w:cs="Times New Roman"/>
          <w:sz w:val="24"/>
          <w:szCs w:val="24"/>
        </w:rPr>
        <w:t xml:space="preserve"> </w:t>
      </w:r>
      <w:r w:rsidR="008557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A0A38" w:rsidRPr="007A0A38">
        <w:rPr>
          <w:rFonts w:ascii="Times New Roman" w:hAnsi="Times New Roman" w:cs="Times New Roman"/>
          <w:sz w:val="24"/>
          <w:szCs w:val="24"/>
        </w:rPr>
        <w:t>Уведомител:</w:t>
      </w:r>
      <w:r w:rsidR="007D7A6C">
        <w:rPr>
          <w:rFonts w:ascii="Times New Roman" w:hAnsi="Times New Roman" w:cs="Times New Roman"/>
          <w:sz w:val="24"/>
          <w:szCs w:val="24"/>
        </w:rPr>
        <w:t xml:space="preserve"> </w:t>
      </w:r>
      <w:r w:rsidR="007A0A38" w:rsidRPr="007A0A38">
        <w:rPr>
          <w:rFonts w:ascii="Times New Roman" w:hAnsi="Times New Roman" w:cs="Times New Roman"/>
          <w:sz w:val="24"/>
          <w:szCs w:val="24"/>
        </w:rPr>
        <w:t>…………</w:t>
      </w:r>
      <w:r w:rsidR="007D7A6C">
        <w:rPr>
          <w:rFonts w:ascii="Times New Roman" w:hAnsi="Times New Roman" w:cs="Times New Roman"/>
          <w:sz w:val="24"/>
          <w:szCs w:val="24"/>
        </w:rPr>
        <w:t>……..</w:t>
      </w:r>
      <w:r w:rsidR="007A0A38" w:rsidRPr="007A0A38">
        <w:rPr>
          <w:rFonts w:ascii="Times New Roman" w:hAnsi="Times New Roman" w:cs="Times New Roman"/>
          <w:sz w:val="24"/>
          <w:szCs w:val="24"/>
        </w:rPr>
        <w:t xml:space="preserve">…………….  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5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A0A38">
        <w:rPr>
          <w:rFonts w:ascii="Times New Roman" w:hAnsi="Times New Roman" w:cs="Times New Roman"/>
          <w:sz w:val="24"/>
          <w:szCs w:val="24"/>
        </w:rPr>
        <w:t xml:space="preserve">  (подпис)</w:t>
      </w:r>
    </w:p>
    <w:p w:rsidR="00D9796D" w:rsidRPr="007A0A38" w:rsidRDefault="00D9796D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D9796D" w:rsidRPr="007A0A38" w:rsidSect="007305FF">
      <w:footerReference w:type="default" r:id="rId8"/>
      <w:pgSz w:w="11906" w:h="16838"/>
      <w:pgMar w:top="1417" w:right="1466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AA" w:rsidRDefault="002B3AAA" w:rsidP="00E624BF">
      <w:pPr>
        <w:spacing w:after="0" w:line="240" w:lineRule="auto"/>
      </w:pPr>
      <w:r>
        <w:separator/>
      </w:r>
    </w:p>
  </w:endnote>
  <w:endnote w:type="continuationSeparator" w:id="0">
    <w:p w:rsidR="002B3AAA" w:rsidRDefault="002B3AAA" w:rsidP="00E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918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7C3C" w:rsidRPr="00E624BF" w:rsidRDefault="00EB27B2">
        <w:pPr>
          <w:pStyle w:val="a7"/>
          <w:jc w:val="right"/>
          <w:rPr>
            <w:rFonts w:ascii="Times New Roman" w:hAnsi="Times New Roman" w:cs="Times New Roman"/>
          </w:rPr>
        </w:pPr>
        <w:r w:rsidRPr="00E624BF">
          <w:rPr>
            <w:rFonts w:ascii="Times New Roman" w:hAnsi="Times New Roman" w:cs="Times New Roman"/>
          </w:rPr>
          <w:fldChar w:fldCharType="begin"/>
        </w:r>
        <w:r w:rsidR="00A07C3C" w:rsidRPr="00E624BF">
          <w:rPr>
            <w:rFonts w:ascii="Times New Roman" w:hAnsi="Times New Roman" w:cs="Times New Roman"/>
          </w:rPr>
          <w:instrText>PAGE   \* MERGEFORMAT</w:instrText>
        </w:r>
        <w:r w:rsidRPr="00E624BF">
          <w:rPr>
            <w:rFonts w:ascii="Times New Roman" w:hAnsi="Times New Roman" w:cs="Times New Roman"/>
          </w:rPr>
          <w:fldChar w:fldCharType="separate"/>
        </w:r>
        <w:r w:rsidR="00FD0465">
          <w:rPr>
            <w:rFonts w:ascii="Times New Roman" w:hAnsi="Times New Roman" w:cs="Times New Roman"/>
            <w:noProof/>
          </w:rPr>
          <w:t>5</w:t>
        </w:r>
        <w:r w:rsidRPr="00E624BF">
          <w:rPr>
            <w:rFonts w:ascii="Times New Roman" w:hAnsi="Times New Roman" w:cs="Times New Roman"/>
          </w:rPr>
          <w:fldChar w:fldCharType="end"/>
        </w:r>
      </w:p>
    </w:sdtContent>
  </w:sdt>
  <w:p w:rsidR="00A07C3C" w:rsidRDefault="00A07C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AA" w:rsidRDefault="002B3AAA" w:rsidP="00E624BF">
      <w:pPr>
        <w:spacing w:after="0" w:line="240" w:lineRule="auto"/>
      </w:pPr>
      <w:r>
        <w:separator/>
      </w:r>
    </w:p>
  </w:footnote>
  <w:footnote w:type="continuationSeparator" w:id="0">
    <w:p w:rsidR="002B3AAA" w:rsidRDefault="002B3AAA" w:rsidP="00E6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38"/>
    <w:multiLevelType w:val="hybridMultilevel"/>
    <w:tmpl w:val="512EE0FA"/>
    <w:lvl w:ilvl="0" w:tplc="58A2C7C8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197C54F2"/>
    <w:multiLevelType w:val="hybridMultilevel"/>
    <w:tmpl w:val="BF441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3EAB"/>
    <w:multiLevelType w:val="hybridMultilevel"/>
    <w:tmpl w:val="686A2DB8"/>
    <w:lvl w:ilvl="0" w:tplc="E4D8A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90BEA"/>
    <w:multiLevelType w:val="hybridMultilevel"/>
    <w:tmpl w:val="D94AA3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A8C"/>
    <w:multiLevelType w:val="hybridMultilevel"/>
    <w:tmpl w:val="0E5053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2F"/>
    <w:rsid w:val="00010163"/>
    <w:rsid w:val="00022B16"/>
    <w:rsid w:val="000342D1"/>
    <w:rsid w:val="00036AE9"/>
    <w:rsid w:val="00061413"/>
    <w:rsid w:val="000836EB"/>
    <w:rsid w:val="00086563"/>
    <w:rsid w:val="00094A33"/>
    <w:rsid w:val="00097C26"/>
    <w:rsid w:val="000B49A3"/>
    <w:rsid w:val="000C00F9"/>
    <w:rsid w:val="000C2A9F"/>
    <w:rsid w:val="000D100B"/>
    <w:rsid w:val="000D29D5"/>
    <w:rsid w:val="000F2917"/>
    <w:rsid w:val="000F3090"/>
    <w:rsid w:val="0010223B"/>
    <w:rsid w:val="00113163"/>
    <w:rsid w:val="00114783"/>
    <w:rsid w:val="00116A97"/>
    <w:rsid w:val="00153FB3"/>
    <w:rsid w:val="00155583"/>
    <w:rsid w:val="00161104"/>
    <w:rsid w:val="001642AD"/>
    <w:rsid w:val="00185997"/>
    <w:rsid w:val="001B1F16"/>
    <w:rsid w:val="001C1851"/>
    <w:rsid w:val="001D7BE4"/>
    <w:rsid w:val="001E218A"/>
    <w:rsid w:val="00205BE5"/>
    <w:rsid w:val="0023541F"/>
    <w:rsid w:val="00237AC4"/>
    <w:rsid w:val="00245BD6"/>
    <w:rsid w:val="0026034D"/>
    <w:rsid w:val="00273CDE"/>
    <w:rsid w:val="00282620"/>
    <w:rsid w:val="002876DA"/>
    <w:rsid w:val="002923E3"/>
    <w:rsid w:val="002A13A3"/>
    <w:rsid w:val="002A1995"/>
    <w:rsid w:val="002A613B"/>
    <w:rsid w:val="002B3AAA"/>
    <w:rsid w:val="002B558E"/>
    <w:rsid w:val="002C58F9"/>
    <w:rsid w:val="002D0FD3"/>
    <w:rsid w:val="002E2800"/>
    <w:rsid w:val="002F106A"/>
    <w:rsid w:val="00302765"/>
    <w:rsid w:val="00310331"/>
    <w:rsid w:val="00313E70"/>
    <w:rsid w:val="0032073E"/>
    <w:rsid w:val="003541D2"/>
    <w:rsid w:val="0036213C"/>
    <w:rsid w:val="0036247B"/>
    <w:rsid w:val="003702D7"/>
    <w:rsid w:val="00395B78"/>
    <w:rsid w:val="003B4BC5"/>
    <w:rsid w:val="003B7936"/>
    <w:rsid w:val="003E5AC6"/>
    <w:rsid w:val="003F4314"/>
    <w:rsid w:val="003F4F24"/>
    <w:rsid w:val="003F78B6"/>
    <w:rsid w:val="004662B6"/>
    <w:rsid w:val="004739D5"/>
    <w:rsid w:val="00473C2F"/>
    <w:rsid w:val="00476413"/>
    <w:rsid w:val="00495436"/>
    <w:rsid w:val="004B5960"/>
    <w:rsid w:val="004F6B55"/>
    <w:rsid w:val="005044BB"/>
    <w:rsid w:val="00510C37"/>
    <w:rsid w:val="00513752"/>
    <w:rsid w:val="00520544"/>
    <w:rsid w:val="005272B7"/>
    <w:rsid w:val="005401CA"/>
    <w:rsid w:val="00565E16"/>
    <w:rsid w:val="005756E6"/>
    <w:rsid w:val="00582330"/>
    <w:rsid w:val="005904F1"/>
    <w:rsid w:val="005925CF"/>
    <w:rsid w:val="00592EC2"/>
    <w:rsid w:val="005975A1"/>
    <w:rsid w:val="005D0B9B"/>
    <w:rsid w:val="005E2708"/>
    <w:rsid w:val="005E6307"/>
    <w:rsid w:val="005F7D5E"/>
    <w:rsid w:val="00605479"/>
    <w:rsid w:val="00611F0A"/>
    <w:rsid w:val="00615BB6"/>
    <w:rsid w:val="006464A6"/>
    <w:rsid w:val="0068616E"/>
    <w:rsid w:val="006D3DC6"/>
    <w:rsid w:val="006D4240"/>
    <w:rsid w:val="006E6D4C"/>
    <w:rsid w:val="007032CA"/>
    <w:rsid w:val="00704E7F"/>
    <w:rsid w:val="00721808"/>
    <w:rsid w:val="00726D4C"/>
    <w:rsid w:val="007305FF"/>
    <w:rsid w:val="0073270E"/>
    <w:rsid w:val="00733473"/>
    <w:rsid w:val="00737A35"/>
    <w:rsid w:val="00747E12"/>
    <w:rsid w:val="007657A9"/>
    <w:rsid w:val="00771325"/>
    <w:rsid w:val="00776891"/>
    <w:rsid w:val="00776B63"/>
    <w:rsid w:val="007A0A38"/>
    <w:rsid w:val="007A0D88"/>
    <w:rsid w:val="007A13CA"/>
    <w:rsid w:val="007A2363"/>
    <w:rsid w:val="007A5BC3"/>
    <w:rsid w:val="007A6D74"/>
    <w:rsid w:val="007B5615"/>
    <w:rsid w:val="007C259D"/>
    <w:rsid w:val="007D0517"/>
    <w:rsid w:val="007D5536"/>
    <w:rsid w:val="007D7A6C"/>
    <w:rsid w:val="007E645B"/>
    <w:rsid w:val="007F0669"/>
    <w:rsid w:val="007F77C0"/>
    <w:rsid w:val="008000EA"/>
    <w:rsid w:val="0080419C"/>
    <w:rsid w:val="00825879"/>
    <w:rsid w:val="00846ECA"/>
    <w:rsid w:val="008557BA"/>
    <w:rsid w:val="008722AC"/>
    <w:rsid w:val="00886651"/>
    <w:rsid w:val="008A381A"/>
    <w:rsid w:val="008A442D"/>
    <w:rsid w:val="008B3B34"/>
    <w:rsid w:val="008B4D08"/>
    <w:rsid w:val="008F2568"/>
    <w:rsid w:val="00901C30"/>
    <w:rsid w:val="00923D03"/>
    <w:rsid w:val="00966998"/>
    <w:rsid w:val="009712BE"/>
    <w:rsid w:val="0097410D"/>
    <w:rsid w:val="00987336"/>
    <w:rsid w:val="00991399"/>
    <w:rsid w:val="009B099B"/>
    <w:rsid w:val="009B5F49"/>
    <w:rsid w:val="009C483D"/>
    <w:rsid w:val="009D40AA"/>
    <w:rsid w:val="009F35CC"/>
    <w:rsid w:val="00A07C3C"/>
    <w:rsid w:val="00A1032B"/>
    <w:rsid w:val="00A407CF"/>
    <w:rsid w:val="00A51DF4"/>
    <w:rsid w:val="00A53FD4"/>
    <w:rsid w:val="00A66F0B"/>
    <w:rsid w:val="00A81CCD"/>
    <w:rsid w:val="00A921D7"/>
    <w:rsid w:val="00AA307B"/>
    <w:rsid w:val="00AA43DA"/>
    <w:rsid w:val="00AA4DED"/>
    <w:rsid w:val="00AA7447"/>
    <w:rsid w:val="00AC1830"/>
    <w:rsid w:val="00AE20F0"/>
    <w:rsid w:val="00AE52E0"/>
    <w:rsid w:val="00AE674D"/>
    <w:rsid w:val="00AF74A6"/>
    <w:rsid w:val="00B217E2"/>
    <w:rsid w:val="00B32E62"/>
    <w:rsid w:val="00B3494F"/>
    <w:rsid w:val="00B44116"/>
    <w:rsid w:val="00B54CC6"/>
    <w:rsid w:val="00B62997"/>
    <w:rsid w:val="00B66DAA"/>
    <w:rsid w:val="00BA3FD5"/>
    <w:rsid w:val="00BD61AD"/>
    <w:rsid w:val="00BF3E1F"/>
    <w:rsid w:val="00C02C8D"/>
    <w:rsid w:val="00C12F45"/>
    <w:rsid w:val="00C63397"/>
    <w:rsid w:val="00C73C28"/>
    <w:rsid w:val="00C849D1"/>
    <w:rsid w:val="00CC03DF"/>
    <w:rsid w:val="00CC39C8"/>
    <w:rsid w:val="00CC5411"/>
    <w:rsid w:val="00CD5F1F"/>
    <w:rsid w:val="00CE1ECE"/>
    <w:rsid w:val="00CE489E"/>
    <w:rsid w:val="00CE67EB"/>
    <w:rsid w:val="00CF328A"/>
    <w:rsid w:val="00D01F94"/>
    <w:rsid w:val="00D03D5A"/>
    <w:rsid w:val="00D412ED"/>
    <w:rsid w:val="00D450FB"/>
    <w:rsid w:val="00D53F27"/>
    <w:rsid w:val="00D62F9A"/>
    <w:rsid w:val="00D77BF3"/>
    <w:rsid w:val="00D80050"/>
    <w:rsid w:val="00D84DE7"/>
    <w:rsid w:val="00D9796D"/>
    <w:rsid w:val="00DB16F1"/>
    <w:rsid w:val="00DC1F0D"/>
    <w:rsid w:val="00DF05AB"/>
    <w:rsid w:val="00DF0762"/>
    <w:rsid w:val="00E040AD"/>
    <w:rsid w:val="00E20BE8"/>
    <w:rsid w:val="00E24DC8"/>
    <w:rsid w:val="00E47125"/>
    <w:rsid w:val="00E543BA"/>
    <w:rsid w:val="00E60AE6"/>
    <w:rsid w:val="00E61440"/>
    <w:rsid w:val="00E624BF"/>
    <w:rsid w:val="00E821F8"/>
    <w:rsid w:val="00E828CB"/>
    <w:rsid w:val="00E877BB"/>
    <w:rsid w:val="00EB27B2"/>
    <w:rsid w:val="00EB3C2A"/>
    <w:rsid w:val="00EB417F"/>
    <w:rsid w:val="00EB566C"/>
    <w:rsid w:val="00EC2D38"/>
    <w:rsid w:val="00ED3BA8"/>
    <w:rsid w:val="00EF302C"/>
    <w:rsid w:val="00F06B00"/>
    <w:rsid w:val="00F133A4"/>
    <w:rsid w:val="00F30A2E"/>
    <w:rsid w:val="00F31E7A"/>
    <w:rsid w:val="00F50077"/>
    <w:rsid w:val="00F5092F"/>
    <w:rsid w:val="00F5670B"/>
    <w:rsid w:val="00F65B74"/>
    <w:rsid w:val="00F77F3D"/>
    <w:rsid w:val="00F8170B"/>
    <w:rsid w:val="00FB6B8E"/>
    <w:rsid w:val="00FD0465"/>
    <w:rsid w:val="00FE3570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E683D-FD2D-4D95-A846-0C1CAED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447"/>
    <w:rPr>
      <w:color w:val="0000FF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AA744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24BF"/>
  </w:style>
  <w:style w:type="paragraph" w:styleId="a7">
    <w:name w:val="footer"/>
    <w:basedOn w:val="a"/>
    <w:link w:val="a8"/>
    <w:uiPriority w:val="99"/>
    <w:unhideWhenUsed/>
    <w:rsid w:val="00E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6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9CDA-452A-4DAC-9E8E-CCAD15B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9516</Characters>
  <Application>Microsoft Office Word</Application>
  <DocSecurity>4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Yanitsa Ivanova</cp:lastModifiedBy>
  <cp:revision>2</cp:revision>
  <cp:lastPrinted>2026-05-28T07:47:00Z</cp:lastPrinted>
  <dcterms:created xsi:type="dcterms:W3CDTF">2026-06-17T08:00:00Z</dcterms:created>
  <dcterms:modified xsi:type="dcterms:W3CDTF">2026-06-17T08:00:00Z</dcterms:modified>
</cp:coreProperties>
</file>