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7B04A3" w14:textId="77777777" w:rsidR="008D7967" w:rsidRPr="005E195A" w:rsidRDefault="008D7967" w:rsidP="004C60E8">
      <w:pPr>
        <w:rPr>
          <w:color w:val="auto"/>
        </w:rPr>
      </w:pPr>
      <w:r w:rsidRPr="005E195A">
        <w:rPr>
          <w:color w:val="auto"/>
        </w:rPr>
        <w:t xml:space="preserve">      Приложение № 5 към чл. 4, ал. 1</w:t>
      </w:r>
    </w:p>
    <w:p w14:paraId="3AC5B246" w14:textId="76CC68B4" w:rsidR="00BC0CB6" w:rsidRPr="005E195A" w:rsidRDefault="008D7967" w:rsidP="005F2A82">
      <w:pPr>
        <w:rPr>
          <w:b/>
          <w:color w:val="auto"/>
        </w:rPr>
      </w:pPr>
      <w:r w:rsidRPr="005E195A">
        <w:rPr>
          <w:color w:val="auto"/>
        </w:rPr>
        <w:t>/Ново - ДВ, бр. 12 от 2016 г., в сила от 12.02.2016 г., изм. и доп. - ДВ, бр. 3 от 2018 г</w:t>
      </w:r>
      <w:r w:rsidR="00216DE2" w:rsidRPr="005E195A">
        <w:rPr>
          <w:color w:val="auto"/>
          <w:lang w:val="en-US"/>
        </w:rPr>
        <w:t>,</w:t>
      </w:r>
      <w:r w:rsidR="00216DE2" w:rsidRPr="005E195A">
        <w:rPr>
          <w:rStyle w:val="a3"/>
          <w:color w:val="auto"/>
        </w:rPr>
        <w:t xml:space="preserve"> </w:t>
      </w:r>
      <w:r w:rsidR="00216DE2" w:rsidRPr="005E195A">
        <w:rPr>
          <w:rStyle w:val="af"/>
          <w:color w:val="auto"/>
        </w:rPr>
        <w:t>изм. и доп. ДВ. бр.31 от 12 Април 2019г.</w:t>
      </w:r>
      <w:r w:rsidRPr="005E195A">
        <w:rPr>
          <w:color w:val="auto"/>
        </w:rPr>
        <w:t>./</w:t>
      </w:r>
    </w:p>
    <w:p w14:paraId="4D54FEA5" w14:textId="77777777" w:rsidR="00BC0CB6" w:rsidRPr="005E195A" w:rsidRDefault="00BC0CB6" w:rsidP="004C60E8">
      <w:pPr>
        <w:rPr>
          <w:b/>
          <w:i w:val="0"/>
          <w:color w:val="auto"/>
        </w:rPr>
      </w:pPr>
      <w:r w:rsidRPr="005E195A">
        <w:rPr>
          <w:b/>
          <w:i w:val="0"/>
          <w:color w:val="auto"/>
        </w:rPr>
        <w:t xml:space="preserve">                                                                                          </w:t>
      </w:r>
      <w:r w:rsidR="00CF2317" w:rsidRPr="005E195A">
        <w:rPr>
          <w:b/>
          <w:i w:val="0"/>
          <w:color w:val="auto"/>
        </w:rPr>
        <w:t>ДО</w:t>
      </w:r>
      <w:r w:rsidRPr="005E195A">
        <w:rPr>
          <w:b/>
          <w:i w:val="0"/>
          <w:color w:val="auto"/>
          <w:lang w:val="en-US"/>
        </w:rPr>
        <w:t xml:space="preserve"> </w:t>
      </w:r>
      <w:r w:rsidR="00CF2317" w:rsidRPr="005E195A">
        <w:rPr>
          <w:b/>
          <w:i w:val="0"/>
          <w:color w:val="auto"/>
        </w:rPr>
        <w:t>ДИРЕКТОРА</w:t>
      </w:r>
    </w:p>
    <w:p w14:paraId="075D02E1" w14:textId="33CBCCC2" w:rsidR="00CF2317" w:rsidRPr="005E195A" w:rsidRDefault="00BC0CB6" w:rsidP="005F2A82">
      <w:pPr>
        <w:rPr>
          <w:b/>
          <w:i w:val="0"/>
          <w:color w:val="auto"/>
        </w:rPr>
      </w:pPr>
      <w:r w:rsidRPr="005E195A">
        <w:rPr>
          <w:b/>
          <w:i w:val="0"/>
          <w:color w:val="auto"/>
        </w:rPr>
        <w:t xml:space="preserve">                                                                                          </w:t>
      </w:r>
      <w:r w:rsidR="00CF2317" w:rsidRPr="005E195A">
        <w:rPr>
          <w:b/>
          <w:i w:val="0"/>
          <w:color w:val="auto"/>
        </w:rPr>
        <w:t>НА</w:t>
      </w:r>
      <w:r w:rsidRPr="005E195A">
        <w:rPr>
          <w:b/>
          <w:i w:val="0"/>
          <w:color w:val="auto"/>
        </w:rPr>
        <w:t xml:space="preserve"> РИОСВ  </w:t>
      </w:r>
      <w:r w:rsidR="00A64174" w:rsidRPr="005E195A">
        <w:rPr>
          <w:b/>
          <w:i w:val="0"/>
          <w:color w:val="auto"/>
        </w:rPr>
        <w:t>ПЛОВДИВ</w:t>
      </w:r>
    </w:p>
    <w:p w14:paraId="164432DB" w14:textId="77777777" w:rsidR="005C35DE" w:rsidRPr="005E195A" w:rsidRDefault="005C35DE" w:rsidP="00296864">
      <w:pPr>
        <w:jc w:val="center"/>
        <w:rPr>
          <w:b/>
          <w:i w:val="0"/>
          <w:color w:val="auto"/>
        </w:rPr>
      </w:pPr>
      <w:r w:rsidRPr="005E195A">
        <w:rPr>
          <w:b/>
          <w:i w:val="0"/>
          <w:color w:val="auto"/>
        </w:rPr>
        <w:t>УВЕДОМЛЕНИЕ</w:t>
      </w:r>
    </w:p>
    <w:p w14:paraId="5DE7A828" w14:textId="2C7B0C10" w:rsidR="00296864" w:rsidRPr="005E195A" w:rsidRDefault="005C35DE" w:rsidP="005F2A82">
      <w:pPr>
        <w:jc w:val="center"/>
        <w:rPr>
          <w:b/>
          <w:i w:val="0"/>
          <w:color w:val="auto"/>
        </w:rPr>
      </w:pPr>
      <w:r w:rsidRPr="005E195A">
        <w:rPr>
          <w:b/>
          <w:i w:val="0"/>
          <w:color w:val="auto"/>
        </w:rPr>
        <w:t>за инвестиционно предложение</w:t>
      </w:r>
    </w:p>
    <w:p w14:paraId="74E31B5C" w14:textId="46034E8F" w:rsidR="005F2A82" w:rsidRDefault="005C35DE" w:rsidP="00BB0B0E">
      <w:pPr>
        <w:jc w:val="center"/>
        <w:rPr>
          <w:b/>
          <w:i w:val="0"/>
          <w:color w:val="auto"/>
          <w:lang w:eastAsia="bg-BG"/>
        </w:rPr>
      </w:pPr>
      <w:r w:rsidRPr="005E195A">
        <w:rPr>
          <w:b/>
          <w:i w:val="0"/>
          <w:color w:val="auto"/>
        </w:rPr>
        <w:t xml:space="preserve">От </w:t>
      </w:r>
      <w:r w:rsidR="00A64174" w:rsidRPr="005E195A">
        <w:rPr>
          <w:b/>
          <w:i w:val="0"/>
          <w:color w:val="auto"/>
          <w:lang w:eastAsia="bg-BG"/>
        </w:rPr>
        <w:t xml:space="preserve">“ГАП – 07” ЕООД, </w:t>
      </w:r>
    </w:p>
    <w:p w14:paraId="07E9A1D7" w14:textId="77777777" w:rsidR="00BB0B0E" w:rsidRPr="005E195A" w:rsidRDefault="00BB0B0E" w:rsidP="00BB0B0E">
      <w:pPr>
        <w:jc w:val="center"/>
        <w:rPr>
          <w:rFonts w:eastAsia="Times New Roman"/>
          <w:i w:val="0"/>
          <w:color w:val="auto"/>
          <w:lang w:eastAsia="bg-BG"/>
        </w:rPr>
      </w:pPr>
    </w:p>
    <w:p w14:paraId="7615EA61" w14:textId="77777777" w:rsidR="005C35DE" w:rsidRPr="005E195A" w:rsidRDefault="005C35DE" w:rsidP="004C60E8">
      <w:pPr>
        <w:rPr>
          <w:b/>
          <w:i w:val="0"/>
          <w:color w:val="auto"/>
        </w:rPr>
      </w:pPr>
      <w:r w:rsidRPr="005E195A">
        <w:rPr>
          <w:b/>
          <w:i w:val="0"/>
          <w:color w:val="auto"/>
        </w:rPr>
        <w:t>УВАЖАЕМ</w:t>
      </w:r>
      <w:r w:rsidR="003F6CD8" w:rsidRPr="005E195A">
        <w:rPr>
          <w:b/>
          <w:i w:val="0"/>
          <w:color w:val="auto"/>
        </w:rPr>
        <w:t>И  Г-Н</w:t>
      </w:r>
      <w:r w:rsidRPr="005E195A">
        <w:rPr>
          <w:b/>
          <w:i w:val="0"/>
          <w:color w:val="auto"/>
        </w:rPr>
        <w:t xml:space="preserve"> ДИРЕКТОР,</w:t>
      </w:r>
    </w:p>
    <w:p w14:paraId="068AB2DE" w14:textId="2623D3EF" w:rsidR="00F134B2" w:rsidRPr="005E195A" w:rsidRDefault="005C35DE" w:rsidP="00102DB3">
      <w:pPr>
        <w:pStyle w:val="a5"/>
        <w:spacing w:after="120"/>
        <w:ind w:firstLine="708"/>
        <w:rPr>
          <w:i w:val="0"/>
          <w:color w:val="auto"/>
          <w:sz w:val="24"/>
          <w:szCs w:val="24"/>
          <w:lang w:val="ru-RU"/>
        </w:rPr>
      </w:pPr>
      <w:r w:rsidRPr="005E195A">
        <w:rPr>
          <w:i w:val="0"/>
          <w:color w:val="auto"/>
          <w:sz w:val="24"/>
          <w:szCs w:val="24"/>
        </w:rPr>
        <w:t xml:space="preserve">Уведомяваме Ви, че </w:t>
      </w:r>
      <w:r w:rsidR="00A64174" w:rsidRPr="005E195A">
        <w:rPr>
          <w:b/>
          <w:i w:val="0"/>
          <w:color w:val="auto"/>
          <w:sz w:val="24"/>
          <w:szCs w:val="24"/>
          <w:lang w:eastAsia="bg-BG"/>
        </w:rPr>
        <w:t>“ГАП – 07” ЕООД</w:t>
      </w:r>
      <w:r w:rsidRPr="005E195A">
        <w:rPr>
          <w:i w:val="0"/>
          <w:color w:val="auto"/>
          <w:sz w:val="24"/>
          <w:szCs w:val="24"/>
          <w:lang w:eastAsia="bg-BG"/>
        </w:rPr>
        <w:t>,</w:t>
      </w:r>
      <w:r w:rsidRPr="005E195A">
        <w:rPr>
          <w:i w:val="0"/>
          <w:color w:val="auto"/>
          <w:sz w:val="24"/>
          <w:szCs w:val="24"/>
        </w:rPr>
        <w:t xml:space="preserve"> има следното инвестиционно предложение /</w:t>
      </w:r>
      <w:r w:rsidR="00F134B2" w:rsidRPr="005E195A">
        <w:rPr>
          <w:i w:val="0"/>
          <w:color w:val="auto"/>
          <w:sz w:val="24"/>
          <w:szCs w:val="24"/>
        </w:rPr>
        <w:t>ИП/: „</w:t>
      </w:r>
      <w:r w:rsidR="00346DAF" w:rsidRPr="005E195A">
        <w:rPr>
          <w:i w:val="0"/>
          <w:color w:val="auto"/>
          <w:sz w:val="24"/>
          <w:szCs w:val="24"/>
        </w:rPr>
        <w:t>Обособяване на п</w:t>
      </w:r>
      <w:r w:rsidR="00F134B2" w:rsidRPr="005E195A">
        <w:rPr>
          <w:i w:val="0"/>
          <w:color w:val="auto"/>
          <w:sz w:val="24"/>
          <w:szCs w:val="24"/>
        </w:rPr>
        <w:t xml:space="preserve">лощадка </w:t>
      </w:r>
      <w:r w:rsidR="003F6CD8" w:rsidRPr="005E195A">
        <w:rPr>
          <w:i w:val="0"/>
          <w:color w:val="auto"/>
          <w:sz w:val="24"/>
          <w:szCs w:val="24"/>
          <w:lang w:eastAsia="bg-BG"/>
        </w:rPr>
        <w:t>№</w:t>
      </w:r>
      <w:r w:rsidR="003F6CD8" w:rsidRPr="005E195A">
        <w:rPr>
          <w:i w:val="0"/>
          <w:color w:val="auto"/>
          <w:sz w:val="24"/>
          <w:szCs w:val="24"/>
          <w:lang w:val="en-US" w:eastAsia="bg-BG"/>
        </w:rPr>
        <w:t>3</w:t>
      </w:r>
      <w:r w:rsidR="00346DAF" w:rsidRPr="005E195A">
        <w:rPr>
          <w:i w:val="0"/>
          <w:color w:val="auto"/>
          <w:sz w:val="24"/>
          <w:szCs w:val="24"/>
          <w:lang w:eastAsia="bg-BG"/>
        </w:rPr>
        <w:t xml:space="preserve"> </w:t>
      </w:r>
      <w:r w:rsidR="00F134B2" w:rsidRPr="005E195A">
        <w:rPr>
          <w:i w:val="0"/>
          <w:color w:val="auto"/>
          <w:sz w:val="24"/>
          <w:szCs w:val="24"/>
        </w:rPr>
        <w:t xml:space="preserve">за </w:t>
      </w:r>
      <w:r w:rsidRPr="005E195A">
        <w:rPr>
          <w:i w:val="0"/>
          <w:color w:val="auto"/>
          <w:sz w:val="24"/>
          <w:szCs w:val="24"/>
        </w:rPr>
        <w:t xml:space="preserve"> събиране, временно съхранение</w:t>
      </w:r>
      <w:r w:rsidR="00822F34" w:rsidRPr="005E195A">
        <w:rPr>
          <w:i w:val="0"/>
          <w:color w:val="auto"/>
          <w:sz w:val="24"/>
          <w:szCs w:val="24"/>
          <w:lang w:val="en-US"/>
        </w:rPr>
        <w:t>,</w:t>
      </w:r>
      <w:r w:rsidRPr="005E195A">
        <w:rPr>
          <w:i w:val="0"/>
          <w:color w:val="auto"/>
          <w:sz w:val="24"/>
          <w:szCs w:val="24"/>
        </w:rPr>
        <w:t xml:space="preserve"> </w:t>
      </w:r>
      <w:r w:rsidR="00822F34" w:rsidRPr="005E195A">
        <w:rPr>
          <w:i w:val="0"/>
          <w:color w:val="auto"/>
          <w:sz w:val="24"/>
          <w:szCs w:val="24"/>
        </w:rPr>
        <w:t>подготовка за оползотворяване</w:t>
      </w:r>
      <w:r w:rsidR="00822F34" w:rsidRPr="005E195A">
        <w:rPr>
          <w:i w:val="0"/>
          <w:color w:val="auto"/>
          <w:sz w:val="24"/>
          <w:szCs w:val="24"/>
          <w:lang w:val="en-US"/>
        </w:rPr>
        <w:t xml:space="preserve"> </w:t>
      </w:r>
      <w:r w:rsidR="00822F34" w:rsidRPr="005E195A">
        <w:rPr>
          <w:i w:val="0"/>
          <w:color w:val="auto"/>
          <w:sz w:val="24"/>
          <w:szCs w:val="24"/>
        </w:rPr>
        <w:t>и рециклиране</w:t>
      </w:r>
      <w:r w:rsidR="00F134B2" w:rsidRPr="005E195A">
        <w:rPr>
          <w:i w:val="0"/>
          <w:color w:val="auto"/>
          <w:sz w:val="24"/>
          <w:szCs w:val="24"/>
        </w:rPr>
        <w:t xml:space="preserve"> на строителни отпадъци /СО/</w:t>
      </w:r>
      <w:r w:rsidRPr="005E195A">
        <w:rPr>
          <w:i w:val="0"/>
          <w:color w:val="auto"/>
          <w:sz w:val="24"/>
          <w:szCs w:val="24"/>
        </w:rPr>
        <w:t xml:space="preserve"> </w:t>
      </w:r>
      <w:r w:rsidR="003F6CD8" w:rsidRPr="005E195A">
        <w:rPr>
          <w:i w:val="0"/>
          <w:color w:val="auto"/>
          <w:sz w:val="24"/>
          <w:szCs w:val="24"/>
        </w:rPr>
        <w:t xml:space="preserve">с мобилни инсталации </w:t>
      </w:r>
      <w:r w:rsidR="003F6CD8" w:rsidRPr="005E195A">
        <w:rPr>
          <w:i w:val="0"/>
          <w:color w:val="auto"/>
          <w:sz w:val="24"/>
          <w:szCs w:val="24"/>
          <w:lang w:val="en-US"/>
        </w:rPr>
        <w:t>-</w:t>
      </w:r>
      <w:r w:rsidR="003F6CD8" w:rsidRPr="005E195A">
        <w:rPr>
          <w:i w:val="0"/>
          <w:color w:val="auto"/>
          <w:sz w:val="24"/>
          <w:szCs w:val="24"/>
        </w:rPr>
        <w:t xml:space="preserve"> </w:t>
      </w:r>
      <w:r w:rsidR="00346DAF" w:rsidRPr="005E195A">
        <w:rPr>
          <w:i w:val="0"/>
          <w:color w:val="auto"/>
          <w:sz w:val="24"/>
          <w:szCs w:val="24"/>
        </w:rPr>
        <w:t xml:space="preserve">в </w:t>
      </w:r>
      <w:r w:rsidR="00BE74F6" w:rsidRPr="005E195A">
        <w:rPr>
          <w:i w:val="0"/>
          <w:color w:val="auto"/>
          <w:sz w:val="24"/>
          <w:szCs w:val="24"/>
        </w:rPr>
        <w:t>п</w:t>
      </w:r>
      <w:r w:rsidR="00346DAF" w:rsidRPr="005E195A">
        <w:rPr>
          <w:i w:val="0"/>
          <w:color w:val="auto"/>
          <w:sz w:val="24"/>
          <w:szCs w:val="24"/>
        </w:rPr>
        <w:t xml:space="preserve">оземлен имот </w:t>
      </w:r>
      <w:r w:rsidR="00A64174" w:rsidRPr="005E195A">
        <w:rPr>
          <w:i w:val="0"/>
          <w:color w:val="auto"/>
          <w:sz w:val="24"/>
          <w:szCs w:val="24"/>
        </w:rPr>
        <w:t xml:space="preserve">/ПИ/ </w:t>
      </w:r>
      <w:bookmarkStart w:id="0" w:name="_Hlk200348361"/>
      <w:r w:rsidR="0069273E" w:rsidRPr="005E195A">
        <w:rPr>
          <w:i w:val="0"/>
          <w:iCs/>
          <w:color w:val="auto"/>
          <w:sz w:val="24"/>
          <w:szCs w:val="24"/>
        </w:rPr>
        <w:t xml:space="preserve">11845.53.89 с НТП – „За друг вид производствен, складов обект“- </w:t>
      </w:r>
      <w:r w:rsidR="0069273E" w:rsidRPr="005E195A">
        <w:rPr>
          <w:i w:val="0"/>
          <w:color w:val="auto"/>
          <w:sz w:val="24"/>
          <w:szCs w:val="24"/>
        </w:rPr>
        <w:t>с местонахождение:</w:t>
      </w:r>
      <w:r w:rsidR="0069273E" w:rsidRPr="005E195A">
        <w:rPr>
          <w:i w:val="0"/>
          <w:iCs/>
          <w:color w:val="auto"/>
          <w:sz w:val="24"/>
          <w:szCs w:val="24"/>
        </w:rPr>
        <w:t xml:space="preserve"> м. ДУКОВИЦА, </w:t>
      </w:r>
      <w:r w:rsidR="00A64174" w:rsidRPr="005E195A">
        <w:rPr>
          <w:i w:val="0"/>
          <w:color w:val="auto"/>
          <w:sz w:val="24"/>
          <w:szCs w:val="24"/>
        </w:rPr>
        <w:t xml:space="preserve"> с. Войводиново, общ. Марица, обл. Пловдив</w:t>
      </w:r>
      <w:r w:rsidR="0069273E" w:rsidRPr="005E195A">
        <w:rPr>
          <w:i w:val="0"/>
          <w:color w:val="auto"/>
          <w:sz w:val="24"/>
          <w:szCs w:val="24"/>
        </w:rPr>
        <w:t xml:space="preserve"> и</w:t>
      </w:r>
      <w:r w:rsidR="00A64174" w:rsidRPr="005E195A">
        <w:rPr>
          <w:i w:val="0"/>
          <w:color w:val="auto"/>
          <w:sz w:val="24"/>
          <w:szCs w:val="24"/>
        </w:rPr>
        <w:t xml:space="preserve"> обща  площ </w:t>
      </w:r>
      <w:r w:rsidR="0069273E" w:rsidRPr="005E195A">
        <w:rPr>
          <w:i w:val="0"/>
          <w:iCs/>
          <w:color w:val="auto"/>
          <w:sz w:val="24"/>
          <w:szCs w:val="24"/>
        </w:rPr>
        <w:t>7914 кв. м</w:t>
      </w:r>
      <w:r w:rsidR="00A64174" w:rsidRPr="005E195A">
        <w:rPr>
          <w:i w:val="0"/>
          <w:color w:val="auto"/>
          <w:sz w:val="24"/>
          <w:szCs w:val="24"/>
        </w:rPr>
        <w:t>.”</w:t>
      </w:r>
      <w:r w:rsidR="00A64174" w:rsidRPr="005E195A">
        <w:rPr>
          <w:b/>
          <w:i w:val="0"/>
          <w:color w:val="auto"/>
          <w:sz w:val="24"/>
          <w:szCs w:val="24"/>
        </w:rPr>
        <w:t xml:space="preserve"> </w:t>
      </w:r>
      <w:r w:rsidR="00A64174" w:rsidRPr="005E195A">
        <w:rPr>
          <w:i w:val="0"/>
          <w:color w:val="auto"/>
          <w:sz w:val="24"/>
          <w:szCs w:val="24"/>
        </w:rPr>
        <w:t xml:space="preserve"> </w:t>
      </w:r>
      <w:bookmarkEnd w:id="0"/>
    </w:p>
    <w:p w14:paraId="11FCB289" w14:textId="77777777" w:rsidR="00296864" w:rsidRPr="005E195A" w:rsidRDefault="00296864" w:rsidP="00296864">
      <w:pPr>
        <w:spacing w:after="120"/>
        <w:ind w:firstLine="708"/>
        <w:rPr>
          <w:b/>
          <w:i w:val="0"/>
          <w:color w:val="auto"/>
          <w:u w:val="single"/>
        </w:rPr>
      </w:pPr>
      <w:r w:rsidRPr="005E195A">
        <w:rPr>
          <w:b/>
          <w:i w:val="0"/>
          <w:color w:val="auto"/>
          <w:u w:val="single"/>
        </w:rPr>
        <w:t>Характеристика на инвестиционното предложение:</w:t>
      </w:r>
    </w:p>
    <w:p w14:paraId="64FE0E0D" w14:textId="53EA0C99" w:rsidR="005C35DE" w:rsidRPr="005E195A" w:rsidRDefault="00296864" w:rsidP="005F2A82">
      <w:pPr>
        <w:pStyle w:val="a4"/>
        <w:numPr>
          <w:ilvl w:val="0"/>
          <w:numId w:val="2"/>
        </w:numPr>
        <w:spacing w:after="120"/>
        <w:ind w:left="0" w:firstLine="357"/>
        <w:rPr>
          <w:b/>
          <w:i w:val="0"/>
          <w:color w:val="auto"/>
          <w:u w:val="single"/>
        </w:rPr>
      </w:pPr>
      <w:r w:rsidRPr="005E195A">
        <w:rPr>
          <w:b/>
          <w:i w:val="0"/>
          <w:color w:val="auto"/>
        </w:rPr>
        <w:t>Резюме на предложението</w:t>
      </w:r>
    </w:p>
    <w:p w14:paraId="14DA78DF" w14:textId="77777777" w:rsidR="00102DB3" w:rsidRPr="005E195A" w:rsidRDefault="00A64174" w:rsidP="00102DB3">
      <w:pPr>
        <w:pStyle w:val="a5"/>
        <w:spacing w:after="120"/>
        <w:ind w:firstLine="708"/>
        <w:rPr>
          <w:i w:val="0"/>
          <w:color w:val="auto"/>
          <w:sz w:val="24"/>
          <w:szCs w:val="24"/>
          <w:lang w:eastAsia="bg-BG"/>
        </w:rPr>
      </w:pPr>
      <w:r w:rsidRPr="005E195A">
        <w:rPr>
          <w:i w:val="0"/>
          <w:color w:val="auto"/>
          <w:sz w:val="24"/>
          <w:szCs w:val="24"/>
          <w:lang w:eastAsia="bg-BG"/>
        </w:rPr>
        <w:t>“ГАП – 07” ЕООД</w:t>
      </w:r>
      <w:r w:rsidRPr="005E195A">
        <w:rPr>
          <w:i w:val="0"/>
          <w:color w:val="auto"/>
          <w:sz w:val="24"/>
          <w:szCs w:val="24"/>
        </w:rPr>
        <w:t xml:space="preserve"> </w:t>
      </w:r>
      <w:r w:rsidR="004C60E8" w:rsidRPr="005E195A">
        <w:rPr>
          <w:i w:val="0"/>
          <w:color w:val="auto"/>
          <w:sz w:val="24"/>
          <w:szCs w:val="24"/>
        </w:rPr>
        <w:t>е строителна фирма</w:t>
      </w:r>
      <w:r w:rsidR="00980394" w:rsidRPr="005E195A">
        <w:rPr>
          <w:i w:val="0"/>
          <w:color w:val="auto"/>
          <w:sz w:val="24"/>
          <w:szCs w:val="24"/>
        </w:rPr>
        <w:t xml:space="preserve"> и като такава </w:t>
      </w:r>
      <w:r w:rsidR="00D35BE9" w:rsidRPr="005E195A">
        <w:rPr>
          <w:i w:val="0"/>
          <w:color w:val="auto"/>
          <w:sz w:val="24"/>
          <w:szCs w:val="24"/>
          <w:lang w:val="ru-RU"/>
        </w:rPr>
        <w:t xml:space="preserve">Дружеството ни осъзнава своята отговорност по отношение на образуваните в резултат от извършено  СМР –строителни отпадъци. Наша основна цел е </w:t>
      </w:r>
      <w:r w:rsidR="00D35BE9" w:rsidRPr="005E195A">
        <w:rPr>
          <w:rFonts w:eastAsia="Calibri"/>
          <w:i w:val="0"/>
          <w:color w:val="auto"/>
          <w:sz w:val="24"/>
          <w:szCs w:val="24"/>
        </w:rPr>
        <w:t xml:space="preserve"> намаляване на депонираните строителни отпадъци (СО) и постигане на националната цел за повторна употреба, третиране и/или рециклиране на СО, съгласно </w:t>
      </w:r>
      <w:r w:rsidR="00D35BE9" w:rsidRPr="005E195A">
        <w:rPr>
          <w:i w:val="0"/>
          <w:iCs/>
          <w:color w:val="auto"/>
          <w:sz w:val="24"/>
          <w:szCs w:val="24"/>
          <w:lang w:eastAsia="bg-BG"/>
        </w:rPr>
        <w:t xml:space="preserve">Наредбата за управление на строителните отпадъци и за влагане на рециклирани строителни материали </w:t>
      </w:r>
      <w:r w:rsidR="00D35BE9" w:rsidRPr="005E195A">
        <w:rPr>
          <w:iCs/>
          <w:color w:val="auto"/>
          <w:sz w:val="24"/>
          <w:szCs w:val="24"/>
          <w:lang w:eastAsia="bg-BG"/>
        </w:rPr>
        <w:t>(ДВ, бр. 98 от 08.12.2017г.</w:t>
      </w:r>
      <w:r w:rsidR="00D35BE9" w:rsidRPr="005E195A">
        <w:rPr>
          <w:color w:val="auto"/>
          <w:sz w:val="24"/>
          <w:szCs w:val="24"/>
          <w:lang w:eastAsia="bg-BG"/>
        </w:rPr>
        <w:t>)</w:t>
      </w:r>
      <w:r w:rsidR="00D35BE9" w:rsidRPr="005E195A">
        <w:rPr>
          <w:i w:val="0"/>
          <w:color w:val="auto"/>
          <w:sz w:val="24"/>
          <w:szCs w:val="24"/>
        </w:rPr>
        <w:t xml:space="preserve"> и във връзка с това вече </w:t>
      </w:r>
      <w:r w:rsidR="00D35BE9" w:rsidRPr="005E195A">
        <w:rPr>
          <w:i w:val="0"/>
          <w:color w:val="auto"/>
          <w:sz w:val="24"/>
          <w:szCs w:val="24"/>
          <w:shd w:val="clear" w:color="auto" w:fill="FEFEFE"/>
        </w:rPr>
        <w:t xml:space="preserve">имаме </w:t>
      </w:r>
      <w:r w:rsidR="004C60E8" w:rsidRPr="005E195A">
        <w:rPr>
          <w:i w:val="0"/>
          <w:color w:val="auto"/>
          <w:sz w:val="24"/>
          <w:szCs w:val="24"/>
        </w:rPr>
        <w:t xml:space="preserve">издадени от РИОСВ Пловдив Регистрационен документ за транспортиране на отпадъци и Разрешително за дейности със СО за площадки:  </w:t>
      </w:r>
      <w:r w:rsidR="004C60E8" w:rsidRPr="005E195A">
        <w:rPr>
          <w:i w:val="0"/>
          <w:color w:val="auto"/>
          <w:sz w:val="24"/>
          <w:szCs w:val="24"/>
          <w:lang w:eastAsia="bg-BG"/>
        </w:rPr>
        <w:t>№1-с</w:t>
      </w:r>
      <w:r w:rsidR="004C60E8" w:rsidRPr="005E195A">
        <w:rPr>
          <w:i w:val="0"/>
          <w:color w:val="auto"/>
          <w:sz w:val="24"/>
          <w:szCs w:val="24"/>
        </w:rPr>
        <w:t xml:space="preserve"> местонахождение:</w:t>
      </w:r>
      <w:r w:rsidR="004C60E8" w:rsidRPr="005E195A">
        <w:rPr>
          <w:i w:val="0"/>
          <w:color w:val="auto"/>
          <w:sz w:val="24"/>
          <w:szCs w:val="24"/>
          <w:lang w:val="ru-RU"/>
        </w:rPr>
        <w:t xml:space="preserve"> с. Войводиново, обл. Пловдив, общ. Марица, м</w:t>
      </w:r>
      <w:r w:rsidR="00980394" w:rsidRPr="005E195A">
        <w:rPr>
          <w:i w:val="0"/>
          <w:color w:val="auto"/>
          <w:sz w:val="24"/>
          <w:szCs w:val="24"/>
          <w:lang w:val="ru-RU"/>
        </w:rPr>
        <w:t>-</w:t>
      </w:r>
      <w:r w:rsidR="004C60E8" w:rsidRPr="005E195A">
        <w:rPr>
          <w:i w:val="0"/>
          <w:color w:val="auto"/>
          <w:sz w:val="24"/>
          <w:szCs w:val="24"/>
          <w:lang w:val="ru-RU"/>
        </w:rPr>
        <w:t xml:space="preserve">ст ”Баш пара”, </w:t>
      </w:r>
      <w:r w:rsidR="00980394" w:rsidRPr="005E195A">
        <w:rPr>
          <w:i w:val="0"/>
          <w:color w:val="auto"/>
          <w:sz w:val="24"/>
          <w:szCs w:val="24"/>
          <w:lang w:val="ru-RU"/>
        </w:rPr>
        <w:t>ПИ</w:t>
      </w:r>
      <w:r w:rsidR="004C60E8" w:rsidRPr="005E195A">
        <w:rPr>
          <w:i w:val="0"/>
          <w:color w:val="auto"/>
          <w:sz w:val="24"/>
          <w:szCs w:val="24"/>
          <w:lang w:val="ru-RU"/>
        </w:rPr>
        <w:t xml:space="preserve"> с идентификатор 11845.59.110, бивше ТКЗС на село Войводиново,</w:t>
      </w:r>
      <w:r w:rsidR="00980394" w:rsidRPr="005E195A">
        <w:rPr>
          <w:i w:val="0"/>
          <w:color w:val="auto"/>
          <w:sz w:val="24"/>
          <w:szCs w:val="24"/>
          <w:lang w:val="ru-RU"/>
        </w:rPr>
        <w:t xml:space="preserve"> </w:t>
      </w:r>
      <w:r w:rsidR="004C60E8" w:rsidRPr="005E195A">
        <w:rPr>
          <w:i w:val="0"/>
          <w:color w:val="auto"/>
          <w:sz w:val="24"/>
          <w:szCs w:val="24"/>
          <w:lang w:val="ru-RU"/>
        </w:rPr>
        <w:t>обща площ–4750 кв.м.</w:t>
      </w:r>
      <w:r w:rsidR="004C60E8" w:rsidRPr="005E195A">
        <w:rPr>
          <w:i w:val="0"/>
          <w:color w:val="auto"/>
          <w:sz w:val="24"/>
          <w:szCs w:val="24"/>
          <w:lang w:eastAsia="bg-BG"/>
        </w:rPr>
        <w:t xml:space="preserve"> и №2</w:t>
      </w:r>
      <w:r w:rsidR="004C60E8" w:rsidRPr="005E195A">
        <w:rPr>
          <w:i w:val="0"/>
          <w:color w:val="auto"/>
          <w:sz w:val="24"/>
          <w:szCs w:val="24"/>
        </w:rPr>
        <w:t>-</w:t>
      </w:r>
      <w:r w:rsidR="004C60E8" w:rsidRPr="005E195A">
        <w:rPr>
          <w:i w:val="0"/>
          <w:color w:val="auto"/>
          <w:sz w:val="24"/>
          <w:szCs w:val="24"/>
          <w:lang w:eastAsia="bg-BG"/>
        </w:rPr>
        <w:t xml:space="preserve">обхващаща строителни обекти на територията на област Пловдив.  </w:t>
      </w:r>
    </w:p>
    <w:p w14:paraId="3269217A" w14:textId="77777777" w:rsidR="00102DB3" w:rsidRPr="005E195A" w:rsidRDefault="00D35BE9" w:rsidP="00102DB3">
      <w:pPr>
        <w:pStyle w:val="a5"/>
        <w:spacing w:after="120"/>
        <w:ind w:firstLine="708"/>
        <w:rPr>
          <w:color w:val="auto"/>
          <w:sz w:val="24"/>
          <w:szCs w:val="24"/>
        </w:rPr>
      </w:pPr>
      <w:r w:rsidRPr="005E195A">
        <w:rPr>
          <w:i w:val="0"/>
          <w:iCs/>
          <w:color w:val="auto"/>
          <w:sz w:val="24"/>
          <w:szCs w:val="24"/>
        </w:rPr>
        <w:t>В повечето случаи технически е невъзможно генерираните СО да се подлагат на операции по подготовка преди оползотворяване на мястото на образуване-строителния обект, което налага извозването им до площадки притежаващи необходимите разрешителни и мощности за дейности със съответните отпадъци. Настоящото ИП е свързано с обособяване на Площадка №3</w:t>
      </w:r>
      <w:r w:rsidR="000E2889" w:rsidRPr="005E195A">
        <w:rPr>
          <w:i w:val="0"/>
          <w:iCs/>
          <w:color w:val="auto"/>
          <w:sz w:val="24"/>
          <w:szCs w:val="24"/>
        </w:rPr>
        <w:t xml:space="preserve">  за дейности по предварително третиране на строителни отпадъци - включващо  операции: </w:t>
      </w:r>
      <w:r w:rsidR="000E2889" w:rsidRPr="005E195A">
        <w:rPr>
          <w:i w:val="0"/>
          <w:iCs/>
          <w:color w:val="auto"/>
          <w:sz w:val="24"/>
          <w:szCs w:val="24"/>
          <w:lang w:val="en-US"/>
        </w:rPr>
        <w:t>сортиране,</w:t>
      </w:r>
      <w:r w:rsidR="000E2889" w:rsidRPr="005E195A">
        <w:rPr>
          <w:i w:val="0"/>
          <w:iCs/>
          <w:color w:val="auto"/>
          <w:sz w:val="24"/>
          <w:szCs w:val="24"/>
        </w:rPr>
        <w:t xml:space="preserve"> раздробяване,</w:t>
      </w:r>
      <w:r w:rsidR="000E2889" w:rsidRPr="005E195A">
        <w:rPr>
          <w:i w:val="0"/>
          <w:iCs/>
          <w:color w:val="auto"/>
          <w:sz w:val="24"/>
          <w:szCs w:val="24"/>
          <w:lang w:val="en-US"/>
        </w:rPr>
        <w:t xml:space="preserve"> </w:t>
      </w:r>
      <w:r w:rsidR="000E2889" w:rsidRPr="005E195A">
        <w:rPr>
          <w:i w:val="0"/>
          <w:iCs/>
          <w:color w:val="auto"/>
          <w:sz w:val="24"/>
          <w:szCs w:val="24"/>
        </w:rPr>
        <w:t>сепариране,</w:t>
      </w:r>
      <w:r w:rsidR="000E2889" w:rsidRPr="005E195A">
        <w:rPr>
          <w:i w:val="0"/>
          <w:iCs/>
          <w:color w:val="auto"/>
          <w:sz w:val="24"/>
          <w:szCs w:val="24"/>
          <w:lang w:val="en-US"/>
        </w:rPr>
        <w:t xml:space="preserve"> </w:t>
      </w:r>
      <w:r w:rsidR="000E2889" w:rsidRPr="005E195A">
        <w:rPr>
          <w:i w:val="0"/>
          <w:iCs/>
          <w:color w:val="auto"/>
          <w:sz w:val="24"/>
          <w:szCs w:val="24"/>
        </w:rPr>
        <w:t>трошене, пресяване/фракциониране и др. свързани с механична обработка на отпадъците, без промяна на състава им</w:t>
      </w:r>
      <w:r w:rsidR="000E2889" w:rsidRPr="005E195A">
        <w:rPr>
          <w:color w:val="auto"/>
          <w:sz w:val="24"/>
          <w:szCs w:val="24"/>
        </w:rPr>
        <w:t xml:space="preserve">. </w:t>
      </w:r>
    </w:p>
    <w:p w14:paraId="5B5E7548" w14:textId="77777777" w:rsidR="00102DB3" w:rsidRPr="005E195A" w:rsidRDefault="000E2889" w:rsidP="00102DB3">
      <w:pPr>
        <w:pStyle w:val="a5"/>
        <w:spacing w:after="120"/>
        <w:ind w:firstLine="708"/>
        <w:rPr>
          <w:i w:val="0"/>
          <w:iCs/>
          <w:color w:val="auto"/>
          <w:sz w:val="24"/>
          <w:szCs w:val="24"/>
        </w:rPr>
      </w:pPr>
      <w:r w:rsidRPr="005E195A">
        <w:rPr>
          <w:i w:val="0"/>
          <w:iCs/>
          <w:color w:val="auto"/>
          <w:sz w:val="24"/>
          <w:szCs w:val="24"/>
          <w:lang w:val="en-US"/>
        </w:rPr>
        <w:t xml:space="preserve"> </w:t>
      </w:r>
      <w:r w:rsidR="00980394" w:rsidRPr="005E195A">
        <w:rPr>
          <w:rFonts w:eastAsia="Calibri"/>
          <w:i w:val="0"/>
          <w:iCs/>
          <w:color w:val="auto"/>
          <w:sz w:val="24"/>
          <w:szCs w:val="24"/>
        </w:rPr>
        <w:t>ИП</w:t>
      </w:r>
      <w:r w:rsidRPr="005E195A">
        <w:rPr>
          <w:rFonts w:eastAsia="Calibri"/>
          <w:i w:val="0"/>
          <w:iCs/>
          <w:color w:val="auto"/>
          <w:sz w:val="24"/>
          <w:szCs w:val="24"/>
        </w:rPr>
        <w:t xml:space="preserve"> е за нов  обект  с обществено обслужваща дейност. Т</w:t>
      </w:r>
      <w:r w:rsidRPr="005E195A">
        <w:rPr>
          <w:i w:val="0"/>
          <w:iCs/>
          <w:color w:val="auto"/>
          <w:sz w:val="24"/>
          <w:szCs w:val="24"/>
        </w:rPr>
        <w:t xml:space="preserve">о ще се реализира на площадка </w:t>
      </w:r>
      <w:r w:rsidRPr="005E195A">
        <w:rPr>
          <w:i w:val="0"/>
          <w:iCs/>
          <w:color w:val="auto"/>
          <w:sz w:val="24"/>
          <w:szCs w:val="24"/>
          <w:lang w:eastAsia="bg-BG"/>
        </w:rPr>
        <w:t xml:space="preserve"> </w:t>
      </w:r>
      <w:r w:rsidRPr="005E195A">
        <w:rPr>
          <w:i w:val="0"/>
          <w:iCs/>
          <w:color w:val="auto"/>
          <w:sz w:val="24"/>
          <w:szCs w:val="24"/>
        </w:rPr>
        <w:t xml:space="preserve">в </w:t>
      </w:r>
      <w:r w:rsidR="006C3763" w:rsidRPr="005E195A">
        <w:rPr>
          <w:i w:val="0"/>
          <w:iCs/>
          <w:color w:val="auto"/>
          <w:sz w:val="24"/>
          <w:szCs w:val="24"/>
        </w:rPr>
        <w:t xml:space="preserve">ПИ </w:t>
      </w:r>
      <w:r w:rsidR="0069273E" w:rsidRPr="005E195A">
        <w:rPr>
          <w:i w:val="0"/>
          <w:iCs/>
          <w:color w:val="auto"/>
          <w:sz w:val="24"/>
          <w:szCs w:val="24"/>
        </w:rPr>
        <w:t xml:space="preserve">11845.53.89 </w:t>
      </w:r>
      <w:r w:rsidR="006C3763" w:rsidRPr="005E195A">
        <w:rPr>
          <w:i w:val="0"/>
          <w:iCs/>
          <w:color w:val="auto"/>
          <w:sz w:val="24"/>
          <w:szCs w:val="24"/>
        </w:rPr>
        <w:t xml:space="preserve">с обща  площ </w:t>
      </w:r>
      <w:r w:rsidR="00E16EFD" w:rsidRPr="005E195A">
        <w:rPr>
          <w:i w:val="0"/>
          <w:iCs/>
          <w:color w:val="auto"/>
          <w:sz w:val="24"/>
          <w:szCs w:val="24"/>
        </w:rPr>
        <w:t xml:space="preserve">7914 </w:t>
      </w:r>
      <w:r w:rsidR="006C3763" w:rsidRPr="005E195A">
        <w:rPr>
          <w:i w:val="0"/>
          <w:iCs/>
          <w:color w:val="auto"/>
          <w:sz w:val="24"/>
          <w:szCs w:val="24"/>
        </w:rPr>
        <w:t xml:space="preserve"> кв.м., </w:t>
      </w:r>
      <w:r w:rsidR="0069273E" w:rsidRPr="005E195A">
        <w:rPr>
          <w:i w:val="0"/>
          <w:iCs/>
          <w:color w:val="auto"/>
          <w:sz w:val="24"/>
          <w:szCs w:val="24"/>
        </w:rPr>
        <w:t>с НТП – „За друг вид производствен, складов обект“- с местонахождение: м. ДУКОВИЦА,  с. Войводиново, общ. Марица, обл. Пловдив ”</w:t>
      </w:r>
      <w:r w:rsidR="0069273E" w:rsidRPr="005E195A">
        <w:rPr>
          <w:b/>
          <w:i w:val="0"/>
          <w:iCs/>
          <w:color w:val="auto"/>
          <w:sz w:val="24"/>
          <w:szCs w:val="24"/>
        </w:rPr>
        <w:t xml:space="preserve"> </w:t>
      </w:r>
      <w:r w:rsidR="0069273E" w:rsidRPr="005E195A">
        <w:rPr>
          <w:i w:val="0"/>
          <w:iCs/>
          <w:color w:val="auto"/>
          <w:sz w:val="24"/>
          <w:szCs w:val="24"/>
        </w:rPr>
        <w:t xml:space="preserve"> </w:t>
      </w:r>
    </w:p>
    <w:p w14:paraId="626A6426" w14:textId="77777777" w:rsidR="00102DB3" w:rsidRPr="005E195A" w:rsidRDefault="00FC0F9A" w:rsidP="00102DB3">
      <w:pPr>
        <w:pStyle w:val="a5"/>
        <w:spacing w:after="120"/>
        <w:ind w:firstLine="708"/>
        <w:rPr>
          <w:color w:val="auto"/>
          <w:sz w:val="24"/>
          <w:szCs w:val="24"/>
        </w:rPr>
      </w:pPr>
      <w:r w:rsidRPr="005E195A">
        <w:rPr>
          <w:color w:val="auto"/>
          <w:sz w:val="24"/>
          <w:szCs w:val="24"/>
          <w:lang w:eastAsia="bg-BG"/>
        </w:rPr>
        <w:lastRenderedPageBreak/>
        <w:t>“ГАП – 07” ЕООД</w:t>
      </w:r>
      <w:r w:rsidRPr="005E195A">
        <w:rPr>
          <w:color w:val="auto"/>
          <w:sz w:val="24"/>
          <w:szCs w:val="24"/>
        </w:rPr>
        <w:t xml:space="preserve"> с договор от 02.01.2025г. наема и</w:t>
      </w:r>
      <w:r w:rsidR="000E2889" w:rsidRPr="005E195A">
        <w:rPr>
          <w:color w:val="auto"/>
          <w:sz w:val="24"/>
          <w:szCs w:val="24"/>
        </w:rPr>
        <w:t>мот</w:t>
      </w:r>
      <w:r w:rsidRPr="005E195A">
        <w:rPr>
          <w:color w:val="auto"/>
          <w:sz w:val="24"/>
          <w:szCs w:val="24"/>
        </w:rPr>
        <w:t xml:space="preserve">а от </w:t>
      </w:r>
      <w:r w:rsidR="000E2889" w:rsidRPr="005E195A">
        <w:rPr>
          <w:color w:val="auto"/>
          <w:sz w:val="24"/>
          <w:szCs w:val="24"/>
        </w:rPr>
        <w:t xml:space="preserve"> </w:t>
      </w:r>
      <w:r w:rsidR="006C3763" w:rsidRPr="005E195A">
        <w:rPr>
          <w:color w:val="auto"/>
          <w:sz w:val="24"/>
          <w:szCs w:val="24"/>
          <w:lang w:eastAsia="bg-BG"/>
        </w:rPr>
        <w:t>“</w:t>
      </w:r>
      <w:r w:rsidRPr="005E195A">
        <w:rPr>
          <w:color w:val="auto"/>
          <w:sz w:val="24"/>
          <w:szCs w:val="24"/>
          <w:lang w:eastAsia="bg-BG"/>
        </w:rPr>
        <w:t>АПЕ ЕСТЕЙТ</w:t>
      </w:r>
      <w:r w:rsidR="006C3763" w:rsidRPr="005E195A">
        <w:rPr>
          <w:color w:val="auto"/>
          <w:sz w:val="24"/>
          <w:szCs w:val="24"/>
          <w:lang w:eastAsia="bg-BG"/>
        </w:rPr>
        <w:t>” ООД</w:t>
      </w:r>
      <w:r w:rsidR="000E2889" w:rsidRPr="005E195A">
        <w:rPr>
          <w:color w:val="auto"/>
          <w:sz w:val="24"/>
          <w:szCs w:val="24"/>
        </w:rPr>
        <w:t xml:space="preserve">, </w:t>
      </w:r>
      <w:r w:rsidRPr="005E195A">
        <w:rPr>
          <w:color w:val="auto"/>
          <w:sz w:val="24"/>
          <w:szCs w:val="24"/>
        </w:rPr>
        <w:t xml:space="preserve">собственик </w:t>
      </w:r>
      <w:r w:rsidR="000E2889" w:rsidRPr="005E195A">
        <w:rPr>
          <w:color w:val="auto"/>
          <w:sz w:val="24"/>
          <w:szCs w:val="24"/>
        </w:rPr>
        <w:t>съгласно:  Нотариален акт за</w:t>
      </w:r>
      <w:r w:rsidR="006C3763" w:rsidRPr="005E195A">
        <w:rPr>
          <w:color w:val="auto"/>
          <w:sz w:val="24"/>
          <w:szCs w:val="24"/>
        </w:rPr>
        <w:t xml:space="preserve"> </w:t>
      </w:r>
      <w:r w:rsidRPr="005E195A">
        <w:rPr>
          <w:color w:val="auto"/>
          <w:sz w:val="24"/>
          <w:szCs w:val="24"/>
        </w:rPr>
        <w:t xml:space="preserve">право на собственост върху </w:t>
      </w:r>
      <w:r w:rsidR="006C3763" w:rsidRPr="005E195A">
        <w:rPr>
          <w:color w:val="auto"/>
          <w:sz w:val="24"/>
          <w:szCs w:val="24"/>
        </w:rPr>
        <w:t>недвижим имот  №</w:t>
      </w:r>
      <w:r w:rsidRPr="005E195A">
        <w:rPr>
          <w:color w:val="auto"/>
          <w:sz w:val="24"/>
          <w:szCs w:val="24"/>
        </w:rPr>
        <w:t>36</w:t>
      </w:r>
      <w:r w:rsidR="000E2889" w:rsidRPr="005E195A">
        <w:rPr>
          <w:color w:val="auto"/>
          <w:sz w:val="24"/>
          <w:szCs w:val="24"/>
        </w:rPr>
        <w:t xml:space="preserve">, том </w:t>
      </w:r>
      <w:r w:rsidR="006C3763" w:rsidRPr="005E195A">
        <w:rPr>
          <w:color w:val="auto"/>
          <w:sz w:val="24"/>
          <w:szCs w:val="24"/>
        </w:rPr>
        <w:t>1</w:t>
      </w:r>
      <w:r w:rsidRPr="005E195A">
        <w:rPr>
          <w:color w:val="auto"/>
          <w:sz w:val="24"/>
          <w:szCs w:val="24"/>
        </w:rPr>
        <w:t>3</w:t>
      </w:r>
      <w:r w:rsidR="000E2889" w:rsidRPr="005E195A">
        <w:rPr>
          <w:color w:val="auto"/>
          <w:sz w:val="24"/>
          <w:szCs w:val="24"/>
        </w:rPr>
        <w:t xml:space="preserve">, </w:t>
      </w:r>
      <w:r w:rsidRPr="005E195A">
        <w:rPr>
          <w:color w:val="auto"/>
          <w:sz w:val="24"/>
          <w:szCs w:val="24"/>
        </w:rPr>
        <w:t xml:space="preserve">дело 2596/25, </w:t>
      </w:r>
      <w:r w:rsidR="006C3763" w:rsidRPr="005E195A">
        <w:rPr>
          <w:color w:val="auto"/>
          <w:sz w:val="24"/>
          <w:szCs w:val="24"/>
        </w:rPr>
        <w:t>рег</w:t>
      </w:r>
      <w:r w:rsidRPr="005E195A">
        <w:rPr>
          <w:color w:val="auto"/>
          <w:sz w:val="24"/>
          <w:szCs w:val="24"/>
        </w:rPr>
        <w:t>.</w:t>
      </w:r>
      <w:r w:rsidR="006C3763" w:rsidRPr="005E195A">
        <w:rPr>
          <w:color w:val="auto"/>
          <w:sz w:val="24"/>
          <w:szCs w:val="24"/>
        </w:rPr>
        <w:t xml:space="preserve"> №</w:t>
      </w:r>
      <w:r w:rsidRPr="005E195A">
        <w:rPr>
          <w:color w:val="auto"/>
          <w:sz w:val="24"/>
          <w:szCs w:val="24"/>
        </w:rPr>
        <w:t>4907</w:t>
      </w:r>
      <w:r w:rsidR="006C3763" w:rsidRPr="005E195A">
        <w:rPr>
          <w:color w:val="auto"/>
          <w:sz w:val="24"/>
          <w:szCs w:val="24"/>
        </w:rPr>
        <w:t xml:space="preserve"> от 1</w:t>
      </w:r>
      <w:r w:rsidRPr="005E195A">
        <w:rPr>
          <w:color w:val="auto"/>
          <w:sz w:val="24"/>
          <w:szCs w:val="24"/>
        </w:rPr>
        <w:t>9</w:t>
      </w:r>
      <w:r w:rsidR="006C3763" w:rsidRPr="005E195A">
        <w:rPr>
          <w:color w:val="auto"/>
          <w:sz w:val="24"/>
          <w:szCs w:val="24"/>
        </w:rPr>
        <w:t>.12.202</w:t>
      </w:r>
      <w:r w:rsidRPr="005E195A">
        <w:rPr>
          <w:color w:val="auto"/>
          <w:sz w:val="24"/>
          <w:szCs w:val="24"/>
        </w:rPr>
        <w:t>5</w:t>
      </w:r>
      <w:r w:rsidR="000E2889" w:rsidRPr="005E195A">
        <w:rPr>
          <w:color w:val="auto"/>
          <w:sz w:val="24"/>
          <w:szCs w:val="24"/>
        </w:rPr>
        <w:t>г.</w:t>
      </w:r>
      <w:r w:rsidR="006C3763" w:rsidRPr="005E195A">
        <w:rPr>
          <w:color w:val="auto"/>
          <w:sz w:val="24"/>
          <w:szCs w:val="24"/>
        </w:rPr>
        <w:t xml:space="preserve"> от  с</w:t>
      </w:r>
      <w:r w:rsidR="000E2889" w:rsidRPr="005E195A">
        <w:rPr>
          <w:color w:val="auto"/>
          <w:sz w:val="24"/>
          <w:szCs w:val="24"/>
        </w:rPr>
        <w:t xml:space="preserve">лужбата по вписванията на гр. Пловдив. </w:t>
      </w:r>
    </w:p>
    <w:p w14:paraId="1BE6299E" w14:textId="77777777" w:rsidR="00102DB3" w:rsidRPr="005E195A" w:rsidRDefault="000E2889" w:rsidP="00102DB3">
      <w:pPr>
        <w:pStyle w:val="a5"/>
        <w:spacing w:after="120"/>
        <w:ind w:firstLine="708"/>
        <w:rPr>
          <w:rFonts w:eastAsia="Calibri"/>
          <w:i w:val="0"/>
          <w:color w:val="auto"/>
          <w:sz w:val="24"/>
          <w:szCs w:val="24"/>
        </w:rPr>
      </w:pPr>
      <w:r w:rsidRPr="005E195A">
        <w:rPr>
          <w:rFonts w:eastAsia="Calibri"/>
          <w:i w:val="0"/>
          <w:color w:val="auto"/>
          <w:sz w:val="24"/>
          <w:szCs w:val="24"/>
        </w:rPr>
        <w:t xml:space="preserve">На територията на площадката ще се използва мобилна система за натрошаване – мобилна </w:t>
      </w:r>
      <w:r w:rsidRPr="005E195A">
        <w:rPr>
          <w:i w:val="0"/>
          <w:color w:val="auto"/>
          <w:sz w:val="24"/>
          <w:szCs w:val="24"/>
          <w:lang w:val="ru-RU"/>
        </w:rPr>
        <w:t xml:space="preserve"> трошачно-сортировъчн</w:t>
      </w:r>
      <w:r w:rsidRPr="005E195A">
        <w:rPr>
          <w:i w:val="0"/>
          <w:color w:val="auto"/>
          <w:sz w:val="24"/>
          <w:szCs w:val="24"/>
        </w:rPr>
        <w:t>а</w:t>
      </w:r>
      <w:r w:rsidRPr="005E195A">
        <w:rPr>
          <w:i w:val="0"/>
          <w:color w:val="auto"/>
          <w:sz w:val="24"/>
          <w:szCs w:val="24"/>
          <w:lang w:val="ru-RU"/>
        </w:rPr>
        <w:t xml:space="preserve"> инсталация.</w:t>
      </w:r>
      <w:r w:rsidR="00980394" w:rsidRPr="005E195A">
        <w:rPr>
          <w:bCs/>
          <w:i w:val="0"/>
          <w:color w:val="auto"/>
          <w:sz w:val="24"/>
          <w:szCs w:val="24"/>
        </w:rPr>
        <w:t xml:space="preserve"> </w:t>
      </w:r>
      <w:r w:rsidRPr="005E195A">
        <w:rPr>
          <w:rFonts w:eastAsia="Calibri"/>
          <w:i w:val="0"/>
          <w:color w:val="auto"/>
          <w:sz w:val="24"/>
          <w:szCs w:val="24"/>
        </w:rPr>
        <w:t xml:space="preserve">Според вида на строителните отпадъци ще се използват различни видове оборудване на инсталацията. </w:t>
      </w:r>
    </w:p>
    <w:p w14:paraId="4E71ACA4" w14:textId="77777777" w:rsidR="00102DB3" w:rsidRPr="005E195A" w:rsidRDefault="00FA0262" w:rsidP="00102DB3">
      <w:pPr>
        <w:pStyle w:val="a5"/>
        <w:spacing w:after="120"/>
        <w:ind w:firstLine="708"/>
        <w:rPr>
          <w:rFonts w:eastAsia="Calibri"/>
          <w:i w:val="0"/>
          <w:color w:val="auto"/>
          <w:sz w:val="24"/>
          <w:szCs w:val="24"/>
        </w:rPr>
      </w:pPr>
      <w:r w:rsidRPr="005E195A">
        <w:rPr>
          <w:rFonts w:eastAsia="Calibri"/>
          <w:i w:val="0"/>
          <w:color w:val="auto"/>
          <w:sz w:val="24"/>
          <w:szCs w:val="24"/>
        </w:rPr>
        <w:t xml:space="preserve">Мобилните инсталации извършват подготовка за последващо оползотворяване и същите самостоятелно не представляват инсталации за оползотворяване и обезвреждане на отпадъци по изискванията на Директива 2011/95/ЕС относно оценката на въздействието на някои публични и частни проекти, изменена с Директива 2014/52/ЕС на Европейския Парламент и на Съвета. </w:t>
      </w:r>
    </w:p>
    <w:p w14:paraId="572F224C" w14:textId="77777777" w:rsidR="00102DB3" w:rsidRPr="005E195A" w:rsidRDefault="00FA0262" w:rsidP="00102DB3">
      <w:pPr>
        <w:pStyle w:val="a5"/>
        <w:spacing w:after="120"/>
        <w:ind w:firstLine="708"/>
        <w:rPr>
          <w:rFonts w:eastAsia="Calibri"/>
          <w:i w:val="0"/>
          <w:color w:val="auto"/>
          <w:sz w:val="24"/>
          <w:szCs w:val="24"/>
        </w:rPr>
      </w:pPr>
      <w:r w:rsidRPr="005E195A">
        <w:rPr>
          <w:rFonts w:eastAsia="Calibri"/>
          <w:i w:val="0"/>
          <w:color w:val="auto"/>
          <w:sz w:val="24"/>
          <w:szCs w:val="24"/>
          <w:lang w:eastAsia="bg-BG"/>
        </w:rPr>
        <w:t xml:space="preserve">Предвидената от нас дейност </w:t>
      </w:r>
      <w:r w:rsidRPr="005E195A">
        <w:rPr>
          <w:rFonts w:eastAsia="Calibri"/>
          <w:i w:val="0"/>
          <w:color w:val="auto"/>
          <w:sz w:val="24"/>
          <w:szCs w:val="24"/>
        </w:rPr>
        <w:t xml:space="preserve"> </w:t>
      </w:r>
      <w:r w:rsidRPr="005E195A">
        <w:rPr>
          <w:rFonts w:eastAsia="Calibri"/>
          <w:b/>
          <w:bCs/>
          <w:i w:val="0"/>
          <w:color w:val="auto"/>
          <w:sz w:val="24"/>
          <w:szCs w:val="24"/>
          <w:u w:val="single"/>
          <w:lang w:eastAsia="bg-BG"/>
        </w:rPr>
        <w:t>не може</w:t>
      </w:r>
      <w:r w:rsidRPr="005E195A">
        <w:rPr>
          <w:rFonts w:eastAsia="Calibri"/>
          <w:i w:val="0"/>
          <w:color w:val="auto"/>
          <w:sz w:val="24"/>
          <w:szCs w:val="24"/>
          <w:lang w:eastAsia="bg-BG"/>
        </w:rPr>
        <w:t xml:space="preserve"> да се приеме като такава по т.10 „Инсталации с капацитет над 100 т за денонощие за обезвреждане на неопасни отпадъци, чрез изгаряне или химично третиране по смисъла на ЗУО“ от Приложение </w:t>
      </w:r>
      <w:r w:rsidRPr="005E195A">
        <w:rPr>
          <w:rFonts w:eastAsia="Calibri"/>
          <w:i w:val="0"/>
          <w:color w:val="auto"/>
          <w:sz w:val="24"/>
          <w:szCs w:val="24"/>
        </w:rPr>
        <w:t>№1 на ЗООС</w:t>
      </w:r>
      <w:r w:rsidR="00980394" w:rsidRPr="005E195A">
        <w:rPr>
          <w:rFonts w:eastAsia="Calibri"/>
          <w:i w:val="0"/>
          <w:color w:val="auto"/>
          <w:sz w:val="24"/>
          <w:szCs w:val="24"/>
        </w:rPr>
        <w:t xml:space="preserve">. </w:t>
      </w:r>
    </w:p>
    <w:p w14:paraId="17275DF5" w14:textId="77777777" w:rsidR="00102DB3" w:rsidRPr="005E195A" w:rsidRDefault="00980394" w:rsidP="00102DB3">
      <w:pPr>
        <w:pStyle w:val="a5"/>
        <w:spacing w:after="120"/>
        <w:ind w:firstLine="708"/>
        <w:rPr>
          <w:rFonts w:eastAsia="Calibri"/>
          <w:i w:val="0"/>
          <w:color w:val="auto"/>
          <w:sz w:val="24"/>
          <w:szCs w:val="24"/>
        </w:rPr>
      </w:pPr>
      <w:r w:rsidRPr="005E195A">
        <w:rPr>
          <w:rFonts w:eastAsia="Calibri"/>
          <w:i w:val="0"/>
          <w:color w:val="auto"/>
          <w:sz w:val="24"/>
          <w:szCs w:val="24"/>
        </w:rPr>
        <w:t>ИП</w:t>
      </w:r>
      <w:r w:rsidRPr="005E195A">
        <w:rPr>
          <w:i w:val="0"/>
          <w:color w:val="auto"/>
          <w:sz w:val="24"/>
          <w:szCs w:val="24"/>
        </w:rPr>
        <w:t xml:space="preserve"> попада в обхвата на т.11 буква „б" от приложение № 2 от Закона за опазване на околната среда ЗООС.</w:t>
      </w:r>
      <w:r w:rsidR="00FA0262" w:rsidRPr="005E195A">
        <w:rPr>
          <w:rFonts w:eastAsia="Calibri"/>
          <w:i w:val="0"/>
          <w:color w:val="auto"/>
          <w:sz w:val="24"/>
          <w:szCs w:val="24"/>
        </w:rPr>
        <w:t xml:space="preserve"> </w:t>
      </w:r>
    </w:p>
    <w:p w14:paraId="10E37B3F" w14:textId="79D90F28" w:rsidR="00FA0262" w:rsidRPr="005E195A" w:rsidRDefault="005C35DE" w:rsidP="00102DB3">
      <w:pPr>
        <w:pStyle w:val="a5"/>
        <w:spacing w:after="120"/>
        <w:ind w:firstLine="708"/>
        <w:rPr>
          <w:i w:val="0"/>
          <w:color w:val="auto"/>
          <w:sz w:val="24"/>
          <w:szCs w:val="24"/>
          <w:lang w:val="ru-RU"/>
        </w:rPr>
      </w:pPr>
      <w:r w:rsidRPr="005E195A">
        <w:rPr>
          <w:i w:val="0"/>
          <w:color w:val="auto"/>
          <w:sz w:val="24"/>
          <w:szCs w:val="24"/>
        </w:rPr>
        <w:t>Не се предвижда ново строителство</w:t>
      </w:r>
      <w:r w:rsidR="00BB7219" w:rsidRPr="005E195A">
        <w:rPr>
          <w:i w:val="0"/>
          <w:color w:val="auto"/>
          <w:sz w:val="24"/>
          <w:szCs w:val="24"/>
          <w:lang w:val="en-US"/>
        </w:rPr>
        <w:t>.</w:t>
      </w:r>
      <w:r w:rsidR="00BB7219" w:rsidRPr="005E195A">
        <w:rPr>
          <w:i w:val="0"/>
          <w:color w:val="auto"/>
          <w:sz w:val="24"/>
          <w:szCs w:val="24"/>
        </w:rPr>
        <w:t xml:space="preserve"> Ще се извършат монтажни дейности, свързани организиране на съответната </w:t>
      </w:r>
      <w:r w:rsidRPr="005E195A">
        <w:rPr>
          <w:i w:val="0"/>
          <w:color w:val="auto"/>
          <w:sz w:val="24"/>
          <w:szCs w:val="24"/>
        </w:rPr>
        <w:t xml:space="preserve"> инфраструктура</w:t>
      </w:r>
      <w:r w:rsidR="00D2308F" w:rsidRPr="005E195A">
        <w:rPr>
          <w:i w:val="0"/>
          <w:color w:val="auto"/>
          <w:sz w:val="24"/>
          <w:szCs w:val="24"/>
        </w:rPr>
        <w:t>-ограда, вътрешни временни пътища, поставяне на фургони и химическа тоалетна. В</w:t>
      </w:r>
      <w:r w:rsidRPr="005E195A">
        <w:rPr>
          <w:i w:val="0"/>
          <w:color w:val="auto"/>
          <w:sz w:val="24"/>
          <w:szCs w:val="24"/>
          <w:lang w:eastAsia="bg-BG"/>
        </w:rPr>
        <w:t>одоснабдяването  за питейно – битови ну</w:t>
      </w:r>
      <w:r w:rsidR="00E10376" w:rsidRPr="005E195A">
        <w:rPr>
          <w:i w:val="0"/>
          <w:color w:val="auto"/>
          <w:sz w:val="24"/>
          <w:szCs w:val="24"/>
          <w:lang w:eastAsia="bg-BG"/>
        </w:rPr>
        <w:t xml:space="preserve">жди на обекта ще се осъществява от външна фирма за доставка на бутилирана минерална вода. Водата за </w:t>
      </w:r>
      <w:r w:rsidR="00290AD2" w:rsidRPr="005E195A">
        <w:rPr>
          <w:i w:val="0"/>
          <w:color w:val="auto"/>
          <w:sz w:val="24"/>
          <w:szCs w:val="24"/>
          <w:lang w:eastAsia="bg-BG"/>
        </w:rPr>
        <w:t>технологични</w:t>
      </w:r>
      <w:r w:rsidR="00E10376" w:rsidRPr="005E195A">
        <w:rPr>
          <w:i w:val="0"/>
          <w:color w:val="auto"/>
          <w:sz w:val="24"/>
          <w:szCs w:val="24"/>
          <w:lang w:eastAsia="bg-BG"/>
        </w:rPr>
        <w:t xml:space="preserve"> нужди за оросяване на площадката ще се осигурява от мобилна цистерна-водоноска.</w:t>
      </w:r>
      <w:r w:rsidR="005F2A82" w:rsidRPr="005E195A">
        <w:rPr>
          <w:i w:val="0"/>
          <w:color w:val="auto"/>
          <w:sz w:val="24"/>
          <w:szCs w:val="24"/>
          <w:lang w:eastAsia="bg-BG"/>
        </w:rPr>
        <w:t xml:space="preserve"> </w:t>
      </w:r>
      <w:r w:rsidRPr="005E195A">
        <w:rPr>
          <w:i w:val="0"/>
          <w:color w:val="auto"/>
          <w:sz w:val="24"/>
          <w:szCs w:val="24"/>
        </w:rPr>
        <w:t>На обекта не се предвижда изпо</w:t>
      </w:r>
      <w:r w:rsidR="00E10376" w:rsidRPr="005E195A">
        <w:rPr>
          <w:i w:val="0"/>
          <w:color w:val="auto"/>
          <w:sz w:val="24"/>
          <w:szCs w:val="24"/>
        </w:rPr>
        <w:t xml:space="preserve">лзването на производствени води. </w:t>
      </w:r>
      <w:r w:rsidR="008F1878" w:rsidRPr="005E195A">
        <w:rPr>
          <w:i w:val="0"/>
          <w:color w:val="auto"/>
          <w:sz w:val="24"/>
          <w:szCs w:val="24"/>
          <w:lang w:eastAsia="bg-BG"/>
        </w:rPr>
        <w:t>За персонала е</w:t>
      </w:r>
      <w:r w:rsidR="008F1878" w:rsidRPr="005E195A">
        <w:rPr>
          <w:i w:val="0"/>
          <w:color w:val="auto"/>
          <w:sz w:val="24"/>
          <w:szCs w:val="24"/>
        </w:rPr>
        <w:t xml:space="preserve"> предвидено   поставяне на </w:t>
      </w:r>
      <w:r w:rsidR="008F1878" w:rsidRPr="005E195A">
        <w:rPr>
          <w:i w:val="0"/>
          <w:color w:val="auto"/>
          <w:sz w:val="24"/>
          <w:szCs w:val="24"/>
          <w:lang w:eastAsia="bg-BG"/>
        </w:rPr>
        <w:t xml:space="preserve">фургон и химическа тоалетна, </w:t>
      </w:r>
      <w:r w:rsidRPr="005E195A">
        <w:rPr>
          <w:i w:val="0"/>
          <w:color w:val="auto"/>
          <w:sz w:val="24"/>
          <w:szCs w:val="24"/>
        </w:rPr>
        <w:t>в следствие на което отпадните води, които ще се генерират са дъждовни</w:t>
      </w:r>
      <w:r w:rsidR="008F1878" w:rsidRPr="005E195A">
        <w:rPr>
          <w:i w:val="0"/>
          <w:color w:val="auto"/>
          <w:sz w:val="24"/>
          <w:szCs w:val="24"/>
        </w:rPr>
        <w:t>.</w:t>
      </w:r>
      <w:r w:rsidRPr="005E195A">
        <w:rPr>
          <w:i w:val="0"/>
          <w:color w:val="auto"/>
          <w:sz w:val="24"/>
          <w:szCs w:val="24"/>
        </w:rPr>
        <w:t xml:space="preserve"> Електрозахранването ще се осъществява, чрез</w:t>
      </w:r>
      <w:r w:rsidR="00062B98" w:rsidRPr="005E195A">
        <w:rPr>
          <w:i w:val="0"/>
          <w:color w:val="auto"/>
          <w:sz w:val="24"/>
          <w:szCs w:val="24"/>
          <w:lang w:val="en-US"/>
        </w:rPr>
        <w:t xml:space="preserve"> </w:t>
      </w:r>
      <w:r w:rsidR="00062B98" w:rsidRPr="005E195A">
        <w:rPr>
          <w:i w:val="0"/>
          <w:color w:val="auto"/>
          <w:sz w:val="24"/>
          <w:szCs w:val="24"/>
        </w:rPr>
        <w:t>присъединяване към</w:t>
      </w:r>
      <w:r w:rsidRPr="005E195A">
        <w:rPr>
          <w:i w:val="0"/>
          <w:color w:val="auto"/>
          <w:sz w:val="24"/>
          <w:szCs w:val="24"/>
        </w:rPr>
        <w:t xml:space="preserve"> същ</w:t>
      </w:r>
      <w:r w:rsidR="00062B98" w:rsidRPr="005E195A">
        <w:rPr>
          <w:i w:val="0"/>
          <w:color w:val="auto"/>
          <w:sz w:val="24"/>
          <w:szCs w:val="24"/>
        </w:rPr>
        <w:t>ествуваща електропреносна мрежа</w:t>
      </w:r>
      <w:r w:rsidR="00FA0262" w:rsidRPr="005E195A">
        <w:rPr>
          <w:i w:val="0"/>
          <w:color w:val="auto"/>
          <w:sz w:val="24"/>
          <w:szCs w:val="24"/>
        </w:rPr>
        <w:t>.</w:t>
      </w:r>
    </w:p>
    <w:p w14:paraId="5085A867" w14:textId="77777777" w:rsidR="005C35DE" w:rsidRPr="005E195A" w:rsidRDefault="005C35DE" w:rsidP="004C60E8">
      <w:pPr>
        <w:rPr>
          <w:color w:val="auto"/>
        </w:rPr>
      </w:pPr>
      <w:r w:rsidRPr="005E195A">
        <w:rPr>
          <w:color w:val="auto"/>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14:paraId="69581E54" w14:textId="35054BE8" w:rsidR="00102DB3" w:rsidRPr="005E195A" w:rsidRDefault="00296864" w:rsidP="00102DB3">
      <w:pPr>
        <w:pStyle w:val="a4"/>
        <w:numPr>
          <w:ilvl w:val="0"/>
          <w:numId w:val="2"/>
        </w:numPr>
        <w:spacing w:after="120"/>
        <w:ind w:left="0" w:firstLine="357"/>
        <w:rPr>
          <w:i w:val="0"/>
          <w:color w:val="auto"/>
        </w:rPr>
      </w:pPr>
      <w:r w:rsidRPr="005E195A">
        <w:rPr>
          <w:b/>
          <w:i w:val="0"/>
          <w:color w:val="auto"/>
        </w:rPr>
        <w:t>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изкопите,на взрив</w:t>
      </w:r>
    </w:p>
    <w:p w14:paraId="4C4B00C6" w14:textId="77777777" w:rsidR="00102DB3" w:rsidRPr="005E195A" w:rsidRDefault="00296864" w:rsidP="00102DB3">
      <w:pPr>
        <w:pStyle w:val="a5"/>
        <w:spacing w:after="120"/>
        <w:ind w:firstLine="708"/>
        <w:rPr>
          <w:i w:val="0"/>
          <w:color w:val="auto"/>
          <w:sz w:val="24"/>
          <w:szCs w:val="24"/>
        </w:rPr>
      </w:pPr>
      <w:r w:rsidRPr="005E195A">
        <w:rPr>
          <w:i w:val="0"/>
          <w:iCs/>
          <w:color w:val="auto"/>
          <w:sz w:val="24"/>
          <w:szCs w:val="24"/>
        </w:rPr>
        <w:t xml:space="preserve">Инвестиционното предложение /ИП/ е </w:t>
      </w:r>
      <w:r w:rsidRPr="005E195A">
        <w:rPr>
          <w:rFonts w:eastAsia="Calibri"/>
          <w:i w:val="0"/>
          <w:iCs/>
          <w:color w:val="auto"/>
          <w:sz w:val="24"/>
          <w:szCs w:val="24"/>
        </w:rPr>
        <w:t>за нов</w:t>
      </w:r>
      <w:r w:rsidR="00BF208C" w:rsidRPr="005E195A">
        <w:rPr>
          <w:rFonts w:eastAsia="Calibri"/>
          <w:i w:val="0"/>
          <w:iCs/>
          <w:color w:val="auto"/>
          <w:sz w:val="24"/>
          <w:szCs w:val="24"/>
        </w:rPr>
        <w:t xml:space="preserve">  обект</w:t>
      </w:r>
      <w:r w:rsidRPr="005E195A">
        <w:rPr>
          <w:rFonts w:eastAsia="Calibri"/>
          <w:i w:val="0"/>
          <w:iCs/>
          <w:color w:val="auto"/>
          <w:sz w:val="24"/>
          <w:szCs w:val="24"/>
        </w:rPr>
        <w:t xml:space="preserve">  с обществено обслужваща дейност: П</w:t>
      </w:r>
      <w:r w:rsidR="00BF208C" w:rsidRPr="005E195A">
        <w:rPr>
          <w:i w:val="0"/>
          <w:iCs/>
          <w:color w:val="auto"/>
          <w:sz w:val="24"/>
          <w:szCs w:val="24"/>
        </w:rPr>
        <w:t>лощадка</w:t>
      </w:r>
      <w:r w:rsidRPr="005E195A">
        <w:rPr>
          <w:i w:val="0"/>
          <w:iCs/>
          <w:color w:val="auto"/>
          <w:sz w:val="24"/>
          <w:szCs w:val="24"/>
        </w:rPr>
        <w:t xml:space="preserve"> за подготовка за оползотворяване, рециклиране и </w:t>
      </w:r>
      <w:r w:rsidRPr="005E195A">
        <w:rPr>
          <w:i w:val="0"/>
          <w:iCs/>
          <w:color w:val="auto"/>
          <w:sz w:val="24"/>
          <w:szCs w:val="24"/>
          <w:lang w:eastAsia="bg-BG"/>
        </w:rPr>
        <w:t>материално оползотворяване</w:t>
      </w:r>
      <w:r w:rsidRPr="005E195A">
        <w:rPr>
          <w:b/>
          <w:i w:val="0"/>
          <w:iCs/>
          <w:color w:val="auto"/>
          <w:sz w:val="24"/>
          <w:szCs w:val="24"/>
          <w:lang w:eastAsia="bg-BG"/>
        </w:rPr>
        <w:t xml:space="preserve"> </w:t>
      </w:r>
      <w:r w:rsidRPr="005E195A">
        <w:rPr>
          <w:i w:val="0"/>
          <w:iCs/>
          <w:color w:val="auto"/>
          <w:sz w:val="24"/>
          <w:szCs w:val="24"/>
        </w:rPr>
        <w:t>на строителни отпадъци.</w:t>
      </w:r>
      <w:r w:rsidRPr="005E195A">
        <w:rPr>
          <w:rFonts w:eastAsia="Calibri"/>
          <w:i w:val="0"/>
          <w:iCs/>
          <w:color w:val="auto"/>
          <w:sz w:val="24"/>
          <w:szCs w:val="24"/>
        </w:rPr>
        <w:t xml:space="preserve"> Т</w:t>
      </w:r>
      <w:r w:rsidRPr="005E195A">
        <w:rPr>
          <w:i w:val="0"/>
          <w:iCs/>
          <w:color w:val="auto"/>
          <w:sz w:val="24"/>
          <w:szCs w:val="24"/>
        </w:rPr>
        <w:t>о ще се реализира</w:t>
      </w:r>
      <w:r w:rsidR="00EC3E57" w:rsidRPr="005E195A">
        <w:rPr>
          <w:i w:val="0"/>
          <w:iCs/>
          <w:color w:val="auto"/>
          <w:sz w:val="24"/>
          <w:szCs w:val="24"/>
          <w:lang w:val="en-US"/>
        </w:rPr>
        <w:t xml:space="preserve">  </w:t>
      </w:r>
      <w:r w:rsidRPr="005E195A">
        <w:rPr>
          <w:i w:val="0"/>
          <w:iCs/>
          <w:color w:val="auto"/>
          <w:sz w:val="24"/>
          <w:szCs w:val="24"/>
        </w:rPr>
        <w:t>в</w:t>
      </w:r>
      <w:r w:rsidRPr="005E195A">
        <w:rPr>
          <w:color w:val="auto"/>
          <w:sz w:val="24"/>
          <w:szCs w:val="24"/>
        </w:rPr>
        <w:t xml:space="preserve"> </w:t>
      </w:r>
      <w:r w:rsidR="00971647" w:rsidRPr="005E195A">
        <w:rPr>
          <w:i w:val="0"/>
          <w:color w:val="auto"/>
          <w:sz w:val="24"/>
          <w:szCs w:val="24"/>
        </w:rPr>
        <w:t xml:space="preserve">ПИ </w:t>
      </w:r>
      <w:r w:rsidR="00971647" w:rsidRPr="005E195A">
        <w:rPr>
          <w:i w:val="0"/>
          <w:iCs/>
          <w:color w:val="auto"/>
          <w:sz w:val="24"/>
          <w:szCs w:val="24"/>
        </w:rPr>
        <w:t xml:space="preserve">11845.53.89 с </w:t>
      </w:r>
      <w:r w:rsidR="00971647" w:rsidRPr="005E195A">
        <w:rPr>
          <w:i w:val="0"/>
          <w:color w:val="auto"/>
          <w:sz w:val="24"/>
          <w:szCs w:val="24"/>
        </w:rPr>
        <w:t xml:space="preserve">обща  площ </w:t>
      </w:r>
      <w:r w:rsidR="00971647" w:rsidRPr="005E195A">
        <w:rPr>
          <w:i w:val="0"/>
          <w:iCs/>
          <w:color w:val="auto"/>
          <w:sz w:val="24"/>
          <w:szCs w:val="24"/>
        </w:rPr>
        <w:t>7914 кв. м</w:t>
      </w:r>
      <w:r w:rsidR="00971647" w:rsidRPr="005E195A">
        <w:rPr>
          <w:i w:val="0"/>
          <w:color w:val="auto"/>
          <w:sz w:val="24"/>
          <w:szCs w:val="24"/>
        </w:rPr>
        <w:t xml:space="preserve">. и </w:t>
      </w:r>
      <w:r w:rsidR="00971647" w:rsidRPr="005E195A">
        <w:rPr>
          <w:i w:val="0"/>
          <w:iCs/>
          <w:color w:val="auto"/>
          <w:sz w:val="24"/>
          <w:szCs w:val="24"/>
        </w:rPr>
        <w:t xml:space="preserve">НТП – „За друг вид производствен, складов обект“- </w:t>
      </w:r>
      <w:r w:rsidR="00971647" w:rsidRPr="005E195A">
        <w:rPr>
          <w:i w:val="0"/>
          <w:color w:val="auto"/>
          <w:sz w:val="24"/>
          <w:szCs w:val="24"/>
        </w:rPr>
        <w:t>с местонахождение:</w:t>
      </w:r>
      <w:r w:rsidR="00971647" w:rsidRPr="005E195A">
        <w:rPr>
          <w:i w:val="0"/>
          <w:iCs/>
          <w:color w:val="auto"/>
          <w:sz w:val="24"/>
          <w:szCs w:val="24"/>
        </w:rPr>
        <w:t xml:space="preserve"> м. ДУКОВИЦА, </w:t>
      </w:r>
      <w:r w:rsidR="00971647" w:rsidRPr="005E195A">
        <w:rPr>
          <w:i w:val="0"/>
          <w:color w:val="auto"/>
          <w:sz w:val="24"/>
          <w:szCs w:val="24"/>
        </w:rPr>
        <w:t xml:space="preserve"> с. Войводиново, общ. Марица, обл. Пловдив.</w:t>
      </w:r>
      <w:r w:rsidR="00971647" w:rsidRPr="005E195A">
        <w:rPr>
          <w:b/>
          <w:i w:val="0"/>
          <w:color w:val="auto"/>
          <w:sz w:val="24"/>
          <w:szCs w:val="24"/>
        </w:rPr>
        <w:t xml:space="preserve"> </w:t>
      </w:r>
      <w:r w:rsidR="00971647" w:rsidRPr="005E195A">
        <w:rPr>
          <w:i w:val="0"/>
          <w:color w:val="auto"/>
          <w:sz w:val="24"/>
          <w:szCs w:val="24"/>
        </w:rPr>
        <w:t xml:space="preserve"> </w:t>
      </w:r>
    </w:p>
    <w:p w14:paraId="6A739E81" w14:textId="7CE08493" w:rsidR="00EC3E57" w:rsidRPr="005E195A" w:rsidRDefault="00EC3E57" w:rsidP="00102DB3">
      <w:pPr>
        <w:pStyle w:val="a5"/>
        <w:spacing w:after="120"/>
        <w:ind w:firstLine="708"/>
        <w:rPr>
          <w:i w:val="0"/>
          <w:color w:val="auto"/>
          <w:sz w:val="24"/>
          <w:szCs w:val="24"/>
          <w:lang w:val="ru-RU"/>
        </w:rPr>
      </w:pPr>
      <w:r w:rsidRPr="005E195A">
        <w:rPr>
          <w:i w:val="0"/>
          <w:color w:val="auto"/>
          <w:sz w:val="24"/>
          <w:szCs w:val="24"/>
          <w:lang w:eastAsia="bg-BG"/>
        </w:rPr>
        <w:t>На площадката за събиране и подготовка за оползотворяване на СО ще бъде</w:t>
      </w:r>
      <w:r w:rsidRPr="005E195A">
        <w:rPr>
          <w:i w:val="0"/>
          <w:color w:val="auto"/>
          <w:sz w:val="24"/>
          <w:szCs w:val="24"/>
        </w:rPr>
        <w:t xml:space="preserve">  изградена инфраструктура, която да отговаря на </w:t>
      </w:r>
      <w:r w:rsidRPr="005E195A">
        <w:rPr>
          <w:rStyle w:val="A30"/>
          <w:rFonts w:cs="Times New Roman"/>
          <w:bCs/>
          <w:i w:val="0"/>
          <w:color w:val="auto"/>
          <w:sz w:val="24"/>
          <w:szCs w:val="24"/>
        </w:rPr>
        <w:t>специфични изисквания към дей</w:t>
      </w:r>
      <w:r w:rsidRPr="005E195A">
        <w:rPr>
          <w:rStyle w:val="A30"/>
          <w:rFonts w:cs="Times New Roman"/>
          <w:bCs/>
          <w:i w:val="0"/>
          <w:color w:val="auto"/>
          <w:sz w:val="24"/>
          <w:szCs w:val="24"/>
        </w:rPr>
        <w:softHyphen/>
        <w:t>ностите по събиране, подготовка пре</w:t>
      </w:r>
      <w:r w:rsidRPr="005E195A">
        <w:rPr>
          <w:rStyle w:val="A30"/>
          <w:rFonts w:cs="Times New Roman"/>
          <w:bCs/>
          <w:i w:val="0"/>
          <w:color w:val="auto"/>
          <w:sz w:val="24"/>
          <w:szCs w:val="24"/>
        </w:rPr>
        <w:softHyphen/>
        <w:t>ди оползотворяване и оползотворя</w:t>
      </w:r>
      <w:r w:rsidRPr="005E195A">
        <w:rPr>
          <w:rStyle w:val="A30"/>
          <w:rFonts w:cs="Times New Roman"/>
          <w:bCs/>
          <w:i w:val="0"/>
          <w:color w:val="auto"/>
          <w:sz w:val="24"/>
          <w:szCs w:val="24"/>
        </w:rPr>
        <w:softHyphen/>
        <w:t xml:space="preserve">ване на СО, </w:t>
      </w:r>
      <w:r w:rsidRPr="005E195A">
        <w:rPr>
          <w:rStyle w:val="A30"/>
          <w:rFonts w:cs="Times New Roman"/>
          <w:bCs/>
          <w:i w:val="0"/>
          <w:color w:val="auto"/>
          <w:sz w:val="24"/>
          <w:szCs w:val="24"/>
        </w:rPr>
        <w:lastRenderedPageBreak/>
        <w:t xml:space="preserve">както и към площадките, на които се извършват тези дейности </w:t>
      </w:r>
      <w:r w:rsidRPr="005E195A">
        <w:rPr>
          <w:rFonts w:eastAsia="Calibri"/>
          <w:bCs/>
          <w:color w:val="auto"/>
          <w:sz w:val="24"/>
          <w:szCs w:val="24"/>
        </w:rPr>
        <w:t xml:space="preserve">/   съгласно </w:t>
      </w:r>
      <w:r w:rsidRPr="005E195A">
        <w:rPr>
          <w:color w:val="auto"/>
          <w:sz w:val="24"/>
          <w:szCs w:val="24"/>
          <w:lang w:eastAsia="bg-BG"/>
        </w:rPr>
        <w:t xml:space="preserve">приложение № 9 към чл. 20, ал. 3 от </w:t>
      </w:r>
      <w:r w:rsidRPr="005E195A">
        <w:rPr>
          <w:rFonts w:eastAsia="Calibri"/>
          <w:bCs/>
          <w:color w:val="auto"/>
          <w:sz w:val="24"/>
          <w:szCs w:val="24"/>
        </w:rPr>
        <w:t xml:space="preserve"> </w:t>
      </w:r>
      <w:r w:rsidRPr="005E195A">
        <w:rPr>
          <w:rFonts w:eastAsia="Calibri"/>
          <w:color w:val="auto"/>
          <w:sz w:val="24"/>
          <w:szCs w:val="24"/>
        </w:rPr>
        <w:t xml:space="preserve"> Н</w:t>
      </w:r>
      <w:r w:rsidRPr="005E195A">
        <w:rPr>
          <w:rFonts w:eastAsia="Calibri"/>
          <w:bCs/>
          <w:color w:val="auto"/>
          <w:sz w:val="24"/>
          <w:szCs w:val="24"/>
        </w:rPr>
        <w:t>аредба за управление на строителните отпадъци и за влагане на рециклирани строителни материали</w:t>
      </w:r>
      <w:r w:rsidRPr="005E195A">
        <w:rPr>
          <w:rFonts w:eastAsia="Calibri"/>
          <w:bCs/>
          <w:color w:val="auto"/>
          <w:sz w:val="24"/>
          <w:szCs w:val="24"/>
          <w:lang w:val="en-US"/>
        </w:rPr>
        <w:t>,</w:t>
      </w:r>
      <w:r w:rsidRPr="005E195A">
        <w:rPr>
          <w:rFonts w:eastAsia="Calibri"/>
          <w:color w:val="auto"/>
          <w:sz w:val="24"/>
          <w:szCs w:val="24"/>
        </w:rPr>
        <w:t>приета с ПМС № 267 от 05.12.2017 г.</w:t>
      </w:r>
      <w:r w:rsidRPr="005E195A">
        <w:rPr>
          <w:rFonts w:eastAsia="Calibri"/>
          <w:color w:val="auto"/>
          <w:sz w:val="24"/>
          <w:szCs w:val="24"/>
          <w:lang w:val="en-US"/>
        </w:rPr>
        <w:t xml:space="preserve">, </w:t>
      </w:r>
      <w:r w:rsidRPr="005E195A">
        <w:rPr>
          <w:rFonts w:eastAsia="Calibri"/>
          <w:color w:val="auto"/>
          <w:sz w:val="24"/>
          <w:szCs w:val="24"/>
        </w:rPr>
        <w:t>обн. ДВ. бр.98/08.12. 2017г</w:t>
      </w:r>
      <w:r w:rsidRPr="005E195A">
        <w:rPr>
          <w:rFonts w:eastAsia="Calibri"/>
          <w:i w:val="0"/>
          <w:color w:val="auto"/>
          <w:sz w:val="24"/>
          <w:szCs w:val="24"/>
        </w:rPr>
        <w:t>./:</w:t>
      </w:r>
    </w:p>
    <w:p w14:paraId="709497B2" w14:textId="77777777" w:rsidR="00EC3E57" w:rsidRPr="005E195A" w:rsidRDefault="00EC3E57" w:rsidP="00EC3E57">
      <w:pPr>
        <w:shd w:val="clear" w:color="auto" w:fill="FEFEFE"/>
        <w:spacing w:after="0"/>
        <w:rPr>
          <w:rFonts w:eastAsia="Calibri"/>
          <w:i w:val="0"/>
          <w:color w:val="auto"/>
        </w:rPr>
      </w:pPr>
    </w:p>
    <w:p w14:paraId="0F8C89E5" w14:textId="77777777" w:rsidR="00EC3E57" w:rsidRPr="005E195A" w:rsidRDefault="00EC3E57" w:rsidP="00962000">
      <w:pPr>
        <w:pStyle w:val="a4"/>
        <w:numPr>
          <w:ilvl w:val="0"/>
          <w:numId w:val="6"/>
        </w:numPr>
        <w:shd w:val="clear" w:color="auto" w:fill="FEFEFE"/>
        <w:spacing w:after="0"/>
        <w:rPr>
          <w:rFonts w:eastAsia="Calibri"/>
          <w:i w:val="0"/>
          <w:color w:val="auto"/>
        </w:rPr>
      </w:pPr>
      <w:r w:rsidRPr="005E195A">
        <w:rPr>
          <w:rFonts w:eastAsia="Calibri"/>
          <w:i w:val="0"/>
          <w:color w:val="auto"/>
        </w:rPr>
        <w:t>За ограничаване на свободния достъп, площадката  ще бъде оградена с осигурен контролно- пропускателен пункт.</w:t>
      </w:r>
    </w:p>
    <w:p w14:paraId="1D92BDFB" w14:textId="2F5648B1" w:rsidR="00EC3E57" w:rsidRPr="005E195A" w:rsidRDefault="00EC3E57" w:rsidP="00962000">
      <w:pPr>
        <w:pStyle w:val="a4"/>
        <w:numPr>
          <w:ilvl w:val="0"/>
          <w:numId w:val="6"/>
        </w:numPr>
        <w:autoSpaceDE w:val="0"/>
        <w:autoSpaceDN w:val="0"/>
        <w:adjustRightInd w:val="0"/>
        <w:spacing w:after="0"/>
        <w:rPr>
          <w:rFonts w:eastAsia="Calibri"/>
          <w:i w:val="0"/>
          <w:color w:val="auto"/>
          <w:lang w:val="en-US"/>
        </w:rPr>
      </w:pPr>
      <w:r w:rsidRPr="005E195A">
        <w:rPr>
          <w:rFonts w:eastAsia="Times New Roman"/>
          <w:i w:val="0"/>
          <w:color w:val="auto"/>
        </w:rPr>
        <w:t>З</w:t>
      </w:r>
      <w:r w:rsidRPr="005E195A">
        <w:rPr>
          <w:rFonts w:eastAsia="Times New Roman"/>
          <w:i w:val="0"/>
          <w:color w:val="auto"/>
          <w:lang w:val="en-GB"/>
        </w:rPr>
        <w:t>а измерване на количеството на  образувани</w:t>
      </w:r>
      <w:r w:rsidRPr="005E195A">
        <w:rPr>
          <w:rFonts w:eastAsia="Times New Roman"/>
          <w:i w:val="0"/>
          <w:color w:val="auto"/>
        </w:rPr>
        <w:t>те</w:t>
      </w:r>
      <w:r w:rsidRPr="005E195A">
        <w:rPr>
          <w:rFonts w:eastAsia="Times New Roman"/>
          <w:i w:val="0"/>
          <w:color w:val="auto"/>
          <w:lang w:val="en-GB"/>
        </w:rPr>
        <w:t xml:space="preserve"> отпадъци</w:t>
      </w:r>
      <w:r w:rsidRPr="005E195A">
        <w:rPr>
          <w:rFonts w:eastAsia="Times New Roman"/>
          <w:i w:val="0"/>
          <w:color w:val="auto"/>
        </w:rPr>
        <w:t xml:space="preserve">, </w:t>
      </w:r>
      <w:r w:rsidR="00290AD2" w:rsidRPr="005E195A">
        <w:rPr>
          <w:rFonts w:eastAsia="Times New Roman"/>
          <w:i w:val="0"/>
          <w:color w:val="auto"/>
        </w:rPr>
        <w:t xml:space="preserve">ще се сключи договор с фирма </w:t>
      </w:r>
      <w:r w:rsidRPr="005E195A">
        <w:rPr>
          <w:rFonts w:eastAsia="Times New Roman"/>
          <w:i w:val="0"/>
          <w:color w:val="auto"/>
          <w:lang w:val="en-GB"/>
        </w:rPr>
        <w:t>оборудвана с</w:t>
      </w:r>
      <w:r w:rsidRPr="005E195A">
        <w:rPr>
          <w:rFonts w:eastAsia="Times New Roman"/>
          <w:i w:val="0"/>
          <w:color w:val="auto"/>
        </w:rPr>
        <w:t xml:space="preserve"> електронен </w:t>
      </w:r>
      <w:r w:rsidRPr="005E195A">
        <w:rPr>
          <w:rFonts w:eastAsia="Times New Roman"/>
          <w:i w:val="0"/>
          <w:color w:val="auto"/>
          <w:lang w:val="en-GB"/>
        </w:rPr>
        <w:t xml:space="preserve"> кантар -60</w:t>
      </w:r>
      <w:r w:rsidRPr="005E195A">
        <w:rPr>
          <w:rFonts w:eastAsia="Times New Roman"/>
          <w:i w:val="0"/>
          <w:color w:val="auto"/>
        </w:rPr>
        <w:t>тона.</w:t>
      </w:r>
    </w:p>
    <w:p w14:paraId="218F0AF8" w14:textId="77777777" w:rsidR="00EC3E57" w:rsidRPr="005E195A" w:rsidRDefault="00EC3E57" w:rsidP="00962000">
      <w:pPr>
        <w:pStyle w:val="a4"/>
        <w:numPr>
          <w:ilvl w:val="0"/>
          <w:numId w:val="6"/>
        </w:numPr>
        <w:autoSpaceDE w:val="0"/>
        <w:autoSpaceDN w:val="0"/>
        <w:adjustRightInd w:val="0"/>
        <w:spacing w:after="0"/>
        <w:rPr>
          <w:rFonts w:eastAsia="Calibri"/>
          <w:i w:val="0"/>
          <w:color w:val="auto"/>
        </w:rPr>
      </w:pPr>
      <w:r w:rsidRPr="005E195A">
        <w:rPr>
          <w:rFonts w:eastAsia="Calibri"/>
          <w:i w:val="0"/>
          <w:color w:val="auto"/>
        </w:rPr>
        <w:t>Ще се изгради  асфалтова или временна настилка от трамбован натрошен инертен материал,  която  да осигурява целогодишно безпрепят</w:t>
      </w:r>
      <w:r w:rsidRPr="005E195A">
        <w:rPr>
          <w:rFonts w:eastAsia="Calibri"/>
          <w:i w:val="0"/>
          <w:color w:val="auto"/>
        </w:rPr>
        <w:softHyphen/>
        <w:t>ствено движение на тежкотоварна техника,</w:t>
      </w:r>
    </w:p>
    <w:p w14:paraId="07A49C32" w14:textId="6B7EA8ED" w:rsidR="00EC3E57" w:rsidRPr="005E195A" w:rsidRDefault="00EC3E57" w:rsidP="00962000">
      <w:pPr>
        <w:pStyle w:val="a4"/>
        <w:numPr>
          <w:ilvl w:val="0"/>
          <w:numId w:val="6"/>
        </w:numPr>
        <w:autoSpaceDE w:val="0"/>
        <w:autoSpaceDN w:val="0"/>
        <w:adjustRightInd w:val="0"/>
        <w:spacing w:after="0"/>
        <w:rPr>
          <w:rFonts w:eastAsia="Calibri"/>
          <w:i w:val="0"/>
          <w:color w:val="auto"/>
        </w:rPr>
      </w:pPr>
      <w:r w:rsidRPr="005E195A">
        <w:rPr>
          <w:rFonts w:eastAsia="Calibri"/>
          <w:i w:val="0"/>
          <w:color w:val="auto"/>
        </w:rPr>
        <w:t>Площадката  ще се  ораз</w:t>
      </w:r>
      <w:r w:rsidRPr="005E195A">
        <w:rPr>
          <w:rFonts w:eastAsia="Calibri"/>
          <w:i w:val="0"/>
          <w:color w:val="auto"/>
        </w:rPr>
        <w:softHyphen/>
        <w:t xml:space="preserve">мери според  типа и капацитета на използваното съоръжение за третиране на СО- в зависимост от приложената технология и количествата на входящите потоци отпадъци, като ще се </w:t>
      </w:r>
      <w:r w:rsidRPr="005E195A">
        <w:rPr>
          <w:i w:val="0"/>
          <w:color w:val="auto"/>
          <w:lang w:eastAsia="bg-BG"/>
        </w:rPr>
        <w:t xml:space="preserve">обособят следните </w:t>
      </w:r>
      <w:r w:rsidR="00290AD2" w:rsidRPr="005E195A">
        <w:rPr>
          <w:i w:val="0"/>
          <w:color w:val="auto"/>
          <w:lang w:eastAsia="bg-BG"/>
        </w:rPr>
        <w:t>участъци</w:t>
      </w:r>
      <w:r w:rsidRPr="005E195A">
        <w:rPr>
          <w:i w:val="0"/>
          <w:color w:val="auto"/>
          <w:lang w:eastAsia="bg-BG"/>
        </w:rPr>
        <w:t>(зони):</w:t>
      </w:r>
    </w:p>
    <w:p w14:paraId="5108E44F" w14:textId="77777777" w:rsidR="00EC3E57" w:rsidRPr="005E195A" w:rsidRDefault="00EC3E57" w:rsidP="00962000">
      <w:pPr>
        <w:pStyle w:val="a4"/>
        <w:numPr>
          <w:ilvl w:val="0"/>
          <w:numId w:val="5"/>
        </w:numPr>
        <w:autoSpaceDE w:val="0"/>
        <w:autoSpaceDN w:val="0"/>
        <w:adjustRightInd w:val="0"/>
        <w:snapToGrid w:val="0"/>
        <w:spacing w:after="0"/>
        <w:rPr>
          <w:i w:val="0"/>
          <w:color w:val="auto"/>
          <w:lang w:eastAsia="bg-BG"/>
        </w:rPr>
      </w:pPr>
      <w:r w:rsidRPr="005E195A">
        <w:rPr>
          <w:i w:val="0"/>
          <w:color w:val="auto"/>
          <w:lang w:eastAsia="bg-BG"/>
        </w:rPr>
        <w:t>Фургон за персонала и химическа тоалетна</w:t>
      </w:r>
    </w:p>
    <w:p w14:paraId="5D2B82BD" w14:textId="77777777" w:rsidR="00EC3E57" w:rsidRPr="005E195A" w:rsidRDefault="00EC3E57" w:rsidP="00962000">
      <w:pPr>
        <w:pStyle w:val="a4"/>
        <w:numPr>
          <w:ilvl w:val="0"/>
          <w:numId w:val="5"/>
        </w:numPr>
        <w:autoSpaceDE w:val="0"/>
        <w:autoSpaceDN w:val="0"/>
        <w:adjustRightInd w:val="0"/>
        <w:snapToGrid w:val="0"/>
        <w:spacing w:after="0"/>
        <w:rPr>
          <w:i w:val="0"/>
          <w:color w:val="auto"/>
          <w:lang w:eastAsia="bg-BG"/>
        </w:rPr>
      </w:pPr>
      <w:r w:rsidRPr="005E195A">
        <w:rPr>
          <w:i w:val="0"/>
          <w:color w:val="auto"/>
          <w:lang w:eastAsia="bg-BG"/>
        </w:rPr>
        <w:t>Контейнери за събиране на рециклируеми отпадъци като хартия, пластмаса , дървесина и др. попаднали сред основните потоци;</w:t>
      </w:r>
    </w:p>
    <w:p w14:paraId="694376E8" w14:textId="77777777" w:rsidR="00EC3E57" w:rsidRPr="005E195A" w:rsidRDefault="00EC3E57" w:rsidP="00962000">
      <w:pPr>
        <w:pStyle w:val="a4"/>
        <w:numPr>
          <w:ilvl w:val="0"/>
          <w:numId w:val="5"/>
        </w:numPr>
        <w:autoSpaceDE w:val="0"/>
        <w:autoSpaceDN w:val="0"/>
        <w:adjustRightInd w:val="0"/>
        <w:snapToGrid w:val="0"/>
        <w:spacing w:after="0"/>
        <w:rPr>
          <w:i w:val="0"/>
          <w:color w:val="auto"/>
          <w:lang w:eastAsia="bg-BG"/>
        </w:rPr>
      </w:pPr>
      <w:r w:rsidRPr="005E195A">
        <w:rPr>
          <w:i w:val="0"/>
          <w:color w:val="auto"/>
          <w:lang w:eastAsia="bg-BG"/>
        </w:rPr>
        <w:t xml:space="preserve">Площи за съхраняване на образуваните СО, оразмерени съгласно ПУСО и достатъчни за осигуряване на оптимално натоварване на трошачната инсталация. Обособяват се отделни зони за разделно съхранение на предварително сортираните отпадъци по вид на материала: бетон, керамика, асфалтобетон, смесени фракции, скални материали и др. </w:t>
      </w:r>
    </w:p>
    <w:p w14:paraId="5C3591D9" w14:textId="77777777" w:rsidR="00EC3E57" w:rsidRPr="005E195A" w:rsidRDefault="00EC3E57" w:rsidP="00962000">
      <w:pPr>
        <w:pStyle w:val="a4"/>
        <w:numPr>
          <w:ilvl w:val="0"/>
          <w:numId w:val="5"/>
        </w:numPr>
        <w:autoSpaceDE w:val="0"/>
        <w:autoSpaceDN w:val="0"/>
        <w:adjustRightInd w:val="0"/>
        <w:snapToGrid w:val="0"/>
        <w:spacing w:after="0"/>
        <w:rPr>
          <w:i w:val="0"/>
          <w:color w:val="auto"/>
          <w:lang w:eastAsia="bg-BG"/>
        </w:rPr>
      </w:pPr>
      <w:r w:rsidRPr="005E195A">
        <w:rPr>
          <w:i w:val="0"/>
          <w:color w:val="auto"/>
          <w:lang w:eastAsia="bg-BG"/>
        </w:rPr>
        <w:t>Зона за временно съхранение на о</w:t>
      </w:r>
      <w:r w:rsidRPr="005E195A">
        <w:rPr>
          <w:i w:val="0"/>
          <w:color w:val="auto"/>
        </w:rPr>
        <w:t xml:space="preserve">бразуваните при строителство и/или разрушаване  опасни строителни отпадъци , класифицирани в раздел ІІ.  на Приложение № 1 към чл. 3, т. 1 и 2 </w:t>
      </w:r>
      <w:r w:rsidRPr="005E195A">
        <w:rPr>
          <w:i w:val="0"/>
          <w:color w:val="auto"/>
          <w:shd w:val="clear" w:color="auto" w:fill="FEFEFE"/>
        </w:rPr>
        <w:t xml:space="preserve">от </w:t>
      </w:r>
      <w:r w:rsidRPr="005E195A">
        <w:rPr>
          <w:rFonts w:eastAsia="Times New Roman"/>
          <w:i w:val="0"/>
          <w:iCs/>
          <w:color w:val="auto"/>
          <w:lang w:eastAsia="bg-BG"/>
        </w:rPr>
        <w:t>Наредбата за управление на строителните отпадъци и за влагане на рециклирани строителни материали (ДВ, бр. 98 от 08.12.2017г.</w:t>
      </w:r>
      <w:r w:rsidRPr="005E195A">
        <w:rPr>
          <w:i w:val="0"/>
          <w:color w:val="auto"/>
          <w:lang w:eastAsia="bg-BG"/>
        </w:rPr>
        <w:t>),</w:t>
      </w:r>
      <w:r w:rsidRPr="005E195A">
        <w:rPr>
          <w:i w:val="0"/>
          <w:color w:val="auto"/>
        </w:rPr>
        <w:t xml:space="preserve"> включително и за </w:t>
      </w:r>
      <w:r w:rsidRPr="005E195A">
        <w:rPr>
          <w:i w:val="0"/>
          <w:color w:val="auto"/>
          <w:lang w:eastAsia="bg-BG"/>
        </w:rPr>
        <w:t>СО за които има съмнение за замърсяване -докато се извършат необходимите изпитвания и/или се организира депонирането им</w:t>
      </w:r>
    </w:p>
    <w:p w14:paraId="0E291D6F" w14:textId="77777777" w:rsidR="00EC3E57" w:rsidRPr="005E195A" w:rsidRDefault="00EC3E57" w:rsidP="00962000">
      <w:pPr>
        <w:pStyle w:val="a4"/>
        <w:numPr>
          <w:ilvl w:val="0"/>
          <w:numId w:val="5"/>
        </w:numPr>
        <w:autoSpaceDE w:val="0"/>
        <w:autoSpaceDN w:val="0"/>
        <w:adjustRightInd w:val="0"/>
        <w:snapToGrid w:val="0"/>
        <w:spacing w:after="0"/>
        <w:rPr>
          <w:i w:val="0"/>
          <w:color w:val="auto"/>
          <w:lang w:eastAsia="bg-BG"/>
        </w:rPr>
      </w:pPr>
      <w:r w:rsidRPr="005E195A">
        <w:rPr>
          <w:i w:val="0"/>
          <w:color w:val="auto"/>
          <w:lang w:eastAsia="bg-BG"/>
        </w:rPr>
        <w:t xml:space="preserve">Зона в която са  разположени съоръженията за механично третиране на СО мобилната трошачната инсталация и пресевната инсталация, както и други съоръжения от производствения процес. </w:t>
      </w:r>
    </w:p>
    <w:p w14:paraId="5A5AD881" w14:textId="77777777" w:rsidR="00EC3E57" w:rsidRPr="005E195A" w:rsidRDefault="00EC3E57" w:rsidP="00962000">
      <w:pPr>
        <w:pStyle w:val="a4"/>
        <w:numPr>
          <w:ilvl w:val="0"/>
          <w:numId w:val="5"/>
        </w:numPr>
        <w:autoSpaceDE w:val="0"/>
        <w:autoSpaceDN w:val="0"/>
        <w:adjustRightInd w:val="0"/>
        <w:snapToGrid w:val="0"/>
        <w:spacing w:after="0"/>
        <w:rPr>
          <w:i w:val="0"/>
          <w:color w:val="auto"/>
          <w:lang w:eastAsia="bg-BG"/>
        </w:rPr>
      </w:pPr>
      <w:r w:rsidRPr="005E195A">
        <w:rPr>
          <w:i w:val="0"/>
          <w:color w:val="auto"/>
          <w:lang w:eastAsia="bg-BG"/>
        </w:rPr>
        <w:t xml:space="preserve">Зона за съхранение и товарене на готовата продукция. Обособяват се отделни зони за разделно съхранение с достатъчна площ в зависимост от видовете и количествата на произвежданите фракции, така че те да не се смесват помежду си. </w:t>
      </w:r>
    </w:p>
    <w:p w14:paraId="6A30BB01" w14:textId="77777777" w:rsidR="00EC3E57" w:rsidRPr="005E195A" w:rsidRDefault="00EC3E57" w:rsidP="00962000">
      <w:pPr>
        <w:pStyle w:val="a4"/>
        <w:numPr>
          <w:ilvl w:val="0"/>
          <w:numId w:val="5"/>
        </w:numPr>
        <w:autoSpaceDE w:val="0"/>
        <w:autoSpaceDN w:val="0"/>
        <w:adjustRightInd w:val="0"/>
        <w:snapToGrid w:val="0"/>
        <w:spacing w:after="0"/>
        <w:rPr>
          <w:i w:val="0"/>
          <w:color w:val="auto"/>
          <w:lang w:eastAsia="bg-BG"/>
        </w:rPr>
      </w:pPr>
      <w:r w:rsidRPr="005E195A">
        <w:rPr>
          <w:rFonts w:eastAsia="Times New Roman"/>
          <w:i w:val="0"/>
          <w:color w:val="auto"/>
          <w:lang w:eastAsia="bg-BG"/>
        </w:rPr>
        <w:t>Зона за измиване на автомобилите преди напускане на площадката.</w:t>
      </w:r>
    </w:p>
    <w:p w14:paraId="6A831603" w14:textId="77777777" w:rsidR="00EC3E57" w:rsidRPr="005E195A" w:rsidRDefault="00EC3E57" w:rsidP="00962000">
      <w:pPr>
        <w:pStyle w:val="a4"/>
        <w:numPr>
          <w:ilvl w:val="0"/>
          <w:numId w:val="5"/>
        </w:numPr>
        <w:autoSpaceDE w:val="0"/>
        <w:autoSpaceDN w:val="0"/>
        <w:adjustRightInd w:val="0"/>
        <w:snapToGrid w:val="0"/>
        <w:spacing w:after="0"/>
        <w:rPr>
          <w:i w:val="0"/>
          <w:color w:val="auto"/>
          <w:lang w:eastAsia="bg-BG"/>
        </w:rPr>
      </w:pPr>
      <w:r w:rsidRPr="005E195A">
        <w:rPr>
          <w:rFonts w:eastAsia="Times New Roman"/>
          <w:i w:val="0"/>
          <w:color w:val="auto"/>
          <w:lang w:eastAsia="bg-BG"/>
        </w:rPr>
        <w:t>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(ДВ, бр. 64 от 2005 г.).</w:t>
      </w:r>
    </w:p>
    <w:p w14:paraId="41F06C92" w14:textId="77777777" w:rsidR="00EC3E57" w:rsidRPr="005E195A" w:rsidRDefault="00EC3E57" w:rsidP="00962000">
      <w:pPr>
        <w:pStyle w:val="a4"/>
        <w:numPr>
          <w:ilvl w:val="0"/>
          <w:numId w:val="5"/>
        </w:numPr>
        <w:autoSpaceDE w:val="0"/>
        <w:autoSpaceDN w:val="0"/>
        <w:adjustRightInd w:val="0"/>
        <w:snapToGrid w:val="0"/>
        <w:spacing w:after="0"/>
        <w:rPr>
          <w:i w:val="0"/>
          <w:color w:val="auto"/>
          <w:lang w:eastAsia="bg-BG"/>
        </w:rPr>
      </w:pPr>
      <w:r w:rsidRPr="005E195A">
        <w:rPr>
          <w:rFonts w:eastAsia="Times New Roman"/>
          <w:i w:val="0"/>
          <w:color w:val="auto"/>
          <w:lang w:eastAsia="bg-BG"/>
        </w:rPr>
        <w:t>Дружеството ще разработи и прилага система за производствен контрол, обхващаща качеството и количеството на СО,  на всеки конкретен   обект.</w:t>
      </w:r>
    </w:p>
    <w:p w14:paraId="3F820411" w14:textId="77777777" w:rsidR="00EC3E57" w:rsidRPr="005E195A" w:rsidRDefault="00EC3E57" w:rsidP="00EC3E57">
      <w:pPr>
        <w:pStyle w:val="a4"/>
        <w:autoSpaceDE w:val="0"/>
        <w:autoSpaceDN w:val="0"/>
        <w:adjustRightInd w:val="0"/>
        <w:snapToGrid w:val="0"/>
        <w:spacing w:after="0"/>
        <w:rPr>
          <w:color w:val="auto"/>
          <w:lang w:eastAsia="bg-BG"/>
        </w:rPr>
      </w:pPr>
    </w:p>
    <w:p w14:paraId="79E2D0A5" w14:textId="021925D6" w:rsidR="00EC3E57" w:rsidRPr="005E195A" w:rsidRDefault="00EC3E57" w:rsidP="00EC3E57">
      <w:pPr>
        <w:spacing w:after="120"/>
        <w:ind w:firstLine="708"/>
        <w:rPr>
          <w:rFonts w:eastAsia="Times New Roman"/>
          <w:i w:val="0"/>
          <w:color w:val="auto"/>
        </w:rPr>
      </w:pPr>
      <w:r w:rsidRPr="005E195A">
        <w:rPr>
          <w:rFonts w:eastAsia="Calibri"/>
          <w:i w:val="0"/>
          <w:color w:val="auto"/>
        </w:rPr>
        <w:t xml:space="preserve">На </w:t>
      </w:r>
      <w:r w:rsidRPr="005E195A">
        <w:rPr>
          <w:i w:val="0"/>
          <w:color w:val="auto"/>
        </w:rPr>
        <w:t xml:space="preserve">площадка с </w:t>
      </w:r>
      <w:r w:rsidR="00413320" w:rsidRPr="005E195A">
        <w:rPr>
          <w:i w:val="0"/>
          <w:color w:val="auto"/>
        </w:rPr>
        <w:t>обща  площ 7914 кв. м.</w:t>
      </w:r>
      <w:r w:rsidRPr="005E195A">
        <w:rPr>
          <w:i w:val="0"/>
          <w:color w:val="auto"/>
        </w:rPr>
        <w:t xml:space="preserve">, </w:t>
      </w:r>
      <w:r w:rsidRPr="005E195A">
        <w:rPr>
          <w:bCs/>
          <w:i w:val="0"/>
          <w:color w:val="auto"/>
        </w:rPr>
        <w:t xml:space="preserve"> </w:t>
      </w:r>
      <w:r w:rsidRPr="005E195A">
        <w:rPr>
          <w:i w:val="0"/>
          <w:color w:val="auto"/>
        </w:rPr>
        <w:t xml:space="preserve">в </w:t>
      </w:r>
      <w:r w:rsidR="00413320" w:rsidRPr="005E195A">
        <w:rPr>
          <w:i w:val="0"/>
          <w:color w:val="auto"/>
        </w:rPr>
        <w:t xml:space="preserve">ПИ </w:t>
      </w:r>
      <w:r w:rsidR="00413320" w:rsidRPr="005E195A">
        <w:rPr>
          <w:i w:val="0"/>
          <w:iCs/>
          <w:color w:val="auto"/>
        </w:rPr>
        <w:t xml:space="preserve">11845.53.89 с </w:t>
      </w:r>
      <w:r w:rsidR="00413320" w:rsidRPr="005E195A">
        <w:rPr>
          <w:i w:val="0"/>
          <w:color w:val="auto"/>
        </w:rPr>
        <w:t xml:space="preserve">и </w:t>
      </w:r>
      <w:r w:rsidR="00413320" w:rsidRPr="005E195A">
        <w:rPr>
          <w:i w:val="0"/>
          <w:iCs/>
          <w:color w:val="auto"/>
        </w:rPr>
        <w:t xml:space="preserve">НТП – „За друг вид производствен, складов обект“- </w:t>
      </w:r>
      <w:r w:rsidR="00413320" w:rsidRPr="005E195A">
        <w:rPr>
          <w:i w:val="0"/>
          <w:color w:val="auto"/>
        </w:rPr>
        <w:t>с местонахождение:</w:t>
      </w:r>
      <w:r w:rsidR="00413320" w:rsidRPr="005E195A">
        <w:rPr>
          <w:i w:val="0"/>
          <w:iCs/>
          <w:color w:val="auto"/>
        </w:rPr>
        <w:t xml:space="preserve"> м. ДУКОВИЦА, </w:t>
      </w:r>
      <w:r w:rsidR="00413320" w:rsidRPr="005E195A">
        <w:rPr>
          <w:i w:val="0"/>
          <w:color w:val="auto"/>
        </w:rPr>
        <w:t xml:space="preserve"> с. Войводиново, </w:t>
      </w:r>
      <w:r w:rsidR="00413320" w:rsidRPr="005E195A">
        <w:rPr>
          <w:i w:val="0"/>
          <w:color w:val="auto"/>
        </w:rPr>
        <w:lastRenderedPageBreak/>
        <w:t>общ. Марица, обл. Пловдив</w:t>
      </w:r>
      <w:r w:rsidR="00413320" w:rsidRPr="005E195A">
        <w:rPr>
          <w:rFonts w:eastAsia="Times New Roman"/>
          <w:i w:val="0"/>
          <w:color w:val="auto"/>
        </w:rPr>
        <w:t xml:space="preserve"> </w:t>
      </w:r>
      <w:r w:rsidRPr="005E195A">
        <w:rPr>
          <w:rFonts w:eastAsia="Times New Roman"/>
          <w:i w:val="0"/>
          <w:color w:val="auto"/>
        </w:rPr>
        <w:t>ще се извършват дейности със следните отпадъци от строителство и събаряне (включително почва, камъни и изкопани земни маси)</w:t>
      </w:r>
      <w:r w:rsidR="006831F2" w:rsidRPr="005E195A">
        <w:rPr>
          <w:rFonts w:eastAsia="Times New Roman"/>
          <w:i w:val="0"/>
          <w:color w:val="auto"/>
        </w:rPr>
        <w:t xml:space="preserve"> </w:t>
      </w:r>
      <w:r w:rsidR="00413320" w:rsidRPr="005E195A">
        <w:rPr>
          <w:rFonts w:eastAsia="Times New Roman"/>
          <w:i w:val="0"/>
          <w:color w:val="auto"/>
        </w:rPr>
        <w:t>:</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1010"/>
        <w:gridCol w:w="1626"/>
        <w:gridCol w:w="4536"/>
        <w:gridCol w:w="1430"/>
      </w:tblGrid>
      <w:tr w:rsidR="005E195A" w:rsidRPr="005E195A" w14:paraId="5AC5CC5D" w14:textId="77777777" w:rsidTr="006A46B5">
        <w:trPr>
          <w:cantSplit/>
          <w:trHeight w:val="285"/>
          <w:jc w:val="center"/>
        </w:trPr>
        <w:tc>
          <w:tcPr>
            <w:tcW w:w="496" w:type="dxa"/>
            <w:vMerge w:val="restart"/>
          </w:tcPr>
          <w:p w14:paraId="0D6B4D4B" w14:textId="77777777" w:rsidR="00962C2A" w:rsidRPr="005E195A" w:rsidRDefault="00962C2A" w:rsidP="00962C2A">
            <w:pPr>
              <w:pStyle w:val="af2"/>
              <w:jc w:val="center"/>
              <w:rPr>
                <w:rFonts w:ascii="Times New Roman" w:eastAsia="Calibri" w:hAnsi="Times New Roman" w:cs="Times New Roman"/>
                <w:b/>
              </w:rPr>
            </w:pPr>
            <w:r w:rsidRPr="005E195A">
              <w:rPr>
                <w:rFonts w:ascii="Times New Roman" w:eastAsia="Calibri" w:hAnsi="Times New Roman" w:cs="Times New Roman"/>
                <w:b/>
              </w:rPr>
              <w:t>№</w:t>
            </w:r>
          </w:p>
        </w:tc>
        <w:tc>
          <w:tcPr>
            <w:tcW w:w="2636" w:type="dxa"/>
            <w:gridSpan w:val="2"/>
          </w:tcPr>
          <w:p w14:paraId="6880F9C1" w14:textId="77777777" w:rsidR="00962C2A" w:rsidRPr="005E195A" w:rsidRDefault="00962C2A" w:rsidP="00962C2A">
            <w:pPr>
              <w:pStyle w:val="af2"/>
              <w:jc w:val="center"/>
              <w:rPr>
                <w:rFonts w:ascii="Times New Roman" w:eastAsia="Calibri" w:hAnsi="Times New Roman" w:cs="Times New Roman"/>
                <w:b/>
                <w:vertAlign w:val="superscript"/>
              </w:rPr>
            </w:pPr>
            <w:r w:rsidRPr="005E195A">
              <w:rPr>
                <w:rFonts w:ascii="Times New Roman" w:eastAsia="Calibri" w:hAnsi="Times New Roman" w:cs="Times New Roman"/>
                <w:b/>
              </w:rPr>
              <w:t>Вид на отпадъка</w:t>
            </w:r>
          </w:p>
        </w:tc>
        <w:tc>
          <w:tcPr>
            <w:tcW w:w="4536" w:type="dxa"/>
            <w:vMerge w:val="restart"/>
          </w:tcPr>
          <w:p w14:paraId="36FA5434" w14:textId="77777777" w:rsidR="00962C2A" w:rsidRPr="005E195A" w:rsidRDefault="00962C2A" w:rsidP="00962C2A">
            <w:pPr>
              <w:pStyle w:val="af2"/>
              <w:jc w:val="center"/>
              <w:rPr>
                <w:rFonts w:ascii="Times New Roman" w:eastAsia="Calibri" w:hAnsi="Times New Roman" w:cs="Times New Roman"/>
                <w:b/>
              </w:rPr>
            </w:pPr>
            <w:r w:rsidRPr="005E195A">
              <w:rPr>
                <w:rFonts w:ascii="Times New Roman" w:eastAsia="Calibri" w:hAnsi="Times New Roman" w:cs="Times New Roman"/>
                <w:b/>
              </w:rPr>
              <w:t>Дейности,</w:t>
            </w:r>
          </w:p>
          <w:p w14:paraId="3C7D28BB" w14:textId="77777777" w:rsidR="00962C2A" w:rsidRPr="005E195A" w:rsidRDefault="00962C2A" w:rsidP="00962C2A">
            <w:pPr>
              <w:pStyle w:val="af2"/>
              <w:jc w:val="center"/>
              <w:rPr>
                <w:rFonts w:ascii="Times New Roman" w:eastAsia="Calibri" w:hAnsi="Times New Roman" w:cs="Times New Roman"/>
                <w:b/>
              </w:rPr>
            </w:pPr>
            <w:r w:rsidRPr="005E195A">
              <w:rPr>
                <w:rFonts w:ascii="Times New Roman" w:eastAsia="Calibri" w:hAnsi="Times New Roman" w:cs="Times New Roman"/>
                <w:b/>
              </w:rPr>
              <w:t>кодове</w:t>
            </w:r>
          </w:p>
          <w:p w14:paraId="28905F9B" w14:textId="77777777" w:rsidR="00962C2A" w:rsidRPr="005E195A" w:rsidRDefault="00962C2A" w:rsidP="00962C2A">
            <w:pPr>
              <w:pStyle w:val="af2"/>
              <w:jc w:val="center"/>
              <w:rPr>
                <w:rFonts w:ascii="Times New Roman" w:eastAsia="Calibri" w:hAnsi="Times New Roman" w:cs="Times New Roman"/>
                <w:b/>
              </w:rPr>
            </w:pPr>
          </w:p>
        </w:tc>
        <w:tc>
          <w:tcPr>
            <w:tcW w:w="1430" w:type="dxa"/>
            <w:vMerge w:val="restart"/>
          </w:tcPr>
          <w:p w14:paraId="45B096B3" w14:textId="77777777" w:rsidR="00962C2A" w:rsidRPr="005E195A" w:rsidRDefault="00962C2A" w:rsidP="00962C2A">
            <w:pPr>
              <w:pStyle w:val="af2"/>
              <w:jc w:val="center"/>
              <w:rPr>
                <w:rFonts w:ascii="Times New Roman" w:eastAsia="Calibri" w:hAnsi="Times New Roman" w:cs="Times New Roman"/>
                <w:b/>
              </w:rPr>
            </w:pPr>
            <w:r w:rsidRPr="005E195A">
              <w:rPr>
                <w:rFonts w:ascii="Times New Roman" w:eastAsia="Calibri" w:hAnsi="Times New Roman" w:cs="Times New Roman"/>
                <w:b/>
              </w:rPr>
              <w:t>Количество</w:t>
            </w:r>
          </w:p>
          <w:p w14:paraId="22921F41" w14:textId="77777777" w:rsidR="00962C2A" w:rsidRPr="005E195A" w:rsidRDefault="00962C2A" w:rsidP="00962C2A">
            <w:pPr>
              <w:pStyle w:val="af2"/>
              <w:jc w:val="center"/>
              <w:rPr>
                <w:rFonts w:ascii="Times New Roman" w:eastAsia="Calibri" w:hAnsi="Times New Roman" w:cs="Times New Roman"/>
                <w:b/>
              </w:rPr>
            </w:pPr>
            <w:r w:rsidRPr="005E195A">
              <w:rPr>
                <w:rFonts w:ascii="Times New Roman" w:eastAsia="Calibri" w:hAnsi="Times New Roman" w:cs="Times New Roman"/>
                <w:b/>
              </w:rPr>
              <w:t>(тон/год.)</w:t>
            </w:r>
          </w:p>
        </w:tc>
      </w:tr>
      <w:tr w:rsidR="005E195A" w:rsidRPr="005E195A" w14:paraId="473D3AA1" w14:textId="77777777" w:rsidTr="006A46B5">
        <w:trPr>
          <w:cantSplit/>
          <w:trHeight w:val="169"/>
          <w:jc w:val="center"/>
        </w:trPr>
        <w:tc>
          <w:tcPr>
            <w:tcW w:w="496" w:type="dxa"/>
            <w:vMerge/>
          </w:tcPr>
          <w:p w14:paraId="713DFE20" w14:textId="77777777" w:rsidR="00962C2A" w:rsidRPr="005E195A" w:rsidRDefault="00962C2A" w:rsidP="00962C2A">
            <w:pPr>
              <w:pStyle w:val="af2"/>
              <w:jc w:val="center"/>
              <w:rPr>
                <w:rFonts w:ascii="Times New Roman" w:eastAsia="Calibri" w:hAnsi="Times New Roman" w:cs="Times New Roman"/>
                <w:b/>
              </w:rPr>
            </w:pPr>
          </w:p>
        </w:tc>
        <w:tc>
          <w:tcPr>
            <w:tcW w:w="1010" w:type="dxa"/>
          </w:tcPr>
          <w:p w14:paraId="724AF281" w14:textId="77777777" w:rsidR="00962C2A" w:rsidRPr="005E195A" w:rsidRDefault="00962C2A" w:rsidP="00962C2A">
            <w:pPr>
              <w:pStyle w:val="af2"/>
              <w:jc w:val="center"/>
              <w:rPr>
                <w:rFonts w:ascii="Times New Roman" w:eastAsia="Calibri" w:hAnsi="Times New Roman" w:cs="Times New Roman"/>
                <w:b/>
              </w:rPr>
            </w:pPr>
            <w:r w:rsidRPr="005E195A">
              <w:rPr>
                <w:rFonts w:ascii="Times New Roman" w:eastAsia="Calibri" w:hAnsi="Times New Roman" w:cs="Times New Roman"/>
                <w:b/>
              </w:rPr>
              <w:t>Код</w:t>
            </w:r>
          </w:p>
        </w:tc>
        <w:tc>
          <w:tcPr>
            <w:tcW w:w="1626" w:type="dxa"/>
          </w:tcPr>
          <w:p w14:paraId="404639D2" w14:textId="77777777" w:rsidR="00962C2A" w:rsidRPr="005E195A" w:rsidRDefault="00962C2A" w:rsidP="00962C2A">
            <w:pPr>
              <w:pStyle w:val="af2"/>
              <w:jc w:val="center"/>
              <w:rPr>
                <w:rFonts w:ascii="Times New Roman" w:eastAsia="Calibri" w:hAnsi="Times New Roman" w:cs="Times New Roman"/>
                <w:b/>
              </w:rPr>
            </w:pPr>
            <w:r w:rsidRPr="005E195A">
              <w:rPr>
                <w:rFonts w:ascii="Times New Roman" w:eastAsia="Calibri" w:hAnsi="Times New Roman" w:cs="Times New Roman"/>
                <w:b/>
              </w:rPr>
              <w:t>Наименование</w:t>
            </w:r>
          </w:p>
        </w:tc>
        <w:tc>
          <w:tcPr>
            <w:tcW w:w="4536" w:type="dxa"/>
            <w:vMerge/>
          </w:tcPr>
          <w:p w14:paraId="612509F9" w14:textId="77777777" w:rsidR="00962C2A" w:rsidRPr="005E195A" w:rsidRDefault="00962C2A" w:rsidP="00962C2A">
            <w:pPr>
              <w:pStyle w:val="af2"/>
              <w:jc w:val="center"/>
              <w:rPr>
                <w:rFonts w:ascii="Times New Roman" w:eastAsia="Calibri" w:hAnsi="Times New Roman" w:cs="Times New Roman"/>
                <w:b/>
              </w:rPr>
            </w:pPr>
          </w:p>
        </w:tc>
        <w:tc>
          <w:tcPr>
            <w:tcW w:w="1430" w:type="dxa"/>
            <w:vMerge/>
          </w:tcPr>
          <w:p w14:paraId="64FC89BE" w14:textId="77777777" w:rsidR="00962C2A" w:rsidRPr="005E195A" w:rsidRDefault="00962C2A" w:rsidP="00962C2A">
            <w:pPr>
              <w:pStyle w:val="af2"/>
              <w:jc w:val="center"/>
              <w:rPr>
                <w:rFonts w:ascii="Times New Roman" w:eastAsia="Calibri" w:hAnsi="Times New Roman" w:cs="Times New Roman"/>
                <w:b/>
              </w:rPr>
            </w:pPr>
          </w:p>
        </w:tc>
      </w:tr>
      <w:tr w:rsidR="005E195A" w:rsidRPr="005E195A" w14:paraId="5B9E145D" w14:textId="77777777" w:rsidTr="006A46B5">
        <w:trPr>
          <w:cantSplit/>
          <w:trHeight w:val="326"/>
          <w:jc w:val="center"/>
        </w:trPr>
        <w:tc>
          <w:tcPr>
            <w:tcW w:w="496" w:type="dxa"/>
            <w:vMerge/>
          </w:tcPr>
          <w:p w14:paraId="12FF0EF4" w14:textId="77777777" w:rsidR="00962C2A" w:rsidRPr="005E195A" w:rsidRDefault="00962C2A" w:rsidP="00962C2A">
            <w:pPr>
              <w:pStyle w:val="af2"/>
              <w:jc w:val="center"/>
              <w:rPr>
                <w:rFonts w:ascii="Times New Roman" w:eastAsia="Calibri" w:hAnsi="Times New Roman" w:cs="Times New Roman"/>
                <w:b/>
              </w:rPr>
            </w:pPr>
          </w:p>
        </w:tc>
        <w:tc>
          <w:tcPr>
            <w:tcW w:w="1010" w:type="dxa"/>
          </w:tcPr>
          <w:p w14:paraId="5DED5FA9" w14:textId="77777777" w:rsidR="00962C2A" w:rsidRPr="005E195A" w:rsidRDefault="00962C2A" w:rsidP="00962C2A">
            <w:pPr>
              <w:pStyle w:val="af2"/>
              <w:jc w:val="center"/>
              <w:rPr>
                <w:rFonts w:ascii="Times New Roman" w:eastAsia="Calibri" w:hAnsi="Times New Roman" w:cs="Times New Roman"/>
                <w:b/>
              </w:rPr>
            </w:pPr>
            <w:r w:rsidRPr="005E195A">
              <w:rPr>
                <w:rFonts w:ascii="Times New Roman" w:eastAsia="Calibri" w:hAnsi="Times New Roman" w:cs="Times New Roman"/>
                <w:b/>
              </w:rPr>
              <w:t>1</w:t>
            </w:r>
          </w:p>
        </w:tc>
        <w:tc>
          <w:tcPr>
            <w:tcW w:w="1626" w:type="dxa"/>
          </w:tcPr>
          <w:p w14:paraId="767BB8FF" w14:textId="77777777" w:rsidR="00962C2A" w:rsidRPr="005E195A" w:rsidRDefault="00962C2A" w:rsidP="00962C2A">
            <w:pPr>
              <w:pStyle w:val="af2"/>
              <w:jc w:val="center"/>
              <w:rPr>
                <w:rFonts w:ascii="Times New Roman" w:eastAsia="Calibri" w:hAnsi="Times New Roman" w:cs="Times New Roman"/>
                <w:b/>
              </w:rPr>
            </w:pPr>
            <w:r w:rsidRPr="005E195A">
              <w:rPr>
                <w:rFonts w:ascii="Times New Roman" w:eastAsia="Calibri" w:hAnsi="Times New Roman" w:cs="Times New Roman"/>
                <w:b/>
              </w:rPr>
              <w:t>2</w:t>
            </w:r>
          </w:p>
        </w:tc>
        <w:tc>
          <w:tcPr>
            <w:tcW w:w="4536" w:type="dxa"/>
          </w:tcPr>
          <w:p w14:paraId="03751057" w14:textId="77777777" w:rsidR="00962C2A" w:rsidRPr="005E195A" w:rsidRDefault="00962C2A" w:rsidP="00962C2A">
            <w:pPr>
              <w:pStyle w:val="af2"/>
              <w:jc w:val="center"/>
              <w:rPr>
                <w:rFonts w:ascii="Times New Roman" w:eastAsia="Calibri" w:hAnsi="Times New Roman" w:cs="Times New Roman"/>
                <w:b/>
              </w:rPr>
            </w:pPr>
            <w:r w:rsidRPr="005E195A">
              <w:rPr>
                <w:rFonts w:ascii="Times New Roman" w:eastAsia="Calibri" w:hAnsi="Times New Roman" w:cs="Times New Roman"/>
                <w:b/>
              </w:rPr>
              <w:t>3</w:t>
            </w:r>
          </w:p>
        </w:tc>
        <w:tc>
          <w:tcPr>
            <w:tcW w:w="1430" w:type="dxa"/>
          </w:tcPr>
          <w:p w14:paraId="3D009D44" w14:textId="77777777" w:rsidR="00962C2A" w:rsidRPr="005E195A" w:rsidRDefault="00962C2A" w:rsidP="00962C2A">
            <w:pPr>
              <w:pStyle w:val="af2"/>
              <w:jc w:val="center"/>
              <w:rPr>
                <w:rFonts w:ascii="Times New Roman" w:eastAsia="Calibri" w:hAnsi="Times New Roman" w:cs="Times New Roman"/>
                <w:b/>
              </w:rPr>
            </w:pPr>
            <w:r w:rsidRPr="005E195A">
              <w:rPr>
                <w:rFonts w:ascii="Times New Roman" w:eastAsia="Calibri" w:hAnsi="Times New Roman" w:cs="Times New Roman"/>
                <w:b/>
              </w:rPr>
              <w:t>4</w:t>
            </w:r>
          </w:p>
        </w:tc>
      </w:tr>
      <w:tr w:rsidR="005E195A" w:rsidRPr="005E195A" w14:paraId="01A6938F" w14:textId="77777777" w:rsidTr="006A46B5">
        <w:trPr>
          <w:cantSplit/>
          <w:trHeight w:val="326"/>
          <w:jc w:val="center"/>
        </w:trPr>
        <w:tc>
          <w:tcPr>
            <w:tcW w:w="496" w:type="dxa"/>
          </w:tcPr>
          <w:p w14:paraId="65E04124"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w:t>
            </w:r>
          </w:p>
        </w:tc>
        <w:tc>
          <w:tcPr>
            <w:tcW w:w="1010" w:type="dxa"/>
          </w:tcPr>
          <w:p w14:paraId="672FFBAF"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17 01 01</w:t>
            </w:r>
          </w:p>
        </w:tc>
        <w:tc>
          <w:tcPr>
            <w:tcW w:w="1626" w:type="dxa"/>
          </w:tcPr>
          <w:p w14:paraId="36D76136"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Бетон</w:t>
            </w:r>
          </w:p>
        </w:tc>
        <w:tc>
          <w:tcPr>
            <w:tcW w:w="4536" w:type="dxa"/>
          </w:tcPr>
          <w:p w14:paraId="0C5C4A13" w14:textId="113E7063" w:rsidR="00F97D2E" w:rsidRPr="005E195A" w:rsidRDefault="00F97D2E" w:rsidP="006A46B5">
            <w:pPr>
              <w:pStyle w:val="af2"/>
              <w:jc w:val="center"/>
              <w:rPr>
                <w:rFonts w:ascii="Times New Roman" w:hAnsi="Times New Roman" w:cs="Times New Roman"/>
                <w:shd w:val="clear" w:color="auto" w:fill="FEFEFE"/>
              </w:rPr>
            </w:pPr>
            <w:r w:rsidRPr="005E195A">
              <w:rPr>
                <w:rFonts w:ascii="Times New Roman" w:hAnsi="Times New Roman" w:cs="Times New Roman"/>
                <w:b/>
                <w:lang w:eastAsia="bg-BG"/>
              </w:rPr>
              <w:t>R5</w:t>
            </w:r>
            <w:r w:rsidRPr="005E195A">
              <w:rPr>
                <w:rFonts w:ascii="Times New Roman" w:hAnsi="Times New Roman" w:cs="Times New Roman"/>
                <w:lang w:eastAsia="bg-BG"/>
              </w:rPr>
              <w:t>-</w:t>
            </w:r>
            <w:r w:rsidRPr="005E195A">
              <w:rPr>
                <w:rFonts w:ascii="Times New Roman" w:hAnsi="Times New Roman" w:cs="Times New Roman"/>
                <w:shd w:val="clear" w:color="auto" w:fill="FEFEFE"/>
              </w:rPr>
              <w:t>Рециклиране или възстановяване на други неорганични материали</w:t>
            </w:r>
          </w:p>
          <w:p w14:paraId="7FB91906" w14:textId="6F37F2B9" w:rsidR="00B70C27" w:rsidRPr="005E195A" w:rsidRDefault="00F97D2E" w:rsidP="006A46B5">
            <w:pPr>
              <w:pStyle w:val="af2"/>
              <w:jc w:val="center"/>
              <w:rPr>
                <w:rFonts w:ascii="Times New Roman" w:hAnsi="Times New Roman" w:cs="Times New Roman"/>
                <w:i/>
                <w:shd w:val="clear" w:color="auto" w:fill="FEFEFE"/>
              </w:rPr>
            </w:pPr>
            <w:r w:rsidRPr="005E195A">
              <w:rPr>
                <w:rFonts w:ascii="Times New Roman" w:hAnsi="Times New Roman" w:cs="Times New Roman"/>
                <w:shd w:val="clear" w:color="auto" w:fill="FEFEFE"/>
              </w:rPr>
              <w:t>/</w:t>
            </w:r>
            <w:r w:rsidRPr="005E195A">
              <w:rPr>
                <w:rFonts w:ascii="Times New Roman" w:hAnsi="Times New Roman" w:cs="Times New Roman"/>
                <w:i/>
                <w:shd w:val="clear" w:color="auto" w:fill="FEFEFE"/>
              </w:rPr>
              <w:t>рециклиране на неорганични строителни материали, /</w:t>
            </w:r>
          </w:p>
          <w:p w14:paraId="7B01F529" w14:textId="3BF0E3D0" w:rsidR="00B70C27" w:rsidRPr="005E195A" w:rsidRDefault="00B70C27" w:rsidP="006A46B5">
            <w:pPr>
              <w:pStyle w:val="af2"/>
              <w:jc w:val="center"/>
              <w:rPr>
                <w:rFonts w:ascii="Times New Roman" w:hAnsi="Times New Roman" w:cs="Times New Roman"/>
                <w:i/>
              </w:rPr>
            </w:pPr>
            <w:r w:rsidRPr="005E195A">
              <w:rPr>
                <w:rFonts w:ascii="Times New Roman" w:hAnsi="Times New Roman" w:cs="Times New Roman"/>
                <w:b/>
                <w:lang w:val="en-US"/>
              </w:rPr>
              <w:t>R 12</w:t>
            </w:r>
            <w:r w:rsidRPr="005E195A">
              <w:rPr>
                <w:rFonts w:ascii="Times New Roman" w:hAnsi="Times New Roman" w:cs="Times New Roman"/>
                <w:lang w:val="en-US"/>
              </w:rPr>
              <w:t>-</w:t>
            </w:r>
            <w:r w:rsidRPr="005E195A">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Pr="005E195A">
              <w:rPr>
                <w:rFonts w:ascii="Times New Roman" w:hAnsi="Times New Roman" w:cs="Times New Roman"/>
                <w:i/>
              </w:rPr>
              <w:t>/раздробяване, сепариране,</w:t>
            </w:r>
            <w:r w:rsidR="006A46B5" w:rsidRPr="005E195A">
              <w:rPr>
                <w:rFonts w:ascii="Times New Roman" w:hAnsi="Times New Roman" w:cs="Times New Roman"/>
                <w:i/>
              </w:rPr>
              <w:t xml:space="preserve"> </w:t>
            </w:r>
            <w:r w:rsidRPr="005E195A">
              <w:rPr>
                <w:rFonts w:ascii="Times New Roman" w:hAnsi="Times New Roman" w:cs="Times New Roman"/>
                <w:i/>
              </w:rPr>
              <w:t>трошене, пресяване-фракциониране /</w:t>
            </w:r>
          </w:p>
          <w:p w14:paraId="15271B03" w14:textId="77777777" w:rsidR="00962C2A" w:rsidRPr="005E195A" w:rsidRDefault="00962C2A" w:rsidP="006A46B5">
            <w:pPr>
              <w:pStyle w:val="af2"/>
              <w:jc w:val="center"/>
              <w:rPr>
                <w:rFonts w:ascii="Times New Roman" w:eastAsia="Calibri" w:hAnsi="Times New Roman" w:cs="Times New Roman"/>
                <w:lang w:eastAsia="bg-BG"/>
              </w:rPr>
            </w:pPr>
            <w:r w:rsidRPr="005E195A">
              <w:rPr>
                <w:rFonts w:ascii="Times New Roman" w:hAnsi="Times New Roman" w:cs="Times New Roman"/>
                <w:b/>
                <w:lang w:val="en-GB"/>
              </w:rPr>
              <w:t>R</w:t>
            </w:r>
            <w:r w:rsidRPr="005E195A">
              <w:rPr>
                <w:rFonts w:ascii="Times New Roman" w:hAnsi="Times New Roman" w:cs="Times New Roman"/>
                <w:b/>
                <w:lang w:val="ru-RU"/>
              </w:rPr>
              <w:t>13</w:t>
            </w:r>
            <w:r w:rsidRPr="005E195A">
              <w:rPr>
                <w:rFonts w:ascii="Times New Roman" w:hAnsi="Times New Roman" w:cs="Times New Roman"/>
                <w:lang w:val="ru-RU"/>
              </w:rPr>
              <w:t xml:space="preserve">- </w:t>
            </w:r>
            <w:r w:rsidRPr="005E195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30" w:type="dxa"/>
          </w:tcPr>
          <w:p w14:paraId="1843F1F9" w14:textId="77777777" w:rsidR="00962C2A" w:rsidRPr="005E195A" w:rsidRDefault="00AF1FC1" w:rsidP="00AF1FC1">
            <w:pPr>
              <w:pStyle w:val="af2"/>
              <w:jc w:val="center"/>
              <w:rPr>
                <w:rFonts w:ascii="Times New Roman" w:eastAsia="Calibri" w:hAnsi="Times New Roman" w:cs="Times New Roman"/>
              </w:rPr>
            </w:pPr>
            <w:r w:rsidRPr="005E195A">
              <w:rPr>
                <w:rFonts w:ascii="Times New Roman" w:eastAsia="Calibri" w:hAnsi="Times New Roman" w:cs="Times New Roman"/>
              </w:rPr>
              <w:t>10</w:t>
            </w:r>
            <w:r w:rsidR="00962C2A" w:rsidRPr="005E195A">
              <w:rPr>
                <w:rFonts w:ascii="Times New Roman" w:eastAsia="Calibri" w:hAnsi="Times New Roman" w:cs="Times New Roman"/>
              </w:rPr>
              <w:t>0 000</w:t>
            </w:r>
          </w:p>
        </w:tc>
      </w:tr>
      <w:tr w:rsidR="005E195A" w:rsidRPr="005E195A" w14:paraId="3F05149E" w14:textId="77777777" w:rsidTr="006A46B5">
        <w:trPr>
          <w:cantSplit/>
          <w:trHeight w:val="326"/>
          <w:jc w:val="center"/>
        </w:trPr>
        <w:tc>
          <w:tcPr>
            <w:tcW w:w="496" w:type="dxa"/>
          </w:tcPr>
          <w:p w14:paraId="6E778DF8"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2</w:t>
            </w:r>
          </w:p>
        </w:tc>
        <w:tc>
          <w:tcPr>
            <w:tcW w:w="1010" w:type="dxa"/>
          </w:tcPr>
          <w:p w14:paraId="7B8E45B2"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17 01 02</w:t>
            </w:r>
          </w:p>
        </w:tc>
        <w:tc>
          <w:tcPr>
            <w:tcW w:w="1626" w:type="dxa"/>
          </w:tcPr>
          <w:p w14:paraId="1C14CAE8"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Тухли</w:t>
            </w:r>
          </w:p>
        </w:tc>
        <w:tc>
          <w:tcPr>
            <w:tcW w:w="4536" w:type="dxa"/>
          </w:tcPr>
          <w:p w14:paraId="23607177" w14:textId="77777777" w:rsidR="006A46B5" w:rsidRPr="005E195A" w:rsidRDefault="006A46B5" w:rsidP="006A46B5">
            <w:pPr>
              <w:pStyle w:val="af2"/>
              <w:jc w:val="center"/>
              <w:rPr>
                <w:rFonts w:ascii="Times New Roman" w:hAnsi="Times New Roman" w:cs="Times New Roman"/>
                <w:shd w:val="clear" w:color="auto" w:fill="FEFEFE"/>
              </w:rPr>
            </w:pPr>
            <w:r w:rsidRPr="005E195A">
              <w:rPr>
                <w:rFonts w:ascii="Times New Roman" w:hAnsi="Times New Roman" w:cs="Times New Roman"/>
                <w:b/>
                <w:lang w:eastAsia="bg-BG"/>
              </w:rPr>
              <w:t>R5</w:t>
            </w:r>
            <w:r w:rsidRPr="005E195A">
              <w:rPr>
                <w:rFonts w:ascii="Times New Roman" w:hAnsi="Times New Roman" w:cs="Times New Roman"/>
                <w:lang w:eastAsia="bg-BG"/>
              </w:rPr>
              <w:t>-</w:t>
            </w:r>
            <w:r w:rsidRPr="005E195A">
              <w:rPr>
                <w:rFonts w:ascii="Times New Roman" w:hAnsi="Times New Roman" w:cs="Times New Roman"/>
                <w:shd w:val="clear" w:color="auto" w:fill="FEFEFE"/>
              </w:rPr>
              <w:t>Рециклиране или възстановяване на други неорганични материали</w:t>
            </w:r>
          </w:p>
          <w:p w14:paraId="45ED9FF9" w14:textId="77777777" w:rsidR="006A46B5" w:rsidRPr="005E195A" w:rsidRDefault="006A46B5" w:rsidP="006A46B5">
            <w:pPr>
              <w:pStyle w:val="af2"/>
              <w:jc w:val="center"/>
              <w:rPr>
                <w:rFonts w:ascii="Times New Roman" w:hAnsi="Times New Roman" w:cs="Times New Roman"/>
                <w:i/>
                <w:shd w:val="clear" w:color="auto" w:fill="FEFEFE"/>
              </w:rPr>
            </w:pPr>
            <w:r w:rsidRPr="005E195A">
              <w:rPr>
                <w:rFonts w:ascii="Times New Roman" w:hAnsi="Times New Roman" w:cs="Times New Roman"/>
                <w:shd w:val="clear" w:color="auto" w:fill="FEFEFE"/>
              </w:rPr>
              <w:t>/</w:t>
            </w:r>
            <w:r w:rsidRPr="005E195A">
              <w:rPr>
                <w:rFonts w:ascii="Times New Roman" w:hAnsi="Times New Roman" w:cs="Times New Roman"/>
                <w:i/>
                <w:shd w:val="clear" w:color="auto" w:fill="FEFEFE"/>
              </w:rPr>
              <w:t>рециклиране на неорганични строителни материали, /</w:t>
            </w:r>
          </w:p>
          <w:p w14:paraId="24CB5F07" w14:textId="77777777" w:rsidR="00B70C27" w:rsidRPr="005E195A" w:rsidRDefault="00B70C27" w:rsidP="00B70C27">
            <w:pPr>
              <w:pStyle w:val="af2"/>
              <w:jc w:val="center"/>
              <w:rPr>
                <w:rFonts w:ascii="Times New Roman" w:hAnsi="Times New Roman" w:cs="Times New Roman"/>
                <w:i/>
              </w:rPr>
            </w:pPr>
            <w:r w:rsidRPr="005E195A">
              <w:rPr>
                <w:rFonts w:ascii="Times New Roman" w:hAnsi="Times New Roman" w:cs="Times New Roman"/>
                <w:b/>
                <w:lang w:val="en-US"/>
              </w:rPr>
              <w:t>R 12</w:t>
            </w:r>
            <w:r w:rsidRPr="005E195A">
              <w:rPr>
                <w:rFonts w:ascii="Times New Roman" w:hAnsi="Times New Roman" w:cs="Times New Roman"/>
                <w:lang w:val="en-US"/>
              </w:rPr>
              <w:t>-</w:t>
            </w:r>
            <w:r w:rsidRPr="005E195A">
              <w:rPr>
                <w:rFonts w:ascii="Times New Roman" w:hAnsi="Times New Roman" w:cs="Times New Roman"/>
                <w:shd w:val="clear" w:color="auto" w:fill="FEFEFE"/>
              </w:rPr>
              <w:t>Размяна на отпадъци за подлагане на някоя от дейностите с кодове R 1 - R 11</w:t>
            </w:r>
            <w:r w:rsidRPr="005E195A">
              <w:rPr>
                <w:rFonts w:ascii="Times New Roman" w:hAnsi="Times New Roman" w:cs="Times New Roman"/>
                <w:shd w:val="clear" w:color="auto" w:fill="FEFEFE"/>
                <w:lang w:val="en-US"/>
              </w:rPr>
              <w:t xml:space="preserve"> </w:t>
            </w:r>
            <w:r w:rsidRPr="005E195A">
              <w:rPr>
                <w:rFonts w:ascii="Times New Roman" w:hAnsi="Times New Roman" w:cs="Times New Roman"/>
              </w:rPr>
              <w:t>/</w:t>
            </w:r>
            <w:r w:rsidRPr="005E195A">
              <w:rPr>
                <w:rFonts w:ascii="Times New Roman" w:hAnsi="Times New Roman" w:cs="Times New Roman"/>
                <w:i/>
              </w:rPr>
              <w:t>сортиране</w:t>
            </w:r>
            <w:r w:rsidRPr="005E195A">
              <w:rPr>
                <w:rFonts w:ascii="Times New Roman" w:hAnsi="Times New Roman" w:cs="Times New Roman"/>
                <w:i/>
                <w:lang w:val="en-US"/>
              </w:rPr>
              <w:t xml:space="preserve">,  </w:t>
            </w:r>
            <w:r w:rsidRPr="005E195A">
              <w:rPr>
                <w:rFonts w:ascii="Times New Roman" w:hAnsi="Times New Roman" w:cs="Times New Roman"/>
                <w:i/>
              </w:rPr>
              <w:t>трошене</w:t>
            </w:r>
            <w:r w:rsidRPr="005E195A">
              <w:rPr>
                <w:rFonts w:ascii="Times New Roman" w:hAnsi="Times New Roman" w:cs="Times New Roman"/>
                <w:i/>
                <w:lang w:val="en-US"/>
              </w:rPr>
              <w:t xml:space="preserve">, </w:t>
            </w:r>
            <w:r w:rsidRPr="005E195A">
              <w:rPr>
                <w:rFonts w:ascii="Times New Roman" w:hAnsi="Times New Roman" w:cs="Times New Roman"/>
                <w:i/>
              </w:rPr>
              <w:t>пресяване</w:t>
            </w:r>
            <w:r w:rsidRPr="005E195A">
              <w:rPr>
                <w:rFonts w:ascii="Times New Roman" w:hAnsi="Times New Roman" w:cs="Times New Roman"/>
                <w:i/>
                <w:lang w:val="en-US"/>
              </w:rPr>
              <w:t>-</w:t>
            </w:r>
            <w:r w:rsidRPr="005E195A">
              <w:rPr>
                <w:rFonts w:ascii="Times New Roman" w:hAnsi="Times New Roman" w:cs="Times New Roman"/>
                <w:i/>
              </w:rPr>
              <w:t>фракциониране /</w:t>
            </w:r>
          </w:p>
          <w:p w14:paraId="29094E1C" w14:textId="77777777" w:rsidR="00962C2A" w:rsidRPr="005E195A" w:rsidRDefault="00962C2A" w:rsidP="00B70C27">
            <w:pPr>
              <w:pStyle w:val="af2"/>
              <w:jc w:val="center"/>
              <w:rPr>
                <w:rFonts w:ascii="Times New Roman" w:eastAsia="Calibri" w:hAnsi="Times New Roman" w:cs="Times New Roman"/>
                <w:lang w:eastAsia="bg-BG"/>
              </w:rPr>
            </w:pPr>
            <w:r w:rsidRPr="005E195A">
              <w:rPr>
                <w:rFonts w:ascii="Times New Roman" w:hAnsi="Times New Roman" w:cs="Times New Roman"/>
                <w:b/>
                <w:lang w:val="en-GB"/>
              </w:rPr>
              <w:t>R</w:t>
            </w:r>
            <w:r w:rsidRPr="005E195A">
              <w:rPr>
                <w:rFonts w:ascii="Times New Roman" w:hAnsi="Times New Roman" w:cs="Times New Roman"/>
                <w:b/>
                <w:lang w:val="ru-RU"/>
              </w:rPr>
              <w:t>13</w:t>
            </w:r>
            <w:r w:rsidRPr="005E195A">
              <w:rPr>
                <w:rFonts w:ascii="Times New Roman" w:hAnsi="Times New Roman" w:cs="Times New Roman"/>
                <w:lang w:val="ru-RU"/>
              </w:rPr>
              <w:t xml:space="preserve">- </w:t>
            </w:r>
            <w:r w:rsidRPr="005E195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30" w:type="dxa"/>
          </w:tcPr>
          <w:p w14:paraId="65065559" w14:textId="77777777" w:rsidR="00962C2A" w:rsidRPr="005E195A" w:rsidRDefault="00962C2A" w:rsidP="00AF1FC1">
            <w:pPr>
              <w:pStyle w:val="af2"/>
              <w:jc w:val="center"/>
              <w:rPr>
                <w:rFonts w:ascii="Times New Roman" w:eastAsia="Calibri" w:hAnsi="Times New Roman" w:cs="Times New Roman"/>
              </w:rPr>
            </w:pPr>
            <w:r w:rsidRPr="005E195A">
              <w:rPr>
                <w:rFonts w:ascii="Times New Roman" w:eastAsia="Calibri" w:hAnsi="Times New Roman" w:cs="Times New Roman"/>
              </w:rPr>
              <w:t>50 000</w:t>
            </w:r>
          </w:p>
        </w:tc>
      </w:tr>
      <w:tr w:rsidR="005E195A" w:rsidRPr="005E195A" w14:paraId="03B4FBCD" w14:textId="77777777" w:rsidTr="006A46B5">
        <w:trPr>
          <w:cantSplit/>
          <w:trHeight w:val="326"/>
          <w:jc w:val="center"/>
        </w:trPr>
        <w:tc>
          <w:tcPr>
            <w:tcW w:w="496" w:type="dxa"/>
          </w:tcPr>
          <w:p w14:paraId="40F4D0B5"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3</w:t>
            </w:r>
          </w:p>
        </w:tc>
        <w:tc>
          <w:tcPr>
            <w:tcW w:w="1010" w:type="dxa"/>
          </w:tcPr>
          <w:p w14:paraId="0AF78B65"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17 01 03</w:t>
            </w:r>
          </w:p>
        </w:tc>
        <w:tc>
          <w:tcPr>
            <w:tcW w:w="1626" w:type="dxa"/>
          </w:tcPr>
          <w:p w14:paraId="55AB5AC9"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Керемиди, плочки и керамични изделия</w:t>
            </w:r>
          </w:p>
        </w:tc>
        <w:tc>
          <w:tcPr>
            <w:tcW w:w="4536" w:type="dxa"/>
          </w:tcPr>
          <w:p w14:paraId="481EE0B5" w14:textId="77777777" w:rsidR="006A46B5" w:rsidRPr="005E195A" w:rsidRDefault="006A46B5" w:rsidP="006A46B5">
            <w:pPr>
              <w:pStyle w:val="af2"/>
              <w:jc w:val="center"/>
              <w:rPr>
                <w:rFonts w:ascii="Times New Roman" w:hAnsi="Times New Roman" w:cs="Times New Roman"/>
                <w:shd w:val="clear" w:color="auto" w:fill="FEFEFE"/>
              </w:rPr>
            </w:pPr>
            <w:r w:rsidRPr="005E195A">
              <w:rPr>
                <w:rFonts w:ascii="Times New Roman" w:hAnsi="Times New Roman" w:cs="Times New Roman"/>
                <w:b/>
                <w:lang w:eastAsia="bg-BG"/>
              </w:rPr>
              <w:t>R5</w:t>
            </w:r>
            <w:r w:rsidRPr="005E195A">
              <w:rPr>
                <w:rFonts w:ascii="Times New Roman" w:hAnsi="Times New Roman" w:cs="Times New Roman"/>
                <w:lang w:eastAsia="bg-BG"/>
              </w:rPr>
              <w:t>-</w:t>
            </w:r>
            <w:r w:rsidRPr="005E195A">
              <w:rPr>
                <w:rFonts w:ascii="Times New Roman" w:hAnsi="Times New Roman" w:cs="Times New Roman"/>
                <w:shd w:val="clear" w:color="auto" w:fill="FEFEFE"/>
              </w:rPr>
              <w:t>Рециклиране или възстановяване на други неорганични материали</w:t>
            </w:r>
          </w:p>
          <w:p w14:paraId="639F6402" w14:textId="77777777" w:rsidR="006A46B5" w:rsidRPr="005E195A" w:rsidRDefault="006A46B5" w:rsidP="006A46B5">
            <w:pPr>
              <w:pStyle w:val="af2"/>
              <w:jc w:val="center"/>
              <w:rPr>
                <w:rFonts w:ascii="Times New Roman" w:hAnsi="Times New Roman" w:cs="Times New Roman"/>
                <w:i/>
                <w:shd w:val="clear" w:color="auto" w:fill="FEFEFE"/>
              </w:rPr>
            </w:pPr>
            <w:r w:rsidRPr="005E195A">
              <w:rPr>
                <w:rFonts w:ascii="Times New Roman" w:hAnsi="Times New Roman" w:cs="Times New Roman"/>
                <w:shd w:val="clear" w:color="auto" w:fill="FEFEFE"/>
              </w:rPr>
              <w:t>/</w:t>
            </w:r>
            <w:r w:rsidRPr="005E195A">
              <w:rPr>
                <w:rFonts w:ascii="Times New Roman" w:hAnsi="Times New Roman" w:cs="Times New Roman"/>
                <w:i/>
                <w:shd w:val="clear" w:color="auto" w:fill="FEFEFE"/>
              </w:rPr>
              <w:t>рециклиране на неорганични строителни материали, /</w:t>
            </w:r>
          </w:p>
          <w:p w14:paraId="47F1306F" w14:textId="464F19AF" w:rsidR="00B70C27" w:rsidRPr="005E195A" w:rsidRDefault="00B70C27" w:rsidP="00B70C27">
            <w:pPr>
              <w:pStyle w:val="af2"/>
              <w:jc w:val="center"/>
              <w:rPr>
                <w:rFonts w:ascii="Times New Roman" w:hAnsi="Times New Roman" w:cs="Times New Roman"/>
                <w:i/>
              </w:rPr>
            </w:pPr>
            <w:r w:rsidRPr="005E195A">
              <w:rPr>
                <w:rFonts w:ascii="Times New Roman" w:hAnsi="Times New Roman" w:cs="Times New Roman"/>
                <w:b/>
                <w:lang w:val="en-US"/>
              </w:rPr>
              <w:t>R 12</w:t>
            </w:r>
            <w:r w:rsidRPr="005E195A">
              <w:rPr>
                <w:rFonts w:ascii="Times New Roman" w:hAnsi="Times New Roman" w:cs="Times New Roman"/>
                <w:lang w:val="en-US"/>
              </w:rPr>
              <w:t>-</w:t>
            </w:r>
            <w:r w:rsidRPr="005E195A">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00290AD2" w:rsidRPr="005E195A">
              <w:rPr>
                <w:rFonts w:ascii="Times New Roman" w:hAnsi="Times New Roman" w:cs="Times New Roman"/>
                <w:shd w:val="clear" w:color="auto" w:fill="FEFEFE"/>
              </w:rPr>
              <w:t xml:space="preserve">         </w:t>
            </w:r>
            <w:r w:rsidRPr="005E195A">
              <w:rPr>
                <w:rFonts w:ascii="Times New Roman" w:hAnsi="Times New Roman" w:cs="Times New Roman"/>
                <w:i/>
              </w:rPr>
              <w:t xml:space="preserve"> </w:t>
            </w:r>
            <w:r w:rsidR="00290AD2" w:rsidRPr="005E195A">
              <w:rPr>
                <w:rFonts w:ascii="Times New Roman" w:hAnsi="Times New Roman" w:cs="Times New Roman"/>
                <w:i/>
              </w:rPr>
              <w:t>/</w:t>
            </w:r>
            <w:r w:rsidRPr="005E195A">
              <w:rPr>
                <w:rFonts w:ascii="Times New Roman" w:hAnsi="Times New Roman" w:cs="Times New Roman"/>
                <w:i/>
              </w:rPr>
              <w:t xml:space="preserve">сортиране, раздробяване, </w:t>
            </w:r>
            <w:r w:rsidR="00607A60" w:rsidRPr="005E195A">
              <w:rPr>
                <w:rFonts w:ascii="Times New Roman" w:hAnsi="Times New Roman" w:cs="Times New Roman"/>
                <w:i/>
              </w:rPr>
              <w:t>трошене</w:t>
            </w:r>
            <w:r w:rsidR="00607A60" w:rsidRPr="005E195A">
              <w:rPr>
                <w:rFonts w:ascii="Times New Roman" w:hAnsi="Times New Roman" w:cs="Times New Roman"/>
                <w:i/>
                <w:lang w:val="en-US"/>
              </w:rPr>
              <w:t xml:space="preserve">, </w:t>
            </w:r>
            <w:r w:rsidR="00607A60" w:rsidRPr="005E195A">
              <w:rPr>
                <w:rFonts w:ascii="Times New Roman" w:hAnsi="Times New Roman" w:cs="Times New Roman"/>
                <w:i/>
              </w:rPr>
              <w:t>пресяване</w:t>
            </w:r>
            <w:r w:rsidR="00607A60" w:rsidRPr="005E195A">
              <w:rPr>
                <w:rFonts w:ascii="Times New Roman" w:hAnsi="Times New Roman" w:cs="Times New Roman"/>
                <w:i/>
                <w:lang w:val="en-US"/>
              </w:rPr>
              <w:t>-</w:t>
            </w:r>
            <w:r w:rsidR="00607A60" w:rsidRPr="005E195A">
              <w:rPr>
                <w:rFonts w:ascii="Times New Roman" w:hAnsi="Times New Roman" w:cs="Times New Roman"/>
                <w:i/>
              </w:rPr>
              <w:t xml:space="preserve">фракциониране </w:t>
            </w:r>
            <w:r w:rsidRPr="005E195A">
              <w:rPr>
                <w:rFonts w:ascii="Times New Roman" w:hAnsi="Times New Roman" w:cs="Times New Roman"/>
                <w:i/>
              </w:rPr>
              <w:t>/</w:t>
            </w:r>
          </w:p>
          <w:p w14:paraId="0ADBFCA7" w14:textId="77777777" w:rsidR="00962C2A" w:rsidRPr="005E195A" w:rsidRDefault="00962C2A" w:rsidP="00FF5A23">
            <w:pPr>
              <w:pStyle w:val="af2"/>
              <w:jc w:val="center"/>
              <w:rPr>
                <w:rFonts w:ascii="Times New Roman" w:eastAsia="Calibri" w:hAnsi="Times New Roman" w:cs="Times New Roman"/>
                <w:lang w:eastAsia="bg-BG"/>
              </w:rPr>
            </w:pPr>
            <w:r w:rsidRPr="005E195A">
              <w:rPr>
                <w:rFonts w:ascii="Times New Roman" w:hAnsi="Times New Roman" w:cs="Times New Roman"/>
                <w:b/>
                <w:lang w:val="en-GB"/>
              </w:rPr>
              <w:t>R</w:t>
            </w:r>
            <w:r w:rsidRPr="005E195A">
              <w:rPr>
                <w:rFonts w:ascii="Times New Roman" w:hAnsi="Times New Roman" w:cs="Times New Roman"/>
                <w:b/>
                <w:lang w:val="ru-RU"/>
              </w:rPr>
              <w:t>13</w:t>
            </w:r>
            <w:r w:rsidRPr="005E195A">
              <w:rPr>
                <w:rFonts w:ascii="Times New Roman" w:hAnsi="Times New Roman" w:cs="Times New Roman"/>
                <w:lang w:val="ru-RU"/>
              </w:rPr>
              <w:t xml:space="preserve">- </w:t>
            </w:r>
            <w:r w:rsidRPr="005E195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30" w:type="dxa"/>
          </w:tcPr>
          <w:p w14:paraId="34783C7B" w14:textId="77777777" w:rsidR="00962C2A" w:rsidRPr="005E195A" w:rsidRDefault="00962C2A" w:rsidP="00AF1FC1">
            <w:pPr>
              <w:pStyle w:val="af2"/>
              <w:jc w:val="center"/>
              <w:rPr>
                <w:rFonts w:ascii="Times New Roman" w:eastAsia="Calibri" w:hAnsi="Times New Roman" w:cs="Times New Roman"/>
              </w:rPr>
            </w:pPr>
            <w:r w:rsidRPr="005E195A">
              <w:rPr>
                <w:rFonts w:ascii="Times New Roman" w:eastAsia="Calibri" w:hAnsi="Times New Roman" w:cs="Times New Roman"/>
              </w:rPr>
              <w:t>10 000</w:t>
            </w:r>
          </w:p>
        </w:tc>
      </w:tr>
      <w:tr w:rsidR="005E195A" w:rsidRPr="005E195A" w14:paraId="52EE9F0E" w14:textId="77777777" w:rsidTr="006A46B5">
        <w:trPr>
          <w:cantSplit/>
          <w:trHeight w:val="326"/>
          <w:jc w:val="center"/>
        </w:trPr>
        <w:tc>
          <w:tcPr>
            <w:tcW w:w="496" w:type="dxa"/>
          </w:tcPr>
          <w:p w14:paraId="512C9507"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lastRenderedPageBreak/>
              <w:t>4</w:t>
            </w:r>
          </w:p>
        </w:tc>
        <w:tc>
          <w:tcPr>
            <w:tcW w:w="1010" w:type="dxa"/>
          </w:tcPr>
          <w:p w14:paraId="365E182B"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17 01 07</w:t>
            </w:r>
          </w:p>
        </w:tc>
        <w:tc>
          <w:tcPr>
            <w:tcW w:w="1626" w:type="dxa"/>
          </w:tcPr>
          <w:p w14:paraId="52D1EF4E"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Смеси от бетон, тухли, керемиди, плочки и керамични изделия, различни от упоменатите в</w:t>
            </w:r>
          </w:p>
          <w:p w14:paraId="5AD65A54"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17 01 06</w:t>
            </w:r>
          </w:p>
        </w:tc>
        <w:tc>
          <w:tcPr>
            <w:tcW w:w="4536" w:type="dxa"/>
          </w:tcPr>
          <w:p w14:paraId="74CC7BE9" w14:textId="77777777" w:rsidR="006A46B5" w:rsidRPr="005E195A" w:rsidRDefault="006A46B5" w:rsidP="006A46B5">
            <w:pPr>
              <w:pStyle w:val="af2"/>
              <w:jc w:val="center"/>
              <w:rPr>
                <w:rFonts w:ascii="Times New Roman" w:hAnsi="Times New Roman" w:cs="Times New Roman"/>
                <w:shd w:val="clear" w:color="auto" w:fill="FEFEFE"/>
              </w:rPr>
            </w:pPr>
            <w:r w:rsidRPr="005E195A">
              <w:rPr>
                <w:rFonts w:ascii="Times New Roman" w:hAnsi="Times New Roman" w:cs="Times New Roman"/>
                <w:b/>
                <w:lang w:eastAsia="bg-BG"/>
              </w:rPr>
              <w:t>R5</w:t>
            </w:r>
            <w:r w:rsidRPr="005E195A">
              <w:rPr>
                <w:rFonts w:ascii="Times New Roman" w:hAnsi="Times New Roman" w:cs="Times New Roman"/>
                <w:lang w:eastAsia="bg-BG"/>
              </w:rPr>
              <w:t>-</w:t>
            </w:r>
            <w:r w:rsidRPr="005E195A">
              <w:rPr>
                <w:rFonts w:ascii="Times New Roman" w:hAnsi="Times New Roman" w:cs="Times New Roman"/>
                <w:shd w:val="clear" w:color="auto" w:fill="FEFEFE"/>
              </w:rPr>
              <w:t>Рециклиране или възстановяване на други неорганични материали</w:t>
            </w:r>
          </w:p>
          <w:p w14:paraId="63BA9C05" w14:textId="77777777" w:rsidR="006A46B5" w:rsidRPr="005E195A" w:rsidRDefault="006A46B5" w:rsidP="006A46B5">
            <w:pPr>
              <w:pStyle w:val="af2"/>
              <w:jc w:val="center"/>
              <w:rPr>
                <w:rFonts w:ascii="Times New Roman" w:hAnsi="Times New Roman" w:cs="Times New Roman"/>
                <w:i/>
                <w:shd w:val="clear" w:color="auto" w:fill="FEFEFE"/>
              </w:rPr>
            </w:pPr>
            <w:r w:rsidRPr="005E195A">
              <w:rPr>
                <w:rFonts w:ascii="Times New Roman" w:hAnsi="Times New Roman" w:cs="Times New Roman"/>
                <w:shd w:val="clear" w:color="auto" w:fill="FEFEFE"/>
              </w:rPr>
              <w:t>/</w:t>
            </w:r>
            <w:r w:rsidRPr="005E195A">
              <w:rPr>
                <w:rFonts w:ascii="Times New Roman" w:hAnsi="Times New Roman" w:cs="Times New Roman"/>
                <w:i/>
                <w:shd w:val="clear" w:color="auto" w:fill="FEFEFE"/>
              </w:rPr>
              <w:t>рециклиране на неорганични строителни материали, /</w:t>
            </w:r>
          </w:p>
          <w:p w14:paraId="720D365C" w14:textId="468E7D11" w:rsidR="00B70C27" w:rsidRPr="005E195A" w:rsidRDefault="00B70C27" w:rsidP="00B70C27">
            <w:pPr>
              <w:pStyle w:val="af2"/>
              <w:jc w:val="center"/>
              <w:rPr>
                <w:rFonts w:ascii="Times New Roman" w:hAnsi="Times New Roman" w:cs="Times New Roman"/>
              </w:rPr>
            </w:pPr>
            <w:r w:rsidRPr="005E195A">
              <w:rPr>
                <w:rFonts w:ascii="Times New Roman" w:hAnsi="Times New Roman" w:cs="Times New Roman"/>
                <w:b/>
                <w:lang w:val="en-US"/>
              </w:rPr>
              <w:t>R 12</w:t>
            </w:r>
            <w:r w:rsidRPr="005E195A">
              <w:rPr>
                <w:rFonts w:ascii="Times New Roman" w:hAnsi="Times New Roman" w:cs="Times New Roman"/>
                <w:lang w:val="en-US"/>
              </w:rPr>
              <w:t>-</w:t>
            </w:r>
            <w:r w:rsidRPr="005E195A">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Pr="005E195A">
              <w:rPr>
                <w:rFonts w:ascii="Times New Roman" w:hAnsi="Times New Roman" w:cs="Times New Roman"/>
                <w:i/>
              </w:rPr>
              <w:t>/сортиране,</w:t>
            </w:r>
            <w:r w:rsidR="00607A60" w:rsidRPr="005E195A">
              <w:rPr>
                <w:rFonts w:ascii="Times New Roman" w:hAnsi="Times New Roman" w:cs="Times New Roman"/>
                <w:i/>
              </w:rPr>
              <w:t xml:space="preserve"> трошене</w:t>
            </w:r>
            <w:r w:rsidR="00607A60" w:rsidRPr="005E195A">
              <w:rPr>
                <w:rFonts w:ascii="Times New Roman" w:hAnsi="Times New Roman" w:cs="Times New Roman"/>
                <w:i/>
                <w:lang w:val="en-US"/>
              </w:rPr>
              <w:t xml:space="preserve">, </w:t>
            </w:r>
            <w:r w:rsidR="00607A60" w:rsidRPr="005E195A">
              <w:rPr>
                <w:rFonts w:ascii="Times New Roman" w:hAnsi="Times New Roman" w:cs="Times New Roman"/>
                <w:i/>
              </w:rPr>
              <w:t>пресяване</w:t>
            </w:r>
            <w:r w:rsidR="00607A60" w:rsidRPr="005E195A">
              <w:rPr>
                <w:rFonts w:ascii="Times New Roman" w:hAnsi="Times New Roman" w:cs="Times New Roman"/>
                <w:i/>
                <w:lang w:val="en-US"/>
              </w:rPr>
              <w:t>-</w:t>
            </w:r>
            <w:r w:rsidR="00607A60" w:rsidRPr="005E195A">
              <w:rPr>
                <w:rFonts w:ascii="Times New Roman" w:hAnsi="Times New Roman" w:cs="Times New Roman"/>
                <w:i/>
              </w:rPr>
              <w:t xml:space="preserve">фракциониране </w:t>
            </w:r>
            <w:r w:rsidRPr="005E195A">
              <w:rPr>
                <w:rFonts w:ascii="Times New Roman" w:hAnsi="Times New Roman" w:cs="Times New Roman"/>
              </w:rPr>
              <w:t>/</w:t>
            </w:r>
          </w:p>
          <w:p w14:paraId="7FEB4DD8" w14:textId="77777777" w:rsidR="00962C2A" w:rsidRPr="005E195A" w:rsidRDefault="00962C2A" w:rsidP="00FF5A23">
            <w:pPr>
              <w:pStyle w:val="af2"/>
              <w:jc w:val="center"/>
              <w:rPr>
                <w:rFonts w:ascii="Times New Roman" w:eastAsia="Calibri" w:hAnsi="Times New Roman" w:cs="Times New Roman"/>
                <w:lang w:eastAsia="bg-BG"/>
              </w:rPr>
            </w:pPr>
            <w:r w:rsidRPr="005E195A">
              <w:rPr>
                <w:rFonts w:ascii="Times New Roman" w:hAnsi="Times New Roman" w:cs="Times New Roman"/>
                <w:b/>
                <w:lang w:val="en-GB"/>
              </w:rPr>
              <w:t>R</w:t>
            </w:r>
            <w:r w:rsidRPr="005E195A">
              <w:rPr>
                <w:rFonts w:ascii="Times New Roman" w:hAnsi="Times New Roman" w:cs="Times New Roman"/>
                <w:b/>
                <w:lang w:val="ru-RU"/>
              </w:rPr>
              <w:t>13</w:t>
            </w:r>
            <w:r w:rsidRPr="005E195A">
              <w:rPr>
                <w:rFonts w:ascii="Times New Roman" w:hAnsi="Times New Roman" w:cs="Times New Roman"/>
                <w:lang w:val="ru-RU"/>
              </w:rPr>
              <w:t xml:space="preserve">- </w:t>
            </w:r>
            <w:r w:rsidRPr="005E195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30" w:type="dxa"/>
          </w:tcPr>
          <w:p w14:paraId="0116635D" w14:textId="77777777" w:rsidR="00962C2A" w:rsidRPr="005E195A" w:rsidRDefault="00962C2A" w:rsidP="00AF1FC1">
            <w:pPr>
              <w:pStyle w:val="af2"/>
              <w:jc w:val="center"/>
              <w:rPr>
                <w:rFonts w:ascii="Times New Roman" w:eastAsia="Calibri" w:hAnsi="Times New Roman" w:cs="Times New Roman"/>
              </w:rPr>
            </w:pPr>
            <w:r w:rsidRPr="005E195A">
              <w:rPr>
                <w:rFonts w:ascii="Times New Roman" w:eastAsia="Calibri" w:hAnsi="Times New Roman" w:cs="Times New Roman"/>
              </w:rPr>
              <w:t>50 000</w:t>
            </w:r>
          </w:p>
        </w:tc>
      </w:tr>
      <w:tr w:rsidR="005E195A" w:rsidRPr="005E195A" w14:paraId="66964A21" w14:textId="77777777" w:rsidTr="006A46B5">
        <w:trPr>
          <w:cantSplit/>
          <w:trHeight w:val="326"/>
          <w:jc w:val="center"/>
        </w:trPr>
        <w:tc>
          <w:tcPr>
            <w:tcW w:w="496" w:type="dxa"/>
          </w:tcPr>
          <w:p w14:paraId="2758C5BD"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5</w:t>
            </w:r>
          </w:p>
        </w:tc>
        <w:tc>
          <w:tcPr>
            <w:tcW w:w="1010" w:type="dxa"/>
          </w:tcPr>
          <w:p w14:paraId="13A6A6F3"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17 02 01</w:t>
            </w:r>
          </w:p>
        </w:tc>
        <w:tc>
          <w:tcPr>
            <w:tcW w:w="1626" w:type="dxa"/>
          </w:tcPr>
          <w:p w14:paraId="7B5F7018"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Дървесина</w:t>
            </w:r>
          </w:p>
        </w:tc>
        <w:tc>
          <w:tcPr>
            <w:tcW w:w="4536" w:type="dxa"/>
          </w:tcPr>
          <w:p w14:paraId="175C5549" w14:textId="77777777" w:rsidR="00962C2A" w:rsidRPr="005E195A" w:rsidRDefault="00962C2A" w:rsidP="00962C2A">
            <w:pPr>
              <w:pStyle w:val="af2"/>
              <w:jc w:val="center"/>
              <w:rPr>
                <w:rFonts w:ascii="Times New Roman" w:eastAsia="Calibri" w:hAnsi="Times New Roman" w:cs="Times New Roman"/>
              </w:rPr>
            </w:pPr>
            <w:r w:rsidRPr="005E195A">
              <w:rPr>
                <w:rFonts w:ascii="Times New Roman" w:hAnsi="Times New Roman" w:cs="Times New Roman"/>
                <w:b/>
                <w:lang w:val="en-GB"/>
              </w:rPr>
              <w:t>R</w:t>
            </w:r>
            <w:r w:rsidRPr="005E195A">
              <w:rPr>
                <w:rFonts w:ascii="Times New Roman" w:hAnsi="Times New Roman" w:cs="Times New Roman"/>
                <w:b/>
                <w:lang w:val="ru-RU"/>
              </w:rPr>
              <w:t>13</w:t>
            </w:r>
            <w:r w:rsidRPr="005E195A">
              <w:rPr>
                <w:rFonts w:ascii="Times New Roman" w:hAnsi="Times New Roman" w:cs="Times New Roman"/>
                <w:lang w:val="ru-RU"/>
              </w:rPr>
              <w:t xml:space="preserve">- </w:t>
            </w:r>
            <w:r w:rsidRPr="005E195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30" w:type="dxa"/>
          </w:tcPr>
          <w:p w14:paraId="4C40A211" w14:textId="77777777" w:rsidR="00962C2A" w:rsidRPr="005E195A" w:rsidRDefault="00962C2A" w:rsidP="00AF1FC1">
            <w:pPr>
              <w:pStyle w:val="af2"/>
              <w:jc w:val="center"/>
              <w:rPr>
                <w:rFonts w:ascii="Times New Roman" w:eastAsia="Calibri" w:hAnsi="Times New Roman" w:cs="Times New Roman"/>
              </w:rPr>
            </w:pPr>
            <w:r w:rsidRPr="005E195A">
              <w:rPr>
                <w:rFonts w:ascii="Times New Roman" w:eastAsia="Calibri" w:hAnsi="Times New Roman" w:cs="Times New Roman"/>
              </w:rPr>
              <w:t>1000</w:t>
            </w:r>
          </w:p>
        </w:tc>
      </w:tr>
      <w:tr w:rsidR="005E195A" w:rsidRPr="005E195A" w14:paraId="1E87DD7E" w14:textId="77777777" w:rsidTr="006A46B5">
        <w:trPr>
          <w:cantSplit/>
          <w:trHeight w:val="326"/>
          <w:jc w:val="center"/>
        </w:trPr>
        <w:tc>
          <w:tcPr>
            <w:tcW w:w="496" w:type="dxa"/>
          </w:tcPr>
          <w:p w14:paraId="2EA6B9AB"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6</w:t>
            </w:r>
          </w:p>
        </w:tc>
        <w:tc>
          <w:tcPr>
            <w:tcW w:w="1010" w:type="dxa"/>
          </w:tcPr>
          <w:p w14:paraId="4D2D9B41"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17 02 02</w:t>
            </w:r>
          </w:p>
        </w:tc>
        <w:tc>
          <w:tcPr>
            <w:tcW w:w="1626" w:type="dxa"/>
          </w:tcPr>
          <w:p w14:paraId="69A9E70D"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Стъкло</w:t>
            </w:r>
          </w:p>
        </w:tc>
        <w:tc>
          <w:tcPr>
            <w:tcW w:w="4536" w:type="dxa"/>
          </w:tcPr>
          <w:p w14:paraId="3611C0C7" w14:textId="77777777" w:rsidR="00962C2A" w:rsidRPr="005E195A" w:rsidRDefault="00962C2A" w:rsidP="00FF5A23">
            <w:pPr>
              <w:pStyle w:val="af2"/>
              <w:jc w:val="center"/>
              <w:rPr>
                <w:rFonts w:ascii="Times New Roman" w:eastAsia="Calibri" w:hAnsi="Times New Roman" w:cs="Times New Roman"/>
              </w:rPr>
            </w:pPr>
            <w:r w:rsidRPr="005E195A">
              <w:rPr>
                <w:rFonts w:ascii="Times New Roman" w:hAnsi="Times New Roman" w:cs="Times New Roman"/>
                <w:b/>
                <w:lang w:val="en-GB"/>
              </w:rPr>
              <w:t>R</w:t>
            </w:r>
            <w:r w:rsidRPr="005E195A">
              <w:rPr>
                <w:rFonts w:ascii="Times New Roman" w:hAnsi="Times New Roman" w:cs="Times New Roman"/>
                <w:b/>
                <w:lang w:val="ru-RU"/>
              </w:rPr>
              <w:t>13</w:t>
            </w:r>
            <w:r w:rsidRPr="005E195A">
              <w:rPr>
                <w:rFonts w:ascii="Times New Roman" w:hAnsi="Times New Roman" w:cs="Times New Roman"/>
                <w:lang w:val="ru-RU"/>
              </w:rPr>
              <w:t xml:space="preserve">- </w:t>
            </w:r>
            <w:r w:rsidRPr="005E195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30" w:type="dxa"/>
          </w:tcPr>
          <w:p w14:paraId="621D7113" w14:textId="77777777" w:rsidR="00962C2A" w:rsidRPr="005E195A" w:rsidRDefault="00962C2A" w:rsidP="00AF1FC1">
            <w:pPr>
              <w:pStyle w:val="af2"/>
              <w:jc w:val="center"/>
              <w:rPr>
                <w:rFonts w:ascii="Times New Roman" w:eastAsia="Calibri" w:hAnsi="Times New Roman" w:cs="Times New Roman"/>
              </w:rPr>
            </w:pPr>
            <w:r w:rsidRPr="005E195A">
              <w:rPr>
                <w:rFonts w:ascii="Times New Roman" w:eastAsia="Calibri" w:hAnsi="Times New Roman" w:cs="Times New Roman"/>
              </w:rPr>
              <w:t>100</w:t>
            </w:r>
          </w:p>
        </w:tc>
      </w:tr>
      <w:tr w:rsidR="005E195A" w:rsidRPr="005E195A" w14:paraId="57C31F1E" w14:textId="77777777" w:rsidTr="006A46B5">
        <w:trPr>
          <w:cantSplit/>
          <w:trHeight w:val="326"/>
          <w:jc w:val="center"/>
        </w:trPr>
        <w:tc>
          <w:tcPr>
            <w:tcW w:w="496" w:type="dxa"/>
          </w:tcPr>
          <w:p w14:paraId="5D48DA5A"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7</w:t>
            </w:r>
          </w:p>
        </w:tc>
        <w:tc>
          <w:tcPr>
            <w:tcW w:w="1010" w:type="dxa"/>
          </w:tcPr>
          <w:p w14:paraId="4EED95A5"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17 02 03</w:t>
            </w:r>
          </w:p>
        </w:tc>
        <w:tc>
          <w:tcPr>
            <w:tcW w:w="1626" w:type="dxa"/>
          </w:tcPr>
          <w:p w14:paraId="0B92CAD0"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Пластмаса</w:t>
            </w:r>
          </w:p>
        </w:tc>
        <w:tc>
          <w:tcPr>
            <w:tcW w:w="4536" w:type="dxa"/>
          </w:tcPr>
          <w:p w14:paraId="197B484F" w14:textId="77777777" w:rsidR="00962C2A" w:rsidRPr="005E195A" w:rsidRDefault="00962C2A" w:rsidP="00FF5A23">
            <w:pPr>
              <w:pStyle w:val="af2"/>
              <w:jc w:val="center"/>
              <w:rPr>
                <w:rFonts w:ascii="Times New Roman" w:eastAsia="Calibri" w:hAnsi="Times New Roman" w:cs="Times New Roman"/>
              </w:rPr>
            </w:pPr>
            <w:r w:rsidRPr="005E195A">
              <w:rPr>
                <w:rFonts w:ascii="Times New Roman" w:hAnsi="Times New Roman" w:cs="Times New Roman"/>
                <w:b/>
                <w:lang w:val="en-GB"/>
              </w:rPr>
              <w:t>R</w:t>
            </w:r>
            <w:r w:rsidRPr="005E195A">
              <w:rPr>
                <w:rFonts w:ascii="Times New Roman" w:hAnsi="Times New Roman" w:cs="Times New Roman"/>
                <w:b/>
                <w:lang w:val="ru-RU"/>
              </w:rPr>
              <w:t>13</w:t>
            </w:r>
            <w:r w:rsidRPr="005E195A">
              <w:rPr>
                <w:rFonts w:ascii="Times New Roman" w:hAnsi="Times New Roman" w:cs="Times New Roman"/>
                <w:lang w:val="ru-RU"/>
              </w:rPr>
              <w:t xml:space="preserve">- </w:t>
            </w:r>
            <w:r w:rsidRPr="005E195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30" w:type="dxa"/>
          </w:tcPr>
          <w:p w14:paraId="2991C1C3" w14:textId="77777777" w:rsidR="00962C2A" w:rsidRPr="005E195A" w:rsidRDefault="00962C2A" w:rsidP="00AF1FC1">
            <w:pPr>
              <w:pStyle w:val="af2"/>
              <w:jc w:val="center"/>
              <w:rPr>
                <w:rFonts w:ascii="Times New Roman" w:eastAsia="Calibri" w:hAnsi="Times New Roman" w:cs="Times New Roman"/>
              </w:rPr>
            </w:pPr>
            <w:r w:rsidRPr="005E195A">
              <w:rPr>
                <w:rFonts w:ascii="Times New Roman" w:eastAsia="Calibri" w:hAnsi="Times New Roman" w:cs="Times New Roman"/>
              </w:rPr>
              <w:t>100</w:t>
            </w:r>
          </w:p>
        </w:tc>
      </w:tr>
      <w:tr w:rsidR="005E195A" w:rsidRPr="005E195A" w14:paraId="7DA9691B" w14:textId="77777777" w:rsidTr="006A46B5">
        <w:trPr>
          <w:cantSplit/>
          <w:trHeight w:val="326"/>
          <w:jc w:val="center"/>
        </w:trPr>
        <w:tc>
          <w:tcPr>
            <w:tcW w:w="496" w:type="dxa"/>
          </w:tcPr>
          <w:p w14:paraId="738DB476"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8</w:t>
            </w:r>
          </w:p>
        </w:tc>
        <w:tc>
          <w:tcPr>
            <w:tcW w:w="1010" w:type="dxa"/>
          </w:tcPr>
          <w:p w14:paraId="1E5108A8"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17 03 02</w:t>
            </w:r>
          </w:p>
        </w:tc>
        <w:tc>
          <w:tcPr>
            <w:tcW w:w="1626" w:type="dxa"/>
          </w:tcPr>
          <w:p w14:paraId="25C5DD30"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Асфалтови смеси, различни от упоменатите в</w:t>
            </w:r>
          </w:p>
          <w:p w14:paraId="32C35135"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17 03 01</w:t>
            </w:r>
          </w:p>
        </w:tc>
        <w:tc>
          <w:tcPr>
            <w:tcW w:w="4536" w:type="dxa"/>
          </w:tcPr>
          <w:p w14:paraId="090047C2" w14:textId="77777777" w:rsidR="006A46B5" w:rsidRPr="005E195A" w:rsidRDefault="006A46B5" w:rsidP="006A46B5">
            <w:pPr>
              <w:pStyle w:val="af2"/>
              <w:jc w:val="center"/>
              <w:rPr>
                <w:rFonts w:ascii="Times New Roman" w:hAnsi="Times New Roman" w:cs="Times New Roman"/>
                <w:shd w:val="clear" w:color="auto" w:fill="FEFEFE"/>
              </w:rPr>
            </w:pPr>
            <w:r w:rsidRPr="005E195A">
              <w:rPr>
                <w:rFonts w:ascii="Times New Roman" w:hAnsi="Times New Roman" w:cs="Times New Roman"/>
                <w:b/>
                <w:lang w:eastAsia="bg-BG"/>
              </w:rPr>
              <w:t>R5</w:t>
            </w:r>
            <w:r w:rsidRPr="005E195A">
              <w:rPr>
                <w:rFonts w:ascii="Times New Roman" w:hAnsi="Times New Roman" w:cs="Times New Roman"/>
                <w:lang w:eastAsia="bg-BG"/>
              </w:rPr>
              <w:t>-</w:t>
            </w:r>
            <w:r w:rsidRPr="005E195A">
              <w:rPr>
                <w:rFonts w:ascii="Times New Roman" w:hAnsi="Times New Roman" w:cs="Times New Roman"/>
                <w:shd w:val="clear" w:color="auto" w:fill="FEFEFE"/>
              </w:rPr>
              <w:t>Рециклиране или възстановяване на други неорганични материали</w:t>
            </w:r>
          </w:p>
          <w:p w14:paraId="6ACD8C14" w14:textId="77777777" w:rsidR="006A46B5" w:rsidRPr="005E195A" w:rsidRDefault="006A46B5" w:rsidP="006A46B5">
            <w:pPr>
              <w:pStyle w:val="af2"/>
              <w:jc w:val="center"/>
              <w:rPr>
                <w:rFonts w:ascii="Times New Roman" w:hAnsi="Times New Roman" w:cs="Times New Roman"/>
                <w:i/>
                <w:shd w:val="clear" w:color="auto" w:fill="FEFEFE"/>
              </w:rPr>
            </w:pPr>
            <w:r w:rsidRPr="005E195A">
              <w:rPr>
                <w:rFonts w:ascii="Times New Roman" w:hAnsi="Times New Roman" w:cs="Times New Roman"/>
                <w:shd w:val="clear" w:color="auto" w:fill="FEFEFE"/>
              </w:rPr>
              <w:t>/</w:t>
            </w:r>
            <w:r w:rsidRPr="005E195A">
              <w:rPr>
                <w:rFonts w:ascii="Times New Roman" w:hAnsi="Times New Roman" w:cs="Times New Roman"/>
                <w:i/>
                <w:shd w:val="clear" w:color="auto" w:fill="FEFEFE"/>
              </w:rPr>
              <w:t>рециклиране на неорганични строителни материали, /</w:t>
            </w:r>
          </w:p>
          <w:p w14:paraId="011C2E1B" w14:textId="77777777" w:rsidR="00B70C27" w:rsidRPr="005E195A" w:rsidRDefault="00B70C27" w:rsidP="00B70C27">
            <w:pPr>
              <w:pStyle w:val="af2"/>
              <w:jc w:val="center"/>
              <w:rPr>
                <w:rFonts w:ascii="Times New Roman" w:hAnsi="Times New Roman" w:cs="Times New Roman"/>
                <w:lang w:val="en-US"/>
              </w:rPr>
            </w:pPr>
            <w:r w:rsidRPr="005E195A">
              <w:rPr>
                <w:rFonts w:ascii="Times New Roman" w:hAnsi="Times New Roman" w:cs="Times New Roman"/>
                <w:b/>
                <w:lang w:val="en-US"/>
              </w:rPr>
              <w:t>R 12</w:t>
            </w:r>
            <w:r w:rsidRPr="005E195A">
              <w:rPr>
                <w:rFonts w:ascii="Times New Roman" w:hAnsi="Times New Roman" w:cs="Times New Roman"/>
                <w:lang w:val="en-US"/>
              </w:rPr>
              <w:t>-</w:t>
            </w:r>
            <w:r w:rsidRPr="005E195A">
              <w:rPr>
                <w:rFonts w:ascii="Times New Roman" w:hAnsi="Times New Roman" w:cs="Times New Roman"/>
                <w:shd w:val="clear" w:color="auto" w:fill="FEFEFE"/>
              </w:rPr>
              <w:t>Размяна на отпадъци за подлагане на някоя от дейностите с кодове R 1 - R 11</w:t>
            </w:r>
          </w:p>
          <w:p w14:paraId="312180AD" w14:textId="16E69C1D" w:rsidR="00B70C27" w:rsidRPr="005E195A" w:rsidRDefault="00B70C27" w:rsidP="00B70C27">
            <w:pPr>
              <w:pStyle w:val="af2"/>
              <w:jc w:val="center"/>
              <w:rPr>
                <w:rFonts w:ascii="Times New Roman" w:hAnsi="Times New Roman" w:cs="Times New Roman"/>
                <w:i/>
              </w:rPr>
            </w:pPr>
            <w:r w:rsidRPr="005E195A">
              <w:rPr>
                <w:rFonts w:ascii="Times New Roman" w:hAnsi="Times New Roman" w:cs="Times New Roman"/>
                <w:i/>
              </w:rPr>
              <w:t xml:space="preserve">/ раздробяване, </w:t>
            </w:r>
            <w:r w:rsidR="00607A60" w:rsidRPr="005E195A">
              <w:rPr>
                <w:rFonts w:ascii="Times New Roman" w:hAnsi="Times New Roman" w:cs="Times New Roman"/>
                <w:i/>
              </w:rPr>
              <w:t>трошене</w:t>
            </w:r>
            <w:r w:rsidR="00607A60" w:rsidRPr="005E195A">
              <w:rPr>
                <w:rFonts w:ascii="Times New Roman" w:hAnsi="Times New Roman" w:cs="Times New Roman"/>
                <w:i/>
                <w:lang w:val="en-US"/>
              </w:rPr>
              <w:t xml:space="preserve">, </w:t>
            </w:r>
            <w:r w:rsidR="00607A60" w:rsidRPr="005E195A">
              <w:rPr>
                <w:rFonts w:ascii="Times New Roman" w:hAnsi="Times New Roman" w:cs="Times New Roman"/>
                <w:i/>
              </w:rPr>
              <w:t>пресяване</w:t>
            </w:r>
            <w:r w:rsidR="00607A60" w:rsidRPr="005E195A">
              <w:rPr>
                <w:rFonts w:ascii="Times New Roman" w:hAnsi="Times New Roman" w:cs="Times New Roman"/>
                <w:i/>
                <w:lang w:val="en-US"/>
              </w:rPr>
              <w:t>-</w:t>
            </w:r>
            <w:r w:rsidR="00607A60" w:rsidRPr="005E195A">
              <w:rPr>
                <w:rFonts w:ascii="Times New Roman" w:hAnsi="Times New Roman" w:cs="Times New Roman"/>
                <w:i/>
              </w:rPr>
              <w:t xml:space="preserve">фракциониране </w:t>
            </w:r>
            <w:r w:rsidRPr="005E195A">
              <w:rPr>
                <w:rFonts w:ascii="Times New Roman" w:hAnsi="Times New Roman" w:cs="Times New Roman"/>
                <w:i/>
              </w:rPr>
              <w:t>/</w:t>
            </w:r>
          </w:p>
          <w:p w14:paraId="6D522F88" w14:textId="77777777" w:rsidR="00962C2A" w:rsidRPr="005E195A" w:rsidRDefault="00962C2A" w:rsidP="00FF5A23">
            <w:pPr>
              <w:pStyle w:val="af2"/>
              <w:jc w:val="center"/>
              <w:rPr>
                <w:rFonts w:ascii="Times New Roman" w:eastAsia="Calibri" w:hAnsi="Times New Roman" w:cs="Times New Roman"/>
                <w:lang w:eastAsia="bg-BG"/>
              </w:rPr>
            </w:pPr>
            <w:r w:rsidRPr="005E195A">
              <w:rPr>
                <w:rFonts w:ascii="Times New Roman" w:hAnsi="Times New Roman" w:cs="Times New Roman"/>
                <w:b/>
                <w:lang w:val="en-GB"/>
              </w:rPr>
              <w:t>R</w:t>
            </w:r>
            <w:r w:rsidRPr="005E195A">
              <w:rPr>
                <w:rFonts w:ascii="Times New Roman" w:hAnsi="Times New Roman" w:cs="Times New Roman"/>
                <w:b/>
                <w:lang w:val="ru-RU"/>
              </w:rPr>
              <w:t>13</w:t>
            </w:r>
            <w:r w:rsidRPr="005E195A">
              <w:rPr>
                <w:rFonts w:ascii="Times New Roman" w:hAnsi="Times New Roman" w:cs="Times New Roman"/>
                <w:lang w:val="ru-RU"/>
              </w:rPr>
              <w:t xml:space="preserve">- </w:t>
            </w:r>
            <w:r w:rsidRPr="005E195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30" w:type="dxa"/>
          </w:tcPr>
          <w:p w14:paraId="04F67314" w14:textId="77777777" w:rsidR="00962C2A" w:rsidRPr="005E195A" w:rsidRDefault="00962C2A" w:rsidP="00AF1FC1">
            <w:pPr>
              <w:pStyle w:val="af2"/>
              <w:jc w:val="center"/>
              <w:rPr>
                <w:rFonts w:ascii="Times New Roman" w:eastAsia="Calibri" w:hAnsi="Times New Roman" w:cs="Times New Roman"/>
              </w:rPr>
            </w:pPr>
            <w:r w:rsidRPr="005E195A">
              <w:rPr>
                <w:rFonts w:ascii="Times New Roman" w:eastAsia="Calibri" w:hAnsi="Times New Roman" w:cs="Times New Roman"/>
              </w:rPr>
              <w:t>10 000</w:t>
            </w:r>
          </w:p>
        </w:tc>
      </w:tr>
      <w:tr w:rsidR="005E195A" w:rsidRPr="005E195A" w14:paraId="61FE6467" w14:textId="77777777" w:rsidTr="006A46B5">
        <w:trPr>
          <w:cantSplit/>
          <w:trHeight w:val="326"/>
          <w:jc w:val="center"/>
        </w:trPr>
        <w:tc>
          <w:tcPr>
            <w:tcW w:w="496" w:type="dxa"/>
          </w:tcPr>
          <w:p w14:paraId="67321C67" w14:textId="38014D12" w:rsidR="00962C2A" w:rsidRPr="005E195A" w:rsidRDefault="006A46B5" w:rsidP="00962C2A">
            <w:pPr>
              <w:pStyle w:val="af2"/>
              <w:rPr>
                <w:rFonts w:ascii="Times New Roman" w:eastAsia="Calibri" w:hAnsi="Times New Roman" w:cs="Times New Roman"/>
              </w:rPr>
            </w:pPr>
            <w:r w:rsidRPr="005E195A">
              <w:rPr>
                <w:rFonts w:ascii="Times New Roman" w:eastAsia="Calibri" w:hAnsi="Times New Roman" w:cs="Times New Roman"/>
              </w:rPr>
              <w:t>9</w:t>
            </w:r>
          </w:p>
        </w:tc>
        <w:tc>
          <w:tcPr>
            <w:tcW w:w="1010" w:type="dxa"/>
          </w:tcPr>
          <w:p w14:paraId="08789554"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17 05 04</w:t>
            </w:r>
          </w:p>
        </w:tc>
        <w:tc>
          <w:tcPr>
            <w:tcW w:w="1626" w:type="dxa"/>
          </w:tcPr>
          <w:p w14:paraId="15057F4D"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Почва и камъни, различни от упоменатите в</w:t>
            </w:r>
          </w:p>
          <w:p w14:paraId="0EF160E7"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17 05 03</w:t>
            </w:r>
          </w:p>
        </w:tc>
        <w:tc>
          <w:tcPr>
            <w:tcW w:w="4536" w:type="dxa"/>
          </w:tcPr>
          <w:p w14:paraId="6A83DAB7" w14:textId="77777777" w:rsidR="006A46B5" w:rsidRPr="005E195A" w:rsidRDefault="006A46B5" w:rsidP="006A46B5">
            <w:pPr>
              <w:pStyle w:val="af2"/>
              <w:jc w:val="center"/>
              <w:rPr>
                <w:rFonts w:ascii="Times New Roman" w:hAnsi="Times New Roman" w:cs="Times New Roman"/>
                <w:shd w:val="clear" w:color="auto" w:fill="FEFEFE"/>
              </w:rPr>
            </w:pPr>
            <w:r w:rsidRPr="005E195A">
              <w:rPr>
                <w:rFonts w:ascii="Times New Roman" w:hAnsi="Times New Roman" w:cs="Times New Roman"/>
                <w:b/>
                <w:lang w:eastAsia="bg-BG"/>
              </w:rPr>
              <w:t>R5</w:t>
            </w:r>
            <w:r w:rsidRPr="005E195A">
              <w:rPr>
                <w:rFonts w:ascii="Times New Roman" w:hAnsi="Times New Roman" w:cs="Times New Roman"/>
                <w:lang w:eastAsia="bg-BG"/>
              </w:rPr>
              <w:t>-</w:t>
            </w:r>
            <w:r w:rsidRPr="005E195A">
              <w:rPr>
                <w:rFonts w:ascii="Times New Roman" w:hAnsi="Times New Roman" w:cs="Times New Roman"/>
                <w:shd w:val="clear" w:color="auto" w:fill="FEFEFE"/>
              </w:rPr>
              <w:t>Рециклиране или възстановяване на други неорганични материали</w:t>
            </w:r>
          </w:p>
          <w:p w14:paraId="5F6A9DA2" w14:textId="77777777" w:rsidR="006A46B5" w:rsidRPr="005E195A" w:rsidRDefault="006A46B5" w:rsidP="006A46B5">
            <w:pPr>
              <w:pStyle w:val="af2"/>
              <w:jc w:val="center"/>
              <w:rPr>
                <w:rFonts w:ascii="Times New Roman" w:hAnsi="Times New Roman" w:cs="Times New Roman"/>
                <w:i/>
                <w:shd w:val="clear" w:color="auto" w:fill="FEFEFE"/>
              </w:rPr>
            </w:pPr>
            <w:r w:rsidRPr="005E195A">
              <w:rPr>
                <w:rFonts w:ascii="Times New Roman" w:hAnsi="Times New Roman" w:cs="Times New Roman"/>
                <w:shd w:val="clear" w:color="auto" w:fill="FEFEFE"/>
              </w:rPr>
              <w:t>/</w:t>
            </w:r>
            <w:r w:rsidRPr="005E195A">
              <w:rPr>
                <w:rFonts w:ascii="Times New Roman" w:hAnsi="Times New Roman" w:cs="Times New Roman"/>
                <w:i/>
                <w:shd w:val="clear" w:color="auto" w:fill="FEFEFE"/>
              </w:rPr>
              <w:t>рециклиране на неорганични строителни материали, /</w:t>
            </w:r>
          </w:p>
          <w:p w14:paraId="1001A984" w14:textId="77777777" w:rsidR="00B70C27" w:rsidRPr="005E195A" w:rsidRDefault="00B70C27" w:rsidP="00B70C27">
            <w:pPr>
              <w:pStyle w:val="af2"/>
              <w:jc w:val="center"/>
              <w:rPr>
                <w:rFonts w:ascii="Times New Roman" w:hAnsi="Times New Roman" w:cs="Times New Roman"/>
                <w:shd w:val="clear" w:color="auto" w:fill="FEFEFE"/>
              </w:rPr>
            </w:pPr>
            <w:r w:rsidRPr="005E195A">
              <w:rPr>
                <w:rFonts w:ascii="Times New Roman" w:hAnsi="Times New Roman" w:cs="Times New Roman"/>
                <w:b/>
                <w:lang w:val="en-US"/>
              </w:rPr>
              <w:t>R 12</w:t>
            </w:r>
            <w:r w:rsidRPr="005E195A">
              <w:rPr>
                <w:rFonts w:ascii="Times New Roman" w:hAnsi="Times New Roman" w:cs="Times New Roman"/>
                <w:lang w:val="en-US"/>
              </w:rPr>
              <w:t>-</w:t>
            </w:r>
            <w:r w:rsidRPr="005E195A">
              <w:rPr>
                <w:rFonts w:ascii="Times New Roman" w:hAnsi="Times New Roman" w:cs="Times New Roman"/>
                <w:shd w:val="clear" w:color="auto" w:fill="FEFEFE"/>
              </w:rPr>
              <w:t>Размяна на отпадъци за подлагане на някоя от дейностите с кодове R 1 - R 11</w:t>
            </w:r>
          </w:p>
          <w:p w14:paraId="2AD0D710" w14:textId="77777777" w:rsidR="00B70C27" w:rsidRPr="005E195A" w:rsidRDefault="00B70C27" w:rsidP="00B70C27">
            <w:pPr>
              <w:pStyle w:val="af2"/>
              <w:jc w:val="center"/>
              <w:rPr>
                <w:rFonts w:ascii="Times New Roman" w:hAnsi="Times New Roman" w:cs="Times New Roman"/>
                <w:i/>
                <w:lang w:eastAsia="bg-BG"/>
              </w:rPr>
            </w:pPr>
            <w:r w:rsidRPr="005E195A">
              <w:rPr>
                <w:rFonts w:ascii="Times New Roman" w:hAnsi="Times New Roman" w:cs="Times New Roman"/>
                <w:i/>
                <w:lang w:eastAsia="bg-BG"/>
              </w:rPr>
              <w:t>/сортиране, пресяване/фракциониране/</w:t>
            </w:r>
          </w:p>
          <w:p w14:paraId="28D75DCD" w14:textId="77777777" w:rsidR="00962C2A" w:rsidRPr="005E195A" w:rsidRDefault="00962C2A" w:rsidP="00B70C27">
            <w:pPr>
              <w:pStyle w:val="af2"/>
              <w:jc w:val="center"/>
              <w:rPr>
                <w:rFonts w:ascii="Times New Roman" w:eastAsia="Calibri" w:hAnsi="Times New Roman" w:cs="Times New Roman"/>
                <w:lang w:eastAsia="bg-BG"/>
              </w:rPr>
            </w:pPr>
            <w:r w:rsidRPr="005E195A">
              <w:rPr>
                <w:rFonts w:ascii="Times New Roman" w:hAnsi="Times New Roman" w:cs="Times New Roman"/>
                <w:b/>
                <w:lang w:val="en-GB"/>
              </w:rPr>
              <w:t>R</w:t>
            </w:r>
            <w:r w:rsidRPr="005E195A">
              <w:rPr>
                <w:rFonts w:ascii="Times New Roman" w:hAnsi="Times New Roman" w:cs="Times New Roman"/>
                <w:b/>
                <w:lang w:val="ru-RU"/>
              </w:rPr>
              <w:t>13</w:t>
            </w:r>
            <w:r w:rsidRPr="005E195A">
              <w:rPr>
                <w:rFonts w:ascii="Times New Roman" w:hAnsi="Times New Roman" w:cs="Times New Roman"/>
                <w:lang w:val="ru-RU"/>
              </w:rPr>
              <w:t xml:space="preserve">- </w:t>
            </w:r>
            <w:r w:rsidRPr="005E195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30" w:type="dxa"/>
          </w:tcPr>
          <w:p w14:paraId="693644E8" w14:textId="77777777" w:rsidR="00962C2A" w:rsidRPr="005E195A" w:rsidRDefault="00962C2A" w:rsidP="00AF1FC1">
            <w:pPr>
              <w:pStyle w:val="af2"/>
              <w:jc w:val="center"/>
              <w:rPr>
                <w:rFonts w:ascii="Times New Roman" w:eastAsia="Calibri" w:hAnsi="Times New Roman" w:cs="Times New Roman"/>
              </w:rPr>
            </w:pPr>
            <w:r w:rsidRPr="005E195A">
              <w:rPr>
                <w:rFonts w:ascii="Times New Roman" w:eastAsia="Calibri" w:hAnsi="Times New Roman" w:cs="Times New Roman"/>
              </w:rPr>
              <w:t>10 000</w:t>
            </w:r>
          </w:p>
        </w:tc>
      </w:tr>
      <w:tr w:rsidR="005E195A" w:rsidRPr="005E195A" w14:paraId="053CE805" w14:textId="77777777" w:rsidTr="006A46B5">
        <w:trPr>
          <w:cantSplit/>
          <w:trHeight w:val="326"/>
          <w:jc w:val="center"/>
        </w:trPr>
        <w:tc>
          <w:tcPr>
            <w:tcW w:w="496" w:type="dxa"/>
          </w:tcPr>
          <w:p w14:paraId="775EA160" w14:textId="2095A9D8"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lastRenderedPageBreak/>
              <w:t>1</w:t>
            </w:r>
            <w:r w:rsidR="006A46B5" w:rsidRPr="005E195A">
              <w:rPr>
                <w:rFonts w:ascii="Times New Roman" w:eastAsia="Calibri" w:hAnsi="Times New Roman" w:cs="Times New Roman"/>
              </w:rPr>
              <w:t>0</w:t>
            </w:r>
          </w:p>
        </w:tc>
        <w:tc>
          <w:tcPr>
            <w:tcW w:w="1010" w:type="dxa"/>
          </w:tcPr>
          <w:p w14:paraId="0461D78A"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17 05 06</w:t>
            </w:r>
          </w:p>
        </w:tc>
        <w:tc>
          <w:tcPr>
            <w:tcW w:w="1626" w:type="dxa"/>
          </w:tcPr>
          <w:p w14:paraId="38967FC2"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Драгажна маса, различниа от упоменатата в</w:t>
            </w:r>
          </w:p>
          <w:p w14:paraId="00AFF8EB"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17 05 05</w:t>
            </w:r>
          </w:p>
        </w:tc>
        <w:tc>
          <w:tcPr>
            <w:tcW w:w="4536" w:type="dxa"/>
          </w:tcPr>
          <w:p w14:paraId="182E330F" w14:textId="77777777" w:rsidR="006A46B5" w:rsidRPr="005E195A" w:rsidRDefault="006A46B5" w:rsidP="006A46B5">
            <w:pPr>
              <w:pStyle w:val="af2"/>
              <w:jc w:val="center"/>
              <w:rPr>
                <w:rFonts w:ascii="Times New Roman" w:hAnsi="Times New Roman" w:cs="Times New Roman"/>
                <w:shd w:val="clear" w:color="auto" w:fill="FEFEFE"/>
              </w:rPr>
            </w:pPr>
            <w:r w:rsidRPr="005E195A">
              <w:rPr>
                <w:rFonts w:ascii="Times New Roman" w:hAnsi="Times New Roman" w:cs="Times New Roman"/>
                <w:b/>
                <w:lang w:eastAsia="bg-BG"/>
              </w:rPr>
              <w:t>R5</w:t>
            </w:r>
            <w:r w:rsidRPr="005E195A">
              <w:rPr>
                <w:rFonts w:ascii="Times New Roman" w:hAnsi="Times New Roman" w:cs="Times New Roman"/>
                <w:lang w:eastAsia="bg-BG"/>
              </w:rPr>
              <w:t>-</w:t>
            </w:r>
            <w:r w:rsidRPr="005E195A">
              <w:rPr>
                <w:rFonts w:ascii="Times New Roman" w:hAnsi="Times New Roman" w:cs="Times New Roman"/>
                <w:shd w:val="clear" w:color="auto" w:fill="FEFEFE"/>
              </w:rPr>
              <w:t>Рециклиране или възстановяване на други неорганични материали</w:t>
            </w:r>
          </w:p>
          <w:p w14:paraId="3F698CCF" w14:textId="77777777" w:rsidR="006A46B5" w:rsidRPr="005E195A" w:rsidRDefault="006A46B5" w:rsidP="006A46B5">
            <w:pPr>
              <w:pStyle w:val="af2"/>
              <w:jc w:val="center"/>
              <w:rPr>
                <w:rFonts w:ascii="Times New Roman" w:hAnsi="Times New Roman" w:cs="Times New Roman"/>
                <w:i/>
                <w:shd w:val="clear" w:color="auto" w:fill="FEFEFE"/>
              </w:rPr>
            </w:pPr>
            <w:r w:rsidRPr="005E195A">
              <w:rPr>
                <w:rFonts w:ascii="Times New Roman" w:hAnsi="Times New Roman" w:cs="Times New Roman"/>
                <w:shd w:val="clear" w:color="auto" w:fill="FEFEFE"/>
              </w:rPr>
              <w:t>/</w:t>
            </w:r>
            <w:r w:rsidRPr="005E195A">
              <w:rPr>
                <w:rFonts w:ascii="Times New Roman" w:hAnsi="Times New Roman" w:cs="Times New Roman"/>
                <w:i/>
                <w:shd w:val="clear" w:color="auto" w:fill="FEFEFE"/>
              </w:rPr>
              <w:t>рециклиране на неорганични строителни материали, /</w:t>
            </w:r>
          </w:p>
          <w:p w14:paraId="1190B32B" w14:textId="77777777" w:rsidR="00B70C27" w:rsidRPr="005E195A" w:rsidRDefault="00B70C27" w:rsidP="00B70C27">
            <w:pPr>
              <w:pStyle w:val="af2"/>
              <w:jc w:val="center"/>
              <w:rPr>
                <w:rFonts w:ascii="Times New Roman" w:hAnsi="Times New Roman" w:cs="Times New Roman"/>
                <w:shd w:val="clear" w:color="auto" w:fill="FEFEFE"/>
              </w:rPr>
            </w:pPr>
            <w:r w:rsidRPr="005E195A">
              <w:rPr>
                <w:rFonts w:ascii="Times New Roman" w:hAnsi="Times New Roman" w:cs="Times New Roman"/>
                <w:b/>
                <w:lang w:val="en-US"/>
              </w:rPr>
              <w:t>R 12</w:t>
            </w:r>
            <w:r w:rsidRPr="005E195A">
              <w:rPr>
                <w:rFonts w:ascii="Times New Roman" w:hAnsi="Times New Roman" w:cs="Times New Roman"/>
                <w:lang w:val="en-US"/>
              </w:rPr>
              <w:t>-</w:t>
            </w:r>
            <w:r w:rsidRPr="005E195A">
              <w:rPr>
                <w:rFonts w:ascii="Times New Roman" w:hAnsi="Times New Roman" w:cs="Times New Roman"/>
                <w:shd w:val="clear" w:color="auto" w:fill="FEFEFE"/>
              </w:rPr>
              <w:t>Размяна на отпадъци за подлагане на някоя от дейностите с кодове R 1 - R 11</w:t>
            </w:r>
          </w:p>
          <w:p w14:paraId="77362F17" w14:textId="77777777" w:rsidR="00B70C27" w:rsidRPr="005E195A" w:rsidRDefault="00B70C27" w:rsidP="00B70C27">
            <w:pPr>
              <w:pStyle w:val="af2"/>
              <w:jc w:val="center"/>
              <w:rPr>
                <w:rFonts w:ascii="Times New Roman" w:hAnsi="Times New Roman" w:cs="Times New Roman"/>
                <w:i/>
                <w:lang w:eastAsia="bg-BG"/>
              </w:rPr>
            </w:pPr>
            <w:r w:rsidRPr="005E195A">
              <w:rPr>
                <w:rFonts w:ascii="Times New Roman" w:hAnsi="Times New Roman" w:cs="Times New Roman"/>
                <w:i/>
                <w:lang w:eastAsia="bg-BG"/>
              </w:rPr>
              <w:t>/сортиране, пресяване/фракциониране/</w:t>
            </w:r>
          </w:p>
          <w:p w14:paraId="74B98794" w14:textId="77777777" w:rsidR="00962C2A" w:rsidRPr="005E195A" w:rsidRDefault="00962C2A" w:rsidP="00FF5A23">
            <w:pPr>
              <w:pStyle w:val="af2"/>
              <w:jc w:val="center"/>
              <w:rPr>
                <w:rFonts w:ascii="Times New Roman" w:eastAsia="Calibri" w:hAnsi="Times New Roman" w:cs="Times New Roman"/>
                <w:lang w:eastAsia="bg-BG"/>
              </w:rPr>
            </w:pPr>
            <w:r w:rsidRPr="005E195A">
              <w:rPr>
                <w:rFonts w:ascii="Times New Roman" w:hAnsi="Times New Roman" w:cs="Times New Roman"/>
                <w:b/>
                <w:lang w:val="en-GB"/>
              </w:rPr>
              <w:t>R</w:t>
            </w:r>
            <w:r w:rsidRPr="005E195A">
              <w:rPr>
                <w:rFonts w:ascii="Times New Roman" w:hAnsi="Times New Roman" w:cs="Times New Roman"/>
                <w:b/>
                <w:lang w:val="ru-RU"/>
              </w:rPr>
              <w:t>13</w:t>
            </w:r>
            <w:r w:rsidRPr="005E195A">
              <w:rPr>
                <w:rFonts w:ascii="Times New Roman" w:hAnsi="Times New Roman" w:cs="Times New Roman"/>
                <w:lang w:val="ru-RU"/>
              </w:rPr>
              <w:t xml:space="preserve">- </w:t>
            </w:r>
            <w:r w:rsidRPr="005E195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30" w:type="dxa"/>
          </w:tcPr>
          <w:p w14:paraId="0C932D48" w14:textId="77777777" w:rsidR="00962C2A" w:rsidRPr="005E195A" w:rsidRDefault="00962C2A" w:rsidP="00AF1FC1">
            <w:pPr>
              <w:pStyle w:val="af2"/>
              <w:jc w:val="center"/>
              <w:rPr>
                <w:rFonts w:ascii="Times New Roman" w:eastAsia="Calibri" w:hAnsi="Times New Roman" w:cs="Times New Roman"/>
              </w:rPr>
            </w:pPr>
            <w:r w:rsidRPr="005E195A">
              <w:rPr>
                <w:rFonts w:ascii="Times New Roman" w:eastAsia="Calibri" w:hAnsi="Times New Roman" w:cs="Times New Roman"/>
              </w:rPr>
              <w:t>10 000</w:t>
            </w:r>
          </w:p>
        </w:tc>
      </w:tr>
      <w:tr w:rsidR="005E195A" w:rsidRPr="005E195A" w14:paraId="268B7772" w14:textId="77777777" w:rsidTr="006A46B5">
        <w:trPr>
          <w:cantSplit/>
          <w:trHeight w:val="326"/>
          <w:jc w:val="center"/>
        </w:trPr>
        <w:tc>
          <w:tcPr>
            <w:tcW w:w="496" w:type="dxa"/>
          </w:tcPr>
          <w:p w14:paraId="0C9DB886" w14:textId="56E9A1BD"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w:t>
            </w:r>
            <w:r w:rsidR="006A46B5" w:rsidRPr="005E195A">
              <w:rPr>
                <w:rFonts w:ascii="Times New Roman" w:eastAsia="Calibri" w:hAnsi="Times New Roman" w:cs="Times New Roman"/>
              </w:rPr>
              <w:t>1</w:t>
            </w:r>
          </w:p>
        </w:tc>
        <w:tc>
          <w:tcPr>
            <w:tcW w:w="1010" w:type="dxa"/>
          </w:tcPr>
          <w:p w14:paraId="19BCA2B5"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17 05 08</w:t>
            </w:r>
          </w:p>
        </w:tc>
        <w:tc>
          <w:tcPr>
            <w:tcW w:w="1626" w:type="dxa"/>
          </w:tcPr>
          <w:p w14:paraId="74BAABCE"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Баластра от релсов път, различна от упоменатата в</w:t>
            </w:r>
          </w:p>
          <w:p w14:paraId="385DE490"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17 05 07</w:t>
            </w:r>
          </w:p>
        </w:tc>
        <w:tc>
          <w:tcPr>
            <w:tcW w:w="4536" w:type="dxa"/>
          </w:tcPr>
          <w:p w14:paraId="4F4BAA2E" w14:textId="77777777" w:rsidR="006A46B5" w:rsidRPr="005E195A" w:rsidRDefault="006A46B5" w:rsidP="006A46B5">
            <w:pPr>
              <w:pStyle w:val="af2"/>
              <w:jc w:val="center"/>
              <w:rPr>
                <w:rFonts w:ascii="Times New Roman" w:hAnsi="Times New Roman" w:cs="Times New Roman"/>
                <w:shd w:val="clear" w:color="auto" w:fill="FEFEFE"/>
              </w:rPr>
            </w:pPr>
            <w:r w:rsidRPr="005E195A">
              <w:rPr>
                <w:rFonts w:ascii="Times New Roman" w:hAnsi="Times New Roman" w:cs="Times New Roman"/>
                <w:b/>
                <w:lang w:eastAsia="bg-BG"/>
              </w:rPr>
              <w:t>R5</w:t>
            </w:r>
            <w:r w:rsidRPr="005E195A">
              <w:rPr>
                <w:rFonts w:ascii="Times New Roman" w:hAnsi="Times New Roman" w:cs="Times New Roman"/>
                <w:lang w:eastAsia="bg-BG"/>
              </w:rPr>
              <w:t>-</w:t>
            </w:r>
            <w:r w:rsidRPr="005E195A">
              <w:rPr>
                <w:rFonts w:ascii="Times New Roman" w:hAnsi="Times New Roman" w:cs="Times New Roman"/>
                <w:shd w:val="clear" w:color="auto" w:fill="FEFEFE"/>
              </w:rPr>
              <w:t>Рециклиране или възстановяване на други неорганични материали</w:t>
            </w:r>
          </w:p>
          <w:p w14:paraId="24CC7D68" w14:textId="77777777" w:rsidR="006A46B5" w:rsidRPr="005E195A" w:rsidRDefault="006A46B5" w:rsidP="006A46B5">
            <w:pPr>
              <w:pStyle w:val="af2"/>
              <w:jc w:val="center"/>
              <w:rPr>
                <w:rFonts w:ascii="Times New Roman" w:hAnsi="Times New Roman" w:cs="Times New Roman"/>
                <w:i/>
                <w:shd w:val="clear" w:color="auto" w:fill="FEFEFE"/>
              </w:rPr>
            </w:pPr>
            <w:r w:rsidRPr="005E195A">
              <w:rPr>
                <w:rFonts w:ascii="Times New Roman" w:hAnsi="Times New Roman" w:cs="Times New Roman"/>
                <w:shd w:val="clear" w:color="auto" w:fill="FEFEFE"/>
              </w:rPr>
              <w:t>/</w:t>
            </w:r>
            <w:r w:rsidRPr="005E195A">
              <w:rPr>
                <w:rFonts w:ascii="Times New Roman" w:hAnsi="Times New Roman" w:cs="Times New Roman"/>
                <w:i/>
                <w:shd w:val="clear" w:color="auto" w:fill="FEFEFE"/>
              </w:rPr>
              <w:t>рециклиране на неорганични строителни материали, /</w:t>
            </w:r>
          </w:p>
          <w:p w14:paraId="4222A1C5" w14:textId="186C6AC6" w:rsidR="00B70C27" w:rsidRPr="005E195A" w:rsidRDefault="00B70C27" w:rsidP="00B70C27">
            <w:pPr>
              <w:pStyle w:val="af2"/>
              <w:jc w:val="center"/>
              <w:rPr>
                <w:rFonts w:ascii="Times New Roman" w:hAnsi="Times New Roman" w:cs="Times New Roman"/>
                <w:i/>
              </w:rPr>
            </w:pPr>
            <w:r w:rsidRPr="005E195A">
              <w:rPr>
                <w:rFonts w:ascii="Times New Roman" w:hAnsi="Times New Roman" w:cs="Times New Roman"/>
                <w:b/>
                <w:lang w:val="en-US"/>
              </w:rPr>
              <w:t>R 12</w:t>
            </w:r>
            <w:r w:rsidRPr="005E195A">
              <w:rPr>
                <w:rFonts w:ascii="Times New Roman" w:hAnsi="Times New Roman" w:cs="Times New Roman"/>
                <w:lang w:val="en-US"/>
              </w:rPr>
              <w:t>-</w:t>
            </w:r>
            <w:r w:rsidRPr="005E195A">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Pr="005E195A">
              <w:rPr>
                <w:rFonts w:ascii="Times New Roman" w:hAnsi="Times New Roman" w:cs="Times New Roman"/>
              </w:rPr>
              <w:t>/</w:t>
            </w:r>
            <w:r w:rsidRPr="005E195A">
              <w:rPr>
                <w:rFonts w:ascii="Times New Roman" w:hAnsi="Times New Roman" w:cs="Times New Roman"/>
                <w:i/>
              </w:rPr>
              <w:t>сортиране,</w:t>
            </w:r>
            <w:r w:rsidR="00607A60" w:rsidRPr="005E195A">
              <w:rPr>
                <w:rFonts w:ascii="Times New Roman" w:hAnsi="Times New Roman" w:cs="Times New Roman"/>
                <w:i/>
              </w:rPr>
              <w:t xml:space="preserve"> трошене</w:t>
            </w:r>
            <w:r w:rsidR="00607A60" w:rsidRPr="005E195A">
              <w:rPr>
                <w:rFonts w:ascii="Times New Roman" w:hAnsi="Times New Roman" w:cs="Times New Roman"/>
                <w:i/>
                <w:lang w:val="en-US"/>
              </w:rPr>
              <w:t xml:space="preserve">, </w:t>
            </w:r>
            <w:r w:rsidR="00607A60" w:rsidRPr="005E195A">
              <w:rPr>
                <w:rFonts w:ascii="Times New Roman" w:hAnsi="Times New Roman" w:cs="Times New Roman"/>
                <w:i/>
              </w:rPr>
              <w:t>пресяване</w:t>
            </w:r>
            <w:r w:rsidR="00607A60" w:rsidRPr="005E195A">
              <w:rPr>
                <w:rFonts w:ascii="Times New Roman" w:hAnsi="Times New Roman" w:cs="Times New Roman"/>
                <w:i/>
                <w:lang w:val="en-US"/>
              </w:rPr>
              <w:t>-</w:t>
            </w:r>
            <w:r w:rsidR="00607A60" w:rsidRPr="005E195A">
              <w:rPr>
                <w:rFonts w:ascii="Times New Roman" w:hAnsi="Times New Roman" w:cs="Times New Roman"/>
                <w:i/>
              </w:rPr>
              <w:t xml:space="preserve">фракциониране </w:t>
            </w:r>
            <w:r w:rsidRPr="005E195A">
              <w:rPr>
                <w:rFonts w:ascii="Times New Roman" w:hAnsi="Times New Roman" w:cs="Times New Roman"/>
                <w:i/>
              </w:rPr>
              <w:t>/</w:t>
            </w:r>
          </w:p>
          <w:p w14:paraId="45A4E6BF" w14:textId="77777777" w:rsidR="00962C2A" w:rsidRPr="005E195A" w:rsidRDefault="00962C2A" w:rsidP="00FF5A23">
            <w:pPr>
              <w:pStyle w:val="af2"/>
              <w:jc w:val="center"/>
              <w:rPr>
                <w:rFonts w:ascii="Times New Roman" w:eastAsia="Calibri" w:hAnsi="Times New Roman" w:cs="Times New Roman"/>
                <w:lang w:eastAsia="bg-BG"/>
              </w:rPr>
            </w:pPr>
            <w:r w:rsidRPr="005E195A">
              <w:rPr>
                <w:rFonts w:ascii="Times New Roman" w:hAnsi="Times New Roman" w:cs="Times New Roman"/>
                <w:b/>
                <w:lang w:val="en-GB"/>
              </w:rPr>
              <w:t>R</w:t>
            </w:r>
            <w:r w:rsidRPr="005E195A">
              <w:rPr>
                <w:rFonts w:ascii="Times New Roman" w:hAnsi="Times New Roman" w:cs="Times New Roman"/>
                <w:b/>
                <w:lang w:val="ru-RU"/>
              </w:rPr>
              <w:t>13</w:t>
            </w:r>
            <w:r w:rsidRPr="005E195A">
              <w:rPr>
                <w:rFonts w:ascii="Times New Roman" w:hAnsi="Times New Roman" w:cs="Times New Roman"/>
                <w:lang w:val="ru-RU"/>
              </w:rPr>
              <w:t xml:space="preserve">- </w:t>
            </w:r>
            <w:r w:rsidRPr="005E195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30" w:type="dxa"/>
          </w:tcPr>
          <w:p w14:paraId="6235019B" w14:textId="77777777" w:rsidR="00962C2A" w:rsidRPr="005E195A" w:rsidRDefault="00962C2A" w:rsidP="00AF1FC1">
            <w:pPr>
              <w:pStyle w:val="af2"/>
              <w:jc w:val="center"/>
              <w:rPr>
                <w:rFonts w:ascii="Times New Roman" w:eastAsia="Calibri" w:hAnsi="Times New Roman" w:cs="Times New Roman"/>
              </w:rPr>
            </w:pPr>
            <w:r w:rsidRPr="005E195A">
              <w:rPr>
                <w:rFonts w:ascii="Times New Roman" w:eastAsia="Calibri" w:hAnsi="Times New Roman" w:cs="Times New Roman"/>
              </w:rPr>
              <w:t>100 000</w:t>
            </w:r>
          </w:p>
        </w:tc>
      </w:tr>
      <w:tr w:rsidR="005E195A" w:rsidRPr="005E195A" w14:paraId="41E66457" w14:textId="77777777" w:rsidTr="006A46B5">
        <w:trPr>
          <w:cantSplit/>
          <w:trHeight w:val="326"/>
          <w:jc w:val="center"/>
        </w:trPr>
        <w:tc>
          <w:tcPr>
            <w:tcW w:w="496" w:type="dxa"/>
          </w:tcPr>
          <w:p w14:paraId="4F72059D" w14:textId="6EDADA4E"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w:t>
            </w:r>
            <w:r w:rsidR="006A46B5" w:rsidRPr="005E195A">
              <w:rPr>
                <w:rFonts w:ascii="Times New Roman" w:eastAsia="Calibri" w:hAnsi="Times New Roman" w:cs="Times New Roman"/>
              </w:rPr>
              <w:t>3</w:t>
            </w:r>
          </w:p>
        </w:tc>
        <w:tc>
          <w:tcPr>
            <w:tcW w:w="1010" w:type="dxa"/>
          </w:tcPr>
          <w:p w14:paraId="644E3086"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17 06 04</w:t>
            </w:r>
          </w:p>
        </w:tc>
        <w:tc>
          <w:tcPr>
            <w:tcW w:w="1626" w:type="dxa"/>
          </w:tcPr>
          <w:p w14:paraId="26A87260"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Изолационни материали, различни от упоменатите в</w:t>
            </w:r>
          </w:p>
          <w:p w14:paraId="2738A3B8"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17 06 01 и 17 06 03</w:t>
            </w:r>
          </w:p>
        </w:tc>
        <w:tc>
          <w:tcPr>
            <w:tcW w:w="4536" w:type="dxa"/>
          </w:tcPr>
          <w:p w14:paraId="53F3B853" w14:textId="77777777" w:rsidR="006A46B5" w:rsidRPr="005E195A" w:rsidRDefault="006A46B5" w:rsidP="006A46B5">
            <w:pPr>
              <w:pStyle w:val="af2"/>
              <w:jc w:val="center"/>
              <w:rPr>
                <w:rFonts w:ascii="Times New Roman" w:hAnsi="Times New Roman" w:cs="Times New Roman"/>
                <w:shd w:val="clear" w:color="auto" w:fill="FEFEFE"/>
              </w:rPr>
            </w:pPr>
            <w:r w:rsidRPr="005E195A">
              <w:rPr>
                <w:rFonts w:ascii="Times New Roman" w:hAnsi="Times New Roman" w:cs="Times New Roman"/>
                <w:b/>
                <w:lang w:eastAsia="bg-BG"/>
              </w:rPr>
              <w:t>R5</w:t>
            </w:r>
            <w:r w:rsidRPr="005E195A">
              <w:rPr>
                <w:rFonts w:ascii="Times New Roman" w:hAnsi="Times New Roman" w:cs="Times New Roman"/>
                <w:lang w:eastAsia="bg-BG"/>
              </w:rPr>
              <w:t>-</w:t>
            </w:r>
            <w:r w:rsidRPr="005E195A">
              <w:rPr>
                <w:rFonts w:ascii="Times New Roman" w:hAnsi="Times New Roman" w:cs="Times New Roman"/>
                <w:shd w:val="clear" w:color="auto" w:fill="FEFEFE"/>
              </w:rPr>
              <w:t>Рециклиране или възстановяване на други неорганични материали</w:t>
            </w:r>
          </w:p>
          <w:p w14:paraId="47F3352C" w14:textId="77777777" w:rsidR="006A46B5" w:rsidRPr="005E195A" w:rsidRDefault="006A46B5" w:rsidP="006A46B5">
            <w:pPr>
              <w:pStyle w:val="af2"/>
              <w:jc w:val="center"/>
              <w:rPr>
                <w:rFonts w:ascii="Times New Roman" w:hAnsi="Times New Roman" w:cs="Times New Roman"/>
                <w:i/>
                <w:shd w:val="clear" w:color="auto" w:fill="FEFEFE"/>
              </w:rPr>
            </w:pPr>
            <w:r w:rsidRPr="005E195A">
              <w:rPr>
                <w:rFonts w:ascii="Times New Roman" w:hAnsi="Times New Roman" w:cs="Times New Roman"/>
                <w:shd w:val="clear" w:color="auto" w:fill="FEFEFE"/>
              </w:rPr>
              <w:t>/</w:t>
            </w:r>
            <w:r w:rsidRPr="005E195A">
              <w:rPr>
                <w:rFonts w:ascii="Times New Roman" w:hAnsi="Times New Roman" w:cs="Times New Roman"/>
                <w:i/>
                <w:shd w:val="clear" w:color="auto" w:fill="FEFEFE"/>
              </w:rPr>
              <w:t>рециклиране на неорганични строителни материали, /</w:t>
            </w:r>
          </w:p>
          <w:p w14:paraId="2EED01EF" w14:textId="0FF97018" w:rsidR="00962C2A" w:rsidRPr="005E195A" w:rsidRDefault="00B70C27" w:rsidP="00B70C27">
            <w:pPr>
              <w:pStyle w:val="af2"/>
              <w:jc w:val="center"/>
              <w:rPr>
                <w:rFonts w:ascii="Times New Roman" w:eastAsia="Calibri" w:hAnsi="Times New Roman" w:cs="Times New Roman"/>
              </w:rPr>
            </w:pPr>
            <w:r w:rsidRPr="005E195A">
              <w:rPr>
                <w:rFonts w:ascii="Times New Roman" w:hAnsi="Times New Roman" w:cs="Times New Roman"/>
                <w:b/>
                <w:lang w:val="en-US"/>
              </w:rPr>
              <w:t>R 12</w:t>
            </w:r>
            <w:r w:rsidRPr="005E195A">
              <w:rPr>
                <w:rFonts w:ascii="Times New Roman" w:hAnsi="Times New Roman" w:cs="Times New Roman"/>
                <w:lang w:val="en-US"/>
              </w:rPr>
              <w:t>-</w:t>
            </w:r>
            <w:r w:rsidRPr="005E195A">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Pr="005E195A">
              <w:rPr>
                <w:rFonts w:ascii="Times New Roman" w:hAnsi="Times New Roman" w:cs="Times New Roman"/>
                <w:i/>
              </w:rPr>
              <w:t>/сортиране,</w:t>
            </w:r>
            <w:r w:rsidR="00A564EB" w:rsidRPr="005E195A">
              <w:rPr>
                <w:rFonts w:ascii="Times New Roman" w:hAnsi="Times New Roman" w:cs="Times New Roman"/>
                <w:i/>
              </w:rPr>
              <w:t xml:space="preserve"> раздробяване, </w:t>
            </w:r>
            <w:r w:rsidR="00607A60" w:rsidRPr="005E195A">
              <w:rPr>
                <w:rFonts w:ascii="Times New Roman" w:hAnsi="Times New Roman" w:cs="Times New Roman"/>
                <w:i/>
              </w:rPr>
              <w:t>трошене</w:t>
            </w:r>
            <w:r w:rsidR="00607A60" w:rsidRPr="005E195A">
              <w:rPr>
                <w:rFonts w:ascii="Times New Roman" w:hAnsi="Times New Roman" w:cs="Times New Roman"/>
                <w:i/>
                <w:lang w:val="en-US"/>
              </w:rPr>
              <w:t xml:space="preserve">, </w:t>
            </w:r>
            <w:r w:rsidR="00607A60" w:rsidRPr="005E195A">
              <w:rPr>
                <w:rFonts w:ascii="Times New Roman" w:hAnsi="Times New Roman" w:cs="Times New Roman"/>
                <w:i/>
              </w:rPr>
              <w:t>пресяване</w:t>
            </w:r>
            <w:r w:rsidR="00607A60" w:rsidRPr="005E195A">
              <w:rPr>
                <w:rFonts w:ascii="Times New Roman" w:hAnsi="Times New Roman" w:cs="Times New Roman"/>
                <w:i/>
                <w:lang w:val="en-US"/>
              </w:rPr>
              <w:t>-</w:t>
            </w:r>
            <w:r w:rsidR="00607A60" w:rsidRPr="005E195A">
              <w:rPr>
                <w:rFonts w:ascii="Times New Roman" w:hAnsi="Times New Roman" w:cs="Times New Roman"/>
                <w:i/>
              </w:rPr>
              <w:t xml:space="preserve">фракциониране </w:t>
            </w:r>
            <w:r w:rsidRPr="005E195A">
              <w:rPr>
                <w:rFonts w:ascii="Times New Roman" w:hAnsi="Times New Roman" w:cs="Times New Roman"/>
                <w:i/>
              </w:rPr>
              <w:t>/</w:t>
            </w:r>
          </w:p>
        </w:tc>
        <w:tc>
          <w:tcPr>
            <w:tcW w:w="1430" w:type="dxa"/>
          </w:tcPr>
          <w:p w14:paraId="556FED10" w14:textId="77777777" w:rsidR="00962C2A" w:rsidRPr="005E195A" w:rsidRDefault="00962C2A" w:rsidP="00AF1FC1">
            <w:pPr>
              <w:pStyle w:val="af2"/>
              <w:jc w:val="center"/>
              <w:rPr>
                <w:rFonts w:ascii="Times New Roman" w:eastAsia="Calibri" w:hAnsi="Times New Roman" w:cs="Times New Roman"/>
              </w:rPr>
            </w:pPr>
            <w:r w:rsidRPr="005E195A">
              <w:rPr>
                <w:rFonts w:ascii="Times New Roman" w:eastAsia="Calibri" w:hAnsi="Times New Roman" w:cs="Times New Roman"/>
              </w:rPr>
              <w:t>10 000</w:t>
            </w:r>
          </w:p>
        </w:tc>
      </w:tr>
      <w:tr w:rsidR="005E195A" w:rsidRPr="005E195A" w14:paraId="7C3937C0" w14:textId="77777777" w:rsidTr="006A46B5">
        <w:trPr>
          <w:cantSplit/>
          <w:trHeight w:val="326"/>
          <w:jc w:val="center"/>
        </w:trPr>
        <w:tc>
          <w:tcPr>
            <w:tcW w:w="496" w:type="dxa"/>
          </w:tcPr>
          <w:p w14:paraId="3EA43C2A" w14:textId="5FCCDC35"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w:t>
            </w:r>
            <w:r w:rsidR="006A46B5" w:rsidRPr="005E195A">
              <w:rPr>
                <w:rFonts w:ascii="Times New Roman" w:eastAsia="Calibri" w:hAnsi="Times New Roman" w:cs="Times New Roman"/>
              </w:rPr>
              <w:t>3</w:t>
            </w:r>
          </w:p>
        </w:tc>
        <w:tc>
          <w:tcPr>
            <w:tcW w:w="1010" w:type="dxa"/>
          </w:tcPr>
          <w:p w14:paraId="3DA4F9F0" w14:textId="77777777"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t>17 08 02</w:t>
            </w:r>
          </w:p>
        </w:tc>
        <w:tc>
          <w:tcPr>
            <w:tcW w:w="1626" w:type="dxa"/>
          </w:tcPr>
          <w:p w14:paraId="7D154E7D"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Строителни материали на основата на гипс, различни от упоменатите в</w:t>
            </w:r>
          </w:p>
          <w:p w14:paraId="35711D9A"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17 08 01</w:t>
            </w:r>
          </w:p>
        </w:tc>
        <w:tc>
          <w:tcPr>
            <w:tcW w:w="4536" w:type="dxa"/>
          </w:tcPr>
          <w:p w14:paraId="584BBDD6" w14:textId="77777777" w:rsidR="006A46B5" w:rsidRPr="005E195A" w:rsidRDefault="006A46B5" w:rsidP="006A46B5">
            <w:pPr>
              <w:pStyle w:val="af2"/>
              <w:jc w:val="center"/>
              <w:rPr>
                <w:rFonts w:ascii="Times New Roman" w:hAnsi="Times New Roman" w:cs="Times New Roman"/>
                <w:shd w:val="clear" w:color="auto" w:fill="FEFEFE"/>
              </w:rPr>
            </w:pPr>
            <w:r w:rsidRPr="005E195A">
              <w:rPr>
                <w:rFonts w:ascii="Times New Roman" w:hAnsi="Times New Roman" w:cs="Times New Roman"/>
                <w:b/>
                <w:lang w:eastAsia="bg-BG"/>
              </w:rPr>
              <w:t>R5</w:t>
            </w:r>
            <w:r w:rsidRPr="005E195A">
              <w:rPr>
                <w:rFonts w:ascii="Times New Roman" w:hAnsi="Times New Roman" w:cs="Times New Roman"/>
                <w:lang w:eastAsia="bg-BG"/>
              </w:rPr>
              <w:t>-</w:t>
            </w:r>
            <w:r w:rsidRPr="005E195A">
              <w:rPr>
                <w:rFonts w:ascii="Times New Roman" w:hAnsi="Times New Roman" w:cs="Times New Roman"/>
                <w:shd w:val="clear" w:color="auto" w:fill="FEFEFE"/>
              </w:rPr>
              <w:t>Рециклиране или възстановяване на други неорганични материали</w:t>
            </w:r>
          </w:p>
          <w:p w14:paraId="6CBEA750" w14:textId="77777777" w:rsidR="006A46B5" w:rsidRPr="005E195A" w:rsidRDefault="006A46B5" w:rsidP="006A46B5">
            <w:pPr>
              <w:pStyle w:val="af2"/>
              <w:jc w:val="center"/>
              <w:rPr>
                <w:rFonts w:ascii="Times New Roman" w:hAnsi="Times New Roman" w:cs="Times New Roman"/>
                <w:i/>
                <w:shd w:val="clear" w:color="auto" w:fill="FEFEFE"/>
              </w:rPr>
            </w:pPr>
            <w:r w:rsidRPr="005E195A">
              <w:rPr>
                <w:rFonts w:ascii="Times New Roman" w:hAnsi="Times New Roman" w:cs="Times New Roman"/>
                <w:shd w:val="clear" w:color="auto" w:fill="FEFEFE"/>
              </w:rPr>
              <w:t>/</w:t>
            </w:r>
            <w:r w:rsidRPr="005E195A">
              <w:rPr>
                <w:rFonts w:ascii="Times New Roman" w:hAnsi="Times New Roman" w:cs="Times New Roman"/>
                <w:i/>
                <w:shd w:val="clear" w:color="auto" w:fill="FEFEFE"/>
              </w:rPr>
              <w:t>рециклиране на неорганични строителни материали, /</w:t>
            </w:r>
          </w:p>
          <w:p w14:paraId="66C45885" w14:textId="2196B062" w:rsidR="00B70C27" w:rsidRPr="005E195A" w:rsidRDefault="00B70C27" w:rsidP="00B70C27">
            <w:pPr>
              <w:pStyle w:val="af2"/>
              <w:jc w:val="center"/>
              <w:rPr>
                <w:rFonts w:ascii="Times New Roman" w:hAnsi="Times New Roman" w:cs="Times New Roman"/>
                <w:i/>
              </w:rPr>
            </w:pPr>
            <w:r w:rsidRPr="005E195A">
              <w:rPr>
                <w:rFonts w:ascii="Times New Roman" w:hAnsi="Times New Roman" w:cs="Times New Roman"/>
                <w:b/>
                <w:lang w:val="en-US"/>
              </w:rPr>
              <w:t>R 12</w:t>
            </w:r>
            <w:r w:rsidRPr="005E195A">
              <w:rPr>
                <w:rFonts w:ascii="Times New Roman" w:hAnsi="Times New Roman" w:cs="Times New Roman"/>
                <w:lang w:val="en-US"/>
              </w:rPr>
              <w:t>-</w:t>
            </w:r>
            <w:r w:rsidRPr="005E195A">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Pr="005E195A">
              <w:rPr>
                <w:rFonts w:ascii="Times New Roman" w:hAnsi="Times New Roman" w:cs="Times New Roman"/>
              </w:rPr>
              <w:t>/</w:t>
            </w:r>
            <w:r w:rsidRPr="005E195A">
              <w:rPr>
                <w:rFonts w:ascii="Times New Roman" w:hAnsi="Times New Roman" w:cs="Times New Roman"/>
                <w:i/>
              </w:rPr>
              <w:t>сортиране,</w:t>
            </w:r>
            <w:r w:rsidR="00A564EB" w:rsidRPr="005E195A">
              <w:rPr>
                <w:rFonts w:ascii="Times New Roman" w:hAnsi="Times New Roman" w:cs="Times New Roman"/>
                <w:i/>
              </w:rPr>
              <w:t xml:space="preserve"> раздробяване, </w:t>
            </w:r>
            <w:r w:rsidR="00607A60" w:rsidRPr="005E195A">
              <w:rPr>
                <w:rFonts w:ascii="Times New Roman" w:hAnsi="Times New Roman" w:cs="Times New Roman"/>
                <w:i/>
              </w:rPr>
              <w:t>трошене</w:t>
            </w:r>
            <w:r w:rsidR="00607A60" w:rsidRPr="005E195A">
              <w:rPr>
                <w:rFonts w:ascii="Times New Roman" w:hAnsi="Times New Roman" w:cs="Times New Roman"/>
                <w:i/>
                <w:lang w:val="en-US"/>
              </w:rPr>
              <w:t xml:space="preserve">, </w:t>
            </w:r>
            <w:r w:rsidR="00607A60" w:rsidRPr="005E195A">
              <w:rPr>
                <w:rFonts w:ascii="Times New Roman" w:hAnsi="Times New Roman" w:cs="Times New Roman"/>
                <w:i/>
              </w:rPr>
              <w:t>пресяване</w:t>
            </w:r>
            <w:r w:rsidR="00607A60" w:rsidRPr="005E195A">
              <w:rPr>
                <w:rFonts w:ascii="Times New Roman" w:hAnsi="Times New Roman" w:cs="Times New Roman"/>
                <w:i/>
                <w:lang w:val="en-US"/>
              </w:rPr>
              <w:t>-</w:t>
            </w:r>
            <w:r w:rsidR="00607A60" w:rsidRPr="005E195A">
              <w:rPr>
                <w:rFonts w:ascii="Times New Roman" w:hAnsi="Times New Roman" w:cs="Times New Roman"/>
                <w:i/>
              </w:rPr>
              <w:t xml:space="preserve">фракциониране </w:t>
            </w:r>
            <w:r w:rsidRPr="005E195A">
              <w:rPr>
                <w:rFonts w:ascii="Times New Roman" w:hAnsi="Times New Roman" w:cs="Times New Roman"/>
                <w:i/>
              </w:rPr>
              <w:t>/</w:t>
            </w:r>
          </w:p>
          <w:p w14:paraId="1584C601" w14:textId="77777777" w:rsidR="00962C2A" w:rsidRPr="005E195A" w:rsidRDefault="00962C2A" w:rsidP="00B70C27">
            <w:pPr>
              <w:pStyle w:val="af2"/>
              <w:jc w:val="center"/>
              <w:rPr>
                <w:rFonts w:ascii="Times New Roman" w:eastAsia="Calibri" w:hAnsi="Times New Roman" w:cs="Times New Roman"/>
                <w:lang w:eastAsia="bg-BG"/>
              </w:rPr>
            </w:pPr>
            <w:r w:rsidRPr="005E195A">
              <w:rPr>
                <w:rFonts w:ascii="Times New Roman" w:hAnsi="Times New Roman" w:cs="Times New Roman"/>
                <w:b/>
                <w:lang w:val="en-GB"/>
              </w:rPr>
              <w:t>R</w:t>
            </w:r>
            <w:r w:rsidRPr="005E195A">
              <w:rPr>
                <w:rFonts w:ascii="Times New Roman" w:hAnsi="Times New Roman" w:cs="Times New Roman"/>
                <w:b/>
                <w:lang w:val="ru-RU"/>
              </w:rPr>
              <w:t>13</w:t>
            </w:r>
            <w:r w:rsidRPr="005E195A">
              <w:rPr>
                <w:rFonts w:ascii="Times New Roman" w:hAnsi="Times New Roman" w:cs="Times New Roman"/>
                <w:lang w:val="ru-RU"/>
              </w:rPr>
              <w:t xml:space="preserve">- </w:t>
            </w:r>
            <w:r w:rsidRPr="005E195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30" w:type="dxa"/>
          </w:tcPr>
          <w:p w14:paraId="21ACC61E" w14:textId="77777777" w:rsidR="00962C2A" w:rsidRPr="005E195A" w:rsidRDefault="00962C2A" w:rsidP="00AF1FC1">
            <w:pPr>
              <w:pStyle w:val="af2"/>
              <w:jc w:val="center"/>
              <w:rPr>
                <w:rFonts w:ascii="Times New Roman" w:eastAsia="Calibri" w:hAnsi="Times New Roman" w:cs="Times New Roman"/>
              </w:rPr>
            </w:pPr>
            <w:r w:rsidRPr="005E195A">
              <w:rPr>
                <w:rFonts w:ascii="Times New Roman" w:eastAsia="Calibri" w:hAnsi="Times New Roman" w:cs="Times New Roman"/>
              </w:rPr>
              <w:t>10 000</w:t>
            </w:r>
          </w:p>
        </w:tc>
      </w:tr>
      <w:tr w:rsidR="005E195A" w:rsidRPr="005E195A" w14:paraId="1672814D" w14:textId="77777777" w:rsidTr="006A46B5">
        <w:trPr>
          <w:cantSplit/>
          <w:trHeight w:val="326"/>
          <w:jc w:val="center"/>
        </w:trPr>
        <w:tc>
          <w:tcPr>
            <w:tcW w:w="496" w:type="dxa"/>
          </w:tcPr>
          <w:p w14:paraId="3A1CAC33" w14:textId="229D3E8A" w:rsidR="00962C2A" w:rsidRPr="005E195A" w:rsidRDefault="00962C2A" w:rsidP="00962C2A">
            <w:pPr>
              <w:pStyle w:val="af2"/>
              <w:rPr>
                <w:rFonts w:ascii="Times New Roman" w:eastAsia="Calibri" w:hAnsi="Times New Roman" w:cs="Times New Roman"/>
              </w:rPr>
            </w:pPr>
            <w:r w:rsidRPr="005E195A">
              <w:rPr>
                <w:rFonts w:ascii="Times New Roman" w:eastAsia="Calibri" w:hAnsi="Times New Roman" w:cs="Times New Roman"/>
              </w:rPr>
              <w:lastRenderedPageBreak/>
              <w:t>1</w:t>
            </w:r>
            <w:r w:rsidR="006A46B5" w:rsidRPr="005E195A">
              <w:rPr>
                <w:rFonts w:ascii="Times New Roman" w:eastAsia="Calibri" w:hAnsi="Times New Roman" w:cs="Times New Roman"/>
              </w:rPr>
              <w:t>4</w:t>
            </w:r>
          </w:p>
        </w:tc>
        <w:tc>
          <w:tcPr>
            <w:tcW w:w="1010" w:type="dxa"/>
          </w:tcPr>
          <w:p w14:paraId="7906E648"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17 09 04</w:t>
            </w:r>
          </w:p>
        </w:tc>
        <w:tc>
          <w:tcPr>
            <w:tcW w:w="1626" w:type="dxa"/>
          </w:tcPr>
          <w:p w14:paraId="18BD5C7B"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Смесени отпадъци от строителство и събаряне, различни от упоменатите в</w:t>
            </w:r>
          </w:p>
          <w:p w14:paraId="3391AC22" w14:textId="77777777" w:rsidR="00962C2A" w:rsidRPr="005E195A" w:rsidRDefault="00962C2A" w:rsidP="00962C2A">
            <w:pPr>
              <w:pStyle w:val="af2"/>
              <w:rPr>
                <w:rFonts w:ascii="Times New Roman" w:eastAsia="Calibri" w:hAnsi="Times New Roman" w:cs="Times New Roman"/>
                <w:lang w:val="ru-RU"/>
              </w:rPr>
            </w:pPr>
            <w:r w:rsidRPr="005E195A">
              <w:rPr>
                <w:rFonts w:ascii="Times New Roman" w:eastAsia="Calibri" w:hAnsi="Times New Roman" w:cs="Times New Roman"/>
                <w:lang w:val="ru-RU"/>
              </w:rPr>
              <w:t>17 09 01, 17 09 02 и 17 09 03</w:t>
            </w:r>
          </w:p>
        </w:tc>
        <w:tc>
          <w:tcPr>
            <w:tcW w:w="4536" w:type="dxa"/>
          </w:tcPr>
          <w:p w14:paraId="1E64C128" w14:textId="77777777" w:rsidR="006A46B5" w:rsidRPr="005E195A" w:rsidRDefault="006A46B5" w:rsidP="006A46B5">
            <w:pPr>
              <w:pStyle w:val="af2"/>
              <w:jc w:val="center"/>
              <w:rPr>
                <w:rFonts w:ascii="Times New Roman" w:hAnsi="Times New Roman" w:cs="Times New Roman"/>
                <w:shd w:val="clear" w:color="auto" w:fill="FEFEFE"/>
              </w:rPr>
            </w:pPr>
            <w:r w:rsidRPr="005E195A">
              <w:rPr>
                <w:rFonts w:ascii="Times New Roman" w:hAnsi="Times New Roman" w:cs="Times New Roman"/>
                <w:b/>
                <w:lang w:eastAsia="bg-BG"/>
              </w:rPr>
              <w:t>R5</w:t>
            </w:r>
            <w:r w:rsidRPr="005E195A">
              <w:rPr>
                <w:rFonts w:ascii="Times New Roman" w:hAnsi="Times New Roman" w:cs="Times New Roman"/>
                <w:lang w:eastAsia="bg-BG"/>
              </w:rPr>
              <w:t>-</w:t>
            </w:r>
            <w:r w:rsidRPr="005E195A">
              <w:rPr>
                <w:rFonts w:ascii="Times New Roman" w:hAnsi="Times New Roman" w:cs="Times New Roman"/>
                <w:shd w:val="clear" w:color="auto" w:fill="FEFEFE"/>
              </w:rPr>
              <w:t>Рециклиране или възстановяване на други неорганични материали</w:t>
            </w:r>
          </w:p>
          <w:p w14:paraId="1A52CD36" w14:textId="77777777" w:rsidR="006A46B5" w:rsidRPr="005E195A" w:rsidRDefault="006A46B5" w:rsidP="006A46B5">
            <w:pPr>
              <w:pStyle w:val="af2"/>
              <w:jc w:val="center"/>
              <w:rPr>
                <w:rFonts w:ascii="Times New Roman" w:hAnsi="Times New Roman" w:cs="Times New Roman"/>
                <w:i/>
                <w:shd w:val="clear" w:color="auto" w:fill="FEFEFE"/>
              </w:rPr>
            </w:pPr>
            <w:r w:rsidRPr="005E195A">
              <w:rPr>
                <w:rFonts w:ascii="Times New Roman" w:hAnsi="Times New Roman" w:cs="Times New Roman"/>
                <w:shd w:val="clear" w:color="auto" w:fill="FEFEFE"/>
              </w:rPr>
              <w:t>/</w:t>
            </w:r>
            <w:r w:rsidRPr="005E195A">
              <w:rPr>
                <w:rFonts w:ascii="Times New Roman" w:hAnsi="Times New Roman" w:cs="Times New Roman"/>
                <w:i/>
                <w:shd w:val="clear" w:color="auto" w:fill="FEFEFE"/>
              </w:rPr>
              <w:t>рециклиране на неорганични строителни материали, /</w:t>
            </w:r>
          </w:p>
          <w:p w14:paraId="74ADE454" w14:textId="3E5ED148" w:rsidR="00B70C27" w:rsidRPr="005E195A" w:rsidRDefault="00B70C27" w:rsidP="00B70C27">
            <w:pPr>
              <w:pStyle w:val="af2"/>
              <w:jc w:val="center"/>
              <w:rPr>
                <w:rFonts w:ascii="Times New Roman" w:hAnsi="Times New Roman" w:cs="Times New Roman"/>
                <w:i/>
              </w:rPr>
            </w:pPr>
            <w:r w:rsidRPr="005E195A">
              <w:rPr>
                <w:rFonts w:ascii="Times New Roman" w:hAnsi="Times New Roman" w:cs="Times New Roman"/>
                <w:b/>
                <w:lang w:val="en-US"/>
              </w:rPr>
              <w:t>R 12</w:t>
            </w:r>
            <w:r w:rsidRPr="005E195A">
              <w:rPr>
                <w:rFonts w:ascii="Times New Roman" w:hAnsi="Times New Roman" w:cs="Times New Roman"/>
                <w:lang w:val="en-US"/>
              </w:rPr>
              <w:t>-</w:t>
            </w:r>
            <w:r w:rsidRPr="005E195A">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Pr="005E195A">
              <w:rPr>
                <w:rFonts w:ascii="Times New Roman" w:hAnsi="Times New Roman" w:cs="Times New Roman"/>
                <w:i/>
              </w:rPr>
              <w:t>/сортиране,</w:t>
            </w:r>
            <w:r w:rsidR="00607A60" w:rsidRPr="005E195A">
              <w:rPr>
                <w:rFonts w:ascii="Times New Roman" w:hAnsi="Times New Roman" w:cs="Times New Roman"/>
                <w:i/>
              </w:rPr>
              <w:t xml:space="preserve"> трошене</w:t>
            </w:r>
            <w:r w:rsidR="00607A60" w:rsidRPr="005E195A">
              <w:rPr>
                <w:rFonts w:ascii="Times New Roman" w:hAnsi="Times New Roman" w:cs="Times New Roman"/>
                <w:i/>
                <w:lang w:val="en-US"/>
              </w:rPr>
              <w:t xml:space="preserve">, </w:t>
            </w:r>
            <w:r w:rsidR="00607A60" w:rsidRPr="005E195A">
              <w:rPr>
                <w:rFonts w:ascii="Times New Roman" w:hAnsi="Times New Roman" w:cs="Times New Roman"/>
                <w:i/>
              </w:rPr>
              <w:t>пресяване</w:t>
            </w:r>
            <w:r w:rsidR="00607A60" w:rsidRPr="005E195A">
              <w:rPr>
                <w:rFonts w:ascii="Times New Roman" w:hAnsi="Times New Roman" w:cs="Times New Roman"/>
                <w:i/>
                <w:lang w:val="en-US"/>
              </w:rPr>
              <w:t>-</w:t>
            </w:r>
            <w:r w:rsidR="00607A60" w:rsidRPr="005E195A">
              <w:rPr>
                <w:rFonts w:ascii="Times New Roman" w:hAnsi="Times New Roman" w:cs="Times New Roman"/>
                <w:i/>
              </w:rPr>
              <w:t xml:space="preserve">фракциониране </w:t>
            </w:r>
            <w:r w:rsidRPr="005E195A">
              <w:rPr>
                <w:rFonts w:ascii="Times New Roman" w:hAnsi="Times New Roman" w:cs="Times New Roman"/>
                <w:i/>
              </w:rPr>
              <w:t>/</w:t>
            </w:r>
          </w:p>
          <w:p w14:paraId="4E1D5B95" w14:textId="77777777" w:rsidR="00962C2A" w:rsidRPr="005E195A" w:rsidRDefault="00962C2A" w:rsidP="00B70C27">
            <w:pPr>
              <w:pStyle w:val="af2"/>
              <w:jc w:val="center"/>
              <w:rPr>
                <w:rFonts w:ascii="Times New Roman" w:eastAsia="Calibri" w:hAnsi="Times New Roman" w:cs="Times New Roman"/>
                <w:lang w:eastAsia="bg-BG"/>
              </w:rPr>
            </w:pPr>
            <w:r w:rsidRPr="005E195A">
              <w:rPr>
                <w:rFonts w:ascii="Times New Roman" w:hAnsi="Times New Roman" w:cs="Times New Roman"/>
                <w:b/>
                <w:lang w:val="en-GB"/>
              </w:rPr>
              <w:t>R</w:t>
            </w:r>
            <w:r w:rsidRPr="005E195A">
              <w:rPr>
                <w:rFonts w:ascii="Times New Roman" w:hAnsi="Times New Roman" w:cs="Times New Roman"/>
                <w:b/>
                <w:lang w:val="ru-RU"/>
              </w:rPr>
              <w:t>13</w:t>
            </w:r>
            <w:r w:rsidRPr="005E195A">
              <w:rPr>
                <w:rFonts w:ascii="Times New Roman" w:hAnsi="Times New Roman" w:cs="Times New Roman"/>
                <w:lang w:val="ru-RU"/>
              </w:rPr>
              <w:t xml:space="preserve">- </w:t>
            </w:r>
            <w:r w:rsidRPr="005E195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30" w:type="dxa"/>
          </w:tcPr>
          <w:p w14:paraId="574F40B7" w14:textId="77777777" w:rsidR="00962C2A" w:rsidRPr="005E195A" w:rsidRDefault="00962C2A" w:rsidP="00AF1FC1">
            <w:pPr>
              <w:pStyle w:val="af2"/>
              <w:jc w:val="center"/>
              <w:rPr>
                <w:rFonts w:ascii="Times New Roman" w:eastAsia="Calibri" w:hAnsi="Times New Roman" w:cs="Times New Roman"/>
              </w:rPr>
            </w:pPr>
            <w:r w:rsidRPr="005E195A">
              <w:rPr>
                <w:rFonts w:ascii="Times New Roman" w:eastAsia="Calibri" w:hAnsi="Times New Roman" w:cs="Times New Roman"/>
              </w:rPr>
              <w:t>10 000</w:t>
            </w:r>
          </w:p>
        </w:tc>
      </w:tr>
    </w:tbl>
    <w:p w14:paraId="77AAD694" w14:textId="77777777" w:rsidR="00EC3E57" w:rsidRPr="005E195A" w:rsidRDefault="00EC3E57" w:rsidP="005F2A82">
      <w:pPr>
        <w:ind w:left="0"/>
        <w:rPr>
          <w:i w:val="0"/>
          <w:color w:val="auto"/>
          <w:lang w:eastAsia="bg-BG"/>
        </w:rPr>
      </w:pPr>
    </w:p>
    <w:p w14:paraId="6FF6ED9D" w14:textId="4F4116FC" w:rsidR="00AF1FC1" w:rsidRPr="005E195A" w:rsidRDefault="00AF1FC1" w:rsidP="00102DB3">
      <w:pPr>
        <w:ind w:left="0" w:firstLine="709"/>
        <w:rPr>
          <w:i w:val="0"/>
          <w:color w:val="auto"/>
          <w:lang w:eastAsia="bg-BG"/>
        </w:rPr>
      </w:pPr>
      <w:r w:rsidRPr="005E195A">
        <w:rPr>
          <w:i w:val="0"/>
          <w:color w:val="auto"/>
          <w:lang w:val="ru-RU"/>
        </w:rPr>
        <w:t>Строителните отпадъци</w:t>
      </w:r>
      <w:r w:rsidRPr="005E195A">
        <w:rPr>
          <w:i w:val="0"/>
          <w:color w:val="auto"/>
          <w:lang w:val="en-US"/>
        </w:rPr>
        <w:t xml:space="preserve">, </w:t>
      </w:r>
      <w:r w:rsidRPr="005E195A">
        <w:rPr>
          <w:i w:val="0"/>
          <w:color w:val="auto"/>
        </w:rPr>
        <w:t xml:space="preserve">за които няма техническа възможност подготовката преди оползотворяване на се извърши на мястото на образуване, </w:t>
      </w:r>
      <w:r w:rsidRPr="005E195A">
        <w:rPr>
          <w:i w:val="0"/>
          <w:color w:val="auto"/>
          <w:lang w:val="ru-RU"/>
        </w:rPr>
        <w:t>се транспортират чрез автосамосвали от строителните обекти до площадката, където се разпределят по вид и се насочват за</w:t>
      </w:r>
      <w:r w:rsidRPr="005E195A">
        <w:rPr>
          <w:i w:val="0"/>
          <w:color w:val="auto"/>
          <w:lang w:val="en-US"/>
        </w:rPr>
        <w:t xml:space="preserve"> </w:t>
      </w:r>
      <w:r w:rsidRPr="005E195A">
        <w:rPr>
          <w:i w:val="0"/>
          <w:color w:val="auto"/>
          <w:lang w:val="ru-RU"/>
        </w:rPr>
        <w:t>съхранение в обособени сектори.</w:t>
      </w:r>
      <w:r w:rsidRPr="005E195A">
        <w:rPr>
          <w:i w:val="0"/>
          <w:color w:val="auto"/>
        </w:rPr>
        <w:t xml:space="preserve"> Очаква се на площадка </w:t>
      </w:r>
      <w:r w:rsidRPr="005E195A">
        <w:rPr>
          <w:rFonts w:eastAsia="Times New Roman"/>
          <w:i w:val="0"/>
          <w:color w:val="auto"/>
          <w:lang w:eastAsia="bg-BG"/>
        </w:rPr>
        <w:t xml:space="preserve">№3 </w:t>
      </w:r>
      <w:r w:rsidRPr="005E195A">
        <w:rPr>
          <w:i w:val="0"/>
          <w:color w:val="auto"/>
        </w:rPr>
        <w:t xml:space="preserve">да се приемат </w:t>
      </w:r>
      <w:r w:rsidR="006831F2" w:rsidRPr="005E195A">
        <w:rPr>
          <w:i w:val="0"/>
          <w:color w:val="auto"/>
        </w:rPr>
        <w:t xml:space="preserve">неопасни </w:t>
      </w:r>
      <w:r w:rsidRPr="005E195A">
        <w:rPr>
          <w:i w:val="0"/>
          <w:color w:val="auto"/>
        </w:rPr>
        <w:t xml:space="preserve">строителни отпадъци общо около </w:t>
      </w:r>
      <w:r w:rsidR="00A564EB" w:rsidRPr="005E195A">
        <w:rPr>
          <w:i w:val="0"/>
          <w:color w:val="auto"/>
        </w:rPr>
        <w:t>3</w:t>
      </w:r>
      <w:r w:rsidRPr="005E195A">
        <w:rPr>
          <w:i w:val="0"/>
          <w:color w:val="auto"/>
        </w:rPr>
        <w:t>71 200 тона годишно.</w:t>
      </w:r>
    </w:p>
    <w:p w14:paraId="6F0697FE" w14:textId="77777777" w:rsidR="006C3F69" w:rsidRPr="005E195A" w:rsidRDefault="006C3F69" w:rsidP="00AF1FC1">
      <w:pPr>
        <w:rPr>
          <w:b/>
          <w:i w:val="0"/>
          <w:color w:val="auto"/>
          <w:shd w:val="clear" w:color="auto" w:fill="FEFEFE"/>
        </w:rPr>
      </w:pPr>
      <w:r w:rsidRPr="005E195A">
        <w:rPr>
          <w:b/>
          <w:i w:val="0"/>
          <w:color w:val="auto"/>
          <w:lang w:val="en-GB"/>
        </w:rPr>
        <w:t>R</w:t>
      </w:r>
      <w:r w:rsidRPr="005E195A">
        <w:rPr>
          <w:b/>
          <w:i w:val="0"/>
          <w:color w:val="auto"/>
          <w:lang w:val="ru-RU"/>
        </w:rPr>
        <w:t xml:space="preserve">13- </w:t>
      </w:r>
      <w:r w:rsidRPr="005E195A">
        <w:rPr>
          <w:b/>
          <w:i w:val="0"/>
          <w:color w:val="auto"/>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p w14:paraId="6B01E421" w14:textId="269FF3FB" w:rsidR="006C3F69" w:rsidRPr="005E195A" w:rsidRDefault="00731838" w:rsidP="00731838">
      <w:pPr>
        <w:tabs>
          <w:tab w:val="num" w:pos="1418"/>
        </w:tabs>
        <w:ind w:firstLine="708"/>
        <w:rPr>
          <w:color w:val="auto"/>
        </w:rPr>
      </w:pPr>
      <w:r w:rsidRPr="005E195A">
        <w:rPr>
          <w:rFonts w:eastAsia="Times New Roman"/>
          <w:i w:val="0"/>
          <w:color w:val="auto"/>
          <w:lang w:eastAsia="bg-BG"/>
        </w:rPr>
        <w:t xml:space="preserve">Следните неопасни отпадъци: </w:t>
      </w:r>
      <w:r w:rsidRPr="005E195A">
        <w:rPr>
          <w:rFonts w:eastAsia="Calibri"/>
          <w:i w:val="0"/>
          <w:color w:val="auto"/>
          <w:lang w:val="ru-RU"/>
        </w:rPr>
        <w:t>дървесина</w:t>
      </w:r>
      <w:r w:rsidRPr="005E195A">
        <w:rPr>
          <w:rFonts w:eastAsia="Calibri"/>
          <w:i w:val="0"/>
          <w:color w:val="auto"/>
        </w:rPr>
        <w:t xml:space="preserve"> с код 17 02 01</w:t>
      </w:r>
      <w:r w:rsidRPr="005E195A">
        <w:rPr>
          <w:rFonts w:eastAsia="Calibri"/>
          <w:i w:val="0"/>
          <w:color w:val="auto"/>
          <w:lang w:val="ru-RU"/>
        </w:rPr>
        <w:t xml:space="preserve">; стъкло с код </w:t>
      </w:r>
      <w:r w:rsidRPr="005E195A">
        <w:rPr>
          <w:rFonts w:eastAsia="Calibri"/>
          <w:i w:val="0"/>
          <w:color w:val="auto"/>
        </w:rPr>
        <w:t>17 02 02</w:t>
      </w:r>
      <w:r w:rsidRPr="005E195A">
        <w:rPr>
          <w:rFonts w:eastAsia="Calibri"/>
          <w:i w:val="0"/>
          <w:color w:val="auto"/>
          <w:lang w:val="ru-RU"/>
        </w:rPr>
        <w:t xml:space="preserve">  и пластмаса</w:t>
      </w:r>
      <w:r w:rsidRPr="005E195A">
        <w:rPr>
          <w:rFonts w:eastAsia="Calibri"/>
          <w:i w:val="0"/>
          <w:color w:val="auto"/>
        </w:rPr>
        <w:t xml:space="preserve"> с код 17 02 03-</w:t>
      </w:r>
      <w:r w:rsidRPr="005E195A">
        <w:rPr>
          <w:rFonts w:eastAsia="Calibri"/>
          <w:i w:val="0"/>
          <w:color w:val="auto"/>
          <w:lang w:val="ru-RU"/>
        </w:rPr>
        <w:t xml:space="preserve"> </w:t>
      </w:r>
      <w:r w:rsidRPr="005E195A">
        <w:rPr>
          <w:i w:val="0"/>
          <w:color w:val="auto"/>
        </w:rPr>
        <w:t xml:space="preserve">ще се съхраняват временно на специално обособено място на площадката, след което  се организира предаването им за оползотворяване или обезвреждане на фирми, притежаващи съответните мощности и разрешение, съгласно ЗУО </w:t>
      </w:r>
      <w:r w:rsidRPr="005E195A">
        <w:rPr>
          <w:color w:val="auto"/>
        </w:rPr>
        <w:t>/обн. ДВ бр. 53 от 13.07.2012 г.</w:t>
      </w:r>
      <w:r w:rsidR="00413320" w:rsidRPr="005E195A">
        <w:rPr>
          <w:color w:val="auto"/>
        </w:rPr>
        <w:t xml:space="preserve"> </w:t>
      </w:r>
      <w:r w:rsidRPr="005E195A">
        <w:rPr>
          <w:color w:val="auto"/>
        </w:rPr>
        <w:t xml:space="preserve">, </w:t>
      </w:r>
      <w:r w:rsidRPr="005E195A">
        <w:rPr>
          <w:color w:val="auto"/>
          <w:shd w:val="clear" w:color="auto" w:fill="FEFEFE"/>
        </w:rPr>
        <w:t xml:space="preserve">изм. и доп. </w:t>
      </w:r>
      <w:r w:rsidR="00413320" w:rsidRPr="005E195A">
        <w:rPr>
          <w:color w:val="auto"/>
          <w:shd w:val="clear" w:color="auto" w:fill="FEFEFE"/>
        </w:rPr>
        <w:t xml:space="preserve">… </w:t>
      </w:r>
      <w:r w:rsidRPr="005E195A">
        <w:rPr>
          <w:color w:val="auto"/>
        </w:rPr>
        <w:t>/.</w:t>
      </w:r>
    </w:p>
    <w:p w14:paraId="4299C5BE" w14:textId="77777777" w:rsidR="00AF1FC1" w:rsidRPr="005E195A" w:rsidRDefault="00AF1FC1" w:rsidP="00AF1FC1">
      <w:pPr>
        <w:rPr>
          <w:b/>
          <w:i w:val="0"/>
          <w:color w:val="auto"/>
          <w:shd w:val="clear" w:color="auto" w:fill="FEFEFE"/>
        </w:rPr>
      </w:pPr>
      <w:r w:rsidRPr="005E195A">
        <w:rPr>
          <w:b/>
          <w:i w:val="0"/>
          <w:color w:val="auto"/>
          <w:lang w:val="en-US"/>
        </w:rPr>
        <w:t>R 12-</w:t>
      </w:r>
      <w:r w:rsidRPr="005E195A">
        <w:rPr>
          <w:b/>
          <w:i w:val="0"/>
          <w:color w:val="auto"/>
          <w:shd w:val="clear" w:color="auto" w:fill="FEFEFE"/>
        </w:rPr>
        <w:t xml:space="preserve"> Размяна на отпадъци за подлагане на някоя от дейностите с кодове R 1 - R 11</w:t>
      </w:r>
    </w:p>
    <w:p w14:paraId="2043D853" w14:textId="0064A649" w:rsidR="00AF1FC1" w:rsidRPr="005E195A" w:rsidRDefault="00AF1FC1" w:rsidP="00102DB3">
      <w:pPr>
        <w:ind w:left="0" w:firstLine="709"/>
        <w:rPr>
          <w:i w:val="0"/>
          <w:color w:val="auto"/>
          <w:lang w:eastAsia="bg-BG"/>
        </w:rPr>
      </w:pPr>
      <w:r w:rsidRPr="005E195A">
        <w:rPr>
          <w:i w:val="0"/>
          <w:color w:val="auto"/>
        </w:rPr>
        <w:t xml:space="preserve">За извършване на дейностите по предварително третиране на  неопасни  СО ще се наема специфично оборудване: мобилни съоръжения, които </w:t>
      </w:r>
      <w:r w:rsidRPr="005E195A">
        <w:rPr>
          <w:i w:val="0"/>
          <w:color w:val="auto"/>
          <w:lang w:eastAsia="bg-BG"/>
        </w:rPr>
        <w:t>са монтирани на колесна или верижна база и са преместваеми/подвижни  съоръжения.</w:t>
      </w:r>
    </w:p>
    <w:p w14:paraId="65CEBADF" w14:textId="77777777" w:rsidR="00AF1FC1" w:rsidRPr="005E195A" w:rsidRDefault="00AF1FC1" w:rsidP="00AF1FC1">
      <w:pPr>
        <w:rPr>
          <w:i w:val="0"/>
          <w:color w:val="auto"/>
          <w:lang w:eastAsia="bg-BG"/>
        </w:rPr>
      </w:pPr>
      <w:r w:rsidRPr="005E195A">
        <w:rPr>
          <w:i w:val="0"/>
          <w:color w:val="auto"/>
          <w:lang w:eastAsia="bg-BG"/>
        </w:rPr>
        <w:t>Дейността по предварително третиране включва следните технологични процеси и оборудване:</w:t>
      </w:r>
    </w:p>
    <w:p w14:paraId="46E3EB3B" w14:textId="77777777" w:rsidR="00360F7F" w:rsidRPr="005E195A" w:rsidRDefault="00AF1FC1" w:rsidP="00360F7F">
      <w:pPr>
        <w:rPr>
          <w:b/>
          <w:color w:val="auto"/>
          <w:lang w:eastAsia="bg-BG"/>
        </w:rPr>
      </w:pPr>
      <w:r w:rsidRPr="005E195A">
        <w:rPr>
          <w:b/>
          <w:color w:val="auto"/>
          <w:lang w:eastAsia="bg-BG"/>
        </w:rPr>
        <w:t>Предварително раздробяване</w:t>
      </w:r>
    </w:p>
    <w:p w14:paraId="30C417B1" w14:textId="5E91C793" w:rsidR="00360F7F" w:rsidRPr="005E195A" w:rsidRDefault="00360F7F" w:rsidP="00102DB3">
      <w:pPr>
        <w:ind w:left="0" w:firstLine="709"/>
        <w:rPr>
          <w:i w:val="0"/>
          <w:color w:val="auto"/>
          <w:lang w:eastAsia="bg-BG"/>
        </w:rPr>
      </w:pPr>
      <w:r w:rsidRPr="005E195A">
        <w:rPr>
          <w:i w:val="0"/>
          <w:color w:val="auto"/>
        </w:rPr>
        <w:t xml:space="preserve">Предварителното раздробяване ще се  извършва с хидравлична ножица или хидравличен чук в зависимост от вида на раздробявания материал. Целта да бъде редуциране размера на третирания строителен отпадък преди подаването му към мобилната трошачка. Дейността се извършва, когато размера на отпадъка е по голям от отвора на трошачката. В повечето случаи това са основно  СО формирани на площадките на образуване при  премахване/разрушаване на сгради  и представляват  основно отпадъци с кодове: </w:t>
      </w:r>
      <w:r w:rsidRPr="005E195A">
        <w:rPr>
          <w:b/>
          <w:bCs/>
          <w:i w:val="0"/>
          <w:color w:val="auto"/>
        </w:rPr>
        <w:t>17 01 01</w:t>
      </w:r>
      <w:r w:rsidRPr="005E195A">
        <w:rPr>
          <w:i w:val="0"/>
          <w:color w:val="auto"/>
        </w:rPr>
        <w:t xml:space="preserve"> бетон</w:t>
      </w:r>
      <w:r w:rsidRPr="005E195A">
        <w:rPr>
          <w:i w:val="0"/>
          <w:color w:val="auto"/>
          <w:lang w:val="en-US"/>
        </w:rPr>
        <w:t>;</w:t>
      </w:r>
      <w:r w:rsidRPr="005E195A">
        <w:rPr>
          <w:i w:val="0"/>
          <w:color w:val="auto"/>
          <w:shd w:val="clear" w:color="auto" w:fill="FEFEFE"/>
        </w:rPr>
        <w:t xml:space="preserve"> </w:t>
      </w:r>
      <w:r w:rsidRPr="005E195A">
        <w:rPr>
          <w:b/>
          <w:bCs/>
          <w:i w:val="0"/>
          <w:color w:val="auto"/>
          <w:lang w:eastAsia="bg-BG"/>
        </w:rPr>
        <w:t>17 01 03</w:t>
      </w:r>
      <w:r w:rsidRPr="005E195A">
        <w:rPr>
          <w:i w:val="0"/>
          <w:color w:val="auto"/>
          <w:shd w:val="clear" w:color="auto" w:fill="FEFEFE"/>
        </w:rPr>
        <w:t xml:space="preserve"> керемиди, плочки и керамични изделия</w:t>
      </w:r>
      <w:r w:rsidRPr="005E195A">
        <w:rPr>
          <w:i w:val="0"/>
          <w:color w:val="auto"/>
          <w:lang w:val="en-US"/>
        </w:rPr>
        <w:t xml:space="preserve"> </w:t>
      </w:r>
      <w:r w:rsidRPr="005E195A">
        <w:rPr>
          <w:i w:val="0"/>
          <w:color w:val="auto"/>
          <w:lang w:val="en-US" w:eastAsia="bg-BG"/>
        </w:rPr>
        <w:t xml:space="preserve">; </w:t>
      </w:r>
      <w:r w:rsidRPr="005E195A">
        <w:rPr>
          <w:b/>
          <w:bCs/>
          <w:i w:val="0"/>
          <w:color w:val="auto"/>
          <w:lang w:eastAsia="bg-BG"/>
        </w:rPr>
        <w:t>17 03 02</w:t>
      </w:r>
      <w:r w:rsidRPr="005E195A">
        <w:rPr>
          <w:i w:val="0"/>
          <w:color w:val="auto"/>
          <w:lang w:eastAsia="bg-BG"/>
        </w:rPr>
        <w:t xml:space="preserve">-асфалтови смеси, различни от упоменатите в 17 03 01; </w:t>
      </w:r>
      <w:r w:rsidRPr="005E195A">
        <w:rPr>
          <w:b/>
          <w:bCs/>
          <w:i w:val="0"/>
          <w:color w:val="auto"/>
          <w:lang w:eastAsia="bg-BG"/>
        </w:rPr>
        <w:t>17 06 04</w:t>
      </w:r>
      <w:r w:rsidRPr="005E195A">
        <w:rPr>
          <w:i w:val="0"/>
          <w:color w:val="auto"/>
          <w:lang w:eastAsia="bg-BG"/>
        </w:rPr>
        <w:t xml:space="preserve"> - изолационни материали, различни от упоменатите в 17 06 01 и 17 06 03; </w:t>
      </w:r>
      <w:r w:rsidRPr="005E195A">
        <w:rPr>
          <w:b/>
          <w:bCs/>
          <w:i w:val="0"/>
          <w:color w:val="auto"/>
          <w:lang w:eastAsia="bg-BG"/>
        </w:rPr>
        <w:t>17 08 02</w:t>
      </w:r>
      <w:r w:rsidRPr="005E195A">
        <w:rPr>
          <w:i w:val="0"/>
          <w:color w:val="auto"/>
          <w:lang w:eastAsia="bg-BG"/>
        </w:rPr>
        <w:t xml:space="preserve">- строителни материали на основата на гипс, различни от упоменатите в 17 08 01. </w:t>
      </w:r>
    </w:p>
    <w:p w14:paraId="6DCDB24C" w14:textId="77777777" w:rsidR="00AF1FC1" w:rsidRPr="005E195A" w:rsidRDefault="00AF1FC1" w:rsidP="00AF1FC1">
      <w:pPr>
        <w:rPr>
          <w:b/>
          <w:color w:val="auto"/>
          <w:lang w:eastAsia="bg-BG"/>
        </w:rPr>
      </w:pPr>
      <w:r w:rsidRPr="005E195A">
        <w:rPr>
          <w:b/>
          <w:color w:val="auto"/>
          <w:lang w:eastAsia="bg-BG"/>
        </w:rPr>
        <w:t>Сепариране</w:t>
      </w:r>
    </w:p>
    <w:p w14:paraId="073DF504" w14:textId="4855E6BF" w:rsidR="00360F7F" w:rsidRPr="005E195A" w:rsidRDefault="00AF1FC1" w:rsidP="00102DB3">
      <w:pPr>
        <w:ind w:left="0" w:firstLine="709"/>
        <w:rPr>
          <w:i w:val="0"/>
          <w:color w:val="auto"/>
          <w:lang w:eastAsia="bg-BG"/>
        </w:rPr>
      </w:pPr>
      <w:r w:rsidRPr="005E195A">
        <w:rPr>
          <w:i w:val="0"/>
          <w:color w:val="auto"/>
          <w:lang w:eastAsia="bg-BG"/>
        </w:rPr>
        <w:lastRenderedPageBreak/>
        <w:t xml:space="preserve">Прилага се за стоманобетонните отпадъци и се извършва след предварителното раздробяване на СО. </w:t>
      </w:r>
      <w:r w:rsidR="00360F7F" w:rsidRPr="005E195A">
        <w:rPr>
          <w:i w:val="0"/>
          <w:color w:val="auto"/>
        </w:rPr>
        <w:t>Сепарирането ще се извършва след предварително раздробяване на СО, чрез  използване на  магнити за отстраняване на армировъчната стомана, а когато е нецелесъобразно, селекцията ще се извършва ръчно.</w:t>
      </w:r>
      <w:r w:rsidR="004528A7" w:rsidRPr="005E195A">
        <w:rPr>
          <w:i w:val="0"/>
          <w:color w:val="auto"/>
        </w:rPr>
        <w:t xml:space="preserve"> </w:t>
      </w:r>
    </w:p>
    <w:p w14:paraId="6EED410A" w14:textId="77777777" w:rsidR="00AF1FC1" w:rsidRPr="005E195A" w:rsidRDefault="00AF1FC1" w:rsidP="00360F7F">
      <w:pPr>
        <w:rPr>
          <w:b/>
          <w:color w:val="auto"/>
          <w:lang w:eastAsia="bg-BG"/>
        </w:rPr>
      </w:pPr>
      <w:r w:rsidRPr="005E195A">
        <w:rPr>
          <w:b/>
          <w:color w:val="auto"/>
          <w:lang w:eastAsia="bg-BG"/>
        </w:rPr>
        <w:t>Натрошаване и пресяване/фракциониране</w:t>
      </w:r>
    </w:p>
    <w:p w14:paraId="1EE50B61" w14:textId="56DF4F2E" w:rsidR="00AF1FC1" w:rsidRPr="005E195A" w:rsidRDefault="00AF1FC1" w:rsidP="00102DB3">
      <w:pPr>
        <w:ind w:left="0" w:firstLine="709"/>
        <w:rPr>
          <w:i w:val="0"/>
          <w:color w:val="auto"/>
          <w:lang w:eastAsia="bg-BG"/>
        </w:rPr>
      </w:pPr>
      <w:r w:rsidRPr="005E195A">
        <w:rPr>
          <w:i w:val="0"/>
          <w:color w:val="auto"/>
          <w:lang w:eastAsia="bg-BG"/>
        </w:rPr>
        <w:t>Натрошаването може да се извърши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w:t>
      </w:r>
    </w:p>
    <w:p w14:paraId="53F24DB2" w14:textId="77777777" w:rsidR="00FF5A23" w:rsidRPr="005E195A" w:rsidRDefault="00AF1FC1" w:rsidP="00FF5A23">
      <w:pPr>
        <w:ind w:firstLine="708"/>
        <w:rPr>
          <w:i w:val="0"/>
          <w:color w:val="auto"/>
          <w:lang w:val="ru-RU"/>
        </w:rPr>
      </w:pPr>
      <w:r w:rsidRPr="005E195A">
        <w:rPr>
          <w:i w:val="0"/>
          <w:color w:val="auto"/>
          <w:lang w:eastAsia="bg-BG"/>
        </w:rPr>
        <w:t xml:space="preserve">За </w:t>
      </w:r>
      <w:r w:rsidR="00360F7F" w:rsidRPr="005E195A">
        <w:rPr>
          <w:i w:val="0"/>
          <w:color w:val="auto"/>
          <w:lang w:eastAsia="bg-BG"/>
        </w:rPr>
        <w:t>натрошаването ще бъде използван</w:t>
      </w:r>
      <w:r w:rsidRPr="005E195A">
        <w:rPr>
          <w:i w:val="0"/>
          <w:color w:val="auto"/>
          <w:lang w:eastAsia="bg-BG"/>
        </w:rPr>
        <w:t xml:space="preserve"> </w:t>
      </w:r>
      <w:r w:rsidR="006508E7" w:rsidRPr="005E195A">
        <w:rPr>
          <w:rStyle w:val="tlid-translation"/>
          <w:i w:val="0"/>
          <w:color w:val="auto"/>
          <w:lang w:val="en-US"/>
        </w:rPr>
        <w:t>M</w:t>
      </w:r>
      <w:r w:rsidR="001A47BC" w:rsidRPr="005E195A">
        <w:rPr>
          <w:rStyle w:val="tlid-translation"/>
          <w:i w:val="0"/>
          <w:color w:val="auto"/>
        </w:rPr>
        <w:t>обилна</w:t>
      </w:r>
      <w:r w:rsidRPr="005E195A">
        <w:rPr>
          <w:rStyle w:val="tlid-translation"/>
          <w:i w:val="0"/>
          <w:color w:val="auto"/>
        </w:rPr>
        <w:t xml:space="preserve"> </w:t>
      </w:r>
      <w:r w:rsidR="001A47BC" w:rsidRPr="005E195A">
        <w:rPr>
          <w:i w:val="0"/>
          <w:color w:val="auto"/>
          <w:lang w:val="ru-RU"/>
        </w:rPr>
        <w:t>Челюст</w:t>
      </w:r>
      <w:r w:rsidR="00360F7F" w:rsidRPr="005E195A">
        <w:rPr>
          <w:i w:val="0"/>
          <w:color w:val="auto"/>
          <w:lang w:val="ru-RU"/>
        </w:rPr>
        <w:t>н</w:t>
      </w:r>
      <w:r w:rsidR="001A47BC" w:rsidRPr="005E195A">
        <w:rPr>
          <w:i w:val="0"/>
          <w:color w:val="auto"/>
          <w:lang w:val="ru-RU"/>
        </w:rPr>
        <w:t xml:space="preserve">а трошачка </w:t>
      </w:r>
      <w:r w:rsidR="00360F7F" w:rsidRPr="005E195A">
        <w:rPr>
          <w:i w:val="0"/>
          <w:color w:val="auto"/>
          <w:lang w:val="ru-RU"/>
        </w:rPr>
        <w:t xml:space="preserve"> </w:t>
      </w:r>
      <w:r w:rsidR="001A47BC" w:rsidRPr="005E195A">
        <w:rPr>
          <w:b/>
          <w:i w:val="0"/>
          <w:color w:val="auto"/>
          <w:lang w:val="en-US"/>
        </w:rPr>
        <w:t>SANDVI</w:t>
      </w:r>
      <w:r w:rsidR="006508E7" w:rsidRPr="005E195A">
        <w:rPr>
          <w:b/>
          <w:i w:val="0"/>
          <w:color w:val="auto"/>
          <w:lang w:val="en-US"/>
        </w:rPr>
        <w:t>K QJ241+</w:t>
      </w:r>
      <w:r w:rsidR="00360F7F" w:rsidRPr="005E195A">
        <w:rPr>
          <w:b/>
          <w:i w:val="0"/>
          <w:color w:val="auto"/>
          <w:lang w:val="ru-RU"/>
        </w:rPr>
        <w:t>,</w:t>
      </w:r>
      <w:r w:rsidR="00360F7F" w:rsidRPr="005E195A">
        <w:rPr>
          <w:i w:val="0"/>
          <w:color w:val="auto"/>
          <w:lang w:val="ru-RU"/>
        </w:rPr>
        <w:t xml:space="preserve"> по следния начин:</w:t>
      </w:r>
    </w:p>
    <w:p w14:paraId="119B8E1E" w14:textId="77777777" w:rsidR="00FF5A23" w:rsidRPr="005E195A" w:rsidRDefault="00360F7F" w:rsidP="00FF5A23">
      <w:pPr>
        <w:ind w:firstLine="708"/>
        <w:rPr>
          <w:i w:val="0"/>
          <w:color w:val="auto"/>
          <w:lang w:val="en-US"/>
        </w:rPr>
      </w:pPr>
      <w:r w:rsidRPr="005E195A">
        <w:rPr>
          <w:i w:val="0"/>
          <w:color w:val="auto"/>
          <w:lang w:val="ru-RU"/>
        </w:rPr>
        <w:t xml:space="preserve">Строителният отпадък, предварително раздробен </w:t>
      </w:r>
      <w:r w:rsidR="00FF5A23" w:rsidRPr="005E195A">
        <w:rPr>
          <w:i w:val="0"/>
          <w:color w:val="auto"/>
          <w:lang w:val="ru-RU"/>
        </w:rPr>
        <w:t xml:space="preserve">на късове с размери до </w:t>
      </w:r>
      <w:r w:rsidRPr="005E195A">
        <w:rPr>
          <w:i w:val="0"/>
          <w:color w:val="auto"/>
          <w:lang w:val="ru-RU"/>
        </w:rPr>
        <w:t xml:space="preserve"> </w:t>
      </w:r>
      <w:r w:rsidR="006508E7" w:rsidRPr="005E195A">
        <w:rPr>
          <w:i w:val="0"/>
          <w:color w:val="auto"/>
          <w:lang w:val="ru-RU"/>
        </w:rPr>
        <w:t>52</w:t>
      </w:r>
      <w:r w:rsidR="00FF5A23" w:rsidRPr="005E195A">
        <w:rPr>
          <w:i w:val="0"/>
          <w:color w:val="auto"/>
          <w:lang w:val="ru-RU"/>
        </w:rPr>
        <w:t xml:space="preserve">0 </w:t>
      </w:r>
      <w:r w:rsidR="006508E7" w:rsidRPr="005E195A">
        <w:rPr>
          <w:i w:val="0"/>
          <w:color w:val="auto"/>
          <w:lang w:val="ru-RU"/>
        </w:rPr>
        <w:t xml:space="preserve">кв. </w:t>
      </w:r>
      <w:r w:rsidR="00FF5A23" w:rsidRPr="005E195A">
        <w:rPr>
          <w:i w:val="0"/>
          <w:color w:val="auto"/>
          <w:lang w:val="ru-RU"/>
        </w:rPr>
        <w:t>мм</w:t>
      </w:r>
      <w:r w:rsidR="006508E7" w:rsidRPr="005E195A">
        <w:rPr>
          <w:i w:val="0"/>
          <w:color w:val="auto"/>
          <w:lang w:val="ru-RU"/>
        </w:rPr>
        <w:t>.</w:t>
      </w:r>
      <w:r w:rsidR="00FF5A23" w:rsidRPr="005E195A">
        <w:rPr>
          <w:i w:val="0"/>
          <w:color w:val="auto"/>
          <w:lang w:val="ru-RU"/>
        </w:rPr>
        <w:t xml:space="preserve">, посредством челен товарач или куполен багер се подават в приемен бункер на </w:t>
      </w:r>
      <w:r w:rsidR="006508E7" w:rsidRPr="005E195A">
        <w:rPr>
          <w:i w:val="0"/>
          <w:color w:val="auto"/>
          <w:lang w:val="ru-RU"/>
        </w:rPr>
        <w:t>Челюстна</w:t>
      </w:r>
      <w:r w:rsidR="006508E7" w:rsidRPr="005E195A">
        <w:rPr>
          <w:i w:val="0"/>
          <w:color w:val="auto"/>
        </w:rPr>
        <w:t>та</w:t>
      </w:r>
      <w:r w:rsidR="006508E7" w:rsidRPr="005E195A">
        <w:rPr>
          <w:i w:val="0"/>
          <w:color w:val="auto"/>
          <w:lang w:val="ru-RU"/>
        </w:rPr>
        <w:t xml:space="preserve"> трошачка  </w:t>
      </w:r>
      <w:r w:rsidR="00FF5A23" w:rsidRPr="005E195A">
        <w:rPr>
          <w:i w:val="0"/>
          <w:color w:val="auto"/>
          <w:lang w:val="ru-RU"/>
        </w:rPr>
        <w:t xml:space="preserve">Посредством питател материала се подава  в роторна трошачка за претрошаването му.  </w:t>
      </w:r>
      <w:r w:rsidR="004528A7" w:rsidRPr="005E195A">
        <w:rPr>
          <w:rStyle w:val="tlid-translation"/>
          <w:i w:val="0"/>
          <w:color w:val="auto"/>
          <w:lang w:val="en-US"/>
        </w:rPr>
        <w:t>M</w:t>
      </w:r>
      <w:r w:rsidR="004528A7" w:rsidRPr="005E195A">
        <w:rPr>
          <w:rStyle w:val="tlid-translation"/>
          <w:i w:val="0"/>
          <w:color w:val="auto"/>
        </w:rPr>
        <w:t xml:space="preserve">обилната </w:t>
      </w:r>
      <w:r w:rsidR="004528A7" w:rsidRPr="005E195A">
        <w:rPr>
          <w:i w:val="0"/>
          <w:color w:val="auto"/>
          <w:lang w:val="ru-RU"/>
        </w:rPr>
        <w:t xml:space="preserve">Челюстна трошачка  </w:t>
      </w:r>
      <w:r w:rsidR="004528A7" w:rsidRPr="005E195A">
        <w:rPr>
          <w:b/>
          <w:i w:val="0"/>
          <w:color w:val="auto"/>
          <w:lang w:val="en-US"/>
        </w:rPr>
        <w:t>SANDVIK QJ241+</w:t>
      </w:r>
      <w:r w:rsidR="004528A7" w:rsidRPr="005E195A">
        <w:rPr>
          <w:b/>
          <w:i w:val="0"/>
          <w:color w:val="auto"/>
        </w:rPr>
        <w:t xml:space="preserve"> </w:t>
      </w:r>
      <w:r w:rsidR="004528A7" w:rsidRPr="005E195A">
        <w:rPr>
          <w:i w:val="0"/>
          <w:color w:val="auto"/>
        </w:rPr>
        <w:t xml:space="preserve">е оборудвана с магнитен сепаратор </w:t>
      </w:r>
      <w:r w:rsidR="004528A7" w:rsidRPr="005E195A">
        <w:rPr>
          <w:b/>
          <w:i w:val="0"/>
          <w:color w:val="auto"/>
          <w:lang w:val="en-US"/>
        </w:rPr>
        <w:t>Eriez CP20/80-SC2.</w:t>
      </w:r>
    </w:p>
    <w:p w14:paraId="17A7D052" w14:textId="77777777" w:rsidR="00360F7F" w:rsidRPr="005E195A" w:rsidRDefault="006508E7" w:rsidP="00360F7F">
      <w:pPr>
        <w:rPr>
          <w:color w:val="auto"/>
          <w:lang w:val="en-US"/>
        </w:rPr>
      </w:pPr>
      <w:r w:rsidRPr="005E195A">
        <w:rPr>
          <w:noProof/>
          <w:color w:val="auto"/>
          <w:lang w:eastAsia="bg-BG"/>
        </w:rPr>
        <w:drawing>
          <wp:inline distT="0" distB="0" distL="0" distR="0" wp14:anchorId="3F5F304B" wp14:editId="294B39A2">
            <wp:extent cx="5756275" cy="3244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5763960" cy="3249182"/>
                    </a:xfrm>
                    <a:prstGeom prst="rect">
                      <a:avLst/>
                    </a:prstGeom>
                    <a:noFill/>
                    <a:ln w="9525">
                      <a:noFill/>
                      <a:miter lim="800000"/>
                      <a:headEnd/>
                      <a:tailEnd/>
                    </a:ln>
                  </pic:spPr>
                </pic:pic>
              </a:graphicData>
            </a:graphic>
          </wp:inline>
        </w:drawing>
      </w:r>
    </w:p>
    <w:p w14:paraId="1BEF8ED7" w14:textId="77777777" w:rsidR="00FF5A23" w:rsidRPr="005E195A" w:rsidRDefault="00FF5A23" w:rsidP="00FF5A23">
      <w:pPr>
        <w:rPr>
          <w:i w:val="0"/>
          <w:color w:val="auto"/>
          <w:lang w:val="ru-RU"/>
        </w:rPr>
      </w:pPr>
      <w:r w:rsidRPr="005E195A">
        <w:rPr>
          <w:i w:val="0"/>
          <w:color w:val="auto"/>
          <w:lang w:val="ru-RU"/>
        </w:rPr>
        <w:t xml:space="preserve">Изходният материал след  рециклиране е с размер от </w:t>
      </w:r>
      <w:smartTag w:uri="urn:schemas-microsoft-com:office:smarttags" w:element="metricconverter">
        <w:smartTagPr>
          <w:attr w:name="ProductID" w:val="0 мм"/>
        </w:smartTagPr>
        <w:r w:rsidRPr="005E195A">
          <w:rPr>
            <w:i w:val="0"/>
            <w:color w:val="auto"/>
            <w:lang w:val="ru-RU"/>
          </w:rPr>
          <w:t>0 мм</w:t>
        </w:r>
      </w:smartTag>
      <w:r w:rsidRPr="005E195A">
        <w:rPr>
          <w:i w:val="0"/>
          <w:color w:val="auto"/>
          <w:lang w:val="ru-RU"/>
        </w:rPr>
        <w:t xml:space="preserve"> до </w:t>
      </w:r>
      <w:smartTag w:uri="urn:schemas-microsoft-com:office:smarttags" w:element="metricconverter">
        <w:smartTagPr>
          <w:attr w:name="ProductID" w:val="170 мм"/>
        </w:smartTagPr>
        <w:r w:rsidRPr="005E195A">
          <w:rPr>
            <w:i w:val="0"/>
            <w:color w:val="auto"/>
            <w:lang w:val="ru-RU"/>
          </w:rPr>
          <w:t>170 мм</w:t>
        </w:r>
      </w:smartTag>
      <w:r w:rsidRPr="005E195A">
        <w:rPr>
          <w:i w:val="0"/>
          <w:color w:val="auto"/>
          <w:lang w:val="ru-RU"/>
        </w:rPr>
        <w:t xml:space="preserve">, в зависимост от настройката на машината, като минимума е 0 – </w:t>
      </w:r>
      <w:smartTag w:uri="urn:schemas-microsoft-com:office:smarttags" w:element="metricconverter">
        <w:smartTagPr>
          <w:attr w:name="ProductID" w:val="45 мм"/>
        </w:smartTagPr>
        <w:r w:rsidRPr="005E195A">
          <w:rPr>
            <w:i w:val="0"/>
            <w:color w:val="auto"/>
            <w:lang w:val="ru-RU"/>
          </w:rPr>
          <w:t>45 мм</w:t>
        </w:r>
      </w:smartTag>
      <w:r w:rsidRPr="005E195A">
        <w:rPr>
          <w:i w:val="0"/>
          <w:color w:val="auto"/>
          <w:lang w:val="ru-RU"/>
        </w:rPr>
        <w:t>.</w:t>
      </w:r>
    </w:p>
    <w:p w14:paraId="504798A9" w14:textId="77777777" w:rsidR="00FF5A23" w:rsidRPr="005E195A" w:rsidRDefault="00FF5A23" w:rsidP="00FF5A23">
      <w:pPr>
        <w:rPr>
          <w:i w:val="0"/>
          <w:color w:val="auto"/>
          <w:lang w:val="ru-RU"/>
        </w:rPr>
      </w:pPr>
      <w:r w:rsidRPr="005E195A">
        <w:rPr>
          <w:i w:val="0"/>
          <w:color w:val="auto"/>
          <w:lang w:val="ru-RU"/>
        </w:rPr>
        <w:t>Примерни фракции:</w:t>
      </w:r>
    </w:p>
    <w:p w14:paraId="65B85AF7" w14:textId="77777777" w:rsidR="00FF5A23" w:rsidRPr="005E195A" w:rsidRDefault="00FF5A23" w:rsidP="00FF5A23">
      <w:pPr>
        <w:rPr>
          <w:i w:val="0"/>
          <w:color w:val="auto"/>
          <w:lang w:val="ru-RU"/>
        </w:rPr>
      </w:pPr>
      <w:r w:rsidRPr="005E195A">
        <w:rPr>
          <w:i w:val="0"/>
          <w:color w:val="auto"/>
          <w:lang w:val="ru-RU"/>
        </w:rPr>
        <w:t>0-</w:t>
      </w:r>
      <w:smartTag w:uri="urn:schemas-microsoft-com:office:smarttags" w:element="metricconverter">
        <w:smartTagPr>
          <w:attr w:name="ProductID" w:val="45 мм"/>
        </w:smartTagPr>
        <w:r w:rsidRPr="005E195A">
          <w:rPr>
            <w:i w:val="0"/>
            <w:color w:val="auto"/>
            <w:lang w:val="ru-RU"/>
          </w:rPr>
          <w:t>45 мм</w:t>
        </w:r>
      </w:smartTag>
      <w:r w:rsidRPr="005E195A">
        <w:rPr>
          <w:i w:val="0"/>
          <w:color w:val="auto"/>
          <w:lang w:val="ru-RU"/>
        </w:rPr>
        <w:t xml:space="preserve">                45-</w:t>
      </w:r>
      <w:smartTag w:uri="urn:schemas-microsoft-com:office:smarttags" w:element="metricconverter">
        <w:smartTagPr>
          <w:attr w:name="ProductID" w:val="63 мм"/>
        </w:smartTagPr>
        <w:r w:rsidRPr="005E195A">
          <w:rPr>
            <w:i w:val="0"/>
            <w:color w:val="auto"/>
            <w:lang w:val="ru-RU"/>
          </w:rPr>
          <w:t>63 мм</w:t>
        </w:r>
      </w:smartTag>
    </w:p>
    <w:p w14:paraId="6C86B22F" w14:textId="77777777" w:rsidR="00FF5A23" w:rsidRPr="005E195A" w:rsidRDefault="00FF5A23" w:rsidP="00FF5A23">
      <w:pPr>
        <w:rPr>
          <w:i w:val="0"/>
          <w:color w:val="auto"/>
          <w:lang w:val="ru-RU"/>
        </w:rPr>
      </w:pPr>
      <w:r w:rsidRPr="005E195A">
        <w:rPr>
          <w:i w:val="0"/>
          <w:color w:val="auto"/>
          <w:lang w:val="ru-RU"/>
        </w:rPr>
        <w:t>0-</w:t>
      </w:r>
      <w:smartTag w:uri="urn:schemas-microsoft-com:office:smarttags" w:element="metricconverter">
        <w:smartTagPr>
          <w:attr w:name="ProductID" w:val="63 мм"/>
        </w:smartTagPr>
        <w:r w:rsidRPr="005E195A">
          <w:rPr>
            <w:i w:val="0"/>
            <w:color w:val="auto"/>
            <w:lang w:val="ru-RU"/>
          </w:rPr>
          <w:t>63 мм</w:t>
        </w:r>
      </w:smartTag>
      <w:r w:rsidRPr="005E195A">
        <w:rPr>
          <w:i w:val="0"/>
          <w:color w:val="auto"/>
          <w:lang w:val="ru-RU"/>
        </w:rPr>
        <w:t xml:space="preserve">                63-</w:t>
      </w:r>
      <w:smartTag w:uri="urn:schemas-microsoft-com:office:smarttags" w:element="metricconverter">
        <w:smartTagPr>
          <w:attr w:name="ProductID" w:val="100 мм"/>
        </w:smartTagPr>
        <w:r w:rsidRPr="005E195A">
          <w:rPr>
            <w:i w:val="0"/>
            <w:color w:val="auto"/>
            <w:lang w:val="ru-RU"/>
          </w:rPr>
          <w:t>100 мм</w:t>
        </w:r>
      </w:smartTag>
    </w:p>
    <w:p w14:paraId="066EA9F7" w14:textId="77777777" w:rsidR="00FF5A23" w:rsidRPr="005E195A" w:rsidRDefault="00FF5A23" w:rsidP="00FF5A23">
      <w:pPr>
        <w:rPr>
          <w:i w:val="0"/>
          <w:color w:val="auto"/>
          <w:lang w:val="ru-RU"/>
        </w:rPr>
      </w:pPr>
      <w:r w:rsidRPr="005E195A">
        <w:rPr>
          <w:i w:val="0"/>
          <w:color w:val="auto"/>
          <w:lang w:val="ru-RU"/>
        </w:rPr>
        <w:t>0-</w:t>
      </w:r>
      <w:smartTag w:uri="urn:schemas-microsoft-com:office:smarttags" w:element="metricconverter">
        <w:smartTagPr>
          <w:attr w:name="ProductID" w:val="170 мм"/>
        </w:smartTagPr>
        <w:r w:rsidRPr="005E195A">
          <w:rPr>
            <w:i w:val="0"/>
            <w:color w:val="auto"/>
            <w:lang w:val="ru-RU"/>
          </w:rPr>
          <w:t>170 мм</w:t>
        </w:r>
      </w:smartTag>
      <w:r w:rsidRPr="005E195A">
        <w:rPr>
          <w:i w:val="0"/>
          <w:color w:val="auto"/>
          <w:lang w:val="ru-RU"/>
        </w:rPr>
        <w:t xml:space="preserve">              100-170 мм</w:t>
      </w:r>
    </w:p>
    <w:p w14:paraId="5E7B29FE" w14:textId="77777777" w:rsidR="00FF5A23" w:rsidRPr="005E195A" w:rsidRDefault="00FF5A23" w:rsidP="00FF5A23">
      <w:pPr>
        <w:ind w:firstLine="708"/>
        <w:rPr>
          <w:i w:val="0"/>
          <w:color w:val="auto"/>
          <w:lang w:val="ru-RU"/>
        </w:rPr>
      </w:pPr>
      <w:r w:rsidRPr="005E195A">
        <w:rPr>
          <w:i w:val="0"/>
          <w:color w:val="auto"/>
          <w:lang w:val="ru-RU"/>
        </w:rPr>
        <w:t>Продуктът след рециклиране може да  бъде използван в зависимост от нуждите на потреблението. Например за обратни насипи в основи на сгради, основи на пътища, изготвяне на дренажи, както и за вертикална планировка и др.:</w:t>
      </w:r>
    </w:p>
    <w:p w14:paraId="3606D721" w14:textId="77777777" w:rsidR="00AF1FC1" w:rsidRPr="005E195A" w:rsidRDefault="00AF1FC1" w:rsidP="00AF1FC1">
      <w:pPr>
        <w:rPr>
          <w:i w:val="0"/>
          <w:color w:val="auto"/>
        </w:rPr>
      </w:pPr>
      <w:r w:rsidRPr="005E195A">
        <w:rPr>
          <w:i w:val="0"/>
          <w:color w:val="auto"/>
        </w:rPr>
        <w:lastRenderedPageBreak/>
        <w:t>0–63 мм, изпол</w:t>
      </w:r>
      <w:r w:rsidRPr="005E195A">
        <w:rPr>
          <w:i w:val="0"/>
          <w:color w:val="auto"/>
        </w:rPr>
        <w:softHyphen/>
        <w:t xml:space="preserve">зван предимно в пътното строителство (например за пътна основа) </w:t>
      </w:r>
    </w:p>
    <w:p w14:paraId="3F77EF5F" w14:textId="0CF0DD21" w:rsidR="00AF1FC1" w:rsidRPr="005E195A" w:rsidRDefault="00AF1FC1" w:rsidP="00AF1FC1">
      <w:pPr>
        <w:rPr>
          <w:i w:val="0"/>
          <w:color w:val="auto"/>
          <w:lang w:eastAsia="bg-BG"/>
        </w:rPr>
      </w:pPr>
      <w:r w:rsidRPr="005E195A">
        <w:rPr>
          <w:i w:val="0"/>
          <w:color w:val="auto"/>
        </w:rPr>
        <w:t>63–150 мм,</w:t>
      </w:r>
      <w:r w:rsidRPr="005E195A">
        <w:rPr>
          <w:i w:val="0"/>
          <w:color w:val="auto"/>
          <w:lang w:val="ru-RU"/>
        </w:rPr>
        <w:t xml:space="preserve"> използва се предимно    за  </w:t>
      </w:r>
      <w:r w:rsidRPr="005E195A">
        <w:rPr>
          <w:i w:val="0"/>
          <w:color w:val="auto"/>
          <w:lang w:eastAsia="bg-BG"/>
        </w:rPr>
        <w:t xml:space="preserve">     </w:t>
      </w:r>
      <w:r w:rsidRPr="005E195A">
        <w:rPr>
          <w:i w:val="0"/>
          <w:color w:val="auto"/>
          <w:lang w:val="ru-RU"/>
        </w:rPr>
        <w:t>възстановяване на терени в изкопни зони и/или за инженерни приложения при ландшафно оформление, в случаите  когато строителни отпадъци се използват като заместители на неотпадъчни материали</w:t>
      </w:r>
      <w:r w:rsidR="00F97D2E" w:rsidRPr="005E195A">
        <w:rPr>
          <w:i w:val="0"/>
          <w:color w:val="auto"/>
          <w:lang w:val="ru-RU"/>
        </w:rPr>
        <w:t xml:space="preserve"> </w:t>
      </w:r>
      <w:r w:rsidRPr="005E195A">
        <w:rPr>
          <w:i w:val="0"/>
          <w:color w:val="auto"/>
          <w:lang w:val="ru-RU"/>
        </w:rPr>
        <w:t>/</w:t>
      </w:r>
      <w:r w:rsidRPr="005E195A">
        <w:rPr>
          <w:i w:val="0"/>
          <w:color w:val="auto"/>
          <w:lang w:eastAsia="bg-BG"/>
        </w:rPr>
        <w:t>оползотворяването в обратни насипи /.</w:t>
      </w:r>
    </w:p>
    <w:p w14:paraId="712935EB" w14:textId="77777777" w:rsidR="00102DB3" w:rsidRPr="005E195A" w:rsidRDefault="00AF1FC1" w:rsidP="00102DB3">
      <w:pPr>
        <w:ind w:left="0" w:firstLine="709"/>
        <w:rPr>
          <w:i w:val="0"/>
          <w:color w:val="auto"/>
          <w:lang w:eastAsia="bg-BG"/>
        </w:rPr>
      </w:pPr>
      <w:r w:rsidRPr="005E195A">
        <w:rPr>
          <w:i w:val="0"/>
          <w:color w:val="auto"/>
        </w:rPr>
        <w:t>Прогнозният капацитет</w:t>
      </w:r>
      <w:r w:rsidR="006508E7" w:rsidRPr="005E195A">
        <w:rPr>
          <w:i w:val="0"/>
          <w:color w:val="auto"/>
        </w:rPr>
        <w:t xml:space="preserve"> на съоръжението ще бъде  до 395</w:t>
      </w:r>
      <w:r w:rsidRPr="005E195A">
        <w:rPr>
          <w:i w:val="0"/>
          <w:color w:val="auto"/>
        </w:rPr>
        <w:t xml:space="preserve"> тона за час. </w:t>
      </w:r>
      <w:r w:rsidRPr="005E195A">
        <w:rPr>
          <w:i w:val="0"/>
          <w:color w:val="auto"/>
          <w:lang w:eastAsia="bg-BG"/>
        </w:rPr>
        <w:t xml:space="preserve">За  предварително третиране-натрошаване и пресяване/фракциониране/ в мобилната ТСИ ще постъпват инертните СО ( кодове 17 01 01, 17 01 02, 17 01 03, 17 01 07) </w:t>
      </w:r>
      <w:r w:rsidR="00202CE6" w:rsidRPr="005E195A">
        <w:rPr>
          <w:i w:val="0"/>
          <w:color w:val="auto"/>
          <w:lang w:eastAsia="bg-BG"/>
        </w:rPr>
        <w:t xml:space="preserve">; </w:t>
      </w:r>
      <w:r w:rsidRPr="005E195A">
        <w:rPr>
          <w:i w:val="0"/>
          <w:color w:val="auto"/>
          <w:lang w:eastAsia="bg-BG"/>
        </w:rPr>
        <w:t>други селективно събрани  от строителните обекти   (17 03 02,  17 05 08,  17 06 04, 17 08 02</w:t>
      </w:r>
      <w:r w:rsidR="00607A60" w:rsidRPr="005E195A">
        <w:rPr>
          <w:i w:val="0"/>
          <w:color w:val="auto"/>
          <w:lang w:eastAsia="bg-BG"/>
        </w:rPr>
        <w:t xml:space="preserve"> и 17 09 04</w:t>
      </w:r>
      <w:r w:rsidRPr="005E195A">
        <w:rPr>
          <w:i w:val="0"/>
          <w:color w:val="auto"/>
          <w:lang w:eastAsia="bg-BG"/>
        </w:rPr>
        <w:t>)</w:t>
      </w:r>
      <w:r w:rsidR="00202CE6" w:rsidRPr="005E195A">
        <w:rPr>
          <w:rFonts w:eastAsia="Times New Roman"/>
          <w:i w:val="0"/>
          <w:color w:val="auto"/>
          <w:lang w:eastAsia="bg-BG"/>
        </w:rPr>
        <w:t>.</w:t>
      </w:r>
      <w:r w:rsidR="00F619D8" w:rsidRPr="005E195A">
        <w:rPr>
          <w:i w:val="0"/>
          <w:color w:val="auto"/>
        </w:rPr>
        <w:t xml:space="preserve"> Когато има съмнение </w:t>
      </w:r>
      <w:r w:rsidR="00F619D8" w:rsidRPr="005E195A">
        <w:rPr>
          <w:i w:val="0"/>
          <w:color w:val="auto"/>
          <w:lang w:eastAsia="bg-BG"/>
        </w:rPr>
        <w:t xml:space="preserve">за замърсяване на </w:t>
      </w:r>
      <w:r w:rsidR="00F97D2E" w:rsidRPr="005E195A">
        <w:rPr>
          <w:rFonts w:eastAsia="Times New Roman"/>
          <w:i w:val="0"/>
          <w:color w:val="auto"/>
          <w:lang w:eastAsia="bg-BG"/>
        </w:rPr>
        <w:t>СО</w:t>
      </w:r>
      <w:r w:rsidR="00F619D8" w:rsidRPr="005E195A">
        <w:rPr>
          <w:rFonts w:eastAsia="Times New Roman"/>
          <w:i w:val="0"/>
          <w:color w:val="auto"/>
          <w:lang w:eastAsia="bg-BG"/>
        </w:rPr>
        <w:t xml:space="preserve"> </w:t>
      </w:r>
      <w:r w:rsidR="00F619D8" w:rsidRPr="005E195A">
        <w:rPr>
          <w:i w:val="0"/>
          <w:color w:val="auto"/>
          <w:lang w:eastAsia="bg-BG"/>
        </w:rPr>
        <w:t>- предварително ще се  извършат необходимите изпитвания</w:t>
      </w:r>
      <w:r w:rsidR="00F619D8" w:rsidRPr="005E195A">
        <w:rPr>
          <w:i w:val="0"/>
          <w:color w:val="auto"/>
          <w:shd w:val="clear" w:color="auto" w:fill="FEFEFE"/>
        </w:rPr>
        <w:t xml:space="preserve"> за доказване на тяхната инертност. Резултатите от изпитванията за инертност се документират с протоколи за изпитване, издадени от акредитирани лаборатории.</w:t>
      </w:r>
    </w:p>
    <w:p w14:paraId="27EA74DD" w14:textId="7D639A73" w:rsidR="00AF1FC1" w:rsidRPr="005E195A" w:rsidRDefault="00AF1FC1" w:rsidP="00102DB3">
      <w:pPr>
        <w:ind w:left="0" w:firstLine="709"/>
        <w:rPr>
          <w:i w:val="0"/>
          <w:color w:val="auto"/>
          <w:lang w:eastAsia="bg-BG"/>
        </w:rPr>
      </w:pPr>
      <w:r w:rsidRPr="005E195A">
        <w:rPr>
          <w:rFonts w:eastAsia="Calibri"/>
          <w:i w:val="0"/>
          <w:color w:val="auto"/>
        </w:rPr>
        <w:t xml:space="preserve">Дейностите по предварително третиране на СО, чрез използване на мобилни инсталации или съоръжения </w:t>
      </w:r>
      <w:r w:rsidRPr="005E195A">
        <w:rPr>
          <w:i w:val="0"/>
          <w:color w:val="auto"/>
          <w:lang w:eastAsia="bg-BG"/>
        </w:rPr>
        <w:t>ще се извършва кампанийно</w:t>
      </w:r>
      <w:r w:rsidRPr="005E195A">
        <w:rPr>
          <w:rFonts w:eastAsia="Calibri"/>
          <w:i w:val="0"/>
          <w:color w:val="auto"/>
        </w:rPr>
        <w:t>, в зависимост от количествата приети за преработка на площадката.</w:t>
      </w:r>
    </w:p>
    <w:p w14:paraId="689214EE" w14:textId="77777777" w:rsidR="00AF1FC1" w:rsidRPr="005E195A" w:rsidRDefault="00AF1FC1" w:rsidP="00AF1FC1">
      <w:pPr>
        <w:rPr>
          <w:b/>
          <w:color w:val="auto"/>
        </w:rPr>
      </w:pPr>
      <w:r w:rsidRPr="005E195A">
        <w:rPr>
          <w:b/>
          <w:color w:val="auto"/>
          <w:lang w:eastAsia="bg-BG"/>
        </w:rPr>
        <w:t xml:space="preserve">Сортиране, пресяване/фракциониране на отпадъци  с кодове </w:t>
      </w:r>
      <w:r w:rsidRPr="005E195A">
        <w:rPr>
          <w:b/>
          <w:color w:val="auto"/>
        </w:rPr>
        <w:t>17 05 06 и 17 05 04</w:t>
      </w:r>
    </w:p>
    <w:p w14:paraId="28EF362C" w14:textId="5BBAAE72" w:rsidR="00102DB3" w:rsidRPr="005E195A" w:rsidRDefault="00870C68" w:rsidP="00102DB3">
      <w:pPr>
        <w:ind w:left="0" w:firstLine="709"/>
        <w:rPr>
          <w:i w:val="0"/>
          <w:color w:val="auto"/>
          <w:lang w:eastAsia="bg-BG"/>
        </w:rPr>
      </w:pPr>
      <w:r w:rsidRPr="005E195A">
        <w:rPr>
          <w:i w:val="0"/>
          <w:color w:val="auto"/>
          <w:lang w:val="en-US" w:eastAsia="bg-BG"/>
        </w:rPr>
        <w:t xml:space="preserve"> </w:t>
      </w:r>
      <w:r w:rsidR="00102DB3" w:rsidRPr="005E195A">
        <w:rPr>
          <w:i w:val="0"/>
          <w:color w:val="auto"/>
          <w:lang w:val="en-US"/>
        </w:rPr>
        <w:t xml:space="preserve">     </w:t>
      </w:r>
    </w:p>
    <w:p w14:paraId="0E0BA5D2" w14:textId="77777777" w:rsidR="00102DB3" w:rsidRPr="005E195A" w:rsidRDefault="00AF1FC1" w:rsidP="00102DB3">
      <w:pPr>
        <w:ind w:left="0" w:firstLine="709"/>
        <w:rPr>
          <w:i w:val="0"/>
          <w:color w:val="auto"/>
          <w:lang w:eastAsia="bg-BG"/>
        </w:rPr>
      </w:pPr>
      <w:r w:rsidRPr="005E195A">
        <w:rPr>
          <w:i w:val="0"/>
          <w:color w:val="auto"/>
          <w:lang w:eastAsia="bg-BG"/>
        </w:rPr>
        <w:t xml:space="preserve">Неопасните отпадъци: драгажна маса и почва и камъни, образувани в резултат на СМР  </w:t>
      </w:r>
      <w:r w:rsidRPr="005E195A">
        <w:rPr>
          <w:color w:val="auto"/>
          <w:lang w:eastAsia="bg-BG"/>
        </w:rPr>
        <w:t xml:space="preserve">/ изкопни дейности; </w:t>
      </w:r>
      <w:r w:rsidRPr="005E195A">
        <w:rPr>
          <w:color w:val="auto"/>
        </w:rPr>
        <w:t>почистване корита на реки, дъна на езера, реки и други водоеми от наноси/</w:t>
      </w:r>
      <w:r w:rsidRPr="005E195A">
        <w:rPr>
          <w:i w:val="0"/>
          <w:color w:val="auto"/>
        </w:rPr>
        <w:t xml:space="preserve"> също ще се приемат на площадката за дейности включващи подготовка преди оползотворяване. Дейността ще се извършва чрез използване на </w:t>
      </w:r>
      <w:r w:rsidR="00FF5A23" w:rsidRPr="005E195A">
        <w:rPr>
          <w:i w:val="0"/>
          <w:color w:val="auto"/>
          <w:lang w:eastAsia="bg-BG"/>
        </w:rPr>
        <w:t>мобилни сита</w:t>
      </w:r>
      <w:r w:rsidRPr="005E195A">
        <w:rPr>
          <w:i w:val="0"/>
          <w:color w:val="auto"/>
          <w:lang w:eastAsia="bg-BG"/>
        </w:rPr>
        <w:t>.</w:t>
      </w:r>
      <w:r w:rsidRPr="005E195A">
        <w:rPr>
          <w:i w:val="0"/>
          <w:color w:val="auto"/>
          <w:lang w:val="en-US" w:eastAsia="bg-BG"/>
        </w:rPr>
        <w:t xml:space="preserve"> </w:t>
      </w:r>
      <w:r w:rsidRPr="005E195A">
        <w:rPr>
          <w:i w:val="0"/>
          <w:color w:val="auto"/>
        </w:rPr>
        <w:t xml:space="preserve">Когато има съмнение </w:t>
      </w:r>
      <w:r w:rsidRPr="005E195A">
        <w:rPr>
          <w:i w:val="0"/>
          <w:color w:val="auto"/>
          <w:lang w:eastAsia="bg-BG"/>
        </w:rPr>
        <w:t>за замърсяване на иззетата драгажна маса и почва и камъни - предварително ще се  извършат необходимите изпитвания</w:t>
      </w:r>
      <w:r w:rsidRPr="005E195A">
        <w:rPr>
          <w:i w:val="0"/>
          <w:color w:val="auto"/>
          <w:shd w:val="clear" w:color="auto" w:fill="FEFEFE"/>
        </w:rPr>
        <w:t xml:space="preserve"> за доказване на тяхната инертност. Резултатите от изпитванията за инертност се документират с протоколи за изпитване, издадени от акредитирани лаборатории.</w:t>
      </w:r>
      <w:r w:rsidRPr="005E195A">
        <w:rPr>
          <w:i w:val="0"/>
          <w:color w:val="auto"/>
        </w:rPr>
        <w:t xml:space="preserve"> Дейностите ще се извършват с неопасни и инертни отпадъци-скална маса, камъни, чакъл, пясък. </w:t>
      </w:r>
    </w:p>
    <w:p w14:paraId="3907439A" w14:textId="77777777" w:rsidR="00102DB3" w:rsidRPr="005E195A" w:rsidRDefault="00AF1FC1" w:rsidP="00102DB3">
      <w:pPr>
        <w:ind w:left="0" w:firstLine="709"/>
        <w:rPr>
          <w:i w:val="0"/>
          <w:color w:val="auto"/>
          <w:lang w:eastAsia="bg-BG"/>
        </w:rPr>
      </w:pPr>
      <w:r w:rsidRPr="005E195A">
        <w:rPr>
          <w:i w:val="0"/>
          <w:color w:val="auto"/>
          <w:shd w:val="clear" w:color="auto" w:fill="FFFFFF"/>
        </w:rPr>
        <w:t>В зависимост от светлия отвор на  използваните сита в ситовия модул се осигурява производство на 3 сортирани крайни продукта –надситов материал горен етаж; надситов материал долен етаж и отсят материал под второто сито.</w:t>
      </w:r>
    </w:p>
    <w:p w14:paraId="78C2B4C2" w14:textId="33ED7DFE" w:rsidR="00AF1FC1" w:rsidRPr="005E195A" w:rsidRDefault="00AF1FC1" w:rsidP="00102DB3">
      <w:pPr>
        <w:ind w:left="0" w:firstLine="709"/>
        <w:rPr>
          <w:i w:val="0"/>
          <w:color w:val="auto"/>
          <w:lang w:eastAsia="bg-BG"/>
        </w:rPr>
      </w:pPr>
      <w:r w:rsidRPr="005E195A">
        <w:rPr>
          <w:i w:val="0"/>
          <w:color w:val="auto"/>
          <w:lang w:eastAsia="bg-BG"/>
        </w:rPr>
        <w:t xml:space="preserve">Получените фракции могат да се използват за обратни насипи-код R10, ако отговарят на </w:t>
      </w:r>
      <w:r w:rsidRPr="005E195A">
        <w:rPr>
          <w:i w:val="0"/>
          <w:color w:val="auto"/>
          <w:shd w:val="clear" w:color="auto" w:fill="FEFEFE"/>
        </w:rPr>
        <w:t xml:space="preserve">изискването  </w:t>
      </w:r>
      <w:r w:rsidRPr="005E195A">
        <w:rPr>
          <w:i w:val="0"/>
          <w:color w:val="auto"/>
          <w:lang w:eastAsia="bg-BG"/>
        </w:rPr>
        <w:t xml:space="preserve">чл.21, ал.1, от  НУСОВРСМ  </w:t>
      </w:r>
      <w:r w:rsidRPr="005E195A">
        <w:rPr>
          <w:i w:val="0"/>
          <w:iCs/>
          <w:color w:val="auto"/>
          <w:lang w:eastAsia="bg-BG"/>
        </w:rPr>
        <w:t>(ДВ, бр. 98 от 08.12.2017г.) или</w:t>
      </w:r>
      <w:r w:rsidRPr="005E195A">
        <w:rPr>
          <w:i w:val="0"/>
          <w:color w:val="auto"/>
          <w:lang w:eastAsia="bg-BG"/>
        </w:rPr>
        <w:t xml:space="preserve"> да бъдат  окачествени и използвани от дружеството ни или от други юридически лица за последващо оползотворяване/рециклиране.</w:t>
      </w:r>
    </w:p>
    <w:p w14:paraId="609D6166" w14:textId="77777777" w:rsidR="00AF1FC1" w:rsidRPr="005E195A" w:rsidRDefault="00AF1FC1" w:rsidP="00AF1FC1">
      <w:pPr>
        <w:rPr>
          <w:b/>
          <w:i w:val="0"/>
          <w:color w:val="auto"/>
          <w:shd w:val="clear" w:color="auto" w:fill="FEFEFE"/>
        </w:rPr>
      </w:pPr>
      <w:r w:rsidRPr="005E195A">
        <w:rPr>
          <w:b/>
          <w:i w:val="0"/>
          <w:color w:val="auto"/>
          <w:lang w:eastAsia="bg-BG"/>
        </w:rPr>
        <w:t xml:space="preserve">R5-Рециклиране/възстановяване на други неорганични материали:                                </w:t>
      </w:r>
    </w:p>
    <w:p w14:paraId="10AE67B1" w14:textId="77777777" w:rsidR="00AF1FC1" w:rsidRPr="005E195A" w:rsidRDefault="00AF1FC1" w:rsidP="00AF1FC1">
      <w:pPr>
        <w:rPr>
          <w:i w:val="0"/>
          <w:color w:val="auto"/>
          <w:lang w:eastAsia="bg-BG"/>
        </w:rPr>
      </w:pPr>
      <w:r w:rsidRPr="005E195A">
        <w:rPr>
          <w:i w:val="0"/>
          <w:color w:val="auto"/>
          <w:lang w:eastAsia="bg-BG"/>
        </w:rPr>
        <w:t>Дейността ще се извършва с мобилнаТСИ.</w:t>
      </w:r>
    </w:p>
    <w:p w14:paraId="0DCC986B" w14:textId="06B60E56" w:rsidR="00AF1FC1" w:rsidRPr="005E195A" w:rsidRDefault="00AF1FC1" w:rsidP="00102DB3">
      <w:pPr>
        <w:ind w:left="0" w:firstLine="709"/>
        <w:rPr>
          <w:i w:val="0"/>
          <w:color w:val="auto"/>
          <w:lang w:eastAsia="bg-BG"/>
        </w:rPr>
      </w:pPr>
      <w:r w:rsidRPr="005E195A">
        <w:rPr>
          <w:i w:val="0"/>
          <w:color w:val="auto"/>
          <w:lang w:eastAsia="bg-BG"/>
        </w:rPr>
        <w:t xml:space="preserve">Може да се извършва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 В зависимост от вида на натрошаваните СО , ще се избира и типа на използваната мобилна трошачка-ударна или челюстна, тъй като ударните трошачки осигуряват по –добра кубовидна форма на </w:t>
      </w:r>
      <w:r w:rsidRPr="005E195A">
        <w:rPr>
          <w:i w:val="0"/>
          <w:color w:val="auto"/>
          <w:lang w:eastAsia="bg-BG"/>
        </w:rPr>
        <w:lastRenderedPageBreak/>
        <w:t>зърната повече натрошени повърхности , т.е. по подходящи са при производството на рециклирани добавъчни материали.</w:t>
      </w:r>
    </w:p>
    <w:p w14:paraId="7CFFED4D" w14:textId="77777777" w:rsidR="00712A65" w:rsidRPr="005E195A" w:rsidRDefault="00712A65" w:rsidP="00712A65">
      <w:pPr>
        <w:ind w:firstLine="708"/>
        <w:rPr>
          <w:i w:val="0"/>
          <w:color w:val="auto"/>
          <w:lang w:val="ru-RU"/>
        </w:rPr>
      </w:pPr>
      <w:r w:rsidRPr="005E195A">
        <w:rPr>
          <w:i w:val="0"/>
          <w:color w:val="auto"/>
          <w:lang w:val="ru-RU"/>
        </w:rPr>
        <w:t xml:space="preserve">Рециклирането на строителните отпадъци ще се  извършва </w:t>
      </w:r>
      <w:r w:rsidR="006508E7" w:rsidRPr="005E195A">
        <w:rPr>
          <w:rStyle w:val="tlid-translation"/>
          <w:i w:val="0"/>
          <w:color w:val="auto"/>
          <w:lang w:val="en-US"/>
        </w:rPr>
        <w:t>M</w:t>
      </w:r>
      <w:r w:rsidR="006508E7" w:rsidRPr="005E195A">
        <w:rPr>
          <w:rStyle w:val="tlid-translation"/>
          <w:i w:val="0"/>
          <w:color w:val="auto"/>
        </w:rPr>
        <w:t xml:space="preserve">обилна </w:t>
      </w:r>
      <w:r w:rsidR="006508E7" w:rsidRPr="005E195A">
        <w:rPr>
          <w:i w:val="0"/>
          <w:color w:val="auto"/>
          <w:lang w:val="ru-RU"/>
        </w:rPr>
        <w:t xml:space="preserve">Челюстна трошачка  </w:t>
      </w:r>
      <w:r w:rsidR="006508E7" w:rsidRPr="005E195A">
        <w:rPr>
          <w:b/>
          <w:i w:val="0"/>
          <w:color w:val="auto"/>
          <w:lang w:val="en-US"/>
        </w:rPr>
        <w:t>SANDVIK QJ241+</w:t>
      </w:r>
      <w:r w:rsidR="00E2260E" w:rsidRPr="005E195A">
        <w:rPr>
          <w:i w:val="0"/>
          <w:color w:val="auto"/>
        </w:rPr>
        <w:t xml:space="preserve"> с прогнозен  капацитет до 395 тона за час</w:t>
      </w:r>
      <w:r w:rsidRPr="005E195A">
        <w:rPr>
          <w:i w:val="0"/>
          <w:color w:val="auto"/>
          <w:lang w:val="ru-RU"/>
        </w:rPr>
        <w:t>, по следния начин:</w:t>
      </w:r>
    </w:p>
    <w:p w14:paraId="44D86E3F" w14:textId="77777777" w:rsidR="00102DB3" w:rsidRPr="005E195A" w:rsidRDefault="00E2260E" w:rsidP="00102DB3">
      <w:pPr>
        <w:ind w:firstLine="708"/>
        <w:rPr>
          <w:i w:val="0"/>
          <w:color w:val="auto"/>
          <w:lang w:val="ru-RU"/>
        </w:rPr>
      </w:pPr>
      <w:r w:rsidRPr="005E195A">
        <w:rPr>
          <w:i w:val="0"/>
          <w:color w:val="auto"/>
          <w:lang w:val="ru-RU"/>
        </w:rPr>
        <w:t>Строителният отпадък, предварително раздробен на късове с размери до  520 кв. мм., посредством челен товарач или куполен багер се подават в приемен бункер на Челюстна</w:t>
      </w:r>
      <w:r w:rsidRPr="005E195A">
        <w:rPr>
          <w:i w:val="0"/>
          <w:color w:val="auto"/>
        </w:rPr>
        <w:t>та</w:t>
      </w:r>
      <w:r w:rsidRPr="005E195A">
        <w:rPr>
          <w:i w:val="0"/>
          <w:color w:val="auto"/>
          <w:lang w:val="ru-RU"/>
        </w:rPr>
        <w:t xml:space="preserve"> трошачка  Посредством питател материала се подава  в роторна трошачка за претрошаването му.  </w:t>
      </w:r>
    </w:p>
    <w:p w14:paraId="7FBD3A07" w14:textId="75B8927B" w:rsidR="00712A65" w:rsidRPr="005E195A" w:rsidRDefault="00870C68" w:rsidP="00102DB3">
      <w:pPr>
        <w:ind w:firstLine="708"/>
        <w:rPr>
          <w:i w:val="0"/>
          <w:color w:val="auto"/>
          <w:lang w:val="ru-RU"/>
        </w:rPr>
      </w:pPr>
      <w:r w:rsidRPr="005E195A">
        <w:rPr>
          <w:i w:val="0"/>
          <w:color w:val="auto"/>
          <w:lang w:val="en-US"/>
        </w:rPr>
        <w:t xml:space="preserve"> </w:t>
      </w:r>
      <w:r w:rsidR="00712A65" w:rsidRPr="005E195A">
        <w:rPr>
          <w:i w:val="0"/>
          <w:color w:val="auto"/>
          <w:lang w:val="ru-RU"/>
        </w:rPr>
        <w:t xml:space="preserve">Изходният материал след  рециклиране е с размер от </w:t>
      </w:r>
      <w:smartTag w:uri="urn:schemas-microsoft-com:office:smarttags" w:element="metricconverter">
        <w:smartTagPr>
          <w:attr w:name="ProductID" w:val="0 мм"/>
        </w:smartTagPr>
        <w:r w:rsidR="00712A65" w:rsidRPr="005E195A">
          <w:rPr>
            <w:i w:val="0"/>
            <w:color w:val="auto"/>
            <w:lang w:val="ru-RU"/>
          </w:rPr>
          <w:t>0 мм</w:t>
        </w:r>
      </w:smartTag>
      <w:r w:rsidR="00712A65" w:rsidRPr="005E195A">
        <w:rPr>
          <w:i w:val="0"/>
          <w:color w:val="auto"/>
          <w:lang w:val="ru-RU"/>
        </w:rPr>
        <w:t xml:space="preserve"> до </w:t>
      </w:r>
      <w:smartTag w:uri="urn:schemas-microsoft-com:office:smarttags" w:element="metricconverter">
        <w:smartTagPr>
          <w:attr w:name="ProductID" w:val="170 мм"/>
        </w:smartTagPr>
        <w:r w:rsidR="00712A65" w:rsidRPr="005E195A">
          <w:rPr>
            <w:i w:val="0"/>
            <w:color w:val="auto"/>
            <w:lang w:val="ru-RU"/>
          </w:rPr>
          <w:t>170 мм</w:t>
        </w:r>
      </w:smartTag>
      <w:r w:rsidR="00712A65" w:rsidRPr="005E195A">
        <w:rPr>
          <w:i w:val="0"/>
          <w:color w:val="auto"/>
          <w:lang w:val="ru-RU"/>
        </w:rPr>
        <w:t xml:space="preserve">, в зависимост от настройката на машината, като минимума е 0 – </w:t>
      </w:r>
      <w:smartTag w:uri="urn:schemas-microsoft-com:office:smarttags" w:element="metricconverter">
        <w:smartTagPr>
          <w:attr w:name="ProductID" w:val="45 мм"/>
        </w:smartTagPr>
        <w:r w:rsidR="00712A65" w:rsidRPr="005E195A">
          <w:rPr>
            <w:i w:val="0"/>
            <w:color w:val="auto"/>
            <w:lang w:val="ru-RU"/>
          </w:rPr>
          <w:t>45 мм</w:t>
        </w:r>
      </w:smartTag>
      <w:r w:rsidR="00712A65" w:rsidRPr="005E195A">
        <w:rPr>
          <w:i w:val="0"/>
          <w:color w:val="auto"/>
          <w:lang w:val="ru-RU"/>
        </w:rPr>
        <w:t>.</w:t>
      </w:r>
    </w:p>
    <w:p w14:paraId="19681648" w14:textId="77777777" w:rsidR="00712A65" w:rsidRPr="005E195A" w:rsidRDefault="00712A65" w:rsidP="00712A65">
      <w:pPr>
        <w:rPr>
          <w:i w:val="0"/>
          <w:color w:val="auto"/>
          <w:lang w:val="ru-RU"/>
        </w:rPr>
      </w:pPr>
      <w:r w:rsidRPr="005E195A">
        <w:rPr>
          <w:i w:val="0"/>
          <w:color w:val="auto"/>
          <w:lang w:val="ru-RU"/>
        </w:rPr>
        <w:t>Примерни фракции:</w:t>
      </w:r>
    </w:p>
    <w:p w14:paraId="492B9136" w14:textId="77777777" w:rsidR="00712A65" w:rsidRPr="005E195A" w:rsidRDefault="00712A65" w:rsidP="00712A65">
      <w:pPr>
        <w:rPr>
          <w:i w:val="0"/>
          <w:color w:val="auto"/>
          <w:lang w:val="ru-RU"/>
        </w:rPr>
      </w:pPr>
      <w:r w:rsidRPr="005E195A">
        <w:rPr>
          <w:i w:val="0"/>
          <w:color w:val="auto"/>
          <w:lang w:val="ru-RU"/>
        </w:rPr>
        <w:t>0-</w:t>
      </w:r>
      <w:smartTag w:uri="urn:schemas-microsoft-com:office:smarttags" w:element="metricconverter">
        <w:smartTagPr>
          <w:attr w:name="ProductID" w:val="45 мм"/>
        </w:smartTagPr>
        <w:r w:rsidRPr="005E195A">
          <w:rPr>
            <w:i w:val="0"/>
            <w:color w:val="auto"/>
            <w:lang w:val="ru-RU"/>
          </w:rPr>
          <w:t>45 мм</w:t>
        </w:r>
      </w:smartTag>
      <w:r w:rsidRPr="005E195A">
        <w:rPr>
          <w:i w:val="0"/>
          <w:color w:val="auto"/>
          <w:lang w:val="ru-RU"/>
        </w:rPr>
        <w:t xml:space="preserve">                45-</w:t>
      </w:r>
      <w:smartTag w:uri="urn:schemas-microsoft-com:office:smarttags" w:element="metricconverter">
        <w:smartTagPr>
          <w:attr w:name="ProductID" w:val="63 мм"/>
        </w:smartTagPr>
        <w:r w:rsidRPr="005E195A">
          <w:rPr>
            <w:i w:val="0"/>
            <w:color w:val="auto"/>
            <w:lang w:val="ru-RU"/>
          </w:rPr>
          <w:t>63 мм</w:t>
        </w:r>
      </w:smartTag>
    </w:p>
    <w:p w14:paraId="276EA248" w14:textId="77777777" w:rsidR="00712A65" w:rsidRPr="005E195A" w:rsidRDefault="00712A65" w:rsidP="00712A65">
      <w:pPr>
        <w:rPr>
          <w:i w:val="0"/>
          <w:color w:val="auto"/>
          <w:lang w:val="ru-RU"/>
        </w:rPr>
      </w:pPr>
      <w:r w:rsidRPr="005E195A">
        <w:rPr>
          <w:i w:val="0"/>
          <w:color w:val="auto"/>
          <w:lang w:val="ru-RU"/>
        </w:rPr>
        <w:t>0-</w:t>
      </w:r>
      <w:smartTag w:uri="urn:schemas-microsoft-com:office:smarttags" w:element="metricconverter">
        <w:smartTagPr>
          <w:attr w:name="ProductID" w:val="63 мм"/>
        </w:smartTagPr>
        <w:r w:rsidRPr="005E195A">
          <w:rPr>
            <w:i w:val="0"/>
            <w:color w:val="auto"/>
            <w:lang w:val="ru-RU"/>
          </w:rPr>
          <w:t>63 мм</w:t>
        </w:r>
      </w:smartTag>
      <w:r w:rsidRPr="005E195A">
        <w:rPr>
          <w:i w:val="0"/>
          <w:color w:val="auto"/>
          <w:lang w:val="ru-RU"/>
        </w:rPr>
        <w:t xml:space="preserve">                63-</w:t>
      </w:r>
      <w:smartTag w:uri="urn:schemas-microsoft-com:office:smarttags" w:element="metricconverter">
        <w:smartTagPr>
          <w:attr w:name="ProductID" w:val="100 мм"/>
        </w:smartTagPr>
        <w:r w:rsidRPr="005E195A">
          <w:rPr>
            <w:i w:val="0"/>
            <w:color w:val="auto"/>
            <w:lang w:val="ru-RU"/>
          </w:rPr>
          <w:t>100 мм</w:t>
        </w:r>
      </w:smartTag>
    </w:p>
    <w:p w14:paraId="5A545994" w14:textId="77777777" w:rsidR="00712A65" w:rsidRPr="005E195A" w:rsidRDefault="00712A65" w:rsidP="00712A65">
      <w:pPr>
        <w:rPr>
          <w:i w:val="0"/>
          <w:color w:val="auto"/>
          <w:lang w:val="ru-RU"/>
        </w:rPr>
      </w:pPr>
      <w:r w:rsidRPr="005E195A">
        <w:rPr>
          <w:i w:val="0"/>
          <w:color w:val="auto"/>
          <w:lang w:val="ru-RU"/>
        </w:rPr>
        <w:t>0-</w:t>
      </w:r>
      <w:smartTag w:uri="urn:schemas-microsoft-com:office:smarttags" w:element="metricconverter">
        <w:smartTagPr>
          <w:attr w:name="ProductID" w:val="170 мм"/>
        </w:smartTagPr>
        <w:r w:rsidRPr="005E195A">
          <w:rPr>
            <w:i w:val="0"/>
            <w:color w:val="auto"/>
            <w:lang w:val="ru-RU"/>
          </w:rPr>
          <w:t>170 мм</w:t>
        </w:r>
      </w:smartTag>
      <w:r w:rsidRPr="005E195A">
        <w:rPr>
          <w:i w:val="0"/>
          <w:color w:val="auto"/>
          <w:lang w:val="ru-RU"/>
        </w:rPr>
        <w:t xml:space="preserve">              100-170 мм</w:t>
      </w:r>
    </w:p>
    <w:p w14:paraId="47E8B461" w14:textId="77777777" w:rsidR="00102DB3" w:rsidRPr="005E195A" w:rsidRDefault="00712A65" w:rsidP="00102DB3">
      <w:pPr>
        <w:ind w:left="0" w:firstLine="709"/>
        <w:rPr>
          <w:i w:val="0"/>
          <w:color w:val="auto"/>
          <w:lang w:eastAsia="bg-BG"/>
        </w:rPr>
      </w:pPr>
      <w:r w:rsidRPr="005E195A">
        <w:rPr>
          <w:i w:val="0"/>
          <w:color w:val="auto"/>
        </w:rPr>
        <w:t>Пресяването ще  се извършва по време на натрошаването, с оглед разделянето на СО на фракции, някой от които ще  се подлагат на допълнително натрошаване. Системата от сита, с които ще се извършва пресяването,ще бъде  интегрирана към трошачната инсталация. Получените фракции от мобилната инсталация ще се транспортират до съответните потребители или до мястото за изпълнение на обратен насип, съгласно проектната документация.</w:t>
      </w:r>
    </w:p>
    <w:p w14:paraId="45C4B63A" w14:textId="544DCE1B" w:rsidR="00AF1FC1" w:rsidRPr="005E195A" w:rsidRDefault="00AF1FC1" w:rsidP="00102DB3">
      <w:pPr>
        <w:ind w:left="0" w:firstLine="709"/>
        <w:rPr>
          <w:i w:val="0"/>
          <w:color w:val="auto"/>
          <w:lang w:eastAsia="bg-BG"/>
        </w:rPr>
      </w:pPr>
      <w:r w:rsidRPr="005E195A">
        <w:rPr>
          <w:i w:val="0"/>
          <w:color w:val="auto"/>
          <w:lang w:eastAsia="bg-BG"/>
        </w:rPr>
        <w:t>Получените фракции, които няма да се използват за обратни насипи, ще бъдат  окачествени и използвани от дружеството ни или от други юридически лица за последващо оползотворяване/рециклиране.</w:t>
      </w:r>
    </w:p>
    <w:p w14:paraId="268FA71D" w14:textId="77777777" w:rsidR="00AF1FC1" w:rsidRPr="005E195A" w:rsidRDefault="00AF1FC1" w:rsidP="00AF1FC1">
      <w:pPr>
        <w:rPr>
          <w:i w:val="0"/>
          <w:color w:val="auto"/>
          <w:lang w:eastAsia="bg-BG"/>
        </w:rPr>
      </w:pPr>
      <w:r w:rsidRPr="005E195A">
        <w:rPr>
          <w:i w:val="0"/>
          <w:color w:val="auto"/>
          <w:lang w:eastAsia="bg-BG"/>
        </w:rPr>
        <w:t>Дейността се извършва с:</w:t>
      </w:r>
    </w:p>
    <w:p w14:paraId="700AC76B" w14:textId="600A558B" w:rsidR="00AF1FC1" w:rsidRPr="005E195A" w:rsidRDefault="00AF1FC1" w:rsidP="00AF1FC1">
      <w:pPr>
        <w:rPr>
          <w:b/>
          <w:i w:val="0"/>
          <w:color w:val="auto"/>
          <w:lang w:eastAsia="bg-BG"/>
        </w:rPr>
      </w:pPr>
      <w:r w:rsidRPr="005E195A">
        <w:rPr>
          <w:b/>
          <w:i w:val="0"/>
          <w:color w:val="auto"/>
          <w:lang w:eastAsia="bg-BG"/>
        </w:rPr>
        <w:t>Бетон и стоманобетон ( код 17 01 01)</w:t>
      </w:r>
      <w:r w:rsidR="00DD3F2A" w:rsidRPr="005E195A">
        <w:rPr>
          <w:b/>
          <w:i w:val="0"/>
          <w:color w:val="auto"/>
          <w:lang w:eastAsia="bg-BG"/>
        </w:rPr>
        <w:t>, тухли (код 17 01 02), включително и с преминалите през сортиране отпадъци 17 01 03, 17 01 07 и 17 09 04</w:t>
      </w:r>
    </w:p>
    <w:p w14:paraId="144550D2" w14:textId="77777777" w:rsidR="00102DB3" w:rsidRPr="005E195A" w:rsidRDefault="00870C68" w:rsidP="00AF1FC1">
      <w:pPr>
        <w:rPr>
          <w:i w:val="0"/>
          <w:color w:val="auto"/>
          <w:lang w:eastAsia="bg-BG"/>
        </w:rPr>
      </w:pPr>
      <w:r w:rsidRPr="005E195A">
        <w:rPr>
          <w:i w:val="0"/>
          <w:color w:val="auto"/>
          <w:lang w:val="en-US" w:eastAsia="bg-BG"/>
        </w:rPr>
        <w:t xml:space="preserve">     </w:t>
      </w:r>
    </w:p>
    <w:p w14:paraId="5493C330" w14:textId="77777777" w:rsidR="00102DB3" w:rsidRPr="005E195A" w:rsidRDefault="00AF1FC1" w:rsidP="00102DB3">
      <w:pPr>
        <w:ind w:left="0" w:firstLine="709"/>
        <w:rPr>
          <w:i w:val="0"/>
          <w:color w:val="auto"/>
          <w:lang w:eastAsia="bg-BG"/>
        </w:rPr>
      </w:pPr>
      <w:r w:rsidRPr="005E195A">
        <w:rPr>
          <w:i w:val="0"/>
          <w:color w:val="auto"/>
          <w:lang w:eastAsia="bg-BG"/>
        </w:rPr>
        <w:t>Този вид СО са сред най-</w:t>
      </w:r>
      <w:r w:rsidR="00814B91" w:rsidRPr="005E195A">
        <w:rPr>
          <w:i w:val="0"/>
          <w:color w:val="auto"/>
          <w:lang w:eastAsia="bg-BG"/>
        </w:rPr>
        <w:t>разпространените</w:t>
      </w:r>
      <w:r w:rsidRPr="005E195A">
        <w:rPr>
          <w:i w:val="0"/>
          <w:color w:val="auto"/>
          <w:lang w:eastAsia="bg-BG"/>
        </w:rPr>
        <w:t xml:space="preserve">, </w:t>
      </w:r>
      <w:r w:rsidR="00814B91" w:rsidRPr="005E195A">
        <w:rPr>
          <w:i w:val="0"/>
          <w:color w:val="auto"/>
          <w:lang w:eastAsia="bg-BG"/>
        </w:rPr>
        <w:t>а</w:t>
      </w:r>
      <w:r w:rsidRPr="005E195A">
        <w:rPr>
          <w:i w:val="0"/>
          <w:color w:val="auto"/>
          <w:lang w:eastAsia="bg-BG"/>
        </w:rPr>
        <w:t xml:space="preserve"> бетонът</w:t>
      </w:r>
      <w:r w:rsidR="00814B91" w:rsidRPr="005E195A">
        <w:rPr>
          <w:i w:val="0"/>
          <w:color w:val="auto"/>
          <w:lang w:eastAsia="bg-BG"/>
        </w:rPr>
        <w:t xml:space="preserve"> и тухлите </w:t>
      </w:r>
      <w:r w:rsidRPr="005E195A">
        <w:rPr>
          <w:i w:val="0"/>
          <w:color w:val="auto"/>
          <w:lang w:eastAsia="bg-BG"/>
        </w:rPr>
        <w:t xml:space="preserve"> </w:t>
      </w:r>
      <w:r w:rsidR="00814B91" w:rsidRPr="005E195A">
        <w:rPr>
          <w:i w:val="0"/>
          <w:color w:val="auto"/>
          <w:lang w:eastAsia="bg-BG"/>
        </w:rPr>
        <w:t>са</w:t>
      </w:r>
      <w:r w:rsidRPr="005E195A">
        <w:rPr>
          <w:i w:val="0"/>
          <w:color w:val="auto"/>
          <w:lang w:eastAsia="bg-BG"/>
        </w:rPr>
        <w:t xml:space="preserve"> от най-използваните </w:t>
      </w:r>
      <w:r w:rsidR="00814B91" w:rsidRPr="005E195A">
        <w:rPr>
          <w:i w:val="0"/>
          <w:color w:val="auto"/>
          <w:lang w:eastAsia="bg-BG"/>
        </w:rPr>
        <w:t xml:space="preserve">в </w:t>
      </w:r>
      <w:r w:rsidRPr="005E195A">
        <w:rPr>
          <w:i w:val="0"/>
          <w:color w:val="auto"/>
          <w:lang w:eastAsia="bg-BG"/>
        </w:rPr>
        <w:t>строител</w:t>
      </w:r>
      <w:r w:rsidR="00814B91" w:rsidRPr="005E195A">
        <w:rPr>
          <w:i w:val="0"/>
          <w:color w:val="auto"/>
          <w:lang w:eastAsia="bg-BG"/>
        </w:rPr>
        <w:t>ството</w:t>
      </w:r>
      <w:r w:rsidRPr="005E195A">
        <w:rPr>
          <w:i w:val="0"/>
          <w:color w:val="auto"/>
          <w:lang w:eastAsia="bg-BG"/>
        </w:rPr>
        <w:t xml:space="preserve"> материали. Тези СО се генерират основно при реконструкция и разрушаване на сгради и съоръжения. Бетонните СО от разрушаване на сгради имат много висок потенциал за рециклиране-те съдържат скални материали и циментов камък, които са инертни. Технологията за рециклиране е сравнително проста-раздробяване  на големите късове, сепариране-отделяне на армировката, натрошаване с пресяване/фракциониране. Крайният продукт от рециклиране на бетонните СО са фракции от трошен материал, по подобие на трошен камък от естествени скални материали. Тези рециклирани фракции  могат да бъдат използвани за същите цели като естествените материали- от материали за насип до добавъчен материал за бетон и асфалт (рециклирани добавъчни материали).</w:t>
      </w:r>
    </w:p>
    <w:p w14:paraId="52321B12" w14:textId="77777777" w:rsidR="00DA6745" w:rsidRPr="005E195A" w:rsidRDefault="00AF1FC1" w:rsidP="00DA6745">
      <w:pPr>
        <w:ind w:left="0" w:firstLine="709"/>
        <w:rPr>
          <w:i w:val="0"/>
          <w:color w:val="auto"/>
          <w:lang w:eastAsia="bg-BG"/>
        </w:rPr>
      </w:pPr>
      <w:r w:rsidRPr="005E195A">
        <w:rPr>
          <w:i w:val="0"/>
          <w:color w:val="auto"/>
          <w:lang w:eastAsia="bg-BG"/>
        </w:rPr>
        <w:lastRenderedPageBreak/>
        <w:t>В зависимост от процесите на преработка, рециклираните материали много често отговарят на изискванията така, както и първоначалните материали, т.е. тяхната употреба в строителството не би следвало да бъде ограничена. Подобно на останалите материали , произведени от отпадъци, продуктите от оползотворяването на СО се използват главно в т.н. ниско строителство като: общ пълнител; пълнител при дренажни работи; като основа при изграждането на пътища, паркинги и гаражи и т.н.</w:t>
      </w:r>
    </w:p>
    <w:p w14:paraId="3ED3C58B" w14:textId="5D4E299B" w:rsidR="00DA6745" w:rsidRPr="005E195A" w:rsidRDefault="00AF1FC1" w:rsidP="00DA6745">
      <w:pPr>
        <w:ind w:left="0" w:firstLine="709"/>
        <w:rPr>
          <w:i w:val="0"/>
          <w:color w:val="auto"/>
          <w:lang w:eastAsia="bg-BG"/>
        </w:rPr>
      </w:pPr>
      <w:r w:rsidRPr="005E195A">
        <w:rPr>
          <w:i w:val="0"/>
          <w:color w:val="auto"/>
          <w:lang w:eastAsia="bg-BG"/>
        </w:rPr>
        <w:t xml:space="preserve">По отношение на използването  на продукти от  оползотворяване на СО за направата на бетон, до въвеждането на ЕН 1262, то бе сравнително ограниченои се свеждаше до частична замяна (от 20% до 30%) на  конвекционалните естествени материали с рециклирани СО. В БДС </w:t>
      </w:r>
      <w:r w:rsidRPr="005E195A">
        <w:rPr>
          <w:i w:val="0"/>
          <w:color w:val="auto"/>
          <w:lang w:val="en-US" w:eastAsia="bg-BG"/>
        </w:rPr>
        <w:t>EN206</w:t>
      </w:r>
      <w:r w:rsidRPr="005E195A">
        <w:rPr>
          <w:i w:val="0"/>
          <w:color w:val="auto"/>
          <w:lang w:eastAsia="bg-BG"/>
        </w:rPr>
        <w:t xml:space="preserve"> за заводски производствени бетони, продуктите от оползотворяване на СО са разглеждани съвместно с останалите видове добавъчен материал</w:t>
      </w:r>
      <w:r w:rsidR="00DA6745" w:rsidRPr="005E195A">
        <w:rPr>
          <w:i w:val="0"/>
          <w:color w:val="auto"/>
          <w:lang w:eastAsia="bg-BG"/>
        </w:rPr>
        <w:t xml:space="preserve"> </w:t>
      </w:r>
      <w:r w:rsidRPr="005E195A">
        <w:rPr>
          <w:i w:val="0"/>
          <w:color w:val="auto"/>
          <w:lang w:eastAsia="bg-BG"/>
        </w:rPr>
        <w:t>със специфична плътност над 2000 кг/куб.м.</w:t>
      </w:r>
    </w:p>
    <w:p w14:paraId="2C7494D9" w14:textId="1F669E4D" w:rsidR="00AF1FC1" w:rsidRPr="005E195A" w:rsidRDefault="00870C68" w:rsidP="00DA6745">
      <w:pPr>
        <w:ind w:left="0" w:firstLine="709"/>
        <w:rPr>
          <w:i w:val="0"/>
          <w:color w:val="auto"/>
          <w:lang w:eastAsia="bg-BG"/>
        </w:rPr>
      </w:pPr>
      <w:r w:rsidRPr="005E195A">
        <w:rPr>
          <w:i w:val="0"/>
          <w:color w:val="auto"/>
          <w:lang w:val="en-US" w:eastAsia="bg-BG"/>
        </w:rPr>
        <w:t xml:space="preserve"> </w:t>
      </w:r>
      <w:r w:rsidR="00AF1FC1" w:rsidRPr="005E195A">
        <w:rPr>
          <w:i w:val="0"/>
          <w:color w:val="auto"/>
          <w:lang w:eastAsia="bg-BG"/>
        </w:rPr>
        <w:t xml:space="preserve">В повечето случаи продуктите от оползотворяване на СО </w:t>
      </w:r>
      <w:r w:rsidR="00814B91" w:rsidRPr="005E195A">
        <w:rPr>
          <w:i w:val="0"/>
          <w:color w:val="auto"/>
          <w:lang w:eastAsia="bg-BG"/>
        </w:rPr>
        <w:t xml:space="preserve">– тухли, </w:t>
      </w:r>
      <w:r w:rsidR="00814B91" w:rsidRPr="005E195A">
        <w:rPr>
          <w:rFonts w:eastAsia="Calibri"/>
          <w:i w:val="0"/>
          <w:iCs/>
          <w:color w:val="auto"/>
          <w:lang w:val="ru-RU"/>
        </w:rPr>
        <w:t>керемиди, плочки и керамични изделия</w:t>
      </w:r>
      <w:r w:rsidR="00814B91" w:rsidRPr="005E195A">
        <w:rPr>
          <w:i w:val="0"/>
          <w:color w:val="auto"/>
          <w:lang w:eastAsia="bg-BG"/>
        </w:rPr>
        <w:t xml:space="preserve"> </w:t>
      </w:r>
      <w:r w:rsidR="00AF1FC1" w:rsidRPr="005E195A">
        <w:rPr>
          <w:i w:val="0"/>
          <w:color w:val="auto"/>
          <w:lang w:eastAsia="bg-BG"/>
        </w:rPr>
        <w:t>се използват за по-ниско отговорни цели-като пътно легло и и долен основен пласт, почвена стабилизация, противошумни  прегради, легло и засипка на кабели, легло и обратна засипка на тръбопроводи, дренажен материал, временни пътища, настилки при складови площи и спортни съоръжения, велосипедни и пешеходни алеи и др.</w:t>
      </w:r>
    </w:p>
    <w:p w14:paraId="0F7F2380" w14:textId="77777777" w:rsidR="00AF1FC1" w:rsidRPr="005E195A" w:rsidRDefault="00AF1FC1" w:rsidP="00AF1FC1">
      <w:pPr>
        <w:rPr>
          <w:b/>
          <w:i w:val="0"/>
          <w:color w:val="auto"/>
          <w:lang w:eastAsia="bg-BG"/>
        </w:rPr>
      </w:pPr>
      <w:r w:rsidRPr="005E195A">
        <w:rPr>
          <w:b/>
          <w:i w:val="0"/>
          <w:color w:val="auto"/>
          <w:lang w:eastAsia="bg-BG"/>
        </w:rPr>
        <w:t>Асфалтобетон ( код 17 03 02)</w:t>
      </w:r>
    </w:p>
    <w:p w14:paraId="01555EDA" w14:textId="6ABAAF63" w:rsidR="00DA6745" w:rsidRPr="005E195A" w:rsidRDefault="00DA6745" w:rsidP="00DA6745">
      <w:pPr>
        <w:ind w:left="0" w:firstLine="709"/>
        <w:rPr>
          <w:i w:val="0"/>
          <w:color w:val="auto"/>
          <w:lang w:eastAsia="bg-BG"/>
        </w:rPr>
      </w:pPr>
      <w:r w:rsidRPr="005E195A">
        <w:rPr>
          <w:i w:val="0"/>
          <w:color w:val="auto"/>
          <w:lang w:val="en-US"/>
        </w:rPr>
        <w:t xml:space="preserve">     </w:t>
      </w:r>
      <w:r w:rsidRPr="005E195A">
        <w:rPr>
          <w:i w:val="0"/>
          <w:color w:val="auto"/>
          <w:lang w:val="en-US" w:eastAsia="bg-BG"/>
        </w:rPr>
        <w:t xml:space="preserve">    </w:t>
      </w:r>
    </w:p>
    <w:p w14:paraId="089D3E7E" w14:textId="13732DFC" w:rsidR="00DA6745" w:rsidRPr="005E195A" w:rsidRDefault="00AF1FC1" w:rsidP="00DA6745">
      <w:pPr>
        <w:ind w:left="0" w:firstLine="709"/>
        <w:rPr>
          <w:i w:val="0"/>
          <w:color w:val="auto"/>
          <w:lang w:eastAsia="bg-BG"/>
        </w:rPr>
      </w:pPr>
      <w:r w:rsidRPr="005E195A">
        <w:rPr>
          <w:i w:val="0"/>
          <w:color w:val="auto"/>
          <w:lang w:eastAsia="bg-BG"/>
        </w:rPr>
        <w:t>Асфалтобетонните отпадъци се генерират главно при пътностроителни, ремонтни, рехабилитационни и експлоатационни дейности, както и при ремонта на и реконструкцията на улиц</w:t>
      </w:r>
      <w:r w:rsidR="00DA6745" w:rsidRPr="005E195A">
        <w:rPr>
          <w:i w:val="0"/>
          <w:color w:val="auto"/>
          <w:lang w:eastAsia="bg-BG"/>
        </w:rPr>
        <w:t>и</w:t>
      </w:r>
      <w:r w:rsidRPr="005E195A">
        <w:rPr>
          <w:i w:val="0"/>
          <w:color w:val="auto"/>
          <w:lang w:eastAsia="bg-BG"/>
        </w:rPr>
        <w:t xml:space="preserve">, паркинги, складови площи и други подобни.  </w:t>
      </w:r>
    </w:p>
    <w:p w14:paraId="72B8581B" w14:textId="77777777" w:rsidR="00DA6745" w:rsidRPr="005E195A" w:rsidRDefault="00AF1FC1" w:rsidP="00DA6745">
      <w:pPr>
        <w:ind w:left="0" w:firstLine="709"/>
        <w:rPr>
          <w:i w:val="0"/>
          <w:color w:val="auto"/>
          <w:lang w:eastAsia="bg-BG"/>
        </w:rPr>
      </w:pPr>
      <w:r w:rsidRPr="005E195A">
        <w:rPr>
          <w:i w:val="0"/>
          <w:color w:val="auto"/>
          <w:lang w:eastAsia="bg-BG"/>
        </w:rPr>
        <w:t>Асфалтобетонът е материал, състоящ се от добавъчни материали(трошен камък и пясък) и битумно свързващо вещество с малки количества минерални добавки.Това е материал с много висок потенциал за рециклиране и повторна употреба.</w:t>
      </w:r>
    </w:p>
    <w:p w14:paraId="51E80D53" w14:textId="77777777" w:rsidR="00DA6745" w:rsidRPr="005E195A" w:rsidRDefault="00870C68" w:rsidP="00DA6745">
      <w:pPr>
        <w:ind w:left="0" w:firstLine="709"/>
        <w:rPr>
          <w:i w:val="0"/>
          <w:color w:val="auto"/>
          <w:lang w:eastAsia="bg-BG"/>
        </w:rPr>
      </w:pPr>
      <w:r w:rsidRPr="005E195A">
        <w:rPr>
          <w:i w:val="0"/>
          <w:color w:val="auto"/>
          <w:lang w:val="en-US" w:eastAsia="bg-BG"/>
        </w:rPr>
        <w:t xml:space="preserve">  </w:t>
      </w:r>
      <w:r w:rsidR="00AF1FC1" w:rsidRPr="005E195A">
        <w:rPr>
          <w:i w:val="0"/>
          <w:color w:val="auto"/>
          <w:lang w:eastAsia="bg-BG"/>
        </w:rPr>
        <w:t>В българската строителна практика фрезования асфалт се използва повторно без последваща обработка, предимно като настилка за временни и обслужващи пътища, както и за дрениращи слоеве на паркинги, складови площи и др.</w:t>
      </w:r>
    </w:p>
    <w:p w14:paraId="58B1A0AA" w14:textId="77777777" w:rsidR="00DA6745" w:rsidRPr="005E195A" w:rsidRDefault="00AF1FC1" w:rsidP="00DA6745">
      <w:pPr>
        <w:ind w:left="0"/>
        <w:rPr>
          <w:i w:val="0"/>
          <w:color w:val="auto"/>
          <w:lang w:eastAsia="bg-BG"/>
        </w:rPr>
      </w:pPr>
      <w:r w:rsidRPr="005E195A">
        <w:rPr>
          <w:b/>
          <w:i w:val="0"/>
          <w:color w:val="auto"/>
          <w:lang w:eastAsia="bg-BG"/>
        </w:rPr>
        <w:t>Скални материали  код  17 05 08</w:t>
      </w:r>
    </w:p>
    <w:p w14:paraId="47A0C0EC" w14:textId="77777777" w:rsidR="00DA6745" w:rsidRPr="005E195A" w:rsidRDefault="00870C68" w:rsidP="00DA6745">
      <w:pPr>
        <w:ind w:left="0" w:firstLine="709"/>
        <w:rPr>
          <w:i w:val="0"/>
          <w:color w:val="auto"/>
          <w:lang w:eastAsia="bg-BG"/>
        </w:rPr>
      </w:pPr>
      <w:r w:rsidRPr="005E195A">
        <w:rPr>
          <w:i w:val="0"/>
          <w:color w:val="auto"/>
          <w:lang w:val="en-US" w:eastAsia="bg-BG"/>
        </w:rPr>
        <w:t xml:space="preserve"> </w:t>
      </w:r>
      <w:r w:rsidR="00AF1FC1" w:rsidRPr="005E195A">
        <w:rPr>
          <w:i w:val="0"/>
          <w:color w:val="auto"/>
          <w:lang w:eastAsia="bg-BG"/>
        </w:rPr>
        <w:t>Основен източник на този вид СО са пътното и железопътното строителство, както и процесите по строителството и рехабилитацията на техническата инфраструктура</w:t>
      </w:r>
      <w:r w:rsidR="00DA6745" w:rsidRPr="005E195A">
        <w:rPr>
          <w:i w:val="0"/>
          <w:color w:val="auto"/>
          <w:lang w:eastAsia="bg-BG"/>
        </w:rPr>
        <w:t xml:space="preserve"> </w:t>
      </w:r>
      <w:r w:rsidR="00AF1FC1" w:rsidRPr="005E195A">
        <w:rPr>
          <w:i w:val="0"/>
          <w:color w:val="auto"/>
          <w:lang w:eastAsia="bg-BG"/>
        </w:rPr>
        <w:t>(фракциониран несвързан материал за насипи, железопътен баласт, подосновни и основни пластове в пътно строене, дренажни пластове, обратен насип).</w:t>
      </w:r>
    </w:p>
    <w:p w14:paraId="02D85D2A" w14:textId="77777777" w:rsidR="00DA6745" w:rsidRPr="005E195A" w:rsidRDefault="00AF1FC1" w:rsidP="00DA6745">
      <w:pPr>
        <w:ind w:left="0" w:firstLine="709"/>
        <w:rPr>
          <w:i w:val="0"/>
          <w:color w:val="auto"/>
          <w:lang w:eastAsia="bg-BG"/>
        </w:rPr>
      </w:pPr>
      <w:r w:rsidRPr="005E195A">
        <w:rPr>
          <w:i w:val="0"/>
          <w:color w:val="auto"/>
          <w:lang w:eastAsia="bg-BG"/>
        </w:rPr>
        <w:t>Рециклирането на този вид СО се осъществява само с пресяване и евентуално допълнително с натрощаване, като позволява висок процент на рециклируемост и оползотворяване за същите или подобни цели.</w:t>
      </w:r>
    </w:p>
    <w:p w14:paraId="7A5BE0BC" w14:textId="77777777" w:rsidR="00DA6745" w:rsidRPr="005E195A" w:rsidRDefault="00AF1FC1" w:rsidP="00DA6745">
      <w:pPr>
        <w:ind w:left="0" w:firstLine="709"/>
        <w:rPr>
          <w:i w:val="0"/>
          <w:color w:val="auto"/>
          <w:lang w:eastAsia="bg-BG"/>
        </w:rPr>
      </w:pPr>
      <w:r w:rsidRPr="005E195A">
        <w:rPr>
          <w:i w:val="0"/>
          <w:color w:val="auto"/>
          <w:lang w:eastAsia="bg-BG"/>
        </w:rPr>
        <w:t>Когато скалните материали са резултат от процесите на ремонт и разрушаване на сградите, те също могат да се натрошават и да се използват като фракционен материал.</w:t>
      </w:r>
    </w:p>
    <w:p w14:paraId="55ACE561" w14:textId="77777777" w:rsidR="00DA6745" w:rsidRPr="005E195A" w:rsidRDefault="00AF1FC1" w:rsidP="00DA6745">
      <w:pPr>
        <w:ind w:left="0"/>
        <w:rPr>
          <w:i w:val="0"/>
          <w:color w:val="auto"/>
          <w:lang w:eastAsia="bg-BG"/>
        </w:rPr>
      </w:pPr>
      <w:r w:rsidRPr="005E195A">
        <w:rPr>
          <w:b/>
          <w:i w:val="0"/>
          <w:color w:val="auto"/>
          <w:lang w:eastAsia="bg-BG"/>
        </w:rPr>
        <w:t>17 05 04-почва и камъни, различни от упоменатите в 17 05 03 и</w:t>
      </w:r>
      <w:r w:rsidRPr="005E195A">
        <w:rPr>
          <w:i w:val="0"/>
          <w:color w:val="auto"/>
          <w:lang w:eastAsia="bg-BG"/>
        </w:rPr>
        <w:t xml:space="preserve"> </w:t>
      </w:r>
      <w:r w:rsidRPr="005E195A">
        <w:rPr>
          <w:b/>
          <w:i w:val="0"/>
          <w:color w:val="auto"/>
          <w:lang w:eastAsia="bg-BG"/>
        </w:rPr>
        <w:t>17 05 06- Драгажна маса, различна от упоменатата в 17 05 05</w:t>
      </w:r>
      <w:r w:rsidR="00EC3982" w:rsidRPr="005E195A">
        <w:rPr>
          <w:b/>
          <w:i w:val="0"/>
          <w:color w:val="auto"/>
          <w:lang w:eastAsia="bg-BG"/>
        </w:rPr>
        <w:t xml:space="preserve">;  </w:t>
      </w:r>
    </w:p>
    <w:p w14:paraId="368847CB" w14:textId="4D9BBBA0" w:rsidR="00DA6745" w:rsidRPr="005E195A" w:rsidRDefault="00870C68" w:rsidP="00DA6745">
      <w:pPr>
        <w:ind w:left="0" w:firstLine="709"/>
        <w:rPr>
          <w:i w:val="0"/>
          <w:color w:val="auto"/>
          <w:lang w:eastAsia="bg-BG"/>
        </w:rPr>
      </w:pPr>
      <w:r w:rsidRPr="005E195A">
        <w:rPr>
          <w:i w:val="0"/>
          <w:color w:val="auto"/>
          <w:lang w:val="en-US"/>
        </w:rPr>
        <w:lastRenderedPageBreak/>
        <w:t xml:space="preserve"> </w:t>
      </w:r>
      <w:r w:rsidR="00AF1FC1" w:rsidRPr="005E195A">
        <w:rPr>
          <w:i w:val="0"/>
          <w:color w:val="auto"/>
        </w:rPr>
        <w:t xml:space="preserve">Дейностите ще се извършват с неопасни и инертни отпадъци-скална маса, почва, камъни, чакъл, пясък-по формата на  иззета драгажна маса при извършване на СМР/изкопни дейности;  почистване корита на реки, дъна на езера, реки и други водоеми от наноси/ . Иззетата драгажна маса и почва и камъни  могат да бъдат рециклирани в случаите когато са извършени необходимите </w:t>
      </w:r>
      <w:r w:rsidR="00AF1FC1" w:rsidRPr="005E195A">
        <w:rPr>
          <w:i w:val="0"/>
          <w:color w:val="auto"/>
          <w:lang w:eastAsia="bg-BG"/>
        </w:rPr>
        <w:t>изпитвания</w:t>
      </w:r>
      <w:r w:rsidR="00AF1FC1" w:rsidRPr="005E195A">
        <w:rPr>
          <w:i w:val="0"/>
          <w:color w:val="auto"/>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00AF1FC1" w:rsidRPr="005E195A">
        <w:rPr>
          <w:i w:val="0"/>
          <w:color w:val="auto"/>
          <w:lang w:eastAsia="bg-BG"/>
        </w:rPr>
        <w:t xml:space="preserve">Рециклирането ще </w:t>
      </w:r>
      <w:r w:rsidR="00712A65" w:rsidRPr="005E195A">
        <w:rPr>
          <w:i w:val="0"/>
          <w:color w:val="auto"/>
          <w:lang w:eastAsia="bg-BG"/>
        </w:rPr>
        <w:t>се извършва чрез  Мобилни сита</w:t>
      </w:r>
      <w:r w:rsidR="00AF1FC1" w:rsidRPr="005E195A">
        <w:rPr>
          <w:i w:val="0"/>
          <w:color w:val="auto"/>
          <w:lang w:eastAsia="bg-BG"/>
        </w:rPr>
        <w:t xml:space="preserve">. Получените фракции могат да  бъдат  окачествени и използвани от дружеството ни или от други юридически лица за последващо оползотворяване/рециклиране. </w:t>
      </w:r>
    </w:p>
    <w:p w14:paraId="4AABEA1F" w14:textId="77777777" w:rsidR="00DA6745" w:rsidRPr="005E195A" w:rsidRDefault="00EC3982" w:rsidP="00DA6745">
      <w:pPr>
        <w:ind w:left="0"/>
        <w:rPr>
          <w:i w:val="0"/>
          <w:color w:val="auto"/>
          <w:lang w:eastAsia="bg-BG"/>
        </w:rPr>
      </w:pPr>
      <w:r w:rsidRPr="005E195A">
        <w:rPr>
          <w:b/>
          <w:i w:val="0"/>
          <w:color w:val="auto"/>
          <w:lang w:eastAsia="bg-BG"/>
        </w:rPr>
        <w:t xml:space="preserve">Неопасните </w:t>
      </w:r>
      <w:r w:rsidR="00DD3F2A" w:rsidRPr="005E195A">
        <w:rPr>
          <w:rFonts w:eastAsia="Times New Roman"/>
          <w:b/>
          <w:i w:val="0"/>
          <w:color w:val="auto"/>
          <w:lang w:eastAsia="bg-BG"/>
        </w:rPr>
        <w:t xml:space="preserve">изолационни материали и  строителни материали на основата на гипс с </w:t>
      </w:r>
      <w:r w:rsidRPr="005E195A">
        <w:rPr>
          <w:rFonts w:eastAsia="Times New Roman"/>
          <w:b/>
          <w:i w:val="0"/>
          <w:color w:val="auto"/>
          <w:lang w:eastAsia="bg-BG"/>
        </w:rPr>
        <w:t xml:space="preserve">кодове </w:t>
      </w:r>
      <w:r w:rsidR="00814B91" w:rsidRPr="005E195A">
        <w:rPr>
          <w:rFonts w:eastAsia="Times New Roman"/>
          <w:b/>
          <w:i w:val="0"/>
          <w:color w:val="auto"/>
          <w:lang w:eastAsia="bg-BG"/>
        </w:rPr>
        <w:t>17 06 04</w:t>
      </w:r>
      <w:r w:rsidRPr="005E195A">
        <w:rPr>
          <w:rFonts w:eastAsia="Times New Roman"/>
          <w:b/>
          <w:i w:val="0"/>
          <w:color w:val="auto"/>
          <w:lang w:eastAsia="bg-BG"/>
        </w:rPr>
        <w:t xml:space="preserve"> и </w:t>
      </w:r>
      <w:r w:rsidR="00814B91" w:rsidRPr="005E195A">
        <w:rPr>
          <w:rFonts w:eastAsia="Times New Roman"/>
          <w:b/>
          <w:i w:val="0"/>
          <w:color w:val="auto"/>
          <w:lang w:eastAsia="bg-BG"/>
        </w:rPr>
        <w:t>17 08 02</w:t>
      </w:r>
      <w:r w:rsidRPr="005E195A">
        <w:rPr>
          <w:rFonts w:eastAsia="Times New Roman"/>
          <w:b/>
          <w:i w:val="0"/>
          <w:color w:val="auto"/>
          <w:lang w:eastAsia="bg-BG"/>
        </w:rPr>
        <w:t xml:space="preserve">- </w:t>
      </w:r>
      <w:r w:rsidRPr="005E195A">
        <w:rPr>
          <w:i w:val="0"/>
          <w:color w:val="auto"/>
        </w:rPr>
        <w:t xml:space="preserve">могат да бъдат рециклирани в случаите когато са извършени необходимите </w:t>
      </w:r>
      <w:r w:rsidRPr="005E195A">
        <w:rPr>
          <w:i w:val="0"/>
          <w:color w:val="auto"/>
          <w:lang w:eastAsia="bg-BG"/>
        </w:rPr>
        <w:t>изпитвания</w:t>
      </w:r>
      <w:r w:rsidRPr="005E195A">
        <w:rPr>
          <w:i w:val="0"/>
          <w:color w:val="auto"/>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5E195A">
        <w:rPr>
          <w:i w:val="0"/>
          <w:color w:val="auto"/>
          <w:lang w:eastAsia="bg-BG"/>
        </w:rPr>
        <w:t xml:space="preserve">Рециклирането ще се извършва чрез  Мобилни ТСИ. Получените фракции могат да  бъдат  окачествени и използвани от дружеството ни или от други юридически лица за последващо оползотворяване в обратни насипи.  </w:t>
      </w:r>
    </w:p>
    <w:p w14:paraId="13701329" w14:textId="77777777" w:rsidR="00DA6745" w:rsidRPr="005E195A" w:rsidRDefault="00F619D8" w:rsidP="00DA6745">
      <w:pPr>
        <w:ind w:left="0" w:firstLine="709"/>
        <w:rPr>
          <w:i w:val="0"/>
          <w:color w:val="auto"/>
          <w:lang w:eastAsia="bg-BG"/>
        </w:rPr>
      </w:pPr>
      <w:r w:rsidRPr="005E195A">
        <w:rPr>
          <w:i w:val="0"/>
          <w:color w:val="auto"/>
        </w:rPr>
        <w:t xml:space="preserve">  Строителните отпадъци, </w:t>
      </w:r>
      <w:r w:rsidRPr="005E195A">
        <w:rPr>
          <w:i w:val="0"/>
          <w:color w:val="auto"/>
          <w:lang w:val="en-US"/>
        </w:rPr>
        <w:t>получени след третиране, се складират (подреждат) на  обособени участъци от площадката</w:t>
      </w:r>
      <w:r w:rsidRPr="005E195A">
        <w:rPr>
          <w:i w:val="0"/>
          <w:color w:val="auto"/>
        </w:rPr>
        <w:t xml:space="preserve">/клетки и/или метални контейнери </w:t>
      </w:r>
      <w:r w:rsidRPr="005E195A">
        <w:rPr>
          <w:i w:val="0"/>
          <w:color w:val="auto"/>
          <w:lang w:val="en-US"/>
        </w:rPr>
        <w:t xml:space="preserve"> и обозначени с табелки на които е отбелязан кода и наименованието им.</w:t>
      </w:r>
      <w:r w:rsidRPr="005E195A">
        <w:rPr>
          <w:i w:val="0"/>
          <w:color w:val="auto"/>
        </w:rPr>
        <w:t xml:space="preserve"> </w:t>
      </w:r>
    </w:p>
    <w:p w14:paraId="6D586547" w14:textId="77777777" w:rsidR="00DA6745" w:rsidRPr="005E195A" w:rsidRDefault="00F619D8" w:rsidP="00DA6745">
      <w:pPr>
        <w:ind w:left="0" w:firstLine="709"/>
        <w:rPr>
          <w:i w:val="0"/>
          <w:color w:val="auto"/>
          <w:lang w:eastAsia="bg-BG"/>
        </w:rPr>
      </w:pPr>
      <w:r w:rsidRPr="005E195A">
        <w:rPr>
          <w:rFonts w:eastAsia="Calibri"/>
          <w:i w:val="0"/>
          <w:color w:val="auto"/>
        </w:rPr>
        <w:t>Цялото количество постъпили строителни отпадъци ще се обработва и извозва за период, съобразен с капацитета и натовареността на съоръженията на площадката, като целта е да се постигне ритмичност в работата на инсталациите и тяхното оптимално натоварване.</w:t>
      </w:r>
    </w:p>
    <w:p w14:paraId="1CA46E88" w14:textId="77777777" w:rsidR="00DA6745" w:rsidRPr="005E195A" w:rsidRDefault="00F619D8" w:rsidP="00DA6745">
      <w:pPr>
        <w:ind w:left="0" w:firstLine="709"/>
        <w:rPr>
          <w:i w:val="0"/>
          <w:color w:val="auto"/>
          <w:lang w:eastAsia="bg-BG"/>
        </w:rPr>
      </w:pPr>
      <w:r w:rsidRPr="005E195A">
        <w:rPr>
          <w:i w:val="0"/>
          <w:color w:val="auto"/>
        </w:rPr>
        <w:t>Капацитетът на съхранение ще бъде вариращ в зависимост от нуждите на клиентите и преработвателите. При всички случаи няма да се допуска препълване на площадката с отпадъци с цел недопускане на замърсяване на околната среда и стриктно спазване на нормативната уредба.</w:t>
      </w:r>
      <w:r w:rsidRPr="005E195A">
        <w:rPr>
          <w:i w:val="0"/>
          <w:color w:val="auto"/>
          <w:lang w:val="ru-RU"/>
        </w:rPr>
        <w:t xml:space="preserve"> </w:t>
      </w:r>
      <w:r w:rsidRPr="005E195A">
        <w:rPr>
          <w:i w:val="0"/>
          <w:color w:val="auto"/>
        </w:rPr>
        <w:t>По същите съображения няма да се допуска замърсяване с отпадъци на терените извън пределите на площадката.</w:t>
      </w:r>
    </w:p>
    <w:p w14:paraId="05042008" w14:textId="77777777" w:rsidR="00DA6745" w:rsidRPr="005E195A" w:rsidRDefault="00F619D8" w:rsidP="00DA6745">
      <w:pPr>
        <w:ind w:left="0" w:firstLine="709"/>
        <w:rPr>
          <w:i w:val="0"/>
          <w:color w:val="auto"/>
          <w:lang w:eastAsia="bg-BG"/>
        </w:rPr>
      </w:pPr>
      <w:r w:rsidRPr="005E195A">
        <w:rPr>
          <w:rFonts w:eastAsia="Times New Roman"/>
          <w:i w:val="0"/>
          <w:color w:val="auto"/>
          <w:spacing w:val="2"/>
        </w:rPr>
        <w:t xml:space="preserve">Всички отпадъци, постъпващи от юридически лица и генерираните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 </w:t>
      </w:r>
      <w:r w:rsidRPr="005E195A">
        <w:rPr>
          <w:rFonts w:eastAsia="Times New Roman"/>
          <w:i w:val="0"/>
          <w:color w:val="auto"/>
        </w:rPr>
        <w:t>не възпрепятства повторното им използване, рециклирането и оползотворяването им.</w:t>
      </w:r>
    </w:p>
    <w:p w14:paraId="2A5D1BD0" w14:textId="77777777" w:rsidR="00DA6745" w:rsidRPr="005E195A" w:rsidRDefault="00F619D8" w:rsidP="00DA6745">
      <w:pPr>
        <w:ind w:left="0" w:firstLine="709"/>
        <w:rPr>
          <w:i w:val="0"/>
          <w:color w:val="auto"/>
          <w:lang w:eastAsia="bg-BG"/>
        </w:rPr>
      </w:pPr>
      <w:r w:rsidRPr="005E195A">
        <w:rPr>
          <w:rFonts w:eastAsia="Times New Roman"/>
          <w:i w:val="0"/>
          <w:color w:val="auto"/>
        </w:rPr>
        <w:t xml:space="preserve">За да се избегне струпване на големи количества  отпадъци на площадката,  ще се осигури ритмичното им предаване за </w:t>
      </w:r>
      <w:r w:rsidRPr="005E195A">
        <w:rPr>
          <w:rFonts w:eastAsia="Times New Roman"/>
          <w:i w:val="0"/>
          <w:color w:val="auto"/>
          <w:spacing w:val="2"/>
        </w:rPr>
        <w:t>последващо третиране, рециклиране, оползотворяване</w:t>
      </w:r>
      <w:r w:rsidRPr="005E195A">
        <w:rPr>
          <w:rFonts w:eastAsia="Times New Roman"/>
          <w:i w:val="0"/>
          <w:color w:val="auto"/>
        </w:rPr>
        <w:t xml:space="preserve"> </w:t>
      </w:r>
      <w:r w:rsidRPr="005E195A">
        <w:rPr>
          <w:rFonts w:eastAsia="Times New Roman"/>
          <w:i w:val="0"/>
          <w:color w:val="auto"/>
          <w:spacing w:val="2"/>
        </w:rPr>
        <w:t xml:space="preserve">и/или обезвреждане </w:t>
      </w:r>
      <w:r w:rsidRPr="005E195A">
        <w:rPr>
          <w:rFonts w:eastAsia="Times New Roman"/>
          <w:i w:val="0"/>
          <w:color w:val="auto"/>
        </w:rPr>
        <w:t xml:space="preserve">  </w:t>
      </w:r>
      <w:r w:rsidRPr="005E195A">
        <w:rPr>
          <w:rFonts w:eastAsia="Times New Roman"/>
          <w:i w:val="0"/>
          <w:color w:val="auto"/>
          <w:spacing w:val="2"/>
        </w:rPr>
        <w:t>на основание писмено сключени договори</w:t>
      </w:r>
      <w:r w:rsidRPr="005E195A">
        <w:rPr>
          <w:rFonts w:eastAsia="Times New Roman"/>
          <w:i w:val="0"/>
          <w:color w:val="auto"/>
          <w:lang w:val="ru-RU"/>
        </w:rPr>
        <w:t xml:space="preserve"> лица, притежаващи документ </w:t>
      </w:r>
      <w:r w:rsidR="002F4CD4" w:rsidRPr="005E195A">
        <w:rPr>
          <w:rFonts w:eastAsia="Times New Roman"/>
          <w:i w:val="0"/>
          <w:color w:val="auto"/>
          <w:lang w:val="ru-RU"/>
        </w:rPr>
        <w:t>по чл. 35 от ЗУО.</w:t>
      </w:r>
    </w:p>
    <w:p w14:paraId="41984D87" w14:textId="77777777" w:rsidR="00DA6745" w:rsidRPr="005E195A" w:rsidRDefault="00F619D8" w:rsidP="00DA6745">
      <w:pPr>
        <w:ind w:left="0" w:firstLine="709"/>
        <w:rPr>
          <w:i w:val="0"/>
          <w:color w:val="auto"/>
          <w:lang w:eastAsia="bg-BG"/>
        </w:rPr>
      </w:pPr>
      <w:r w:rsidRPr="005E195A">
        <w:rPr>
          <w:rFonts w:eastAsia="Times New Roman"/>
          <w:i w:val="0"/>
          <w:color w:val="auto"/>
        </w:rPr>
        <w:t xml:space="preserve">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5E195A">
        <w:rPr>
          <w:rFonts w:eastAsia="Times New Roman"/>
          <w:color w:val="auto"/>
        </w:rPr>
        <w:t xml:space="preserve">/обн. ДВ, бр. 51 от 20.06.2014 г., </w:t>
      </w:r>
      <w:r w:rsidR="001A438B" w:rsidRPr="005E195A">
        <w:rPr>
          <w:color w:val="auto"/>
          <w:shd w:val="clear" w:color="auto" w:fill="FEFEFE"/>
        </w:rPr>
        <w:t xml:space="preserve">изм. и доп. </w:t>
      </w:r>
      <w:r w:rsidR="00DD3F2A" w:rsidRPr="005E195A">
        <w:rPr>
          <w:color w:val="auto"/>
          <w:shd w:val="clear" w:color="auto" w:fill="FEFEFE"/>
        </w:rPr>
        <w:t xml:space="preserve">… /. </w:t>
      </w:r>
    </w:p>
    <w:p w14:paraId="6EE38AA3" w14:textId="77777777" w:rsidR="00DA6745" w:rsidRPr="005E195A" w:rsidRDefault="00F619D8" w:rsidP="00DA6745">
      <w:pPr>
        <w:ind w:left="0" w:firstLine="709"/>
        <w:rPr>
          <w:i w:val="0"/>
          <w:color w:val="auto"/>
          <w:lang w:eastAsia="bg-BG"/>
        </w:rPr>
      </w:pPr>
      <w:r w:rsidRPr="005E195A">
        <w:rPr>
          <w:i w:val="0"/>
          <w:color w:val="auto"/>
        </w:rPr>
        <w:t xml:space="preserve"> Всички строителни работи ще са съобразени със строителните нормативни документи, актуални спрямо нашата нормативна уредба.</w:t>
      </w:r>
    </w:p>
    <w:p w14:paraId="4075BD52" w14:textId="77777777" w:rsidR="00DA6745" w:rsidRPr="005E195A" w:rsidRDefault="00F619D8" w:rsidP="00DA6745">
      <w:pPr>
        <w:ind w:left="0" w:firstLine="709"/>
        <w:rPr>
          <w:i w:val="0"/>
          <w:color w:val="auto"/>
          <w:lang w:eastAsia="bg-BG"/>
        </w:rPr>
      </w:pPr>
      <w:r w:rsidRPr="005E195A">
        <w:rPr>
          <w:i w:val="0"/>
          <w:color w:val="auto"/>
        </w:rPr>
        <w:lastRenderedPageBreak/>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r w:rsidR="00DA6745" w:rsidRPr="005E195A">
        <w:rPr>
          <w:i w:val="0"/>
          <w:color w:val="auto"/>
          <w:lang w:eastAsia="bg-BG"/>
        </w:rPr>
        <w:t xml:space="preserve"> </w:t>
      </w:r>
    </w:p>
    <w:p w14:paraId="26C746F4" w14:textId="77777777" w:rsidR="00DA6745" w:rsidRPr="005E195A" w:rsidRDefault="00F619D8" w:rsidP="00DA6745">
      <w:pPr>
        <w:ind w:left="0" w:firstLine="709"/>
        <w:rPr>
          <w:i w:val="0"/>
          <w:color w:val="auto"/>
          <w:lang w:eastAsia="bg-BG"/>
        </w:rPr>
      </w:pPr>
      <w:r w:rsidRPr="005E195A">
        <w:rPr>
          <w:rFonts w:eastAsia="Calibri"/>
          <w:i w:val="0"/>
          <w:color w:val="auto"/>
        </w:rPr>
        <w:t>Н</w:t>
      </w:r>
      <w:r w:rsidR="00DA6745" w:rsidRPr="005E195A">
        <w:rPr>
          <w:rFonts w:eastAsia="Calibri"/>
          <w:i w:val="0"/>
          <w:color w:val="auto"/>
        </w:rPr>
        <w:t>е</w:t>
      </w:r>
      <w:r w:rsidRPr="005E195A">
        <w:rPr>
          <w:rFonts w:eastAsia="Calibri"/>
          <w:i w:val="0"/>
          <w:color w:val="auto"/>
        </w:rPr>
        <w:t xml:space="preserve"> се предвижда и изграждане на нов </w:t>
      </w:r>
      <w:r w:rsidR="00290AD2" w:rsidRPr="005E195A">
        <w:rPr>
          <w:rFonts w:eastAsia="Calibri"/>
          <w:i w:val="0"/>
          <w:color w:val="auto"/>
        </w:rPr>
        <w:t>електропровод</w:t>
      </w:r>
      <w:r w:rsidRPr="005E195A">
        <w:rPr>
          <w:rFonts w:eastAsia="Calibri"/>
          <w:i w:val="0"/>
          <w:color w:val="auto"/>
        </w:rPr>
        <w:t>.</w:t>
      </w:r>
      <w:r w:rsidRPr="005E195A">
        <w:rPr>
          <w:i w:val="0"/>
          <w:color w:val="auto"/>
        </w:rPr>
        <w:t xml:space="preserve"> Електрозахранването ще се осъществява чрез съществуваща електропреносна мрежа.</w:t>
      </w:r>
    </w:p>
    <w:p w14:paraId="31C29363" w14:textId="49002CE6" w:rsidR="00F619D8" w:rsidRPr="005E195A" w:rsidRDefault="00F619D8" w:rsidP="00DA6745">
      <w:pPr>
        <w:ind w:left="0" w:firstLine="709"/>
        <w:rPr>
          <w:i w:val="0"/>
          <w:color w:val="auto"/>
          <w:lang w:eastAsia="bg-BG"/>
        </w:rPr>
      </w:pPr>
      <w:r w:rsidRPr="005E195A">
        <w:rPr>
          <w:rFonts w:eastAsia="Calibri"/>
          <w:i w:val="0"/>
          <w:color w:val="auto"/>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3D5DFA19" w14:textId="13AEB1D3" w:rsidR="00102DB3" w:rsidRPr="005E195A" w:rsidRDefault="00F619D8" w:rsidP="00102DB3">
      <w:pPr>
        <w:pStyle w:val="a4"/>
        <w:numPr>
          <w:ilvl w:val="0"/>
          <w:numId w:val="7"/>
        </w:numPr>
        <w:spacing w:after="120"/>
        <w:ind w:left="0" w:firstLine="357"/>
        <w:rPr>
          <w:b/>
          <w:i w:val="0"/>
          <w:color w:val="auto"/>
        </w:rPr>
      </w:pPr>
      <w:r w:rsidRPr="005E195A">
        <w:rPr>
          <w:b/>
          <w:i w:val="0"/>
          <w:color w:val="auto"/>
        </w:rPr>
        <w:t>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14:paraId="72EE6C1F" w14:textId="3433AC19" w:rsidR="00F619D8" w:rsidRPr="005E195A" w:rsidRDefault="00F619D8" w:rsidP="00102DB3">
      <w:pPr>
        <w:pStyle w:val="a5"/>
        <w:spacing w:after="120"/>
        <w:ind w:firstLine="708"/>
        <w:rPr>
          <w:i w:val="0"/>
          <w:color w:val="auto"/>
          <w:sz w:val="24"/>
          <w:szCs w:val="24"/>
          <w:lang w:eastAsia="bg-BG"/>
        </w:rPr>
      </w:pPr>
      <w:r w:rsidRPr="005E195A">
        <w:rPr>
          <w:i w:val="0"/>
          <w:color w:val="auto"/>
          <w:sz w:val="24"/>
          <w:szCs w:val="24"/>
          <w:lang w:eastAsia="bg-BG"/>
        </w:rPr>
        <w:t>Инвестиционното предложение няма връзка с други съществуващи и одобрени с устройствен или друг план дейности. Поземлени имот, в който ще се реализира инвестиционното предложение е с начин на трайно ползване-  „</w:t>
      </w:r>
      <w:r w:rsidR="00EC3982" w:rsidRPr="005E195A">
        <w:rPr>
          <w:i w:val="0"/>
          <w:color w:val="auto"/>
          <w:sz w:val="24"/>
          <w:szCs w:val="24"/>
          <w:lang w:eastAsia="bg-BG"/>
        </w:rPr>
        <w:t>За друг вид производствен складов обект</w:t>
      </w:r>
      <w:r w:rsidRPr="005E195A">
        <w:rPr>
          <w:i w:val="0"/>
          <w:color w:val="auto"/>
          <w:sz w:val="24"/>
          <w:szCs w:val="24"/>
          <w:lang w:eastAsia="bg-BG"/>
        </w:rPr>
        <w:t>”.</w:t>
      </w:r>
    </w:p>
    <w:p w14:paraId="0CA40B1E" w14:textId="77777777" w:rsidR="00102DB3" w:rsidRPr="005E195A" w:rsidRDefault="00F619D8" w:rsidP="00102DB3">
      <w:pPr>
        <w:pStyle w:val="a5"/>
        <w:spacing w:after="120"/>
        <w:ind w:firstLine="708"/>
        <w:rPr>
          <w:i w:val="0"/>
          <w:color w:val="auto"/>
          <w:sz w:val="24"/>
          <w:szCs w:val="24"/>
          <w:lang w:eastAsia="bg-BG"/>
        </w:rPr>
      </w:pPr>
      <w:r w:rsidRPr="005E195A">
        <w:rPr>
          <w:i w:val="0"/>
          <w:color w:val="auto"/>
          <w:sz w:val="24"/>
          <w:szCs w:val="24"/>
          <w:lang w:val="ru-RU"/>
        </w:rPr>
        <w:t xml:space="preserve">За реализация на </w:t>
      </w:r>
      <w:r w:rsidR="00102DB3" w:rsidRPr="005E195A">
        <w:rPr>
          <w:i w:val="0"/>
          <w:color w:val="auto"/>
          <w:sz w:val="24"/>
          <w:szCs w:val="24"/>
          <w:lang w:val="ru-RU"/>
        </w:rPr>
        <w:t>ИП</w:t>
      </w:r>
      <w:r w:rsidRPr="005E195A">
        <w:rPr>
          <w:i w:val="0"/>
          <w:color w:val="auto"/>
          <w:sz w:val="24"/>
          <w:szCs w:val="24"/>
          <w:lang w:val="ru-RU"/>
        </w:rPr>
        <w:t xml:space="preserve"> е необходимо издаване на становище от РИОСВ-Пловдив.</w:t>
      </w:r>
      <w:r w:rsidRPr="005E195A">
        <w:rPr>
          <w:i w:val="0"/>
          <w:color w:val="auto"/>
          <w:sz w:val="24"/>
          <w:szCs w:val="24"/>
          <w:lang w:eastAsia="bg-BG"/>
        </w:rPr>
        <w:t xml:space="preserve"> </w:t>
      </w:r>
    </w:p>
    <w:p w14:paraId="6395DF30" w14:textId="51FDB20A" w:rsidR="00F619D8" w:rsidRPr="005E195A" w:rsidRDefault="00F619D8" w:rsidP="00102DB3">
      <w:pPr>
        <w:pStyle w:val="a5"/>
        <w:spacing w:after="120"/>
        <w:ind w:firstLine="708"/>
        <w:rPr>
          <w:i w:val="0"/>
          <w:color w:val="auto"/>
          <w:sz w:val="24"/>
          <w:szCs w:val="24"/>
          <w:lang w:val="en-US" w:eastAsia="bg-BG"/>
        </w:rPr>
      </w:pPr>
      <w:r w:rsidRPr="005E195A">
        <w:rPr>
          <w:i w:val="0"/>
          <w:color w:val="auto"/>
          <w:sz w:val="24"/>
          <w:szCs w:val="24"/>
        </w:rPr>
        <w:t xml:space="preserve">За последващата експлоатация на ИП е необходимо </w:t>
      </w:r>
      <w:r w:rsidR="00222691" w:rsidRPr="005E195A">
        <w:rPr>
          <w:i w:val="0"/>
          <w:color w:val="auto"/>
          <w:sz w:val="24"/>
          <w:szCs w:val="24"/>
        </w:rPr>
        <w:t xml:space="preserve">чрез НИСО да се подаде заявление за изменение и допълнение на </w:t>
      </w:r>
      <w:r w:rsidRPr="005E195A">
        <w:rPr>
          <w:i w:val="0"/>
          <w:color w:val="auto"/>
          <w:sz w:val="24"/>
          <w:szCs w:val="24"/>
        </w:rPr>
        <w:t>Разрешение за дейности с отпадъци</w:t>
      </w:r>
      <w:r w:rsidR="00222691" w:rsidRPr="005E195A">
        <w:rPr>
          <w:i w:val="0"/>
          <w:color w:val="auto"/>
          <w:sz w:val="24"/>
          <w:szCs w:val="24"/>
        </w:rPr>
        <w:t xml:space="preserve"> №  09-ДО-1122-01 от 29.10.2019 год. </w:t>
      </w:r>
      <w:r w:rsidRPr="005E195A">
        <w:rPr>
          <w:i w:val="0"/>
          <w:color w:val="auto"/>
          <w:sz w:val="24"/>
          <w:szCs w:val="24"/>
        </w:rPr>
        <w:t xml:space="preserve">издадено от Директора на РИОСВ – </w:t>
      </w:r>
      <w:r w:rsidR="00290AD2" w:rsidRPr="005E195A">
        <w:rPr>
          <w:i w:val="0"/>
          <w:color w:val="auto"/>
          <w:sz w:val="24"/>
          <w:szCs w:val="24"/>
        </w:rPr>
        <w:t>Пловдив</w:t>
      </w:r>
      <w:r w:rsidRPr="005E195A">
        <w:rPr>
          <w:i w:val="0"/>
          <w:color w:val="auto"/>
          <w:sz w:val="24"/>
          <w:szCs w:val="24"/>
        </w:rPr>
        <w:t>.</w:t>
      </w:r>
      <w:r w:rsidRPr="005E195A">
        <w:rPr>
          <w:i w:val="0"/>
          <w:color w:val="auto"/>
          <w:sz w:val="24"/>
          <w:szCs w:val="24"/>
          <w:lang w:val="ru-RU"/>
        </w:rPr>
        <w:t xml:space="preserve"> </w:t>
      </w:r>
    </w:p>
    <w:p w14:paraId="07A02762" w14:textId="77777777" w:rsidR="00F619D8" w:rsidRPr="005E195A" w:rsidRDefault="00F619D8" w:rsidP="00F619D8">
      <w:pPr>
        <w:spacing w:after="0"/>
        <w:ind w:firstLine="709"/>
        <w:rPr>
          <w:i w:val="0"/>
          <w:color w:val="auto"/>
          <w:lang w:val="en-US"/>
        </w:rPr>
      </w:pPr>
      <w:r w:rsidRPr="005E195A">
        <w:rPr>
          <w:i w:val="0"/>
          <w:color w:val="auto"/>
        </w:rPr>
        <w:t>Други дейности не са необходими.</w:t>
      </w:r>
    </w:p>
    <w:p w14:paraId="26138024" w14:textId="77777777" w:rsidR="002F4CD4" w:rsidRPr="005E195A" w:rsidRDefault="002F4CD4" w:rsidP="00F619D8">
      <w:pPr>
        <w:spacing w:after="120"/>
        <w:ind w:firstLine="708"/>
        <w:rPr>
          <w:i w:val="0"/>
          <w:color w:val="auto"/>
          <w:lang w:val="ru-RU"/>
        </w:rPr>
      </w:pPr>
    </w:p>
    <w:p w14:paraId="5527BEFE" w14:textId="77777777" w:rsidR="00F619D8" w:rsidRPr="005E195A" w:rsidRDefault="00F619D8" w:rsidP="00962000">
      <w:pPr>
        <w:pStyle w:val="a4"/>
        <w:numPr>
          <w:ilvl w:val="0"/>
          <w:numId w:val="7"/>
        </w:numPr>
        <w:spacing w:after="120"/>
        <w:ind w:left="0" w:firstLine="357"/>
        <w:rPr>
          <w:i w:val="0"/>
          <w:color w:val="auto"/>
        </w:rPr>
      </w:pPr>
      <w:r w:rsidRPr="005E195A">
        <w:rPr>
          <w:b/>
          <w:i w:val="0"/>
          <w:color w:val="auto"/>
        </w:rPr>
        <w:t>Местоположение</w:t>
      </w:r>
    </w:p>
    <w:p w14:paraId="65276828" w14:textId="77777777" w:rsidR="00102DB3" w:rsidRPr="005E195A" w:rsidRDefault="00F619D8" w:rsidP="00102DB3">
      <w:pPr>
        <w:pStyle w:val="a5"/>
        <w:spacing w:after="120"/>
        <w:ind w:firstLine="708"/>
        <w:rPr>
          <w:i w:val="0"/>
          <w:color w:val="auto"/>
          <w:sz w:val="24"/>
          <w:szCs w:val="24"/>
        </w:rPr>
      </w:pPr>
      <w:r w:rsidRPr="005E195A">
        <w:rPr>
          <w:i w:val="0"/>
          <w:color w:val="auto"/>
          <w:sz w:val="24"/>
          <w:szCs w:val="24"/>
        </w:rPr>
        <w:t xml:space="preserve">Настоящото инвестиционно предложение: </w:t>
      </w:r>
      <w:r w:rsidR="00E34EBF" w:rsidRPr="005E195A">
        <w:rPr>
          <w:i w:val="0"/>
          <w:color w:val="auto"/>
          <w:sz w:val="24"/>
          <w:szCs w:val="24"/>
        </w:rPr>
        <w:t xml:space="preserve">„Обособяване на площадка </w:t>
      </w:r>
      <w:r w:rsidR="00E34EBF" w:rsidRPr="005E195A">
        <w:rPr>
          <w:i w:val="0"/>
          <w:color w:val="auto"/>
          <w:sz w:val="24"/>
          <w:szCs w:val="24"/>
          <w:lang w:eastAsia="bg-BG"/>
        </w:rPr>
        <w:t>№</w:t>
      </w:r>
      <w:r w:rsidR="00E34EBF" w:rsidRPr="005E195A">
        <w:rPr>
          <w:i w:val="0"/>
          <w:color w:val="auto"/>
          <w:sz w:val="24"/>
          <w:szCs w:val="24"/>
          <w:lang w:val="en-US" w:eastAsia="bg-BG"/>
        </w:rPr>
        <w:t>3</w:t>
      </w:r>
      <w:r w:rsidR="00E34EBF" w:rsidRPr="005E195A">
        <w:rPr>
          <w:i w:val="0"/>
          <w:color w:val="auto"/>
          <w:sz w:val="24"/>
          <w:szCs w:val="24"/>
          <w:lang w:eastAsia="bg-BG"/>
        </w:rPr>
        <w:t xml:space="preserve"> </w:t>
      </w:r>
      <w:r w:rsidR="00E34EBF" w:rsidRPr="005E195A">
        <w:rPr>
          <w:i w:val="0"/>
          <w:color w:val="auto"/>
          <w:sz w:val="24"/>
          <w:szCs w:val="24"/>
        </w:rPr>
        <w:t>за  събиране, временно съхранение</w:t>
      </w:r>
      <w:r w:rsidR="00E34EBF" w:rsidRPr="005E195A">
        <w:rPr>
          <w:i w:val="0"/>
          <w:color w:val="auto"/>
          <w:sz w:val="24"/>
          <w:szCs w:val="24"/>
          <w:lang w:val="en-US"/>
        </w:rPr>
        <w:t>,</w:t>
      </w:r>
      <w:r w:rsidR="00E34EBF" w:rsidRPr="005E195A">
        <w:rPr>
          <w:i w:val="0"/>
          <w:color w:val="auto"/>
          <w:sz w:val="24"/>
          <w:szCs w:val="24"/>
        </w:rPr>
        <w:t xml:space="preserve"> подготовка за оползотворяване</w:t>
      </w:r>
      <w:r w:rsidR="00E34EBF" w:rsidRPr="005E195A">
        <w:rPr>
          <w:i w:val="0"/>
          <w:color w:val="auto"/>
          <w:sz w:val="24"/>
          <w:szCs w:val="24"/>
          <w:lang w:val="en-US"/>
        </w:rPr>
        <w:t xml:space="preserve"> </w:t>
      </w:r>
      <w:r w:rsidR="00E34EBF" w:rsidRPr="005E195A">
        <w:rPr>
          <w:i w:val="0"/>
          <w:color w:val="auto"/>
          <w:sz w:val="24"/>
          <w:szCs w:val="24"/>
        </w:rPr>
        <w:t xml:space="preserve">и рециклиране на строителни отпадъци /СО/ с мобилни инсталации </w:t>
      </w:r>
      <w:r w:rsidRPr="005E195A">
        <w:rPr>
          <w:i w:val="0"/>
          <w:color w:val="auto"/>
          <w:sz w:val="24"/>
          <w:szCs w:val="24"/>
        </w:rPr>
        <w:t xml:space="preserve">ще се </w:t>
      </w:r>
      <w:r w:rsidR="005F2A82" w:rsidRPr="005E195A">
        <w:rPr>
          <w:i w:val="0"/>
          <w:color w:val="auto"/>
          <w:sz w:val="24"/>
          <w:szCs w:val="24"/>
        </w:rPr>
        <w:t>реализира</w:t>
      </w:r>
      <w:r w:rsidRPr="005E195A">
        <w:rPr>
          <w:i w:val="0"/>
          <w:color w:val="auto"/>
          <w:sz w:val="24"/>
          <w:szCs w:val="24"/>
        </w:rPr>
        <w:t xml:space="preserve"> </w:t>
      </w:r>
      <w:r w:rsidR="005F2A82" w:rsidRPr="005E195A">
        <w:rPr>
          <w:i w:val="0"/>
          <w:color w:val="auto"/>
          <w:sz w:val="24"/>
          <w:szCs w:val="24"/>
        </w:rPr>
        <w:t>в</w:t>
      </w:r>
      <w:r w:rsidRPr="005E195A">
        <w:rPr>
          <w:i w:val="0"/>
          <w:color w:val="auto"/>
          <w:sz w:val="24"/>
          <w:szCs w:val="24"/>
        </w:rPr>
        <w:t xml:space="preserve"> </w:t>
      </w:r>
      <w:r w:rsidR="005F2A82" w:rsidRPr="005E195A">
        <w:rPr>
          <w:i w:val="0"/>
          <w:color w:val="auto"/>
          <w:sz w:val="24"/>
          <w:szCs w:val="24"/>
        </w:rPr>
        <w:t>ПИ 11845.53.89 с местонахождение: м. ДУКОВИЦА,  с. Войводиново, общ. Марица, обл. Пловдив</w:t>
      </w:r>
      <w:r w:rsidR="001D5CBD" w:rsidRPr="005E195A">
        <w:rPr>
          <w:i w:val="0"/>
          <w:color w:val="auto"/>
          <w:sz w:val="24"/>
          <w:szCs w:val="24"/>
        </w:rPr>
        <w:t xml:space="preserve"> /стар номер 53.40, парцел 53.89-произв. и скл. дейности/</w:t>
      </w:r>
      <w:r w:rsidR="005F2A82" w:rsidRPr="005E195A">
        <w:rPr>
          <w:i w:val="0"/>
          <w:color w:val="auto"/>
          <w:sz w:val="24"/>
          <w:szCs w:val="24"/>
        </w:rPr>
        <w:t xml:space="preserve"> </w:t>
      </w:r>
    </w:p>
    <w:p w14:paraId="7018DE8A" w14:textId="24B59525" w:rsidR="00E34EBF" w:rsidRPr="005E195A" w:rsidRDefault="00E34EBF" w:rsidP="00102DB3">
      <w:pPr>
        <w:pStyle w:val="a5"/>
        <w:spacing w:after="120"/>
        <w:ind w:firstLine="708"/>
        <w:rPr>
          <w:i w:val="0"/>
          <w:color w:val="auto"/>
          <w:sz w:val="24"/>
          <w:szCs w:val="24"/>
          <w:lang w:eastAsia="bg-BG"/>
        </w:rPr>
      </w:pPr>
      <w:r w:rsidRPr="005E195A">
        <w:rPr>
          <w:i w:val="0"/>
          <w:color w:val="auto"/>
          <w:sz w:val="24"/>
          <w:szCs w:val="24"/>
        </w:rPr>
        <w:t xml:space="preserve">Имотът </w:t>
      </w:r>
      <w:r w:rsidR="00F619D8" w:rsidRPr="005E195A">
        <w:rPr>
          <w:i w:val="0"/>
          <w:color w:val="auto"/>
          <w:sz w:val="24"/>
          <w:szCs w:val="24"/>
        </w:rPr>
        <w:t xml:space="preserve">е </w:t>
      </w:r>
      <w:r w:rsidR="00290AD2" w:rsidRPr="005E195A">
        <w:rPr>
          <w:i w:val="0"/>
          <w:color w:val="auto"/>
          <w:sz w:val="24"/>
          <w:szCs w:val="24"/>
        </w:rPr>
        <w:t xml:space="preserve">с НТП – „За друг вид производствен, складов обект“ </w:t>
      </w:r>
      <w:r w:rsidRPr="005E195A">
        <w:rPr>
          <w:i w:val="0"/>
          <w:color w:val="auto"/>
          <w:sz w:val="24"/>
          <w:szCs w:val="24"/>
        </w:rPr>
        <w:t xml:space="preserve">и обща  площ </w:t>
      </w:r>
      <w:r w:rsidR="00290AD2" w:rsidRPr="005E195A">
        <w:rPr>
          <w:i w:val="0"/>
          <w:color w:val="auto"/>
          <w:sz w:val="24"/>
          <w:szCs w:val="24"/>
        </w:rPr>
        <w:t>7914</w:t>
      </w:r>
      <w:r w:rsidRPr="005E195A">
        <w:rPr>
          <w:i w:val="0"/>
          <w:color w:val="auto"/>
          <w:sz w:val="24"/>
          <w:szCs w:val="24"/>
        </w:rPr>
        <w:t xml:space="preserve"> кв.м.</w:t>
      </w:r>
      <w:r w:rsidR="006A2421" w:rsidRPr="005E195A">
        <w:rPr>
          <w:i w:val="0"/>
          <w:color w:val="auto"/>
          <w:sz w:val="24"/>
          <w:szCs w:val="24"/>
        </w:rPr>
        <w:t xml:space="preserve"> и е собственост на  </w:t>
      </w:r>
      <w:r w:rsidR="00290AD2" w:rsidRPr="005E195A">
        <w:rPr>
          <w:i w:val="0"/>
          <w:color w:val="auto"/>
          <w:sz w:val="24"/>
          <w:szCs w:val="24"/>
          <w:lang w:eastAsia="bg-BG"/>
        </w:rPr>
        <w:t>“АПЕ ЕСТЕЙТ” ООД</w:t>
      </w:r>
      <w:r w:rsidR="00290AD2" w:rsidRPr="005E195A">
        <w:rPr>
          <w:i w:val="0"/>
          <w:color w:val="auto"/>
          <w:sz w:val="24"/>
          <w:szCs w:val="24"/>
        </w:rPr>
        <w:t xml:space="preserve">, собственик съгласно:  Нотариален акт за право на собственост върху недвижим имот  №36, том 13, дело 2596/25, рег. №4907 от 19.12.2025г. от  службата по вписванията на гр. Пловдив.  </w:t>
      </w:r>
      <w:r w:rsidR="00290AD2" w:rsidRPr="005E195A">
        <w:rPr>
          <w:i w:val="0"/>
          <w:color w:val="auto"/>
          <w:sz w:val="24"/>
          <w:szCs w:val="24"/>
          <w:lang w:eastAsia="bg-BG"/>
        </w:rPr>
        <w:t>“ГАП – 07” ЕООД</w:t>
      </w:r>
      <w:r w:rsidR="00290AD2" w:rsidRPr="005E195A">
        <w:rPr>
          <w:i w:val="0"/>
          <w:color w:val="auto"/>
          <w:sz w:val="24"/>
          <w:szCs w:val="24"/>
        </w:rPr>
        <w:t xml:space="preserve"> е наемател на имота съгласно договор от 02.01.2025г. </w:t>
      </w:r>
    </w:p>
    <w:p w14:paraId="46C81B0F" w14:textId="71FE46D6" w:rsidR="001573B9" w:rsidRPr="005E195A" w:rsidRDefault="00401E6F" w:rsidP="006A2421">
      <w:pPr>
        <w:pStyle w:val="af2"/>
        <w:jc w:val="both"/>
        <w:rPr>
          <w:rFonts w:ascii="Times New Roman" w:hAnsi="Times New Roman" w:cs="Times New Roman"/>
          <w:i/>
          <w:sz w:val="24"/>
          <w:szCs w:val="24"/>
        </w:rPr>
      </w:pPr>
      <w:r w:rsidRPr="005E195A">
        <w:rPr>
          <w:rFonts w:ascii="Times New Roman" w:hAnsi="Times New Roman" w:cs="Times New Roman"/>
          <w:i/>
          <w:noProof/>
          <w:sz w:val="24"/>
          <w:szCs w:val="24"/>
          <w:lang w:eastAsia="bg-BG"/>
        </w:rPr>
        <w:lastRenderedPageBreak/>
        <w:drawing>
          <wp:inline distT="0" distB="0" distL="0" distR="0" wp14:anchorId="5BE1FC53" wp14:editId="7E034DFD">
            <wp:extent cx="5760720" cy="7757160"/>
            <wp:effectExtent l="0" t="0" r="0" b="0"/>
            <wp:docPr id="70498397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757160"/>
                    </a:xfrm>
                    <a:prstGeom prst="rect">
                      <a:avLst/>
                    </a:prstGeom>
                    <a:noFill/>
                    <a:ln>
                      <a:noFill/>
                    </a:ln>
                  </pic:spPr>
                </pic:pic>
              </a:graphicData>
            </a:graphic>
          </wp:inline>
        </w:drawing>
      </w:r>
    </w:p>
    <w:p w14:paraId="5F3DFB63" w14:textId="77777777" w:rsidR="008B7A44" w:rsidRPr="005E195A" w:rsidRDefault="008B7A44" w:rsidP="001D5CBD">
      <w:pPr>
        <w:spacing w:after="120"/>
        <w:ind w:left="0"/>
        <w:rPr>
          <w:i w:val="0"/>
          <w:iCs/>
          <w:color w:val="auto"/>
        </w:rPr>
      </w:pPr>
    </w:p>
    <w:p w14:paraId="56B2B0B2" w14:textId="35B0F87A" w:rsidR="008B7A44" w:rsidRPr="005E195A" w:rsidRDefault="001D5CBD" w:rsidP="00102DB3">
      <w:pPr>
        <w:pStyle w:val="a5"/>
        <w:spacing w:after="120"/>
        <w:ind w:firstLine="708"/>
        <w:rPr>
          <w:i w:val="0"/>
          <w:color w:val="auto"/>
          <w:sz w:val="24"/>
          <w:szCs w:val="24"/>
          <w:lang w:eastAsia="bg-BG"/>
        </w:rPr>
      </w:pPr>
      <w:r w:rsidRPr="005E195A">
        <w:rPr>
          <w:i w:val="0"/>
          <w:iCs/>
          <w:color w:val="auto"/>
          <w:sz w:val="24"/>
          <w:szCs w:val="24"/>
        </w:rPr>
        <w:t xml:space="preserve">За ПИ 53.40 по КК на с. Войводиново-настоящ </w:t>
      </w:r>
      <w:bookmarkStart w:id="1" w:name="_Hlk200613643"/>
      <w:r w:rsidRPr="005E195A">
        <w:rPr>
          <w:i w:val="0"/>
          <w:color w:val="auto"/>
          <w:sz w:val="24"/>
          <w:szCs w:val="24"/>
        </w:rPr>
        <w:t xml:space="preserve">ПИ </w:t>
      </w:r>
      <w:r w:rsidRPr="005E195A">
        <w:rPr>
          <w:i w:val="0"/>
          <w:iCs/>
          <w:color w:val="auto"/>
          <w:sz w:val="24"/>
          <w:szCs w:val="24"/>
        </w:rPr>
        <w:t xml:space="preserve">11845.53.89 </w:t>
      </w:r>
      <w:bookmarkEnd w:id="1"/>
      <w:r w:rsidRPr="005E195A">
        <w:rPr>
          <w:i w:val="0"/>
          <w:iCs/>
          <w:color w:val="auto"/>
          <w:sz w:val="24"/>
          <w:szCs w:val="24"/>
        </w:rPr>
        <w:t>има влязъл в сила ПУП-ПРЗ</w:t>
      </w:r>
      <w:r w:rsidR="002C507D" w:rsidRPr="005E195A">
        <w:rPr>
          <w:i w:val="0"/>
          <w:iCs/>
          <w:color w:val="auto"/>
          <w:sz w:val="24"/>
          <w:szCs w:val="24"/>
        </w:rPr>
        <w:t>,</w:t>
      </w:r>
      <w:r w:rsidRPr="005E195A">
        <w:rPr>
          <w:i w:val="0"/>
          <w:iCs/>
          <w:color w:val="auto"/>
          <w:sz w:val="24"/>
          <w:szCs w:val="24"/>
        </w:rPr>
        <w:t xml:space="preserve"> </w:t>
      </w:r>
      <w:r w:rsidR="002C507D" w:rsidRPr="005E195A">
        <w:rPr>
          <w:i w:val="0"/>
          <w:iCs/>
          <w:color w:val="auto"/>
          <w:sz w:val="24"/>
          <w:szCs w:val="24"/>
        </w:rPr>
        <w:t xml:space="preserve"> с който съгласно  Заповед № РД-09-643/18.05.2021г</w:t>
      </w:r>
      <w:r w:rsidR="00EB6A4C" w:rsidRPr="005E195A">
        <w:rPr>
          <w:i w:val="0"/>
          <w:iCs/>
          <w:color w:val="auto"/>
          <w:sz w:val="24"/>
          <w:szCs w:val="24"/>
        </w:rPr>
        <w:t>.</w:t>
      </w:r>
      <w:r w:rsidR="002C507D" w:rsidRPr="005E195A">
        <w:rPr>
          <w:i w:val="0"/>
          <w:iCs/>
          <w:color w:val="auto"/>
          <w:sz w:val="24"/>
          <w:szCs w:val="24"/>
        </w:rPr>
        <w:t xml:space="preserve"> на Кмета на Община Марица се образува </w:t>
      </w:r>
      <w:r w:rsidR="001573B9" w:rsidRPr="005E195A">
        <w:rPr>
          <w:i w:val="0"/>
          <w:iCs/>
          <w:color w:val="auto"/>
          <w:sz w:val="24"/>
          <w:szCs w:val="24"/>
        </w:rPr>
        <w:t xml:space="preserve">УПИ </w:t>
      </w:r>
      <w:r w:rsidRPr="005E195A">
        <w:rPr>
          <w:i w:val="0"/>
          <w:iCs/>
          <w:color w:val="auto"/>
          <w:sz w:val="24"/>
          <w:szCs w:val="24"/>
        </w:rPr>
        <w:t>53.89</w:t>
      </w:r>
      <w:r w:rsidR="002C507D" w:rsidRPr="005E195A">
        <w:rPr>
          <w:i w:val="0"/>
          <w:iCs/>
          <w:color w:val="auto"/>
          <w:sz w:val="24"/>
          <w:szCs w:val="24"/>
        </w:rPr>
        <w:t xml:space="preserve"> – производствени и складови дейности, м-ст Дуковица, с. Войводиново.</w:t>
      </w:r>
    </w:p>
    <w:p w14:paraId="1EBE2E6E" w14:textId="28ED991A" w:rsidR="001573B9" w:rsidRPr="005E195A" w:rsidRDefault="008B7A44" w:rsidP="007E5DF0">
      <w:pPr>
        <w:spacing w:after="120"/>
        <w:ind w:left="0"/>
        <w:rPr>
          <w:b/>
          <w:bCs/>
          <w:i w:val="0"/>
          <w:iCs/>
          <w:color w:val="auto"/>
        </w:rPr>
      </w:pPr>
      <w:r w:rsidRPr="005E195A">
        <w:rPr>
          <w:b/>
          <w:bCs/>
          <w:i w:val="0"/>
          <w:iCs/>
          <w:noProof/>
          <w:color w:val="auto"/>
          <w:lang w:eastAsia="bg-BG"/>
        </w:rPr>
        <w:lastRenderedPageBreak/>
        <w:drawing>
          <wp:inline distT="0" distB="0" distL="0" distR="0" wp14:anchorId="18E9F568" wp14:editId="26ABD3A0">
            <wp:extent cx="5760720" cy="7924800"/>
            <wp:effectExtent l="0" t="0" r="0" b="0"/>
            <wp:docPr id="759506511"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924800"/>
                    </a:xfrm>
                    <a:prstGeom prst="rect">
                      <a:avLst/>
                    </a:prstGeom>
                    <a:noFill/>
                    <a:ln>
                      <a:noFill/>
                    </a:ln>
                  </pic:spPr>
                </pic:pic>
              </a:graphicData>
            </a:graphic>
          </wp:inline>
        </w:drawing>
      </w:r>
    </w:p>
    <w:p w14:paraId="051E50AB" w14:textId="77777777" w:rsidR="00F619D8" w:rsidRPr="005E195A" w:rsidRDefault="00F619D8" w:rsidP="00E34EBF">
      <w:pPr>
        <w:spacing w:after="120"/>
        <w:ind w:firstLine="708"/>
        <w:rPr>
          <w:rFonts w:eastAsia="Calibri"/>
          <w:i w:val="0"/>
          <w:color w:val="auto"/>
        </w:rPr>
      </w:pPr>
      <w:r w:rsidRPr="005E195A">
        <w:rPr>
          <w:rFonts w:eastAsia="Calibri"/>
          <w:i w:val="0"/>
          <w:color w:val="auto"/>
        </w:rPr>
        <w:t xml:space="preserve">     Предвидените дейности със </w:t>
      </w:r>
      <w:r w:rsidRPr="005E195A">
        <w:rPr>
          <w:i w:val="0"/>
          <w:color w:val="auto"/>
        </w:rPr>
        <w:t xml:space="preserve"> строителни отпадъци /СО/</w:t>
      </w:r>
      <w:r w:rsidRPr="005E195A">
        <w:rPr>
          <w:rFonts w:eastAsia="Calibri"/>
          <w:i w:val="0"/>
          <w:color w:val="auto"/>
        </w:rPr>
        <w:t xml:space="preserve"> ще се извършват в имота и   не изискват </w:t>
      </w:r>
      <w:r w:rsidRPr="005E195A">
        <w:rPr>
          <w:bCs/>
          <w:i w:val="0"/>
          <w:color w:val="auto"/>
        </w:rPr>
        <w:t xml:space="preserve"> допълнителни площи и помещения. Н</w:t>
      </w:r>
      <w:r w:rsidRPr="005E195A">
        <w:rPr>
          <w:rFonts w:eastAsia="Calibri"/>
          <w:i w:val="0"/>
          <w:color w:val="auto"/>
        </w:rPr>
        <w:t>яма да се засягат съседни терени. Площадката, на която ще се извършват дейностите със СО, отговаря на изискванията заложени в приложение 9 към чл. 20 от  Наредбата за управление на строителните отпадъци и за влагане на рециклирани строителни материали.</w:t>
      </w:r>
    </w:p>
    <w:p w14:paraId="54C74036" w14:textId="77777777" w:rsidR="001573B9" w:rsidRPr="005E195A" w:rsidRDefault="00681831" w:rsidP="00681831">
      <w:pPr>
        <w:spacing w:after="0"/>
        <w:ind w:left="0" w:firstLine="708"/>
        <w:rPr>
          <w:i w:val="0"/>
          <w:color w:val="auto"/>
        </w:rPr>
      </w:pPr>
      <w:r w:rsidRPr="005E195A">
        <w:rPr>
          <w:i w:val="0"/>
          <w:color w:val="auto"/>
        </w:rPr>
        <w:lastRenderedPageBreak/>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w:t>
      </w:r>
    </w:p>
    <w:p w14:paraId="66CBDD4B" w14:textId="0D9DE982" w:rsidR="00072AB9" w:rsidRPr="005E195A" w:rsidRDefault="00681831" w:rsidP="009465EA">
      <w:pPr>
        <w:spacing w:after="0"/>
        <w:ind w:left="0" w:firstLine="708"/>
        <w:rPr>
          <w:i w:val="0"/>
          <w:color w:val="auto"/>
        </w:rPr>
      </w:pPr>
      <w:r w:rsidRPr="005E195A">
        <w:rPr>
          <w:i w:val="0"/>
          <w:color w:val="auto"/>
        </w:rPr>
        <w:t xml:space="preserve">ПИ с идентификатор </w:t>
      </w:r>
      <w:r w:rsidR="007E5DF0" w:rsidRPr="005E195A">
        <w:rPr>
          <w:i w:val="0"/>
          <w:iCs/>
          <w:color w:val="auto"/>
        </w:rPr>
        <w:t>11845.53.89</w:t>
      </w:r>
      <w:r w:rsidRPr="005E195A">
        <w:rPr>
          <w:rFonts w:eastAsia="Times New Roman"/>
          <w:i w:val="0"/>
          <w:color w:val="auto"/>
          <w:lang w:eastAsia="bg-BG"/>
        </w:rPr>
        <w:t>,</w:t>
      </w:r>
      <w:r w:rsidRPr="005E195A">
        <w:rPr>
          <w:i w:val="0"/>
          <w:color w:val="auto"/>
        </w:rPr>
        <w:t xml:space="preserve"> върху който ще се реализира ИП, </w:t>
      </w:r>
      <w:r w:rsidRPr="005E195A">
        <w:rPr>
          <w:rFonts w:eastAsia="Times New Roman"/>
          <w:i w:val="0"/>
          <w:color w:val="auto"/>
          <w:lang w:eastAsia="bg-BG"/>
        </w:rPr>
        <w:t>не попада в границите на защитени територии и в границите на защитени зони от мрежата НАТУРА 2000</w:t>
      </w:r>
      <w:r w:rsidRPr="005E195A">
        <w:rPr>
          <w:i w:val="0"/>
          <w:color w:val="auto"/>
        </w:rPr>
        <w:t xml:space="preserve">. </w:t>
      </w:r>
    </w:p>
    <w:p w14:paraId="32449FB2" w14:textId="5CEB9815" w:rsidR="00103275" w:rsidRPr="005E195A" w:rsidRDefault="00103275" w:rsidP="00103275">
      <w:pPr>
        <w:spacing w:after="0"/>
        <w:ind w:left="0" w:firstLine="708"/>
        <w:rPr>
          <w:i w:val="0"/>
          <w:color w:val="auto"/>
          <w:shd w:val="clear" w:color="auto" w:fill="FFFFFF"/>
        </w:rPr>
      </w:pPr>
      <w:r w:rsidRPr="005E195A">
        <w:rPr>
          <w:i w:val="0"/>
          <w:color w:val="auto"/>
          <w:shd w:val="clear" w:color="auto" w:fill="FFFFFF"/>
        </w:rPr>
        <w:t>Имот</w:t>
      </w:r>
      <w:r w:rsidR="00072AB9" w:rsidRPr="005E195A">
        <w:rPr>
          <w:i w:val="0"/>
          <w:color w:val="auto"/>
          <w:shd w:val="clear" w:color="auto" w:fill="FFFFFF"/>
        </w:rPr>
        <w:t>ът</w:t>
      </w:r>
      <w:r w:rsidRPr="005E195A">
        <w:rPr>
          <w:i w:val="0"/>
          <w:color w:val="auto"/>
          <w:shd w:val="clear" w:color="auto" w:fill="FFFFFF"/>
        </w:rPr>
        <w:t xml:space="preserve"> предмет на ИП е </w:t>
      </w:r>
      <w:r w:rsidR="00F06376" w:rsidRPr="005E195A">
        <w:rPr>
          <w:i w:val="0"/>
          <w:color w:val="auto"/>
        </w:rPr>
        <w:t xml:space="preserve">в непосредствена близост до границите </w:t>
      </w:r>
      <w:r w:rsidR="00072AB9" w:rsidRPr="005E195A">
        <w:rPr>
          <w:i w:val="0"/>
          <w:color w:val="auto"/>
        </w:rPr>
        <w:t>на н</w:t>
      </w:r>
      <w:r w:rsidR="00072AB9" w:rsidRPr="005E195A">
        <w:rPr>
          <w:rFonts w:eastAsia="Times New Roman"/>
          <w:i w:val="0"/>
          <w:color w:val="auto"/>
        </w:rPr>
        <w:t>ай-близката защитена зона от Европейската екологична мрежа „НАТУРА 2000“</w:t>
      </w:r>
      <w:bookmarkStart w:id="2" w:name="_Hlk106804666"/>
      <w:r w:rsidR="00072AB9" w:rsidRPr="005E195A">
        <w:rPr>
          <w:rFonts w:eastAsia="Times New Roman"/>
          <w:i w:val="0"/>
          <w:color w:val="auto"/>
        </w:rPr>
        <w:t>:</w:t>
      </w:r>
      <w:r w:rsidR="00072AB9" w:rsidRPr="005E195A">
        <w:rPr>
          <w:rFonts w:eastAsia="Times New Roman"/>
          <w:b/>
          <w:bCs/>
          <w:i w:val="0"/>
          <w:color w:val="auto"/>
        </w:rPr>
        <w:t xml:space="preserve">  </w:t>
      </w:r>
      <w:bookmarkEnd w:id="2"/>
      <w:r w:rsidR="00072AB9" w:rsidRPr="005E195A">
        <w:rPr>
          <w:rFonts w:eastAsia="Times New Roman"/>
          <w:i w:val="0"/>
          <w:color w:val="auto"/>
        </w:rPr>
        <w:t xml:space="preserve">„Рибарници-Пловдив” </w:t>
      </w:r>
      <w:r w:rsidR="00072AB9" w:rsidRPr="005E195A">
        <w:rPr>
          <w:i w:val="0"/>
          <w:color w:val="auto"/>
        </w:rPr>
        <w:t xml:space="preserve">с код </w:t>
      </w:r>
      <w:r w:rsidR="00072AB9" w:rsidRPr="005E195A">
        <w:rPr>
          <w:rFonts w:eastAsia="Times New Roman"/>
          <w:i w:val="0"/>
          <w:color w:val="auto"/>
        </w:rPr>
        <w:t xml:space="preserve">BG0002016  </w:t>
      </w:r>
      <w:r w:rsidR="00072AB9" w:rsidRPr="005E195A">
        <w:rPr>
          <w:i w:val="0"/>
          <w:color w:val="auto"/>
        </w:rPr>
        <w:t xml:space="preserve">-  тип </w:t>
      </w:r>
      <w:r w:rsidR="00072AB9" w:rsidRPr="005E195A">
        <w:rPr>
          <w:rFonts w:eastAsia="Times New Roman"/>
          <w:i w:val="0"/>
          <w:color w:val="auto"/>
        </w:rPr>
        <w:t>А</w:t>
      </w:r>
      <w:r w:rsidR="00072AB9" w:rsidRPr="005E195A">
        <w:rPr>
          <w:i w:val="0"/>
          <w:color w:val="auto"/>
        </w:rPr>
        <w:t xml:space="preserve"> – Защитена зона, съгласно </w:t>
      </w:r>
      <w:r w:rsidR="00072AB9" w:rsidRPr="005E195A">
        <w:rPr>
          <w:i w:val="0"/>
          <w:color w:val="auto"/>
          <w:shd w:val="clear" w:color="auto" w:fill="FFFFFF"/>
        </w:rPr>
        <w:t xml:space="preserve">Директива 2009/147/ЕО за опазване на дивите птици. </w:t>
      </w:r>
    </w:p>
    <w:p w14:paraId="2BD80C3D" w14:textId="77777777" w:rsidR="009465EA" w:rsidRPr="005E195A" w:rsidRDefault="009465EA" w:rsidP="00103275">
      <w:pPr>
        <w:spacing w:after="0"/>
        <w:ind w:left="0" w:firstLine="708"/>
        <w:rPr>
          <w:i w:val="0"/>
          <w:color w:val="auto"/>
          <w:shd w:val="clear" w:color="auto" w:fill="FFFFFF"/>
        </w:rPr>
      </w:pPr>
    </w:p>
    <w:p w14:paraId="7B48C2AA" w14:textId="6D58CE95" w:rsidR="00072AB9" w:rsidRPr="005E195A" w:rsidRDefault="00072AB9" w:rsidP="00072AB9">
      <w:pPr>
        <w:spacing w:after="0"/>
        <w:ind w:left="0"/>
        <w:rPr>
          <w:i w:val="0"/>
          <w:color w:val="auto"/>
        </w:rPr>
      </w:pPr>
      <w:r w:rsidRPr="005E195A">
        <w:rPr>
          <w:i w:val="0"/>
          <w:noProof/>
          <w:color w:val="auto"/>
          <w:lang w:eastAsia="bg-BG"/>
        </w:rPr>
        <w:drawing>
          <wp:inline distT="0" distB="0" distL="0" distR="0" wp14:anchorId="7A6DDFAD" wp14:editId="63513759">
            <wp:extent cx="5753100" cy="3086100"/>
            <wp:effectExtent l="0" t="0" r="0" b="0"/>
            <wp:docPr id="449176643"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14:paraId="5D1FEA5C" w14:textId="77777777" w:rsidR="009465EA" w:rsidRPr="005E195A" w:rsidRDefault="009465EA" w:rsidP="00103275">
      <w:pPr>
        <w:spacing w:after="0"/>
        <w:ind w:firstLine="708"/>
        <w:rPr>
          <w:i w:val="0"/>
          <w:color w:val="auto"/>
        </w:rPr>
      </w:pPr>
    </w:p>
    <w:p w14:paraId="76B8490A" w14:textId="7E13EAB4" w:rsidR="00103275" w:rsidRPr="005E195A" w:rsidRDefault="00072AB9" w:rsidP="00103275">
      <w:pPr>
        <w:spacing w:after="0"/>
        <w:ind w:firstLine="708"/>
        <w:rPr>
          <w:rFonts w:eastAsia="Times New Roman"/>
          <w:bCs/>
          <w:i w:val="0"/>
          <w:iCs/>
          <w:color w:val="auto"/>
        </w:rPr>
      </w:pPr>
      <w:r w:rsidRPr="005E195A">
        <w:rPr>
          <w:i w:val="0"/>
          <w:color w:val="auto"/>
        </w:rPr>
        <w:t xml:space="preserve">За ПИ с идентификатор </w:t>
      </w:r>
      <w:r w:rsidRPr="005E195A">
        <w:rPr>
          <w:i w:val="0"/>
          <w:iCs/>
          <w:color w:val="auto"/>
        </w:rPr>
        <w:t xml:space="preserve">11845.53.89 </w:t>
      </w:r>
      <w:r w:rsidR="00F06376" w:rsidRPr="005E195A">
        <w:rPr>
          <w:rFonts w:eastAsia="Times New Roman"/>
          <w:bCs/>
          <w:i w:val="0"/>
          <w:iCs/>
          <w:color w:val="auto"/>
        </w:rPr>
        <w:t xml:space="preserve">е  </w:t>
      </w:r>
      <w:r w:rsidR="00F06376" w:rsidRPr="005E195A">
        <w:rPr>
          <w:i w:val="0"/>
          <w:iCs/>
          <w:color w:val="auto"/>
        </w:rPr>
        <w:t>влязъл в сила ПУП-ПРЗ за УПИ 53.89 – производствени и складови дейности, м-ст Дуковица, с. Войводиново</w:t>
      </w:r>
      <w:r w:rsidR="00103275" w:rsidRPr="005E195A">
        <w:rPr>
          <w:i w:val="0"/>
          <w:iCs/>
          <w:color w:val="auto"/>
        </w:rPr>
        <w:t xml:space="preserve"> с</w:t>
      </w:r>
      <w:r w:rsidR="00F06376" w:rsidRPr="005E195A">
        <w:rPr>
          <w:i w:val="0"/>
          <w:iCs/>
          <w:color w:val="auto"/>
        </w:rPr>
        <w:t xml:space="preserve"> отредена производствена структурна устройствена зона – Псп</w:t>
      </w:r>
      <w:r w:rsidRPr="005E195A">
        <w:rPr>
          <w:i w:val="0"/>
          <w:iCs/>
          <w:color w:val="auto"/>
        </w:rPr>
        <w:t xml:space="preserve"> във връзка с което т</w:t>
      </w:r>
      <w:r w:rsidR="00103275" w:rsidRPr="005E195A">
        <w:rPr>
          <w:rFonts w:eastAsia="Times New Roman"/>
          <w:bCs/>
          <w:i w:val="0"/>
          <w:iCs/>
          <w:color w:val="auto"/>
        </w:rPr>
        <w:t>ериторията на имота е вече антропогенно повлияна 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 .</w:t>
      </w:r>
    </w:p>
    <w:p w14:paraId="614A6AA8" w14:textId="6340E9B1" w:rsidR="00F619D8" w:rsidRPr="005E195A" w:rsidRDefault="00681831" w:rsidP="00681831">
      <w:pPr>
        <w:spacing w:after="120"/>
        <w:ind w:firstLine="708"/>
        <w:rPr>
          <w:i w:val="0"/>
          <w:color w:val="auto"/>
        </w:rPr>
      </w:pPr>
      <w:bookmarkStart w:id="3" w:name="_Hlk106638530"/>
      <w:r w:rsidRPr="005E195A">
        <w:rPr>
          <w:rFonts w:eastAsia="Calibri"/>
          <w:i w:val="0"/>
          <w:color w:val="auto"/>
          <w:lang w:val="en-US"/>
        </w:rPr>
        <w:t>Не се налага промяна на съществуващата пътна инфраструктура</w:t>
      </w:r>
      <w:bookmarkEnd w:id="3"/>
      <w:r w:rsidR="00086D92" w:rsidRPr="005E195A">
        <w:rPr>
          <w:rFonts w:eastAsia="Calibri"/>
          <w:i w:val="0"/>
          <w:color w:val="auto"/>
        </w:rPr>
        <w:t xml:space="preserve">. </w:t>
      </w:r>
      <w:r w:rsidR="00F619D8" w:rsidRPr="005E195A">
        <w:rPr>
          <w:i w:val="0"/>
          <w:color w:val="auto"/>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Защитените зони.</w:t>
      </w:r>
    </w:p>
    <w:p w14:paraId="7EEA88CB" w14:textId="77777777" w:rsidR="00F619D8" w:rsidRPr="005E195A" w:rsidRDefault="00F619D8" w:rsidP="00F619D8">
      <w:pPr>
        <w:pStyle w:val="a8"/>
        <w:spacing w:before="40"/>
        <w:ind w:left="0" w:firstLine="578"/>
        <w:rPr>
          <w:i w:val="0"/>
          <w:color w:val="auto"/>
          <w:lang w:val="ru-RU"/>
        </w:rPr>
      </w:pPr>
      <w:r w:rsidRPr="005E195A">
        <w:rPr>
          <w:i w:val="0"/>
          <w:color w:val="auto"/>
          <w:lang w:val="ru-RU"/>
        </w:rPr>
        <w:t>Не се засягат обекти, подлежащи на здравна защита, както и обекти на културното наследство.</w:t>
      </w:r>
    </w:p>
    <w:p w14:paraId="068EC4D1" w14:textId="77777777" w:rsidR="00F619D8" w:rsidRPr="005E195A" w:rsidRDefault="00F619D8" w:rsidP="00F619D8">
      <w:pPr>
        <w:spacing w:after="120"/>
        <w:ind w:firstLine="708"/>
        <w:rPr>
          <w:i w:val="0"/>
          <w:color w:val="auto"/>
        </w:rPr>
      </w:pPr>
      <w:r w:rsidRPr="005E195A">
        <w:rPr>
          <w:i w:val="0"/>
          <w:color w:val="auto"/>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2E213D26" w14:textId="77777777" w:rsidR="00F619D8" w:rsidRPr="005E195A" w:rsidRDefault="00F619D8" w:rsidP="00F619D8">
      <w:pPr>
        <w:spacing w:after="0"/>
        <w:rPr>
          <w:i w:val="0"/>
          <w:color w:val="auto"/>
        </w:rPr>
      </w:pPr>
    </w:p>
    <w:p w14:paraId="4C33AFA0" w14:textId="77777777" w:rsidR="00F619D8" w:rsidRPr="005E195A" w:rsidRDefault="00F619D8" w:rsidP="00962000">
      <w:pPr>
        <w:pStyle w:val="a4"/>
        <w:numPr>
          <w:ilvl w:val="0"/>
          <w:numId w:val="7"/>
        </w:numPr>
        <w:spacing w:after="120"/>
        <w:ind w:left="0" w:firstLine="357"/>
        <w:rPr>
          <w:i w:val="0"/>
          <w:color w:val="auto"/>
        </w:rPr>
      </w:pPr>
      <w:r w:rsidRPr="005E195A">
        <w:rPr>
          <w:b/>
          <w:i w:val="0"/>
          <w:color w:val="auto"/>
        </w:rPr>
        <w:t xml:space="preserve">Природни ресурси, предвидени за използване по време на строителството и експлоатацията </w:t>
      </w:r>
    </w:p>
    <w:p w14:paraId="44195D89" w14:textId="77777777" w:rsidR="009465EA" w:rsidRPr="005E195A" w:rsidRDefault="000B7CF6" w:rsidP="009465EA">
      <w:pPr>
        <w:ind w:left="0" w:firstLine="709"/>
        <w:rPr>
          <w:i w:val="0"/>
          <w:color w:val="auto"/>
          <w:lang w:eastAsia="bg-BG"/>
        </w:rPr>
      </w:pPr>
      <w:r w:rsidRPr="005E195A">
        <w:rPr>
          <w:i w:val="0"/>
          <w:iCs/>
          <w:color w:val="auto"/>
        </w:rPr>
        <w:t xml:space="preserve">ИП е </w:t>
      </w:r>
      <w:r w:rsidRPr="005E195A">
        <w:rPr>
          <w:rFonts w:eastAsia="Calibri"/>
          <w:i w:val="0"/>
          <w:iCs/>
          <w:color w:val="auto"/>
        </w:rPr>
        <w:t>за нов  обект  с обществено обслужваща дейност: П</w:t>
      </w:r>
      <w:r w:rsidRPr="005E195A">
        <w:rPr>
          <w:i w:val="0"/>
          <w:iCs/>
          <w:color w:val="auto"/>
        </w:rPr>
        <w:t xml:space="preserve">лощадка за подготовка за оползотворяване, рециклиране и </w:t>
      </w:r>
      <w:r w:rsidRPr="005E195A">
        <w:rPr>
          <w:rFonts w:eastAsia="Times New Roman"/>
          <w:i w:val="0"/>
          <w:iCs/>
          <w:color w:val="auto"/>
          <w:lang w:eastAsia="bg-BG"/>
        </w:rPr>
        <w:t>материално оползотворяване</w:t>
      </w:r>
      <w:r w:rsidRPr="005E195A">
        <w:rPr>
          <w:rFonts w:eastAsia="Times New Roman"/>
          <w:b/>
          <w:i w:val="0"/>
          <w:iCs/>
          <w:color w:val="auto"/>
          <w:lang w:eastAsia="bg-BG"/>
        </w:rPr>
        <w:t xml:space="preserve"> </w:t>
      </w:r>
      <w:r w:rsidRPr="005E195A">
        <w:rPr>
          <w:i w:val="0"/>
          <w:iCs/>
          <w:color w:val="auto"/>
        </w:rPr>
        <w:t xml:space="preserve">на строителни </w:t>
      </w:r>
      <w:r w:rsidRPr="005E195A">
        <w:rPr>
          <w:i w:val="0"/>
          <w:iCs/>
          <w:color w:val="auto"/>
        </w:rPr>
        <w:lastRenderedPageBreak/>
        <w:t>отпадъци.</w:t>
      </w:r>
      <w:r w:rsidRPr="005E195A">
        <w:rPr>
          <w:rFonts w:eastAsia="Calibri"/>
          <w:i w:val="0"/>
          <w:iCs/>
          <w:color w:val="auto"/>
        </w:rPr>
        <w:t xml:space="preserve"> Т</w:t>
      </w:r>
      <w:r w:rsidRPr="005E195A">
        <w:rPr>
          <w:i w:val="0"/>
          <w:iCs/>
          <w:color w:val="auto"/>
        </w:rPr>
        <w:t>о ще се реализира</w:t>
      </w:r>
      <w:r w:rsidRPr="005E195A">
        <w:rPr>
          <w:i w:val="0"/>
          <w:iCs/>
          <w:color w:val="auto"/>
          <w:lang w:val="en-US"/>
        </w:rPr>
        <w:t xml:space="preserve">  </w:t>
      </w:r>
      <w:r w:rsidRPr="005E195A">
        <w:rPr>
          <w:i w:val="0"/>
          <w:iCs/>
          <w:color w:val="auto"/>
        </w:rPr>
        <w:t>в</w:t>
      </w:r>
      <w:r w:rsidRPr="005E195A">
        <w:rPr>
          <w:color w:val="auto"/>
        </w:rPr>
        <w:t xml:space="preserve"> </w:t>
      </w:r>
      <w:r w:rsidRPr="005E195A">
        <w:rPr>
          <w:i w:val="0"/>
          <w:color w:val="auto"/>
        </w:rPr>
        <w:t xml:space="preserve">ПИ </w:t>
      </w:r>
      <w:r w:rsidRPr="005E195A">
        <w:rPr>
          <w:i w:val="0"/>
          <w:iCs/>
          <w:color w:val="auto"/>
        </w:rPr>
        <w:t xml:space="preserve">11845.53.89 с </w:t>
      </w:r>
      <w:r w:rsidRPr="005E195A">
        <w:rPr>
          <w:i w:val="0"/>
          <w:color w:val="auto"/>
        </w:rPr>
        <w:t xml:space="preserve">обща  площ </w:t>
      </w:r>
      <w:r w:rsidRPr="005E195A">
        <w:rPr>
          <w:i w:val="0"/>
          <w:iCs/>
          <w:color w:val="auto"/>
        </w:rPr>
        <w:t>7914 кв. м</w:t>
      </w:r>
      <w:r w:rsidRPr="005E195A">
        <w:rPr>
          <w:i w:val="0"/>
          <w:color w:val="auto"/>
        </w:rPr>
        <w:t xml:space="preserve">. и </w:t>
      </w:r>
      <w:r w:rsidRPr="005E195A">
        <w:rPr>
          <w:i w:val="0"/>
          <w:iCs/>
          <w:color w:val="auto"/>
        </w:rPr>
        <w:t xml:space="preserve">НТП – „За друг вид производствен, складов обект“- </w:t>
      </w:r>
      <w:r w:rsidRPr="005E195A">
        <w:rPr>
          <w:i w:val="0"/>
          <w:color w:val="auto"/>
        </w:rPr>
        <w:t>с местонахождение:</w:t>
      </w:r>
      <w:r w:rsidRPr="005E195A">
        <w:rPr>
          <w:i w:val="0"/>
          <w:iCs/>
          <w:color w:val="auto"/>
        </w:rPr>
        <w:t xml:space="preserve"> м. ДУКОВИЦА, </w:t>
      </w:r>
      <w:r w:rsidRPr="005E195A">
        <w:rPr>
          <w:i w:val="0"/>
          <w:color w:val="auto"/>
        </w:rPr>
        <w:t xml:space="preserve"> с. Войводиново, общ. Марица, обл. Пловдив.</w:t>
      </w:r>
      <w:r w:rsidRPr="005E195A">
        <w:rPr>
          <w:b/>
          <w:i w:val="0"/>
          <w:color w:val="auto"/>
        </w:rPr>
        <w:t xml:space="preserve"> </w:t>
      </w:r>
      <w:r w:rsidRPr="005E195A">
        <w:rPr>
          <w:i w:val="0"/>
          <w:color w:val="auto"/>
        </w:rPr>
        <w:t xml:space="preserve"> </w:t>
      </w:r>
    </w:p>
    <w:p w14:paraId="1B245BEC" w14:textId="77777777" w:rsidR="009465EA" w:rsidRPr="005E195A" w:rsidRDefault="001A47BC" w:rsidP="009465EA">
      <w:pPr>
        <w:ind w:left="0" w:firstLine="709"/>
        <w:rPr>
          <w:i w:val="0"/>
          <w:color w:val="auto"/>
          <w:lang w:eastAsia="bg-BG"/>
        </w:rPr>
      </w:pPr>
      <w:r w:rsidRPr="005E195A">
        <w:rPr>
          <w:i w:val="0"/>
          <w:color w:val="auto"/>
          <w:lang w:eastAsia="bg-BG"/>
        </w:rPr>
        <w:t>Не се предвиждат мащабни строително монтажни работи.</w:t>
      </w:r>
    </w:p>
    <w:p w14:paraId="7B56AD62" w14:textId="7E90FC1A" w:rsidR="00F619D8" w:rsidRPr="005E195A" w:rsidRDefault="00F619D8" w:rsidP="009465EA">
      <w:pPr>
        <w:ind w:left="0" w:firstLine="709"/>
        <w:rPr>
          <w:i w:val="0"/>
          <w:color w:val="auto"/>
          <w:lang w:eastAsia="bg-BG"/>
        </w:rPr>
      </w:pPr>
      <w:r w:rsidRPr="005E195A">
        <w:rPr>
          <w:i w:val="0"/>
          <w:color w:val="auto"/>
        </w:rPr>
        <w:t xml:space="preserve">При последващата експлоатация на ИП, природните ресурси предвидени за използване са вода за </w:t>
      </w:r>
      <w:r w:rsidRPr="005E195A">
        <w:rPr>
          <w:b/>
          <w:color w:val="auto"/>
        </w:rPr>
        <w:t>питейно – битови и</w:t>
      </w:r>
      <w:r w:rsidRPr="005E195A">
        <w:rPr>
          <w:color w:val="auto"/>
        </w:rPr>
        <w:t xml:space="preserve"> </w:t>
      </w:r>
      <w:r w:rsidRPr="005E195A">
        <w:rPr>
          <w:b/>
          <w:color w:val="auto"/>
        </w:rPr>
        <w:t>за технологични нужди</w:t>
      </w:r>
      <w:r w:rsidRPr="005E195A">
        <w:rPr>
          <w:b/>
          <w:i w:val="0"/>
          <w:color w:val="auto"/>
        </w:rPr>
        <w:t>.</w:t>
      </w:r>
      <w:r w:rsidRPr="005E195A">
        <w:rPr>
          <w:i w:val="0"/>
          <w:color w:val="auto"/>
        </w:rPr>
        <w:t xml:space="preserve">  На обекта не се предвижда използването на производствени води. </w:t>
      </w:r>
      <w:r w:rsidRPr="005E195A">
        <w:rPr>
          <w:rFonts w:eastAsia="Times New Roman"/>
          <w:i w:val="0"/>
          <w:color w:val="auto"/>
          <w:lang w:eastAsia="bg-BG"/>
        </w:rPr>
        <w:t>За персонала е</w:t>
      </w:r>
      <w:r w:rsidRPr="005E195A">
        <w:rPr>
          <w:i w:val="0"/>
          <w:color w:val="auto"/>
        </w:rPr>
        <w:t xml:space="preserve"> предвидено   поставяне на </w:t>
      </w:r>
      <w:r w:rsidRPr="005E195A">
        <w:rPr>
          <w:rFonts w:eastAsia="Times New Roman"/>
          <w:i w:val="0"/>
          <w:color w:val="auto"/>
          <w:lang w:eastAsia="bg-BG"/>
        </w:rPr>
        <w:t xml:space="preserve">химическа тоалетна. </w:t>
      </w:r>
      <w:r w:rsidRPr="005E195A">
        <w:rPr>
          <w:i w:val="0"/>
          <w:color w:val="auto"/>
        </w:rPr>
        <w:t>Не се предвижда използване на други природни ресурси по време на строителството и експлоатацията.</w:t>
      </w:r>
    </w:p>
    <w:p w14:paraId="7C52B2ED" w14:textId="77777777" w:rsidR="009465EA" w:rsidRPr="005E195A" w:rsidRDefault="006A2421" w:rsidP="009465EA">
      <w:pPr>
        <w:pStyle w:val="a5"/>
        <w:spacing w:after="120"/>
        <w:ind w:firstLine="709"/>
        <w:rPr>
          <w:i w:val="0"/>
          <w:color w:val="auto"/>
          <w:sz w:val="24"/>
          <w:szCs w:val="24"/>
        </w:rPr>
      </w:pPr>
      <w:r w:rsidRPr="005E195A">
        <w:rPr>
          <w:i w:val="0"/>
          <w:color w:val="auto"/>
          <w:sz w:val="24"/>
          <w:szCs w:val="24"/>
        </w:rPr>
        <w:t xml:space="preserve">Вода за </w:t>
      </w:r>
      <w:r w:rsidRPr="005E195A">
        <w:rPr>
          <w:b/>
          <w:color w:val="auto"/>
          <w:sz w:val="24"/>
          <w:szCs w:val="24"/>
        </w:rPr>
        <w:t>питейно – битови</w:t>
      </w:r>
      <w:r w:rsidRPr="005E195A">
        <w:rPr>
          <w:color w:val="auto"/>
          <w:sz w:val="24"/>
          <w:szCs w:val="24"/>
        </w:rPr>
        <w:t xml:space="preserve"> </w:t>
      </w:r>
      <w:r w:rsidRPr="005E195A">
        <w:rPr>
          <w:b/>
          <w:color w:val="auto"/>
          <w:sz w:val="24"/>
          <w:szCs w:val="24"/>
        </w:rPr>
        <w:t>нужди</w:t>
      </w:r>
      <w:r w:rsidRPr="005E195A">
        <w:rPr>
          <w:i w:val="0"/>
          <w:color w:val="auto"/>
          <w:sz w:val="24"/>
          <w:szCs w:val="24"/>
        </w:rPr>
        <w:t xml:space="preserve"> ще се осигурява от външна фирма доставчик на бутилирана минерална вода.</w:t>
      </w:r>
    </w:p>
    <w:p w14:paraId="33D25C2E" w14:textId="0BA7386B" w:rsidR="00F619D8" w:rsidRPr="005E195A" w:rsidRDefault="006A2421" w:rsidP="009465EA">
      <w:pPr>
        <w:pStyle w:val="a5"/>
        <w:spacing w:after="120"/>
        <w:ind w:firstLine="709"/>
        <w:rPr>
          <w:i w:val="0"/>
          <w:color w:val="auto"/>
          <w:sz w:val="24"/>
          <w:szCs w:val="24"/>
        </w:rPr>
      </w:pPr>
      <w:r w:rsidRPr="005E195A">
        <w:rPr>
          <w:i w:val="0"/>
          <w:color w:val="auto"/>
          <w:sz w:val="24"/>
          <w:szCs w:val="24"/>
        </w:rPr>
        <w:t xml:space="preserve">Необходимите водни количества за </w:t>
      </w:r>
      <w:r w:rsidRPr="005E195A">
        <w:rPr>
          <w:b/>
          <w:color w:val="auto"/>
          <w:sz w:val="24"/>
          <w:szCs w:val="24"/>
        </w:rPr>
        <w:t>технологични нужди</w:t>
      </w:r>
      <w:r w:rsidRPr="005E195A">
        <w:rPr>
          <w:i w:val="0"/>
          <w:color w:val="auto"/>
          <w:sz w:val="24"/>
          <w:szCs w:val="24"/>
        </w:rPr>
        <w:t xml:space="preserve"> – оросяване на площадката ще  се прецизират в зависимост от работата на съоръженията за механично раздробяване на отпадъците. Водата ще се доставя с мобилна цистерна-водоноска. Към настоящия момент не се предвижда строителство на складови части, за които ще е необходима вода за противопожарни нужди.</w:t>
      </w:r>
    </w:p>
    <w:p w14:paraId="28271113" w14:textId="77777777" w:rsidR="00F619D8" w:rsidRPr="005E195A" w:rsidRDefault="00F619D8" w:rsidP="00962000">
      <w:pPr>
        <w:pStyle w:val="a4"/>
        <w:numPr>
          <w:ilvl w:val="0"/>
          <w:numId w:val="7"/>
        </w:numPr>
        <w:spacing w:after="120"/>
        <w:ind w:left="0" w:firstLine="357"/>
        <w:rPr>
          <w:b/>
          <w:i w:val="0"/>
          <w:color w:val="auto"/>
        </w:rPr>
      </w:pPr>
      <w:r w:rsidRPr="005E195A">
        <w:rPr>
          <w:b/>
          <w:i w:val="0"/>
          <w:color w:val="auto"/>
        </w:rPr>
        <w:t>Очаквани вещества, които ще бъдат емитирани от дейността, в т.ч. приоритетни и/или опасни, при които се осъществява или е възможен контакт с води</w:t>
      </w:r>
    </w:p>
    <w:p w14:paraId="7EFEEFC5" w14:textId="77777777" w:rsidR="009736EF" w:rsidRPr="005E195A" w:rsidRDefault="00F619D8" w:rsidP="009736EF">
      <w:pPr>
        <w:ind w:left="0" w:firstLine="709"/>
        <w:rPr>
          <w:i w:val="0"/>
          <w:color w:val="auto"/>
          <w:lang w:eastAsia="bg-BG"/>
        </w:rPr>
      </w:pPr>
      <w:r w:rsidRPr="005E195A">
        <w:rPr>
          <w:i w:val="0"/>
          <w:color w:val="auto"/>
        </w:rPr>
        <w:t xml:space="preserve">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работи(СМР), включително и по време на експлоатацията на обекта като   „площадка за събиране и механично третиране на  неопасни отпадъци“. </w:t>
      </w:r>
      <w:r w:rsidRPr="005E195A">
        <w:rPr>
          <w:i w:val="0"/>
          <w:noProof/>
          <w:color w:val="auto"/>
        </w:rPr>
        <w:t xml:space="preserve">Отпадъците ще  се обработват само механично - без промяна на състава им. </w:t>
      </w:r>
    </w:p>
    <w:p w14:paraId="72F05E76" w14:textId="77777777" w:rsidR="009736EF" w:rsidRPr="005E195A" w:rsidRDefault="00F619D8" w:rsidP="009736EF">
      <w:pPr>
        <w:ind w:left="0" w:firstLine="709"/>
        <w:rPr>
          <w:i w:val="0"/>
          <w:color w:val="auto"/>
          <w:lang w:eastAsia="bg-BG"/>
        </w:rPr>
      </w:pPr>
      <w:r w:rsidRPr="005E195A">
        <w:rPr>
          <w:i w:val="0"/>
          <w:noProof/>
          <w:color w:val="auto"/>
        </w:rPr>
        <w:t>Предвид характера на обекта по време на експлоатацията му не се очакват кумулативни въздействия върху компонентите на околната среда. Не се предвижда съхранение на опасни вещества на площадката.</w:t>
      </w:r>
    </w:p>
    <w:p w14:paraId="2DD3352D" w14:textId="77777777" w:rsidR="009736EF" w:rsidRPr="005E195A" w:rsidRDefault="00F619D8" w:rsidP="009736EF">
      <w:pPr>
        <w:ind w:left="0" w:firstLine="709"/>
        <w:rPr>
          <w:i w:val="0"/>
          <w:color w:val="auto"/>
          <w:lang w:eastAsia="bg-BG"/>
        </w:rPr>
      </w:pPr>
      <w:r w:rsidRPr="005E195A">
        <w:rPr>
          <w:i w:val="0"/>
          <w:noProof/>
          <w:color w:val="auto"/>
        </w:rPr>
        <w:t>Няма да се формират замърсени дъждовни отпадъчни води.  Не се формират замърсени производствени отпадъчни води.</w:t>
      </w:r>
    </w:p>
    <w:p w14:paraId="3DF583AB" w14:textId="77777777" w:rsidR="009736EF" w:rsidRPr="005E195A" w:rsidRDefault="00F619D8" w:rsidP="009736EF">
      <w:pPr>
        <w:ind w:left="0" w:firstLine="709"/>
        <w:rPr>
          <w:i w:val="0"/>
          <w:noProof/>
          <w:color w:val="auto"/>
        </w:rPr>
      </w:pPr>
      <w:r w:rsidRPr="005E195A">
        <w:rPr>
          <w:i w:val="0"/>
          <w:noProof/>
          <w:color w:val="auto"/>
        </w:rPr>
        <w:t>Не се очаква, изтичане на  вещества в почвите и от там в подземните води. Дъждовните води няма да имат контакт със замърсени и опасни вещества.</w:t>
      </w:r>
    </w:p>
    <w:p w14:paraId="4C29733D" w14:textId="140C7BC9" w:rsidR="00F619D8" w:rsidRPr="005E195A" w:rsidRDefault="00F619D8" w:rsidP="009736EF">
      <w:pPr>
        <w:ind w:left="0" w:firstLine="709"/>
        <w:rPr>
          <w:i w:val="0"/>
          <w:color w:val="auto"/>
          <w:lang w:eastAsia="bg-BG"/>
        </w:rPr>
      </w:pPr>
      <w:r w:rsidRPr="005E195A">
        <w:rPr>
          <w:i w:val="0"/>
          <w:color w:val="auto"/>
        </w:rPr>
        <w:t>Не се очаква емитиране на вещества, в т.ч. приоритетни и/или опасни, при които се осъществява или е възможен контакт с почва и/или вода.</w:t>
      </w:r>
    </w:p>
    <w:p w14:paraId="6C975B7C" w14:textId="0EC91310" w:rsidR="00F619D8" w:rsidRPr="005E195A" w:rsidRDefault="00F619D8" w:rsidP="009736EF">
      <w:pPr>
        <w:spacing w:before="40"/>
        <w:ind w:firstLine="425"/>
        <w:rPr>
          <w:i w:val="0"/>
          <w:color w:val="auto"/>
        </w:rPr>
      </w:pPr>
      <w:r w:rsidRPr="005E195A">
        <w:rPr>
          <w:i w:val="0"/>
          <w:color w:val="auto"/>
        </w:rPr>
        <w:t xml:space="preserve">     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На територията на площадката няма да се използват опасни вещества, с изключение  на дизелово гориво, необходимо за автопарка на дружеството.</w:t>
      </w:r>
    </w:p>
    <w:p w14:paraId="059D8ED3" w14:textId="77777777" w:rsidR="00F619D8" w:rsidRPr="005E195A" w:rsidRDefault="00F619D8" w:rsidP="00962000">
      <w:pPr>
        <w:pStyle w:val="a4"/>
        <w:numPr>
          <w:ilvl w:val="0"/>
          <w:numId w:val="7"/>
        </w:numPr>
        <w:spacing w:after="120"/>
        <w:ind w:left="0" w:firstLine="357"/>
        <w:rPr>
          <w:b/>
          <w:i w:val="0"/>
          <w:color w:val="auto"/>
        </w:rPr>
      </w:pPr>
      <w:r w:rsidRPr="005E195A">
        <w:rPr>
          <w:b/>
          <w:i w:val="0"/>
          <w:color w:val="auto"/>
        </w:rPr>
        <w:t>Очаквани общи емисии на вредни вещества във въздуха по замърсители</w:t>
      </w:r>
    </w:p>
    <w:p w14:paraId="08940BCE" w14:textId="77777777" w:rsidR="0040483A" w:rsidRPr="005E195A" w:rsidRDefault="00F619D8" w:rsidP="0040483A">
      <w:pPr>
        <w:ind w:left="0" w:firstLine="709"/>
        <w:rPr>
          <w:i w:val="0"/>
          <w:color w:val="auto"/>
          <w:lang w:eastAsia="bg-BG"/>
        </w:rPr>
      </w:pPr>
      <w:r w:rsidRPr="005E195A">
        <w:rPr>
          <w:i w:val="0"/>
          <w:color w:val="auto"/>
        </w:rPr>
        <w:lastRenderedPageBreak/>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14:paraId="1200189E" w14:textId="77777777" w:rsidR="0040483A" w:rsidRPr="005E195A" w:rsidRDefault="00F619D8" w:rsidP="0040483A">
      <w:pPr>
        <w:ind w:left="0" w:firstLine="709"/>
        <w:rPr>
          <w:i w:val="0"/>
          <w:color w:val="auto"/>
          <w:lang w:eastAsia="bg-BG"/>
        </w:rPr>
      </w:pPr>
      <w:r w:rsidRPr="005E195A">
        <w:rPr>
          <w:rFonts w:eastAsia="Calibri"/>
          <w:i w:val="0"/>
          <w:color w:val="auto"/>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площадка, така и по време на експлоатацията му.</w:t>
      </w:r>
    </w:p>
    <w:p w14:paraId="4CD8A599" w14:textId="77777777" w:rsidR="0040483A" w:rsidRPr="005E195A" w:rsidRDefault="00B045B9" w:rsidP="0040483A">
      <w:pPr>
        <w:ind w:left="0" w:firstLine="709"/>
        <w:rPr>
          <w:i w:val="0"/>
          <w:color w:val="auto"/>
          <w:lang w:eastAsia="bg-BG"/>
        </w:rPr>
      </w:pPr>
      <w:r w:rsidRPr="005E195A">
        <w:rPr>
          <w:i w:val="0"/>
          <w:iCs/>
          <w:color w:val="auto"/>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p>
    <w:p w14:paraId="01F58EBB" w14:textId="77777777" w:rsidR="0040483A" w:rsidRPr="005E195A" w:rsidRDefault="00B045B9" w:rsidP="0040483A">
      <w:pPr>
        <w:ind w:left="0" w:firstLine="709"/>
        <w:rPr>
          <w:i w:val="0"/>
          <w:color w:val="auto"/>
          <w:lang w:eastAsia="bg-BG"/>
        </w:rPr>
      </w:pPr>
      <w:r w:rsidRPr="005E195A">
        <w:rPr>
          <w:i w:val="0"/>
          <w:iCs/>
          <w:color w:val="auto"/>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14:paraId="6A6218BD" w14:textId="27D06D15" w:rsidR="00B045B9" w:rsidRPr="005E195A" w:rsidRDefault="00B045B9" w:rsidP="0040483A">
      <w:pPr>
        <w:ind w:left="0" w:firstLine="709"/>
        <w:rPr>
          <w:i w:val="0"/>
          <w:color w:val="auto"/>
          <w:lang w:eastAsia="bg-BG"/>
        </w:rPr>
      </w:pPr>
      <w:r w:rsidRPr="005E195A">
        <w:rPr>
          <w:rFonts w:eastAsia="Times New Roman"/>
          <w:i w:val="0"/>
          <w:iCs/>
          <w:color w:val="auto"/>
          <w:lang w:eastAsia="bg-BG"/>
        </w:rPr>
        <w:t xml:space="preserve">Очаква се генериране на неорганизирани емисии на прах при разтоварването на получаваните строителни отпадъци, натрошаването им и товаренето на рециклираните строителни материали. </w:t>
      </w:r>
      <w:r w:rsidRPr="005E195A">
        <w:rPr>
          <w:i w:val="0"/>
          <w:iCs/>
          <w:color w:val="auto"/>
        </w:rPr>
        <w:t>Мерките, които възложителят ще предприеме са:</w:t>
      </w:r>
    </w:p>
    <w:p w14:paraId="505BE9E5" w14:textId="77777777" w:rsidR="00B045B9" w:rsidRPr="005E195A" w:rsidRDefault="00B045B9" w:rsidP="00B045B9">
      <w:pPr>
        <w:ind w:firstLine="540"/>
        <w:rPr>
          <w:rFonts w:eastAsia="Times New Roman"/>
          <w:i w:val="0"/>
          <w:iCs/>
          <w:color w:val="auto"/>
          <w:lang w:eastAsia="bg-BG"/>
        </w:rPr>
      </w:pPr>
      <w:r w:rsidRPr="005E195A">
        <w:rPr>
          <w:rFonts w:eastAsia="Times New Roman"/>
          <w:i w:val="0"/>
          <w:iCs/>
          <w:color w:val="auto"/>
          <w:lang w:eastAsia="bg-BG"/>
        </w:rPr>
        <w:t xml:space="preserve">-ще се използват </w:t>
      </w:r>
      <w:r w:rsidRPr="005E195A">
        <w:rPr>
          <w:bCs/>
          <w:i w:val="0"/>
          <w:iCs/>
          <w:color w:val="auto"/>
          <w:kern w:val="36"/>
          <w:lang w:eastAsia="bg-BG"/>
        </w:rPr>
        <w:t>специализирани тежкотоварни автомобили-гондоли със защитни покривала</w:t>
      </w:r>
      <w:r w:rsidRPr="005E195A">
        <w:rPr>
          <w:rFonts w:eastAsia="Times New Roman"/>
          <w:i w:val="0"/>
          <w:iCs/>
          <w:color w:val="auto"/>
          <w:lang w:eastAsia="bg-BG"/>
        </w:rPr>
        <w:t xml:space="preserve"> на товарите;</w:t>
      </w:r>
    </w:p>
    <w:p w14:paraId="7128CADC" w14:textId="77777777" w:rsidR="00B045B9" w:rsidRPr="005E195A" w:rsidRDefault="00B045B9" w:rsidP="00B045B9">
      <w:pPr>
        <w:ind w:firstLine="540"/>
        <w:rPr>
          <w:rFonts w:eastAsia="Times New Roman"/>
          <w:i w:val="0"/>
          <w:iCs/>
          <w:color w:val="auto"/>
          <w:lang w:eastAsia="bg-BG"/>
        </w:rPr>
      </w:pPr>
      <w:r w:rsidRPr="005E195A">
        <w:rPr>
          <w:rFonts w:eastAsia="Times New Roman"/>
          <w:i w:val="0"/>
          <w:iCs/>
          <w:color w:val="auto"/>
          <w:lang w:eastAsia="bg-BG"/>
        </w:rPr>
        <w:t>-преди напускане на площадката гумите на същите подлежат на измиване;</w:t>
      </w:r>
    </w:p>
    <w:p w14:paraId="44FB3D80" w14:textId="77777777" w:rsidR="00B045B9" w:rsidRPr="005E195A" w:rsidRDefault="00B045B9" w:rsidP="00B045B9">
      <w:pPr>
        <w:ind w:firstLine="540"/>
        <w:rPr>
          <w:rFonts w:eastAsia="Times New Roman"/>
          <w:i w:val="0"/>
          <w:iCs/>
          <w:color w:val="auto"/>
          <w:lang w:eastAsia="bg-BG"/>
        </w:rPr>
      </w:pPr>
      <w:r w:rsidRPr="005E195A">
        <w:rPr>
          <w:rFonts w:eastAsia="Times New Roman"/>
          <w:i w:val="0"/>
          <w:iCs/>
          <w:color w:val="auto"/>
          <w:lang w:eastAsia="bg-BG"/>
        </w:rPr>
        <w:t xml:space="preserve">-периодично ще се извършва и оросяване с водоноска на вътрешните пътища и площите за съхранение на СО, както и тези  за съхранение и товарене на готовата продукция (рециклирани строителни материали); </w:t>
      </w:r>
    </w:p>
    <w:p w14:paraId="757340C5" w14:textId="77777777" w:rsidR="00B045B9" w:rsidRPr="005E195A" w:rsidRDefault="00B045B9" w:rsidP="00B045B9">
      <w:pPr>
        <w:ind w:firstLine="540"/>
        <w:rPr>
          <w:i w:val="0"/>
          <w:iCs/>
          <w:color w:val="auto"/>
        </w:rPr>
      </w:pPr>
      <w:r w:rsidRPr="005E195A">
        <w:rPr>
          <w:rFonts w:eastAsia="Times New Roman"/>
          <w:i w:val="0"/>
          <w:iCs/>
          <w:color w:val="auto"/>
          <w:lang w:eastAsia="bg-BG"/>
        </w:rPr>
        <w:t xml:space="preserve">-при сухо и топло време може да се прилага и допълнителна мярка – оросяване на куповете СО  (преди натрошаване) и рециклирани строителни материали (преди натоварване и транспортиране); </w:t>
      </w:r>
      <w:r w:rsidRPr="005E195A">
        <w:rPr>
          <w:i w:val="0"/>
          <w:iCs/>
          <w:color w:val="auto"/>
        </w:rPr>
        <w:t xml:space="preserve"> </w:t>
      </w:r>
    </w:p>
    <w:p w14:paraId="6188CDA2" w14:textId="7AB0BB83" w:rsidR="00B045B9" w:rsidRPr="005E195A" w:rsidRDefault="00B045B9" w:rsidP="00B045B9">
      <w:pPr>
        <w:ind w:firstLine="540"/>
        <w:rPr>
          <w:i w:val="0"/>
          <w:iCs/>
          <w:color w:val="auto"/>
        </w:rPr>
      </w:pPr>
      <w:r w:rsidRPr="005E195A">
        <w:rPr>
          <w:i w:val="0"/>
          <w:iCs/>
          <w:color w:val="auto"/>
        </w:rPr>
        <w:t>-</w:t>
      </w:r>
      <w:r w:rsidR="00ED5F3A" w:rsidRPr="005E195A">
        <w:rPr>
          <w:i w:val="0"/>
          <w:color w:val="auto"/>
          <w:lang w:val="ru-RU"/>
        </w:rPr>
        <w:t xml:space="preserve"> Челюстна трошачка  </w:t>
      </w:r>
      <w:r w:rsidR="00ED5F3A" w:rsidRPr="005E195A">
        <w:rPr>
          <w:b/>
          <w:i w:val="0"/>
          <w:color w:val="auto"/>
          <w:lang w:val="en-US"/>
        </w:rPr>
        <w:t xml:space="preserve">SANDVIK QJ241+ </w:t>
      </w:r>
      <w:r w:rsidR="00ED5F3A" w:rsidRPr="005E195A">
        <w:rPr>
          <w:i w:val="0"/>
          <w:color w:val="auto"/>
        </w:rPr>
        <w:t>е специално оборудвана със система за обезпрашаване с помпа.</w:t>
      </w:r>
      <w:r w:rsidRPr="005E195A">
        <w:rPr>
          <w:i w:val="0"/>
          <w:iCs/>
          <w:color w:val="auto"/>
          <w:lang w:val="ru-RU"/>
        </w:rPr>
        <w:t>.</w:t>
      </w:r>
    </w:p>
    <w:p w14:paraId="5845BAA8" w14:textId="77777777" w:rsidR="00B045B9" w:rsidRPr="005E195A" w:rsidRDefault="00B045B9" w:rsidP="00B045B9">
      <w:pPr>
        <w:ind w:firstLine="540"/>
        <w:rPr>
          <w:rFonts w:eastAsia="Times New Roman"/>
          <w:i w:val="0"/>
          <w:iCs/>
          <w:color w:val="auto"/>
          <w:lang w:val="ru-RU"/>
        </w:rPr>
      </w:pPr>
      <w:r w:rsidRPr="005E195A">
        <w:rPr>
          <w:rFonts w:eastAsia="Times New Roman"/>
          <w:i w:val="0"/>
          <w:iCs/>
          <w:color w:val="auto"/>
          <w:lang w:eastAsia="bg-BG"/>
        </w:rPr>
        <w:t>Очаква се генериране на шум в околната среда при трошенето на строителните отпадъци, чието еквивалентно ниво на границата на промишлената площадка да е под граничните стойности на показателите за шум в околната среда 70 dB(A) за производствено-складови територии и зони (съгласно чл.5 на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p>
    <w:p w14:paraId="0616B413" w14:textId="77777777" w:rsidR="00B045B9" w:rsidRPr="005E195A" w:rsidRDefault="00B045B9" w:rsidP="00B045B9">
      <w:pPr>
        <w:ind w:firstLine="540"/>
        <w:rPr>
          <w:i w:val="0"/>
          <w:iCs/>
          <w:color w:val="auto"/>
        </w:rPr>
      </w:pPr>
      <w:r w:rsidRPr="005E195A">
        <w:rPr>
          <w:rFonts w:eastAsia="Times New Roman"/>
          <w:i w:val="0"/>
          <w:iCs/>
          <w:color w:val="auto"/>
          <w:lang w:val="ru-RU"/>
        </w:rPr>
        <w:t>Всички съоръжения, работещи на открито ще отговарят на изискванията на Наредбата за съществените изисквания и оценяване съответствието на машини и съоръжения, които работят на открито, по отношение на шума, излъчван от тях във въздуха (Приета с ПМС № 22 от 29.01.2004 г., Обн. ДВ. бр.11 от 10 Февруари 2004г., …посл. изм. и доп. ДВ. бр.87 от 31 Октомври 2017г.).</w:t>
      </w:r>
    </w:p>
    <w:p w14:paraId="476046F7" w14:textId="5899E13B" w:rsidR="00B045B9" w:rsidRPr="005E195A" w:rsidRDefault="00B045B9" w:rsidP="00DF7A7D">
      <w:pPr>
        <w:ind w:firstLine="540"/>
        <w:rPr>
          <w:i w:val="0"/>
          <w:iCs/>
          <w:color w:val="auto"/>
        </w:rPr>
      </w:pPr>
      <w:r w:rsidRPr="005E195A">
        <w:rPr>
          <w:i w:val="0"/>
          <w:iCs/>
          <w:color w:val="auto"/>
        </w:rPr>
        <w:lastRenderedPageBreak/>
        <w:t>Не се предвижда отделяне на вредни емисии в атмосферния въздух. На  площадката  за предварително третиране на отпадъци</w:t>
      </w:r>
      <w:r w:rsidRPr="005E195A">
        <w:rPr>
          <w:i w:val="0"/>
          <w:iCs/>
          <w:color w:val="auto"/>
          <w:lang w:val="en-US"/>
        </w:rPr>
        <w:t xml:space="preserve"> </w:t>
      </w:r>
      <w:r w:rsidRPr="005E195A">
        <w:rPr>
          <w:i w:val="0"/>
          <w:iCs/>
          <w:color w:val="auto"/>
        </w:rPr>
        <w:t>не се предвижда експлоатация на горивен или друг неподвижен източник на емисии в атмосферния въздух.</w:t>
      </w:r>
    </w:p>
    <w:p w14:paraId="20E824A7" w14:textId="77777777" w:rsidR="00F619D8" w:rsidRPr="005E195A" w:rsidRDefault="00F619D8" w:rsidP="00962000">
      <w:pPr>
        <w:pStyle w:val="a4"/>
        <w:numPr>
          <w:ilvl w:val="0"/>
          <w:numId w:val="7"/>
        </w:numPr>
        <w:spacing w:after="120"/>
        <w:ind w:left="0" w:firstLine="357"/>
        <w:rPr>
          <w:b/>
          <w:i w:val="0"/>
          <w:color w:val="auto"/>
        </w:rPr>
      </w:pPr>
      <w:r w:rsidRPr="005E195A">
        <w:rPr>
          <w:b/>
          <w:i w:val="0"/>
          <w:color w:val="auto"/>
        </w:rPr>
        <w:t>Отпадъци, които се очаква да се генерират и предвиждания за тяхното третиране</w:t>
      </w:r>
    </w:p>
    <w:p w14:paraId="04D2D797" w14:textId="77777777" w:rsidR="00F619D8" w:rsidRPr="005E195A" w:rsidRDefault="00F619D8" w:rsidP="00F619D8">
      <w:pPr>
        <w:spacing w:before="100" w:beforeAutospacing="1" w:after="100" w:afterAutospacing="1"/>
        <w:rPr>
          <w:i w:val="0"/>
          <w:color w:val="auto"/>
        </w:rPr>
      </w:pPr>
      <w:r w:rsidRPr="005E195A">
        <w:rPr>
          <w:i w:val="0"/>
          <w:color w:val="auto"/>
        </w:rPr>
        <w:t xml:space="preserve">     Очаква се   от дейността на дружеството да се формират следните отпадъци:</w:t>
      </w:r>
    </w:p>
    <w:p w14:paraId="27A562D2" w14:textId="77777777" w:rsidR="00F619D8" w:rsidRPr="005E195A" w:rsidRDefault="00F619D8" w:rsidP="00F619D8">
      <w:pPr>
        <w:spacing w:before="100" w:beforeAutospacing="1" w:after="100" w:afterAutospacing="1"/>
        <w:rPr>
          <w:i w:val="0"/>
          <w:color w:val="auto"/>
          <w:u w:val="single"/>
        </w:rPr>
      </w:pPr>
      <w:r w:rsidRPr="005E195A">
        <w:rPr>
          <w:i w:val="0"/>
          <w:color w:val="auto"/>
          <w:u w:val="single"/>
        </w:rPr>
        <w:t>По време на реализиране на ИП извършване на СМР:</w:t>
      </w:r>
    </w:p>
    <w:p w14:paraId="0ECCD727" w14:textId="77777777" w:rsidR="00F619D8" w:rsidRPr="005E195A" w:rsidRDefault="00F619D8" w:rsidP="00F619D8">
      <w:pPr>
        <w:spacing w:before="100" w:beforeAutospacing="1" w:after="100" w:afterAutospacing="1"/>
        <w:rPr>
          <w:i w:val="0"/>
          <w:color w:val="auto"/>
          <w:u w:val="single"/>
        </w:rPr>
      </w:pPr>
      <w:r w:rsidRPr="005E195A">
        <w:rPr>
          <w:i w:val="0"/>
          <w:color w:val="auto"/>
        </w:rPr>
        <w:t xml:space="preserve">     Не се очаква генериране на строителни отпадъци, т.к няма да се ще се извършват мащабни строителни операции. </w:t>
      </w:r>
    </w:p>
    <w:p w14:paraId="6366A3DF" w14:textId="77777777" w:rsidR="00F619D8" w:rsidRPr="005E195A" w:rsidRDefault="00F619D8" w:rsidP="00F619D8">
      <w:pPr>
        <w:spacing w:before="100" w:beforeAutospacing="1" w:after="100" w:afterAutospacing="1"/>
        <w:rPr>
          <w:i w:val="0"/>
          <w:color w:val="auto"/>
          <w:u w:val="single"/>
        </w:rPr>
      </w:pPr>
      <w:r w:rsidRPr="005E195A">
        <w:rPr>
          <w:i w:val="0"/>
          <w:color w:val="auto"/>
          <w:u w:val="single"/>
        </w:rPr>
        <w:t xml:space="preserve">При извършване на дейности със </w:t>
      </w:r>
      <w:r w:rsidRPr="005E195A">
        <w:rPr>
          <w:i w:val="0"/>
          <w:color w:val="auto"/>
        </w:rPr>
        <w:t>строителни отпадъци /СО/ на площадка №1 се очаква генериране на следните отпадъци:</w:t>
      </w:r>
    </w:p>
    <w:p w14:paraId="73A97E65" w14:textId="77777777" w:rsidR="00F619D8" w:rsidRPr="005E195A" w:rsidRDefault="00F619D8" w:rsidP="00F619D8">
      <w:pPr>
        <w:spacing w:before="100" w:beforeAutospacing="1" w:after="100" w:afterAutospacing="1"/>
        <w:rPr>
          <w:i w:val="0"/>
          <w:color w:val="auto"/>
        </w:rPr>
      </w:pPr>
      <w:r w:rsidRPr="005E195A">
        <w:rPr>
          <w:i w:val="0"/>
          <w:color w:val="auto"/>
        </w:rPr>
        <w:t>Отпадъци от различни видове масла-ще се формират при обслужване/смяна/ на техническите съоръжения на площадката</w:t>
      </w:r>
    </w:p>
    <w:p w14:paraId="1556CD53" w14:textId="77777777" w:rsidR="00F619D8" w:rsidRPr="005E195A" w:rsidRDefault="00F619D8" w:rsidP="00F619D8">
      <w:pPr>
        <w:spacing w:before="100" w:beforeAutospacing="1" w:after="100" w:afterAutospacing="1"/>
        <w:rPr>
          <w:bCs/>
          <w:i w:val="0"/>
          <w:color w:val="auto"/>
          <w:lang w:val="en-US" w:eastAsia="bg-BG"/>
        </w:rPr>
      </w:pPr>
      <w:r w:rsidRPr="005E195A">
        <w:rPr>
          <w:bCs/>
          <w:i w:val="0"/>
          <w:color w:val="auto"/>
          <w:lang w:eastAsia="bg-BG"/>
        </w:rPr>
        <w:t xml:space="preserve">13 02 05* </w:t>
      </w:r>
      <w:r w:rsidRPr="005E195A">
        <w:rPr>
          <w:i w:val="0"/>
          <w:color w:val="auto"/>
        </w:rPr>
        <w:t>-</w:t>
      </w:r>
      <w:r w:rsidRPr="005E195A">
        <w:rPr>
          <w:rFonts w:eastAsia="Calibri"/>
          <w:bCs/>
          <w:i w:val="0"/>
          <w:color w:val="auto"/>
          <w:lang w:eastAsia="bg-BG"/>
        </w:rPr>
        <w:t>Нехлорирани моторни, сазочни и масла за зъбни предавки на минерална основа</w:t>
      </w:r>
      <w:r w:rsidRPr="005E195A">
        <w:rPr>
          <w:bCs/>
          <w:i w:val="0"/>
          <w:color w:val="auto"/>
          <w:lang w:eastAsia="bg-BG"/>
        </w:rPr>
        <w:t xml:space="preserve"> .</w:t>
      </w:r>
    </w:p>
    <w:p w14:paraId="3E0F9DC1" w14:textId="77777777" w:rsidR="00F619D8" w:rsidRPr="005E195A" w:rsidRDefault="00F619D8" w:rsidP="00F619D8">
      <w:pPr>
        <w:rPr>
          <w:i w:val="0"/>
          <w:color w:val="auto"/>
          <w:lang w:eastAsia="bg-BG"/>
        </w:rPr>
      </w:pPr>
      <w:r w:rsidRPr="005E195A">
        <w:rPr>
          <w:i w:val="0"/>
          <w:color w:val="auto"/>
        </w:rPr>
        <w:t xml:space="preserve"> </w:t>
      </w:r>
      <w:r w:rsidRPr="005E195A">
        <w:rPr>
          <w:i w:val="0"/>
          <w:color w:val="auto"/>
          <w:lang w:eastAsia="bg-BG"/>
        </w:rPr>
        <w:t>15 0</w:t>
      </w:r>
      <w:r w:rsidRPr="005E195A">
        <w:rPr>
          <w:i w:val="0"/>
          <w:color w:val="auto"/>
          <w:lang w:val="en-US" w:eastAsia="bg-BG"/>
        </w:rPr>
        <w:t>2 02*</w:t>
      </w:r>
      <w:r w:rsidRPr="005E195A">
        <w:rPr>
          <w:i w:val="0"/>
          <w:color w:val="auto"/>
          <w:lang w:eastAsia="bg-BG"/>
        </w:rPr>
        <w:t>-</w:t>
      </w:r>
      <w:r w:rsidRPr="005E195A">
        <w:rPr>
          <w:i w:val="0"/>
          <w:color w:val="auto"/>
        </w:rPr>
        <w:t xml:space="preserve"> Абсорбенти, филтърни материали, кърпи за изтриване и предпазни облекла, замърсени с опасни вещества</w:t>
      </w:r>
      <w:r w:rsidRPr="005E195A">
        <w:rPr>
          <w:i w:val="0"/>
          <w:color w:val="auto"/>
          <w:lang w:val="en-US"/>
        </w:rPr>
        <w:t xml:space="preserve"> </w:t>
      </w:r>
      <w:r w:rsidRPr="005E195A">
        <w:rPr>
          <w:i w:val="0"/>
          <w:color w:val="auto"/>
        </w:rPr>
        <w:t>-</w:t>
      </w:r>
      <w:r w:rsidRPr="005E195A">
        <w:rPr>
          <w:i w:val="0"/>
          <w:color w:val="auto"/>
          <w:lang w:eastAsia="bg-BG"/>
        </w:rPr>
        <w:t>от дейността на обслужващият персонал.</w:t>
      </w:r>
    </w:p>
    <w:p w14:paraId="7823BC38" w14:textId="77777777" w:rsidR="00F619D8" w:rsidRPr="005E195A" w:rsidRDefault="00F619D8" w:rsidP="00F619D8">
      <w:pPr>
        <w:shd w:val="clear" w:color="auto" w:fill="FFFFFF"/>
        <w:spacing w:after="0"/>
        <w:rPr>
          <w:i w:val="0"/>
          <w:color w:val="auto"/>
        </w:rPr>
      </w:pPr>
      <w:r w:rsidRPr="005E195A">
        <w:rPr>
          <w:i w:val="0"/>
          <w:color w:val="auto"/>
        </w:rPr>
        <w:t>От дейностите по предварително третиране на строителни отпадъци</w:t>
      </w:r>
      <w:r w:rsidRPr="005E195A">
        <w:rPr>
          <w:i w:val="0"/>
          <w:color w:val="auto"/>
          <w:shd w:val="clear" w:color="auto" w:fill="FEFEFE"/>
        </w:rPr>
        <w:t xml:space="preserve"> включващи: сортиране,</w:t>
      </w:r>
      <w:r w:rsidRPr="005E195A">
        <w:rPr>
          <w:i w:val="0"/>
          <w:color w:val="auto"/>
        </w:rPr>
        <w:t xml:space="preserve"> раздробяване, сепариране, натрошаване, фракциониране, чрез използване на мобилни инсталации или съоръжения –на  </w:t>
      </w:r>
      <w:r w:rsidR="001A47BC" w:rsidRPr="005E195A">
        <w:rPr>
          <w:i w:val="0"/>
          <w:color w:val="auto"/>
        </w:rPr>
        <w:t>площадка №3</w:t>
      </w:r>
      <w:r w:rsidRPr="005E195A">
        <w:rPr>
          <w:i w:val="0"/>
          <w:color w:val="auto"/>
        </w:rPr>
        <w:t xml:space="preserve"> се очаква генериране на следните отпадъци:</w:t>
      </w:r>
    </w:p>
    <w:p w14:paraId="0DF898A6" w14:textId="77777777" w:rsidR="00F619D8" w:rsidRPr="005E195A" w:rsidRDefault="00F619D8" w:rsidP="00F619D8">
      <w:pPr>
        <w:rPr>
          <w:i w:val="0"/>
          <w:color w:val="auto"/>
        </w:rPr>
      </w:pPr>
    </w:p>
    <w:p w14:paraId="1504C5CA" w14:textId="77777777" w:rsidR="00F619D8" w:rsidRPr="005E195A" w:rsidRDefault="00F619D8" w:rsidP="00F619D8">
      <w:pPr>
        <w:rPr>
          <w:i w:val="0"/>
          <w:color w:val="auto"/>
        </w:rPr>
      </w:pPr>
      <w:r w:rsidRPr="005E195A">
        <w:rPr>
          <w:i w:val="0"/>
          <w:color w:val="auto"/>
        </w:rPr>
        <w:t>19 12 02-черни метали</w:t>
      </w:r>
    </w:p>
    <w:p w14:paraId="732493AC" w14:textId="77777777" w:rsidR="00F619D8" w:rsidRPr="005E195A" w:rsidRDefault="00F619D8" w:rsidP="00F619D8">
      <w:pPr>
        <w:spacing w:before="100" w:beforeAutospacing="1" w:after="100" w:afterAutospacing="1"/>
        <w:rPr>
          <w:rFonts w:eastAsia="Times New Roman"/>
          <w:i w:val="0"/>
          <w:color w:val="auto"/>
        </w:rPr>
      </w:pPr>
      <w:r w:rsidRPr="005E195A">
        <w:rPr>
          <w:i w:val="0"/>
          <w:color w:val="auto"/>
        </w:rPr>
        <w:t>19 12 09-</w:t>
      </w:r>
      <w:r w:rsidRPr="005E195A">
        <w:rPr>
          <w:rFonts w:eastAsia="Times New Roman"/>
          <w:i w:val="0"/>
          <w:color w:val="auto"/>
        </w:rPr>
        <w:t xml:space="preserve"> минерали (например пясък, камъни)</w:t>
      </w:r>
    </w:p>
    <w:p w14:paraId="5D421DA7" w14:textId="77777777" w:rsidR="00F619D8" w:rsidRPr="005E195A" w:rsidRDefault="00F619D8" w:rsidP="00F619D8">
      <w:pPr>
        <w:pStyle w:val="Default"/>
        <w:jc w:val="both"/>
        <w:rPr>
          <w:color w:val="auto"/>
        </w:rPr>
      </w:pPr>
      <w:r w:rsidRPr="005E195A">
        <w:rPr>
          <w:color w:val="auto"/>
        </w:rPr>
        <w:t xml:space="preserve">19 12 12- други отпадъци (включително смеси от материали) от механично третиране на отпадъци, различни от упоменатите в 19 12 11  </w:t>
      </w:r>
    </w:p>
    <w:p w14:paraId="160F2D88" w14:textId="78FDA0E2" w:rsidR="0040483A" w:rsidRPr="005E195A" w:rsidRDefault="00F619D8" w:rsidP="0040483A">
      <w:pPr>
        <w:ind w:left="0" w:firstLine="709"/>
        <w:rPr>
          <w:i w:val="0"/>
          <w:color w:val="auto"/>
          <w:lang w:eastAsia="bg-BG"/>
        </w:rPr>
      </w:pPr>
      <w:r w:rsidRPr="005E195A">
        <w:rPr>
          <w:i w:val="0"/>
          <w:color w:val="auto"/>
        </w:rPr>
        <w:t xml:space="preserve">   </w:t>
      </w:r>
    </w:p>
    <w:p w14:paraId="518665DE" w14:textId="77777777" w:rsidR="0040483A" w:rsidRPr="005E195A" w:rsidRDefault="00F619D8" w:rsidP="0040483A">
      <w:pPr>
        <w:ind w:left="0" w:firstLine="709"/>
        <w:rPr>
          <w:i w:val="0"/>
          <w:color w:val="auto"/>
          <w:lang w:eastAsia="bg-BG"/>
        </w:rPr>
      </w:pPr>
      <w:r w:rsidRPr="005E195A">
        <w:rPr>
          <w:i w:val="0"/>
          <w:color w:val="auto"/>
        </w:rPr>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14:paraId="79FAF352" w14:textId="77777777" w:rsidR="0040483A" w:rsidRPr="005E195A" w:rsidRDefault="00F619D8" w:rsidP="0040483A">
      <w:pPr>
        <w:ind w:left="0" w:firstLine="709"/>
        <w:rPr>
          <w:i w:val="0"/>
          <w:color w:val="auto"/>
          <w:lang w:eastAsia="bg-BG"/>
        </w:rPr>
      </w:pPr>
      <w:r w:rsidRPr="005E195A">
        <w:rPr>
          <w:rFonts w:eastAsia="Calibri"/>
          <w:i w:val="0"/>
          <w:color w:val="auto"/>
        </w:rPr>
        <w:t xml:space="preserve">Отделните фракции инертни материали получени на площадката от дейностите по предварително третиране на </w:t>
      </w:r>
      <w:r w:rsidRPr="005E195A">
        <w:rPr>
          <w:rFonts w:eastAsia="Calibri"/>
          <w:i w:val="0"/>
          <w:color w:val="auto"/>
          <w:lang w:eastAsia="bg-BG"/>
        </w:rPr>
        <w:t xml:space="preserve">селективно събраните от строителство и разрушаване </w:t>
      </w:r>
      <w:r w:rsidRPr="005E195A">
        <w:rPr>
          <w:rFonts w:eastAsia="Calibri"/>
          <w:i w:val="0"/>
          <w:color w:val="auto"/>
        </w:rPr>
        <w:t>неопасни строителни отпадъци</w:t>
      </w:r>
      <w:r w:rsidRPr="005E195A">
        <w:rPr>
          <w:i w:val="0"/>
          <w:color w:val="auto"/>
        </w:rPr>
        <w:t xml:space="preserve">,  ще се използват за „Оползотворяване </w:t>
      </w:r>
      <w:r w:rsidRPr="005E195A">
        <w:rPr>
          <w:i w:val="0"/>
          <w:color w:val="auto"/>
          <w:lang w:eastAsia="bg-BG"/>
        </w:rPr>
        <w:t>в обратен насип".</w:t>
      </w:r>
    </w:p>
    <w:p w14:paraId="7DC0A73D" w14:textId="77777777" w:rsidR="0040483A" w:rsidRPr="005E195A" w:rsidRDefault="00F619D8" w:rsidP="0040483A">
      <w:pPr>
        <w:ind w:left="0" w:firstLine="709"/>
        <w:rPr>
          <w:i w:val="0"/>
          <w:color w:val="auto"/>
          <w:lang w:eastAsia="bg-BG"/>
        </w:rPr>
      </w:pPr>
      <w:r w:rsidRPr="005E195A">
        <w:rPr>
          <w:i w:val="0"/>
          <w:color w:val="auto"/>
          <w:lang w:eastAsia="bg-BG"/>
        </w:rPr>
        <w:t xml:space="preserve">Дейността представлява използване на строителни отпадъци в това число и предварително натрошени СО в обратни насипи и ще  се извършва на територията на </w:t>
      </w:r>
      <w:r w:rsidRPr="005E195A">
        <w:rPr>
          <w:i w:val="0"/>
          <w:color w:val="auto"/>
          <w:lang w:eastAsia="bg-BG"/>
        </w:rPr>
        <w:lastRenderedPageBreak/>
        <w:t>площадк</w:t>
      </w:r>
      <w:r w:rsidR="006831F2" w:rsidRPr="005E195A">
        <w:rPr>
          <w:i w:val="0"/>
          <w:color w:val="auto"/>
          <w:lang w:eastAsia="bg-BG"/>
        </w:rPr>
        <w:t>и</w:t>
      </w:r>
      <w:r w:rsidRPr="005E195A">
        <w:rPr>
          <w:i w:val="0"/>
          <w:color w:val="auto"/>
          <w:lang w:eastAsia="bg-BG"/>
        </w:rPr>
        <w:t xml:space="preserve"> </w:t>
      </w:r>
      <w:r w:rsidR="006831F2" w:rsidRPr="005E195A">
        <w:rPr>
          <w:i w:val="0"/>
          <w:color w:val="auto"/>
          <w:lang w:eastAsia="bg-BG"/>
        </w:rPr>
        <w:t xml:space="preserve">за които има </w:t>
      </w:r>
      <w:r w:rsidRPr="005E195A">
        <w:rPr>
          <w:i w:val="0"/>
          <w:color w:val="auto"/>
          <w:lang w:eastAsia="bg-BG"/>
        </w:rPr>
        <w:t xml:space="preserve"> разработена и одобрена проектна документация</w:t>
      </w:r>
      <w:r w:rsidR="006831F2" w:rsidRPr="005E195A">
        <w:rPr>
          <w:i w:val="0"/>
          <w:color w:val="auto"/>
          <w:lang w:eastAsia="bg-BG"/>
        </w:rPr>
        <w:t>.</w:t>
      </w:r>
      <w:r w:rsidRPr="005E195A">
        <w:rPr>
          <w:i w:val="0"/>
          <w:color w:val="auto"/>
          <w:lang w:eastAsia="bg-BG"/>
        </w:rPr>
        <w:t xml:space="preserve"> П</w:t>
      </w:r>
      <w:r w:rsidRPr="005E195A">
        <w:rPr>
          <w:rFonts w:eastAsia="Calibri"/>
          <w:i w:val="0"/>
          <w:color w:val="auto"/>
          <w:lang w:eastAsia="bg-BG"/>
        </w:rPr>
        <w:t xml:space="preserve">родуктите от оползотворяването на СО </w:t>
      </w:r>
      <w:r w:rsidRPr="005E195A">
        <w:rPr>
          <w:i w:val="0"/>
          <w:color w:val="auto"/>
          <w:lang w:eastAsia="bg-BG"/>
        </w:rPr>
        <w:t xml:space="preserve">ще </w:t>
      </w:r>
      <w:r w:rsidRPr="005E195A">
        <w:rPr>
          <w:rFonts w:eastAsia="Calibri"/>
          <w:i w:val="0"/>
          <w:color w:val="auto"/>
          <w:lang w:eastAsia="bg-BG"/>
        </w:rPr>
        <w:t>се използват в т.н. ниско строителство</w:t>
      </w:r>
      <w:r w:rsidR="006831F2" w:rsidRPr="005E195A">
        <w:rPr>
          <w:i w:val="0"/>
          <w:color w:val="auto"/>
          <w:lang w:eastAsia="bg-BG"/>
        </w:rPr>
        <w:t>: изравняване на терени</w:t>
      </w:r>
      <w:r w:rsidRPr="005E195A">
        <w:rPr>
          <w:i w:val="0"/>
          <w:color w:val="auto"/>
          <w:lang w:eastAsia="bg-BG"/>
        </w:rPr>
        <w:t xml:space="preserve">; като </w:t>
      </w:r>
      <w:r w:rsidRPr="005E195A">
        <w:rPr>
          <w:rFonts w:eastAsia="Calibri"/>
          <w:i w:val="0"/>
          <w:color w:val="auto"/>
          <w:lang w:eastAsia="bg-BG"/>
        </w:rPr>
        <w:t>пълнител при дренажни работи</w:t>
      </w:r>
      <w:r w:rsidRPr="005E195A">
        <w:rPr>
          <w:i w:val="0"/>
          <w:color w:val="auto"/>
          <w:lang w:eastAsia="bg-BG"/>
        </w:rPr>
        <w:t xml:space="preserve"> и </w:t>
      </w:r>
      <w:r w:rsidRPr="005E195A">
        <w:rPr>
          <w:rFonts w:eastAsia="Calibri"/>
          <w:i w:val="0"/>
          <w:color w:val="auto"/>
          <w:lang w:eastAsia="bg-BG"/>
        </w:rPr>
        <w:t xml:space="preserve">като </w:t>
      </w:r>
      <w:r w:rsidRPr="005E195A">
        <w:rPr>
          <w:i w:val="0"/>
          <w:color w:val="auto"/>
          <w:lang w:eastAsia="bg-BG"/>
        </w:rPr>
        <w:t>общ пълнител-</w:t>
      </w:r>
      <w:r w:rsidRPr="005E195A">
        <w:rPr>
          <w:rFonts w:eastAsia="Calibri"/>
          <w:i w:val="0"/>
          <w:color w:val="auto"/>
          <w:lang w:eastAsia="bg-BG"/>
        </w:rPr>
        <w:t xml:space="preserve"> основа при изграждането на </w:t>
      </w:r>
      <w:r w:rsidRPr="005E195A">
        <w:rPr>
          <w:i w:val="0"/>
          <w:color w:val="auto"/>
          <w:lang w:eastAsia="bg-BG"/>
        </w:rPr>
        <w:t>твърд</w:t>
      </w:r>
      <w:r w:rsidR="006831F2" w:rsidRPr="005E195A">
        <w:rPr>
          <w:i w:val="0"/>
          <w:color w:val="auto"/>
          <w:lang w:eastAsia="bg-BG"/>
        </w:rPr>
        <w:t xml:space="preserve">и </w:t>
      </w:r>
      <w:r w:rsidRPr="005E195A">
        <w:rPr>
          <w:i w:val="0"/>
          <w:color w:val="auto"/>
          <w:lang w:eastAsia="bg-BG"/>
        </w:rPr>
        <w:t>настилк</w:t>
      </w:r>
      <w:r w:rsidR="006831F2" w:rsidRPr="005E195A">
        <w:rPr>
          <w:i w:val="0"/>
          <w:color w:val="auto"/>
          <w:lang w:eastAsia="bg-BG"/>
        </w:rPr>
        <w:t>и</w:t>
      </w:r>
      <w:r w:rsidRPr="005E195A">
        <w:rPr>
          <w:i w:val="0"/>
          <w:color w:val="auto"/>
          <w:lang w:eastAsia="bg-BG"/>
        </w:rPr>
        <w:t xml:space="preserve">. </w:t>
      </w:r>
      <w:r w:rsidRPr="005E195A">
        <w:rPr>
          <w:rFonts w:eastAsia="Calibri"/>
          <w:i w:val="0"/>
          <w:color w:val="auto"/>
          <w:lang w:eastAsia="bg-BG"/>
        </w:rPr>
        <w:t xml:space="preserve"> </w:t>
      </w:r>
    </w:p>
    <w:p w14:paraId="08F380BC" w14:textId="77777777" w:rsidR="0040483A" w:rsidRPr="005E195A" w:rsidRDefault="00F619D8" w:rsidP="0040483A">
      <w:pPr>
        <w:ind w:left="0" w:firstLine="709"/>
        <w:rPr>
          <w:i w:val="0"/>
          <w:color w:val="auto"/>
          <w:lang w:eastAsia="bg-BG"/>
        </w:rPr>
      </w:pPr>
      <w:r w:rsidRPr="005E195A">
        <w:rPr>
          <w:i w:val="0"/>
          <w:color w:val="auto"/>
        </w:rPr>
        <w:t>Д</w:t>
      </w:r>
      <w:r w:rsidR="0040483A" w:rsidRPr="005E195A">
        <w:rPr>
          <w:i w:val="0"/>
          <w:color w:val="auto"/>
        </w:rPr>
        <w:t>р</w:t>
      </w:r>
      <w:r w:rsidRPr="005E195A">
        <w:rPr>
          <w:i w:val="0"/>
          <w:color w:val="auto"/>
        </w:rPr>
        <w:t>ужеството ще проведе процедура чрез НИСО за класификация на отпадъците по реда на Наредба №</w:t>
      </w:r>
      <w:r w:rsidRPr="005E195A">
        <w:rPr>
          <w:i w:val="0"/>
          <w:color w:val="auto"/>
          <w:lang w:val="en-US"/>
        </w:rPr>
        <w:t>2</w:t>
      </w:r>
      <w:r w:rsidRPr="005E195A">
        <w:rPr>
          <w:i w:val="0"/>
          <w:color w:val="auto"/>
        </w:rPr>
        <w:t xml:space="preserve">/23.07.2014 г. за класификация на отпадъците </w:t>
      </w:r>
      <w:r w:rsidRPr="005E195A">
        <w:rPr>
          <w:rFonts w:eastAsia="Verdana"/>
          <w:color w:val="auto"/>
          <w:lang w:val="en-US"/>
        </w:rPr>
        <w:t>/</w:t>
      </w:r>
      <w:r w:rsidRPr="005E195A">
        <w:rPr>
          <w:color w:val="auto"/>
        </w:rPr>
        <w:t xml:space="preserve"> обн., ДВ, бр. 66 от </w:t>
      </w:r>
      <w:r w:rsidRPr="005E195A">
        <w:rPr>
          <w:iCs/>
          <w:color w:val="auto"/>
        </w:rPr>
        <w:t xml:space="preserve">8 Август </w:t>
      </w:r>
      <w:r w:rsidRPr="005E195A">
        <w:rPr>
          <w:color w:val="auto"/>
        </w:rPr>
        <w:t>2014 г., изм. и доп., бр ДВ. бр.46 от 1 Юни 2018г.</w:t>
      </w:r>
      <w:r w:rsidRPr="005E195A">
        <w:rPr>
          <w:color w:val="auto"/>
          <w:lang w:val="en-US"/>
        </w:rPr>
        <w:t>/</w:t>
      </w:r>
      <w:r w:rsidRPr="005E195A">
        <w:rPr>
          <w:i w:val="0"/>
          <w:color w:val="auto"/>
          <w:lang w:val="en-US"/>
        </w:rPr>
        <w:t xml:space="preserve">, </w:t>
      </w:r>
      <w:r w:rsidRPr="005E195A">
        <w:rPr>
          <w:i w:val="0"/>
          <w:color w:val="auto"/>
        </w:rPr>
        <w:t>чрез попълване на работен лист за класификация на отпадъците по приложение № 5</w:t>
      </w:r>
      <w:r w:rsidRPr="005E195A">
        <w:rPr>
          <w:i w:val="0"/>
          <w:color w:val="auto"/>
          <w:lang w:val="en-US"/>
        </w:rPr>
        <w:t xml:space="preserve">, </w:t>
      </w:r>
      <w:r w:rsidRPr="005E195A">
        <w:rPr>
          <w:i w:val="0"/>
          <w:color w:val="auto"/>
        </w:rPr>
        <w:t>към чл. 7, ал. 1, т.1 от цитираната наредба и съгласуването им от страна на директора на РИОСВ-Пловдив.</w:t>
      </w:r>
    </w:p>
    <w:p w14:paraId="72CC1356" w14:textId="77777777" w:rsidR="0040483A" w:rsidRPr="005E195A" w:rsidRDefault="00F619D8" w:rsidP="0040483A">
      <w:pPr>
        <w:ind w:left="0" w:firstLine="709"/>
        <w:rPr>
          <w:i w:val="0"/>
          <w:color w:val="auto"/>
          <w:lang w:eastAsia="bg-BG"/>
        </w:rPr>
      </w:pPr>
      <w:r w:rsidRPr="005E195A">
        <w:rPr>
          <w:i w:val="0"/>
          <w:color w:val="auto"/>
        </w:rPr>
        <w:t>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5E195A">
        <w:rPr>
          <w:i w:val="0"/>
          <w:color w:val="auto"/>
          <w:lang w:val="ru-RU"/>
        </w:rPr>
        <w:t>.</w:t>
      </w:r>
    </w:p>
    <w:p w14:paraId="2FA886E4" w14:textId="77777777" w:rsidR="0040483A" w:rsidRPr="005E195A" w:rsidRDefault="00F619D8" w:rsidP="0040483A">
      <w:pPr>
        <w:ind w:left="0" w:firstLine="709"/>
        <w:rPr>
          <w:i w:val="0"/>
          <w:color w:val="auto"/>
          <w:lang w:eastAsia="bg-BG"/>
        </w:rPr>
      </w:pPr>
      <w:r w:rsidRPr="005E195A">
        <w:rPr>
          <w:i w:val="0"/>
          <w:color w:val="auto"/>
        </w:rPr>
        <w:t xml:space="preserve">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 за управление на отпадъците </w:t>
      </w:r>
      <w:r w:rsidRPr="005E195A">
        <w:rPr>
          <w:color w:val="auto"/>
        </w:rPr>
        <w:t xml:space="preserve">/обн. ДВ бр. 53 от 13.07.2012 г., </w:t>
      </w:r>
      <w:r w:rsidRPr="005E195A">
        <w:rPr>
          <w:color w:val="auto"/>
          <w:shd w:val="clear" w:color="auto" w:fill="FEFEFE"/>
        </w:rPr>
        <w:t xml:space="preserve">изм. и доп. </w:t>
      </w:r>
      <w:r w:rsidR="00DF7A7D" w:rsidRPr="005E195A">
        <w:rPr>
          <w:color w:val="auto"/>
          <w:shd w:val="clear" w:color="auto" w:fill="FEFEFE"/>
        </w:rPr>
        <w:t xml:space="preserve">…/ </w:t>
      </w:r>
    </w:p>
    <w:p w14:paraId="0CFE433D" w14:textId="20C7E4FD" w:rsidR="00F619D8" w:rsidRPr="005E195A" w:rsidRDefault="00F619D8" w:rsidP="0040483A">
      <w:pPr>
        <w:ind w:left="0" w:firstLine="709"/>
        <w:rPr>
          <w:i w:val="0"/>
          <w:color w:val="auto"/>
          <w:lang w:eastAsia="bg-BG"/>
        </w:rPr>
      </w:pPr>
      <w:r w:rsidRPr="005E195A">
        <w:rPr>
          <w:i w:val="0"/>
          <w:color w:val="auto"/>
        </w:rPr>
        <w:t xml:space="preserve"> Предаването за последващо третиране на отпадъците, се извършва само въз основа на писмен договор с лица, притежаващи документ по чл. 35 от ЗУО за отпадъци със съответния код, съгласно наредбата по чл. 3 от ЗУО. </w:t>
      </w:r>
    </w:p>
    <w:p w14:paraId="116634C8" w14:textId="77777777" w:rsidR="00F619D8" w:rsidRPr="005E195A" w:rsidRDefault="00F619D8" w:rsidP="00F619D8">
      <w:pPr>
        <w:spacing w:after="0"/>
        <w:ind w:left="357"/>
        <w:rPr>
          <w:i w:val="0"/>
          <w:color w:val="auto"/>
        </w:rPr>
      </w:pPr>
    </w:p>
    <w:p w14:paraId="70D1E474" w14:textId="2B3EFBA4" w:rsidR="0040483A" w:rsidRPr="005E195A" w:rsidRDefault="00F619D8" w:rsidP="0040483A">
      <w:pPr>
        <w:pStyle w:val="a4"/>
        <w:numPr>
          <w:ilvl w:val="0"/>
          <w:numId w:val="7"/>
        </w:numPr>
        <w:spacing w:after="120"/>
        <w:ind w:left="0" w:firstLine="357"/>
        <w:rPr>
          <w:b/>
          <w:i w:val="0"/>
          <w:color w:val="auto"/>
        </w:rPr>
      </w:pPr>
      <w:r w:rsidRPr="005E195A">
        <w:rPr>
          <w:b/>
          <w:i w:val="0"/>
          <w:color w:val="auto"/>
        </w:rPr>
        <w:t>Отпадъчни води</w:t>
      </w:r>
    </w:p>
    <w:p w14:paraId="3CA86CE4" w14:textId="7818F73D" w:rsidR="00F619D8" w:rsidRPr="005E195A" w:rsidRDefault="00F619D8" w:rsidP="0040483A">
      <w:pPr>
        <w:ind w:left="0" w:firstLine="709"/>
        <w:rPr>
          <w:i w:val="0"/>
          <w:color w:val="auto"/>
          <w:lang w:eastAsia="bg-BG"/>
        </w:rPr>
      </w:pPr>
      <w:r w:rsidRPr="005E195A">
        <w:rPr>
          <w:i w:val="0"/>
          <w:color w:val="auto"/>
        </w:rPr>
        <w:t>От дейностите събиране, временно съхранение  и механично третиране на строителни отпадъци /СО/, не се формират производствени отпадъчни води. Натрошаването и  смилането</w:t>
      </w:r>
      <w:r w:rsidRPr="005E195A">
        <w:rPr>
          <w:rFonts w:eastAsia="Times New Roman"/>
          <w:i w:val="0"/>
          <w:color w:val="auto"/>
          <w:lang w:eastAsia="bg-BG"/>
        </w:rPr>
        <w:t xml:space="preserve"> на СО не е свързано с образуване на отпадъчни води. Предвидено е поставяне на химическа тоалетна. Ще се генерират само </w:t>
      </w:r>
      <w:r w:rsidRPr="005E195A">
        <w:rPr>
          <w:i w:val="0"/>
          <w:color w:val="auto"/>
        </w:rPr>
        <w:t xml:space="preserve"> дъждовни отпадъчни води.</w:t>
      </w:r>
      <w:r w:rsidRPr="005E195A">
        <w:rPr>
          <w:rFonts w:eastAsia="Times New Roman"/>
          <w:i w:val="0"/>
          <w:color w:val="auto"/>
          <w:lang w:eastAsia="bg-BG"/>
        </w:rPr>
        <w:t xml:space="preserve"> </w:t>
      </w:r>
      <w:r w:rsidRPr="005E195A">
        <w:rPr>
          <w:i w:val="0"/>
          <w:noProof/>
          <w:color w:val="auto"/>
        </w:rPr>
        <w:t xml:space="preserve">Дъждовните води няма да имат контакт със замърсени и опасни вещества, в следствие на което няма да се формират замърсени дъждовни отпадъчни води.      </w:t>
      </w:r>
      <w:r w:rsidRPr="005E195A">
        <w:rPr>
          <w:i w:val="0"/>
          <w:color w:val="auto"/>
        </w:rPr>
        <w:t xml:space="preserve"> </w:t>
      </w:r>
    </w:p>
    <w:p w14:paraId="24662D6A" w14:textId="77777777" w:rsidR="00F619D8" w:rsidRPr="005E195A" w:rsidRDefault="00F619D8" w:rsidP="00F619D8">
      <w:pPr>
        <w:shd w:val="clear" w:color="auto" w:fill="FFFFFF"/>
        <w:spacing w:after="0"/>
        <w:rPr>
          <w:i w:val="0"/>
          <w:noProof/>
          <w:color w:val="auto"/>
        </w:rPr>
      </w:pPr>
    </w:p>
    <w:p w14:paraId="7EE8F307" w14:textId="77777777" w:rsidR="00F619D8" w:rsidRPr="005E195A" w:rsidRDefault="00F619D8" w:rsidP="00962000">
      <w:pPr>
        <w:pStyle w:val="a4"/>
        <w:numPr>
          <w:ilvl w:val="0"/>
          <w:numId w:val="7"/>
        </w:numPr>
        <w:spacing w:after="120"/>
        <w:ind w:left="0" w:firstLine="357"/>
        <w:rPr>
          <w:i w:val="0"/>
          <w:color w:val="auto"/>
          <w:u w:val="single"/>
        </w:rPr>
      </w:pPr>
      <w:r w:rsidRPr="005E195A">
        <w:rPr>
          <w:b/>
          <w:i w:val="0"/>
          <w:color w:val="auto"/>
        </w:rPr>
        <w:t>Опасни химични вещества, които се очаква да бъдат налични на площадката на предприятието/съоръжението</w:t>
      </w:r>
    </w:p>
    <w:p w14:paraId="6C307DEC" w14:textId="77777777" w:rsidR="0040483A" w:rsidRPr="005E195A" w:rsidRDefault="00F619D8" w:rsidP="0040483A">
      <w:pPr>
        <w:shd w:val="clear" w:color="auto" w:fill="FFFFFF"/>
        <w:spacing w:after="0"/>
        <w:rPr>
          <w:i w:val="0"/>
          <w:color w:val="auto"/>
          <w:lang w:eastAsia="bg-BG"/>
        </w:rPr>
      </w:pPr>
      <w:r w:rsidRPr="005E195A">
        <w:rPr>
          <w:rFonts w:eastAsia="Times New Roman"/>
          <w:i w:val="0"/>
          <w:color w:val="auto"/>
          <w:lang w:eastAsia="bg-BG"/>
        </w:rPr>
        <w:t xml:space="preserve">            На </w:t>
      </w:r>
      <w:r w:rsidRPr="005E195A">
        <w:rPr>
          <w:i w:val="0"/>
          <w:color w:val="auto"/>
        </w:rPr>
        <w:t xml:space="preserve">площадките няма да се приемат </w:t>
      </w:r>
      <w:r w:rsidRPr="005E195A">
        <w:rPr>
          <w:i w:val="0"/>
          <w:color w:val="auto"/>
          <w:lang w:eastAsia="bg-BG"/>
        </w:rPr>
        <w:t xml:space="preserve"> опасни отпадъци. </w:t>
      </w:r>
    </w:p>
    <w:p w14:paraId="3995EC9F" w14:textId="237C8078" w:rsidR="00DF7A7D" w:rsidRPr="005E195A" w:rsidRDefault="00F619D8" w:rsidP="0040483A">
      <w:pPr>
        <w:shd w:val="clear" w:color="auto" w:fill="FFFFFF"/>
        <w:spacing w:after="0"/>
        <w:rPr>
          <w:i w:val="0"/>
          <w:color w:val="auto"/>
          <w:lang w:eastAsia="bg-BG"/>
        </w:rPr>
      </w:pPr>
      <w:r w:rsidRPr="005E195A">
        <w:rPr>
          <w:i w:val="0"/>
          <w:color w:val="auto"/>
          <w:lang w:eastAsia="bg-BG"/>
        </w:rPr>
        <w:t xml:space="preserve"> 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 I и на наредбата по чл. 103, ал. 9. </w:t>
      </w:r>
      <w:r w:rsidRPr="005E195A">
        <w:rPr>
          <w:i w:val="0"/>
          <w:color w:val="auto"/>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w:t>
      </w:r>
    </w:p>
    <w:p w14:paraId="50385A46" w14:textId="77777777" w:rsidR="00DF7A7D" w:rsidRPr="005E195A" w:rsidRDefault="001179D3" w:rsidP="00B045B9">
      <w:pPr>
        <w:spacing w:after="0"/>
        <w:ind w:left="0" w:firstLine="709"/>
        <w:rPr>
          <w:b/>
          <w:i w:val="0"/>
          <w:color w:val="auto"/>
        </w:rPr>
      </w:pPr>
      <w:r w:rsidRPr="005E195A">
        <w:rPr>
          <w:rStyle w:val="tlid-translation"/>
          <w:i w:val="0"/>
          <w:color w:val="auto"/>
        </w:rPr>
        <w:t>М</w:t>
      </w:r>
      <w:r w:rsidR="00B045B9" w:rsidRPr="005E195A">
        <w:rPr>
          <w:rStyle w:val="tlid-translation"/>
          <w:i w:val="0"/>
          <w:color w:val="auto"/>
        </w:rPr>
        <w:t xml:space="preserve">обилната </w:t>
      </w:r>
      <w:r w:rsidR="00B045B9" w:rsidRPr="005E195A">
        <w:rPr>
          <w:i w:val="0"/>
          <w:color w:val="auto"/>
          <w:lang w:val="ru-RU"/>
        </w:rPr>
        <w:t xml:space="preserve">челюстна трошачка  </w:t>
      </w:r>
      <w:r w:rsidR="00B045B9" w:rsidRPr="005E195A">
        <w:rPr>
          <w:b/>
          <w:i w:val="0"/>
          <w:color w:val="auto"/>
          <w:lang w:val="en-US"/>
        </w:rPr>
        <w:t>SANDVIK QJ241+</w:t>
      </w:r>
      <w:r w:rsidR="00B045B9" w:rsidRPr="005E195A">
        <w:rPr>
          <w:b/>
          <w:i w:val="0"/>
          <w:color w:val="auto"/>
        </w:rPr>
        <w:t xml:space="preserve"> </w:t>
      </w:r>
      <w:r w:rsidR="00B045B9" w:rsidRPr="005E195A">
        <w:rPr>
          <w:bCs/>
          <w:i w:val="0"/>
          <w:color w:val="auto"/>
        </w:rPr>
        <w:t xml:space="preserve">се захранва с дизелово гориво </w:t>
      </w:r>
      <w:r w:rsidRPr="005E195A">
        <w:rPr>
          <w:bCs/>
          <w:i w:val="0"/>
          <w:color w:val="auto"/>
        </w:rPr>
        <w:t xml:space="preserve">от собствен </w:t>
      </w:r>
      <w:r w:rsidR="00B045B9" w:rsidRPr="005E195A">
        <w:rPr>
          <w:bCs/>
          <w:i w:val="0"/>
          <w:color w:val="auto"/>
        </w:rPr>
        <w:t xml:space="preserve"> резервоар</w:t>
      </w:r>
      <w:r w:rsidRPr="005E195A">
        <w:rPr>
          <w:bCs/>
          <w:i w:val="0"/>
          <w:color w:val="auto"/>
        </w:rPr>
        <w:t>, който п</w:t>
      </w:r>
      <w:r w:rsidRPr="005E195A">
        <w:rPr>
          <w:rStyle w:val="tlid-translation"/>
          <w:bCs/>
          <w:i w:val="0"/>
          <w:color w:val="auto"/>
        </w:rPr>
        <w:t>о</w:t>
      </w:r>
      <w:r w:rsidRPr="005E195A">
        <w:rPr>
          <w:rStyle w:val="tlid-translation"/>
          <w:i w:val="0"/>
          <w:color w:val="auto"/>
        </w:rPr>
        <w:t xml:space="preserve"> технически данни е с вместимост </w:t>
      </w:r>
      <w:r w:rsidR="00B045B9" w:rsidRPr="005E195A">
        <w:rPr>
          <w:i w:val="0"/>
          <w:color w:val="auto"/>
        </w:rPr>
        <w:t>660л</w:t>
      </w:r>
      <w:r w:rsidRPr="005E195A">
        <w:rPr>
          <w:i w:val="0"/>
          <w:color w:val="auto"/>
        </w:rPr>
        <w:t>.</w:t>
      </w:r>
      <w:r w:rsidRPr="005E195A">
        <w:rPr>
          <w:b/>
          <w:i w:val="0"/>
          <w:color w:val="auto"/>
        </w:rPr>
        <w:t xml:space="preserve"> </w:t>
      </w:r>
      <w:r w:rsidR="00DF7A7D" w:rsidRPr="005E195A">
        <w:rPr>
          <w:rFonts w:eastAsia="Times New Roman"/>
          <w:i w:val="0"/>
          <w:color w:val="auto"/>
          <w:lang w:eastAsia="bg-BG"/>
        </w:rPr>
        <w:t xml:space="preserve">На </w:t>
      </w:r>
      <w:r w:rsidR="00DF7A7D" w:rsidRPr="005E195A">
        <w:rPr>
          <w:rFonts w:eastAsia="Times New Roman"/>
          <w:i w:val="0"/>
          <w:color w:val="auto"/>
          <w:lang w:eastAsia="bg-BG"/>
        </w:rPr>
        <w:lastRenderedPageBreak/>
        <w:t xml:space="preserve">територията на площадката няма да се съхранява дизелово гориво с цистерни, резервоари и/или варели. </w:t>
      </w:r>
      <w:r w:rsidR="00B045B9" w:rsidRPr="005E195A">
        <w:rPr>
          <w:b/>
          <w:i w:val="0"/>
          <w:color w:val="auto"/>
        </w:rPr>
        <w:t xml:space="preserve"> </w:t>
      </w:r>
    </w:p>
    <w:p w14:paraId="1B707971" w14:textId="7A59459F" w:rsidR="00B045B9" w:rsidRPr="005E195A" w:rsidRDefault="001179D3" w:rsidP="00DF7A7D">
      <w:pPr>
        <w:spacing w:after="0"/>
        <w:ind w:left="0" w:firstLine="709"/>
        <w:rPr>
          <w:rFonts w:eastAsia="Times New Roman"/>
          <w:i w:val="0"/>
          <w:color w:val="auto"/>
          <w:lang w:eastAsia="bg-BG"/>
        </w:rPr>
      </w:pPr>
      <w:r w:rsidRPr="005E195A">
        <w:rPr>
          <w:bCs/>
          <w:i w:val="0"/>
          <w:color w:val="auto"/>
        </w:rPr>
        <w:t>Х</w:t>
      </w:r>
      <w:r w:rsidR="00B045B9" w:rsidRPr="005E195A">
        <w:rPr>
          <w:rFonts w:eastAsia="Calibri"/>
          <w:bCs/>
          <w:i w:val="0"/>
          <w:color w:val="auto"/>
        </w:rPr>
        <w:t>и</w:t>
      </w:r>
      <w:r w:rsidR="00B045B9" w:rsidRPr="005E195A">
        <w:rPr>
          <w:rFonts w:eastAsia="Calibri"/>
          <w:i w:val="0"/>
          <w:color w:val="auto"/>
        </w:rPr>
        <w:t>дравличн</w:t>
      </w:r>
      <w:r w:rsidRPr="005E195A">
        <w:rPr>
          <w:rFonts w:eastAsia="Calibri"/>
          <w:i w:val="0"/>
          <w:color w:val="auto"/>
        </w:rPr>
        <w:t xml:space="preserve">ата </w:t>
      </w:r>
      <w:r w:rsidR="00B045B9" w:rsidRPr="005E195A">
        <w:rPr>
          <w:rFonts w:eastAsia="Calibri"/>
          <w:i w:val="0"/>
          <w:color w:val="auto"/>
        </w:rPr>
        <w:t>систем</w:t>
      </w:r>
      <w:r w:rsidRPr="005E195A">
        <w:rPr>
          <w:rFonts w:eastAsia="Calibri"/>
          <w:i w:val="0"/>
          <w:color w:val="auto"/>
        </w:rPr>
        <w:t xml:space="preserve">а на </w:t>
      </w:r>
      <w:r w:rsidR="00B045B9" w:rsidRPr="005E195A">
        <w:rPr>
          <w:rFonts w:eastAsia="Calibri"/>
          <w:i w:val="0"/>
          <w:color w:val="auto"/>
        </w:rPr>
        <w:t xml:space="preserve"> </w:t>
      </w:r>
      <w:r w:rsidRPr="005E195A">
        <w:rPr>
          <w:rStyle w:val="tlid-translation"/>
          <w:i w:val="0"/>
          <w:color w:val="auto"/>
        </w:rPr>
        <w:t xml:space="preserve">Мобилната </w:t>
      </w:r>
      <w:r w:rsidRPr="005E195A">
        <w:rPr>
          <w:i w:val="0"/>
          <w:color w:val="auto"/>
          <w:lang w:val="ru-RU"/>
        </w:rPr>
        <w:t xml:space="preserve">челюстна трошачка  </w:t>
      </w:r>
      <w:r w:rsidRPr="005E195A">
        <w:rPr>
          <w:b/>
          <w:i w:val="0"/>
          <w:color w:val="auto"/>
          <w:lang w:val="en-US"/>
        </w:rPr>
        <w:t>SANDVIK QJ241+</w:t>
      </w:r>
      <w:r w:rsidRPr="005E195A">
        <w:rPr>
          <w:b/>
          <w:i w:val="0"/>
          <w:color w:val="auto"/>
        </w:rPr>
        <w:t xml:space="preserve"> </w:t>
      </w:r>
      <w:r w:rsidRPr="005E195A">
        <w:rPr>
          <w:rFonts w:eastAsia="Calibri"/>
          <w:i w:val="0"/>
          <w:color w:val="auto"/>
        </w:rPr>
        <w:t>съдържа 6</w:t>
      </w:r>
      <w:r w:rsidR="00DF7A7D" w:rsidRPr="005E195A">
        <w:rPr>
          <w:rFonts w:eastAsia="Calibri"/>
          <w:i w:val="0"/>
          <w:color w:val="auto"/>
        </w:rPr>
        <w:t>60</w:t>
      </w:r>
      <w:r w:rsidRPr="005E195A">
        <w:rPr>
          <w:rFonts w:eastAsia="Calibri"/>
          <w:i w:val="0"/>
          <w:color w:val="auto"/>
        </w:rPr>
        <w:t>л</w:t>
      </w:r>
      <w:r w:rsidR="0040483A" w:rsidRPr="005E195A">
        <w:rPr>
          <w:rFonts w:eastAsia="Calibri"/>
          <w:i w:val="0"/>
          <w:color w:val="auto"/>
        </w:rPr>
        <w:t>.</w:t>
      </w:r>
      <w:r w:rsidR="00B045B9" w:rsidRPr="005E195A">
        <w:rPr>
          <w:rFonts w:eastAsia="Calibri"/>
          <w:i w:val="0"/>
          <w:color w:val="auto"/>
        </w:rPr>
        <w:t xml:space="preserve"> хидравлични масла и допълнителни количества от тях няма да се съхраняват на площадката. Сами по себе си машините и съоръженията в които се съдържат хидравлични и смазочни масла не представляват резервоари за съхранение на ОХВС. При необходимост от допълване или смяна, необходимите количества ще бъдат заявявани на доставчици. </w:t>
      </w:r>
    </w:p>
    <w:p w14:paraId="58143C82" w14:textId="77777777" w:rsidR="00F619D8" w:rsidRPr="005E195A" w:rsidRDefault="00F619D8" w:rsidP="00F619D8">
      <w:pPr>
        <w:spacing w:after="120"/>
        <w:rPr>
          <w:i w:val="0"/>
          <w:color w:val="auto"/>
        </w:rPr>
      </w:pPr>
      <w:r w:rsidRPr="005E195A">
        <w:rPr>
          <w:i w:val="0"/>
          <w:color w:val="auto"/>
        </w:rPr>
        <w:t xml:space="preserve">     След реализацията на ИП,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нисък рисков потенциал, съгласно Приложение № 3 към чл. 103, глава </w:t>
      </w:r>
      <w:r w:rsidRPr="005E195A">
        <w:rPr>
          <w:i w:val="0"/>
          <w:color w:val="auto"/>
          <w:lang w:val="en-US"/>
        </w:rPr>
        <w:t>VII</w:t>
      </w:r>
      <w:r w:rsidRPr="005E195A">
        <w:rPr>
          <w:i w:val="0"/>
          <w:color w:val="auto"/>
        </w:rPr>
        <w:t xml:space="preserve"> на ЗООС, поради което, на обекта не е извършена класификация като „предприятие и/или съоръжение с нисък рисков потенциал“ или като „предприятие и/или съоръжение с висок рисков потенциал“.</w:t>
      </w:r>
    </w:p>
    <w:p w14:paraId="1B6220FE" w14:textId="77777777" w:rsidR="00F619D8" w:rsidRPr="005E195A" w:rsidRDefault="00F619D8" w:rsidP="00F619D8">
      <w:pPr>
        <w:shd w:val="clear" w:color="auto" w:fill="FFFFFF"/>
        <w:spacing w:after="0"/>
        <w:rPr>
          <w:rFonts w:eastAsia="Times New Roman"/>
          <w:i w:val="0"/>
          <w:color w:val="auto"/>
          <w:lang w:eastAsia="bg-BG"/>
        </w:rPr>
      </w:pPr>
    </w:p>
    <w:p w14:paraId="1E987AFB" w14:textId="77777777" w:rsidR="00F619D8" w:rsidRPr="005E195A" w:rsidRDefault="00F619D8" w:rsidP="00962000">
      <w:pPr>
        <w:pStyle w:val="a4"/>
        <w:numPr>
          <w:ilvl w:val="0"/>
          <w:numId w:val="3"/>
        </w:numPr>
        <w:spacing w:before="57" w:after="100" w:afterAutospacing="1"/>
        <w:ind w:left="0" w:firstLine="357"/>
        <w:rPr>
          <w:b/>
          <w:i w:val="0"/>
          <w:color w:val="auto"/>
        </w:rPr>
      </w:pPr>
      <w:r w:rsidRPr="005E195A">
        <w:rPr>
          <w:b/>
          <w:i w:val="0"/>
          <w:color w:val="auto"/>
        </w:rPr>
        <w:t xml:space="preserve">Моля да ни информирате за необходимите действия, които трябва да предприемем, по реда на глава шеста ЗООС. </w:t>
      </w:r>
    </w:p>
    <w:p w14:paraId="5AB2A654" w14:textId="77777777" w:rsidR="00F619D8" w:rsidRPr="005E195A" w:rsidRDefault="00F619D8" w:rsidP="00F619D8">
      <w:pPr>
        <w:pStyle w:val="a4"/>
        <w:spacing w:before="57" w:after="100" w:afterAutospacing="1"/>
        <w:ind w:left="0" w:firstLine="357"/>
        <w:rPr>
          <w:b/>
          <w:i w:val="0"/>
          <w:color w:val="auto"/>
        </w:rPr>
      </w:pPr>
    </w:p>
    <w:p w14:paraId="12A3D8BC" w14:textId="77777777" w:rsidR="00F619D8" w:rsidRPr="005E195A" w:rsidRDefault="00F619D8" w:rsidP="00962000">
      <w:pPr>
        <w:pStyle w:val="a4"/>
        <w:numPr>
          <w:ilvl w:val="0"/>
          <w:numId w:val="3"/>
        </w:numPr>
        <w:spacing w:before="57" w:after="100" w:afterAutospacing="1"/>
        <w:ind w:left="0" w:firstLine="357"/>
        <w:rPr>
          <w:b/>
          <w:i w:val="0"/>
          <w:color w:val="auto"/>
        </w:rPr>
      </w:pPr>
      <w:r w:rsidRPr="005E195A">
        <w:rPr>
          <w:b/>
          <w:i w:val="0"/>
          <w:color w:val="auto"/>
        </w:rPr>
        <w:t>Друга информация</w:t>
      </w:r>
    </w:p>
    <w:p w14:paraId="32BE4D35" w14:textId="77777777" w:rsidR="00F619D8" w:rsidRPr="005E195A" w:rsidRDefault="00F619D8" w:rsidP="00F619D8">
      <w:pPr>
        <w:spacing w:after="120"/>
        <w:ind w:firstLine="708"/>
        <w:rPr>
          <w:b/>
          <w:i w:val="0"/>
          <w:color w:val="auto"/>
          <w:u w:val="single"/>
        </w:rPr>
      </w:pPr>
      <w:r w:rsidRPr="005E195A">
        <w:rPr>
          <w:b/>
          <w:i w:val="0"/>
          <w:color w:val="auto"/>
          <w:u w:val="single"/>
        </w:rPr>
        <w:t>Прилагам:</w:t>
      </w:r>
    </w:p>
    <w:p w14:paraId="49A4CAD6" w14:textId="77777777" w:rsidR="00F619D8" w:rsidRPr="005E195A" w:rsidRDefault="00F619D8" w:rsidP="00962000">
      <w:pPr>
        <w:pStyle w:val="a4"/>
        <w:numPr>
          <w:ilvl w:val="0"/>
          <w:numId w:val="1"/>
        </w:numPr>
        <w:spacing w:after="0"/>
        <w:ind w:left="0" w:firstLine="357"/>
        <w:rPr>
          <w:b/>
          <w:i w:val="0"/>
          <w:color w:val="auto"/>
          <w:u w:val="single"/>
        </w:rPr>
      </w:pPr>
      <w:r w:rsidRPr="005E195A">
        <w:rPr>
          <w:i w:val="0"/>
          <w:color w:val="auto"/>
        </w:rPr>
        <w:t>Документ, доказващ обявяването на предложението на интернет страницата на Възложителя, ако има такава, чрез средствата за масово осведомяване или по друг подходящ начин:</w:t>
      </w:r>
    </w:p>
    <w:p w14:paraId="520652C0" w14:textId="77777777" w:rsidR="00F619D8" w:rsidRPr="005E195A" w:rsidRDefault="00F619D8" w:rsidP="00F619D8">
      <w:pPr>
        <w:pStyle w:val="a4"/>
        <w:spacing w:after="0"/>
        <w:ind w:left="357"/>
        <w:rPr>
          <w:i w:val="0"/>
          <w:color w:val="auto"/>
          <w:lang w:val="en-US"/>
        </w:rPr>
      </w:pPr>
      <w:r w:rsidRPr="005E195A">
        <w:rPr>
          <w:i w:val="0"/>
          <w:color w:val="auto"/>
        </w:rPr>
        <w:t xml:space="preserve">      -Декларация от Възложителя, че е извършено  писмено обявяване на засегнатото население за предвиденото инвестиционното предложение, чрез поставяне на съобщения на информационни табла.</w:t>
      </w:r>
    </w:p>
    <w:p w14:paraId="57A175E0" w14:textId="77777777" w:rsidR="00F619D8" w:rsidRPr="005E195A" w:rsidRDefault="00F619D8" w:rsidP="00F619D8">
      <w:pPr>
        <w:spacing w:before="100" w:beforeAutospacing="1" w:after="100" w:afterAutospacing="1"/>
        <w:ind w:firstLine="283"/>
        <w:rPr>
          <w:i w:val="0"/>
          <w:color w:val="auto"/>
        </w:rPr>
      </w:pPr>
      <w:r w:rsidRPr="005E195A">
        <w:rPr>
          <w:i w:val="0"/>
          <w:color w:val="auto"/>
        </w:rPr>
        <w:t>2. Документи, удостоверяващи по реда на специален закон, нормативен или административен акт права за иницииране или кандидатстване за одобряване на инвестиционно предложение.</w:t>
      </w:r>
    </w:p>
    <w:p w14:paraId="68340251" w14:textId="77777777" w:rsidR="00F619D8" w:rsidRPr="005E195A" w:rsidRDefault="00F619D8" w:rsidP="00F619D8">
      <w:pPr>
        <w:spacing w:before="100" w:beforeAutospacing="1" w:after="100" w:afterAutospacing="1"/>
        <w:ind w:firstLine="283"/>
        <w:rPr>
          <w:i w:val="0"/>
          <w:color w:val="auto"/>
        </w:rPr>
      </w:pPr>
      <w:r w:rsidRPr="005E195A">
        <w:rPr>
          <w:i w:val="0"/>
          <w:color w:val="auto"/>
        </w:rPr>
        <w:t>3. Други документи по преценка на уведомителя:</w:t>
      </w:r>
    </w:p>
    <w:p w14:paraId="2E49C581" w14:textId="77777777" w:rsidR="00F619D8" w:rsidRPr="005E195A" w:rsidRDefault="00F619D8" w:rsidP="00F619D8">
      <w:pPr>
        <w:spacing w:before="100" w:beforeAutospacing="1" w:after="100" w:afterAutospacing="1"/>
        <w:ind w:firstLine="283"/>
        <w:rPr>
          <w:i w:val="0"/>
          <w:color w:val="auto"/>
        </w:rPr>
      </w:pPr>
      <w:r w:rsidRPr="005E195A">
        <w:rPr>
          <w:i w:val="0"/>
          <w:color w:val="auto"/>
        </w:rPr>
        <w:t>3.1. допълнителна информация/документация, поясняваща инвестиционното предложение;</w:t>
      </w:r>
    </w:p>
    <w:p w14:paraId="5F2AA4CD" w14:textId="77777777" w:rsidR="00F619D8" w:rsidRPr="005E195A" w:rsidRDefault="00F619D8" w:rsidP="00F619D8">
      <w:pPr>
        <w:spacing w:before="100" w:beforeAutospacing="1" w:after="100" w:afterAutospacing="1"/>
        <w:ind w:firstLine="283"/>
        <w:rPr>
          <w:i w:val="0"/>
          <w:color w:val="auto"/>
        </w:rPr>
      </w:pPr>
      <w:r w:rsidRPr="005E195A">
        <w:rPr>
          <w:i w:val="0"/>
          <w:color w:val="auto"/>
        </w:rPr>
        <w:t>3.2. картен материал, схема, снимков материал, актуална скица на имота и др. в подходящ мащаб.</w:t>
      </w:r>
    </w:p>
    <w:p w14:paraId="02013C7F" w14:textId="77777777" w:rsidR="00F619D8" w:rsidRPr="005E195A" w:rsidRDefault="00F619D8" w:rsidP="00F619D8">
      <w:pPr>
        <w:spacing w:before="100" w:beforeAutospacing="1" w:after="100" w:afterAutospacing="1"/>
        <w:ind w:firstLine="283"/>
        <w:rPr>
          <w:i w:val="0"/>
          <w:color w:val="auto"/>
        </w:rPr>
      </w:pPr>
      <w:r w:rsidRPr="005E195A">
        <w:rPr>
          <w:i w:val="0"/>
          <w:color w:val="auto"/>
        </w:rPr>
        <w:t>4. Електронен носител - 1 бр.</w:t>
      </w:r>
    </w:p>
    <w:p w14:paraId="047A7675" w14:textId="77777777" w:rsidR="00F619D8" w:rsidRPr="005E195A" w:rsidRDefault="00F619D8" w:rsidP="00F619D8">
      <w:pPr>
        <w:spacing w:after="120"/>
        <w:rPr>
          <w:b/>
          <w:i w:val="0"/>
          <w:strike/>
          <w:color w:val="auto"/>
          <w:u w:val="single"/>
        </w:rPr>
      </w:pPr>
    </w:p>
    <w:p w14:paraId="691F2153" w14:textId="6D91E30B" w:rsidR="00F619D8" w:rsidRPr="005E195A" w:rsidRDefault="00F619D8" w:rsidP="00F619D8">
      <w:pPr>
        <w:spacing w:after="0"/>
        <w:rPr>
          <w:b/>
          <w:i w:val="0"/>
          <w:color w:val="auto"/>
        </w:rPr>
      </w:pPr>
      <w:r w:rsidRPr="005E195A">
        <w:rPr>
          <w:i w:val="0"/>
          <w:color w:val="auto"/>
        </w:rPr>
        <w:tab/>
        <w:t>Дата:</w:t>
      </w:r>
      <w:r w:rsidR="00F23141" w:rsidRPr="005E195A">
        <w:rPr>
          <w:i w:val="0"/>
          <w:color w:val="auto"/>
        </w:rPr>
        <w:t xml:space="preserve"> 1</w:t>
      </w:r>
      <w:r w:rsidR="00ED5F3A" w:rsidRPr="005E195A">
        <w:rPr>
          <w:i w:val="0"/>
          <w:color w:val="auto"/>
        </w:rPr>
        <w:t>2</w:t>
      </w:r>
      <w:r w:rsidR="00F23141" w:rsidRPr="005E195A">
        <w:rPr>
          <w:i w:val="0"/>
          <w:color w:val="auto"/>
        </w:rPr>
        <w:t>.06.2025</w:t>
      </w:r>
      <w:r w:rsidRPr="005E195A">
        <w:rPr>
          <w:i w:val="0"/>
          <w:color w:val="auto"/>
        </w:rPr>
        <w:t>г</w:t>
      </w:r>
      <w:r w:rsidRPr="005E195A">
        <w:rPr>
          <w:b/>
          <w:i w:val="0"/>
          <w:color w:val="auto"/>
        </w:rPr>
        <w:t>.</w:t>
      </w:r>
      <w:r w:rsidRPr="005E195A">
        <w:rPr>
          <w:b/>
          <w:i w:val="0"/>
          <w:color w:val="auto"/>
        </w:rPr>
        <w:tab/>
      </w:r>
      <w:r w:rsidRPr="005E195A">
        <w:rPr>
          <w:i w:val="0"/>
          <w:color w:val="auto"/>
        </w:rPr>
        <w:tab/>
      </w:r>
      <w:r w:rsidRPr="005E195A">
        <w:rPr>
          <w:b/>
          <w:i w:val="0"/>
          <w:color w:val="auto"/>
        </w:rPr>
        <w:t>Уведомител: ………………………..................</w:t>
      </w:r>
    </w:p>
    <w:p w14:paraId="6A4E4E2C" w14:textId="069EC91F" w:rsidR="00F619D8" w:rsidRPr="00731838" w:rsidRDefault="00F619D8" w:rsidP="00F619D8">
      <w:pPr>
        <w:spacing w:after="0"/>
        <w:rPr>
          <w:color w:val="auto"/>
        </w:rPr>
      </w:pPr>
      <w:r w:rsidRPr="005E195A">
        <w:rPr>
          <w:b/>
          <w:i w:val="0"/>
          <w:color w:val="auto"/>
        </w:rPr>
        <w:tab/>
      </w:r>
      <w:r w:rsidRPr="005E195A">
        <w:rPr>
          <w:b/>
          <w:i w:val="0"/>
          <w:color w:val="auto"/>
        </w:rPr>
        <w:tab/>
      </w:r>
      <w:r w:rsidRPr="005E195A">
        <w:rPr>
          <w:b/>
          <w:i w:val="0"/>
          <w:color w:val="auto"/>
        </w:rPr>
        <w:tab/>
      </w:r>
      <w:r w:rsidRPr="005E195A">
        <w:rPr>
          <w:b/>
          <w:i w:val="0"/>
          <w:color w:val="auto"/>
        </w:rPr>
        <w:tab/>
      </w:r>
      <w:r w:rsidRPr="005E195A">
        <w:rPr>
          <w:b/>
          <w:i w:val="0"/>
          <w:color w:val="auto"/>
        </w:rPr>
        <w:tab/>
      </w:r>
      <w:r w:rsidRPr="005E195A">
        <w:rPr>
          <w:b/>
          <w:i w:val="0"/>
          <w:color w:val="auto"/>
        </w:rPr>
        <w:tab/>
      </w:r>
      <w:bookmarkStart w:id="4" w:name="_GoBack"/>
      <w:bookmarkEnd w:id="4"/>
      <w:r w:rsidRPr="00731838">
        <w:rPr>
          <w:color w:val="auto"/>
        </w:rPr>
        <w:tab/>
      </w:r>
      <w:r w:rsidRPr="00731838">
        <w:rPr>
          <w:color w:val="auto"/>
        </w:rPr>
        <w:tab/>
      </w:r>
      <w:r w:rsidRPr="00731838">
        <w:rPr>
          <w:color w:val="auto"/>
        </w:rPr>
        <w:tab/>
      </w:r>
      <w:r w:rsidRPr="00731838">
        <w:rPr>
          <w:color w:val="auto"/>
        </w:rPr>
        <w:tab/>
      </w:r>
      <w:r w:rsidRPr="00731838">
        <w:rPr>
          <w:color w:val="auto"/>
        </w:rPr>
        <w:tab/>
      </w:r>
    </w:p>
    <w:p w14:paraId="5919E784" w14:textId="77777777" w:rsidR="00F619D8" w:rsidRPr="00731838" w:rsidRDefault="00F619D8" w:rsidP="00F619D8">
      <w:pPr>
        <w:spacing w:after="0"/>
        <w:rPr>
          <w:color w:val="auto"/>
          <w:lang w:val="en-US"/>
        </w:rPr>
      </w:pPr>
      <w:r w:rsidRPr="00731838">
        <w:rPr>
          <w:color w:val="auto"/>
        </w:rPr>
        <w:t xml:space="preserve">                                                            </w:t>
      </w:r>
    </w:p>
    <w:p w14:paraId="51D3A49E" w14:textId="77777777" w:rsidR="00CB7C91" w:rsidRPr="00731838" w:rsidRDefault="00CB7C91" w:rsidP="00F619D8">
      <w:pPr>
        <w:rPr>
          <w:i w:val="0"/>
          <w:color w:val="auto"/>
        </w:rPr>
      </w:pPr>
    </w:p>
    <w:sectPr w:rsidR="00CB7C91" w:rsidRPr="00731838" w:rsidSect="00940CAC">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E3D3C" w14:textId="77777777" w:rsidR="00ED00B3" w:rsidRDefault="00ED00B3" w:rsidP="004C60E8">
      <w:r>
        <w:separator/>
      </w:r>
    </w:p>
  </w:endnote>
  <w:endnote w:type="continuationSeparator" w:id="0">
    <w:p w14:paraId="4A266327" w14:textId="77777777" w:rsidR="00ED00B3" w:rsidRDefault="00ED00B3" w:rsidP="004C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barU">
    <w:altName w:val="Calibri"/>
    <w:charset w:val="00"/>
    <w:family w:val="auto"/>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okCYR">
    <w:altName w:val="Times New Roman"/>
    <w:charset w:val="00"/>
    <w:family w:val="roman"/>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val="0"/>
        <w:color w:val="auto"/>
      </w:rPr>
      <w:id w:val="516431121"/>
      <w:docPartObj>
        <w:docPartGallery w:val="Page Numbers (Bottom of Page)"/>
        <w:docPartUnique/>
      </w:docPartObj>
    </w:sdtPr>
    <w:sdtEndPr/>
    <w:sdtContent>
      <w:sdt>
        <w:sdtPr>
          <w:rPr>
            <w:i w:val="0"/>
            <w:color w:val="auto"/>
          </w:rPr>
          <w:id w:val="-1769616900"/>
          <w:docPartObj>
            <w:docPartGallery w:val="Page Numbers (Top of Page)"/>
            <w:docPartUnique/>
          </w:docPartObj>
        </w:sdtPr>
        <w:sdtEndPr/>
        <w:sdtContent>
          <w:p w14:paraId="64AE35FA" w14:textId="3BC230FA" w:rsidR="00FF5A23" w:rsidRPr="006C3763" w:rsidRDefault="00FF5A23" w:rsidP="006C3763">
            <w:pPr>
              <w:pStyle w:val="ad"/>
              <w:jc w:val="right"/>
              <w:rPr>
                <w:i w:val="0"/>
                <w:color w:val="auto"/>
              </w:rPr>
            </w:pPr>
            <w:r w:rsidRPr="006C3763">
              <w:rPr>
                <w:i w:val="0"/>
                <w:color w:val="auto"/>
              </w:rPr>
              <w:t xml:space="preserve">стр. </w:t>
            </w:r>
            <w:r w:rsidR="006847CE" w:rsidRPr="006C3763">
              <w:rPr>
                <w:i w:val="0"/>
                <w:color w:val="auto"/>
              </w:rPr>
              <w:fldChar w:fldCharType="begin"/>
            </w:r>
            <w:r w:rsidRPr="006C3763">
              <w:rPr>
                <w:i w:val="0"/>
                <w:color w:val="auto"/>
              </w:rPr>
              <w:instrText xml:space="preserve"> PAGE </w:instrText>
            </w:r>
            <w:r w:rsidR="006847CE" w:rsidRPr="006C3763">
              <w:rPr>
                <w:i w:val="0"/>
                <w:color w:val="auto"/>
              </w:rPr>
              <w:fldChar w:fldCharType="separate"/>
            </w:r>
            <w:r w:rsidR="00BB0B0E">
              <w:rPr>
                <w:i w:val="0"/>
                <w:noProof/>
                <w:color w:val="auto"/>
              </w:rPr>
              <w:t>21</w:t>
            </w:r>
            <w:r w:rsidR="006847CE" w:rsidRPr="006C3763">
              <w:rPr>
                <w:i w:val="0"/>
                <w:color w:val="auto"/>
              </w:rPr>
              <w:fldChar w:fldCharType="end"/>
            </w:r>
            <w:r w:rsidRPr="006C3763">
              <w:rPr>
                <w:i w:val="0"/>
                <w:color w:val="auto"/>
              </w:rPr>
              <w:t xml:space="preserve"> от  </w:t>
            </w:r>
            <w:r w:rsidR="006847CE" w:rsidRPr="006C3763">
              <w:rPr>
                <w:i w:val="0"/>
                <w:color w:val="auto"/>
              </w:rPr>
              <w:fldChar w:fldCharType="begin"/>
            </w:r>
            <w:r w:rsidRPr="006C3763">
              <w:rPr>
                <w:i w:val="0"/>
                <w:color w:val="auto"/>
              </w:rPr>
              <w:instrText xml:space="preserve"> NUMPAGES  </w:instrText>
            </w:r>
            <w:r w:rsidR="006847CE" w:rsidRPr="006C3763">
              <w:rPr>
                <w:i w:val="0"/>
                <w:color w:val="auto"/>
              </w:rPr>
              <w:fldChar w:fldCharType="separate"/>
            </w:r>
            <w:r w:rsidR="00BB0B0E">
              <w:rPr>
                <w:i w:val="0"/>
                <w:noProof/>
                <w:color w:val="auto"/>
              </w:rPr>
              <w:t>21</w:t>
            </w:r>
            <w:r w:rsidR="006847CE" w:rsidRPr="006C3763">
              <w:rPr>
                <w:i w:val="0"/>
                <w:color w:val="auto"/>
              </w:rPr>
              <w:fldChar w:fldCharType="end"/>
            </w:r>
          </w:p>
        </w:sdtContent>
      </w:sdt>
    </w:sdtContent>
  </w:sdt>
  <w:p w14:paraId="0A59AD03" w14:textId="77777777" w:rsidR="00FF5A23" w:rsidRPr="006C3763" w:rsidRDefault="00FF5A23" w:rsidP="004C60E8">
    <w:pPr>
      <w:pStyle w:val="ad"/>
      <w:rPr>
        <w:color w:val="auto"/>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D0D90" w14:textId="77777777" w:rsidR="00ED00B3" w:rsidRDefault="00ED00B3" w:rsidP="004C60E8">
      <w:r>
        <w:separator/>
      </w:r>
    </w:p>
  </w:footnote>
  <w:footnote w:type="continuationSeparator" w:id="0">
    <w:p w14:paraId="48F295D5" w14:textId="77777777" w:rsidR="00ED00B3" w:rsidRDefault="00ED00B3" w:rsidP="004C60E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72360"/>
    <w:multiLevelType w:val="hybridMultilevel"/>
    <w:tmpl w:val="AD508204"/>
    <w:lvl w:ilvl="0" w:tplc="42F62A12">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 w15:restartNumberingAfterBreak="0">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 w15:restartNumberingAfterBreak="0">
    <w:nsid w:val="46B719AD"/>
    <w:multiLevelType w:val="hybridMultilevel"/>
    <w:tmpl w:val="8586E052"/>
    <w:lvl w:ilvl="0" w:tplc="5C8AB4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6A714542"/>
    <w:multiLevelType w:val="hybridMultilevel"/>
    <w:tmpl w:val="84F2CBF6"/>
    <w:lvl w:ilvl="0" w:tplc="8EE687D6">
      <w:start w:val="7"/>
      <w:numFmt w:val="bullet"/>
      <w:lvlText w:val="-"/>
      <w:lvlJc w:val="left"/>
      <w:pPr>
        <w:ind w:left="643" w:hanging="360"/>
      </w:pPr>
      <w:rPr>
        <w:rFonts w:ascii="Times New Roman" w:eastAsiaTheme="minorHAnsi" w:hAnsi="Times New Roman" w:cs="Times New Roman" w:hint="default"/>
      </w:rPr>
    </w:lvl>
    <w:lvl w:ilvl="1" w:tplc="04020003" w:tentative="1">
      <w:start w:val="1"/>
      <w:numFmt w:val="bullet"/>
      <w:lvlText w:val="o"/>
      <w:lvlJc w:val="left"/>
      <w:pPr>
        <w:ind w:left="1363" w:hanging="360"/>
      </w:pPr>
      <w:rPr>
        <w:rFonts w:ascii="Courier New" w:hAnsi="Courier New" w:cs="Courier New" w:hint="default"/>
      </w:rPr>
    </w:lvl>
    <w:lvl w:ilvl="2" w:tplc="04020005" w:tentative="1">
      <w:start w:val="1"/>
      <w:numFmt w:val="bullet"/>
      <w:lvlText w:val=""/>
      <w:lvlJc w:val="left"/>
      <w:pPr>
        <w:ind w:left="2083" w:hanging="360"/>
      </w:pPr>
      <w:rPr>
        <w:rFonts w:ascii="Wingdings" w:hAnsi="Wingdings" w:hint="default"/>
      </w:rPr>
    </w:lvl>
    <w:lvl w:ilvl="3" w:tplc="04020001" w:tentative="1">
      <w:start w:val="1"/>
      <w:numFmt w:val="bullet"/>
      <w:lvlText w:val=""/>
      <w:lvlJc w:val="left"/>
      <w:pPr>
        <w:ind w:left="2803" w:hanging="360"/>
      </w:pPr>
      <w:rPr>
        <w:rFonts w:ascii="Symbol" w:hAnsi="Symbol" w:hint="default"/>
      </w:rPr>
    </w:lvl>
    <w:lvl w:ilvl="4" w:tplc="04020003" w:tentative="1">
      <w:start w:val="1"/>
      <w:numFmt w:val="bullet"/>
      <w:lvlText w:val="o"/>
      <w:lvlJc w:val="left"/>
      <w:pPr>
        <w:ind w:left="3523" w:hanging="360"/>
      </w:pPr>
      <w:rPr>
        <w:rFonts w:ascii="Courier New" w:hAnsi="Courier New" w:cs="Courier New" w:hint="default"/>
      </w:rPr>
    </w:lvl>
    <w:lvl w:ilvl="5" w:tplc="04020005" w:tentative="1">
      <w:start w:val="1"/>
      <w:numFmt w:val="bullet"/>
      <w:lvlText w:val=""/>
      <w:lvlJc w:val="left"/>
      <w:pPr>
        <w:ind w:left="4243" w:hanging="360"/>
      </w:pPr>
      <w:rPr>
        <w:rFonts w:ascii="Wingdings" w:hAnsi="Wingdings" w:hint="default"/>
      </w:rPr>
    </w:lvl>
    <w:lvl w:ilvl="6" w:tplc="04020001" w:tentative="1">
      <w:start w:val="1"/>
      <w:numFmt w:val="bullet"/>
      <w:lvlText w:val=""/>
      <w:lvlJc w:val="left"/>
      <w:pPr>
        <w:ind w:left="4963" w:hanging="360"/>
      </w:pPr>
      <w:rPr>
        <w:rFonts w:ascii="Symbol" w:hAnsi="Symbol" w:hint="default"/>
      </w:rPr>
    </w:lvl>
    <w:lvl w:ilvl="7" w:tplc="04020003" w:tentative="1">
      <w:start w:val="1"/>
      <w:numFmt w:val="bullet"/>
      <w:lvlText w:val="o"/>
      <w:lvlJc w:val="left"/>
      <w:pPr>
        <w:ind w:left="5683" w:hanging="360"/>
      </w:pPr>
      <w:rPr>
        <w:rFonts w:ascii="Courier New" w:hAnsi="Courier New" w:cs="Courier New" w:hint="default"/>
      </w:rPr>
    </w:lvl>
    <w:lvl w:ilvl="8" w:tplc="04020005" w:tentative="1">
      <w:start w:val="1"/>
      <w:numFmt w:val="bullet"/>
      <w:lvlText w:val=""/>
      <w:lvlJc w:val="left"/>
      <w:pPr>
        <w:ind w:left="6403" w:hanging="360"/>
      </w:pPr>
      <w:rPr>
        <w:rFonts w:ascii="Wingdings" w:hAnsi="Wingdings" w:hint="default"/>
      </w:rPr>
    </w:lvl>
  </w:abstractNum>
  <w:abstractNum w:abstractNumId="5" w15:restartNumberingAfterBreak="0">
    <w:nsid w:val="77954FC0"/>
    <w:multiLevelType w:val="hybridMultilevel"/>
    <w:tmpl w:val="916C6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5"/>
  </w:num>
  <w:num w:numId="7">
    <w:abstractNumId w:val="0"/>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7829"/>
    <w:rsid w:val="00002779"/>
    <w:rsid w:val="000037F9"/>
    <w:rsid w:val="00013387"/>
    <w:rsid w:val="00020155"/>
    <w:rsid w:val="0002047D"/>
    <w:rsid w:val="0002305E"/>
    <w:rsid w:val="00023563"/>
    <w:rsid w:val="0003270F"/>
    <w:rsid w:val="0003389C"/>
    <w:rsid w:val="00037BED"/>
    <w:rsid w:val="00040F99"/>
    <w:rsid w:val="00044BAC"/>
    <w:rsid w:val="00052F12"/>
    <w:rsid w:val="00062B98"/>
    <w:rsid w:val="0006557F"/>
    <w:rsid w:val="00067D16"/>
    <w:rsid w:val="00072AB9"/>
    <w:rsid w:val="00077178"/>
    <w:rsid w:val="00077F22"/>
    <w:rsid w:val="00080DE5"/>
    <w:rsid w:val="000812FA"/>
    <w:rsid w:val="00086D92"/>
    <w:rsid w:val="000935F5"/>
    <w:rsid w:val="000A5599"/>
    <w:rsid w:val="000B7CF6"/>
    <w:rsid w:val="000C10B4"/>
    <w:rsid w:val="000C2A08"/>
    <w:rsid w:val="000D04B7"/>
    <w:rsid w:val="000D08F6"/>
    <w:rsid w:val="000D2DFA"/>
    <w:rsid w:val="000D538A"/>
    <w:rsid w:val="000D5D5D"/>
    <w:rsid w:val="000E07F6"/>
    <w:rsid w:val="000E2889"/>
    <w:rsid w:val="000F21D4"/>
    <w:rsid w:val="000F23AC"/>
    <w:rsid w:val="000F28DA"/>
    <w:rsid w:val="00102DB3"/>
    <w:rsid w:val="00103275"/>
    <w:rsid w:val="00106BDE"/>
    <w:rsid w:val="00111E4A"/>
    <w:rsid w:val="001179D3"/>
    <w:rsid w:val="001219B6"/>
    <w:rsid w:val="00122CEF"/>
    <w:rsid w:val="00123F98"/>
    <w:rsid w:val="00126A44"/>
    <w:rsid w:val="00126D80"/>
    <w:rsid w:val="00127423"/>
    <w:rsid w:val="00127CAA"/>
    <w:rsid w:val="00137B7D"/>
    <w:rsid w:val="00145F11"/>
    <w:rsid w:val="001573B9"/>
    <w:rsid w:val="00163D16"/>
    <w:rsid w:val="0016451B"/>
    <w:rsid w:val="00164876"/>
    <w:rsid w:val="00164C7D"/>
    <w:rsid w:val="001674B3"/>
    <w:rsid w:val="001679F2"/>
    <w:rsid w:val="0017351C"/>
    <w:rsid w:val="00180899"/>
    <w:rsid w:val="0018618B"/>
    <w:rsid w:val="00197B01"/>
    <w:rsid w:val="001A438B"/>
    <w:rsid w:val="001A47BC"/>
    <w:rsid w:val="001B0F89"/>
    <w:rsid w:val="001C2A4A"/>
    <w:rsid w:val="001D285A"/>
    <w:rsid w:val="001D5339"/>
    <w:rsid w:val="001D5CBD"/>
    <w:rsid w:val="001D6438"/>
    <w:rsid w:val="001F0BC7"/>
    <w:rsid w:val="001F2C96"/>
    <w:rsid w:val="001F6023"/>
    <w:rsid w:val="001F783F"/>
    <w:rsid w:val="0020273A"/>
    <w:rsid w:val="00202A55"/>
    <w:rsid w:val="00202CE6"/>
    <w:rsid w:val="00203632"/>
    <w:rsid w:val="0020457E"/>
    <w:rsid w:val="00204EDA"/>
    <w:rsid w:val="0021474E"/>
    <w:rsid w:val="002153C2"/>
    <w:rsid w:val="00216DE2"/>
    <w:rsid w:val="00222691"/>
    <w:rsid w:val="002337BC"/>
    <w:rsid w:val="00236682"/>
    <w:rsid w:val="00240B61"/>
    <w:rsid w:val="00242048"/>
    <w:rsid w:val="0024777D"/>
    <w:rsid w:val="00255CF3"/>
    <w:rsid w:val="00256BFE"/>
    <w:rsid w:val="00260337"/>
    <w:rsid w:val="002660F6"/>
    <w:rsid w:val="00266DF3"/>
    <w:rsid w:val="0027466E"/>
    <w:rsid w:val="00274679"/>
    <w:rsid w:val="00276342"/>
    <w:rsid w:val="00277517"/>
    <w:rsid w:val="00290AD2"/>
    <w:rsid w:val="002910FC"/>
    <w:rsid w:val="00296864"/>
    <w:rsid w:val="00297263"/>
    <w:rsid w:val="00297E09"/>
    <w:rsid w:val="00297E8A"/>
    <w:rsid w:val="002A0802"/>
    <w:rsid w:val="002A598E"/>
    <w:rsid w:val="002B05C4"/>
    <w:rsid w:val="002B06E8"/>
    <w:rsid w:val="002C507D"/>
    <w:rsid w:val="002E141B"/>
    <w:rsid w:val="002E4447"/>
    <w:rsid w:val="002F0805"/>
    <w:rsid w:val="002F0C58"/>
    <w:rsid w:val="002F47D2"/>
    <w:rsid w:val="002F4CD4"/>
    <w:rsid w:val="0030351D"/>
    <w:rsid w:val="00306781"/>
    <w:rsid w:val="003101A9"/>
    <w:rsid w:val="00313484"/>
    <w:rsid w:val="00317479"/>
    <w:rsid w:val="00317572"/>
    <w:rsid w:val="00322522"/>
    <w:rsid w:val="00326AFA"/>
    <w:rsid w:val="00326FFA"/>
    <w:rsid w:val="00327B62"/>
    <w:rsid w:val="00330F82"/>
    <w:rsid w:val="003359CF"/>
    <w:rsid w:val="00335AC6"/>
    <w:rsid w:val="00341825"/>
    <w:rsid w:val="003422B6"/>
    <w:rsid w:val="00342CFD"/>
    <w:rsid w:val="00346DAF"/>
    <w:rsid w:val="00347A78"/>
    <w:rsid w:val="00355516"/>
    <w:rsid w:val="00355A77"/>
    <w:rsid w:val="00360C00"/>
    <w:rsid w:val="00360F7F"/>
    <w:rsid w:val="003610C6"/>
    <w:rsid w:val="0037667A"/>
    <w:rsid w:val="00377541"/>
    <w:rsid w:val="00380266"/>
    <w:rsid w:val="00380411"/>
    <w:rsid w:val="003827AC"/>
    <w:rsid w:val="0039406D"/>
    <w:rsid w:val="00394823"/>
    <w:rsid w:val="003972AB"/>
    <w:rsid w:val="003A37F8"/>
    <w:rsid w:val="003C0C6C"/>
    <w:rsid w:val="003C12D3"/>
    <w:rsid w:val="003E1F8B"/>
    <w:rsid w:val="003E631B"/>
    <w:rsid w:val="003F6CD8"/>
    <w:rsid w:val="00400CE4"/>
    <w:rsid w:val="00401E6F"/>
    <w:rsid w:val="004023B8"/>
    <w:rsid w:val="004032F5"/>
    <w:rsid w:val="0040483A"/>
    <w:rsid w:val="004071BC"/>
    <w:rsid w:val="00410077"/>
    <w:rsid w:val="00413320"/>
    <w:rsid w:val="00413F1B"/>
    <w:rsid w:val="00420FC5"/>
    <w:rsid w:val="004348B2"/>
    <w:rsid w:val="00434ADF"/>
    <w:rsid w:val="004444B9"/>
    <w:rsid w:val="004528A7"/>
    <w:rsid w:val="00461D67"/>
    <w:rsid w:val="00462C6D"/>
    <w:rsid w:val="00466FE3"/>
    <w:rsid w:val="00471E9C"/>
    <w:rsid w:val="004861B3"/>
    <w:rsid w:val="00495E8C"/>
    <w:rsid w:val="004A7D8B"/>
    <w:rsid w:val="004B43A0"/>
    <w:rsid w:val="004B45BB"/>
    <w:rsid w:val="004B5CDD"/>
    <w:rsid w:val="004C0FE8"/>
    <w:rsid w:val="004C1FCF"/>
    <w:rsid w:val="004C4E52"/>
    <w:rsid w:val="004C60E8"/>
    <w:rsid w:val="004C6126"/>
    <w:rsid w:val="004C6A73"/>
    <w:rsid w:val="004E0607"/>
    <w:rsid w:val="004E0E3B"/>
    <w:rsid w:val="004E258D"/>
    <w:rsid w:val="004E360B"/>
    <w:rsid w:val="004E5AA3"/>
    <w:rsid w:val="004F77C9"/>
    <w:rsid w:val="00501131"/>
    <w:rsid w:val="00502D90"/>
    <w:rsid w:val="005031B4"/>
    <w:rsid w:val="0051485D"/>
    <w:rsid w:val="00515DFE"/>
    <w:rsid w:val="00520A53"/>
    <w:rsid w:val="00523803"/>
    <w:rsid w:val="00534CD0"/>
    <w:rsid w:val="00542E65"/>
    <w:rsid w:val="00551358"/>
    <w:rsid w:val="00551689"/>
    <w:rsid w:val="005636AD"/>
    <w:rsid w:val="005706BB"/>
    <w:rsid w:val="005708C8"/>
    <w:rsid w:val="0057095C"/>
    <w:rsid w:val="00572B77"/>
    <w:rsid w:val="005734CC"/>
    <w:rsid w:val="00596E16"/>
    <w:rsid w:val="005A194B"/>
    <w:rsid w:val="005A3A59"/>
    <w:rsid w:val="005A4BA3"/>
    <w:rsid w:val="005B37FD"/>
    <w:rsid w:val="005B3A56"/>
    <w:rsid w:val="005B7209"/>
    <w:rsid w:val="005C35DE"/>
    <w:rsid w:val="005C39B4"/>
    <w:rsid w:val="005C7FEE"/>
    <w:rsid w:val="005D1C16"/>
    <w:rsid w:val="005D2F06"/>
    <w:rsid w:val="005D3CE0"/>
    <w:rsid w:val="005D506A"/>
    <w:rsid w:val="005E195A"/>
    <w:rsid w:val="005E2144"/>
    <w:rsid w:val="005F2A82"/>
    <w:rsid w:val="005F3EA4"/>
    <w:rsid w:val="00603D2E"/>
    <w:rsid w:val="00603DC8"/>
    <w:rsid w:val="00605173"/>
    <w:rsid w:val="00607A60"/>
    <w:rsid w:val="00612B3F"/>
    <w:rsid w:val="00615BDB"/>
    <w:rsid w:val="0062215A"/>
    <w:rsid w:val="00626549"/>
    <w:rsid w:val="00630209"/>
    <w:rsid w:val="006314C2"/>
    <w:rsid w:val="00644F76"/>
    <w:rsid w:val="00645E8D"/>
    <w:rsid w:val="006508E7"/>
    <w:rsid w:val="006541B1"/>
    <w:rsid w:val="0065772D"/>
    <w:rsid w:val="00666C4C"/>
    <w:rsid w:val="00670FCA"/>
    <w:rsid w:val="00671993"/>
    <w:rsid w:val="00674AEA"/>
    <w:rsid w:val="0067693F"/>
    <w:rsid w:val="00681831"/>
    <w:rsid w:val="006831F2"/>
    <w:rsid w:val="00683219"/>
    <w:rsid w:val="0068351B"/>
    <w:rsid w:val="006847CE"/>
    <w:rsid w:val="006917A8"/>
    <w:rsid w:val="0069273E"/>
    <w:rsid w:val="006A2421"/>
    <w:rsid w:val="006A46B5"/>
    <w:rsid w:val="006A477D"/>
    <w:rsid w:val="006A7516"/>
    <w:rsid w:val="006B3F00"/>
    <w:rsid w:val="006B5817"/>
    <w:rsid w:val="006B6031"/>
    <w:rsid w:val="006C029D"/>
    <w:rsid w:val="006C045D"/>
    <w:rsid w:val="006C1D6A"/>
    <w:rsid w:val="006C28C6"/>
    <w:rsid w:val="006C3763"/>
    <w:rsid w:val="006C3F69"/>
    <w:rsid w:val="006C5258"/>
    <w:rsid w:val="006D4465"/>
    <w:rsid w:val="006D7BBE"/>
    <w:rsid w:val="006E1EBA"/>
    <w:rsid w:val="006E277E"/>
    <w:rsid w:val="006E2CDA"/>
    <w:rsid w:val="006E5E57"/>
    <w:rsid w:val="006E79F0"/>
    <w:rsid w:val="006F0760"/>
    <w:rsid w:val="0071014F"/>
    <w:rsid w:val="0071030C"/>
    <w:rsid w:val="007119D3"/>
    <w:rsid w:val="00712A65"/>
    <w:rsid w:val="0072717C"/>
    <w:rsid w:val="00727648"/>
    <w:rsid w:val="00731838"/>
    <w:rsid w:val="00731B79"/>
    <w:rsid w:val="007330A1"/>
    <w:rsid w:val="007414B8"/>
    <w:rsid w:val="00742022"/>
    <w:rsid w:val="007564C3"/>
    <w:rsid w:val="007567D8"/>
    <w:rsid w:val="00757A48"/>
    <w:rsid w:val="00760CAA"/>
    <w:rsid w:val="00764C3C"/>
    <w:rsid w:val="00765853"/>
    <w:rsid w:val="00770E8E"/>
    <w:rsid w:val="00781521"/>
    <w:rsid w:val="007816C2"/>
    <w:rsid w:val="00782056"/>
    <w:rsid w:val="00782D97"/>
    <w:rsid w:val="00790ABC"/>
    <w:rsid w:val="00794CEC"/>
    <w:rsid w:val="007A4920"/>
    <w:rsid w:val="007A4F71"/>
    <w:rsid w:val="007A7896"/>
    <w:rsid w:val="007B0256"/>
    <w:rsid w:val="007B2F9E"/>
    <w:rsid w:val="007B5203"/>
    <w:rsid w:val="007C34B2"/>
    <w:rsid w:val="007C7547"/>
    <w:rsid w:val="007D15AD"/>
    <w:rsid w:val="007D1B9D"/>
    <w:rsid w:val="007D5090"/>
    <w:rsid w:val="007E0EEB"/>
    <w:rsid w:val="007E31F2"/>
    <w:rsid w:val="007E38CC"/>
    <w:rsid w:val="007E4045"/>
    <w:rsid w:val="007E524F"/>
    <w:rsid w:val="007E5DF0"/>
    <w:rsid w:val="007E67D9"/>
    <w:rsid w:val="007E6EA4"/>
    <w:rsid w:val="007E7AB8"/>
    <w:rsid w:val="007F3D8B"/>
    <w:rsid w:val="007F46EC"/>
    <w:rsid w:val="007F6C2C"/>
    <w:rsid w:val="00801D83"/>
    <w:rsid w:val="0080731E"/>
    <w:rsid w:val="00807E62"/>
    <w:rsid w:val="0081362A"/>
    <w:rsid w:val="008143AA"/>
    <w:rsid w:val="00814B4D"/>
    <w:rsid w:val="00814B91"/>
    <w:rsid w:val="0082140B"/>
    <w:rsid w:val="00822F34"/>
    <w:rsid w:val="008248A0"/>
    <w:rsid w:val="00827936"/>
    <w:rsid w:val="00835AAF"/>
    <w:rsid w:val="0083735B"/>
    <w:rsid w:val="008378EF"/>
    <w:rsid w:val="00837C35"/>
    <w:rsid w:val="00843F26"/>
    <w:rsid w:val="00843F2E"/>
    <w:rsid w:val="008440E6"/>
    <w:rsid w:val="0084546E"/>
    <w:rsid w:val="0085127A"/>
    <w:rsid w:val="00860056"/>
    <w:rsid w:val="008634F8"/>
    <w:rsid w:val="008670EE"/>
    <w:rsid w:val="00870C68"/>
    <w:rsid w:val="0087489C"/>
    <w:rsid w:val="00882F23"/>
    <w:rsid w:val="008846D9"/>
    <w:rsid w:val="008861B8"/>
    <w:rsid w:val="00886D5E"/>
    <w:rsid w:val="008954B3"/>
    <w:rsid w:val="008A354D"/>
    <w:rsid w:val="008A3CD9"/>
    <w:rsid w:val="008A6FE2"/>
    <w:rsid w:val="008B7537"/>
    <w:rsid w:val="008B7A44"/>
    <w:rsid w:val="008C284C"/>
    <w:rsid w:val="008C6BA0"/>
    <w:rsid w:val="008C746D"/>
    <w:rsid w:val="008C7B75"/>
    <w:rsid w:val="008D0DB3"/>
    <w:rsid w:val="008D4018"/>
    <w:rsid w:val="008D4836"/>
    <w:rsid w:val="008D7967"/>
    <w:rsid w:val="008E118B"/>
    <w:rsid w:val="008E7DDA"/>
    <w:rsid w:val="008F1878"/>
    <w:rsid w:val="008F2D95"/>
    <w:rsid w:val="008F4697"/>
    <w:rsid w:val="008F49E8"/>
    <w:rsid w:val="00902EAB"/>
    <w:rsid w:val="00904D25"/>
    <w:rsid w:val="00905650"/>
    <w:rsid w:val="0090673F"/>
    <w:rsid w:val="00913D72"/>
    <w:rsid w:val="00921F9F"/>
    <w:rsid w:val="009233C6"/>
    <w:rsid w:val="0092568F"/>
    <w:rsid w:val="009301F0"/>
    <w:rsid w:val="00931261"/>
    <w:rsid w:val="00931E59"/>
    <w:rsid w:val="00934559"/>
    <w:rsid w:val="00936B9F"/>
    <w:rsid w:val="00940CAC"/>
    <w:rsid w:val="0094376D"/>
    <w:rsid w:val="009465EA"/>
    <w:rsid w:val="00946A48"/>
    <w:rsid w:val="00960F6E"/>
    <w:rsid w:val="00962000"/>
    <w:rsid w:val="00962C2A"/>
    <w:rsid w:val="00971647"/>
    <w:rsid w:val="009736EF"/>
    <w:rsid w:val="009747ED"/>
    <w:rsid w:val="00975BCF"/>
    <w:rsid w:val="00975F94"/>
    <w:rsid w:val="00980394"/>
    <w:rsid w:val="00982E0C"/>
    <w:rsid w:val="00984BBE"/>
    <w:rsid w:val="0099024F"/>
    <w:rsid w:val="009903F1"/>
    <w:rsid w:val="009957FC"/>
    <w:rsid w:val="009976FC"/>
    <w:rsid w:val="009A2378"/>
    <w:rsid w:val="009A331A"/>
    <w:rsid w:val="009A7F46"/>
    <w:rsid w:val="009B30E6"/>
    <w:rsid w:val="009B36C6"/>
    <w:rsid w:val="009C1810"/>
    <w:rsid w:val="009C7264"/>
    <w:rsid w:val="009D65A9"/>
    <w:rsid w:val="009E0718"/>
    <w:rsid w:val="009E11E2"/>
    <w:rsid w:val="009E5671"/>
    <w:rsid w:val="009E79A4"/>
    <w:rsid w:val="009F47CF"/>
    <w:rsid w:val="009F4F70"/>
    <w:rsid w:val="009F5D91"/>
    <w:rsid w:val="00A011AF"/>
    <w:rsid w:val="00A053EB"/>
    <w:rsid w:val="00A06880"/>
    <w:rsid w:val="00A06A3A"/>
    <w:rsid w:val="00A13792"/>
    <w:rsid w:val="00A143C3"/>
    <w:rsid w:val="00A21E80"/>
    <w:rsid w:val="00A247F6"/>
    <w:rsid w:val="00A2730A"/>
    <w:rsid w:val="00A275A9"/>
    <w:rsid w:val="00A33E34"/>
    <w:rsid w:val="00A354E7"/>
    <w:rsid w:val="00A42729"/>
    <w:rsid w:val="00A43745"/>
    <w:rsid w:val="00A45CDC"/>
    <w:rsid w:val="00A53151"/>
    <w:rsid w:val="00A54E13"/>
    <w:rsid w:val="00A564EB"/>
    <w:rsid w:val="00A61823"/>
    <w:rsid w:val="00A62C76"/>
    <w:rsid w:val="00A64174"/>
    <w:rsid w:val="00A71C5C"/>
    <w:rsid w:val="00A76B94"/>
    <w:rsid w:val="00A936A9"/>
    <w:rsid w:val="00AA2640"/>
    <w:rsid w:val="00AA4AE1"/>
    <w:rsid w:val="00AB1459"/>
    <w:rsid w:val="00AD1389"/>
    <w:rsid w:val="00AD194F"/>
    <w:rsid w:val="00AD4ABF"/>
    <w:rsid w:val="00AE0214"/>
    <w:rsid w:val="00AE49E7"/>
    <w:rsid w:val="00AF1FC1"/>
    <w:rsid w:val="00AF297C"/>
    <w:rsid w:val="00B045B9"/>
    <w:rsid w:val="00B11E9F"/>
    <w:rsid w:val="00B11EE1"/>
    <w:rsid w:val="00B246EB"/>
    <w:rsid w:val="00B31508"/>
    <w:rsid w:val="00B342DC"/>
    <w:rsid w:val="00B426C6"/>
    <w:rsid w:val="00B4605E"/>
    <w:rsid w:val="00B50F9D"/>
    <w:rsid w:val="00B528A0"/>
    <w:rsid w:val="00B577BD"/>
    <w:rsid w:val="00B60977"/>
    <w:rsid w:val="00B60C3D"/>
    <w:rsid w:val="00B643E8"/>
    <w:rsid w:val="00B67574"/>
    <w:rsid w:val="00B70C27"/>
    <w:rsid w:val="00B71016"/>
    <w:rsid w:val="00B72593"/>
    <w:rsid w:val="00B72623"/>
    <w:rsid w:val="00B72A40"/>
    <w:rsid w:val="00B7557A"/>
    <w:rsid w:val="00B817F5"/>
    <w:rsid w:val="00B820B7"/>
    <w:rsid w:val="00B950A1"/>
    <w:rsid w:val="00B97AAA"/>
    <w:rsid w:val="00BA6A36"/>
    <w:rsid w:val="00BB0755"/>
    <w:rsid w:val="00BB0B0E"/>
    <w:rsid w:val="00BB7219"/>
    <w:rsid w:val="00BC04BE"/>
    <w:rsid w:val="00BC0CB6"/>
    <w:rsid w:val="00BC1433"/>
    <w:rsid w:val="00BC7648"/>
    <w:rsid w:val="00BE2073"/>
    <w:rsid w:val="00BE32C0"/>
    <w:rsid w:val="00BE3C78"/>
    <w:rsid w:val="00BE74F6"/>
    <w:rsid w:val="00BE7A26"/>
    <w:rsid w:val="00BF208C"/>
    <w:rsid w:val="00BF7A93"/>
    <w:rsid w:val="00C008D9"/>
    <w:rsid w:val="00C40A44"/>
    <w:rsid w:val="00C43096"/>
    <w:rsid w:val="00C43889"/>
    <w:rsid w:val="00C53367"/>
    <w:rsid w:val="00C54AF7"/>
    <w:rsid w:val="00C572EE"/>
    <w:rsid w:val="00C57839"/>
    <w:rsid w:val="00C6496E"/>
    <w:rsid w:val="00C74BBA"/>
    <w:rsid w:val="00C75917"/>
    <w:rsid w:val="00C76CED"/>
    <w:rsid w:val="00C85345"/>
    <w:rsid w:val="00C949CB"/>
    <w:rsid w:val="00CB01A9"/>
    <w:rsid w:val="00CB24A9"/>
    <w:rsid w:val="00CB7C91"/>
    <w:rsid w:val="00CC0D8B"/>
    <w:rsid w:val="00CC4925"/>
    <w:rsid w:val="00CD41A9"/>
    <w:rsid w:val="00CD6B80"/>
    <w:rsid w:val="00CE1E8C"/>
    <w:rsid w:val="00CE29FE"/>
    <w:rsid w:val="00CE6EA2"/>
    <w:rsid w:val="00CF2317"/>
    <w:rsid w:val="00CF4A6F"/>
    <w:rsid w:val="00CF50A4"/>
    <w:rsid w:val="00CF5587"/>
    <w:rsid w:val="00CF75B6"/>
    <w:rsid w:val="00CF7B2E"/>
    <w:rsid w:val="00D01158"/>
    <w:rsid w:val="00D0687A"/>
    <w:rsid w:val="00D06EBF"/>
    <w:rsid w:val="00D0725D"/>
    <w:rsid w:val="00D11BC6"/>
    <w:rsid w:val="00D2308F"/>
    <w:rsid w:val="00D2333E"/>
    <w:rsid w:val="00D35BE9"/>
    <w:rsid w:val="00D4017C"/>
    <w:rsid w:val="00D42DD9"/>
    <w:rsid w:val="00D43104"/>
    <w:rsid w:val="00D45965"/>
    <w:rsid w:val="00D46201"/>
    <w:rsid w:val="00D50E7A"/>
    <w:rsid w:val="00D52E37"/>
    <w:rsid w:val="00D536E3"/>
    <w:rsid w:val="00D54060"/>
    <w:rsid w:val="00D54FBF"/>
    <w:rsid w:val="00D61B34"/>
    <w:rsid w:val="00D67863"/>
    <w:rsid w:val="00D70A93"/>
    <w:rsid w:val="00D74414"/>
    <w:rsid w:val="00D8016A"/>
    <w:rsid w:val="00D813DA"/>
    <w:rsid w:val="00D83F89"/>
    <w:rsid w:val="00D92E4B"/>
    <w:rsid w:val="00D96398"/>
    <w:rsid w:val="00D96827"/>
    <w:rsid w:val="00DA11D7"/>
    <w:rsid w:val="00DA3181"/>
    <w:rsid w:val="00DA3AC6"/>
    <w:rsid w:val="00DA555D"/>
    <w:rsid w:val="00DA5CB3"/>
    <w:rsid w:val="00DA6745"/>
    <w:rsid w:val="00DA79A9"/>
    <w:rsid w:val="00DB5CB6"/>
    <w:rsid w:val="00DC17BE"/>
    <w:rsid w:val="00DC6C4F"/>
    <w:rsid w:val="00DD3F2A"/>
    <w:rsid w:val="00DD55EE"/>
    <w:rsid w:val="00DE48DE"/>
    <w:rsid w:val="00DE549A"/>
    <w:rsid w:val="00DE7829"/>
    <w:rsid w:val="00DF13DA"/>
    <w:rsid w:val="00DF42BC"/>
    <w:rsid w:val="00DF7A7D"/>
    <w:rsid w:val="00E06B4C"/>
    <w:rsid w:val="00E10376"/>
    <w:rsid w:val="00E1041C"/>
    <w:rsid w:val="00E1204A"/>
    <w:rsid w:val="00E16EFD"/>
    <w:rsid w:val="00E2260E"/>
    <w:rsid w:val="00E229F2"/>
    <w:rsid w:val="00E23D40"/>
    <w:rsid w:val="00E32071"/>
    <w:rsid w:val="00E323A1"/>
    <w:rsid w:val="00E338FA"/>
    <w:rsid w:val="00E34EBF"/>
    <w:rsid w:val="00E55AD3"/>
    <w:rsid w:val="00E563CA"/>
    <w:rsid w:val="00E616E8"/>
    <w:rsid w:val="00E67DD6"/>
    <w:rsid w:val="00E73F31"/>
    <w:rsid w:val="00E75F0A"/>
    <w:rsid w:val="00E76BA4"/>
    <w:rsid w:val="00E777AB"/>
    <w:rsid w:val="00E847B4"/>
    <w:rsid w:val="00E852A9"/>
    <w:rsid w:val="00E905EF"/>
    <w:rsid w:val="00E90B2D"/>
    <w:rsid w:val="00E918C0"/>
    <w:rsid w:val="00E9203C"/>
    <w:rsid w:val="00EA2507"/>
    <w:rsid w:val="00EA64EB"/>
    <w:rsid w:val="00EB351A"/>
    <w:rsid w:val="00EB4A30"/>
    <w:rsid w:val="00EB6A4C"/>
    <w:rsid w:val="00EB70E8"/>
    <w:rsid w:val="00EC2F4D"/>
    <w:rsid w:val="00EC3982"/>
    <w:rsid w:val="00EC3E57"/>
    <w:rsid w:val="00EC7158"/>
    <w:rsid w:val="00ED00B3"/>
    <w:rsid w:val="00ED3DEA"/>
    <w:rsid w:val="00ED5F3A"/>
    <w:rsid w:val="00EE56F6"/>
    <w:rsid w:val="00EE6BD0"/>
    <w:rsid w:val="00EF37F6"/>
    <w:rsid w:val="00EF4E6F"/>
    <w:rsid w:val="00EF60DF"/>
    <w:rsid w:val="00F06376"/>
    <w:rsid w:val="00F11AB9"/>
    <w:rsid w:val="00F1231E"/>
    <w:rsid w:val="00F134B2"/>
    <w:rsid w:val="00F14F73"/>
    <w:rsid w:val="00F1552A"/>
    <w:rsid w:val="00F17928"/>
    <w:rsid w:val="00F22864"/>
    <w:rsid w:val="00F23141"/>
    <w:rsid w:val="00F243A1"/>
    <w:rsid w:val="00F30249"/>
    <w:rsid w:val="00F31643"/>
    <w:rsid w:val="00F328B8"/>
    <w:rsid w:val="00F37603"/>
    <w:rsid w:val="00F507E5"/>
    <w:rsid w:val="00F51CEF"/>
    <w:rsid w:val="00F527E8"/>
    <w:rsid w:val="00F57390"/>
    <w:rsid w:val="00F619D8"/>
    <w:rsid w:val="00F6275F"/>
    <w:rsid w:val="00F640D9"/>
    <w:rsid w:val="00F6554B"/>
    <w:rsid w:val="00F67464"/>
    <w:rsid w:val="00F67AD1"/>
    <w:rsid w:val="00F70C89"/>
    <w:rsid w:val="00F75D7C"/>
    <w:rsid w:val="00F81C87"/>
    <w:rsid w:val="00F9300F"/>
    <w:rsid w:val="00F95CD6"/>
    <w:rsid w:val="00F96918"/>
    <w:rsid w:val="00F97D2E"/>
    <w:rsid w:val="00FA0262"/>
    <w:rsid w:val="00FA2C78"/>
    <w:rsid w:val="00FB1671"/>
    <w:rsid w:val="00FB1D44"/>
    <w:rsid w:val="00FB2128"/>
    <w:rsid w:val="00FB3C74"/>
    <w:rsid w:val="00FB4CBE"/>
    <w:rsid w:val="00FC0F9A"/>
    <w:rsid w:val="00FE59F2"/>
    <w:rsid w:val="00FF0630"/>
    <w:rsid w:val="00FF2CA9"/>
    <w:rsid w:val="00FF5A2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2024A5A"/>
  <w15:docId w15:val="{F4E0B871-CF82-4D93-97B9-979B6886E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60E8"/>
    <w:pPr>
      <w:spacing w:line="240" w:lineRule="auto"/>
      <w:ind w:left="-57"/>
      <w:jc w:val="both"/>
    </w:pPr>
    <w:rPr>
      <w:rFonts w:ascii="Times New Roman" w:hAnsi="Times New Roman" w:cs="Times New Roman"/>
      <w:i/>
      <w:color w:val="FF0000"/>
      <w:sz w:val="24"/>
      <w:szCs w:val="24"/>
    </w:rPr>
  </w:style>
  <w:style w:type="paragraph" w:styleId="1">
    <w:name w:val="heading 1"/>
    <w:basedOn w:val="a"/>
    <w:next w:val="a"/>
    <w:link w:val="10"/>
    <w:qFormat/>
    <w:rsid w:val="00122CEF"/>
    <w:pPr>
      <w:keepNext/>
      <w:autoSpaceDE w:val="0"/>
      <w:autoSpaceDN w:val="0"/>
      <w:spacing w:after="0"/>
      <w:jc w:val="center"/>
      <w:outlineLvl w:val="0"/>
    </w:pPr>
    <w:rPr>
      <w:rFonts w:ascii="HebarU" w:eastAsia="Times New Roman" w:hAnsi="HebarU"/>
      <w:b/>
      <w:bCs/>
    </w:rPr>
  </w:style>
  <w:style w:type="paragraph" w:styleId="2">
    <w:name w:val="heading 2"/>
    <w:basedOn w:val="a"/>
    <w:next w:val="a"/>
    <w:link w:val="20"/>
    <w:uiPriority w:val="9"/>
    <w:unhideWhenUsed/>
    <w:qFormat/>
    <w:rsid w:val="005C35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5C35DE"/>
    <w:pPr>
      <w:keepNext/>
      <w:keepLines/>
      <w:spacing w:before="40" w:after="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5C35DE"/>
    <w:pPr>
      <w:keepNext/>
      <w:keepLines/>
      <w:spacing w:before="40" w:after="0"/>
      <w:outlineLvl w:val="3"/>
    </w:pPr>
    <w:rPr>
      <w:rFonts w:asciiTheme="majorHAnsi" w:eastAsiaTheme="majorEastAsia" w:hAnsiTheme="majorHAnsi" w:cstheme="majorBid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122CEF"/>
    <w:rPr>
      <w:rFonts w:ascii="HebarU" w:eastAsia="Times New Roman" w:hAnsi="HebarU" w:cs="Times New Roman"/>
      <w:b/>
      <w:bCs/>
      <w:sz w:val="24"/>
      <w:szCs w:val="24"/>
    </w:rPr>
  </w:style>
  <w:style w:type="character" w:customStyle="1" w:styleId="20">
    <w:name w:val="Заглавие 2 Знак"/>
    <w:basedOn w:val="a0"/>
    <w:link w:val="2"/>
    <w:uiPriority w:val="9"/>
    <w:rsid w:val="005C35DE"/>
    <w:rPr>
      <w:rFonts w:asciiTheme="majorHAnsi" w:eastAsiaTheme="majorEastAsia" w:hAnsiTheme="majorHAnsi" w:cstheme="majorBidi"/>
      <w:color w:val="365F91" w:themeColor="accent1" w:themeShade="BF"/>
      <w:sz w:val="26"/>
      <w:szCs w:val="26"/>
    </w:rPr>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textAlignment w:val="baseline"/>
    </w:pPr>
    <w:rPr>
      <w:rFonts w:eastAsia="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unhideWhenUsed/>
    <w:rsid w:val="00D83F89"/>
    <w:pPr>
      <w:spacing w:after="120"/>
      <w:ind w:left="283"/>
    </w:pPr>
  </w:style>
  <w:style w:type="character" w:customStyle="1" w:styleId="a9">
    <w:name w:val="Основен текст с отстъп Знак"/>
    <w:basedOn w:val="a0"/>
    <w:link w:val="a8"/>
    <w:uiPriority w:val="99"/>
    <w:rsid w:val="00D83F89"/>
  </w:style>
  <w:style w:type="paragraph" w:styleId="aa">
    <w:name w:val="Normal (Web)"/>
    <w:basedOn w:val="a"/>
    <w:uiPriority w:val="99"/>
    <w:unhideWhenUsed/>
    <w:rsid w:val="00882F23"/>
    <w:pPr>
      <w:spacing w:before="100" w:beforeAutospacing="1" w:after="119"/>
    </w:pPr>
    <w:rPr>
      <w:rFonts w:eastAsia="Times New Roman"/>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iPriority w:val="99"/>
    <w:unhideWhenUsed/>
    <w:rsid w:val="00837C35"/>
    <w:pPr>
      <w:tabs>
        <w:tab w:val="center" w:pos="4680"/>
        <w:tab w:val="right" w:pos="9360"/>
      </w:tabs>
      <w:spacing w:after="0"/>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paragraph" w:styleId="31">
    <w:name w:val="Body Text 3"/>
    <w:basedOn w:val="a"/>
    <w:link w:val="32"/>
    <w:uiPriority w:val="99"/>
    <w:semiHidden/>
    <w:unhideWhenUsed/>
    <w:rsid w:val="00122CEF"/>
    <w:pPr>
      <w:spacing w:after="120"/>
    </w:pPr>
    <w:rPr>
      <w:sz w:val="16"/>
      <w:szCs w:val="16"/>
    </w:rPr>
  </w:style>
  <w:style w:type="character" w:customStyle="1" w:styleId="32">
    <w:name w:val="Основен текст 3 Знак"/>
    <w:basedOn w:val="a0"/>
    <w:link w:val="31"/>
    <w:uiPriority w:val="99"/>
    <w:semiHidden/>
    <w:rsid w:val="00122CEF"/>
    <w:rPr>
      <w:sz w:val="16"/>
      <w:szCs w:val="16"/>
    </w:rPr>
  </w:style>
  <w:style w:type="paragraph" w:styleId="HTML">
    <w:name w:val="HTML Preformatted"/>
    <w:basedOn w:val="a"/>
    <w:link w:val="HTML0"/>
    <w:uiPriority w:val="99"/>
    <w:unhideWhenUsed/>
    <w:rsid w:val="0014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145F11"/>
    <w:rPr>
      <w:rFonts w:ascii="Courier New" w:eastAsia="Times New Roman" w:hAnsi="Courier New" w:cs="Courier New"/>
      <w:sz w:val="20"/>
      <w:szCs w:val="20"/>
      <w:lang w:eastAsia="bg-BG"/>
    </w:rPr>
  </w:style>
  <w:style w:type="character" w:customStyle="1" w:styleId="30">
    <w:name w:val="Заглавие 3 Знак"/>
    <w:basedOn w:val="a0"/>
    <w:link w:val="3"/>
    <w:uiPriority w:val="9"/>
    <w:rsid w:val="005C35DE"/>
    <w:rPr>
      <w:rFonts w:asciiTheme="majorHAnsi" w:eastAsiaTheme="majorEastAsia" w:hAnsiTheme="majorHAnsi" w:cstheme="majorBidi"/>
      <w:color w:val="243F60" w:themeColor="accent1" w:themeShade="7F"/>
      <w:sz w:val="24"/>
      <w:szCs w:val="24"/>
    </w:rPr>
  </w:style>
  <w:style w:type="character" w:customStyle="1" w:styleId="40">
    <w:name w:val="Заглавие 4 Знак"/>
    <w:basedOn w:val="a0"/>
    <w:link w:val="4"/>
    <w:uiPriority w:val="9"/>
    <w:semiHidden/>
    <w:rsid w:val="005C35DE"/>
    <w:rPr>
      <w:rFonts w:asciiTheme="majorHAnsi" w:eastAsiaTheme="majorEastAsia" w:hAnsiTheme="majorHAnsi" w:cstheme="majorBidi"/>
      <w:i/>
      <w:iCs/>
      <w:color w:val="365F91" w:themeColor="accent1" w:themeShade="BF"/>
    </w:rPr>
  </w:style>
  <w:style w:type="paragraph" w:customStyle="1" w:styleId="msonormal0">
    <w:name w:val="msonormal"/>
    <w:basedOn w:val="a"/>
    <w:rsid w:val="005C35DE"/>
    <w:pPr>
      <w:spacing w:before="100" w:beforeAutospacing="1" w:after="119"/>
    </w:pPr>
    <w:rPr>
      <w:rFonts w:eastAsia="Times New Roman"/>
      <w:lang w:eastAsia="bg-BG"/>
    </w:rPr>
  </w:style>
  <w:style w:type="paragraph" w:styleId="af2">
    <w:name w:val="No Spacing"/>
    <w:uiPriority w:val="1"/>
    <w:qFormat/>
    <w:rsid w:val="005C35DE"/>
    <w:pPr>
      <w:spacing w:after="0" w:line="240" w:lineRule="auto"/>
    </w:pPr>
  </w:style>
  <w:style w:type="character" w:customStyle="1" w:styleId="A30">
    <w:name w:val="A3"/>
    <w:uiPriority w:val="99"/>
    <w:rsid w:val="005C35DE"/>
    <w:rPr>
      <w:rFonts w:cs="TimokCYR"/>
      <w:color w:val="000000"/>
      <w:sz w:val="18"/>
      <w:szCs w:val="18"/>
    </w:rPr>
  </w:style>
  <w:style w:type="paragraph" w:customStyle="1" w:styleId="Pa10">
    <w:name w:val="Pa10"/>
    <w:basedOn w:val="Default"/>
    <w:next w:val="Default"/>
    <w:uiPriority w:val="99"/>
    <w:rsid w:val="005C35DE"/>
    <w:pPr>
      <w:spacing w:line="193" w:lineRule="atLeast"/>
    </w:pPr>
    <w:rPr>
      <w:rFonts w:ascii="TimokCYR" w:eastAsia="Calibri" w:hAnsi="TimokCYR"/>
      <w:color w:val="auto"/>
    </w:rPr>
  </w:style>
  <w:style w:type="character" w:styleId="af3">
    <w:name w:val="Strong"/>
    <w:basedOn w:val="a0"/>
    <w:uiPriority w:val="22"/>
    <w:qFormat/>
    <w:rsid w:val="005C35DE"/>
    <w:rPr>
      <w:b/>
      <w:bCs/>
    </w:rPr>
  </w:style>
  <w:style w:type="paragraph" w:customStyle="1" w:styleId="Title1">
    <w:name w:val="Title1"/>
    <w:basedOn w:val="a"/>
    <w:rsid w:val="005C35DE"/>
    <w:pPr>
      <w:spacing w:before="100" w:beforeAutospacing="1" w:after="100" w:afterAutospacing="1"/>
    </w:pPr>
    <w:rPr>
      <w:rFonts w:eastAsia="Times New Roman"/>
      <w:lang w:eastAsia="bg-BG"/>
    </w:rPr>
  </w:style>
  <w:style w:type="paragraph" w:customStyle="1" w:styleId="Title2">
    <w:name w:val="Title2"/>
    <w:basedOn w:val="a"/>
    <w:rsid w:val="005C35DE"/>
    <w:pPr>
      <w:spacing w:before="100" w:beforeAutospacing="1" w:after="100" w:afterAutospacing="1"/>
    </w:pPr>
    <w:rPr>
      <w:rFonts w:eastAsia="Times New Roman"/>
      <w:lang w:eastAsia="bg-BG"/>
    </w:rPr>
  </w:style>
  <w:style w:type="character" w:customStyle="1" w:styleId="samedocreference">
    <w:name w:val="samedocreference"/>
    <w:basedOn w:val="a0"/>
    <w:rsid w:val="0092568F"/>
  </w:style>
  <w:style w:type="character" w:customStyle="1" w:styleId="tlid-translation">
    <w:name w:val="tlid-translation"/>
    <w:basedOn w:val="a0"/>
    <w:rsid w:val="00913D72"/>
  </w:style>
  <w:style w:type="character" w:customStyle="1" w:styleId="UnresolvedMention">
    <w:name w:val="Unresolved Mention"/>
    <w:basedOn w:val="a0"/>
    <w:uiPriority w:val="99"/>
    <w:semiHidden/>
    <w:unhideWhenUsed/>
    <w:rsid w:val="005F2A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9979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6E44E-36CF-4BAB-AE20-B5785A440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1810</TotalTime>
  <Pages>21</Pages>
  <Words>7072</Words>
  <Characters>40317</Characters>
  <Application>Microsoft Office Word</Application>
  <DocSecurity>0</DocSecurity>
  <Lines>335</Lines>
  <Paragraphs>94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ГАП 07 ЕООД</vt:lpstr>
      <vt:lpstr/>
    </vt:vector>
  </TitlesOfParts>
  <Company>Grizli777</Company>
  <LinksUpToDate>false</LinksUpToDate>
  <CharactersWithSpaces>47295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ГАП 07 ЕООД</dc:title>
  <dc:creator>инж.Таня Гогова</dc:creator>
  <cp:lastModifiedBy>Vanesa Georgieva</cp:lastModifiedBy>
  <cp:revision>73</cp:revision>
  <cp:lastPrinted>2025-06-12T08:37:00Z</cp:lastPrinted>
  <dcterms:created xsi:type="dcterms:W3CDTF">2020-03-30T11:44:00Z</dcterms:created>
  <dcterms:modified xsi:type="dcterms:W3CDTF">2025-07-01T07:59:00Z</dcterms:modified>
</cp:coreProperties>
</file>