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7EB" w:rsidRDefault="00B767EB" w:rsidP="00B767EB">
      <w:pPr>
        <w:spacing w:after="0"/>
        <w:rPr>
          <w:rFonts w:ascii="Times New Roman" w:hAnsi="Times New Roman" w:cs="Times New Roman"/>
          <w:b/>
          <w:sz w:val="20"/>
          <w:szCs w:val="20"/>
        </w:rPr>
      </w:pPr>
      <w:r w:rsidRPr="007A0A38">
        <w:rPr>
          <w:rFonts w:ascii="Times New Roman" w:hAnsi="Times New Roman" w:cs="Times New Roman"/>
          <w:b/>
          <w:sz w:val="20"/>
          <w:szCs w:val="20"/>
        </w:rPr>
        <w:t xml:space="preserve">Приложение № 5 към чл. 4, ал. 1 от </w:t>
      </w:r>
      <w:r w:rsidRPr="00EB417F">
        <w:rPr>
          <w:rFonts w:ascii="Times New Roman" w:hAnsi="Times New Roman" w:cs="Times New Roman"/>
          <w:b/>
          <w:sz w:val="20"/>
          <w:szCs w:val="20"/>
        </w:rPr>
        <w:t xml:space="preserve">Наредбата за условията и реда за извършване на оценка на въздействието върху околната среда (Наредба за ОВОС) </w:t>
      </w:r>
    </w:p>
    <w:p w:rsidR="00B767EB" w:rsidRPr="00B767EB" w:rsidRDefault="00B767EB" w:rsidP="00B767EB">
      <w:pPr>
        <w:spacing w:after="0"/>
        <w:rPr>
          <w:rFonts w:ascii="Times New Roman" w:hAnsi="Times New Roman" w:cs="Times New Roman"/>
          <w:sz w:val="20"/>
          <w:szCs w:val="20"/>
        </w:rPr>
      </w:pPr>
      <w:r w:rsidRPr="007A0A38">
        <w:rPr>
          <w:rFonts w:ascii="Times New Roman" w:hAnsi="Times New Roman" w:cs="Times New Roman"/>
          <w:sz w:val="20"/>
          <w:szCs w:val="20"/>
        </w:rPr>
        <w:t xml:space="preserve">(Ново - ДВ, бр. 12 от 12.02.2016 г., </w:t>
      </w:r>
      <w:r w:rsidRPr="003F4314">
        <w:rPr>
          <w:rFonts w:ascii="Times New Roman" w:hAnsi="Times New Roman" w:cs="Times New Roman"/>
          <w:sz w:val="20"/>
          <w:szCs w:val="20"/>
        </w:rPr>
        <w:t>изм. ДВ, бр. 62 от 2022 г., в сила от 5.08.2022 г.</w:t>
      </w:r>
      <w:r w:rsidRPr="007A0A38">
        <w:rPr>
          <w:rFonts w:ascii="Times New Roman" w:hAnsi="Times New Roman" w:cs="Times New Roman"/>
          <w:sz w:val="20"/>
          <w:szCs w:val="20"/>
        </w:rPr>
        <w:t xml:space="preserve">)   </w:t>
      </w:r>
    </w:p>
    <w:p w:rsidR="00B767EB" w:rsidRPr="007A0A38" w:rsidRDefault="00B767EB" w:rsidP="00B767EB">
      <w:pPr>
        <w:spacing w:after="0"/>
        <w:ind w:right="2786"/>
        <w:jc w:val="center"/>
        <w:rPr>
          <w:rFonts w:ascii="Times New Roman" w:hAnsi="Times New Roman" w:cs="Times New Roman"/>
          <w:b/>
          <w:sz w:val="28"/>
          <w:szCs w:val="28"/>
        </w:rPr>
      </w:pPr>
      <w:r>
        <w:rPr>
          <w:rFonts w:ascii="Times New Roman" w:hAnsi="Times New Roman" w:cs="Times New Roman"/>
          <w:b/>
          <w:sz w:val="28"/>
          <w:szCs w:val="28"/>
        </w:rPr>
        <w:t xml:space="preserve">                                                                              </w:t>
      </w:r>
      <w:r w:rsidRPr="007A0A38">
        <w:rPr>
          <w:rFonts w:ascii="Times New Roman" w:hAnsi="Times New Roman" w:cs="Times New Roman"/>
          <w:b/>
          <w:sz w:val="28"/>
          <w:szCs w:val="28"/>
        </w:rPr>
        <w:t xml:space="preserve">ДО </w:t>
      </w:r>
    </w:p>
    <w:p w:rsidR="00B767EB" w:rsidRDefault="00B767EB" w:rsidP="00B767E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7A0A38">
        <w:rPr>
          <w:rFonts w:ascii="Times New Roman" w:hAnsi="Times New Roman" w:cs="Times New Roman"/>
          <w:b/>
          <w:sz w:val="28"/>
          <w:szCs w:val="28"/>
        </w:rPr>
        <w:t xml:space="preserve">ДИРЕКТОРА НА </w:t>
      </w:r>
      <w:r>
        <w:rPr>
          <w:rFonts w:ascii="Times New Roman" w:hAnsi="Times New Roman" w:cs="Times New Roman"/>
          <w:b/>
          <w:sz w:val="28"/>
          <w:szCs w:val="28"/>
        </w:rPr>
        <w:t>РИОСВ-</w:t>
      </w:r>
    </w:p>
    <w:p w:rsidR="00B767EB" w:rsidRPr="00B767EB" w:rsidRDefault="00B767EB" w:rsidP="00B767EB">
      <w:pPr>
        <w:spacing w:after="0"/>
        <w:ind w:right="179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7A0A38">
        <w:rPr>
          <w:rFonts w:ascii="Times New Roman" w:hAnsi="Times New Roman" w:cs="Times New Roman"/>
          <w:b/>
          <w:sz w:val="28"/>
          <w:szCs w:val="28"/>
        </w:rPr>
        <w:t>П</w:t>
      </w:r>
      <w:r>
        <w:rPr>
          <w:rFonts w:ascii="Times New Roman" w:hAnsi="Times New Roman" w:cs="Times New Roman"/>
          <w:b/>
          <w:sz w:val="28"/>
          <w:szCs w:val="28"/>
        </w:rPr>
        <w:t>ЛОВДИВ</w:t>
      </w:r>
    </w:p>
    <w:p w:rsidR="00754954" w:rsidRDefault="00754954">
      <w:pPr>
        <w:spacing w:after="0" w:line="240" w:lineRule="auto"/>
        <w:rPr>
          <w:rFonts w:ascii="Times New Roman" w:eastAsia="Times New Roman" w:hAnsi="Times New Roman" w:cs="Times New Roman"/>
          <w:sz w:val="24"/>
          <w:szCs w:val="24"/>
          <w:lang w:eastAsia="bg-BG"/>
        </w:rPr>
      </w:pPr>
    </w:p>
    <w:p w:rsidR="00754954" w:rsidRDefault="00781C3E">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УВЕДОМЛЕНИЕ</w:t>
      </w:r>
    </w:p>
    <w:p w:rsidR="00754954" w:rsidRDefault="006B66A5" w:rsidP="006B66A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781C3E">
        <w:rPr>
          <w:rFonts w:ascii="Times New Roman" w:eastAsia="Times New Roman" w:hAnsi="Times New Roman" w:cs="Times New Roman"/>
          <w:sz w:val="24"/>
          <w:szCs w:val="24"/>
          <w:lang w:eastAsia="bg-BG"/>
        </w:rPr>
        <w:t>за инвестиционно предложение</w:t>
      </w:r>
    </w:p>
    <w:p w:rsidR="00754954" w:rsidRDefault="00781C3E">
      <w:pPr>
        <w:spacing w:after="0" w:line="240" w:lineRule="auto"/>
        <w:jc w:val="center"/>
      </w:pPr>
      <w:r>
        <w:rPr>
          <w:rFonts w:ascii="Times New Roman" w:eastAsia="Times New Roman" w:hAnsi="Times New Roman" w:cs="Times New Roman"/>
          <w:sz w:val="24"/>
          <w:szCs w:val="24"/>
          <w:lang w:eastAsia="bg-BG"/>
        </w:rPr>
        <w:t xml:space="preserve">от </w:t>
      </w:r>
    </w:p>
    <w:p w:rsidR="00DB1C1D" w:rsidRDefault="006836A6">
      <w:pPr>
        <w:spacing w:after="0" w:line="240" w:lineRule="auto"/>
        <w:rPr>
          <w:rFonts w:eastAsia="Times New Roman" w:cstheme="minorHAnsi"/>
          <w:b/>
          <w:sz w:val="24"/>
          <w:szCs w:val="24"/>
          <w:lang w:eastAsia="bg-BG"/>
        </w:rPr>
      </w:pPr>
      <w:r>
        <w:rPr>
          <w:rFonts w:eastAsia="Times New Roman" w:cstheme="minorHAnsi"/>
          <w:b/>
          <w:sz w:val="24"/>
          <w:szCs w:val="24"/>
          <w:lang w:eastAsia="bg-BG"/>
        </w:rPr>
        <w:t>Д</w:t>
      </w:r>
      <w:r w:rsidR="00132495">
        <w:rPr>
          <w:rFonts w:eastAsia="Times New Roman" w:cstheme="minorHAnsi"/>
          <w:b/>
          <w:sz w:val="24"/>
          <w:szCs w:val="24"/>
          <w:lang w:eastAsia="bg-BG"/>
        </w:rPr>
        <w:t>.</w:t>
      </w:r>
      <w:r>
        <w:rPr>
          <w:rFonts w:eastAsia="Times New Roman" w:cstheme="minorHAnsi"/>
          <w:b/>
          <w:sz w:val="24"/>
          <w:szCs w:val="24"/>
          <w:lang w:eastAsia="bg-BG"/>
        </w:rPr>
        <w:t xml:space="preserve"> </w:t>
      </w:r>
      <w:proofErr w:type="spellStart"/>
      <w:r>
        <w:rPr>
          <w:rFonts w:eastAsia="Times New Roman" w:cstheme="minorHAnsi"/>
          <w:b/>
          <w:sz w:val="24"/>
          <w:szCs w:val="24"/>
          <w:lang w:eastAsia="bg-BG"/>
        </w:rPr>
        <w:t>СОКОЛОВА,</w:t>
      </w:r>
      <w:r w:rsidR="00781C3E">
        <w:rPr>
          <w:rFonts w:eastAsia="Times New Roman" w:cstheme="minorHAnsi"/>
          <w:b/>
          <w:sz w:val="24"/>
          <w:szCs w:val="24"/>
          <w:lang w:eastAsia="bg-BG"/>
        </w:rPr>
        <w:t>гр.Пловдив</w:t>
      </w:r>
      <w:proofErr w:type="spellEnd"/>
      <w:r w:rsidR="00781C3E">
        <w:rPr>
          <w:rFonts w:eastAsia="Times New Roman" w:cstheme="minorHAnsi"/>
          <w:b/>
          <w:sz w:val="24"/>
          <w:szCs w:val="24"/>
          <w:lang w:eastAsia="bg-BG"/>
        </w:rPr>
        <w:t xml:space="preserve">, </w:t>
      </w:r>
    </w:p>
    <w:p w:rsidR="00132495" w:rsidRDefault="00132495">
      <w:pPr>
        <w:spacing w:after="0" w:line="240" w:lineRule="auto"/>
        <w:rPr>
          <w:rFonts w:eastAsia="Times New Roman" w:cstheme="minorHAnsi"/>
          <w:b/>
          <w:sz w:val="24"/>
          <w:szCs w:val="24"/>
          <w:lang w:eastAsia="bg-BG"/>
        </w:rPr>
      </w:pPr>
    </w:p>
    <w:p w:rsidR="00132495" w:rsidRDefault="00132495">
      <w:pPr>
        <w:spacing w:after="0" w:line="240" w:lineRule="auto"/>
        <w:rPr>
          <w:rFonts w:eastAsia="Times New Roman" w:cstheme="minorHAnsi"/>
          <w:b/>
          <w:sz w:val="24"/>
          <w:szCs w:val="24"/>
          <w:lang w:eastAsia="bg-BG"/>
        </w:rPr>
      </w:pPr>
    </w:p>
    <w:p w:rsidR="00754954" w:rsidRPr="00DB1C1D" w:rsidRDefault="00781C3E" w:rsidP="00DB1C1D">
      <w:pPr>
        <w:jc w:val="both"/>
        <w:rPr>
          <w:rFonts w:ascii="Times New Roman" w:hAnsi="Times New Roman" w:cs="Times New Roman"/>
          <w:sz w:val="24"/>
          <w:szCs w:val="24"/>
        </w:rPr>
      </w:pPr>
      <w:r>
        <w:rPr>
          <w:rFonts w:ascii="Times New Roman" w:eastAsia="Times New Roman" w:hAnsi="Times New Roman" w:cs="Times New Roman"/>
          <w:sz w:val="24"/>
          <w:szCs w:val="24"/>
          <w:lang w:eastAsia="bg-BG"/>
        </w:rPr>
        <w:t>УВАЖАЕМИ Г-Н ДИРЕКТОР,</w:t>
      </w:r>
    </w:p>
    <w:p w:rsidR="00754954" w:rsidRPr="00DB1C1D" w:rsidRDefault="00781C3E" w:rsidP="00DB1C1D">
      <w:pPr>
        <w:spacing w:after="0" w:line="240" w:lineRule="auto"/>
        <w:rPr>
          <w:rFonts w:eastAsia="Times New Roman" w:cstheme="minorHAnsi"/>
          <w:b/>
          <w:sz w:val="24"/>
          <w:szCs w:val="24"/>
          <w:lang w:eastAsia="bg-BG"/>
        </w:rPr>
      </w:pPr>
      <w:r>
        <w:rPr>
          <w:rFonts w:ascii="Times New Roman" w:eastAsia="Times New Roman" w:hAnsi="Times New Roman" w:cs="Times New Roman"/>
          <w:sz w:val="24"/>
          <w:szCs w:val="24"/>
          <w:lang w:eastAsia="bg-BG"/>
        </w:rPr>
        <w:t xml:space="preserve">Уведомяваме Ви, че </w:t>
      </w:r>
      <w:r w:rsidR="00DB1C1D">
        <w:rPr>
          <w:rFonts w:eastAsia="Times New Roman" w:cstheme="minorHAnsi"/>
          <w:b/>
          <w:sz w:val="24"/>
          <w:szCs w:val="24"/>
          <w:lang w:eastAsia="bg-BG"/>
        </w:rPr>
        <w:t>Д</w:t>
      </w:r>
      <w:r w:rsidR="00132495">
        <w:rPr>
          <w:rFonts w:eastAsia="Times New Roman" w:cstheme="minorHAnsi"/>
          <w:b/>
          <w:sz w:val="24"/>
          <w:szCs w:val="24"/>
          <w:lang w:eastAsia="bg-BG"/>
        </w:rPr>
        <w:t>.</w:t>
      </w:r>
      <w:r w:rsidR="00DB1C1D">
        <w:rPr>
          <w:rFonts w:eastAsia="Times New Roman" w:cstheme="minorHAnsi"/>
          <w:b/>
          <w:sz w:val="24"/>
          <w:szCs w:val="24"/>
          <w:lang w:eastAsia="bg-BG"/>
        </w:rPr>
        <w:t xml:space="preserve"> СОКОЛОВА </w:t>
      </w:r>
      <w:r w:rsidR="007657A5">
        <w:rPr>
          <w:rFonts w:ascii="Times New Roman" w:eastAsia="Times New Roman" w:hAnsi="Times New Roman" w:cs="Times New Roman"/>
          <w:sz w:val="24"/>
          <w:szCs w:val="24"/>
          <w:lang w:eastAsia="bg-BG"/>
        </w:rPr>
        <w:t>има</w:t>
      </w:r>
      <w:r>
        <w:rPr>
          <w:rFonts w:ascii="Times New Roman" w:eastAsia="Times New Roman" w:hAnsi="Times New Roman" w:cs="Times New Roman"/>
          <w:sz w:val="24"/>
          <w:szCs w:val="24"/>
          <w:lang w:eastAsia="bg-BG"/>
        </w:rPr>
        <w:t xml:space="preserve"> следното инвестиционно предложение:</w:t>
      </w:r>
    </w:p>
    <w:p w:rsidR="00754954" w:rsidRDefault="00754954">
      <w:pPr>
        <w:spacing w:after="0" w:line="240" w:lineRule="auto"/>
        <w:rPr>
          <w:rFonts w:ascii="Times New Roman" w:eastAsia="Times New Roman" w:hAnsi="Times New Roman" w:cs="Times New Roman"/>
          <w:sz w:val="24"/>
          <w:szCs w:val="24"/>
          <w:lang w:eastAsia="bg-BG"/>
        </w:rPr>
      </w:pPr>
    </w:p>
    <w:p w:rsidR="00754954" w:rsidRPr="006B66A5" w:rsidRDefault="007657A5" w:rsidP="008E3564">
      <w:pPr>
        <w:jc w:val="both"/>
        <w:rPr>
          <w:rFonts w:cstheme="minorHAnsi"/>
          <w:b/>
          <w:sz w:val="24"/>
          <w:szCs w:val="24"/>
        </w:rPr>
      </w:pPr>
      <w:r w:rsidRPr="004F2698">
        <w:rPr>
          <w:rFonts w:cstheme="minorHAnsi"/>
          <w:b/>
          <w:sz w:val="26"/>
          <w:szCs w:val="26"/>
        </w:rPr>
        <w:t>ПУП/ПРЗ ЗА ПРОМЯНА ПРЕДНАЗНАЧЕНИЕТО НА ПОЗЕМЛЕН ИМОТ</w:t>
      </w:r>
      <w:r w:rsidR="008E3564" w:rsidRPr="008E3564">
        <w:rPr>
          <w:rFonts w:eastAsia="Times New Roman" w:cstheme="minorHAnsi"/>
          <w:b/>
          <w:sz w:val="24"/>
          <w:szCs w:val="24"/>
          <w:lang w:eastAsia="bg-BG"/>
        </w:rPr>
        <w:t xml:space="preserve"> </w:t>
      </w:r>
      <w:r w:rsidR="008E3564">
        <w:rPr>
          <w:rFonts w:eastAsia="Times New Roman" w:cstheme="minorHAnsi"/>
          <w:b/>
          <w:sz w:val="24"/>
          <w:szCs w:val="24"/>
          <w:lang w:eastAsia="bg-BG"/>
        </w:rPr>
        <w:t xml:space="preserve">с </w:t>
      </w:r>
      <w:proofErr w:type="spellStart"/>
      <w:r w:rsidR="008E3564">
        <w:rPr>
          <w:rFonts w:eastAsia="Times New Roman" w:cstheme="minorHAnsi"/>
          <w:b/>
          <w:sz w:val="24"/>
          <w:szCs w:val="24"/>
          <w:lang w:eastAsia="bg-BG"/>
        </w:rPr>
        <w:t>ид</w:t>
      </w:r>
      <w:proofErr w:type="spellEnd"/>
      <w:r w:rsidR="008E3564">
        <w:rPr>
          <w:rFonts w:eastAsia="Times New Roman" w:cstheme="minorHAnsi"/>
          <w:b/>
          <w:sz w:val="24"/>
          <w:szCs w:val="24"/>
          <w:lang w:eastAsia="bg-BG"/>
        </w:rPr>
        <w:t>.</w:t>
      </w:r>
      <w:r w:rsidR="00DB1C1D" w:rsidRPr="00DB1C1D">
        <w:rPr>
          <w:rFonts w:eastAsia="Times New Roman" w:cstheme="minorHAnsi"/>
          <w:b/>
          <w:sz w:val="24"/>
          <w:szCs w:val="24"/>
          <w:lang w:eastAsia="bg-BG"/>
        </w:rPr>
        <w:t xml:space="preserve"> </w:t>
      </w:r>
      <w:r w:rsidR="00DB1C1D">
        <w:rPr>
          <w:rFonts w:eastAsia="Times New Roman" w:cstheme="minorHAnsi"/>
          <w:b/>
          <w:sz w:val="24"/>
          <w:szCs w:val="24"/>
          <w:lang w:eastAsia="bg-BG"/>
        </w:rPr>
        <w:t xml:space="preserve">40004.14.77, от КК на местност „Кошарата“, землище  </w:t>
      </w:r>
      <w:proofErr w:type="spellStart"/>
      <w:r w:rsidR="00DB1C1D">
        <w:rPr>
          <w:rFonts w:eastAsia="Times New Roman" w:cstheme="minorHAnsi"/>
          <w:b/>
          <w:sz w:val="24"/>
          <w:szCs w:val="24"/>
          <w:lang w:eastAsia="bg-BG"/>
        </w:rPr>
        <w:t>с.Крумово</w:t>
      </w:r>
      <w:proofErr w:type="spellEnd"/>
      <w:r w:rsidR="00DB1C1D">
        <w:rPr>
          <w:rFonts w:eastAsia="Times New Roman" w:cstheme="minorHAnsi"/>
          <w:b/>
          <w:sz w:val="24"/>
          <w:szCs w:val="24"/>
          <w:lang w:eastAsia="bg-BG"/>
        </w:rPr>
        <w:t>, Община Родопи,</w:t>
      </w:r>
      <w:r w:rsidR="00DB1C1D" w:rsidRPr="00DB1C1D">
        <w:rPr>
          <w:rFonts w:ascii="Times New Roman" w:hAnsi="Times New Roman" w:cs="Times New Roman"/>
          <w:b/>
          <w:sz w:val="24"/>
          <w:szCs w:val="24"/>
        </w:rPr>
        <w:t xml:space="preserve"> </w:t>
      </w:r>
      <w:r w:rsidR="00DB1C1D" w:rsidRPr="00DB1C1D">
        <w:rPr>
          <w:rFonts w:cstheme="minorHAnsi"/>
          <w:b/>
          <w:sz w:val="24"/>
          <w:szCs w:val="24"/>
        </w:rPr>
        <w:t>ЗА ЖИЛИЩНО СТРОИТЕЛСТВО</w:t>
      </w:r>
      <w:r w:rsidR="006B66A5">
        <w:rPr>
          <w:rFonts w:cstheme="minorHAnsi"/>
          <w:b/>
          <w:sz w:val="24"/>
          <w:szCs w:val="24"/>
        </w:rPr>
        <w:t xml:space="preserve"> и ТРАНСПОРТЕН ДОСТЪП</w:t>
      </w:r>
      <w:r w:rsidR="00DB1C1D">
        <w:rPr>
          <w:rFonts w:eastAsia="Times New Roman" w:cstheme="minorHAnsi"/>
          <w:b/>
          <w:sz w:val="24"/>
          <w:szCs w:val="24"/>
          <w:lang w:eastAsia="bg-BG"/>
        </w:rPr>
        <w:t xml:space="preserve">  </w:t>
      </w:r>
      <w:r w:rsidR="008E3564">
        <w:rPr>
          <w:rFonts w:eastAsia="Times New Roman" w:cstheme="minorHAnsi"/>
          <w:b/>
          <w:sz w:val="24"/>
          <w:szCs w:val="24"/>
          <w:lang w:eastAsia="bg-BG"/>
        </w:rPr>
        <w:t xml:space="preserve"> </w:t>
      </w:r>
    </w:p>
    <w:p w:rsidR="00754954" w:rsidRDefault="00781C3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Характеристика на инвестиционното предложение:</w:t>
      </w:r>
    </w:p>
    <w:p w:rsidR="00754954" w:rsidRDefault="00781C3E">
      <w:pPr>
        <w:pStyle w:val="a6"/>
        <w:numPr>
          <w:ilvl w:val="0"/>
          <w:numId w:val="1"/>
        </w:num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Резюме на предложението:</w:t>
      </w:r>
    </w:p>
    <w:p w:rsidR="00754954" w:rsidRDefault="00781C3E" w:rsidP="001B2F8E">
      <w:pPr>
        <w:pStyle w:val="a6"/>
        <w:spacing w:after="0" w:line="240" w:lineRule="auto"/>
        <w:ind w:left="0" w:firstLine="720"/>
      </w:pPr>
      <w:r>
        <w:rPr>
          <w:rFonts w:eastAsia="Times New Roman" w:cstheme="minorHAnsi"/>
          <w:b/>
          <w:sz w:val="24"/>
          <w:szCs w:val="24"/>
          <w:lang w:eastAsia="bg-BG"/>
        </w:rPr>
        <w:t>Ново инвестиционно предложение, с реализацията на което се пр</w:t>
      </w:r>
      <w:r w:rsidR="007657A5">
        <w:rPr>
          <w:rFonts w:eastAsia="Times New Roman" w:cstheme="minorHAnsi"/>
          <w:b/>
          <w:sz w:val="24"/>
          <w:szCs w:val="24"/>
          <w:lang w:eastAsia="bg-BG"/>
        </w:rPr>
        <w:t xml:space="preserve">едвижда строителство на </w:t>
      </w:r>
      <w:r w:rsidR="008E3564">
        <w:rPr>
          <w:rFonts w:eastAsia="Times New Roman" w:cstheme="minorHAnsi"/>
          <w:b/>
          <w:sz w:val="24"/>
          <w:szCs w:val="24"/>
          <w:lang w:eastAsia="bg-BG"/>
        </w:rPr>
        <w:t>НИСКОЕТАЖНИ жилищни сг</w:t>
      </w:r>
      <w:r w:rsidR="00DB1C1D">
        <w:rPr>
          <w:rFonts w:eastAsia="Times New Roman" w:cstheme="minorHAnsi"/>
          <w:b/>
          <w:sz w:val="24"/>
          <w:szCs w:val="24"/>
          <w:lang w:eastAsia="bg-BG"/>
        </w:rPr>
        <w:t xml:space="preserve">ради, по една във всяко от седемте </w:t>
      </w:r>
      <w:r w:rsidR="007657A5">
        <w:rPr>
          <w:rFonts w:eastAsia="Times New Roman" w:cstheme="minorHAnsi"/>
          <w:b/>
          <w:sz w:val="24"/>
          <w:szCs w:val="24"/>
          <w:lang w:eastAsia="bg-BG"/>
        </w:rPr>
        <w:t xml:space="preserve">УПИ с </w:t>
      </w:r>
      <w:r w:rsidR="00052892">
        <w:rPr>
          <w:rFonts w:eastAsia="Times New Roman" w:cstheme="minorHAnsi"/>
          <w:b/>
          <w:sz w:val="24"/>
          <w:szCs w:val="24"/>
          <w:lang w:eastAsia="bg-BG"/>
        </w:rPr>
        <w:t>о</w:t>
      </w:r>
      <w:r w:rsidR="00DB1C1D">
        <w:rPr>
          <w:rFonts w:eastAsia="Times New Roman" w:cstheme="minorHAnsi"/>
          <w:b/>
          <w:sz w:val="24"/>
          <w:szCs w:val="24"/>
          <w:lang w:eastAsia="bg-BG"/>
        </w:rPr>
        <w:t xml:space="preserve">треждане за Жилищно </w:t>
      </w:r>
      <w:proofErr w:type="spellStart"/>
      <w:r w:rsidR="00DB1C1D">
        <w:rPr>
          <w:rFonts w:eastAsia="Times New Roman" w:cstheme="minorHAnsi"/>
          <w:b/>
          <w:sz w:val="24"/>
          <w:szCs w:val="24"/>
          <w:lang w:eastAsia="bg-BG"/>
        </w:rPr>
        <w:t>строителство</w:t>
      </w:r>
      <w:r w:rsidR="007657A5">
        <w:rPr>
          <w:rFonts w:eastAsia="Times New Roman" w:cstheme="minorHAnsi"/>
          <w:b/>
          <w:sz w:val="24"/>
          <w:szCs w:val="24"/>
          <w:lang w:eastAsia="bg-BG"/>
        </w:rPr>
        <w:t>,които</w:t>
      </w:r>
      <w:proofErr w:type="spellEnd"/>
      <w:r w:rsidR="007657A5">
        <w:rPr>
          <w:rFonts w:eastAsia="Times New Roman" w:cstheme="minorHAnsi"/>
          <w:b/>
          <w:sz w:val="24"/>
          <w:szCs w:val="24"/>
          <w:lang w:eastAsia="bg-BG"/>
        </w:rPr>
        <w:t xml:space="preserve"> ще се образуват след Влизане в сила на ПУП/ПРЗ и Промяна </w:t>
      </w:r>
      <w:r>
        <w:rPr>
          <w:rFonts w:eastAsia="Times New Roman" w:cstheme="minorHAnsi"/>
          <w:b/>
          <w:sz w:val="24"/>
          <w:szCs w:val="24"/>
          <w:lang w:eastAsia="bg-BG"/>
        </w:rPr>
        <w:t>предназнач</w:t>
      </w:r>
      <w:r w:rsidR="007657A5">
        <w:rPr>
          <w:rFonts w:eastAsia="Times New Roman" w:cstheme="minorHAnsi"/>
          <w:b/>
          <w:sz w:val="24"/>
          <w:szCs w:val="24"/>
          <w:lang w:eastAsia="bg-BG"/>
        </w:rPr>
        <w:t xml:space="preserve">ението на земеделски имот </w:t>
      </w:r>
      <w:r w:rsidR="00EA1AB1">
        <w:rPr>
          <w:rFonts w:eastAsia="Times New Roman" w:cstheme="minorHAnsi"/>
          <w:b/>
          <w:sz w:val="24"/>
          <w:szCs w:val="24"/>
          <w:lang w:eastAsia="bg-BG"/>
        </w:rPr>
        <w:t xml:space="preserve">с </w:t>
      </w:r>
      <w:proofErr w:type="spellStart"/>
      <w:r w:rsidR="00EA1AB1">
        <w:rPr>
          <w:rFonts w:eastAsia="Times New Roman" w:cstheme="minorHAnsi"/>
          <w:b/>
          <w:sz w:val="24"/>
          <w:szCs w:val="24"/>
          <w:lang w:eastAsia="bg-BG"/>
        </w:rPr>
        <w:t>ид</w:t>
      </w:r>
      <w:proofErr w:type="spellEnd"/>
      <w:r w:rsidR="00EA1AB1">
        <w:rPr>
          <w:rFonts w:eastAsia="Times New Roman" w:cstheme="minorHAnsi"/>
          <w:b/>
          <w:sz w:val="24"/>
          <w:szCs w:val="24"/>
          <w:lang w:eastAsia="bg-BG"/>
        </w:rPr>
        <w:t>.</w:t>
      </w:r>
      <w:r w:rsidR="00DB1C1D" w:rsidRPr="00DB1C1D">
        <w:rPr>
          <w:rFonts w:eastAsia="Times New Roman" w:cstheme="minorHAnsi"/>
          <w:b/>
          <w:sz w:val="24"/>
          <w:szCs w:val="24"/>
          <w:lang w:eastAsia="bg-BG"/>
        </w:rPr>
        <w:t xml:space="preserve"> </w:t>
      </w:r>
      <w:r w:rsidR="00DB1C1D">
        <w:rPr>
          <w:rFonts w:eastAsia="Times New Roman" w:cstheme="minorHAnsi"/>
          <w:b/>
          <w:sz w:val="24"/>
          <w:szCs w:val="24"/>
          <w:lang w:eastAsia="bg-BG"/>
        </w:rPr>
        <w:t>40004.14.77</w:t>
      </w:r>
      <w:r>
        <w:rPr>
          <w:rFonts w:eastAsia="Times New Roman" w:cstheme="minorHAnsi"/>
          <w:b/>
          <w:sz w:val="24"/>
          <w:szCs w:val="24"/>
          <w:lang w:eastAsia="bg-BG"/>
        </w:rPr>
        <w:t xml:space="preserve"> Сградите  ще бъдат оформени, съгласно част архитектурна и обслужващи подразделения- инфраструктура, озеленяване и др. Теренът е достатъчен за извършване на предвидените дейности и не се налага да бъдат използвани допълнителни площи</w:t>
      </w:r>
      <w:r w:rsidR="00052892">
        <w:rPr>
          <w:rFonts w:eastAsia="Times New Roman" w:cstheme="minorHAnsi"/>
          <w:b/>
          <w:sz w:val="24"/>
          <w:szCs w:val="24"/>
          <w:lang w:eastAsia="bg-BG"/>
        </w:rPr>
        <w:t xml:space="preserve"> извън наличната площ на имота</w:t>
      </w:r>
      <w:r>
        <w:rPr>
          <w:rFonts w:eastAsia="Times New Roman" w:cstheme="minorHAnsi"/>
          <w:b/>
          <w:sz w:val="24"/>
          <w:szCs w:val="24"/>
          <w:lang w:eastAsia="bg-BG"/>
        </w:rPr>
        <w:t>.</w:t>
      </w:r>
    </w:p>
    <w:p w:rsidR="00754954" w:rsidRPr="00B767EB" w:rsidRDefault="00B767EB" w:rsidP="00B767EB">
      <w:pPr>
        <w:spacing w:after="0" w:line="240" w:lineRule="auto"/>
        <w:rPr>
          <w:rFonts w:eastAsia="Times New Roman" w:cstheme="minorHAnsi"/>
          <w:b/>
          <w:sz w:val="24"/>
          <w:szCs w:val="24"/>
          <w:lang w:eastAsia="bg-BG"/>
        </w:rPr>
      </w:pPr>
      <w:r>
        <w:rPr>
          <w:rFonts w:eastAsia="Times New Roman" w:cstheme="minorHAnsi"/>
          <w:b/>
          <w:sz w:val="24"/>
          <w:szCs w:val="24"/>
          <w:lang w:eastAsia="bg-BG"/>
        </w:rPr>
        <w:t xml:space="preserve">             </w:t>
      </w:r>
      <w:r w:rsidR="00781C3E" w:rsidRPr="00B767EB">
        <w:rPr>
          <w:rFonts w:eastAsia="Times New Roman" w:cstheme="minorHAnsi"/>
          <w:b/>
          <w:sz w:val="24"/>
          <w:szCs w:val="24"/>
          <w:lang w:eastAsia="bg-BG"/>
        </w:rPr>
        <w:t>Инвестиционното предложение е ново и не е свързано с производствена дейност.</w:t>
      </w:r>
    </w:p>
    <w:p w:rsidR="00754954" w:rsidRDefault="00781C3E">
      <w:pPr>
        <w:spacing w:after="0" w:line="240" w:lineRule="auto"/>
        <w:jc w:val="both"/>
        <w:rPr>
          <w:rFonts w:ascii="Times New Roman" w:eastAsia="Times New Roman" w:hAnsi="Times New Roman" w:cs="Times New Roman"/>
          <w:i/>
          <w:iCs/>
          <w:sz w:val="24"/>
          <w:szCs w:val="24"/>
          <w:lang w:eastAsia="bg-BG"/>
        </w:rPr>
      </w:pPr>
      <w:r>
        <w:rPr>
          <w:rFonts w:ascii="Times New Roman" w:eastAsia="Times New Roman" w:hAnsi="Times New Roman" w:cs="Times New Roman"/>
          <w:i/>
          <w:iCs/>
          <w:sz w:val="24"/>
          <w:szCs w:val="24"/>
          <w:lang w:eastAsia="bg-BG"/>
        </w:rPr>
        <w:t xml:space="preserve"> (посочва се характерът на инвестиционното предложение, в т.ч. дали е за ново инвестиционно предложение и/или за разширение или изменение на производствената дейност съгласно приложение № 1 или приложение № 2 към Закона за опазване на околната среда (ЗООС)</w:t>
      </w:r>
    </w:p>
    <w:p w:rsidR="00B767EB" w:rsidRDefault="00B767EB">
      <w:pPr>
        <w:spacing w:after="0" w:line="240" w:lineRule="auto"/>
        <w:jc w:val="both"/>
        <w:rPr>
          <w:rFonts w:ascii="Times New Roman" w:eastAsia="Times New Roman" w:hAnsi="Times New Roman" w:cs="Times New Roman"/>
          <w:i/>
          <w:iCs/>
          <w:sz w:val="24"/>
          <w:szCs w:val="24"/>
          <w:lang w:eastAsia="bg-BG"/>
        </w:rPr>
      </w:pPr>
    </w:p>
    <w:p w:rsidR="00754954" w:rsidRDefault="00B767EB">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781C3E">
        <w:rPr>
          <w:rFonts w:ascii="Times New Roman" w:eastAsia="Times New Roman" w:hAnsi="Times New Roman" w:cs="Times New Roman"/>
          <w:sz w:val="24"/>
          <w:szCs w:val="24"/>
          <w:lang w:eastAsia="bg-BG"/>
        </w:rPr>
        <w:t>2. 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w:t>
      </w:r>
    </w:p>
    <w:p w:rsidR="00754954" w:rsidRDefault="00754954">
      <w:pPr>
        <w:spacing w:after="0" w:line="240" w:lineRule="auto"/>
        <w:jc w:val="both"/>
        <w:rPr>
          <w:rFonts w:ascii="Times New Roman" w:eastAsia="Times New Roman" w:hAnsi="Times New Roman" w:cs="Times New Roman"/>
          <w:sz w:val="24"/>
          <w:szCs w:val="24"/>
          <w:lang w:eastAsia="bg-BG"/>
        </w:rPr>
      </w:pPr>
    </w:p>
    <w:p w:rsidR="00334589" w:rsidRPr="00A719F7" w:rsidRDefault="00334589" w:rsidP="00334589">
      <w:pPr>
        <w:spacing w:after="0" w:line="240" w:lineRule="auto"/>
        <w:jc w:val="both"/>
        <w:rPr>
          <w:rFonts w:eastAsia="Times New Roman" w:cstheme="minorHAnsi"/>
          <w:b/>
          <w:sz w:val="24"/>
          <w:szCs w:val="24"/>
          <w:lang w:eastAsia="bg-BG"/>
        </w:rPr>
      </w:pPr>
      <w:r>
        <w:rPr>
          <w:rFonts w:eastAsia="Times New Roman" w:cstheme="minorHAnsi"/>
          <w:sz w:val="24"/>
          <w:szCs w:val="24"/>
          <w:lang w:eastAsia="bg-BG"/>
        </w:rPr>
        <w:t xml:space="preserve">       </w:t>
      </w:r>
      <w:r w:rsidRPr="00A719F7">
        <w:rPr>
          <w:rFonts w:eastAsia="Times New Roman" w:cstheme="minorHAnsi"/>
          <w:b/>
          <w:sz w:val="24"/>
          <w:szCs w:val="24"/>
          <w:lang w:eastAsia="bg-BG"/>
        </w:rPr>
        <w:t>Във връ</w:t>
      </w:r>
      <w:r w:rsidR="00052892">
        <w:rPr>
          <w:rFonts w:eastAsia="Times New Roman" w:cstheme="minorHAnsi"/>
          <w:b/>
          <w:sz w:val="24"/>
          <w:szCs w:val="24"/>
          <w:lang w:eastAsia="bg-BG"/>
        </w:rPr>
        <w:t xml:space="preserve">зка с </w:t>
      </w:r>
      <w:r w:rsidR="00EA1AB1">
        <w:rPr>
          <w:rFonts w:eastAsia="Times New Roman" w:cstheme="minorHAnsi"/>
          <w:b/>
          <w:sz w:val="24"/>
          <w:szCs w:val="24"/>
          <w:lang w:eastAsia="bg-BG"/>
        </w:rPr>
        <w:t>желанието на Възложителите</w:t>
      </w:r>
      <w:r w:rsidR="00052892">
        <w:rPr>
          <w:rFonts w:eastAsia="Times New Roman" w:cstheme="minorHAnsi"/>
          <w:b/>
          <w:sz w:val="24"/>
          <w:szCs w:val="24"/>
          <w:lang w:eastAsia="bg-BG"/>
        </w:rPr>
        <w:t xml:space="preserve"> за П</w:t>
      </w:r>
      <w:r w:rsidRPr="00A719F7">
        <w:rPr>
          <w:rFonts w:eastAsia="Times New Roman" w:cstheme="minorHAnsi"/>
          <w:b/>
          <w:sz w:val="24"/>
          <w:szCs w:val="24"/>
          <w:lang w:eastAsia="bg-BG"/>
        </w:rPr>
        <w:t>ромяна на предназначението н</w:t>
      </w:r>
      <w:r w:rsidR="00EA1AB1">
        <w:rPr>
          <w:rFonts w:eastAsia="Times New Roman" w:cstheme="minorHAnsi"/>
          <w:b/>
          <w:sz w:val="24"/>
          <w:szCs w:val="24"/>
          <w:lang w:eastAsia="bg-BG"/>
        </w:rPr>
        <w:t>а земята за ЖИЛИЩНО ЗАСТРОЯВАНЕ</w:t>
      </w:r>
      <w:r w:rsidRPr="00A719F7">
        <w:rPr>
          <w:rFonts w:eastAsia="Times New Roman" w:cstheme="minorHAnsi"/>
          <w:b/>
          <w:sz w:val="24"/>
          <w:szCs w:val="24"/>
          <w:lang w:eastAsia="bg-BG"/>
        </w:rPr>
        <w:t>, е направено проучване за съществ</w:t>
      </w:r>
      <w:r w:rsidR="00EA1AB1">
        <w:rPr>
          <w:rFonts w:eastAsia="Times New Roman" w:cstheme="minorHAnsi"/>
          <w:b/>
          <w:sz w:val="24"/>
          <w:szCs w:val="24"/>
          <w:lang w:eastAsia="bg-BG"/>
        </w:rPr>
        <w:t xml:space="preserve">уващото положение на </w:t>
      </w:r>
      <w:r w:rsidR="00DB1C1D">
        <w:rPr>
          <w:rFonts w:eastAsia="Times New Roman" w:cstheme="minorHAnsi"/>
          <w:b/>
          <w:sz w:val="24"/>
          <w:szCs w:val="24"/>
          <w:lang w:eastAsia="bg-BG"/>
        </w:rPr>
        <w:t>поземления</w:t>
      </w:r>
      <w:r>
        <w:rPr>
          <w:rFonts w:eastAsia="Times New Roman" w:cstheme="minorHAnsi"/>
          <w:b/>
          <w:sz w:val="24"/>
          <w:szCs w:val="24"/>
          <w:lang w:eastAsia="bg-BG"/>
        </w:rPr>
        <w:t xml:space="preserve"> имот</w:t>
      </w:r>
      <w:r w:rsidRPr="00A719F7">
        <w:rPr>
          <w:rFonts w:eastAsia="Times New Roman" w:cstheme="minorHAnsi"/>
          <w:b/>
          <w:sz w:val="24"/>
          <w:szCs w:val="24"/>
          <w:lang w:eastAsia="bg-BG"/>
        </w:rPr>
        <w:t xml:space="preserve"> по отношение на възможностите да се </w:t>
      </w:r>
      <w:r w:rsidR="00DB1C1D">
        <w:rPr>
          <w:rFonts w:eastAsia="Times New Roman" w:cstheme="minorHAnsi"/>
          <w:b/>
          <w:sz w:val="24"/>
          <w:szCs w:val="24"/>
          <w:lang w:eastAsia="bg-BG"/>
        </w:rPr>
        <w:t>образуват 7</w:t>
      </w:r>
      <w:r>
        <w:rPr>
          <w:rFonts w:eastAsia="Times New Roman" w:cstheme="minorHAnsi"/>
          <w:b/>
          <w:sz w:val="24"/>
          <w:szCs w:val="24"/>
          <w:lang w:eastAsia="bg-BG"/>
        </w:rPr>
        <w:t xml:space="preserve">бр.УПИ и </w:t>
      </w:r>
      <w:r w:rsidR="00052892">
        <w:rPr>
          <w:rFonts w:eastAsia="Times New Roman" w:cstheme="minorHAnsi"/>
          <w:b/>
          <w:sz w:val="24"/>
          <w:szCs w:val="24"/>
          <w:lang w:eastAsia="bg-BG"/>
        </w:rPr>
        <w:t xml:space="preserve">да </w:t>
      </w:r>
      <w:r>
        <w:rPr>
          <w:rFonts w:eastAsia="Times New Roman" w:cstheme="minorHAnsi"/>
          <w:b/>
          <w:sz w:val="24"/>
          <w:szCs w:val="24"/>
          <w:lang w:eastAsia="bg-BG"/>
        </w:rPr>
        <w:t xml:space="preserve">се </w:t>
      </w:r>
      <w:r w:rsidRPr="00A719F7">
        <w:rPr>
          <w:rFonts w:eastAsia="Times New Roman" w:cstheme="minorHAnsi"/>
          <w:b/>
          <w:sz w:val="24"/>
          <w:szCs w:val="24"/>
          <w:lang w:eastAsia="bg-BG"/>
        </w:rPr>
        <w:t xml:space="preserve">извърши строителство на жилищни </w:t>
      </w:r>
      <w:proofErr w:type="spellStart"/>
      <w:r w:rsidRPr="00A719F7">
        <w:rPr>
          <w:rFonts w:eastAsia="Times New Roman" w:cstheme="minorHAnsi"/>
          <w:b/>
          <w:sz w:val="24"/>
          <w:szCs w:val="24"/>
          <w:lang w:eastAsia="bg-BG"/>
        </w:rPr>
        <w:t>сгради,с</w:t>
      </w:r>
      <w:proofErr w:type="spellEnd"/>
      <w:r w:rsidRPr="00A719F7">
        <w:rPr>
          <w:rFonts w:eastAsia="Times New Roman" w:cstheme="minorHAnsi"/>
          <w:b/>
          <w:sz w:val="24"/>
          <w:szCs w:val="24"/>
          <w:lang w:eastAsia="bg-BG"/>
        </w:rPr>
        <w:t xml:space="preserve"> необходимата за това инфраструктура- водоснабдяване , електроснабдяване, транспортен достъп. </w:t>
      </w:r>
      <w:r>
        <w:rPr>
          <w:rFonts w:eastAsia="Times New Roman" w:cstheme="minorHAnsi"/>
          <w:b/>
          <w:sz w:val="24"/>
          <w:szCs w:val="24"/>
          <w:lang w:eastAsia="bg-BG"/>
        </w:rPr>
        <w:t xml:space="preserve">ПУП/ПРЗ и </w:t>
      </w:r>
      <w:r w:rsidRPr="00A719F7">
        <w:rPr>
          <w:rFonts w:eastAsia="Times New Roman" w:cstheme="minorHAnsi"/>
          <w:b/>
          <w:sz w:val="24"/>
          <w:szCs w:val="24"/>
          <w:lang w:eastAsia="bg-BG"/>
        </w:rPr>
        <w:t xml:space="preserve">Схемите </w:t>
      </w:r>
      <w:r>
        <w:rPr>
          <w:rFonts w:eastAsia="Times New Roman" w:cstheme="minorHAnsi"/>
          <w:b/>
          <w:sz w:val="24"/>
          <w:szCs w:val="24"/>
          <w:lang w:eastAsia="bg-BG"/>
        </w:rPr>
        <w:t xml:space="preserve">към него </w:t>
      </w:r>
      <w:r w:rsidRPr="00A719F7">
        <w:rPr>
          <w:rFonts w:eastAsia="Times New Roman" w:cstheme="minorHAnsi"/>
          <w:b/>
          <w:sz w:val="24"/>
          <w:szCs w:val="24"/>
          <w:lang w:eastAsia="bg-BG"/>
        </w:rPr>
        <w:t xml:space="preserve">ще бъдат разработени на основание </w:t>
      </w:r>
      <w:r w:rsidR="00DC7F8D">
        <w:rPr>
          <w:rFonts w:eastAsia="Times New Roman" w:cstheme="minorHAnsi"/>
          <w:b/>
          <w:sz w:val="24"/>
          <w:szCs w:val="24"/>
          <w:lang w:eastAsia="bg-BG"/>
        </w:rPr>
        <w:t>на Решение на ОС при Община Родопи</w:t>
      </w:r>
      <w:r>
        <w:rPr>
          <w:rFonts w:eastAsia="Times New Roman" w:cstheme="minorHAnsi"/>
          <w:b/>
          <w:sz w:val="24"/>
          <w:szCs w:val="24"/>
          <w:lang w:eastAsia="bg-BG"/>
        </w:rPr>
        <w:t>.</w:t>
      </w:r>
    </w:p>
    <w:p w:rsidR="00334589" w:rsidRDefault="00334589" w:rsidP="00EA1AB1">
      <w:pPr>
        <w:pStyle w:val="CALIBRIBOLD"/>
        <w:spacing w:line="276" w:lineRule="auto"/>
        <w:jc w:val="both"/>
        <w:rPr>
          <w:rFonts w:asciiTheme="minorHAnsi" w:hAnsiTheme="minorHAnsi" w:cstheme="minorHAnsi"/>
          <w:color w:val="auto"/>
          <w:sz w:val="24"/>
          <w:szCs w:val="24"/>
        </w:rPr>
      </w:pPr>
      <w:r w:rsidRPr="00A719F7">
        <w:rPr>
          <w:rFonts w:eastAsia="Times New Roman" w:cstheme="minorHAnsi"/>
          <w:sz w:val="24"/>
          <w:szCs w:val="24"/>
        </w:rPr>
        <w:t xml:space="preserve">   </w:t>
      </w:r>
      <w:r w:rsidR="00EA1AB1">
        <w:rPr>
          <w:rFonts w:eastAsia="Times New Roman" w:cstheme="minorHAnsi"/>
          <w:sz w:val="24"/>
          <w:szCs w:val="24"/>
        </w:rPr>
        <w:t xml:space="preserve">    </w:t>
      </w:r>
      <w:r w:rsidR="00EA1AB1" w:rsidRPr="00EA1AB1">
        <w:rPr>
          <w:rFonts w:asciiTheme="minorHAnsi" w:hAnsiTheme="minorHAnsi" w:cstheme="minorHAnsi"/>
          <w:sz w:val="24"/>
          <w:szCs w:val="24"/>
        </w:rPr>
        <w:t>За транспортен</w:t>
      </w:r>
      <w:r w:rsidR="00E72571">
        <w:rPr>
          <w:rFonts w:asciiTheme="minorHAnsi" w:hAnsiTheme="minorHAnsi" w:cstheme="minorHAnsi"/>
          <w:sz w:val="24"/>
          <w:szCs w:val="24"/>
        </w:rPr>
        <w:t xml:space="preserve"> достъп до Новообразуваните УПИ</w:t>
      </w:r>
      <w:r w:rsidR="00DC7F8D">
        <w:rPr>
          <w:rFonts w:asciiTheme="minorHAnsi" w:hAnsiTheme="minorHAnsi" w:cstheme="minorHAnsi"/>
          <w:sz w:val="24"/>
          <w:szCs w:val="24"/>
        </w:rPr>
        <w:t xml:space="preserve"> ще се ползва съществуващия прилежащ полски път , собственост на Община Родопи, с ид.</w:t>
      </w:r>
      <w:r w:rsidR="00DC7F8D" w:rsidRPr="00DC7F8D">
        <w:rPr>
          <w:rFonts w:eastAsia="Times New Roman" w:cstheme="minorHAnsi"/>
          <w:sz w:val="24"/>
          <w:szCs w:val="24"/>
        </w:rPr>
        <w:t>40004.14.81</w:t>
      </w:r>
      <w:r w:rsidR="00DC7F8D">
        <w:rPr>
          <w:rFonts w:asciiTheme="minorHAnsi" w:hAnsiTheme="minorHAnsi" w:cstheme="minorHAnsi"/>
          <w:sz w:val="24"/>
          <w:szCs w:val="24"/>
        </w:rPr>
        <w:t>,</w:t>
      </w:r>
      <w:r w:rsidR="00E72571">
        <w:rPr>
          <w:rFonts w:asciiTheme="minorHAnsi" w:hAnsiTheme="minorHAnsi" w:cstheme="minorHAnsi"/>
          <w:sz w:val="24"/>
          <w:szCs w:val="24"/>
        </w:rPr>
        <w:t xml:space="preserve">на който ще се смени частично </w:t>
      </w:r>
      <w:r w:rsidR="00E72571">
        <w:rPr>
          <w:rFonts w:asciiTheme="minorHAnsi" w:hAnsiTheme="minorHAnsi" w:cstheme="minorHAnsi"/>
          <w:sz w:val="24"/>
          <w:szCs w:val="24"/>
        </w:rPr>
        <w:lastRenderedPageBreak/>
        <w:t xml:space="preserve">предназначението в участъка пред лицето на </w:t>
      </w:r>
      <w:proofErr w:type="spellStart"/>
      <w:r w:rsidR="00E72571">
        <w:rPr>
          <w:rFonts w:asciiTheme="minorHAnsi" w:hAnsiTheme="minorHAnsi" w:cstheme="minorHAnsi"/>
          <w:sz w:val="24"/>
          <w:szCs w:val="24"/>
        </w:rPr>
        <w:t>имота,</w:t>
      </w:r>
      <w:r w:rsidR="00DC7F8D">
        <w:rPr>
          <w:rFonts w:asciiTheme="minorHAnsi" w:hAnsiTheme="minorHAnsi" w:cstheme="minorHAnsi"/>
          <w:sz w:val="24"/>
          <w:szCs w:val="24"/>
        </w:rPr>
        <w:t>за</w:t>
      </w:r>
      <w:proofErr w:type="spellEnd"/>
      <w:r w:rsidR="00DC7F8D">
        <w:rPr>
          <w:rFonts w:asciiTheme="minorHAnsi" w:hAnsiTheme="minorHAnsi" w:cstheme="minorHAnsi"/>
          <w:sz w:val="24"/>
          <w:szCs w:val="24"/>
        </w:rPr>
        <w:t xml:space="preserve"> кой</w:t>
      </w:r>
      <w:r w:rsidR="00EA1AB1" w:rsidRPr="00EA1AB1">
        <w:rPr>
          <w:rFonts w:asciiTheme="minorHAnsi" w:hAnsiTheme="minorHAnsi" w:cstheme="minorHAnsi"/>
          <w:sz w:val="24"/>
          <w:szCs w:val="24"/>
        </w:rPr>
        <w:t>то</w:t>
      </w:r>
      <w:r w:rsidR="00EA1AB1" w:rsidRPr="00EA1AB1">
        <w:rPr>
          <w:rFonts w:asciiTheme="minorHAnsi" w:hAnsiTheme="minorHAnsi" w:cstheme="minorHAnsi"/>
          <w:color w:val="auto"/>
          <w:sz w:val="24"/>
          <w:szCs w:val="24"/>
        </w:rPr>
        <w:t xml:space="preserve"> </w:t>
      </w:r>
      <w:r w:rsidR="00EA1AB1" w:rsidRPr="00EA1AB1">
        <w:rPr>
          <w:rFonts w:asciiTheme="minorHAnsi" w:hAnsiTheme="minorHAnsi" w:cstheme="minorHAnsi"/>
          <w:sz w:val="24"/>
          <w:szCs w:val="24"/>
        </w:rPr>
        <w:t xml:space="preserve"> се предвижда разширение  до </w:t>
      </w:r>
      <w:r w:rsidR="00EA1AB1">
        <w:rPr>
          <w:rFonts w:asciiTheme="minorHAnsi" w:hAnsiTheme="minorHAnsi" w:cstheme="minorHAnsi"/>
          <w:sz w:val="24"/>
          <w:szCs w:val="24"/>
        </w:rPr>
        <w:t>съответния габарит</w:t>
      </w:r>
      <w:r w:rsidR="00E72571">
        <w:rPr>
          <w:rFonts w:asciiTheme="minorHAnsi" w:hAnsiTheme="minorHAnsi" w:cstheme="minorHAnsi"/>
          <w:sz w:val="24"/>
          <w:szCs w:val="24"/>
        </w:rPr>
        <w:t xml:space="preserve"> </w:t>
      </w:r>
      <w:r w:rsidR="00DC7F8D">
        <w:rPr>
          <w:rFonts w:asciiTheme="minorHAnsi" w:hAnsiTheme="minorHAnsi" w:cstheme="minorHAnsi"/>
          <w:sz w:val="24"/>
          <w:szCs w:val="24"/>
        </w:rPr>
        <w:t xml:space="preserve">до 9м.,като </w:t>
      </w:r>
      <w:r w:rsidR="00DC7F8D">
        <w:rPr>
          <w:rFonts w:asciiTheme="minorHAnsi" w:hAnsiTheme="minorHAnsi" w:cstheme="minorHAnsi"/>
          <w:color w:val="auto"/>
          <w:sz w:val="24"/>
          <w:szCs w:val="24"/>
        </w:rPr>
        <w:t>в</w:t>
      </w:r>
      <w:r w:rsidR="00EA1AB1" w:rsidRPr="00EA1AB1">
        <w:rPr>
          <w:rFonts w:asciiTheme="minorHAnsi" w:hAnsiTheme="minorHAnsi" w:cstheme="minorHAnsi"/>
          <w:color w:val="auto"/>
          <w:sz w:val="24"/>
          <w:szCs w:val="24"/>
        </w:rPr>
        <w:t xml:space="preserve"> с</w:t>
      </w:r>
      <w:r w:rsidR="00DC7F8D">
        <w:rPr>
          <w:rFonts w:asciiTheme="minorHAnsi" w:hAnsiTheme="minorHAnsi" w:cstheme="minorHAnsi"/>
          <w:color w:val="auto"/>
          <w:sz w:val="24"/>
          <w:szCs w:val="24"/>
        </w:rPr>
        <w:t>лучая изцяло за сметка на Възложителя от имота ще се отнеме ивица</w:t>
      </w:r>
      <w:r w:rsidR="00EA1AB1" w:rsidRPr="00EA1AB1">
        <w:rPr>
          <w:rFonts w:asciiTheme="minorHAnsi" w:hAnsiTheme="minorHAnsi" w:cstheme="minorHAnsi"/>
          <w:color w:val="auto"/>
          <w:sz w:val="24"/>
          <w:szCs w:val="24"/>
        </w:rPr>
        <w:t xml:space="preserve"> с нео</w:t>
      </w:r>
      <w:r w:rsidR="00DC7F8D">
        <w:rPr>
          <w:rFonts w:asciiTheme="minorHAnsi" w:hAnsiTheme="minorHAnsi" w:cstheme="minorHAnsi"/>
          <w:color w:val="auto"/>
          <w:sz w:val="24"/>
          <w:szCs w:val="24"/>
        </w:rPr>
        <w:t>бходимата ширина</w:t>
      </w:r>
      <w:r w:rsidR="00EA1AB1" w:rsidRPr="00EA1AB1">
        <w:rPr>
          <w:rFonts w:asciiTheme="minorHAnsi" w:hAnsiTheme="minorHAnsi" w:cstheme="minorHAnsi"/>
          <w:color w:val="auto"/>
          <w:sz w:val="24"/>
          <w:szCs w:val="24"/>
        </w:rPr>
        <w:t xml:space="preserve"> за реал</w:t>
      </w:r>
      <w:r w:rsidR="006B66A5">
        <w:rPr>
          <w:rFonts w:asciiTheme="minorHAnsi" w:hAnsiTheme="minorHAnsi" w:cstheme="minorHAnsi"/>
          <w:color w:val="auto"/>
          <w:sz w:val="24"/>
          <w:szCs w:val="24"/>
        </w:rPr>
        <w:t xml:space="preserve">изиране на </w:t>
      </w:r>
      <w:proofErr w:type="spellStart"/>
      <w:r w:rsidR="006B66A5">
        <w:rPr>
          <w:rFonts w:asciiTheme="minorHAnsi" w:hAnsiTheme="minorHAnsi" w:cstheme="minorHAnsi"/>
          <w:color w:val="auto"/>
          <w:sz w:val="24"/>
          <w:szCs w:val="24"/>
        </w:rPr>
        <w:t>разширението,и</w:t>
      </w:r>
      <w:proofErr w:type="spellEnd"/>
      <w:r w:rsidR="006B66A5">
        <w:rPr>
          <w:rFonts w:asciiTheme="minorHAnsi" w:hAnsiTheme="minorHAnsi" w:cstheme="minorHAnsi"/>
          <w:color w:val="auto"/>
          <w:sz w:val="24"/>
          <w:szCs w:val="24"/>
        </w:rPr>
        <w:t xml:space="preserve"> </w:t>
      </w:r>
      <w:r w:rsidR="00DC7F8D">
        <w:rPr>
          <w:rFonts w:asciiTheme="minorHAnsi" w:hAnsiTheme="minorHAnsi" w:cstheme="minorHAnsi"/>
          <w:color w:val="auto"/>
          <w:sz w:val="24"/>
          <w:szCs w:val="24"/>
        </w:rPr>
        <w:t>която ще се обособи</w:t>
      </w:r>
      <w:r w:rsidR="00EA1AB1" w:rsidRPr="00EA1AB1">
        <w:rPr>
          <w:rFonts w:asciiTheme="minorHAnsi" w:hAnsiTheme="minorHAnsi" w:cstheme="minorHAnsi"/>
          <w:color w:val="auto"/>
          <w:sz w:val="24"/>
          <w:szCs w:val="24"/>
        </w:rPr>
        <w:t xml:space="preserve"> </w:t>
      </w:r>
      <w:r w:rsidR="006B66A5">
        <w:rPr>
          <w:rFonts w:asciiTheme="minorHAnsi" w:hAnsiTheme="minorHAnsi" w:cstheme="minorHAnsi"/>
          <w:color w:val="auto"/>
          <w:sz w:val="24"/>
          <w:szCs w:val="24"/>
        </w:rPr>
        <w:t xml:space="preserve">като </w:t>
      </w:r>
      <w:r w:rsidR="00EA1AB1" w:rsidRPr="00EA1AB1">
        <w:rPr>
          <w:rFonts w:asciiTheme="minorHAnsi" w:hAnsiTheme="minorHAnsi" w:cstheme="minorHAnsi"/>
          <w:color w:val="auto"/>
          <w:sz w:val="24"/>
          <w:szCs w:val="24"/>
        </w:rPr>
        <w:t>самостоятел</w:t>
      </w:r>
      <w:r w:rsidR="00DC7F8D">
        <w:rPr>
          <w:rFonts w:asciiTheme="minorHAnsi" w:hAnsiTheme="minorHAnsi" w:cstheme="minorHAnsi"/>
          <w:color w:val="auto"/>
          <w:sz w:val="24"/>
          <w:szCs w:val="24"/>
        </w:rPr>
        <w:t>ен имот с нов</w:t>
      </w:r>
      <w:r w:rsidR="00EA1AB1" w:rsidRPr="00EA1AB1">
        <w:rPr>
          <w:rFonts w:asciiTheme="minorHAnsi" w:hAnsiTheme="minorHAnsi" w:cstheme="minorHAnsi"/>
          <w:color w:val="auto"/>
          <w:sz w:val="24"/>
          <w:szCs w:val="24"/>
        </w:rPr>
        <w:t xml:space="preserve"> проект</w:t>
      </w:r>
      <w:r w:rsidR="00DC7F8D">
        <w:rPr>
          <w:rFonts w:asciiTheme="minorHAnsi" w:hAnsiTheme="minorHAnsi" w:cstheme="minorHAnsi"/>
          <w:color w:val="auto"/>
          <w:sz w:val="24"/>
          <w:szCs w:val="24"/>
        </w:rPr>
        <w:t xml:space="preserve">ен </w:t>
      </w:r>
      <w:proofErr w:type="spellStart"/>
      <w:r w:rsidR="00DC7F8D">
        <w:rPr>
          <w:rFonts w:asciiTheme="minorHAnsi" w:hAnsiTheme="minorHAnsi" w:cstheme="minorHAnsi"/>
          <w:color w:val="auto"/>
          <w:sz w:val="24"/>
          <w:szCs w:val="24"/>
        </w:rPr>
        <w:t>идентификатор</w:t>
      </w:r>
      <w:r w:rsidR="00EA1AB1" w:rsidRPr="00EA1AB1">
        <w:rPr>
          <w:rFonts w:asciiTheme="minorHAnsi" w:hAnsiTheme="minorHAnsi" w:cstheme="minorHAnsi"/>
          <w:color w:val="auto"/>
          <w:sz w:val="24"/>
          <w:szCs w:val="24"/>
        </w:rPr>
        <w:t>.</w:t>
      </w:r>
      <w:r w:rsidR="00DC7F8D">
        <w:rPr>
          <w:rFonts w:asciiTheme="minorHAnsi" w:hAnsiTheme="minorHAnsi" w:cstheme="minorHAnsi"/>
          <w:color w:val="auto"/>
          <w:sz w:val="24"/>
          <w:szCs w:val="24"/>
        </w:rPr>
        <w:t>В</w:t>
      </w:r>
      <w:proofErr w:type="spellEnd"/>
      <w:r w:rsidR="00DC7F8D">
        <w:rPr>
          <w:rFonts w:asciiTheme="minorHAnsi" w:hAnsiTheme="minorHAnsi" w:cstheme="minorHAnsi"/>
          <w:color w:val="auto"/>
          <w:sz w:val="24"/>
          <w:szCs w:val="24"/>
        </w:rPr>
        <w:t xml:space="preserve"> дълбочина по северната граница на имота се образува вътрешна улица-</w:t>
      </w:r>
      <w:proofErr w:type="spellStart"/>
      <w:r w:rsidR="00DC7F8D">
        <w:rPr>
          <w:rFonts w:asciiTheme="minorHAnsi" w:hAnsiTheme="minorHAnsi" w:cstheme="minorHAnsi"/>
          <w:color w:val="auto"/>
          <w:sz w:val="24"/>
          <w:szCs w:val="24"/>
        </w:rPr>
        <w:t>тупик</w:t>
      </w:r>
      <w:proofErr w:type="spellEnd"/>
      <w:r w:rsidR="00DC7F8D">
        <w:rPr>
          <w:rFonts w:asciiTheme="minorHAnsi" w:hAnsiTheme="minorHAnsi" w:cstheme="minorHAnsi"/>
          <w:color w:val="auto"/>
          <w:sz w:val="24"/>
          <w:szCs w:val="24"/>
        </w:rPr>
        <w:t xml:space="preserve"> с ширина 6м.,завършваща с </w:t>
      </w:r>
      <w:proofErr w:type="spellStart"/>
      <w:r w:rsidR="00DC7F8D">
        <w:rPr>
          <w:rFonts w:asciiTheme="minorHAnsi" w:hAnsiTheme="minorHAnsi" w:cstheme="minorHAnsi"/>
          <w:color w:val="auto"/>
          <w:sz w:val="24"/>
          <w:szCs w:val="24"/>
        </w:rPr>
        <w:t>обръщало,към</w:t>
      </w:r>
      <w:proofErr w:type="spellEnd"/>
      <w:r w:rsidR="00DC7F8D">
        <w:rPr>
          <w:rFonts w:asciiTheme="minorHAnsi" w:hAnsiTheme="minorHAnsi" w:cstheme="minorHAnsi"/>
          <w:color w:val="auto"/>
          <w:sz w:val="24"/>
          <w:szCs w:val="24"/>
        </w:rPr>
        <w:t xml:space="preserve"> която </w:t>
      </w:r>
      <w:r w:rsidR="00274408">
        <w:rPr>
          <w:rFonts w:asciiTheme="minorHAnsi" w:hAnsiTheme="minorHAnsi" w:cstheme="minorHAnsi"/>
          <w:color w:val="auto"/>
          <w:sz w:val="24"/>
          <w:szCs w:val="24"/>
        </w:rPr>
        <w:t xml:space="preserve">ще </w:t>
      </w:r>
      <w:r w:rsidR="00DC7F8D">
        <w:rPr>
          <w:rFonts w:asciiTheme="minorHAnsi" w:hAnsiTheme="minorHAnsi" w:cstheme="minorHAnsi"/>
          <w:color w:val="auto"/>
          <w:sz w:val="24"/>
          <w:szCs w:val="24"/>
        </w:rPr>
        <w:t>се оф</w:t>
      </w:r>
      <w:r w:rsidR="006B66A5">
        <w:rPr>
          <w:rFonts w:asciiTheme="minorHAnsi" w:hAnsiTheme="minorHAnsi" w:cstheme="minorHAnsi"/>
          <w:color w:val="auto"/>
          <w:sz w:val="24"/>
          <w:szCs w:val="24"/>
        </w:rPr>
        <w:t>ормя</w:t>
      </w:r>
      <w:r w:rsidR="00DC7F8D">
        <w:rPr>
          <w:rFonts w:asciiTheme="minorHAnsi" w:hAnsiTheme="minorHAnsi" w:cstheme="minorHAnsi"/>
          <w:color w:val="auto"/>
          <w:sz w:val="24"/>
          <w:szCs w:val="24"/>
        </w:rPr>
        <w:t>т лицата на вътрешните УПИ.</w:t>
      </w:r>
    </w:p>
    <w:p w:rsidR="00845FDF" w:rsidRDefault="00EA1AB1" w:rsidP="00845FDF">
      <w:pPr>
        <w:pStyle w:val="CALIBRIBOLD"/>
        <w:spacing w:line="276" w:lineRule="auto"/>
        <w:jc w:val="both"/>
        <w:rPr>
          <w:rFonts w:asciiTheme="minorHAnsi" w:hAnsiTheme="minorHAnsi" w:cstheme="minorHAnsi"/>
          <w:color w:val="FF0000"/>
          <w:sz w:val="24"/>
          <w:szCs w:val="24"/>
        </w:rPr>
      </w:pPr>
      <w:r>
        <w:rPr>
          <w:rFonts w:asciiTheme="minorHAnsi" w:hAnsiTheme="minorHAnsi" w:cstheme="minorHAnsi"/>
          <w:b w:val="0"/>
          <w:sz w:val="26"/>
          <w:szCs w:val="26"/>
        </w:rPr>
        <w:t xml:space="preserve">       </w:t>
      </w:r>
      <w:r w:rsidRPr="00EA1AB1">
        <w:rPr>
          <w:rFonts w:asciiTheme="minorHAnsi" w:hAnsiTheme="minorHAnsi" w:cstheme="minorHAnsi"/>
          <w:sz w:val="24"/>
          <w:szCs w:val="24"/>
        </w:rPr>
        <w:t xml:space="preserve">Водоснабдяването на новообразуваните УПИ може да се осъществи от градската водопроводна </w:t>
      </w:r>
      <w:proofErr w:type="spellStart"/>
      <w:r w:rsidRPr="00EA1AB1">
        <w:rPr>
          <w:rFonts w:asciiTheme="minorHAnsi" w:hAnsiTheme="minorHAnsi" w:cstheme="minorHAnsi"/>
          <w:sz w:val="24"/>
          <w:szCs w:val="24"/>
        </w:rPr>
        <w:t>мрежа</w:t>
      </w:r>
      <w:r>
        <w:rPr>
          <w:rFonts w:asciiTheme="minorHAnsi" w:hAnsiTheme="minorHAnsi" w:cstheme="minorHAnsi"/>
          <w:sz w:val="24"/>
          <w:szCs w:val="24"/>
        </w:rPr>
        <w:t>,съгласно</w:t>
      </w:r>
      <w:proofErr w:type="spellEnd"/>
      <w:r w:rsidR="00845FDF">
        <w:rPr>
          <w:rFonts w:asciiTheme="minorHAnsi" w:hAnsiTheme="minorHAnsi" w:cstheme="minorHAnsi"/>
          <w:sz w:val="24"/>
          <w:szCs w:val="24"/>
        </w:rPr>
        <w:t xml:space="preserve"> становище на</w:t>
      </w:r>
      <w:r w:rsidRPr="00EA1AB1">
        <w:rPr>
          <w:rFonts w:asciiTheme="minorHAnsi" w:hAnsiTheme="minorHAnsi" w:cstheme="minorHAnsi"/>
          <w:sz w:val="24"/>
          <w:szCs w:val="24"/>
        </w:rPr>
        <w:t xml:space="preserve"> ВиК </w:t>
      </w:r>
      <w:proofErr w:type="spellStart"/>
      <w:r w:rsidR="00DC7F8D">
        <w:rPr>
          <w:rFonts w:asciiTheme="minorHAnsi" w:hAnsiTheme="minorHAnsi" w:cstheme="minorHAnsi"/>
          <w:sz w:val="24"/>
          <w:szCs w:val="24"/>
        </w:rPr>
        <w:t>Пловдив.Най</w:t>
      </w:r>
      <w:proofErr w:type="spellEnd"/>
      <w:r w:rsidR="00DC7F8D">
        <w:rPr>
          <w:rFonts w:asciiTheme="minorHAnsi" w:hAnsiTheme="minorHAnsi" w:cstheme="minorHAnsi"/>
          <w:sz w:val="24"/>
          <w:szCs w:val="24"/>
        </w:rPr>
        <w:t xml:space="preserve">-близкия </w:t>
      </w:r>
      <w:r w:rsidRPr="00EA1AB1">
        <w:rPr>
          <w:rFonts w:asciiTheme="minorHAnsi" w:hAnsiTheme="minorHAnsi" w:cstheme="minorHAnsi"/>
          <w:sz w:val="24"/>
          <w:szCs w:val="24"/>
        </w:rPr>
        <w:t xml:space="preserve"> улич</w:t>
      </w:r>
      <w:r w:rsidR="00DC7F8D">
        <w:rPr>
          <w:rFonts w:asciiTheme="minorHAnsi" w:hAnsiTheme="minorHAnsi" w:cstheme="minorHAnsi"/>
          <w:sz w:val="24"/>
          <w:szCs w:val="24"/>
        </w:rPr>
        <w:t xml:space="preserve">ен водопровод е по </w:t>
      </w:r>
      <w:proofErr w:type="spellStart"/>
      <w:r w:rsidR="00DC7F8D">
        <w:rPr>
          <w:rFonts w:asciiTheme="minorHAnsi" w:hAnsiTheme="minorHAnsi" w:cstheme="minorHAnsi"/>
          <w:sz w:val="24"/>
          <w:szCs w:val="24"/>
        </w:rPr>
        <w:t>ул</w:t>
      </w:r>
      <w:proofErr w:type="spellEnd"/>
      <w:r w:rsidR="00DC7F8D">
        <w:rPr>
          <w:rFonts w:asciiTheme="minorHAnsi" w:hAnsiTheme="minorHAnsi" w:cstheme="minorHAnsi"/>
          <w:sz w:val="24"/>
          <w:szCs w:val="24"/>
        </w:rPr>
        <w:t>.“</w:t>
      </w:r>
      <w:proofErr w:type="spellStart"/>
      <w:r w:rsidR="00DC7F8D">
        <w:rPr>
          <w:rFonts w:asciiTheme="minorHAnsi" w:hAnsiTheme="minorHAnsi" w:cstheme="minorHAnsi"/>
          <w:sz w:val="24"/>
          <w:szCs w:val="24"/>
        </w:rPr>
        <w:t>Асеница</w:t>
      </w:r>
      <w:proofErr w:type="spellEnd"/>
      <w:r w:rsidR="00DC7F8D">
        <w:rPr>
          <w:rFonts w:asciiTheme="minorHAnsi" w:hAnsiTheme="minorHAnsi" w:cstheme="minorHAnsi"/>
          <w:sz w:val="24"/>
          <w:szCs w:val="24"/>
        </w:rPr>
        <w:t>“,</w:t>
      </w:r>
      <w:proofErr w:type="spellStart"/>
      <w:r w:rsidR="00DC7F8D">
        <w:rPr>
          <w:rFonts w:asciiTheme="minorHAnsi" w:hAnsiTheme="minorHAnsi" w:cstheme="minorHAnsi"/>
          <w:sz w:val="24"/>
          <w:szCs w:val="24"/>
        </w:rPr>
        <w:t>с.Крумово,северно</w:t>
      </w:r>
      <w:proofErr w:type="spellEnd"/>
      <w:r w:rsidR="00DC7F8D">
        <w:rPr>
          <w:rFonts w:asciiTheme="minorHAnsi" w:hAnsiTheme="minorHAnsi" w:cstheme="minorHAnsi"/>
          <w:sz w:val="24"/>
          <w:szCs w:val="24"/>
        </w:rPr>
        <w:t xml:space="preserve"> от </w:t>
      </w:r>
      <w:proofErr w:type="spellStart"/>
      <w:r w:rsidR="00DC7F8D">
        <w:rPr>
          <w:rFonts w:asciiTheme="minorHAnsi" w:hAnsiTheme="minorHAnsi" w:cstheme="minorHAnsi"/>
          <w:sz w:val="24"/>
          <w:szCs w:val="24"/>
        </w:rPr>
        <w:t>имота.</w:t>
      </w:r>
      <w:r w:rsidR="006B66A5">
        <w:rPr>
          <w:rFonts w:asciiTheme="minorHAnsi" w:hAnsiTheme="minorHAnsi" w:cstheme="minorHAnsi"/>
          <w:sz w:val="24"/>
          <w:szCs w:val="24"/>
        </w:rPr>
        <w:t>Ще</w:t>
      </w:r>
      <w:proofErr w:type="spellEnd"/>
      <w:r w:rsidR="006B66A5">
        <w:rPr>
          <w:rFonts w:asciiTheme="minorHAnsi" w:hAnsiTheme="minorHAnsi" w:cstheme="minorHAnsi"/>
          <w:sz w:val="24"/>
          <w:szCs w:val="24"/>
        </w:rPr>
        <w:t xml:space="preserve"> се изготви ВиК схема за ново трасе с отклонение от съществуващия водопровод ,с дължина около 300м.</w:t>
      </w:r>
    </w:p>
    <w:p w:rsidR="00274408" w:rsidRDefault="00845FDF" w:rsidP="00274408">
      <w:pPr>
        <w:ind w:right="72"/>
        <w:jc w:val="both"/>
        <w:rPr>
          <w:rFonts w:cstheme="minorHAnsi"/>
          <w:b/>
          <w:sz w:val="24"/>
          <w:szCs w:val="24"/>
        </w:rPr>
      </w:pPr>
      <w:r>
        <w:rPr>
          <w:rFonts w:cstheme="minorHAnsi"/>
          <w:color w:val="FF0000"/>
          <w:sz w:val="24"/>
          <w:szCs w:val="24"/>
        </w:rPr>
        <w:t xml:space="preserve">       </w:t>
      </w:r>
      <w:r w:rsidR="00334589">
        <w:rPr>
          <w:rFonts w:eastAsia="Times New Roman" w:cstheme="minorHAnsi"/>
          <w:sz w:val="24"/>
          <w:szCs w:val="24"/>
        </w:rPr>
        <w:t xml:space="preserve"> </w:t>
      </w:r>
      <w:r w:rsidR="00DC7F8D" w:rsidRPr="00DC7F8D">
        <w:rPr>
          <w:rFonts w:cstheme="minorHAnsi"/>
          <w:b/>
          <w:sz w:val="24"/>
          <w:szCs w:val="24"/>
        </w:rPr>
        <w:t>За битовите отпадни води ще се изград</w:t>
      </w:r>
      <w:r w:rsidR="00DC7F8D">
        <w:rPr>
          <w:rFonts w:cstheme="minorHAnsi"/>
          <w:b/>
          <w:sz w:val="24"/>
          <w:szCs w:val="24"/>
        </w:rPr>
        <w:t xml:space="preserve">ят </w:t>
      </w:r>
      <w:proofErr w:type="spellStart"/>
      <w:r w:rsidR="00DC7F8D">
        <w:rPr>
          <w:rFonts w:cstheme="minorHAnsi"/>
          <w:b/>
          <w:sz w:val="24"/>
          <w:szCs w:val="24"/>
        </w:rPr>
        <w:t>водоплътни</w:t>
      </w:r>
      <w:proofErr w:type="spellEnd"/>
      <w:r w:rsidR="00DC7F8D">
        <w:rPr>
          <w:rFonts w:cstheme="minorHAnsi"/>
          <w:b/>
          <w:sz w:val="24"/>
          <w:szCs w:val="24"/>
        </w:rPr>
        <w:t xml:space="preserve"> ями в рамките на </w:t>
      </w:r>
      <w:proofErr w:type="spellStart"/>
      <w:r w:rsidR="00DC7F8D">
        <w:rPr>
          <w:rFonts w:cstheme="minorHAnsi"/>
          <w:b/>
          <w:sz w:val="24"/>
          <w:szCs w:val="24"/>
        </w:rPr>
        <w:t>УПИ,ситуирани</w:t>
      </w:r>
      <w:proofErr w:type="spellEnd"/>
      <w:r w:rsidR="00DC7F8D" w:rsidRPr="00DC7F8D">
        <w:rPr>
          <w:rFonts w:cstheme="minorHAnsi"/>
          <w:b/>
          <w:sz w:val="24"/>
          <w:szCs w:val="24"/>
        </w:rPr>
        <w:t xml:space="preserve"> на съответните допустими нормативни отс</w:t>
      </w:r>
      <w:r w:rsidR="00DC7F8D">
        <w:rPr>
          <w:rFonts w:cstheme="minorHAnsi"/>
          <w:b/>
          <w:sz w:val="24"/>
          <w:szCs w:val="24"/>
        </w:rPr>
        <w:t>тояния от границите и съобразени</w:t>
      </w:r>
      <w:r w:rsidR="00DC7F8D" w:rsidRPr="00DC7F8D">
        <w:rPr>
          <w:rFonts w:cstheme="minorHAnsi"/>
          <w:b/>
          <w:sz w:val="24"/>
          <w:szCs w:val="24"/>
        </w:rPr>
        <w:t xml:space="preserve"> с местоположението на бъдещото </w:t>
      </w:r>
      <w:proofErr w:type="spellStart"/>
      <w:r w:rsidR="00DC7F8D" w:rsidRPr="00DC7F8D">
        <w:rPr>
          <w:rFonts w:cstheme="minorHAnsi"/>
          <w:b/>
          <w:sz w:val="24"/>
          <w:szCs w:val="24"/>
        </w:rPr>
        <w:t>застрояване.Дъждовните</w:t>
      </w:r>
      <w:proofErr w:type="spellEnd"/>
      <w:r w:rsidR="00DC7F8D" w:rsidRPr="00DC7F8D">
        <w:rPr>
          <w:rFonts w:cstheme="minorHAnsi"/>
          <w:b/>
          <w:sz w:val="24"/>
          <w:szCs w:val="24"/>
        </w:rPr>
        <w:t xml:space="preserve"> води от покривите на сградите и плочниците ще се отвеждат повърхностно в тревните площи.</w:t>
      </w:r>
    </w:p>
    <w:p w:rsidR="00754954" w:rsidRPr="00274408" w:rsidRDefault="00274408" w:rsidP="00274408">
      <w:pPr>
        <w:ind w:right="72"/>
        <w:jc w:val="both"/>
        <w:rPr>
          <w:rFonts w:cstheme="minorHAnsi"/>
          <w:b/>
          <w:sz w:val="24"/>
          <w:szCs w:val="24"/>
        </w:rPr>
      </w:pPr>
      <w:r>
        <w:rPr>
          <w:rFonts w:cstheme="minorHAnsi"/>
          <w:b/>
          <w:sz w:val="24"/>
          <w:szCs w:val="24"/>
        </w:rPr>
        <w:t xml:space="preserve">         </w:t>
      </w:r>
      <w:r w:rsidRPr="00274408">
        <w:rPr>
          <w:rFonts w:cstheme="minorHAnsi"/>
          <w:b/>
          <w:sz w:val="24"/>
          <w:szCs w:val="24"/>
        </w:rPr>
        <w:t xml:space="preserve"> </w:t>
      </w:r>
      <w:r w:rsidR="00845FDF" w:rsidRPr="00274408">
        <w:rPr>
          <w:rFonts w:cstheme="minorHAnsi"/>
          <w:b/>
          <w:sz w:val="24"/>
          <w:szCs w:val="24"/>
        </w:rPr>
        <w:t>Електро</w:t>
      </w:r>
      <w:r w:rsidR="0013227D" w:rsidRPr="00274408">
        <w:rPr>
          <w:rFonts w:cstheme="minorHAnsi"/>
          <w:b/>
          <w:sz w:val="24"/>
          <w:szCs w:val="24"/>
        </w:rPr>
        <w:t xml:space="preserve">захранването на обекта </w:t>
      </w:r>
      <w:r w:rsidR="00845FDF" w:rsidRPr="00274408">
        <w:rPr>
          <w:rFonts w:cstheme="minorHAnsi"/>
          <w:b/>
          <w:sz w:val="24"/>
          <w:szCs w:val="24"/>
        </w:rPr>
        <w:t xml:space="preserve">ще се осъществи  </w:t>
      </w:r>
      <w:r w:rsidR="00DC7F8D" w:rsidRPr="00274408">
        <w:rPr>
          <w:rFonts w:cstheme="minorHAnsi"/>
          <w:b/>
          <w:sz w:val="24"/>
          <w:szCs w:val="24"/>
        </w:rPr>
        <w:t>вероятно чрез подземна</w:t>
      </w:r>
      <w:r w:rsidR="00845FDF" w:rsidRPr="00274408">
        <w:rPr>
          <w:rFonts w:cstheme="minorHAnsi"/>
          <w:b/>
          <w:sz w:val="24"/>
          <w:szCs w:val="24"/>
        </w:rPr>
        <w:t xml:space="preserve"> кабел</w:t>
      </w:r>
      <w:r w:rsidR="00DC7F8D" w:rsidRPr="00274408">
        <w:rPr>
          <w:rFonts w:cstheme="minorHAnsi"/>
          <w:b/>
          <w:sz w:val="24"/>
          <w:szCs w:val="24"/>
        </w:rPr>
        <w:t xml:space="preserve">на линия от указаната точка на </w:t>
      </w:r>
      <w:proofErr w:type="spellStart"/>
      <w:r w:rsidR="00DC7F8D" w:rsidRPr="00274408">
        <w:rPr>
          <w:rFonts w:cstheme="minorHAnsi"/>
          <w:b/>
          <w:sz w:val="24"/>
          <w:szCs w:val="24"/>
        </w:rPr>
        <w:t>присъединяване,съгласно</w:t>
      </w:r>
      <w:proofErr w:type="spellEnd"/>
      <w:r w:rsidR="00DC7F8D" w:rsidRPr="00274408">
        <w:rPr>
          <w:rFonts w:cstheme="minorHAnsi"/>
          <w:b/>
          <w:sz w:val="24"/>
          <w:szCs w:val="24"/>
        </w:rPr>
        <w:t xml:space="preserve"> становище</w:t>
      </w:r>
      <w:r w:rsidR="0013227D" w:rsidRPr="00274408">
        <w:rPr>
          <w:rFonts w:cstheme="minorHAnsi"/>
          <w:b/>
          <w:sz w:val="24"/>
          <w:szCs w:val="24"/>
        </w:rPr>
        <w:t xml:space="preserve"> на</w:t>
      </w:r>
      <w:r w:rsidR="00DC7F8D" w:rsidRPr="00274408">
        <w:rPr>
          <w:rFonts w:cstheme="minorHAnsi"/>
          <w:b/>
          <w:sz w:val="24"/>
          <w:szCs w:val="24"/>
        </w:rPr>
        <w:t xml:space="preserve"> ЕВН </w:t>
      </w:r>
      <w:r w:rsidR="00845FDF" w:rsidRPr="00274408">
        <w:rPr>
          <w:rFonts w:cstheme="minorHAnsi"/>
          <w:b/>
          <w:sz w:val="24"/>
          <w:szCs w:val="24"/>
        </w:rPr>
        <w:t>.</w:t>
      </w:r>
    </w:p>
    <w:p w:rsidR="0013227D" w:rsidRPr="0013227D" w:rsidRDefault="0013227D" w:rsidP="0013227D">
      <w:pPr>
        <w:pStyle w:val="CALIBRIBOLD"/>
        <w:spacing w:line="276" w:lineRule="auto"/>
        <w:jc w:val="both"/>
        <w:rPr>
          <w:rFonts w:asciiTheme="minorHAnsi" w:hAnsiTheme="minorHAnsi" w:cstheme="minorHAnsi"/>
          <w:sz w:val="24"/>
          <w:szCs w:val="24"/>
        </w:rPr>
      </w:pPr>
    </w:p>
    <w:p w:rsidR="00754954" w:rsidRDefault="00B767EB" w:rsidP="00B767EB">
      <w:pPr>
        <w:spacing w:after="0" w:line="240" w:lineRule="auto"/>
        <w:ind w:left="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781C3E" w:rsidRPr="00B767EB">
        <w:rPr>
          <w:rFonts w:ascii="Times New Roman" w:eastAsia="Times New Roman" w:hAnsi="Times New Roman" w:cs="Times New Roman"/>
          <w:sz w:val="24"/>
          <w:szCs w:val="24"/>
          <w:lang w:eastAsia="bg-BG"/>
        </w:rPr>
        <w:t>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rsidR="0013227D" w:rsidRDefault="0013227D" w:rsidP="00274408">
      <w:pPr>
        <w:pStyle w:val="CALIBRIBOLD"/>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2005C1">
        <w:rPr>
          <w:rFonts w:asciiTheme="minorHAnsi" w:hAnsiTheme="minorHAnsi" w:cstheme="minorHAnsi"/>
          <w:sz w:val="24"/>
          <w:szCs w:val="24"/>
        </w:rPr>
        <w:t>Земеделски имот</w:t>
      </w:r>
      <w:r w:rsidRPr="0013227D">
        <w:rPr>
          <w:rFonts w:asciiTheme="minorHAnsi" w:hAnsiTheme="minorHAnsi" w:cstheme="minorHAnsi"/>
          <w:sz w:val="24"/>
          <w:szCs w:val="24"/>
        </w:rPr>
        <w:t xml:space="preserve"> </w:t>
      </w:r>
      <w:r w:rsidR="002005C1" w:rsidRPr="002005C1">
        <w:rPr>
          <w:rFonts w:eastAsia="Times New Roman" w:cstheme="minorHAnsi"/>
          <w:sz w:val="24"/>
          <w:szCs w:val="24"/>
        </w:rPr>
        <w:t>40004.14.77</w:t>
      </w:r>
      <w:r w:rsidR="002005C1">
        <w:rPr>
          <w:rFonts w:eastAsia="Times New Roman" w:cstheme="minorHAnsi"/>
          <w:sz w:val="24"/>
          <w:szCs w:val="24"/>
        </w:rPr>
        <w:t xml:space="preserve"> </w:t>
      </w:r>
      <w:r w:rsidR="002005C1">
        <w:rPr>
          <w:rFonts w:asciiTheme="minorHAnsi" w:hAnsiTheme="minorHAnsi" w:cstheme="minorHAnsi"/>
          <w:sz w:val="24"/>
          <w:szCs w:val="24"/>
        </w:rPr>
        <w:t>е с Н.Т.П. нива, Тре</w:t>
      </w:r>
      <w:r w:rsidRPr="0013227D">
        <w:rPr>
          <w:rFonts w:asciiTheme="minorHAnsi" w:hAnsiTheme="minorHAnsi" w:cstheme="minorHAnsi"/>
          <w:sz w:val="24"/>
          <w:szCs w:val="24"/>
        </w:rPr>
        <w:t xml:space="preserve">та  </w:t>
      </w:r>
      <w:proofErr w:type="spellStart"/>
      <w:r w:rsidRPr="0013227D">
        <w:rPr>
          <w:rFonts w:asciiTheme="minorHAnsi" w:hAnsiTheme="minorHAnsi" w:cstheme="minorHAnsi"/>
          <w:sz w:val="24"/>
          <w:szCs w:val="24"/>
        </w:rPr>
        <w:t>категория.С</w:t>
      </w:r>
      <w:proofErr w:type="spellEnd"/>
      <w:r w:rsidRPr="0013227D">
        <w:rPr>
          <w:rFonts w:asciiTheme="minorHAnsi" w:hAnsiTheme="minorHAnsi" w:cstheme="minorHAnsi"/>
          <w:sz w:val="24"/>
          <w:szCs w:val="24"/>
        </w:rPr>
        <w:t xml:space="preserve"> предвижданията на  настоящия ПУП/ПРЗ щ</w:t>
      </w:r>
      <w:r w:rsidR="002005C1">
        <w:rPr>
          <w:rFonts w:asciiTheme="minorHAnsi" w:hAnsiTheme="minorHAnsi" w:cstheme="minorHAnsi"/>
          <w:sz w:val="24"/>
          <w:szCs w:val="24"/>
        </w:rPr>
        <w:t>е се промени предназначението му</w:t>
      </w:r>
      <w:r w:rsidRPr="0013227D">
        <w:rPr>
          <w:rFonts w:asciiTheme="minorHAnsi" w:hAnsiTheme="minorHAnsi" w:cstheme="minorHAnsi"/>
          <w:sz w:val="24"/>
          <w:szCs w:val="24"/>
        </w:rPr>
        <w:t xml:space="preserve"> ,като ще се образуват съответно </w:t>
      </w:r>
      <w:r w:rsidR="002005C1">
        <w:rPr>
          <w:rFonts w:asciiTheme="minorHAnsi" w:hAnsiTheme="minorHAnsi" w:cstheme="minorHAnsi"/>
          <w:sz w:val="24"/>
          <w:szCs w:val="24"/>
        </w:rPr>
        <w:t xml:space="preserve">седем </w:t>
      </w:r>
      <w:r w:rsidRPr="0013227D">
        <w:rPr>
          <w:rFonts w:asciiTheme="minorHAnsi" w:hAnsiTheme="minorHAnsi" w:cstheme="minorHAnsi"/>
          <w:color w:val="000000" w:themeColor="text1"/>
          <w:sz w:val="24"/>
          <w:szCs w:val="24"/>
        </w:rPr>
        <w:t xml:space="preserve">УПИ </w:t>
      </w:r>
      <w:r w:rsidR="002005C1">
        <w:rPr>
          <w:rFonts w:asciiTheme="minorHAnsi" w:hAnsiTheme="minorHAnsi" w:cstheme="minorHAnsi"/>
          <w:color w:val="000000" w:themeColor="text1"/>
          <w:sz w:val="24"/>
          <w:szCs w:val="24"/>
        </w:rPr>
        <w:t xml:space="preserve">с отреждане за </w:t>
      </w:r>
      <w:r w:rsidR="002005C1">
        <w:rPr>
          <w:rFonts w:asciiTheme="minorHAnsi" w:hAnsiTheme="minorHAnsi" w:cstheme="minorHAnsi"/>
          <w:sz w:val="24"/>
          <w:szCs w:val="24"/>
        </w:rPr>
        <w:t xml:space="preserve">жилищно </w:t>
      </w:r>
      <w:proofErr w:type="spellStart"/>
      <w:r w:rsidR="002005C1">
        <w:rPr>
          <w:rFonts w:asciiTheme="minorHAnsi" w:hAnsiTheme="minorHAnsi" w:cstheme="minorHAnsi"/>
          <w:sz w:val="24"/>
          <w:szCs w:val="24"/>
        </w:rPr>
        <w:t>застрояване.</w:t>
      </w:r>
      <w:r w:rsidR="00274408">
        <w:rPr>
          <w:rFonts w:asciiTheme="minorHAnsi" w:hAnsiTheme="minorHAnsi" w:cstheme="minorHAnsi"/>
          <w:sz w:val="24"/>
          <w:szCs w:val="24"/>
        </w:rPr>
        <w:t>Ще</w:t>
      </w:r>
      <w:proofErr w:type="spellEnd"/>
      <w:r w:rsidR="00274408">
        <w:rPr>
          <w:rFonts w:asciiTheme="minorHAnsi" w:hAnsiTheme="minorHAnsi" w:cstheme="minorHAnsi"/>
          <w:sz w:val="24"/>
          <w:szCs w:val="24"/>
        </w:rPr>
        <w:t xml:space="preserve"> се промени </w:t>
      </w:r>
      <w:proofErr w:type="spellStart"/>
      <w:r w:rsidR="00274408">
        <w:rPr>
          <w:rFonts w:asciiTheme="minorHAnsi" w:hAnsiTheme="minorHAnsi" w:cstheme="minorHAnsi"/>
          <w:sz w:val="24"/>
          <w:szCs w:val="24"/>
        </w:rPr>
        <w:t>предначначението</w:t>
      </w:r>
      <w:proofErr w:type="spellEnd"/>
      <w:r w:rsidR="00274408">
        <w:rPr>
          <w:rFonts w:asciiTheme="minorHAnsi" w:hAnsiTheme="minorHAnsi" w:cstheme="minorHAnsi"/>
          <w:sz w:val="24"/>
          <w:szCs w:val="24"/>
        </w:rPr>
        <w:t xml:space="preserve"> и на ивица от полския път</w:t>
      </w:r>
      <w:r w:rsidR="0053640F">
        <w:rPr>
          <w:rFonts w:asciiTheme="minorHAnsi" w:hAnsiTheme="minorHAnsi" w:cstheme="minorHAnsi"/>
          <w:sz w:val="24"/>
          <w:szCs w:val="24"/>
        </w:rPr>
        <w:t xml:space="preserve"> с </w:t>
      </w:r>
      <w:proofErr w:type="spellStart"/>
      <w:r w:rsidR="0053640F">
        <w:rPr>
          <w:rFonts w:asciiTheme="minorHAnsi" w:hAnsiTheme="minorHAnsi" w:cstheme="minorHAnsi"/>
          <w:sz w:val="24"/>
          <w:szCs w:val="24"/>
        </w:rPr>
        <w:t>ид</w:t>
      </w:r>
      <w:proofErr w:type="spellEnd"/>
      <w:r w:rsidR="0053640F">
        <w:rPr>
          <w:rFonts w:asciiTheme="minorHAnsi" w:hAnsiTheme="minorHAnsi" w:cstheme="minorHAnsi"/>
          <w:sz w:val="24"/>
          <w:szCs w:val="24"/>
        </w:rPr>
        <w:t>.</w:t>
      </w:r>
      <w:r w:rsidR="0053640F" w:rsidRPr="0053640F">
        <w:rPr>
          <w:rFonts w:eastAsia="Times New Roman" w:cstheme="minorHAnsi"/>
          <w:sz w:val="24"/>
          <w:szCs w:val="24"/>
        </w:rPr>
        <w:t xml:space="preserve"> </w:t>
      </w:r>
      <w:r w:rsidR="0053640F">
        <w:rPr>
          <w:rFonts w:eastAsia="Times New Roman" w:cstheme="minorHAnsi"/>
          <w:sz w:val="24"/>
          <w:szCs w:val="24"/>
        </w:rPr>
        <w:t>40004.14.81</w:t>
      </w:r>
      <w:r w:rsidR="00274408">
        <w:rPr>
          <w:rFonts w:asciiTheme="minorHAnsi" w:hAnsiTheme="minorHAnsi" w:cstheme="minorHAnsi"/>
          <w:sz w:val="24"/>
          <w:szCs w:val="24"/>
        </w:rPr>
        <w:t xml:space="preserve">,в обхват по дължина на лицето на имот </w:t>
      </w:r>
      <w:r w:rsidR="00274408" w:rsidRPr="002005C1">
        <w:rPr>
          <w:rFonts w:eastAsia="Times New Roman" w:cstheme="minorHAnsi"/>
          <w:sz w:val="24"/>
          <w:szCs w:val="24"/>
        </w:rPr>
        <w:t>40004.14.77</w:t>
      </w:r>
      <w:r w:rsidR="0053640F">
        <w:rPr>
          <w:rFonts w:eastAsia="Times New Roman" w:cstheme="minorHAnsi"/>
          <w:sz w:val="24"/>
          <w:szCs w:val="24"/>
        </w:rPr>
        <w:t>.</w:t>
      </w:r>
    </w:p>
    <w:p w:rsidR="0013227D" w:rsidRPr="0013227D" w:rsidRDefault="002005C1" w:rsidP="002005C1">
      <w:pPr>
        <w:pStyle w:val="CALIBRIBOLD"/>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13227D" w:rsidRPr="0013227D">
        <w:rPr>
          <w:rFonts w:asciiTheme="minorHAnsi" w:hAnsiTheme="minorHAnsi" w:cstheme="minorHAnsi"/>
          <w:sz w:val="24"/>
          <w:szCs w:val="24"/>
        </w:rPr>
        <w:t>ПИ</w:t>
      </w:r>
      <w:r>
        <w:rPr>
          <w:rFonts w:asciiTheme="minorHAnsi" w:hAnsiTheme="minorHAnsi" w:cstheme="minorHAnsi"/>
          <w:sz w:val="24"/>
          <w:szCs w:val="24"/>
        </w:rPr>
        <w:t xml:space="preserve"> </w:t>
      </w:r>
      <w:r w:rsidRPr="002005C1">
        <w:rPr>
          <w:rFonts w:eastAsia="Times New Roman" w:cstheme="minorHAnsi"/>
          <w:sz w:val="24"/>
          <w:szCs w:val="24"/>
        </w:rPr>
        <w:t>40004.14.77</w:t>
      </w:r>
      <w:r>
        <w:rPr>
          <w:rFonts w:eastAsia="Times New Roman" w:cstheme="minorHAnsi"/>
          <w:sz w:val="24"/>
          <w:szCs w:val="24"/>
        </w:rPr>
        <w:t xml:space="preserve"> </w:t>
      </w:r>
      <w:r>
        <w:rPr>
          <w:rFonts w:asciiTheme="minorHAnsi" w:hAnsiTheme="minorHAnsi" w:cstheme="minorHAnsi"/>
          <w:sz w:val="24"/>
          <w:szCs w:val="24"/>
        </w:rPr>
        <w:t>граничи от север</w:t>
      </w:r>
      <w:r w:rsidR="0013227D" w:rsidRPr="0013227D">
        <w:rPr>
          <w:rFonts w:asciiTheme="minorHAnsi" w:hAnsiTheme="minorHAnsi" w:cstheme="minorHAnsi"/>
          <w:sz w:val="24"/>
          <w:szCs w:val="24"/>
        </w:rPr>
        <w:t xml:space="preserve"> с ПИ</w:t>
      </w:r>
      <w:r>
        <w:rPr>
          <w:rFonts w:asciiTheme="minorHAnsi" w:hAnsiTheme="minorHAnsi" w:cstheme="minorHAnsi"/>
          <w:sz w:val="24"/>
          <w:szCs w:val="24"/>
        </w:rPr>
        <w:t xml:space="preserve"> </w:t>
      </w:r>
      <w:r w:rsidRPr="002005C1">
        <w:rPr>
          <w:rFonts w:eastAsia="Times New Roman" w:cstheme="minorHAnsi"/>
          <w:sz w:val="24"/>
          <w:szCs w:val="24"/>
        </w:rPr>
        <w:t>40004.14.76</w:t>
      </w:r>
      <w:r w:rsidR="0013227D" w:rsidRPr="0013227D">
        <w:rPr>
          <w:rFonts w:asciiTheme="minorHAnsi" w:hAnsiTheme="minorHAnsi" w:cstheme="minorHAnsi"/>
          <w:sz w:val="24"/>
          <w:szCs w:val="24"/>
        </w:rPr>
        <w:t xml:space="preserve">,с </w:t>
      </w:r>
      <w:proofErr w:type="spellStart"/>
      <w:r w:rsidR="0013227D" w:rsidRPr="0013227D">
        <w:rPr>
          <w:rFonts w:asciiTheme="minorHAnsi" w:hAnsiTheme="minorHAnsi" w:cstheme="minorHAnsi"/>
          <w:sz w:val="24"/>
          <w:szCs w:val="24"/>
        </w:rPr>
        <w:t>Н.Т.П.за</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нива,частна</w:t>
      </w:r>
      <w:proofErr w:type="spellEnd"/>
      <w:r>
        <w:rPr>
          <w:rFonts w:asciiTheme="minorHAnsi" w:hAnsiTheme="minorHAnsi" w:cstheme="minorHAnsi"/>
          <w:sz w:val="24"/>
          <w:szCs w:val="24"/>
        </w:rPr>
        <w:t xml:space="preserve"> собственост,</w:t>
      </w:r>
      <w:r w:rsidR="0013227D" w:rsidRPr="0013227D">
        <w:rPr>
          <w:rFonts w:asciiTheme="minorHAnsi" w:hAnsiTheme="minorHAnsi" w:cstheme="minorHAnsi"/>
          <w:sz w:val="24"/>
          <w:szCs w:val="24"/>
        </w:rPr>
        <w:t xml:space="preserve"> </w:t>
      </w:r>
      <w:r>
        <w:rPr>
          <w:rFonts w:asciiTheme="minorHAnsi" w:hAnsiTheme="minorHAnsi" w:cstheme="minorHAnsi"/>
          <w:sz w:val="24"/>
          <w:szCs w:val="24"/>
        </w:rPr>
        <w:t xml:space="preserve">от </w:t>
      </w:r>
      <w:r w:rsidR="0013227D" w:rsidRPr="0013227D">
        <w:rPr>
          <w:rFonts w:asciiTheme="minorHAnsi" w:hAnsiTheme="minorHAnsi" w:cstheme="minorHAnsi"/>
          <w:sz w:val="24"/>
          <w:szCs w:val="24"/>
        </w:rPr>
        <w:t>изток с</w:t>
      </w:r>
      <w:r>
        <w:rPr>
          <w:rFonts w:asciiTheme="minorHAnsi" w:hAnsiTheme="minorHAnsi" w:cstheme="minorHAnsi"/>
          <w:sz w:val="24"/>
          <w:szCs w:val="24"/>
        </w:rPr>
        <w:t xml:space="preserve"> полски път на Община Родопи с </w:t>
      </w:r>
      <w:proofErr w:type="spellStart"/>
      <w:r>
        <w:rPr>
          <w:rFonts w:asciiTheme="minorHAnsi" w:hAnsiTheme="minorHAnsi" w:cstheme="minorHAnsi"/>
          <w:sz w:val="24"/>
          <w:szCs w:val="24"/>
        </w:rPr>
        <w:t>ид</w:t>
      </w:r>
      <w:proofErr w:type="spellEnd"/>
      <w:r>
        <w:rPr>
          <w:rFonts w:asciiTheme="minorHAnsi" w:hAnsiTheme="minorHAnsi" w:cstheme="minorHAnsi"/>
          <w:sz w:val="24"/>
          <w:szCs w:val="24"/>
        </w:rPr>
        <w:t>.</w:t>
      </w:r>
      <w:r w:rsidRPr="002005C1">
        <w:rPr>
          <w:rFonts w:eastAsia="Times New Roman" w:cstheme="minorHAnsi"/>
          <w:sz w:val="24"/>
          <w:szCs w:val="24"/>
        </w:rPr>
        <w:t xml:space="preserve"> </w:t>
      </w:r>
      <w:r w:rsidRPr="00DC7F8D">
        <w:rPr>
          <w:rFonts w:eastAsia="Times New Roman" w:cstheme="minorHAnsi"/>
          <w:sz w:val="24"/>
          <w:szCs w:val="24"/>
        </w:rPr>
        <w:t>40004.14.81</w:t>
      </w:r>
      <w:r>
        <w:rPr>
          <w:rFonts w:asciiTheme="minorHAnsi" w:hAnsiTheme="minorHAnsi" w:cstheme="minorHAnsi"/>
          <w:sz w:val="24"/>
          <w:szCs w:val="24"/>
        </w:rPr>
        <w:t xml:space="preserve"> </w:t>
      </w:r>
      <w:r w:rsidR="0013227D" w:rsidRPr="0013227D">
        <w:rPr>
          <w:rFonts w:asciiTheme="minorHAnsi" w:hAnsiTheme="minorHAnsi" w:cstheme="minorHAnsi"/>
          <w:sz w:val="24"/>
          <w:szCs w:val="24"/>
        </w:rPr>
        <w:t>,</w:t>
      </w:r>
      <w:r>
        <w:rPr>
          <w:rFonts w:asciiTheme="minorHAnsi" w:hAnsiTheme="minorHAnsi" w:cstheme="minorHAnsi"/>
          <w:sz w:val="24"/>
          <w:szCs w:val="24"/>
        </w:rPr>
        <w:t xml:space="preserve">от юг с </w:t>
      </w:r>
      <w:r w:rsidR="0013227D" w:rsidRPr="0013227D">
        <w:rPr>
          <w:rFonts w:asciiTheme="minorHAnsi" w:hAnsiTheme="minorHAnsi" w:cstheme="minorHAnsi"/>
          <w:sz w:val="24"/>
          <w:szCs w:val="24"/>
        </w:rPr>
        <w:t xml:space="preserve"> </w:t>
      </w:r>
      <w:r w:rsidRPr="0013227D">
        <w:rPr>
          <w:rFonts w:asciiTheme="minorHAnsi" w:hAnsiTheme="minorHAnsi" w:cstheme="minorHAnsi"/>
          <w:sz w:val="24"/>
          <w:szCs w:val="24"/>
        </w:rPr>
        <w:t>ПИ</w:t>
      </w:r>
      <w:r>
        <w:rPr>
          <w:rFonts w:asciiTheme="minorHAnsi" w:hAnsiTheme="minorHAnsi" w:cstheme="minorHAnsi"/>
          <w:sz w:val="24"/>
          <w:szCs w:val="24"/>
        </w:rPr>
        <w:t xml:space="preserve"> </w:t>
      </w:r>
      <w:r>
        <w:rPr>
          <w:rFonts w:eastAsia="Times New Roman" w:cstheme="minorHAnsi"/>
          <w:sz w:val="24"/>
          <w:szCs w:val="24"/>
        </w:rPr>
        <w:t>40004.14.78</w:t>
      </w:r>
      <w:r w:rsidRPr="0013227D">
        <w:rPr>
          <w:rFonts w:asciiTheme="minorHAnsi" w:hAnsiTheme="minorHAnsi" w:cstheme="minorHAnsi"/>
          <w:sz w:val="24"/>
          <w:szCs w:val="24"/>
        </w:rPr>
        <w:t xml:space="preserve">,с </w:t>
      </w:r>
      <w:proofErr w:type="spellStart"/>
      <w:r w:rsidRPr="0013227D">
        <w:rPr>
          <w:rFonts w:asciiTheme="minorHAnsi" w:hAnsiTheme="minorHAnsi" w:cstheme="minorHAnsi"/>
          <w:sz w:val="24"/>
          <w:szCs w:val="24"/>
        </w:rPr>
        <w:t>Н.Т.П.за</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нива,частна</w:t>
      </w:r>
      <w:proofErr w:type="spellEnd"/>
      <w:r>
        <w:rPr>
          <w:rFonts w:asciiTheme="minorHAnsi" w:hAnsiTheme="minorHAnsi" w:cstheme="minorHAnsi"/>
          <w:sz w:val="24"/>
          <w:szCs w:val="24"/>
        </w:rPr>
        <w:t xml:space="preserve"> собственост,</w:t>
      </w:r>
      <w:r w:rsidRPr="0013227D">
        <w:rPr>
          <w:rFonts w:asciiTheme="minorHAnsi" w:hAnsiTheme="minorHAnsi" w:cstheme="minorHAnsi"/>
          <w:sz w:val="24"/>
          <w:szCs w:val="24"/>
        </w:rPr>
        <w:t xml:space="preserve"> </w:t>
      </w:r>
      <w:r>
        <w:rPr>
          <w:rFonts w:asciiTheme="minorHAnsi" w:hAnsiTheme="minorHAnsi" w:cstheme="minorHAnsi"/>
          <w:sz w:val="24"/>
          <w:szCs w:val="24"/>
        </w:rPr>
        <w:t xml:space="preserve">и от запад </w:t>
      </w:r>
      <w:r w:rsidRPr="0013227D">
        <w:rPr>
          <w:rFonts w:asciiTheme="minorHAnsi" w:hAnsiTheme="minorHAnsi" w:cstheme="minorHAnsi"/>
          <w:sz w:val="24"/>
          <w:szCs w:val="24"/>
        </w:rPr>
        <w:t>ПИ</w:t>
      </w:r>
      <w:r>
        <w:rPr>
          <w:rFonts w:asciiTheme="minorHAnsi" w:hAnsiTheme="minorHAnsi" w:cstheme="minorHAnsi"/>
          <w:sz w:val="24"/>
          <w:szCs w:val="24"/>
        </w:rPr>
        <w:t xml:space="preserve"> </w:t>
      </w:r>
      <w:r>
        <w:rPr>
          <w:rFonts w:eastAsia="Times New Roman" w:cstheme="minorHAnsi"/>
          <w:sz w:val="24"/>
          <w:szCs w:val="24"/>
        </w:rPr>
        <w:t>40004.14.75</w:t>
      </w:r>
      <w:r w:rsidRPr="0013227D">
        <w:rPr>
          <w:rFonts w:asciiTheme="minorHAnsi" w:hAnsiTheme="minorHAnsi" w:cstheme="minorHAnsi"/>
          <w:sz w:val="24"/>
          <w:szCs w:val="24"/>
        </w:rPr>
        <w:t xml:space="preserve">,с </w:t>
      </w:r>
      <w:proofErr w:type="spellStart"/>
      <w:r w:rsidRPr="0013227D">
        <w:rPr>
          <w:rFonts w:asciiTheme="minorHAnsi" w:hAnsiTheme="minorHAnsi" w:cstheme="minorHAnsi"/>
          <w:sz w:val="24"/>
          <w:szCs w:val="24"/>
        </w:rPr>
        <w:t>Н.Т.П.за</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нива,също</w:t>
      </w:r>
      <w:proofErr w:type="spellEnd"/>
      <w:r>
        <w:rPr>
          <w:rFonts w:asciiTheme="minorHAnsi" w:hAnsiTheme="minorHAnsi" w:cstheme="minorHAnsi"/>
          <w:sz w:val="24"/>
          <w:szCs w:val="24"/>
        </w:rPr>
        <w:t xml:space="preserve"> частна собственост.</w:t>
      </w:r>
    </w:p>
    <w:p w:rsidR="00754954" w:rsidRDefault="002005C1">
      <w:pPr>
        <w:spacing w:after="0" w:line="240" w:lineRule="auto"/>
        <w:jc w:val="both"/>
        <w:rPr>
          <w:rFonts w:eastAsia="Times New Roman" w:cstheme="minorHAnsi"/>
          <w:sz w:val="24"/>
          <w:szCs w:val="24"/>
          <w:lang w:eastAsia="bg-BG"/>
        </w:rPr>
      </w:pPr>
      <w:r>
        <w:rPr>
          <w:rFonts w:eastAsia="Arial Unicode MS" w:cstheme="minorHAnsi"/>
          <w:b/>
          <w:color w:val="000000"/>
          <w:sz w:val="24"/>
          <w:szCs w:val="24"/>
          <w:lang w:eastAsia="bg-BG"/>
        </w:rPr>
        <w:t xml:space="preserve">       </w:t>
      </w:r>
      <w:r w:rsidR="000C6E78" w:rsidRPr="0007195C">
        <w:rPr>
          <w:rFonts w:eastAsia="Times New Roman" w:cstheme="minorHAnsi"/>
          <w:b/>
          <w:sz w:val="24"/>
          <w:szCs w:val="24"/>
          <w:lang w:eastAsia="bg-BG"/>
        </w:rPr>
        <w:t>Реализацията на инвестиционното предложение няма да повлияе негативно върху ползвателите на съседните имоти. Намеренията на Възложителите не противоречат на други утвърдени устройствени проекти или програ</w:t>
      </w:r>
      <w:r w:rsidR="000C6E78">
        <w:rPr>
          <w:rFonts w:eastAsia="Times New Roman" w:cstheme="minorHAnsi"/>
          <w:b/>
          <w:sz w:val="24"/>
          <w:szCs w:val="24"/>
          <w:lang w:eastAsia="bg-BG"/>
        </w:rPr>
        <w:t>ми.</w:t>
      </w:r>
    </w:p>
    <w:p w:rsidR="00754954" w:rsidRDefault="00B767E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781C3E">
        <w:rPr>
          <w:rFonts w:ascii="Times New Roman" w:eastAsia="Times New Roman" w:hAnsi="Times New Roman" w:cs="Times New Roman"/>
          <w:sz w:val="24"/>
          <w:szCs w:val="24"/>
          <w:lang w:eastAsia="bg-BG"/>
        </w:rPr>
        <w:t>4. Местоположение:</w:t>
      </w:r>
    </w:p>
    <w:p w:rsidR="00754954" w:rsidRDefault="00781C3E">
      <w:pPr>
        <w:spacing w:after="0" w:line="240" w:lineRule="auto"/>
        <w:jc w:val="both"/>
        <w:rPr>
          <w:rFonts w:ascii="Times New Roman" w:eastAsia="Times New Roman" w:hAnsi="Times New Roman" w:cs="Times New Roman"/>
          <w:i/>
          <w:iCs/>
          <w:sz w:val="24"/>
          <w:szCs w:val="24"/>
          <w:lang w:eastAsia="bg-BG"/>
        </w:rPr>
      </w:pPr>
      <w:r>
        <w:rPr>
          <w:rFonts w:ascii="Times New Roman" w:eastAsia="Times New Roman" w:hAnsi="Times New Roman" w:cs="Times New Roman"/>
          <w:i/>
          <w:iCs/>
          <w:sz w:val="24"/>
          <w:szCs w:val="24"/>
          <w:lang w:eastAsia="bg-BG"/>
        </w:rPr>
        <w:t>(населено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на обектите на културното наследство, очаквано трансгранично въздействие, схема на нова или промяна на съществуваща пътна инфраструктура)</w:t>
      </w:r>
    </w:p>
    <w:p w:rsidR="00754954" w:rsidRDefault="00754954">
      <w:pPr>
        <w:spacing w:after="0" w:line="240" w:lineRule="auto"/>
        <w:jc w:val="both"/>
        <w:rPr>
          <w:rFonts w:ascii="Times New Roman" w:eastAsia="Times New Roman" w:hAnsi="Times New Roman" w:cs="Times New Roman"/>
          <w:i/>
          <w:iCs/>
          <w:sz w:val="24"/>
          <w:szCs w:val="24"/>
          <w:lang w:eastAsia="bg-BG"/>
        </w:rPr>
      </w:pPr>
    </w:p>
    <w:p w:rsidR="00754954" w:rsidRPr="00BD1EBE" w:rsidRDefault="00781C3E" w:rsidP="00BD1EBE">
      <w:pPr>
        <w:pStyle w:val="CALIBRIBOLD"/>
        <w:spacing w:line="276" w:lineRule="auto"/>
        <w:ind w:left="360"/>
        <w:jc w:val="both"/>
        <w:rPr>
          <w:rFonts w:asciiTheme="minorHAnsi" w:hAnsiTheme="minorHAnsi" w:cstheme="minorHAnsi"/>
          <w:sz w:val="24"/>
          <w:szCs w:val="24"/>
        </w:rPr>
      </w:pPr>
      <w:r>
        <w:rPr>
          <w:rFonts w:eastAsia="Times New Roman" w:cstheme="minorHAnsi"/>
          <w:iCs/>
          <w:sz w:val="24"/>
          <w:szCs w:val="24"/>
        </w:rPr>
        <w:tab/>
      </w:r>
      <w:r w:rsidR="0043013F" w:rsidRPr="0043013F">
        <w:rPr>
          <w:rFonts w:asciiTheme="minorHAnsi" w:hAnsiTheme="minorHAnsi" w:cstheme="minorHAnsi"/>
          <w:sz w:val="24"/>
          <w:szCs w:val="24"/>
        </w:rPr>
        <w:t>Поземлени</w:t>
      </w:r>
      <w:r w:rsidR="00A40464">
        <w:rPr>
          <w:rFonts w:asciiTheme="minorHAnsi" w:hAnsiTheme="minorHAnsi" w:cstheme="minorHAnsi"/>
          <w:sz w:val="24"/>
          <w:szCs w:val="24"/>
        </w:rPr>
        <w:t>я имот</w:t>
      </w:r>
      <w:r w:rsidR="0043013F" w:rsidRPr="0043013F">
        <w:rPr>
          <w:rFonts w:asciiTheme="minorHAnsi" w:hAnsiTheme="minorHAnsi" w:cstheme="minorHAnsi"/>
          <w:sz w:val="24"/>
          <w:szCs w:val="24"/>
        </w:rPr>
        <w:t xml:space="preserve"> с </w:t>
      </w:r>
      <w:proofErr w:type="spellStart"/>
      <w:r w:rsidR="0043013F" w:rsidRPr="0043013F">
        <w:rPr>
          <w:rFonts w:asciiTheme="minorHAnsi" w:hAnsiTheme="minorHAnsi" w:cstheme="minorHAnsi"/>
          <w:sz w:val="24"/>
          <w:szCs w:val="24"/>
        </w:rPr>
        <w:t>ид</w:t>
      </w:r>
      <w:proofErr w:type="spellEnd"/>
      <w:r w:rsidR="0043013F" w:rsidRPr="0043013F">
        <w:rPr>
          <w:rFonts w:asciiTheme="minorHAnsi" w:hAnsiTheme="minorHAnsi" w:cstheme="minorHAnsi"/>
          <w:sz w:val="24"/>
          <w:szCs w:val="24"/>
        </w:rPr>
        <w:t>.</w:t>
      </w:r>
      <w:r w:rsidR="00A40464" w:rsidRPr="00A40464">
        <w:rPr>
          <w:rFonts w:asciiTheme="minorHAnsi" w:hAnsiTheme="minorHAnsi" w:cstheme="minorHAnsi"/>
          <w:sz w:val="24"/>
          <w:szCs w:val="24"/>
        </w:rPr>
        <w:t xml:space="preserve"> </w:t>
      </w:r>
      <w:r w:rsidR="00A40464">
        <w:rPr>
          <w:rFonts w:asciiTheme="minorHAnsi" w:hAnsiTheme="minorHAnsi" w:cstheme="minorHAnsi"/>
          <w:sz w:val="24"/>
          <w:szCs w:val="24"/>
        </w:rPr>
        <w:t xml:space="preserve"> </w:t>
      </w:r>
      <w:r w:rsidR="00A40464">
        <w:rPr>
          <w:rFonts w:eastAsia="Times New Roman" w:cstheme="minorHAnsi"/>
          <w:sz w:val="24"/>
          <w:szCs w:val="24"/>
        </w:rPr>
        <w:t>40004.14.77</w:t>
      </w:r>
      <w:r w:rsidR="00A40464" w:rsidRPr="0013227D">
        <w:rPr>
          <w:rFonts w:asciiTheme="minorHAnsi" w:hAnsiTheme="minorHAnsi" w:cstheme="minorHAnsi"/>
          <w:sz w:val="24"/>
          <w:szCs w:val="24"/>
        </w:rPr>
        <w:t xml:space="preserve">,с </w:t>
      </w:r>
      <w:proofErr w:type="spellStart"/>
      <w:r w:rsidR="00A40464" w:rsidRPr="0013227D">
        <w:rPr>
          <w:rFonts w:asciiTheme="minorHAnsi" w:hAnsiTheme="minorHAnsi" w:cstheme="minorHAnsi"/>
          <w:sz w:val="24"/>
          <w:szCs w:val="24"/>
        </w:rPr>
        <w:t>Н.Т.П.за</w:t>
      </w:r>
      <w:proofErr w:type="spellEnd"/>
      <w:r w:rsidR="00A40464">
        <w:rPr>
          <w:rFonts w:asciiTheme="minorHAnsi" w:hAnsiTheme="minorHAnsi" w:cstheme="minorHAnsi"/>
          <w:sz w:val="24"/>
          <w:szCs w:val="24"/>
        </w:rPr>
        <w:t xml:space="preserve"> </w:t>
      </w:r>
      <w:proofErr w:type="spellStart"/>
      <w:r w:rsidR="00A40464">
        <w:rPr>
          <w:rFonts w:asciiTheme="minorHAnsi" w:hAnsiTheme="minorHAnsi" w:cstheme="minorHAnsi"/>
          <w:sz w:val="24"/>
          <w:szCs w:val="24"/>
        </w:rPr>
        <w:t>нива,частна</w:t>
      </w:r>
      <w:proofErr w:type="spellEnd"/>
      <w:r w:rsidR="00A40464">
        <w:rPr>
          <w:rFonts w:asciiTheme="minorHAnsi" w:hAnsiTheme="minorHAnsi" w:cstheme="minorHAnsi"/>
          <w:sz w:val="24"/>
          <w:szCs w:val="24"/>
        </w:rPr>
        <w:t xml:space="preserve"> собственост,</w:t>
      </w:r>
      <w:r w:rsidR="00A40464" w:rsidRPr="0013227D">
        <w:rPr>
          <w:rFonts w:asciiTheme="minorHAnsi" w:hAnsiTheme="minorHAnsi" w:cstheme="minorHAnsi"/>
          <w:sz w:val="24"/>
          <w:szCs w:val="24"/>
        </w:rPr>
        <w:t xml:space="preserve"> </w:t>
      </w:r>
      <w:r w:rsidR="0043013F" w:rsidRPr="0043013F">
        <w:rPr>
          <w:sz w:val="24"/>
          <w:szCs w:val="24"/>
        </w:rPr>
        <w:t xml:space="preserve"> </w:t>
      </w:r>
      <w:r w:rsidR="00A40464">
        <w:rPr>
          <w:rFonts w:asciiTheme="minorHAnsi" w:hAnsiTheme="minorHAnsi" w:cstheme="minorHAnsi"/>
          <w:sz w:val="24"/>
          <w:szCs w:val="24"/>
        </w:rPr>
        <w:t xml:space="preserve">е земеделски, с площ  от 4802 </w:t>
      </w:r>
      <w:proofErr w:type="spellStart"/>
      <w:r w:rsidR="00A40464">
        <w:rPr>
          <w:rFonts w:asciiTheme="minorHAnsi" w:hAnsiTheme="minorHAnsi" w:cstheme="minorHAnsi"/>
          <w:sz w:val="24"/>
          <w:szCs w:val="24"/>
        </w:rPr>
        <w:t>кв.м.,тре</w:t>
      </w:r>
      <w:r w:rsidR="0043013F" w:rsidRPr="0043013F">
        <w:rPr>
          <w:rFonts w:asciiTheme="minorHAnsi" w:hAnsiTheme="minorHAnsi" w:cstheme="minorHAnsi"/>
          <w:sz w:val="24"/>
          <w:szCs w:val="24"/>
        </w:rPr>
        <w:t>та</w:t>
      </w:r>
      <w:proofErr w:type="spellEnd"/>
      <w:r w:rsidR="0043013F" w:rsidRPr="0043013F">
        <w:rPr>
          <w:rFonts w:asciiTheme="minorHAnsi" w:hAnsiTheme="minorHAnsi" w:cstheme="minorHAnsi"/>
          <w:sz w:val="24"/>
          <w:szCs w:val="24"/>
        </w:rPr>
        <w:t xml:space="preserve"> категория.</w:t>
      </w:r>
      <w:r w:rsidR="0043013F" w:rsidRPr="00BD0FB7">
        <w:rPr>
          <w:rFonts w:asciiTheme="minorHAnsi" w:hAnsiTheme="minorHAnsi" w:cstheme="minorHAnsi"/>
          <w:b w:val="0"/>
          <w:sz w:val="26"/>
          <w:szCs w:val="26"/>
        </w:rPr>
        <w:t xml:space="preserve"> </w:t>
      </w:r>
      <w:r w:rsidR="00A40464">
        <w:rPr>
          <w:rFonts w:eastAsia="Times New Roman" w:cstheme="minorHAnsi"/>
          <w:iCs/>
          <w:sz w:val="24"/>
          <w:szCs w:val="24"/>
        </w:rPr>
        <w:t>Терена е</w:t>
      </w:r>
      <w:r w:rsidR="0043013F">
        <w:rPr>
          <w:rFonts w:eastAsia="Times New Roman" w:cstheme="minorHAnsi"/>
          <w:iCs/>
          <w:sz w:val="24"/>
          <w:szCs w:val="24"/>
        </w:rPr>
        <w:t xml:space="preserve"> достатъч</w:t>
      </w:r>
      <w:r w:rsidR="00A40464">
        <w:rPr>
          <w:rFonts w:eastAsia="Times New Roman" w:cstheme="minorHAnsi"/>
          <w:iCs/>
          <w:sz w:val="24"/>
          <w:szCs w:val="24"/>
        </w:rPr>
        <w:t>ен</w:t>
      </w:r>
      <w:r>
        <w:rPr>
          <w:rFonts w:eastAsia="Times New Roman" w:cstheme="minorHAnsi"/>
          <w:iCs/>
          <w:sz w:val="24"/>
          <w:szCs w:val="24"/>
        </w:rPr>
        <w:t xml:space="preserve"> за извършване на предвидените дейности и не се налага да бъдат използвани допълнителни площи извън наличната. Инвестиционното намерение не засяга обекти на културно наследство. Не се налага промяна на съществуваща </w:t>
      </w:r>
      <w:proofErr w:type="spellStart"/>
      <w:r>
        <w:rPr>
          <w:rFonts w:eastAsia="Times New Roman" w:cstheme="minorHAnsi"/>
          <w:iCs/>
          <w:sz w:val="24"/>
          <w:szCs w:val="24"/>
        </w:rPr>
        <w:t>инфраструктура.</w:t>
      </w:r>
      <w:r w:rsidR="00A40464">
        <w:rPr>
          <w:rFonts w:eastAsia="Times New Roman" w:cstheme="minorHAnsi"/>
          <w:iCs/>
          <w:sz w:val="24"/>
          <w:szCs w:val="24"/>
        </w:rPr>
        <w:t>Имота</w:t>
      </w:r>
      <w:proofErr w:type="spellEnd"/>
      <w:r w:rsidR="00A40464">
        <w:rPr>
          <w:rFonts w:eastAsia="Times New Roman" w:cstheme="minorHAnsi"/>
          <w:iCs/>
          <w:sz w:val="24"/>
          <w:szCs w:val="24"/>
        </w:rPr>
        <w:t xml:space="preserve"> се намира на около 300м. по </w:t>
      </w:r>
      <w:r w:rsidR="00A40464">
        <w:rPr>
          <w:rFonts w:eastAsia="Times New Roman" w:cstheme="minorHAnsi"/>
          <w:iCs/>
          <w:sz w:val="24"/>
          <w:szCs w:val="24"/>
        </w:rPr>
        <w:lastRenderedPageBreak/>
        <w:t xml:space="preserve">прилежащия полския път, до южния край на регулацията на </w:t>
      </w:r>
      <w:proofErr w:type="spellStart"/>
      <w:r w:rsidR="00A40464">
        <w:rPr>
          <w:rFonts w:eastAsia="Times New Roman" w:cstheme="minorHAnsi"/>
          <w:iCs/>
          <w:sz w:val="24"/>
          <w:szCs w:val="24"/>
        </w:rPr>
        <w:t>с.Крумово.На</w:t>
      </w:r>
      <w:proofErr w:type="spellEnd"/>
      <w:r w:rsidR="00A40464">
        <w:rPr>
          <w:rFonts w:eastAsia="Times New Roman" w:cstheme="minorHAnsi"/>
          <w:iCs/>
          <w:sz w:val="24"/>
          <w:szCs w:val="24"/>
        </w:rPr>
        <w:t xml:space="preserve"> около 150 м. в същата посока има имот със сменен </w:t>
      </w:r>
      <w:proofErr w:type="spellStart"/>
      <w:r w:rsidR="00A40464">
        <w:rPr>
          <w:rFonts w:eastAsia="Times New Roman" w:cstheme="minorHAnsi"/>
          <w:iCs/>
          <w:sz w:val="24"/>
          <w:szCs w:val="24"/>
        </w:rPr>
        <w:t>статут,от</w:t>
      </w:r>
      <w:proofErr w:type="spellEnd"/>
      <w:r w:rsidR="00A40464">
        <w:rPr>
          <w:rFonts w:eastAsia="Times New Roman" w:cstheme="minorHAnsi"/>
          <w:iCs/>
          <w:sz w:val="24"/>
          <w:szCs w:val="24"/>
        </w:rPr>
        <w:t xml:space="preserve"> който са образувани 6 УПИ за жилищно строителство.</w:t>
      </w:r>
    </w:p>
    <w:p w:rsidR="00754954" w:rsidRDefault="00754954">
      <w:pPr>
        <w:spacing w:after="0" w:line="240" w:lineRule="auto"/>
        <w:jc w:val="both"/>
        <w:rPr>
          <w:rFonts w:eastAsia="Times New Roman" w:cstheme="minorHAnsi"/>
          <w:iCs/>
          <w:sz w:val="24"/>
          <w:szCs w:val="24"/>
          <w:lang w:eastAsia="bg-BG"/>
        </w:rPr>
      </w:pPr>
    </w:p>
    <w:p w:rsidR="00754954" w:rsidRDefault="00B767E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781C3E">
        <w:rPr>
          <w:rFonts w:ascii="Times New Roman" w:eastAsia="Times New Roman" w:hAnsi="Times New Roman" w:cs="Times New Roman"/>
          <w:sz w:val="24"/>
          <w:szCs w:val="24"/>
          <w:lang w:eastAsia="bg-BG"/>
        </w:rPr>
        <w:t>5. Природни ресурси, предвидени за използване по време на строителството и експлоатацията:</w:t>
      </w:r>
    </w:p>
    <w:p w:rsidR="00754954" w:rsidRDefault="00781C3E">
      <w:pPr>
        <w:spacing w:after="0" w:line="240" w:lineRule="auto"/>
        <w:jc w:val="both"/>
        <w:rPr>
          <w:rFonts w:ascii="Times New Roman" w:eastAsia="Times New Roman" w:hAnsi="Times New Roman" w:cs="Times New Roman"/>
          <w:i/>
          <w:iCs/>
          <w:sz w:val="24"/>
          <w:szCs w:val="24"/>
          <w:lang w:eastAsia="bg-BG"/>
        </w:rPr>
      </w:pPr>
      <w:r>
        <w:rPr>
          <w:rFonts w:ascii="Times New Roman" w:eastAsia="Times New Roman" w:hAnsi="Times New Roman" w:cs="Times New Roman"/>
          <w:i/>
          <w:iCs/>
          <w:sz w:val="24"/>
          <w:szCs w:val="24"/>
          <w:lang w:eastAsia="bg-BG"/>
        </w:rPr>
        <w:t>(включително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w:t>
      </w:r>
    </w:p>
    <w:p w:rsidR="00754954" w:rsidRDefault="00754954">
      <w:pPr>
        <w:spacing w:after="0" w:line="240" w:lineRule="auto"/>
        <w:jc w:val="both"/>
        <w:rPr>
          <w:rFonts w:ascii="Times New Roman" w:eastAsia="Times New Roman" w:hAnsi="Times New Roman" w:cs="Times New Roman"/>
          <w:i/>
          <w:iCs/>
          <w:sz w:val="24"/>
          <w:szCs w:val="24"/>
          <w:lang w:eastAsia="bg-BG"/>
        </w:rPr>
      </w:pPr>
    </w:p>
    <w:p w:rsidR="00754954" w:rsidRDefault="00781C3E">
      <w:pPr>
        <w:spacing w:after="0" w:line="240" w:lineRule="auto"/>
        <w:jc w:val="both"/>
      </w:pPr>
      <w:r>
        <w:rPr>
          <w:rFonts w:eastAsia="Times New Roman" w:cstheme="minorHAnsi"/>
          <w:b/>
          <w:sz w:val="24"/>
          <w:szCs w:val="24"/>
          <w:lang w:eastAsia="bg-BG"/>
        </w:rPr>
        <w:tab/>
        <w:t>Основни суровини и строителни материали, които ще се употребяват при изграждане на обекта са: инертни материали /пясък, баластра, чакъл, трошен камък/;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w:t>
      </w:r>
    </w:p>
    <w:p w:rsidR="00754954" w:rsidRDefault="00754954">
      <w:pPr>
        <w:spacing w:after="0" w:line="240" w:lineRule="auto"/>
        <w:jc w:val="both"/>
        <w:rPr>
          <w:rFonts w:eastAsia="Times New Roman" w:cstheme="minorHAnsi"/>
          <w:sz w:val="24"/>
          <w:szCs w:val="24"/>
          <w:lang w:eastAsia="bg-BG"/>
        </w:rPr>
      </w:pPr>
    </w:p>
    <w:p w:rsidR="00754954" w:rsidRDefault="00B767EB">
      <w:pPr>
        <w:spacing w:after="0" w:line="240" w:lineRule="auto"/>
        <w:rPr>
          <w:rFonts w:ascii="Times New Roman" w:eastAsia="Times New Roman" w:hAnsi="Times New Roman" w:cs="Times New Roman"/>
          <w:sz w:val="24"/>
          <w:szCs w:val="24"/>
          <w:lang w:eastAsia="bg-BG"/>
        </w:rPr>
      </w:pPr>
      <w:r>
        <w:rPr>
          <w:rFonts w:eastAsia="Times New Roman" w:cstheme="minorHAnsi"/>
          <w:sz w:val="24"/>
          <w:szCs w:val="24"/>
          <w:lang w:eastAsia="bg-BG"/>
        </w:rPr>
        <w:t xml:space="preserve">   </w:t>
      </w:r>
      <w:r w:rsidR="00781C3E">
        <w:rPr>
          <w:rFonts w:eastAsia="Times New Roman" w:cstheme="minorHAnsi"/>
          <w:sz w:val="24"/>
          <w:szCs w:val="24"/>
          <w:lang w:eastAsia="bg-BG"/>
        </w:rPr>
        <w:t>6. Очаквани вещества, които ще бъдат емитирани от дейността</w:t>
      </w:r>
      <w:r w:rsidR="00781C3E">
        <w:rPr>
          <w:rFonts w:ascii="Times New Roman" w:eastAsia="Times New Roman" w:hAnsi="Times New Roman" w:cs="Times New Roman"/>
          <w:sz w:val="24"/>
          <w:szCs w:val="24"/>
          <w:lang w:eastAsia="bg-BG"/>
        </w:rPr>
        <w:t>, в т.ч. приоритетни и/или опасни, при които се осъществява или е възможен контакт с води:</w:t>
      </w:r>
    </w:p>
    <w:p w:rsidR="00754954" w:rsidRDefault="00754954">
      <w:pPr>
        <w:spacing w:after="0" w:line="240" w:lineRule="auto"/>
        <w:rPr>
          <w:rFonts w:ascii="Times New Roman" w:eastAsia="Times New Roman" w:hAnsi="Times New Roman" w:cs="Times New Roman"/>
          <w:sz w:val="24"/>
          <w:szCs w:val="24"/>
          <w:lang w:eastAsia="bg-BG"/>
        </w:rPr>
      </w:pPr>
    </w:p>
    <w:p w:rsidR="00754954" w:rsidRDefault="00781C3E">
      <w:pPr>
        <w:spacing w:after="0" w:line="240" w:lineRule="auto"/>
      </w:pPr>
      <w:r>
        <w:rPr>
          <w:rFonts w:eastAsia="Times New Roman" w:cstheme="minorHAnsi"/>
          <w:b/>
          <w:sz w:val="24"/>
          <w:szCs w:val="24"/>
          <w:lang w:eastAsia="bg-BG"/>
        </w:rPr>
        <w:tab/>
        <w:t>Няма такива и не се очаква отделянето на такива вещества при експлоатацията на обекта.</w:t>
      </w:r>
    </w:p>
    <w:p w:rsidR="00754954" w:rsidRDefault="00B767E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781C3E">
        <w:rPr>
          <w:rFonts w:ascii="Times New Roman" w:eastAsia="Times New Roman" w:hAnsi="Times New Roman" w:cs="Times New Roman"/>
          <w:sz w:val="24"/>
          <w:szCs w:val="24"/>
          <w:lang w:eastAsia="bg-BG"/>
        </w:rPr>
        <w:t>7. Очаквани общи емисии на вредни вещества във въздуха по замърсители:</w:t>
      </w:r>
    </w:p>
    <w:p w:rsidR="00754954" w:rsidRDefault="00754954">
      <w:pPr>
        <w:spacing w:after="0" w:line="240" w:lineRule="auto"/>
        <w:rPr>
          <w:rFonts w:ascii="Times New Roman" w:eastAsia="Times New Roman" w:hAnsi="Times New Roman" w:cs="Times New Roman"/>
          <w:sz w:val="24"/>
          <w:szCs w:val="24"/>
          <w:lang w:eastAsia="bg-BG"/>
        </w:rPr>
      </w:pPr>
    </w:p>
    <w:p w:rsidR="00754954" w:rsidRDefault="00781C3E">
      <w:pPr>
        <w:spacing w:after="0" w:line="240" w:lineRule="auto"/>
      </w:pPr>
      <w:r>
        <w:rPr>
          <w:rFonts w:eastAsia="Times New Roman" w:cstheme="minorHAnsi"/>
          <w:b/>
          <w:sz w:val="24"/>
          <w:szCs w:val="24"/>
          <w:lang w:eastAsia="bg-BG"/>
        </w:rPr>
        <w:tab/>
        <w:t>При експлоатацията на обектите, предмет на инвестиционното предложение, няма да има източници на вредности, представляващи опасност за чистотата на въздуха. Няма да има емисии на вредни вещества във въздуха. Негативно въздействие върху атмосферата при изграждането и експлоатацията на обекта не се очаква, възможността за замърсяване на въздуха е сведена до минимум. Обектите са разположени извън границите на населеното място. В близост до обектите няма предприятия и промишлени дейности излъчващи вредни  емисии, оказващи трайно влияние върху състоянието на атмосферния въздух.</w:t>
      </w:r>
    </w:p>
    <w:p w:rsidR="00754954" w:rsidRDefault="00754954">
      <w:pPr>
        <w:spacing w:after="0" w:line="240" w:lineRule="auto"/>
        <w:rPr>
          <w:rFonts w:eastAsia="Times New Roman" w:cstheme="minorHAnsi"/>
          <w:sz w:val="24"/>
          <w:szCs w:val="24"/>
          <w:lang w:eastAsia="bg-BG"/>
        </w:rPr>
      </w:pPr>
    </w:p>
    <w:p w:rsidR="00754954" w:rsidRDefault="00B767E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781C3E">
        <w:rPr>
          <w:rFonts w:ascii="Times New Roman" w:eastAsia="Times New Roman" w:hAnsi="Times New Roman" w:cs="Times New Roman"/>
          <w:sz w:val="24"/>
          <w:szCs w:val="24"/>
          <w:lang w:eastAsia="bg-BG"/>
        </w:rPr>
        <w:t>8. Отпадъци, които се очаква да се генерират, и предвиждания за тяхното третиране:</w:t>
      </w:r>
    </w:p>
    <w:p w:rsidR="00754954" w:rsidRDefault="00781C3E">
      <w:pPr>
        <w:spacing w:after="0" w:line="240" w:lineRule="auto"/>
      </w:pPr>
      <w:r>
        <w:rPr>
          <w:rFonts w:eastAsia="Times New Roman" w:cstheme="minorHAnsi"/>
          <w:b/>
          <w:sz w:val="24"/>
          <w:szCs w:val="24"/>
          <w:lang w:eastAsia="bg-BG"/>
        </w:rPr>
        <w:tab/>
        <w:t>От бъдещите обекти се очаква образуването на:</w:t>
      </w:r>
    </w:p>
    <w:p w:rsidR="00754954" w:rsidRDefault="00781C3E">
      <w:pPr>
        <w:spacing w:after="0" w:line="240" w:lineRule="auto"/>
        <w:rPr>
          <w:rFonts w:eastAsia="Times New Roman" w:cstheme="minorHAnsi"/>
          <w:b/>
          <w:sz w:val="24"/>
          <w:szCs w:val="24"/>
          <w:lang w:eastAsia="bg-BG"/>
        </w:rPr>
      </w:pPr>
      <w:r>
        <w:rPr>
          <w:rFonts w:eastAsia="Times New Roman" w:cstheme="minorHAnsi"/>
          <w:b/>
          <w:sz w:val="24"/>
          <w:szCs w:val="24"/>
          <w:lang w:eastAsia="bg-BG"/>
        </w:rPr>
        <w:t xml:space="preserve">Строителни отпадъци – строителните отпадъци образувани по време на строителството ще се събират на определена за целта площадка в рамките на имотите, след което ще се извозват до регламентирано депо за строителни отпадъци. Земните маси от изкопните работи по време на строителството ще се съхраняват в рамките на имотите и ще се използват за обратен насип и реализиране на вертикалната планировка в имотите.  </w:t>
      </w:r>
    </w:p>
    <w:p w:rsidR="00754954" w:rsidRDefault="00781C3E">
      <w:pPr>
        <w:spacing w:after="0" w:line="240" w:lineRule="auto"/>
      </w:pPr>
      <w:r>
        <w:rPr>
          <w:rFonts w:eastAsia="Times New Roman" w:cstheme="minorHAnsi"/>
          <w:b/>
          <w:sz w:val="24"/>
          <w:szCs w:val="24"/>
          <w:lang w:eastAsia="bg-BG"/>
        </w:rPr>
        <w:tab/>
        <w:t xml:space="preserve">Битови отпадъци от експлоатацията на обектите ще се събират в контейнери за сметосъбиране след въвеждане в експлоатация на обектите и получаване на административен адрес. Отпадъците ще се извозват от фирмата по чистота за населеното място. </w:t>
      </w:r>
    </w:p>
    <w:p w:rsidR="00754954" w:rsidRDefault="00781C3E">
      <w:pPr>
        <w:spacing w:after="0" w:line="240" w:lineRule="auto"/>
      </w:pPr>
      <w:r>
        <w:rPr>
          <w:rFonts w:eastAsia="Times New Roman" w:cstheme="minorHAnsi"/>
          <w:b/>
          <w:sz w:val="24"/>
          <w:szCs w:val="24"/>
          <w:lang w:eastAsia="bg-BG"/>
        </w:rPr>
        <w:tab/>
        <w:t>Битово-фекални</w:t>
      </w:r>
      <w:r w:rsidR="002D1F44">
        <w:rPr>
          <w:rFonts w:eastAsia="Times New Roman" w:cstheme="minorHAnsi"/>
          <w:b/>
          <w:sz w:val="24"/>
          <w:szCs w:val="24"/>
          <w:lang w:eastAsia="bg-BG"/>
        </w:rPr>
        <w:t>те</w:t>
      </w:r>
      <w:r>
        <w:rPr>
          <w:rFonts w:eastAsia="Times New Roman" w:cstheme="minorHAnsi"/>
          <w:b/>
          <w:sz w:val="24"/>
          <w:szCs w:val="24"/>
          <w:lang w:eastAsia="bg-BG"/>
        </w:rPr>
        <w:t xml:space="preserve"> отпадни води – ще се </w:t>
      </w:r>
      <w:proofErr w:type="spellStart"/>
      <w:r>
        <w:rPr>
          <w:rFonts w:eastAsia="Times New Roman" w:cstheme="minorHAnsi"/>
          <w:b/>
          <w:sz w:val="24"/>
          <w:szCs w:val="24"/>
          <w:lang w:eastAsia="bg-BG"/>
        </w:rPr>
        <w:t>зауст</w:t>
      </w:r>
      <w:r w:rsidR="002D1F44">
        <w:rPr>
          <w:rFonts w:eastAsia="Times New Roman" w:cstheme="minorHAnsi"/>
          <w:b/>
          <w:sz w:val="24"/>
          <w:szCs w:val="24"/>
          <w:lang w:eastAsia="bg-BG"/>
        </w:rPr>
        <w:t>ват</w:t>
      </w:r>
      <w:proofErr w:type="spellEnd"/>
      <w:r w:rsidR="002D1F44">
        <w:rPr>
          <w:rFonts w:eastAsia="Times New Roman" w:cstheme="minorHAnsi"/>
          <w:b/>
          <w:sz w:val="24"/>
          <w:szCs w:val="24"/>
          <w:lang w:eastAsia="bg-BG"/>
        </w:rPr>
        <w:t xml:space="preserve"> в</w:t>
      </w:r>
      <w:r w:rsidR="00A40464">
        <w:rPr>
          <w:rFonts w:eastAsia="Times New Roman" w:cstheme="minorHAnsi"/>
          <w:b/>
          <w:sz w:val="24"/>
          <w:szCs w:val="24"/>
          <w:lang w:eastAsia="bg-BG"/>
        </w:rPr>
        <w:t xml:space="preserve"> </w:t>
      </w:r>
      <w:proofErr w:type="spellStart"/>
      <w:r w:rsidR="00A40464">
        <w:rPr>
          <w:rFonts w:eastAsia="Times New Roman" w:cstheme="minorHAnsi"/>
          <w:b/>
          <w:sz w:val="24"/>
          <w:szCs w:val="24"/>
          <w:lang w:eastAsia="bg-BG"/>
        </w:rPr>
        <w:t>изгребни</w:t>
      </w:r>
      <w:proofErr w:type="spellEnd"/>
      <w:r w:rsidR="00A40464">
        <w:rPr>
          <w:rFonts w:eastAsia="Times New Roman" w:cstheme="minorHAnsi"/>
          <w:b/>
          <w:sz w:val="24"/>
          <w:szCs w:val="24"/>
          <w:lang w:eastAsia="bg-BG"/>
        </w:rPr>
        <w:t xml:space="preserve"> ями.</w:t>
      </w:r>
    </w:p>
    <w:p w:rsidR="00754954" w:rsidRDefault="00781C3E">
      <w:pPr>
        <w:spacing w:after="0" w:line="240" w:lineRule="auto"/>
      </w:pPr>
      <w:r>
        <w:rPr>
          <w:rFonts w:eastAsia="Times New Roman" w:cstheme="minorHAnsi"/>
          <w:b/>
          <w:sz w:val="24"/>
          <w:szCs w:val="24"/>
          <w:lang w:eastAsia="bg-BG"/>
        </w:rPr>
        <w:tab/>
        <w:t>Не се очаква генериране на друг вид отпадъци.</w:t>
      </w:r>
    </w:p>
    <w:p w:rsidR="00754954" w:rsidRDefault="00754954">
      <w:pPr>
        <w:spacing w:after="0" w:line="240" w:lineRule="auto"/>
        <w:rPr>
          <w:rFonts w:eastAsia="Times New Roman" w:cstheme="minorHAnsi"/>
          <w:sz w:val="24"/>
          <w:szCs w:val="24"/>
          <w:lang w:eastAsia="bg-BG"/>
        </w:rPr>
      </w:pPr>
    </w:p>
    <w:p w:rsidR="00754954" w:rsidRDefault="00B767E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781C3E">
        <w:rPr>
          <w:rFonts w:ascii="Times New Roman" w:eastAsia="Times New Roman" w:hAnsi="Times New Roman" w:cs="Times New Roman"/>
          <w:sz w:val="24"/>
          <w:szCs w:val="24"/>
          <w:lang w:eastAsia="bg-BG"/>
        </w:rPr>
        <w:t>9. Отпадъчни води:</w:t>
      </w:r>
    </w:p>
    <w:p w:rsidR="00754954" w:rsidRDefault="00781C3E">
      <w:pPr>
        <w:spacing w:after="0" w:line="240" w:lineRule="auto"/>
        <w:jc w:val="both"/>
        <w:rPr>
          <w:rFonts w:ascii="Times New Roman" w:eastAsia="Times New Roman" w:hAnsi="Times New Roman" w:cs="Times New Roman"/>
          <w:i/>
          <w:iCs/>
          <w:sz w:val="24"/>
          <w:szCs w:val="24"/>
          <w:lang w:eastAsia="bg-BG"/>
        </w:rPr>
      </w:pPr>
      <w:r>
        <w:rPr>
          <w:rFonts w:ascii="Times New Roman" w:eastAsia="Times New Roman" w:hAnsi="Times New Roman" w:cs="Times New Roman"/>
          <w:i/>
          <w:iCs/>
          <w:sz w:val="24"/>
          <w:szCs w:val="24"/>
          <w:lang w:eastAsia="bg-BG"/>
        </w:rPr>
        <w:t>(очаквано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p>
    <w:p w:rsidR="00754954" w:rsidRDefault="00754954">
      <w:pPr>
        <w:spacing w:after="0" w:line="240" w:lineRule="auto"/>
        <w:jc w:val="both"/>
        <w:rPr>
          <w:rFonts w:ascii="Times New Roman" w:eastAsia="Times New Roman" w:hAnsi="Times New Roman" w:cs="Times New Roman"/>
          <w:i/>
          <w:iCs/>
          <w:sz w:val="24"/>
          <w:szCs w:val="24"/>
          <w:lang w:eastAsia="bg-BG"/>
        </w:rPr>
      </w:pPr>
    </w:p>
    <w:p w:rsidR="00754954" w:rsidRDefault="00781C3E">
      <w:pPr>
        <w:spacing w:after="0" w:line="240" w:lineRule="auto"/>
        <w:jc w:val="both"/>
      </w:pPr>
      <w:r>
        <w:rPr>
          <w:rFonts w:eastAsia="Times New Roman" w:cstheme="minorHAnsi"/>
          <w:b/>
          <w:sz w:val="24"/>
          <w:szCs w:val="24"/>
          <w:lang w:eastAsia="bg-BG"/>
        </w:rPr>
        <w:tab/>
        <w:t>Очаквани количества и тип отпадъчни води / само битови</w:t>
      </w:r>
      <w:r w:rsidR="00BD1EBE">
        <w:rPr>
          <w:rFonts w:eastAsia="Times New Roman" w:cstheme="minorHAnsi"/>
          <w:b/>
          <w:sz w:val="24"/>
          <w:szCs w:val="24"/>
          <w:lang w:eastAsia="bg-BG"/>
        </w:rPr>
        <w:t xml:space="preserve"> и дъждовни</w:t>
      </w:r>
      <w:r>
        <w:rPr>
          <w:rFonts w:eastAsia="Times New Roman" w:cstheme="minorHAnsi"/>
          <w:b/>
          <w:sz w:val="24"/>
          <w:szCs w:val="24"/>
          <w:lang w:eastAsia="bg-BG"/>
        </w:rPr>
        <w:t xml:space="preserve"> /промишлени – не/.</w:t>
      </w:r>
    </w:p>
    <w:p w:rsidR="00754954" w:rsidRDefault="00781C3E">
      <w:pPr>
        <w:spacing w:after="0" w:line="240" w:lineRule="auto"/>
        <w:jc w:val="both"/>
        <w:rPr>
          <w:rFonts w:eastAsia="Times New Roman" w:cstheme="minorHAnsi"/>
          <w:b/>
          <w:sz w:val="24"/>
          <w:szCs w:val="24"/>
          <w:lang w:eastAsia="bg-BG"/>
        </w:rPr>
      </w:pPr>
      <w:r>
        <w:rPr>
          <w:rFonts w:eastAsia="Times New Roman" w:cstheme="minorHAnsi"/>
          <w:b/>
          <w:sz w:val="24"/>
          <w:szCs w:val="24"/>
          <w:lang w:eastAsia="bg-BG"/>
        </w:rPr>
        <w:t>Битово-</w:t>
      </w:r>
      <w:proofErr w:type="spellStart"/>
      <w:r>
        <w:rPr>
          <w:rFonts w:eastAsia="Times New Roman" w:cstheme="minorHAnsi"/>
          <w:b/>
          <w:sz w:val="24"/>
          <w:szCs w:val="24"/>
          <w:lang w:eastAsia="bg-BG"/>
        </w:rPr>
        <w:t>фекални</w:t>
      </w:r>
      <w:proofErr w:type="spellEnd"/>
      <w:r>
        <w:rPr>
          <w:rFonts w:eastAsia="Times New Roman" w:cstheme="minorHAnsi"/>
          <w:b/>
          <w:sz w:val="24"/>
          <w:szCs w:val="24"/>
          <w:lang w:eastAsia="bg-BG"/>
        </w:rPr>
        <w:t xml:space="preserve"> отпадни </w:t>
      </w:r>
      <w:proofErr w:type="spellStart"/>
      <w:r>
        <w:rPr>
          <w:rFonts w:eastAsia="Times New Roman" w:cstheme="minorHAnsi"/>
          <w:b/>
          <w:sz w:val="24"/>
          <w:szCs w:val="24"/>
          <w:lang w:eastAsia="bg-BG"/>
        </w:rPr>
        <w:t>води</w:t>
      </w:r>
      <w:r w:rsidR="00BD1EBE">
        <w:rPr>
          <w:rFonts w:eastAsia="Times New Roman" w:cstheme="minorHAnsi"/>
          <w:b/>
          <w:sz w:val="24"/>
          <w:szCs w:val="24"/>
          <w:lang w:eastAsia="bg-BG"/>
        </w:rPr>
        <w:t>,както</w:t>
      </w:r>
      <w:proofErr w:type="spellEnd"/>
      <w:r w:rsidR="00BD1EBE">
        <w:rPr>
          <w:rFonts w:eastAsia="Times New Roman" w:cstheme="minorHAnsi"/>
          <w:b/>
          <w:sz w:val="24"/>
          <w:szCs w:val="24"/>
          <w:lang w:eastAsia="bg-BG"/>
        </w:rPr>
        <w:t xml:space="preserve"> и дъждовните води ,</w:t>
      </w:r>
      <w:r>
        <w:rPr>
          <w:rFonts w:eastAsia="Times New Roman" w:cstheme="minorHAnsi"/>
          <w:b/>
          <w:sz w:val="24"/>
          <w:szCs w:val="24"/>
          <w:lang w:eastAsia="bg-BG"/>
        </w:rPr>
        <w:t xml:space="preserve">ще се </w:t>
      </w:r>
      <w:proofErr w:type="spellStart"/>
      <w:r>
        <w:rPr>
          <w:rFonts w:eastAsia="Times New Roman" w:cstheme="minorHAnsi"/>
          <w:b/>
          <w:sz w:val="24"/>
          <w:szCs w:val="24"/>
          <w:lang w:eastAsia="bg-BG"/>
        </w:rPr>
        <w:t>заустват</w:t>
      </w:r>
      <w:proofErr w:type="spellEnd"/>
      <w:r>
        <w:rPr>
          <w:rFonts w:eastAsia="Times New Roman" w:cstheme="minorHAnsi"/>
          <w:b/>
          <w:sz w:val="24"/>
          <w:szCs w:val="24"/>
          <w:lang w:eastAsia="bg-BG"/>
        </w:rPr>
        <w:t xml:space="preserve"> в </w:t>
      </w:r>
      <w:proofErr w:type="spellStart"/>
      <w:r w:rsidR="00A40464">
        <w:rPr>
          <w:rFonts w:eastAsia="Times New Roman" w:cstheme="minorHAnsi"/>
          <w:b/>
          <w:sz w:val="24"/>
          <w:szCs w:val="24"/>
          <w:lang w:eastAsia="bg-BG"/>
        </w:rPr>
        <w:t>изгребни</w:t>
      </w:r>
      <w:proofErr w:type="spellEnd"/>
      <w:r w:rsidR="00A40464">
        <w:rPr>
          <w:rFonts w:eastAsia="Times New Roman" w:cstheme="minorHAnsi"/>
          <w:b/>
          <w:sz w:val="24"/>
          <w:szCs w:val="24"/>
          <w:lang w:eastAsia="bg-BG"/>
        </w:rPr>
        <w:t xml:space="preserve"> ями</w:t>
      </w:r>
      <w:r>
        <w:rPr>
          <w:rFonts w:eastAsia="Times New Roman" w:cstheme="minorHAnsi"/>
          <w:b/>
          <w:sz w:val="24"/>
          <w:szCs w:val="24"/>
          <w:lang w:eastAsia="bg-BG"/>
        </w:rPr>
        <w:t xml:space="preserve">. </w:t>
      </w:r>
    </w:p>
    <w:p w:rsidR="00754954" w:rsidRDefault="00754954">
      <w:pPr>
        <w:spacing w:after="0" w:line="240" w:lineRule="auto"/>
        <w:jc w:val="both"/>
        <w:rPr>
          <w:rFonts w:eastAsia="Times New Roman" w:cstheme="minorHAnsi"/>
          <w:sz w:val="24"/>
          <w:szCs w:val="24"/>
          <w:lang w:eastAsia="bg-BG"/>
        </w:rPr>
      </w:pPr>
    </w:p>
    <w:p w:rsidR="00754954" w:rsidRDefault="00B767E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781C3E">
        <w:rPr>
          <w:rFonts w:ascii="Times New Roman" w:eastAsia="Times New Roman" w:hAnsi="Times New Roman" w:cs="Times New Roman"/>
          <w:sz w:val="24"/>
          <w:szCs w:val="24"/>
          <w:lang w:eastAsia="bg-BG"/>
        </w:rPr>
        <w:t>10. Опасни химични вещества, които се очаква да бъдат налични на площадката на предприятието/съоръжението:</w:t>
      </w:r>
    </w:p>
    <w:p w:rsidR="00754954" w:rsidRDefault="00781C3E">
      <w:pPr>
        <w:spacing w:after="0" w:line="240" w:lineRule="auto"/>
        <w:jc w:val="both"/>
        <w:rPr>
          <w:rFonts w:ascii="Times New Roman" w:eastAsia="Times New Roman" w:hAnsi="Times New Roman" w:cs="Times New Roman"/>
          <w:i/>
          <w:iCs/>
          <w:sz w:val="24"/>
          <w:szCs w:val="24"/>
          <w:lang w:eastAsia="bg-BG"/>
        </w:rPr>
      </w:pPr>
      <w:r>
        <w:rPr>
          <w:rFonts w:ascii="Times New Roman" w:eastAsia="Times New Roman" w:hAnsi="Times New Roman" w:cs="Times New Roman"/>
          <w:i/>
          <w:iCs/>
          <w:sz w:val="24"/>
          <w:szCs w:val="24"/>
          <w:lang w:eastAsia="bg-BG"/>
        </w:rPr>
        <w:t>(в случаите по чл. 99б от ЗООС се представя информация за вида и количеството на опасните вещества, които ще са налични в предприятието/съоръжението съгласно приложение № 1 към Наредбата за предотвратяване на големи аварии и ограничаване на последствията от тях)</w:t>
      </w:r>
    </w:p>
    <w:p w:rsidR="00754954" w:rsidRDefault="00754954">
      <w:pPr>
        <w:spacing w:after="0" w:line="240" w:lineRule="auto"/>
        <w:jc w:val="both"/>
        <w:rPr>
          <w:rFonts w:ascii="Times New Roman" w:eastAsia="Times New Roman" w:hAnsi="Times New Roman" w:cs="Times New Roman"/>
          <w:i/>
          <w:iCs/>
          <w:sz w:val="24"/>
          <w:szCs w:val="24"/>
          <w:lang w:eastAsia="bg-BG"/>
        </w:rPr>
      </w:pPr>
    </w:p>
    <w:p w:rsidR="00754954" w:rsidRDefault="00781C3E">
      <w:pPr>
        <w:spacing w:after="0" w:line="240" w:lineRule="auto"/>
        <w:jc w:val="both"/>
      </w:pPr>
      <w:r>
        <w:rPr>
          <w:rFonts w:ascii="Times New Roman" w:eastAsia="Times New Roman" w:hAnsi="Times New Roman" w:cs="Times New Roman"/>
          <w:b/>
          <w:i/>
          <w:iCs/>
          <w:sz w:val="24"/>
          <w:szCs w:val="24"/>
          <w:lang w:eastAsia="bg-BG"/>
        </w:rPr>
        <w:tab/>
      </w:r>
      <w:r>
        <w:rPr>
          <w:rFonts w:eastAsia="Times New Roman" w:cstheme="minorHAnsi"/>
          <w:b/>
          <w:iCs/>
          <w:sz w:val="24"/>
          <w:szCs w:val="24"/>
          <w:lang w:eastAsia="bg-BG"/>
        </w:rPr>
        <w:t>Не се очакват опасни химични вещества, които да бъдат налични на площадките.</w:t>
      </w:r>
    </w:p>
    <w:p w:rsidR="00754954" w:rsidRDefault="00754954">
      <w:pPr>
        <w:spacing w:after="0" w:line="240" w:lineRule="auto"/>
        <w:jc w:val="both"/>
        <w:rPr>
          <w:rFonts w:eastAsia="Times New Roman" w:cstheme="minorHAnsi"/>
          <w:iCs/>
          <w:sz w:val="24"/>
          <w:szCs w:val="24"/>
          <w:lang w:eastAsia="bg-BG"/>
        </w:rPr>
      </w:pPr>
    </w:p>
    <w:p w:rsidR="00754954" w:rsidRDefault="00781C3E">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І. Моля да ни информирате за необходимите действия, които трябва да предприемем, по реда на глава шеста от ЗООС.</w:t>
      </w:r>
    </w:p>
    <w:p w:rsidR="00754954" w:rsidRDefault="00781C3E">
      <w:pPr>
        <w:spacing w:after="0" w:line="240" w:lineRule="auto"/>
        <w:jc w:val="both"/>
        <w:rPr>
          <w:rFonts w:ascii="Times New Roman" w:eastAsia="Times New Roman" w:hAnsi="Times New Roman" w:cs="Times New Roman"/>
          <w:sz w:val="24"/>
          <w:szCs w:val="24"/>
          <w:lang w:val="en-US" w:eastAsia="bg-BG"/>
        </w:rPr>
      </w:pPr>
      <w:r>
        <w:rPr>
          <w:rFonts w:ascii="Wingdings 2" w:eastAsia="Times New Roman" w:hAnsi="Wingdings 2" w:cs="Times New Roman"/>
          <w:lang w:eastAsia="bg-BG"/>
        </w:rPr>
        <w:t></w:t>
      </w:r>
      <w:r>
        <w:rPr>
          <w:rFonts w:ascii="Wingdings 2" w:eastAsia="Times New Roman" w:hAnsi="Wingdings 2" w:cs="Times New Roman"/>
          <w:lang w:val="en-US" w:eastAsia="bg-BG"/>
        </w:rPr>
        <w:t></w:t>
      </w:r>
      <w:r>
        <w:rPr>
          <w:rFonts w:ascii="Times New Roman" w:eastAsia="Times New Roman" w:hAnsi="Times New Roman" w:cs="Times New Roman"/>
          <w:sz w:val="24"/>
          <w:szCs w:val="24"/>
          <w:lang w:eastAsia="bg-BG"/>
        </w:rPr>
        <w:t>Моля на основание чл. 93, ал. 9, т. 1 от ЗООС да се проведе задължителна ОВОС, без да се извършва преценка.</w:t>
      </w:r>
    </w:p>
    <w:p w:rsidR="00754954" w:rsidRDefault="00781C3E">
      <w:pPr>
        <w:spacing w:after="0" w:line="240" w:lineRule="auto"/>
        <w:jc w:val="both"/>
        <w:rPr>
          <w:rFonts w:ascii="Times New Roman" w:eastAsia="Times New Roman" w:hAnsi="Times New Roman" w:cs="Times New Roman"/>
          <w:sz w:val="24"/>
          <w:szCs w:val="24"/>
          <w:lang w:eastAsia="bg-BG"/>
        </w:rPr>
      </w:pPr>
      <w:r>
        <w:rPr>
          <w:rFonts w:ascii="Wingdings 2" w:eastAsia="Times New Roman" w:hAnsi="Wingdings 2" w:cs="Times New Roman"/>
          <w:lang w:eastAsia="bg-BG"/>
        </w:rPr>
        <w:t></w:t>
      </w:r>
      <w:r>
        <w:rPr>
          <w:rFonts w:ascii="Wingdings 2" w:eastAsia="Times New Roman" w:hAnsi="Wingdings 2" w:cs="Times New Roman"/>
          <w:lang w:val="en-US" w:eastAsia="bg-BG"/>
        </w:rPr>
        <w:t></w:t>
      </w:r>
      <w:r>
        <w:rPr>
          <w:rFonts w:ascii="Times New Roman" w:eastAsia="Times New Roman" w:hAnsi="Times New Roman" w:cs="Times New Roman"/>
          <w:sz w:val="24"/>
          <w:szCs w:val="24"/>
          <w:lang w:eastAsia="bg-BG"/>
        </w:rPr>
        <w:t>Моля, на основание чл. 94, ал. 1, т. 9 от ЗООС да се проведе процедура по ОВОС и/или процедурата по чл. 109, ал. 1 или 2 или по чл. 117, ал. 1 или 2 от ЗООС.</w:t>
      </w:r>
    </w:p>
    <w:p w:rsidR="00754954" w:rsidRDefault="00781C3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ІІ. Друга информация (не е задължително за попълване)</w:t>
      </w:r>
    </w:p>
    <w:p w:rsidR="00754954" w:rsidRDefault="00781C3E">
      <w:pPr>
        <w:spacing w:after="0" w:line="240" w:lineRule="auto"/>
        <w:jc w:val="both"/>
        <w:rPr>
          <w:rFonts w:ascii="Times New Roman" w:eastAsia="Times New Roman" w:hAnsi="Times New Roman" w:cs="Times New Roman"/>
          <w:sz w:val="24"/>
          <w:szCs w:val="24"/>
          <w:lang w:eastAsia="bg-BG"/>
        </w:rPr>
      </w:pPr>
      <w:r>
        <w:rPr>
          <w:rFonts w:ascii="Wingdings 2" w:eastAsia="Times New Roman" w:hAnsi="Wingdings 2" w:cs="Times New Roman"/>
          <w:lang w:eastAsia="bg-BG"/>
        </w:rPr>
        <w:t></w:t>
      </w:r>
      <w:r>
        <w:rPr>
          <w:rFonts w:ascii="Wingdings 2" w:eastAsia="Times New Roman" w:hAnsi="Wingdings 2" w:cs="Times New Roman"/>
          <w:lang w:val="en-US" w:eastAsia="bg-BG"/>
        </w:rPr>
        <w:t></w:t>
      </w:r>
      <w:r>
        <w:rPr>
          <w:rFonts w:ascii="Arial Narrow" w:hAnsi="Arial Narrow" w:cs="Arial"/>
          <w:sz w:val="24"/>
          <w:szCs w:val="24"/>
        </w:rPr>
        <w:t xml:space="preserve"> </w:t>
      </w:r>
      <w:r>
        <w:rPr>
          <w:rFonts w:ascii="Times New Roman" w:eastAsia="Times New Roman" w:hAnsi="Times New Roman" w:cs="Times New Roman"/>
          <w:sz w:val="24"/>
          <w:szCs w:val="24"/>
          <w:lang w:eastAsia="bg-BG"/>
        </w:rPr>
        <w:t>Моля да бъде допуснато извършването само на ОВОС (в случаите по чл. 91, ал. 2 от ЗООС, когато за инвестиционно предложение, включено в приложение № 1 или в приложение № 2 към ЗООС, се изисква и изготвянето на самостоятелен план или програма по чл. 85, ал. 1 и 2 от ЗООС) поради следните основания (мотиви):</w:t>
      </w:r>
    </w:p>
    <w:p w:rsidR="00754954" w:rsidRDefault="00781C3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Прилагам:</w:t>
      </w:r>
    </w:p>
    <w:p w:rsidR="00754954" w:rsidRDefault="00781C3E">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 Документи, доказващи обявяване на инвестиционното предложение на интернет страницата на възложителя, ако има такава, и чрез средствата за масово осведомяване или по друг подходящ начин съгласно изискванията на чл. 95, ал. 1 от ЗООС.</w:t>
      </w:r>
    </w:p>
    <w:p w:rsidR="00754954" w:rsidRDefault="00781C3E">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Документи, удостоверяващи по реда на специален закон, нормативен или административен акт права за иницииране или кандидатстване за одобряване на инвестиционно предложение.</w:t>
      </w:r>
    </w:p>
    <w:p w:rsidR="00754954" w:rsidRDefault="00781C3E">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 Други документи по преценка на уведомителя:</w:t>
      </w:r>
    </w:p>
    <w:p w:rsidR="00754954" w:rsidRDefault="00754954">
      <w:pPr>
        <w:spacing w:after="0" w:line="240" w:lineRule="auto"/>
        <w:jc w:val="both"/>
        <w:rPr>
          <w:rFonts w:ascii="Times New Roman" w:eastAsia="Times New Roman" w:hAnsi="Times New Roman" w:cs="Times New Roman"/>
          <w:sz w:val="24"/>
          <w:szCs w:val="24"/>
          <w:lang w:eastAsia="bg-BG"/>
        </w:rPr>
      </w:pPr>
    </w:p>
    <w:p w:rsidR="00754954" w:rsidRDefault="00781C3E">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3.1. допълнителна информация/документация, поясняваща инвестиционното предложение;</w:t>
      </w:r>
    </w:p>
    <w:p w:rsidR="00754954" w:rsidRPr="006B66A5" w:rsidRDefault="00781C3E">
      <w:pPr>
        <w:pStyle w:val="a6"/>
        <w:numPr>
          <w:ilvl w:val="0"/>
          <w:numId w:val="2"/>
        </w:numPr>
        <w:spacing w:after="0" w:line="240" w:lineRule="auto"/>
        <w:jc w:val="both"/>
        <w:rPr>
          <w:rFonts w:eastAsia="Times New Roman" w:cstheme="minorHAnsi"/>
          <w:b/>
          <w:sz w:val="24"/>
          <w:szCs w:val="24"/>
          <w:lang w:eastAsia="bg-BG"/>
        </w:rPr>
      </w:pPr>
      <w:r w:rsidRPr="006B66A5">
        <w:rPr>
          <w:rFonts w:eastAsia="Times New Roman" w:cstheme="minorHAnsi"/>
          <w:b/>
          <w:sz w:val="24"/>
          <w:szCs w:val="24"/>
          <w:lang w:eastAsia="bg-BG"/>
        </w:rPr>
        <w:t>документ за собственост</w:t>
      </w:r>
    </w:p>
    <w:p w:rsidR="00E72571" w:rsidRPr="006B66A5" w:rsidRDefault="00E72571">
      <w:pPr>
        <w:pStyle w:val="a6"/>
        <w:numPr>
          <w:ilvl w:val="0"/>
          <w:numId w:val="2"/>
        </w:numPr>
        <w:spacing w:after="0" w:line="240" w:lineRule="auto"/>
        <w:jc w:val="both"/>
        <w:rPr>
          <w:rFonts w:eastAsia="Times New Roman" w:cstheme="minorHAnsi"/>
          <w:b/>
          <w:sz w:val="24"/>
          <w:szCs w:val="24"/>
          <w:lang w:eastAsia="bg-BG"/>
        </w:rPr>
      </w:pPr>
      <w:r w:rsidRPr="006B66A5">
        <w:rPr>
          <w:rFonts w:eastAsia="Times New Roman" w:cstheme="minorHAnsi"/>
          <w:b/>
          <w:sz w:val="24"/>
          <w:szCs w:val="24"/>
          <w:lang w:eastAsia="bg-BG"/>
        </w:rPr>
        <w:t>пълномощно</w:t>
      </w:r>
    </w:p>
    <w:p w:rsidR="00754954" w:rsidRPr="006B66A5" w:rsidRDefault="00781C3E">
      <w:pPr>
        <w:pStyle w:val="a6"/>
        <w:numPr>
          <w:ilvl w:val="0"/>
          <w:numId w:val="2"/>
        </w:numPr>
        <w:spacing w:after="0" w:line="240" w:lineRule="auto"/>
        <w:jc w:val="both"/>
        <w:rPr>
          <w:rFonts w:eastAsia="Times New Roman" w:cstheme="minorHAnsi"/>
          <w:b/>
          <w:sz w:val="24"/>
          <w:szCs w:val="24"/>
          <w:lang w:eastAsia="bg-BG"/>
        </w:rPr>
      </w:pPr>
      <w:r w:rsidRPr="006B66A5">
        <w:rPr>
          <w:rFonts w:eastAsia="Times New Roman" w:cstheme="minorHAnsi"/>
          <w:b/>
          <w:sz w:val="24"/>
          <w:szCs w:val="24"/>
          <w:lang w:eastAsia="bg-BG"/>
        </w:rPr>
        <w:t>Становище от ВиК</w:t>
      </w:r>
    </w:p>
    <w:p w:rsidR="00754954" w:rsidRPr="006B66A5" w:rsidRDefault="00781C3E">
      <w:pPr>
        <w:pStyle w:val="a6"/>
        <w:numPr>
          <w:ilvl w:val="0"/>
          <w:numId w:val="2"/>
        </w:numPr>
        <w:spacing w:after="0" w:line="240" w:lineRule="auto"/>
        <w:jc w:val="both"/>
        <w:rPr>
          <w:rFonts w:eastAsia="Times New Roman" w:cstheme="minorHAnsi"/>
          <w:b/>
          <w:sz w:val="24"/>
          <w:szCs w:val="24"/>
          <w:lang w:eastAsia="bg-BG"/>
        </w:rPr>
      </w:pPr>
      <w:r w:rsidRPr="006B66A5">
        <w:rPr>
          <w:rFonts w:eastAsia="Times New Roman" w:cstheme="minorHAnsi"/>
          <w:b/>
          <w:sz w:val="24"/>
          <w:szCs w:val="24"/>
          <w:lang w:eastAsia="bg-BG"/>
        </w:rPr>
        <w:t>Удостоверение от служба по Кадастър за нови идентификатори</w:t>
      </w:r>
    </w:p>
    <w:p w:rsidR="0043013F" w:rsidRDefault="0043013F" w:rsidP="0043013F">
      <w:pPr>
        <w:pStyle w:val="a6"/>
        <w:spacing w:after="0" w:line="240" w:lineRule="auto"/>
        <w:jc w:val="both"/>
        <w:rPr>
          <w:rFonts w:ascii="Times New Roman" w:eastAsia="Times New Roman" w:hAnsi="Times New Roman" w:cs="Times New Roman"/>
          <w:b/>
          <w:sz w:val="24"/>
          <w:szCs w:val="24"/>
          <w:lang w:eastAsia="bg-BG"/>
        </w:rPr>
      </w:pPr>
    </w:p>
    <w:p w:rsidR="00754954" w:rsidRDefault="00754954" w:rsidP="00BD1EBE">
      <w:pPr>
        <w:pStyle w:val="a6"/>
        <w:spacing w:after="0" w:line="240" w:lineRule="auto"/>
        <w:jc w:val="both"/>
        <w:rPr>
          <w:rFonts w:ascii="Times New Roman" w:eastAsia="Times New Roman" w:hAnsi="Times New Roman" w:cs="Times New Roman"/>
          <w:b/>
          <w:sz w:val="24"/>
          <w:szCs w:val="24"/>
          <w:lang w:eastAsia="bg-BG"/>
        </w:rPr>
      </w:pPr>
    </w:p>
    <w:p w:rsidR="00754954" w:rsidRDefault="00754954">
      <w:pPr>
        <w:pStyle w:val="a6"/>
        <w:spacing w:after="0" w:line="240" w:lineRule="auto"/>
        <w:jc w:val="both"/>
        <w:rPr>
          <w:rFonts w:ascii="Times New Roman" w:eastAsia="Times New Roman" w:hAnsi="Times New Roman" w:cs="Times New Roman"/>
          <w:sz w:val="24"/>
          <w:szCs w:val="24"/>
          <w:lang w:eastAsia="bg-BG"/>
        </w:rPr>
      </w:pPr>
    </w:p>
    <w:p w:rsidR="00754954" w:rsidRDefault="00781C3E">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3.2. картен материал, схема, снимков материал в подходящ мащаб.</w:t>
      </w:r>
    </w:p>
    <w:p w:rsidR="00754954" w:rsidRDefault="00754954">
      <w:pPr>
        <w:spacing w:after="0" w:line="240" w:lineRule="auto"/>
        <w:jc w:val="both"/>
        <w:rPr>
          <w:rFonts w:ascii="Times New Roman" w:eastAsia="Times New Roman" w:hAnsi="Times New Roman" w:cs="Times New Roman"/>
          <w:sz w:val="24"/>
          <w:szCs w:val="24"/>
          <w:lang w:eastAsia="bg-BG"/>
        </w:rPr>
      </w:pPr>
    </w:p>
    <w:p w:rsidR="00754954" w:rsidRPr="006B66A5" w:rsidRDefault="006B66A5">
      <w:pPr>
        <w:pStyle w:val="a6"/>
        <w:numPr>
          <w:ilvl w:val="0"/>
          <w:numId w:val="3"/>
        </w:numPr>
        <w:spacing w:after="0" w:line="240" w:lineRule="auto"/>
        <w:jc w:val="both"/>
        <w:rPr>
          <w:rFonts w:eastAsia="Times New Roman" w:cstheme="minorHAnsi"/>
          <w:b/>
          <w:sz w:val="24"/>
          <w:szCs w:val="24"/>
          <w:lang w:eastAsia="bg-BG"/>
        </w:rPr>
      </w:pPr>
      <w:r w:rsidRPr="006B66A5">
        <w:rPr>
          <w:rFonts w:eastAsia="Times New Roman" w:cstheme="minorHAnsi"/>
          <w:b/>
          <w:sz w:val="24"/>
          <w:szCs w:val="24"/>
          <w:lang w:eastAsia="bg-BG"/>
        </w:rPr>
        <w:t xml:space="preserve">Скици на имот </w:t>
      </w:r>
      <w:r w:rsidRPr="006B66A5">
        <w:rPr>
          <w:rFonts w:eastAsia="Times New Roman" w:cstheme="minorHAnsi"/>
          <w:b/>
          <w:sz w:val="24"/>
          <w:szCs w:val="24"/>
        </w:rPr>
        <w:t>40004.14.77</w:t>
      </w:r>
    </w:p>
    <w:p w:rsidR="006B66A5" w:rsidRPr="006B66A5" w:rsidRDefault="006B66A5" w:rsidP="006B66A5">
      <w:pPr>
        <w:pStyle w:val="a6"/>
        <w:numPr>
          <w:ilvl w:val="0"/>
          <w:numId w:val="3"/>
        </w:numPr>
        <w:spacing w:after="0" w:line="240" w:lineRule="auto"/>
        <w:jc w:val="both"/>
        <w:rPr>
          <w:rFonts w:eastAsia="Times New Roman" w:cstheme="minorHAnsi"/>
          <w:b/>
          <w:sz w:val="24"/>
          <w:szCs w:val="24"/>
          <w:lang w:eastAsia="bg-BG"/>
        </w:rPr>
      </w:pPr>
      <w:r w:rsidRPr="006B66A5">
        <w:rPr>
          <w:rFonts w:eastAsia="Times New Roman" w:cstheme="minorHAnsi"/>
          <w:b/>
          <w:sz w:val="24"/>
          <w:szCs w:val="24"/>
          <w:lang w:eastAsia="bg-BG"/>
        </w:rPr>
        <w:t xml:space="preserve">Скици на имот </w:t>
      </w:r>
      <w:r w:rsidRPr="006B66A5">
        <w:rPr>
          <w:rFonts w:eastAsia="Times New Roman" w:cstheme="minorHAnsi"/>
          <w:b/>
          <w:sz w:val="24"/>
          <w:szCs w:val="24"/>
        </w:rPr>
        <w:t>40004.14.81</w:t>
      </w:r>
    </w:p>
    <w:p w:rsidR="006B66A5" w:rsidRPr="006B66A5" w:rsidRDefault="006B66A5" w:rsidP="006B66A5">
      <w:pPr>
        <w:pStyle w:val="a6"/>
        <w:spacing w:after="0" w:line="240" w:lineRule="auto"/>
        <w:jc w:val="both"/>
        <w:rPr>
          <w:rFonts w:eastAsia="Times New Roman" w:cstheme="minorHAnsi"/>
          <w:b/>
          <w:sz w:val="24"/>
          <w:szCs w:val="24"/>
          <w:lang w:eastAsia="bg-BG"/>
        </w:rPr>
      </w:pPr>
    </w:p>
    <w:p w:rsidR="00754954" w:rsidRPr="006B66A5" w:rsidRDefault="00781C3E">
      <w:pPr>
        <w:pStyle w:val="a6"/>
        <w:numPr>
          <w:ilvl w:val="0"/>
          <w:numId w:val="3"/>
        </w:numPr>
        <w:spacing w:after="0" w:line="240" w:lineRule="auto"/>
        <w:jc w:val="both"/>
        <w:rPr>
          <w:rFonts w:eastAsia="Times New Roman" w:cstheme="minorHAnsi"/>
          <w:b/>
          <w:sz w:val="24"/>
          <w:szCs w:val="24"/>
          <w:lang w:eastAsia="bg-BG"/>
        </w:rPr>
      </w:pPr>
      <w:r w:rsidRPr="006B66A5">
        <w:rPr>
          <w:rFonts w:eastAsia="Times New Roman" w:cstheme="minorHAnsi"/>
          <w:b/>
          <w:sz w:val="24"/>
          <w:szCs w:val="24"/>
          <w:lang w:eastAsia="bg-BG"/>
        </w:rPr>
        <w:t>Ситуационен план в М1:10 000</w:t>
      </w:r>
    </w:p>
    <w:p w:rsidR="00754954" w:rsidRPr="006B66A5" w:rsidRDefault="00781C3E">
      <w:pPr>
        <w:pStyle w:val="a6"/>
        <w:numPr>
          <w:ilvl w:val="0"/>
          <w:numId w:val="3"/>
        </w:numPr>
        <w:spacing w:after="0" w:line="240" w:lineRule="auto"/>
        <w:jc w:val="both"/>
        <w:rPr>
          <w:rFonts w:cstheme="minorHAnsi"/>
        </w:rPr>
      </w:pPr>
      <w:r w:rsidRPr="006B66A5">
        <w:rPr>
          <w:rFonts w:eastAsia="Times New Roman" w:cstheme="minorHAnsi"/>
          <w:b/>
          <w:sz w:val="24"/>
          <w:szCs w:val="24"/>
          <w:lang w:eastAsia="bg-BG"/>
        </w:rPr>
        <w:t>Ситуационен план в М1: 5 000</w:t>
      </w:r>
    </w:p>
    <w:p w:rsidR="00754954" w:rsidRDefault="00754954">
      <w:pPr>
        <w:pStyle w:val="a6"/>
        <w:spacing w:after="0" w:line="240" w:lineRule="auto"/>
        <w:jc w:val="both"/>
        <w:rPr>
          <w:rFonts w:ascii="Times New Roman" w:eastAsia="Times New Roman" w:hAnsi="Times New Roman" w:cs="Times New Roman"/>
          <w:sz w:val="24"/>
          <w:szCs w:val="24"/>
          <w:lang w:eastAsia="bg-BG"/>
        </w:rPr>
      </w:pPr>
    </w:p>
    <w:p w:rsidR="00754954" w:rsidRDefault="0043013F">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4. Електронен носител </w:t>
      </w:r>
    </w:p>
    <w:p w:rsidR="00754954" w:rsidRDefault="00781C3E">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5. </w:t>
      </w:r>
      <w:r>
        <w:rPr>
          <w:rFonts w:ascii="Wingdings 2" w:eastAsia="Times New Roman" w:hAnsi="Wingdings 2" w:cs="Times New Roman"/>
          <w:shd w:val="clear" w:color="auto" w:fill="000000"/>
          <w:lang w:eastAsia="bg-BG"/>
        </w:rPr>
        <w:t></w:t>
      </w:r>
      <w:r>
        <w:rPr>
          <w:rFonts w:ascii="Times New Roman" w:eastAsia="Times New Roman" w:hAnsi="Times New Roman" w:cs="Times New Roman"/>
          <w:sz w:val="24"/>
          <w:szCs w:val="24"/>
          <w:lang w:eastAsia="bg-BG"/>
        </w:rPr>
        <w:t> Желая писмото за определяне на необходимите действия да бъде издадено в електронна форма и изпратено на посочения адрес на електронна поща.</w:t>
      </w:r>
    </w:p>
    <w:p w:rsidR="00754954" w:rsidRDefault="00781C3E">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6. </w:t>
      </w:r>
      <w:r>
        <w:rPr>
          <w:rFonts w:ascii="Wingdings 2" w:eastAsia="Times New Roman" w:hAnsi="Wingdings 2" w:cs="Times New Roman"/>
          <w:shd w:val="clear" w:color="auto" w:fill="000000"/>
          <w:lang w:eastAsia="bg-BG"/>
        </w:rPr>
        <w:t></w:t>
      </w:r>
      <w:r>
        <w:rPr>
          <w:rFonts w:ascii="Times New Roman" w:eastAsia="Times New Roman" w:hAnsi="Times New Roman" w:cs="Times New Roman"/>
          <w:sz w:val="24"/>
          <w:szCs w:val="24"/>
          <w:lang w:eastAsia="bg-BG"/>
        </w:rPr>
        <w:t> Желая да получавам електронна кореспонденция във връзка с предоставяната услуга на посочения от мен адрес на електронна поща.</w:t>
      </w:r>
    </w:p>
    <w:p w:rsidR="00754954" w:rsidRDefault="00781C3E">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7. </w:t>
      </w:r>
      <w:r>
        <w:rPr>
          <w:rFonts w:ascii="Wingdings 2" w:eastAsia="Times New Roman" w:hAnsi="Wingdings 2" w:cs="Times New Roman"/>
          <w:lang w:eastAsia="bg-BG"/>
        </w:rPr>
        <w:t></w:t>
      </w:r>
      <w:r>
        <w:rPr>
          <w:rFonts w:ascii="Times New Roman" w:eastAsia="Times New Roman" w:hAnsi="Times New Roman" w:cs="Times New Roman"/>
          <w:sz w:val="24"/>
          <w:szCs w:val="24"/>
          <w:lang w:eastAsia="bg-BG"/>
        </w:rPr>
        <w:t> Желая писмото за определяне на необходимите действия да бъде получено чрез лицензиран пощенски оператор.</w:t>
      </w:r>
    </w:p>
    <w:p w:rsidR="00754954" w:rsidRDefault="00754954">
      <w:pPr>
        <w:spacing w:after="0" w:line="240" w:lineRule="auto"/>
        <w:rPr>
          <w:rFonts w:ascii="Times New Roman" w:eastAsia="Times New Roman" w:hAnsi="Times New Roman" w:cs="Times New Roman"/>
          <w:sz w:val="24"/>
          <w:szCs w:val="24"/>
          <w:lang w:val="en-US" w:eastAsia="bg-BG"/>
        </w:rPr>
      </w:pPr>
    </w:p>
    <w:p w:rsidR="00754954" w:rsidRDefault="00754954">
      <w:pPr>
        <w:spacing w:after="0" w:line="240" w:lineRule="auto"/>
        <w:rPr>
          <w:rFonts w:ascii="Times New Roman" w:eastAsia="Times New Roman" w:hAnsi="Times New Roman" w:cs="Times New Roman"/>
          <w:sz w:val="24"/>
          <w:szCs w:val="24"/>
          <w:lang w:val="en-US" w:eastAsia="bg-BG"/>
        </w:rPr>
      </w:pPr>
    </w:p>
    <w:p w:rsidR="00754954" w:rsidRDefault="0043013F">
      <w:r>
        <w:rPr>
          <w:rFonts w:ascii="Times New Roman" w:eastAsia="Times New Roman" w:hAnsi="Times New Roman" w:cs="Times New Roman"/>
          <w:sz w:val="24"/>
          <w:szCs w:val="24"/>
          <w:lang w:eastAsia="bg-BG"/>
        </w:rPr>
        <w:t xml:space="preserve">Дата: </w:t>
      </w:r>
      <w:r w:rsidR="006B66A5" w:rsidRPr="006B66A5">
        <w:rPr>
          <w:rFonts w:eastAsia="Times New Roman" w:cstheme="minorHAnsi"/>
          <w:b/>
          <w:sz w:val="24"/>
          <w:szCs w:val="24"/>
          <w:lang w:eastAsia="bg-BG"/>
        </w:rPr>
        <w:t>04</w:t>
      </w:r>
      <w:r w:rsidR="005221A5" w:rsidRPr="006B66A5">
        <w:rPr>
          <w:rFonts w:eastAsia="Times New Roman" w:cstheme="minorHAnsi"/>
          <w:b/>
          <w:sz w:val="24"/>
          <w:szCs w:val="24"/>
          <w:lang w:eastAsia="bg-BG"/>
        </w:rPr>
        <w:t>.2023</w:t>
      </w:r>
      <w:r w:rsidR="00781C3E" w:rsidRPr="006B66A5">
        <w:rPr>
          <w:rFonts w:eastAsia="Times New Roman" w:cstheme="minorHAnsi"/>
          <w:sz w:val="24"/>
          <w:szCs w:val="24"/>
          <w:lang w:eastAsia="bg-BG"/>
        </w:rPr>
        <w:tab/>
      </w:r>
      <w:r w:rsidR="00781C3E">
        <w:rPr>
          <w:rFonts w:ascii="Times New Roman" w:eastAsia="Times New Roman" w:hAnsi="Times New Roman" w:cs="Times New Roman"/>
          <w:sz w:val="24"/>
          <w:szCs w:val="24"/>
          <w:lang w:eastAsia="bg-BG"/>
        </w:rPr>
        <w:tab/>
      </w:r>
      <w:r w:rsidR="00781C3E">
        <w:rPr>
          <w:rFonts w:ascii="Times New Roman" w:eastAsia="Times New Roman" w:hAnsi="Times New Roman" w:cs="Times New Roman"/>
          <w:sz w:val="24"/>
          <w:szCs w:val="24"/>
          <w:lang w:eastAsia="bg-BG"/>
        </w:rPr>
        <w:tab/>
      </w:r>
      <w:r w:rsidR="00781C3E">
        <w:rPr>
          <w:rFonts w:ascii="Times New Roman" w:eastAsia="Times New Roman" w:hAnsi="Times New Roman" w:cs="Times New Roman"/>
          <w:sz w:val="24"/>
          <w:szCs w:val="24"/>
          <w:lang w:eastAsia="bg-BG"/>
        </w:rPr>
        <w:tab/>
      </w:r>
      <w:r w:rsidR="00781C3E">
        <w:rPr>
          <w:rFonts w:ascii="Times New Roman" w:eastAsia="Times New Roman" w:hAnsi="Times New Roman" w:cs="Times New Roman"/>
          <w:sz w:val="24"/>
          <w:szCs w:val="24"/>
          <w:lang w:eastAsia="bg-BG"/>
        </w:rPr>
        <w:tab/>
        <w:t>Уведомител:</w:t>
      </w:r>
      <w:r w:rsidR="00167DE8" w:rsidRPr="00167DE8">
        <w:rPr>
          <w:rFonts w:ascii="Arial" w:hAnsi="Arial" w:cs="Arial"/>
          <w:noProof/>
          <w:sz w:val="28"/>
          <w:lang w:eastAsia="bg-BG"/>
        </w:rPr>
        <w:t xml:space="preserve"> </w:t>
      </w:r>
      <w:bookmarkStart w:id="0" w:name="_GoBack"/>
      <w:bookmarkEnd w:id="0"/>
    </w:p>
    <w:p w:rsidR="00754954" w:rsidRPr="0053640F" w:rsidRDefault="0043013F" w:rsidP="0053640F">
      <w:pPr>
        <w:spacing w:after="0" w:line="240" w:lineRule="auto"/>
        <w:rPr>
          <w:rFonts w:ascii="Times New Roman" w:eastAsia="Times New Roman" w:hAnsi="Times New Roman" w:cs="Times New Roman"/>
          <w:sz w:val="24"/>
          <w:szCs w:val="24"/>
          <w:lang w:eastAsia="bg-BG"/>
        </w:rPr>
      </w:pPr>
      <w:r>
        <w:rPr>
          <w:rFonts w:eastAsia="Times New Roman" w:cstheme="minorHAnsi"/>
          <w:b/>
          <w:sz w:val="24"/>
          <w:szCs w:val="24"/>
          <w:lang w:eastAsia="bg-BG"/>
        </w:rPr>
        <w:t xml:space="preserve">                                                                </w:t>
      </w:r>
      <w:r w:rsidR="0053640F">
        <w:rPr>
          <w:rFonts w:eastAsia="Times New Roman" w:cstheme="minorHAnsi"/>
          <w:b/>
          <w:sz w:val="24"/>
          <w:szCs w:val="24"/>
          <w:lang w:eastAsia="bg-BG"/>
        </w:rPr>
        <w:t xml:space="preserve">                               </w:t>
      </w:r>
    </w:p>
    <w:p w:rsidR="00754954" w:rsidRDefault="00781C3E">
      <w:pPr>
        <w:tabs>
          <w:tab w:val="left" w:pos="6435"/>
          <w:tab w:val="right" w:pos="9978"/>
        </w:tabs>
      </w:pPr>
      <w:r>
        <w:rPr>
          <w:rFonts w:ascii="Times New Roman" w:eastAsia="Times New Roman" w:hAnsi="Times New Roman" w:cs="Times New Roman"/>
          <w:sz w:val="24"/>
          <w:szCs w:val="24"/>
          <w:lang w:eastAsia="bg-BG"/>
        </w:rPr>
        <w:tab/>
      </w:r>
      <w:r>
        <w:rPr>
          <w:rFonts w:ascii="Geneva" w:hAnsi="Geneva"/>
          <w:i/>
          <w:iCs/>
          <w:color w:val="333333"/>
        </w:rPr>
        <w:t>(</w:t>
      </w:r>
      <w:r>
        <w:rPr>
          <w:rFonts w:cs="Calibri"/>
          <w:i/>
          <w:iCs/>
          <w:color w:val="333333"/>
        </w:rPr>
        <w:t>подпис</w:t>
      </w:r>
      <w:r>
        <w:rPr>
          <w:rFonts w:ascii="Geneva" w:hAnsi="Geneva"/>
          <w:i/>
          <w:iCs/>
          <w:color w:val="333333"/>
        </w:rPr>
        <w:t>)</w:t>
      </w:r>
      <w:r>
        <w:rPr>
          <w:rFonts w:ascii="Times New Roman" w:eastAsia="Times New Roman" w:hAnsi="Times New Roman" w:cs="Times New Roman"/>
          <w:sz w:val="24"/>
          <w:szCs w:val="24"/>
          <w:lang w:eastAsia="bg-BG"/>
        </w:rPr>
        <w:tab/>
      </w:r>
    </w:p>
    <w:sectPr w:rsidR="00754954">
      <w:pgSz w:w="11906" w:h="16838"/>
      <w:pgMar w:top="1134" w:right="964" w:bottom="1134" w:left="96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70EF"/>
    <w:multiLevelType w:val="multilevel"/>
    <w:tmpl w:val="AFB06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34140A"/>
    <w:multiLevelType w:val="hybridMultilevel"/>
    <w:tmpl w:val="98F0D0DA"/>
    <w:lvl w:ilvl="0" w:tplc="FE4AFC9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D52F4"/>
    <w:multiLevelType w:val="multilevel"/>
    <w:tmpl w:val="5546B9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14728AC"/>
    <w:multiLevelType w:val="multilevel"/>
    <w:tmpl w:val="091A73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B9B4726"/>
    <w:multiLevelType w:val="multilevel"/>
    <w:tmpl w:val="869C98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EC82406"/>
    <w:multiLevelType w:val="hybridMultilevel"/>
    <w:tmpl w:val="769CA1F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54"/>
    <w:rsid w:val="00045EE8"/>
    <w:rsid w:val="00052892"/>
    <w:rsid w:val="000A1CCF"/>
    <w:rsid w:val="000C4C5F"/>
    <w:rsid w:val="000C6E78"/>
    <w:rsid w:val="0013227D"/>
    <w:rsid w:val="00132495"/>
    <w:rsid w:val="00167DE8"/>
    <w:rsid w:val="001B2F8E"/>
    <w:rsid w:val="002005C1"/>
    <w:rsid w:val="0025467C"/>
    <w:rsid w:val="00274408"/>
    <w:rsid w:val="002D1F44"/>
    <w:rsid w:val="002F778E"/>
    <w:rsid w:val="003016A2"/>
    <w:rsid w:val="00334589"/>
    <w:rsid w:val="0043013F"/>
    <w:rsid w:val="004611C4"/>
    <w:rsid w:val="004C6414"/>
    <w:rsid w:val="00507DF6"/>
    <w:rsid w:val="005221A5"/>
    <w:rsid w:val="0053640F"/>
    <w:rsid w:val="005946FA"/>
    <w:rsid w:val="00595729"/>
    <w:rsid w:val="005C5601"/>
    <w:rsid w:val="005D22BB"/>
    <w:rsid w:val="00647F32"/>
    <w:rsid w:val="006836A6"/>
    <w:rsid w:val="006915BE"/>
    <w:rsid w:val="006B66A5"/>
    <w:rsid w:val="006F2145"/>
    <w:rsid w:val="00754954"/>
    <w:rsid w:val="007657A5"/>
    <w:rsid w:val="00781C3E"/>
    <w:rsid w:val="00845FDF"/>
    <w:rsid w:val="008A2373"/>
    <w:rsid w:val="008A705B"/>
    <w:rsid w:val="008E3564"/>
    <w:rsid w:val="008F0C57"/>
    <w:rsid w:val="00A36FB9"/>
    <w:rsid w:val="00A40464"/>
    <w:rsid w:val="00A437C8"/>
    <w:rsid w:val="00A945DB"/>
    <w:rsid w:val="00AF2726"/>
    <w:rsid w:val="00B767EB"/>
    <w:rsid w:val="00BD1EBE"/>
    <w:rsid w:val="00CE62A7"/>
    <w:rsid w:val="00D2534C"/>
    <w:rsid w:val="00D32D1E"/>
    <w:rsid w:val="00D5793B"/>
    <w:rsid w:val="00DB1C1D"/>
    <w:rsid w:val="00DC7F8D"/>
    <w:rsid w:val="00E72571"/>
    <w:rsid w:val="00EA1AB1"/>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084B"/>
  <w15:docId w15:val="{0A2834EE-8217-400B-8D98-7CBD8269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EC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unhideWhenUsed/>
    <w:rsid w:val="006909BC"/>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heme="minorHAnsi"/>
      <w:b/>
      <w:sz w:val="24"/>
      <w:szCs w:val="24"/>
      <w:lang w:eastAsia="bg-BG"/>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3D4DB8"/>
    <w:pPr>
      <w:ind w:left="720"/>
      <w:contextualSpacing/>
    </w:pPr>
  </w:style>
  <w:style w:type="paragraph" w:customStyle="1" w:styleId="CALIBRIBOLD">
    <w:name w:val="CALIBRI BOLD"/>
    <w:basedOn w:val="a"/>
    <w:rsid w:val="000C6E78"/>
    <w:pPr>
      <w:suppressAutoHyphens/>
      <w:overflowPunct w:val="0"/>
      <w:autoSpaceDE w:val="0"/>
      <w:autoSpaceDN w:val="0"/>
      <w:adjustRightInd w:val="0"/>
      <w:spacing w:after="0" w:line="240" w:lineRule="auto"/>
      <w:jc w:val="center"/>
      <w:textAlignment w:val="baseline"/>
    </w:pPr>
    <w:rPr>
      <w:rFonts w:ascii="Calibri" w:eastAsia="Arial Unicode MS" w:hAnsi="Calibri" w:cs="Times New Roman"/>
      <w:b/>
      <w:color w:val="000000"/>
      <w:sz w:val="36"/>
      <w:szCs w:val="20"/>
      <w:lang w:eastAsia="bg-BG"/>
    </w:rPr>
  </w:style>
  <w:style w:type="paragraph" w:customStyle="1" w:styleId="Heading2">
    <w:name w:val="Heading #2"/>
    <w:basedOn w:val="a"/>
    <w:rsid w:val="000C6E78"/>
    <w:pPr>
      <w:shd w:val="clear" w:color="auto" w:fill="FFFFFF"/>
      <w:suppressAutoHyphens/>
      <w:overflowPunct w:val="0"/>
      <w:autoSpaceDE w:val="0"/>
      <w:autoSpaceDN w:val="0"/>
      <w:adjustRightInd w:val="0"/>
      <w:spacing w:after="0" w:line="502" w:lineRule="exact"/>
      <w:ind w:hanging="1360"/>
      <w:textAlignment w:val="baseline"/>
    </w:pPr>
    <w:rPr>
      <w:rFonts w:ascii="Times New Roman" w:eastAsia="Arial Unicode MS" w:hAnsi="Times New Roman" w:cs="Times New Roman"/>
      <w:b/>
      <w:color w:val="000000"/>
      <w:spacing w:val="10"/>
      <w:sz w:val="21"/>
      <w:szCs w:val="20"/>
      <w:lang w:eastAsia="bg-BG"/>
    </w:rPr>
  </w:style>
  <w:style w:type="character" w:styleId="a7">
    <w:name w:val="Hyperlink"/>
    <w:basedOn w:val="a0"/>
    <w:uiPriority w:val="99"/>
    <w:unhideWhenUsed/>
    <w:rsid w:val="00DB1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410616">
      <w:bodyDiv w:val="1"/>
      <w:marLeft w:val="0"/>
      <w:marRight w:val="0"/>
      <w:marTop w:val="0"/>
      <w:marBottom w:val="0"/>
      <w:divBdr>
        <w:top w:val="none" w:sz="0" w:space="0" w:color="auto"/>
        <w:left w:val="none" w:sz="0" w:space="0" w:color="auto"/>
        <w:bottom w:val="none" w:sz="0" w:space="0" w:color="auto"/>
        <w:right w:val="none" w:sz="0" w:space="0" w:color="auto"/>
      </w:divBdr>
      <w:divsChild>
        <w:div w:id="8266285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5</Pages>
  <Words>1799</Words>
  <Characters>10260</Characters>
  <Application>Microsoft Office Word</Application>
  <DocSecurity>0</DocSecurity>
  <Lines>85</Lines>
  <Paragraphs>24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14</dc:creator>
  <cp:lastModifiedBy>Vanesa Georgieva</cp:lastModifiedBy>
  <cp:revision>19</cp:revision>
  <cp:lastPrinted>2023-09-15T16:26:00Z</cp:lastPrinted>
  <dcterms:created xsi:type="dcterms:W3CDTF">2023-09-15T16:27:00Z</dcterms:created>
  <dcterms:modified xsi:type="dcterms:W3CDTF">2024-04-10T12:26:00Z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