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B8" w:rsidRPr="0019004C" w:rsidRDefault="002703A3" w:rsidP="001914B8">
      <w:pPr>
        <w:spacing w:after="0" w:line="240" w:lineRule="auto"/>
        <w:ind w:firstLine="85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E8508D" w:rsidRPr="0019004C">
        <w:rPr>
          <w:rFonts w:ascii="Arial" w:hAnsi="Arial" w:cs="Arial"/>
          <w:sz w:val="20"/>
          <w:szCs w:val="20"/>
        </w:rPr>
        <w:t>Приложение № 5 към чл. 4, ал. 1</w:t>
      </w:r>
    </w:p>
    <w:p w:rsidR="00E8508D" w:rsidRPr="0019004C" w:rsidRDefault="00E8508D" w:rsidP="001914B8">
      <w:pPr>
        <w:spacing w:after="0" w:line="240" w:lineRule="auto"/>
        <w:ind w:firstLine="850"/>
        <w:jc w:val="right"/>
        <w:rPr>
          <w:rFonts w:ascii="Arial" w:hAnsi="Arial" w:cs="Arial"/>
          <w:sz w:val="20"/>
          <w:szCs w:val="20"/>
        </w:rPr>
      </w:pPr>
      <w:r w:rsidRPr="0019004C">
        <w:rPr>
          <w:rFonts w:ascii="Arial" w:hAnsi="Arial" w:cs="Arial"/>
          <w:sz w:val="20"/>
          <w:szCs w:val="20"/>
        </w:rPr>
        <w:t>(Ново - ДВ, бр. 12 от 2016 г., в сила от 12.02.2016 г., изм. и доп. - ДВ, бр. 3 от 2018 г.)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E8508D" w:rsidRPr="003319C6" w:rsidTr="000430E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52B" w:rsidRPr="003319C6" w:rsidRDefault="00E8508D" w:rsidP="0019004C">
            <w:pPr>
              <w:spacing w:after="0" w:line="269" w:lineRule="atLeast"/>
              <w:rPr>
                <w:rFonts w:ascii="Arial" w:hAnsi="Arial" w:cs="Arial"/>
                <w:b/>
              </w:rPr>
            </w:pPr>
            <w:r w:rsidRPr="003319C6">
              <w:rPr>
                <w:rFonts w:ascii="Arial" w:hAnsi="Arial" w:cs="Arial"/>
                <w:b/>
              </w:rPr>
              <w:t>ДО</w:t>
            </w:r>
          </w:p>
          <w:p w:rsidR="00E8508D" w:rsidRPr="003319C6" w:rsidRDefault="00E8508D" w:rsidP="0019004C">
            <w:pPr>
              <w:spacing w:after="0" w:line="269" w:lineRule="atLeast"/>
              <w:rPr>
                <w:rFonts w:ascii="Arial" w:hAnsi="Arial" w:cs="Arial"/>
                <w:b/>
              </w:rPr>
            </w:pPr>
            <w:r w:rsidRPr="003319C6">
              <w:rPr>
                <w:rFonts w:ascii="Arial" w:hAnsi="Arial" w:cs="Arial"/>
                <w:b/>
              </w:rPr>
              <w:t xml:space="preserve">ДИРЕКТОРА НА РИОСВ </w:t>
            </w:r>
            <w:r w:rsidR="009848CF" w:rsidRPr="003319C6">
              <w:rPr>
                <w:rFonts w:ascii="Arial" w:hAnsi="Arial" w:cs="Arial"/>
                <w:b/>
              </w:rPr>
              <w:t>ПЛОВДИВ</w:t>
            </w:r>
          </w:p>
          <w:p w:rsidR="00E8508D" w:rsidRPr="003319C6" w:rsidRDefault="00E8508D" w:rsidP="000430EA">
            <w:pPr>
              <w:tabs>
                <w:tab w:val="left" w:pos="0"/>
              </w:tabs>
              <w:spacing w:after="0" w:line="269" w:lineRule="atLeast"/>
              <w:jc w:val="both"/>
              <w:rPr>
                <w:rFonts w:ascii="Arial" w:hAnsi="Arial" w:cs="Arial"/>
              </w:rPr>
            </w:pPr>
            <w:r w:rsidRPr="003319C6">
              <w:rPr>
                <w:rFonts w:ascii="Arial" w:hAnsi="Arial" w:cs="Arial"/>
              </w:rPr>
              <w:t> </w:t>
            </w:r>
            <w:r w:rsidR="001914B8" w:rsidRPr="003319C6">
              <w:rPr>
                <w:rFonts w:ascii="Arial" w:hAnsi="Arial" w:cs="Arial"/>
              </w:rPr>
              <w:t xml:space="preserve"> </w:t>
            </w:r>
          </w:p>
          <w:p w:rsidR="00E8508D" w:rsidRPr="003319C6" w:rsidRDefault="00E8508D" w:rsidP="000430EA">
            <w:pPr>
              <w:spacing w:after="0" w:line="269" w:lineRule="atLeast"/>
              <w:jc w:val="center"/>
              <w:rPr>
                <w:rFonts w:ascii="Arial" w:hAnsi="Arial" w:cs="Arial"/>
                <w:b/>
              </w:rPr>
            </w:pPr>
            <w:r w:rsidRPr="003319C6">
              <w:rPr>
                <w:rFonts w:ascii="Arial" w:hAnsi="Arial" w:cs="Arial"/>
                <w:b/>
              </w:rPr>
              <w:t>УВЕДОМЛЕНИЕ</w:t>
            </w:r>
          </w:p>
          <w:p w:rsidR="00E8508D" w:rsidRPr="003319C6" w:rsidRDefault="00E8508D" w:rsidP="000430EA">
            <w:pPr>
              <w:spacing w:after="0" w:line="269" w:lineRule="atLeast"/>
              <w:jc w:val="center"/>
              <w:rPr>
                <w:rFonts w:ascii="Arial" w:hAnsi="Arial" w:cs="Arial"/>
              </w:rPr>
            </w:pPr>
            <w:r w:rsidRPr="003319C6">
              <w:rPr>
                <w:rFonts w:ascii="Arial" w:hAnsi="Arial" w:cs="Arial"/>
              </w:rPr>
              <w:t>за инвестиционно предложение</w:t>
            </w:r>
          </w:p>
          <w:p w:rsidR="00F84D74" w:rsidRPr="003319C6" w:rsidRDefault="008A625F" w:rsidP="00F84D74">
            <w:pPr>
              <w:spacing w:after="0" w:line="269" w:lineRule="atLeast"/>
              <w:jc w:val="center"/>
              <w:rPr>
                <w:rFonts w:ascii="Arial" w:hAnsi="Arial" w:cs="Arial"/>
              </w:rPr>
            </w:pPr>
            <w:r w:rsidRPr="003319C6">
              <w:rPr>
                <w:rFonts w:ascii="Arial" w:hAnsi="Arial" w:cs="Arial"/>
              </w:rPr>
              <w:t>от</w:t>
            </w:r>
            <w:r w:rsidR="00F84D74" w:rsidRPr="003319C6">
              <w:rPr>
                <w:rFonts w:ascii="Arial" w:hAnsi="Arial" w:cs="Arial"/>
              </w:rPr>
              <w:t xml:space="preserve">    </w:t>
            </w:r>
          </w:p>
          <w:p w:rsidR="002703A3" w:rsidRPr="002703A3" w:rsidRDefault="00E33FBB" w:rsidP="002703A3">
            <w:pPr>
              <w:pStyle w:val="ab"/>
              <w:numPr>
                <w:ilvl w:val="0"/>
                <w:numId w:val="4"/>
              </w:numPr>
              <w:spacing w:after="0" w:line="269" w:lineRule="atLeast"/>
              <w:ind w:left="5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М. Г.</w:t>
            </w:r>
          </w:p>
          <w:p w:rsidR="00E8508D" w:rsidRPr="003319C6" w:rsidRDefault="00E8508D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3319C6">
              <w:rPr>
                <w:rFonts w:ascii="Arial" w:hAnsi="Arial" w:cs="Arial"/>
              </w:rPr>
              <w:t> </w:t>
            </w:r>
          </w:p>
          <w:p w:rsidR="00241D94" w:rsidRPr="003319C6" w:rsidRDefault="00E8508D" w:rsidP="00241D94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3319C6">
              <w:rPr>
                <w:rFonts w:ascii="Arial" w:hAnsi="Arial" w:cs="Arial"/>
              </w:rPr>
              <w:t>УВАЖАЕМ</w:t>
            </w:r>
            <w:r w:rsidR="00E31080" w:rsidRPr="003319C6">
              <w:rPr>
                <w:rFonts w:ascii="Arial" w:hAnsi="Arial" w:cs="Arial"/>
              </w:rPr>
              <w:t>И</w:t>
            </w:r>
            <w:r w:rsidRPr="003319C6">
              <w:rPr>
                <w:rFonts w:ascii="Arial" w:hAnsi="Arial" w:cs="Arial"/>
              </w:rPr>
              <w:t xml:space="preserve"> Г</w:t>
            </w:r>
            <w:r w:rsidR="00A507C1" w:rsidRPr="003319C6">
              <w:rPr>
                <w:rFonts w:ascii="Arial" w:hAnsi="Arial" w:cs="Arial"/>
              </w:rPr>
              <w:t>ОСПОДИН</w:t>
            </w:r>
            <w:r w:rsidR="00E31080" w:rsidRPr="003319C6">
              <w:rPr>
                <w:rFonts w:ascii="Arial" w:hAnsi="Arial" w:cs="Arial"/>
              </w:rPr>
              <w:t xml:space="preserve"> </w:t>
            </w:r>
            <w:r w:rsidRPr="003319C6">
              <w:rPr>
                <w:rFonts w:ascii="Arial" w:hAnsi="Arial" w:cs="Arial"/>
              </w:rPr>
              <w:t xml:space="preserve"> ДИРЕКТОР,</w:t>
            </w:r>
          </w:p>
          <w:p w:rsidR="000D2874" w:rsidRPr="003319C6" w:rsidRDefault="00E8508D" w:rsidP="003319C6">
            <w:pPr>
              <w:spacing w:after="0" w:line="269" w:lineRule="atLeast"/>
              <w:jc w:val="both"/>
              <w:rPr>
                <w:rFonts w:ascii="Arial" w:hAnsi="Arial" w:cs="Arial"/>
                <w:lang w:val="en-US"/>
              </w:rPr>
            </w:pPr>
            <w:r w:rsidRPr="003319C6">
              <w:rPr>
                <w:rFonts w:ascii="Arial" w:hAnsi="Arial" w:cs="Arial"/>
              </w:rPr>
              <w:t>Уведомяваме Ви, че</w:t>
            </w:r>
            <w:r w:rsidR="002703A3">
              <w:rPr>
                <w:rFonts w:ascii="Arial" w:hAnsi="Arial" w:cs="Arial"/>
              </w:rPr>
              <w:t xml:space="preserve"> </w:t>
            </w:r>
            <w:r w:rsidRPr="003319C6">
              <w:rPr>
                <w:rFonts w:ascii="Arial" w:hAnsi="Arial" w:cs="Arial"/>
              </w:rPr>
              <w:t>има следното инвестиционно предложение:</w:t>
            </w:r>
            <w:r w:rsidR="003319C6">
              <w:rPr>
                <w:rFonts w:ascii="Arial" w:hAnsi="Arial" w:cs="Arial"/>
              </w:rPr>
              <w:t xml:space="preserve"> </w:t>
            </w:r>
            <w:r w:rsidR="000D2874" w:rsidRPr="003319C6">
              <w:rPr>
                <w:rFonts w:ascii="Arial" w:hAnsi="Arial" w:cs="Arial"/>
                <w:b/>
                <w:bCs/>
              </w:rPr>
              <w:t xml:space="preserve">Промяна предназначение на земеделска земя за </w:t>
            </w:r>
            <w:r w:rsidR="000D2874" w:rsidRPr="003319C6">
              <w:rPr>
                <w:rFonts w:ascii="Arial" w:hAnsi="Arial" w:cs="Arial"/>
                <w:b/>
              </w:rPr>
              <w:t>жилищно строителство</w:t>
            </w:r>
            <w:r w:rsidR="000D2874" w:rsidRPr="003319C6">
              <w:rPr>
                <w:rFonts w:ascii="Arial" w:hAnsi="Arial" w:cs="Arial"/>
                <w:b/>
                <w:lang w:val="en-US"/>
              </w:rPr>
              <w:t>.</w:t>
            </w:r>
          </w:p>
          <w:p w:rsidR="00E8508D" w:rsidRPr="003319C6" w:rsidRDefault="00E8508D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3319C6"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Pr="003319C6" w:rsidRDefault="00E8508D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3319C6">
              <w:rPr>
                <w:rFonts w:ascii="Arial" w:hAnsi="Arial" w:cs="Arial"/>
              </w:rPr>
              <w:t>1. Резюме на предложението</w:t>
            </w:r>
          </w:p>
          <w:p w:rsidR="00220D68" w:rsidRPr="003319C6" w:rsidRDefault="000D2874" w:rsidP="000430EA">
            <w:pPr>
              <w:spacing w:after="0" w:line="269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3319C6">
              <w:rPr>
                <w:rFonts w:ascii="Arial" w:hAnsi="Arial" w:cs="Arial"/>
                <w:b/>
                <w:bCs/>
              </w:rPr>
              <w:t>Процедура промяна предназначение за обект</w:t>
            </w:r>
            <w:r w:rsidR="007C54C5" w:rsidRPr="003319C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7C54C5" w:rsidRPr="003319C6">
              <w:rPr>
                <w:rFonts w:ascii="Arial" w:hAnsi="Arial" w:cs="Arial"/>
                <w:b/>
                <w:bCs/>
              </w:rPr>
              <w:t xml:space="preserve">: </w:t>
            </w:r>
            <w:r w:rsidR="007C54C5" w:rsidRPr="003319C6">
              <w:rPr>
                <w:rFonts w:ascii="Arial" w:hAnsi="Arial" w:cs="Arial"/>
                <w:b/>
              </w:rPr>
              <w:t>Жилищно строителство</w:t>
            </w:r>
            <w:r w:rsidR="007C54C5" w:rsidRPr="003319C6">
              <w:rPr>
                <w:rFonts w:ascii="Arial" w:hAnsi="Arial" w:cs="Arial"/>
                <w:b/>
                <w:bCs/>
              </w:rPr>
              <w:t xml:space="preserve"> - </w:t>
            </w:r>
            <w:r w:rsidR="00E127A3" w:rsidRPr="003319C6">
              <w:rPr>
                <w:rFonts w:ascii="Arial" w:hAnsi="Arial" w:cs="Arial"/>
                <w:b/>
                <w:bCs/>
              </w:rPr>
              <w:t>1</w:t>
            </w:r>
            <w:r w:rsidR="007C54C5" w:rsidRPr="003319C6">
              <w:rPr>
                <w:rFonts w:ascii="Arial" w:hAnsi="Arial" w:cs="Arial"/>
                <w:b/>
                <w:bCs/>
              </w:rPr>
              <w:t xml:space="preserve"> бр. УПИ</w:t>
            </w:r>
            <w:r w:rsidR="00A13486" w:rsidRPr="003319C6">
              <w:rPr>
                <w:rFonts w:ascii="Arial" w:hAnsi="Arial" w:cs="Arial"/>
                <w:b/>
              </w:rPr>
              <w:t xml:space="preserve"> </w:t>
            </w:r>
            <w:r w:rsidR="000430EA" w:rsidRPr="003319C6">
              <w:rPr>
                <w:rFonts w:ascii="Arial" w:hAnsi="Arial" w:cs="Arial"/>
                <w:b/>
              </w:rPr>
              <w:t xml:space="preserve"> в</w:t>
            </w:r>
            <w:r w:rsidR="00F84D74" w:rsidRPr="003319C6">
              <w:rPr>
                <w:rFonts w:ascii="Arial" w:hAnsi="Arial" w:cs="Arial"/>
                <w:b/>
              </w:rPr>
              <w:t xml:space="preserve"> ПИ</w:t>
            </w:r>
            <w:r w:rsidR="007C54C5" w:rsidRPr="003319C6">
              <w:rPr>
                <w:rFonts w:ascii="Arial" w:hAnsi="Arial" w:cs="Arial"/>
                <w:b/>
              </w:rPr>
              <w:t xml:space="preserve"> </w:t>
            </w:r>
            <w:r w:rsidR="00E127A3" w:rsidRPr="003319C6">
              <w:rPr>
                <w:rFonts w:ascii="Arial" w:hAnsi="Arial" w:cs="Arial"/>
                <w:b/>
                <w:bCs/>
              </w:rPr>
              <w:t>06447</w:t>
            </w:r>
            <w:r w:rsidR="008A625F" w:rsidRPr="003319C6">
              <w:rPr>
                <w:rFonts w:ascii="Arial" w:hAnsi="Arial" w:cs="Arial"/>
                <w:b/>
                <w:bCs/>
              </w:rPr>
              <w:t>.48.</w:t>
            </w:r>
            <w:r w:rsidR="003F1BE5" w:rsidRPr="003319C6">
              <w:rPr>
                <w:rFonts w:ascii="Arial" w:hAnsi="Arial" w:cs="Arial"/>
                <w:b/>
                <w:bCs/>
              </w:rPr>
              <w:t>70</w:t>
            </w:r>
            <w:r w:rsidR="008A625F" w:rsidRPr="003319C6">
              <w:rPr>
                <w:rFonts w:ascii="Arial" w:hAnsi="Arial" w:cs="Arial"/>
                <w:b/>
                <w:bCs/>
              </w:rPr>
              <w:t xml:space="preserve"> </w:t>
            </w:r>
            <w:r w:rsidR="00C13C84" w:rsidRPr="003319C6">
              <w:rPr>
                <w:rFonts w:ascii="Arial" w:hAnsi="Arial" w:cs="Arial"/>
                <w:b/>
                <w:bCs/>
              </w:rPr>
              <w:t>м</w:t>
            </w:r>
            <w:r w:rsidR="00C13C84" w:rsidRPr="003319C6">
              <w:rPr>
                <w:rFonts w:ascii="Arial" w:eastAsia="Times New Roman" w:hAnsi="Arial" w:cs="Arial"/>
                <w:b/>
              </w:rPr>
              <w:t>.“</w:t>
            </w:r>
            <w:r w:rsidR="00E127A3" w:rsidRPr="003319C6">
              <w:rPr>
                <w:rFonts w:ascii="Arial" w:eastAsia="Times New Roman" w:hAnsi="Arial" w:cs="Arial"/>
                <w:b/>
              </w:rPr>
              <w:t>ВАРНИК</w:t>
            </w:r>
            <w:r w:rsidR="00C13C84" w:rsidRPr="003319C6">
              <w:rPr>
                <w:rFonts w:ascii="Arial" w:eastAsia="Times New Roman" w:hAnsi="Arial" w:cs="Arial"/>
                <w:b/>
              </w:rPr>
              <w:t>“</w:t>
            </w:r>
            <w:r w:rsidR="00B63D76" w:rsidRPr="003319C6">
              <w:rPr>
                <w:rFonts w:ascii="Arial" w:eastAsia="Times New Roman" w:hAnsi="Arial" w:cs="Arial"/>
                <w:b/>
              </w:rPr>
              <w:t xml:space="preserve"> по КК</w:t>
            </w:r>
            <w:r w:rsidR="00C13C84" w:rsidRPr="003319C6">
              <w:rPr>
                <w:rFonts w:ascii="Arial" w:eastAsia="Times New Roman" w:hAnsi="Arial" w:cs="Arial"/>
                <w:b/>
              </w:rPr>
              <w:t xml:space="preserve"> с</w:t>
            </w:r>
            <w:r w:rsidR="00810B53" w:rsidRPr="003319C6">
              <w:rPr>
                <w:rFonts w:ascii="Arial" w:eastAsia="Times New Roman" w:hAnsi="Arial" w:cs="Arial"/>
                <w:b/>
              </w:rPr>
              <w:t>.</w:t>
            </w:r>
            <w:r w:rsidR="00F76FC5" w:rsidRPr="003319C6">
              <w:rPr>
                <w:rFonts w:ascii="Arial" w:eastAsia="Times New Roman" w:hAnsi="Arial" w:cs="Arial"/>
                <w:b/>
              </w:rPr>
              <w:t xml:space="preserve"> </w:t>
            </w:r>
            <w:r w:rsidR="00E127A3" w:rsidRPr="003319C6">
              <w:rPr>
                <w:rFonts w:ascii="Arial" w:eastAsia="Times New Roman" w:hAnsi="Arial" w:cs="Arial"/>
                <w:b/>
              </w:rPr>
              <w:t>БРЕСТНИК</w:t>
            </w:r>
            <w:r w:rsidR="00F84D74" w:rsidRPr="003319C6">
              <w:rPr>
                <w:rFonts w:ascii="Arial" w:eastAsia="Times New Roman" w:hAnsi="Arial" w:cs="Arial"/>
                <w:b/>
              </w:rPr>
              <w:t>.</w:t>
            </w:r>
            <w:r w:rsidR="0023416C" w:rsidRPr="003319C6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E8508D" w:rsidRDefault="00E8508D" w:rsidP="000430EA">
            <w:pPr>
              <w:spacing w:after="0" w:line="269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319C6">
              <w:rPr>
                <w:rFonts w:ascii="Arial" w:hAnsi="Arial" w:cs="Arial"/>
                <w:i/>
                <w:sz w:val="20"/>
                <w:szCs w:val="20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3319C6" w:rsidRPr="003319C6" w:rsidRDefault="003319C6" w:rsidP="000430EA">
            <w:pPr>
              <w:spacing w:after="0" w:line="269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8508D" w:rsidRPr="003319C6" w:rsidRDefault="00E8508D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3319C6"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220D68" w:rsidRDefault="00345E7A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  <w:b/>
                <w:bCs/>
              </w:rPr>
            </w:pPr>
            <w:r w:rsidRPr="003319C6">
              <w:rPr>
                <w:rFonts w:ascii="Arial" w:hAnsi="Arial" w:cs="Arial"/>
                <w:b/>
                <w:bCs/>
              </w:rPr>
              <w:t>Предвижда се изработване на ПУП-ПРЗ за жилищно строителство, като от имота се обособ</w:t>
            </w:r>
            <w:r w:rsidR="00E127A3" w:rsidRPr="003319C6">
              <w:rPr>
                <w:rFonts w:ascii="Arial" w:hAnsi="Arial" w:cs="Arial"/>
                <w:b/>
                <w:bCs/>
              </w:rPr>
              <w:t>и</w:t>
            </w:r>
            <w:r w:rsidRPr="003319C6">
              <w:rPr>
                <w:rFonts w:ascii="Arial" w:hAnsi="Arial" w:cs="Arial"/>
                <w:b/>
                <w:bCs/>
              </w:rPr>
              <w:t xml:space="preserve"> </w:t>
            </w:r>
            <w:r w:rsidR="00E127A3" w:rsidRPr="003319C6">
              <w:rPr>
                <w:rFonts w:ascii="Arial" w:hAnsi="Arial" w:cs="Arial"/>
                <w:b/>
                <w:bCs/>
              </w:rPr>
              <w:t>1</w:t>
            </w:r>
            <w:r w:rsidRPr="003319C6">
              <w:rPr>
                <w:rFonts w:ascii="Arial" w:hAnsi="Arial" w:cs="Arial"/>
                <w:b/>
                <w:bCs/>
              </w:rPr>
              <w:t xml:space="preserve"> бро</w:t>
            </w:r>
            <w:r w:rsidR="00E127A3" w:rsidRPr="003319C6">
              <w:rPr>
                <w:rFonts w:ascii="Arial" w:hAnsi="Arial" w:cs="Arial"/>
                <w:b/>
                <w:bCs/>
              </w:rPr>
              <w:t>й</w:t>
            </w:r>
            <w:r w:rsidRPr="003319C6">
              <w:rPr>
                <w:rFonts w:ascii="Arial" w:hAnsi="Arial" w:cs="Arial"/>
                <w:b/>
                <w:bCs/>
              </w:rPr>
              <w:t xml:space="preserve"> УПИ за жилищно строителство, в ко</w:t>
            </w:r>
            <w:r w:rsidR="00E127A3" w:rsidRPr="003319C6">
              <w:rPr>
                <w:rFonts w:ascii="Arial" w:hAnsi="Arial" w:cs="Arial"/>
                <w:b/>
                <w:bCs/>
              </w:rPr>
              <w:t>е</w:t>
            </w:r>
            <w:r w:rsidRPr="003319C6">
              <w:rPr>
                <w:rFonts w:ascii="Arial" w:hAnsi="Arial" w:cs="Arial"/>
                <w:b/>
                <w:bCs/>
              </w:rPr>
              <w:t xml:space="preserve">то ще се изгражда </w:t>
            </w:r>
            <w:r w:rsidR="008A625F" w:rsidRPr="003319C6">
              <w:rPr>
                <w:rFonts w:ascii="Arial" w:hAnsi="Arial" w:cs="Arial"/>
                <w:b/>
                <w:bCs/>
              </w:rPr>
              <w:t xml:space="preserve">една </w:t>
            </w:r>
            <w:r w:rsidRPr="003319C6">
              <w:rPr>
                <w:rFonts w:ascii="Arial" w:hAnsi="Arial" w:cs="Arial"/>
                <w:b/>
                <w:bCs/>
              </w:rPr>
              <w:t>еднофамилн</w:t>
            </w:r>
            <w:r w:rsidR="008A625F" w:rsidRPr="003319C6">
              <w:rPr>
                <w:rFonts w:ascii="Arial" w:hAnsi="Arial" w:cs="Arial"/>
                <w:b/>
                <w:bCs/>
              </w:rPr>
              <w:t>а</w:t>
            </w:r>
            <w:r w:rsidRPr="003319C6">
              <w:rPr>
                <w:rFonts w:ascii="Arial" w:hAnsi="Arial" w:cs="Arial"/>
                <w:b/>
                <w:bCs/>
              </w:rPr>
              <w:t xml:space="preserve"> жилищн</w:t>
            </w:r>
            <w:r w:rsidR="008A625F" w:rsidRPr="003319C6">
              <w:rPr>
                <w:rFonts w:ascii="Arial" w:hAnsi="Arial" w:cs="Arial"/>
                <w:b/>
                <w:bCs/>
              </w:rPr>
              <w:t>а</w:t>
            </w:r>
            <w:r w:rsidRPr="003319C6">
              <w:rPr>
                <w:rFonts w:ascii="Arial" w:hAnsi="Arial" w:cs="Arial"/>
                <w:b/>
                <w:bCs/>
              </w:rPr>
              <w:t xml:space="preserve"> сград</w:t>
            </w:r>
            <w:r w:rsidR="008A625F" w:rsidRPr="003319C6">
              <w:rPr>
                <w:rFonts w:ascii="Arial" w:hAnsi="Arial" w:cs="Arial"/>
                <w:b/>
                <w:bCs/>
              </w:rPr>
              <w:t>а</w:t>
            </w:r>
            <w:r w:rsidR="006E09DC">
              <w:rPr>
                <w:rFonts w:ascii="Arial" w:hAnsi="Arial" w:cs="Arial"/>
                <w:b/>
                <w:bCs/>
              </w:rPr>
              <w:t xml:space="preserve"> с</w:t>
            </w:r>
            <w:r w:rsidR="008C5C54">
              <w:rPr>
                <w:rFonts w:ascii="Arial" w:hAnsi="Arial" w:cs="Arial"/>
                <w:b/>
                <w:bCs/>
              </w:rPr>
              <w:t>ъс</w:t>
            </w:r>
            <w:r w:rsidR="006E09DC">
              <w:rPr>
                <w:rFonts w:ascii="Arial" w:hAnsi="Arial" w:cs="Arial"/>
                <w:b/>
                <w:bCs/>
              </w:rPr>
              <w:t xml:space="preserve"> ЗП до 150 кв.м</w:t>
            </w:r>
            <w:r w:rsidRPr="003319C6">
              <w:rPr>
                <w:rFonts w:ascii="Arial" w:hAnsi="Arial" w:cs="Arial"/>
                <w:b/>
                <w:bCs/>
              </w:rPr>
              <w:t>.</w:t>
            </w:r>
            <w:r w:rsidR="00957986" w:rsidRPr="003319C6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319C6" w:rsidRPr="003319C6" w:rsidRDefault="003319C6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  <w:b/>
                <w:bCs/>
              </w:rPr>
            </w:pPr>
          </w:p>
          <w:p w:rsidR="00E8508D" w:rsidRPr="003319C6" w:rsidRDefault="00E8508D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3319C6"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345E7A" w:rsidRDefault="00E127A3" w:rsidP="00345E7A">
            <w:pPr>
              <w:spacing w:after="0" w:line="240" w:lineRule="auto"/>
              <w:ind w:right="40" w:firstLine="708"/>
              <w:jc w:val="both"/>
              <w:rPr>
                <w:rFonts w:ascii="Arial" w:eastAsia="Times New Roman" w:hAnsi="Arial" w:cs="Arial"/>
                <w:b/>
              </w:rPr>
            </w:pPr>
            <w:r w:rsidRPr="003319C6">
              <w:rPr>
                <w:rFonts w:ascii="Arial" w:hAnsi="Arial" w:cs="Arial"/>
                <w:b/>
                <w:bCs/>
              </w:rPr>
              <w:t xml:space="preserve">Имотът попада в терен, попадащ под разпоредбите на §4 ПЗР на ЗСПЗЗ и има изградена инфраструктура. </w:t>
            </w:r>
            <w:r w:rsidR="00345E7A" w:rsidRPr="003319C6">
              <w:rPr>
                <w:rFonts w:ascii="Arial" w:eastAsia="Times New Roman" w:hAnsi="Arial" w:cs="Arial"/>
                <w:b/>
              </w:rPr>
              <w:t>Границите на имот</w:t>
            </w:r>
            <w:r w:rsidRPr="003319C6">
              <w:rPr>
                <w:rFonts w:ascii="Arial" w:eastAsia="Times New Roman" w:hAnsi="Arial" w:cs="Arial"/>
                <w:b/>
              </w:rPr>
              <w:t>а</w:t>
            </w:r>
            <w:r w:rsidR="00345E7A" w:rsidRPr="003319C6">
              <w:rPr>
                <w:rFonts w:ascii="Arial" w:eastAsia="Times New Roman" w:hAnsi="Arial" w:cs="Arial"/>
                <w:b/>
              </w:rPr>
              <w:t xml:space="preserve"> от </w:t>
            </w:r>
            <w:r w:rsidR="003F1BE5" w:rsidRPr="003319C6">
              <w:rPr>
                <w:rFonts w:ascii="Arial" w:eastAsia="Times New Roman" w:hAnsi="Arial" w:cs="Arial"/>
                <w:b/>
              </w:rPr>
              <w:t>север и юг</w:t>
            </w:r>
            <w:r w:rsidR="00345E7A" w:rsidRPr="003319C6">
              <w:rPr>
                <w:rFonts w:ascii="Arial" w:eastAsia="Times New Roman" w:hAnsi="Arial" w:cs="Arial"/>
                <w:b/>
              </w:rPr>
              <w:t xml:space="preserve">, са застроени и незастроени имоти с променено предназначение за жилищни нужди, от </w:t>
            </w:r>
            <w:r w:rsidR="003F1BE5" w:rsidRPr="003319C6">
              <w:rPr>
                <w:rFonts w:ascii="Arial" w:eastAsia="Times New Roman" w:hAnsi="Arial" w:cs="Arial"/>
                <w:b/>
              </w:rPr>
              <w:t xml:space="preserve">изток - </w:t>
            </w:r>
            <w:r w:rsidR="00345E7A" w:rsidRPr="003319C6">
              <w:rPr>
                <w:rFonts w:ascii="Arial" w:eastAsia="Times New Roman" w:hAnsi="Arial" w:cs="Arial"/>
                <w:b/>
              </w:rPr>
              <w:t xml:space="preserve">полски път. </w:t>
            </w:r>
          </w:p>
          <w:p w:rsidR="0019004C" w:rsidRPr="003319C6" w:rsidRDefault="0019004C" w:rsidP="00345E7A">
            <w:pPr>
              <w:spacing w:after="0" w:line="240" w:lineRule="auto"/>
              <w:ind w:right="40" w:firstLine="708"/>
              <w:jc w:val="both"/>
              <w:rPr>
                <w:rFonts w:ascii="Arial" w:eastAsia="Times New Roman" w:hAnsi="Arial" w:cs="Arial"/>
                <w:b/>
              </w:rPr>
            </w:pPr>
          </w:p>
          <w:p w:rsidR="00E8508D" w:rsidRPr="003319C6" w:rsidRDefault="00E8508D" w:rsidP="000430EA">
            <w:pPr>
              <w:spacing w:after="0" w:line="240" w:lineRule="auto"/>
              <w:ind w:firstLine="283"/>
              <w:jc w:val="both"/>
              <w:rPr>
                <w:rFonts w:ascii="Arial" w:hAnsi="Arial" w:cs="Arial"/>
              </w:rPr>
            </w:pPr>
            <w:r w:rsidRPr="003319C6">
              <w:rPr>
                <w:rFonts w:ascii="Arial" w:hAnsi="Arial" w:cs="Arial"/>
              </w:rPr>
              <w:t>4. Местоположение:</w:t>
            </w:r>
          </w:p>
          <w:p w:rsidR="00E8508D" w:rsidRPr="0019004C" w:rsidRDefault="00E8508D" w:rsidP="000430EA">
            <w:pPr>
              <w:spacing w:after="0" w:line="269" w:lineRule="atLeast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004C">
              <w:rPr>
                <w:rFonts w:ascii="Arial" w:hAnsi="Arial" w:cs="Arial"/>
                <w:i/>
                <w:sz w:val="20"/>
                <w:szCs w:val="20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3319C6" w:rsidRPr="003319C6" w:rsidRDefault="000C61BB" w:rsidP="003319C6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3319C6">
              <w:rPr>
                <w:rFonts w:ascii="Arial" w:eastAsia="Times New Roman" w:hAnsi="Arial" w:cs="Arial"/>
                <w:b/>
                <w:lang w:val="en-US"/>
              </w:rPr>
              <w:t xml:space="preserve">        </w:t>
            </w:r>
            <w:r w:rsidR="00BF3514" w:rsidRPr="003319C6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="00BF3514" w:rsidRPr="003319C6">
              <w:rPr>
                <w:rFonts w:ascii="Arial" w:eastAsia="Times New Roman" w:hAnsi="Arial" w:cs="Arial"/>
                <w:b/>
              </w:rPr>
              <w:t xml:space="preserve">Проектната територия представлява </w:t>
            </w:r>
            <w:r w:rsidR="00F84D74" w:rsidRPr="003319C6">
              <w:rPr>
                <w:rFonts w:ascii="Arial" w:eastAsia="Times New Roman" w:hAnsi="Arial" w:cs="Arial"/>
                <w:b/>
              </w:rPr>
              <w:t xml:space="preserve">ПИ </w:t>
            </w:r>
            <w:r w:rsidR="00E127A3" w:rsidRPr="003319C6">
              <w:rPr>
                <w:rFonts w:ascii="Arial" w:hAnsi="Arial" w:cs="Arial"/>
                <w:b/>
                <w:bCs/>
              </w:rPr>
              <w:t>06447.48.</w:t>
            </w:r>
            <w:r w:rsidR="003F1BE5" w:rsidRPr="003319C6">
              <w:rPr>
                <w:rFonts w:ascii="Arial" w:hAnsi="Arial" w:cs="Arial"/>
                <w:b/>
                <w:bCs/>
              </w:rPr>
              <w:t>7</w:t>
            </w:r>
            <w:r w:rsidR="00E127A3" w:rsidRPr="003319C6">
              <w:rPr>
                <w:rFonts w:ascii="Arial" w:hAnsi="Arial" w:cs="Arial"/>
                <w:b/>
                <w:bCs/>
              </w:rPr>
              <w:t>0 м</w:t>
            </w:r>
            <w:r w:rsidR="00E127A3" w:rsidRPr="003319C6">
              <w:rPr>
                <w:rFonts w:ascii="Arial" w:eastAsia="Times New Roman" w:hAnsi="Arial" w:cs="Arial"/>
                <w:b/>
              </w:rPr>
              <w:t xml:space="preserve">.“Варник“ по КК с. Брестник. </w:t>
            </w:r>
            <w:r w:rsidR="004224A8" w:rsidRPr="003319C6">
              <w:rPr>
                <w:rFonts w:ascii="Arial" w:eastAsia="Times New Roman" w:hAnsi="Arial" w:cs="Arial"/>
                <w:b/>
              </w:rPr>
              <w:t>община Родопи</w:t>
            </w:r>
            <w:r w:rsidR="003319C6" w:rsidRPr="003319C6">
              <w:rPr>
                <w:rFonts w:ascii="Arial" w:eastAsia="Times New Roman" w:hAnsi="Arial" w:cs="Arial"/>
                <w:b/>
              </w:rPr>
              <w:t>,</w:t>
            </w:r>
            <w:r w:rsidR="003319C6" w:rsidRPr="003319C6">
              <w:rPr>
                <w:rFonts w:ascii="Arial" w:hAnsi="Arial" w:cs="Arial"/>
                <w:b/>
                <w:bCs/>
              </w:rPr>
              <w:t xml:space="preserve"> съответстващ на нови идентификатори 06447.48.1</w:t>
            </w:r>
            <w:r w:rsidR="002703A3">
              <w:rPr>
                <w:rFonts w:ascii="Arial" w:hAnsi="Arial" w:cs="Arial"/>
                <w:b/>
                <w:bCs/>
              </w:rPr>
              <w:t>12</w:t>
            </w:r>
            <w:r w:rsidR="003319C6" w:rsidRPr="003319C6">
              <w:rPr>
                <w:rFonts w:ascii="Arial" w:hAnsi="Arial" w:cs="Arial"/>
                <w:b/>
                <w:bCs/>
              </w:rPr>
              <w:t>, 06447.48.1</w:t>
            </w:r>
            <w:r w:rsidR="002703A3">
              <w:rPr>
                <w:rFonts w:ascii="Arial" w:hAnsi="Arial" w:cs="Arial"/>
                <w:b/>
                <w:bCs/>
              </w:rPr>
              <w:t>13</w:t>
            </w:r>
            <w:r w:rsidR="003319C6" w:rsidRPr="003319C6">
              <w:rPr>
                <w:rFonts w:ascii="Arial" w:hAnsi="Arial" w:cs="Arial"/>
                <w:b/>
                <w:bCs/>
              </w:rPr>
              <w:t>. Образува се УПИ 48.1</w:t>
            </w:r>
            <w:r w:rsidR="002703A3">
              <w:rPr>
                <w:rFonts w:ascii="Arial" w:hAnsi="Arial" w:cs="Arial"/>
                <w:b/>
                <w:bCs/>
              </w:rPr>
              <w:t>12</w:t>
            </w:r>
            <w:r w:rsidR="003319C6" w:rsidRPr="003319C6">
              <w:rPr>
                <w:rFonts w:ascii="Arial" w:hAnsi="Arial" w:cs="Arial"/>
                <w:b/>
                <w:bCs/>
              </w:rPr>
              <w:t xml:space="preserve"> жил.стр. </w:t>
            </w:r>
          </w:p>
          <w:p w:rsidR="003319C6" w:rsidRDefault="00BF3514" w:rsidP="003319C6">
            <w:pPr>
              <w:spacing w:after="0" w:line="240" w:lineRule="auto"/>
              <w:ind w:right="15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3319C6">
              <w:rPr>
                <w:rFonts w:ascii="Arial" w:eastAsia="Times New Roman" w:hAnsi="Arial" w:cs="Arial"/>
                <w:b/>
              </w:rPr>
              <w:t xml:space="preserve">       </w:t>
            </w:r>
            <w:r w:rsidR="000C61BB" w:rsidRPr="003319C6">
              <w:rPr>
                <w:rFonts w:ascii="Arial" w:eastAsia="Times New Roman" w:hAnsi="Arial" w:cs="Arial"/>
                <w:b/>
              </w:rPr>
              <w:t xml:space="preserve">  </w:t>
            </w:r>
            <w:r w:rsidRPr="003319C6">
              <w:rPr>
                <w:rFonts w:ascii="Arial" w:eastAsia="Times New Roman" w:hAnsi="Arial" w:cs="Arial"/>
                <w:b/>
              </w:rPr>
              <w:t>Транспортното обслужване на имот</w:t>
            </w:r>
            <w:r w:rsidR="002A2CC0" w:rsidRPr="003319C6">
              <w:rPr>
                <w:rFonts w:ascii="Arial" w:eastAsia="Times New Roman" w:hAnsi="Arial" w:cs="Arial"/>
                <w:b/>
              </w:rPr>
              <w:t>а</w:t>
            </w:r>
            <w:r w:rsidRPr="003319C6">
              <w:rPr>
                <w:rFonts w:ascii="Arial" w:eastAsia="Times New Roman" w:hAnsi="Arial" w:cs="Arial"/>
                <w:b/>
              </w:rPr>
              <w:t xml:space="preserve"> се осъществява от полски път, разположен </w:t>
            </w:r>
            <w:r w:rsidR="003F1BE5" w:rsidRPr="003319C6">
              <w:rPr>
                <w:rFonts w:ascii="Arial" w:eastAsia="Times New Roman" w:hAnsi="Arial" w:cs="Arial"/>
                <w:b/>
              </w:rPr>
              <w:t>източно</w:t>
            </w:r>
            <w:r w:rsidR="002A2CC0" w:rsidRPr="003319C6">
              <w:rPr>
                <w:rFonts w:ascii="Arial" w:eastAsia="Times New Roman" w:hAnsi="Arial" w:cs="Arial"/>
                <w:b/>
              </w:rPr>
              <w:t xml:space="preserve"> от имота</w:t>
            </w:r>
            <w:r w:rsidR="00A6219C" w:rsidRPr="003319C6">
              <w:rPr>
                <w:rFonts w:ascii="Arial" w:eastAsia="Times New Roman" w:hAnsi="Arial" w:cs="Arial"/>
                <w:b/>
              </w:rPr>
              <w:t xml:space="preserve"> </w:t>
            </w:r>
            <w:r w:rsidR="003319C6" w:rsidRPr="003319C6">
              <w:rPr>
                <w:rFonts w:ascii="Arial" w:hAnsi="Arial" w:cs="Arial"/>
                <w:b/>
                <w:bCs/>
              </w:rPr>
              <w:t xml:space="preserve">с № 48.66  </w:t>
            </w:r>
            <w:r w:rsidR="00A6219C" w:rsidRPr="003319C6">
              <w:rPr>
                <w:rFonts w:ascii="Arial" w:eastAsia="Times New Roman" w:hAnsi="Arial" w:cs="Arial"/>
                <w:b/>
              </w:rPr>
              <w:t>и разширен за сметка на инвеститора.</w:t>
            </w:r>
            <w:r w:rsidR="003319C6" w:rsidRPr="003319C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19004C" w:rsidRPr="003319C6" w:rsidRDefault="0019004C" w:rsidP="003319C6">
            <w:pPr>
              <w:spacing w:after="0" w:line="240" w:lineRule="auto"/>
              <w:ind w:right="15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  <w:p w:rsidR="00BF3514" w:rsidRPr="003319C6" w:rsidRDefault="00E8508D" w:rsidP="000430EA">
            <w:pPr>
              <w:spacing w:after="0" w:line="240" w:lineRule="auto"/>
              <w:ind w:firstLine="283"/>
              <w:jc w:val="both"/>
              <w:rPr>
                <w:rFonts w:ascii="Arial" w:hAnsi="Arial" w:cs="Arial"/>
                <w:lang w:val="en-US"/>
              </w:rPr>
            </w:pPr>
            <w:r w:rsidRPr="003319C6"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8508D" w:rsidRPr="0019004C" w:rsidRDefault="00E8508D" w:rsidP="000430EA">
            <w:pPr>
              <w:spacing w:after="0" w:line="240" w:lineRule="auto"/>
              <w:ind w:firstLine="283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004C">
              <w:rPr>
                <w:rFonts w:ascii="Arial" w:hAnsi="Arial" w:cs="Arial"/>
                <w:i/>
                <w:sz w:val="20"/>
                <w:szCs w:val="20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3319C6" w:rsidRPr="003319C6" w:rsidRDefault="003319C6" w:rsidP="003319C6">
            <w:pPr>
              <w:spacing w:after="0" w:line="240" w:lineRule="auto"/>
              <w:ind w:right="15" w:firstLine="708"/>
              <w:jc w:val="both"/>
              <w:rPr>
                <w:rFonts w:ascii="Arial" w:hAnsi="Arial" w:cs="Arial"/>
                <w:b/>
                <w:bCs/>
              </w:rPr>
            </w:pPr>
            <w:r w:rsidRPr="003319C6">
              <w:rPr>
                <w:rFonts w:ascii="Arial" w:hAnsi="Arial" w:cs="Arial"/>
                <w:b/>
                <w:bCs/>
                <w:lang w:val="en-US"/>
              </w:rPr>
              <w:t xml:space="preserve">Имотът </w:t>
            </w:r>
            <w:r w:rsidRPr="003319C6">
              <w:rPr>
                <w:rFonts w:ascii="Arial" w:hAnsi="Arial" w:cs="Arial"/>
                <w:b/>
                <w:bCs/>
              </w:rPr>
              <w:t>с</w:t>
            </w:r>
            <w:r w:rsidRPr="003319C6">
              <w:rPr>
                <w:rFonts w:ascii="Arial" w:hAnsi="Arial" w:cs="Arial"/>
                <w:b/>
                <w:bCs/>
                <w:lang w:val="en-US"/>
              </w:rPr>
              <w:t xml:space="preserve">е </w:t>
            </w:r>
            <w:r w:rsidRPr="003319C6">
              <w:rPr>
                <w:rFonts w:ascii="Arial" w:hAnsi="Arial" w:cs="Arial"/>
                <w:b/>
                <w:bCs/>
              </w:rPr>
              <w:t xml:space="preserve">намира в близост до регулация на населено място и е </w:t>
            </w:r>
            <w:r w:rsidRPr="003319C6">
              <w:rPr>
                <w:rFonts w:ascii="Arial" w:hAnsi="Arial" w:cs="Arial"/>
                <w:b/>
                <w:bCs/>
                <w:lang w:val="en-US"/>
              </w:rPr>
              <w:t>възможно да бъде електрифициран, по схема за външно електроснабдяване, съгласувана с експлоатационното предприятие.</w:t>
            </w:r>
          </w:p>
          <w:p w:rsidR="002703A3" w:rsidRPr="002703A3" w:rsidRDefault="002703A3" w:rsidP="002703A3">
            <w:pPr>
              <w:spacing w:after="0" w:line="240" w:lineRule="auto"/>
              <w:ind w:left="144" w:firstLine="48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2703A3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Захранването на имота с вода ще се реализира от собствен водоизточник- сондажен кладенец с дълбочина до 15м., разположен в сондажна шахта и окомплектован с помпено хидрофорна група. Необходимото  водно количество се определя на  0,5л/сек. и диаметър на обсадната тръба ф160., като Възложителя ще уведоми БДИБР за своето намерение за изграждане на сондажния кладенец. </w:t>
            </w:r>
          </w:p>
          <w:p w:rsidR="00696F8B" w:rsidRDefault="00696F8B" w:rsidP="00696F8B">
            <w:pPr>
              <w:spacing w:after="0" w:line="240" w:lineRule="auto"/>
              <w:ind w:left="144" w:right="15" w:firstLine="48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703A3" w:rsidRPr="00696F8B">
              <w:rPr>
                <w:rFonts w:ascii="Arial" w:hAnsi="Arial" w:cs="Arial"/>
                <w:b/>
                <w:bCs/>
                <w:lang w:val="en-US"/>
              </w:rPr>
              <w:t xml:space="preserve">Съгласно Закона за водите, добитата от сондажа вода ще се ползва за собствени нужди и измиване на площадки до преференциалните 10м3/ден.За питейни нужди ще се осигурява бутилирана минерална или трапезна вода.    </w:t>
            </w:r>
          </w:p>
          <w:p w:rsidR="00696F8B" w:rsidRPr="00696F8B" w:rsidRDefault="002703A3" w:rsidP="00696F8B">
            <w:pPr>
              <w:spacing w:after="0" w:line="240" w:lineRule="auto"/>
              <w:ind w:left="144" w:right="15" w:firstLine="48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696F8B"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  <w:r w:rsidR="00696F8B" w:rsidRPr="00696F8B">
              <w:rPr>
                <w:rFonts w:ascii="Arial" w:hAnsi="Arial" w:cs="Arial"/>
                <w:b/>
                <w:bCs/>
                <w:lang w:val="en-US"/>
              </w:rPr>
              <w:t>Проектни координати на сондажния кладенец:</w:t>
            </w:r>
          </w:p>
          <w:p w:rsidR="00696F8B" w:rsidRDefault="00696F8B" w:rsidP="00696F8B">
            <w:pPr>
              <w:spacing w:after="0" w:line="240" w:lineRule="auto"/>
              <w:ind w:left="144" w:right="15" w:firstLine="48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696F8B">
              <w:rPr>
                <w:rFonts w:ascii="Arial" w:hAnsi="Arial" w:cs="Arial"/>
                <w:b/>
                <w:bCs/>
                <w:lang w:val="en-US"/>
              </w:rPr>
              <w:t>Координатна система WGS 1984  -  B=42°02'59.746"   L=24°45'19.536"</w:t>
            </w:r>
          </w:p>
          <w:p w:rsidR="003F1BE5" w:rsidRPr="0019004C" w:rsidRDefault="003F1BE5" w:rsidP="003F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A47B8" w:rsidRPr="003319C6" w:rsidRDefault="003F1BE5" w:rsidP="003F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319C6">
              <w:rPr>
                <w:rFonts w:ascii="Arial" w:eastAsia="Times New Roman" w:hAnsi="Arial" w:cs="Arial"/>
                <w:b/>
              </w:rPr>
              <w:t xml:space="preserve">   </w:t>
            </w:r>
            <w:r w:rsidR="00403562" w:rsidRPr="003319C6">
              <w:rPr>
                <w:rFonts w:ascii="Arial" w:hAnsi="Arial" w:cs="Arial"/>
              </w:rPr>
              <w:t xml:space="preserve"> </w:t>
            </w:r>
            <w:r w:rsidR="00E8508D" w:rsidRPr="003319C6">
              <w:rPr>
                <w:rFonts w:ascii="Arial" w:hAnsi="Arial" w:cs="Arial"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  <w:r w:rsidR="007A47B8" w:rsidRPr="003319C6">
              <w:rPr>
                <w:rFonts w:ascii="Arial" w:hAnsi="Arial" w:cs="Arial"/>
              </w:rPr>
              <w:t xml:space="preserve"> </w:t>
            </w:r>
          </w:p>
          <w:p w:rsidR="00BF3514" w:rsidRPr="003319C6" w:rsidRDefault="00E8508D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  <w:lang w:val="en-US"/>
              </w:rPr>
            </w:pPr>
            <w:r w:rsidRPr="003319C6"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19004C" w:rsidRDefault="00BF3514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  <w:b/>
              </w:rPr>
            </w:pPr>
            <w:r w:rsidRPr="003319C6">
              <w:rPr>
                <w:rFonts w:ascii="Arial" w:hAnsi="Arial" w:cs="Arial"/>
                <w:b/>
              </w:rPr>
              <w:t xml:space="preserve"> не се очакват емисии вредни вещества във въздуха по замърсители</w:t>
            </w:r>
          </w:p>
          <w:p w:rsidR="00BF3514" w:rsidRPr="0019004C" w:rsidRDefault="00BF3514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19C6">
              <w:rPr>
                <w:rFonts w:ascii="Arial" w:hAnsi="Arial" w:cs="Arial"/>
                <w:b/>
              </w:rPr>
              <w:t xml:space="preserve"> </w:t>
            </w:r>
          </w:p>
          <w:p w:rsidR="00E8508D" w:rsidRPr="003319C6" w:rsidRDefault="00E8508D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3319C6"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BF3514" w:rsidRDefault="00BF3514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  <w:b/>
              </w:rPr>
            </w:pPr>
            <w:r w:rsidRPr="003319C6">
              <w:rPr>
                <w:rFonts w:ascii="Arial" w:hAnsi="Arial" w:cs="Arial"/>
                <w:b/>
                <w:lang w:val="en-US"/>
              </w:rPr>
              <w:t xml:space="preserve">   </w:t>
            </w:r>
            <w:r w:rsidR="007A47B8" w:rsidRPr="003319C6">
              <w:rPr>
                <w:rFonts w:ascii="Arial" w:hAnsi="Arial" w:cs="Arial"/>
                <w:b/>
                <w:lang w:val="en-US"/>
              </w:rPr>
              <w:t>От обекта се генерират само битови отпадъци, които инвеститор</w:t>
            </w:r>
            <w:r w:rsidR="0019004C">
              <w:rPr>
                <w:rFonts w:ascii="Arial" w:hAnsi="Arial" w:cs="Arial"/>
                <w:b/>
              </w:rPr>
              <w:t>ът</w:t>
            </w:r>
            <w:r w:rsidR="007A47B8" w:rsidRPr="003319C6">
              <w:rPr>
                <w:rFonts w:ascii="Arial" w:hAnsi="Arial" w:cs="Arial"/>
                <w:b/>
                <w:lang w:val="en-US"/>
              </w:rPr>
              <w:t xml:space="preserve"> извозва до най-близкият контейнер за смет. </w:t>
            </w:r>
            <w:r w:rsidR="003319C6" w:rsidRPr="003319C6">
              <w:rPr>
                <w:rFonts w:ascii="Arial" w:hAnsi="Arial" w:cs="Arial"/>
                <w:b/>
              </w:rPr>
              <w:t>Предвидено по време на строителството е извозване на строителните отпадъци до депо за такива.</w:t>
            </w:r>
          </w:p>
          <w:p w:rsidR="0019004C" w:rsidRPr="003319C6" w:rsidRDefault="0019004C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  <w:b/>
              </w:rPr>
            </w:pPr>
          </w:p>
          <w:p w:rsidR="00E8508D" w:rsidRPr="003319C6" w:rsidRDefault="00E8508D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3319C6">
              <w:rPr>
                <w:rFonts w:ascii="Arial" w:hAnsi="Arial" w:cs="Arial"/>
              </w:rPr>
              <w:t>9. Отпадъчни води:</w:t>
            </w:r>
          </w:p>
          <w:p w:rsidR="00E8508D" w:rsidRPr="0019004C" w:rsidRDefault="00E8508D" w:rsidP="000430EA">
            <w:pPr>
              <w:spacing w:after="0" w:line="269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9004C">
              <w:rPr>
                <w:rFonts w:ascii="Arial" w:hAnsi="Arial" w:cs="Arial"/>
                <w:i/>
                <w:sz w:val="20"/>
                <w:szCs w:val="20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3319C6" w:rsidRDefault="003319C6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3319C6">
              <w:rPr>
                <w:rFonts w:ascii="Arial" w:hAnsi="Arial" w:cs="Arial"/>
                <w:b/>
                <w:bCs/>
              </w:rPr>
              <w:t xml:space="preserve">  В района няма изградена канализационна мрежа. Заустването на отпадните битови води  ще се реализира в локална пречиствателна станция.</w:t>
            </w:r>
            <w:r w:rsidRPr="003319C6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3319C6">
              <w:rPr>
                <w:rFonts w:ascii="Arial" w:hAnsi="Arial" w:cs="Arial"/>
                <w:b/>
                <w:bCs/>
              </w:rPr>
              <w:t xml:space="preserve">Пречистените след локалните ПСОВ до втора категория приемник битови води ще се съхраняват в пластмасови резервоари с обем от 5 до 10м3. Събраните води ще се използват през летния сезон за напояване на зелените площи, а през зимния период при напълване, </w:t>
            </w:r>
            <w:r w:rsidRPr="003319C6">
              <w:rPr>
                <w:rFonts w:ascii="Arial" w:eastAsia="Times New Roman" w:hAnsi="Arial" w:cs="Arial"/>
                <w:b/>
                <w:lang w:eastAsia="bg-BG"/>
              </w:rPr>
              <w:t xml:space="preserve">водите ще се извозват в ПСОВ Пловдив със специализиран транспорт. </w:t>
            </w:r>
            <w:r w:rsidRPr="003319C6">
              <w:rPr>
                <w:rFonts w:ascii="Arial" w:hAnsi="Arial" w:cs="Arial"/>
                <w:b/>
                <w:bCs/>
              </w:rPr>
              <w:t>Дъждовните води ще се отвеждат повърхностно</w:t>
            </w:r>
            <w:r w:rsidRPr="003319C6">
              <w:rPr>
                <w:rFonts w:ascii="Arial" w:hAnsi="Arial" w:cs="Arial"/>
              </w:rPr>
              <w:t xml:space="preserve"> </w:t>
            </w:r>
          </w:p>
          <w:p w:rsidR="0019004C" w:rsidRPr="003319C6" w:rsidRDefault="0019004C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E8508D" w:rsidRPr="003319C6" w:rsidRDefault="00E8508D" w:rsidP="000430EA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3319C6"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Pr="0019004C" w:rsidRDefault="00E8508D" w:rsidP="000430EA">
            <w:pPr>
              <w:spacing w:after="0" w:line="269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9004C">
              <w:rPr>
                <w:rFonts w:ascii="Arial" w:hAnsi="Arial" w:cs="Arial"/>
                <w:i/>
                <w:sz w:val="20"/>
                <w:szCs w:val="20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19004C" w:rsidRPr="003319C6" w:rsidRDefault="0019004C" w:rsidP="000430EA">
            <w:pPr>
              <w:spacing w:after="0" w:line="269" w:lineRule="atLeast"/>
              <w:jc w:val="both"/>
              <w:rPr>
                <w:rFonts w:ascii="Arial" w:hAnsi="Arial" w:cs="Arial"/>
                <w:i/>
              </w:rPr>
            </w:pPr>
            <w:r w:rsidRPr="0019004C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Pr="001900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се очаква</w:t>
            </w:r>
            <w:r w:rsidRPr="001900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900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9004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900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пасни химични вещества на площадката </w:t>
            </w:r>
            <w:r w:rsidRPr="001900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08D" w:rsidRPr="003319C6" w:rsidRDefault="00E8508D" w:rsidP="000430EA">
            <w:pPr>
              <w:spacing w:after="0" w:line="269" w:lineRule="atLeast"/>
              <w:jc w:val="both"/>
              <w:rPr>
                <w:rFonts w:ascii="Arial" w:hAnsi="Arial" w:cs="Arial"/>
              </w:rPr>
            </w:pPr>
            <w:r w:rsidRPr="003319C6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Pr="003319C6" w:rsidRDefault="00E8508D" w:rsidP="00E33FBB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</w:tr>
      <w:tr w:rsidR="001914B8" w:rsidRPr="003319C6" w:rsidTr="00241D94">
        <w:trPr>
          <w:trHeight w:val="41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4B8" w:rsidRPr="003319C6" w:rsidRDefault="001914B8" w:rsidP="001914B8">
            <w:pPr>
              <w:spacing w:after="0" w:line="269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5626A" w:rsidRPr="003319C6" w:rsidRDefault="0095626A" w:rsidP="00241D94">
      <w:pPr>
        <w:spacing w:after="0"/>
        <w:rPr>
          <w:rFonts w:ascii="Arial" w:hAnsi="Arial" w:cs="Arial"/>
        </w:rPr>
      </w:pPr>
    </w:p>
    <w:sectPr w:rsidR="0095626A" w:rsidRPr="003319C6" w:rsidSect="00241D94">
      <w:pgSz w:w="11906" w:h="16838"/>
      <w:pgMar w:top="440" w:right="440" w:bottom="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BA" w:rsidRDefault="003B1CBA" w:rsidP="004142DB">
      <w:pPr>
        <w:spacing w:after="0" w:line="240" w:lineRule="auto"/>
      </w:pPr>
      <w:r>
        <w:separator/>
      </w:r>
    </w:p>
  </w:endnote>
  <w:endnote w:type="continuationSeparator" w:id="0">
    <w:p w:rsidR="003B1CBA" w:rsidRDefault="003B1CBA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BA" w:rsidRDefault="003B1CBA" w:rsidP="004142DB">
      <w:pPr>
        <w:spacing w:after="0" w:line="240" w:lineRule="auto"/>
      </w:pPr>
      <w:r>
        <w:separator/>
      </w:r>
    </w:p>
  </w:footnote>
  <w:footnote w:type="continuationSeparator" w:id="0">
    <w:p w:rsidR="003B1CBA" w:rsidRDefault="003B1CBA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9EE"/>
    <w:multiLevelType w:val="hybridMultilevel"/>
    <w:tmpl w:val="255E1524"/>
    <w:lvl w:ilvl="0" w:tplc="9CC25D98">
      <w:numFmt w:val="bullet"/>
      <w:lvlText w:val="•"/>
      <w:lvlJc w:val="left"/>
      <w:pPr>
        <w:ind w:left="1470" w:hanging="675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F1A78B7"/>
    <w:multiLevelType w:val="hybridMultilevel"/>
    <w:tmpl w:val="32AC6C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0623"/>
    <w:multiLevelType w:val="hybridMultilevel"/>
    <w:tmpl w:val="20640174"/>
    <w:lvl w:ilvl="0" w:tplc="0402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 w15:restartNumberingAfterBreak="0">
    <w:nsid w:val="40D327B0"/>
    <w:multiLevelType w:val="hybridMultilevel"/>
    <w:tmpl w:val="2E5AC3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542B3"/>
    <w:multiLevelType w:val="hybridMultilevel"/>
    <w:tmpl w:val="38545F48"/>
    <w:lvl w:ilvl="0" w:tplc="0402000F">
      <w:start w:val="1"/>
      <w:numFmt w:val="decimal"/>
      <w:lvlText w:val="%1."/>
      <w:lvlJc w:val="left"/>
      <w:pPr>
        <w:ind w:left="904" w:hanging="360"/>
      </w:pPr>
    </w:lvl>
    <w:lvl w:ilvl="1" w:tplc="04020019" w:tentative="1">
      <w:start w:val="1"/>
      <w:numFmt w:val="lowerLetter"/>
      <w:lvlText w:val="%2."/>
      <w:lvlJc w:val="left"/>
      <w:pPr>
        <w:ind w:left="1624" w:hanging="360"/>
      </w:pPr>
    </w:lvl>
    <w:lvl w:ilvl="2" w:tplc="0402001B" w:tentative="1">
      <w:start w:val="1"/>
      <w:numFmt w:val="lowerRoman"/>
      <w:lvlText w:val="%3."/>
      <w:lvlJc w:val="right"/>
      <w:pPr>
        <w:ind w:left="2344" w:hanging="180"/>
      </w:pPr>
    </w:lvl>
    <w:lvl w:ilvl="3" w:tplc="0402000F" w:tentative="1">
      <w:start w:val="1"/>
      <w:numFmt w:val="decimal"/>
      <w:lvlText w:val="%4."/>
      <w:lvlJc w:val="left"/>
      <w:pPr>
        <w:ind w:left="3064" w:hanging="360"/>
      </w:pPr>
    </w:lvl>
    <w:lvl w:ilvl="4" w:tplc="04020019" w:tentative="1">
      <w:start w:val="1"/>
      <w:numFmt w:val="lowerLetter"/>
      <w:lvlText w:val="%5."/>
      <w:lvlJc w:val="left"/>
      <w:pPr>
        <w:ind w:left="3784" w:hanging="360"/>
      </w:pPr>
    </w:lvl>
    <w:lvl w:ilvl="5" w:tplc="0402001B" w:tentative="1">
      <w:start w:val="1"/>
      <w:numFmt w:val="lowerRoman"/>
      <w:lvlText w:val="%6."/>
      <w:lvlJc w:val="right"/>
      <w:pPr>
        <w:ind w:left="4504" w:hanging="180"/>
      </w:pPr>
    </w:lvl>
    <w:lvl w:ilvl="6" w:tplc="0402000F" w:tentative="1">
      <w:start w:val="1"/>
      <w:numFmt w:val="decimal"/>
      <w:lvlText w:val="%7."/>
      <w:lvlJc w:val="left"/>
      <w:pPr>
        <w:ind w:left="5224" w:hanging="360"/>
      </w:pPr>
    </w:lvl>
    <w:lvl w:ilvl="7" w:tplc="04020019" w:tentative="1">
      <w:start w:val="1"/>
      <w:numFmt w:val="lowerLetter"/>
      <w:lvlText w:val="%8."/>
      <w:lvlJc w:val="left"/>
      <w:pPr>
        <w:ind w:left="5944" w:hanging="360"/>
      </w:pPr>
    </w:lvl>
    <w:lvl w:ilvl="8" w:tplc="0402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5A664E3F"/>
    <w:multiLevelType w:val="hybridMultilevel"/>
    <w:tmpl w:val="89367966"/>
    <w:lvl w:ilvl="0" w:tplc="61EC0B4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4D4536F"/>
    <w:multiLevelType w:val="hybridMultilevel"/>
    <w:tmpl w:val="319ED7BA"/>
    <w:lvl w:ilvl="0" w:tplc="9CC25D98">
      <w:numFmt w:val="bullet"/>
      <w:lvlText w:val="•"/>
      <w:lvlJc w:val="left"/>
      <w:pPr>
        <w:ind w:left="1854" w:hanging="675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430EA"/>
    <w:rsid w:val="000C4D00"/>
    <w:rsid w:val="000C61BB"/>
    <w:rsid w:val="000D2874"/>
    <w:rsid w:val="000D6060"/>
    <w:rsid w:val="00116453"/>
    <w:rsid w:val="00141A02"/>
    <w:rsid w:val="00153D40"/>
    <w:rsid w:val="00166582"/>
    <w:rsid w:val="0019004C"/>
    <w:rsid w:val="001914B8"/>
    <w:rsid w:val="001B65C1"/>
    <w:rsid w:val="00220D68"/>
    <w:rsid w:val="00231343"/>
    <w:rsid w:val="0023416C"/>
    <w:rsid w:val="00241D94"/>
    <w:rsid w:val="00257F80"/>
    <w:rsid w:val="002703A3"/>
    <w:rsid w:val="002A2CC0"/>
    <w:rsid w:val="002F7293"/>
    <w:rsid w:val="003319C6"/>
    <w:rsid w:val="00345E7A"/>
    <w:rsid w:val="003B1CBA"/>
    <w:rsid w:val="003F1BE5"/>
    <w:rsid w:val="003F6659"/>
    <w:rsid w:val="00403562"/>
    <w:rsid w:val="004142DB"/>
    <w:rsid w:val="004224A8"/>
    <w:rsid w:val="0044452B"/>
    <w:rsid w:val="00497B9F"/>
    <w:rsid w:val="005829B7"/>
    <w:rsid w:val="00696F8B"/>
    <w:rsid w:val="006D62C3"/>
    <w:rsid w:val="006E09DC"/>
    <w:rsid w:val="007A47B8"/>
    <w:rsid w:val="007C54C5"/>
    <w:rsid w:val="00810B53"/>
    <w:rsid w:val="008126BC"/>
    <w:rsid w:val="00835CDE"/>
    <w:rsid w:val="008A625F"/>
    <w:rsid w:val="008C5C54"/>
    <w:rsid w:val="00911401"/>
    <w:rsid w:val="0095626A"/>
    <w:rsid w:val="00957986"/>
    <w:rsid w:val="00963855"/>
    <w:rsid w:val="009848CF"/>
    <w:rsid w:val="00A13486"/>
    <w:rsid w:val="00A507C1"/>
    <w:rsid w:val="00A6219C"/>
    <w:rsid w:val="00A865BB"/>
    <w:rsid w:val="00B63D76"/>
    <w:rsid w:val="00B820BC"/>
    <w:rsid w:val="00B82CE1"/>
    <w:rsid w:val="00BC662E"/>
    <w:rsid w:val="00BD01A0"/>
    <w:rsid w:val="00BF3514"/>
    <w:rsid w:val="00BF5257"/>
    <w:rsid w:val="00C06FD7"/>
    <w:rsid w:val="00C13C84"/>
    <w:rsid w:val="00C13CB6"/>
    <w:rsid w:val="00C67AEE"/>
    <w:rsid w:val="00C90E3C"/>
    <w:rsid w:val="00DC3F03"/>
    <w:rsid w:val="00E02143"/>
    <w:rsid w:val="00E127A3"/>
    <w:rsid w:val="00E1415D"/>
    <w:rsid w:val="00E31080"/>
    <w:rsid w:val="00E33FBB"/>
    <w:rsid w:val="00E4625C"/>
    <w:rsid w:val="00E8508D"/>
    <w:rsid w:val="00F35A4C"/>
    <w:rsid w:val="00F76FC5"/>
    <w:rsid w:val="00F84D74"/>
    <w:rsid w:val="00FB4099"/>
    <w:rsid w:val="00FB59A4"/>
    <w:rsid w:val="00F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3B45"/>
  <w15:docId w15:val="{DFED66C3-9B3B-4293-9DF0-F9085932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a9">
    <w:name w:val="Body Text Indent"/>
    <w:basedOn w:val="a"/>
    <w:link w:val="aa"/>
    <w:rsid w:val="000D2874"/>
    <w:pPr>
      <w:spacing w:after="0" w:line="240" w:lineRule="auto"/>
      <w:ind w:left="5760"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a">
    <w:name w:val="Основен текст с отстъп Знак"/>
    <w:basedOn w:val="a0"/>
    <w:link w:val="a9"/>
    <w:rsid w:val="000D2874"/>
    <w:rPr>
      <w:rFonts w:ascii="Times New Roman" w:eastAsia="Times New Roman" w:hAnsi="Times New Roman"/>
      <w:sz w:val="28"/>
      <w:szCs w:val="24"/>
      <w:lang w:eastAsia="en-US"/>
    </w:rPr>
  </w:style>
  <w:style w:type="paragraph" w:styleId="ab">
    <w:name w:val="List Paragraph"/>
    <w:basedOn w:val="a"/>
    <w:uiPriority w:val="34"/>
    <w:qFormat/>
    <w:rsid w:val="00E12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Vera Katsarova</cp:lastModifiedBy>
  <cp:revision>4</cp:revision>
  <cp:lastPrinted>2021-03-10T10:22:00Z</cp:lastPrinted>
  <dcterms:created xsi:type="dcterms:W3CDTF">2024-04-26T12:39:00Z</dcterms:created>
  <dcterms:modified xsi:type="dcterms:W3CDTF">2024-05-10T11:53:00Z</dcterms:modified>
</cp:coreProperties>
</file>