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4D8E1" w14:textId="77777777" w:rsidR="00B9465F" w:rsidRPr="00E524C4" w:rsidRDefault="00B9465F" w:rsidP="008E1E64">
      <w:pPr>
        <w:spacing w:after="0" w:line="240" w:lineRule="auto"/>
        <w:jc w:val="both"/>
        <w:textAlignment w:val="center"/>
        <w:rPr>
          <w:rFonts w:ascii="Times New Roman" w:hAnsi="Times New Roman"/>
          <w:color w:val="000000"/>
          <w:sz w:val="24"/>
          <w:szCs w:val="24"/>
          <w:lang w:val="bg-BG"/>
        </w:rPr>
      </w:pPr>
      <w:bookmarkStart w:id="0" w:name="_GoBack"/>
      <w:bookmarkEnd w:id="0"/>
      <w:r w:rsidRPr="00E524C4">
        <w:rPr>
          <w:rFonts w:ascii="Times New Roman" w:hAnsi="Times New Roman"/>
          <w:color w:val="000000"/>
          <w:sz w:val="24"/>
          <w:szCs w:val="24"/>
          <w:lang w:val="bg-BG"/>
        </w:rPr>
        <w:t xml:space="preserve">Приложение № 5 към </w:t>
      </w:r>
      <w:r w:rsidRPr="00E524C4">
        <w:rPr>
          <w:rFonts w:ascii="Times New Roman" w:hAnsi="Times New Roman"/>
          <w:color w:val="8B0000"/>
          <w:sz w:val="24"/>
          <w:szCs w:val="24"/>
          <w:u w:val="single"/>
          <w:lang w:val="bg-BG"/>
        </w:rPr>
        <w:t>чл. 4, ал. 1</w:t>
      </w:r>
    </w:p>
    <w:p w14:paraId="7C183C35" w14:textId="77777777" w:rsidR="008E1E64" w:rsidRPr="000E63E3" w:rsidRDefault="008E1E64" w:rsidP="008E1E64">
      <w:pPr>
        <w:spacing w:after="120" w:line="240" w:lineRule="auto"/>
        <w:jc w:val="both"/>
        <w:textAlignment w:val="center"/>
        <w:rPr>
          <w:rFonts w:ascii="Times New Roman" w:eastAsia="Times New Roman" w:hAnsi="Times New Roman"/>
          <w:color w:val="000000"/>
          <w:sz w:val="24"/>
          <w:szCs w:val="24"/>
          <w:lang w:val="ru-RU" w:eastAsia="bg-BG"/>
        </w:rPr>
      </w:pPr>
      <w:r w:rsidRPr="000E63E3">
        <w:rPr>
          <w:rFonts w:ascii="Times New Roman" w:eastAsia="Times New Roman" w:hAnsi="Times New Roman"/>
          <w:color w:val="000000"/>
          <w:sz w:val="24"/>
          <w:szCs w:val="24"/>
          <w:lang w:val="ru-RU" w:eastAsia="bg-BG"/>
        </w:rPr>
        <w:t>(Ново - ДВ, бр. 12 от 2016 г., в сила от 12.02.2016 г., изм. и доп. - ДВ, бр. 3 от 2018 г., изм. - ДВ, бр. 31 от 2019 г., в сила от 12.04.2019 г., доп. - ДВ, бр. 67 от 2019 г., в сила от 28.08.2019 г., доп. - ДВ, бр. 62 от 2022 г., в сила от 05.08.2022 г.)</w:t>
      </w:r>
    </w:p>
    <w:p w14:paraId="45C2F6B9" w14:textId="77777777" w:rsidR="00B9465F" w:rsidRPr="00E524C4" w:rsidRDefault="00B9465F" w:rsidP="000A1E32">
      <w:pPr>
        <w:spacing w:after="96" w:line="240" w:lineRule="auto"/>
        <w:ind w:firstLine="2127"/>
        <w:jc w:val="both"/>
        <w:textAlignment w:val="center"/>
        <w:rPr>
          <w:rFonts w:ascii="Times New Roman" w:hAnsi="Times New Roman"/>
          <w:color w:val="000000"/>
          <w:sz w:val="24"/>
          <w:szCs w:val="24"/>
          <w:lang w:val="bg-BG"/>
        </w:rPr>
      </w:pPr>
    </w:p>
    <w:p w14:paraId="637FF670" w14:textId="77777777" w:rsidR="00B9465F" w:rsidRPr="00E524C4" w:rsidRDefault="00B9465F" w:rsidP="000A1E32">
      <w:pPr>
        <w:spacing w:after="0" w:line="240" w:lineRule="auto"/>
        <w:ind w:firstLine="2127"/>
        <w:textAlignment w:val="center"/>
        <w:rPr>
          <w:rFonts w:ascii="Times New Roman" w:hAnsi="Times New Roman"/>
          <w:color w:val="000000"/>
          <w:sz w:val="24"/>
          <w:szCs w:val="24"/>
          <w:lang w:val="bg-BG"/>
        </w:rPr>
      </w:pPr>
      <w:r w:rsidRPr="00E524C4">
        <w:rPr>
          <w:rFonts w:ascii="Times New Roman" w:hAnsi="Times New Roman"/>
          <w:color w:val="000000"/>
          <w:sz w:val="24"/>
          <w:szCs w:val="24"/>
          <w:lang w:val="bg-BG"/>
        </w:rPr>
        <w:t>                                                                          ДО</w:t>
      </w:r>
    </w:p>
    <w:p w14:paraId="3F1E21B8" w14:textId="77777777" w:rsidR="00B9465F" w:rsidRPr="00E524C4" w:rsidRDefault="00B9465F" w:rsidP="000A1E32">
      <w:pPr>
        <w:spacing w:after="0" w:line="240" w:lineRule="auto"/>
        <w:ind w:firstLine="2127"/>
        <w:textAlignment w:val="center"/>
        <w:rPr>
          <w:rFonts w:ascii="Times New Roman" w:hAnsi="Times New Roman"/>
          <w:color w:val="000000"/>
          <w:sz w:val="24"/>
          <w:szCs w:val="24"/>
          <w:lang w:val="bg-BG"/>
        </w:rPr>
      </w:pPr>
      <w:r w:rsidRPr="00E524C4">
        <w:rPr>
          <w:rFonts w:ascii="Times New Roman" w:hAnsi="Times New Roman"/>
          <w:color w:val="000000"/>
          <w:sz w:val="24"/>
          <w:szCs w:val="24"/>
          <w:lang w:val="bg-BG"/>
        </w:rPr>
        <w:t>                                                                          ДИРЕКТОРА НА РИОСВ</w:t>
      </w:r>
    </w:p>
    <w:p w14:paraId="0200736D" w14:textId="77777777" w:rsidR="00B9465F" w:rsidRPr="00E524C4" w:rsidRDefault="00B9465F" w:rsidP="000A1E32">
      <w:pPr>
        <w:spacing w:after="0" w:line="240" w:lineRule="auto"/>
        <w:ind w:firstLine="2127"/>
        <w:textAlignment w:val="center"/>
        <w:rPr>
          <w:rFonts w:ascii="Times New Roman" w:hAnsi="Times New Roman"/>
          <w:color w:val="000000"/>
          <w:sz w:val="24"/>
          <w:szCs w:val="24"/>
          <w:lang w:val="bg-BG"/>
        </w:rPr>
      </w:pPr>
      <w:r w:rsidRPr="00E524C4">
        <w:rPr>
          <w:rFonts w:ascii="Times New Roman" w:hAnsi="Times New Roman"/>
          <w:color w:val="000000"/>
          <w:sz w:val="24"/>
          <w:szCs w:val="24"/>
          <w:lang w:val="bg-BG"/>
        </w:rPr>
        <w:t>                                                                          ПЛОВДИВ</w:t>
      </w:r>
    </w:p>
    <w:p w14:paraId="6658DF6F" w14:textId="77777777" w:rsidR="00B9465F" w:rsidRPr="00E524C4" w:rsidRDefault="00B9465F" w:rsidP="000A1E32">
      <w:pPr>
        <w:spacing w:after="0" w:line="240" w:lineRule="auto"/>
        <w:ind w:firstLine="2127"/>
        <w:jc w:val="center"/>
        <w:textAlignment w:val="center"/>
        <w:rPr>
          <w:rFonts w:ascii="Times New Roman" w:hAnsi="Times New Roman"/>
          <w:color w:val="000000"/>
          <w:sz w:val="24"/>
          <w:szCs w:val="24"/>
          <w:lang w:val="bg-BG"/>
        </w:rPr>
      </w:pPr>
    </w:p>
    <w:p w14:paraId="7A808010" w14:textId="77777777" w:rsidR="00B9465F" w:rsidRPr="00E524C4" w:rsidRDefault="00B9465F" w:rsidP="005770C6">
      <w:pPr>
        <w:spacing w:after="0" w:line="240" w:lineRule="auto"/>
        <w:jc w:val="center"/>
        <w:textAlignment w:val="center"/>
        <w:rPr>
          <w:rFonts w:ascii="Times New Roman" w:hAnsi="Times New Roman"/>
          <w:color w:val="000000"/>
          <w:sz w:val="24"/>
          <w:szCs w:val="24"/>
          <w:lang w:val="bg-BG"/>
        </w:rPr>
      </w:pPr>
    </w:p>
    <w:p w14:paraId="2EBDD562" w14:textId="77777777" w:rsidR="00B9465F" w:rsidRPr="00E524C4" w:rsidRDefault="00B9465F" w:rsidP="005770C6">
      <w:pPr>
        <w:spacing w:after="0" w:line="240" w:lineRule="auto"/>
        <w:jc w:val="center"/>
        <w:textAlignment w:val="center"/>
        <w:rPr>
          <w:rFonts w:ascii="Times New Roman" w:hAnsi="Times New Roman"/>
          <w:color w:val="000000"/>
          <w:sz w:val="24"/>
          <w:szCs w:val="24"/>
          <w:lang w:val="bg-BG"/>
        </w:rPr>
      </w:pPr>
    </w:p>
    <w:p w14:paraId="43AFD5E9" w14:textId="77777777" w:rsidR="00B9465F" w:rsidRPr="00E524C4" w:rsidRDefault="00B9465F" w:rsidP="005770C6">
      <w:pPr>
        <w:spacing w:after="0" w:line="240" w:lineRule="auto"/>
        <w:jc w:val="center"/>
        <w:textAlignment w:val="center"/>
        <w:rPr>
          <w:rFonts w:ascii="Times New Roman" w:hAnsi="Times New Roman"/>
          <w:color w:val="000000"/>
          <w:sz w:val="24"/>
          <w:szCs w:val="24"/>
          <w:lang w:val="bg-BG"/>
        </w:rPr>
      </w:pPr>
    </w:p>
    <w:p w14:paraId="4BAE2628" w14:textId="77777777" w:rsidR="00B9465F" w:rsidRPr="00B84A66" w:rsidRDefault="00B9465F" w:rsidP="005770C6">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УВЕДОМЛЕНИЕ</w:t>
      </w:r>
    </w:p>
    <w:p w14:paraId="72FAB68D" w14:textId="77777777" w:rsidR="00B9465F" w:rsidRPr="00B84A66" w:rsidRDefault="00B9465F" w:rsidP="005770C6">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за инвестиционно предложение</w:t>
      </w:r>
    </w:p>
    <w:p w14:paraId="173A4041" w14:textId="77777777" w:rsidR="00B9465F" w:rsidRPr="00B84A66" w:rsidRDefault="00B9465F" w:rsidP="005770C6">
      <w:pPr>
        <w:spacing w:after="0" w:line="240" w:lineRule="auto"/>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 </w:t>
      </w:r>
    </w:p>
    <w:p w14:paraId="26A69B74" w14:textId="4C209605" w:rsidR="00B9465F" w:rsidRPr="00B84A66" w:rsidRDefault="00B9465F" w:rsidP="00745BCC">
      <w:pPr>
        <w:spacing w:after="0" w:line="240" w:lineRule="auto"/>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от</w:t>
      </w:r>
      <w:r w:rsidRPr="00B84A66">
        <w:rPr>
          <w:rFonts w:ascii="Times New Roman" w:hAnsi="Times New Roman"/>
          <w:b/>
          <w:bCs/>
          <w:color w:val="000000"/>
          <w:sz w:val="24"/>
          <w:szCs w:val="24"/>
          <w:lang w:val="bg-BG"/>
        </w:rPr>
        <w:t xml:space="preserve"> </w:t>
      </w:r>
      <w:r w:rsidRPr="00B84A66">
        <w:rPr>
          <w:rFonts w:ascii="Times New Roman" w:hAnsi="Times New Roman"/>
          <w:b/>
          <w:bCs/>
          <w:color w:val="000000"/>
          <w:sz w:val="24"/>
          <w:lang w:val="bg-BG"/>
        </w:rPr>
        <w:t>„</w:t>
      </w:r>
      <w:r w:rsidRPr="00B84A66">
        <w:rPr>
          <w:rFonts w:ascii="Times New Roman" w:hAnsi="Times New Roman"/>
          <w:b/>
          <w:bCs/>
          <w:sz w:val="24"/>
          <w:lang w:val="bg-BG"/>
        </w:rPr>
        <w:t>МОНИ МГ</w:t>
      </w:r>
      <w:r w:rsidRPr="00B84A66">
        <w:rPr>
          <w:rFonts w:ascii="Times New Roman" w:hAnsi="Times New Roman"/>
          <w:b/>
          <w:bCs/>
          <w:color w:val="000000"/>
          <w:sz w:val="24"/>
          <w:lang w:val="bg-BG"/>
        </w:rPr>
        <w:t>”</w:t>
      </w:r>
      <w:r w:rsidRPr="00B84A66">
        <w:rPr>
          <w:rFonts w:ascii="Times New Roman" w:hAnsi="Times New Roman"/>
          <w:b/>
          <w:bCs/>
          <w:sz w:val="24"/>
          <w:lang w:val="bg-BG"/>
        </w:rPr>
        <w:t xml:space="preserve"> ООД</w:t>
      </w:r>
    </w:p>
    <w:p w14:paraId="60A685CF" w14:textId="77777777" w:rsidR="00B9465F" w:rsidRPr="00B84A66" w:rsidRDefault="00B9465F" w:rsidP="008546E8">
      <w:pPr>
        <w:spacing w:after="0" w:line="240" w:lineRule="auto"/>
        <w:ind w:left="720"/>
        <w:textAlignment w:val="center"/>
        <w:rPr>
          <w:rFonts w:ascii="Times New Roman" w:hAnsi="Times New Roman"/>
          <w:color w:val="000000"/>
          <w:sz w:val="24"/>
          <w:szCs w:val="24"/>
          <w:lang w:val="bg-BG"/>
        </w:rPr>
      </w:pPr>
    </w:p>
    <w:p w14:paraId="6F6839C7" w14:textId="77777777" w:rsidR="00B9465F" w:rsidRPr="00B84A66" w:rsidRDefault="00B9465F" w:rsidP="008546E8">
      <w:pPr>
        <w:spacing w:after="0" w:line="240" w:lineRule="auto"/>
        <w:ind w:left="720"/>
        <w:textAlignment w:val="center"/>
        <w:rPr>
          <w:rFonts w:ascii="Times New Roman" w:hAnsi="Times New Roman"/>
          <w:color w:val="000000"/>
          <w:sz w:val="24"/>
          <w:szCs w:val="24"/>
          <w:lang w:val="bg-BG"/>
        </w:rPr>
      </w:pPr>
    </w:p>
    <w:p w14:paraId="0C7D707F" w14:textId="77777777" w:rsidR="00B9465F" w:rsidRPr="00B84A66" w:rsidRDefault="00B9465F" w:rsidP="008546E8">
      <w:pPr>
        <w:spacing w:after="0" w:line="240" w:lineRule="auto"/>
        <w:ind w:left="720"/>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УВАЖАЕМИ Г-Н ДИРЕКТОР,</w:t>
      </w:r>
    </w:p>
    <w:p w14:paraId="43516C83" w14:textId="77777777" w:rsidR="00B9465F" w:rsidRPr="00B84A66" w:rsidRDefault="00B9465F" w:rsidP="005770C6">
      <w:pPr>
        <w:spacing w:after="0" w:line="240" w:lineRule="auto"/>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 </w:t>
      </w:r>
    </w:p>
    <w:p w14:paraId="25BCB628" w14:textId="77777777" w:rsidR="00B9465F" w:rsidRPr="00B84A66" w:rsidRDefault="00B9465F" w:rsidP="00C04220">
      <w:pPr>
        <w:spacing w:after="0" w:line="240" w:lineRule="auto"/>
        <w:ind w:firstLine="720"/>
        <w:jc w:val="both"/>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Уведомяваме Ви, че </w:t>
      </w:r>
      <w:r w:rsidRPr="00B84A66">
        <w:rPr>
          <w:rFonts w:ascii="Times New Roman" w:hAnsi="Times New Roman"/>
          <w:color w:val="000000"/>
          <w:sz w:val="24"/>
          <w:lang w:val="bg-BG"/>
        </w:rPr>
        <w:t>„</w:t>
      </w:r>
      <w:r w:rsidRPr="00B84A66">
        <w:rPr>
          <w:rFonts w:ascii="Times New Roman" w:hAnsi="Times New Roman"/>
          <w:sz w:val="24"/>
          <w:lang w:val="bg-BG"/>
        </w:rPr>
        <w:t>МОНИ МГ</w:t>
      </w:r>
      <w:r w:rsidRPr="00B84A66">
        <w:rPr>
          <w:rFonts w:ascii="Times New Roman" w:hAnsi="Times New Roman"/>
          <w:color w:val="000000"/>
          <w:sz w:val="24"/>
          <w:lang w:val="bg-BG"/>
        </w:rPr>
        <w:t>”</w:t>
      </w:r>
      <w:r w:rsidRPr="00B84A66">
        <w:rPr>
          <w:rFonts w:ascii="Times New Roman" w:hAnsi="Times New Roman"/>
          <w:sz w:val="24"/>
          <w:lang w:val="bg-BG"/>
        </w:rPr>
        <w:t xml:space="preserve"> ООД</w:t>
      </w:r>
      <w:r w:rsidRPr="00B84A66">
        <w:rPr>
          <w:rFonts w:ascii="Times New Roman" w:hAnsi="Times New Roman"/>
          <w:color w:val="000000"/>
          <w:sz w:val="24"/>
          <w:szCs w:val="24"/>
          <w:lang w:val="bg-BG"/>
        </w:rPr>
        <w:t xml:space="preserve"> има следното инвестиционно предложение:</w:t>
      </w:r>
    </w:p>
    <w:p w14:paraId="53A4EAD5" w14:textId="6C0D3693" w:rsidR="00B9465F" w:rsidRPr="00B84A66" w:rsidRDefault="00B9465F" w:rsidP="00C04220">
      <w:pPr>
        <w:spacing w:after="0" w:line="240" w:lineRule="auto"/>
        <w:jc w:val="both"/>
        <w:textAlignment w:val="center"/>
        <w:rPr>
          <w:rFonts w:ascii="Times New Roman" w:hAnsi="Times New Roman"/>
          <w:sz w:val="24"/>
          <w:szCs w:val="24"/>
          <w:lang w:val="bg-BG"/>
        </w:rPr>
      </w:pPr>
      <w:r w:rsidRPr="00B84A66">
        <w:rPr>
          <w:rFonts w:ascii="Times New Roman" w:hAnsi="Times New Roman"/>
          <w:b/>
          <w:color w:val="000000"/>
          <w:sz w:val="24"/>
          <w:szCs w:val="24"/>
          <w:lang w:val="bg-BG"/>
        </w:rPr>
        <w:t>„Разширение на инсталация за галванизация</w:t>
      </w:r>
      <w:r w:rsidRPr="00B84A66">
        <w:rPr>
          <w:rFonts w:ascii="Times New Roman" w:hAnsi="Times New Roman"/>
          <w:b/>
          <w:sz w:val="24"/>
          <w:szCs w:val="24"/>
          <w:lang w:val="bg-BG"/>
        </w:rPr>
        <w:t>”</w:t>
      </w:r>
      <w:r w:rsidRPr="00B84A66">
        <w:rPr>
          <w:rFonts w:ascii="Times New Roman" w:hAnsi="Times New Roman"/>
          <w:b/>
          <w:color w:val="000000"/>
          <w:sz w:val="24"/>
          <w:szCs w:val="24"/>
          <w:lang w:val="bg-BG"/>
        </w:rPr>
        <w:t xml:space="preserve"> </w:t>
      </w:r>
      <w:r w:rsidRPr="00B84A66">
        <w:rPr>
          <w:rFonts w:ascii="Times New Roman" w:hAnsi="Times New Roman"/>
          <w:sz w:val="24"/>
          <w:szCs w:val="24"/>
          <w:lang w:val="bg-BG"/>
        </w:rPr>
        <w:t xml:space="preserve">в </w:t>
      </w:r>
      <w:r w:rsidR="005D03DF" w:rsidRPr="00B84A66">
        <w:rPr>
          <w:rFonts w:ascii="Times New Roman" w:hAnsi="Times New Roman"/>
          <w:sz w:val="24"/>
          <w:szCs w:val="24"/>
          <w:lang w:val="bg-BG"/>
        </w:rPr>
        <w:t>поземлен имот с идентификатор</w:t>
      </w:r>
      <w:r w:rsidRPr="00B84A66">
        <w:rPr>
          <w:rFonts w:ascii="Times New Roman" w:hAnsi="Times New Roman"/>
          <w:sz w:val="24"/>
          <w:szCs w:val="24"/>
          <w:lang w:val="bg-BG"/>
        </w:rPr>
        <w:t xml:space="preserve"> </w:t>
      </w:r>
      <w:r w:rsidR="005D03DF" w:rsidRPr="00B84A66">
        <w:rPr>
          <w:rFonts w:ascii="Times New Roman" w:hAnsi="Times New Roman"/>
          <w:sz w:val="24"/>
          <w:szCs w:val="24"/>
          <w:lang w:val="bg-BG"/>
        </w:rPr>
        <w:t>56784.</w:t>
      </w:r>
      <w:r w:rsidRPr="00B84A66">
        <w:rPr>
          <w:rFonts w:ascii="Times New Roman" w:hAnsi="Times New Roman"/>
          <w:sz w:val="24"/>
          <w:szCs w:val="24"/>
          <w:lang w:val="bg-BG"/>
        </w:rPr>
        <w:t>536.1730</w:t>
      </w:r>
      <w:r w:rsidR="005D03DF" w:rsidRPr="00B84A66">
        <w:rPr>
          <w:rFonts w:ascii="Times New Roman" w:hAnsi="Times New Roman"/>
          <w:sz w:val="24"/>
          <w:szCs w:val="24"/>
          <w:lang w:val="bg-BG"/>
        </w:rPr>
        <w:t>,</w:t>
      </w:r>
      <w:r w:rsidRPr="00B84A66">
        <w:rPr>
          <w:rFonts w:ascii="Times New Roman" w:hAnsi="Times New Roman"/>
          <w:sz w:val="24"/>
          <w:szCs w:val="24"/>
          <w:lang w:val="bg-BG"/>
        </w:rPr>
        <w:t xml:space="preserve"> </w:t>
      </w:r>
      <w:r w:rsidR="00F7590F" w:rsidRPr="00B84A66">
        <w:rPr>
          <w:rFonts w:ascii="Times New Roman" w:hAnsi="Times New Roman"/>
          <w:sz w:val="24"/>
          <w:szCs w:val="24"/>
          <w:lang w:val="bg-BG"/>
        </w:rPr>
        <w:t xml:space="preserve">за друг вид </w:t>
      </w:r>
      <w:r w:rsidRPr="00B84A66">
        <w:rPr>
          <w:rFonts w:ascii="Times New Roman" w:hAnsi="Times New Roman"/>
          <w:sz w:val="24"/>
          <w:szCs w:val="24"/>
          <w:lang w:val="bg-BG"/>
        </w:rPr>
        <w:t>производстве</w:t>
      </w:r>
      <w:r w:rsidR="00F7590F" w:rsidRPr="00B84A66">
        <w:rPr>
          <w:rFonts w:ascii="Times New Roman" w:hAnsi="Times New Roman"/>
          <w:sz w:val="24"/>
          <w:szCs w:val="24"/>
          <w:lang w:val="bg-BG"/>
        </w:rPr>
        <w:t>н, складов обект</w:t>
      </w:r>
      <w:r w:rsidRPr="00B84A66">
        <w:rPr>
          <w:rFonts w:ascii="Times New Roman" w:hAnsi="Times New Roman"/>
          <w:sz w:val="24"/>
          <w:szCs w:val="24"/>
          <w:lang w:val="bg-BG"/>
        </w:rPr>
        <w:t xml:space="preserve">, гр. Пловдив, ул. </w:t>
      </w:r>
      <w:r w:rsidR="00F21B99" w:rsidRPr="00B84A66">
        <w:rPr>
          <w:rFonts w:ascii="Times New Roman" w:hAnsi="Times New Roman"/>
          <w:sz w:val="24"/>
          <w:szCs w:val="24"/>
          <w:lang w:val="bg-BG"/>
        </w:rPr>
        <w:t>„</w:t>
      </w:r>
      <w:r w:rsidRPr="00B84A66">
        <w:rPr>
          <w:rFonts w:ascii="Times New Roman" w:hAnsi="Times New Roman"/>
          <w:sz w:val="24"/>
          <w:szCs w:val="24"/>
          <w:lang w:val="bg-BG"/>
        </w:rPr>
        <w:t>Кукленско шосе</w:t>
      </w:r>
      <w:r w:rsidR="00F21B99" w:rsidRPr="00B84A66">
        <w:rPr>
          <w:rFonts w:ascii="Times New Roman" w:hAnsi="Times New Roman"/>
          <w:sz w:val="24"/>
          <w:szCs w:val="24"/>
          <w:lang w:val="bg-BG"/>
        </w:rPr>
        <w:t>“</w:t>
      </w:r>
      <w:r w:rsidRPr="00B84A66">
        <w:rPr>
          <w:rFonts w:ascii="Times New Roman" w:hAnsi="Times New Roman"/>
          <w:sz w:val="24"/>
          <w:szCs w:val="24"/>
          <w:lang w:val="bg-BG"/>
        </w:rPr>
        <w:t xml:space="preserve"> № 17</w:t>
      </w:r>
      <w:r w:rsidR="00F21B99" w:rsidRPr="00B84A66">
        <w:rPr>
          <w:rFonts w:ascii="Times New Roman" w:hAnsi="Times New Roman"/>
          <w:sz w:val="24"/>
          <w:szCs w:val="24"/>
          <w:lang w:val="bg-BG"/>
        </w:rPr>
        <w:t>.</w:t>
      </w:r>
      <w:r w:rsidRPr="00B84A66">
        <w:rPr>
          <w:rFonts w:ascii="Times New Roman" w:hAnsi="Times New Roman"/>
          <w:sz w:val="24"/>
          <w:szCs w:val="24"/>
          <w:lang w:val="bg-BG"/>
        </w:rPr>
        <w:t> </w:t>
      </w:r>
    </w:p>
    <w:p w14:paraId="78D1C019" w14:textId="77777777" w:rsidR="00466FD5" w:rsidRPr="00B84A66" w:rsidRDefault="00466FD5" w:rsidP="005770C6">
      <w:pPr>
        <w:spacing w:after="0" w:line="240" w:lineRule="auto"/>
        <w:textAlignment w:val="center"/>
        <w:rPr>
          <w:rFonts w:ascii="Times New Roman" w:hAnsi="Times New Roman"/>
          <w:color w:val="000000"/>
          <w:sz w:val="24"/>
          <w:szCs w:val="24"/>
          <w:lang w:val="bg-BG"/>
        </w:rPr>
      </w:pPr>
    </w:p>
    <w:p w14:paraId="21C36D4E" w14:textId="77777777" w:rsidR="00B9465F" w:rsidRPr="00B84A66" w:rsidRDefault="00B9465F" w:rsidP="00DC7B77">
      <w:pPr>
        <w:spacing w:after="0" w:line="240" w:lineRule="auto"/>
        <w:ind w:firstLine="720"/>
        <w:textAlignment w:val="center"/>
        <w:rPr>
          <w:rFonts w:ascii="Times New Roman" w:hAnsi="Times New Roman"/>
          <w:b/>
          <w:color w:val="000000"/>
          <w:sz w:val="24"/>
          <w:szCs w:val="24"/>
          <w:lang w:val="bg-BG"/>
        </w:rPr>
      </w:pPr>
      <w:r w:rsidRPr="00B84A66">
        <w:rPr>
          <w:rFonts w:ascii="Times New Roman" w:hAnsi="Times New Roman"/>
          <w:b/>
          <w:color w:val="000000"/>
          <w:sz w:val="24"/>
          <w:szCs w:val="24"/>
          <w:u w:val="single"/>
          <w:lang w:val="bg-BG"/>
        </w:rPr>
        <w:t>Характеристика на инвестиционното предложение:</w:t>
      </w:r>
    </w:p>
    <w:p w14:paraId="6145044E" w14:textId="77777777" w:rsidR="00E524C4" w:rsidRPr="00B84A66" w:rsidRDefault="00E524C4" w:rsidP="00DC7B77">
      <w:pPr>
        <w:spacing w:after="0" w:line="240" w:lineRule="auto"/>
        <w:ind w:firstLine="720"/>
        <w:textAlignment w:val="center"/>
        <w:rPr>
          <w:rFonts w:ascii="Times New Roman" w:hAnsi="Times New Roman"/>
          <w:b/>
          <w:color w:val="000000"/>
          <w:sz w:val="24"/>
          <w:szCs w:val="24"/>
          <w:lang w:val="bg-BG"/>
        </w:rPr>
      </w:pPr>
    </w:p>
    <w:p w14:paraId="2FC2FC4E" w14:textId="77777777" w:rsidR="00B9465F" w:rsidRPr="00B84A66" w:rsidRDefault="00B9465F" w:rsidP="00DC7B77">
      <w:pPr>
        <w:spacing w:after="0" w:line="240" w:lineRule="auto"/>
        <w:ind w:firstLine="720"/>
        <w:textAlignment w:val="center"/>
        <w:rPr>
          <w:rFonts w:ascii="Times New Roman" w:hAnsi="Times New Roman"/>
          <w:b/>
          <w:color w:val="000000"/>
          <w:sz w:val="24"/>
          <w:szCs w:val="24"/>
          <w:lang w:val="bg-BG"/>
        </w:rPr>
      </w:pPr>
      <w:r w:rsidRPr="00B84A66">
        <w:rPr>
          <w:rFonts w:ascii="Times New Roman" w:hAnsi="Times New Roman"/>
          <w:b/>
          <w:color w:val="000000"/>
          <w:sz w:val="24"/>
          <w:szCs w:val="24"/>
          <w:lang w:val="bg-BG"/>
        </w:rPr>
        <w:t>1. Резюме на предложението:</w:t>
      </w:r>
    </w:p>
    <w:p w14:paraId="6655F940" w14:textId="77777777" w:rsidR="00466FD5" w:rsidRPr="00B84A66" w:rsidRDefault="00466FD5" w:rsidP="00DC7B77">
      <w:pPr>
        <w:spacing w:after="0" w:line="240" w:lineRule="auto"/>
        <w:ind w:firstLine="720"/>
        <w:textAlignment w:val="center"/>
        <w:rPr>
          <w:rFonts w:ascii="Times New Roman" w:hAnsi="Times New Roman"/>
          <w:b/>
          <w:color w:val="000000"/>
          <w:sz w:val="24"/>
          <w:szCs w:val="24"/>
          <w:lang w:val="bg-BG"/>
        </w:rPr>
      </w:pPr>
    </w:p>
    <w:p w14:paraId="0B47FFF1" w14:textId="77777777" w:rsidR="00466FD5" w:rsidRPr="00B84A66" w:rsidRDefault="00466FD5" w:rsidP="00466FD5">
      <w:pPr>
        <w:spacing w:after="0" w:line="240" w:lineRule="auto"/>
        <w:ind w:firstLine="720"/>
        <w:jc w:val="both"/>
        <w:textAlignment w:val="center"/>
        <w:rPr>
          <w:rFonts w:ascii="Times New Roman" w:hAnsi="Times New Roman"/>
          <w:color w:val="000000"/>
          <w:sz w:val="24"/>
          <w:lang w:val="bg-BG"/>
        </w:rPr>
      </w:pPr>
      <w:r w:rsidRPr="00B84A66">
        <w:rPr>
          <w:rFonts w:ascii="Times New Roman" w:hAnsi="Times New Roman"/>
          <w:color w:val="000000"/>
          <w:sz w:val="24"/>
          <w:szCs w:val="24"/>
          <w:lang w:val="bg-BG"/>
        </w:rPr>
        <w:t xml:space="preserve">Инвестиционното предложение (ИП) е за разширение на производствената дейност на съществуваща инсталация за галванизация, с приключена процедура по глава Шеста на ЗООС с Решение </w:t>
      </w:r>
      <w:r w:rsidRPr="00B84A66">
        <w:rPr>
          <w:rFonts w:ascii="Times New Roman" w:hAnsi="Times New Roman"/>
          <w:sz w:val="24"/>
          <w:lang w:val="bg-BG"/>
        </w:rPr>
        <w:t xml:space="preserve">по ОВОС № ПВ 87-ПР/2019 г., за инвестиционно намерение </w:t>
      </w:r>
      <w:r w:rsidRPr="00B84A66">
        <w:rPr>
          <w:rFonts w:ascii="Times New Roman" w:hAnsi="Times New Roman"/>
          <w:b/>
          <w:sz w:val="24"/>
          <w:szCs w:val="24"/>
          <w:lang w:val="bg-BG"/>
        </w:rPr>
        <w:t>„Пристрояване с височина до 5,5 m към съществуваща промишлена сграда, ново допълващо застрояване с височина до 3,5 m и Монтиране на инсталация за галванизация с общ обем на ваните до 27 м</w:t>
      </w:r>
      <w:r w:rsidRPr="00B84A66">
        <w:rPr>
          <w:rFonts w:ascii="Times New Roman" w:hAnsi="Times New Roman"/>
          <w:b/>
          <w:sz w:val="24"/>
          <w:szCs w:val="24"/>
          <w:vertAlign w:val="superscript"/>
          <w:lang w:val="bg-BG"/>
        </w:rPr>
        <w:t>3</w:t>
      </w:r>
      <w:r w:rsidRPr="00B84A66">
        <w:rPr>
          <w:rFonts w:ascii="Times New Roman" w:hAnsi="Times New Roman"/>
          <w:sz w:val="24"/>
          <w:szCs w:val="24"/>
          <w:lang w:val="bg-BG"/>
        </w:rPr>
        <w:t xml:space="preserve"> в УПИ IV-536.1730, общ. oбслужване, произв. и скл. дейност, кв. 9а по плана на ЮИЗ-гр. Пловдив, кв. 41 ПУП-ПУР Смесена многофункционална зона ЮГ с устройствени зони, гр. Пловдив”</w:t>
      </w:r>
      <w:r w:rsidRPr="00B84A66">
        <w:rPr>
          <w:rFonts w:ascii="Times New Roman" w:hAnsi="Times New Roman"/>
          <w:color w:val="000000"/>
          <w:sz w:val="24"/>
          <w:lang w:val="bg-BG"/>
        </w:rPr>
        <w:t xml:space="preserve"> издадено на „РАЙКОВ 1968” АД.</w:t>
      </w:r>
    </w:p>
    <w:p w14:paraId="64328568" w14:textId="77777777" w:rsidR="00B9465F" w:rsidRPr="00B84A66" w:rsidRDefault="00B9465F" w:rsidP="008A6CBE">
      <w:pPr>
        <w:spacing w:after="0" w:line="240" w:lineRule="auto"/>
        <w:ind w:firstLine="720"/>
        <w:jc w:val="both"/>
        <w:textAlignment w:val="center"/>
        <w:rPr>
          <w:rFonts w:ascii="Times New Roman" w:hAnsi="Times New Roman"/>
          <w:sz w:val="24"/>
          <w:lang w:val="bg-BG"/>
        </w:rPr>
      </w:pPr>
      <w:r w:rsidRPr="00B84A66">
        <w:rPr>
          <w:rFonts w:ascii="Times New Roman" w:hAnsi="Times New Roman"/>
          <w:color w:val="000000"/>
          <w:sz w:val="24"/>
          <w:lang w:val="bg-BG"/>
        </w:rPr>
        <w:t>Междувременно операторът на инсталацията „РАЙКОВ 1968” АД е сменен от възложителя на настоящото ИП „</w:t>
      </w:r>
      <w:r w:rsidRPr="00B84A66">
        <w:rPr>
          <w:rFonts w:ascii="Times New Roman" w:hAnsi="Times New Roman"/>
          <w:sz w:val="24"/>
          <w:lang w:val="bg-BG"/>
        </w:rPr>
        <w:t>МОНИ МГ</w:t>
      </w:r>
      <w:r w:rsidRPr="00B84A66">
        <w:rPr>
          <w:rFonts w:ascii="Times New Roman" w:hAnsi="Times New Roman"/>
          <w:color w:val="000000"/>
          <w:sz w:val="24"/>
          <w:lang w:val="bg-BG"/>
        </w:rPr>
        <w:t>”</w:t>
      </w:r>
      <w:r w:rsidRPr="00B84A66">
        <w:rPr>
          <w:rFonts w:ascii="Times New Roman" w:hAnsi="Times New Roman"/>
          <w:sz w:val="24"/>
          <w:lang w:val="bg-BG"/>
        </w:rPr>
        <w:t xml:space="preserve"> ООД, от 28.09.2020 г., за което РИОСВ Пловдив е уведомена своевременно.</w:t>
      </w:r>
    </w:p>
    <w:p w14:paraId="0134E437" w14:textId="5B7E4627" w:rsidR="00466FD5" w:rsidRPr="00B84A66" w:rsidRDefault="00466FD5" w:rsidP="00466FD5">
      <w:pPr>
        <w:spacing w:after="0" w:line="240" w:lineRule="auto"/>
        <w:ind w:firstLine="720"/>
        <w:jc w:val="both"/>
        <w:textAlignment w:val="center"/>
        <w:rPr>
          <w:rFonts w:ascii="Times New Roman" w:hAnsi="Times New Roman"/>
          <w:sz w:val="24"/>
          <w:szCs w:val="24"/>
          <w:lang w:val="bg-BG"/>
        </w:rPr>
      </w:pPr>
      <w:r w:rsidRPr="00B84A66">
        <w:rPr>
          <w:rFonts w:ascii="Times New Roman" w:hAnsi="Times New Roman"/>
          <w:color w:val="000000"/>
          <w:sz w:val="24"/>
          <w:szCs w:val="24"/>
          <w:lang w:val="bg-BG"/>
        </w:rPr>
        <w:t>Съществуващата</w:t>
      </w:r>
      <w:r w:rsidR="00834FCE" w:rsidRPr="00B84A66">
        <w:rPr>
          <w:rFonts w:ascii="Times New Roman" w:hAnsi="Times New Roman"/>
          <w:color w:val="000000"/>
          <w:sz w:val="24"/>
          <w:szCs w:val="24"/>
          <w:lang w:val="bg-BG"/>
        </w:rPr>
        <w:t xml:space="preserve"> инсталация</w:t>
      </w:r>
      <w:r w:rsidR="005327D7" w:rsidRPr="00B84A66">
        <w:rPr>
          <w:rFonts w:ascii="Times New Roman" w:hAnsi="Times New Roman"/>
          <w:color w:val="000000"/>
          <w:sz w:val="24"/>
          <w:szCs w:val="24"/>
          <w:lang w:val="bg-BG"/>
        </w:rPr>
        <w:t xml:space="preserve"> </w:t>
      </w:r>
      <w:r w:rsidRPr="00B84A66">
        <w:rPr>
          <w:rFonts w:ascii="Times New Roman" w:hAnsi="Times New Roman"/>
          <w:color w:val="000000"/>
          <w:sz w:val="24"/>
          <w:szCs w:val="24"/>
          <w:lang w:val="bg-BG"/>
        </w:rPr>
        <w:t>е разположена в промишлена сграда</w:t>
      </w:r>
      <w:r w:rsidRPr="00B84A66">
        <w:rPr>
          <w:rFonts w:ascii="Times New Roman" w:hAnsi="Times New Roman"/>
          <w:sz w:val="24"/>
          <w:szCs w:val="24"/>
          <w:lang w:val="bg-BG"/>
        </w:rPr>
        <w:t xml:space="preserve"> с идентификатор 56784.536.1730.2 с площ </w:t>
      </w:r>
      <w:r w:rsidR="005D03DF" w:rsidRPr="00B84A66">
        <w:rPr>
          <w:rFonts w:ascii="Times New Roman" w:hAnsi="Times New Roman"/>
          <w:sz w:val="24"/>
          <w:szCs w:val="24"/>
          <w:lang w:val="bg-BG"/>
        </w:rPr>
        <w:t xml:space="preserve">4 337 </w:t>
      </w:r>
      <w:r w:rsidRPr="00B84A66">
        <w:rPr>
          <w:rFonts w:ascii="Times New Roman" w:hAnsi="Times New Roman"/>
          <w:sz w:val="24"/>
          <w:szCs w:val="24"/>
          <w:lang w:val="bg-BG"/>
        </w:rPr>
        <w:t>кв. м. Освен производствената линия - Барабанна линия за алкален цинк-никел покритие с производителност 4500 кг детайли/ смяна (9000 кг/ден), са изградени и подобектите на необходимата спомагателна и обслужваща инфраструктура:</w:t>
      </w:r>
    </w:p>
    <w:p w14:paraId="6523C800" w14:textId="76179E20" w:rsidR="00B9465F" w:rsidRPr="00B84A66" w:rsidRDefault="00B9465F" w:rsidP="00D775E8">
      <w:pPr>
        <w:spacing w:after="0" w:line="240" w:lineRule="auto"/>
        <w:textAlignment w:val="center"/>
        <w:rPr>
          <w:rFonts w:ascii="Times New Roman" w:hAnsi="Times New Roman"/>
          <w:sz w:val="24"/>
          <w:szCs w:val="24"/>
          <w:lang w:val="bg-BG"/>
        </w:rPr>
      </w:pPr>
      <w:r w:rsidRPr="00B84A66">
        <w:rPr>
          <w:rFonts w:ascii="Times New Roman" w:hAnsi="Times New Roman"/>
          <w:sz w:val="24"/>
          <w:szCs w:val="24"/>
          <w:lang w:val="bg-BG"/>
        </w:rPr>
        <w:t xml:space="preserve">- </w:t>
      </w:r>
      <w:r w:rsidRPr="00B84A66">
        <w:rPr>
          <w:rFonts w:ascii="Times New Roman" w:hAnsi="Times New Roman"/>
          <w:sz w:val="24"/>
          <w:szCs w:val="24"/>
          <w:lang w:val="bg-BG"/>
        </w:rPr>
        <w:tab/>
      </w:r>
      <w:r w:rsidRPr="00B84A66">
        <w:rPr>
          <w:rFonts w:ascii="Times New Roman" w:hAnsi="Times New Roman"/>
          <w:sz w:val="24"/>
          <w:lang w:val="bg-BG"/>
        </w:rPr>
        <w:t>Турболентен (вихров) скрубер с водно оросяване</w:t>
      </w:r>
      <w:r w:rsidRPr="00B84A66">
        <w:rPr>
          <w:rFonts w:ascii="Times New Roman" w:hAnsi="Times New Roman"/>
          <w:sz w:val="24"/>
          <w:szCs w:val="24"/>
          <w:lang w:val="bg-BG"/>
        </w:rPr>
        <w:t xml:space="preserve"> за улавяне на </w:t>
      </w:r>
      <w:r w:rsidRPr="00B84A66">
        <w:rPr>
          <w:rFonts w:ascii="Times New Roman" w:hAnsi="Times New Roman"/>
          <w:sz w:val="24"/>
          <w:lang w:val="bg-BG"/>
        </w:rPr>
        <w:t>киселинните пари от производствената линия;</w:t>
      </w:r>
    </w:p>
    <w:p w14:paraId="28BCA6C8" w14:textId="77777777" w:rsidR="00B9465F" w:rsidRPr="00B84A66" w:rsidRDefault="00B9465F" w:rsidP="00D775E8">
      <w:pPr>
        <w:pStyle w:val="ListParagraph"/>
        <w:numPr>
          <w:ilvl w:val="0"/>
          <w:numId w:val="2"/>
        </w:numPr>
        <w:tabs>
          <w:tab w:val="clear" w:pos="2190"/>
        </w:tabs>
        <w:spacing w:after="0" w:line="240" w:lineRule="auto"/>
        <w:ind w:left="0" w:firstLine="0"/>
        <w:textAlignment w:val="center"/>
        <w:rPr>
          <w:rFonts w:ascii="Times New Roman" w:hAnsi="Times New Roman"/>
          <w:sz w:val="24"/>
          <w:szCs w:val="24"/>
          <w:lang w:val="bg-BG"/>
        </w:rPr>
      </w:pPr>
      <w:r w:rsidRPr="00B84A66">
        <w:rPr>
          <w:rFonts w:ascii="Times New Roman" w:hAnsi="Times New Roman"/>
          <w:sz w:val="24"/>
          <w:szCs w:val="24"/>
          <w:lang w:val="bg-BG"/>
        </w:rPr>
        <w:lastRenderedPageBreak/>
        <w:t>Водоподготвителна инсталация за производство на дълбокообезсолена вода с проводимост под 10µS/cm с капацитет 20 куб.м/ден;</w:t>
      </w:r>
    </w:p>
    <w:p w14:paraId="6857127B" w14:textId="5BF21EA1" w:rsidR="00B9465F" w:rsidRPr="00B84A66" w:rsidRDefault="00B9465F" w:rsidP="00D775E8">
      <w:pPr>
        <w:pStyle w:val="ListParagraph"/>
        <w:widowControl w:val="0"/>
        <w:numPr>
          <w:ilvl w:val="0"/>
          <w:numId w:val="4"/>
        </w:numPr>
        <w:autoSpaceDE w:val="0"/>
        <w:autoSpaceDN w:val="0"/>
        <w:adjustRightInd w:val="0"/>
        <w:spacing w:after="0" w:line="240" w:lineRule="auto"/>
        <w:ind w:left="0" w:firstLine="0"/>
        <w:rPr>
          <w:rFonts w:ascii="Times New Roman" w:hAnsi="Times New Roman"/>
          <w:color w:val="33CCCC"/>
          <w:sz w:val="24"/>
          <w:szCs w:val="24"/>
          <w:lang w:val="bg-BG"/>
        </w:rPr>
      </w:pPr>
      <w:r w:rsidRPr="00B84A66">
        <w:rPr>
          <w:rFonts w:ascii="Times New Roman" w:hAnsi="Times New Roman"/>
          <w:sz w:val="24"/>
          <w:szCs w:val="24"/>
          <w:lang w:val="bg-BG"/>
        </w:rPr>
        <w:t>Локална пречиствателна станция за отпадъчни води (ЛПСОВ)</w:t>
      </w:r>
      <w:r w:rsidR="00D775E8" w:rsidRPr="00B84A66">
        <w:rPr>
          <w:rFonts w:ascii="Times New Roman" w:hAnsi="Times New Roman"/>
          <w:sz w:val="24"/>
          <w:szCs w:val="24"/>
          <w:lang w:val="bg-BG"/>
        </w:rPr>
        <w:t>;</w:t>
      </w:r>
    </w:p>
    <w:p w14:paraId="6F6CF1FD" w14:textId="77777777" w:rsidR="00B9465F" w:rsidRPr="00B84A66" w:rsidRDefault="00B9465F" w:rsidP="00D775E8">
      <w:pPr>
        <w:pStyle w:val="ListParagraph"/>
        <w:widowControl w:val="0"/>
        <w:numPr>
          <w:ilvl w:val="0"/>
          <w:numId w:val="4"/>
        </w:numPr>
        <w:autoSpaceDE w:val="0"/>
        <w:autoSpaceDN w:val="0"/>
        <w:adjustRightInd w:val="0"/>
        <w:spacing w:after="0" w:line="240" w:lineRule="auto"/>
        <w:ind w:left="0" w:firstLine="0"/>
        <w:rPr>
          <w:rFonts w:ascii="Times New Roman" w:hAnsi="Times New Roman"/>
          <w:color w:val="33CCCC"/>
          <w:sz w:val="24"/>
          <w:szCs w:val="24"/>
          <w:lang w:val="bg-BG"/>
        </w:rPr>
      </w:pPr>
      <w:r w:rsidRPr="00B84A66">
        <w:rPr>
          <w:rFonts w:ascii="Times New Roman" w:hAnsi="Times New Roman"/>
          <w:sz w:val="24"/>
          <w:szCs w:val="24"/>
          <w:lang w:val="bg-BG"/>
        </w:rPr>
        <w:t>Склад за химикали, разположен  в сграда с идентификатор 56784.536.1730.</w:t>
      </w:r>
      <w:r w:rsidRPr="00B84A66">
        <w:rPr>
          <w:rFonts w:ascii="Times New Roman" w:hAnsi="Times New Roman"/>
          <w:bCs/>
          <w:sz w:val="24"/>
          <w:szCs w:val="24"/>
          <w:lang w:val="bg-BG"/>
        </w:rPr>
        <w:t>1</w:t>
      </w:r>
      <w:r w:rsidRPr="00B84A66">
        <w:rPr>
          <w:rFonts w:ascii="Times New Roman" w:hAnsi="Times New Roman"/>
          <w:sz w:val="24"/>
          <w:szCs w:val="24"/>
          <w:lang w:val="bg-BG"/>
        </w:rPr>
        <w:t> на площ 109,8 кв.м.;</w:t>
      </w:r>
    </w:p>
    <w:p w14:paraId="418C7A09" w14:textId="39DA14BA" w:rsidR="00B9465F" w:rsidRPr="00B84A66" w:rsidRDefault="00B9465F" w:rsidP="00D775E8">
      <w:pPr>
        <w:pStyle w:val="ListParagraph"/>
        <w:widowControl w:val="0"/>
        <w:numPr>
          <w:ilvl w:val="0"/>
          <w:numId w:val="1"/>
        </w:numPr>
        <w:autoSpaceDE w:val="0"/>
        <w:autoSpaceDN w:val="0"/>
        <w:adjustRightInd w:val="0"/>
        <w:spacing w:after="0" w:line="240" w:lineRule="auto"/>
        <w:ind w:left="0" w:firstLine="0"/>
        <w:rPr>
          <w:rFonts w:ascii="Times New Roman" w:hAnsi="Times New Roman"/>
          <w:sz w:val="24"/>
          <w:szCs w:val="24"/>
          <w:lang w:val="bg-BG"/>
        </w:rPr>
      </w:pPr>
      <w:r w:rsidRPr="00B84A66">
        <w:rPr>
          <w:rFonts w:ascii="Times New Roman" w:hAnsi="Times New Roman"/>
          <w:sz w:val="24"/>
          <w:szCs w:val="24"/>
          <w:lang w:val="bg-BG"/>
        </w:rPr>
        <w:t xml:space="preserve">Административна сграда с разгъната площ 230,41 кв.м, изпълнена като пристройка </w:t>
      </w:r>
      <w:r w:rsidR="00D775E8" w:rsidRPr="00B84A66">
        <w:rPr>
          <w:rFonts w:ascii="Times New Roman" w:hAnsi="Times New Roman"/>
          <w:sz w:val="24"/>
          <w:szCs w:val="24"/>
          <w:lang w:val="bg-BG"/>
        </w:rPr>
        <w:t>в</w:t>
      </w:r>
      <w:r w:rsidRPr="00B84A66">
        <w:rPr>
          <w:rFonts w:ascii="Times New Roman" w:hAnsi="Times New Roman"/>
          <w:sz w:val="24"/>
          <w:szCs w:val="24"/>
          <w:lang w:val="bg-BG"/>
        </w:rPr>
        <w:t xml:space="preserve"> сграда с идентификатор 56784.536.1730.</w:t>
      </w:r>
      <w:r w:rsidRPr="00B84A66">
        <w:rPr>
          <w:rFonts w:ascii="Times New Roman" w:hAnsi="Times New Roman"/>
          <w:bCs/>
          <w:sz w:val="24"/>
          <w:szCs w:val="24"/>
          <w:lang w:val="bg-BG"/>
        </w:rPr>
        <w:t>2.;</w:t>
      </w:r>
    </w:p>
    <w:p w14:paraId="45328050" w14:textId="77777777" w:rsidR="00B9465F" w:rsidRPr="00B84A66" w:rsidRDefault="00B9465F" w:rsidP="00D775E8">
      <w:pPr>
        <w:pStyle w:val="ListParagraph"/>
        <w:widowControl w:val="0"/>
        <w:numPr>
          <w:ilvl w:val="0"/>
          <w:numId w:val="1"/>
        </w:numPr>
        <w:autoSpaceDE w:val="0"/>
        <w:autoSpaceDN w:val="0"/>
        <w:adjustRightInd w:val="0"/>
        <w:spacing w:after="0" w:line="240" w:lineRule="auto"/>
        <w:ind w:left="0" w:firstLine="0"/>
        <w:rPr>
          <w:rFonts w:ascii="Times New Roman" w:hAnsi="Times New Roman"/>
          <w:sz w:val="24"/>
          <w:szCs w:val="24"/>
          <w:lang w:val="bg-BG"/>
        </w:rPr>
      </w:pPr>
      <w:r w:rsidRPr="00B84A66">
        <w:rPr>
          <w:rFonts w:ascii="Times New Roman" w:hAnsi="Times New Roman"/>
          <w:sz w:val="24"/>
          <w:szCs w:val="24"/>
          <w:lang w:val="bg-BG"/>
        </w:rPr>
        <w:t>Два броя водовземни съоръжения от подземни води – тръбни кладенци, с координати:</w:t>
      </w:r>
    </w:p>
    <w:p w14:paraId="3D715D1F" w14:textId="38ADB67B" w:rsidR="00B9465F" w:rsidRPr="00B84A66" w:rsidRDefault="00D775E8" w:rsidP="00D775E8">
      <w:pPr>
        <w:widowControl w:val="0"/>
        <w:autoSpaceDE w:val="0"/>
        <w:autoSpaceDN w:val="0"/>
        <w:adjustRightInd w:val="0"/>
        <w:spacing w:after="0" w:line="240" w:lineRule="auto"/>
        <w:rPr>
          <w:rFonts w:ascii="Times New Roman" w:hAnsi="Times New Roman"/>
          <w:sz w:val="24"/>
          <w:szCs w:val="24"/>
          <w:lang w:val="bg-BG"/>
        </w:rPr>
      </w:pPr>
      <w:r w:rsidRPr="00B84A66">
        <w:rPr>
          <w:rFonts w:ascii="Times New Roman" w:hAnsi="Times New Roman"/>
          <w:sz w:val="24"/>
          <w:szCs w:val="24"/>
          <w:lang w:val="bg-BG"/>
        </w:rPr>
        <w:t xml:space="preserve">                  </w:t>
      </w:r>
      <w:r w:rsidR="00B9465F" w:rsidRPr="00B84A66">
        <w:rPr>
          <w:rFonts w:ascii="Times New Roman" w:hAnsi="Times New Roman"/>
          <w:sz w:val="24"/>
          <w:szCs w:val="24"/>
          <w:lang w:val="bg-BG"/>
        </w:rPr>
        <w:t>ТК1 –  42</w:t>
      </w:r>
      <w:r w:rsidR="00B9465F" w:rsidRPr="00B84A66">
        <w:rPr>
          <w:rFonts w:ascii="MS Mincho" w:eastAsia="MS Mincho" w:hAnsi="MS Mincho" w:cs="MS Mincho"/>
          <w:sz w:val="24"/>
          <w:szCs w:val="24"/>
          <w:lang w:val="bg-BG"/>
        </w:rPr>
        <w:t>⁰</w:t>
      </w:r>
      <w:r w:rsidR="00B9465F" w:rsidRPr="00B84A66">
        <w:rPr>
          <w:rFonts w:ascii="Times New Roman" w:hAnsi="Times New Roman"/>
          <w:sz w:val="24"/>
          <w:szCs w:val="24"/>
          <w:lang w:val="bg-BG"/>
        </w:rPr>
        <w:t>07</w:t>
      </w:r>
      <w:r w:rsidR="00B9465F" w:rsidRPr="00B84A66">
        <w:rPr>
          <w:rFonts w:ascii="Times New Roman" w:hAnsi="Times New Roman"/>
          <w:sz w:val="24"/>
          <w:szCs w:val="24"/>
          <w:vertAlign w:val="superscript"/>
          <w:lang w:val="bg-BG"/>
        </w:rPr>
        <w:t>’</w:t>
      </w:r>
      <w:r w:rsidR="00B9465F" w:rsidRPr="00B84A66">
        <w:rPr>
          <w:rFonts w:ascii="Times New Roman" w:hAnsi="Times New Roman"/>
          <w:sz w:val="24"/>
          <w:szCs w:val="24"/>
          <w:lang w:val="bg-BG"/>
        </w:rPr>
        <w:t>07.361</w:t>
      </w:r>
      <w:r w:rsidR="00B9465F" w:rsidRPr="00B84A66">
        <w:rPr>
          <w:rFonts w:ascii="Times New Roman" w:hAnsi="Times New Roman"/>
          <w:sz w:val="24"/>
          <w:szCs w:val="24"/>
          <w:vertAlign w:val="superscript"/>
          <w:lang w:val="bg-BG"/>
        </w:rPr>
        <w:t xml:space="preserve">“ </w:t>
      </w:r>
      <w:r w:rsidR="00B9465F" w:rsidRPr="00B84A66">
        <w:rPr>
          <w:rFonts w:ascii="Times New Roman" w:hAnsi="Times New Roman"/>
          <w:sz w:val="24"/>
          <w:szCs w:val="24"/>
          <w:lang w:val="bg-BG"/>
        </w:rPr>
        <w:t>N ; 24</w:t>
      </w:r>
      <w:r w:rsidR="00B9465F" w:rsidRPr="00B84A66">
        <w:rPr>
          <w:rFonts w:ascii="MS Mincho" w:eastAsia="MS Mincho" w:hAnsi="MS Mincho" w:cs="MS Mincho"/>
          <w:sz w:val="24"/>
          <w:szCs w:val="24"/>
          <w:lang w:val="bg-BG"/>
        </w:rPr>
        <w:t>⁰</w:t>
      </w:r>
      <w:r w:rsidR="00B9465F" w:rsidRPr="00B84A66">
        <w:rPr>
          <w:rFonts w:ascii="Times New Roman" w:hAnsi="Times New Roman"/>
          <w:sz w:val="24"/>
          <w:szCs w:val="24"/>
          <w:lang w:val="bg-BG"/>
        </w:rPr>
        <w:t>45</w:t>
      </w:r>
      <w:r w:rsidR="00B9465F" w:rsidRPr="00B84A66">
        <w:rPr>
          <w:rFonts w:ascii="Times New Roman" w:hAnsi="Times New Roman"/>
          <w:sz w:val="24"/>
          <w:szCs w:val="24"/>
          <w:vertAlign w:val="superscript"/>
          <w:lang w:val="bg-BG"/>
        </w:rPr>
        <w:t>’</w:t>
      </w:r>
      <w:r w:rsidR="00B9465F" w:rsidRPr="00B84A66">
        <w:rPr>
          <w:rFonts w:ascii="Times New Roman" w:hAnsi="Times New Roman"/>
          <w:sz w:val="24"/>
          <w:szCs w:val="24"/>
          <w:lang w:val="bg-BG"/>
        </w:rPr>
        <w:t>50.549</w:t>
      </w:r>
      <w:r w:rsidR="00B9465F" w:rsidRPr="00B84A66">
        <w:rPr>
          <w:rFonts w:ascii="Times New Roman" w:hAnsi="Times New Roman"/>
          <w:sz w:val="24"/>
          <w:szCs w:val="24"/>
          <w:vertAlign w:val="superscript"/>
          <w:lang w:val="bg-BG"/>
        </w:rPr>
        <w:t>“</w:t>
      </w:r>
      <w:r w:rsidR="00B9465F" w:rsidRPr="00B84A66">
        <w:rPr>
          <w:rFonts w:ascii="Times New Roman" w:hAnsi="Times New Roman"/>
          <w:sz w:val="24"/>
          <w:szCs w:val="24"/>
          <w:lang w:val="bg-BG"/>
        </w:rPr>
        <w:t>;</w:t>
      </w:r>
    </w:p>
    <w:p w14:paraId="410E42DB" w14:textId="77777777" w:rsidR="00B9465F" w:rsidRPr="00B84A66" w:rsidRDefault="00B9465F" w:rsidP="00D775E8">
      <w:pPr>
        <w:pStyle w:val="ListParagraph"/>
        <w:widowControl w:val="0"/>
        <w:autoSpaceDE w:val="0"/>
        <w:autoSpaceDN w:val="0"/>
        <w:adjustRightInd w:val="0"/>
        <w:spacing w:after="0" w:line="240" w:lineRule="auto"/>
        <w:ind w:left="1080"/>
        <w:rPr>
          <w:rFonts w:ascii="Times New Roman" w:hAnsi="Times New Roman"/>
          <w:sz w:val="24"/>
          <w:szCs w:val="24"/>
          <w:vertAlign w:val="superscript"/>
          <w:lang w:val="bg-BG"/>
        </w:rPr>
      </w:pPr>
      <w:r w:rsidRPr="00B84A66">
        <w:rPr>
          <w:rFonts w:ascii="Times New Roman" w:hAnsi="Times New Roman"/>
          <w:sz w:val="24"/>
          <w:szCs w:val="24"/>
          <w:lang w:val="bg-BG"/>
        </w:rPr>
        <w:t>ТК2 –  42</w:t>
      </w:r>
      <w:r w:rsidRPr="00B84A66">
        <w:rPr>
          <w:rFonts w:ascii="MS Mincho" w:eastAsia="MS Mincho" w:hAnsi="MS Mincho" w:cs="MS Mincho"/>
          <w:sz w:val="24"/>
          <w:szCs w:val="24"/>
          <w:lang w:val="bg-BG"/>
        </w:rPr>
        <w:t>⁰</w:t>
      </w:r>
      <w:r w:rsidRPr="00B84A66">
        <w:rPr>
          <w:rFonts w:ascii="Times New Roman" w:hAnsi="Times New Roman"/>
          <w:sz w:val="24"/>
          <w:szCs w:val="24"/>
          <w:lang w:val="bg-BG"/>
        </w:rPr>
        <w:t>07</w:t>
      </w:r>
      <w:r w:rsidRPr="00B84A66">
        <w:rPr>
          <w:rFonts w:ascii="Times New Roman" w:hAnsi="Times New Roman"/>
          <w:sz w:val="24"/>
          <w:szCs w:val="24"/>
          <w:vertAlign w:val="superscript"/>
          <w:lang w:val="bg-BG"/>
        </w:rPr>
        <w:t>’</w:t>
      </w:r>
      <w:r w:rsidRPr="00B84A66">
        <w:rPr>
          <w:rFonts w:ascii="Times New Roman" w:hAnsi="Times New Roman"/>
          <w:sz w:val="24"/>
          <w:szCs w:val="24"/>
          <w:lang w:val="bg-BG"/>
        </w:rPr>
        <w:t>07.445</w:t>
      </w:r>
      <w:r w:rsidRPr="00B84A66">
        <w:rPr>
          <w:rFonts w:ascii="Times New Roman" w:hAnsi="Times New Roman"/>
          <w:sz w:val="24"/>
          <w:szCs w:val="24"/>
          <w:vertAlign w:val="superscript"/>
          <w:lang w:val="bg-BG"/>
        </w:rPr>
        <w:t xml:space="preserve">“ </w:t>
      </w:r>
      <w:r w:rsidRPr="00B84A66">
        <w:rPr>
          <w:rFonts w:ascii="Times New Roman" w:hAnsi="Times New Roman"/>
          <w:sz w:val="24"/>
          <w:szCs w:val="24"/>
          <w:lang w:val="bg-BG"/>
        </w:rPr>
        <w:t>N ; 24</w:t>
      </w:r>
      <w:r w:rsidRPr="00B84A66">
        <w:rPr>
          <w:rFonts w:ascii="MS Mincho" w:eastAsia="MS Mincho" w:hAnsi="MS Mincho" w:cs="MS Mincho"/>
          <w:sz w:val="24"/>
          <w:szCs w:val="24"/>
          <w:lang w:val="bg-BG"/>
        </w:rPr>
        <w:t>⁰</w:t>
      </w:r>
      <w:r w:rsidRPr="00B84A66">
        <w:rPr>
          <w:rFonts w:ascii="Times New Roman" w:hAnsi="Times New Roman"/>
          <w:sz w:val="24"/>
          <w:szCs w:val="24"/>
          <w:lang w:val="bg-BG"/>
        </w:rPr>
        <w:t>45</w:t>
      </w:r>
      <w:r w:rsidRPr="00B84A66">
        <w:rPr>
          <w:rFonts w:ascii="Times New Roman" w:hAnsi="Times New Roman"/>
          <w:sz w:val="24"/>
          <w:szCs w:val="24"/>
          <w:vertAlign w:val="superscript"/>
          <w:lang w:val="bg-BG"/>
        </w:rPr>
        <w:t>’</w:t>
      </w:r>
      <w:r w:rsidRPr="00B84A66">
        <w:rPr>
          <w:rFonts w:ascii="Times New Roman" w:hAnsi="Times New Roman"/>
          <w:sz w:val="24"/>
          <w:szCs w:val="24"/>
          <w:lang w:val="bg-BG"/>
        </w:rPr>
        <w:t>51.706</w:t>
      </w:r>
      <w:r w:rsidRPr="00B84A66">
        <w:rPr>
          <w:rFonts w:ascii="Times New Roman" w:hAnsi="Times New Roman"/>
          <w:sz w:val="24"/>
          <w:szCs w:val="24"/>
          <w:vertAlign w:val="superscript"/>
          <w:lang w:val="bg-BG"/>
        </w:rPr>
        <w:t>“</w:t>
      </w:r>
    </w:p>
    <w:p w14:paraId="216A1D2F" w14:textId="77777777" w:rsidR="005A7A96" w:rsidRPr="00B84A66" w:rsidRDefault="005A7A96" w:rsidP="0044619A">
      <w:pPr>
        <w:pStyle w:val="ListParagraph"/>
        <w:spacing w:after="0" w:line="240" w:lineRule="auto"/>
        <w:ind w:left="0" w:firstLine="720"/>
        <w:jc w:val="both"/>
        <w:textAlignment w:val="center"/>
        <w:rPr>
          <w:rFonts w:ascii="Times New Roman" w:hAnsi="Times New Roman"/>
          <w:sz w:val="24"/>
          <w:szCs w:val="24"/>
          <w:lang w:val="bg-BG"/>
        </w:rPr>
      </w:pPr>
    </w:p>
    <w:p w14:paraId="1B6B66F2" w14:textId="06549455" w:rsidR="00B9465F" w:rsidRPr="00B84A66" w:rsidRDefault="002A5EBF" w:rsidP="00D775E8">
      <w:pPr>
        <w:pStyle w:val="ListParagraph"/>
        <w:spacing w:after="0" w:line="240" w:lineRule="auto"/>
        <w:ind w:left="0" w:firstLine="720"/>
        <w:jc w:val="both"/>
        <w:textAlignment w:val="center"/>
        <w:rPr>
          <w:rFonts w:ascii="Times New Roman" w:hAnsi="Times New Roman"/>
          <w:color w:val="7030A0"/>
          <w:sz w:val="24"/>
          <w:szCs w:val="24"/>
          <w:lang w:val="bg-BG"/>
        </w:rPr>
      </w:pPr>
      <w:r w:rsidRPr="00B84A66">
        <w:rPr>
          <w:rFonts w:ascii="Times New Roman" w:hAnsi="Times New Roman"/>
          <w:sz w:val="24"/>
          <w:szCs w:val="24"/>
          <w:lang w:val="bg-BG"/>
        </w:rPr>
        <w:t xml:space="preserve">Настоящото </w:t>
      </w:r>
      <w:r w:rsidR="00210DE0" w:rsidRPr="00B84A66">
        <w:rPr>
          <w:rFonts w:ascii="Times New Roman" w:hAnsi="Times New Roman"/>
          <w:sz w:val="24"/>
          <w:szCs w:val="24"/>
          <w:lang w:val="bg-BG"/>
        </w:rPr>
        <w:t>ИП предвижда</w:t>
      </w:r>
      <w:bookmarkStart w:id="1" w:name="_Hlk85039021"/>
      <w:r w:rsidR="00D775E8" w:rsidRPr="00B84A66">
        <w:rPr>
          <w:rFonts w:ascii="Times New Roman" w:hAnsi="Times New Roman"/>
          <w:sz w:val="24"/>
          <w:szCs w:val="24"/>
          <w:lang w:val="bg-BG"/>
        </w:rPr>
        <w:t xml:space="preserve"> р</w:t>
      </w:r>
      <w:r w:rsidRPr="00B84A66">
        <w:rPr>
          <w:rFonts w:ascii="Times New Roman" w:hAnsi="Times New Roman"/>
          <w:sz w:val="24"/>
          <w:szCs w:val="24"/>
          <w:lang w:val="bg-BG"/>
        </w:rPr>
        <w:t>азширение на цех за галванизация</w:t>
      </w:r>
      <w:bookmarkEnd w:id="1"/>
      <w:r w:rsidR="00D775E8" w:rsidRPr="00B84A66">
        <w:rPr>
          <w:rFonts w:ascii="Times New Roman" w:hAnsi="Times New Roman"/>
          <w:sz w:val="24"/>
          <w:szCs w:val="24"/>
          <w:lang w:val="bg-BG"/>
        </w:rPr>
        <w:t xml:space="preserve">. </w:t>
      </w:r>
      <w:r w:rsidR="005F11B4" w:rsidRPr="00B84A66">
        <w:rPr>
          <w:rFonts w:ascii="Times New Roman" w:hAnsi="Times New Roman"/>
          <w:sz w:val="24"/>
          <w:szCs w:val="24"/>
          <w:lang w:val="bg-BG"/>
        </w:rPr>
        <w:t>В съществуващото производствено хале (оборудвано с</w:t>
      </w:r>
      <w:r w:rsidR="00B9465F" w:rsidRPr="00B84A66">
        <w:rPr>
          <w:rFonts w:ascii="Times New Roman" w:hAnsi="Times New Roman"/>
          <w:sz w:val="24"/>
          <w:szCs w:val="24"/>
          <w:lang w:val="bg-BG"/>
        </w:rPr>
        <w:t xml:space="preserve"> под с PVC покритие и борд от PVC за събиране на химически замърсени води при евентуални разливи)</w:t>
      </w:r>
      <w:r w:rsidR="005F11B4" w:rsidRPr="00B84A66">
        <w:rPr>
          <w:rFonts w:ascii="Times New Roman" w:hAnsi="Times New Roman"/>
          <w:sz w:val="24"/>
          <w:szCs w:val="24"/>
          <w:lang w:val="bg-BG"/>
        </w:rPr>
        <w:t>, ще се монтират</w:t>
      </w:r>
      <w:r w:rsidR="00B9465F" w:rsidRPr="00B84A66">
        <w:rPr>
          <w:rFonts w:ascii="Times New Roman" w:hAnsi="Times New Roman"/>
          <w:sz w:val="24"/>
          <w:szCs w:val="24"/>
          <w:lang w:val="bg-BG"/>
        </w:rPr>
        <w:t xml:space="preserve"> </w:t>
      </w:r>
      <w:r w:rsidR="005F11B4" w:rsidRPr="00B84A66">
        <w:rPr>
          <w:rFonts w:ascii="Times New Roman" w:hAnsi="Times New Roman"/>
          <w:sz w:val="24"/>
          <w:szCs w:val="24"/>
          <w:lang w:val="bg-BG"/>
        </w:rPr>
        <w:t>д</w:t>
      </w:r>
      <w:r w:rsidR="00B9465F" w:rsidRPr="00B84A66">
        <w:rPr>
          <w:rFonts w:ascii="Times New Roman" w:hAnsi="Times New Roman"/>
          <w:sz w:val="24"/>
          <w:szCs w:val="24"/>
          <w:lang w:val="bg-BG"/>
        </w:rPr>
        <w:t>евет броя нови линии</w:t>
      </w:r>
      <w:r w:rsidR="005F11B4" w:rsidRPr="00B84A66">
        <w:rPr>
          <w:rFonts w:ascii="Times New Roman" w:hAnsi="Times New Roman"/>
          <w:sz w:val="24"/>
          <w:szCs w:val="24"/>
          <w:lang w:val="bg-BG"/>
        </w:rPr>
        <w:t>.</w:t>
      </w:r>
      <w:r w:rsidR="00B9465F" w:rsidRPr="00B84A66">
        <w:rPr>
          <w:rFonts w:ascii="Times New Roman" w:hAnsi="Times New Roman"/>
          <w:sz w:val="24"/>
          <w:szCs w:val="24"/>
          <w:lang w:val="bg-BG"/>
        </w:rPr>
        <w:t xml:space="preserve"> </w:t>
      </w:r>
      <w:r w:rsidR="005F11B4" w:rsidRPr="00B84A66">
        <w:rPr>
          <w:rFonts w:ascii="Times New Roman" w:hAnsi="Times New Roman"/>
          <w:sz w:val="24"/>
          <w:szCs w:val="24"/>
          <w:lang w:val="bg-BG"/>
        </w:rPr>
        <w:t xml:space="preserve">Те, </w:t>
      </w:r>
      <w:r w:rsidR="004A68D5" w:rsidRPr="00B84A66">
        <w:rPr>
          <w:rFonts w:ascii="Times New Roman" w:hAnsi="Times New Roman"/>
          <w:sz w:val="24"/>
          <w:szCs w:val="24"/>
          <w:lang w:val="bg-BG"/>
        </w:rPr>
        <w:t>заедно със съществуващата</w:t>
      </w:r>
      <w:r w:rsidR="005F11B4" w:rsidRPr="00B84A66">
        <w:rPr>
          <w:rFonts w:ascii="Times New Roman" w:hAnsi="Times New Roman"/>
          <w:sz w:val="24"/>
          <w:szCs w:val="24"/>
          <w:lang w:val="bg-BG"/>
        </w:rPr>
        <w:t>,</w:t>
      </w:r>
      <w:r w:rsidR="004A68D5" w:rsidRPr="00B84A66">
        <w:rPr>
          <w:rFonts w:ascii="Times New Roman" w:hAnsi="Times New Roman"/>
          <w:sz w:val="24"/>
          <w:szCs w:val="24"/>
          <w:lang w:val="bg-BG"/>
        </w:rPr>
        <w:t xml:space="preserve"> </w:t>
      </w:r>
      <w:r w:rsidR="00B9465F" w:rsidRPr="00B84A66">
        <w:rPr>
          <w:rFonts w:ascii="Times New Roman" w:hAnsi="Times New Roman"/>
          <w:sz w:val="24"/>
          <w:szCs w:val="24"/>
          <w:lang w:val="bg-BG"/>
        </w:rPr>
        <w:t>ще бъдат подредени, както следва:</w:t>
      </w:r>
    </w:p>
    <w:p w14:paraId="025905EB" w14:textId="77777777" w:rsidR="004A68D5" w:rsidRPr="00B84A66" w:rsidRDefault="00B9465F" w:rsidP="004A68D5">
      <w:pPr>
        <w:pStyle w:val="ListParagraph"/>
        <w:spacing w:after="0" w:line="240" w:lineRule="auto"/>
        <w:jc w:val="both"/>
        <w:textAlignment w:val="center"/>
        <w:rPr>
          <w:rFonts w:ascii="Times New Roman" w:hAnsi="Times New Roman"/>
          <w:sz w:val="24"/>
          <w:szCs w:val="24"/>
          <w:lang w:val="bg-BG"/>
        </w:rPr>
      </w:pPr>
      <w:r w:rsidRPr="00B84A66">
        <w:rPr>
          <w:rFonts w:ascii="Times New Roman" w:hAnsi="Times New Roman"/>
          <w:sz w:val="24"/>
          <w:szCs w:val="24"/>
          <w:lang w:val="bg-BG"/>
        </w:rPr>
        <w:tab/>
      </w:r>
      <w:r w:rsidRPr="00B84A66">
        <w:rPr>
          <w:rFonts w:ascii="Times New Roman" w:hAnsi="Times New Roman"/>
          <w:sz w:val="24"/>
          <w:szCs w:val="24"/>
          <w:lang w:val="bg-BG"/>
        </w:rPr>
        <w:tab/>
      </w:r>
      <w:r w:rsidRPr="00B84A66">
        <w:rPr>
          <w:rFonts w:ascii="Times New Roman" w:hAnsi="Times New Roman"/>
          <w:sz w:val="24"/>
          <w:szCs w:val="24"/>
          <w:lang w:val="bg-BG"/>
        </w:rPr>
        <w:tab/>
      </w:r>
      <w:r w:rsidRPr="00B84A66">
        <w:rPr>
          <w:rFonts w:ascii="Times New Roman" w:hAnsi="Times New Roman"/>
          <w:sz w:val="24"/>
          <w:szCs w:val="24"/>
          <w:lang w:val="bg-BG"/>
        </w:rPr>
        <w:tab/>
      </w:r>
      <w:r w:rsidR="004A68D5" w:rsidRPr="00B84A66">
        <w:rPr>
          <w:rFonts w:ascii="Times New Roman" w:hAnsi="Times New Roman"/>
          <w:sz w:val="24"/>
          <w:szCs w:val="24"/>
          <w:lang w:val="bg-BG"/>
        </w:rPr>
        <w:t xml:space="preserve">               </w:t>
      </w:r>
    </w:p>
    <w:p w14:paraId="2C44BE19" w14:textId="77777777" w:rsidR="00A109AE" w:rsidRPr="00B84A66" w:rsidRDefault="00A109AE" w:rsidP="00A109AE">
      <w:pPr>
        <w:pStyle w:val="ListParagraph"/>
        <w:spacing w:after="0" w:line="240" w:lineRule="auto"/>
        <w:ind w:left="1440" w:firstLine="720"/>
        <w:jc w:val="both"/>
        <w:textAlignment w:val="center"/>
        <w:rPr>
          <w:rFonts w:ascii="Times New Roman" w:hAnsi="Times New Roman"/>
          <w:sz w:val="24"/>
          <w:szCs w:val="24"/>
          <w:lang w:val="bg-BG"/>
        </w:rPr>
      </w:pPr>
      <w:r w:rsidRPr="00B84A66">
        <w:rPr>
          <w:rFonts w:ascii="Times New Roman" w:hAnsi="Times New Roman"/>
          <w:sz w:val="24"/>
          <w:szCs w:val="24"/>
          <w:lang w:val="bg-BG"/>
        </w:rPr>
        <w:t>№ 1 Цинк-никел стативна - нова,</w:t>
      </w:r>
    </w:p>
    <w:p w14:paraId="643D81A0" w14:textId="77777777" w:rsidR="00A109AE" w:rsidRPr="00B84A66" w:rsidRDefault="00A109AE" w:rsidP="00A109AE">
      <w:pPr>
        <w:pStyle w:val="ListParagraph"/>
        <w:spacing w:after="0" w:line="240" w:lineRule="auto"/>
        <w:jc w:val="both"/>
        <w:textAlignment w:val="center"/>
        <w:rPr>
          <w:rFonts w:ascii="Times New Roman" w:hAnsi="Times New Roman"/>
          <w:sz w:val="24"/>
          <w:szCs w:val="24"/>
          <w:lang w:val="bg-BG"/>
        </w:rPr>
      </w:pPr>
      <w:r w:rsidRPr="00B84A66">
        <w:rPr>
          <w:rFonts w:ascii="Times New Roman" w:hAnsi="Times New Roman"/>
          <w:sz w:val="24"/>
          <w:szCs w:val="24"/>
          <w:lang w:val="bg-BG"/>
        </w:rPr>
        <w:tab/>
      </w:r>
      <w:r w:rsidRPr="00B84A66">
        <w:rPr>
          <w:rFonts w:ascii="Times New Roman" w:hAnsi="Times New Roman"/>
          <w:sz w:val="24"/>
          <w:szCs w:val="24"/>
          <w:lang w:val="bg-BG"/>
        </w:rPr>
        <w:tab/>
        <w:t>№ 2 Цинк-никел барабанна - съществуваща,</w:t>
      </w:r>
    </w:p>
    <w:p w14:paraId="26A2BEFA" w14:textId="77777777" w:rsidR="00A109AE" w:rsidRPr="00B84A66" w:rsidRDefault="00A109AE" w:rsidP="00A109AE">
      <w:pPr>
        <w:pStyle w:val="ListParagraph"/>
        <w:spacing w:after="0" w:line="240" w:lineRule="auto"/>
        <w:jc w:val="both"/>
        <w:textAlignment w:val="center"/>
        <w:rPr>
          <w:rFonts w:ascii="Times New Roman" w:hAnsi="Times New Roman"/>
          <w:sz w:val="24"/>
          <w:szCs w:val="24"/>
          <w:lang w:val="bg-BG"/>
        </w:rPr>
      </w:pPr>
      <w:r w:rsidRPr="00B84A66">
        <w:rPr>
          <w:rFonts w:ascii="Times New Roman" w:hAnsi="Times New Roman"/>
          <w:sz w:val="24"/>
          <w:szCs w:val="24"/>
          <w:lang w:val="bg-BG"/>
        </w:rPr>
        <w:tab/>
      </w:r>
      <w:r w:rsidRPr="00B84A66">
        <w:rPr>
          <w:rFonts w:ascii="Times New Roman" w:hAnsi="Times New Roman"/>
          <w:sz w:val="24"/>
          <w:szCs w:val="24"/>
          <w:lang w:val="bg-BG"/>
        </w:rPr>
        <w:tab/>
        <w:t>№ 3 Цинк алкален стативна - нова,</w:t>
      </w:r>
    </w:p>
    <w:p w14:paraId="4C854D38" w14:textId="77777777" w:rsidR="00A109AE" w:rsidRPr="00B84A66" w:rsidRDefault="00A109AE" w:rsidP="00A109AE">
      <w:pPr>
        <w:pStyle w:val="ListParagraph"/>
        <w:spacing w:after="0" w:line="240" w:lineRule="auto"/>
        <w:jc w:val="both"/>
        <w:textAlignment w:val="center"/>
        <w:rPr>
          <w:rFonts w:ascii="Times New Roman" w:hAnsi="Times New Roman"/>
          <w:sz w:val="24"/>
          <w:szCs w:val="24"/>
          <w:lang w:val="bg-BG"/>
        </w:rPr>
      </w:pPr>
      <w:r w:rsidRPr="00B84A66">
        <w:rPr>
          <w:rFonts w:ascii="Times New Roman" w:hAnsi="Times New Roman"/>
          <w:sz w:val="24"/>
          <w:szCs w:val="24"/>
          <w:lang w:val="bg-BG"/>
        </w:rPr>
        <w:tab/>
      </w:r>
      <w:r w:rsidRPr="00B84A66">
        <w:rPr>
          <w:rFonts w:ascii="Times New Roman" w:hAnsi="Times New Roman"/>
          <w:sz w:val="24"/>
          <w:szCs w:val="24"/>
          <w:lang w:val="bg-BG"/>
        </w:rPr>
        <w:tab/>
        <w:t>№ 4 Цинк кисел барабанна - нова,</w:t>
      </w:r>
    </w:p>
    <w:p w14:paraId="30F0335D" w14:textId="77777777" w:rsidR="00A109AE" w:rsidRPr="00B84A66" w:rsidRDefault="00A109AE" w:rsidP="00A109AE">
      <w:pPr>
        <w:pStyle w:val="ListParagraph"/>
        <w:spacing w:after="0" w:line="240" w:lineRule="auto"/>
        <w:jc w:val="both"/>
        <w:textAlignment w:val="center"/>
        <w:rPr>
          <w:rFonts w:ascii="Times New Roman" w:hAnsi="Times New Roman"/>
          <w:sz w:val="24"/>
          <w:szCs w:val="24"/>
          <w:lang w:val="bg-BG"/>
        </w:rPr>
      </w:pPr>
      <w:r w:rsidRPr="00B84A66">
        <w:rPr>
          <w:rFonts w:ascii="Times New Roman" w:hAnsi="Times New Roman"/>
          <w:sz w:val="24"/>
          <w:szCs w:val="24"/>
          <w:lang w:val="bg-BG"/>
        </w:rPr>
        <w:tab/>
      </w:r>
      <w:r w:rsidRPr="00B84A66">
        <w:rPr>
          <w:rFonts w:ascii="Times New Roman" w:hAnsi="Times New Roman"/>
          <w:sz w:val="24"/>
          <w:szCs w:val="24"/>
          <w:lang w:val="bg-BG"/>
        </w:rPr>
        <w:tab/>
        <w:t>№ 5 Цинк алкален барабанна - нова,</w:t>
      </w:r>
    </w:p>
    <w:p w14:paraId="09EF3E58" w14:textId="11482DE0" w:rsidR="00A109AE" w:rsidRPr="00B84A66" w:rsidRDefault="00A109AE" w:rsidP="00A109AE">
      <w:pPr>
        <w:pStyle w:val="ListParagraph"/>
        <w:spacing w:after="0" w:line="240" w:lineRule="auto"/>
        <w:jc w:val="both"/>
        <w:textAlignment w:val="center"/>
        <w:rPr>
          <w:rFonts w:ascii="Times New Roman" w:hAnsi="Times New Roman"/>
          <w:sz w:val="24"/>
          <w:szCs w:val="24"/>
          <w:lang w:val="bg-BG"/>
        </w:rPr>
      </w:pPr>
      <w:r w:rsidRPr="00B84A66">
        <w:rPr>
          <w:rFonts w:ascii="Times New Roman" w:hAnsi="Times New Roman"/>
          <w:sz w:val="24"/>
          <w:szCs w:val="24"/>
          <w:lang w:val="bg-BG"/>
        </w:rPr>
        <w:tab/>
      </w:r>
      <w:r w:rsidRPr="00B84A66">
        <w:rPr>
          <w:rFonts w:ascii="Times New Roman" w:hAnsi="Times New Roman"/>
          <w:sz w:val="24"/>
          <w:szCs w:val="24"/>
          <w:lang w:val="bg-BG"/>
        </w:rPr>
        <w:tab/>
        <w:t>№ 6 Никел</w:t>
      </w:r>
      <w:r w:rsidR="005518D4" w:rsidRPr="00B84A66">
        <w:rPr>
          <w:rFonts w:ascii="Times New Roman" w:hAnsi="Times New Roman"/>
          <w:sz w:val="24"/>
          <w:szCs w:val="24"/>
          <w:lang w:val="bg-BG"/>
        </w:rPr>
        <w:t>-калай</w:t>
      </w:r>
      <w:r w:rsidRPr="00B84A66">
        <w:rPr>
          <w:rFonts w:ascii="Times New Roman" w:hAnsi="Times New Roman"/>
          <w:sz w:val="24"/>
          <w:szCs w:val="24"/>
          <w:lang w:val="bg-BG"/>
        </w:rPr>
        <w:t xml:space="preserve"> барабанна - нова,</w:t>
      </w:r>
    </w:p>
    <w:p w14:paraId="3A377B5A" w14:textId="7CAFF93F" w:rsidR="00A109AE" w:rsidRPr="00B84A66" w:rsidRDefault="00A109AE" w:rsidP="00A109AE">
      <w:pPr>
        <w:pStyle w:val="ListParagraph"/>
        <w:spacing w:after="0" w:line="240" w:lineRule="auto"/>
        <w:jc w:val="both"/>
        <w:textAlignment w:val="center"/>
        <w:rPr>
          <w:rFonts w:ascii="Times New Roman" w:hAnsi="Times New Roman"/>
          <w:sz w:val="24"/>
          <w:szCs w:val="24"/>
          <w:lang w:val="bg-BG"/>
        </w:rPr>
      </w:pPr>
      <w:r w:rsidRPr="00B84A66">
        <w:rPr>
          <w:rFonts w:ascii="Times New Roman" w:hAnsi="Times New Roman"/>
          <w:sz w:val="24"/>
          <w:szCs w:val="24"/>
          <w:lang w:val="bg-BG"/>
        </w:rPr>
        <w:tab/>
      </w:r>
      <w:r w:rsidRPr="00B84A66">
        <w:rPr>
          <w:rFonts w:ascii="Times New Roman" w:hAnsi="Times New Roman"/>
          <w:sz w:val="24"/>
          <w:szCs w:val="24"/>
          <w:lang w:val="bg-BG"/>
        </w:rPr>
        <w:tab/>
        <w:t xml:space="preserve">№ 7 </w:t>
      </w:r>
      <w:r w:rsidR="00032A50" w:rsidRPr="00B84A66">
        <w:rPr>
          <w:rFonts w:ascii="Times New Roman" w:hAnsi="Times New Roman"/>
          <w:sz w:val="24"/>
          <w:szCs w:val="24"/>
          <w:lang w:val="bg-BG"/>
        </w:rPr>
        <w:t>Сребро барабанна</w:t>
      </w:r>
      <w:r w:rsidRPr="00B84A66">
        <w:rPr>
          <w:rFonts w:ascii="Times New Roman" w:hAnsi="Times New Roman"/>
          <w:sz w:val="24"/>
          <w:szCs w:val="24"/>
          <w:lang w:val="bg-BG"/>
        </w:rPr>
        <w:t xml:space="preserve"> - нова,</w:t>
      </w:r>
      <w:r w:rsidRPr="00B84A66">
        <w:rPr>
          <w:rFonts w:ascii="Times New Roman" w:hAnsi="Times New Roman"/>
          <w:sz w:val="24"/>
          <w:szCs w:val="24"/>
          <w:lang w:val="bg-BG"/>
        </w:rPr>
        <w:tab/>
      </w:r>
      <w:r w:rsidRPr="00B84A66">
        <w:rPr>
          <w:rFonts w:ascii="Times New Roman" w:hAnsi="Times New Roman"/>
          <w:sz w:val="24"/>
          <w:szCs w:val="24"/>
          <w:lang w:val="bg-BG"/>
        </w:rPr>
        <w:tab/>
      </w:r>
    </w:p>
    <w:p w14:paraId="7D840D2C" w14:textId="35306A67" w:rsidR="00A109AE" w:rsidRPr="00B84A66" w:rsidRDefault="00A109AE" w:rsidP="00A109AE">
      <w:pPr>
        <w:pStyle w:val="ListParagraph"/>
        <w:spacing w:after="0" w:line="240" w:lineRule="auto"/>
        <w:ind w:left="1440" w:firstLine="720"/>
        <w:jc w:val="both"/>
        <w:textAlignment w:val="center"/>
        <w:rPr>
          <w:rFonts w:ascii="Times New Roman" w:hAnsi="Times New Roman"/>
          <w:sz w:val="24"/>
          <w:szCs w:val="24"/>
          <w:lang w:val="bg-BG"/>
        </w:rPr>
      </w:pPr>
      <w:r w:rsidRPr="00B84A66">
        <w:rPr>
          <w:rFonts w:ascii="Times New Roman" w:hAnsi="Times New Roman"/>
          <w:sz w:val="24"/>
          <w:szCs w:val="24"/>
          <w:lang w:val="bg-BG"/>
        </w:rPr>
        <w:t>№ 8 Калай-</w:t>
      </w:r>
      <w:r w:rsidR="005518D4" w:rsidRPr="00B84A66">
        <w:rPr>
          <w:rFonts w:ascii="Times New Roman" w:hAnsi="Times New Roman"/>
          <w:sz w:val="24"/>
          <w:szCs w:val="24"/>
          <w:lang w:val="bg-BG"/>
        </w:rPr>
        <w:t>никел-сребро</w:t>
      </w:r>
      <w:r w:rsidRPr="00B84A66">
        <w:rPr>
          <w:rFonts w:ascii="Times New Roman" w:hAnsi="Times New Roman"/>
          <w:sz w:val="24"/>
          <w:szCs w:val="24"/>
          <w:lang w:val="bg-BG"/>
        </w:rPr>
        <w:t xml:space="preserve"> стативна - нова,</w:t>
      </w:r>
    </w:p>
    <w:p w14:paraId="4DFA5D40" w14:textId="1D6EC6C4" w:rsidR="00A109AE" w:rsidRPr="00B84A66" w:rsidRDefault="00A109AE" w:rsidP="00A109AE">
      <w:pPr>
        <w:pStyle w:val="ListParagraph"/>
        <w:spacing w:after="0" w:line="240" w:lineRule="auto"/>
        <w:jc w:val="both"/>
        <w:textAlignment w:val="center"/>
        <w:rPr>
          <w:rFonts w:ascii="Times New Roman" w:hAnsi="Times New Roman"/>
          <w:sz w:val="24"/>
          <w:szCs w:val="24"/>
          <w:lang w:val="bg-BG"/>
        </w:rPr>
      </w:pPr>
      <w:r w:rsidRPr="00B84A66">
        <w:rPr>
          <w:rFonts w:ascii="Times New Roman" w:hAnsi="Times New Roman"/>
          <w:sz w:val="24"/>
          <w:szCs w:val="24"/>
          <w:lang w:val="bg-BG"/>
        </w:rPr>
        <w:tab/>
      </w:r>
      <w:r w:rsidRPr="00B84A66">
        <w:rPr>
          <w:rFonts w:ascii="Times New Roman" w:hAnsi="Times New Roman"/>
          <w:sz w:val="24"/>
          <w:szCs w:val="24"/>
          <w:lang w:val="bg-BG"/>
        </w:rPr>
        <w:tab/>
        <w:t xml:space="preserve">№ 9 </w:t>
      </w:r>
      <w:r w:rsidR="00B167CB" w:rsidRPr="00B84A66">
        <w:rPr>
          <w:rFonts w:ascii="Times New Roman" w:hAnsi="Times New Roman"/>
          <w:sz w:val="24"/>
          <w:szCs w:val="24"/>
          <w:lang w:val="bg-BG"/>
        </w:rPr>
        <w:t xml:space="preserve">Алкален цинк 2 стативна </w:t>
      </w:r>
      <w:r w:rsidRPr="00B84A66">
        <w:rPr>
          <w:rFonts w:ascii="Times New Roman" w:hAnsi="Times New Roman"/>
          <w:sz w:val="24"/>
          <w:szCs w:val="24"/>
          <w:lang w:val="bg-BG"/>
        </w:rPr>
        <w:t xml:space="preserve"> - нова,</w:t>
      </w:r>
    </w:p>
    <w:p w14:paraId="18D83B4A" w14:textId="1F0E62D0" w:rsidR="00A109AE" w:rsidRPr="00B84A66" w:rsidRDefault="00A109AE" w:rsidP="00A109AE">
      <w:pPr>
        <w:pStyle w:val="ListParagraph"/>
        <w:spacing w:after="0" w:line="240" w:lineRule="auto"/>
        <w:jc w:val="both"/>
        <w:textAlignment w:val="center"/>
        <w:rPr>
          <w:rFonts w:ascii="Times New Roman" w:hAnsi="Times New Roman"/>
          <w:sz w:val="24"/>
          <w:szCs w:val="24"/>
          <w:lang w:val="bg-BG"/>
        </w:rPr>
      </w:pPr>
      <w:r w:rsidRPr="00B84A66">
        <w:rPr>
          <w:rFonts w:ascii="Times New Roman" w:hAnsi="Times New Roman"/>
          <w:sz w:val="24"/>
          <w:szCs w:val="24"/>
          <w:lang w:val="bg-BG"/>
        </w:rPr>
        <w:tab/>
      </w:r>
      <w:r w:rsidRPr="00B84A66">
        <w:rPr>
          <w:rFonts w:ascii="Times New Roman" w:hAnsi="Times New Roman"/>
          <w:sz w:val="24"/>
          <w:szCs w:val="24"/>
          <w:lang w:val="bg-BG"/>
        </w:rPr>
        <w:tab/>
        <w:t xml:space="preserve">№ 10 </w:t>
      </w:r>
      <w:r w:rsidR="00032A50" w:rsidRPr="00B84A66">
        <w:rPr>
          <w:rFonts w:ascii="Times New Roman" w:hAnsi="Times New Roman"/>
          <w:sz w:val="24"/>
          <w:szCs w:val="24"/>
          <w:lang w:val="bg-BG"/>
        </w:rPr>
        <w:t>Анодна оксидация алуминий</w:t>
      </w:r>
      <w:r w:rsidRPr="00B84A66">
        <w:rPr>
          <w:rFonts w:ascii="Times New Roman" w:hAnsi="Times New Roman"/>
          <w:sz w:val="24"/>
          <w:szCs w:val="24"/>
          <w:lang w:val="bg-BG"/>
        </w:rPr>
        <w:t xml:space="preserve"> - нова;</w:t>
      </w:r>
    </w:p>
    <w:p w14:paraId="290CC22F" w14:textId="77777777" w:rsidR="004A68D5" w:rsidRPr="00B84A66" w:rsidRDefault="004A68D5" w:rsidP="006801FD">
      <w:pPr>
        <w:pStyle w:val="ListParagraph"/>
        <w:spacing w:after="0" w:line="240" w:lineRule="auto"/>
        <w:jc w:val="both"/>
        <w:textAlignment w:val="center"/>
        <w:rPr>
          <w:rFonts w:ascii="Times New Roman" w:hAnsi="Times New Roman"/>
          <w:sz w:val="24"/>
          <w:szCs w:val="24"/>
          <w:lang w:val="bg-BG"/>
        </w:rPr>
      </w:pPr>
    </w:p>
    <w:p w14:paraId="6982594B" w14:textId="77777777" w:rsidR="00B9465F" w:rsidRPr="00B84A66" w:rsidRDefault="00B9465F" w:rsidP="00F32836">
      <w:pPr>
        <w:pStyle w:val="ListParagraph"/>
        <w:spacing w:after="0" w:line="240" w:lineRule="auto"/>
        <w:jc w:val="both"/>
        <w:textAlignment w:val="center"/>
        <w:rPr>
          <w:rFonts w:ascii="Times New Roman" w:hAnsi="Times New Roman"/>
          <w:sz w:val="24"/>
          <w:lang w:val="bg-BG"/>
        </w:rPr>
      </w:pPr>
      <w:r w:rsidRPr="00B84A66">
        <w:rPr>
          <w:rFonts w:ascii="Times New Roman" w:hAnsi="Times New Roman"/>
          <w:sz w:val="24"/>
          <w:szCs w:val="24"/>
          <w:lang w:val="bg-BG"/>
        </w:rPr>
        <w:tab/>
        <w:t xml:space="preserve">- </w:t>
      </w:r>
      <w:bookmarkStart w:id="2" w:name="_Hlk115945251"/>
      <w:r w:rsidRPr="00B84A66">
        <w:rPr>
          <w:rFonts w:ascii="Times New Roman" w:hAnsi="Times New Roman"/>
          <w:sz w:val="24"/>
          <w:lang w:val="bg-BG"/>
        </w:rPr>
        <w:t xml:space="preserve">Турболентен (вихров) скрубер с водно оросяване – </w:t>
      </w:r>
      <w:r w:rsidR="008A6CBE" w:rsidRPr="00B84A66">
        <w:rPr>
          <w:rFonts w:ascii="Times New Roman" w:hAnsi="Times New Roman"/>
          <w:sz w:val="24"/>
          <w:lang w:val="bg-BG"/>
        </w:rPr>
        <w:t>8 (осем</w:t>
      </w:r>
      <w:r w:rsidRPr="00B84A66">
        <w:rPr>
          <w:rFonts w:ascii="Times New Roman" w:hAnsi="Times New Roman"/>
          <w:sz w:val="24"/>
          <w:lang w:val="bg-BG"/>
        </w:rPr>
        <w:t>) броя, които заедно с действащия</w:t>
      </w:r>
      <w:r w:rsidR="008A6CBE" w:rsidRPr="00B84A66">
        <w:rPr>
          <w:rFonts w:ascii="Times New Roman" w:hAnsi="Times New Roman"/>
          <w:sz w:val="24"/>
          <w:lang w:val="bg-BG"/>
        </w:rPr>
        <w:t xml:space="preserve"> (общо 9 броя)</w:t>
      </w:r>
      <w:r w:rsidRPr="00B84A66">
        <w:rPr>
          <w:rFonts w:ascii="Times New Roman" w:hAnsi="Times New Roman"/>
          <w:sz w:val="24"/>
          <w:lang w:val="bg-BG"/>
        </w:rPr>
        <w:t xml:space="preserve"> ще бъдат разпределени: по един брой з</w:t>
      </w:r>
      <w:r w:rsidR="008A6CBE" w:rsidRPr="00B84A66">
        <w:rPr>
          <w:rFonts w:ascii="Times New Roman" w:hAnsi="Times New Roman"/>
          <w:sz w:val="24"/>
          <w:lang w:val="bg-BG"/>
        </w:rPr>
        <w:t>а линии с номер 1, 2, 3, 4, 5,</w:t>
      </w:r>
      <w:r w:rsidRPr="00B84A66">
        <w:rPr>
          <w:rFonts w:ascii="Times New Roman" w:hAnsi="Times New Roman"/>
          <w:sz w:val="24"/>
          <w:lang w:val="bg-BG"/>
        </w:rPr>
        <w:t xml:space="preserve"> 8,</w:t>
      </w:r>
      <w:r w:rsidR="008A6CBE" w:rsidRPr="00B84A66">
        <w:rPr>
          <w:rFonts w:ascii="Times New Roman" w:hAnsi="Times New Roman"/>
          <w:sz w:val="24"/>
          <w:lang w:val="bg-BG"/>
        </w:rPr>
        <w:t xml:space="preserve"> 9 и 10,</w:t>
      </w:r>
      <w:r w:rsidRPr="00B84A66">
        <w:rPr>
          <w:rFonts w:ascii="Times New Roman" w:hAnsi="Times New Roman"/>
          <w:sz w:val="24"/>
          <w:lang w:val="bg-BG"/>
        </w:rPr>
        <w:t xml:space="preserve"> и един брой</w:t>
      </w:r>
      <w:r w:rsidR="008A6CBE" w:rsidRPr="00B84A66">
        <w:rPr>
          <w:rFonts w:ascii="Times New Roman" w:hAnsi="Times New Roman"/>
          <w:sz w:val="24"/>
          <w:lang w:val="bg-BG"/>
        </w:rPr>
        <w:t xml:space="preserve"> общо</w:t>
      </w:r>
      <w:r w:rsidRPr="00B84A66">
        <w:rPr>
          <w:rFonts w:ascii="Times New Roman" w:hAnsi="Times New Roman"/>
          <w:sz w:val="24"/>
          <w:lang w:val="bg-BG"/>
        </w:rPr>
        <w:t xml:space="preserve"> за линии с номер 6 и 7; </w:t>
      </w:r>
    </w:p>
    <w:bookmarkEnd w:id="2"/>
    <w:p w14:paraId="48A87261" w14:textId="7252E76D" w:rsidR="00B9465F" w:rsidRPr="00B84A66" w:rsidRDefault="00B9465F" w:rsidP="00B01F6E">
      <w:pPr>
        <w:pStyle w:val="ListParagraph"/>
        <w:spacing w:after="0" w:line="240" w:lineRule="auto"/>
        <w:jc w:val="both"/>
        <w:textAlignment w:val="center"/>
        <w:rPr>
          <w:rFonts w:ascii="Times New Roman" w:hAnsi="Times New Roman"/>
          <w:color w:val="FF0000"/>
          <w:sz w:val="24"/>
          <w:szCs w:val="24"/>
          <w:lang w:val="bg-BG"/>
        </w:rPr>
      </w:pPr>
      <w:r w:rsidRPr="00B84A66">
        <w:rPr>
          <w:rFonts w:ascii="Times New Roman" w:hAnsi="Times New Roman"/>
          <w:sz w:val="24"/>
          <w:lang w:val="bg-BG"/>
        </w:rPr>
        <w:tab/>
        <w:t xml:space="preserve">- </w:t>
      </w:r>
      <w:r w:rsidRPr="00B84A66">
        <w:rPr>
          <w:rFonts w:ascii="Times New Roman" w:hAnsi="Times New Roman"/>
          <w:sz w:val="24"/>
          <w:szCs w:val="24"/>
          <w:lang w:val="bg-BG"/>
        </w:rPr>
        <w:t xml:space="preserve">Водоподготвителна инсталация за производство на дълбоко обезсолена вода с проводимост под 10µS/cm с капацитет </w:t>
      </w:r>
      <w:r w:rsidR="00894D82" w:rsidRPr="00B84A66">
        <w:rPr>
          <w:rFonts w:ascii="Times New Roman" w:hAnsi="Times New Roman"/>
          <w:sz w:val="24"/>
          <w:szCs w:val="24"/>
          <w:lang w:val="bg-BG"/>
        </w:rPr>
        <w:t>8</w:t>
      </w:r>
      <w:r w:rsidRPr="00B84A66">
        <w:rPr>
          <w:rFonts w:ascii="Times New Roman" w:hAnsi="Times New Roman"/>
          <w:sz w:val="24"/>
          <w:szCs w:val="24"/>
          <w:lang w:val="bg-BG"/>
        </w:rPr>
        <w:t xml:space="preserve">0 куб.м/ден – </w:t>
      </w:r>
      <w:r w:rsidR="00894D82" w:rsidRPr="00B84A66">
        <w:rPr>
          <w:rFonts w:ascii="Times New Roman" w:hAnsi="Times New Roman"/>
          <w:sz w:val="24"/>
          <w:szCs w:val="24"/>
          <w:lang w:val="bg-BG"/>
        </w:rPr>
        <w:t xml:space="preserve">ще бъдат монтирани </w:t>
      </w:r>
      <w:r w:rsidRPr="00B84A66">
        <w:rPr>
          <w:rFonts w:ascii="Times New Roman" w:hAnsi="Times New Roman"/>
          <w:sz w:val="24"/>
          <w:szCs w:val="24"/>
          <w:lang w:val="bg-BG"/>
        </w:rPr>
        <w:t>2 (два) броя модули</w:t>
      </w:r>
      <w:r w:rsidR="008A6CBE" w:rsidRPr="00B84A66">
        <w:rPr>
          <w:rFonts w:ascii="Times New Roman" w:hAnsi="Times New Roman"/>
          <w:sz w:val="24"/>
          <w:szCs w:val="24"/>
          <w:lang w:val="bg-BG"/>
        </w:rPr>
        <w:t xml:space="preserve"> (всеки</w:t>
      </w:r>
      <w:r w:rsidR="00894D82" w:rsidRPr="00B84A66">
        <w:rPr>
          <w:rFonts w:ascii="Times New Roman" w:hAnsi="Times New Roman"/>
          <w:sz w:val="24"/>
          <w:szCs w:val="24"/>
          <w:lang w:val="bg-BG"/>
        </w:rPr>
        <w:t xml:space="preserve"> с капацитет</w:t>
      </w:r>
      <w:r w:rsidR="008A6CBE" w:rsidRPr="00B84A66">
        <w:rPr>
          <w:rFonts w:ascii="Times New Roman" w:hAnsi="Times New Roman"/>
          <w:sz w:val="24"/>
          <w:szCs w:val="24"/>
          <w:lang w:val="bg-BG"/>
        </w:rPr>
        <w:t xml:space="preserve"> по </w:t>
      </w:r>
      <w:r w:rsidR="00894D82" w:rsidRPr="00B84A66">
        <w:rPr>
          <w:rFonts w:ascii="Times New Roman" w:hAnsi="Times New Roman"/>
          <w:sz w:val="24"/>
          <w:szCs w:val="24"/>
          <w:lang w:val="bg-BG"/>
        </w:rPr>
        <w:t>4</w:t>
      </w:r>
      <w:r w:rsidR="008A6CBE" w:rsidRPr="00B84A66">
        <w:rPr>
          <w:rFonts w:ascii="Times New Roman" w:hAnsi="Times New Roman"/>
          <w:sz w:val="24"/>
          <w:szCs w:val="24"/>
          <w:lang w:val="bg-BG"/>
        </w:rPr>
        <w:t>0 куб.м/ден)</w:t>
      </w:r>
      <w:r w:rsidRPr="00B84A66">
        <w:rPr>
          <w:rFonts w:ascii="Times New Roman" w:hAnsi="Times New Roman"/>
          <w:sz w:val="24"/>
          <w:szCs w:val="24"/>
          <w:lang w:val="bg-BG"/>
        </w:rPr>
        <w:t xml:space="preserve">, в съществуващото отделно помещение за водоподготовка. </w:t>
      </w:r>
    </w:p>
    <w:p w14:paraId="7B6266F6" w14:textId="2E00CA4C" w:rsidR="00B9465F" w:rsidRPr="00B84A66" w:rsidRDefault="00B9465F" w:rsidP="00F32836">
      <w:pPr>
        <w:pStyle w:val="ListParagraph"/>
        <w:spacing w:after="0" w:line="240" w:lineRule="auto"/>
        <w:jc w:val="both"/>
        <w:textAlignment w:val="center"/>
        <w:rPr>
          <w:rFonts w:ascii="Times New Roman" w:hAnsi="Times New Roman"/>
          <w:sz w:val="24"/>
          <w:szCs w:val="24"/>
          <w:lang w:val="bg-BG"/>
        </w:rPr>
      </w:pPr>
    </w:p>
    <w:p w14:paraId="0B40A563" w14:textId="4A157C63" w:rsidR="00210DE0" w:rsidRPr="00B84A66" w:rsidRDefault="00210DE0" w:rsidP="00210DE0">
      <w:pPr>
        <w:pStyle w:val="ListParagraph"/>
        <w:tabs>
          <w:tab w:val="left" w:pos="3120"/>
        </w:tabs>
        <w:spacing w:after="0" w:line="240" w:lineRule="auto"/>
        <w:ind w:left="0"/>
        <w:jc w:val="both"/>
        <w:textAlignment w:val="center"/>
        <w:rPr>
          <w:rFonts w:ascii="Times New Roman" w:hAnsi="Times New Roman"/>
          <w:sz w:val="24"/>
          <w:szCs w:val="24"/>
          <w:lang w:val="bg-BG"/>
        </w:rPr>
      </w:pPr>
    </w:p>
    <w:p w14:paraId="3551CF5C" w14:textId="79A3B12E" w:rsidR="00210DE0" w:rsidRPr="00B84A66" w:rsidRDefault="00210DE0" w:rsidP="00210DE0">
      <w:pPr>
        <w:pStyle w:val="ListParagraph"/>
        <w:tabs>
          <w:tab w:val="left" w:pos="3120"/>
        </w:tabs>
        <w:spacing w:after="0" w:line="240" w:lineRule="auto"/>
        <w:ind w:left="0"/>
        <w:textAlignment w:val="center"/>
        <w:rPr>
          <w:rFonts w:ascii="Times New Roman" w:hAnsi="Times New Roman"/>
          <w:sz w:val="24"/>
          <w:szCs w:val="24"/>
          <w:lang w:val="bg-BG"/>
        </w:rPr>
      </w:pPr>
      <w:r w:rsidRPr="00B84A66">
        <w:rPr>
          <w:rFonts w:ascii="Times New Roman" w:hAnsi="Times New Roman"/>
          <w:sz w:val="24"/>
          <w:szCs w:val="24"/>
          <w:lang w:val="bg-BG"/>
        </w:rPr>
        <w:t xml:space="preserve">        Дейността, попада в обхвата на т. 4 „д” от Приложение № 2 на ЗООС – „инсталации за повърхностна обработка на метали и пластмаси чрез електролитни или химични процеси”.</w:t>
      </w:r>
    </w:p>
    <w:p w14:paraId="0F8D80B7" w14:textId="77777777" w:rsidR="00210DE0" w:rsidRPr="00B84A66" w:rsidRDefault="00210DE0" w:rsidP="00210DE0">
      <w:pPr>
        <w:pStyle w:val="ListParagraph"/>
        <w:tabs>
          <w:tab w:val="left" w:pos="3120"/>
        </w:tabs>
        <w:spacing w:after="0" w:line="240" w:lineRule="auto"/>
        <w:ind w:left="0"/>
        <w:jc w:val="both"/>
        <w:textAlignment w:val="center"/>
        <w:rPr>
          <w:rFonts w:ascii="Times New Roman" w:hAnsi="Times New Roman"/>
          <w:sz w:val="24"/>
          <w:szCs w:val="24"/>
          <w:lang w:val="bg-BG"/>
        </w:rPr>
      </w:pPr>
    </w:p>
    <w:p w14:paraId="0914D911" w14:textId="77777777" w:rsidR="00B9465F" w:rsidRPr="00B84A66" w:rsidRDefault="00B9465F" w:rsidP="005770C6">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i/>
          <w:iCs/>
          <w:color w:val="000000"/>
          <w:sz w:val="24"/>
          <w:szCs w:val="24"/>
          <w:lang w:val="bg-BG"/>
        </w:rPr>
        <w:t xml:space="preserve">(посочва се характерът на инвестиционното предложение, в т.ч. дали е за ново инвестиционно предложение и/или за разширение или изменение на производствената дейност съгласно </w:t>
      </w:r>
      <w:r w:rsidRPr="00B84A66">
        <w:rPr>
          <w:rFonts w:ascii="Times New Roman" w:hAnsi="Times New Roman"/>
          <w:color w:val="0000FF"/>
          <w:sz w:val="24"/>
          <w:szCs w:val="24"/>
          <w:u w:val="single"/>
          <w:lang w:val="bg-BG"/>
        </w:rPr>
        <w:t>приложение № 1</w:t>
      </w:r>
      <w:r w:rsidRPr="00B84A66">
        <w:rPr>
          <w:rFonts w:ascii="Times New Roman" w:hAnsi="Times New Roman"/>
          <w:i/>
          <w:iCs/>
          <w:color w:val="000000"/>
          <w:sz w:val="24"/>
          <w:szCs w:val="24"/>
          <w:lang w:val="bg-BG"/>
        </w:rPr>
        <w:t xml:space="preserve"> или </w:t>
      </w:r>
      <w:r w:rsidRPr="00B84A66">
        <w:rPr>
          <w:rFonts w:ascii="Times New Roman" w:hAnsi="Times New Roman"/>
          <w:color w:val="0000FF"/>
          <w:sz w:val="24"/>
          <w:szCs w:val="24"/>
          <w:u w:val="single"/>
          <w:lang w:val="bg-BG"/>
        </w:rPr>
        <w:t>приложение № 2 към Закона за опазване на околната среда (ЗООС)</w:t>
      </w:r>
    </w:p>
    <w:p w14:paraId="7FD81D31" w14:textId="77777777" w:rsidR="00B9465F" w:rsidRPr="00B84A66" w:rsidRDefault="00B9465F" w:rsidP="00720A11">
      <w:pPr>
        <w:spacing w:after="0" w:line="240" w:lineRule="auto"/>
        <w:ind w:firstLine="720"/>
        <w:textAlignment w:val="center"/>
        <w:rPr>
          <w:rFonts w:ascii="Times New Roman" w:hAnsi="Times New Roman"/>
          <w:b/>
          <w:color w:val="000000"/>
          <w:sz w:val="24"/>
          <w:szCs w:val="24"/>
          <w:lang w:val="bg-BG"/>
        </w:rPr>
      </w:pPr>
    </w:p>
    <w:p w14:paraId="20E4CD99" w14:textId="77777777" w:rsidR="00B9465F" w:rsidRPr="00B84A66" w:rsidRDefault="00B9465F" w:rsidP="00E40FC3">
      <w:pPr>
        <w:spacing w:after="0" w:line="240" w:lineRule="auto"/>
        <w:ind w:firstLine="720"/>
        <w:jc w:val="both"/>
        <w:textAlignment w:val="center"/>
        <w:rPr>
          <w:rFonts w:ascii="Times New Roman" w:hAnsi="Times New Roman"/>
          <w:b/>
          <w:color w:val="000000"/>
          <w:sz w:val="24"/>
          <w:szCs w:val="24"/>
          <w:lang w:val="bg-BG"/>
        </w:rPr>
      </w:pPr>
      <w:r w:rsidRPr="00B84A66">
        <w:rPr>
          <w:rFonts w:ascii="Times New Roman" w:hAnsi="Times New Roman"/>
          <w:b/>
          <w:color w:val="000000"/>
          <w:sz w:val="24"/>
          <w:szCs w:val="24"/>
          <w:lang w:val="bg-BG"/>
        </w:rPr>
        <w:lastRenderedPageBreak/>
        <w:t>2. Описание на основните процеси, капацитет, обща използвана площ; необходимост от други свързани с основния предмет спомагателни или поддържащи дейности, в т.ч. ползване на съществуваща или необходимост от изграждане на нова техническа инфраструктура (пътища/улици, газопровод, електропроводи и др.), предвидени изкопни работи, предполагаема дълбочина на изкопите, ползване на взрив:</w:t>
      </w:r>
    </w:p>
    <w:p w14:paraId="04B03689" w14:textId="7CEEE6C7" w:rsidR="00B9465F" w:rsidRPr="00B84A66" w:rsidRDefault="00B9465F" w:rsidP="00720A11">
      <w:pPr>
        <w:spacing w:after="0" w:line="240" w:lineRule="auto"/>
        <w:ind w:firstLine="720"/>
        <w:textAlignment w:val="center"/>
        <w:rPr>
          <w:rFonts w:ascii="Times New Roman" w:hAnsi="Times New Roman"/>
          <w:b/>
          <w:color w:val="000000"/>
          <w:sz w:val="24"/>
          <w:szCs w:val="24"/>
          <w:lang w:val="bg-BG"/>
        </w:rPr>
      </w:pPr>
    </w:p>
    <w:p w14:paraId="7728D1F9" w14:textId="4481D21C" w:rsidR="00B9465F" w:rsidRPr="00B84A66" w:rsidRDefault="00D74C73" w:rsidP="00720A11">
      <w:pPr>
        <w:widowControl w:val="0"/>
        <w:autoSpaceDE w:val="0"/>
        <w:autoSpaceDN w:val="0"/>
        <w:adjustRightInd w:val="0"/>
        <w:spacing w:after="0" w:line="240" w:lineRule="auto"/>
        <w:ind w:firstLine="734"/>
        <w:jc w:val="both"/>
        <w:rPr>
          <w:rFonts w:ascii="Times New Roman" w:hAnsi="Times New Roman"/>
          <w:sz w:val="24"/>
          <w:szCs w:val="24"/>
          <w:lang w:val="bg-BG"/>
        </w:rPr>
      </w:pPr>
      <w:bookmarkStart w:id="3" w:name="_Hlk91774700"/>
      <w:r w:rsidRPr="00B84A66">
        <w:rPr>
          <w:rFonts w:ascii="Times New Roman" w:hAnsi="Times New Roman"/>
          <w:sz w:val="24"/>
          <w:szCs w:val="24"/>
          <w:lang w:val="bg-BG"/>
        </w:rPr>
        <w:t xml:space="preserve">Защитното покритие </w:t>
      </w:r>
      <w:r w:rsidR="00B9465F" w:rsidRPr="00B84A66">
        <w:rPr>
          <w:rFonts w:ascii="Times New Roman" w:hAnsi="Times New Roman"/>
          <w:sz w:val="24"/>
          <w:szCs w:val="24"/>
          <w:lang w:val="bg-BG"/>
        </w:rPr>
        <w:t xml:space="preserve">на металите от корозия ще се </w:t>
      </w:r>
      <w:r w:rsidRPr="00B84A66">
        <w:rPr>
          <w:rFonts w:ascii="Times New Roman" w:hAnsi="Times New Roman"/>
          <w:sz w:val="24"/>
          <w:szCs w:val="24"/>
          <w:lang w:val="bg-BG"/>
        </w:rPr>
        <w:t xml:space="preserve">нанася чрез </w:t>
      </w:r>
      <w:r w:rsidR="00B9465F" w:rsidRPr="00B84A66">
        <w:rPr>
          <w:rFonts w:ascii="Times New Roman" w:hAnsi="Times New Roman"/>
          <w:sz w:val="24"/>
          <w:szCs w:val="24"/>
          <w:lang w:val="bg-BG"/>
        </w:rPr>
        <w:t>галваничния метод</w:t>
      </w:r>
      <w:r w:rsidRPr="00B84A66">
        <w:rPr>
          <w:rFonts w:ascii="Times New Roman" w:hAnsi="Times New Roman"/>
          <w:sz w:val="24"/>
          <w:szCs w:val="24"/>
          <w:lang w:val="bg-BG"/>
        </w:rPr>
        <w:t>, който представлява</w:t>
      </w:r>
      <w:r w:rsidR="00B9465F" w:rsidRPr="00B84A66">
        <w:rPr>
          <w:rFonts w:ascii="Times New Roman" w:hAnsi="Times New Roman"/>
          <w:sz w:val="24"/>
          <w:szCs w:val="24"/>
          <w:lang w:val="bg-BG"/>
        </w:rPr>
        <w:t xml:space="preserve"> електролиза на воден разтвор, съдържащ йони на отлагания метал.</w:t>
      </w:r>
    </w:p>
    <w:p w14:paraId="740C441A" w14:textId="77777777" w:rsidR="00B9465F" w:rsidRPr="00B84A66" w:rsidRDefault="00B9465F" w:rsidP="00720A11">
      <w:pPr>
        <w:widowControl w:val="0"/>
        <w:autoSpaceDE w:val="0"/>
        <w:autoSpaceDN w:val="0"/>
        <w:adjustRightInd w:val="0"/>
        <w:spacing w:after="0" w:line="240" w:lineRule="auto"/>
        <w:ind w:left="480" w:firstLine="254"/>
        <w:jc w:val="both"/>
        <w:rPr>
          <w:rFonts w:ascii="Times New Roman" w:hAnsi="Times New Roman"/>
          <w:sz w:val="24"/>
          <w:szCs w:val="24"/>
          <w:lang w:val="bg-BG"/>
        </w:rPr>
      </w:pPr>
      <w:r w:rsidRPr="00B84A66">
        <w:rPr>
          <w:rFonts w:ascii="Times New Roman" w:hAnsi="Times New Roman"/>
          <w:sz w:val="24"/>
          <w:szCs w:val="24"/>
          <w:lang w:val="bg-BG"/>
        </w:rPr>
        <w:t xml:space="preserve">Ще се използва високотехнологично оборудване и при строги изисквания към </w:t>
      </w:r>
    </w:p>
    <w:p w14:paraId="159D8306" w14:textId="77777777" w:rsidR="00B9465F" w:rsidRPr="00B84A66" w:rsidRDefault="00B9465F" w:rsidP="00720A11">
      <w:pPr>
        <w:widowControl w:val="0"/>
        <w:autoSpaceDE w:val="0"/>
        <w:autoSpaceDN w:val="0"/>
        <w:adjustRightInd w:val="0"/>
        <w:spacing w:after="0" w:line="240" w:lineRule="auto"/>
        <w:jc w:val="both"/>
        <w:rPr>
          <w:rFonts w:ascii="Times New Roman" w:hAnsi="Times New Roman"/>
          <w:sz w:val="24"/>
          <w:szCs w:val="24"/>
          <w:lang w:val="bg-BG"/>
        </w:rPr>
      </w:pPr>
      <w:r w:rsidRPr="00B84A66">
        <w:rPr>
          <w:rFonts w:ascii="Times New Roman" w:hAnsi="Times New Roman"/>
          <w:sz w:val="24"/>
          <w:szCs w:val="24"/>
          <w:lang w:val="bg-BG"/>
        </w:rPr>
        <w:t>спазването на утвърдени международни стандарти за качество ще се реализират процесите:</w:t>
      </w:r>
    </w:p>
    <w:p w14:paraId="56B82E1B" w14:textId="77777777" w:rsidR="00B9465F" w:rsidRPr="00B84A66" w:rsidRDefault="00B9465F" w:rsidP="00720A11">
      <w:pPr>
        <w:pStyle w:val="ListParagraph"/>
        <w:widowControl w:val="0"/>
        <w:numPr>
          <w:ilvl w:val="0"/>
          <w:numId w:val="8"/>
        </w:numPr>
        <w:autoSpaceDE w:val="0"/>
        <w:autoSpaceDN w:val="0"/>
        <w:adjustRightInd w:val="0"/>
        <w:spacing w:after="0" w:line="240" w:lineRule="auto"/>
        <w:jc w:val="both"/>
        <w:rPr>
          <w:rFonts w:ascii="Times New Roman" w:hAnsi="Times New Roman"/>
          <w:sz w:val="24"/>
          <w:szCs w:val="24"/>
          <w:lang w:val="bg-BG"/>
        </w:rPr>
      </w:pPr>
      <w:r w:rsidRPr="00B84A66">
        <w:rPr>
          <w:rFonts w:ascii="Times New Roman" w:hAnsi="Times New Roman"/>
          <w:sz w:val="24"/>
          <w:szCs w:val="24"/>
          <w:lang w:val="bg-BG"/>
        </w:rPr>
        <w:t>Обезмасляване (електрохимично полиране с цел обработване на металните повърхности преди нанасяне на защитни покрития);</w:t>
      </w:r>
    </w:p>
    <w:p w14:paraId="72CDB319" w14:textId="77777777" w:rsidR="00B9465F" w:rsidRPr="00B84A66" w:rsidRDefault="00B9465F" w:rsidP="00720A11">
      <w:pPr>
        <w:widowControl w:val="0"/>
        <w:numPr>
          <w:ilvl w:val="0"/>
          <w:numId w:val="8"/>
        </w:numPr>
        <w:autoSpaceDE w:val="0"/>
        <w:autoSpaceDN w:val="0"/>
        <w:adjustRightInd w:val="0"/>
        <w:spacing w:after="0" w:line="240" w:lineRule="auto"/>
        <w:jc w:val="both"/>
        <w:rPr>
          <w:rFonts w:ascii="Times New Roman" w:hAnsi="Times New Roman"/>
          <w:sz w:val="24"/>
          <w:szCs w:val="24"/>
          <w:lang w:val="bg-BG"/>
        </w:rPr>
      </w:pPr>
      <w:r w:rsidRPr="00B84A66">
        <w:rPr>
          <w:rFonts w:ascii="Times New Roman" w:hAnsi="Times New Roman"/>
          <w:sz w:val="24"/>
          <w:szCs w:val="24"/>
          <w:lang w:val="bg-BG"/>
        </w:rPr>
        <w:t>Нанасяне на метално покритие.</w:t>
      </w:r>
    </w:p>
    <w:p w14:paraId="585CB87F" w14:textId="77777777" w:rsidR="00B9465F" w:rsidRPr="00B84A66" w:rsidRDefault="00B9465F" w:rsidP="00720A11">
      <w:pPr>
        <w:widowControl w:val="0"/>
        <w:numPr>
          <w:ilvl w:val="0"/>
          <w:numId w:val="8"/>
        </w:numPr>
        <w:autoSpaceDE w:val="0"/>
        <w:autoSpaceDN w:val="0"/>
        <w:adjustRightInd w:val="0"/>
        <w:spacing w:after="0" w:line="240" w:lineRule="auto"/>
        <w:jc w:val="both"/>
        <w:rPr>
          <w:rFonts w:ascii="Times New Roman" w:hAnsi="Times New Roman"/>
          <w:sz w:val="24"/>
          <w:szCs w:val="24"/>
          <w:lang w:val="bg-BG"/>
        </w:rPr>
      </w:pPr>
      <w:r w:rsidRPr="00B84A66">
        <w:rPr>
          <w:rFonts w:ascii="Times New Roman" w:hAnsi="Times New Roman"/>
          <w:sz w:val="24"/>
          <w:szCs w:val="24"/>
          <w:lang w:val="bg-BG"/>
        </w:rPr>
        <w:t xml:space="preserve">Пасивация (създаване на външен защитен слой чрез химична реакция). </w:t>
      </w:r>
    </w:p>
    <w:p w14:paraId="4FEDE52E" w14:textId="77777777" w:rsidR="00B9465F" w:rsidRPr="00B84A66" w:rsidRDefault="00B9465F" w:rsidP="00720A11">
      <w:pPr>
        <w:widowControl w:val="0"/>
        <w:autoSpaceDE w:val="0"/>
        <w:autoSpaceDN w:val="0"/>
        <w:adjustRightInd w:val="0"/>
        <w:spacing w:after="0" w:line="240" w:lineRule="auto"/>
        <w:ind w:left="921" w:hanging="123"/>
        <w:jc w:val="both"/>
        <w:rPr>
          <w:rFonts w:ascii="Times New Roman" w:hAnsi="Times New Roman"/>
          <w:sz w:val="24"/>
          <w:szCs w:val="24"/>
          <w:lang w:val="bg-BG"/>
        </w:rPr>
      </w:pPr>
      <w:r w:rsidRPr="00B84A66">
        <w:rPr>
          <w:rFonts w:ascii="Times New Roman" w:hAnsi="Times New Roman"/>
          <w:sz w:val="24"/>
          <w:szCs w:val="24"/>
          <w:lang w:val="bg-BG"/>
        </w:rPr>
        <w:t>Обработката на металите ще  се осъществи в автоматизирани галванични линии,</w:t>
      </w:r>
    </w:p>
    <w:p w14:paraId="6DC7786A" w14:textId="0EC8CFD4" w:rsidR="00B9465F" w:rsidRPr="00B84A66" w:rsidRDefault="00B9465F" w:rsidP="00D74C73">
      <w:pPr>
        <w:widowControl w:val="0"/>
        <w:autoSpaceDE w:val="0"/>
        <w:autoSpaceDN w:val="0"/>
        <w:adjustRightInd w:val="0"/>
        <w:spacing w:after="0" w:line="240" w:lineRule="auto"/>
        <w:jc w:val="both"/>
        <w:rPr>
          <w:rFonts w:ascii="Times New Roman" w:hAnsi="Times New Roman"/>
          <w:sz w:val="24"/>
          <w:szCs w:val="24"/>
          <w:lang w:val="bg-BG"/>
        </w:rPr>
      </w:pPr>
      <w:r w:rsidRPr="00B84A66">
        <w:rPr>
          <w:rFonts w:ascii="Times New Roman" w:hAnsi="Times New Roman"/>
          <w:sz w:val="24"/>
          <w:szCs w:val="24"/>
          <w:lang w:val="bg-BG"/>
        </w:rPr>
        <w:t xml:space="preserve">включващи серия от вани, в които ще се извършват отделните процеси. Детайлите ще се поставят, за барабанните линии в барабан, а за стативните линии на подвески и ще се транспортират чрез автоматично управлявани манипулатори. Пълненето на барабаните ще бъде автоматично чрез транслатор. </w:t>
      </w:r>
    </w:p>
    <w:p w14:paraId="18636F7A" w14:textId="77777777" w:rsidR="00B9465F" w:rsidRPr="00B84A66" w:rsidRDefault="00B9465F" w:rsidP="00720A11">
      <w:pPr>
        <w:widowControl w:val="0"/>
        <w:autoSpaceDE w:val="0"/>
        <w:autoSpaceDN w:val="0"/>
        <w:adjustRightInd w:val="0"/>
        <w:spacing w:after="0" w:line="240" w:lineRule="auto"/>
        <w:ind w:firstLine="720"/>
        <w:jc w:val="both"/>
        <w:rPr>
          <w:rFonts w:ascii="Times New Roman" w:hAnsi="Times New Roman"/>
          <w:sz w:val="24"/>
          <w:szCs w:val="24"/>
          <w:lang w:val="bg-BG"/>
        </w:rPr>
      </w:pPr>
    </w:p>
    <w:bookmarkEnd w:id="3"/>
    <w:p w14:paraId="39B85431" w14:textId="77777777" w:rsidR="00B9465F" w:rsidRPr="00B84A66" w:rsidRDefault="00B9465F" w:rsidP="00720A11">
      <w:pPr>
        <w:widowControl w:val="0"/>
        <w:autoSpaceDE w:val="0"/>
        <w:autoSpaceDN w:val="0"/>
        <w:adjustRightInd w:val="0"/>
        <w:spacing w:after="0" w:line="240" w:lineRule="auto"/>
        <w:ind w:firstLine="720"/>
        <w:jc w:val="both"/>
        <w:rPr>
          <w:rFonts w:ascii="Times New Roman" w:hAnsi="Times New Roman"/>
          <w:sz w:val="24"/>
          <w:szCs w:val="24"/>
          <w:lang w:val="bg-BG"/>
        </w:rPr>
      </w:pPr>
      <w:r w:rsidRPr="00B84A66">
        <w:rPr>
          <w:rFonts w:ascii="Times New Roman" w:hAnsi="Times New Roman"/>
          <w:sz w:val="24"/>
          <w:szCs w:val="24"/>
          <w:lang w:val="bg-BG"/>
        </w:rPr>
        <w:t>Последователността на монтирани вани и процеси, по линии, ще е:</w:t>
      </w:r>
    </w:p>
    <w:p w14:paraId="6F82B078" w14:textId="77777777" w:rsidR="00B9465F" w:rsidRPr="00B84A66" w:rsidRDefault="00B9465F" w:rsidP="00720A11">
      <w:pPr>
        <w:widowControl w:val="0"/>
        <w:autoSpaceDE w:val="0"/>
        <w:autoSpaceDN w:val="0"/>
        <w:adjustRightInd w:val="0"/>
        <w:spacing w:after="0" w:line="240" w:lineRule="auto"/>
        <w:ind w:firstLine="720"/>
        <w:jc w:val="both"/>
        <w:rPr>
          <w:rFonts w:ascii="Times New Roman" w:hAnsi="Times New Roman"/>
          <w:sz w:val="24"/>
          <w:szCs w:val="24"/>
          <w:lang w:val="bg-BG"/>
        </w:rPr>
      </w:pPr>
    </w:p>
    <w:p w14:paraId="03B8CF2D" w14:textId="77777777" w:rsidR="00B9465F" w:rsidRPr="00B84A66" w:rsidRDefault="00B9465F" w:rsidP="00380599">
      <w:pPr>
        <w:widowControl w:val="0"/>
        <w:autoSpaceDE w:val="0"/>
        <w:autoSpaceDN w:val="0"/>
        <w:adjustRightInd w:val="0"/>
        <w:spacing w:after="0" w:line="240" w:lineRule="auto"/>
        <w:ind w:firstLine="720"/>
        <w:rPr>
          <w:rFonts w:ascii="Times New Roman" w:hAnsi="Times New Roman"/>
          <w:sz w:val="24"/>
          <w:szCs w:val="24"/>
          <w:lang w:val="bg-BG"/>
        </w:rPr>
      </w:pPr>
      <w:r w:rsidRPr="00B84A66">
        <w:rPr>
          <w:rFonts w:ascii="Times New Roman" w:hAnsi="Times New Roman"/>
          <w:sz w:val="24"/>
          <w:szCs w:val="24"/>
          <w:lang w:val="bg-BG"/>
        </w:rPr>
        <w:t xml:space="preserve">Линия № 1  </w:t>
      </w:r>
      <w:r w:rsidRPr="00B84A66">
        <w:rPr>
          <w:rFonts w:ascii="Times New Roman" w:hAnsi="Times New Roman"/>
          <w:sz w:val="24"/>
          <w:szCs w:val="24"/>
          <w:u w:val="single"/>
          <w:lang w:val="bg-BG"/>
        </w:rPr>
        <w:t>ЦИНК-НИКЕЛ СТАТИВНА (</w:t>
      </w:r>
      <w:r w:rsidRPr="00B84A66">
        <w:rPr>
          <w:rFonts w:ascii="Times New Roman" w:hAnsi="Times New Roman"/>
          <w:b/>
          <w:bCs/>
          <w:sz w:val="24"/>
          <w:szCs w:val="24"/>
          <w:u w:val="single"/>
          <w:lang w:val="bg-BG"/>
        </w:rPr>
        <w:t>нова</w:t>
      </w:r>
      <w:r w:rsidRPr="00B84A66">
        <w:rPr>
          <w:rFonts w:ascii="Times New Roman" w:hAnsi="Times New Roman"/>
          <w:sz w:val="24"/>
          <w:szCs w:val="24"/>
          <w:u w:val="single"/>
          <w:lang w:val="bg-BG"/>
        </w:rPr>
        <w:t>)</w:t>
      </w:r>
      <w:r w:rsidRPr="00B84A66">
        <w:rPr>
          <w:rFonts w:ascii="Times New Roman" w:hAnsi="Times New Roman"/>
          <w:sz w:val="24"/>
          <w:szCs w:val="24"/>
          <w:lang w:val="bg-BG"/>
        </w:rPr>
        <w:t>:</w:t>
      </w:r>
    </w:p>
    <w:p w14:paraId="63F0B442" w14:textId="77777777" w:rsidR="00B9465F" w:rsidRPr="00B84A66" w:rsidRDefault="00B9465F" w:rsidP="00AF0384">
      <w:pPr>
        <w:widowControl w:val="0"/>
        <w:autoSpaceDE w:val="0"/>
        <w:autoSpaceDN w:val="0"/>
        <w:adjustRightInd w:val="0"/>
        <w:spacing w:after="0" w:line="240" w:lineRule="auto"/>
        <w:jc w:val="both"/>
        <w:rPr>
          <w:rFonts w:ascii="Times New Roman" w:hAnsi="Times New Roman"/>
          <w:sz w:val="24"/>
          <w:szCs w:val="24"/>
          <w:lang w:val="bg-BG"/>
        </w:rPr>
      </w:pPr>
    </w:p>
    <w:tbl>
      <w:tblPr>
        <w:tblW w:w="828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25"/>
        <w:gridCol w:w="1260"/>
      </w:tblGrid>
      <w:tr w:rsidR="00B9465F" w:rsidRPr="00B84A66" w14:paraId="2FF6D57E" w14:textId="77777777" w:rsidTr="00380599">
        <w:trPr>
          <w:trHeight w:val="333"/>
        </w:trPr>
        <w:tc>
          <w:tcPr>
            <w:tcW w:w="7025" w:type="dxa"/>
            <w:vAlign w:val="center"/>
          </w:tcPr>
          <w:p w14:paraId="244029AF" w14:textId="77777777" w:rsidR="00B9465F" w:rsidRPr="00B84A66" w:rsidRDefault="00B9465F" w:rsidP="00720A11">
            <w:pPr>
              <w:spacing w:after="0" w:line="240" w:lineRule="auto"/>
              <w:jc w:val="center"/>
              <w:rPr>
                <w:rFonts w:ascii="Times New Roman" w:hAnsi="Times New Roman"/>
                <w:b/>
                <w:bCs/>
                <w:color w:val="000000"/>
                <w:sz w:val="24"/>
                <w:szCs w:val="24"/>
                <w:lang w:val="bg-BG" w:eastAsia="bg-BG"/>
              </w:rPr>
            </w:pPr>
            <w:r w:rsidRPr="00B84A66">
              <w:rPr>
                <w:rFonts w:ascii="Times New Roman" w:hAnsi="Times New Roman"/>
                <w:b/>
                <w:bCs/>
                <w:color w:val="000000"/>
                <w:sz w:val="24"/>
                <w:szCs w:val="24"/>
                <w:lang w:val="bg-BG" w:eastAsia="bg-BG"/>
              </w:rPr>
              <w:t>Процес</w:t>
            </w:r>
          </w:p>
        </w:tc>
        <w:tc>
          <w:tcPr>
            <w:tcW w:w="1260" w:type="dxa"/>
          </w:tcPr>
          <w:p w14:paraId="4C8BF305" w14:textId="77777777" w:rsidR="00B9465F" w:rsidRPr="00B84A66" w:rsidRDefault="00B9465F" w:rsidP="00380599">
            <w:pPr>
              <w:autoSpaceDE w:val="0"/>
              <w:autoSpaceDN w:val="0"/>
              <w:adjustRightInd w:val="0"/>
              <w:spacing w:after="0" w:line="240" w:lineRule="auto"/>
              <w:jc w:val="center"/>
              <w:rPr>
                <w:rFonts w:ascii="Times New Roman" w:hAnsi="Times New Roman"/>
                <w:b/>
                <w:bCs/>
                <w:color w:val="000000"/>
                <w:sz w:val="24"/>
                <w:szCs w:val="24"/>
                <w:lang w:val="bg-BG" w:eastAsia="bg-BG"/>
              </w:rPr>
            </w:pPr>
            <w:r w:rsidRPr="00B84A66">
              <w:rPr>
                <w:rFonts w:ascii="Times New Roman" w:hAnsi="Times New Roman"/>
                <w:b/>
                <w:bCs/>
                <w:color w:val="000000"/>
                <w:sz w:val="24"/>
                <w:szCs w:val="24"/>
                <w:lang w:val="bg-BG" w:eastAsia="bg-BG"/>
              </w:rPr>
              <w:t>Обем в литри</w:t>
            </w:r>
          </w:p>
        </w:tc>
      </w:tr>
      <w:tr w:rsidR="00B9465F" w:rsidRPr="00B84A66" w14:paraId="449030AB" w14:textId="77777777" w:rsidTr="00D352B0">
        <w:trPr>
          <w:trHeight w:val="300"/>
        </w:trPr>
        <w:tc>
          <w:tcPr>
            <w:tcW w:w="7025" w:type="dxa"/>
            <w:noWrap/>
            <w:vAlign w:val="center"/>
          </w:tcPr>
          <w:p w14:paraId="2B6911F9"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Товаро разтоварна позиция</w:t>
            </w:r>
          </w:p>
        </w:tc>
        <w:tc>
          <w:tcPr>
            <w:tcW w:w="1260" w:type="dxa"/>
            <w:vAlign w:val="center"/>
          </w:tcPr>
          <w:p w14:paraId="78E35711"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 </w:t>
            </w:r>
          </w:p>
        </w:tc>
      </w:tr>
      <w:tr w:rsidR="00B9465F" w:rsidRPr="00B84A66" w14:paraId="53F20B87" w14:textId="77777777" w:rsidTr="00D352B0">
        <w:trPr>
          <w:trHeight w:val="300"/>
        </w:trPr>
        <w:tc>
          <w:tcPr>
            <w:tcW w:w="7025" w:type="dxa"/>
            <w:noWrap/>
            <w:vAlign w:val="center"/>
          </w:tcPr>
          <w:p w14:paraId="6AA7F5F2"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Товаро разтоварна позиция</w:t>
            </w:r>
          </w:p>
        </w:tc>
        <w:tc>
          <w:tcPr>
            <w:tcW w:w="1260" w:type="dxa"/>
            <w:vAlign w:val="center"/>
          </w:tcPr>
          <w:p w14:paraId="48933F59" w14:textId="77777777" w:rsidR="00B9465F" w:rsidRPr="00B84A66" w:rsidRDefault="00B9465F">
            <w:pPr>
              <w:rPr>
                <w:rFonts w:ascii="Times New Roman" w:hAnsi="Times New Roman"/>
                <w:color w:val="000000"/>
                <w:sz w:val="24"/>
                <w:szCs w:val="24"/>
                <w:lang w:val="bg-BG"/>
              </w:rPr>
            </w:pPr>
          </w:p>
        </w:tc>
      </w:tr>
      <w:tr w:rsidR="00B9465F" w:rsidRPr="00B84A66" w14:paraId="25BE06C7" w14:textId="77777777" w:rsidTr="00D352B0">
        <w:trPr>
          <w:trHeight w:val="270"/>
        </w:trPr>
        <w:tc>
          <w:tcPr>
            <w:tcW w:w="7025" w:type="dxa"/>
            <w:vMerge w:val="restart"/>
            <w:noWrap/>
            <w:vAlign w:val="center"/>
          </w:tcPr>
          <w:p w14:paraId="07B11DDA"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Сушилня</w:t>
            </w:r>
          </w:p>
        </w:tc>
        <w:tc>
          <w:tcPr>
            <w:tcW w:w="1260" w:type="dxa"/>
            <w:vAlign w:val="center"/>
          </w:tcPr>
          <w:p w14:paraId="30D2E593"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 </w:t>
            </w:r>
          </w:p>
        </w:tc>
      </w:tr>
      <w:tr w:rsidR="00B9465F" w:rsidRPr="00B84A66" w14:paraId="09A217CB" w14:textId="77777777" w:rsidTr="00D352B0">
        <w:trPr>
          <w:trHeight w:val="270"/>
        </w:trPr>
        <w:tc>
          <w:tcPr>
            <w:tcW w:w="7025" w:type="dxa"/>
            <w:vMerge/>
            <w:vAlign w:val="center"/>
          </w:tcPr>
          <w:p w14:paraId="0616D9FC" w14:textId="77777777" w:rsidR="00B9465F" w:rsidRPr="00B84A66" w:rsidRDefault="00B9465F" w:rsidP="00720A11">
            <w:pPr>
              <w:spacing w:after="0" w:line="240" w:lineRule="auto"/>
              <w:rPr>
                <w:rFonts w:ascii="Times New Roman" w:hAnsi="Times New Roman"/>
                <w:color w:val="000000"/>
                <w:sz w:val="24"/>
                <w:szCs w:val="24"/>
                <w:lang w:val="bg-BG" w:eastAsia="bg-BG"/>
              </w:rPr>
            </w:pPr>
          </w:p>
        </w:tc>
        <w:tc>
          <w:tcPr>
            <w:tcW w:w="1260" w:type="dxa"/>
            <w:vAlign w:val="center"/>
          </w:tcPr>
          <w:p w14:paraId="35B55C48" w14:textId="77777777" w:rsidR="00B9465F" w:rsidRPr="00B84A66" w:rsidRDefault="00B9465F">
            <w:pPr>
              <w:rPr>
                <w:rFonts w:ascii="Times New Roman" w:hAnsi="Times New Roman"/>
                <w:color w:val="000000"/>
                <w:sz w:val="24"/>
                <w:szCs w:val="24"/>
                <w:lang w:val="bg-BG"/>
              </w:rPr>
            </w:pPr>
          </w:p>
        </w:tc>
      </w:tr>
      <w:tr w:rsidR="00B9465F" w:rsidRPr="00B84A66" w14:paraId="4D8ED836" w14:textId="77777777" w:rsidTr="00D352B0">
        <w:trPr>
          <w:trHeight w:val="300"/>
        </w:trPr>
        <w:tc>
          <w:tcPr>
            <w:tcW w:w="7025" w:type="dxa"/>
            <w:noWrap/>
            <w:vAlign w:val="center"/>
          </w:tcPr>
          <w:p w14:paraId="4ACA7542" w14:textId="1CF420AC" w:rsidR="00B9465F" w:rsidRPr="00B84A66" w:rsidRDefault="00B167CB" w:rsidP="00720A11">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Откапване</w:t>
            </w:r>
          </w:p>
        </w:tc>
        <w:tc>
          <w:tcPr>
            <w:tcW w:w="1260" w:type="dxa"/>
            <w:vAlign w:val="center"/>
          </w:tcPr>
          <w:p w14:paraId="54013659" w14:textId="501647EE" w:rsidR="00B9465F" w:rsidRPr="00B84A66" w:rsidRDefault="00B9465F">
            <w:pPr>
              <w:jc w:val="center"/>
              <w:rPr>
                <w:rFonts w:ascii="Times New Roman" w:hAnsi="Times New Roman"/>
                <w:color w:val="000000"/>
                <w:sz w:val="24"/>
                <w:szCs w:val="24"/>
                <w:lang w:val="bg-BG"/>
              </w:rPr>
            </w:pPr>
          </w:p>
        </w:tc>
      </w:tr>
      <w:tr w:rsidR="00B167CB" w:rsidRPr="00B84A66" w14:paraId="441B9662" w14:textId="77777777" w:rsidTr="00D352B0">
        <w:trPr>
          <w:trHeight w:val="300"/>
        </w:trPr>
        <w:tc>
          <w:tcPr>
            <w:tcW w:w="7025" w:type="dxa"/>
            <w:noWrap/>
            <w:vAlign w:val="center"/>
          </w:tcPr>
          <w:p w14:paraId="4027BB4C" w14:textId="558DA056" w:rsidR="00B167CB" w:rsidRPr="00B84A66" w:rsidRDefault="00B167CB" w:rsidP="00B167CB">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Запечатка</w:t>
            </w:r>
          </w:p>
        </w:tc>
        <w:tc>
          <w:tcPr>
            <w:tcW w:w="1260" w:type="dxa"/>
            <w:vAlign w:val="center"/>
          </w:tcPr>
          <w:p w14:paraId="4F4924F4" w14:textId="354CE3E7" w:rsidR="00B167CB" w:rsidRPr="00B84A66" w:rsidRDefault="00B167CB" w:rsidP="00B167CB">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1794</w:t>
            </w:r>
          </w:p>
        </w:tc>
      </w:tr>
      <w:tr w:rsidR="00B9465F" w:rsidRPr="00B84A66" w14:paraId="233F9DB5" w14:textId="77777777" w:rsidTr="00D352B0">
        <w:trPr>
          <w:trHeight w:val="300"/>
        </w:trPr>
        <w:tc>
          <w:tcPr>
            <w:tcW w:w="7025" w:type="dxa"/>
            <w:vAlign w:val="center"/>
          </w:tcPr>
          <w:p w14:paraId="7C096E53" w14:textId="283E0AC6" w:rsidR="00B9465F" w:rsidRPr="00B84A66" w:rsidRDefault="00B9465F" w:rsidP="00720A11">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 xml:space="preserve">Запечатка </w:t>
            </w:r>
          </w:p>
        </w:tc>
        <w:tc>
          <w:tcPr>
            <w:tcW w:w="1260" w:type="dxa"/>
            <w:vAlign w:val="center"/>
          </w:tcPr>
          <w:p w14:paraId="10DA56C6"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1794</w:t>
            </w:r>
          </w:p>
        </w:tc>
      </w:tr>
      <w:tr w:rsidR="00B9465F" w:rsidRPr="00B84A66" w14:paraId="634DCF71" w14:textId="77777777" w:rsidTr="00D352B0">
        <w:trPr>
          <w:trHeight w:val="300"/>
        </w:trPr>
        <w:tc>
          <w:tcPr>
            <w:tcW w:w="7025" w:type="dxa"/>
            <w:vMerge w:val="restart"/>
            <w:noWrap/>
            <w:vAlign w:val="center"/>
          </w:tcPr>
          <w:p w14:paraId="5A91EFEF"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Водна каскада</w:t>
            </w:r>
          </w:p>
        </w:tc>
        <w:tc>
          <w:tcPr>
            <w:tcW w:w="1260" w:type="dxa"/>
            <w:vAlign w:val="center"/>
          </w:tcPr>
          <w:p w14:paraId="2BAE9318"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1722</w:t>
            </w:r>
          </w:p>
        </w:tc>
      </w:tr>
      <w:tr w:rsidR="00B9465F" w:rsidRPr="00B84A66" w14:paraId="6048E805" w14:textId="77777777" w:rsidTr="00D352B0">
        <w:trPr>
          <w:trHeight w:val="300"/>
        </w:trPr>
        <w:tc>
          <w:tcPr>
            <w:tcW w:w="7025" w:type="dxa"/>
            <w:vMerge/>
            <w:vAlign w:val="center"/>
          </w:tcPr>
          <w:p w14:paraId="3B1C0615" w14:textId="77777777" w:rsidR="00B9465F" w:rsidRPr="00B84A66" w:rsidRDefault="00B9465F" w:rsidP="00720A11">
            <w:pPr>
              <w:spacing w:after="0" w:line="240" w:lineRule="auto"/>
              <w:rPr>
                <w:rFonts w:ascii="Times New Roman" w:hAnsi="Times New Roman"/>
                <w:color w:val="000000"/>
                <w:sz w:val="24"/>
                <w:szCs w:val="24"/>
                <w:lang w:val="bg-BG" w:eastAsia="bg-BG"/>
              </w:rPr>
            </w:pPr>
          </w:p>
        </w:tc>
        <w:tc>
          <w:tcPr>
            <w:tcW w:w="1260" w:type="dxa"/>
            <w:vAlign w:val="center"/>
          </w:tcPr>
          <w:p w14:paraId="3D2219EA"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1722</w:t>
            </w:r>
          </w:p>
        </w:tc>
      </w:tr>
      <w:tr w:rsidR="00B9465F" w:rsidRPr="00B84A66" w14:paraId="328B225C" w14:textId="77777777" w:rsidTr="00D352B0">
        <w:trPr>
          <w:trHeight w:val="300"/>
        </w:trPr>
        <w:tc>
          <w:tcPr>
            <w:tcW w:w="7025" w:type="dxa"/>
            <w:noWrap/>
            <w:vAlign w:val="center"/>
          </w:tcPr>
          <w:p w14:paraId="67F9E2A1"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Вода</w:t>
            </w:r>
          </w:p>
        </w:tc>
        <w:tc>
          <w:tcPr>
            <w:tcW w:w="1260" w:type="dxa"/>
            <w:vAlign w:val="center"/>
          </w:tcPr>
          <w:p w14:paraId="78781A05"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1794</w:t>
            </w:r>
          </w:p>
        </w:tc>
      </w:tr>
      <w:tr w:rsidR="00B9465F" w:rsidRPr="00B84A66" w14:paraId="3357771A" w14:textId="77777777" w:rsidTr="00D352B0">
        <w:trPr>
          <w:trHeight w:val="300"/>
        </w:trPr>
        <w:tc>
          <w:tcPr>
            <w:tcW w:w="7025" w:type="dxa"/>
            <w:vAlign w:val="center"/>
          </w:tcPr>
          <w:p w14:paraId="1EB1F6AB" w14:textId="07D81617" w:rsidR="00B9465F" w:rsidRPr="00B84A66" w:rsidRDefault="00D775E8"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Пасивация</w:t>
            </w:r>
            <w:r w:rsidR="00B9465F" w:rsidRPr="00B84A66">
              <w:rPr>
                <w:rFonts w:ascii="Times New Roman" w:hAnsi="Times New Roman"/>
                <w:color w:val="000000"/>
                <w:sz w:val="24"/>
                <w:szCs w:val="24"/>
                <w:lang w:val="bg-BG" w:eastAsia="bg-BG"/>
              </w:rPr>
              <w:t xml:space="preserve"> </w:t>
            </w:r>
          </w:p>
        </w:tc>
        <w:tc>
          <w:tcPr>
            <w:tcW w:w="1260" w:type="dxa"/>
            <w:vAlign w:val="center"/>
          </w:tcPr>
          <w:p w14:paraId="2C50D065"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2153</w:t>
            </w:r>
          </w:p>
        </w:tc>
      </w:tr>
      <w:tr w:rsidR="00B9465F" w:rsidRPr="00B84A66" w14:paraId="4183A044" w14:textId="77777777" w:rsidTr="00D352B0">
        <w:trPr>
          <w:trHeight w:val="255"/>
        </w:trPr>
        <w:tc>
          <w:tcPr>
            <w:tcW w:w="7025" w:type="dxa"/>
            <w:noWrap/>
            <w:vAlign w:val="center"/>
          </w:tcPr>
          <w:p w14:paraId="3D80F411"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Вода</w:t>
            </w:r>
          </w:p>
        </w:tc>
        <w:tc>
          <w:tcPr>
            <w:tcW w:w="1260" w:type="dxa"/>
            <w:vAlign w:val="center"/>
          </w:tcPr>
          <w:p w14:paraId="171FFEEE"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1794</w:t>
            </w:r>
          </w:p>
        </w:tc>
      </w:tr>
      <w:tr w:rsidR="00B9465F" w:rsidRPr="00B84A66" w14:paraId="3307955A" w14:textId="77777777" w:rsidTr="00D352B0">
        <w:trPr>
          <w:trHeight w:val="300"/>
        </w:trPr>
        <w:tc>
          <w:tcPr>
            <w:tcW w:w="7025" w:type="dxa"/>
            <w:vAlign w:val="center"/>
          </w:tcPr>
          <w:p w14:paraId="71A82632" w14:textId="24C0003F"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lastRenderedPageBreak/>
              <w:t>Просветляване</w:t>
            </w:r>
          </w:p>
        </w:tc>
        <w:tc>
          <w:tcPr>
            <w:tcW w:w="1260" w:type="dxa"/>
            <w:vAlign w:val="center"/>
          </w:tcPr>
          <w:p w14:paraId="5ACE2FAB"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2153</w:t>
            </w:r>
          </w:p>
        </w:tc>
      </w:tr>
      <w:tr w:rsidR="00B9465F" w:rsidRPr="00B84A66" w14:paraId="6398431D" w14:textId="77777777" w:rsidTr="00D352B0">
        <w:trPr>
          <w:trHeight w:val="300"/>
        </w:trPr>
        <w:tc>
          <w:tcPr>
            <w:tcW w:w="7025" w:type="dxa"/>
            <w:vAlign w:val="center"/>
          </w:tcPr>
          <w:p w14:paraId="44F97C8E"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Вода</w:t>
            </w:r>
          </w:p>
        </w:tc>
        <w:tc>
          <w:tcPr>
            <w:tcW w:w="1260" w:type="dxa"/>
            <w:vAlign w:val="center"/>
          </w:tcPr>
          <w:p w14:paraId="322C2BC7"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1794</w:t>
            </w:r>
          </w:p>
        </w:tc>
      </w:tr>
      <w:tr w:rsidR="00B9465F" w:rsidRPr="00B84A66" w14:paraId="66F9BD91" w14:textId="77777777" w:rsidTr="00D352B0">
        <w:trPr>
          <w:trHeight w:val="345"/>
        </w:trPr>
        <w:tc>
          <w:tcPr>
            <w:tcW w:w="7025" w:type="dxa"/>
            <w:vAlign w:val="center"/>
          </w:tcPr>
          <w:p w14:paraId="635396DC" w14:textId="7CE13840" w:rsidR="00B9465F" w:rsidRPr="00B84A66" w:rsidRDefault="00D775E8"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Пасивация</w:t>
            </w:r>
            <w:r w:rsidR="00B9465F" w:rsidRPr="00B84A66">
              <w:rPr>
                <w:rFonts w:ascii="Times New Roman" w:hAnsi="Times New Roman"/>
                <w:color w:val="000000"/>
                <w:sz w:val="24"/>
                <w:szCs w:val="24"/>
                <w:lang w:val="bg-BG" w:eastAsia="bg-BG"/>
              </w:rPr>
              <w:t xml:space="preserve"> </w:t>
            </w:r>
          </w:p>
        </w:tc>
        <w:tc>
          <w:tcPr>
            <w:tcW w:w="1260" w:type="dxa"/>
            <w:vAlign w:val="center"/>
          </w:tcPr>
          <w:p w14:paraId="18CF6245"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1794</w:t>
            </w:r>
          </w:p>
        </w:tc>
      </w:tr>
      <w:tr w:rsidR="00B9465F" w:rsidRPr="00B84A66" w14:paraId="51BBAE0A" w14:textId="77777777" w:rsidTr="00D352B0">
        <w:trPr>
          <w:trHeight w:val="300"/>
        </w:trPr>
        <w:tc>
          <w:tcPr>
            <w:tcW w:w="7025" w:type="dxa"/>
            <w:noWrap/>
            <w:vAlign w:val="center"/>
          </w:tcPr>
          <w:p w14:paraId="15EA4EFA"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Вода</w:t>
            </w:r>
          </w:p>
        </w:tc>
        <w:tc>
          <w:tcPr>
            <w:tcW w:w="1260" w:type="dxa"/>
            <w:vAlign w:val="center"/>
          </w:tcPr>
          <w:p w14:paraId="58E4847E"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1794</w:t>
            </w:r>
          </w:p>
        </w:tc>
      </w:tr>
      <w:tr w:rsidR="00B9465F" w:rsidRPr="00B84A66" w14:paraId="4D252E20" w14:textId="77777777" w:rsidTr="00D352B0">
        <w:trPr>
          <w:trHeight w:val="300"/>
        </w:trPr>
        <w:tc>
          <w:tcPr>
            <w:tcW w:w="7025" w:type="dxa"/>
            <w:vAlign w:val="center"/>
          </w:tcPr>
          <w:p w14:paraId="28108E6D"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Химическо обезмасляване</w:t>
            </w:r>
          </w:p>
          <w:p w14:paraId="1E34A871"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 </w:t>
            </w:r>
          </w:p>
        </w:tc>
        <w:tc>
          <w:tcPr>
            <w:tcW w:w="1260" w:type="dxa"/>
            <w:vAlign w:val="center"/>
          </w:tcPr>
          <w:p w14:paraId="652EBD68"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4306</w:t>
            </w:r>
          </w:p>
        </w:tc>
      </w:tr>
      <w:tr w:rsidR="00B9465F" w:rsidRPr="00B84A66" w14:paraId="4236D469" w14:textId="77777777" w:rsidTr="00D352B0">
        <w:trPr>
          <w:trHeight w:val="450"/>
        </w:trPr>
        <w:tc>
          <w:tcPr>
            <w:tcW w:w="7025" w:type="dxa"/>
            <w:vAlign w:val="center"/>
          </w:tcPr>
          <w:p w14:paraId="26675852" w14:textId="77777777" w:rsidR="00AF0384" w:rsidRPr="00B84A66" w:rsidRDefault="00B9465F" w:rsidP="00AF0384">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Анодно обезмасляване </w:t>
            </w:r>
          </w:p>
          <w:p w14:paraId="65B3FB55"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p>
        </w:tc>
        <w:tc>
          <w:tcPr>
            <w:tcW w:w="1260" w:type="dxa"/>
            <w:vAlign w:val="center"/>
          </w:tcPr>
          <w:p w14:paraId="44BDD8E6"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1722</w:t>
            </w:r>
          </w:p>
        </w:tc>
      </w:tr>
      <w:tr w:rsidR="00B9465F" w:rsidRPr="00B84A66" w14:paraId="0DA72062" w14:textId="77777777" w:rsidTr="00D352B0">
        <w:trPr>
          <w:trHeight w:val="300"/>
        </w:trPr>
        <w:tc>
          <w:tcPr>
            <w:tcW w:w="7025" w:type="dxa"/>
            <w:vMerge w:val="restart"/>
            <w:noWrap/>
            <w:vAlign w:val="center"/>
          </w:tcPr>
          <w:p w14:paraId="4C7F865A"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Водна каскада</w:t>
            </w:r>
          </w:p>
        </w:tc>
        <w:tc>
          <w:tcPr>
            <w:tcW w:w="1260" w:type="dxa"/>
            <w:vAlign w:val="center"/>
          </w:tcPr>
          <w:p w14:paraId="53520C1A"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1722</w:t>
            </w:r>
          </w:p>
        </w:tc>
      </w:tr>
      <w:tr w:rsidR="00B9465F" w:rsidRPr="00B84A66" w14:paraId="713219D0" w14:textId="77777777" w:rsidTr="00D352B0">
        <w:trPr>
          <w:trHeight w:val="300"/>
        </w:trPr>
        <w:tc>
          <w:tcPr>
            <w:tcW w:w="7025" w:type="dxa"/>
            <w:vMerge/>
            <w:vAlign w:val="center"/>
          </w:tcPr>
          <w:p w14:paraId="5F920865" w14:textId="77777777" w:rsidR="00B9465F" w:rsidRPr="00B84A66" w:rsidRDefault="00B9465F" w:rsidP="00720A11">
            <w:pPr>
              <w:spacing w:after="0" w:line="240" w:lineRule="auto"/>
              <w:rPr>
                <w:rFonts w:ascii="Times New Roman" w:hAnsi="Times New Roman"/>
                <w:color w:val="000000"/>
                <w:sz w:val="24"/>
                <w:szCs w:val="24"/>
                <w:lang w:val="bg-BG" w:eastAsia="bg-BG"/>
              </w:rPr>
            </w:pPr>
          </w:p>
        </w:tc>
        <w:tc>
          <w:tcPr>
            <w:tcW w:w="1260" w:type="dxa"/>
            <w:vAlign w:val="center"/>
          </w:tcPr>
          <w:p w14:paraId="0058FEC2"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1722</w:t>
            </w:r>
          </w:p>
        </w:tc>
      </w:tr>
      <w:tr w:rsidR="00B9465F" w:rsidRPr="00B84A66" w14:paraId="72D0B50F" w14:textId="77777777" w:rsidTr="00D352B0">
        <w:trPr>
          <w:trHeight w:val="300"/>
        </w:trPr>
        <w:tc>
          <w:tcPr>
            <w:tcW w:w="7025" w:type="dxa"/>
            <w:vAlign w:val="center"/>
          </w:tcPr>
          <w:p w14:paraId="2A152964" w14:textId="6737F5E5" w:rsidR="00AF0384" w:rsidRPr="00B84A66" w:rsidRDefault="00B9465F" w:rsidP="00AF0384">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Кисело почистване </w:t>
            </w:r>
          </w:p>
          <w:p w14:paraId="08E1A7B1"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p>
        </w:tc>
        <w:tc>
          <w:tcPr>
            <w:tcW w:w="1260" w:type="dxa"/>
            <w:vAlign w:val="center"/>
          </w:tcPr>
          <w:p w14:paraId="53EAD3EB"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4306</w:t>
            </w:r>
          </w:p>
        </w:tc>
      </w:tr>
      <w:tr w:rsidR="00B9465F" w:rsidRPr="00B84A66" w14:paraId="531BC394" w14:textId="77777777" w:rsidTr="00D352B0">
        <w:trPr>
          <w:trHeight w:val="300"/>
        </w:trPr>
        <w:tc>
          <w:tcPr>
            <w:tcW w:w="7025" w:type="dxa"/>
            <w:vMerge w:val="restart"/>
            <w:noWrap/>
            <w:vAlign w:val="center"/>
          </w:tcPr>
          <w:p w14:paraId="5F1712C2"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Водна каскада</w:t>
            </w:r>
          </w:p>
        </w:tc>
        <w:tc>
          <w:tcPr>
            <w:tcW w:w="1260" w:type="dxa"/>
            <w:vAlign w:val="center"/>
          </w:tcPr>
          <w:p w14:paraId="13377F4F"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1722</w:t>
            </w:r>
          </w:p>
        </w:tc>
      </w:tr>
      <w:tr w:rsidR="00B9465F" w:rsidRPr="00B84A66" w14:paraId="473B721B" w14:textId="77777777" w:rsidTr="00D352B0">
        <w:trPr>
          <w:trHeight w:val="300"/>
        </w:trPr>
        <w:tc>
          <w:tcPr>
            <w:tcW w:w="7025" w:type="dxa"/>
            <w:vMerge/>
            <w:vAlign w:val="center"/>
          </w:tcPr>
          <w:p w14:paraId="6B2AE259" w14:textId="77777777" w:rsidR="00B9465F" w:rsidRPr="00B84A66" w:rsidRDefault="00B9465F" w:rsidP="00720A11">
            <w:pPr>
              <w:spacing w:after="0" w:line="240" w:lineRule="auto"/>
              <w:rPr>
                <w:rFonts w:ascii="Times New Roman" w:hAnsi="Times New Roman"/>
                <w:color w:val="000000"/>
                <w:sz w:val="24"/>
                <w:szCs w:val="24"/>
                <w:lang w:val="bg-BG" w:eastAsia="bg-BG"/>
              </w:rPr>
            </w:pPr>
          </w:p>
        </w:tc>
        <w:tc>
          <w:tcPr>
            <w:tcW w:w="1260" w:type="dxa"/>
            <w:vAlign w:val="center"/>
          </w:tcPr>
          <w:p w14:paraId="673A6B83"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1722</w:t>
            </w:r>
          </w:p>
        </w:tc>
      </w:tr>
      <w:tr w:rsidR="00B9465F" w:rsidRPr="00B84A66" w14:paraId="5BD8EFD2" w14:textId="77777777" w:rsidTr="00D352B0">
        <w:trPr>
          <w:trHeight w:val="300"/>
        </w:trPr>
        <w:tc>
          <w:tcPr>
            <w:tcW w:w="7025" w:type="dxa"/>
            <w:noWrap/>
            <w:vAlign w:val="center"/>
          </w:tcPr>
          <w:p w14:paraId="4E9556C4"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Анодно обезмасляване </w:t>
            </w:r>
          </w:p>
        </w:tc>
        <w:tc>
          <w:tcPr>
            <w:tcW w:w="1260" w:type="dxa"/>
            <w:vAlign w:val="center"/>
          </w:tcPr>
          <w:p w14:paraId="522E78B1"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2153</w:t>
            </w:r>
          </w:p>
        </w:tc>
      </w:tr>
      <w:tr w:rsidR="00B9465F" w:rsidRPr="00B84A66" w14:paraId="6ADB6DCB" w14:textId="77777777" w:rsidTr="00D352B0">
        <w:trPr>
          <w:trHeight w:val="300"/>
        </w:trPr>
        <w:tc>
          <w:tcPr>
            <w:tcW w:w="7025" w:type="dxa"/>
            <w:vMerge w:val="restart"/>
            <w:noWrap/>
            <w:vAlign w:val="center"/>
          </w:tcPr>
          <w:p w14:paraId="2C753D1B"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Водна каскада</w:t>
            </w:r>
          </w:p>
        </w:tc>
        <w:tc>
          <w:tcPr>
            <w:tcW w:w="1260" w:type="dxa"/>
            <w:vAlign w:val="center"/>
          </w:tcPr>
          <w:p w14:paraId="28B60B47"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1722</w:t>
            </w:r>
          </w:p>
        </w:tc>
      </w:tr>
      <w:tr w:rsidR="00B9465F" w:rsidRPr="00B84A66" w14:paraId="2A5532B1" w14:textId="77777777" w:rsidTr="00D352B0">
        <w:trPr>
          <w:trHeight w:val="300"/>
        </w:trPr>
        <w:tc>
          <w:tcPr>
            <w:tcW w:w="7025" w:type="dxa"/>
            <w:vMerge/>
            <w:vAlign w:val="center"/>
          </w:tcPr>
          <w:p w14:paraId="7F0FFE20" w14:textId="77777777" w:rsidR="00B9465F" w:rsidRPr="00B84A66" w:rsidRDefault="00B9465F" w:rsidP="00720A11">
            <w:pPr>
              <w:spacing w:after="0" w:line="240" w:lineRule="auto"/>
              <w:rPr>
                <w:rFonts w:ascii="Times New Roman" w:hAnsi="Times New Roman"/>
                <w:color w:val="000000"/>
                <w:sz w:val="24"/>
                <w:szCs w:val="24"/>
                <w:lang w:val="bg-BG" w:eastAsia="bg-BG"/>
              </w:rPr>
            </w:pPr>
          </w:p>
        </w:tc>
        <w:tc>
          <w:tcPr>
            <w:tcW w:w="1260" w:type="dxa"/>
            <w:vAlign w:val="center"/>
          </w:tcPr>
          <w:p w14:paraId="23951BB8"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1722</w:t>
            </w:r>
          </w:p>
        </w:tc>
      </w:tr>
      <w:tr w:rsidR="00B9465F" w:rsidRPr="00B84A66" w14:paraId="19EF85B0" w14:textId="77777777" w:rsidTr="00D352B0">
        <w:trPr>
          <w:trHeight w:val="675"/>
        </w:trPr>
        <w:tc>
          <w:tcPr>
            <w:tcW w:w="7025" w:type="dxa"/>
            <w:noWrap/>
            <w:vAlign w:val="center"/>
          </w:tcPr>
          <w:p w14:paraId="218689C4"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Вода</w:t>
            </w:r>
          </w:p>
        </w:tc>
        <w:tc>
          <w:tcPr>
            <w:tcW w:w="1260" w:type="dxa"/>
            <w:vAlign w:val="center"/>
          </w:tcPr>
          <w:p w14:paraId="415FF966"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1794</w:t>
            </w:r>
          </w:p>
        </w:tc>
      </w:tr>
      <w:tr w:rsidR="00B9465F" w:rsidRPr="00B84A66" w14:paraId="52D4F9CD" w14:textId="77777777" w:rsidTr="00D352B0">
        <w:trPr>
          <w:trHeight w:val="300"/>
        </w:trPr>
        <w:tc>
          <w:tcPr>
            <w:tcW w:w="7025" w:type="dxa"/>
            <w:noWrap/>
            <w:vAlign w:val="center"/>
          </w:tcPr>
          <w:p w14:paraId="14E87D4B" w14:textId="63DCE431"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Неутрализация </w:t>
            </w:r>
          </w:p>
        </w:tc>
        <w:tc>
          <w:tcPr>
            <w:tcW w:w="1260" w:type="dxa"/>
            <w:vAlign w:val="center"/>
          </w:tcPr>
          <w:p w14:paraId="361B5D3F"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2110</w:t>
            </w:r>
          </w:p>
        </w:tc>
      </w:tr>
      <w:tr w:rsidR="00B9465F" w:rsidRPr="00B84A66" w14:paraId="70E98813" w14:textId="77777777" w:rsidTr="00D352B0">
        <w:trPr>
          <w:trHeight w:val="300"/>
        </w:trPr>
        <w:tc>
          <w:tcPr>
            <w:tcW w:w="7025" w:type="dxa"/>
            <w:vMerge w:val="restart"/>
            <w:noWrap/>
            <w:vAlign w:val="center"/>
          </w:tcPr>
          <w:p w14:paraId="4F8004FD"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Вода каскадна</w:t>
            </w:r>
          </w:p>
        </w:tc>
        <w:tc>
          <w:tcPr>
            <w:tcW w:w="1260" w:type="dxa"/>
            <w:vAlign w:val="center"/>
          </w:tcPr>
          <w:p w14:paraId="7D4C3DBD"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2106</w:t>
            </w:r>
          </w:p>
        </w:tc>
      </w:tr>
      <w:tr w:rsidR="00B9465F" w:rsidRPr="00B84A66" w14:paraId="5CCF139E" w14:textId="77777777" w:rsidTr="00D352B0">
        <w:trPr>
          <w:trHeight w:val="300"/>
        </w:trPr>
        <w:tc>
          <w:tcPr>
            <w:tcW w:w="7025" w:type="dxa"/>
            <w:vMerge/>
            <w:vAlign w:val="center"/>
          </w:tcPr>
          <w:p w14:paraId="4A162A07" w14:textId="77777777" w:rsidR="00B9465F" w:rsidRPr="00B84A66" w:rsidRDefault="00B9465F" w:rsidP="00720A11">
            <w:pPr>
              <w:spacing w:after="0" w:line="240" w:lineRule="auto"/>
              <w:rPr>
                <w:rFonts w:ascii="Times New Roman" w:hAnsi="Times New Roman"/>
                <w:color w:val="000000"/>
                <w:sz w:val="24"/>
                <w:szCs w:val="24"/>
                <w:lang w:val="bg-BG" w:eastAsia="bg-BG"/>
              </w:rPr>
            </w:pPr>
          </w:p>
        </w:tc>
        <w:tc>
          <w:tcPr>
            <w:tcW w:w="1260" w:type="dxa"/>
            <w:vAlign w:val="center"/>
          </w:tcPr>
          <w:p w14:paraId="4F572263"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2106</w:t>
            </w:r>
          </w:p>
        </w:tc>
      </w:tr>
      <w:tr w:rsidR="00B9465F" w:rsidRPr="00B84A66" w14:paraId="52B8672F" w14:textId="77777777" w:rsidTr="00D352B0">
        <w:trPr>
          <w:trHeight w:val="300"/>
        </w:trPr>
        <w:tc>
          <w:tcPr>
            <w:tcW w:w="7025" w:type="dxa"/>
            <w:noWrap/>
            <w:vAlign w:val="center"/>
          </w:tcPr>
          <w:p w14:paraId="0F308492"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  Икономична вода</w:t>
            </w:r>
          </w:p>
        </w:tc>
        <w:tc>
          <w:tcPr>
            <w:tcW w:w="1260" w:type="dxa"/>
            <w:vAlign w:val="center"/>
          </w:tcPr>
          <w:p w14:paraId="535A854B"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2110</w:t>
            </w:r>
          </w:p>
        </w:tc>
      </w:tr>
      <w:tr w:rsidR="00B9465F" w:rsidRPr="00B84A66" w14:paraId="28F80A3C" w14:textId="77777777" w:rsidTr="00D352B0">
        <w:trPr>
          <w:trHeight w:val="300"/>
        </w:trPr>
        <w:tc>
          <w:tcPr>
            <w:tcW w:w="7025" w:type="dxa"/>
            <w:noWrap/>
            <w:vAlign w:val="center"/>
          </w:tcPr>
          <w:p w14:paraId="075B6738" w14:textId="77777777" w:rsidR="00AF0384" w:rsidRPr="00B84A66" w:rsidRDefault="00B9465F" w:rsidP="00AF0384">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Алкален цинк-никел</w:t>
            </w:r>
          </w:p>
          <w:p w14:paraId="58938D75" w14:textId="77777777" w:rsidR="00B9465F" w:rsidRPr="00B84A66" w:rsidRDefault="00B9465F" w:rsidP="00FE7681">
            <w:pPr>
              <w:spacing w:after="0" w:line="240" w:lineRule="auto"/>
              <w:jc w:val="center"/>
              <w:rPr>
                <w:rFonts w:ascii="Times New Roman" w:hAnsi="Times New Roman"/>
                <w:color w:val="000000"/>
                <w:sz w:val="24"/>
                <w:szCs w:val="24"/>
                <w:lang w:val="bg-BG" w:eastAsia="bg-BG"/>
              </w:rPr>
            </w:pPr>
          </w:p>
        </w:tc>
        <w:tc>
          <w:tcPr>
            <w:tcW w:w="1260" w:type="dxa"/>
            <w:vAlign w:val="center"/>
          </w:tcPr>
          <w:p w14:paraId="2FA6B199"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7176</w:t>
            </w:r>
          </w:p>
        </w:tc>
      </w:tr>
      <w:tr w:rsidR="00B9465F" w:rsidRPr="00B84A66" w14:paraId="412204B0" w14:textId="77777777" w:rsidTr="00D352B0">
        <w:trPr>
          <w:trHeight w:val="300"/>
        </w:trPr>
        <w:tc>
          <w:tcPr>
            <w:tcW w:w="7025" w:type="dxa"/>
            <w:noWrap/>
            <w:vAlign w:val="center"/>
          </w:tcPr>
          <w:p w14:paraId="4EAD567E" w14:textId="77777777" w:rsidR="00AF0384" w:rsidRPr="00B84A66" w:rsidRDefault="00B9465F" w:rsidP="00AF0384">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Алкален цинк-никел </w:t>
            </w:r>
          </w:p>
          <w:p w14:paraId="6ADC108A" w14:textId="77777777" w:rsidR="00B9465F" w:rsidRPr="00B84A66" w:rsidRDefault="00B9465F" w:rsidP="00BB59F8">
            <w:pPr>
              <w:spacing w:after="0" w:line="240" w:lineRule="auto"/>
              <w:jc w:val="center"/>
              <w:rPr>
                <w:rFonts w:ascii="Times New Roman" w:hAnsi="Times New Roman"/>
                <w:color w:val="000000"/>
                <w:sz w:val="24"/>
                <w:szCs w:val="24"/>
                <w:lang w:val="bg-BG" w:eastAsia="bg-BG"/>
              </w:rPr>
            </w:pPr>
          </w:p>
        </w:tc>
        <w:tc>
          <w:tcPr>
            <w:tcW w:w="1260" w:type="dxa"/>
            <w:vAlign w:val="center"/>
          </w:tcPr>
          <w:p w14:paraId="17736623"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7176</w:t>
            </w:r>
          </w:p>
        </w:tc>
      </w:tr>
      <w:tr w:rsidR="00B9465F" w:rsidRPr="00B84A66" w14:paraId="3F7CA7D8" w14:textId="77777777" w:rsidTr="00D352B0">
        <w:trPr>
          <w:trHeight w:val="300"/>
        </w:trPr>
        <w:tc>
          <w:tcPr>
            <w:tcW w:w="7025" w:type="dxa"/>
            <w:noWrap/>
            <w:vAlign w:val="center"/>
          </w:tcPr>
          <w:p w14:paraId="511AA1B6" w14:textId="77777777" w:rsidR="00AF0384" w:rsidRPr="00B84A66" w:rsidRDefault="00B9465F" w:rsidP="00AF0384">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Алкален цинк-никел </w:t>
            </w:r>
          </w:p>
          <w:p w14:paraId="05BAB1CA" w14:textId="77777777" w:rsidR="00B9465F" w:rsidRPr="00B84A66" w:rsidRDefault="00B9465F" w:rsidP="00BB59F8">
            <w:pPr>
              <w:spacing w:after="0" w:line="240" w:lineRule="auto"/>
              <w:jc w:val="center"/>
              <w:rPr>
                <w:rFonts w:ascii="Times New Roman" w:hAnsi="Times New Roman"/>
                <w:color w:val="000000"/>
                <w:sz w:val="24"/>
                <w:szCs w:val="24"/>
                <w:lang w:val="bg-BG" w:eastAsia="bg-BG"/>
              </w:rPr>
            </w:pPr>
          </w:p>
        </w:tc>
        <w:tc>
          <w:tcPr>
            <w:tcW w:w="1260" w:type="dxa"/>
            <w:vAlign w:val="center"/>
          </w:tcPr>
          <w:p w14:paraId="664350B9"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7176</w:t>
            </w:r>
          </w:p>
        </w:tc>
      </w:tr>
      <w:tr w:rsidR="00B9465F" w:rsidRPr="00B84A66" w14:paraId="38F5D7D0" w14:textId="77777777" w:rsidTr="00AF0384">
        <w:trPr>
          <w:trHeight w:val="203"/>
        </w:trPr>
        <w:tc>
          <w:tcPr>
            <w:tcW w:w="7025" w:type="dxa"/>
            <w:vAlign w:val="center"/>
          </w:tcPr>
          <w:p w14:paraId="2C3FCCC2"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Вана за разтваряне на цинк</w:t>
            </w:r>
            <w:r w:rsidRPr="00B84A66">
              <w:rPr>
                <w:rFonts w:ascii="Times New Roman" w:hAnsi="Times New Roman"/>
                <w:color w:val="000000"/>
                <w:sz w:val="24"/>
                <w:szCs w:val="24"/>
                <w:lang w:val="bg-BG" w:eastAsia="bg-BG"/>
              </w:rPr>
              <w:br/>
            </w:r>
          </w:p>
        </w:tc>
        <w:tc>
          <w:tcPr>
            <w:tcW w:w="1260" w:type="dxa"/>
            <w:vAlign w:val="center"/>
          </w:tcPr>
          <w:p w14:paraId="269EE64D"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4864</w:t>
            </w:r>
          </w:p>
        </w:tc>
      </w:tr>
    </w:tbl>
    <w:p w14:paraId="4A65171C" w14:textId="77777777" w:rsidR="00B9465F" w:rsidRPr="00B84A66" w:rsidRDefault="00B9465F" w:rsidP="00720A11">
      <w:pPr>
        <w:widowControl w:val="0"/>
        <w:autoSpaceDE w:val="0"/>
        <w:autoSpaceDN w:val="0"/>
        <w:adjustRightInd w:val="0"/>
        <w:spacing w:after="0" w:line="240" w:lineRule="auto"/>
        <w:ind w:firstLine="720"/>
        <w:jc w:val="both"/>
        <w:rPr>
          <w:rFonts w:ascii="Times New Roman" w:hAnsi="Times New Roman"/>
          <w:sz w:val="24"/>
          <w:szCs w:val="24"/>
          <w:lang w:val="bg-BG"/>
        </w:rPr>
      </w:pPr>
    </w:p>
    <w:p w14:paraId="23347121" w14:textId="59BE0C69" w:rsidR="00D352B0" w:rsidRPr="00B84A66" w:rsidRDefault="00D352B0" w:rsidP="00D352B0">
      <w:pPr>
        <w:widowControl w:val="0"/>
        <w:autoSpaceDE w:val="0"/>
        <w:autoSpaceDN w:val="0"/>
        <w:adjustRightInd w:val="0"/>
        <w:spacing w:after="0" w:line="240" w:lineRule="auto"/>
        <w:jc w:val="both"/>
        <w:rPr>
          <w:rFonts w:ascii="Times New Roman" w:hAnsi="Times New Roman"/>
          <w:sz w:val="24"/>
          <w:szCs w:val="24"/>
          <w:lang w:val="bg-BG"/>
        </w:rPr>
      </w:pPr>
      <w:r w:rsidRPr="00B84A66">
        <w:rPr>
          <w:rFonts w:ascii="Times New Roman" w:hAnsi="Times New Roman"/>
          <w:sz w:val="24"/>
          <w:szCs w:val="24"/>
          <w:lang w:val="bg-BG"/>
        </w:rPr>
        <w:t xml:space="preserve">Общият обем на ваните е </w:t>
      </w:r>
      <w:r w:rsidR="00984410" w:rsidRPr="00B84A66">
        <w:rPr>
          <w:rFonts w:ascii="Times New Roman" w:hAnsi="Times New Roman"/>
          <w:sz w:val="24"/>
          <w:szCs w:val="24"/>
          <w:lang w:val="bg-BG"/>
        </w:rPr>
        <w:t>81</w:t>
      </w:r>
      <w:r w:rsidR="00FE726E" w:rsidRPr="00B84A66">
        <w:rPr>
          <w:rFonts w:ascii="Times New Roman" w:hAnsi="Times New Roman"/>
          <w:sz w:val="24"/>
          <w:szCs w:val="24"/>
          <w:lang w:val="bg-BG"/>
        </w:rPr>
        <w:t>,</w:t>
      </w:r>
      <w:r w:rsidR="00984410" w:rsidRPr="00B84A66">
        <w:rPr>
          <w:rFonts w:ascii="Times New Roman" w:hAnsi="Times New Roman"/>
          <w:sz w:val="24"/>
          <w:szCs w:val="24"/>
          <w:lang w:val="bg-BG"/>
        </w:rPr>
        <w:t>539</w:t>
      </w:r>
      <w:r w:rsidRPr="00B84A66">
        <w:rPr>
          <w:lang w:val="bg-BG"/>
        </w:rPr>
        <w:t xml:space="preserve"> </w:t>
      </w:r>
      <w:r w:rsidRPr="00B84A66">
        <w:rPr>
          <w:rFonts w:ascii="Times New Roman" w:hAnsi="Times New Roman"/>
          <w:sz w:val="24"/>
          <w:szCs w:val="24"/>
          <w:lang w:val="bg-BG"/>
        </w:rPr>
        <w:t>м</w:t>
      </w:r>
      <w:bookmarkStart w:id="4" w:name="_Hlk129083278"/>
      <w:r w:rsidR="00984410" w:rsidRPr="00B84A66">
        <w:rPr>
          <w:rFonts w:ascii="Times New Roman" w:hAnsi="Times New Roman"/>
          <w:sz w:val="24"/>
          <w:szCs w:val="24"/>
          <w:vertAlign w:val="superscript"/>
          <w:lang w:val="bg-BG"/>
        </w:rPr>
        <w:t>3</w:t>
      </w:r>
      <w:bookmarkEnd w:id="4"/>
      <w:r w:rsidR="00D775E8" w:rsidRPr="00B84A66">
        <w:rPr>
          <w:rFonts w:ascii="Times New Roman" w:hAnsi="Times New Roman"/>
          <w:sz w:val="24"/>
          <w:szCs w:val="24"/>
          <w:lang w:val="bg-BG"/>
        </w:rPr>
        <w:t xml:space="preserve">, </w:t>
      </w:r>
      <w:r w:rsidRPr="00B84A66">
        <w:rPr>
          <w:rFonts w:ascii="Times New Roman" w:hAnsi="Times New Roman"/>
          <w:sz w:val="24"/>
          <w:szCs w:val="24"/>
          <w:lang w:val="bg-BG"/>
        </w:rPr>
        <w:t>(</w:t>
      </w:r>
      <w:r w:rsidR="00984410" w:rsidRPr="00B84A66">
        <w:rPr>
          <w:rFonts w:ascii="Times New Roman" w:hAnsi="Times New Roman"/>
          <w:sz w:val="24"/>
          <w:szCs w:val="24"/>
          <w:lang w:val="bg-BG"/>
        </w:rPr>
        <w:t>50,677</w:t>
      </w:r>
      <w:r w:rsidRPr="00B84A66">
        <w:rPr>
          <w:rFonts w:ascii="Times New Roman" w:hAnsi="Times New Roman"/>
          <w:sz w:val="24"/>
          <w:szCs w:val="24"/>
          <w:lang w:val="bg-BG"/>
        </w:rPr>
        <w:t xml:space="preserve"> м</w:t>
      </w:r>
      <w:r w:rsidR="00984410" w:rsidRPr="00B84A66">
        <w:rPr>
          <w:rFonts w:ascii="Times New Roman" w:hAnsi="Times New Roman"/>
          <w:sz w:val="24"/>
          <w:szCs w:val="24"/>
          <w:vertAlign w:val="superscript"/>
          <w:lang w:val="bg-BG"/>
        </w:rPr>
        <w:t>3</w:t>
      </w:r>
      <w:r w:rsidRPr="00B84A66">
        <w:rPr>
          <w:rFonts w:ascii="Times New Roman" w:hAnsi="Times New Roman"/>
          <w:sz w:val="24"/>
          <w:szCs w:val="24"/>
          <w:lang w:val="bg-BG"/>
        </w:rPr>
        <w:t xml:space="preserve"> вани с разтвори и </w:t>
      </w:r>
      <w:r w:rsidR="00984410" w:rsidRPr="00B84A66">
        <w:rPr>
          <w:rFonts w:ascii="Times New Roman" w:hAnsi="Times New Roman"/>
          <w:sz w:val="24"/>
          <w:szCs w:val="24"/>
          <w:lang w:val="bg-BG"/>
        </w:rPr>
        <w:t>30,862</w:t>
      </w:r>
      <w:r w:rsidRPr="00B84A66">
        <w:rPr>
          <w:rFonts w:ascii="Times New Roman" w:hAnsi="Times New Roman"/>
          <w:sz w:val="24"/>
          <w:szCs w:val="24"/>
          <w:lang w:val="bg-BG"/>
        </w:rPr>
        <w:t xml:space="preserve"> м</w:t>
      </w:r>
      <w:r w:rsidR="00984410" w:rsidRPr="00B84A66">
        <w:rPr>
          <w:rFonts w:ascii="Times New Roman" w:hAnsi="Times New Roman"/>
          <w:sz w:val="24"/>
          <w:szCs w:val="24"/>
          <w:vertAlign w:val="superscript"/>
          <w:lang w:val="bg-BG"/>
        </w:rPr>
        <w:t>3</w:t>
      </w:r>
      <w:r w:rsidRPr="00B84A66">
        <w:rPr>
          <w:rFonts w:ascii="Times New Roman" w:hAnsi="Times New Roman"/>
          <w:sz w:val="24"/>
          <w:szCs w:val="24"/>
          <w:lang w:val="bg-BG"/>
        </w:rPr>
        <w:t xml:space="preserve"> вани с вода).</w:t>
      </w:r>
    </w:p>
    <w:p w14:paraId="2DE4BE4E" w14:textId="77777777" w:rsidR="00D352B0" w:rsidRPr="00B84A66" w:rsidRDefault="00D352B0" w:rsidP="00D352B0">
      <w:pPr>
        <w:widowControl w:val="0"/>
        <w:autoSpaceDE w:val="0"/>
        <w:autoSpaceDN w:val="0"/>
        <w:adjustRightInd w:val="0"/>
        <w:spacing w:after="0" w:line="240" w:lineRule="auto"/>
        <w:jc w:val="both"/>
        <w:rPr>
          <w:rFonts w:ascii="Times New Roman" w:hAnsi="Times New Roman"/>
          <w:sz w:val="24"/>
          <w:szCs w:val="24"/>
          <w:lang w:val="bg-BG"/>
        </w:rPr>
      </w:pPr>
      <w:r w:rsidRPr="00B84A66">
        <w:rPr>
          <w:rFonts w:ascii="Times New Roman" w:hAnsi="Times New Roman"/>
          <w:sz w:val="24"/>
          <w:szCs w:val="24"/>
          <w:lang w:val="bg-BG"/>
        </w:rPr>
        <w:t xml:space="preserve">Капацитет на линията според вида на материала на обработваните детайли: </w:t>
      </w:r>
    </w:p>
    <w:p w14:paraId="116DC2AC" w14:textId="299C3787" w:rsidR="001562C6" w:rsidRPr="00B84A66" w:rsidRDefault="00894D82" w:rsidP="00A101CE">
      <w:pPr>
        <w:widowControl w:val="0"/>
        <w:autoSpaceDE w:val="0"/>
        <w:autoSpaceDN w:val="0"/>
        <w:adjustRightInd w:val="0"/>
        <w:spacing w:after="0" w:line="240" w:lineRule="auto"/>
        <w:jc w:val="both"/>
        <w:rPr>
          <w:rFonts w:ascii="Times New Roman" w:hAnsi="Times New Roman"/>
          <w:b/>
          <w:sz w:val="24"/>
          <w:szCs w:val="24"/>
          <w:lang w:val="bg-BG"/>
        </w:rPr>
      </w:pPr>
      <w:r w:rsidRPr="00B84A66">
        <w:rPr>
          <w:rFonts w:ascii="Times New Roman" w:hAnsi="Times New Roman"/>
          <w:b/>
          <w:sz w:val="24"/>
          <w:szCs w:val="24"/>
          <w:lang w:val="bg-BG"/>
        </w:rPr>
        <w:t>7</w:t>
      </w:r>
      <w:r w:rsidR="00D352B0" w:rsidRPr="00B84A66">
        <w:rPr>
          <w:rFonts w:ascii="Times New Roman" w:hAnsi="Times New Roman"/>
          <w:b/>
          <w:sz w:val="24"/>
          <w:szCs w:val="24"/>
          <w:lang w:val="bg-BG"/>
        </w:rPr>
        <w:t> 000 кг на смяна – стоман</w:t>
      </w:r>
      <w:r w:rsidRPr="00B84A66">
        <w:rPr>
          <w:rFonts w:ascii="Times New Roman" w:hAnsi="Times New Roman"/>
          <w:b/>
          <w:sz w:val="24"/>
          <w:szCs w:val="24"/>
          <w:lang w:val="bg-BG"/>
        </w:rPr>
        <w:t>а</w:t>
      </w:r>
    </w:p>
    <w:p w14:paraId="149DD430" w14:textId="77777777" w:rsidR="00A101CE" w:rsidRPr="00B84A66" w:rsidRDefault="00A101CE" w:rsidP="00A101CE">
      <w:pPr>
        <w:widowControl w:val="0"/>
        <w:autoSpaceDE w:val="0"/>
        <w:autoSpaceDN w:val="0"/>
        <w:adjustRightInd w:val="0"/>
        <w:spacing w:after="0" w:line="240" w:lineRule="auto"/>
        <w:jc w:val="both"/>
        <w:rPr>
          <w:rFonts w:ascii="Times New Roman" w:hAnsi="Times New Roman"/>
          <w:sz w:val="24"/>
          <w:szCs w:val="24"/>
          <w:lang w:val="bg-BG"/>
        </w:rPr>
      </w:pPr>
    </w:p>
    <w:p w14:paraId="05E20457" w14:textId="77777777" w:rsidR="008D5488" w:rsidRPr="00B84A66" w:rsidRDefault="00B9465F" w:rsidP="00380599">
      <w:pPr>
        <w:widowControl w:val="0"/>
        <w:autoSpaceDE w:val="0"/>
        <w:autoSpaceDN w:val="0"/>
        <w:adjustRightInd w:val="0"/>
        <w:spacing w:after="0" w:line="240" w:lineRule="auto"/>
        <w:jc w:val="both"/>
        <w:rPr>
          <w:rFonts w:ascii="Times New Roman" w:hAnsi="Times New Roman"/>
          <w:sz w:val="24"/>
          <w:szCs w:val="24"/>
          <w:lang w:val="bg-BG"/>
        </w:rPr>
      </w:pPr>
      <w:r w:rsidRPr="00B84A66">
        <w:rPr>
          <w:rFonts w:ascii="Times New Roman" w:hAnsi="Times New Roman"/>
          <w:sz w:val="24"/>
          <w:szCs w:val="24"/>
          <w:lang w:val="bg-BG"/>
        </w:rPr>
        <w:lastRenderedPageBreak/>
        <w:t xml:space="preserve">№ 2 </w:t>
      </w:r>
      <w:r w:rsidRPr="00B84A66">
        <w:rPr>
          <w:rFonts w:ascii="Times New Roman" w:hAnsi="Times New Roman"/>
          <w:sz w:val="24"/>
          <w:szCs w:val="24"/>
          <w:u w:val="single"/>
          <w:lang w:val="bg-BG"/>
        </w:rPr>
        <w:t>ЦИНК</w:t>
      </w:r>
      <w:r w:rsidR="000D0BF1" w:rsidRPr="00B84A66">
        <w:rPr>
          <w:rFonts w:ascii="Times New Roman" w:hAnsi="Times New Roman"/>
          <w:sz w:val="24"/>
          <w:szCs w:val="24"/>
          <w:u w:val="single"/>
          <w:lang w:val="bg-BG"/>
        </w:rPr>
        <w:t>-</w:t>
      </w:r>
      <w:r w:rsidRPr="00B84A66">
        <w:rPr>
          <w:rFonts w:ascii="Times New Roman" w:hAnsi="Times New Roman"/>
          <w:sz w:val="24"/>
          <w:szCs w:val="24"/>
          <w:u w:val="single"/>
          <w:lang w:val="bg-BG"/>
        </w:rPr>
        <w:t>НИКЕЛ БАРАБАННА</w:t>
      </w:r>
      <w:r w:rsidRPr="00B84A66">
        <w:rPr>
          <w:rFonts w:ascii="Times New Roman" w:hAnsi="Times New Roman"/>
          <w:sz w:val="24"/>
          <w:szCs w:val="24"/>
          <w:lang w:val="bg-BG"/>
        </w:rPr>
        <w:t xml:space="preserve"> (</w:t>
      </w:r>
      <w:r w:rsidR="00AF0384" w:rsidRPr="00B84A66">
        <w:rPr>
          <w:rFonts w:ascii="Times New Roman" w:hAnsi="Times New Roman"/>
          <w:b/>
          <w:bCs/>
          <w:sz w:val="24"/>
          <w:szCs w:val="24"/>
          <w:lang w:val="bg-BG"/>
        </w:rPr>
        <w:t>съществуваща</w:t>
      </w:r>
      <w:r w:rsidRPr="00B84A66">
        <w:rPr>
          <w:rFonts w:ascii="Times New Roman" w:hAnsi="Times New Roman"/>
          <w:sz w:val="24"/>
          <w:szCs w:val="24"/>
          <w:lang w:val="bg-BG"/>
        </w:rPr>
        <w:t>)</w:t>
      </w:r>
    </w:p>
    <w:p w14:paraId="4ACD3B59" w14:textId="77777777" w:rsidR="008D5488" w:rsidRPr="00B84A66" w:rsidRDefault="008D5488" w:rsidP="00A72D71">
      <w:pPr>
        <w:widowControl w:val="0"/>
        <w:autoSpaceDE w:val="0"/>
        <w:autoSpaceDN w:val="0"/>
        <w:adjustRightInd w:val="0"/>
        <w:spacing w:after="0" w:line="240" w:lineRule="auto"/>
        <w:ind w:left="720"/>
        <w:jc w:val="both"/>
        <w:rPr>
          <w:rFonts w:ascii="Times New Roman" w:hAnsi="Times New Roman"/>
          <w:sz w:val="24"/>
          <w:szCs w:val="24"/>
          <w:lang w:val="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1"/>
        <w:gridCol w:w="1313"/>
        <w:gridCol w:w="1398"/>
      </w:tblGrid>
      <w:tr w:rsidR="008D5488" w:rsidRPr="00B84A66" w14:paraId="61D11976" w14:textId="77777777" w:rsidTr="0065563D">
        <w:trPr>
          <w:trHeight w:val="983"/>
        </w:trPr>
        <w:tc>
          <w:tcPr>
            <w:tcW w:w="6531" w:type="dxa"/>
            <w:vAlign w:val="center"/>
          </w:tcPr>
          <w:p w14:paraId="3E6A9295" w14:textId="77777777" w:rsidR="008D5488" w:rsidRPr="00B84A66" w:rsidRDefault="008D5488" w:rsidP="0088443F">
            <w:pPr>
              <w:spacing w:after="0" w:line="240" w:lineRule="auto"/>
              <w:jc w:val="center"/>
              <w:rPr>
                <w:rFonts w:ascii="Times New Roman" w:hAnsi="Times New Roman"/>
                <w:b/>
                <w:bCs/>
                <w:color w:val="000000"/>
                <w:sz w:val="24"/>
                <w:szCs w:val="24"/>
                <w:lang w:val="bg-BG" w:eastAsia="bg-BG"/>
              </w:rPr>
            </w:pPr>
            <w:r w:rsidRPr="00B84A66">
              <w:rPr>
                <w:rFonts w:ascii="Times New Roman" w:hAnsi="Times New Roman"/>
                <w:b/>
                <w:bCs/>
                <w:color w:val="000000"/>
                <w:sz w:val="24"/>
                <w:szCs w:val="24"/>
                <w:lang w:val="bg-BG" w:eastAsia="bg-BG"/>
              </w:rPr>
              <w:t>Процес</w:t>
            </w:r>
          </w:p>
        </w:tc>
        <w:tc>
          <w:tcPr>
            <w:tcW w:w="1313" w:type="dxa"/>
          </w:tcPr>
          <w:p w14:paraId="19864263" w14:textId="77777777" w:rsidR="008D5488" w:rsidRPr="00B84A66" w:rsidRDefault="008D5488" w:rsidP="008D5488">
            <w:pPr>
              <w:autoSpaceDE w:val="0"/>
              <w:autoSpaceDN w:val="0"/>
              <w:adjustRightInd w:val="0"/>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Обем литри, разрешени с ОВОС № ПВ 87-ПР/2019 г.</w:t>
            </w:r>
          </w:p>
        </w:tc>
        <w:tc>
          <w:tcPr>
            <w:tcW w:w="1398" w:type="dxa"/>
          </w:tcPr>
          <w:p w14:paraId="4EAD84CA" w14:textId="77777777" w:rsidR="008D5488" w:rsidRPr="00B84A66" w:rsidRDefault="008D5488" w:rsidP="008D5488">
            <w:pPr>
              <w:autoSpaceDE w:val="0"/>
              <w:autoSpaceDN w:val="0"/>
              <w:adjustRightInd w:val="0"/>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Обем в литри</w:t>
            </w:r>
          </w:p>
          <w:p w14:paraId="71CC1564" w14:textId="77777777" w:rsidR="008D5488" w:rsidRPr="00B84A66" w:rsidRDefault="008D5488" w:rsidP="008D5488">
            <w:pPr>
              <w:autoSpaceDE w:val="0"/>
              <w:autoSpaceDN w:val="0"/>
              <w:adjustRightInd w:val="0"/>
              <w:spacing w:after="0" w:line="240" w:lineRule="auto"/>
              <w:jc w:val="center"/>
              <w:rPr>
                <w:rFonts w:ascii="Times New Roman" w:hAnsi="Times New Roman"/>
                <w:b/>
                <w:bCs/>
                <w:sz w:val="24"/>
                <w:szCs w:val="24"/>
                <w:lang w:val="bg-BG" w:eastAsia="bg-BG"/>
              </w:rPr>
            </w:pPr>
            <w:r w:rsidRPr="00B84A66">
              <w:rPr>
                <w:rFonts w:ascii="Times New Roman" w:hAnsi="Times New Roman"/>
                <w:b/>
                <w:bCs/>
                <w:sz w:val="24"/>
                <w:szCs w:val="24"/>
                <w:lang w:val="bg-BG" w:eastAsia="bg-BG"/>
              </w:rPr>
              <w:t>след промяната</w:t>
            </w:r>
          </w:p>
          <w:p w14:paraId="3D5D9FA1" w14:textId="77777777" w:rsidR="008D5488" w:rsidRPr="00B84A66" w:rsidRDefault="008D5488" w:rsidP="0088443F">
            <w:pPr>
              <w:autoSpaceDE w:val="0"/>
              <w:autoSpaceDN w:val="0"/>
              <w:adjustRightInd w:val="0"/>
              <w:spacing w:after="0" w:line="240" w:lineRule="auto"/>
              <w:jc w:val="center"/>
              <w:rPr>
                <w:rFonts w:ascii="Times New Roman" w:hAnsi="Times New Roman"/>
                <w:sz w:val="24"/>
                <w:szCs w:val="24"/>
                <w:lang w:val="bg-BG" w:eastAsia="bg-BG"/>
              </w:rPr>
            </w:pPr>
          </w:p>
          <w:p w14:paraId="4BC1B888" w14:textId="77777777" w:rsidR="008D5488" w:rsidRPr="00B84A66" w:rsidRDefault="008D5488" w:rsidP="0088443F">
            <w:pPr>
              <w:autoSpaceDE w:val="0"/>
              <w:autoSpaceDN w:val="0"/>
              <w:adjustRightInd w:val="0"/>
              <w:spacing w:after="0" w:line="240" w:lineRule="auto"/>
              <w:jc w:val="center"/>
              <w:rPr>
                <w:rFonts w:ascii="Times New Roman" w:hAnsi="Times New Roman"/>
                <w:sz w:val="24"/>
                <w:szCs w:val="24"/>
                <w:lang w:val="bg-BG" w:eastAsia="bg-BG"/>
              </w:rPr>
            </w:pPr>
          </w:p>
        </w:tc>
      </w:tr>
      <w:tr w:rsidR="008D5488" w:rsidRPr="00B84A66" w14:paraId="304931C2" w14:textId="77777777" w:rsidTr="0065563D">
        <w:tc>
          <w:tcPr>
            <w:tcW w:w="6531" w:type="dxa"/>
          </w:tcPr>
          <w:p w14:paraId="2DCABED3" w14:textId="77777777" w:rsidR="008D5488" w:rsidRPr="00B84A66" w:rsidRDefault="008D5488"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color w:val="000000"/>
                <w:sz w:val="24"/>
                <w:szCs w:val="24"/>
                <w:lang w:val="bg-BG" w:eastAsia="bg-BG"/>
              </w:rPr>
              <w:t>Товаро разтоварна позиция</w:t>
            </w:r>
          </w:p>
        </w:tc>
        <w:tc>
          <w:tcPr>
            <w:tcW w:w="1313" w:type="dxa"/>
          </w:tcPr>
          <w:p w14:paraId="56078143" w14:textId="77777777" w:rsidR="008D5488" w:rsidRPr="00B84A66" w:rsidRDefault="008D5488" w:rsidP="0088443F">
            <w:pPr>
              <w:widowControl w:val="0"/>
              <w:autoSpaceDE w:val="0"/>
              <w:autoSpaceDN w:val="0"/>
              <w:adjustRightInd w:val="0"/>
              <w:spacing w:after="0" w:line="240" w:lineRule="auto"/>
              <w:jc w:val="center"/>
              <w:rPr>
                <w:rFonts w:ascii="Times New Roman" w:hAnsi="Times New Roman"/>
                <w:sz w:val="24"/>
                <w:szCs w:val="24"/>
                <w:lang w:val="bg-BG"/>
              </w:rPr>
            </w:pPr>
          </w:p>
        </w:tc>
        <w:tc>
          <w:tcPr>
            <w:tcW w:w="1398" w:type="dxa"/>
          </w:tcPr>
          <w:p w14:paraId="78F6D4A8" w14:textId="77777777" w:rsidR="008D5488" w:rsidRPr="00B84A66" w:rsidRDefault="008D5488" w:rsidP="0088443F">
            <w:pPr>
              <w:widowControl w:val="0"/>
              <w:autoSpaceDE w:val="0"/>
              <w:autoSpaceDN w:val="0"/>
              <w:adjustRightInd w:val="0"/>
              <w:spacing w:after="0" w:line="240" w:lineRule="auto"/>
              <w:jc w:val="center"/>
              <w:rPr>
                <w:rFonts w:ascii="Times New Roman" w:hAnsi="Times New Roman"/>
                <w:sz w:val="24"/>
                <w:szCs w:val="24"/>
                <w:lang w:val="bg-BG"/>
              </w:rPr>
            </w:pPr>
          </w:p>
        </w:tc>
      </w:tr>
      <w:tr w:rsidR="008D5488" w:rsidRPr="00B84A66" w14:paraId="19633FAD" w14:textId="77777777" w:rsidTr="0065563D">
        <w:trPr>
          <w:trHeight w:val="300"/>
        </w:trPr>
        <w:tc>
          <w:tcPr>
            <w:tcW w:w="6531" w:type="dxa"/>
            <w:vMerge w:val="restart"/>
          </w:tcPr>
          <w:p w14:paraId="0306BBB8" w14:textId="77777777" w:rsidR="008D5488" w:rsidRPr="00B84A66" w:rsidRDefault="008D5488" w:rsidP="0088443F">
            <w:pPr>
              <w:widowControl w:val="0"/>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Водна каскада </w:t>
            </w:r>
          </w:p>
        </w:tc>
        <w:tc>
          <w:tcPr>
            <w:tcW w:w="1313" w:type="dxa"/>
          </w:tcPr>
          <w:p w14:paraId="345C25F6" w14:textId="77777777" w:rsidR="008D5488" w:rsidRPr="00B84A66" w:rsidRDefault="008D5488" w:rsidP="008D5488">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759</w:t>
            </w:r>
          </w:p>
        </w:tc>
        <w:tc>
          <w:tcPr>
            <w:tcW w:w="1398" w:type="dxa"/>
            <w:vMerge w:val="restart"/>
          </w:tcPr>
          <w:p w14:paraId="4E2916F9" w14:textId="77777777" w:rsidR="008D5488" w:rsidRPr="00B84A66" w:rsidRDefault="008D5488"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w:t>
            </w:r>
          </w:p>
        </w:tc>
      </w:tr>
      <w:tr w:rsidR="008D5488" w:rsidRPr="00B84A66" w14:paraId="230543E0" w14:textId="77777777" w:rsidTr="0065563D">
        <w:trPr>
          <w:trHeight w:val="204"/>
        </w:trPr>
        <w:tc>
          <w:tcPr>
            <w:tcW w:w="6531" w:type="dxa"/>
            <w:vMerge/>
          </w:tcPr>
          <w:p w14:paraId="0F8E94EF" w14:textId="77777777" w:rsidR="008D5488" w:rsidRPr="00B84A66" w:rsidRDefault="008D5488" w:rsidP="0088443F">
            <w:pPr>
              <w:widowControl w:val="0"/>
              <w:autoSpaceDE w:val="0"/>
              <w:autoSpaceDN w:val="0"/>
              <w:adjustRightInd w:val="0"/>
              <w:spacing w:after="0" w:line="240" w:lineRule="auto"/>
              <w:jc w:val="center"/>
              <w:rPr>
                <w:rFonts w:ascii="Times New Roman" w:hAnsi="Times New Roman"/>
                <w:color w:val="000000"/>
                <w:sz w:val="24"/>
                <w:szCs w:val="24"/>
                <w:lang w:val="bg-BG" w:eastAsia="bg-BG"/>
              </w:rPr>
            </w:pPr>
          </w:p>
        </w:tc>
        <w:tc>
          <w:tcPr>
            <w:tcW w:w="1313" w:type="dxa"/>
          </w:tcPr>
          <w:p w14:paraId="6BF45A6E" w14:textId="77777777" w:rsidR="008D5488" w:rsidRPr="00B84A66" w:rsidRDefault="008D5488"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759</w:t>
            </w:r>
          </w:p>
        </w:tc>
        <w:tc>
          <w:tcPr>
            <w:tcW w:w="1398" w:type="dxa"/>
            <w:vMerge/>
          </w:tcPr>
          <w:p w14:paraId="183E245A" w14:textId="77777777" w:rsidR="008D5488" w:rsidRPr="00B84A66" w:rsidRDefault="008D5488" w:rsidP="0088443F">
            <w:pPr>
              <w:widowControl w:val="0"/>
              <w:autoSpaceDE w:val="0"/>
              <w:autoSpaceDN w:val="0"/>
              <w:adjustRightInd w:val="0"/>
              <w:spacing w:after="0" w:line="240" w:lineRule="auto"/>
              <w:jc w:val="center"/>
              <w:rPr>
                <w:rFonts w:ascii="Times New Roman" w:hAnsi="Times New Roman"/>
                <w:sz w:val="24"/>
                <w:szCs w:val="24"/>
                <w:lang w:val="bg-BG"/>
              </w:rPr>
            </w:pPr>
          </w:p>
        </w:tc>
      </w:tr>
      <w:tr w:rsidR="008D5488" w:rsidRPr="00B84A66" w14:paraId="770B4D24" w14:textId="77777777" w:rsidTr="0065563D">
        <w:tc>
          <w:tcPr>
            <w:tcW w:w="6531" w:type="dxa"/>
          </w:tcPr>
          <w:p w14:paraId="1C099E2D" w14:textId="77777777" w:rsidR="008D5488" w:rsidRPr="00B84A66" w:rsidRDefault="008D5488"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color w:val="000000"/>
                <w:sz w:val="24"/>
                <w:szCs w:val="24"/>
                <w:lang w:val="bg-BG" w:eastAsia="bg-BG"/>
              </w:rPr>
              <w:t>Вода</w:t>
            </w:r>
          </w:p>
        </w:tc>
        <w:tc>
          <w:tcPr>
            <w:tcW w:w="1313" w:type="dxa"/>
          </w:tcPr>
          <w:p w14:paraId="3805E7DC" w14:textId="77777777" w:rsidR="008D5488" w:rsidRPr="00B84A66" w:rsidRDefault="008D5488"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759</w:t>
            </w:r>
          </w:p>
        </w:tc>
        <w:tc>
          <w:tcPr>
            <w:tcW w:w="1398" w:type="dxa"/>
          </w:tcPr>
          <w:p w14:paraId="559CAFA6" w14:textId="77777777" w:rsidR="008D5488" w:rsidRPr="00B84A66" w:rsidRDefault="008D5488"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759</w:t>
            </w:r>
          </w:p>
        </w:tc>
      </w:tr>
      <w:tr w:rsidR="008D5488" w:rsidRPr="00B84A66" w14:paraId="684500D5" w14:textId="77777777" w:rsidTr="0065563D">
        <w:tc>
          <w:tcPr>
            <w:tcW w:w="6531" w:type="dxa"/>
          </w:tcPr>
          <w:p w14:paraId="079B561E" w14:textId="77777777" w:rsidR="008D5488" w:rsidRPr="00B84A66" w:rsidRDefault="008D5488"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color w:val="000000"/>
                <w:sz w:val="24"/>
                <w:szCs w:val="24"/>
                <w:lang w:val="bg-BG" w:eastAsia="bg-BG"/>
              </w:rPr>
              <w:t>Вода</w:t>
            </w:r>
          </w:p>
        </w:tc>
        <w:tc>
          <w:tcPr>
            <w:tcW w:w="1313" w:type="dxa"/>
          </w:tcPr>
          <w:p w14:paraId="6D437012" w14:textId="77777777" w:rsidR="008D5488" w:rsidRPr="00B84A66" w:rsidRDefault="008D5488"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w:t>
            </w:r>
          </w:p>
        </w:tc>
        <w:tc>
          <w:tcPr>
            <w:tcW w:w="1398" w:type="dxa"/>
          </w:tcPr>
          <w:p w14:paraId="4F2F6510" w14:textId="77777777" w:rsidR="008D5488" w:rsidRPr="00B84A66" w:rsidRDefault="008D5488"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759</w:t>
            </w:r>
          </w:p>
        </w:tc>
      </w:tr>
      <w:tr w:rsidR="008D5488" w:rsidRPr="00B84A66" w14:paraId="2585AFBE" w14:textId="77777777" w:rsidTr="0065563D">
        <w:tc>
          <w:tcPr>
            <w:tcW w:w="6531" w:type="dxa"/>
          </w:tcPr>
          <w:p w14:paraId="3A3DEC68" w14:textId="77729413" w:rsidR="008D5488" w:rsidRPr="00B84A66" w:rsidRDefault="0065563D"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П</w:t>
            </w:r>
            <w:r w:rsidR="001919CC" w:rsidRPr="00B84A66">
              <w:rPr>
                <w:rFonts w:ascii="Times New Roman" w:hAnsi="Times New Roman"/>
                <w:sz w:val="24"/>
                <w:szCs w:val="24"/>
                <w:lang w:val="bg-BG"/>
              </w:rPr>
              <w:t>а</w:t>
            </w:r>
            <w:r w:rsidRPr="00B84A66">
              <w:rPr>
                <w:rFonts w:ascii="Times New Roman" w:hAnsi="Times New Roman"/>
                <w:sz w:val="24"/>
                <w:szCs w:val="24"/>
                <w:lang w:val="bg-BG"/>
              </w:rPr>
              <w:t>сивация</w:t>
            </w:r>
          </w:p>
        </w:tc>
        <w:tc>
          <w:tcPr>
            <w:tcW w:w="1313" w:type="dxa"/>
          </w:tcPr>
          <w:p w14:paraId="74A32360" w14:textId="3BCD842F" w:rsidR="008D5488" w:rsidRPr="00B84A66" w:rsidRDefault="00B243C4"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759</w:t>
            </w:r>
          </w:p>
        </w:tc>
        <w:tc>
          <w:tcPr>
            <w:tcW w:w="1398" w:type="dxa"/>
          </w:tcPr>
          <w:p w14:paraId="319112A9" w14:textId="77777777" w:rsidR="008D5488" w:rsidRPr="00B84A66" w:rsidRDefault="008D5488"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759</w:t>
            </w:r>
          </w:p>
        </w:tc>
      </w:tr>
      <w:tr w:rsidR="001919CC" w:rsidRPr="00B84A66" w14:paraId="3114CADC" w14:textId="77777777" w:rsidTr="0065563D">
        <w:tc>
          <w:tcPr>
            <w:tcW w:w="6531" w:type="dxa"/>
          </w:tcPr>
          <w:p w14:paraId="26FCABAD" w14:textId="21F2B766" w:rsidR="001919CC" w:rsidRPr="00B84A66" w:rsidRDefault="001919CC"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 xml:space="preserve">Пасивация </w:t>
            </w:r>
          </w:p>
        </w:tc>
        <w:tc>
          <w:tcPr>
            <w:tcW w:w="1313" w:type="dxa"/>
          </w:tcPr>
          <w:p w14:paraId="4652C59E" w14:textId="01A79CCF" w:rsidR="001919CC" w:rsidRPr="00B84A66" w:rsidRDefault="001919CC"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w:t>
            </w:r>
          </w:p>
        </w:tc>
        <w:tc>
          <w:tcPr>
            <w:tcW w:w="1398" w:type="dxa"/>
          </w:tcPr>
          <w:p w14:paraId="707419F5" w14:textId="738699B5" w:rsidR="001919CC" w:rsidRPr="00B84A66" w:rsidRDefault="001919CC"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759</w:t>
            </w:r>
          </w:p>
        </w:tc>
      </w:tr>
      <w:tr w:rsidR="003B376A" w:rsidRPr="00B84A66" w14:paraId="4588222D" w14:textId="77777777" w:rsidTr="0065563D">
        <w:tc>
          <w:tcPr>
            <w:tcW w:w="6531" w:type="dxa"/>
          </w:tcPr>
          <w:p w14:paraId="599080D3" w14:textId="3FAA2B72" w:rsidR="003B376A" w:rsidRPr="00B84A66" w:rsidRDefault="003B376A"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 xml:space="preserve">Вода </w:t>
            </w:r>
          </w:p>
        </w:tc>
        <w:tc>
          <w:tcPr>
            <w:tcW w:w="1313" w:type="dxa"/>
          </w:tcPr>
          <w:p w14:paraId="17AAF57F" w14:textId="586CE845" w:rsidR="003B376A" w:rsidRPr="00B84A66" w:rsidRDefault="003B376A"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759</w:t>
            </w:r>
          </w:p>
        </w:tc>
        <w:tc>
          <w:tcPr>
            <w:tcW w:w="1398" w:type="dxa"/>
          </w:tcPr>
          <w:p w14:paraId="1498D09F" w14:textId="36D8B192" w:rsidR="003B376A" w:rsidRPr="00B84A66" w:rsidRDefault="001919CC"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759</w:t>
            </w:r>
          </w:p>
        </w:tc>
      </w:tr>
      <w:tr w:rsidR="001919CC" w:rsidRPr="00B84A66" w14:paraId="1497C6D3" w14:textId="77777777" w:rsidTr="0065563D">
        <w:tc>
          <w:tcPr>
            <w:tcW w:w="6531" w:type="dxa"/>
          </w:tcPr>
          <w:p w14:paraId="4B33BD98" w14:textId="2FD0359E" w:rsidR="001919CC" w:rsidRPr="00B84A66" w:rsidRDefault="001919CC"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 xml:space="preserve">Просветляване </w:t>
            </w:r>
          </w:p>
        </w:tc>
        <w:tc>
          <w:tcPr>
            <w:tcW w:w="1313" w:type="dxa"/>
          </w:tcPr>
          <w:p w14:paraId="1AFD47E3" w14:textId="61A5AE9C" w:rsidR="001919CC" w:rsidRPr="00B84A66" w:rsidRDefault="001919CC"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w:t>
            </w:r>
          </w:p>
        </w:tc>
        <w:tc>
          <w:tcPr>
            <w:tcW w:w="1398" w:type="dxa"/>
          </w:tcPr>
          <w:p w14:paraId="01BB96E0" w14:textId="412DA772" w:rsidR="001919CC" w:rsidRPr="00B84A66" w:rsidRDefault="001919CC"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759</w:t>
            </w:r>
          </w:p>
        </w:tc>
      </w:tr>
      <w:tr w:rsidR="001919CC" w:rsidRPr="00B84A66" w14:paraId="67536AC1" w14:textId="77777777" w:rsidTr="0065563D">
        <w:tc>
          <w:tcPr>
            <w:tcW w:w="6531" w:type="dxa"/>
          </w:tcPr>
          <w:p w14:paraId="21E369B6" w14:textId="2003E225" w:rsidR="001919CC" w:rsidRPr="00B84A66" w:rsidRDefault="001919CC"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 xml:space="preserve">Вода </w:t>
            </w:r>
          </w:p>
        </w:tc>
        <w:tc>
          <w:tcPr>
            <w:tcW w:w="1313" w:type="dxa"/>
          </w:tcPr>
          <w:p w14:paraId="2C5B2BEF" w14:textId="063358AA" w:rsidR="001919CC" w:rsidRPr="00B84A66" w:rsidRDefault="001919CC"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w:t>
            </w:r>
          </w:p>
        </w:tc>
        <w:tc>
          <w:tcPr>
            <w:tcW w:w="1398" w:type="dxa"/>
          </w:tcPr>
          <w:p w14:paraId="40B127DF" w14:textId="6633C9A7" w:rsidR="001919CC" w:rsidRPr="00B84A66" w:rsidRDefault="001919CC"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728</w:t>
            </w:r>
          </w:p>
        </w:tc>
      </w:tr>
      <w:tr w:rsidR="008D5488" w:rsidRPr="00B84A66" w14:paraId="1DE3E9C9" w14:textId="77777777" w:rsidTr="0065563D">
        <w:tc>
          <w:tcPr>
            <w:tcW w:w="6531" w:type="dxa"/>
          </w:tcPr>
          <w:p w14:paraId="14B3D767" w14:textId="730FC187" w:rsidR="008D5488" w:rsidRPr="00B84A66" w:rsidRDefault="0065563D"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color w:val="000000"/>
                <w:sz w:val="24"/>
                <w:szCs w:val="24"/>
                <w:lang w:val="bg-BG" w:eastAsia="bg-BG"/>
              </w:rPr>
              <w:t>Пасивация</w:t>
            </w:r>
            <w:r w:rsidR="008D5488" w:rsidRPr="00B84A66">
              <w:rPr>
                <w:rFonts w:ascii="Times New Roman" w:hAnsi="Times New Roman"/>
                <w:color w:val="000000"/>
                <w:sz w:val="24"/>
                <w:szCs w:val="24"/>
                <w:lang w:val="bg-BG" w:eastAsia="bg-BG"/>
              </w:rPr>
              <w:t xml:space="preserve"> </w:t>
            </w:r>
          </w:p>
        </w:tc>
        <w:tc>
          <w:tcPr>
            <w:tcW w:w="1313" w:type="dxa"/>
          </w:tcPr>
          <w:p w14:paraId="525B59EB" w14:textId="77777777" w:rsidR="008D5488" w:rsidRPr="00B84A66" w:rsidRDefault="008D5488"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759</w:t>
            </w:r>
          </w:p>
        </w:tc>
        <w:tc>
          <w:tcPr>
            <w:tcW w:w="1398" w:type="dxa"/>
          </w:tcPr>
          <w:p w14:paraId="15955B80" w14:textId="77777777" w:rsidR="008D5488" w:rsidRPr="00B84A66" w:rsidRDefault="008D5488"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759</w:t>
            </w:r>
          </w:p>
        </w:tc>
      </w:tr>
      <w:tr w:rsidR="008D5488" w:rsidRPr="00B84A66" w14:paraId="4D4FDD60" w14:textId="77777777" w:rsidTr="0065563D">
        <w:tc>
          <w:tcPr>
            <w:tcW w:w="6531" w:type="dxa"/>
          </w:tcPr>
          <w:p w14:paraId="4B8C84E8" w14:textId="77777777" w:rsidR="008D5488" w:rsidRPr="00B84A66" w:rsidRDefault="008D5488"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color w:val="000000"/>
                <w:sz w:val="24"/>
                <w:szCs w:val="24"/>
                <w:lang w:val="bg-BG" w:eastAsia="bg-BG"/>
              </w:rPr>
              <w:t>Вода</w:t>
            </w:r>
          </w:p>
        </w:tc>
        <w:tc>
          <w:tcPr>
            <w:tcW w:w="1313" w:type="dxa"/>
          </w:tcPr>
          <w:p w14:paraId="68D39DA8" w14:textId="10D8B24F" w:rsidR="008D5488" w:rsidRPr="00B84A66" w:rsidRDefault="008D5488"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w:t>
            </w:r>
            <w:r w:rsidR="00B64EF5" w:rsidRPr="00B84A66">
              <w:rPr>
                <w:rFonts w:ascii="Times New Roman" w:hAnsi="Times New Roman"/>
                <w:sz w:val="24"/>
                <w:szCs w:val="24"/>
                <w:lang w:val="bg-BG"/>
              </w:rPr>
              <w:t>28</w:t>
            </w:r>
          </w:p>
        </w:tc>
        <w:tc>
          <w:tcPr>
            <w:tcW w:w="1398" w:type="dxa"/>
          </w:tcPr>
          <w:p w14:paraId="19542D05" w14:textId="77777777" w:rsidR="008D5488" w:rsidRPr="00B84A66" w:rsidRDefault="008D5488"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759</w:t>
            </w:r>
          </w:p>
        </w:tc>
      </w:tr>
      <w:tr w:rsidR="001919CC" w:rsidRPr="00B84A66" w14:paraId="78DCC6D8" w14:textId="77777777" w:rsidTr="0065563D">
        <w:tc>
          <w:tcPr>
            <w:tcW w:w="6531" w:type="dxa"/>
          </w:tcPr>
          <w:p w14:paraId="007FCEBD" w14:textId="247E9EB3" w:rsidR="001919CC" w:rsidRPr="00B84A66" w:rsidRDefault="001919CC" w:rsidP="0088443F">
            <w:pPr>
              <w:widowControl w:val="0"/>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Вода </w:t>
            </w:r>
          </w:p>
        </w:tc>
        <w:tc>
          <w:tcPr>
            <w:tcW w:w="1313" w:type="dxa"/>
          </w:tcPr>
          <w:p w14:paraId="422AD3E5" w14:textId="1E99D020" w:rsidR="001919CC" w:rsidRPr="00B84A66" w:rsidRDefault="001919CC"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w:t>
            </w:r>
          </w:p>
        </w:tc>
        <w:tc>
          <w:tcPr>
            <w:tcW w:w="1398" w:type="dxa"/>
          </w:tcPr>
          <w:p w14:paraId="000FCA9E" w14:textId="7A36AD0D" w:rsidR="001919CC" w:rsidRPr="00B84A66" w:rsidRDefault="001919CC"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759</w:t>
            </w:r>
          </w:p>
        </w:tc>
      </w:tr>
      <w:tr w:rsidR="005C136E" w:rsidRPr="00B84A66" w14:paraId="4B5DF3DC" w14:textId="77777777" w:rsidTr="0065563D">
        <w:tc>
          <w:tcPr>
            <w:tcW w:w="6531" w:type="dxa"/>
          </w:tcPr>
          <w:p w14:paraId="0335429E" w14:textId="1EFA2187" w:rsidR="005C136E" w:rsidRPr="00B84A66" w:rsidRDefault="005C136E" w:rsidP="0088443F">
            <w:pPr>
              <w:widowControl w:val="0"/>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Кисело почистване</w:t>
            </w:r>
          </w:p>
        </w:tc>
        <w:tc>
          <w:tcPr>
            <w:tcW w:w="1313" w:type="dxa"/>
          </w:tcPr>
          <w:p w14:paraId="2D495ACD" w14:textId="08F75907" w:rsidR="005C136E" w:rsidRPr="00B84A66" w:rsidRDefault="005C136E"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759</w:t>
            </w:r>
          </w:p>
        </w:tc>
        <w:tc>
          <w:tcPr>
            <w:tcW w:w="1398" w:type="dxa"/>
          </w:tcPr>
          <w:p w14:paraId="722D352D" w14:textId="141F1E03" w:rsidR="005C136E" w:rsidRPr="00B84A66" w:rsidRDefault="005C136E"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w:t>
            </w:r>
          </w:p>
        </w:tc>
      </w:tr>
      <w:tr w:rsidR="005C136E" w:rsidRPr="00B84A66" w14:paraId="16D28097" w14:textId="77777777" w:rsidTr="00E71BCD">
        <w:tc>
          <w:tcPr>
            <w:tcW w:w="6531" w:type="dxa"/>
            <w:vMerge w:val="restart"/>
          </w:tcPr>
          <w:p w14:paraId="700F669A" w14:textId="77777777" w:rsidR="005C136E" w:rsidRPr="00B84A66" w:rsidRDefault="005C136E" w:rsidP="005C136E">
            <w:pPr>
              <w:widowControl w:val="0"/>
              <w:autoSpaceDE w:val="0"/>
              <w:autoSpaceDN w:val="0"/>
              <w:adjustRightInd w:val="0"/>
              <w:spacing w:after="0" w:line="240" w:lineRule="auto"/>
              <w:jc w:val="center"/>
              <w:rPr>
                <w:rFonts w:ascii="Times New Roman" w:hAnsi="Times New Roman"/>
                <w:color w:val="000000"/>
                <w:sz w:val="24"/>
                <w:szCs w:val="24"/>
                <w:lang w:val="bg-BG" w:eastAsia="bg-BG"/>
              </w:rPr>
            </w:pPr>
          </w:p>
          <w:p w14:paraId="74EF8403" w14:textId="45087222" w:rsidR="005C136E" w:rsidRPr="00B84A66" w:rsidRDefault="005C136E" w:rsidP="005C136E">
            <w:pPr>
              <w:widowControl w:val="0"/>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Водна каскада</w:t>
            </w:r>
          </w:p>
        </w:tc>
        <w:tc>
          <w:tcPr>
            <w:tcW w:w="1313" w:type="dxa"/>
          </w:tcPr>
          <w:p w14:paraId="4FE77368" w14:textId="39650EA4" w:rsidR="005C136E" w:rsidRPr="00B84A66" w:rsidRDefault="005C136E" w:rsidP="005C136E">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759</w:t>
            </w:r>
          </w:p>
        </w:tc>
        <w:tc>
          <w:tcPr>
            <w:tcW w:w="1398" w:type="dxa"/>
          </w:tcPr>
          <w:p w14:paraId="7D433844" w14:textId="5068EE91" w:rsidR="005C136E" w:rsidRPr="00B84A66" w:rsidRDefault="005C136E" w:rsidP="005C136E">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w:t>
            </w:r>
          </w:p>
        </w:tc>
      </w:tr>
      <w:tr w:rsidR="005C136E" w:rsidRPr="00B84A66" w14:paraId="6EE6B4F5" w14:textId="77777777" w:rsidTr="00E71BCD">
        <w:tc>
          <w:tcPr>
            <w:tcW w:w="6531" w:type="dxa"/>
            <w:vMerge/>
          </w:tcPr>
          <w:p w14:paraId="227C7DAC" w14:textId="77777777" w:rsidR="005C136E" w:rsidRPr="00B84A66" w:rsidRDefault="005C136E" w:rsidP="005C136E">
            <w:pPr>
              <w:widowControl w:val="0"/>
              <w:autoSpaceDE w:val="0"/>
              <w:autoSpaceDN w:val="0"/>
              <w:adjustRightInd w:val="0"/>
              <w:spacing w:after="0" w:line="240" w:lineRule="auto"/>
              <w:jc w:val="center"/>
              <w:rPr>
                <w:rFonts w:ascii="Times New Roman" w:hAnsi="Times New Roman"/>
                <w:color w:val="000000"/>
                <w:sz w:val="24"/>
                <w:szCs w:val="24"/>
                <w:lang w:val="bg-BG" w:eastAsia="bg-BG"/>
              </w:rPr>
            </w:pPr>
          </w:p>
        </w:tc>
        <w:tc>
          <w:tcPr>
            <w:tcW w:w="1313" w:type="dxa"/>
          </w:tcPr>
          <w:p w14:paraId="02E2C583" w14:textId="1955BC9D" w:rsidR="005C136E" w:rsidRPr="00B84A66" w:rsidRDefault="005C136E" w:rsidP="005C136E">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759</w:t>
            </w:r>
          </w:p>
        </w:tc>
        <w:tc>
          <w:tcPr>
            <w:tcW w:w="1398" w:type="dxa"/>
          </w:tcPr>
          <w:p w14:paraId="50BFF354" w14:textId="649505DE" w:rsidR="005C136E" w:rsidRPr="00B84A66" w:rsidRDefault="005C136E" w:rsidP="005C136E">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w:t>
            </w:r>
          </w:p>
        </w:tc>
      </w:tr>
      <w:tr w:rsidR="005C136E" w:rsidRPr="00B84A66" w14:paraId="46D5B416" w14:textId="77777777" w:rsidTr="0065563D">
        <w:tc>
          <w:tcPr>
            <w:tcW w:w="6531" w:type="dxa"/>
          </w:tcPr>
          <w:p w14:paraId="698E3660" w14:textId="75096CC1" w:rsidR="005C136E" w:rsidRPr="00B84A66" w:rsidRDefault="005C136E" w:rsidP="005C136E">
            <w:pPr>
              <w:widowControl w:val="0"/>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Химическо обезмасляване</w:t>
            </w:r>
          </w:p>
        </w:tc>
        <w:tc>
          <w:tcPr>
            <w:tcW w:w="1313" w:type="dxa"/>
          </w:tcPr>
          <w:p w14:paraId="0FC8F5C4" w14:textId="776F487F" w:rsidR="005C136E" w:rsidRPr="00B84A66" w:rsidRDefault="005C136E" w:rsidP="005C136E">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1602</w:t>
            </w:r>
          </w:p>
        </w:tc>
        <w:tc>
          <w:tcPr>
            <w:tcW w:w="1398" w:type="dxa"/>
          </w:tcPr>
          <w:p w14:paraId="2B892178" w14:textId="1F37A7CB" w:rsidR="005C136E" w:rsidRPr="00B84A66" w:rsidRDefault="005C136E" w:rsidP="005C136E">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1602</w:t>
            </w:r>
          </w:p>
        </w:tc>
      </w:tr>
      <w:tr w:rsidR="005C136E" w:rsidRPr="00B84A66" w14:paraId="6420FF86" w14:textId="77777777" w:rsidTr="0065563D">
        <w:tc>
          <w:tcPr>
            <w:tcW w:w="6531" w:type="dxa"/>
          </w:tcPr>
          <w:p w14:paraId="6D7B0BE0" w14:textId="78C41D49" w:rsidR="005C136E" w:rsidRPr="00B84A66" w:rsidRDefault="005C136E" w:rsidP="005C136E">
            <w:pPr>
              <w:widowControl w:val="0"/>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Анодно обезмасляване</w:t>
            </w:r>
          </w:p>
        </w:tc>
        <w:tc>
          <w:tcPr>
            <w:tcW w:w="1313" w:type="dxa"/>
          </w:tcPr>
          <w:p w14:paraId="248370A9" w14:textId="5DD8E6E6" w:rsidR="005C136E" w:rsidRPr="00B84A66" w:rsidRDefault="005C136E" w:rsidP="005C136E">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759</w:t>
            </w:r>
          </w:p>
        </w:tc>
        <w:tc>
          <w:tcPr>
            <w:tcW w:w="1398" w:type="dxa"/>
          </w:tcPr>
          <w:p w14:paraId="6185C69A" w14:textId="439E00F8" w:rsidR="005C136E" w:rsidRPr="00B84A66" w:rsidRDefault="005C136E" w:rsidP="005C136E">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759</w:t>
            </w:r>
          </w:p>
        </w:tc>
      </w:tr>
      <w:tr w:rsidR="005C136E" w:rsidRPr="00B84A66" w14:paraId="27641B96" w14:textId="77777777" w:rsidTr="0065563D">
        <w:tc>
          <w:tcPr>
            <w:tcW w:w="6531" w:type="dxa"/>
            <w:vMerge w:val="restart"/>
          </w:tcPr>
          <w:p w14:paraId="69034628" w14:textId="77777777" w:rsidR="005C136E" w:rsidRPr="00B84A66" w:rsidRDefault="005C136E" w:rsidP="005C136E">
            <w:pPr>
              <w:widowControl w:val="0"/>
              <w:autoSpaceDE w:val="0"/>
              <w:autoSpaceDN w:val="0"/>
              <w:adjustRightInd w:val="0"/>
              <w:spacing w:after="0" w:line="240" w:lineRule="auto"/>
              <w:jc w:val="center"/>
              <w:rPr>
                <w:rFonts w:ascii="Times New Roman" w:hAnsi="Times New Roman"/>
                <w:color w:val="000000"/>
                <w:sz w:val="24"/>
                <w:szCs w:val="24"/>
                <w:lang w:val="bg-BG" w:eastAsia="bg-BG"/>
              </w:rPr>
            </w:pPr>
          </w:p>
          <w:p w14:paraId="6B0012A8" w14:textId="64DC0D9E" w:rsidR="005C136E" w:rsidRPr="00B84A66" w:rsidRDefault="005C136E" w:rsidP="005C136E">
            <w:pPr>
              <w:widowControl w:val="0"/>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Водна каскада</w:t>
            </w:r>
          </w:p>
        </w:tc>
        <w:tc>
          <w:tcPr>
            <w:tcW w:w="1313" w:type="dxa"/>
          </w:tcPr>
          <w:p w14:paraId="7CD8B6C8" w14:textId="4F88B0FB" w:rsidR="005C136E" w:rsidRPr="00B84A66" w:rsidRDefault="005C136E" w:rsidP="005C136E">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728</w:t>
            </w:r>
          </w:p>
        </w:tc>
        <w:tc>
          <w:tcPr>
            <w:tcW w:w="1398" w:type="dxa"/>
          </w:tcPr>
          <w:p w14:paraId="20E90B52" w14:textId="57808B2D" w:rsidR="005C136E" w:rsidRPr="00B84A66" w:rsidRDefault="005C136E" w:rsidP="005C136E">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728</w:t>
            </w:r>
          </w:p>
        </w:tc>
      </w:tr>
      <w:tr w:rsidR="005C136E" w:rsidRPr="00B84A66" w14:paraId="059534D8" w14:textId="77777777" w:rsidTr="001919CC">
        <w:trPr>
          <w:trHeight w:val="58"/>
        </w:trPr>
        <w:tc>
          <w:tcPr>
            <w:tcW w:w="6531" w:type="dxa"/>
            <w:vMerge/>
            <w:tcBorders>
              <w:bottom w:val="single" w:sz="4" w:space="0" w:color="auto"/>
            </w:tcBorders>
          </w:tcPr>
          <w:p w14:paraId="60944674" w14:textId="77777777" w:rsidR="005C136E" w:rsidRPr="00B84A66" w:rsidRDefault="005C136E" w:rsidP="005C136E">
            <w:pPr>
              <w:widowControl w:val="0"/>
              <w:autoSpaceDE w:val="0"/>
              <w:autoSpaceDN w:val="0"/>
              <w:adjustRightInd w:val="0"/>
              <w:spacing w:after="0" w:line="240" w:lineRule="auto"/>
              <w:jc w:val="center"/>
              <w:rPr>
                <w:rFonts w:ascii="Times New Roman" w:hAnsi="Times New Roman"/>
                <w:color w:val="000000"/>
                <w:sz w:val="24"/>
                <w:szCs w:val="24"/>
                <w:lang w:val="bg-BG" w:eastAsia="bg-BG"/>
              </w:rPr>
            </w:pPr>
          </w:p>
        </w:tc>
        <w:tc>
          <w:tcPr>
            <w:tcW w:w="1313" w:type="dxa"/>
            <w:tcBorders>
              <w:bottom w:val="single" w:sz="4" w:space="0" w:color="auto"/>
            </w:tcBorders>
          </w:tcPr>
          <w:p w14:paraId="335FAEDA" w14:textId="249FF641" w:rsidR="005C136E" w:rsidRPr="00B84A66" w:rsidRDefault="005C136E" w:rsidP="005C136E">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728</w:t>
            </w:r>
          </w:p>
        </w:tc>
        <w:tc>
          <w:tcPr>
            <w:tcW w:w="1398" w:type="dxa"/>
            <w:tcBorders>
              <w:bottom w:val="single" w:sz="4" w:space="0" w:color="auto"/>
            </w:tcBorders>
          </w:tcPr>
          <w:p w14:paraId="78C3AB72" w14:textId="345F2BC9" w:rsidR="005C136E" w:rsidRPr="00B84A66" w:rsidRDefault="005C136E" w:rsidP="005C136E">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728</w:t>
            </w:r>
          </w:p>
        </w:tc>
      </w:tr>
      <w:tr w:rsidR="00B64EF5" w:rsidRPr="00B84A66" w14:paraId="209496EC" w14:textId="77777777" w:rsidTr="0065563D">
        <w:tc>
          <w:tcPr>
            <w:tcW w:w="6531" w:type="dxa"/>
          </w:tcPr>
          <w:p w14:paraId="4725F6CA" w14:textId="5DDBD56B" w:rsidR="00B64EF5" w:rsidRPr="00B84A66" w:rsidRDefault="00B64EF5" w:rsidP="0088443F">
            <w:pPr>
              <w:widowControl w:val="0"/>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Кисело почистване </w:t>
            </w:r>
          </w:p>
        </w:tc>
        <w:tc>
          <w:tcPr>
            <w:tcW w:w="1313" w:type="dxa"/>
          </w:tcPr>
          <w:p w14:paraId="16798FBC" w14:textId="08F160AB" w:rsidR="00B64EF5" w:rsidRPr="00B84A66" w:rsidRDefault="005C136E"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2288</w:t>
            </w:r>
          </w:p>
        </w:tc>
        <w:tc>
          <w:tcPr>
            <w:tcW w:w="1398" w:type="dxa"/>
          </w:tcPr>
          <w:p w14:paraId="508BDC70" w14:textId="0331D61A" w:rsidR="00B64EF5" w:rsidRPr="00B84A66" w:rsidRDefault="001919CC"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1529</w:t>
            </w:r>
          </w:p>
        </w:tc>
      </w:tr>
      <w:tr w:rsidR="001919CC" w:rsidRPr="00B84A66" w14:paraId="7154A4F8" w14:textId="77777777" w:rsidTr="0065563D">
        <w:tc>
          <w:tcPr>
            <w:tcW w:w="6531" w:type="dxa"/>
          </w:tcPr>
          <w:p w14:paraId="2325F9B3" w14:textId="4EAD7FA6" w:rsidR="001919CC" w:rsidRPr="00B84A66" w:rsidRDefault="001919CC" w:rsidP="0088443F">
            <w:pPr>
              <w:widowControl w:val="0"/>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Кисело почистване</w:t>
            </w:r>
          </w:p>
        </w:tc>
        <w:tc>
          <w:tcPr>
            <w:tcW w:w="1313" w:type="dxa"/>
          </w:tcPr>
          <w:p w14:paraId="02E9191B" w14:textId="0019F987" w:rsidR="001919CC" w:rsidRPr="00B84A66" w:rsidRDefault="005C136E"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w:t>
            </w:r>
          </w:p>
        </w:tc>
        <w:tc>
          <w:tcPr>
            <w:tcW w:w="1398" w:type="dxa"/>
          </w:tcPr>
          <w:p w14:paraId="4374C274" w14:textId="09FCD96B" w:rsidR="001919CC" w:rsidRPr="00B84A66" w:rsidRDefault="001919CC"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759</w:t>
            </w:r>
          </w:p>
        </w:tc>
      </w:tr>
      <w:tr w:rsidR="00390C55" w:rsidRPr="00B84A66" w14:paraId="331D2BC3" w14:textId="77777777" w:rsidTr="00B64EF5">
        <w:trPr>
          <w:trHeight w:val="168"/>
        </w:trPr>
        <w:tc>
          <w:tcPr>
            <w:tcW w:w="6531" w:type="dxa"/>
            <w:vMerge w:val="restart"/>
          </w:tcPr>
          <w:p w14:paraId="5BF93FD7" w14:textId="7EEFCFE6" w:rsidR="00390C55" w:rsidRPr="00B84A66" w:rsidRDefault="00390C55" w:rsidP="00390C55">
            <w:pPr>
              <w:widowControl w:val="0"/>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Водна каскада</w:t>
            </w:r>
          </w:p>
        </w:tc>
        <w:tc>
          <w:tcPr>
            <w:tcW w:w="1313" w:type="dxa"/>
          </w:tcPr>
          <w:p w14:paraId="0412FDF1" w14:textId="57D95D45" w:rsidR="00390C55" w:rsidRPr="00B84A66" w:rsidRDefault="00390C55" w:rsidP="00390C55">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728</w:t>
            </w:r>
          </w:p>
        </w:tc>
        <w:tc>
          <w:tcPr>
            <w:tcW w:w="1398" w:type="dxa"/>
          </w:tcPr>
          <w:p w14:paraId="67A4AA11" w14:textId="75463FE7" w:rsidR="00390C55" w:rsidRPr="00B84A66" w:rsidRDefault="00390C55" w:rsidP="00390C55">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728</w:t>
            </w:r>
          </w:p>
        </w:tc>
      </w:tr>
      <w:tr w:rsidR="00390C55" w:rsidRPr="00B84A66" w14:paraId="7E089BF9" w14:textId="77777777" w:rsidTr="0065563D">
        <w:trPr>
          <w:trHeight w:val="108"/>
        </w:trPr>
        <w:tc>
          <w:tcPr>
            <w:tcW w:w="6531" w:type="dxa"/>
            <w:vMerge/>
          </w:tcPr>
          <w:p w14:paraId="6EA407AB" w14:textId="77777777" w:rsidR="00390C55" w:rsidRPr="00B84A66" w:rsidRDefault="00390C55" w:rsidP="00390C55">
            <w:pPr>
              <w:widowControl w:val="0"/>
              <w:autoSpaceDE w:val="0"/>
              <w:autoSpaceDN w:val="0"/>
              <w:adjustRightInd w:val="0"/>
              <w:spacing w:after="0" w:line="240" w:lineRule="auto"/>
              <w:jc w:val="center"/>
              <w:rPr>
                <w:rFonts w:ascii="Times New Roman" w:hAnsi="Times New Roman"/>
                <w:color w:val="000000"/>
                <w:sz w:val="24"/>
                <w:szCs w:val="24"/>
                <w:lang w:val="bg-BG" w:eastAsia="bg-BG"/>
              </w:rPr>
            </w:pPr>
          </w:p>
        </w:tc>
        <w:tc>
          <w:tcPr>
            <w:tcW w:w="1313" w:type="dxa"/>
          </w:tcPr>
          <w:p w14:paraId="25C72E06" w14:textId="39B5EEF7" w:rsidR="00390C55" w:rsidRPr="00B84A66" w:rsidRDefault="00390C55" w:rsidP="00390C55">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728</w:t>
            </w:r>
          </w:p>
        </w:tc>
        <w:tc>
          <w:tcPr>
            <w:tcW w:w="1398" w:type="dxa"/>
          </w:tcPr>
          <w:p w14:paraId="653D5C3E" w14:textId="1143568A" w:rsidR="00390C55" w:rsidRPr="00B84A66" w:rsidRDefault="00390C55" w:rsidP="00390C55">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728</w:t>
            </w:r>
          </w:p>
        </w:tc>
      </w:tr>
      <w:tr w:rsidR="0065563D" w:rsidRPr="00B84A66" w14:paraId="4F88EC0B" w14:textId="77777777" w:rsidTr="0065563D">
        <w:tc>
          <w:tcPr>
            <w:tcW w:w="6531" w:type="dxa"/>
          </w:tcPr>
          <w:p w14:paraId="68EBD80D" w14:textId="5AA781B9" w:rsidR="0065563D" w:rsidRPr="00B84A66" w:rsidRDefault="00390C55" w:rsidP="0088443F">
            <w:pPr>
              <w:widowControl w:val="0"/>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Алкално</w:t>
            </w:r>
            <w:r w:rsidR="0065563D" w:rsidRPr="00B84A66">
              <w:rPr>
                <w:rFonts w:ascii="Times New Roman" w:hAnsi="Times New Roman"/>
                <w:color w:val="000000"/>
                <w:sz w:val="24"/>
                <w:szCs w:val="24"/>
                <w:lang w:val="bg-BG" w:eastAsia="bg-BG"/>
              </w:rPr>
              <w:t xml:space="preserve"> обезмасляване</w:t>
            </w:r>
          </w:p>
        </w:tc>
        <w:tc>
          <w:tcPr>
            <w:tcW w:w="1313" w:type="dxa"/>
          </w:tcPr>
          <w:p w14:paraId="3ACC5BCA" w14:textId="4A90C97E" w:rsidR="0065563D" w:rsidRPr="00B84A66" w:rsidRDefault="00390C55"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728</w:t>
            </w:r>
          </w:p>
        </w:tc>
        <w:tc>
          <w:tcPr>
            <w:tcW w:w="1398" w:type="dxa"/>
          </w:tcPr>
          <w:p w14:paraId="4CEA31E5" w14:textId="431B9AE0" w:rsidR="0065563D" w:rsidRPr="00B84A66" w:rsidRDefault="00CA3752"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w:t>
            </w:r>
          </w:p>
        </w:tc>
      </w:tr>
      <w:tr w:rsidR="008D2E7C" w:rsidRPr="00B84A66" w14:paraId="023A81BA" w14:textId="77777777" w:rsidTr="0065563D">
        <w:tc>
          <w:tcPr>
            <w:tcW w:w="6531" w:type="dxa"/>
          </w:tcPr>
          <w:p w14:paraId="1E8A3259" w14:textId="229C28E9" w:rsidR="008D2E7C" w:rsidRPr="00B84A66" w:rsidRDefault="0065563D" w:rsidP="0088443F">
            <w:pPr>
              <w:widowControl w:val="0"/>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Анодно обезмасляване</w:t>
            </w:r>
          </w:p>
        </w:tc>
        <w:tc>
          <w:tcPr>
            <w:tcW w:w="1313" w:type="dxa"/>
          </w:tcPr>
          <w:p w14:paraId="36BA414C" w14:textId="0B9FF5A3" w:rsidR="008D2E7C" w:rsidRPr="00B84A66" w:rsidRDefault="009A4C86"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w:t>
            </w:r>
          </w:p>
        </w:tc>
        <w:tc>
          <w:tcPr>
            <w:tcW w:w="1398" w:type="dxa"/>
          </w:tcPr>
          <w:p w14:paraId="2267C698" w14:textId="06BE5364" w:rsidR="008D2E7C" w:rsidRPr="00B84A66" w:rsidRDefault="00CA3752"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728</w:t>
            </w:r>
          </w:p>
        </w:tc>
      </w:tr>
      <w:tr w:rsidR="00CA3752" w:rsidRPr="00B84A66" w14:paraId="2C2781E0" w14:textId="77777777" w:rsidTr="0065563D">
        <w:tc>
          <w:tcPr>
            <w:tcW w:w="6531" w:type="dxa"/>
          </w:tcPr>
          <w:p w14:paraId="237146FD" w14:textId="70E3C70F" w:rsidR="00CA3752" w:rsidRPr="00B84A66" w:rsidRDefault="00CA3752" w:rsidP="0088443F">
            <w:pPr>
              <w:widowControl w:val="0"/>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Вода </w:t>
            </w:r>
          </w:p>
        </w:tc>
        <w:tc>
          <w:tcPr>
            <w:tcW w:w="1313" w:type="dxa"/>
          </w:tcPr>
          <w:p w14:paraId="4BBD2E27" w14:textId="06A0D308" w:rsidR="00CA3752" w:rsidRPr="00B84A66" w:rsidRDefault="009A4C86"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728</w:t>
            </w:r>
          </w:p>
        </w:tc>
        <w:tc>
          <w:tcPr>
            <w:tcW w:w="1398" w:type="dxa"/>
          </w:tcPr>
          <w:p w14:paraId="33A06AA1" w14:textId="5D7BE37A" w:rsidR="00CA3752" w:rsidRPr="00B84A66" w:rsidRDefault="00CA3752"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728</w:t>
            </w:r>
          </w:p>
        </w:tc>
      </w:tr>
      <w:tr w:rsidR="00CA3752" w:rsidRPr="00B84A66" w14:paraId="784AF30E" w14:textId="77777777" w:rsidTr="0065563D">
        <w:tc>
          <w:tcPr>
            <w:tcW w:w="6531" w:type="dxa"/>
          </w:tcPr>
          <w:p w14:paraId="6CBB998C" w14:textId="153BDCD2" w:rsidR="00CA3752" w:rsidRPr="00B84A66" w:rsidRDefault="00CA3752" w:rsidP="0088443F">
            <w:pPr>
              <w:widowControl w:val="0"/>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Неутрализация </w:t>
            </w:r>
          </w:p>
        </w:tc>
        <w:tc>
          <w:tcPr>
            <w:tcW w:w="1313" w:type="dxa"/>
          </w:tcPr>
          <w:p w14:paraId="73FE78FB" w14:textId="2C995EAE" w:rsidR="00CA3752" w:rsidRPr="00B84A66" w:rsidRDefault="009A4C86"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728</w:t>
            </w:r>
          </w:p>
        </w:tc>
        <w:tc>
          <w:tcPr>
            <w:tcW w:w="1398" w:type="dxa"/>
          </w:tcPr>
          <w:p w14:paraId="04742F65" w14:textId="0001E863" w:rsidR="00CA3752" w:rsidRPr="00B84A66" w:rsidRDefault="00CA3752"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728</w:t>
            </w:r>
          </w:p>
        </w:tc>
      </w:tr>
      <w:tr w:rsidR="00361BB4" w:rsidRPr="00B84A66" w14:paraId="3AAEDB8F" w14:textId="77777777" w:rsidTr="0065563D">
        <w:trPr>
          <w:trHeight w:val="252"/>
        </w:trPr>
        <w:tc>
          <w:tcPr>
            <w:tcW w:w="6531" w:type="dxa"/>
            <w:vMerge w:val="restart"/>
          </w:tcPr>
          <w:p w14:paraId="4F9060BC" w14:textId="77777777" w:rsidR="00361BB4" w:rsidRPr="00B84A66" w:rsidRDefault="00361BB4" w:rsidP="00361BB4">
            <w:pPr>
              <w:widowControl w:val="0"/>
              <w:autoSpaceDE w:val="0"/>
              <w:autoSpaceDN w:val="0"/>
              <w:adjustRightInd w:val="0"/>
              <w:spacing w:after="0" w:line="240" w:lineRule="auto"/>
              <w:jc w:val="center"/>
              <w:rPr>
                <w:rFonts w:ascii="Times New Roman" w:hAnsi="Times New Roman"/>
                <w:color w:val="000000"/>
                <w:sz w:val="24"/>
                <w:szCs w:val="24"/>
                <w:lang w:val="bg-BG" w:eastAsia="bg-BG"/>
              </w:rPr>
            </w:pPr>
          </w:p>
          <w:p w14:paraId="198F5B25" w14:textId="1E66246E" w:rsidR="00361BB4" w:rsidRPr="00B84A66" w:rsidRDefault="00361BB4" w:rsidP="00361BB4">
            <w:pPr>
              <w:widowControl w:val="0"/>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Водна каскада </w:t>
            </w:r>
          </w:p>
        </w:tc>
        <w:tc>
          <w:tcPr>
            <w:tcW w:w="1313" w:type="dxa"/>
          </w:tcPr>
          <w:p w14:paraId="2BA8521E" w14:textId="3C1370CC" w:rsidR="00361BB4" w:rsidRPr="00B84A66" w:rsidRDefault="009A4C86" w:rsidP="00361BB4">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1040</w:t>
            </w:r>
          </w:p>
        </w:tc>
        <w:tc>
          <w:tcPr>
            <w:tcW w:w="1398" w:type="dxa"/>
          </w:tcPr>
          <w:p w14:paraId="736311CD" w14:textId="51342DA5" w:rsidR="00361BB4" w:rsidRPr="00B84A66" w:rsidRDefault="00CA3752" w:rsidP="00361BB4">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1040</w:t>
            </w:r>
          </w:p>
        </w:tc>
      </w:tr>
      <w:tr w:rsidR="00361BB4" w:rsidRPr="00B84A66" w14:paraId="2CD4D920" w14:textId="77777777" w:rsidTr="0065563D">
        <w:trPr>
          <w:trHeight w:val="288"/>
        </w:trPr>
        <w:tc>
          <w:tcPr>
            <w:tcW w:w="6531" w:type="dxa"/>
            <w:vMerge/>
          </w:tcPr>
          <w:p w14:paraId="6129E0FA" w14:textId="77777777" w:rsidR="00361BB4" w:rsidRPr="00B84A66" w:rsidRDefault="00361BB4" w:rsidP="00361BB4">
            <w:pPr>
              <w:widowControl w:val="0"/>
              <w:autoSpaceDE w:val="0"/>
              <w:autoSpaceDN w:val="0"/>
              <w:adjustRightInd w:val="0"/>
              <w:spacing w:after="0" w:line="240" w:lineRule="auto"/>
              <w:jc w:val="center"/>
              <w:rPr>
                <w:rFonts w:ascii="Times New Roman" w:hAnsi="Times New Roman"/>
                <w:color w:val="000000"/>
                <w:sz w:val="24"/>
                <w:szCs w:val="24"/>
                <w:lang w:val="bg-BG" w:eastAsia="bg-BG"/>
              </w:rPr>
            </w:pPr>
          </w:p>
        </w:tc>
        <w:tc>
          <w:tcPr>
            <w:tcW w:w="1313" w:type="dxa"/>
          </w:tcPr>
          <w:p w14:paraId="1EA8C378" w14:textId="60517EC6" w:rsidR="00361BB4" w:rsidRPr="00B84A66" w:rsidRDefault="009A4C86" w:rsidP="00361BB4">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1165</w:t>
            </w:r>
          </w:p>
        </w:tc>
        <w:tc>
          <w:tcPr>
            <w:tcW w:w="1398" w:type="dxa"/>
          </w:tcPr>
          <w:p w14:paraId="4B5F949B" w14:textId="42C13176" w:rsidR="00361BB4" w:rsidRPr="00B84A66" w:rsidRDefault="00CA3752" w:rsidP="00361BB4">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863</w:t>
            </w:r>
          </w:p>
        </w:tc>
      </w:tr>
      <w:tr w:rsidR="008D5488" w:rsidRPr="00B84A66" w14:paraId="1BD948B3" w14:textId="77777777" w:rsidTr="0065563D">
        <w:tc>
          <w:tcPr>
            <w:tcW w:w="6531" w:type="dxa"/>
          </w:tcPr>
          <w:p w14:paraId="2BBD4E37" w14:textId="77777777" w:rsidR="008D5488" w:rsidRPr="00B84A66" w:rsidRDefault="008D5488"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Вода</w:t>
            </w:r>
          </w:p>
        </w:tc>
        <w:tc>
          <w:tcPr>
            <w:tcW w:w="1313" w:type="dxa"/>
          </w:tcPr>
          <w:p w14:paraId="186E53D2" w14:textId="77777777" w:rsidR="008D5488" w:rsidRPr="00B84A66" w:rsidRDefault="004B501D"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728</w:t>
            </w:r>
          </w:p>
        </w:tc>
        <w:tc>
          <w:tcPr>
            <w:tcW w:w="1398" w:type="dxa"/>
          </w:tcPr>
          <w:p w14:paraId="5B926FD6" w14:textId="77777777" w:rsidR="008D5488" w:rsidRPr="00B84A66" w:rsidRDefault="008D5488"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728</w:t>
            </w:r>
          </w:p>
        </w:tc>
      </w:tr>
      <w:tr w:rsidR="008D5488" w:rsidRPr="00B84A66" w14:paraId="6382A8AF" w14:textId="77777777" w:rsidTr="0065563D">
        <w:tc>
          <w:tcPr>
            <w:tcW w:w="6531" w:type="dxa"/>
          </w:tcPr>
          <w:p w14:paraId="0BAB4F51" w14:textId="5365163B" w:rsidR="008D5488" w:rsidRPr="00B84A66" w:rsidRDefault="008D5488" w:rsidP="00CA07DC">
            <w:pPr>
              <w:widowControl w:val="0"/>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Алкален цинк-никел</w:t>
            </w:r>
          </w:p>
        </w:tc>
        <w:tc>
          <w:tcPr>
            <w:tcW w:w="1313" w:type="dxa"/>
          </w:tcPr>
          <w:p w14:paraId="460E9331" w14:textId="77777777" w:rsidR="008D5488" w:rsidRPr="00B84A66" w:rsidRDefault="00CA07DC"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3786</w:t>
            </w:r>
          </w:p>
        </w:tc>
        <w:tc>
          <w:tcPr>
            <w:tcW w:w="1398" w:type="dxa"/>
          </w:tcPr>
          <w:p w14:paraId="3831A48E" w14:textId="77777777" w:rsidR="008D5488" w:rsidRPr="00B84A66" w:rsidRDefault="008D5488" w:rsidP="00CA07DC">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3786</w:t>
            </w:r>
          </w:p>
        </w:tc>
      </w:tr>
      <w:tr w:rsidR="008D5488" w:rsidRPr="00B84A66" w14:paraId="2A5A42F5" w14:textId="77777777" w:rsidTr="0065563D">
        <w:tc>
          <w:tcPr>
            <w:tcW w:w="6531" w:type="dxa"/>
          </w:tcPr>
          <w:p w14:paraId="268E3E42" w14:textId="77777777" w:rsidR="008D5488" w:rsidRPr="00B84A66" w:rsidRDefault="008D5488" w:rsidP="00CA07DC">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color w:val="000000"/>
                <w:sz w:val="24"/>
                <w:szCs w:val="24"/>
                <w:lang w:val="bg-BG" w:eastAsia="bg-BG"/>
              </w:rPr>
              <w:t xml:space="preserve">Алкален цинк-никел </w:t>
            </w:r>
          </w:p>
        </w:tc>
        <w:tc>
          <w:tcPr>
            <w:tcW w:w="1313" w:type="dxa"/>
          </w:tcPr>
          <w:p w14:paraId="39F7270B" w14:textId="77777777" w:rsidR="008D5488" w:rsidRPr="00B84A66" w:rsidRDefault="00CA07DC"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3786</w:t>
            </w:r>
          </w:p>
        </w:tc>
        <w:tc>
          <w:tcPr>
            <w:tcW w:w="1398" w:type="dxa"/>
          </w:tcPr>
          <w:p w14:paraId="59A1AC42" w14:textId="77777777" w:rsidR="008D5488" w:rsidRPr="00B84A66" w:rsidRDefault="008D5488" w:rsidP="00CA07DC">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3786</w:t>
            </w:r>
          </w:p>
        </w:tc>
      </w:tr>
      <w:tr w:rsidR="008D5488" w:rsidRPr="00B84A66" w14:paraId="64873C7E" w14:textId="77777777" w:rsidTr="0065563D">
        <w:trPr>
          <w:trHeight w:val="557"/>
        </w:trPr>
        <w:tc>
          <w:tcPr>
            <w:tcW w:w="6531" w:type="dxa"/>
          </w:tcPr>
          <w:p w14:paraId="63C788D1" w14:textId="77777777" w:rsidR="008D5488" w:rsidRPr="00B84A66" w:rsidRDefault="008D5488" w:rsidP="00CA07DC">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color w:val="000000"/>
                <w:sz w:val="24"/>
                <w:szCs w:val="24"/>
                <w:lang w:val="bg-BG" w:eastAsia="bg-BG"/>
              </w:rPr>
              <w:t>Алкален цинк-никел</w:t>
            </w:r>
          </w:p>
        </w:tc>
        <w:tc>
          <w:tcPr>
            <w:tcW w:w="1313" w:type="dxa"/>
          </w:tcPr>
          <w:p w14:paraId="78D8B5A1" w14:textId="77777777" w:rsidR="008D5488" w:rsidRPr="00B84A66" w:rsidRDefault="00CA07DC"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3786</w:t>
            </w:r>
          </w:p>
        </w:tc>
        <w:tc>
          <w:tcPr>
            <w:tcW w:w="1398" w:type="dxa"/>
          </w:tcPr>
          <w:p w14:paraId="2CBCDD6C" w14:textId="77777777" w:rsidR="008D5488" w:rsidRPr="00B84A66" w:rsidRDefault="008D5488" w:rsidP="00CA07DC">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3786</w:t>
            </w:r>
          </w:p>
        </w:tc>
      </w:tr>
      <w:tr w:rsidR="008D5488" w:rsidRPr="00B84A66" w14:paraId="43C1AAF0" w14:textId="77777777" w:rsidTr="0065563D">
        <w:trPr>
          <w:trHeight w:val="432"/>
        </w:trPr>
        <w:tc>
          <w:tcPr>
            <w:tcW w:w="6531" w:type="dxa"/>
          </w:tcPr>
          <w:p w14:paraId="332899D2" w14:textId="77777777" w:rsidR="008D5488" w:rsidRPr="00B84A66" w:rsidRDefault="008D5488" w:rsidP="00CA07DC">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color w:val="000000"/>
                <w:sz w:val="24"/>
                <w:szCs w:val="24"/>
                <w:lang w:val="bg-BG" w:eastAsia="bg-BG"/>
              </w:rPr>
              <w:t xml:space="preserve">Алкален цинк-никел </w:t>
            </w:r>
          </w:p>
        </w:tc>
        <w:tc>
          <w:tcPr>
            <w:tcW w:w="1313" w:type="dxa"/>
          </w:tcPr>
          <w:p w14:paraId="37A1E448" w14:textId="77777777" w:rsidR="008D5488" w:rsidRPr="00B84A66" w:rsidRDefault="00CA07DC"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3786</w:t>
            </w:r>
          </w:p>
        </w:tc>
        <w:tc>
          <w:tcPr>
            <w:tcW w:w="1398" w:type="dxa"/>
          </w:tcPr>
          <w:p w14:paraId="58BF7393" w14:textId="77777777" w:rsidR="008D5488" w:rsidRPr="00B84A66" w:rsidRDefault="008D5488" w:rsidP="00CA07DC">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3786</w:t>
            </w:r>
          </w:p>
        </w:tc>
      </w:tr>
      <w:tr w:rsidR="00740B5B" w:rsidRPr="00B84A66" w14:paraId="4925BAE8" w14:textId="77777777" w:rsidTr="0065563D">
        <w:trPr>
          <w:trHeight w:val="432"/>
        </w:trPr>
        <w:tc>
          <w:tcPr>
            <w:tcW w:w="6531" w:type="dxa"/>
          </w:tcPr>
          <w:p w14:paraId="1E1E7D51" w14:textId="54E9E67B" w:rsidR="00740B5B" w:rsidRPr="00B84A66" w:rsidRDefault="00740B5B" w:rsidP="00CA07DC">
            <w:pPr>
              <w:widowControl w:val="0"/>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Запечатка </w:t>
            </w:r>
          </w:p>
        </w:tc>
        <w:tc>
          <w:tcPr>
            <w:tcW w:w="1313" w:type="dxa"/>
          </w:tcPr>
          <w:p w14:paraId="12BA490C" w14:textId="16503056" w:rsidR="00740B5B" w:rsidRPr="00B84A66" w:rsidRDefault="00740B5B"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w:t>
            </w:r>
          </w:p>
        </w:tc>
        <w:tc>
          <w:tcPr>
            <w:tcW w:w="1398" w:type="dxa"/>
          </w:tcPr>
          <w:p w14:paraId="0F9102D1" w14:textId="62A76871" w:rsidR="00740B5B" w:rsidRPr="00B84A66" w:rsidRDefault="00740B5B" w:rsidP="00CA07DC">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500</w:t>
            </w:r>
          </w:p>
        </w:tc>
      </w:tr>
      <w:tr w:rsidR="00740B5B" w:rsidRPr="00B84A66" w14:paraId="1AED2279" w14:textId="77777777" w:rsidTr="0065563D">
        <w:trPr>
          <w:trHeight w:val="432"/>
        </w:trPr>
        <w:tc>
          <w:tcPr>
            <w:tcW w:w="6531" w:type="dxa"/>
          </w:tcPr>
          <w:p w14:paraId="42D588A6" w14:textId="186A9F2C" w:rsidR="00740B5B" w:rsidRPr="00B84A66" w:rsidRDefault="00740B5B" w:rsidP="00CA07DC">
            <w:pPr>
              <w:widowControl w:val="0"/>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lastRenderedPageBreak/>
              <w:t xml:space="preserve">Запечатка </w:t>
            </w:r>
          </w:p>
        </w:tc>
        <w:tc>
          <w:tcPr>
            <w:tcW w:w="1313" w:type="dxa"/>
          </w:tcPr>
          <w:p w14:paraId="14E81CFA" w14:textId="1D5B0572" w:rsidR="00740B5B" w:rsidRPr="00B84A66" w:rsidRDefault="00740B5B"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w:t>
            </w:r>
          </w:p>
        </w:tc>
        <w:tc>
          <w:tcPr>
            <w:tcW w:w="1398" w:type="dxa"/>
          </w:tcPr>
          <w:p w14:paraId="27AC600A" w14:textId="3E773D75" w:rsidR="00740B5B" w:rsidRPr="00B84A66" w:rsidRDefault="00740B5B" w:rsidP="00CA07DC">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500</w:t>
            </w:r>
          </w:p>
        </w:tc>
      </w:tr>
      <w:tr w:rsidR="008D5488" w:rsidRPr="00B84A66" w14:paraId="4180C478" w14:textId="77777777" w:rsidTr="0065563D">
        <w:tc>
          <w:tcPr>
            <w:tcW w:w="6531" w:type="dxa"/>
          </w:tcPr>
          <w:p w14:paraId="77C79F89" w14:textId="77777777" w:rsidR="008D5488" w:rsidRPr="00B84A66" w:rsidRDefault="008D5488"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Вана за разтваряне на цинк</w:t>
            </w:r>
          </w:p>
        </w:tc>
        <w:tc>
          <w:tcPr>
            <w:tcW w:w="1313" w:type="dxa"/>
          </w:tcPr>
          <w:p w14:paraId="40404F9E" w14:textId="77777777" w:rsidR="008D5488" w:rsidRPr="00B84A66" w:rsidRDefault="00CA07DC"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w:t>
            </w:r>
          </w:p>
        </w:tc>
        <w:tc>
          <w:tcPr>
            <w:tcW w:w="1398" w:type="dxa"/>
          </w:tcPr>
          <w:p w14:paraId="7E3B3C2F" w14:textId="77777777" w:rsidR="008D5488" w:rsidRPr="00B84A66" w:rsidRDefault="008D5488"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5153</w:t>
            </w:r>
          </w:p>
        </w:tc>
      </w:tr>
      <w:tr w:rsidR="008D5488" w:rsidRPr="00B84A66" w14:paraId="7EDC5768" w14:textId="77777777" w:rsidTr="0065563D">
        <w:tc>
          <w:tcPr>
            <w:tcW w:w="6531" w:type="dxa"/>
          </w:tcPr>
          <w:p w14:paraId="03FE10EE" w14:textId="77777777" w:rsidR="008D5488" w:rsidRPr="00B84A66" w:rsidRDefault="008D5488"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Анолит</w:t>
            </w:r>
          </w:p>
          <w:p w14:paraId="44DC2C10" w14:textId="77777777" w:rsidR="008D5488" w:rsidRPr="00B84A66" w:rsidRDefault="008D5488" w:rsidP="0088443F">
            <w:pPr>
              <w:widowControl w:val="0"/>
              <w:autoSpaceDE w:val="0"/>
              <w:autoSpaceDN w:val="0"/>
              <w:adjustRightInd w:val="0"/>
              <w:spacing w:after="0" w:line="240" w:lineRule="auto"/>
              <w:jc w:val="center"/>
              <w:rPr>
                <w:rFonts w:ascii="Times New Roman" w:hAnsi="Times New Roman"/>
                <w:sz w:val="24"/>
                <w:szCs w:val="24"/>
                <w:lang w:val="bg-BG"/>
              </w:rPr>
            </w:pPr>
          </w:p>
        </w:tc>
        <w:tc>
          <w:tcPr>
            <w:tcW w:w="1313" w:type="dxa"/>
          </w:tcPr>
          <w:p w14:paraId="4D934518" w14:textId="77777777" w:rsidR="008D5488" w:rsidRPr="00B84A66" w:rsidRDefault="00CA07DC"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w:t>
            </w:r>
          </w:p>
        </w:tc>
        <w:tc>
          <w:tcPr>
            <w:tcW w:w="1398" w:type="dxa"/>
          </w:tcPr>
          <w:p w14:paraId="25CE770C" w14:textId="77777777" w:rsidR="008D5488" w:rsidRPr="00B84A66" w:rsidRDefault="008D5488" w:rsidP="0088443F">
            <w:pPr>
              <w:widowControl w:val="0"/>
              <w:autoSpaceDE w:val="0"/>
              <w:autoSpaceDN w:val="0"/>
              <w:adjustRightInd w:val="0"/>
              <w:spacing w:after="0" w:line="240" w:lineRule="auto"/>
              <w:jc w:val="center"/>
              <w:rPr>
                <w:rFonts w:ascii="Times New Roman" w:hAnsi="Times New Roman"/>
                <w:sz w:val="24"/>
                <w:szCs w:val="24"/>
                <w:lang w:val="bg-BG"/>
              </w:rPr>
            </w:pPr>
          </w:p>
          <w:p w14:paraId="7CB9CC37" w14:textId="77777777" w:rsidR="008D5488" w:rsidRPr="00B84A66" w:rsidRDefault="008D5488" w:rsidP="0088443F">
            <w:pPr>
              <w:widowControl w:val="0"/>
              <w:autoSpaceDE w:val="0"/>
              <w:autoSpaceDN w:val="0"/>
              <w:adjustRightInd w:val="0"/>
              <w:spacing w:after="0" w:line="240" w:lineRule="auto"/>
              <w:jc w:val="center"/>
              <w:rPr>
                <w:rFonts w:ascii="Times New Roman" w:hAnsi="Times New Roman"/>
                <w:sz w:val="24"/>
                <w:szCs w:val="24"/>
                <w:lang w:val="bg-BG"/>
              </w:rPr>
            </w:pPr>
            <w:r w:rsidRPr="00B84A66">
              <w:rPr>
                <w:rFonts w:ascii="Times New Roman" w:hAnsi="Times New Roman"/>
                <w:sz w:val="24"/>
                <w:szCs w:val="24"/>
                <w:lang w:val="bg-BG"/>
              </w:rPr>
              <w:t>5096</w:t>
            </w:r>
          </w:p>
        </w:tc>
      </w:tr>
    </w:tbl>
    <w:p w14:paraId="661233AE" w14:textId="77777777" w:rsidR="00AF0384" w:rsidRPr="00B84A66" w:rsidRDefault="00AF0384" w:rsidP="004B1764">
      <w:pPr>
        <w:widowControl w:val="0"/>
        <w:autoSpaceDE w:val="0"/>
        <w:autoSpaceDN w:val="0"/>
        <w:adjustRightInd w:val="0"/>
        <w:spacing w:after="0" w:line="240" w:lineRule="auto"/>
        <w:ind w:firstLine="720"/>
        <w:jc w:val="both"/>
        <w:rPr>
          <w:rFonts w:ascii="Times New Roman" w:hAnsi="Times New Roman"/>
          <w:color w:val="7030A0"/>
          <w:sz w:val="24"/>
          <w:szCs w:val="24"/>
          <w:lang w:val="bg-BG"/>
        </w:rPr>
      </w:pPr>
    </w:p>
    <w:p w14:paraId="635580A3" w14:textId="6D9C7115" w:rsidR="00AF0384" w:rsidRPr="00B84A66" w:rsidRDefault="00AF0384" w:rsidP="00380599">
      <w:pPr>
        <w:widowControl w:val="0"/>
        <w:autoSpaceDE w:val="0"/>
        <w:autoSpaceDN w:val="0"/>
        <w:adjustRightInd w:val="0"/>
        <w:spacing w:after="0" w:line="240" w:lineRule="auto"/>
        <w:jc w:val="both"/>
        <w:rPr>
          <w:rFonts w:ascii="Times New Roman" w:hAnsi="Times New Roman"/>
          <w:sz w:val="24"/>
          <w:szCs w:val="24"/>
          <w:lang w:val="bg-BG"/>
        </w:rPr>
      </w:pPr>
      <w:r w:rsidRPr="00B84A66">
        <w:rPr>
          <w:rFonts w:ascii="Times New Roman" w:hAnsi="Times New Roman"/>
          <w:sz w:val="24"/>
          <w:szCs w:val="24"/>
          <w:lang w:val="bg-BG"/>
        </w:rPr>
        <w:t>След реализиран</w:t>
      </w:r>
      <w:r w:rsidR="0026260F" w:rsidRPr="00B84A66">
        <w:rPr>
          <w:rFonts w:ascii="Times New Roman" w:hAnsi="Times New Roman"/>
          <w:sz w:val="24"/>
          <w:szCs w:val="24"/>
          <w:lang w:val="bg-BG"/>
        </w:rPr>
        <w:t xml:space="preserve">е на планираните </w:t>
      </w:r>
      <w:r w:rsidRPr="00B84A66">
        <w:rPr>
          <w:rFonts w:ascii="Times New Roman" w:hAnsi="Times New Roman"/>
          <w:sz w:val="24"/>
          <w:szCs w:val="24"/>
          <w:lang w:val="bg-BG"/>
        </w:rPr>
        <w:t xml:space="preserve">промени общият обем на ваните ще бъде </w:t>
      </w:r>
      <w:r w:rsidR="002F5E6A" w:rsidRPr="00B84A66">
        <w:rPr>
          <w:rFonts w:ascii="Times New Roman" w:hAnsi="Times New Roman"/>
          <w:sz w:val="24"/>
          <w:szCs w:val="24"/>
          <w:lang w:val="bg-BG"/>
        </w:rPr>
        <w:t>47,060</w:t>
      </w:r>
      <w:r w:rsidR="00C5354A" w:rsidRPr="00B84A66">
        <w:rPr>
          <w:rFonts w:ascii="Times New Roman" w:hAnsi="Times New Roman"/>
          <w:sz w:val="24"/>
          <w:szCs w:val="24"/>
          <w:lang w:val="bg-BG"/>
        </w:rPr>
        <w:t xml:space="preserve"> </w:t>
      </w:r>
      <w:r w:rsidRPr="00B84A66">
        <w:rPr>
          <w:rFonts w:ascii="Times New Roman" w:hAnsi="Times New Roman"/>
          <w:sz w:val="24"/>
          <w:szCs w:val="24"/>
          <w:lang w:val="bg-BG"/>
        </w:rPr>
        <w:t>м</w:t>
      </w:r>
      <w:r w:rsidR="001919CC" w:rsidRPr="00B84A66">
        <w:rPr>
          <w:rFonts w:ascii="Times New Roman" w:hAnsi="Times New Roman"/>
          <w:sz w:val="24"/>
          <w:szCs w:val="24"/>
          <w:vertAlign w:val="superscript"/>
          <w:lang w:val="bg-BG"/>
        </w:rPr>
        <w:t>3</w:t>
      </w:r>
      <w:r w:rsidRPr="00B84A66">
        <w:rPr>
          <w:rFonts w:ascii="Times New Roman" w:hAnsi="Times New Roman"/>
          <w:sz w:val="24"/>
          <w:szCs w:val="24"/>
          <w:lang w:val="bg-BG"/>
        </w:rPr>
        <w:t xml:space="preserve"> (</w:t>
      </w:r>
      <w:r w:rsidR="002F5E6A" w:rsidRPr="00B84A66">
        <w:rPr>
          <w:rFonts w:ascii="Times New Roman" w:hAnsi="Times New Roman"/>
          <w:sz w:val="24"/>
          <w:szCs w:val="24"/>
          <w:lang w:val="bg-BG"/>
        </w:rPr>
        <w:t>35,507</w:t>
      </w:r>
      <w:r w:rsidR="0026260F" w:rsidRPr="00B84A66">
        <w:rPr>
          <w:rFonts w:ascii="Times New Roman" w:hAnsi="Times New Roman"/>
          <w:sz w:val="24"/>
          <w:szCs w:val="24"/>
          <w:lang w:val="bg-BG"/>
        </w:rPr>
        <w:t xml:space="preserve"> </w:t>
      </w:r>
      <w:r w:rsidRPr="00B84A66">
        <w:rPr>
          <w:rFonts w:ascii="Times New Roman" w:hAnsi="Times New Roman"/>
          <w:sz w:val="24"/>
          <w:szCs w:val="24"/>
          <w:lang w:val="bg-BG"/>
        </w:rPr>
        <w:t>м</w:t>
      </w:r>
      <w:r w:rsidR="001919CC" w:rsidRPr="00B84A66">
        <w:rPr>
          <w:rFonts w:ascii="Times New Roman" w:hAnsi="Times New Roman"/>
          <w:sz w:val="24"/>
          <w:szCs w:val="24"/>
          <w:vertAlign w:val="superscript"/>
          <w:lang w:val="bg-BG"/>
        </w:rPr>
        <w:t>3</w:t>
      </w:r>
      <w:r w:rsidRPr="00B84A66">
        <w:rPr>
          <w:rFonts w:ascii="Times New Roman" w:hAnsi="Times New Roman"/>
          <w:sz w:val="24"/>
          <w:szCs w:val="24"/>
          <w:lang w:val="bg-BG"/>
        </w:rPr>
        <w:t xml:space="preserve"> вани с разтвори и </w:t>
      </w:r>
      <w:r w:rsidR="002F5E6A" w:rsidRPr="00B84A66">
        <w:rPr>
          <w:rFonts w:ascii="Times New Roman" w:hAnsi="Times New Roman"/>
          <w:sz w:val="24"/>
          <w:szCs w:val="24"/>
          <w:lang w:val="bg-BG"/>
        </w:rPr>
        <w:t>11,553</w:t>
      </w:r>
      <w:r w:rsidRPr="00B84A66">
        <w:rPr>
          <w:rFonts w:ascii="Times New Roman" w:hAnsi="Times New Roman"/>
          <w:sz w:val="24"/>
          <w:szCs w:val="24"/>
          <w:lang w:val="bg-BG"/>
        </w:rPr>
        <w:t xml:space="preserve"> м</w:t>
      </w:r>
      <w:bookmarkStart w:id="5" w:name="_Hlk129091650"/>
      <w:r w:rsidR="001919CC" w:rsidRPr="00B84A66">
        <w:rPr>
          <w:rFonts w:ascii="Times New Roman" w:hAnsi="Times New Roman"/>
          <w:sz w:val="24"/>
          <w:szCs w:val="24"/>
          <w:vertAlign w:val="superscript"/>
          <w:lang w:val="bg-BG"/>
        </w:rPr>
        <w:t>3</w:t>
      </w:r>
      <w:bookmarkEnd w:id="5"/>
      <w:r w:rsidRPr="00B84A66">
        <w:rPr>
          <w:rFonts w:ascii="Times New Roman" w:hAnsi="Times New Roman"/>
          <w:sz w:val="24"/>
          <w:szCs w:val="24"/>
          <w:lang w:val="bg-BG"/>
        </w:rPr>
        <w:t xml:space="preserve"> вани с вода).</w:t>
      </w:r>
    </w:p>
    <w:p w14:paraId="6234D2AA" w14:textId="77777777" w:rsidR="00B9465F" w:rsidRPr="00B84A66" w:rsidRDefault="00B9465F" w:rsidP="00380599">
      <w:pPr>
        <w:widowControl w:val="0"/>
        <w:autoSpaceDE w:val="0"/>
        <w:autoSpaceDN w:val="0"/>
        <w:adjustRightInd w:val="0"/>
        <w:spacing w:after="0" w:line="240" w:lineRule="auto"/>
        <w:jc w:val="both"/>
        <w:rPr>
          <w:rFonts w:ascii="Times New Roman" w:hAnsi="Times New Roman"/>
          <w:sz w:val="24"/>
          <w:szCs w:val="24"/>
          <w:lang w:val="bg-BG"/>
        </w:rPr>
      </w:pPr>
      <w:r w:rsidRPr="00B84A66">
        <w:rPr>
          <w:rFonts w:ascii="Times New Roman" w:hAnsi="Times New Roman"/>
          <w:sz w:val="24"/>
          <w:szCs w:val="24"/>
          <w:lang w:val="bg-BG"/>
        </w:rPr>
        <w:t xml:space="preserve">Капацитет на линията според вида на материала на обработваните детайли: </w:t>
      </w:r>
    </w:p>
    <w:p w14:paraId="1F82C1B7" w14:textId="1A066351" w:rsidR="00B9465F" w:rsidRPr="00B84A66" w:rsidRDefault="00B9465F" w:rsidP="00C85F8A">
      <w:pPr>
        <w:widowControl w:val="0"/>
        <w:autoSpaceDE w:val="0"/>
        <w:autoSpaceDN w:val="0"/>
        <w:adjustRightInd w:val="0"/>
        <w:spacing w:after="0" w:line="240" w:lineRule="auto"/>
        <w:jc w:val="both"/>
        <w:rPr>
          <w:rFonts w:ascii="Times New Roman" w:hAnsi="Times New Roman"/>
          <w:b/>
          <w:sz w:val="24"/>
          <w:szCs w:val="24"/>
          <w:lang w:val="bg-BG"/>
        </w:rPr>
      </w:pPr>
      <w:r w:rsidRPr="00B84A66">
        <w:rPr>
          <w:rFonts w:ascii="Times New Roman" w:hAnsi="Times New Roman"/>
          <w:b/>
          <w:sz w:val="24"/>
          <w:szCs w:val="24"/>
          <w:lang w:val="bg-BG"/>
        </w:rPr>
        <w:t>4 500 кг на смяна – стомана</w:t>
      </w:r>
      <w:r w:rsidR="001919CC" w:rsidRPr="00B84A66">
        <w:rPr>
          <w:rFonts w:ascii="Times New Roman" w:hAnsi="Times New Roman"/>
          <w:b/>
          <w:sz w:val="24"/>
          <w:szCs w:val="24"/>
          <w:lang w:val="bg-BG"/>
        </w:rPr>
        <w:t>.</w:t>
      </w:r>
    </w:p>
    <w:p w14:paraId="34769E4E" w14:textId="77777777" w:rsidR="00B9465F" w:rsidRPr="00B84A66" w:rsidRDefault="00B9465F" w:rsidP="00720A11">
      <w:pPr>
        <w:widowControl w:val="0"/>
        <w:autoSpaceDE w:val="0"/>
        <w:autoSpaceDN w:val="0"/>
        <w:adjustRightInd w:val="0"/>
        <w:spacing w:after="0" w:line="240" w:lineRule="auto"/>
        <w:jc w:val="both"/>
        <w:rPr>
          <w:rFonts w:ascii="Times New Roman" w:hAnsi="Times New Roman"/>
          <w:sz w:val="24"/>
          <w:szCs w:val="24"/>
          <w:lang w:val="bg-BG"/>
        </w:rPr>
      </w:pPr>
      <w:r w:rsidRPr="00B84A66">
        <w:rPr>
          <w:rFonts w:ascii="Times New Roman" w:hAnsi="Times New Roman"/>
          <w:sz w:val="24"/>
          <w:szCs w:val="24"/>
          <w:lang w:val="bg-BG"/>
        </w:rPr>
        <w:tab/>
      </w:r>
    </w:p>
    <w:p w14:paraId="45A3D966" w14:textId="77777777" w:rsidR="00B9465F" w:rsidRPr="00B84A66" w:rsidRDefault="00B9465F" w:rsidP="001919CC">
      <w:pPr>
        <w:widowControl w:val="0"/>
        <w:autoSpaceDE w:val="0"/>
        <w:autoSpaceDN w:val="0"/>
        <w:adjustRightInd w:val="0"/>
        <w:spacing w:after="0" w:line="240" w:lineRule="auto"/>
        <w:jc w:val="both"/>
        <w:rPr>
          <w:rFonts w:ascii="Times New Roman" w:hAnsi="Times New Roman"/>
          <w:sz w:val="24"/>
          <w:szCs w:val="24"/>
          <w:lang w:val="bg-BG"/>
        </w:rPr>
      </w:pPr>
      <w:r w:rsidRPr="00B84A66">
        <w:rPr>
          <w:rFonts w:ascii="Times New Roman" w:hAnsi="Times New Roman"/>
          <w:sz w:val="24"/>
          <w:szCs w:val="24"/>
          <w:lang w:val="bg-BG"/>
        </w:rPr>
        <w:t xml:space="preserve">№ 3 </w:t>
      </w:r>
      <w:r w:rsidRPr="00B84A66">
        <w:rPr>
          <w:rFonts w:ascii="Times New Roman" w:hAnsi="Times New Roman"/>
          <w:sz w:val="24"/>
          <w:szCs w:val="24"/>
          <w:u w:val="single"/>
          <w:lang w:val="bg-BG"/>
        </w:rPr>
        <w:t>ЦИНК АЛКАЛЕН СТАТИВНА (</w:t>
      </w:r>
      <w:r w:rsidRPr="00B84A66">
        <w:rPr>
          <w:rFonts w:ascii="Times New Roman" w:hAnsi="Times New Roman"/>
          <w:b/>
          <w:bCs/>
          <w:sz w:val="24"/>
          <w:szCs w:val="24"/>
          <w:u w:val="single"/>
          <w:lang w:val="bg-BG"/>
        </w:rPr>
        <w:t>нова</w:t>
      </w:r>
      <w:r w:rsidRPr="00B84A66">
        <w:rPr>
          <w:rFonts w:ascii="Times New Roman" w:hAnsi="Times New Roman"/>
          <w:sz w:val="24"/>
          <w:szCs w:val="24"/>
          <w:u w:val="single"/>
          <w:lang w:val="bg-BG"/>
        </w:rPr>
        <w:t>)</w:t>
      </w:r>
      <w:r w:rsidRPr="00B84A66">
        <w:rPr>
          <w:rFonts w:ascii="Times New Roman" w:hAnsi="Times New Roman"/>
          <w:sz w:val="24"/>
          <w:szCs w:val="24"/>
          <w:lang w:val="bg-BG"/>
        </w:rPr>
        <w:t>:</w:t>
      </w:r>
    </w:p>
    <w:p w14:paraId="39D7E756" w14:textId="77777777" w:rsidR="00B9465F" w:rsidRPr="00B84A66" w:rsidRDefault="00B9465F" w:rsidP="00720A11">
      <w:pPr>
        <w:widowControl w:val="0"/>
        <w:autoSpaceDE w:val="0"/>
        <w:autoSpaceDN w:val="0"/>
        <w:adjustRightInd w:val="0"/>
        <w:spacing w:after="0" w:line="240" w:lineRule="auto"/>
        <w:jc w:val="both"/>
        <w:rPr>
          <w:rFonts w:ascii="Times New Roman" w:hAnsi="Times New Roman"/>
          <w:sz w:val="24"/>
          <w:szCs w:val="24"/>
          <w:lang w:val="bg-BG"/>
        </w:rPr>
      </w:pPr>
    </w:p>
    <w:tbl>
      <w:tblPr>
        <w:tblW w:w="8285" w:type="dxa"/>
        <w:tblInd w:w="65" w:type="dxa"/>
        <w:tblCellMar>
          <w:left w:w="70" w:type="dxa"/>
          <w:right w:w="70" w:type="dxa"/>
        </w:tblCellMar>
        <w:tblLook w:val="0000" w:firstRow="0" w:lastRow="0" w:firstColumn="0" w:lastColumn="0" w:noHBand="0" w:noVBand="0"/>
      </w:tblPr>
      <w:tblGrid>
        <w:gridCol w:w="7025"/>
        <w:gridCol w:w="1260"/>
      </w:tblGrid>
      <w:tr w:rsidR="00B9465F" w:rsidRPr="00B84A66" w14:paraId="26B9BD8F" w14:textId="77777777" w:rsidTr="00D352B0">
        <w:trPr>
          <w:trHeight w:val="1305"/>
        </w:trPr>
        <w:tc>
          <w:tcPr>
            <w:tcW w:w="7025" w:type="dxa"/>
            <w:tcBorders>
              <w:top w:val="single" w:sz="4" w:space="0" w:color="auto"/>
              <w:left w:val="single" w:sz="4" w:space="0" w:color="auto"/>
              <w:bottom w:val="single" w:sz="4" w:space="0" w:color="auto"/>
              <w:right w:val="single" w:sz="4" w:space="0" w:color="auto"/>
            </w:tcBorders>
            <w:vAlign w:val="center"/>
          </w:tcPr>
          <w:p w14:paraId="2AD29A72"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Процес</w:t>
            </w:r>
          </w:p>
        </w:tc>
        <w:tc>
          <w:tcPr>
            <w:tcW w:w="1260" w:type="dxa"/>
            <w:tcBorders>
              <w:top w:val="single" w:sz="4" w:space="0" w:color="auto"/>
              <w:bottom w:val="single" w:sz="4" w:space="0" w:color="auto"/>
              <w:right w:val="single" w:sz="4" w:space="0" w:color="auto"/>
            </w:tcBorders>
          </w:tcPr>
          <w:p w14:paraId="6C7BD6D6" w14:textId="77777777" w:rsidR="00B9465F" w:rsidRPr="00B84A66" w:rsidRDefault="00B9465F" w:rsidP="00F8236A">
            <w:pPr>
              <w:autoSpaceDE w:val="0"/>
              <w:autoSpaceDN w:val="0"/>
              <w:adjustRightInd w:val="0"/>
              <w:spacing w:after="0" w:line="240" w:lineRule="auto"/>
              <w:jc w:val="center"/>
              <w:rPr>
                <w:rFonts w:ascii="Times New Roman" w:hAnsi="Times New Roman"/>
                <w:color w:val="000000"/>
                <w:sz w:val="24"/>
                <w:szCs w:val="24"/>
                <w:lang w:val="bg-BG" w:eastAsia="bg-BG"/>
              </w:rPr>
            </w:pPr>
          </w:p>
          <w:p w14:paraId="65EDBE42" w14:textId="77777777" w:rsidR="00B9465F" w:rsidRPr="00B84A66" w:rsidRDefault="00B9465F" w:rsidP="00F8236A">
            <w:pPr>
              <w:autoSpaceDE w:val="0"/>
              <w:autoSpaceDN w:val="0"/>
              <w:adjustRightInd w:val="0"/>
              <w:spacing w:after="0" w:line="240" w:lineRule="auto"/>
              <w:jc w:val="center"/>
              <w:rPr>
                <w:rFonts w:ascii="Times New Roman" w:hAnsi="Times New Roman"/>
                <w:color w:val="000000"/>
                <w:sz w:val="24"/>
                <w:szCs w:val="24"/>
                <w:lang w:val="bg-BG" w:eastAsia="bg-BG"/>
              </w:rPr>
            </w:pPr>
          </w:p>
          <w:p w14:paraId="6CA8E72E" w14:textId="77777777" w:rsidR="00B9465F" w:rsidRPr="00B84A66" w:rsidRDefault="00B9465F" w:rsidP="00F8236A">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Обем в литри</w:t>
            </w:r>
          </w:p>
        </w:tc>
      </w:tr>
      <w:tr w:rsidR="00B9465F" w:rsidRPr="00B84A66" w14:paraId="4C9F2D46" w14:textId="77777777" w:rsidTr="00D352B0">
        <w:trPr>
          <w:trHeight w:val="300"/>
        </w:trPr>
        <w:tc>
          <w:tcPr>
            <w:tcW w:w="7025" w:type="dxa"/>
            <w:tcBorders>
              <w:top w:val="nil"/>
              <w:left w:val="single" w:sz="4" w:space="0" w:color="auto"/>
              <w:bottom w:val="single" w:sz="4" w:space="0" w:color="auto"/>
              <w:right w:val="single" w:sz="4" w:space="0" w:color="auto"/>
            </w:tcBorders>
            <w:noWrap/>
            <w:vAlign w:val="center"/>
          </w:tcPr>
          <w:p w14:paraId="3EA9D584"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Товаро разтоварна позиция</w:t>
            </w:r>
          </w:p>
        </w:tc>
        <w:tc>
          <w:tcPr>
            <w:tcW w:w="1260" w:type="dxa"/>
            <w:tcBorders>
              <w:top w:val="single" w:sz="4" w:space="0" w:color="auto"/>
              <w:bottom w:val="single" w:sz="4" w:space="0" w:color="auto"/>
              <w:right w:val="single" w:sz="4" w:space="0" w:color="auto"/>
            </w:tcBorders>
            <w:vAlign w:val="center"/>
          </w:tcPr>
          <w:p w14:paraId="1470F622"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 </w:t>
            </w:r>
          </w:p>
        </w:tc>
      </w:tr>
      <w:tr w:rsidR="00B9465F" w:rsidRPr="00B84A66" w14:paraId="2F691612" w14:textId="77777777" w:rsidTr="00D352B0">
        <w:trPr>
          <w:trHeight w:val="300"/>
        </w:trPr>
        <w:tc>
          <w:tcPr>
            <w:tcW w:w="7025" w:type="dxa"/>
            <w:tcBorders>
              <w:top w:val="nil"/>
              <w:left w:val="single" w:sz="4" w:space="0" w:color="auto"/>
              <w:bottom w:val="single" w:sz="4" w:space="0" w:color="auto"/>
              <w:right w:val="single" w:sz="4" w:space="0" w:color="auto"/>
            </w:tcBorders>
            <w:noWrap/>
            <w:vAlign w:val="center"/>
          </w:tcPr>
          <w:p w14:paraId="1198B5BE"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Товаро разтоварна позиция</w:t>
            </w:r>
          </w:p>
        </w:tc>
        <w:tc>
          <w:tcPr>
            <w:tcW w:w="1260" w:type="dxa"/>
            <w:tcBorders>
              <w:top w:val="single" w:sz="4" w:space="0" w:color="auto"/>
              <w:bottom w:val="single" w:sz="4" w:space="0" w:color="auto"/>
              <w:right w:val="single" w:sz="4" w:space="0" w:color="auto"/>
            </w:tcBorders>
            <w:vAlign w:val="center"/>
          </w:tcPr>
          <w:p w14:paraId="2A80EF4D"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 </w:t>
            </w:r>
          </w:p>
        </w:tc>
      </w:tr>
      <w:tr w:rsidR="00B9465F" w:rsidRPr="00B84A66" w14:paraId="578CC8F3" w14:textId="77777777" w:rsidTr="00D352B0">
        <w:trPr>
          <w:trHeight w:val="300"/>
        </w:trPr>
        <w:tc>
          <w:tcPr>
            <w:tcW w:w="7025" w:type="dxa"/>
            <w:vMerge w:val="restart"/>
            <w:tcBorders>
              <w:top w:val="nil"/>
              <w:left w:val="single" w:sz="4" w:space="0" w:color="auto"/>
              <w:bottom w:val="single" w:sz="4" w:space="0" w:color="auto"/>
              <w:right w:val="single" w:sz="4" w:space="0" w:color="auto"/>
            </w:tcBorders>
            <w:noWrap/>
            <w:vAlign w:val="center"/>
          </w:tcPr>
          <w:p w14:paraId="1BB81A56"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Сушилня</w:t>
            </w:r>
          </w:p>
        </w:tc>
        <w:tc>
          <w:tcPr>
            <w:tcW w:w="1260" w:type="dxa"/>
            <w:tcBorders>
              <w:top w:val="single" w:sz="4" w:space="0" w:color="auto"/>
              <w:bottom w:val="single" w:sz="4" w:space="0" w:color="auto"/>
              <w:right w:val="single" w:sz="4" w:space="0" w:color="auto"/>
            </w:tcBorders>
            <w:vAlign w:val="center"/>
          </w:tcPr>
          <w:p w14:paraId="00D71D54"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 </w:t>
            </w:r>
          </w:p>
        </w:tc>
      </w:tr>
      <w:tr w:rsidR="00B9465F" w:rsidRPr="00B84A66" w14:paraId="27E39B9B" w14:textId="77777777" w:rsidTr="00D352B0">
        <w:trPr>
          <w:trHeight w:val="300"/>
        </w:trPr>
        <w:tc>
          <w:tcPr>
            <w:tcW w:w="7025" w:type="dxa"/>
            <w:vMerge/>
            <w:tcBorders>
              <w:top w:val="nil"/>
              <w:left w:val="single" w:sz="4" w:space="0" w:color="auto"/>
              <w:bottom w:val="single" w:sz="4" w:space="0" w:color="auto"/>
              <w:right w:val="single" w:sz="4" w:space="0" w:color="auto"/>
            </w:tcBorders>
            <w:vAlign w:val="center"/>
          </w:tcPr>
          <w:p w14:paraId="4F05FD47" w14:textId="77777777" w:rsidR="00B9465F" w:rsidRPr="00B84A66" w:rsidRDefault="00B9465F" w:rsidP="00720A11">
            <w:pPr>
              <w:spacing w:after="0" w:line="240" w:lineRule="auto"/>
              <w:rPr>
                <w:rFonts w:ascii="Times New Roman" w:hAnsi="Times New Roman"/>
                <w:color w:val="000000"/>
                <w:sz w:val="24"/>
                <w:szCs w:val="24"/>
                <w:lang w:val="bg-BG" w:eastAsia="bg-BG"/>
              </w:rPr>
            </w:pPr>
          </w:p>
        </w:tc>
        <w:tc>
          <w:tcPr>
            <w:tcW w:w="1260" w:type="dxa"/>
            <w:tcBorders>
              <w:top w:val="single" w:sz="4" w:space="0" w:color="auto"/>
              <w:bottom w:val="single" w:sz="4" w:space="0" w:color="auto"/>
              <w:right w:val="single" w:sz="4" w:space="0" w:color="auto"/>
            </w:tcBorders>
            <w:vAlign w:val="center"/>
          </w:tcPr>
          <w:p w14:paraId="33D25A6B" w14:textId="77777777" w:rsidR="00B9465F" w:rsidRPr="00B84A66" w:rsidRDefault="00B9465F">
            <w:pPr>
              <w:rPr>
                <w:rFonts w:ascii="Times New Roman" w:hAnsi="Times New Roman"/>
                <w:color w:val="000000"/>
                <w:sz w:val="24"/>
                <w:szCs w:val="24"/>
                <w:lang w:val="bg-BG"/>
              </w:rPr>
            </w:pPr>
          </w:p>
        </w:tc>
      </w:tr>
      <w:tr w:rsidR="00C02594" w:rsidRPr="00B84A66" w14:paraId="4902989E" w14:textId="77777777" w:rsidTr="00D352B0">
        <w:trPr>
          <w:trHeight w:val="300"/>
        </w:trPr>
        <w:tc>
          <w:tcPr>
            <w:tcW w:w="7025" w:type="dxa"/>
            <w:tcBorders>
              <w:top w:val="nil"/>
              <w:left w:val="single" w:sz="4" w:space="0" w:color="auto"/>
              <w:bottom w:val="single" w:sz="4" w:space="0" w:color="auto"/>
              <w:right w:val="single" w:sz="4" w:space="0" w:color="auto"/>
            </w:tcBorders>
            <w:vAlign w:val="center"/>
          </w:tcPr>
          <w:p w14:paraId="567DDEDD" w14:textId="654E48A0" w:rsidR="00C02594" w:rsidRPr="00B84A66" w:rsidRDefault="00C02594" w:rsidP="00C02594">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Отцеждане </w:t>
            </w:r>
          </w:p>
        </w:tc>
        <w:tc>
          <w:tcPr>
            <w:tcW w:w="1260" w:type="dxa"/>
            <w:tcBorders>
              <w:top w:val="single" w:sz="4" w:space="0" w:color="auto"/>
              <w:bottom w:val="single" w:sz="4" w:space="0" w:color="auto"/>
              <w:right w:val="single" w:sz="4" w:space="0" w:color="auto"/>
            </w:tcBorders>
            <w:vAlign w:val="center"/>
          </w:tcPr>
          <w:p w14:paraId="35DBB6DA" w14:textId="77777777" w:rsidR="00C02594" w:rsidRPr="00B84A66" w:rsidRDefault="00C02594">
            <w:pPr>
              <w:rPr>
                <w:rFonts w:ascii="Times New Roman" w:hAnsi="Times New Roman"/>
                <w:color w:val="000000"/>
                <w:sz w:val="24"/>
                <w:szCs w:val="24"/>
                <w:lang w:val="bg-BG"/>
              </w:rPr>
            </w:pPr>
          </w:p>
        </w:tc>
      </w:tr>
      <w:tr w:rsidR="00B9465F" w:rsidRPr="00B84A66" w14:paraId="333C25CF" w14:textId="77777777" w:rsidTr="00D352B0">
        <w:trPr>
          <w:trHeight w:val="300"/>
        </w:trPr>
        <w:tc>
          <w:tcPr>
            <w:tcW w:w="7025" w:type="dxa"/>
            <w:tcBorders>
              <w:top w:val="nil"/>
              <w:left w:val="single" w:sz="4" w:space="0" w:color="auto"/>
              <w:bottom w:val="single" w:sz="4" w:space="0" w:color="auto"/>
              <w:right w:val="single" w:sz="4" w:space="0" w:color="auto"/>
            </w:tcBorders>
            <w:noWrap/>
            <w:vAlign w:val="center"/>
          </w:tcPr>
          <w:p w14:paraId="61D54FE4" w14:textId="51076A2B" w:rsidR="00B9465F" w:rsidRPr="00B84A66" w:rsidRDefault="00C02594"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З</w:t>
            </w:r>
            <w:r w:rsidR="00B9465F" w:rsidRPr="00B84A66">
              <w:rPr>
                <w:rFonts w:ascii="Times New Roman" w:hAnsi="Times New Roman"/>
                <w:color w:val="000000"/>
                <w:sz w:val="24"/>
                <w:szCs w:val="24"/>
                <w:lang w:val="bg-BG" w:eastAsia="bg-BG"/>
              </w:rPr>
              <w:t>апечатка</w:t>
            </w:r>
          </w:p>
        </w:tc>
        <w:tc>
          <w:tcPr>
            <w:tcW w:w="1260" w:type="dxa"/>
            <w:tcBorders>
              <w:top w:val="single" w:sz="4" w:space="0" w:color="auto"/>
              <w:bottom w:val="single" w:sz="4" w:space="0" w:color="auto"/>
              <w:right w:val="single" w:sz="4" w:space="0" w:color="auto"/>
            </w:tcBorders>
            <w:vAlign w:val="center"/>
          </w:tcPr>
          <w:p w14:paraId="4F66BBB6"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2815</w:t>
            </w:r>
          </w:p>
        </w:tc>
      </w:tr>
      <w:tr w:rsidR="00B9465F" w:rsidRPr="00B84A66" w14:paraId="7FE37C3A" w14:textId="77777777" w:rsidTr="00D352B0">
        <w:trPr>
          <w:trHeight w:val="300"/>
        </w:trPr>
        <w:tc>
          <w:tcPr>
            <w:tcW w:w="7025" w:type="dxa"/>
            <w:vMerge w:val="restart"/>
            <w:tcBorders>
              <w:top w:val="nil"/>
              <w:left w:val="single" w:sz="4" w:space="0" w:color="auto"/>
              <w:bottom w:val="single" w:sz="4" w:space="0" w:color="auto"/>
              <w:right w:val="single" w:sz="4" w:space="0" w:color="auto"/>
            </w:tcBorders>
            <w:noWrap/>
            <w:vAlign w:val="center"/>
          </w:tcPr>
          <w:p w14:paraId="2583573C"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Водна каскада</w:t>
            </w:r>
          </w:p>
        </w:tc>
        <w:tc>
          <w:tcPr>
            <w:tcW w:w="1260" w:type="dxa"/>
            <w:tcBorders>
              <w:top w:val="single" w:sz="4" w:space="0" w:color="auto"/>
              <w:bottom w:val="single" w:sz="4" w:space="0" w:color="auto"/>
              <w:right w:val="single" w:sz="4" w:space="0" w:color="auto"/>
            </w:tcBorders>
            <w:vAlign w:val="center"/>
          </w:tcPr>
          <w:p w14:paraId="3AB654E4"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2815</w:t>
            </w:r>
          </w:p>
        </w:tc>
      </w:tr>
      <w:tr w:rsidR="00B9465F" w:rsidRPr="00B84A66" w14:paraId="1DD97D48" w14:textId="77777777" w:rsidTr="00D352B0">
        <w:trPr>
          <w:trHeight w:val="300"/>
        </w:trPr>
        <w:tc>
          <w:tcPr>
            <w:tcW w:w="7025" w:type="dxa"/>
            <w:vMerge/>
            <w:tcBorders>
              <w:top w:val="nil"/>
              <w:left w:val="single" w:sz="4" w:space="0" w:color="auto"/>
              <w:bottom w:val="single" w:sz="4" w:space="0" w:color="auto"/>
              <w:right w:val="single" w:sz="4" w:space="0" w:color="auto"/>
            </w:tcBorders>
            <w:vAlign w:val="center"/>
          </w:tcPr>
          <w:p w14:paraId="5521AF43" w14:textId="77777777" w:rsidR="00B9465F" w:rsidRPr="00B84A66" w:rsidRDefault="00B9465F" w:rsidP="00720A11">
            <w:pPr>
              <w:spacing w:after="0" w:line="240" w:lineRule="auto"/>
              <w:rPr>
                <w:rFonts w:ascii="Times New Roman" w:hAnsi="Times New Roman"/>
                <w:color w:val="000000"/>
                <w:sz w:val="24"/>
                <w:szCs w:val="24"/>
                <w:lang w:val="bg-BG" w:eastAsia="bg-BG"/>
              </w:rPr>
            </w:pPr>
          </w:p>
        </w:tc>
        <w:tc>
          <w:tcPr>
            <w:tcW w:w="1260" w:type="dxa"/>
            <w:tcBorders>
              <w:top w:val="single" w:sz="4" w:space="0" w:color="auto"/>
              <w:bottom w:val="single" w:sz="4" w:space="0" w:color="auto"/>
              <w:right w:val="single" w:sz="4" w:space="0" w:color="auto"/>
            </w:tcBorders>
            <w:vAlign w:val="center"/>
          </w:tcPr>
          <w:p w14:paraId="084D704A"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2815</w:t>
            </w:r>
          </w:p>
        </w:tc>
      </w:tr>
      <w:tr w:rsidR="00B9465F" w:rsidRPr="00B84A66" w14:paraId="7D78B74D" w14:textId="77777777" w:rsidTr="00D352B0">
        <w:trPr>
          <w:trHeight w:val="300"/>
        </w:trPr>
        <w:tc>
          <w:tcPr>
            <w:tcW w:w="7025" w:type="dxa"/>
            <w:tcBorders>
              <w:top w:val="nil"/>
              <w:left w:val="single" w:sz="4" w:space="0" w:color="auto"/>
              <w:bottom w:val="single" w:sz="4" w:space="0" w:color="auto"/>
              <w:right w:val="single" w:sz="4" w:space="0" w:color="auto"/>
            </w:tcBorders>
            <w:noWrap/>
            <w:vAlign w:val="center"/>
          </w:tcPr>
          <w:p w14:paraId="3BA8080D" w14:textId="6CDD815A" w:rsidR="00B9465F" w:rsidRPr="00B84A66" w:rsidRDefault="00B229D5"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П</w:t>
            </w:r>
            <w:r w:rsidR="00B9465F" w:rsidRPr="00B84A66">
              <w:rPr>
                <w:rFonts w:ascii="Times New Roman" w:hAnsi="Times New Roman"/>
                <w:color w:val="000000"/>
                <w:sz w:val="24"/>
                <w:szCs w:val="24"/>
                <w:lang w:val="bg-BG" w:eastAsia="bg-BG"/>
              </w:rPr>
              <w:t>асивация</w:t>
            </w:r>
          </w:p>
        </w:tc>
        <w:tc>
          <w:tcPr>
            <w:tcW w:w="1260" w:type="dxa"/>
            <w:tcBorders>
              <w:top w:val="single" w:sz="4" w:space="0" w:color="auto"/>
              <w:bottom w:val="single" w:sz="4" w:space="0" w:color="auto"/>
              <w:right w:val="single" w:sz="4" w:space="0" w:color="auto"/>
            </w:tcBorders>
            <w:vAlign w:val="center"/>
          </w:tcPr>
          <w:p w14:paraId="3849ACD8"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2815</w:t>
            </w:r>
          </w:p>
        </w:tc>
      </w:tr>
      <w:tr w:rsidR="00B9465F" w:rsidRPr="00B84A66" w14:paraId="6B75C0FE" w14:textId="77777777" w:rsidTr="00D352B0">
        <w:trPr>
          <w:trHeight w:val="300"/>
        </w:trPr>
        <w:tc>
          <w:tcPr>
            <w:tcW w:w="7025" w:type="dxa"/>
            <w:tcBorders>
              <w:top w:val="nil"/>
              <w:left w:val="single" w:sz="4" w:space="0" w:color="auto"/>
              <w:bottom w:val="single" w:sz="4" w:space="0" w:color="auto"/>
              <w:right w:val="single" w:sz="4" w:space="0" w:color="auto"/>
            </w:tcBorders>
            <w:noWrap/>
            <w:vAlign w:val="center"/>
          </w:tcPr>
          <w:p w14:paraId="1B1D0733" w14:textId="235A5F96" w:rsidR="00B9465F" w:rsidRPr="00B84A66" w:rsidRDefault="00B229D5"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П</w:t>
            </w:r>
            <w:r w:rsidR="00B9465F" w:rsidRPr="00B84A66">
              <w:rPr>
                <w:rFonts w:ascii="Times New Roman" w:hAnsi="Times New Roman"/>
                <w:color w:val="000000"/>
                <w:sz w:val="24"/>
                <w:szCs w:val="24"/>
                <w:lang w:val="bg-BG" w:eastAsia="bg-BG"/>
              </w:rPr>
              <w:t xml:space="preserve">асивация </w:t>
            </w:r>
          </w:p>
        </w:tc>
        <w:tc>
          <w:tcPr>
            <w:tcW w:w="1260" w:type="dxa"/>
            <w:tcBorders>
              <w:top w:val="single" w:sz="4" w:space="0" w:color="auto"/>
              <w:bottom w:val="single" w:sz="4" w:space="0" w:color="auto"/>
              <w:right w:val="single" w:sz="4" w:space="0" w:color="auto"/>
            </w:tcBorders>
            <w:vAlign w:val="center"/>
          </w:tcPr>
          <w:p w14:paraId="43A9FDAD"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2815</w:t>
            </w:r>
          </w:p>
        </w:tc>
      </w:tr>
      <w:tr w:rsidR="00B9465F" w:rsidRPr="00B84A66" w14:paraId="68AA68BF" w14:textId="77777777" w:rsidTr="00D352B0">
        <w:trPr>
          <w:trHeight w:val="300"/>
        </w:trPr>
        <w:tc>
          <w:tcPr>
            <w:tcW w:w="7025" w:type="dxa"/>
            <w:vMerge w:val="restart"/>
            <w:tcBorders>
              <w:top w:val="nil"/>
              <w:left w:val="single" w:sz="4" w:space="0" w:color="auto"/>
              <w:bottom w:val="single" w:sz="4" w:space="0" w:color="000000"/>
              <w:right w:val="single" w:sz="4" w:space="0" w:color="auto"/>
            </w:tcBorders>
            <w:noWrap/>
            <w:vAlign w:val="center"/>
          </w:tcPr>
          <w:p w14:paraId="1F79C6BD"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Водна каскада</w:t>
            </w:r>
          </w:p>
        </w:tc>
        <w:tc>
          <w:tcPr>
            <w:tcW w:w="1260" w:type="dxa"/>
            <w:tcBorders>
              <w:top w:val="single" w:sz="4" w:space="0" w:color="auto"/>
              <w:bottom w:val="single" w:sz="4" w:space="0" w:color="auto"/>
              <w:right w:val="single" w:sz="4" w:space="0" w:color="auto"/>
            </w:tcBorders>
            <w:vAlign w:val="center"/>
          </w:tcPr>
          <w:p w14:paraId="1DC9FAE2"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2815</w:t>
            </w:r>
          </w:p>
        </w:tc>
      </w:tr>
      <w:tr w:rsidR="00B9465F" w:rsidRPr="00B84A66" w14:paraId="65DA6BA1" w14:textId="77777777" w:rsidTr="00D352B0">
        <w:trPr>
          <w:trHeight w:val="300"/>
        </w:trPr>
        <w:tc>
          <w:tcPr>
            <w:tcW w:w="7025" w:type="dxa"/>
            <w:vMerge/>
            <w:tcBorders>
              <w:top w:val="nil"/>
              <w:left w:val="single" w:sz="4" w:space="0" w:color="auto"/>
              <w:bottom w:val="single" w:sz="4" w:space="0" w:color="000000"/>
              <w:right w:val="single" w:sz="4" w:space="0" w:color="auto"/>
            </w:tcBorders>
            <w:vAlign w:val="center"/>
          </w:tcPr>
          <w:p w14:paraId="6C814D83" w14:textId="77777777" w:rsidR="00B9465F" w:rsidRPr="00B84A66" w:rsidRDefault="00B9465F" w:rsidP="00720A11">
            <w:pPr>
              <w:spacing w:after="0" w:line="240" w:lineRule="auto"/>
              <w:rPr>
                <w:rFonts w:ascii="Times New Roman" w:hAnsi="Times New Roman"/>
                <w:color w:val="000000"/>
                <w:sz w:val="24"/>
                <w:szCs w:val="24"/>
                <w:lang w:val="bg-BG" w:eastAsia="bg-BG"/>
              </w:rPr>
            </w:pPr>
          </w:p>
        </w:tc>
        <w:tc>
          <w:tcPr>
            <w:tcW w:w="1260" w:type="dxa"/>
            <w:tcBorders>
              <w:top w:val="single" w:sz="4" w:space="0" w:color="auto"/>
              <w:bottom w:val="single" w:sz="4" w:space="0" w:color="auto"/>
              <w:right w:val="single" w:sz="4" w:space="0" w:color="auto"/>
            </w:tcBorders>
            <w:vAlign w:val="center"/>
          </w:tcPr>
          <w:p w14:paraId="37878A89"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2815</w:t>
            </w:r>
          </w:p>
        </w:tc>
      </w:tr>
      <w:tr w:rsidR="00B9465F" w:rsidRPr="00B84A66" w14:paraId="34736CC3" w14:textId="77777777" w:rsidTr="00D352B0">
        <w:trPr>
          <w:trHeight w:val="300"/>
        </w:trPr>
        <w:tc>
          <w:tcPr>
            <w:tcW w:w="7025" w:type="dxa"/>
            <w:tcBorders>
              <w:top w:val="nil"/>
              <w:left w:val="single" w:sz="4" w:space="0" w:color="auto"/>
              <w:bottom w:val="single" w:sz="4" w:space="0" w:color="auto"/>
              <w:right w:val="single" w:sz="4" w:space="0" w:color="auto"/>
            </w:tcBorders>
            <w:noWrap/>
            <w:vAlign w:val="center"/>
          </w:tcPr>
          <w:p w14:paraId="075FF2BB" w14:textId="5D11BA08"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Активиране </w:t>
            </w:r>
          </w:p>
        </w:tc>
        <w:tc>
          <w:tcPr>
            <w:tcW w:w="1260" w:type="dxa"/>
            <w:tcBorders>
              <w:top w:val="single" w:sz="4" w:space="0" w:color="auto"/>
              <w:bottom w:val="single" w:sz="4" w:space="0" w:color="auto"/>
              <w:right w:val="single" w:sz="4" w:space="0" w:color="auto"/>
            </w:tcBorders>
            <w:vAlign w:val="center"/>
          </w:tcPr>
          <w:p w14:paraId="06EFB15A"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2815</w:t>
            </w:r>
          </w:p>
        </w:tc>
      </w:tr>
      <w:tr w:rsidR="00B9465F" w:rsidRPr="00B84A66" w14:paraId="7F34710D" w14:textId="77777777" w:rsidTr="00D352B0">
        <w:trPr>
          <w:trHeight w:val="300"/>
        </w:trPr>
        <w:tc>
          <w:tcPr>
            <w:tcW w:w="7025" w:type="dxa"/>
            <w:tcBorders>
              <w:top w:val="nil"/>
              <w:left w:val="single" w:sz="4" w:space="0" w:color="auto"/>
              <w:bottom w:val="single" w:sz="4" w:space="0" w:color="auto"/>
              <w:right w:val="single" w:sz="4" w:space="0" w:color="auto"/>
            </w:tcBorders>
            <w:noWrap/>
            <w:vAlign w:val="center"/>
          </w:tcPr>
          <w:p w14:paraId="4B204EFA" w14:textId="0C1ABC1F"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Пасивация </w:t>
            </w:r>
          </w:p>
        </w:tc>
        <w:tc>
          <w:tcPr>
            <w:tcW w:w="1260" w:type="dxa"/>
            <w:tcBorders>
              <w:top w:val="single" w:sz="4" w:space="0" w:color="auto"/>
              <w:bottom w:val="single" w:sz="4" w:space="0" w:color="auto"/>
              <w:right w:val="single" w:sz="4" w:space="0" w:color="auto"/>
            </w:tcBorders>
            <w:vAlign w:val="center"/>
          </w:tcPr>
          <w:p w14:paraId="3182BA5E"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2815</w:t>
            </w:r>
          </w:p>
        </w:tc>
      </w:tr>
      <w:tr w:rsidR="00B9465F" w:rsidRPr="00B84A66" w14:paraId="6DE99FB7" w14:textId="77777777" w:rsidTr="00D352B0">
        <w:trPr>
          <w:trHeight w:val="300"/>
        </w:trPr>
        <w:tc>
          <w:tcPr>
            <w:tcW w:w="7025" w:type="dxa"/>
            <w:tcBorders>
              <w:top w:val="nil"/>
              <w:left w:val="single" w:sz="4" w:space="0" w:color="auto"/>
              <w:bottom w:val="single" w:sz="4" w:space="0" w:color="auto"/>
              <w:right w:val="single" w:sz="4" w:space="0" w:color="auto"/>
            </w:tcBorders>
            <w:noWrap/>
            <w:vAlign w:val="center"/>
          </w:tcPr>
          <w:p w14:paraId="19E1F5D0" w14:textId="7C40A52B" w:rsidR="00B9465F" w:rsidRPr="00B84A66" w:rsidRDefault="00B229D5"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П</w:t>
            </w:r>
            <w:r w:rsidR="00B9465F" w:rsidRPr="00B84A66">
              <w:rPr>
                <w:rFonts w:ascii="Times New Roman" w:hAnsi="Times New Roman"/>
                <w:color w:val="000000"/>
                <w:sz w:val="24"/>
                <w:szCs w:val="24"/>
                <w:lang w:val="bg-BG" w:eastAsia="bg-BG"/>
              </w:rPr>
              <w:t xml:space="preserve">асивация </w:t>
            </w:r>
          </w:p>
        </w:tc>
        <w:tc>
          <w:tcPr>
            <w:tcW w:w="1260" w:type="dxa"/>
            <w:tcBorders>
              <w:top w:val="single" w:sz="4" w:space="0" w:color="auto"/>
              <w:bottom w:val="single" w:sz="4" w:space="0" w:color="auto"/>
              <w:right w:val="single" w:sz="4" w:space="0" w:color="auto"/>
            </w:tcBorders>
            <w:vAlign w:val="center"/>
          </w:tcPr>
          <w:p w14:paraId="0C9FEA3B" w14:textId="5A80E71A" w:rsidR="00B9465F" w:rsidRPr="00B84A66" w:rsidRDefault="00B229D5">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4223</w:t>
            </w:r>
          </w:p>
        </w:tc>
      </w:tr>
      <w:tr w:rsidR="00B9465F" w:rsidRPr="00B84A66" w14:paraId="3DB386EB" w14:textId="77777777" w:rsidTr="00D352B0">
        <w:trPr>
          <w:trHeight w:val="300"/>
        </w:trPr>
        <w:tc>
          <w:tcPr>
            <w:tcW w:w="7025" w:type="dxa"/>
            <w:tcBorders>
              <w:top w:val="nil"/>
              <w:left w:val="single" w:sz="4" w:space="0" w:color="auto"/>
              <w:bottom w:val="single" w:sz="4" w:space="0" w:color="auto"/>
              <w:right w:val="single" w:sz="4" w:space="0" w:color="auto"/>
            </w:tcBorders>
            <w:noWrap/>
            <w:vAlign w:val="center"/>
          </w:tcPr>
          <w:p w14:paraId="36A117DB" w14:textId="570D501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Активиране </w:t>
            </w:r>
          </w:p>
        </w:tc>
        <w:tc>
          <w:tcPr>
            <w:tcW w:w="1260" w:type="dxa"/>
            <w:tcBorders>
              <w:top w:val="single" w:sz="4" w:space="0" w:color="auto"/>
              <w:bottom w:val="single" w:sz="4" w:space="0" w:color="auto"/>
              <w:right w:val="single" w:sz="4" w:space="0" w:color="auto"/>
            </w:tcBorders>
            <w:vAlign w:val="center"/>
          </w:tcPr>
          <w:p w14:paraId="5D1D0772"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2815</w:t>
            </w:r>
          </w:p>
        </w:tc>
      </w:tr>
      <w:tr w:rsidR="00B9465F" w:rsidRPr="00B84A66" w14:paraId="3F255923" w14:textId="77777777" w:rsidTr="00D352B0">
        <w:trPr>
          <w:trHeight w:val="300"/>
        </w:trPr>
        <w:tc>
          <w:tcPr>
            <w:tcW w:w="7025" w:type="dxa"/>
            <w:tcBorders>
              <w:top w:val="nil"/>
              <w:left w:val="single" w:sz="4" w:space="0" w:color="auto"/>
              <w:bottom w:val="single" w:sz="4" w:space="0" w:color="auto"/>
              <w:right w:val="single" w:sz="4" w:space="0" w:color="auto"/>
            </w:tcBorders>
            <w:noWrap/>
            <w:vAlign w:val="center"/>
          </w:tcPr>
          <w:p w14:paraId="2B4BAB6E"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Вода</w:t>
            </w:r>
          </w:p>
        </w:tc>
        <w:tc>
          <w:tcPr>
            <w:tcW w:w="1260" w:type="dxa"/>
            <w:tcBorders>
              <w:top w:val="single" w:sz="4" w:space="0" w:color="auto"/>
              <w:bottom w:val="single" w:sz="4" w:space="0" w:color="auto"/>
              <w:right w:val="single" w:sz="4" w:space="0" w:color="auto"/>
            </w:tcBorders>
            <w:vAlign w:val="center"/>
          </w:tcPr>
          <w:p w14:paraId="10FC6E6F"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2815</w:t>
            </w:r>
          </w:p>
        </w:tc>
      </w:tr>
      <w:tr w:rsidR="00B9465F" w:rsidRPr="00B84A66" w14:paraId="1626A2B3" w14:textId="77777777" w:rsidTr="00D352B0">
        <w:trPr>
          <w:trHeight w:val="300"/>
        </w:trPr>
        <w:tc>
          <w:tcPr>
            <w:tcW w:w="7025" w:type="dxa"/>
            <w:tcBorders>
              <w:top w:val="nil"/>
              <w:left w:val="single" w:sz="4" w:space="0" w:color="auto"/>
              <w:bottom w:val="nil"/>
              <w:right w:val="single" w:sz="4" w:space="0" w:color="auto"/>
            </w:tcBorders>
            <w:noWrap/>
            <w:vAlign w:val="center"/>
          </w:tcPr>
          <w:p w14:paraId="16D97221"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lastRenderedPageBreak/>
              <w:t>Химическо обезмасляване</w:t>
            </w:r>
          </w:p>
        </w:tc>
        <w:tc>
          <w:tcPr>
            <w:tcW w:w="1260" w:type="dxa"/>
            <w:tcBorders>
              <w:top w:val="single" w:sz="4" w:space="0" w:color="auto"/>
              <w:bottom w:val="single" w:sz="4" w:space="0" w:color="auto"/>
              <w:right w:val="single" w:sz="4" w:space="0" w:color="auto"/>
            </w:tcBorders>
            <w:vAlign w:val="center"/>
          </w:tcPr>
          <w:p w14:paraId="2EFC0A5F"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5630</w:t>
            </w:r>
          </w:p>
        </w:tc>
      </w:tr>
      <w:tr w:rsidR="00B9465F" w:rsidRPr="00B84A66" w14:paraId="75FC9AC1" w14:textId="77777777" w:rsidTr="0026260F">
        <w:trPr>
          <w:trHeight w:val="450"/>
        </w:trPr>
        <w:tc>
          <w:tcPr>
            <w:tcW w:w="7025" w:type="dxa"/>
            <w:tcBorders>
              <w:top w:val="single" w:sz="4" w:space="0" w:color="auto"/>
              <w:left w:val="single" w:sz="4" w:space="0" w:color="auto"/>
              <w:bottom w:val="nil"/>
              <w:right w:val="single" w:sz="4" w:space="0" w:color="auto"/>
            </w:tcBorders>
            <w:vAlign w:val="center"/>
          </w:tcPr>
          <w:p w14:paraId="633C6BBE" w14:textId="0DC3C930"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Анодно обезмасляване </w:t>
            </w:r>
          </w:p>
        </w:tc>
        <w:tc>
          <w:tcPr>
            <w:tcW w:w="1260" w:type="dxa"/>
            <w:tcBorders>
              <w:top w:val="single" w:sz="4" w:space="0" w:color="auto"/>
              <w:bottom w:val="single" w:sz="4" w:space="0" w:color="auto"/>
              <w:right w:val="single" w:sz="4" w:space="0" w:color="auto"/>
            </w:tcBorders>
            <w:vAlign w:val="center"/>
          </w:tcPr>
          <w:p w14:paraId="1FFE3323"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2815</w:t>
            </w:r>
          </w:p>
        </w:tc>
      </w:tr>
      <w:tr w:rsidR="00B9465F" w:rsidRPr="00B84A66" w14:paraId="57BEFC36" w14:textId="77777777" w:rsidTr="00D352B0">
        <w:trPr>
          <w:trHeight w:val="300"/>
        </w:trPr>
        <w:tc>
          <w:tcPr>
            <w:tcW w:w="7025" w:type="dxa"/>
            <w:tcBorders>
              <w:top w:val="single" w:sz="4" w:space="0" w:color="auto"/>
              <w:left w:val="single" w:sz="4" w:space="0" w:color="auto"/>
              <w:bottom w:val="single" w:sz="4" w:space="0" w:color="auto"/>
              <w:right w:val="single" w:sz="4" w:space="0" w:color="auto"/>
            </w:tcBorders>
            <w:noWrap/>
            <w:vAlign w:val="center"/>
          </w:tcPr>
          <w:p w14:paraId="76C9E488"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Водa</w:t>
            </w:r>
          </w:p>
        </w:tc>
        <w:tc>
          <w:tcPr>
            <w:tcW w:w="1260" w:type="dxa"/>
            <w:tcBorders>
              <w:top w:val="single" w:sz="4" w:space="0" w:color="auto"/>
              <w:bottom w:val="single" w:sz="4" w:space="0" w:color="auto"/>
              <w:right w:val="single" w:sz="4" w:space="0" w:color="auto"/>
            </w:tcBorders>
            <w:vAlign w:val="center"/>
          </w:tcPr>
          <w:p w14:paraId="3A513084"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2815</w:t>
            </w:r>
          </w:p>
        </w:tc>
      </w:tr>
      <w:tr w:rsidR="00B229D5" w:rsidRPr="00B84A66" w14:paraId="5936FA93" w14:textId="77777777" w:rsidTr="00D352B0">
        <w:trPr>
          <w:trHeight w:val="300"/>
        </w:trPr>
        <w:tc>
          <w:tcPr>
            <w:tcW w:w="7025" w:type="dxa"/>
            <w:tcBorders>
              <w:top w:val="single" w:sz="4" w:space="0" w:color="auto"/>
              <w:left w:val="single" w:sz="4" w:space="0" w:color="auto"/>
              <w:bottom w:val="single" w:sz="4" w:space="0" w:color="auto"/>
              <w:right w:val="single" w:sz="4" w:space="0" w:color="auto"/>
            </w:tcBorders>
            <w:noWrap/>
            <w:vAlign w:val="center"/>
          </w:tcPr>
          <w:p w14:paraId="52F06E51" w14:textId="336445B6" w:rsidR="00B229D5" w:rsidRPr="00B84A66" w:rsidRDefault="00B229D5" w:rsidP="00B229D5">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Водa</w:t>
            </w:r>
          </w:p>
        </w:tc>
        <w:tc>
          <w:tcPr>
            <w:tcW w:w="1260" w:type="dxa"/>
            <w:tcBorders>
              <w:top w:val="single" w:sz="4" w:space="0" w:color="auto"/>
              <w:bottom w:val="single" w:sz="4" w:space="0" w:color="auto"/>
              <w:right w:val="single" w:sz="4" w:space="0" w:color="auto"/>
            </w:tcBorders>
            <w:vAlign w:val="center"/>
          </w:tcPr>
          <w:p w14:paraId="6CC4E94C" w14:textId="28D31589" w:rsidR="00B229D5" w:rsidRPr="00B84A66" w:rsidRDefault="00B229D5" w:rsidP="00B229D5">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2815</w:t>
            </w:r>
          </w:p>
        </w:tc>
      </w:tr>
      <w:tr w:rsidR="00B9465F" w:rsidRPr="00B84A66" w14:paraId="4B45F22B" w14:textId="77777777" w:rsidTr="00225488">
        <w:trPr>
          <w:trHeight w:val="300"/>
        </w:trPr>
        <w:tc>
          <w:tcPr>
            <w:tcW w:w="7025" w:type="dxa"/>
            <w:tcBorders>
              <w:top w:val="nil"/>
              <w:left w:val="single" w:sz="4" w:space="0" w:color="auto"/>
              <w:bottom w:val="single" w:sz="4" w:space="0" w:color="auto"/>
              <w:right w:val="single" w:sz="4" w:space="0" w:color="auto"/>
            </w:tcBorders>
            <w:noWrap/>
            <w:vAlign w:val="center"/>
          </w:tcPr>
          <w:p w14:paraId="54DE8FAA" w14:textId="3A2C4BCE"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Кисело почистване </w:t>
            </w:r>
          </w:p>
        </w:tc>
        <w:tc>
          <w:tcPr>
            <w:tcW w:w="1260" w:type="dxa"/>
            <w:tcBorders>
              <w:top w:val="single" w:sz="4" w:space="0" w:color="auto"/>
              <w:bottom w:val="single" w:sz="4" w:space="0" w:color="auto"/>
              <w:right w:val="single" w:sz="4" w:space="0" w:color="auto"/>
            </w:tcBorders>
            <w:vAlign w:val="center"/>
          </w:tcPr>
          <w:p w14:paraId="793A43BF"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3284</w:t>
            </w:r>
          </w:p>
        </w:tc>
      </w:tr>
      <w:tr w:rsidR="00B9465F" w:rsidRPr="00B84A66" w14:paraId="070F8897" w14:textId="77777777" w:rsidTr="00225488">
        <w:trPr>
          <w:trHeight w:val="300"/>
        </w:trPr>
        <w:tc>
          <w:tcPr>
            <w:tcW w:w="7025" w:type="dxa"/>
            <w:tcBorders>
              <w:top w:val="single" w:sz="4" w:space="0" w:color="auto"/>
              <w:left w:val="single" w:sz="4" w:space="0" w:color="auto"/>
              <w:bottom w:val="single" w:sz="4" w:space="0" w:color="auto"/>
              <w:right w:val="single" w:sz="4" w:space="0" w:color="auto"/>
            </w:tcBorders>
            <w:noWrap/>
            <w:vAlign w:val="center"/>
          </w:tcPr>
          <w:p w14:paraId="55683828" w14:textId="5064FB6C"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Кисело почистване </w:t>
            </w:r>
          </w:p>
        </w:tc>
        <w:tc>
          <w:tcPr>
            <w:tcW w:w="1260" w:type="dxa"/>
            <w:tcBorders>
              <w:top w:val="single" w:sz="4" w:space="0" w:color="auto"/>
              <w:bottom w:val="single" w:sz="4" w:space="0" w:color="auto"/>
              <w:right w:val="single" w:sz="4" w:space="0" w:color="auto"/>
            </w:tcBorders>
            <w:vAlign w:val="center"/>
          </w:tcPr>
          <w:p w14:paraId="1A3F3CE3"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3284</w:t>
            </w:r>
          </w:p>
        </w:tc>
      </w:tr>
      <w:tr w:rsidR="00B9465F" w:rsidRPr="00B84A66" w14:paraId="70AD83F3" w14:textId="77777777" w:rsidTr="00225488">
        <w:trPr>
          <w:trHeight w:val="300"/>
        </w:trPr>
        <w:tc>
          <w:tcPr>
            <w:tcW w:w="7025" w:type="dxa"/>
            <w:tcBorders>
              <w:top w:val="nil"/>
              <w:left w:val="single" w:sz="4" w:space="0" w:color="auto"/>
              <w:bottom w:val="single" w:sz="4" w:space="0" w:color="auto"/>
              <w:right w:val="single" w:sz="4" w:space="0" w:color="auto"/>
            </w:tcBorders>
            <w:noWrap/>
            <w:vAlign w:val="center"/>
          </w:tcPr>
          <w:p w14:paraId="79F7BE34" w14:textId="4D0E330D"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Кисело почистване </w:t>
            </w:r>
          </w:p>
        </w:tc>
        <w:tc>
          <w:tcPr>
            <w:tcW w:w="1260" w:type="dxa"/>
            <w:tcBorders>
              <w:top w:val="single" w:sz="4" w:space="0" w:color="auto"/>
              <w:bottom w:val="single" w:sz="4" w:space="0" w:color="auto"/>
              <w:right w:val="single" w:sz="4" w:space="0" w:color="auto"/>
            </w:tcBorders>
            <w:vAlign w:val="center"/>
          </w:tcPr>
          <w:p w14:paraId="3048B752" w14:textId="049DF0D2"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4</w:t>
            </w:r>
            <w:r w:rsidR="00B229D5" w:rsidRPr="00B84A66">
              <w:rPr>
                <w:rFonts w:ascii="Times New Roman" w:hAnsi="Times New Roman"/>
                <w:color w:val="000000"/>
                <w:sz w:val="24"/>
                <w:szCs w:val="24"/>
                <w:lang w:val="bg-BG"/>
              </w:rPr>
              <w:t>223</w:t>
            </w:r>
          </w:p>
        </w:tc>
      </w:tr>
      <w:tr w:rsidR="00B9465F" w:rsidRPr="00B84A66" w14:paraId="243661F7" w14:textId="77777777" w:rsidTr="00D352B0">
        <w:trPr>
          <w:trHeight w:val="300"/>
        </w:trPr>
        <w:tc>
          <w:tcPr>
            <w:tcW w:w="7025" w:type="dxa"/>
            <w:vMerge w:val="restart"/>
            <w:tcBorders>
              <w:top w:val="nil"/>
              <w:left w:val="single" w:sz="4" w:space="0" w:color="auto"/>
              <w:bottom w:val="single" w:sz="4" w:space="0" w:color="000000"/>
              <w:right w:val="single" w:sz="4" w:space="0" w:color="auto"/>
            </w:tcBorders>
            <w:noWrap/>
            <w:vAlign w:val="center"/>
          </w:tcPr>
          <w:p w14:paraId="74A1ECCC"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Водна каскада</w:t>
            </w:r>
          </w:p>
        </w:tc>
        <w:tc>
          <w:tcPr>
            <w:tcW w:w="1260" w:type="dxa"/>
            <w:tcBorders>
              <w:top w:val="single" w:sz="4" w:space="0" w:color="auto"/>
              <w:bottom w:val="single" w:sz="4" w:space="0" w:color="auto"/>
              <w:right w:val="single" w:sz="4" w:space="0" w:color="auto"/>
            </w:tcBorders>
            <w:vAlign w:val="center"/>
          </w:tcPr>
          <w:p w14:paraId="03064FF7"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2815</w:t>
            </w:r>
          </w:p>
        </w:tc>
      </w:tr>
      <w:tr w:rsidR="00B9465F" w:rsidRPr="00B84A66" w14:paraId="2C8DB8A1" w14:textId="77777777" w:rsidTr="00D352B0">
        <w:trPr>
          <w:trHeight w:val="300"/>
        </w:trPr>
        <w:tc>
          <w:tcPr>
            <w:tcW w:w="7025" w:type="dxa"/>
            <w:vMerge/>
            <w:tcBorders>
              <w:top w:val="nil"/>
              <w:left w:val="single" w:sz="4" w:space="0" w:color="auto"/>
              <w:bottom w:val="single" w:sz="4" w:space="0" w:color="000000"/>
              <w:right w:val="single" w:sz="4" w:space="0" w:color="auto"/>
            </w:tcBorders>
            <w:vAlign w:val="center"/>
          </w:tcPr>
          <w:p w14:paraId="55591327" w14:textId="77777777" w:rsidR="00B9465F" w:rsidRPr="00B84A66" w:rsidRDefault="00B9465F" w:rsidP="00720A11">
            <w:pPr>
              <w:spacing w:after="0" w:line="240" w:lineRule="auto"/>
              <w:rPr>
                <w:rFonts w:ascii="Times New Roman" w:hAnsi="Times New Roman"/>
                <w:color w:val="000000"/>
                <w:sz w:val="24"/>
                <w:szCs w:val="24"/>
                <w:lang w:val="bg-BG" w:eastAsia="bg-BG"/>
              </w:rPr>
            </w:pPr>
          </w:p>
        </w:tc>
        <w:tc>
          <w:tcPr>
            <w:tcW w:w="1260" w:type="dxa"/>
            <w:tcBorders>
              <w:top w:val="single" w:sz="4" w:space="0" w:color="auto"/>
              <w:bottom w:val="single" w:sz="4" w:space="0" w:color="auto"/>
              <w:right w:val="single" w:sz="4" w:space="0" w:color="auto"/>
            </w:tcBorders>
            <w:vAlign w:val="center"/>
          </w:tcPr>
          <w:p w14:paraId="5540A884"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2815</w:t>
            </w:r>
          </w:p>
        </w:tc>
      </w:tr>
      <w:tr w:rsidR="00B9465F" w:rsidRPr="00B84A66" w14:paraId="64EF2CB6" w14:textId="77777777" w:rsidTr="00D352B0">
        <w:trPr>
          <w:trHeight w:val="300"/>
        </w:trPr>
        <w:tc>
          <w:tcPr>
            <w:tcW w:w="7025" w:type="dxa"/>
            <w:tcBorders>
              <w:top w:val="nil"/>
              <w:left w:val="single" w:sz="4" w:space="0" w:color="auto"/>
              <w:bottom w:val="nil"/>
              <w:right w:val="single" w:sz="4" w:space="0" w:color="auto"/>
            </w:tcBorders>
            <w:noWrap/>
            <w:vAlign w:val="center"/>
          </w:tcPr>
          <w:p w14:paraId="53F0C8CF" w14:textId="34C96B3D"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Анодно обезмасляване </w:t>
            </w:r>
          </w:p>
        </w:tc>
        <w:tc>
          <w:tcPr>
            <w:tcW w:w="1260" w:type="dxa"/>
            <w:tcBorders>
              <w:top w:val="single" w:sz="4" w:space="0" w:color="auto"/>
              <w:bottom w:val="single" w:sz="4" w:space="0" w:color="auto"/>
              <w:right w:val="single" w:sz="4" w:space="0" w:color="auto"/>
            </w:tcBorders>
            <w:vAlign w:val="center"/>
          </w:tcPr>
          <w:p w14:paraId="5754A29C"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2815</w:t>
            </w:r>
          </w:p>
        </w:tc>
      </w:tr>
      <w:tr w:rsidR="00B9465F" w:rsidRPr="00B84A66" w14:paraId="4C212BA7" w14:textId="77777777" w:rsidTr="00D352B0">
        <w:trPr>
          <w:trHeight w:val="300"/>
        </w:trPr>
        <w:tc>
          <w:tcPr>
            <w:tcW w:w="7025" w:type="dxa"/>
            <w:tcBorders>
              <w:top w:val="single" w:sz="4" w:space="0" w:color="auto"/>
              <w:left w:val="single" w:sz="4" w:space="0" w:color="auto"/>
              <w:bottom w:val="single" w:sz="4" w:space="0" w:color="auto"/>
              <w:right w:val="single" w:sz="4" w:space="0" w:color="auto"/>
            </w:tcBorders>
            <w:noWrap/>
            <w:vAlign w:val="center"/>
          </w:tcPr>
          <w:p w14:paraId="46932D7D"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Вода</w:t>
            </w:r>
          </w:p>
        </w:tc>
        <w:tc>
          <w:tcPr>
            <w:tcW w:w="1260" w:type="dxa"/>
            <w:tcBorders>
              <w:top w:val="single" w:sz="4" w:space="0" w:color="auto"/>
              <w:bottom w:val="single" w:sz="4" w:space="0" w:color="auto"/>
              <w:right w:val="single" w:sz="4" w:space="0" w:color="auto"/>
            </w:tcBorders>
            <w:vAlign w:val="center"/>
          </w:tcPr>
          <w:p w14:paraId="1744F96B"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2876</w:t>
            </w:r>
          </w:p>
        </w:tc>
      </w:tr>
      <w:tr w:rsidR="00B9465F" w:rsidRPr="00B84A66" w14:paraId="1F13EAEE" w14:textId="77777777" w:rsidTr="00D352B0">
        <w:trPr>
          <w:trHeight w:val="300"/>
        </w:trPr>
        <w:tc>
          <w:tcPr>
            <w:tcW w:w="7025" w:type="dxa"/>
            <w:tcBorders>
              <w:top w:val="nil"/>
              <w:left w:val="single" w:sz="4" w:space="0" w:color="auto"/>
              <w:bottom w:val="single" w:sz="4" w:space="0" w:color="auto"/>
              <w:right w:val="single" w:sz="4" w:space="0" w:color="auto"/>
            </w:tcBorders>
            <w:noWrap/>
            <w:vAlign w:val="center"/>
          </w:tcPr>
          <w:p w14:paraId="2F947ED5"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Вода</w:t>
            </w:r>
          </w:p>
        </w:tc>
        <w:tc>
          <w:tcPr>
            <w:tcW w:w="1260" w:type="dxa"/>
            <w:tcBorders>
              <w:top w:val="single" w:sz="4" w:space="0" w:color="auto"/>
              <w:bottom w:val="single" w:sz="4" w:space="0" w:color="auto"/>
              <w:right w:val="single" w:sz="4" w:space="0" w:color="auto"/>
            </w:tcBorders>
            <w:vAlign w:val="center"/>
          </w:tcPr>
          <w:p w14:paraId="6ED2910F"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2881</w:t>
            </w:r>
          </w:p>
        </w:tc>
      </w:tr>
      <w:tr w:rsidR="00B9465F" w:rsidRPr="00B84A66" w14:paraId="183D1E33" w14:textId="77777777" w:rsidTr="00D352B0">
        <w:trPr>
          <w:trHeight w:val="300"/>
        </w:trPr>
        <w:tc>
          <w:tcPr>
            <w:tcW w:w="7025" w:type="dxa"/>
            <w:tcBorders>
              <w:top w:val="nil"/>
              <w:left w:val="single" w:sz="4" w:space="0" w:color="auto"/>
              <w:bottom w:val="single" w:sz="4" w:space="0" w:color="auto"/>
              <w:right w:val="single" w:sz="4" w:space="0" w:color="auto"/>
            </w:tcBorders>
            <w:noWrap/>
            <w:vAlign w:val="center"/>
          </w:tcPr>
          <w:p w14:paraId="5A287750"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Вода</w:t>
            </w:r>
          </w:p>
        </w:tc>
        <w:tc>
          <w:tcPr>
            <w:tcW w:w="1260" w:type="dxa"/>
            <w:tcBorders>
              <w:top w:val="single" w:sz="4" w:space="0" w:color="auto"/>
              <w:bottom w:val="single" w:sz="4" w:space="0" w:color="auto"/>
              <w:right w:val="single" w:sz="4" w:space="0" w:color="auto"/>
            </w:tcBorders>
            <w:vAlign w:val="center"/>
          </w:tcPr>
          <w:p w14:paraId="5D762382"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2876</w:t>
            </w:r>
          </w:p>
        </w:tc>
      </w:tr>
      <w:tr w:rsidR="00B9465F" w:rsidRPr="00B84A66" w14:paraId="5CF29113" w14:textId="77777777" w:rsidTr="00D352B0">
        <w:trPr>
          <w:trHeight w:val="300"/>
        </w:trPr>
        <w:tc>
          <w:tcPr>
            <w:tcW w:w="7025" w:type="dxa"/>
            <w:tcBorders>
              <w:top w:val="nil"/>
              <w:left w:val="single" w:sz="4" w:space="0" w:color="auto"/>
              <w:bottom w:val="single" w:sz="4" w:space="0" w:color="auto"/>
              <w:right w:val="single" w:sz="4" w:space="0" w:color="auto"/>
            </w:tcBorders>
            <w:noWrap/>
            <w:vAlign w:val="center"/>
          </w:tcPr>
          <w:p w14:paraId="7BBC5A8C" w14:textId="2E23E41E"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Неутрализация </w:t>
            </w:r>
          </w:p>
        </w:tc>
        <w:tc>
          <w:tcPr>
            <w:tcW w:w="1260" w:type="dxa"/>
            <w:tcBorders>
              <w:top w:val="single" w:sz="4" w:space="0" w:color="auto"/>
              <w:bottom w:val="single" w:sz="4" w:space="0" w:color="auto"/>
              <w:right w:val="single" w:sz="4" w:space="0" w:color="auto"/>
            </w:tcBorders>
            <w:vAlign w:val="center"/>
          </w:tcPr>
          <w:p w14:paraId="03EAACC4"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2815</w:t>
            </w:r>
          </w:p>
        </w:tc>
      </w:tr>
      <w:tr w:rsidR="00B9465F" w:rsidRPr="00B84A66" w14:paraId="5155FB7D" w14:textId="77777777" w:rsidTr="00D352B0">
        <w:trPr>
          <w:trHeight w:val="300"/>
        </w:trPr>
        <w:tc>
          <w:tcPr>
            <w:tcW w:w="7025" w:type="dxa"/>
            <w:vMerge w:val="restart"/>
            <w:tcBorders>
              <w:top w:val="nil"/>
              <w:left w:val="single" w:sz="4" w:space="0" w:color="auto"/>
              <w:bottom w:val="single" w:sz="4" w:space="0" w:color="000000"/>
              <w:right w:val="single" w:sz="4" w:space="0" w:color="auto"/>
            </w:tcBorders>
            <w:noWrap/>
            <w:vAlign w:val="center"/>
          </w:tcPr>
          <w:p w14:paraId="60B476BE"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Водна каскада</w:t>
            </w:r>
          </w:p>
        </w:tc>
        <w:tc>
          <w:tcPr>
            <w:tcW w:w="1260" w:type="dxa"/>
            <w:tcBorders>
              <w:top w:val="single" w:sz="4" w:space="0" w:color="auto"/>
              <w:bottom w:val="single" w:sz="4" w:space="0" w:color="auto"/>
              <w:right w:val="single" w:sz="4" w:space="0" w:color="auto"/>
            </w:tcBorders>
            <w:vAlign w:val="center"/>
          </w:tcPr>
          <w:p w14:paraId="063C45FF"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2815</w:t>
            </w:r>
          </w:p>
        </w:tc>
      </w:tr>
      <w:tr w:rsidR="00B9465F" w:rsidRPr="00B84A66" w14:paraId="7E6E5C2D" w14:textId="77777777" w:rsidTr="00D352B0">
        <w:trPr>
          <w:trHeight w:val="300"/>
        </w:trPr>
        <w:tc>
          <w:tcPr>
            <w:tcW w:w="7025" w:type="dxa"/>
            <w:vMerge/>
            <w:tcBorders>
              <w:top w:val="nil"/>
              <w:left w:val="single" w:sz="4" w:space="0" w:color="auto"/>
              <w:bottom w:val="single" w:sz="4" w:space="0" w:color="000000"/>
              <w:right w:val="single" w:sz="4" w:space="0" w:color="auto"/>
            </w:tcBorders>
            <w:vAlign w:val="center"/>
          </w:tcPr>
          <w:p w14:paraId="6A9DB88F" w14:textId="77777777" w:rsidR="00B9465F" w:rsidRPr="00B84A66" w:rsidRDefault="00B9465F" w:rsidP="00720A11">
            <w:pPr>
              <w:spacing w:after="0" w:line="240" w:lineRule="auto"/>
              <w:rPr>
                <w:rFonts w:ascii="Times New Roman" w:hAnsi="Times New Roman"/>
                <w:color w:val="000000"/>
                <w:sz w:val="24"/>
                <w:szCs w:val="24"/>
                <w:lang w:val="bg-BG" w:eastAsia="bg-BG"/>
              </w:rPr>
            </w:pPr>
          </w:p>
        </w:tc>
        <w:tc>
          <w:tcPr>
            <w:tcW w:w="1260" w:type="dxa"/>
            <w:tcBorders>
              <w:top w:val="single" w:sz="4" w:space="0" w:color="auto"/>
              <w:bottom w:val="single" w:sz="4" w:space="0" w:color="auto"/>
              <w:right w:val="single" w:sz="4" w:space="0" w:color="auto"/>
            </w:tcBorders>
            <w:vAlign w:val="center"/>
          </w:tcPr>
          <w:p w14:paraId="3FBE3119" w14:textId="77777777" w:rsidR="00B9465F" w:rsidRPr="00B84A66" w:rsidRDefault="00B9465F">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2815</w:t>
            </w:r>
          </w:p>
        </w:tc>
      </w:tr>
      <w:tr w:rsidR="00B9465F" w:rsidRPr="00B84A66" w14:paraId="72B8DEEC" w14:textId="77777777" w:rsidTr="00D352B0">
        <w:trPr>
          <w:trHeight w:val="300"/>
        </w:trPr>
        <w:tc>
          <w:tcPr>
            <w:tcW w:w="7025" w:type="dxa"/>
            <w:tcBorders>
              <w:top w:val="single" w:sz="4" w:space="0" w:color="000000"/>
              <w:left w:val="single" w:sz="4" w:space="0" w:color="000000"/>
              <w:bottom w:val="nil"/>
              <w:right w:val="single" w:sz="4" w:space="0" w:color="auto"/>
            </w:tcBorders>
            <w:noWrap/>
            <w:vAlign w:val="center"/>
          </w:tcPr>
          <w:p w14:paraId="6AD33137"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Алкален Цинк </w:t>
            </w:r>
          </w:p>
        </w:tc>
        <w:tc>
          <w:tcPr>
            <w:tcW w:w="1260" w:type="dxa"/>
            <w:tcBorders>
              <w:top w:val="single" w:sz="4" w:space="0" w:color="auto"/>
              <w:left w:val="single" w:sz="4" w:space="0" w:color="auto"/>
              <w:bottom w:val="single" w:sz="4" w:space="0" w:color="auto"/>
              <w:right w:val="single" w:sz="4" w:space="0" w:color="auto"/>
            </w:tcBorders>
            <w:vAlign w:val="center"/>
          </w:tcPr>
          <w:p w14:paraId="43140962" w14:textId="77777777" w:rsidR="00B9465F" w:rsidRPr="00B84A66" w:rsidRDefault="00B9465F">
            <w:pPr>
              <w:jc w:val="center"/>
              <w:rPr>
                <w:rFonts w:ascii="Times New Roman" w:hAnsi="Times New Roman"/>
                <w:sz w:val="24"/>
                <w:szCs w:val="24"/>
                <w:lang w:val="bg-BG"/>
              </w:rPr>
            </w:pPr>
            <w:r w:rsidRPr="00B84A66">
              <w:rPr>
                <w:rFonts w:ascii="Times New Roman" w:hAnsi="Times New Roman"/>
                <w:sz w:val="24"/>
                <w:szCs w:val="24"/>
                <w:lang w:val="bg-BG"/>
              </w:rPr>
              <w:t>12199</w:t>
            </w:r>
          </w:p>
        </w:tc>
      </w:tr>
      <w:tr w:rsidR="00B9465F" w:rsidRPr="00B84A66" w14:paraId="3DCF3828" w14:textId="77777777" w:rsidTr="00D352B0">
        <w:trPr>
          <w:trHeight w:val="300"/>
        </w:trPr>
        <w:tc>
          <w:tcPr>
            <w:tcW w:w="7025" w:type="dxa"/>
            <w:tcBorders>
              <w:top w:val="single" w:sz="4" w:space="0" w:color="000000"/>
              <w:left w:val="single" w:sz="4" w:space="0" w:color="000000"/>
              <w:bottom w:val="nil"/>
              <w:right w:val="single" w:sz="4" w:space="0" w:color="auto"/>
            </w:tcBorders>
            <w:noWrap/>
            <w:vAlign w:val="center"/>
          </w:tcPr>
          <w:p w14:paraId="394CFA46"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Алкален Цинк </w:t>
            </w:r>
          </w:p>
        </w:tc>
        <w:tc>
          <w:tcPr>
            <w:tcW w:w="1260" w:type="dxa"/>
            <w:tcBorders>
              <w:top w:val="single" w:sz="4" w:space="0" w:color="auto"/>
              <w:left w:val="single" w:sz="4" w:space="0" w:color="auto"/>
              <w:bottom w:val="single" w:sz="4" w:space="0" w:color="auto"/>
              <w:right w:val="single" w:sz="4" w:space="0" w:color="auto"/>
            </w:tcBorders>
            <w:vAlign w:val="center"/>
          </w:tcPr>
          <w:p w14:paraId="592A10B1" w14:textId="77777777" w:rsidR="00B9465F" w:rsidRPr="00B84A66" w:rsidRDefault="00B9465F">
            <w:pPr>
              <w:jc w:val="center"/>
              <w:rPr>
                <w:rFonts w:ascii="Times New Roman" w:hAnsi="Times New Roman"/>
                <w:sz w:val="24"/>
                <w:szCs w:val="24"/>
                <w:lang w:val="bg-BG"/>
              </w:rPr>
            </w:pPr>
            <w:r w:rsidRPr="00B84A66">
              <w:rPr>
                <w:rFonts w:ascii="Times New Roman" w:hAnsi="Times New Roman"/>
                <w:sz w:val="24"/>
                <w:szCs w:val="24"/>
                <w:lang w:val="bg-BG"/>
              </w:rPr>
              <w:t>12199</w:t>
            </w:r>
          </w:p>
        </w:tc>
      </w:tr>
      <w:tr w:rsidR="00B9465F" w:rsidRPr="00B84A66" w14:paraId="2766D200" w14:textId="77777777" w:rsidTr="00225488">
        <w:trPr>
          <w:trHeight w:val="406"/>
        </w:trPr>
        <w:tc>
          <w:tcPr>
            <w:tcW w:w="7025" w:type="dxa"/>
            <w:tcBorders>
              <w:top w:val="single" w:sz="4" w:space="0" w:color="auto"/>
              <w:left w:val="single" w:sz="4" w:space="0" w:color="auto"/>
              <w:bottom w:val="single" w:sz="4" w:space="0" w:color="auto"/>
              <w:right w:val="single" w:sz="4" w:space="0" w:color="auto"/>
            </w:tcBorders>
            <w:vAlign w:val="center"/>
          </w:tcPr>
          <w:p w14:paraId="51AA38E9" w14:textId="77777777" w:rsidR="00B9465F" w:rsidRPr="00B84A66" w:rsidRDefault="00B9465F" w:rsidP="00225488">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Вана за разтваряне на цинк</w:t>
            </w:r>
            <w:r w:rsidRPr="00B84A66">
              <w:rPr>
                <w:rFonts w:ascii="Times New Roman" w:hAnsi="Times New Roman"/>
                <w:color w:val="000000"/>
                <w:sz w:val="24"/>
                <w:szCs w:val="24"/>
                <w:lang w:val="bg-BG" w:eastAsia="bg-BG"/>
              </w:rPr>
              <w:br/>
            </w:r>
          </w:p>
        </w:tc>
        <w:tc>
          <w:tcPr>
            <w:tcW w:w="1260" w:type="dxa"/>
            <w:tcBorders>
              <w:top w:val="single" w:sz="4" w:space="0" w:color="auto"/>
              <w:bottom w:val="single" w:sz="4" w:space="0" w:color="auto"/>
              <w:right w:val="single" w:sz="4" w:space="0" w:color="auto"/>
            </w:tcBorders>
            <w:vAlign w:val="center"/>
          </w:tcPr>
          <w:p w14:paraId="0A562F72" w14:textId="148A0839" w:rsidR="00B9465F" w:rsidRPr="00B84A66" w:rsidRDefault="00B229D5">
            <w:pPr>
              <w:jc w:val="center"/>
              <w:rPr>
                <w:rFonts w:ascii="Times New Roman" w:hAnsi="Times New Roman"/>
                <w:color w:val="000000"/>
                <w:sz w:val="24"/>
                <w:szCs w:val="24"/>
                <w:lang w:val="bg-BG"/>
              </w:rPr>
            </w:pPr>
            <w:r w:rsidRPr="00B84A66">
              <w:rPr>
                <w:rFonts w:ascii="Times New Roman" w:hAnsi="Times New Roman"/>
                <w:color w:val="000000"/>
                <w:sz w:val="24"/>
                <w:szCs w:val="24"/>
                <w:lang w:val="bg-BG"/>
              </w:rPr>
              <w:t>7805</w:t>
            </w:r>
          </w:p>
        </w:tc>
      </w:tr>
    </w:tbl>
    <w:p w14:paraId="2E931C93" w14:textId="77777777" w:rsidR="00B9465F" w:rsidRPr="00B84A66" w:rsidRDefault="00B9465F" w:rsidP="00720A11">
      <w:pPr>
        <w:widowControl w:val="0"/>
        <w:autoSpaceDE w:val="0"/>
        <w:autoSpaceDN w:val="0"/>
        <w:adjustRightInd w:val="0"/>
        <w:spacing w:after="0" w:line="240" w:lineRule="auto"/>
        <w:jc w:val="both"/>
        <w:rPr>
          <w:rFonts w:ascii="Times New Roman" w:hAnsi="Times New Roman"/>
          <w:sz w:val="24"/>
          <w:szCs w:val="24"/>
          <w:lang w:val="bg-BG"/>
        </w:rPr>
      </w:pPr>
    </w:p>
    <w:p w14:paraId="5CBBED52" w14:textId="0365D345" w:rsidR="00D352B0" w:rsidRPr="00B84A66" w:rsidRDefault="00D352B0" w:rsidP="00D352B0">
      <w:pPr>
        <w:widowControl w:val="0"/>
        <w:autoSpaceDE w:val="0"/>
        <w:autoSpaceDN w:val="0"/>
        <w:adjustRightInd w:val="0"/>
        <w:spacing w:after="0" w:line="240" w:lineRule="auto"/>
        <w:jc w:val="both"/>
        <w:rPr>
          <w:rFonts w:ascii="Times New Roman" w:hAnsi="Times New Roman"/>
          <w:sz w:val="24"/>
          <w:szCs w:val="24"/>
          <w:lang w:val="bg-BG"/>
        </w:rPr>
      </w:pPr>
      <w:r w:rsidRPr="00B84A66">
        <w:rPr>
          <w:rFonts w:ascii="Times New Roman" w:hAnsi="Times New Roman"/>
          <w:sz w:val="24"/>
          <w:szCs w:val="24"/>
          <w:lang w:val="bg-BG"/>
        </w:rPr>
        <w:t>Общият обем на ваните е 1</w:t>
      </w:r>
      <w:r w:rsidR="009A5627" w:rsidRPr="00B84A66">
        <w:rPr>
          <w:rFonts w:ascii="Times New Roman" w:hAnsi="Times New Roman"/>
          <w:sz w:val="24"/>
          <w:szCs w:val="24"/>
          <w:lang w:val="bg-BG"/>
        </w:rPr>
        <w:t>17</w:t>
      </w:r>
      <w:r w:rsidRPr="00B84A66">
        <w:rPr>
          <w:rFonts w:ascii="Times New Roman" w:hAnsi="Times New Roman"/>
          <w:sz w:val="24"/>
          <w:szCs w:val="24"/>
          <w:lang w:val="bg-BG"/>
        </w:rPr>
        <w:t>,</w:t>
      </w:r>
      <w:r w:rsidR="009A5627" w:rsidRPr="00B84A66">
        <w:rPr>
          <w:rFonts w:ascii="Times New Roman" w:hAnsi="Times New Roman"/>
          <w:sz w:val="24"/>
          <w:szCs w:val="24"/>
          <w:lang w:val="bg-BG"/>
        </w:rPr>
        <w:t>780</w:t>
      </w:r>
      <w:r w:rsidRPr="00B84A66">
        <w:rPr>
          <w:rFonts w:ascii="Times New Roman" w:hAnsi="Times New Roman"/>
          <w:sz w:val="24"/>
          <w:szCs w:val="24"/>
          <w:lang w:val="bg-BG"/>
        </w:rPr>
        <w:t xml:space="preserve"> м</w:t>
      </w:r>
      <w:r w:rsidR="003A7D7E" w:rsidRPr="00B84A66">
        <w:rPr>
          <w:rFonts w:ascii="Times New Roman" w:hAnsi="Times New Roman"/>
          <w:sz w:val="24"/>
          <w:szCs w:val="24"/>
          <w:vertAlign w:val="superscript"/>
          <w:lang w:val="bg-BG"/>
        </w:rPr>
        <w:t>3</w:t>
      </w:r>
      <w:r w:rsidRPr="00B84A66">
        <w:rPr>
          <w:rFonts w:ascii="Times New Roman" w:hAnsi="Times New Roman"/>
          <w:sz w:val="24"/>
          <w:szCs w:val="24"/>
          <w:lang w:val="bg-BG"/>
        </w:rPr>
        <w:t xml:space="preserve"> (</w:t>
      </w:r>
      <w:r w:rsidR="00E254FF" w:rsidRPr="00B84A66">
        <w:rPr>
          <w:rFonts w:ascii="Times New Roman" w:hAnsi="Times New Roman"/>
          <w:sz w:val="24"/>
          <w:szCs w:val="24"/>
          <w:lang w:val="bg-BG"/>
        </w:rPr>
        <w:t>78,182</w:t>
      </w:r>
      <w:r w:rsidRPr="00B84A66">
        <w:rPr>
          <w:rFonts w:ascii="Times New Roman" w:hAnsi="Times New Roman"/>
          <w:sz w:val="24"/>
          <w:szCs w:val="24"/>
          <w:lang w:val="bg-BG"/>
        </w:rPr>
        <w:t xml:space="preserve"> м</w:t>
      </w:r>
      <w:r w:rsidR="003A7D7E" w:rsidRPr="00B84A66">
        <w:rPr>
          <w:rFonts w:ascii="Times New Roman" w:hAnsi="Times New Roman"/>
          <w:sz w:val="24"/>
          <w:szCs w:val="24"/>
          <w:vertAlign w:val="superscript"/>
          <w:lang w:val="bg-BG"/>
        </w:rPr>
        <w:t>3</w:t>
      </w:r>
      <w:r w:rsidRPr="00B84A66">
        <w:rPr>
          <w:rFonts w:ascii="Times New Roman" w:hAnsi="Times New Roman"/>
          <w:sz w:val="24"/>
          <w:szCs w:val="24"/>
          <w:lang w:val="bg-BG"/>
        </w:rPr>
        <w:t xml:space="preserve"> вани с разтвори и 39,598 м</w:t>
      </w:r>
      <w:r w:rsidR="003A7D7E" w:rsidRPr="00B84A66">
        <w:rPr>
          <w:rFonts w:ascii="Times New Roman" w:hAnsi="Times New Roman"/>
          <w:sz w:val="24"/>
          <w:szCs w:val="24"/>
          <w:vertAlign w:val="superscript"/>
          <w:lang w:val="bg-BG"/>
        </w:rPr>
        <w:t xml:space="preserve">3 </w:t>
      </w:r>
      <w:r w:rsidRPr="00B84A66">
        <w:rPr>
          <w:rFonts w:ascii="Times New Roman" w:hAnsi="Times New Roman"/>
          <w:sz w:val="24"/>
          <w:szCs w:val="24"/>
          <w:lang w:val="bg-BG"/>
        </w:rPr>
        <w:t>вани с вода).</w:t>
      </w:r>
    </w:p>
    <w:p w14:paraId="308C4C4A" w14:textId="77777777" w:rsidR="00D352B0" w:rsidRPr="00B84A66" w:rsidRDefault="00D352B0" w:rsidP="00D352B0">
      <w:pPr>
        <w:widowControl w:val="0"/>
        <w:autoSpaceDE w:val="0"/>
        <w:autoSpaceDN w:val="0"/>
        <w:adjustRightInd w:val="0"/>
        <w:spacing w:after="0" w:line="240" w:lineRule="auto"/>
        <w:jc w:val="both"/>
        <w:rPr>
          <w:rFonts w:ascii="Times New Roman" w:hAnsi="Times New Roman"/>
          <w:sz w:val="24"/>
          <w:szCs w:val="24"/>
          <w:lang w:val="bg-BG"/>
        </w:rPr>
      </w:pPr>
      <w:r w:rsidRPr="00B84A66">
        <w:rPr>
          <w:rFonts w:ascii="Times New Roman" w:hAnsi="Times New Roman"/>
          <w:sz w:val="24"/>
          <w:szCs w:val="24"/>
          <w:lang w:val="bg-BG"/>
        </w:rPr>
        <w:t>Капацитет на линията според вида на материала на обработваните детайли:</w:t>
      </w:r>
    </w:p>
    <w:p w14:paraId="11578322" w14:textId="2F33BC56" w:rsidR="00D352B0" w:rsidRPr="00B84A66" w:rsidRDefault="003A7D7E" w:rsidP="00D352B0">
      <w:pPr>
        <w:widowControl w:val="0"/>
        <w:autoSpaceDE w:val="0"/>
        <w:autoSpaceDN w:val="0"/>
        <w:adjustRightInd w:val="0"/>
        <w:spacing w:after="0" w:line="240" w:lineRule="auto"/>
        <w:jc w:val="both"/>
        <w:rPr>
          <w:rFonts w:ascii="Times New Roman" w:hAnsi="Times New Roman"/>
          <w:b/>
          <w:sz w:val="24"/>
          <w:szCs w:val="24"/>
          <w:lang w:val="bg-BG"/>
        </w:rPr>
      </w:pPr>
      <w:r w:rsidRPr="00B84A66">
        <w:rPr>
          <w:rFonts w:ascii="Times New Roman" w:hAnsi="Times New Roman"/>
          <w:b/>
          <w:sz w:val="24"/>
          <w:szCs w:val="24"/>
          <w:lang w:val="bg-BG"/>
        </w:rPr>
        <w:t>8 500</w:t>
      </w:r>
      <w:r w:rsidR="00D352B0" w:rsidRPr="00B84A66">
        <w:rPr>
          <w:rFonts w:ascii="Times New Roman" w:hAnsi="Times New Roman"/>
          <w:b/>
          <w:sz w:val="24"/>
          <w:szCs w:val="24"/>
          <w:lang w:val="bg-BG"/>
        </w:rPr>
        <w:t xml:space="preserve"> кг на смяна – стомана</w:t>
      </w:r>
      <w:r w:rsidRPr="00B84A66">
        <w:rPr>
          <w:rFonts w:ascii="Times New Roman" w:hAnsi="Times New Roman"/>
          <w:b/>
          <w:sz w:val="24"/>
          <w:szCs w:val="24"/>
          <w:lang w:val="bg-BG"/>
        </w:rPr>
        <w:t>.</w:t>
      </w:r>
      <w:r w:rsidR="00D352B0" w:rsidRPr="00B84A66">
        <w:rPr>
          <w:rFonts w:ascii="Times New Roman" w:hAnsi="Times New Roman"/>
          <w:b/>
          <w:sz w:val="24"/>
          <w:szCs w:val="24"/>
          <w:lang w:val="bg-BG"/>
        </w:rPr>
        <w:tab/>
      </w:r>
      <w:r w:rsidR="00D352B0" w:rsidRPr="00B84A66">
        <w:rPr>
          <w:rFonts w:ascii="Times New Roman" w:hAnsi="Times New Roman"/>
          <w:b/>
          <w:sz w:val="24"/>
          <w:szCs w:val="24"/>
          <w:lang w:val="bg-BG"/>
        </w:rPr>
        <w:tab/>
      </w:r>
    </w:p>
    <w:p w14:paraId="7D7302B0" w14:textId="77777777" w:rsidR="0095660B" w:rsidRPr="00B84A66" w:rsidRDefault="0095660B" w:rsidP="00720A11">
      <w:pPr>
        <w:widowControl w:val="0"/>
        <w:autoSpaceDE w:val="0"/>
        <w:autoSpaceDN w:val="0"/>
        <w:adjustRightInd w:val="0"/>
        <w:spacing w:after="0" w:line="240" w:lineRule="auto"/>
        <w:jc w:val="both"/>
        <w:rPr>
          <w:rFonts w:ascii="Times New Roman" w:hAnsi="Times New Roman"/>
          <w:sz w:val="24"/>
          <w:szCs w:val="24"/>
          <w:lang w:val="bg-BG"/>
        </w:rPr>
      </w:pPr>
    </w:p>
    <w:p w14:paraId="403B192B" w14:textId="77777777" w:rsidR="00B9465F" w:rsidRPr="00B84A66" w:rsidRDefault="00B9465F" w:rsidP="00DF5C21">
      <w:pPr>
        <w:widowControl w:val="0"/>
        <w:autoSpaceDE w:val="0"/>
        <w:autoSpaceDN w:val="0"/>
        <w:adjustRightInd w:val="0"/>
        <w:spacing w:after="0" w:line="240" w:lineRule="auto"/>
        <w:ind w:firstLine="720"/>
        <w:jc w:val="both"/>
        <w:rPr>
          <w:rFonts w:ascii="Times New Roman" w:hAnsi="Times New Roman"/>
          <w:sz w:val="24"/>
          <w:szCs w:val="24"/>
          <w:lang w:val="bg-BG"/>
        </w:rPr>
      </w:pPr>
      <w:r w:rsidRPr="00B84A66">
        <w:rPr>
          <w:rFonts w:ascii="Times New Roman" w:hAnsi="Times New Roman"/>
          <w:sz w:val="24"/>
          <w:szCs w:val="24"/>
          <w:lang w:val="bg-BG"/>
        </w:rPr>
        <w:t xml:space="preserve">№ 4 </w:t>
      </w:r>
      <w:r w:rsidRPr="00B84A66">
        <w:rPr>
          <w:rFonts w:ascii="Times New Roman" w:hAnsi="Times New Roman"/>
          <w:sz w:val="24"/>
          <w:szCs w:val="24"/>
          <w:u w:val="single"/>
          <w:lang w:val="bg-BG"/>
        </w:rPr>
        <w:t>ЦИНК КИСЕЛ БАРАБАННА (</w:t>
      </w:r>
      <w:r w:rsidRPr="00B84A66">
        <w:rPr>
          <w:rFonts w:ascii="Times New Roman" w:hAnsi="Times New Roman"/>
          <w:b/>
          <w:bCs/>
          <w:sz w:val="24"/>
          <w:szCs w:val="24"/>
          <w:u w:val="single"/>
          <w:lang w:val="bg-BG"/>
        </w:rPr>
        <w:t>нова</w:t>
      </w:r>
      <w:r w:rsidRPr="00B84A66">
        <w:rPr>
          <w:rFonts w:ascii="Times New Roman" w:hAnsi="Times New Roman"/>
          <w:sz w:val="24"/>
          <w:szCs w:val="24"/>
          <w:u w:val="single"/>
          <w:lang w:val="bg-BG"/>
        </w:rPr>
        <w:t>)</w:t>
      </w:r>
      <w:r w:rsidRPr="00B84A66">
        <w:rPr>
          <w:rFonts w:ascii="Times New Roman" w:hAnsi="Times New Roman"/>
          <w:sz w:val="24"/>
          <w:szCs w:val="24"/>
          <w:lang w:val="bg-BG"/>
        </w:rPr>
        <w:t>:</w:t>
      </w:r>
    </w:p>
    <w:p w14:paraId="36414A95" w14:textId="77777777" w:rsidR="00B9465F" w:rsidRPr="00B84A66" w:rsidRDefault="00B9465F" w:rsidP="00720A11">
      <w:pPr>
        <w:widowControl w:val="0"/>
        <w:autoSpaceDE w:val="0"/>
        <w:autoSpaceDN w:val="0"/>
        <w:adjustRightInd w:val="0"/>
        <w:spacing w:after="0" w:line="240" w:lineRule="auto"/>
        <w:jc w:val="both"/>
        <w:rPr>
          <w:rFonts w:ascii="Times New Roman" w:hAnsi="Times New Roman"/>
          <w:sz w:val="24"/>
          <w:szCs w:val="24"/>
          <w:lang w:val="bg-BG"/>
        </w:rPr>
      </w:pPr>
    </w:p>
    <w:tbl>
      <w:tblPr>
        <w:tblW w:w="8285" w:type="dxa"/>
        <w:tblInd w:w="65" w:type="dxa"/>
        <w:tblCellMar>
          <w:left w:w="70" w:type="dxa"/>
          <w:right w:w="70" w:type="dxa"/>
        </w:tblCellMar>
        <w:tblLook w:val="0000" w:firstRow="0" w:lastRow="0" w:firstColumn="0" w:lastColumn="0" w:noHBand="0" w:noVBand="0"/>
      </w:tblPr>
      <w:tblGrid>
        <w:gridCol w:w="7025"/>
        <w:gridCol w:w="1260"/>
      </w:tblGrid>
      <w:tr w:rsidR="00B9465F" w:rsidRPr="00B84A66" w14:paraId="0FBB11DE" w14:textId="77777777" w:rsidTr="00D352B0">
        <w:trPr>
          <w:trHeight w:val="1399"/>
        </w:trPr>
        <w:tc>
          <w:tcPr>
            <w:tcW w:w="7025" w:type="dxa"/>
            <w:tcBorders>
              <w:top w:val="single" w:sz="4" w:space="0" w:color="auto"/>
              <w:left w:val="single" w:sz="4" w:space="0" w:color="auto"/>
              <w:bottom w:val="single" w:sz="4" w:space="0" w:color="auto"/>
              <w:right w:val="single" w:sz="4" w:space="0" w:color="auto"/>
            </w:tcBorders>
            <w:vAlign w:val="center"/>
          </w:tcPr>
          <w:p w14:paraId="01D7064E"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Процес</w:t>
            </w:r>
          </w:p>
        </w:tc>
        <w:tc>
          <w:tcPr>
            <w:tcW w:w="1260" w:type="dxa"/>
            <w:tcBorders>
              <w:top w:val="single" w:sz="4" w:space="0" w:color="auto"/>
              <w:bottom w:val="single" w:sz="4" w:space="0" w:color="auto"/>
              <w:right w:val="single" w:sz="4" w:space="0" w:color="auto"/>
            </w:tcBorders>
          </w:tcPr>
          <w:p w14:paraId="31199F73"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p>
          <w:p w14:paraId="3F06D2B3"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p>
          <w:p w14:paraId="03CDF84B"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Обем в литри</w:t>
            </w:r>
          </w:p>
        </w:tc>
      </w:tr>
      <w:tr w:rsidR="00B9465F" w:rsidRPr="00B84A66" w14:paraId="327E27F4" w14:textId="77777777" w:rsidTr="00D352B0">
        <w:trPr>
          <w:trHeight w:val="240"/>
        </w:trPr>
        <w:tc>
          <w:tcPr>
            <w:tcW w:w="7025" w:type="dxa"/>
            <w:tcBorders>
              <w:top w:val="nil"/>
              <w:left w:val="single" w:sz="4" w:space="0" w:color="auto"/>
              <w:bottom w:val="single" w:sz="4" w:space="0" w:color="auto"/>
              <w:right w:val="single" w:sz="4" w:space="0" w:color="auto"/>
            </w:tcBorders>
            <w:noWrap/>
            <w:vAlign w:val="center"/>
          </w:tcPr>
          <w:p w14:paraId="16A9231B"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Товаро разтоварна позиция</w:t>
            </w:r>
          </w:p>
        </w:tc>
        <w:tc>
          <w:tcPr>
            <w:tcW w:w="1260" w:type="dxa"/>
            <w:tcBorders>
              <w:top w:val="single" w:sz="4" w:space="0" w:color="auto"/>
              <w:bottom w:val="single" w:sz="4" w:space="0" w:color="auto"/>
              <w:right w:val="single" w:sz="4" w:space="0" w:color="auto"/>
            </w:tcBorders>
          </w:tcPr>
          <w:p w14:paraId="71B471C9"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p>
        </w:tc>
      </w:tr>
      <w:tr w:rsidR="00442B53" w:rsidRPr="00B84A66" w14:paraId="24BA98F0" w14:textId="77777777" w:rsidTr="009B004E">
        <w:trPr>
          <w:trHeight w:val="240"/>
        </w:trPr>
        <w:tc>
          <w:tcPr>
            <w:tcW w:w="7025" w:type="dxa"/>
            <w:vMerge w:val="restart"/>
            <w:tcBorders>
              <w:top w:val="nil"/>
              <w:left w:val="single" w:sz="4" w:space="0" w:color="auto"/>
              <w:right w:val="single" w:sz="4" w:space="0" w:color="auto"/>
            </w:tcBorders>
            <w:noWrap/>
            <w:vAlign w:val="center"/>
          </w:tcPr>
          <w:p w14:paraId="7842523F" w14:textId="77777777" w:rsidR="00442B53" w:rsidRPr="00B84A66" w:rsidRDefault="00442B53"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Водна каскада</w:t>
            </w:r>
          </w:p>
          <w:p w14:paraId="2CCF7FE7" w14:textId="7792745D" w:rsidR="00442B53" w:rsidRPr="00B84A66" w:rsidRDefault="00442B53" w:rsidP="00720A11">
            <w:pPr>
              <w:spacing w:after="0" w:line="240" w:lineRule="auto"/>
              <w:jc w:val="center"/>
              <w:rPr>
                <w:rFonts w:ascii="Times New Roman" w:hAnsi="Times New Roman"/>
                <w:color w:val="000000"/>
                <w:sz w:val="24"/>
                <w:szCs w:val="24"/>
                <w:lang w:val="bg-BG" w:eastAsia="bg-BG"/>
              </w:rPr>
            </w:pPr>
          </w:p>
        </w:tc>
        <w:tc>
          <w:tcPr>
            <w:tcW w:w="1260" w:type="dxa"/>
            <w:tcBorders>
              <w:top w:val="single" w:sz="4" w:space="0" w:color="auto"/>
              <w:bottom w:val="single" w:sz="4" w:space="0" w:color="auto"/>
              <w:right w:val="single" w:sz="4" w:space="0" w:color="auto"/>
            </w:tcBorders>
          </w:tcPr>
          <w:p w14:paraId="2F6A869A" w14:textId="77777777" w:rsidR="00442B53" w:rsidRPr="00B84A66" w:rsidRDefault="00442B53">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667</w:t>
            </w:r>
          </w:p>
        </w:tc>
      </w:tr>
      <w:tr w:rsidR="00442B53" w:rsidRPr="00B84A66" w14:paraId="2CDE66D3" w14:textId="77777777" w:rsidTr="009B004E">
        <w:trPr>
          <w:trHeight w:val="240"/>
        </w:trPr>
        <w:tc>
          <w:tcPr>
            <w:tcW w:w="7025" w:type="dxa"/>
            <w:vMerge/>
            <w:tcBorders>
              <w:left w:val="single" w:sz="4" w:space="0" w:color="auto"/>
              <w:bottom w:val="single" w:sz="4" w:space="0" w:color="auto"/>
              <w:right w:val="single" w:sz="4" w:space="0" w:color="auto"/>
            </w:tcBorders>
            <w:noWrap/>
            <w:vAlign w:val="center"/>
          </w:tcPr>
          <w:p w14:paraId="258A049C" w14:textId="41EB3AFA" w:rsidR="00442B53" w:rsidRPr="00B84A66" w:rsidRDefault="00442B53" w:rsidP="00720A11">
            <w:pPr>
              <w:spacing w:after="0" w:line="240" w:lineRule="auto"/>
              <w:jc w:val="center"/>
              <w:rPr>
                <w:rFonts w:ascii="Times New Roman" w:hAnsi="Times New Roman"/>
                <w:color w:val="000000"/>
                <w:sz w:val="24"/>
                <w:szCs w:val="24"/>
                <w:lang w:val="bg-BG" w:eastAsia="bg-BG"/>
              </w:rPr>
            </w:pPr>
          </w:p>
        </w:tc>
        <w:tc>
          <w:tcPr>
            <w:tcW w:w="1260" w:type="dxa"/>
            <w:tcBorders>
              <w:top w:val="single" w:sz="4" w:space="0" w:color="auto"/>
              <w:bottom w:val="single" w:sz="4" w:space="0" w:color="auto"/>
              <w:right w:val="single" w:sz="4" w:space="0" w:color="auto"/>
            </w:tcBorders>
          </w:tcPr>
          <w:p w14:paraId="3ADF8AD8" w14:textId="77777777" w:rsidR="00442B53" w:rsidRPr="00B84A66" w:rsidRDefault="00442B53">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667</w:t>
            </w:r>
          </w:p>
        </w:tc>
      </w:tr>
      <w:tr w:rsidR="00B9465F" w:rsidRPr="00B84A66" w14:paraId="36F80902" w14:textId="77777777" w:rsidTr="00D352B0">
        <w:trPr>
          <w:trHeight w:val="240"/>
        </w:trPr>
        <w:tc>
          <w:tcPr>
            <w:tcW w:w="7025" w:type="dxa"/>
            <w:tcBorders>
              <w:top w:val="nil"/>
              <w:left w:val="single" w:sz="4" w:space="0" w:color="auto"/>
              <w:bottom w:val="single" w:sz="4" w:space="0" w:color="auto"/>
              <w:right w:val="single" w:sz="4" w:space="0" w:color="auto"/>
            </w:tcBorders>
            <w:vAlign w:val="center"/>
          </w:tcPr>
          <w:p w14:paraId="6B1B64C5" w14:textId="474E6FA0" w:rsidR="00B9465F" w:rsidRPr="00B84A66" w:rsidRDefault="00442B53" w:rsidP="00442B53">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lastRenderedPageBreak/>
              <w:t>П</w:t>
            </w:r>
            <w:r w:rsidR="00B9465F" w:rsidRPr="00B84A66">
              <w:rPr>
                <w:rFonts w:ascii="Times New Roman" w:hAnsi="Times New Roman"/>
                <w:color w:val="000000"/>
                <w:sz w:val="24"/>
                <w:szCs w:val="24"/>
                <w:lang w:val="bg-BG" w:eastAsia="bg-BG"/>
              </w:rPr>
              <w:t>асивация</w:t>
            </w:r>
          </w:p>
        </w:tc>
        <w:tc>
          <w:tcPr>
            <w:tcW w:w="1260" w:type="dxa"/>
            <w:tcBorders>
              <w:top w:val="single" w:sz="4" w:space="0" w:color="auto"/>
              <w:bottom w:val="single" w:sz="4" w:space="0" w:color="auto"/>
              <w:right w:val="single" w:sz="4" w:space="0" w:color="auto"/>
            </w:tcBorders>
          </w:tcPr>
          <w:p w14:paraId="14F5DBA5"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655</w:t>
            </w:r>
          </w:p>
        </w:tc>
      </w:tr>
      <w:tr w:rsidR="00B9465F" w:rsidRPr="00B84A66" w14:paraId="607E63C1" w14:textId="77777777" w:rsidTr="00442B53">
        <w:trPr>
          <w:trHeight w:val="240"/>
        </w:trPr>
        <w:tc>
          <w:tcPr>
            <w:tcW w:w="7025" w:type="dxa"/>
            <w:tcBorders>
              <w:top w:val="single" w:sz="4" w:space="0" w:color="auto"/>
              <w:left w:val="single" w:sz="4" w:space="0" w:color="auto"/>
              <w:bottom w:val="single" w:sz="4" w:space="0" w:color="auto"/>
              <w:right w:val="single" w:sz="4" w:space="0" w:color="auto"/>
            </w:tcBorders>
            <w:vAlign w:val="center"/>
          </w:tcPr>
          <w:p w14:paraId="647E50D0" w14:textId="7C0DE551" w:rsidR="00B9465F" w:rsidRPr="00B84A66" w:rsidRDefault="00442B53"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П</w:t>
            </w:r>
            <w:r w:rsidR="00B9465F" w:rsidRPr="00B84A66">
              <w:rPr>
                <w:rFonts w:ascii="Times New Roman" w:hAnsi="Times New Roman"/>
                <w:color w:val="000000"/>
                <w:sz w:val="24"/>
                <w:szCs w:val="24"/>
                <w:lang w:val="bg-BG" w:eastAsia="bg-BG"/>
              </w:rPr>
              <w:t>асивация</w:t>
            </w:r>
          </w:p>
        </w:tc>
        <w:tc>
          <w:tcPr>
            <w:tcW w:w="1260" w:type="dxa"/>
            <w:tcBorders>
              <w:top w:val="single" w:sz="4" w:space="0" w:color="auto"/>
              <w:bottom w:val="single" w:sz="4" w:space="0" w:color="auto"/>
              <w:right w:val="single" w:sz="4" w:space="0" w:color="auto"/>
            </w:tcBorders>
          </w:tcPr>
          <w:p w14:paraId="5CEF3984"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655</w:t>
            </w:r>
          </w:p>
        </w:tc>
      </w:tr>
      <w:tr w:rsidR="00B9465F" w:rsidRPr="00B84A66" w14:paraId="3456B8CB" w14:textId="77777777" w:rsidTr="00D352B0">
        <w:trPr>
          <w:trHeight w:val="240"/>
        </w:trPr>
        <w:tc>
          <w:tcPr>
            <w:tcW w:w="7025" w:type="dxa"/>
            <w:tcBorders>
              <w:top w:val="nil"/>
              <w:left w:val="single" w:sz="4" w:space="0" w:color="auto"/>
              <w:bottom w:val="single" w:sz="4" w:space="0" w:color="auto"/>
              <w:right w:val="single" w:sz="4" w:space="0" w:color="auto"/>
            </w:tcBorders>
            <w:noWrap/>
            <w:vAlign w:val="center"/>
          </w:tcPr>
          <w:p w14:paraId="6BC5C50B" w14:textId="34C569CE" w:rsidR="00B9465F" w:rsidRPr="00B84A66" w:rsidRDefault="00442B53"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П</w:t>
            </w:r>
            <w:r w:rsidR="00B9465F" w:rsidRPr="00B84A66">
              <w:rPr>
                <w:rFonts w:ascii="Times New Roman" w:hAnsi="Times New Roman"/>
                <w:color w:val="000000"/>
                <w:sz w:val="24"/>
                <w:szCs w:val="24"/>
                <w:lang w:val="bg-BG" w:eastAsia="bg-BG"/>
              </w:rPr>
              <w:t xml:space="preserve">асивация </w:t>
            </w:r>
          </w:p>
        </w:tc>
        <w:tc>
          <w:tcPr>
            <w:tcW w:w="1260" w:type="dxa"/>
            <w:tcBorders>
              <w:top w:val="single" w:sz="4" w:space="0" w:color="auto"/>
              <w:bottom w:val="single" w:sz="4" w:space="0" w:color="auto"/>
              <w:right w:val="single" w:sz="4" w:space="0" w:color="auto"/>
            </w:tcBorders>
          </w:tcPr>
          <w:p w14:paraId="1D252059"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530</w:t>
            </w:r>
          </w:p>
        </w:tc>
      </w:tr>
      <w:tr w:rsidR="00B9465F" w:rsidRPr="00B84A66" w14:paraId="4DC3ED45" w14:textId="77777777" w:rsidTr="00D352B0">
        <w:trPr>
          <w:trHeight w:val="240"/>
        </w:trPr>
        <w:tc>
          <w:tcPr>
            <w:tcW w:w="7025" w:type="dxa"/>
            <w:tcBorders>
              <w:top w:val="nil"/>
              <w:left w:val="single" w:sz="4" w:space="0" w:color="auto"/>
              <w:bottom w:val="single" w:sz="4" w:space="0" w:color="auto"/>
              <w:right w:val="single" w:sz="4" w:space="0" w:color="auto"/>
            </w:tcBorders>
            <w:noWrap/>
            <w:vAlign w:val="center"/>
          </w:tcPr>
          <w:p w14:paraId="7DFC2201" w14:textId="3C235AD9"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Просветляване </w:t>
            </w:r>
          </w:p>
        </w:tc>
        <w:tc>
          <w:tcPr>
            <w:tcW w:w="1260" w:type="dxa"/>
            <w:tcBorders>
              <w:top w:val="single" w:sz="4" w:space="0" w:color="auto"/>
              <w:bottom w:val="single" w:sz="4" w:space="0" w:color="auto"/>
              <w:right w:val="single" w:sz="4" w:space="0" w:color="auto"/>
            </w:tcBorders>
          </w:tcPr>
          <w:p w14:paraId="4CB16D89"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530</w:t>
            </w:r>
          </w:p>
        </w:tc>
      </w:tr>
      <w:tr w:rsidR="00B9465F" w:rsidRPr="00B84A66" w14:paraId="0A4F3CA2" w14:textId="77777777" w:rsidTr="00D352B0">
        <w:trPr>
          <w:trHeight w:val="240"/>
        </w:trPr>
        <w:tc>
          <w:tcPr>
            <w:tcW w:w="7025" w:type="dxa"/>
            <w:tcBorders>
              <w:top w:val="nil"/>
              <w:left w:val="single" w:sz="4" w:space="0" w:color="auto"/>
              <w:bottom w:val="single" w:sz="4" w:space="0" w:color="auto"/>
              <w:right w:val="single" w:sz="4" w:space="0" w:color="auto"/>
            </w:tcBorders>
            <w:noWrap/>
            <w:vAlign w:val="center"/>
          </w:tcPr>
          <w:p w14:paraId="70725B5C"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Вода</w:t>
            </w:r>
          </w:p>
        </w:tc>
        <w:tc>
          <w:tcPr>
            <w:tcW w:w="1260" w:type="dxa"/>
            <w:tcBorders>
              <w:top w:val="single" w:sz="4" w:space="0" w:color="auto"/>
              <w:bottom w:val="single" w:sz="4" w:space="0" w:color="auto"/>
              <w:right w:val="single" w:sz="4" w:space="0" w:color="auto"/>
            </w:tcBorders>
          </w:tcPr>
          <w:p w14:paraId="6E27DCD1"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546</w:t>
            </w:r>
          </w:p>
        </w:tc>
      </w:tr>
      <w:tr w:rsidR="00B9465F" w:rsidRPr="00B84A66" w14:paraId="5FC66014" w14:textId="77777777" w:rsidTr="001504FC">
        <w:trPr>
          <w:trHeight w:val="240"/>
        </w:trPr>
        <w:tc>
          <w:tcPr>
            <w:tcW w:w="7025" w:type="dxa"/>
            <w:tcBorders>
              <w:top w:val="nil"/>
              <w:left w:val="single" w:sz="4" w:space="0" w:color="auto"/>
              <w:bottom w:val="single" w:sz="4" w:space="0" w:color="auto"/>
              <w:right w:val="single" w:sz="4" w:space="0" w:color="auto"/>
            </w:tcBorders>
            <w:noWrap/>
            <w:vAlign w:val="center"/>
          </w:tcPr>
          <w:p w14:paraId="1CD5CC53"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Химическо обезмасляване </w:t>
            </w:r>
          </w:p>
        </w:tc>
        <w:tc>
          <w:tcPr>
            <w:tcW w:w="1260" w:type="dxa"/>
            <w:tcBorders>
              <w:top w:val="single" w:sz="4" w:space="0" w:color="auto"/>
              <w:bottom w:val="single" w:sz="4" w:space="0" w:color="auto"/>
              <w:right w:val="single" w:sz="4" w:space="0" w:color="auto"/>
            </w:tcBorders>
          </w:tcPr>
          <w:p w14:paraId="510C4BD7" w14:textId="60B7CBE3" w:rsidR="00B9465F" w:rsidRPr="00B84A66" w:rsidRDefault="00442B53">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1334</w:t>
            </w:r>
          </w:p>
        </w:tc>
      </w:tr>
      <w:tr w:rsidR="00B9465F" w:rsidRPr="00B84A66" w14:paraId="4DF72949" w14:textId="77777777" w:rsidTr="001504FC">
        <w:trPr>
          <w:trHeight w:val="240"/>
        </w:trPr>
        <w:tc>
          <w:tcPr>
            <w:tcW w:w="7025" w:type="dxa"/>
            <w:tcBorders>
              <w:top w:val="single" w:sz="4" w:space="0" w:color="auto"/>
              <w:left w:val="single" w:sz="4" w:space="0" w:color="auto"/>
              <w:bottom w:val="single" w:sz="4" w:space="0" w:color="auto"/>
              <w:right w:val="single" w:sz="4" w:space="0" w:color="auto"/>
            </w:tcBorders>
            <w:noWrap/>
            <w:vAlign w:val="center"/>
          </w:tcPr>
          <w:p w14:paraId="5860CB76"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Химическо обезмасляване </w:t>
            </w:r>
          </w:p>
        </w:tc>
        <w:tc>
          <w:tcPr>
            <w:tcW w:w="1260" w:type="dxa"/>
            <w:tcBorders>
              <w:top w:val="single" w:sz="4" w:space="0" w:color="auto"/>
              <w:bottom w:val="single" w:sz="4" w:space="0" w:color="auto"/>
              <w:right w:val="single" w:sz="4" w:space="0" w:color="auto"/>
            </w:tcBorders>
          </w:tcPr>
          <w:p w14:paraId="146A52CC" w14:textId="3C478E67" w:rsidR="00B9465F" w:rsidRPr="00B84A66" w:rsidRDefault="00442B53">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546</w:t>
            </w:r>
          </w:p>
        </w:tc>
      </w:tr>
      <w:tr w:rsidR="00442B53" w:rsidRPr="00B84A66" w14:paraId="0F58E2E0" w14:textId="77777777" w:rsidTr="002230AD">
        <w:trPr>
          <w:trHeight w:val="240"/>
        </w:trPr>
        <w:tc>
          <w:tcPr>
            <w:tcW w:w="7025" w:type="dxa"/>
            <w:vMerge w:val="restart"/>
            <w:tcBorders>
              <w:top w:val="nil"/>
              <w:left w:val="single" w:sz="4" w:space="0" w:color="auto"/>
              <w:right w:val="single" w:sz="4" w:space="0" w:color="auto"/>
            </w:tcBorders>
            <w:noWrap/>
            <w:vAlign w:val="center"/>
          </w:tcPr>
          <w:p w14:paraId="5D8DF1B9" w14:textId="628C3E0D" w:rsidR="00442B53" w:rsidRPr="00B84A66" w:rsidRDefault="00442B53" w:rsidP="00442B53">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Водна каскада</w:t>
            </w:r>
          </w:p>
        </w:tc>
        <w:tc>
          <w:tcPr>
            <w:tcW w:w="1260" w:type="dxa"/>
            <w:tcBorders>
              <w:top w:val="single" w:sz="4" w:space="0" w:color="auto"/>
              <w:bottom w:val="single" w:sz="4" w:space="0" w:color="auto"/>
              <w:right w:val="single" w:sz="4" w:space="0" w:color="auto"/>
            </w:tcBorders>
          </w:tcPr>
          <w:p w14:paraId="297F2FC8" w14:textId="77777777" w:rsidR="00442B53" w:rsidRPr="00B84A66" w:rsidRDefault="00442B53">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667</w:t>
            </w:r>
          </w:p>
        </w:tc>
      </w:tr>
      <w:tr w:rsidR="00442B53" w:rsidRPr="00B84A66" w14:paraId="3E72F7FC" w14:textId="77777777" w:rsidTr="002230AD">
        <w:trPr>
          <w:trHeight w:val="240"/>
        </w:trPr>
        <w:tc>
          <w:tcPr>
            <w:tcW w:w="7025" w:type="dxa"/>
            <w:vMerge/>
            <w:tcBorders>
              <w:left w:val="single" w:sz="4" w:space="0" w:color="auto"/>
              <w:bottom w:val="single" w:sz="4" w:space="0" w:color="auto"/>
              <w:right w:val="single" w:sz="4" w:space="0" w:color="auto"/>
            </w:tcBorders>
            <w:noWrap/>
            <w:vAlign w:val="center"/>
          </w:tcPr>
          <w:p w14:paraId="60046F55" w14:textId="1BFB454C" w:rsidR="00442B53" w:rsidRPr="00B84A66" w:rsidRDefault="00442B53" w:rsidP="00720A11">
            <w:pPr>
              <w:spacing w:after="0" w:line="240" w:lineRule="auto"/>
              <w:jc w:val="center"/>
              <w:rPr>
                <w:rFonts w:ascii="Times New Roman" w:hAnsi="Times New Roman"/>
                <w:color w:val="000000"/>
                <w:sz w:val="24"/>
                <w:szCs w:val="24"/>
                <w:lang w:val="bg-BG" w:eastAsia="bg-BG"/>
              </w:rPr>
            </w:pPr>
          </w:p>
        </w:tc>
        <w:tc>
          <w:tcPr>
            <w:tcW w:w="1260" w:type="dxa"/>
            <w:tcBorders>
              <w:top w:val="single" w:sz="4" w:space="0" w:color="auto"/>
              <w:bottom w:val="single" w:sz="4" w:space="0" w:color="auto"/>
              <w:right w:val="single" w:sz="4" w:space="0" w:color="auto"/>
            </w:tcBorders>
          </w:tcPr>
          <w:p w14:paraId="2530066B" w14:textId="77777777" w:rsidR="00442B53" w:rsidRPr="00B84A66" w:rsidRDefault="00442B53">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667</w:t>
            </w:r>
          </w:p>
        </w:tc>
      </w:tr>
      <w:tr w:rsidR="00B9465F" w:rsidRPr="00B84A66" w14:paraId="011D5C3F" w14:textId="77777777" w:rsidTr="00442B53">
        <w:trPr>
          <w:trHeight w:val="240"/>
        </w:trPr>
        <w:tc>
          <w:tcPr>
            <w:tcW w:w="7025" w:type="dxa"/>
            <w:tcBorders>
              <w:top w:val="single" w:sz="4" w:space="0" w:color="auto"/>
              <w:left w:val="single" w:sz="4" w:space="0" w:color="auto"/>
              <w:bottom w:val="single" w:sz="4" w:space="0" w:color="auto"/>
              <w:right w:val="single" w:sz="4" w:space="0" w:color="auto"/>
            </w:tcBorders>
            <w:noWrap/>
            <w:vAlign w:val="center"/>
          </w:tcPr>
          <w:p w14:paraId="5BA05277" w14:textId="48200C8E" w:rsidR="00B9465F" w:rsidRPr="00B84A66" w:rsidRDefault="00442B53"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Кисело почистване</w:t>
            </w:r>
          </w:p>
        </w:tc>
        <w:tc>
          <w:tcPr>
            <w:tcW w:w="1260" w:type="dxa"/>
            <w:tcBorders>
              <w:top w:val="single" w:sz="4" w:space="0" w:color="auto"/>
              <w:bottom w:val="single" w:sz="4" w:space="0" w:color="auto"/>
              <w:right w:val="single" w:sz="4" w:space="0" w:color="auto"/>
            </w:tcBorders>
          </w:tcPr>
          <w:p w14:paraId="308889DB"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655</w:t>
            </w:r>
          </w:p>
        </w:tc>
      </w:tr>
      <w:tr w:rsidR="00B9465F" w:rsidRPr="00B84A66" w14:paraId="5071E283" w14:textId="77777777" w:rsidTr="001504FC">
        <w:trPr>
          <w:trHeight w:val="240"/>
        </w:trPr>
        <w:tc>
          <w:tcPr>
            <w:tcW w:w="7025" w:type="dxa"/>
            <w:tcBorders>
              <w:top w:val="single" w:sz="4" w:space="0" w:color="auto"/>
              <w:left w:val="single" w:sz="4" w:space="0" w:color="auto"/>
              <w:bottom w:val="single" w:sz="4" w:space="0" w:color="auto"/>
              <w:right w:val="single" w:sz="4" w:space="0" w:color="auto"/>
            </w:tcBorders>
            <w:noWrap/>
            <w:vAlign w:val="center"/>
          </w:tcPr>
          <w:p w14:paraId="5E688D83" w14:textId="2C00EF28" w:rsidR="00B9465F" w:rsidRPr="00B84A66" w:rsidRDefault="00442B53"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Кисело почистване</w:t>
            </w:r>
          </w:p>
        </w:tc>
        <w:tc>
          <w:tcPr>
            <w:tcW w:w="1260" w:type="dxa"/>
            <w:tcBorders>
              <w:top w:val="single" w:sz="4" w:space="0" w:color="auto"/>
              <w:bottom w:val="single" w:sz="4" w:space="0" w:color="auto"/>
              <w:right w:val="single" w:sz="4" w:space="0" w:color="auto"/>
            </w:tcBorders>
          </w:tcPr>
          <w:p w14:paraId="6C09D65F"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655</w:t>
            </w:r>
          </w:p>
        </w:tc>
      </w:tr>
      <w:tr w:rsidR="00442B53" w:rsidRPr="00B84A66" w14:paraId="03D1E7AF" w14:textId="77777777" w:rsidTr="00125706">
        <w:trPr>
          <w:trHeight w:val="240"/>
        </w:trPr>
        <w:tc>
          <w:tcPr>
            <w:tcW w:w="7025" w:type="dxa"/>
            <w:vMerge w:val="restart"/>
            <w:tcBorders>
              <w:top w:val="nil"/>
              <w:left w:val="single" w:sz="4" w:space="0" w:color="auto"/>
              <w:right w:val="single" w:sz="4" w:space="0" w:color="auto"/>
            </w:tcBorders>
            <w:noWrap/>
            <w:vAlign w:val="center"/>
          </w:tcPr>
          <w:p w14:paraId="0296FCF4" w14:textId="77777777" w:rsidR="00442B53" w:rsidRPr="00B84A66" w:rsidRDefault="00442B53"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Водна каскада</w:t>
            </w:r>
          </w:p>
          <w:p w14:paraId="3C0B99ED" w14:textId="3AE39797" w:rsidR="00442B53" w:rsidRPr="00B84A66" w:rsidRDefault="00442B53" w:rsidP="00720A11">
            <w:pPr>
              <w:spacing w:after="0" w:line="240" w:lineRule="auto"/>
              <w:jc w:val="center"/>
              <w:rPr>
                <w:rFonts w:ascii="Times New Roman" w:hAnsi="Times New Roman"/>
                <w:color w:val="000000"/>
                <w:sz w:val="24"/>
                <w:szCs w:val="24"/>
                <w:lang w:val="bg-BG" w:eastAsia="bg-BG"/>
              </w:rPr>
            </w:pPr>
          </w:p>
        </w:tc>
        <w:tc>
          <w:tcPr>
            <w:tcW w:w="1260" w:type="dxa"/>
            <w:tcBorders>
              <w:top w:val="single" w:sz="4" w:space="0" w:color="auto"/>
              <w:bottom w:val="single" w:sz="4" w:space="0" w:color="auto"/>
              <w:right w:val="single" w:sz="4" w:space="0" w:color="auto"/>
            </w:tcBorders>
          </w:tcPr>
          <w:p w14:paraId="241CE6E0" w14:textId="77777777" w:rsidR="00442B53" w:rsidRPr="00B84A66" w:rsidRDefault="00442B53">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569</w:t>
            </w:r>
          </w:p>
        </w:tc>
      </w:tr>
      <w:tr w:rsidR="00442B53" w:rsidRPr="00B84A66" w14:paraId="6C8DC23A" w14:textId="77777777" w:rsidTr="00125706">
        <w:trPr>
          <w:trHeight w:val="240"/>
        </w:trPr>
        <w:tc>
          <w:tcPr>
            <w:tcW w:w="7025" w:type="dxa"/>
            <w:vMerge/>
            <w:tcBorders>
              <w:left w:val="single" w:sz="4" w:space="0" w:color="auto"/>
              <w:bottom w:val="single" w:sz="4" w:space="0" w:color="auto"/>
              <w:right w:val="single" w:sz="4" w:space="0" w:color="auto"/>
            </w:tcBorders>
            <w:noWrap/>
            <w:vAlign w:val="center"/>
          </w:tcPr>
          <w:p w14:paraId="26B1E2EB" w14:textId="020E887E" w:rsidR="00442B53" w:rsidRPr="00B84A66" w:rsidRDefault="00442B53" w:rsidP="00720A11">
            <w:pPr>
              <w:spacing w:after="0" w:line="240" w:lineRule="auto"/>
              <w:jc w:val="center"/>
              <w:rPr>
                <w:rFonts w:ascii="Times New Roman" w:hAnsi="Times New Roman"/>
                <w:color w:val="000000"/>
                <w:sz w:val="24"/>
                <w:szCs w:val="24"/>
                <w:lang w:val="bg-BG" w:eastAsia="bg-BG"/>
              </w:rPr>
            </w:pPr>
          </w:p>
        </w:tc>
        <w:tc>
          <w:tcPr>
            <w:tcW w:w="1260" w:type="dxa"/>
            <w:tcBorders>
              <w:top w:val="single" w:sz="4" w:space="0" w:color="auto"/>
              <w:bottom w:val="single" w:sz="4" w:space="0" w:color="auto"/>
              <w:right w:val="single" w:sz="4" w:space="0" w:color="auto"/>
            </w:tcBorders>
          </w:tcPr>
          <w:p w14:paraId="115B09A5" w14:textId="77777777" w:rsidR="00442B53" w:rsidRPr="00B84A66" w:rsidRDefault="00442B53">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569</w:t>
            </w:r>
          </w:p>
        </w:tc>
      </w:tr>
      <w:tr w:rsidR="00B9465F" w:rsidRPr="00B84A66" w14:paraId="726F4A57" w14:textId="77777777" w:rsidTr="001504FC">
        <w:trPr>
          <w:trHeight w:val="300"/>
        </w:trPr>
        <w:tc>
          <w:tcPr>
            <w:tcW w:w="7025" w:type="dxa"/>
            <w:tcBorders>
              <w:top w:val="nil"/>
              <w:left w:val="single" w:sz="4" w:space="0" w:color="auto"/>
              <w:bottom w:val="single" w:sz="4" w:space="0" w:color="auto"/>
              <w:right w:val="single" w:sz="4" w:space="0" w:color="auto"/>
            </w:tcBorders>
            <w:vAlign w:val="center"/>
          </w:tcPr>
          <w:p w14:paraId="15610942" w14:textId="77777777" w:rsidR="00B9465F" w:rsidRPr="00B84A66" w:rsidRDefault="00B9465F" w:rsidP="001504FC">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Анодно обезмасляване</w:t>
            </w:r>
          </w:p>
        </w:tc>
        <w:tc>
          <w:tcPr>
            <w:tcW w:w="1260" w:type="dxa"/>
            <w:tcBorders>
              <w:top w:val="single" w:sz="4" w:space="0" w:color="auto"/>
              <w:bottom w:val="single" w:sz="4" w:space="0" w:color="auto"/>
              <w:right w:val="single" w:sz="4" w:space="0" w:color="auto"/>
            </w:tcBorders>
          </w:tcPr>
          <w:p w14:paraId="46ACE8E4"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850</w:t>
            </w:r>
          </w:p>
        </w:tc>
      </w:tr>
      <w:tr w:rsidR="00442B53" w:rsidRPr="00B84A66" w14:paraId="54F57C86" w14:textId="77777777" w:rsidTr="00952AC5">
        <w:trPr>
          <w:trHeight w:val="300"/>
        </w:trPr>
        <w:tc>
          <w:tcPr>
            <w:tcW w:w="7025" w:type="dxa"/>
            <w:vMerge w:val="restart"/>
            <w:tcBorders>
              <w:top w:val="single" w:sz="4" w:space="0" w:color="auto"/>
              <w:left w:val="single" w:sz="4" w:space="0" w:color="auto"/>
              <w:right w:val="single" w:sz="4" w:space="0" w:color="auto"/>
            </w:tcBorders>
            <w:noWrap/>
            <w:vAlign w:val="center"/>
          </w:tcPr>
          <w:p w14:paraId="40C35F90" w14:textId="77777777" w:rsidR="00442B53" w:rsidRPr="00B84A66" w:rsidRDefault="00442B53"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Водна каскада</w:t>
            </w:r>
          </w:p>
          <w:p w14:paraId="3283F1CE" w14:textId="638B8B6A" w:rsidR="00442B53" w:rsidRPr="00B84A66" w:rsidRDefault="00442B53" w:rsidP="00720A11">
            <w:pPr>
              <w:spacing w:after="0" w:line="240" w:lineRule="auto"/>
              <w:jc w:val="center"/>
              <w:rPr>
                <w:rFonts w:ascii="Times New Roman" w:hAnsi="Times New Roman"/>
                <w:color w:val="000000"/>
                <w:sz w:val="24"/>
                <w:szCs w:val="24"/>
                <w:lang w:val="bg-BG" w:eastAsia="bg-BG"/>
              </w:rPr>
            </w:pPr>
          </w:p>
        </w:tc>
        <w:tc>
          <w:tcPr>
            <w:tcW w:w="1260" w:type="dxa"/>
            <w:tcBorders>
              <w:top w:val="single" w:sz="4" w:space="0" w:color="auto"/>
              <w:bottom w:val="single" w:sz="4" w:space="0" w:color="auto"/>
              <w:right w:val="single" w:sz="4" w:space="0" w:color="auto"/>
            </w:tcBorders>
          </w:tcPr>
          <w:p w14:paraId="0AE02B9A" w14:textId="77777777" w:rsidR="00442B53" w:rsidRPr="00B84A66" w:rsidRDefault="00442B53">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569</w:t>
            </w:r>
          </w:p>
        </w:tc>
      </w:tr>
      <w:tr w:rsidR="00442B53" w:rsidRPr="00B84A66" w14:paraId="7EF10786" w14:textId="77777777" w:rsidTr="00952AC5">
        <w:trPr>
          <w:trHeight w:val="285"/>
        </w:trPr>
        <w:tc>
          <w:tcPr>
            <w:tcW w:w="7025" w:type="dxa"/>
            <w:vMerge/>
            <w:tcBorders>
              <w:left w:val="single" w:sz="4" w:space="0" w:color="auto"/>
              <w:bottom w:val="single" w:sz="4" w:space="0" w:color="auto"/>
              <w:right w:val="single" w:sz="4" w:space="0" w:color="auto"/>
            </w:tcBorders>
            <w:noWrap/>
            <w:vAlign w:val="center"/>
          </w:tcPr>
          <w:p w14:paraId="68B708C1" w14:textId="40B0268A" w:rsidR="00442B53" w:rsidRPr="00B84A66" w:rsidRDefault="00442B53" w:rsidP="00720A11">
            <w:pPr>
              <w:spacing w:after="0" w:line="240" w:lineRule="auto"/>
              <w:jc w:val="center"/>
              <w:rPr>
                <w:rFonts w:ascii="Times New Roman" w:hAnsi="Times New Roman"/>
                <w:color w:val="000000"/>
                <w:sz w:val="24"/>
                <w:szCs w:val="24"/>
                <w:lang w:val="bg-BG" w:eastAsia="bg-BG"/>
              </w:rPr>
            </w:pPr>
          </w:p>
        </w:tc>
        <w:tc>
          <w:tcPr>
            <w:tcW w:w="1260" w:type="dxa"/>
            <w:tcBorders>
              <w:top w:val="single" w:sz="4" w:space="0" w:color="auto"/>
              <w:bottom w:val="single" w:sz="4" w:space="0" w:color="auto"/>
              <w:right w:val="single" w:sz="4" w:space="0" w:color="auto"/>
            </w:tcBorders>
          </w:tcPr>
          <w:p w14:paraId="50D7B96A" w14:textId="77777777" w:rsidR="00442B53" w:rsidRPr="00B84A66" w:rsidRDefault="00442B53">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569</w:t>
            </w:r>
          </w:p>
        </w:tc>
      </w:tr>
      <w:tr w:rsidR="00B9465F" w:rsidRPr="00B84A66" w14:paraId="760CF62C" w14:textId="77777777" w:rsidTr="00442B53">
        <w:trPr>
          <w:trHeight w:val="300"/>
        </w:trPr>
        <w:tc>
          <w:tcPr>
            <w:tcW w:w="7025" w:type="dxa"/>
            <w:tcBorders>
              <w:top w:val="single" w:sz="4" w:space="0" w:color="auto"/>
              <w:left w:val="single" w:sz="4" w:space="0" w:color="auto"/>
              <w:bottom w:val="single" w:sz="4" w:space="0" w:color="auto"/>
              <w:right w:val="single" w:sz="4" w:space="0" w:color="auto"/>
            </w:tcBorders>
            <w:noWrap/>
            <w:vAlign w:val="center"/>
          </w:tcPr>
          <w:p w14:paraId="7FBA8EB8"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Вода</w:t>
            </w:r>
          </w:p>
        </w:tc>
        <w:tc>
          <w:tcPr>
            <w:tcW w:w="1260" w:type="dxa"/>
            <w:tcBorders>
              <w:top w:val="single" w:sz="4" w:space="0" w:color="auto"/>
              <w:bottom w:val="single" w:sz="4" w:space="0" w:color="auto"/>
              <w:right w:val="single" w:sz="4" w:space="0" w:color="auto"/>
            </w:tcBorders>
          </w:tcPr>
          <w:p w14:paraId="3302308A"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546</w:t>
            </w:r>
          </w:p>
        </w:tc>
      </w:tr>
      <w:tr w:rsidR="00B9465F" w:rsidRPr="00B84A66" w14:paraId="0541D658" w14:textId="77777777" w:rsidTr="00D352B0">
        <w:trPr>
          <w:trHeight w:val="240"/>
        </w:trPr>
        <w:tc>
          <w:tcPr>
            <w:tcW w:w="7025" w:type="dxa"/>
            <w:tcBorders>
              <w:top w:val="nil"/>
              <w:left w:val="single" w:sz="4" w:space="0" w:color="auto"/>
              <w:bottom w:val="single" w:sz="4" w:space="0" w:color="auto"/>
              <w:right w:val="single" w:sz="4" w:space="0" w:color="auto"/>
            </w:tcBorders>
            <w:noWrap/>
            <w:vAlign w:val="center"/>
          </w:tcPr>
          <w:p w14:paraId="6A4CE03B" w14:textId="7B705D36"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Неутрализация </w:t>
            </w:r>
          </w:p>
        </w:tc>
        <w:tc>
          <w:tcPr>
            <w:tcW w:w="1260" w:type="dxa"/>
            <w:tcBorders>
              <w:top w:val="single" w:sz="4" w:space="0" w:color="auto"/>
              <w:bottom w:val="single" w:sz="4" w:space="0" w:color="auto"/>
              <w:right w:val="single" w:sz="4" w:space="0" w:color="auto"/>
            </w:tcBorders>
          </w:tcPr>
          <w:p w14:paraId="22432727"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530</w:t>
            </w:r>
          </w:p>
        </w:tc>
      </w:tr>
      <w:tr w:rsidR="00B9465F" w:rsidRPr="00B84A66" w14:paraId="003E3A99" w14:textId="77777777" w:rsidTr="00D352B0">
        <w:trPr>
          <w:trHeight w:val="237"/>
        </w:trPr>
        <w:tc>
          <w:tcPr>
            <w:tcW w:w="7025" w:type="dxa"/>
            <w:tcBorders>
              <w:top w:val="nil"/>
              <w:left w:val="single" w:sz="4" w:space="0" w:color="auto"/>
              <w:bottom w:val="nil"/>
              <w:right w:val="single" w:sz="4" w:space="0" w:color="auto"/>
            </w:tcBorders>
            <w:vAlign w:val="center"/>
          </w:tcPr>
          <w:p w14:paraId="49C892E8" w14:textId="77777777" w:rsidR="00B9465F" w:rsidRPr="00B84A66" w:rsidRDefault="00B9465F" w:rsidP="00720A11">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 xml:space="preserve">Кисел цинк </w:t>
            </w:r>
          </w:p>
        </w:tc>
        <w:tc>
          <w:tcPr>
            <w:tcW w:w="1260" w:type="dxa"/>
            <w:tcBorders>
              <w:top w:val="single" w:sz="4" w:space="0" w:color="auto"/>
              <w:bottom w:val="single" w:sz="4" w:space="0" w:color="auto"/>
              <w:right w:val="single" w:sz="4" w:space="0" w:color="auto"/>
            </w:tcBorders>
          </w:tcPr>
          <w:p w14:paraId="2EB8BD2D"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2262</w:t>
            </w:r>
          </w:p>
        </w:tc>
      </w:tr>
      <w:tr w:rsidR="00B9465F" w:rsidRPr="00B84A66" w14:paraId="52A67E28" w14:textId="77777777" w:rsidTr="00D352B0">
        <w:trPr>
          <w:trHeight w:val="237"/>
        </w:trPr>
        <w:tc>
          <w:tcPr>
            <w:tcW w:w="7025" w:type="dxa"/>
            <w:tcBorders>
              <w:top w:val="single" w:sz="4" w:space="0" w:color="auto"/>
              <w:left w:val="single" w:sz="4" w:space="0" w:color="auto"/>
              <w:bottom w:val="nil"/>
              <w:right w:val="single" w:sz="4" w:space="0" w:color="auto"/>
            </w:tcBorders>
            <w:vAlign w:val="center"/>
          </w:tcPr>
          <w:p w14:paraId="6E5AAB7D" w14:textId="77777777" w:rsidR="00B9465F" w:rsidRPr="00B84A66" w:rsidRDefault="00B9465F" w:rsidP="00720A11">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 xml:space="preserve">Кисел цинк </w:t>
            </w:r>
          </w:p>
        </w:tc>
        <w:tc>
          <w:tcPr>
            <w:tcW w:w="1260" w:type="dxa"/>
            <w:tcBorders>
              <w:top w:val="single" w:sz="4" w:space="0" w:color="auto"/>
              <w:bottom w:val="single" w:sz="4" w:space="0" w:color="auto"/>
              <w:right w:val="single" w:sz="4" w:space="0" w:color="auto"/>
            </w:tcBorders>
          </w:tcPr>
          <w:p w14:paraId="2771C530"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2262</w:t>
            </w:r>
          </w:p>
        </w:tc>
      </w:tr>
      <w:tr w:rsidR="00B9465F" w:rsidRPr="00B84A66" w14:paraId="1234CF7A" w14:textId="77777777" w:rsidTr="00D352B0">
        <w:trPr>
          <w:trHeight w:val="267"/>
        </w:trPr>
        <w:tc>
          <w:tcPr>
            <w:tcW w:w="7025" w:type="dxa"/>
            <w:tcBorders>
              <w:top w:val="single" w:sz="4" w:space="0" w:color="auto"/>
              <w:left w:val="single" w:sz="4" w:space="0" w:color="auto"/>
              <w:bottom w:val="nil"/>
              <w:right w:val="single" w:sz="4" w:space="0" w:color="auto"/>
            </w:tcBorders>
            <w:vAlign w:val="center"/>
          </w:tcPr>
          <w:p w14:paraId="58429574" w14:textId="77777777" w:rsidR="00B9465F" w:rsidRPr="00B84A66" w:rsidRDefault="00B9465F" w:rsidP="00720A11">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 xml:space="preserve">Кисел цинк </w:t>
            </w:r>
          </w:p>
        </w:tc>
        <w:tc>
          <w:tcPr>
            <w:tcW w:w="1260" w:type="dxa"/>
            <w:tcBorders>
              <w:top w:val="single" w:sz="4" w:space="0" w:color="auto"/>
              <w:bottom w:val="single" w:sz="4" w:space="0" w:color="auto"/>
              <w:right w:val="single" w:sz="4" w:space="0" w:color="auto"/>
            </w:tcBorders>
          </w:tcPr>
          <w:p w14:paraId="0D6C6394"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2278</w:t>
            </w:r>
          </w:p>
        </w:tc>
      </w:tr>
      <w:tr w:rsidR="00B9465F" w:rsidRPr="00B84A66" w14:paraId="1B5F3D17" w14:textId="77777777" w:rsidTr="001504FC">
        <w:trPr>
          <w:trHeight w:val="267"/>
        </w:trPr>
        <w:tc>
          <w:tcPr>
            <w:tcW w:w="7025" w:type="dxa"/>
            <w:tcBorders>
              <w:top w:val="single" w:sz="4" w:space="0" w:color="auto"/>
              <w:left w:val="single" w:sz="4" w:space="0" w:color="auto"/>
              <w:bottom w:val="single" w:sz="4" w:space="0" w:color="auto"/>
              <w:right w:val="single" w:sz="4" w:space="0" w:color="auto"/>
            </w:tcBorders>
            <w:vAlign w:val="center"/>
          </w:tcPr>
          <w:p w14:paraId="0F084354" w14:textId="77777777" w:rsidR="00B9465F" w:rsidRPr="00B84A66" w:rsidRDefault="00B9465F" w:rsidP="00720A11">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 xml:space="preserve">Кисел цинк </w:t>
            </w:r>
          </w:p>
        </w:tc>
        <w:tc>
          <w:tcPr>
            <w:tcW w:w="1260" w:type="dxa"/>
            <w:tcBorders>
              <w:top w:val="single" w:sz="4" w:space="0" w:color="auto"/>
              <w:bottom w:val="single" w:sz="4" w:space="0" w:color="auto"/>
              <w:right w:val="single" w:sz="4" w:space="0" w:color="auto"/>
            </w:tcBorders>
          </w:tcPr>
          <w:p w14:paraId="4B0BB658"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2278</w:t>
            </w:r>
          </w:p>
        </w:tc>
      </w:tr>
    </w:tbl>
    <w:p w14:paraId="2FB75D25" w14:textId="77777777" w:rsidR="00B9465F" w:rsidRPr="00B84A66" w:rsidRDefault="00B9465F" w:rsidP="00720A11">
      <w:pPr>
        <w:widowControl w:val="0"/>
        <w:autoSpaceDE w:val="0"/>
        <w:autoSpaceDN w:val="0"/>
        <w:adjustRightInd w:val="0"/>
        <w:spacing w:after="0" w:line="240" w:lineRule="auto"/>
        <w:jc w:val="both"/>
        <w:rPr>
          <w:rFonts w:ascii="Times New Roman" w:hAnsi="Times New Roman"/>
          <w:sz w:val="24"/>
          <w:szCs w:val="24"/>
          <w:lang w:val="bg-BG"/>
        </w:rPr>
      </w:pPr>
    </w:p>
    <w:p w14:paraId="287D1A5A" w14:textId="2F13A733" w:rsidR="00D352B0" w:rsidRPr="00B84A66" w:rsidRDefault="00D352B0" w:rsidP="00D352B0">
      <w:pPr>
        <w:widowControl w:val="0"/>
        <w:autoSpaceDE w:val="0"/>
        <w:autoSpaceDN w:val="0"/>
        <w:adjustRightInd w:val="0"/>
        <w:spacing w:after="0" w:line="240" w:lineRule="auto"/>
        <w:jc w:val="both"/>
        <w:rPr>
          <w:rFonts w:ascii="Times New Roman" w:hAnsi="Times New Roman"/>
          <w:sz w:val="24"/>
          <w:szCs w:val="24"/>
          <w:lang w:val="bg-BG"/>
        </w:rPr>
      </w:pPr>
      <w:r w:rsidRPr="00B84A66">
        <w:rPr>
          <w:rFonts w:ascii="Times New Roman" w:hAnsi="Times New Roman"/>
          <w:sz w:val="24"/>
          <w:szCs w:val="24"/>
          <w:lang w:val="bg-BG"/>
        </w:rPr>
        <w:t xml:space="preserve">Общият обем на ваните е </w:t>
      </w:r>
      <w:r w:rsidR="0023226F" w:rsidRPr="00B84A66">
        <w:rPr>
          <w:rFonts w:ascii="Times New Roman" w:hAnsi="Times New Roman"/>
          <w:sz w:val="24"/>
          <w:szCs w:val="24"/>
          <w:lang w:val="bg-BG"/>
        </w:rPr>
        <w:t>22,056</w:t>
      </w:r>
      <w:r w:rsidRPr="00B84A66">
        <w:rPr>
          <w:rFonts w:ascii="Times New Roman" w:hAnsi="Times New Roman"/>
          <w:sz w:val="24"/>
          <w:szCs w:val="24"/>
          <w:lang w:val="bg-BG"/>
        </w:rPr>
        <w:t xml:space="preserve"> м</w:t>
      </w:r>
      <w:r w:rsidR="00AC331A" w:rsidRPr="00B84A66">
        <w:rPr>
          <w:rFonts w:ascii="Times New Roman" w:hAnsi="Times New Roman"/>
          <w:sz w:val="24"/>
          <w:szCs w:val="24"/>
          <w:vertAlign w:val="superscript"/>
          <w:lang w:val="bg-BG"/>
        </w:rPr>
        <w:t>3</w:t>
      </w:r>
      <w:r w:rsidRPr="00B84A66">
        <w:rPr>
          <w:rFonts w:ascii="Times New Roman" w:hAnsi="Times New Roman"/>
          <w:sz w:val="24"/>
          <w:szCs w:val="24"/>
          <w:lang w:val="bg-BG"/>
        </w:rPr>
        <w:t xml:space="preserve"> (</w:t>
      </w:r>
      <w:r w:rsidR="00C91946" w:rsidRPr="00B84A66">
        <w:rPr>
          <w:rFonts w:ascii="Times New Roman" w:hAnsi="Times New Roman"/>
          <w:sz w:val="24"/>
          <w:szCs w:val="24"/>
          <w:lang w:val="bg-BG"/>
        </w:rPr>
        <w:t>16,02</w:t>
      </w:r>
      <w:r w:rsidRPr="00B84A66">
        <w:rPr>
          <w:rFonts w:ascii="Times New Roman" w:hAnsi="Times New Roman"/>
          <w:sz w:val="24"/>
          <w:szCs w:val="24"/>
          <w:lang w:val="bg-BG"/>
        </w:rPr>
        <w:t xml:space="preserve"> м</w:t>
      </w:r>
      <w:bookmarkStart w:id="6" w:name="_Hlk129092853"/>
      <w:r w:rsidR="00AC331A" w:rsidRPr="00B84A66">
        <w:rPr>
          <w:rFonts w:ascii="Times New Roman" w:hAnsi="Times New Roman"/>
          <w:sz w:val="24"/>
          <w:szCs w:val="24"/>
          <w:vertAlign w:val="superscript"/>
          <w:lang w:val="bg-BG"/>
        </w:rPr>
        <w:t>3</w:t>
      </w:r>
      <w:bookmarkEnd w:id="6"/>
      <w:r w:rsidRPr="00B84A66">
        <w:rPr>
          <w:rFonts w:ascii="Times New Roman" w:hAnsi="Times New Roman"/>
          <w:sz w:val="24"/>
          <w:szCs w:val="24"/>
          <w:lang w:val="bg-BG"/>
        </w:rPr>
        <w:t xml:space="preserve"> вани с разтвори и 6,036 м</w:t>
      </w:r>
      <w:r w:rsidR="00AC331A" w:rsidRPr="00B84A66">
        <w:rPr>
          <w:rFonts w:ascii="Times New Roman" w:hAnsi="Times New Roman"/>
          <w:sz w:val="24"/>
          <w:szCs w:val="24"/>
          <w:vertAlign w:val="superscript"/>
          <w:lang w:val="bg-BG"/>
        </w:rPr>
        <w:t>3</w:t>
      </w:r>
      <w:r w:rsidRPr="00B84A66">
        <w:rPr>
          <w:rFonts w:ascii="Times New Roman" w:hAnsi="Times New Roman"/>
          <w:sz w:val="24"/>
          <w:szCs w:val="24"/>
          <w:lang w:val="bg-BG"/>
        </w:rPr>
        <w:t xml:space="preserve"> вани с вода).</w:t>
      </w:r>
    </w:p>
    <w:p w14:paraId="6268B43A" w14:textId="77777777" w:rsidR="00D352B0" w:rsidRPr="00B84A66" w:rsidRDefault="00D352B0" w:rsidP="00D352B0">
      <w:pPr>
        <w:widowControl w:val="0"/>
        <w:autoSpaceDE w:val="0"/>
        <w:autoSpaceDN w:val="0"/>
        <w:adjustRightInd w:val="0"/>
        <w:spacing w:after="0" w:line="240" w:lineRule="auto"/>
        <w:jc w:val="both"/>
        <w:rPr>
          <w:rFonts w:ascii="Times New Roman" w:hAnsi="Times New Roman"/>
          <w:sz w:val="24"/>
          <w:szCs w:val="24"/>
          <w:lang w:val="bg-BG"/>
        </w:rPr>
      </w:pPr>
      <w:r w:rsidRPr="00B84A66">
        <w:rPr>
          <w:rFonts w:ascii="Times New Roman" w:hAnsi="Times New Roman"/>
          <w:sz w:val="24"/>
          <w:szCs w:val="24"/>
          <w:lang w:val="bg-BG"/>
        </w:rPr>
        <w:t>Капацитет на линията според вида на материала на обработваните детайли:</w:t>
      </w:r>
    </w:p>
    <w:p w14:paraId="65D7047D" w14:textId="20020E3F" w:rsidR="00D352B0" w:rsidRPr="00B84A66" w:rsidRDefault="00D352B0" w:rsidP="00D352B0">
      <w:pPr>
        <w:widowControl w:val="0"/>
        <w:autoSpaceDE w:val="0"/>
        <w:autoSpaceDN w:val="0"/>
        <w:adjustRightInd w:val="0"/>
        <w:spacing w:after="0" w:line="240" w:lineRule="auto"/>
        <w:jc w:val="both"/>
        <w:rPr>
          <w:rFonts w:ascii="Times New Roman" w:hAnsi="Times New Roman"/>
          <w:sz w:val="24"/>
          <w:szCs w:val="24"/>
          <w:lang w:val="bg-BG"/>
        </w:rPr>
      </w:pPr>
      <w:r w:rsidRPr="00B84A66">
        <w:rPr>
          <w:rFonts w:ascii="Times New Roman" w:hAnsi="Times New Roman"/>
          <w:b/>
          <w:sz w:val="24"/>
          <w:szCs w:val="24"/>
          <w:lang w:val="bg-BG"/>
        </w:rPr>
        <w:t>4 500 кг на смяна – стомана</w:t>
      </w:r>
      <w:r w:rsidR="00AC331A" w:rsidRPr="00B84A66">
        <w:rPr>
          <w:rFonts w:ascii="Times New Roman" w:hAnsi="Times New Roman"/>
          <w:b/>
          <w:sz w:val="24"/>
          <w:szCs w:val="24"/>
          <w:lang w:val="bg-BG"/>
        </w:rPr>
        <w:t>.</w:t>
      </w:r>
    </w:p>
    <w:p w14:paraId="0252029C" w14:textId="09E93BA4" w:rsidR="001504FC" w:rsidRPr="00B84A66" w:rsidRDefault="001504FC" w:rsidP="00720A11">
      <w:pPr>
        <w:widowControl w:val="0"/>
        <w:autoSpaceDE w:val="0"/>
        <w:autoSpaceDN w:val="0"/>
        <w:adjustRightInd w:val="0"/>
        <w:spacing w:after="0" w:line="240" w:lineRule="auto"/>
        <w:jc w:val="both"/>
        <w:rPr>
          <w:rFonts w:ascii="Times New Roman" w:hAnsi="Times New Roman"/>
          <w:sz w:val="24"/>
          <w:szCs w:val="24"/>
          <w:lang w:val="bg-BG"/>
        </w:rPr>
      </w:pPr>
    </w:p>
    <w:p w14:paraId="53A1B142" w14:textId="7D1A1108" w:rsidR="00AC331A" w:rsidRPr="00B84A66" w:rsidRDefault="00AC331A" w:rsidP="00720A11">
      <w:pPr>
        <w:widowControl w:val="0"/>
        <w:autoSpaceDE w:val="0"/>
        <w:autoSpaceDN w:val="0"/>
        <w:adjustRightInd w:val="0"/>
        <w:spacing w:after="0" w:line="240" w:lineRule="auto"/>
        <w:jc w:val="both"/>
        <w:rPr>
          <w:rFonts w:ascii="Times New Roman" w:hAnsi="Times New Roman"/>
          <w:sz w:val="24"/>
          <w:szCs w:val="24"/>
          <w:lang w:val="bg-BG"/>
        </w:rPr>
      </w:pPr>
    </w:p>
    <w:p w14:paraId="6C0C5ADC" w14:textId="3106ACF9" w:rsidR="00AC331A" w:rsidRPr="00B84A66" w:rsidRDefault="00AC331A" w:rsidP="00720A11">
      <w:pPr>
        <w:widowControl w:val="0"/>
        <w:autoSpaceDE w:val="0"/>
        <w:autoSpaceDN w:val="0"/>
        <w:adjustRightInd w:val="0"/>
        <w:spacing w:after="0" w:line="240" w:lineRule="auto"/>
        <w:jc w:val="both"/>
        <w:rPr>
          <w:rFonts w:ascii="Times New Roman" w:hAnsi="Times New Roman"/>
          <w:sz w:val="24"/>
          <w:szCs w:val="24"/>
          <w:lang w:val="bg-BG"/>
        </w:rPr>
      </w:pPr>
    </w:p>
    <w:p w14:paraId="68269A75" w14:textId="2C0057B7" w:rsidR="00AC331A" w:rsidRPr="00B84A66" w:rsidRDefault="00AC331A" w:rsidP="00720A11">
      <w:pPr>
        <w:widowControl w:val="0"/>
        <w:autoSpaceDE w:val="0"/>
        <w:autoSpaceDN w:val="0"/>
        <w:adjustRightInd w:val="0"/>
        <w:spacing w:after="0" w:line="240" w:lineRule="auto"/>
        <w:jc w:val="both"/>
        <w:rPr>
          <w:rFonts w:ascii="Times New Roman" w:hAnsi="Times New Roman"/>
          <w:sz w:val="24"/>
          <w:szCs w:val="24"/>
          <w:lang w:val="bg-BG"/>
        </w:rPr>
      </w:pPr>
    </w:p>
    <w:p w14:paraId="2431DFD3" w14:textId="28645B0D" w:rsidR="00AC331A" w:rsidRPr="00B84A66" w:rsidRDefault="00AC331A" w:rsidP="00720A11">
      <w:pPr>
        <w:widowControl w:val="0"/>
        <w:autoSpaceDE w:val="0"/>
        <w:autoSpaceDN w:val="0"/>
        <w:adjustRightInd w:val="0"/>
        <w:spacing w:after="0" w:line="240" w:lineRule="auto"/>
        <w:jc w:val="both"/>
        <w:rPr>
          <w:rFonts w:ascii="Times New Roman" w:hAnsi="Times New Roman"/>
          <w:sz w:val="24"/>
          <w:szCs w:val="24"/>
          <w:lang w:val="bg-BG"/>
        </w:rPr>
      </w:pPr>
    </w:p>
    <w:p w14:paraId="2D05BA72" w14:textId="77777777" w:rsidR="00AC331A" w:rsidRPr="00B84A66" w:rsidRDefault="00AC331A" w:rsidP="00720A11">
      <w:pPr>
        <w:widowControl w:val="0"/>
        <w:autoSpaceDE w:val="0"/>
        <w:autoSpaceDN w:val="0"/>
        <w:adjustRightInd w:val="0"/>
        <w:spacing w:after="0" w:line="240" w:lineRule="auto"/>
        <w:jc w:val="both"/>
        <w:rPr>
          <w:rFonts w:ascii="Times New Roman" w:hAnsi="Times New Roman"/>
          <w:sz w:val="24"/>
          <w:szCs w:val="24"/>
          <w:lang w:val="bg-BG"/>
        </w:rPr>
      </w:pPr>
    </w:p>
    <w:p w14:paraId="1F3ADE42" w14:textId="77777777" w:rsidR="00B9465F" w:rsidRPr="00B84A66" w:rsidRDefault="00B9465F" w:rsidP="00922A14">
      <w:pPr>
        <w:widowControl w:val="0"/>
        <w:autoSpaceDE w:val="0"/>
        <w:autoSpaceDN w:val="0"/>
        <w:adjustRightInd w:val="0"/>
        <w:spacing w:after="0" w:line="240" w:lineRule="auto"/>
        <w:ind w:firstLine="720"/>
        <w:jc w:val="both"/>
        <w:rPr>
          <w:rFonts w:ascii="Times New Roman" w:hAnsi="Times New Roman"/>
          <w:sz w:val="24"/>
          <w:szCs w:val="24"/>
          <w:lang w:val="bg-BG"/>
        </w:rPr>
      </w:pPr>
      <w:r w:rsidRPr="00B84A66">
        <w:rPr>
          <w:rFonts w:ascii="Times New Roman" w:hAnsi="Times New Roman"/>
          <w:sz w:val="24"/>
          <w:szCs w:val="24"/>
          <w:lang w:val="bg-BG"/>
        </w:rPr>
        <w:t xml:space="preserve">№ 5 </w:t>
      </w:r>
      <w:r w:rsidRPr="00B84A66">
        <w:rPr>
          <w:rFonts w:ascii="Times New Roman" w:hAnsi="Times New Roman"/>
          <w:sz w:val="24"/>
          <w:szCs w:val="24"/>
          <w:u w:val="single"/>
          <w:lang w:val="bg-BG"/>
        </w:rPr>
        <w:t>ЦИНК АЛКАЛЕН БАРАБАННА</w:t>
      </w:r>
      <w:r w:rsidRPr="00B84A66">
        <w:rPr>
          <w:rFonts w:ascii="Times New Roman" w:hAnsi="Times New Roman"/>
          <w:sz w:val="24"/>
          <w:szCs w:val="24"/>
          <w:lang w:val="bg-BG"/>
        </w:rPr>
        <w:t xml:space="preserve"> (</w:t>
      </w:r>
      <w:r w:rsidRPr="00B84A66">
        <w:rPr>
          <w:rFonts w:ascii="Times New Roman" w:hAnsi="Times New Roman"/>
          <w:b/>
          <w:bCs/>
          <w:sz w:val="24"/>
          <w:szCs w:val="24"/>
          <w:lang w:val="bg-BG"/>
        </w:rPr>
        <w:t>нова</w:t>
      </w:r>
      <w:r w:rsidRPr="00B84A66">
        <w:rPr>
          <w:rFonts w:ascii="Times New Roman" w:hAnsi="Times New Roman"/>
          <w:sz w:val="24"/>
          <w:szCs w:val="24"/>
          <w:lang w:val="bg-BG"/>
        </w:rPr>
        <w:t>):</w:t>
      </w:r>
    </w:p>
    <w:p w14:paraId="306D5DAD" w14:textId="77777777" w:rsidR="00B9465F" w:rsidRPr="00B84A66" w:rsidRDefault="00B9465F" w:rsidP="00720A11">
      <w:pPr>
        <w:widowControl w:val="0"/>
        <w:autoSpaceDE w:val="0"/>
        <w:autoSpaceDN w:val="0"/>
        <w:adjustRightInd w:val="0"/>
        <w:spacing w:after="0" w:line="240" w:lineRule="auto"/>
        <w:jc w:val="both"/>
        <w:rPr>
          <w:rFonts w:ascii="Times New Roman" w:hAnsi="Times New Roman"/>
          <w:sz w:val="24"/>
          <w:szCs w:val="24"/>
          <w:lang w:val="bg-BG"/>
        </w:rPr>
      </w:pPr>
    </w:p>
    <w:tbl>
      <w:tblPr>
        <w:tblW w:w="8285" w:type="dxa"/>
        <w:tblInd w:w="65" w:type="dxa"/>
        <w:tblCellMar>
          <w:left w:w="70" w:type="dxa"/>
          <w:right w:w="70" w:type="dxa"/>
        </w:tblCellMar>
        <w:tblLook w:val="0000" w:firstRow="0" w:lastRow="0" w:firstColumn="0" w:lastColumn="0" w:noHBand="0" w:noVBand="0"/>
      </w:tblPr>
      <w:tblGrid>
        <w:gridCol w:w="7025"/>
        <w:gridCol w:w="1260"/>
      </w:tblGrid>
      <w:tr w:rsidR="00B9465F" w:rsidRPr="00B84A66" w14:paraId="0FAA8562" w14:textId="77777777" w:rsidTr="00D352B0">
        <w:trPr>
          <w:trHeight w:val="1399"/>
        </w:trPr>
        <w:tc>
          <w:tcPr>
            <w:tcW w:w="7025" w:type="dxa"/>
            <w:tcBorders>
              <w:top w:val="single" w:sz="4" w:space="0" w:color="auto"/>
              <w:left w:val="single" w:sz="4" w:space="0" w:color="auto"/>
              <w:bottom w:val="single" w:sz="4" w:space="0" w:color="auto"/>
              <w:right w:val="single" w:sz="4" w:space="0" w:color="auto"/>
            </w:tcBorders>
            <w:vAlign w:val="center"/>
          </w:tcPr>
          <w:p w14:paraId="6EAF7C34"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Процес</w:t>
            </w:r>
          </w:p>
        </w:tc>
        <w:tc>
          <w:tcPr>
            <w:tcW w:w="1260" w:type="dxa"/>
            <w:tcBorders>
              <w:top w:val="single" w:sz="4" w:space="0" w:color="auto"/>
              <w:left w:val="single" w:sz="4" w:space="0" w:color="auto"/>
              <w:bottom w:val="single" w:sz="4" w:space="0" w:color="auto"/>
              <w:right w:val="single" w:sz="4" w:space="0" w:color="auto"/>
            </w:tcBorders>
          </w:tcPr>
          <w:p w14:paraId="5D3CC63C" w14:textId="77777777" w:rsidR="00B9465F" w:rsidRPr="00B84A66" w:rsidRDefault="00B9465F" w:rsidP="00F8236A">
            <w:pPr>
              <w:autoSpaceDE w:val="0"/>
              <w:autoSpaceDN w:val="0"/>
              <w:adjustRightInd w:val="0"/>
              <w:spacing w:after="0" w:line="240" w:lineRule="auto"/>
              <w:jc w:val="center"/>
              <w:rPr>
                <w:rFonts w:ascii="Times New Roman" w:hAnsi="Times New Roman"/>
                <w:color w:val="000000"/>
                <w:sz w:val="24"/>
                <w:szCs w:val="24"/>
                <w:lang w:val="bg-BG" w:eastAsia="bg-BG"/>
              </w:rPr>
            </w:pPr>
          </w:p>
          <w:p w14:paraId="7F8DC2A3" w14:textId="77777777" w:rsidR="00B9465F" w:rsidRPr="00B84A66" w:rsidRDefault="00B9465F" w:rsidP="00F8236A">
            <w:pPr>
              <w:autoSpaceDE w:val="0"/>
              <w:autoSpaceDN w:val="0"/>
              <w:adjustRightInd w:val="0"/>
              <w:spacing w:after="0" w:line="240" w:lineRule="auto"/>
              <w:jc w:val="center"/>
              <w:rPr>
                <w:rFonts w:ascii="Times New Roman" w:hAnsi="Times New Roman"/>
                <w:color w:val="000000"/>
                <w:sz w:val="24"/>
                <w:szCs w:val="24"/>
                <w:lang w:val="bg-BG" w:eastAsia="bg-BG"/>
              </w:rPr>
            </w:pPr>
          </w:p>
          <w:p w14:paraId="7C70D50E" w14:textId="77777777" w:rsidR="00B9465F" w:rsidRPr="00B84A66" w:rsidRDefault="00B9465F" w:rsidP="00F8236A">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Обем в литри</w:t>
            </w:r>
          </w:p>
        </w:tc>
      </w:tr>
      <w:tr w:rsidR="00B9465F" w:rsidRPr="00B84A66" w14:paraId="6D6E36F1" w14:textId="77777777" w:rsidTr="00D352B0">
        <w:trPr>
          <w:trHeight w:val="240"/>
        </w:trPr>
        <w:tc>
          <w:tcPr>
            <w:tcW w:w="7025" w:type="dxa"/>
            <w:tcBorders>
              <w:top w:val="single" w:sz="4" w:space="0" w:color="auto"/>
              <w:left w:val="single" w:sz="4" w:space="0" w:color="auto"/>
              <w:bottom w:val="single" w:sz="4" w:space="0" w:color="auto"/>
              <w:right w:val="single" w:sz="4" w:space="0" w:color="auto"/>
            </w:tcBorders>
            <w:vAlign w:val="center"/>
          </w:tcPr>
          <w:p w14:paraId="1BCBA77E"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Товаро разов. позиция</w:t>
            </w:r>
          </w:p>
        </w:tc>
        <w:tc>
          <w:tcPr>
            <w:tcW w:w="1260" w:type="dxa"/>
            <w:tcBorders>
              <w:top w:val="single" w:sz="4" w:space="0" w:color="auto"/>
              <w:left w:val="single" w:sz="4" w:space="0" w:color="auto"/>
              <w:bottom w:val="single" w:sz="4" w:space="0" w:color="auto"/>
              <w:right w:val="single" w:sz="4" w:space="0" w:color="auto"/>
            </w:tcBorders>
          </w:tcPr>
          <w:p w14:paraId="6EE54AA9"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p>
        </w:tc>
      </w:tr>
      <w:tr w:rsidR="00B9465F" w:rsidRPr="00B84A66" w14:paraId="15F5BD01" w14:textId="77777777" w:rsidTr="00D352B0">
        <w:trPr>
          <w:trHeight w:val="240"/>
        </w:trPr>
        <w:tc>
          <w:tcPr>
            <w:tcW w:w="7025" w:type="dxa"/>
            <w:tcBorders>
              <w:top w:val="single" w:sz="4" w:space="0" w:color="auto"/>
              <w:left w:val="single" w:sz="4" w:space="0" w:color="auto"/>
              <w:bottom w:val="single" w:sz="4" w:space="0" w:color="auto"/>
              <w:right w:val="single" w:sz="4" w:space="0" w:color="auto"/>
            </w:tcBorders>
            <w:noWrap/>
            <w:vAlign w:val="center"/>
          </w:tcPr>
          <w:p w14:paraId="383EBE00" w14:textId="2949632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Запечатка </w:t>
            </w:r>
          </w:p>
        </w:tc>
        <w:tc>
          <w:tcPr>
            <w:tcW w:w="1260" w:type="dxa"/>
            <w:tcBorders>
              <w:top w:val="single" w:sz="4" w:space="0" w:color="auto"/>
              <w:left w:val="single" w:sz="4" w:space="0" w:color="auto"/>
              <w:bottom w:val="single" w:sz="4" w:space="0" w:color="auto"/>
              <w:right w:val="single" w:sz="4" w:space="0" w:color="auto"/>
            </w:tcBorders>
          </w:tcPr>
          <w:p w14:paraId="5A0BE8FB"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759</w:t>
            </w:r>
          </w:p>
        </w:tc>
      </w:tr>
      <w:tr w:rsidR="00B9465F" w:rsidRPr="00B84A66" w14:paraId="221C313F" w14:textId="77777777" w:rsidTr="00D352B0">
        <w:trPr>
          <w:trHeight w:val="240"/>
        </w:trPr>
        <w:tc>
          <w:tcPr>
            <w:tcW w:w="7025" w:type="dxa"/>
            <w:vMerge w:val="restart"/>
            <w:tcBorders>
              <w:top w:val="single" w:sz="4" w:space="0" w:color="auto"/>
              <w:left w:val="single" w:sz="4" w:space="0" w:color="auto"/>
              <w:bottom w:val="single" w:sz="4" w:space="0" w:color="auto"/>
              <w:right w:val="single" w:sz="4" w:space="0" w:color="auto"/>
            </w:tcBorders>
            <w:noWrap/>
            <w:vAlign w:val="center"/>
          </w:tcPr>
          <w:p w14:paraId="0F607E59"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Водна каскада</w:t>
            </w:r>
          </w:p>
        </w:tc>
        <w:tc>
          <w:tcPr>
            <w:tcW w:w="1260" w:type="dxa"/>
            <w:tcBorders>
              <w:top w:val="single" w:sz="4" w:space="0" w:color="auto"/>
              <w:left w:val="single" w:sz="4" w:space="0" w:color="auto"/>
              <w:bottom w:val="single" w:sz="4" w:space="0" w:color="auto"/>
              <w:right w:val="single" w:sz="4" w:space="0" w:color="auto"/>
            </w:tcBorders>
          </w:tcPr>
          <w:p w14:paraId="03DBCB8A"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759</w:t>
            </w:r>
          </w:p>
        </w:tc>
      </w:tr>
      <w:tr w:rsidR="00B9465F" w:rsidRPr="00B84A66" w14:paraId="06F54BAA" w14:textId="77777777" w:rsidTr="00D352B0">
        <w:trPr>
          <w:trHeight w:val="240"/>
        </w:trPr>
        <w:tc>
          <w:tcPr>
            <w:tcW w:w="7025" w:type="dxa"/>
            <w:vMerge/>
            <w:tcBorders>
              <w:top w:val="single" w:sz="4" w:space="0" w:color="auto"/>
              <w:left w:val="single" w:sz="4" w:space="0" w:color="auto"/>
              <w:bottom w:val="single" w:sz="4" w:space="0" w:color="auto"/>
              <w:right w:val="single" w:sz="4" w:space="0" w:color="auto"/>
            </w:tcBorders>
            <w:vAlign w:val="center"/>
          </w:tcPr>
          <w:p w14:paraId="2E99F5A2" w14:textId="77777777" w:rsidR="00B9465F" w:rsidRPr="00B84A66" w:rsidRDefault="00B9465F" w:rsidP="00720A11">
            <w:pPr>
              <w:spacing w:after="0" w:line="240" w:lineRule="auto"/>
              <w:rPr>
                <w:rFonts w:ascii="Times New Roman" w:hAnsi="Times New Roman"/>
                <w:color w:val="000000"/>
                <w:sz w:val="24"/>
                <w:szCs w:val="24"/>
                <w:lang w:val="bg-BG" w:eastAsia="bg-BG"/>
              </w:rPr>
            </w:pPr>
          </w:p>
        </w:tc>
        <w:tc>
          <w:tcPr>
            <w:tcW w:w="1260" w:type="dxa"/>
            <w:tcBorders>
              <w:top w:val="single" w:sz="4" w:space="0" w:color="auto"/>
              <w:left w:val="single" w:sz="4" w:space="0" w:color="auto"/>
              <w:bottom w:val="single" w:sz="4" w:space="0" w:color="auto"/>
              <w:right w:val="single" w:sz="4" w:space="0" w:color="auto"/>
            </w:tcBorders>
          </w:tcPr>
          <w:p w14:paraId="63712715"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759</w:t>
            </w:r>
          </w:p>
        </w:tc>
      </w:tr>
      <w:tr w:rsidR="00B9465F" w:rsidRPr="00B84A66" w14:paraId="581B99C5" w14:textId="77777777" w:rsidTr="00D352B0">
        <w:trPr>
          <w:trHeight w:val="240"/>
        </w:trPr>
        <w:tc>
          <w:tcPr>
            <w:tcW w:w="7025" w:type="dxa"/>
            <w:tcBorders>
              <w:top w:val="single" w:sz="4" w:space="0" w:color="auto"/>
              <w:left w:val="single" w:sz="4" w:space="0" w:color="auto"/>
              <w:bottom w:val="single" w:sz="4" w:space="0" w:color="auto"/>
              <w:right w:val="single" w:sz="4" w:space="0" w:color="auto"/>
            </w:tcBorders>
            <w:noWrap/>
            <w:vAlign w:val="center"/>
          </w:tcPr>
          <w:p w14:paraId="0B6475FA" w14:textId="53902EC8" w:rsidR="00B9465F" w:rsidRPr="00B84A66" w:rsidRDefault="00C91946"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П</w:t>
            </w:r>
            <w:r w:rsidR="00B9465F" w:rsidRPr="00B84A66">
              <w:rPr>
                <w:rFonts w:ascii="Times New Roman" w:hAnsi="Times New Roman"/>
                <w:color w:val="000000"/>
                <w:sz w:val="24"/>
                <w:szCs w:val="24"/>
                <w:lang w:val="bg-BG" w:eastAsia="bg-BG"/>
              </w:rPr>
              <w:t xml:space="preserve">асивация </w:t>
            </w:r>
          </w:p>
        </w:tc>
        <w:tc>
          <w:tcPr>
            <w:tcW w:w="1260" w:type="dxa"/>
            <w:tcBorders>
              <w:top w:val="single" w:sz="4" w:space="0" w:color="auto"/>
              <w:left w:val="single" w:sz="4" w:space="0" w:color="auto"/>
              <w:bottom w:val="single" w:sz="4" w:space="0" w:color="auto"/>
              <w:right w:val="single" w:sz="4" w:space="0" w:color="auto"/>
            </w:tcBorders>
          </w:tcPr>
          <w:p w14:paraId="280EBAA8"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759</w:t>
            </w:r>
          </w:p>
        </w:tc>
      </w:tr>
      <w:tr w:rsidR="00B9465F" w:rsidRPr="00B84A66" w14:paraId="39863264" w14:textId="77777777" w:rsidTr="00D352B0">
        <w:trPr>
          <w:trHeight w:val="240"/>
        </w:trPr>
        <w:tc>
          <w:tcPr>
            <w:tcW w:w="7025" w:type="dxa"/>
            <w:tcBorders>
              <w:top w:val="single" w:sz="4" w:space="0" w:color="auto"/>
              <w:left w:val="single" w:sz="4" w:space="0" w:color="auto"/>
              <w:bottom w:val="single" w:sz="4" w:space="0" w:color="auto"/>
              <w:right w:val="single" w:sz="4" w:space="0" w:color="auto"/>
            </w:tcBorders>
            <w:noWrap/>
            <w:vAlign w:val="center"/>
          </w:tcPr>
          <w:p w14:paraId="35E6F322" w14:textId="5D5F8A4B"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Пасивация </w:t>
            </w:r>
          </w:p>
        </w:tc>
        <w:tc>
          <w:tcPr>
            <w:tcW w:w="1260" w:type="dxa"/>
            <w:tcBorders>
              <w:top w:val="single" w:sz="4" w:space="0" w:color="auto"/>
              <w:left w:val="single" w:sz="4" w:space="0" w:color="auto"/>
              <w:bottom w:val="single" w:sz="4" w:space="0" w:color="auto"/>
              <w:right w:val="single" w:sz="4" w:space="0" w:color="auto"/>
            </w:tcBorders>
          </w:tcPr>
          <w:p w14:paraId="780A2DA6"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759</w:t>
            </w:r>
          </w:p>
        </w:tc>
      </w:tr>
      <w:tr w:rsidR="00B9465F" w:rsidRPr="00B84A66" w14:paraId="178E2807" w14:textId="77777777" w:rsidTr="00D352B0">
        <w:trPr>
          <w:trHeight w:val="240"/>
        </w:trPr>
        <w:tc>
          <w:tcPr>
            <w:tcW w:w="7025" w:type="dxa"/>
            <w:tcBorders>
              <w:top w:val="single" w:sz="4" w:space="0" w:color="auto"/>
              <w:left w:val="single" w:sz="4" w:space="0" w:color="auto"/>
              <w:bottom w:val="single" w:sz="4" w:space="0" w:color="auto"/>
              <w:right w:val="single" w:sz="4" w:space="0" w:color="auto"/>
            </w:tcBorders>
            <w:noWrap/>
            <w:vAlign w:val="center"/>
          </w:tcPr>
          <w:p w14:paraId="6C47EE2F" w14:textId="1DDDC6FB" w:rsidR="00B9465F" w:rsidRPr="00B84A66" w:rsidRDefault="00C91946"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П</w:t>
            </w:r>
            <w:r w:rsidR="00B9465F" w:rsidRPr="00B84A66">
              <w:rPr>
                <w:rFonts w:ascii="Times New Roman" w:hAnsi="Times New Roman"/>
                <w:color w:val="000000"/>
                <w:sz w:val="24"/>
                <w:szCs w:val="24"/>
                <w:lang w:val="bg-BG" w:eastAsia="bg-BG"/>
              </w:rPr>
              <w:t xml:space="preserve">асивация </w:t>
            </w:r>
          </w:p>
        </w:tc>
        <w:tc>
          <w:tcPr>
            <w:tcW w:w="1260" w:type="dxa"/>
            <w:tcBorders>
              <w:top w:val="single" w:sz="4" w:space="0" w:color="auto"/>
              <w:left w:val="single" w:sz="4" w:space="0" w:color="auto"/>
              <w:bottom w:val="single" w:sz="4" w:space="0" w:color="auto"/>
              <w:right w:val="single" w:sz="4" w:space="0" w:color="auto"/>
            </w:tcBorders>
          </w:tcPr>
          <w:p w14:paraId="1E896255"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759</w:t>
            </w:r>
          </w:p>
        </w:tc>
      </w:tr>
      <w:tr w:rsidR="00B9465F" w:rsidRPr="00B84A66" w14:paraId="2B1797AD" w14:textId="77777777" w:rsidTr="00D352B0">
        <w:trPr>
          <w:trHeight w:val="240"/>
        </w:trPr>
        <w:tc>
          <w:tcPr>
            <w:tcW w:w="7025" w:type="dxa"/>
            <w:tcBorders>
              <w:top w:val="single" w:sz="4" w:space="0" w:color="auto"/>
              <w:left w:val="single" w:sz="4" w:space="0" w:color="auto"/>
              <w:bottom w:val="single" w:sz="4" w:space="0" w:color="auto"/>
              <w:right w:val="single" w:sz="4" w:space="0" w:color="auto"/>
            </w:tcBorders>
            <w:vAlign w:val="center"/>
          </w:tcPr>
          <w:p w14:paraId="43A26384" w14:textId="60274F71"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lastRenderedPageBreak/>
              <w:t xml:space="preserve">Активиране </w:t>
            </w:r>
          </w:p>
        </w:tc>
        <w:tc>
          <w:tcPr>
            <w:tcW w:w="1260" w:type="dxa"/>
            <w:tcBorders>
              <w:top w:val="single" w:sz="4" w:space="0" w:color="auto"/>
              <w:left w:val="single" w:sz="4" w:space="0" w:color="auto"/>
              <w:bottom w:val="single" w:sz="4" w:space="0" w:color="auto"/>
              <w:right w:val="single" w:sz="4" w:space="0" w:color="auto"/>
            </w:tcBorders>
          </w:tcPr>
          <w:p w14:paraId="47D0AA07"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759</w:t>
            </w:r>
          </w:p>
        </w:tc>
      </w:tr>
      <w:tr w:rsidR="00B9465F" w:rsidRPr="00B84A66" w14:paraId="2A7C384D" w14:textId="77777777" w:rsidTr="00D352B0">
        <w:trPr>
          <w:trHeight w:val="240"/>
        </w:trPr>
        <w:tc>
          <w:tcPr>
            <w:tcW w:w="7025" w:type="dxa"/>
            <w:tcBorders>
              <w:top w:val="single" w:sz="4" w:space="0" w:color="auto"/>
              <w:left w:val="single" w:sz="4" w:space="0" w:color="auto"/>
              <w:bottom w:val="single" w:sz="4" w:space="0" w:color="auto"/>
              <w:right w:val="single" w:sz="4" w:space="0" w:color="auto"/>
            </w:tcBorders>
            <w:noWrap/>
            <w:vAlign w:val="center"/>
          </w:tcPr>
          <w:p w14:paraId="4322861D"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Вода</w:t>
            </w:r>
          </w:p>
        </w:tc>
        <w:tc>
          <w:tcPr>
            <w:tcW w:w="1260" w:type="dxa"/>
            <w:tcBorders>
              <w:top w:val="single" w:sz="4" w:space="0" w:color="auto"/>
              <w:left w:val="single" w:sz="4" w:space="0" w:color="auto"/>
              <w:bottom w:val="single" w:sz="4" w:space="0" w:color="auto"/>
              <w:right w:val="single" w:sz="4" w:space="0" w:color="auto"/>
            </w:tcBorders>
          </w:tcPr>
          <w:p w14:paraId="1E7FDE34"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759</w:t>
            </w:r>
          </w:p>
        </w:tc>
      </w:tr>
      <w:tr w:rsidR="00B9465F" w:rsidRPr="00B84A66" w14:paraId="75C8B772" w14:textId="77777777" w:rsidTr="009B7EDD">
        <w:trPr>
          <w:trHeight w:val="125"/>
        </w:trPr>
        <w:tc>
          <w:tcPr>
            <w:tcW w:w="7025" w:type="dxa"/>
            <w:tcBorders>
              <w:top w:val="single" w:sz="4" w:space="0" w:color="auto"/>
              <w:left w:val="single" w:sz="4" w:space="0" w:color="auto"/>
              <w:bottom w:val="single" w:sz="4" w:space="0" w:color="auto"/>
              <w:right w:val="single" w:sz="4" w:space="0" w:color="auto"/>
            </w:tcBorders>
            <w:vAlign w:val="center"/>
          </w:tcPr>
          <w:p w14:paraId="7A88996B" w14:textId="77777777" w:rsidR="00B9465F" w:rsidRPr="00B84A66" w:rsidRDefault="00B9465F" w:rsidP="009B7EDD">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Химическо обезмасляване</w:t>
            </w:r>
          </w:p>
        </w:tc>
        <w:tc>
          <w:tcPr>
            <w:tcW w:w="1260" w:type="dxa"/>
            <w:tcBorders>
              <w:top w:val="single" w:sz="4" w:space="0" w:color="auto"/>
              <w:left w:val="single" w:sz="4" w:space="0" w:color="auto"/>
              <w:bottom w:val="single" w:sz="4" w:space="0" w:color="auto"/>
              <w:right w:val="single" w:sz="4" w:space="0" w:color="auto"/>
            </w:tcBorders>
          </w:tcPr>
          <w:p w14:paraId="65728798" w14:textId="77777777" w:rsidR="00B9465F" w:rsidRPr="00B84A66" w:rsidRDefault="00B9465F" w:rsidP="009B7EDD">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1602</w:t>
            </w:r>
          </w:p>
        </w:tc>
      </w:tr>
      <w:tr w:rsidR="00B9465F" w:rsidRPr="00B84A66" w14:paraId="6336AE74" w14:textId="77777777" w:rsidTr="009B7EDD">
        <w:trPr>
          <w:trHeight w:val="271"/>
        </w:trPr>
        <w:tc>
          <w:tcPr>
            <w:tcW w:w="7025" w:type="dxa"/>
            <w:tcBorders>
              <w:top w:val="single" w:sz="4" w:space="0" w:color="auto"/>
              <w:left w:val="single" w:sz="4" w:space="0" w:color="auto"/>
              <w:bottom w:val="single" w:sz="4" w:space="0" w:color="auto"/>
              <w:right w:val="single" w:sz="4" w:space="0" w:color="auto"/>
            </w:tcBorders>
            <w:vAlign w:val="center"/>
          </w:tcPr>
          <w:p w14:paraId="30327977"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Химическо обезмасляване </w:t>
            </w:r>
          </w:p>
        </w:tc>
        <w:tc>
          <w:tcPr>
            <w:tcW w:w="1260" w:type="dxa"/>
            <w:tcBorders>
              <w:top w:val="single" w:sz="4" w:space="0" w:color="auto"/>
              <w:left w:val="single" w:sz="4" w:space="0" w:color="auto"/>
              <w:bottom w:val="single" w:sz="4" w:space="0" w:color="auto"/>
              <w:right w:val="single" w:sz="4" w:space="0" w:color="auto"/>
            </w:tcBorders>
          </w:tcPr>
          <w:p w14:paraId="1B6A972F"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759</w:t>
            </w:r>
          </w:p>
        </w:tc>
      </w:tr>
      <w:tr w:rsidR="00B9465F" w:rsidRPr="00B84A66" w14:paraId="3196CBED" w14:textId="77777777" w:rsidTr="00D352B0">
        <w:trPr>
          <w:trHeight w:val="240"/>
        </w:trPr>
        <w:tc>
          <w:tcPr>
            <w:tcW w:w="7025" w:type="dxa"/>
            <w:vMerge w:val="restart"/>
            <w:tcBorders>
              <w:top w:val="single" w:sz="4" w:space="0" w:color="auto"/>
              <w:left w:val="single" w:sz="4" w:space="0" w:color="auto"/>
              <w:bottom w:val="single" w:sz="4" w:space="0" w:color="auto"/>
              <w:right w:val="single" w:sz="4" w:space="0" w:color="auto"/>
            </w:tcBorders>
            <w:noWrap/>
            <w:vAlign w:val="center"/>
          </w:tcPr>
          <w:p w14:paraId="43CF83D0"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Водна каскада</w:t>
            </w:r>
          </w:p>
        </w:tc>
        <w:tc>
          <w:tcPr>
            <w:tcW w:w="1260" w:type="dxa"/>
            <w:tcBorders>
              <w:top w:val="single" w:sz="4" w:space="0" w:color="auto"/>
              <w:left w:val="single" w:sz="4" w:space="0" w:color="auto"/>
              <w:bottom w:val="single" w:sz="4" w:space="0" w:color="auto"/>
              <w:right w:val="single" w:sz="4" w:space="0" w:color="auto"/>
            </w:tcBorders>
          </w:tcPr>
          <w:p w14:paraId="0B009D14"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759</w:t>
            </w:r>
          </w:p>
        </w:tc>
      </w:tr>
      <w:tr w:rsidR="00B9465F" w:rsidRPr="00B84A66" w14:paraId="7EC9021B" w14:textId="77777777" w:rsidTr="00D352B0">
        <w:trPr>
          <w:trHeight w:val="240"/>
        </w:trPr>
        <w:tc>
          <w:tcPr>
            <w:tcW w:w="7025" w:type="dxa"/>
            <w:vMerge/>
            <w:tcBorders>
              <w:top w:val="single" w:sz="4" w:space="0" w:color="auto"/>
              <w:left w:val="single" w:sz="4" w:space="0" w:color="auto"/>
              <w:bottom w:val="single" w:sz="4" w:space="0" w:color="auto"/>
              <w:right w:val="single" w:sz="4" w:space="0" w:color="auto"/>
            </w:tcBorders>
            <w:vAlign w:val="center"/>
          </w:tcPr>
          <w:p w14:paraId="011A1DC4" w14:textId="77777777" w:rsidR="00B9465F" w:rsidRPr="00B84A66" w:rsidRDefault="00B9465F" w:rsidP="00720A11">
            <w:pPr>
              <w:spacing w:after="0" w:line="240" w:lineRule="auto"/>
              <w:rPr>
                <w:rFonts w:ascii="Times New Roman" w:hAnsi="Times New Roman"/>
                <w:color w:val="000000"/>
                <w:sz w:val="24"/>
                <w:szCs w:val="24"/>
                <w:lang w:val="bg-BG" w:eastAsia="bg-BG"/>
              </w:rPr>
            </w:pPr>
          </w:p>
        </w:tc>
        <w:tc>
          <w:tcPr>
            <w:tcW w:w="1260" w:type="dxa"/>
            <w:tcBorders>
              <w:top w:val="single" w:sz="4" w:space="0" w:color="auto"/>
              <w:left w:val="single" w:sz="4" w:space="0" w:color="auto"/>
              <w:bottom w:val="single" w:sz="4" w:space="0" w:color="auto"/>
              <w:right w:val="single" w:sz="4" w:space="0" w:color="auto"/>
            </w:tcBorders>
          </w:tcPr>
          <w:p w14:paraId="61F4936F"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759</w:t>
            </w:r>
          </w:p>
        </w:tc>
      </w:tr>
      <w:tr w:rsidR="00B9465F" w:rsidRPr="00B84A66" w14:paraId="2F632870" w14:textId="77777777" w:rsidTr="00D352B0">
        <w:trPr>
          <w:trHeight w:val="240"/>
        </w:trPr>
        <w:tc>
          <w:tcPr>
            <w:tcW w:w="7025" w:type="dxa"/>
            <w:tcBorders>
              <w:top w:val="single" w:sz="4" w:space="0" w:color="auto"/>
              <w:left w:val="single" w:sz="4" w:space="0" w:color="auto"/>
              <w:bottom w:val="single" w:sz="4" w:space="0" w:color="auto"/>
              <w:right w:val="single" w:sz="4" w:space="0" w:color="auto"/>
            </w:tcBorders>
            <w:noWrap/>
            <w:vAlign w:val="center"/>
          </w:tcPr>
          <w:p w14:paraId="0062C9FC" w14:textId="2D26D41E" w:rsidR="00B9465F" w:rsidRPr="00B84A66" w:rsidRDefault="00C91946"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Кисело почистване</w:t>
            </w:r>
          </w:p>
        </w:tc>
        <w:tc>
          <w:tcPr>
            <w:tcW w:w="1260" w:type="dxa"/>
            <w:tcBorders>
              <w:top w:val="single" w:sz="4" w:space="0" w:color="auto"/>
              <w:left w:val="single" w:sz="4" w:space="0" w:color="auto"/>
              <w:bottom w:val="single" w:sz="4" w:space="0" w:color="auto"/>
              <w:right w:val="single" w:sz="4" w:space="0" w:color="auto"/>
            </w:tcBorders>
          </w:tcPr>
          <w:p w14:paraId="68EB8BE8"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2288</w:t>
            </w:r>
          </w:p>
        </w:tc>
      </w:tr>
      <w:tr w:rsidR="00B9465F" w:rsidRPr="00B84A66" w14:paraId="4D3CBED5" w14:textId="77777777" w:rsidTr="00D352B0">
        <w:trPr>
          <w:trHeight w:val="240"/>
        </w:trPr>
        <w:tc>
          <w:tcPr>
            <w:tcW w:w="7025" w:type="dxa"/>
            <w:vMerge w:val="restart"/>
            <w:tcBorders>
              <w:top w:val="single" w:sz="4" w:space="0" w:color="auto"/>
              <w:left w:val="single" w:sz="4" w:space="0" w:color="auto"/>
              <w:bottom w:val="single" w:sz="4" w:space="0" w:color="auto"/>
              <w:right w:val="single" w:sz="4" w:space="0" w:color="auto"/>
            </w:tcBorders>
            <w:noWrap/>
            <w:vAlign w:val="center"/>
          </w:tcPr>
          <w:p w14:paraId="0A131ACC"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Водна каскада</w:t>
            </w:r>
          </w:p>
        </w:tc>
        <w:tc>
          <w:tcPr>
            <w:tcW w:w="1260" w:type="dxa"/>
            <w:tcBorders>
              <w:top w:val="single" w:sz="4" w:space="0" w:color="auto"/>
              <w:left w:val="single" w:sz="4" w:space="0" w:color="auto"/>
              <w:bottom w:val="single" w:sz="4" w:space="0" w:color="auto"/>
              <w:right w:val="single" w:sz="4" w:space="0" w:color="auto"/>
            </w:tcBorders>
          </w:tcPr>
          <w:p w14:paraId="19F7A9E0"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759</w:t>
            </w:r>
          </w:p>
        </w:tc>
      </w:tr>
      <w:tr w:rsidR="00B9465F" w:rsidRPr="00B84A66" w14:paraId="0F3495A3" w14:textId="77777777" w:rsidTr="00D352B0">
        <w:trPr>
          <w:trHeight w:val="240"/>
        </w:trPr>
        <w:tc>
          <w:tcPr>
            <w:tcW w:w="7025" w:type="dxa"/>
            <w:vMerge/>
            <w:tcBorders>
              <w:top w:val="single" w:sz="4" w:space="0" w:color="auto"/>
              <w:left w:val="single" w:sz="4" w:space="0" w:color="auto"/>
              <w:bottom w:val="single" w:sz="4" w:space="0" w:color="auto"/>
              <w:right w:val="single" w:sz="4" w:space="0" w:color="auto"/>
            </w:tcBorders>
            <w:vAlign w:val="center"/>
          </w:tcPr>
          <w:p w14:paraId="2E71BDA8" w14:textId="77777777" w:rsidR="00B9465F" w:rsidRPr="00B84A66" w:rsidRDefault="00B9465F" w:rsidP="00720A11">
            <w:pPr>
              <w:spacing w:after="0" w:line="240" w:lineRule="auto"/>
              <w:rPr>
                <w:rFonts w:ascii="Times New Roman" w:hAnsi="Times New Roman"/>
                <w:color w:val="000000"/>
                <w:sz w:val="24"/>
                <w:szCs w:val="24"/>
                <w:lang w:val="bg-BG" w:eastAsia="bg-BG"/>
              </w:rPr>
            </w:pPr>
          </w:p>
        </w:tc>
        <w:tc>
          <w:tcPr>
            <w:tcW w:w="1260" w:type="dxa"/>
            <w:tcBorders>
              <w:top w:val="single" w:sz="4" w:space="0" w:color="auto"/>
              <w:left w:val="single" w:sz="4" w:space="0" w:color="auto"/>
              <w:bottom w:val="single" w:sz="4" w:space="0" w:color="auto"/>
              <w:right w:val="single" w:sz="4" w:space="0" w:color="auto"/>
            </w:tcBorders>
          </w:tcPr>
          <w:p w14:paraId="5C85AC6C"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759</w:t>
            </w:r>
          </w:p>
        </w:tc>
      </w:tr>
      <w:tr w:rsidR="00B9465F" w:rsidRPr="00B84A66" w14:paraId="15B4E9EF" w14:textId="77777777" w:rsidTr="00D352B0">
        <w:trPr>
          <w:trHeight w:val="240"/>
        </w:trPr>
        <w:tc>
          <w:tcPr>
            <w:tcW w:w="7025" w:type="dxa"/>
            <w:tcBorders>
              <w:top w:val="single" w:sz="4" w:space="0" w:color="auto"/>
              <w:left w:val="single" w:sz="4" w:space="0" w:color="auto"/>
              <w:bottom w:val="single" w:sz="4" w:space="0" w:color="auto"/>
              <w:right w:val="single" w:sz="4" w:space="0" w:color="auto"/>
            </w:tcBorders>
            <w:noWrap/>
            <w:vAlign w:val="center"/>
          </w:tcPr>
          <w:p w14:paraId="6F5D3EFE"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Вода</w:t>
            </w:r>
          </w:p>
        </w:tc>
        <w:tc>
          <w:tcPr>
            <w:tcW w:w="1260" w:type="dxa"/>
            <w:tcBorders>
              <w:top w:val="single" w:sz="4" w:space="0" w:color="auto"/>
              <w:left w:val="single" w:sz="4" w:space="0" w:color="auto"/>
              <w:bottom w:val="single" w:sz="4" w:space="0" w:color="auto"/>
              <w:right w:val="single" w:sz="4" w:space="0" w:color="auto"/>
            </w:tcBorders>
          </w:tcPr>
          <w:p w14:paraId="674679A0"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759</w:t>
            </w:r>
          </w:p>
        </w:tc>
      </w:tr>
      <w:tr w:rsidR="00B9465F" w:rsidRPr="00B84A66" w14:paraId="6274F9A4" w14:textId="77777777" w:rsidTr="009B7EDD">
        <w:trPr>
          <w:trHeight w:val="243"/>
        </w:trPr>
        <w:tc>
          <w:tcPr>
            <w:tcW w:w="7025" w:type="dxa"/>
            <w:tcBorders>
              <w:top w:val="single" w:sz="4" w:space="0" w:color="auto"/>
              <w:left w:val="single" w:sz="4" w:space="0" w:color="auto"/>
              <w:bottom w:val="single" w:sz="4" w:space="0" w:color="auto"/>
              <w:right w:val="single" w:sz="4" w:space="0" w:color="auto"/>
            </w:tcBorders>
            <w:vAlign w:val="center"/>
          </w:tcPr>
          <w:p w14:paraId="587F447F"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Анодно обезмасляване </w:t>
            </w:r>
          </w:p>
        </w:tc>
        <w:tc>
          <w:tcPr>
            <w:tcW w:w="1260" w:type="dxa"/>
            <w:tcBorders>
              <w:top w:val="single" w:sz="4" w:space="0" w:color="auto"/>
              <w:left w:val="single" w:sz="4" w:space="0" w:color="auto"/>
              <w:bottom w:val="single" w:sz="4" w:space="0" w:color="auto"/>
              <w:right w:val="single" w:sz="4" w:space="0" w:color="auto"/>
            </w:tcBorders>
          </w:tcPr>
          <w:p w14:paraId="2573B1B3"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759</w:t>
            </w:r>
          </w:p>
        </w:tc>
      </w:tr>
      <w:tr w:rsidR="00B9465F" w:rsidRPr="00B84A66" w14:paraId="75C09C53" w14:textId="77777777" w:rsidTr="00D352B0">
        <w:trPr>
          <w:trHeight w:val="240"/>
        </w:trPr>
        <w:tc>
          <w:tcPr>
            <w:tcW w:w="7025" w:type="dxa"/>
            <w:vMerge w:val="restart"/>
            <w:tcBorders>
              <w:top w:val="single" w:sz="4" w:space="0" w:color="auto"/>
              <w:left w:val="single" w:sz="4" w:space="0" w:color="auto"/>
              <w:bottom w:val="single" w:sz="4" w:space="0" w:color="auto"/>
              <w:right w:val="single" w:sz="4" w:space="0" w:color="auto"/>
            </w:tcBorders>
            <w:noWrap/>
            <w:vAlign w:val="center"/>
          </w:tcPr>
          <w:p w14:paraId="3C99EBB5"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Водна каскада</w:t>
            </w:r>
          </w:p>
        </w:tc>
        <w:tc>
          <w:tcPr>
            <w:tcW w:w="1260" w:type="dxa"/>
            <w:tcBorders>
              <w:top w:val="single" w:sz="4" w:space="0" w:color="auto"/>
              <w:left w:val="single" w:sz="4" w:space="0" w:color="auto"/>
              <w:bottom w:val="single" w:sz="4" w:space="0" w:color="auto"/>
              <w:right w:val="single" w:sz="4" w:space="0" w:color="auto"/>
            </w:tcBorders>
          </w:tcPr>
          <w:p w14:paraId="77F46481"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759</w:t>
            </w:r>
          </w:p>
        </w:tc>
      </w:tr>
      <w:tr w:rsidR="00B9465F" w:rsidRPr="00B84A66" w14:paraId="09A4D84D" w14:textId="77777777" w:rsidTr="00D352B0">
        <w:trPr>
          <w:trHeight w:val="240"/>
        </w:trPr>
        <w:tc>
          <w:tcPr>
            <w:tcW w:w="7025" w:type="dxa"/>
            <w:vMerge/>
            <w:tcBorders>
              <w:top w:val="single" w:sz="4" w:space="0" w:color="auto"/>
              <w:left w:val="single" w:sz="4" w:space="0" w:color="auto"/>
              <w:bottom w:val="single" w:sz="4" w:space="0" w:color="auto"/>
              <w:right w:val="single" w:sz="4" w:space="0" w:color="auto"/>
            </w:tcBorders>
            <w:vAlign w:val="center"/>
          </w:tcPr>
          <w:p w14:paraId="793A18E8" w14:textId="77777777" w:rsidR="00B9465F" w:rsidRPr="00B84A66" w:rsidRDefault="00B9465F" w:rsidP="00720A11">
            <w:pPr>
              <w:spacing w:after="0" w:line="240" w:lineRule="auto"/>
              <w:rPr>
                <w:rFonts w:ascii="Times New Roman" w:hAnsi="Times New Roman"/>
                <w:color w:val="000000"/>
                <w:sz w:val="24"/>
                <w:szCs w:val="24"/>
                <w:lang w:val="bg-BG" w:eastAsia="bg-BG"/>
              </w:rPr>
            </w:pPr>
          </w:p>
        </w:tc>
        <w:tc>
          <w:tcPr>
            <w:tcW w:w="1260" w:type="dxa"/>
            <w:tcBorders>
              <w:top w:val="single" w:sz="4" w:space="0" w:color="auto"/>
              <w:left w:val="single" w:sz="4" w:space="0" w:color="auto"/>
              <w:bottom w:val="single" w:sz="4" w:space="0" w:color="auto"/>
              <w:right w:val="single" w:sz="4" w:space="0" w:color="auto"/>
            </w:tcBorders>
          </w:tcPr>
          <w:p w14:paraId="44DA66C1"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759</w:t>
            </w:r>
          </w:p>
        </w:tc>
      </w:tr>
      <w:tr w:rsidR="00B9465F" w:rsidRPr="00B84A66" w14:paraId="2D622B21" w14:textId="77777777" w:rsidTr="00D352B0">
        <w:trPr>
          <w:trHeight w:val="240"/>
        </w:trPr>
        <w:tc>
          <w:tcPr>
            <w:tcW w:w="7025" w:type="dxa"/>
            <w:tcBorders>
              <w:top w:val="single" w:sz="4" w:space="0" w:color="auto"/>
              <w:left w:val="single" w:sz="4" w:space="0" w:color="auto"/>
              <w:bottom w:val="single" w:sz="4" w:space="0" w:color="auto"/>
              <w:right w:val="single" w:sz="4" w:space="0" w:color="auto"/>
            </w:tcBorders>
            <w:noWrap/>
            <w:vAlign w:val="center"/>
          </w:tcPr>
          <w:p w14:paraId="140AC1D1" w14:textId="669DB34A"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Неутрализация</w:t>
            </w:r>
          </w:p>
        </w:tc>
        <w:tc>
          <w:tcPr>
            <w:tcW w:w="1260" w:type="dxa"/>
            <w:tcBorders>
              <w:top w:val="single" w:sz="4" w:space="0" w:color="auto"/>
              <w:left w:val="single" w:sz="4" w:space="0" w:color="auto"/>
              <w:bottom w:val="single" w:sz="4" w:space="0" w:color="auto"/>
              <w:right w:val="single" w:sz="4" w:space="0" w:color="auto"/>
            </w:tcBorders>
          </w:tcPr>
          <w:p w14:paraId="7BBA191B"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759</w:t>
            </w:r>
          </w:p>
        </w:tc>
      </w:tr>
      <w:tr w:rsidR="00B9465F" w:rsidRPr="00B84A66" w14:paraId="562657D0" w14:textId="77777777" w:rsidTr="00D352B0">
        <w:trPr>
          <w:trHeight w:val="240"/>
        </w:trPr>
        <w:tc>
          <w:tcPr>
            <w:tcW w:w="7025" w:type="dxa"/>
            <w:vMerge w:val="restart"/>
            <w:tcBorders>
              <w:top w:val="single" w:sz="4" w:space="0" w:color="auto"/>
              <w:left w:val="single" w:sz="4" w:space="0" w:color="auto"/>
              <w:bottom w:val="single" w:sz="4" w:space="0" w:color="auto"/>
              <w:right w:val="single" w:sz="4" w:space="0" w:color="auto"/>
            </w:tcBorders>
            <w:noWrap/>
            <w:vAlign w:val="center"/>
          </w:tcPr>
          <w:p w14:paraId="2A1D5074"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Водна каскада</w:t>
            </w:r>
          </w:p>
        </w:tc>
        <w:tc>
          <w:tcPr>
            <w:tcW w:w="1260" w:type="dxa"/>
            <w:tcBorders>
              <w:top w:val="single" w:sz="4" w:space="0" w:color="auto"/>
              <w:left w:val="single" w:sz="4" w:space="0" w:color="auto"/>
              <w:bottom w:val="single" w:sz="4" w:space="0" w:color="auto"/>
              <w:right w:val="single" w:sz="4" w:space="0" w:color="auto"/>
            </w:tcBorders>
          </w:tcPr>
          <w:p w14:paraId="41A44636"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759</w:t>
            </w:r>
          </w:p>
        </w:tc>
      </w:tr>
      <w:tr w:rsidR="00B9465F" w:rsidRPr="00B84A66" w14:paraId="58878C34" w14:textId="77777777" w:rsidTr="00D352B0">
        <w:trPr>
          <w:trHeight w:val="240"/>
        </w:trPr>
        <w:tc>
          <w:tcPr>
            <w:tcW w:w="7025" w:type="dxa"/>
            <w:vMerge/>
            <w:tcBorders>
              <w:top w:val="single" w:sz="4" w:space="0" w:color="auto"/>
              <w:left w:val="single" w:sz="4" w:space="0" w:color="auto"/>
              <w:bottom w:val="single" w:sz="4" w:space="0" w:color="auto"/>
              <w:right w:val="single" w:sz="4" w:space="0" w:color="auto"/>
            </w:tcBorders>
            <w:vAlign w:val="center"/>
          </w:tcPr>
          <w:p w14:paraId="1803AA5F" w14:textId="77777777" w:rsidR="00B9465F" w:rsidRPr="00B84A66" w:rsidRDefault="00B9465F" w:rsidP="00720A11">
            <w:pPr>
              <w:spacing w:after="0" w:line="240" w:lineRule="auto"/>
              <w:rPr>
                <w:rFonts w:ascii="Times New Roman" w:hAnsi="Times New Roman"/>
                <w:color w:val="000000"/>
                <w:sz w:val="24"/>
                <w:szCs w:val="24"/>
                <w:lang w:val="bg-BG" w:eastAsia="bg-BG"/>
              </w:rPr>
            </w:pPr>
          </w:p>
        </w:tc>
        <w:tc>
          <w:tcPr>
            <w:tcW w:w="1260" w:type="dxa"/>
            <w:tcBorders>
              <w:top w:val="single" w:sz="4" w:space="0" w:color="auto"/>
              <w:left w:val="single" w:sz="4" w:space="0" w:color="auto"/>
              <w:bottom w:val="single" w:sz="4" w:space="0" w:color="auto"/>
              <w:right w:val="single" w:sz="4" w:space="0" w:color="auto"/>
            </w:tcBorders>
          </w:tcPr>
          <w:p w14:paraId="5FABAFE3"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759</w:t>
            </w:r>
          </w:p>
        </w:tc>
      </w:tr>
      <w:tr w:rsidR="00B9465F" w:rsidRPr="00B84A66" w14:paraId="0CA5DAEC" w14:textId="77777777" w:rsidTr="00D352B0">
        <w:trPr>
          <w:trHeight w:val="240"/>
        </w:trPr>
        <w:tc>
          <w:tcPr>
            <w:tcW w:w="7025" w:type="dxa"/>
            <w:tcBorders>
              <w:top w:val="single" w:sz="4" w:space="0" w:color="auto"/>
              <w:left w:val="single" w:sz="4" w:space="0" w:color="auto"/>
              <w:bottom w:val="single" w:sz="4" w:space="0" w:color="auto"/>
              <w:right w:val="single" w:sz="4" w:space="0" w:color="auto"/>
            </w:tcBorders>
            <w:noWrap/>
            <w:vAlign w:val="center"/>
          </w:tcPr>
          <w:p w14:paraId="631A8094"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Вода</w:t>
            </w:r>
          </w:p>
        </w:tc>
        <w:tc>
          <w:tcPr>
            <w:tcW w:w="1260" w:type="dxa"/>
            <w:tcBorders>
              <w:top w:val="single" w:sz="4" w:space="0" w:color="auto"/>
              <w:left w:val="single" w:sz="4" w:space="0" w:color="auto"/>
              <w:bottom w:val="single" w:sz="4" w:space="0" w:color="auto"/>
              <w:right w:val="single" w:sz="4" w:space="0" w:color="auto"/>
            </w:tcBorders>
          </w:tcPr>
          <w:p w14:paraId="0AC397DE" w14:textId="77777777" w:rsidR="00B9465F" w:rsidRPr="00B84A66" w:rsidRDefault="00B9465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759</w:t>
            </w:r>
          </w:p>
        </w:tc>
      </w:tr>
      <w:tr w:rsidR="00B9465F" w:rsidRPr="00B84A66" w14:paraId="7CBBF04F" w14:textId="77777777" w:rsidTr="00D352B0">
        <w:trPr>
          <w:trHeight w:val="240"/>
        </w:trPr>
        <w:tc>
          <w:tcPr>
            <w:tcW w:w="7025" w:type="dxa"/>
            <w:tcBorders>
              <w:top w:val="single" w:sz="4" w:space="0" w:color="auto"/>
              <w:left w:val="single" w:sz="4" w:space="0" w:color="auto"/>
              <w:bottom w:val="single" w:sz="4" w:space="0" w:color="auto"/>
              <w:right w:val="single" w:sz="4" w:space="0" w:color="auto"/>
            </w:tcBorders>
            <w:vAlign w:val="center"/>
          </w:tcPr>
          <w:p w14:paraId="51CC36D9"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Алкален Цинк </w:t>
            </w:r>
          </w:p>
        </w:tc>
        <w:tc>
          <w:tcPr>
            <w:tcW w:w="1260" w:type="dxa"/>
            <w:tcBorders>
              <w:top w:val="single" w:sz="4" w:space="0" w:color="auto"/>
              <w:left w:val="single" w:sz="4" w:space="0" w:color="auto"/>
              <w:bottom w:val="single" w:sz="4" w:space="0" w:color="auto"/>
              <w:right w:val="single" w:sz="4" w:space="0" w:color="auto"/>
            </w:tcBorders>
          </w:tcPr>
          <w:p w14:paraId="2260F5A1" w14:textId="77777777" w:rsidR="00B9465F" w:rsidRPr="00B84A66" w:rsidRDefault="00B9465F">
            <w:pPr>
              <w:autoSpaceDE w:val="0"/>
              <w:autoSpaceDN w:val="0"/>
              <w:adjustRightInd w:val="0"/>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3786</w:t>
            </w:r>
          </w:p>
        </w:tc>
      </w:tr>
      <w:tr w:rsidR="00B9465F" w:rsidRPr="00B84A66" w14:paraId="539F964E" w14:textId="77777777" w:rsidTr="00D352B0">
        <w:trPr>
          <w:trHeight w:val="240"/>
        </w:trPr>
        <w:tc>
          <w:tcPr>
            <w:tcW w:w="7025" w:type="dxa"/>
            <w:tcBorders>
              <w:top w:val="single" w:sz="4" w:space="0" w:color="auto"/>
              <w:left w:val="single" w:sz="4" w:space="0" w:color="auto"/>
              <w:bottom w:val="single" w:sz="4" w:space="0" w:color="auto"/>
              <w:right w:val="single" w:sz="4" w:space="0" w:color="auto"/>
            </w:tcBorders>
            <w:vAlign w:val="center"/>
          </w:tcPr>
          <w:p w14:paraId="50FF0A33"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Алкален Цинк </w:t>
            </w:r>
          </w:p>
        </w:tc>
        <w:tc>
          <w:tcPr>
            <w:tcW w:w="1260" w:type="dxa"/>
            <w:tcBorders>
              <w:top w:val="single" w:sz="4" w:space="0" w:color="auto"/>
              <w:left w:val="single" w:sz="4" w:space="0" w:color="auto"/>
              <w:bottom w:val="single" w:sz="4" w:space="0" w:color="auto"/>
              <w:right w:val="single" w:sz="4" w:space="0" w:color="auto"/>
            </w:tcBorders>
          </w:tcPr>
          <w:p w14:paraId="633717F9" w14:textId="77777777" w:rsidR="00B9465F" w:rsidRPr="00B84A66" w:rsidRDefault="00B9465F">
            <w:pPr>
              <w:autoSpaceDE w:val="0"/>
              <w:autoSpaceDN w:val="0"/>
              <w:adjustRightInd w:val="0"/>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3786</w:t>
            </w:r>
          </w:p>
        </w:tc>
      </w:tr>
      <w:tr w:rsidR="00B9465F" w:rsidRPr="00B84A66" w14:paraId="72BD541C" w14:textId="77777777" w:rsidTr="00D352B0">
        <w:trPr>
          <w:trHeight w:val="240"/>
        </w:trPr>
        <w:tc>
          <w:tcPr>
            <w:tcW w:w="7025" w:type="dxa"/>
            <w:tcBorders>
              <w:top w:val="single" w:sz="4" w:space="0" w:color="auto"/>
              <w:left w:val="single" w:sz="4" w:space="0" w:color="auto"/>
              <w:bottom w:val="single" w:sz="4" w:space="0" w:color="auto"/>
              <w:right w:val="single" w:sz="4" w:space="0" w:color="auto"/>
            </w:tcBorders>
            <w:vAlign w:val="center"/>
          </w:tcPr>
          <w:p w14:paraId="2C5608ED"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Алкален Цинк </w:t>
            </w:r>
          </w:p>
        </w:tc>
        <w:tc>
          <w:tcPr>
            <w:tcW w:w="1260" w:type="dxa"/>
            <w:tcBorders>
              <w:top w:val="single" w:sz="4" w:space="0" w:color="auto"/>
              <w:left w:val="single" w:sz="4" w:space="0" w:color="auto"/>
              <w:bottom w:val="single" w:sz="4" w:space="0" w:color="auto"/>
              <w:right w:val="single" w:sz="4" w:space="0" w:color="auto"/>
            </w:tcBorders>
          </w:tcPr>
          <w:p w14:paraId="7BA136B9" w14:textId="77777777" w:rsidR="00B9465F" w:rsidRPr="00B84A66" w:rsidRDefault="00B9465F">
            <w:pPr>
              <w:autoSpaceDE w:val="0"/>
              <w:autoSpaceDN w:val="0"/>
              <w:adjustRightInd w:val="0"/>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3786</w:t>
            </w:r>
          </w:p>
        </w:tc>
      </w:tr>
      <w:tr w:rsidR="00B9465F" w:rsidRPr="00B84A66" w14:paraId="54E0797D" w14:textId="77777777" w:rsidTr="003F3065">
        <w:trPr>
          <w:trHeight w:val="369"/>
        </w:trPr>
        <w:tc>
          <w:tcPr>
            <w:tcW w:w="7025" w:type="dxa"/>
            <w:tcBorders>
              <w:top w:val="single" w:sz="4" w:space="0" w:color="auto"/>
              <w:left w:val="single" w:sz="4" w:space="0" w:color="auto"/>
              <w:bottom w:val="single" w:sz="4" w:space="0" w:color="auto"/>
              <w:right w:val="single" w:sz="4" w:space="0" w:color="auto"/>
            </w:tcBorders>
            <w:vAlign w:val="center"/>
          </w:tcPr>
          <w:p w14:paraId="6450AE94"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Вана за разтваряне на цин</w:t>
            </w:r>
            <w:r w:rsidR="003F3065" w:rsidRPr="00B84A66">
              <w:rPr>
                <w:rFonts w:ascii="Times New Roman" w:hAnsi="Times New Roman"/>
                <w:color w:val="000000"/>
                <w:sz w:val="24"/>
                <w:szCs w:val="24"/>
                <w:lang w:val="bg-BG" w:eastAsia="bg-BG"/>
              </w:rPr>
              <w:t>к</w:t>
            </w:r>
          </w:p>
        </w:tc>
        <w:tc>
          <w:tcPr>
            <w:tcW w:w="1260" w:type="dxa"/>
            <w:tcBorders>
              <w:top w:val="single" w:sz="4" w:space="0" w:color="auto"/>
              <w:bottom w:val="single" w:sz="4" w:space="0" w:color="auto"/>
              <w:right w:val="single" w:sz="4" w:space="0" w:color="auto"/>
            </w:tcBorders>
          </w:tcPr>
          <w:p w14:paraId="06466013" w14:textId="77777777" w:rsidR="00B9465F" w:rsidRPr="00B84A66" w:rsidRDefault="00B9465F">
            <w:pPr>
              <w:autoSpaceDE w:val="0"/>
              <w:autoSpaceDN w:val="0"/>
              <w:adjustRightInd w:val="0"/>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4555</w:t>
            </w:r>
          </w:p>
        </w:tc>
      </w:tr>
      <w:tr w:rsidR="00781223" w:rsidRPr="00B84A66" w14:paraId="2562617F" w14:textId="77777777" w:rsidTr="003F3065">
        <w:trPr>
          <w:trHeight w:val="369"/>
        </w:trPr>
        <w:tc>
          <w:tcPr>
            <w:tcW w:w="7025" w:type="dxa"/>
            <w:tcBorders>
              <w:top w:val="single" w:sz="4" w:space="0" w:color="auto"/>
              <w:left w:val="single" w:sz="4" w:space="0" w:color="auto"/>
              <w:bottom w:val="single" w:sz="4" w:space="0" w:color="auto"/>
              <w:right w:val="single" w:sz="4" w:space="0" w:color="auto"/>
            </w:tcBorders>
            <w:vAlign w:val="center"/>
          </w:tcPr>
          <w:p w14:paraId="528815D9" w14:textId="5C526315" w:rsidR="00781223" w:rsidRPr="00B84A66" w:rsidRDefault="00781223"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Запечатка</w:t>
            </w:r>
          </w:p>
        </w:tc>
        <w:tc>
          <w:tcPr>
            <w:tcW w:w="1260" w:type="dxa"/>
            <w:tcBorders>
              <w:top w:val="single" w:sz="4" w:space="0" w:color="auto"/>
              <w:bottom w:val="single" w:sz="4" w:space="0" w:color="auto"/>
              <w:right w:val="single" w:sz="4" w:space="0" w:color="auto"/>
            </w:tcBorders>
          </w:tcPr>
          <w:p w14:paraId="49BAFC00" w14:textId="3AE2D2F8" w:rsidR="00781223" w:rsidRPr="00B84A66" w:rsidRDefault="00781223">
            <w:pPr>
              <w:autoSpaceDE w:val="0"/>
              <w:autoSpaceDN w:val="0"/>
              <w:adjustRightInd w:val="0"/>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500</w:t>
            </w:r>
          </w:p>
        </w:tc>
      </w:tr>
    </w:tbl>
    <w:p w14:paraId="42A1A047" w14:textId="77777777" w:rsidR="00B9465F" w:rsidRPr="00B84A66" w:rsidRDefault="00B9465F" w:rsidP="00720A11">
      <w:pPr>
        <w:widowControl w:val="0"/>
        <w:autoSpaceDE w:val="0"/>
        <w:autoSpaceDN w:val="0"/>
        <w:adjustRightInd w:val="0"/>
        <w:spacing w:after="0" w:line="240" w:lineRule="auto"/>
        <w:jc w:val="both"/>
        <w:rPr>
          <w:rFonts w:ascii="Times New Roman" w:hAnsi="Times New Roman"/>
          <w:sz w:val="24"/>
          <w:szCs w:val="24"/>
          <w:lang w:val="bg-BG"/>
        </w:rPr>
      </w:pPr>
    </w:p>
    <w:p w14:paraId="4D8EA4E6" w14:textId="5D31E5EF" w:rsidR="00D352B0" w:rsidRPr="00B84A66" w:rsidRDefault="00D352B0" w:rsidP="00D352B0">
      <w:pPr>
        <w:widowControl w:val="0"/>
        <w:autoSpaceDE w:val="0"/>
        <w:autoSpaceDN w:val="0"/>
        <w:adjustRightInd w:val="0"/>
        <w:spacing w:after="0" w:line="240" w:lineRule="auto"/>
        <w:jc w:val="both"/>
        <w:rPr>
          <w:rFonts w:ascii="Times New Roman" w:hAnsi="Times New Roman"/>
          <w:sz w:val="24"/>
          <w:szCs w:val="24"/>
          <w:lang w:val="bg-BG"/>
        </w:rPr>
      </w:pPr>
      <w:r w:rsidRPr="00B84A66">
        <w:rPr>
          <w:rFonts w:ascii="Times New Roman" w:hAnsi="Times New Roman"/>
          <w:sz w:val="24"/>
          <w:szCs w:val="24"/>
          <w:lang w:val="bg-BG"/>
        </w:rPr>
        <w:t xml:space="preserve">Общият обем на ваните е </w:t>
      </w:r>
      <w:r w:rsidR="00771871" w:rsidRPr="00B84A66">
        <w:rPr>
          <w:rFonts w:ascii="Times New Roman" w:hAnsi="Times New Roman"/>
          <w:sz w:val="24"/>
          <w:szCs w:val="24"/>
          <w:lang w:val="bg-BG"/>
        </w:rPr>
        <w:t>36,242</w:t>
      </w:r>
      <w:r w:rsidRPr="00B84A66">
        <w:rPr>
          <w:rFonts w:ascii="Times New Roman" w:hAnsi="Times New Roman"/>
          <w:sz w:val="24"/>
          <w:szCs w:val="24"/>
          <w:lang w:val="bg-BG"/>
        </w:rPr>
        <w:t xml:space="preserve"> м</w:t>
      </w:r>
      <w:bookmarkStart w:id="7" w:name="_Hlk129094154"/>
      <w:r w:rsidR="00AC331A" w:rsidRPr="00B84A66">
        <w:rPr>
          <w:rFonts w:ascii="Times New Roman" w:hAnsi="Times New Roman"/>
          <w:sz w:val="24"/>
          <w:szCs w:val="24"/>
          <w:vertAlign w:val="superscript"/>
          <w:lang w:val="bg-BG"/>
        </w:rPr>
        <w:t>3</w:t>
      </w:r>
      <w:bookmarkEnd w:id="7"/>
      <w:r w:rsidR="00AC331A" w:rsidRPr="00B84A66">
        <w:rPr>
          <w:rFonts w:ascii="Times New Roman" w:hAnsi="Times New Roman"/>
          <w:sz w:val="24"/>
          <w:szCs w:val="24"/>
          <w:lang w:val="bg-BG"/>
        </w:rPr>
        <w:t xml:space="preserve"> </w:t>
      </w:r>
      <w:r w:rsidRPr="00B84A66">
        <w:rPr>
          <w:rFonts w:ascii="Times New Roman" w:hAnsi="Times New Roman"/>
          <w:sz w:val="24"/>
          <w:szCs w:val="24"/>
          <w:lang w:val="bg-BG"/>
        </w:rPr>
        <w:t>(</w:t>
      </w:r>
      <w:r w:rsidR="00072851" w:rsidRPr="00B84A66">
        <w:rPr>
          <w:rFonts w:ascii="Times New Roman" w:hAnsi="Times New Roman"/>
          <w:sz w:val="24"/>
          <w:szCs w:val="24"/>
          <w:lang w:val="bg-BG"/>
        </w:rPr>
        <w:t>26,</w:t>
      </w:r>
      <w:r w:rsidR="008E1689" w:rsidRPr="00B84A66">
        <w:rPr>
          <w:rFonts w:ascii="Times New Roman" w:hAnsi="Times New Roman"/>
          <w:sz w:val="24"/>
          <w:szCs w:val="24"/>
          <w:lang w:val="bg-BG"/>
        </w:rPr>
        <w:t>3</w:t>
      </w:r>
      <w:r w:rsidR="00072851" w:rsidRPr="00B84A66">
        <w:rPr>
          <w:rFonts w:ascii="Times New Roman" w:hAnsi="Times New Roman"/>
          <w:sz w:val="24"/>
          <w:szCs w:val="24"/>
          <w:lang w:val="bg-BG"/>
        </w:rPr>
        <w:t>75</w:t>
      </w:r>
      <w:r w:rsidRPr="00B84A66">
        <w:rPr>
          <w:rFonts w:ascii="Times New Roman" w:hAnsi="Times New Roman"/>
          <w:sz w:val="24"/>
          <w:szCs w:val="24"/>
          <w:lang w:val="bg-BG"/>
        </w:rPr>
        <w:t xml:space="preserve"> м</w:t>
      </w:r>
      <w:r w:rsidR="00AC331A" w:rsidRPr="00B84A66">
        <w:rPr>
          <w:rFonts w:ascii="Times New Roman" w:hAnsi="Times New Roman"/>
          <w:sz w:val="24"/>
          <w:szCs w:val="24"/>
          <w:vertAlign w:val="superscript"/>
          <w:lang w:val="bg-BG"/>
        </w:rPr>
        <w:t>3</w:t>
      </w:r>
      <w:r w:rsidRPr="00B84A66">
        <w:rPr>
          <w:rFonts w:ascii="Times New Roman" w:hAnsi="Times New Roman"/>
          <w:sz w:val="24"/>
          <w:szCs w:val="24"/>
          <w:lang w:val="bg-BG"/>
        </w:rPr>
        <w:t xml:space="preserve"> вани с</w:t>
      </w:r>
      <w:r w:rsidRPr="00B84A66">
        <w:rPr>
          <w:lang w:val="bg-BG"/>
        </w:rPr>
        <w:t xml:space="preserve"> </w:t>
      </w:r>
      <w:r w:rsidRPr="00B84A66">
        <w:rPr>
          <w:rFonts w:ascii="Times New Roman" w:hAnsi="Times New Roman"/>
          <w:sz w:val="24"/>
          <w:szCs w:val="24"/>
          <w:lang w:val="bg-BG"/>
        </w:rPr>
        <w:t xml:space="preserve">разтвори и </w:t>
      </w:r>
      <w:r w:rsidR="00771871" w:rsidRPr="00B84A66">
        <w:rPr>
          <w:rFonts w:ascii="Times New Roman" w:hAnsi="Times New Roman"/>
          <w:sz w:val="24"/>
          <w:szCs w:val="24"/>
          <w:lang w:val="bg-BG"/>
        </w:rPr>
        <w:t>9,8</w:t>
      </w:r>
      <w:r w:rsidR="00F56C07" w:rsidRPr="00B84A66">
        <w:rPr>
          <w:rFonts w:ascii="Times New Roman" w:hAnsi="Times New Roman"/>
          <w:sz w:val="24"/>
          <w:szCs w:val="24"/>
          <w:lang w:val="bg-BG"/>
        </w:rPr>
        <w:t>67</w:t>
      </w:r>
      <w:r w:rsidRPr="00B84A66">
        <w:rPr>
          <w:rFonts w:ascii="Times New Roman" w:hAnsi="Times New Roman"/>
          <w:sz w:val="24"/>
          <w:szCs w:val="24"/>
          <w:lang w:val="bg-BG"/>
        </w:rPr>
        <w:t xml:space="preserve"> м</w:t>
      </w:r>
      <w:r w:rsidR="00AC331A" w:rsidRPr="00B84A66">
        <w:rPr>
          <w:rFonts w:ascii="Times New Roman" w:hAnsi="Times New Roman"/>
          <w:sz w:val="24"/>
          <w:szCs w:val="24"/>
          <w:vertAlign w:val="superscript"/>
          <w:lang w:val="bg-BG"/>
        </w:rPr>
        <w:t xml:space="preserve">3 </w:t>
      </w:r>
      <w:r w:rsidRPr="00B84A66">
        <w:rPr>
          <w:rFonts w:ascii="Times New Roman" w:hAnsi="Times New Roman"/>
          <w:sz w:val="24"/>
          <w:szCs w:val="24"/>
          <w:lang w:val="bg-BG"/>
        </w:rPr>
        <w:t>вани с вода).</w:t>
      </w:r>
    </w:p>
    <w:p w14:paraId="7458F4FA" w14:textId="77777777" w:rsidR="00D352B0" w:rsidRPr="00B84A66" w:rsidRDefault="00D352B0" w:rsidP="00D352B0">
      <w:pPr>
        <w:widowControl w:val="0"/>
        <w:autoSpaceDE w:val="0"/>
        <w:autoSpaceDN w:val="0"/>
        <w:adjustRightInd w:val="0"/>
        <w:spacing w:after="0" w:line="240" w:lineRule="auto"/>
        <w:jc w:val="both"/>
        <w:rPr>
          <w:rFonts w:ascii="Times New Roman" w:hAnsi="Times New Roman"/>
          <w:sz w:val="24"/>
          <w:szCs w:val="24"/>
          <w:lang w:val="bg-BG"/>
        </w:rPr>
      </w:pPr>
      <w:r w:rsidRPr="00B84A66">
        <w:rPr>
          <w:rFonts w:ascii="Times New Roman" w:hAnsi="Times New Roman"/>
          <w:sz w:val="24"/>
          <w:szCs w:val="24"/>
          <w:lang w:val="bg-BG"/>
        </w:rPr>
        <w:t>Капацитет на линията според вида на материала на обработваните детайли:</w:t>
      </w:r>
    </w:p>
    <w:p w14:paraId="13BB0A77" w14:textId="77777777" w:rsidR="00D352B0" w:rsidRPr="00B84A66" w:rsidRDefault="00D352B0" w:rsidP="00D352B0">
      <w:pPr>
        <w:widowControl w:val="0"/>
        <w:autoSpaceDE w:val="0"/>
        <w:autoSpaceDN w:val="0"/>
        <w:adjustRightInd w:val="0"/>
        <w:spacing w:after="0" w:line="240" w:lineRule="auto"/>
        <w:jc w:val="both"/>
        <w:rPr>
          <w:rFonts w:ascii="Times New Roman" w:hAnsi="Times New Roman"/>
          <w:sz w:val="24"/>
          <w:szCs w:val="24"/>
          <w:lang w:val="bg-BG"/>
        </w:rPr>
      </w:pPr>
      <w:r w:rsidRPr="00B84A66">
        <w:rPr>
          <w:rFonts w:ascii="Times New Roman" w:hAnsi="Times New Roman"/>
          <w:b/>
          <w:sz w:val="24"/>
          <w:szCs w:val="24"/>
          <w:lang w:val="bg-BG"/>
        </w:rPr>
        <w:t>4 500 кг на смяна – стомана</w:t>
      </w:r>
    </w:p>
    <w:p w14:paraId="0B66887E" w14:textId="77777777" w:rsidR="00D352B0" w:rsidRPr="00B84A66" w:rsidRDefault="00D352B0" w:rsidP="00D352B0">
      <w:pPr>
        <w:widowControl w:val="0"/>
        <w:autoSpaceDE w:val="0"/>
        <w:autoSpaceDN w:val="0"/>
        <w:adjustRightInd w:val="0"/>
        <w:spacing w:after="0" w:line="240" w:lineRule="auto"/>
        <w:jc w:val="both"/>
        <w:rPr>
          <w:rFonts w:ascii="Times New Roman" w:hAnsi="Times New Roman"/>
          <w:sz w:val="24"/>
          <w:szCs w:val="24"/>
          <w:lang w:val="bg-BG"/>
        </w:rPr>
      </w:pPr>
    </w:p>
    <w:p w14:paraId="778F09AF" w14:textId="4D731060" w:rsidR="003F3065" w:rsidRPr="00B84A66" w:rsidRDefault="003F3065" w:rsidP="00720A11">
      <w:pPr>
        <w:widowControl w:val="0"/>
        <w:autoSpaceDE w:val="0"/>
        <w:autoSpaceDN w:val="0"/>
        <w:adjustRightInd w:val="0"/>
        <w:spacing w:after="0" w:line="240" w:lineRule="auto"/>
        <w:jc w:val="both"/>
        <w:rPr>
          <w:rFonts w:ascii="Times New Roman" w:hAnsi="Times New Roman"/>
          <w:sz w:val="24"/>
          <w:szCs w:val="24"/>
          <w:lang w:val="bg-BG"/>
        </w:rPr>
      </w:pPr>
    </w:p>
    <w:p w14:paraId="524803F2" w14:textId="2FCC4949" w:rsidR="00AC331A" w:rsidRPr="00B84A66" w:rsidRDefault="00AC331A" w:rsidP="00720A11">
      <w:pPr>
        <w:widowControl w:val="0"/>
        <w:autoSpaceDE w:val="0"/>
        <w:autoSpaceDN w:val="0"/>
        <w:adjustRightInd w:val="0"/>
        <w:spacing w:after="0" w:line="240" w:lineRule="auto"/>
        <w:jc w:val="both"/>
        <w:rPr>
          <w:rFonts w:ascii="Times New Roman" w:hAnsi="Times New Roman"/>
          <w:sz w:val="24"/>
          <w:szCs w:val="24"/>
          <w:lang w:val="bg-BG"/>
        </w:rPr>
      </w:pPr>
    </w:p>
    <w:p w14:paraId="4B243E59" w14:textId="4878CB73" w:rsidR="00AC331A" w:rsidRPr="00B84A66" w:rsidRDefault="00AC331A" w:rsidP="00720A11">
      <w:pPr>
        <w:widowControl w:val="0"/>
        <w:autoSpaceDE w:val="0"/>
        <w:autoSpaceDN w:val="0"/>
        <w:adjustRightInd w:val="0"/>
        <w:spacing w:after="0" w:line="240" w:lineRule="auto"/>
        <w:jc w:val="both"/>
        <w:rPr>
          <w:rFonts w:ascii="Times New Roman" w:hAnsi="Times New Roman"/>
          <w:sz w:val="24"/>
          <w:szCs w:val="24"/>
          <w:lang w:val="bg-BG"/>
        </w:rPr>
      </w:pPr>
    </w:p>
    <w:p w14:paraId="6A3F253E" w14:textId="4568FA7D" w:rsidR="00AC331A" w:rsidRPr="00B84A66" w:rsidRDefault="00AC331A" w:rsidP="00720A11">
      <w:pPr>
        <w:widowControl w:val="0"/>
        <w:autoSpaceDE w:val="0"/>
        <w:autoSpaceDN w:val="0"/>
        <w:adjustRightInd w:val="0"/>
        <w:spacing w:after="0" w:line="240" w:lineRule="auto"/>
        <w:jc w:val="both"/>
        <w:rPr>
          <w:rFonts w:ascii="Times New Roman" w:hAnsi="Times New Roman"/>
          <w:sz w:val="24"/>
          <w:szCs w:val="24"/>
          <w:lang w:val="bg-BG"/>
        </w:rPr>
      </w:pPr>
    </w:p>
    <w:p w14:paraId="675E5C15" w14:textId="77777777" w:rsidR="007B17B2" w:rsidRPr="00B84A66" w:rsidRDefault="007B17B2" w:rsidP="00720A11">
      <w:pPr>
        <w:widowControl w:val="0"/>
        <w:autoSpaceDE w:val="0"/>
        <w:autoSpaceDN w:val="0"/>
        <w:adjustRightInd w:val="0"/>
        <w:spacing w:after="0" w:line="240" w:lineRule="auto"/>
        <w:jc w:val="both"/>
        <w:rPr>
          <w:rFonts w:ascii="Times New Roman" w:hAnsi="Times New Roman"/>
          <w:sz w:val="24"/>
          <w:szCs w:val="24"/>
          <w:lang w:val="bg-BG"/>
        </w:rPr>
      </w:pPr>
    </w:p>
    <w:p w14:paraId="45737C74" w14:textId="1B8A2B45" w:rsidR="00B9465F" w:rsidRPr="00B84A66" w:rsidRDefault="00B9465F" w:rsidP="00922A14">
      <w:pPr>
        <w:widowControl w:val="0"/>
        <w:autoSpaceDE w:val="0"/>
        <w:autoSpaceDN w:val="0"/>
        <w:adjustRightInd w:val="0"/>
        <w:spacing w:after="0" w:line="240" w:lineRule="auto"/>
        <w:ind w:firstLine="720"/>
        <w:jc w:val="both"/>
        <w:rPr>
          <w:rFonts w:ascii="Times New Roman" w:hAnsi="Times New Roman"/>
          <w:sz w:val="24"/>
          <w:szCs w:val="24"/>
          <w:lang w:val="bg-BG"/>
        </w:rPr>
      </w:pPr>
      <w:r w:rsidRPr="00B84A66">
        <w:rPr>
          <w:rFonts w:ascii="Times New Roman" w:hAnsi="Times New Roman"/>
          <w:sz w:val="24"/>
          <w:szCs w:val="24"/>
          <w:lang w:val="bg-BG"/>
        </w:rPr>
        <w:t xml:space="preserve">№ 6 </w:t>
      </w:r>
      <w:r w:rsidRPr="00B84A66">
        <w:rPr>
          <w:rFonts w:ascii="Times New Roman" w:hAnsi="Times New Roman"/>
          <w:sz w:val="24"/>
          <w:szCs w:val="24"/>
          <w:u w:val="single"/>
          <w:lang w:val="bg-BG"/>
        </w:rPr>
        <w:t>НИКЕЛ</w:t>
      </w:r>
      <w:r w:rsidR="005518D4" w:rsidRPr="00B84A66">
        <w:rPr>
          <w:rFonts w:ascii="Times New Roman" w:hAnsi="Times New Roman"/>
          <w:sz w:val="24"/>
          <w:szCs w:val="24"/>
          <w:u w:val="single"/>
          <w:lang w:val="bg-BG"/>
        </w:rPr>
        <w:t xml:space="preserve"> – КАЛАЙ</w:t>
      </w:r>
      <w:r w:rsidRPr="00B84A66">
        <w:rPr>
          <w:rFonts w:ascii="Times New Roman" w:hAnsi="Times New Roman"/>
          <w:sz w:val="24"/>
          <w:szCs w:val="24"/>
          <w:u w:val="single"/>
          <w:lang w:val="bg-BG"/>
        </w:rPr>
        <w:t xml:space="preserve"> БАРАБАННА</w:t>
      </w:r>
      <w:r w:rsidRPr="00B84A66">
        <w:rPr>
          <w:rFonts w:ascii="Times New Roman" w:hAnsi="Times New Roman"/>
          <w:sz w:val="24"/>
          <w:szCs w:val="24"/>
          <w:lang w:val="bg-BG"/>
        </w:rPr>
        <w:t xml:space="preserve"> (</w:t>
      </w:r>
      <w:r w:rsidRPr="00B84A66">
        <w:rPr>
          <w:rFonts w:ascii="Times New Roman" w:hAnsi="Times New Roman"/>
          <w:b/>
          <w:bCs/>
          <w:sz w:val="24"/>
          <w:szCs w:val="24"/>
          <w:lang w:val="bg-BG"/>
        </w:rPr>
        <w:t>нова</w:t>
      </w:r>
      <w:r w:rsidRPr="00B84A66">
        <w:rPr>
          <w:rFonts w:ascii="Times New Roman" w:hAnsi="Times New Roman"/>
          <w:sz w:val="24"/>
          <w:szCs w:val="24"/>
          <w:lang w:val="bg-BG"/>
        </w:rPr>
        <w:t>):</w:t>
      </w:r>
    </w:p>
    <w:p w14:paraId="7A7A4DF8" w14:textId="77777777" w:rsidR="00B9465F" w:rsidRPr="00B84A66" w:rsidRDefault="00B9465F" w:rsidP="00720A11">
      <w:pPr>
        <w:widowControl w:val="0"/>
        <w:autoSpaceDE w:val="0"/>
        <w:autoSpaceDN w:val="0"/>
        <w:adjustRightInd w:val="0"/>
        <w:spacing w:after="0" w:line="240" w:lineRule="auto"/>
        <w:jc w:val="both"/>
        <w:rPr>
          <w:rFonts w:ascii="Times New Roman" w:hAnsi="Times New Roman"/>
          <w:sz w:val="24"/>
          <w:szCs w:val="24"/>
          <w:lang w:val="bg-BG"/>
        </w:rPr>
      </w:pPr>
    </w:p>
    <w:tbl>
      <w:tblPr>
        <w:tblW w:w="8285" w:type="dxa"/>
        <w:tblInd w:w="65" w:type="dxa"/>
        <w:tblCellMar>
          <w:left w:w="70" w:type="dxa"/>
          <w:right w:w="70" w:type="dxa"/>
        </w:tblCellMar>
        <w:tblLook w:val="0000" w:firstRow="0" w:lastRow="0" w:firstColumn="0" w:lastColumn="0" w:noHBand="0" w:noVBand="0"/>
      </w:tblPr>
      <w:tblGrid>
        <w:gridCol w:w="7025"/>
        <w:gridCol w:w="1260"/>
      </w:tblGrid>
      <w:tr w:rsidR="00B9465F" w:rsidRPr="00B84A66" w14:paraId="5B94754C" w14:textId="77777777" w:rsidTr="00FB4109">
        <w:trPr>
          <w:trHeight w:val="1399"/>
        </w:trPr>
        <w:tc>
          <w:tcPr>
            <w:tcW w:w="7025" w:type="dxa"/>
            <w:tcBorders>
              <w:top w:val="single" w:sz="4" w:space="0" w:color="auto"/>
              <w:left w:val="single" w:sz="4" w:space="0" w:color="auto"/>
              <w:bottom w:val="single" w:sz="4" w:space="0" w:color="auto"/>
              <w:right w:val="single" w:sz="4" w:space="0" w:color="auto"/>
            </w:tcBorders>
            <w:vAlign w:val="center"/>
          </w:tcPr>
          <w:p w14:paraId="410E2F82"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Процес</w:t>
            </w:r>
          </w:p>
        </w:tc>
        <w:tc>
          <w:tcPr>
            <w:tcW w:w="1260" w:type="dxa"/>
            <w:tcBorders>
              <w:top w:val="single" w:sz="4" w:space="0" w:color="auto"/>
              <w:left w:val="nil"/>
              <w:bottom w:val="single" w:sz="4" w:space="0" w:color="auto"/>
              <w:right w:val="single" w:sz="4" w:space="0" w:color="auto"/>
            </w:tcBorders>
          </w:tcPr>
          <w:p w14:paraId="5841775A" w14:textId="77777777" w:rsidR="00B9465F" w:rsidRPr="00B84A66" w:rsidRDefault="00B9465F" w:rsidP="00F8236A">
            <w:pPr>
              <w:autoSpaceDE w:val="0"/>
              <w:autoSpaceDN w:val="0"/>
              <w:adjustRightInd w:val="0"/>
              <w:spacing w:after="0" w:line="240" w:lineRule="auto"/>
              <w:jc w:val="center"/>
              <w:rPr>
                <w:rFonts w:ascii="Times New Roman" w:hAnsi="Times New Roman"/>
                <w:color w:val="000000"/>
                <w:sz w:val="24"/>
                <w:szCs w:val="24"/>
                <w:lang w:val="bg-BG" w:eastAsia="bg-BG"/>
              </w:rPr>
            </w:pPr>
          </w:p>
          <w:p w14:paraId="628C8B77" w14:textId="77777777" w:rsidR="00B9465F" w:rsidRPr="00B84A66" w:rsidRDefault="00B9465F" w:rsidP="00F8236A">
            <w:pPr>
              <w:autoSpaceDE w:val="0"/>
              <w:autoSpaceDN w:val="0"/>
              <w:adjustRightInd w:val="0"/>
              <w:spacing w:after="0" w:line="240" w:lineRule="auto"/>
              <w:jc w:val="center"/>
              <w:rPr>
                <w:rFonts w:ascii="Times New Roman" w:hAnsi="Times New Roman"/>
                <w:color w:val="000000"/>
                <w:sz w:val="24"/>
                <w:szCs w:val="24"/>
                <w:lang w:val="bg-BG" w:eastAsia="bg-BG"/>
              </w:rPr>
            </w:pPr>
          </w:p>
          <w:p w14:paraId="44CF30EB" w14:textId="77777777" w:rsidR="00B9465F" w:rsidRPr="00B84A66" w:rsidRDefault="00B9465F" w:rsidP="00F8236A">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Обем в литри</w:t>
            </w:r>
          </w:p>
        </w:tc>
      </w:tr>
      <w:tr w:rsidR="00B9465F" w:rsidRPr="00B84A66" w14:paraId="2022216B" w14:textId="77777777" w:rsidTr="00720A11">
        <w:trPr>
          <w:trHeight w:val="240"/>
        </w:trPr>
        <w:tc>
          <w:tcPr>
            <w:tcW w:w="7025" w:type="dxa"/>
            <w:tcBorders>
              <w:top w:val="nil"/>
              <w:left w:val="single" w:sz="4" w:space="0" w:color="auto"/>
              <w:bottom w:val="single" w:sz="4" w:space="0" w:color="auto"/>
              <w:right w:val="single" w:sz="4" w:space="0" w:color="auto"/>
            </w:tcBorders>
            <w:noWrap/>
            <w:vAlign w:val="center"/>
          </w:tcPr>
          <w:p w14:paraId="6964BADA"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Товаро разтоварна позиция</w:t>
            </w:r>
          </w:p>
        </w:tc>
        <w:tc>
          <w:tcPr>
            <w:tcW w:w="1260" w:type="dxa"/>
            <w:tcBorders>
              <w:top w:val="nil"/>
              <w:left w:val="nil"/>
              <w:bottom w:val="single" w:sz="4" w:space="0" w:color="auto"/>
              <w:right w:val="single" w:sz="4" w:space="0" w:color="auto"/>
            </w:tcBorders>
            <w:vAlign w:val="center"/>
          </w:tcPr>
          <w:p w14:paraId="586119A8"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w:t>
            </w:r>
          </w:p>
        </w:tc>
      </w:tr>
      <w:tr w:rsidR="00B9465F" w:rsidRPr="00B84A66" w14:paraId="7D7A2DF5" w14:textId="77777777" w:rsidTr="00720A11">
        <w:trPr>
          <w:trHeight w:val="240"/>
        </w:trPr>
        <w:tc>
          <w:tcPr>
            <w:tcW w:w="7025" w:type="dxa"/>
            <w:tcBorders>
              <w:top w:val="nil"/>
              <w:left w:val="single" w:sz="4" w:space="0" w:color="auto"/>
              <w:bottom w:val="single" w:sz="4" w:space="0" w:color="auto"/>
              <w:right w:val="single" w:sz="4" w:space="0" w:color="auto"/>
            </w:tcBorders>
            <w:noWrap/>
            <w:vAlign w:val="center"/>
          </w:tcPr>
          <w:p w14:paraId="5868C21D"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Вода</w:t>
            </w:r>
          </w:p>
        </w:tc>
        <w:tc>
          <w:tcPr>
            <w:tcW w:w="1260" w:type="dxa"/>
            <w:tcBorders>
              <w:top w:val="nil"/>
              <w:left w:val="nil"/>
              <w:bottom w:val="single" w:sz="4" w:space="0" w:color="auto"/>
              <w:right w:val="single" w:sz="4" w:space="0" w:color="auto"/>
            </w:tcBorders>
            <w:vAlign w:val="center"/>
          </w:tcPr>
          <w:p w14:paraId="45EBADDF"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569</w:t>
            </w:r>
          </w:p>
        </w:tc>
      </w:tr>
      <w:tr w:rsidR="00B9465F" w:rsidRPr="00B84A66" w14:paraId="48AA5C53" w14:textId="77777777" w:rsidTr="00720A11">
        <w:trPr>
          <w:trHeight w:val="240"/>
        </w:trPr>
        <w:tc>
          <w:tcPr>
            <w:tcW w:w="7025" w:type="dxa"/>
            <w:tcBorders>
              <w:top w:val="nil"/>
              <w:left w:val="single" w:sz="4" w:space="0" w:color="auto"/>
              <w:bottom w:val="single" w:sz="4" w:space="0" w:color="auto"/>
              <w:right w:val="single" w:sz="4" w:space="0" w:color="auto"/>
            </w:tcBorders>
            <w:noWrap/>
            <w:vAlign w:val="center"/>
          </w:tcPr>
          <w:p w14:paraId="53420A10"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Вода</w:t>
            </w:r>
          </w:p>
        </w:tc>
        <w:tc>
          <w:tcPr>
            <w:tcW w:w="1260" w:type="dxa"/>
            <w:tcBorders>
              <w:top w:val="nil"/>
              <w:left w:val="nil"/>
              <w:bottom w:val="single" w:sz="4" w:space="0" w:color="auto"/>
              <w:right w:val="single" w:sz="4" w:space="0" w:color="auto"/>
            </w:tcBorders>
            <w:vAlign w:val="center"/>
          </w:tcPr>
          <w:p w14:paraId="2788DD9B"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569</w:t>
            </w:r>
          </w:p>
        </w:tc>
      </w:tr>
      <w:tr w:rsidR="00B9465F" w:rsidRPr="00B84A66" w14:paraId="44514B1D" w14:textId="77777777" w:rsidTr="003F3065">
        <w:trPr>
          <w:trHeight w:val="240"/>
        </w:trPr>
        <w:tc>
          <w:tcPr>
            <w:tcW w:w="7025" w:type="dxa"/>
            <w:tcBorders>
              <w:top w:val="nil"/>
              <w:left w:val="single" w:sz="4" w:space="0" w:color="auto"/>
              <w:bottom w:val="single" w:sz="4" w:space="0" w:color="auto"/>
              <w:right w:val="single" w:sz="4" w:space="0" w:color="auto"/>
            </w:tcBorders>
            <w:vAlign w:val="center"/>
          </w:tcPr>
          <w:p w14:paraId="4AA4ADE6"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Химическо обезмасляване </w:t>
            </w:r>
          </w:p>
        </w:tc>
        <w:tc>
          <w:tcPr>
            <w:tcW w:w="1260" w:type="dxa"/>
            <w:tcBorders>
              <w:top w:val="nil"/>
              <w:left w:val="single" w:sz="4" w:space="0" w:color="auto"/>
              <w:bottom w:val="single" w:sz="4" w:space="0" w:color="auto"/>
              <w:right w:val="single" w:sz="4" w:space="0" w:color="auto"/>
            </w:tcBorders>
            <w:vAlign w:val="center"/>
          </w:tcPr>
          <w:p w14:paraId="2AB030EA"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659</w:t>
            </w:r>
          </w:p>
        </w:tc>
      </w:tr>
      <w:tr w:rsidR="00B9465F" w:rsidRPr="00B84A66" w14:paraId="12FEBF56" w14:textId="77777777" w:rsidTr="003F3065">
        <w:trPr>
          <w:trHeight w:val="264"/>
        </w:trPr>
        <w:tc>
          <w:tcPr>
            <w:tcW w:w="7025" w:type="dxa"/>
            <w:tcBorders>
              <w:top w:val="single" w:sz="4" w:space="0" w:color="auto"/>
              <w:left w:val="single" w:sz="4" w:space="0" w:color="auto"/>
              <w:bottom w:val="single" w:sz="4" w:space="0" w:color="auto"/>
              <w:right w:val="single" w:sz="4" w:space="0" w:color="auto"/>
            </w:tcBorders>
            <w:vAlign w:val="center"/>
          </w:tcPr>
          <w:p w14:paraId="7DBB63A9" w14:textId="374A9F43" w:rsidR="00B9465F" w:rsidRPr="00B84A66" w:rsidRDefault="008F63BA"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Анодно обезмасляване</w:t>
            </w:r>
          </w:p>
        </w:tc>
        <w:tc>
          <w:tcPr>
            <w:tcW w:w="1260" w:type="dxa"/>
            <w:tcBorders>
              <w:top w:val="nil"/>
              <w:left w:val="single" w:sz="4" w:space="0" w:color="auto"/>
              <w:bottom w:val="single" w:sz="4" w:space="0" w:color="auto"/>
              <w:right w:val="single" w:sz="4" w:space="0" w:color="auto"/>
            </w:tcBorders>
            <w:vAlign w:val="center"/>
          </w:tcPr>
          <w:p w14:paraId="18EB3937"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659</w:t>
            </w:r>
          </w:p>
        </w:tc>
      </w:tr>
      <w:tr w:rsidR="008F63BA" w:rsidRPr="00B84A66" w14:paraId="1C98E735" w14:textId="77777777" w:rsidTr="003C07DD">
        <w:trPr>
          <w:trHeight w:val="240"/>
        </w:trPr>
        <w:tc>
          <w:tcPr>
            <w:tcW w:w="7025" w:type="dxa"/>
            <w:vMerge w:val="restart"/>
            <w:tcBorders>
              <w:top w:val="nil"/>
              <w:left w:val="single" w:sz="4" w:space="0" w:color="auto"/>
              <w:right w:val="single" w:sz="4" w:space="0" w:color="auto"/>
            </w:tcBorders>
            <w:noWrap/>
            <w:vAlign w:val="center"/>
          </w:tcPr>
          <w:p w14:paraId="6088E4A7" w14:textId="77777777" w:rsidR="008F63BA" w:rsidRPr="00B84A66" w:rsidRDefault="008F63BA"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Водна каскада</w:t>
            </w:r>
          </w:p>
          <w:p w14:paraId="2DC824FD" w14:textId="7FCAF022" w:rsidR="008F63BA" w:rsidRPr="00B84A66" w:rsidRDefault="008F63BA" w:rsidP="00720A11">
            <w:pPr>
              <w:spacing w:after="0" w:line="240" w:lineRule="auto"/>
              <w:jc w:val="center"/>
              <w:rPr>
                <w:rFonts w:ascii="Times New Roman" w:hAnsi="Times New Roman"/>
                <w:color w:val="000000"/>
                <w:sz w:val="24"/>
                <w:szCs w:val="24"/>
                <w:lang w:val="bg-BG" w:eastAsia="bg-BG"/>
              </w:rPr>
            </w:pPr>
          </w:p>
        </w:tc>
        <w:tc>
          <w:tcPr>
            <w:tcW w:w="1260" w:type="dxa"/>
            <w:tcBorders>
              <w:top w:val="nil"/>
              <w:left w:val="nil"/>
              <w:bottom w:val="single" w:sz="4" w:space="0" w:color="auto"/>
              <w:right w:val="single" w:sz="4" w:space="0" w:color="auto"/>
            </w:tcBorders>
            <w:vAlign w:val="center"/>
          </w:tcPr>
          <w:p w14:paraId="3E45F370" w14:textId="58436D62" w:rsidR="008F63BA" w:rsidRPr="00B84A66" w:rsidRDefault="008F63BA"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569</w:t>
            </w:r>
          </w:p>
        </w:tc>
      </w:tr>
      <w:tr w:rsidR="008F63BA" w:rsidRPr="00B84A66" w14:paraId="43A28CF4" w14:textId="77777777" w:rsidTr="003C07DD">
        <w:trPr>
          <w:trHeight w:val="240"/>
        </w:trPr>
        <w:tc>
          <w:tcPr>
            <w:tcW w:w="7025" w:type="dxa"/>
            <w:vMerge/>
            <w:tcBorders>
              <w:left w:val="single" w:sz="4" w:space="0" w:color="auto"/>
              <w:bottom w:val="single" w:sz="4" w:space="0" w:color="auto"/>
              <w:right w:val="single" w:sz="4" w:space="0" w:color="auto"/>
            </w:tcBorders>
            <w:noWrap/>
            <w:vAlign w:val="center"/>
          </w:tcPr>
          <w:p w14:paraId="42FD8D86" w14:textId="450B60AF" w:rsidR="008F63BA" w:rsidRPr="00B84A66" w:rsidRDefault="008F63BA" w:rsidP="00720A11">
            <w:pPr>
              <w:spacing w:after="0" w:line="240" w:lineRule="auto"/>
              <w:jc w:val="center"/>
              <w:rPr>
                <w:rFonts w:ascii="Times New Roman" w:hAnsi="Times New Roman"/>
                <w:color w:val="000000"/>
                <w:sz w:val="24"/>
                <w:szCs w:val="24"/>
                <w:lang w:val="bg-BG" w:eastAsia="bg-BG"/>
              </w:rPr>
            </w:pPr>
          </w:p>
        </w:tc>
        <w:tc>
          <w:tcPr>
            <w:tcW w:w="1260" w:type="dxa"/>
            <w:tcBorders>
              <w:top w:val="nil"/>
              <w:left w:val="nil"/>
              <w:bottom w:val="single" w:sz="4" w:space="0" w:color="auto"/>
              <w:right w:val="single" w:sz="4" w:space="0" w:color="auto"/>
            </w:tcBorders>
            <w:vAlign w:val="center"/>
          </w:tcPr>
          <w:p w14:paraId="327EC043" w14:textId="2E31AE6E" w:rsidR="008F63BA" w:rsidRPr="00B84A66" w:rsidRDefault="008F63BA"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569</w:t>
            </w:r>
          </w:p>
        </w:tc>
      </w:tr>
      <w:tr w:rsidR="008F63BA" w:rsidRPr="00B84A66" w14:paraId="341F41A4" w14:textId="77777777" w:rsidTr="008F63BA">
        <w:trPr>
          <w:trHeight w:val="58"/>
        </w:trPr>
        <w:tc>
          <w:tcPr>
            <w:tcW w:w="7025" w:type="dxa"/>
            <w:tcBorders>
              <w:top w:val="nil"/>
              <w:left w:val="single" w:sz="4" w:space="0" w:color="auto"/>
              <w:bottom w:val="single" w:sz="4" w:space="0" w:color="auto"/>
              <w:right w:val="single" w:sz="4" w:space="0" w:color="auto"/>
            </w:tcBorders>
            <w:vAlign w:val="center"/>
          </w:tcPr>
          <w:p w14:paraId="1B124DB4" w14:textId="4D98DF19" w:rsidR="008F63BA" w:rsidRPr="00B84A66" w:rsidRDefault="008F63BA"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lastRenderedPageBreak/>
              <w:t>Кисело почистване</w:t>
            </w:r>
          </w:p>
        </w:tc>
        <w:tc>
          <w:tcPr>
            <w:tcW w:w="1260" w:type="dxa"/>
            <w:tcBorders>
              <w:top w:val="nil"/>
              <w:left w:val="single" w:sz="4" w:space="0" w:color="auto"/>
              <w:bottom w:val="single" w:sz="4" w:space="0" w:color="auto"/>
              <w:right w:val="single" w:sz="4" w:space="0" w:color="auto"/>
            </w:tcBorders>
            <w:vAlign w:val="center"/>
          </w:tcPr>
          <w:p w14:paraId="5ECB30E2" w14:textId="10C97175" w:rsidR="008F63BA" w:rsidRPr="00B84A66" w:rsidRDefault="008F63BA"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858</w:t>
            </w:r>
          </w:p>
        </w:tc>
      </w:tr>
      <w:tr w:rsidR="00B9465F" w:rsidRPr="00B84A66" w14:paraId="54DFC0DB" w14:textId="77777777" w:rsidTr="00720A11">
        <w:trPr>
          <w:trHeight w:val="240"/>
        </w:trPr>
        <w:tc>
          <w:tcPr>
            <w:tcW w:w="7025" w:type="dxa"/>
            <w:tcBorders>
              <w:top w:val="nil"/>
              <w:left w:val="single" w:sz="4" w:space="0" w:color="auto"/>
              <w:bottom w:val="single" w:sz="4" w:space="0" w:color="auto"/>
              <w:right w:val="single" w:sz="4" w:space="0" w:color="auto"/>
            </w:tcBorders>
            <w:noWrap/>
            <w:vAlign w:val="center"/>
          </w:tcPr>
          <w:p w14:paraId="2E260DDE"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Вода</w:t>
            </w:r>
          </w:p>
        </w:tc>
        <w:tc>
          <w:tcPr>
            <w:tcW w:w="1260" w:type="dxa"/>
            <w:tcBorders>
              <w:top w:val="nil"/>
              <w:left w:val="nil"/>
              <w:bottom w:val="single" w:sz="4" w:space="0" w:color="auto"/>
              <w:right w:val="single" w:sz="4" w:space="0" w:color="auto"/>
            </w:tcBorders>
            <w:vAlign w:val="center"/>
          </w:tcPr>
          <w:p w14:paraId="04EEB699"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702</w:t>
            </w:r>
          </w:p>
        </w:tc>
      </w:tr>
      <w:tr w:rsidR="00B9465F" w:rsidRPr="00B84A66" w14:paraId="485433C2" w14:textId="77777777" w:rsidTr="00720A11">
        <w:trPr>
          <w:trHeight w:val="450"/>
        </w:trPr>
        <w:tc>
          <w:tcPr>
            <w:tcW w:w="7025" w:type="dxa"/>
            <w:tcBorders>
              <w:top w:val="nil"/>
              <w:left w:val="single" w:sz="4" w:space="0" w:color="auto"/>
              <w:bottom w:val="single" w:sz="4" w:space="0" w:color="auto"/>
              <w:right w:val="single" w:sz="4" w:space="0" w:color="auto"/>
            </w:tcBorders>
            <w:vAlign w:val="center"/>
          </w:tcPr>
          <w:p w14:paraId="26F67105"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Анодно обезмасляване </w:t>
            </w:r>
          </w:p>
        </w:tc>
        <w:tc>
          <w:tcPr>
            <w:tcW w:w="1260" w:type="dxa"/>
            <w:tcBorders>
              <w:top w:val="nil"/>
              <w:left w:val="nil"/>
              <w:bottom w:val="single" w:sz="4" w:space="0" w:color="auto"/>
              <w:right w:val="single" w:sz="4" w:space="0" w:color="auto"/>
            </w:tcBorders>
            <w:vAlign w:val="center"/>
          </w:tcPr>
          <w:p w14:paraId="575A9007"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569</w:t>
            </w:r>
          </w:p>
        </w:tc>
      </w:tr>
      <w:tr w:rsidR="00B9465F" w:rsidRPr="00B84A66" w14:paraId="01A5E46C" w14:textId="77777777" w:rsidTr="00720A11">
        <w:trPr>
          <w:trHeight w:val="315"/>
        </w:trPr>
        <w:tc>
          <w:tcPr>
            <w:tcW w:w="7025" w:type="dxa"/>
            <w:tcBorders>
              <w:top w:val="nil"/>
              <w:left w:val="single" w:sz="4" w:space="0" w:color="auto"/>
              <w:bottom w:val="nil"/>
              <w:right w:val="single" w:sz="4" w:space="0" w:color="auto"/>
            </w:tcBorders>
            <w:vAlign w:val="center"/>
          </w:tcPr>
          <w:p w14:paraId="615283CC" w14:textId="77777777" w:rsidR="00B9465F" w:rsidRPr="00B84A66" w:rsidRDefault="00B9465F" w:rsidP="003F3065">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Анодно обезмасляване</w:t>
            </w:r>
          </w:p>
        </w:tc>
        <w:tc>
          <w:tcPr>
            <w:tcW w:w="1260" w:type="dxa"/>
            <w:vMerge w:val="restart"/>
            <w:tcBorders>
              <w:top w:val="nil"/>
              <w:left w:val="single" w:sz="4" w:space="0" w:color="auto"/>
              <w:bottom w:val="single" w:sz="4" w:space="0" w:color="auto"/>
              <w:right w:val="single" w:sz="4" w:space="0" w:color="auto"/>
            </w:tcBorders>
            <w:vAlign w:val="center"/>
          </w:tcPr>
          <w:p w14:paraId="35971FA6"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850</w:t>
            </w:r>
          </w:p>
        </w:tc>
      </w:tr>
      <w:tr w:rsidR="00B9465F" w:rsidRPr="00B84A66" w14:paraId="2D4FBDE0" w14:textId="77777777" w:rsidTr="00720A11">
        <w:trPr>
          <w:trHeight w:val="285"/>
        </w:trPr>
        <w:tc>
          <w:tcPr>
            <w:tcW w:w="7025" w:type="dxa"/>
            <w:tcBorders>
              <w:top w:val="nil"/>
              <w:left w:val="single" w:sz="4" w:space="0" w:color="auto"/>
              <w:bottom w:val="single" w:sz="4" w:space="0" w:color="auto"/>
              <w:right w:val="single" w:sz="4" w:space="0" w:color="auto"/>
            </w:tcBorders>
            <w:vAlign w:val="center"/>
          </w:tcPr>
          <w:p w14:paraId="5438B0CA" w14:textId="77777777" w:rsidR="00B9465F" w:rsidRPr="00B84A66" w:rsidRDefault="00B9465F" w:rsidP="003F3065">
            <w:pPr>
              <w:spacing w:after="0" w:line="240" w:lineRule="auto"/>
              <w:rPr>
                <w:rFonts w:ascii="Times New Roman" w:hAnsi="Times New Roman"/>
                <w:color w:val="000000"/>
                <w:sz w:val="24"/>
                <w:szCs w:val="24"/>
                <w:lang w:val="bg-BG" w:eastAsia="bg-BG"/>
              </w:rPr>
            </w:pPr>
          </w:p>
        </w:tc>
        <w:tc>
          <w:tcPr>
            <w:tcW w:w="1260" w:type="dxa"/>
            <w:vMerge/>
            <w:tcBorders>
              <w:top w:val="nil"/>
              <w:left w:val="single" w:sz="4" w:space="0" w:color="auto"/>
              <w:bottom w:val="single" w:sz="4" w:space="0" w:color="auto"/>
              <w:right w:val="single" w:sz="4" w:space="0" w:color="auto"/>
            </w:tcBorders>
            <w:vAlign w:val="center"/>
          </w:tcPr>
          <w:p w14:paraId="1DE32002" w14:textId="77777777" w:rsidR="00B9465F" w:rsidRPr="00B84A66" w:rsidRDefault="00B9465F" w:rsidP="00720A11">
            <w:pPr>
              <w:spacing w:after="0" w:line="240" w:lineRule="auto"/>
              <w:rPr>
                <w:rFonts w:ascii="Times New Roman" w:hAnsi="Times New Roman"/>
                <w:color w:val="000000"/>
                <w:sz w:val="24"/>
                <w:szCs w:val="24"/>
                <w:lang w:val="bg-BG" w:eastAsia="bg-BG"/>
              </w:rPr>
            </w:pPr>
          </w:p>
        </w:tc>
      </w:tr>
      <w:tr w:rsidR="008F63BA" w:rsidRPr="00B84A66" w14:paraId="02CC0CEA" w14:textId="77777777" w:rsidTr="00651250">
        <w:trPr>
          <w:trHeight w:val="240"/>
        </w:trPr>
        <w:tc>
          <w:tcPr>
            <w:tcW w:w="7025" w:type="dxa"/>
            <w:vMerge w:val="restart"/>
            <w:tcBorders>
              <w:top w:val="nil"/>
              <w:left w:val="single" w:sz="4" w:space="0" w:color="auto"/>
              <w:right w:val="single" w:sz="4" w:space="0" w:color="auto"/>
            </w:tcBorders>
            <w:noWrap/>
            <w:vAlign w:val="center"/>
          </w:tcPr>
          <w:p w14:paraId="02AA9C79" w14:textId="77777777" w:rsidR="008F63BA" w:rsidRPr="00B84A66" w:rsidRDefault="008F63BA"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Водна каскада</w:t>
            </w:r>
          </w:p>
          <w:p w14:paraId="67340959" w14:textId="753FDFEC" w:rsidR="008F63BA" w:rsidRPr="00B84A66" w:rsidRDefault="008F63BA" w:rsidP="00720A11">
            <w:pPr>
              <w:spacing w:after="0" w:line="240" w:lineRule="auto"/>
              <w:jc w:val="center"/>
              <w:rPr>
                <w:rFonts w:ascii="Times New Roman" w:hAnsi="Times New Roman"/>
                <w:color w:val="000000"/>
                <w:sz w:val="24"/>
                <w:szCs w:val="24"/>
                <w:lang w:val="bg-BG" w:eastAsia="bg-BG"/>
              </w:rPr>
            </w:pPr>
          </w:p>
        </w:tc>
        <w:tc>
          <w:tcPr>
            <w:tcW w:w="1260" w:type="dxa"/>
            <w:tcBorders>
              <w:top w:val="nil"/>
              <w:left w:val="nil"/>
              <w:bottom w:val="single" w:sz="4" w:space="0" w:color="auto"/>
              <w:right w:val="single" w:sz="4" w:space="0" w:color="auto"/>
            </w:tcBorders>
            <w:vAlign w:val="center"/>
          </w:tcPr>
          <w:p w14:paraId="52578667" w14:textId="77777777" w:rsidR="008F63BA" w:rsidRPr="00B84A66" w:rsidRDefault="008F63BA"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569</w:t>
            </w:r>
          </w:p>
        </w:tc>
      </w:tr>
      <w:tr w:rsidR="008F63BA" w:rsidRPr="00B84A66" w14:paraId="59E1417E" w14:textId="77777777" w:rsidTr="00651250">
        <w:trPr>
          <w:trHeight w:val="240"/>
        </w:trPr>
        <w:tc>
          <w:tcPr>
            <w:tcW w:w="7025" w:type="dxa"/>
            <w:vMerge/>
            <w:tcBorders>
              <w:left w:val="single" w:sz="4" w:space="0" w:color="auto"/>
              <w:bottom w:val="single" w:sz="4" w:space="0" w:color="auto"/>
              <w:right w:val="single" w:sz="4" w:space="0" w:color="auto"/>
            </w:tcBorders>
            <w:noWrap/>
            <w:vAlign w:val="center"/>
          </w:tcPr>
          <w:p w14:paraId="69182B45" w14:textId="748DE582" w:rsidR="008F63BA" w:rsidRPr="00B84A66" w:rsidRDefault="008F63BA" w:rsidP="00720A11">
            <w:pPr>
              <w:spacing w:after="0" w:line="240" w:lineRule="auto"/>
              <w:jc w:val="center"/>
              <w:rPr>
                <w:rFonts w:ascii="Times New Roman" w:hAnsi="Times New Roman"/>
                <w:color w:val="000000"/>
                <w:sz w:val="24"/>
                <w:szCs w:val="24"/>
                <w:lang w:val="bg-BG" w:eastAsia="bg-BG"/>
              </w:rPr>
            </w:pPr>
          </w:p>
        </w:tc>
        <w:tc>
          <w:tcPr>
            <w:tcW w:w="1260" w:type="dxa"/>
            <w:tcBorders>
              <w:top w:val="nil"/>
              <w:left w:val="nil"/>
              <w:bottom w:val="single" w:sz="4" w:space="0" w:color="auto"/>
              <w:right w:val="single" w:sz="4" w:space="0" w:color="auto"/>
            </w:tcBorders>
            <w:vAlign w:val="center"/>
          </w:tcPr>
          <w:p w14:paraId="5F40F419" w14:textId="77777777" w:rsidR="008F63BA" w:rsidRPr="00B84A66" w:rsidRDefault="008F63BA"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569</w:t>
            </w:r>
          </w:p>
        </w:tc>
      </w:tr>
      <w:tr w:rsidR="00B9465F" w:rsidRPr="00B84A66" w14:paraId="1EDEE895" w14:textId="77777777" w:rsidTr="00720A11">
        <w:trPr>
          <w:trHeight w:val="240"/>
        </w:trPr>
        <w:tc>
          <w:tcPr>
            <w:tcW w:w="7025" w:type="dxa"/>
            <w:tcBorders>
              <w:top w:val="nil"/>
              <w:left w:val="single" w:sz="4" w:space="0" w:color="auto"/>
              <w:bottom w:val="single" w:sz="4" w:space="0" w:color="auto"/>
              <w:right w:val="single" w:sz="4" w:space="0" w:color="auto"/>
            </w:tcBorders>
            <w:vAlign w:val="center"/>
          </w:tcPr>
          <w:p w14:paraId="319A5385" w14:textId="7CB395D9" w:rsidR="00B9465F" w:rsidRPr="00B84A66" w:rsidRDefault="00B9465F" w:rsidP="00720A11">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 xml:space="preserve">Неутрализация </w:t>
            </w:r>
          </w:p>
        </w:tc>
        <w:tc>
          <w:tcPr>
            <w:tcW w:w="1260" w:type="dxa"/>
            <w:tcBorders>
              <w:top w:val="nil"/>
              <w:left w:val="nil"/>
              <w:bottom w:val="single" w:sz="4" w:space="0" w:color="auto"/>
              <w:right w:val="single" w:sz="4" w:space="0" w:color="auto"/>
            </w:tcBorders>
            <w:vAlign w:val="center"/>
          </w:tcPr>
          <w:p w14:paraId="0882D981"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569</w:t>
            </w:r>
          </w:p>
        </w:tc>
      </w:tr>
      <w:tr w:rsidR="00B9465F" w:rsidRPr="00B84A66" w14:paraId="7EDF84B6" w14:textId="77777777" w:rsidTr="00720A11">
        <w:trPr>
          <w:trHeight w:val="240"/>
        </w:trPr>
        <w:tc>
          <w:tcPr>
            <w:tcW w:w="7025" w:type="dxa"/>
            <w:tcBorders>
              <w:top w:val="nil"/>
              <w:left w:val="single" w:sz="4" w:space="0" w:color="auto"/>
              <w:bottom w:val="single" w:sz="4" w:space="0" w:color="auto"/>
              <w:right w:val="single" w:sz="4" w:space="0" w:color="auto"/>
            </w:tcBorders>
            <w:noWrap/>
            <w:vAlign w:val="center"/>
          </w:tcPr>
          <w:p w14:paraId="688D50E0" w14:textId="5212ACA5" w:rsidR="00B9465F" w:rsidRPr="00B84A66" w:rsidRDefault="008F63BA"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И</w:t>
            </w:r>
            <w:r w:rsidR="00B9465F" w:rsidRPr="00B84A66">
              <w:rPr>
                <w:rFonts w:ascii="Times New Roman" w:hAnsi="Times New Roman"/>
                <w:color w:val="000000"/>
                <w:sz w:val="24"/>
                <w:szCs w:val="24"/>
                <w:lang w:val="bg-BG" w:eastAsia="bg-BG"/>
              </w:rPr>
              <w:t>кономична</w:t>
            </w:r>
            <w:r w:rsidRPr="00B84A66">
              <w:rPr>
                <w:rFonts w:ascii="Times New Roman" w:hAnsi="Times New Roman"/>
                <w:color w:val="000000"/>
                <w:sz w:val="24"/>
                <w:szCs w:val="24"/>
                <w:lang w:val="bg-BG" w:eastAsia="bg-BG"/>
              </w:rPr>
              <w:t xml:space="preserve"> вода</w:t>
            </w:r>
          </w:p>
        </w:tc>
        <w:tc>
          <w:tcPr>
            <w:tcW w:w="1260" w:type="dxa"/>
            <w:tcBorders>
              <w:top w:val="nil"/>
              <w:left w:val="nil"/>
              <w:bottom w:val="single" w:sz="4" w:space="0" w:color="auto"/>
              <w:right w:val="single" w:sz="4" w:space="0" w:color="auto"/>
            </w:tcBorders>
            <w:vAlign w:val="center"/>
          </w:tcPr>
          <w:p w14:paraId="10649CC9"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569</w:t>
            </w:r>
          </w:p>
        </w:tc>
      </w:tr>
      <w:tr w:rsidR="00B9465F" w:rsidRPr="00B84A66" w14:paraId="33CBCCC8" w14:textId="77777777" w:rsidTr="00D352B0">
        <w:trPr>
          <w:trHeight w:val="240"/>
        </w:trPr>
        <w:tc>
          <w:tcPr>
            <w:tcW w:w="7025" w:type="dxa"/>
            <w:tcBorders>
              <w:top w:val="nil"/>
              <w:left w:val="single" w:sz="4" w:space="0" w:color="auto"/>
              <w:bottom w:val="single" w:sz="4" w:space="0" w:color="auto"/>
              <w:right w:val="single" w:sz="4" w:space="0" w:color="auto"/>
            </w:tcBorders>
            <w:noWrap/>
            <w:vAlign w:val="center"/>
          </w:tcPr>
          <w:p w14:paraId="5FF33513"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Никел </w:t>
            </w:r>
          </w:p>
        </w:tc>
        <w:tc>
          <w:tcPr>
            <w:tcW w:w="1260" w:type="dxa"/>
            <w:tcBorders>
              <w:top w:val="nil"/>
              <w:left w:val="single" w:sz="4" w:space="0" w:color="auto"/>
              <w:bottom w:val="single" w:sz="4" w:space="0" w:color="auto"/>
              <w:right w:val="single" w:sz="4" w:space="0" w:color="auto"/>
            </w:tcBorders>
            <w:vAlign w:val="center"/>
          </w:tcPr>
          <w:p w14:paraId="1047F698"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1466</w:t>
            </w:r>
          </w:p>
        </w:tc>
      </w:tr>
      <w:tr w:rsidR="00B9465F" w:rsidRPr="00B84A66" w14:paraId="00C3B6D7" w14:textId="77777777" w:rsidTr="003F3065">
        <w:trPr>
          <w:trHeight w:val="300"/>
        </w:trPr>
        <w:tc>
          <w:tcPr>
            <w:tcW w:w="7025" w:type="dxa"/>
            <w:tcBorders>
              <w:top w:val="nil"/>
              <w:left w:val="single" w:sz="4" w:space="0" w:color="auto"/>
              <w:bottom w:val="single" w:sz="4" w:space="0" w:color="auto"/>
              <w:right w:val="single" w:sz="4" w:space="0" w:color="auto"/>
            </w:tcBorders>
            <w:noWrap/>
            <w:vAlign w:val="center"/>
          </w:tcPr>
          <w:p w14:paraId="2C7BEAE6"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Никел </w:t>
            </w:r>
          </w:p>
        </w:tc>
        <w:tc>
          <w:tcPr>
            <w:tcW w:w="1260" w:type="dxa"/>
            <w:tcBorders>
              <w:top w:val="nil"/>
              <w:left w:val="single" w:sz="4" w:space="0" w:color="auto"/>
              <w:bottom w:val="single" w:sz="4" w:space="0" w:color="auto"/>
              <w:right w:val="single" w:sz="4" w:space="0" w:color="auto"/>
            </w:tcBorders>
            <w:vAlign w:val="center"/>
          </w:tcPr>
          <w:p w14:paraId="28EF5605"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1466</w:t>
            </w:r>
          </w:p>
        </w:tc>
      </w:tr>
      <w:tr w:rsidR="00B9465F" w:rsidRPr="00B84A66" w14:paraId="556284AF" w14:textId="77777777" w:rsidTr="003F3065">
        <w:trPr>
          <w:trHeight w:val="300"/>
        </w:trPr>
        <w:tc>
          <w:tcPr>
            <w:tcW w:w="7025" w:type="dxa"/>
            <w:tcBorders>
              <w:top w:val="single" w:sz="4" w:space="0" w:color="auto"/>
              <w:left w:val="single" w:sz="4" w:space="0" w:color="auto"/>
              <w:bottom w:val="single" w:sz="4" w:space="0" w:color="auto"/>
              <w:right w:val="single" w:sz="4" w:space="0" w:color="auto"/>
            </w:tcBorders>
            <w:noWrap/>
            <w:vAlign w:val="center"/>
          </w:tcPr>
          <w:p w14:paraId="6F4A1258"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Никел</w:t>
            </w:r>
          </w:p>
        </w:tc>
        <w:tc>
          <w:tcPr>
            <w:tcW w:w="1260" w:type="dxa"/>
            <w:tcBorders>
              <w:top w:val="nil"/>
              <w:left w:val="single" w:sz="4" w:space="0" w:color="auto"/>
              <w:bottom w:val="single" w:sz="4" w:space="0" w:color="auto"/>
              <w:right w:val="single" w:sz="4" w:space="0" w:color="auto"/>
            </w:tcBorders>
            <w:vAlign w:val="center"/>
          </w:tcPr>
          <w:p w14:paraId="07AEBBAD"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1466</w:t>
            </w:r>
          </w:p>
        </w:tc>
      </w:tr>
      <w:tr w:rsidR="00B9465F" w:rsidRPr="00B84A66" w14:paraId="3227636E" w14:textId="77777777" w:rsidTr="00720A11">
        <w:trPr>
          <w:trHeight w:val="240"/>
        </w:trPr>
        <w:tc>
          <w:tcPr>
            <w:tcW w:w="7025" w:type="dxa"/>
            <w:tcBorders>
              <w:top w:val="nil"/>
              <w:left w:val="single" w:sz="4" w:space="0" w:color="auto"/>
              <w:bottom w:val="single" w:sz="4" w:space="0" w:color="auto"/>
              <w:right w:val="single" w:sz="4" w:space="0" w:color="auto"/>
            </w:tcBorders>
            <w:vAlign w:val="center"/>
          </w:tcPr>
          <w:p w14:paraId="3F890730" w14:textId="6DA00074" w:rsidR="00B9465F" w:rsidRPr="00B84A66" w:rsidRDefault="00B9465F" w:rsidP="00720A11">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Неутрализация</w:t>
            </w:r>
          </w:p>
        </w:tc>
        <w:tc>
          <w:tcPr>
            <w:tcW w:w="1260" w:type="dxa"/>
            <w:tcBorders>
              <w:top w:val="nil"/>
              <w:left w:val="nil"/>
              <w:bottom w:val="single" w:sz="4" w:space="0" w:color="auto"/>
              <w:right w:val="single" w:sz="4" w:space="0" w:color="auto"/>
            </w:tcBorders>
            <w:vAlign w:val="center"/>
          </w:tcPr>
          <w:p w14:paraId="06E59F92"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569</w:t>
            </w:r>
          </w:p>
        </w:tc>
      </w:tr>
      <w:tr w:rsidR="00B9465F" w:rsidRPr="00B84A66" w14:paraId="6B82E16A" w14:textId="77777777" w:rsidTr="00720A11">
        <w:trPr>
          <w:trHeight w:val="240"/>
        </w:trPr>
        <w:tc>
          <w:tcPr>
            <w:tcW w:w="7025" w:type="dxa"/>
            <w:tcBorders>
              <w:top w:val="nil"/>
              <w:left w:val="single" w:sz="4" w:space="0" w:color="auto"/>
              <w:bottom w:val="single" w:sz="4" w:space="0" w:color="auto"/>
              <w:right w:val="single" w:sz="4" w:space="0" w:color="auto"/>
            </w:tcBorders>
            <w:noWrap/>
            <w:vAlign w:val="center"/>
          </w:tcPr>
          <w:p w14:paraId="2C1E4010"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Вода</w:t>
            </w:r>
          </w:p>
        </w:tc>
        <w:tc>
          <w:tcPr>
            <w:tcW w:w="1260" w:type="dxa"/>
            <w:tcBorders>
              <w:top w:val="nil"/>
              <w:left w:val="nil"/>
              <w:bottom w:val="single" w:sz="4" w:space="0" w:color="auto"/>
              <w:right w:val="single" w:sz="4" w:space="0" w:color="auto"/>
            </w:tcBorders>
            <w:vAlign w:val="center"/>
          </w:tcPr>
          <w:p w14:paraId="1F8C7C22"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569</w:t>
            </w:r>
          </w:p>
        </w:tc>
      </w:tr>
      <w:tr w:rsidR="00B9465F" w:rsidRPr="00B84A66" w14:paraId="2242EC70" w14:textId="77777777" w:rsidTr="00720A11">
        <w:trPr>
          <w:trHeight w:val="240"/>
        </w:trPr>
        <w:tc>
          <w:tcPr>
            <w:tcW w:w="7025" w:type="dxa"/>
            <w:tcBorders>
              <w:top w:val="nil"/>
              <w:left w:val="single" w:sz="4" w:space="0" w:color="auto"/>
              <w:bottom w:val="single" w:sz="4" w:space="0" w:color="auto"/>
              <w:right w:val="single" w:sz="4" w:space="0" w:color="auto"/>
            </w:tcBorders>
            <w:noWrap/>
            <w:vAlign w:val="center"/>
          </w:tcPr>
          <w:p w14:paraId="170EA123"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Вода</w:t>
            </w:r>
          </w:p>
        </w:tc>
        <w:tc>
          <w:tcPr>
            <w:tcW w:w="1260" w:type="dxa"/>
            <w:tcBorders>
              <w:top w:val="nil"/>
              <w:left w:val="nil"/>
              <w:bottom w:val="single" w:sz="4" w:space="0" w:color="auto"/>
              <w:right w:val="single" w:sz="4" w:space="0" w:color="auto"/>
            </w:tcBorders>
            <w:vAlign w:val="center"/>
          </w:tcPr>
          <w:p w14:paraId="2748787C"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698</w:t>
            </w:r>
          </w:p>
        </w:tc>
      </w:tr>
      <w:tr w:rsidR="00B9465F" w:rsidRPr="00B84A66" w14:paraId="23BC1E76" w14:textId="77777777" w:rsidTr="00E439B7">
        <w:trPr>
          <w:trHeight w:val="240"/>
        </w:trPr>
        <w:tc>
          <w:tcPr>
            <w:tcW w:w="7025" w:type="dxa"/>
            <w:tcBorders>
              <w:top w:val="nil"/>
              <w:left w:val="single" w:sz="4" w:space="0" w:color="auto"/>
              <w:bottom w:val="single" w:sz="4" w:space="0" w:color="auto"/>
              <w:right w:val="single" w:sz="4" w:space="0" w:color="auto"/>
            </w:tcBorders>
            <w:noWrap/>
            <w:vAlign w:val="center"/>
          </w:tcPr>
          <w:p w14:paraId="7C7551C9"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Мед алкална </w:t>
            </w:r>
          </w:p>
        </w:tc>
        <w:tc>
          <w:tcPr>
            <w:tcW w:w="1260" w:type="dxa"/>
            <w:tcBorders>
              <w:top w:val="nil"/>
              <w:left w:val="single" w:sz="4" w:space="0" w:color="auto"/>
              <w:bottom w:val="single" w:sz="4" w:space="0" w:color="auto"/>
              <w:right w:val="single" w:sz="4" w:space="0" w:color="auto"/>
            </w:tcBorders>
            <w:vAlign w:val="center"/>
          </w:tcPr>
          <w:p w14:paraId="3BCF88B3" w14:textId="77777777" w:rsidR="00B9465F" w:rsidRPr="00B84A66" w:rsidRDefault="00B9465F" w:rsidP="00720A1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858</w:t>
            </w:r>
          </w:p>
        </w:tc>
      </w:tr>
      <w:tr w:rsidR="00454E91" w:rsidRPr="00B84A66" w14:paraId="74559CD7" w14:textId="77777777" w:rsidTr="00721CD2">
        <w:trPr>
          <w:trHeight w:val="240"/>
        </w:trPr>
        <w:tc>
          <w:tcPr>
            <w:tcW w:w="7025" w:type="dxa"/>
            <w:tcBorders>
              <w:top w:val="single" w:sz="4" w:space="0" w:color="auto"/>
              <w:left w:val="single" w:sz="4" w:space="0" w:color="auto"/>
              <w:bottom w:val="single" w:sz="4" w:space="0" w:color="auto"/>
              <w:right w:val="single" w:sz="4" w:space="0" w:color="auto"/>
            </w:tcBorders>
            <w:noWrap/>
            <w:vAlign w:val="center"/>
          </w:tcPr>
          <w:p w14:paraId="5F6917B0" w14:textId="4D702D56" w:rsidR="00454E91" w:rsidRPr="00B84A66" w:rsidRDefault="00454E91" w:rsidP="00454E9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Мед алкална </w:t>
            </w:r>
          </w:p>
        </w:tc>
        <w:tc>
          <w:tcPr>
            <w:tcW w:w="1260" w:type="dxa"/>
            <w:tcBorders>
              <w:top w:val="nil"/>
              <w:left w:val="single" w:sz="4" w:space="0" w:color="auto"/>
              <w:bottom w:val="single" w:sz="4" w:space="0" w:color="auto"/>
              <w:right w:val="single" w:sz="4" w:space="0" w:color="auto"/>
            </w:tcBorders>
            <w:vAlign w:val="center"/>
          </w:tcPr>
          <w:p w14:paraId="5DBE9B38" w14:textId="638810AF" w:rsidR="00454E91" w:rsidRPr="00B84A66" w:rsidRDefault="00454E91" w:rsidP="00454E9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811</w:t>
            </w:r>
          </w:p>
        </w:tc>
      </w:tr>
      <w:tr w:rsidR="00454E91" w:rsidRPr="00B84A66" w14:paraId="75CF8176" w14:textId="77777777" w:rsidTr="0099455A">
        <w:trPr>
          <w:trHeight w:val="240"/>
        </w:trPr>
        <w:tc>
          <w:tcPr>
            <w:tcW w:w="7025" w:type="dxa"/>
            <w:vMerge w:val="restart"/>
            <w:tcBorders>
              <w:top w:val="single" w:sz="4" w:space="0" w:color="auto"/>
              <w:left w:val="single" w:sz="4" w:space="0" w:color="auto"/>
              <w:right w:val="single" w:sz="4" w:space="0" w:color="auto"/>
            </w:tcBorders>
            <w:noWrap/>
            <w:vAlign w:val="center"/>
          </w:tcPr>
          <w:p w14:paraId="296092AE" w14:textId="0164E62A" w:rsidR="00454E91" w:rsidRPr="00B84A66" w:rsidRDefault="00454E91" w:rsidP="00454E9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Водна каскада</w:t>
            </w:r>
          </w:p>
        </w:tc>
        <w:tc>
          <w:tcPr>
            <w:tcW w:w="1260" w:type="dxa"/>
            <w:tcBorders>
              <w:top w:val="nil"/>
              <w:left w:val="single" w:sz="4" w:space="0" w:color="auto"/>
              <w:bottom w:val="single" w:sz="4" w:space="0" w:color="auto"/>
              <w:right w:val="single" w:sz="4" w:space="0" w:color="auto"/>
            </w:tcBorders>
            <w:shd w:val="clear" w:color="auto" w:fill="auto"/>
            <w:vAlign w:val="center"/>
          </w:tcPr>
          <w:p w14:paraId="78E7F5D9" w14:textId="23B1F77C" w:rsidR="00454E91" w:rsidRPr="00B84A66" w:rsidRDefault="00454E91" w:rsidP="00454E9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w:t>
            </w:r>
            <w:r w:rsidR="0099455A" w:rsidRPr="00B84A66">
              <w:rPr>
                <w:rFonts w:ascii="Times New Roman" w:hAnsi="Times New Roman"/>
                <w:color w:val="000000"/>
                <w:sz w:val="24"/>
                <w:szCs w:val="24"/>
                <w:lang w:val="bg-BG" w:eastAsia="bg-BG"/>
              </w:rPr>
              <w:t>8</w:t>
            </w:r>
            <w:r w:rsidRPr="00B84A66">
              <w:rPr>
                <w:rFonts w:ascii="Times New Roman" w:hAnsi="Times New Roman"/>
                <w:color w:val="000000"/>
                <w:sz w:val="24"/>
                <w:szCs w:val="24"/>
                <w:lang w:val="bg-BG" w:eastAsia="bg-BG"/>
              </w:rPr>
              <w:t>9</w:t>
            </w:r>
          </w:p>
        </w:tc>
      </w:tr>
      <w:tr w:rsidR="00454E91" w:rsidRPr="00B84A66" w14:paraId="56DA2320" w14:textId="77777777" w:rsidTr="0099455A">
        <w:trPr>
          <w:trHeight w:val="240"/>
        </w:trPr>
        <w:tc>
          <w:tcPr>
            <w:tcW w:w="7025" w:type="dxa"/>
            <w:vMerge/>
            <w:tcBorders>
              <w:left w:val="single" w:sz="4" w:space="0" w:color="auto"/>
              <w:bottom w:val="single" w:sz="4" w:space="0" w:color="auto"/>
              <w:right w:val="single" w:sz="4" w:space="0" w:color="auto"/>
            </w:tcBorders>
            <w:noWrap/>
            <w:vAlign w:val="center"/>
          </w:tcPr>
          <w:p w14:paraId="0ED2ADBB" w14:textId="77777777" w:rsidR="00454E91" w:rsidRPr="00B84A66" w:rsidRDefault="00454E91" w:rsidP="00454E91">
            <w:pPr>
              <w:spacing w:after="0" w:line="240" w:lineRule="auto"/>
              <w:jc w:val="center"/>
              <w:rPr>
                <w:rFonts w:ascii="Times New Roman" w:hAnsi="Times New Roman"/>
                <w:color w:val="000000"/>
                <w:sz w:val="24"/>
                <w:szCs w:val="24"/>
                <w:lang w:val="bg-BG" w:eastAsia="bg-BG"/>
              </w:rPr>
            </w:pPr>
          </w:p>
        </w:tc>
        <w:tc>
          <w:tcPr>
            <w:tcW w:w="1260" w:type="dxa"/>
            <w:tcBorders>
              <w:top w:val="nil"/>
              <w:left w:val="single" w:sz="4" w:space="0" w:color="auto"/>
              <w:bottom w:val="single" w:sz="4" w:space="0" w:color="auto"/>
              <w:right w:val="single" w:sz="4" w:space="0" w:color="auto"/>
            </w:tcBorders>
            <w:shd w:val="clear" w:color="auto" w:fill="auto"/>
            <w:vAlign w:val="center"/>
          </w:tcPr>
          <w:p w14:paraId="04A20658" w14:textId="21568255" w:rsidR="00454E91" w:rsidRPr="00B84A66" w:rsidRDefault="00454E91" w:rsidP="00454E9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569</w:t>
            </w:r>
          </w:p>
        </w:tc>
      </w:tr>
      <w:tr w:rsidR="00454E91" w:rsidRPr="00B84A66" w14:paraId="043C44A8" w14:textId="77777777" w:rsidTr="00721CD2">
        <w:trPr>
          <w:trHeight w:val="240"/>
        </w:trPr>
        <w:tc>
          <w:tcPr>
            <w:tcW w:w="7025" w:type="dxa"/>
            <w:tcBorders>
              <w:top w:val="single" w:sz="4" w:space="0" w:color="auto"/>
              <w:left w:val="single" w:sz="4" w:space="0" w:color="auto"/>
              <w:bottom w:val="single" w:sz="4" w:space="0" w:color="auto"/>
              <w:right w:val="single" w:sz="4" w:space="0" w:color="auto"/>
            </w:tcBorders>
            <w:noWrap/>
            <w:vAlign w:val="center"/>
          </w:tcPr>
          <w:p w14:paraId="17EE9BE3" w14:textId="29913E2B" w:rsidR="00454E91" w:rsidRPr="00B84A66" w:rsidRDefault="00454E91" w:rsidP="00454E9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Пасивация калай</w:t>
            </w:r>
          </w:p>
        </w:tc>
        <w:tc>
          <w:tcPr>
            <w:tcW w:w="1260" w:type="dxa"/>
            <w:tcBorders>
              <w:top w:val="nil"/>
              <w:left w:val="single" w:sz="4" w:space="0" w:color="auto"/>
              <w:bottom w:val="single" w:sz="4" w:space="0" w:color="auto"/>
              <w:right w:val="single" w:sz="4" w:space="0" w:color="auto"/>
            </w:tcBorders>
            <w:vAlign w:val="center"/>
          </w:tcPr>
          <w:p w14:paraId="37DF152E" w14:textId="02A07CBE" w:rsidR="00454E91" w:rsidRPr="00B84A66" w:rsidRDefault="0099455A" w:rsidP="00454E9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569</w:t>
            </w:r>
          </w:p>
        </w:tc>
      </w:tr>
      <w:tr w:rsidR="00454E91" w:rsidRPr="00B84A66" w14:paraId="6324199A" w14:textId="77777777" w:rsidTr="00721CD2">
        <w:trPr>
          <w:trHeight w:val="240"/>
        </w:trPr>
        <w:tc>
          <w:tcPr>
            <w:tcW w:w="7025" w:type="dxa"/>
            <w:tcBorders>
              <w:top w:val="single" w:sz="4" w:space="0" w:color="auto"/>
              <w:left w:val="single" w:sz="4" w:space="0" w:color="auto"/>
              <w:bottom w:val="single" w:sz="4" w:space="0" w:color="auto"/>
              <w:right w:val="single" w:sz="4" w:space="0" w:color="auto"/>
            </w:tcBorders>
            <w:noWrap/>
            <w:vAlign w:val="center"/>
          </w:tcPr>
          <w:p w14:paraId="10A98B48" w14:textId="49C59102" w:rsidR="00454E91" w:rsidRPr="00B84A66" w:rsidRDefault="00454E91" w:rsidP="00454E9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Вода </w:t>
            </w:r>
          </w:p>
        </w:tc>
        <w:tc>
          <w:tcPr>
            <w:tcW w:w="1260" w:type="dxa"/>
            <w:tcBorders>
              <w:top w:val="nil"/>
              <w:left w:val="single" w:sz="4" w:space="0" w:color="auto"/>
              <w:bottom w:val="single" w:sz="4" w:space="0" w:color="auto"/>
              <w:right w:val="single" w:sz="4" w:space="0" w:color="auto"/>
            </w:tcBorders>
            <w:vAlign w:val="center"/>
          </w:tcPr>
          <w:p w14:paraId="5350F06B" w14:textId="21734988" w:rsidR="00454E91" w:rsidRPr="00B84A66" w:rsidRDefault="0099455A" w:rsidP="00454E9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569</w:t>
            </w:r>
          </w:p>
        </w:tc>
      </w:tr>
      <w:tr w:rsidR="00454E91" w:rsidRPr="00B84A66" w14:paraId="24A20F9B" w14:textId="77777777" w:rsidTr="00721CD2">
        <w:trPr>
          <w:trHeight w:val="240"/>
        </w:trPr>
        <w:tc>
          <w:tcPr>
            <w:tcW w:w="7025" w:type="dxa"/>
            <w:tcBorders>
              <w:top w:val="single" w:sz="4" w:space="0" w:color="auto"/>
              <w:left w:val="single" w:sz="4" w:space="0" w:color="auto"/>
              <w:bottom w:val="single" w:sz="4" w:space="0" w:color="auto"/>
              <w:right w:val="single" w:sz="4" w:space="0" w:color="auto"/>
            </w:tcBorders>
            <w:noWrap/>
            <w:vAlign w:val="center"/>
          </w:tcPr>
          <w:p w14:paraId="42D0CD21" w14:textId="1316C282" w:rsidR="00454E91" w:rsidRPr="00B84A66" w:rsidRDefault="00454E91" w:rsidP="00454E9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Неутрализация </w:t>
            </w:r>
          </w:p>
        </w:tc>
        <w:tc>
          <w:tcPr>
            <w:tcW w:w="1260" w:type="dxa"/>
            <w:tcBorders>
              <w:top w:val="nil"/>
              <w:left w:val="single" w:sz="4" w:space="0" w:color="auto"/>
              <w:bottom w:val="single" w:sz="4" w:space="0" w:color="auto"/>
              <w:right w:val="single" w:sz="4" w:space="0" w:color="auto"/>
            </w:tcBorders>
            <w:vAlign w:val="center"/>
          </w:tcPr>
          <w:p w14:paraId="5F5A41FA" w14:textId="7DC45606" w:rsidR="00454E91" w:rsidRPr="00B84A66" w:rsidRDefault="0099455A" w:rsidP="00454E9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569</w:t>
            </w:r>
          </w:p>
        </w:tc>
      </w:tr>
      <w:tr w:rsidR="00454E91" w:rsidRPr="00B84A66" w14:paraId="76F909C7" w14:textId="77777777" w:rsidTr="00627078">
        <w:trPr>
          <w:trHeight w:val="240"/>
        </w:trPr>
        <w:tc>
          <w:tcPr>
            <w:tcW w:w="7025" w:type="dxa"/>
            <w:vMerge w:val="restart"/>
            <w:tcBorders>
              <w:top w:val="single" w:sz="4" w:space="0" w:color="auto"/>
              <w:left w:val="single" w:sz="4" w:space="0" w:color="auto"/>
              <w:right w:val="single" w:sz="4" w:space="0" w:color="auto"/>
            </w:tcBorders>
            <w:noWrap/>
            <w:vAlign w:val="center"/>
          </w:tcPr>
          <w:p w14:paraId="5C57FBF0" w14:textId="71E9A3C4" w:rsidR="00454E91" w:rsidRPr="00B84A66" w:rsidRDefault="00454E91" w:rsidP="00454E9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Водна каскада</w:t>
            </w:r>
          </w:p>
        </w:tc>
        <w:tc>
          <w:tcPr>
            <w:tcW w:w="1260" w:type="dxa"/>
            <w:tcBorders>
              <w:top w:val="nil"/>
              <w:left w:val="single" w:sz="4" w:space="0" w:color="auto"/>
              <w:bottom w:val="single" w:sz="4" w:space="0" w:color="auto"/>
              <w:right w:val="single" w:sz="4" w:space="0" w:color="auto"/>
            </w:tcBorders>
            <w:vAlign w:val="center"/>
          </w:tcPr>
          <w:p w14:paraId="36690BDE" w14:textId="7FEF4BAB" w:rsidR="00454E91" w:rsidRPr="00B84A66" w:rsidRDefault="0099455A" w:rsidP="00454E9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589</w:t>
            </w:r>
          </w:p>
        </w:tc>
      </w:tr>
      <w:tr w:rsidR="00454E91" w:rsidRPr="00B84A66" w14:paraId="731F88FC" w14:textId="77777777" w:rsidTr="00627078">
        <w:trPr>
          <w:trHeight w:val="240"/>
        </w:trPr>
        <w:tc>
          <w:tcPr>
            <w:tcW w:w="7025" w:type="dxa"/>
            <w:vMerge/>
            <w:tcBorders>
              <w:left w:val="single" w:sz="4" w:space="0" w:color="auto"/>
              <w:bottom w:val="single" w:sz="4" w:space="0" w:color="auto"/>
              <w:right w:val="single" w:sz="4" w:space="0" w:color="auto"/>
            </w:tcBorders>
            <w:noWrap/>
            <w:vAlign w:val="center"/>
          </w:tcPr>
          <w:p w14:paraId="1141E748" w14:textId="77777777" w:rsidR="00454E91" w:rsidRPr="00B84A66" w:rsidRDefault="00454E91" w:rsidP="00454E91">
            <w:pPr>
              <w:spacing w:after="0" w:line="240" w:lineRule="auto"/>
              <w:jc w:val="center"/>
              <w:rPr>
                <w:rFonts w:ascii="Times New Roman" w:hAnsi="Times New Roman"/>
                <w:color w:val="000000"/>
                <w:sz w:val="24"/>
                <w:szCs w:val="24"/>
                <w:lang w:val="bg-BG" w:eastAsia="bg-BG"/>
              </w:rPr>
            </w:pPr>
          </w:p>
        </w:tc>
        <w:tc>
          <w:tcPr>
            <w:tcW w:w="1260" w:type="dxa"/>
            <w:tcBorders>
              <w:top w:val="nil"/>
              <w:left w:val="single" w:sz="4" w:space="0" w:color="auto"/>
              <w:bottom w:val="single" w:sz="4" w:space="0" w:color="auto"/>
              <w:right w:val="single" w:sz="4" w:space="0" w:color="auto"/>
            </w:tcBorders>
            <w:vAlign w:val="center"/>
          </w:tcPr>
          <w:p w14:paraId="36298D53" w14:textId="6930D400" w:rsidR="00454E91" w:rsidRPr="00B84A66" w:rsidRDefault="00454E91" w:rsidP="00454E9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569</w:t>
            </w:r>
          </w:p>
        </w:tc>
      </w:tr>
      <w:tr w:rsidR="00454E91" w:rsidRPr="00B84A66" w14:paraId="3B2446B0" w14:textId="77777777" w:rsidTr="00721CD2">
        <w:trPr>
          <w:trHeight w:val="240"/>
        </w:trPr>
        <w:tc>
          <w:tcPr>
            <w:tcW w:w="7025" w:type="dxa"/>
            <w:tcBorders>
              <w:top w:val="single" w:sz="4" w:space="0" w:color="auto"/>
              <w:left w:val="single" w:sz="4" w:space="0" w:color="auto"/>
              <w:bottom w:val="single" w:sz="4" w:space="0" w:color="auto"/>
              <w:right w:val="single" w:sz="4" w:space="0" w:color="auto"/>
            </w:tcBorders>
            <w:noWrap/>
            <w:vAlign w:val="center"/>
          </w:tcPr>
          <w:p w14:paraId="0853E5E2" w14:textId="07BEC03D" w:rsidR="00454E91" w:rsidRPr="00B84A66" w:rsidRDefault="00454E91" w:rsidP="00454E9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Вода </w:t>
            </w:r>
          </w:p>
        </w:tc>
        <w:tc>
          <w:tcPr>
            <w:tcW w:w="1260" w:type="dxa"/>
            <w:tcBorders>
              <w:top w:val="nil"/>
              <w:left w:val="single" w:sz="4" w:space="0" w:color="auto"/>
              <w:bottom w:val="single" w:sz="4" w:space="0" w:color="auto"/>
              <w:right w:val="single" w:sz="4" w:space="0" w:color="auto"/>
            </w:tcBorders>
            <w:vAlign w:val="center"/>
          </w:tcPr>
          <w:p w14:paraId="15A6CD72" w14:textId="0772C03C" w:rsidR="00454E91" w:rsidRPr="00B84A66" w:rsidRDefault="0099455A" w:rsidP="00454E9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569</w:t>
            </w:r>
          </w:p>
        </w:tc>
      </w:tr>
      <w:tr w:rsidR="00454E91" w:rsidRPr="00B84A66" w14:paraId="521C7D5A" w14:textId="77777777" w:rsidTr="00721CD2">
        <w:trPr>
          <w:trHeight w:val="240"/>
        </w:trPr>
        <w:tc>
          <w:tcPr>
            <w:tcW w:w="7025" w:type="dxa"/>
            <w:tcBorders>
              <w:top w:val="single" w:sz="4" w:space="0" w:color="auto"/>
              <w:left w:val="single" w:sz="4" w:space="0" w:color="auto"/>
              <w:bottom w:val="single" w:sz="4" w:space="0" w:color="auto"/>
              <w:right w:val="single" w:sz="4" w:space="0" w:color="auto"/>
            </w:tcBorders>
            <w:noWrap/>
            <w:vAlign w:val="center"/>
          </w:tcPr>
          <w:p w14:paraId="4DB0EFF6" w14:textId="6544E5EF" w:rsidR="00454E91" w:rsidRPr="00B84A66" w:rsidRDefault="00454E91" w:rsidP="00454E9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Калай </w:t>
            </w:r>
          </w:p>
        </w:tc>
        <w:tc>
          <w:tcPr>
            <w:tcW w:w="1260" w:type="dxa"/>
            <w:tcBorders>
              <w:top w:val="nil"/>
              <w:left w:val="single" w:sz="4" w:space="0" w:color="auto"/>
              <w:bottom w:val="single" w:sz="4" w:space="0" w:color="auto"/>
              <w:right w:val="single" w:sz="4" w:space="0" w:color="auto"/>
            </w:tcBorders>
            <w:vAlign w:val="center"/>
          </w:tcPr>
          <w:p w14:paraId="17F2A123" w14:textId="17246E48" w:rsidR="00454E91" w:rsidRPr="00B84A66" w:rsidRDefault="0099455A" w:rsidP="00454E9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2855</w:t>
            </w:r>
          </w:p>
        </w:tc>
      </w:tr>
    </w:tbl>
    <w:p w14:paraId="2472702D" w14:textId="77777777" w:rsidR="00B9465F" w:rsidRPr="00B84A66" w:rsidRDefault="00B9465F" w:rsidP="005770C6">
      <w:pPr>
        <w:spacing w:after="0" w:line="240" w:lineRule="auto"/>
        <w:textAlignment w:val="center"/>
        <w:rPr>
          <w:rFonts w:ascii="Times New Roman" w:hAnsi="Times New Roman"/>
          <w:color w:val="000000"/>
          <w:sz w:val="24"/>
          <w:szCs w:val="24"/>
          <w:lang w:val="bg-BG"/>
        </w:rPr>
      </w:pPr>
    </w:p>
    <w:p w14:paraId="55463AD9" w14:textId="4BE64D64" w:rsidR="00D352B0" w:rsidRPr="00B84A66" w:rsidRDefault="00D352B0" w:rsidP="00D352B0">
      <w:pPr>
        <w:spacing w:after="0" w:line="240" w:lineRule="auto"/>
        <w:textAlignment w:val="center"/>
        <w:rPr>
          <w:rFonts w:ascii="Times New Roman" w:hAnsi="Times New Roman"/>
          <w:sz w:val="24"/>
          <w:szCs w:val="24"/>
          <w:lang w:val="bg-BG"/>
        </w:rPr>
      </w:pPr>
      <w:r w:rsidRPr="00B84A66">
        <w:rPr>
          <w:rFonts w:ascii="Times New Roman" w:hAnsi="Times New Roman"/>
          <w:sz w:val="24"/>
          <w:szCs w:val="24"/>
          <w:lang w:val="bg-BG"/>
        </w:rPr>
        <w:t xml:space="preserve">Общият обем на ваните е </w:t>
      </w:r>
      <w:r w:rsidR="00454E91" w:rsidRPr="00B84A66">
        <w:rPr>
          <w:rFonts w:ascii="Times New Roman" w:hAnsi="Times New Roman"/>
          <w:sz w:val="24"/>
          <w:szCs w:val="24"/>
          <w:lang w:val="bg-BG"/>
        </w:rPr>
        <w:t>24,</w:t>
      </w:r>
      <w:r w:rsidR="0099455A" w:rsidRPr="00B84A66">
        <w:rPr>
          <w:rFonts w:ascii="Times New Roman" w:hAnsi="Times New Roman"/>
          <w:sz w:val="24"/>
          <w:szCs w:val="24"/>
          <w:lang w:val="bg-BG"/>
        </w:rPr>
        <w:t>199</w:t>
      </w:r>
      <w:r w:rsidRPr="00B84A66">
        <w:rPr>
          <w:rFonts w:ascii="Times New Roman" w:hAnsi="Times New Roman"/>
          <w:sz w:val="24"/>
          <w:szCs w:val="24"/>
          <w:lang w:val="bg-BG"/>
        </w:rPr>
        <w:t xml:space="preserve"> м</w:t>
      </w:r>
      <w:bookmarkStart w:id="8" w:name="_Hlk129095695"/>
      <w:r w:rsidR="005518D4" w:rsidRPr="00B84A66">
        <w:rPr>
          <w:rFonts w:ascii="Times New Roman" w:hAnsi="Times New Roman"/>
          <w:sz w:val="24"/>
          <w:szCs w:val="24"/>
          <w:vertAlign w:val="superscript"/>
          <w:lang w:val="bg-BG"/>
        </w:rPr>
        <w:t>3</w:t>
      </w:r>
      <w:bookmarkEnd w:id="8"/>
      <w:r w:rsidRPr="00B84A66">
        <w:rPr>
          <w:rFonts w:ascii="Times New Roman" w:hAnsi="Times New Roman"/>
          <w:sz w:val="24"/>
          <w:szCs w:val="24"/>
          <w:lang w:val="bg-BG"/>
        </w:rPr>
        <w:t xml:space="preserve"> (</w:t>
      </w:r>
      <w:r w:rsidR="00973D0A" w:rsidRPr="00B84A66">
        <w:rPr>
          <w:rFonts w:ascii="Times New Roman" w:hAnsi="Times New Roman"/>
          <w:sz w:val="24"/>
          <w:szCs w:val="24"/>
          <w:lang w:val="bg-BG"/>
        </w:rPr>
        <w:t>14,</w:t>
      </w:r>
      <w:r w:rsidR="0099455A" w:rsidRPr="00B84A66">
        <w:rPr>
          <w:rFonts w:ascii="Times New Roman" w:hAnsi="Times New Roman"/>
          <w:sz w:val="24"/>
          <w:szCs w:val="24"/>
          <w:lang w:val="bg-BG"/>
        </w:rPr>
        <w:t>793</w:t>
      </w:r>
      <w:r w:rsidRPr="00B84A66">
        <w:rPr>
          <w:rFonts w:ascii="Times New Roman" w:hAnsi="Times New Roman"/>
          <w:sz w:val="24"/>
          <w:szCs w:val="24"/>
          <w:lang w:val="bg-BG"/>
        </w:rPr>
        <w:t xml:space="preserve"> м</w:t>
      </w:r>
      <w:r w:rsidR="005518D4" w:rsidRPr="00B84A66">
        <w:rPr>
          <w:rFonts w:ascii="Times New Roman" w:hAnsi="Times New Roman"/>
          <w:sz w:val="24"/>
          <w:szCs w:val="24"/>
          <w:vertAlign w:val="superscript"/>
          <w:lang w:val="bg-BG"/>
        </w:rPr>
        <w:t>3</w:t>
      </w:r>
      <w:r w:rsidRPr="00B84A66">
        <w:rPr>
          <w:rFonts w:ascii="Times New Roman" w:hAnsi="Times New Roman"/>
          <w:sz w:val="24"/>
          <w:szCs w:val="24"/>
          <w:lang w:val="bg-BG"/>
        </w:rPr>
        <w:t xml:space="preserve"> вани с разтвори и </w:t>
      </w:r>
      <w:r w:rsidR="00973D0A" w:rsidRPr="00B84A66">
        <w:rPr>
          <w:rFonts w:ascii="Times New Roman" w:hAnsi="Times New Roman"/>
          <w:sz w:val="24"/>
          <w:szCs w:val="24"/>
          <w:lang w:val="bg-BG"/>
        </w:rPr>
        <w:t>9,</w:t>
      </w:r>
      <w:r w:rsidR="0099455A" w:rsidRPr="00B84A66">
        <w:rPr>
          <w:rFonts w:ascii="Times New Roman" w:hAnsi="Times New Roman"/>
          <w:sz w:val="24"/>
          <w:szCs w:val="24"/>
          <w:lang w:val="bg-BG"/>
        </w:rPr>
        <w:t>406</w:t>
      </w:r>
      <w:r w:rsidRPr="00B84A66">
        <w:rPr>
          <w:rFonts w:ascii="Times New Roman" w:hAnsi="Times New Roman"/>
          <w:sz w:val="24"/>
          <w:szCs w:val="24"/>
          <w:lang w:val="bg-BG"/>
        </w:rPr>
        <w:t xml:space="preserve"> м</w:t>
      </w:r>
      <w:r w:rsidR="005518D4" w:rsidRPr="00B84A66">
        <w:rPr>
          <w:rFonts w:ascii="Times New Roman" w:hAnsi="Times New Roman"/>
          <w:sz w:val="24"/>
          <w:szCs w:val="24"/>
          <w:vertAlign w:val="superscript"/>
          <w:lang w:val="bg-BG"/>
        </w:rPr>
        <w:t>3</w:t>
      </w:r>
      <w:r w:rsidRPr="00B84A66">
        <w:rPr>
          <w:rFonts w:ascii="Times New Roman" w:hAnsi="Times New Roman"/>
          <w:sz w:val="24"/>
          <w:szCs w:val="24"/>
          <w:lang w:val="bg-BG"/>
        </w:rPr>
        <w:t xml:space="preserve"> вани с вода).</w:t>
      </w:r>
    </w:p>
    <w:p w14:paraId="024C8222" w14:textId="77777777" w:rsidR="00D352B0" w:rsidRPr="00B84A66" w:rsidRDefault="00D352B0" w:rsidP="00D352B0">
      <w:pPr>
        <w:widowControl w:val="0"/>
        <w:autoSpaceDE w:val="0"/>
        <w:autoSpaceDN w:val="0"/>
        <w:adjustRightInd w:val="0"/>
        <w:spacing w:after="0" w:line="240" w:lineRule="auto"/>
        <w:jc w:val="both"/>
        <w:rPr>
          <w:rFonts w:ascii="Times New Roman" w:hAnsi="Times New Roman"/>
          <w:sz w:val="24"/>
          <w:szCs w:val="24"/>
          <w:lang w:val="bg-BG"/>
        </w:rPr>
      </w:pPr>
      <w:r w:rsidRPr="00B84A66">
        <w:rPr>
          <w:rFonts w:ascii="Times New Roman" w:hAnsi="Times New Roman"/>
          <w:sz w:val="24"/>
          <w:szCs w:val="24"/>
          <w:lang w:val="bg-BG"/>
        </w:rPr>
        <w:t>Капацитет на линията според вида на материала на обработваните детайли:</w:t>
      </w:r>
    </w:p>
    <w:p w14:paraId="1E4153BE" w14:textId="4D2CDA13" w:rsidR="00454E91" w:rsidRPr="00B84A66" w:rsidRDefault="00D352B0" w:rsidP="00973D0A">
      <w:pPr>
        <w:widowControl w:val="0"/>
        <w:autoSpaceDE w:val="0"/>
        <w:autoSpaceDN w:val="0"/>
        <w:adjustRightInd w:val="0"/>
        <w:spacing w:after="0" w:line="240" w:lineRule="auto"/>
        <w:jc w:val="both"/>
        <w:rPr>
          <w:rFonts w:ascii="Times New Roman" w:hAnsi="Times New Roman"/>
          <w:b/>
          <w:sz w:val="24"/>
          <w:szCs w:val="24"/>
          <w:lang w:val="bg-BG"/>
        </w:rPr>
      </w:pPr>
      <w:r w:rsidRPr="00B84A66">
        <w:rPr>
          <w:rFonts w:ascii="Times New Roman" w:hAnsi="Times New Roman"/>
          <w:b/>
          <w:sz w:val="24"/>
          <w:szCs w:val="24"/>
          <w:lang w:val="bg-BG"/>
        </w:rPr>
        <w:t>3 000 кг на смяна – стомана</w:t>
      </w:r>
      <w:r w:rsidR="00454E91" w:rsidRPr="00B84A66">
        <w:rPr>
          <w:rFonts w:ascii="Times New Roman" w:hAnsi="Times New Roman"/>
          <w:b/>
          <w:sz w:val="24"/>
          <w:szCs w:val="24"/>
          <w:lang w:val="bg-BG"/>
        </w:rPr>
        <w:t>/мед/месин</w:t>
      </w:r>
      <w:r w:rsidR="00973D0A" w:rsidRPr="00B84A66">
        <w:rPr>
          <w:rFonts w:ascii="Times New Roman" w:hAnsi="Times New Roman"/>
          <w:b/>
          <w:sz w:val="24"/>
          <w:szCs w:val="24"/>
          <w:lang w:val="bg-BG"/>
        </w:rPr>
        <w:t>г.</w:t>
      </w:r>
    </w:p>
    <w:p w14:paraId="4DFCA4C6" w14:textId="704A1E69" w:rsidR="005518D4" w:rsidRPr="00B84A66" w:rsidRDefault="005518D4" w:rsidP="005770C6">
      <w:pPr>
        <w:spacing w:after="0" w:line="240" w:lineRule="auto"/>
        <w:textAlignment w:val="center"/>
        <w:rPr>
          <w:rFonts w:ascii="Times New Roman" w:hAnsi="Times New Roman"/>
          <w:color w:val="000000"/>
          <w:sz w:val="24"/>
          <w:szCs w:val="24"/>
          <w:lang w:val="bg-BG"/>
        </w:rPr>
      </w:pPr>
    </w:p>
    <w:p w14:paraId="667DA438" w14:textId="77777777" w:rsidR="005518D4" w:rsidRPr="00B84A66" w:rsidRDefault="005518D4" w:rsidP="005770C6">
      <w:pPr>
        <w:spacing w:after="0" w:line="240" w:lineRule="auto"/>
        <w:textAlignment w:val="center"/>
        <w:rPr>
          <w:rFonts w:ascii="Times New Roman" w:hAnsi="Times New Roman"/>
          <w:color w:val="000000"/>
          <w:sz w:val="24"/>
          <w:szCs w:val="24"/>
          <w:lang w:val="bg-BG"/>
        </w:rPr>
      </w:pPr>
    </w:p>
    <w:p w14:paraId="5681F711" w14:textId="05C63C61" w:rsidR="00B9465F" w:rsidRPr="00B84A66" w:rsidRDefault="00B9465F" w:rsidP="00622DB5">
      <w:pPr>
        <w:widowControl w:val="0"/>
        <w:autoSpaceDE w:val="0"/>
        <w:autoSpaceDN w:val="0"/>
        <w:adjustRightInd w:val="0"/>
        <w:spacing w:after="0" w:line="240" w:lineRule="auto"/>
        <w:ind w:firstLine="720"/>
        <w:jc w:val="both"/>
        <w:rPr>
          <w:rFonts w:ascii="Times New Roman" w:hAnsi="Times New Roman"/>
          <w:sz w:val="24"/>
          <w:szCs w:val="24"/>
          <w:lang w:val="bg-BG"/>
        </w:rPr>
      </w:pPr>
      <w:r w:rsidRPr="00B84A66">
        <w:rPr>
          <w:rFonts w:ascii="Times New Roman" w:hAnsi="Times New Roman"/>
          <w:sz w:val="24"/>
          <w:szCs w:val="24"/>
          <w:lang w:val="bg-BG"/>
        </w:rPr>
        <w:t xml:space="preserve">№ 7 </w:t>
      </w:r>
      <w:r w:rsidR="001A266B" w:rsidRPr="00B84A66">
        <w:rPr>
          <w:rFonts w:ascii="Times New Roman" w:hAnsi="Times New Roman"/>
          <w:sz w:val="24"/>
          <w:szCs w:val="24"/>
          <w:u w:val="single"/>
          <w:lang w:val="bg-BG"/>
        </w:rPr>
        <w:t>БАРАБАННА ЛИНИЯ СРЕБРО</w:t>
      </w:r>
      <w:r w:rsidRPr="00B84A66">
        <w:rPr>
          <w:rFonts w:ascii="Times New Roman" w:hAnsi="Times New Roman"/>
          <w:sz w:val="24"/>
          <w:szCs w:val="24"/>
          <w:lang w:val="bg-BG"/>
        </w:rPr>
        <w:t xml:space="preserve"> (</w:t>
      </w:r>
      <w:r w:rsidRPr="00B84A66">
        <w:rPr>
          <w:rFonts w:ascii="Times New Roman" w:hAnsi="Times New Roman"/>
          <w:b/>
          <w:bCs/>
          <w:sz w:val="24"/>
          <w:szCs w:val="24"/>
          <w:lang w:val="bg-BG"/>
        </w:rPr>
        <w:t>нова</w:t>
      </w:r>
      <w:r w:rsidRPr="00B84A66">
        <w:rPr>
          <w:rFonts w:ascii="Times New Roman" w:hAnsi="Times New Roman"/>
          <w:sz w:val="24"/>
          <w:szCs w:val="24"/>
          <w:lang w:val="bg-BG"/>
        </w:rPr>
        <w:t>):</w:t>
      </w:r>
    </w:p>
    <w:p w14:paraId="52F026B5" w14:textId="77777777" w:rsidR="00B9465F" w:rsidRPr="00B84A66" w:rsidRDefault="00B9465F" w:rsidP="00622DB5">
      <w:pPr>
        <w:widowControl w:val="0"/>
        <w:autoSpaceDE w:val="0"/>
        <w:autoSpaceDN w:val="0"/>
        <w:adjustRightInd w:val="0"/>
        <w:spacing w:after="0" w:line="240" w:lineRule="auto"/>
        <w:jc w:val="both"/>
        <w:rPr>
          <w:rFonts w:ascii="Times New Roman" w:hAnsi="Times New Roman"/>
          <w:sz w:val="24"/>
          <w:szCs w:val="24"/>
          <w:lang w:val="bg-BG"/>
        </w:rPr>
      </w:pPr>
    </w:p>
    <w:tbl>
      <w:tblPr>
        <w:tblW w:w="8285" w:type="dxa"/>
        <w:tblInd w:w="65" w:type="dxa"/>
        <w:tblCellMar>
          <w:left w:w="70" w:type="dxa"/>
          <w:right w:w="70" w:type="dxa"/>
        </w:tblCellMar>
        <w:tblLook w:val="0000" w:firstRow="0" w:lastRow="0" w:firstColumn="0" w:lastColumn="0" w:noHBand="0" w:noVBand="0"/>
      </w:tblPr>
      <w:tblGrid>
        <w:gridCol w:w="7025"/>
        <w:gridCol w:w="1260"/>
      </w:tblGrid>
      <w:tr w:rsidR="00B9465F" w:rsidRPr="00B84A66" w14:paraId="70FD52AB" w14:textId="77777777" w:rsidTr="002A4089">
        <w:trPr>
          <w:trHeight w:val="1399"/>
        </w:trPr>
        <w:tc>
          <w:tcPr>
            <w:tcW w:w="7025" w:type="dxa"/>
            <w:tcBorders>
              <w:top w:val="single" w:sz="4" w:space="0" w:color="auto"/>
              <w:left w:val="single" w:sz="4" w:space="0" w:color="auto"/>
              <w:bottom w:val="single" w:sz="4" w:space="0" w:color="auto"/>
              <w:right w:val="single" w:sz="4" w:space="0" w:color="auto"/>
            </w:tcBorders>
            <w:vAlign w:val="center"/>
          </w:tcPr>
          <w:p w14:paraId="6209DE4B" w14:textId="77777777" w:rsidR="00B9465F" w:rsidRPr="00B84A66" w:rsidRDefault="00B9465F"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Процес</w:t>
            </w:r>
          </w:p>
        </w:tc>
        <w:tc>
          <w:tcPr>
            <w:tcW w:w="1260" w:type="dxa"/>
            <w:tcBorders>
              <w:top w:val="single" w:sz="4" w:space="0" w:color="auto"/>
              <w:left w:val="nil"/>
              <w:bottom w:val="single" w:sz="4" w:space="0" w:color="auto"/>
              <w:right w:val="single" w:sz="4" w:space="0" w:color="auto"/>
            </w:tcBorders>
          </w:tcPr>
          <w:p w14:paraId="2FA1DCB5" w14:textId="77777777" w:rsidR="00B9465F" w:rsidRPr="00B84A66" w:rsidRDefault="00B9465F" w:rsidP="002A4089">
            <w:pPr>
              <w:autoSpaceDE w:val="0"/>
              <w:autoSpaceDN w:val="0"/>
              <w:adjustRightInd w:val="0"/>
              <w:spacing w:after="0" w:line="240" w:lineRule="auto"/>
              <w:jc w:val="center"/>
              <w:rPr>
                <w:rFonts w:ascii="Times New Roman" w:hAnsi="Times New Roman"/>
                <w:color w:val="000000"/>
                <w:sz w:val="24"/>
                <w:szCs w:val="24"/>
                <w:lang w:val="bg-BG" w:eastAsia="bg-BG"/>
              </w:rPr>
            </w:pPr>
          </w:p>
          <w:p w14:paraId="6F9CD016" w14:textId="77777777" w:rsidR="00B9465F" w:rsidRPr="00B84A66" w:rsidRDefault="00B9465F" w:rsidP="002A4089">
            <w:pPr>
              <w:autoSpaceDE w:val="0"/>
              <w:autoSpaceDN w:val="0"/>
              <w:adjustRightInd w:val="0"/>
              <w:spacing w:after="0" w:line="240" w:lineRule="auto"/>
              <w:jc w:val="center"/>
              <w:rPr>
                <w:rFonts w:ascii="Times New Roman" w:hAnsi="Times New Roman"/>
                <w:color w:val="000000"/>
                <w:sz w:val="24"/>
                <w:szCs w:val="24"/>
                <w:lang w:val="bg-BG" w:eastAsia="bg-BG"/>
              </w:rPr>
            </w:pPr>
          </w:p>
          <w:p w14:paraId="6DE7CF01" w14:textId="77777777" w:rsidR="00B9465F" w:rsidRPr="00B84A66" w:rsidRDefault="00B9465F" w:rsidP="002A4089">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Обем в литри</w:t>
            </w:r>
          </w:p>
        </w:tc>
      </w:tr>
      <w:tr w:rsidR="00B9465F" w:rsidRPr="00B84A66" w14:paraId="5678BA8A" w14:textId="77777777" w:rsidTr="002A4089">
        <w:trPr>
          <w:trHeight w:val="240"/>
        </w:trPr>
        <w:tc>
          <w:tcPr>
            <w:tcW w:w="7025" w:type="dxa"/>
            <w:tcBorders>
              <w:top w:val="single" w:sz="4" w:space="0" w:color="000000"/>
              <w:left w:val="single" w:sz="4" w:space="0" w:color="000000"/>
              <w:bottom w:val="single" w:sz="4" w:space="0" w:color="000000"/>
              <w:right w:val="single" w:sz="4" w:space="0" w:color="000000"/>
            </w:tcBorders>
            <w:vAlign w:val="center"/>
          </w:tcPr>
          <w:p w14:paraId="41596D52" w14:textId="77777777" w:rsidR="00B9465F" w:rsidRPr="00B84A66" w:rsidRDefault="00B9465F"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Товаро -разтоварна</w:t>
            </w:r>
          </w:p>
        </w:tc>
        <w:tc>
          <w:tcPr>
            <w:tcW w:w="1260" w:type="dxa"/>
            <w:tcBorders>
              <w:top w:val="single" w:sz="4" w:space="0" w:color="000000"/>
              <w:left w:val="nil"/>
              <w:bottom w:val="single" w:sz="4" w:space="0" w:color="000000"/>
              <w:right w:val="single" w:sz="4" w:space="0" w:color="000000"/>
            </w:tcBorders>
            <w:noWrap/>
            <w:vAlign w:val="center"/>
          </w:tcPr>
          <w:p w14:paraId="1EC3BEBA" w14:textId="77777777" w:rsidR="00B9465F" w:rsidRPr="00B84A66" w:rsidRDefault="00B9465F"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w:t>
            </w:r>
          </w:p>
        </w:tc>
      </w:tr>
      <w:tr w:rsidR="00B9465F" w:rsidRPr="00B84A66" w14:paraId="353DA379" w14:textId="77777777" w:rsidTr="002A4089">
        <w:trPr>
          <w:trHeight w:val="240"/>
        </w:trPr>
        <w:tc>
          <w:tcPr>
            <w:tcW w:w="7025" w:type="dxa"/>
            <w:tcBorders>
              <w:top w:val="nil"/>
              <w:left w:val="single" w:sz="4" w:space="0" w:color="000000"/>
              <w:bottom w:val="single" w:sz="4" w:space="0" w:color="000000"/>
              <w:right w:val="single" w:sz="4" w:space="0" w:color="000000"/>
            </w:tcBorders>
            <w:vAlign w:val="center"/>
          </w:tcPr>
          <w:p w14:paraId="70991938" w14:textId="7D23884E" w:rsidR="00B9465F" w:rsidRPr="00B84A66" w:rsidRDefault="00B9465F"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Вода </w:t>
            </w:r>
            <w:r w:rsidR="001A266B" w:rsidRPr="00B84A66">
              <w:rPr>
                <w:rFonts w:ascii="Times New Roman" w:hAnsi="Times New Roman"/>
                <w:color w:val="000000"/>
                <w:sz w:val="24"/>
                <w:szCs w:val="24"/>
                <w:lang w:val="bg-BG" w:eastAsia="bg-BG"/>
              </w:rPr>
              <w:t>деми</w:t>
            </w:r>
          </w:p>
        </w:tc>
        <w:tc>
          <w:tcPr>
            <w:tcW w:w="1260" w:type="dxa"/>
            <w:tcBorders>
              <w:top w:val="nil"/>
              <w:left w:val="nil"/>
              <w:bottom w:val="single" w:sz="4" w:space="0" w:color="000000"/>
              <w:right w:val="single" w:sz="4" w:space="0" w:color="000000"/>
            </w:tcBorders>
            <w:noWrap/>
            <w:vAlign w:val="center"/>
          </w:tcPr>
          <w:p w14:paraId="3C69786C" w14:textId="2B59EB0A" w:rsidR="00B9465F" w:rsidRPr="00B84A66" w:rsidRDefault="001A266B"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7</w:t>
            </w:r>
            <w:r w:rsidR="00890941" w:rsidRPr="00B84A66">
              <w:rPr>
                <w:rFonts w:ascii="Times New Roman" w:hAnsi="Times New Roman"/>
                <w:color w:val="000000"/>
                <w:sz w:val="24"/>
                <w:szCs w:val="24"/>
                <w:lang w:val="bg-BG" w:eastAsia="bg-BG"/>
              </w:rPr>
              <w:t>68</w:t>
            </w:r>
          </w:p>
        </w:tc>
      </w:tr>
      <w:tr w:rsidR="001A266B" w:rsidRPr="00B84A66" w14:paraId="41C3626C" w14:textId="77777777" w:rsidTr="001A266B">
        <w:trPr>
          <w:trHeight w:val="299"/>
        </w:trPr>
        <w:tc>
          <w:tcPr>
            <w:tcW w:w="7025" w:type="dxa"/>
            <w:vMerge w:val="restart"/>
            <w:tcBorders>
              <w:top w:val="nil"/>
              <w:left w:val="single" w:sz="4" w:space="0" w:color="000000"/>
              <w:right w:val="single" w:sz="4" w:space="0" w:color="000000"/>
            </w:tcBorders>
            <w:vAlign w:val="center"/>
          </w:tcPr>
          <w:p w14:paraId="5F310D4E" w14:textId="4B1977B9" w:rsidR="001A266B" w:rsidRPr="00B84A66" w:rsidRDefault="001A266B"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Водна каскада</w:t>
            </w:r>
          </w:p>
        </w:tc>
        <w:tc>
          <w:tcPr>
            <w:tcW w:w="1260" w:type="dxa"/>
            <w:tcBorders>
              <w:top w:val="nil"/>
              <w:left w:val="nil"/>
              <w:bottom w:val="single" w:sz="4" w:space="0" w:color="auto"/>
              <w:right w:val="single" w:sz="4" w:space="0" w:color="000000"/>
            </w:tcBorders>
            <w:noWrap/>
            <w:vAlign w:val="center"/>
          </w:tcPr>
          <w:p w14:paraId="77D85860" w14:textId="525EE0E4" w:rsidR="001A266B" w:rsidRPr="00B84A66" w:rsidRDefault="001A266B" w:rsidP="001A266B">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780</w:t>
            </w:r>
          </w:p>
        </w:tc>
      </w:tr>
      <w:tr w:rsidR="001A266B" w:rsidRPr="00B84A66" w14:paraId="73B1DB95" w14:textId="77777777" w:rsidTr="00DD61CC">
        <w:trPr>
          <w:trHeight w:val="264"/>
        </w:trPr>
        <w:tc>
          <w:tcPr>
            <w:tcW w:w="7025" w:type="dxa"/>
            <w:vMerge/>
            <w:tcBorders>
              <w:left w:val="single" w:sz="4" w:space="0" w:color="000000"/>
              <w:bottom w:val="single" w:sz="4" w:space="0" w:color="000000"/>
              <w:right w:val="single" w:sz="4" w:space="0" w:color="000000"/>
            </w:tcBorders>
            <w:vAlign w:val="center"/>
          </w:tcPr>
          <w:p w14:paraId="0A4FEBA5" w14:textId="77777777" w:rsidR="001A266B" w:rsidRPr="00B84A66" w:rsidRDefault="001A266B" w:rsidP="002A4089">
            <w:pPr>
              <w:spacing w:after="0" w:line="240" w:lineRule="auto"/>
              <w:jc w:val="center"/>
              <w:rPr>
                <w:rFonts w:ascii="Times New Roman" w:hAnsi="Times New Roman"/>
                <w:color w:val="000000"/>
                <w:sz w:val="24"/>
                <w:szCs w:val="24"/>
                <w:lang w:val="bg-BG" w:eastAsia="bg-BG"/>
              </w:rPr>
            </w:pPr>
          </w:p>
        </w:tc>
        <w:tc>
          <w:tcPr>
            <w:tcW w:w="1260" w:type="dxa"/>
            <w:tcBorders>
              <w:top w:val="single" w:sz="4" w:space="0" w:color="auto"/>
              <w:left w:val="nil"/>
              <w:bottom w:val="single" w:sz="4" w:space="0" w:color="000000"/>
              <w:right w:val="single" w:sz="4" w:space="0" w:color="000000"/>
            </w:tcBorders>
            <w:noWrap/>
            <w:vAlign w:val="center"/>
          </w:tcPr>
          <w:p w14:paraId="370FC97F" w14:textId="6AFC7E54" w:rsidR="001A266B" w:rsidRPr="00B84A66" w:rsidRDefault="001A266B"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780</w:t>
            </w:r>
          </w:p>
        </w:tc>
      </w:tr>
      <w:tr w:rsidR="00B9465F" w:rsidRPr="00B84A66" w14:paraId="166B3F76" w14:textId="77777777" w:rsidTr="002A4089">
        <w:trPr>
          <w:trHeight w:val="240"/>
        </w:trPr>
        <w:tc>
          <w:tcPr>
            <w:tcW w:w="7025" w:type="dxa"/>
            <w:tcBorders>
              <w:top w:val="nil"/>
              <w:left w:val="single" w:sz="4" w:space="0" w:color="000000"/>
              <w:bottom w:val="single" w:sz="4" w:space="0" w:color="000000"/>
              <w:right w:val="single" w:sz="4" w:space="0" w:color="000000"/>
            </w:tcBorders>
            <w:vAlign w:val="center"/>
          </w:tcPr>
          <w:p w14:paraId="18B52370" w14:textId="526BB227" w:rsidR="00B9465F" w:rsidRPr="00B84A66" w:rsidRDefault="001A266B"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Запечатка сребро</w:t>
            </w:r>
          </w:p>
        </w:tc>
        <w:tc>
          <w:tcPr>
            <w:tcW w:w="1260" w:type="dxa"/>
            <w:tcBorders>
              <w:top w:val="nil"/>
              <w:left w:val="nil"/>
              <w:bottom w:val="single" w:sz="4" w:space="0" w:color="000000"/>
              <w:right w:val="single" w:sz="4" w:space="0" w:color="000000"/>
            </w:tcBorders>
            <w:noWrap/>
            <w:vAlign w:val="center"/>
          </w:tcPr>
          <w:p w14:paraId="781D484A" w14:textId="2B40058D" w:rsidR="00B9465F" w:rsidRPr="00B84A66" w:rsidRDefault="001A266B"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780</w:t>
            </w:r>
          </w:p>
        </w:tc>
      </w:tr>
      <w:tr w:rsidR="001A266B" w:rsidRPr="00B84A66" w14:paraId="616282A7" w14:textId="77777777" w:rsidTr="002A4089">
        <w:trPr>
          <w:trHeight w:val="240"/>
        </w:trPr>
        <w:tc>
          <w:tcPr>
            <w:tcW w:w="7025" w:type="dxa"/>
            <w:tcBorders>
              <w:top w:val="nil"/>
              <w:left w:val="single" w:sz="4" w:space="0" w:color="000000"/>
              <w:bottom w:val="single" w:sz="4" w:space="0" w:color="000000"/>
              <w:right w:val="single" w:sz="4" w:space="0" w:color="000000"/>
            </w:tcBorders>
            <w:vAlign w:val="center"/>
          </w:tcPr>
          <w:p w14:paraId="4128E5D7" w14:textId="5A6EE9B2" w:rsidR="001A266B" w:rsidRPr="00B84A66" w:rsidRDefault="001A266B"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Вода</w:t>
            </w:r>
          </w:p>
        </w:tc>
        <w:tc>
          <w:tcPr>
            <w:tcW w:w="1260" w:type="dxa"/>
            <w:tcBorders>
              <w:top w:val="nil"/>
              <w:left w:val="nil"/>
              <w:bottom w:val="single" w:sz="4" w:space="0" w:color="000000"/>
              <w:right w:val="single" w:sz="4" w:space="0" w:color="000000"/>
            </w:tcBorders>
            <w:noWrap/>
            <w:vAlign w:val="center"/>
          </w:tcPr>
          <w:p w14:paraId="59064A70" w14:textId="5E4734C9" w:rsidR="001A266B" w:rsidRPr="00B84A66" w:rsidRDefault="001A266B"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780</w:t>
            </w:r>
          </w:p>
        </w:tc>
      </w:tr>
      <w:tr w:rsidR="001A266B" w:rsidRPr="00B84A66" w14:paraId="27A9417A" w14:textId="77777777" w:rsidTr="002A4089">
        <w:trPr>
          <w:trHeight w:val="240"/>
        </w:trPr>
        <w:tc>
          <w:tcPr>
            <w:tcW w:w="7025" w:type="dxa"/>
            <w:tcBorders>
              <w:top w:val="nil"/>
              <w:left w:val="single" w:sz="4" w:space="0" w:color="000000"/>
              <w:bottom w:val="single" w:sz="4" w:space="0" w:color="000000"/>
              <w:right w:val="single" w:sz="4" w:space="0" w:color="000000"/>
            </w:tcBorders>
            <w:vAlign w:val="center"/>
          </w:tcPr>
          <w:p w14:paraId="7174752A" w14:textId="1DF56CD8" w:rsidR="001A266B" w:rsidRPr="00B84A66" w:rsidRDefault="001A266B"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lastRenderedPageBreak/>
              <w:t xml:space="preserve">Вода </w:t>
            </w:r>
          </w:p>
        </w:tc>
        <w:tc>
          <w:tcPr>
            <w:tcW w:w="1260" w:type="dxa"/>
            <w:tcBorders>
              <w:top w:val="nil"/>
              <w:left w:val="nil"/>
              <w:bottom w:val="single" w:sz="4" w:space="0" w:color="000000"/>
              <w:right w:val="single" w:sz="4" w:space="0" w:color="000000"/>
            </w:tcBorders>
            <w:noWrap/>
            <w:vAlign w:val="center"/>
          </w:tcPr>
          <w:p w14:paraId="1BBFC9B1" w14:textId="0EA9DF65" w:rsidR="001A266B" w:rsidRPr="00B84A66" w:rsidRDefault="001A266B"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768</w:t>
            </w:r>
          </w:p>
        </w:tc>
      </w:tr>
      <w:tr w:rsidR="001A266B" w:rsidRPr="00B84A66" w14:paraId="2A5833D3" w14:textId="77777777" w:rsidTr="002A4089">
        <w:trPr>
          <w:trHeight w:val="240"/>
        </w:trPr>
        <w:tc>
          <w:tcPr>
            <w:tcW w:w="7025" w:type="dxa"/>
            <w:tcBorders>
              <w:top w:val="nil"/>
              <w:left w:val="single" w:sz="4" w:space="0" w:color="000000"/>
              <w:bottom w:val="single" w:sz="4" w:space="0" w:color="000000"/>
              <w:right w:val="single" w:sz="4" w:space="0" w:color="000000"/>
            </w:tcBorders>
            <w:vAlign w:val="center"/>
          </w:tcPr>
          <w:p w14:paraId="2EDE895A" w14:textId="26493871" w:rsidR="001A266B" w:rsidRPr="00B84A66" w:rsidRDefault="001A266B"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Химическо обезмасляване </w:t>
            </w:r>
          </w:p>
        </w:tc>
        <w:tc>
          <w:tcPr>
            <w:tcW w:w="1260" w:type="dxa"/>
            <w:tcBorders>
              <w:top w:val="nil"/>
              <w:left w:val="nil"/>
              <w:bottom w:val="single" w:sz="4" w:space="0" w:color="000000"/>
              <w:right w:val="single" w:sz="4" w:space="0" w:color="000000"/>
            </w:tcBorders>
            <w:noWrap/>
            <w:vAlign w:val="center"/>
          </w:tcPr>
          <w:p w14:paraId="2A4814F1" w14:textId="7959E43D" w:rsidR="001A266B" w:rsidRPr="00B84A66" w:rsidRDefault="001A266B"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960</w:t>
            </w:r>
          </w:p>
        </w:tc>
      </w:tr>
      <w:tr w:rsidR="0056552E" w:rsidRPr="00B84A66" w14:paraId="3328DE81" w14:textId="77777777" w:rsidTr="006E7E14">
        <w:trPr>
          <w:trHeight w:val="288"/>
        </w:trPr>
        <w:tc>
          <w:tcPr>
            <w:tcW w:w="7025" w:type="dxa"/>
            <w:vMerge w:val="restart"/>
            <w:tcBorders>
              <w:top w:val="nil"/>
              <w:left w:val="single" w:sz="4" w:space="0" w:color="000000"/>
              <w:right w:val="single" w:sz="4" w:space="0" w:color="000000"/>
            </w:tcBorders>
            <w:vAlign w:val="center"/>
          </w:tcPr>
          <w:p w14:paraId="2B6E6005" w14:textId="77777777" w:rsidR="0056552E" w:rsidRPr="00B84A66" w:rsidRDefault="0056552E"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Вода каскада</w:t>
            </w:r>
          </w:p>
          <w:p w14:paraId="4466649A" w14:textId="77777777" w:rsidR="0056552E" w:rsidRPr="00B84A66" w:rsidRDefault="0056552E" w:rsidP="002A4089">
            <w:pPr>
              <w:spacing w:after="0" w:line="240" w:lineRule="auto"/>
              <w:jc w:val="center"/>
              <w:rPr>
                <w:rFonts w:ascii="Times New Roman" w:hAnsi="Times New Roman"/>
                <w:color w:val="000000"/>
                <w:sz w:val="24"/>
                <w:szCs w:val="24"/>
                <w:lang w:val="bg-BG" w:eastAsia="bg-BG"/>
              </w:rPr>
            </w:pPr>
          </w:p>
        </w:tc>
        <w:tc>
          <w:tcPr>
            <w:tcW w:w="1260" w:type="dxa"/>
            <w:tcBorders>
              <w:top w:val="nil"/>
              <w:left w:val="nil"/>
              <w:bottom w:val="single" w:sz="4" w:space="0" w:color="auto"/>
              <w:right w:val="single" w:sz="4" w:space="0" w:color="000000"/>
            </w:tcBorders>
            <w:noWrap/>
            <w:vAlign w:val="center"/>
          </w:tcPr>
          <w:p w14:paraId="272E380C" w14:textId="1565D33E" w:rsidR="0056552E" w:rsidRPr="00B84A66" w:rsidRDefault="001A266B"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600</w:t>
            </w:r>
          </w:p>
        </w:tc>
      </w:tr>
      <w:tr w:rsidR="0056552E" w:rsidRPr="00B84A66" w14:paraId="7C887EFE" w14:textId="77777777" w:rsidTr="006E7E14">
        <w:trPr>
          <w:trHeight w:val="252"/>
        </w:trPr>
        <w:tc>
          <w:tcPr>
            <w:tcW w:w="7025" w:type="dxa"/>
            <w:vMerge/>
            <w:tcBorders>
              <w:left w:val="single" w:sz="4" w:space="0" w:color="000000"/>
              <w:bottom w:val="single" w:sz="4" w:space="0" w:color="000000"/>
              <w:right w:val="single" w:sz="4" w:space="0" w:color="000000"/>
            </w:tcBorders>
            <w:vAlign w:val="center"/>
          </w:tcPr>
          <w:p w14:paraId="240380D6" w14:textId="77777777" w:rsidR="0056552E" w:rsidRPr="00B84A66" w:rsidRDefault="0056552E" w:rsidP="002A4089">
            <w:pPr>
              <w:spacing w:after="0" w:line="240" w:lineRule="auto"/>
              <w:jc w:val="center"/>
              <w:rPr>
                <w:rFonts w:ascii="Times New Roman" w:hAnsi="Times New Roman"/>
                <w:color w:val="000000"/>
                <w:sz w:val="24"/>
                <w:szCs w:val="24"/>
                <w:lang w:val="bg-BG" w:eastAsia="bg-BG"/>
              </w:rPr>
            </w:pPr>
          </w:p>
        </w:tc>
        <w:tc>
          <w:tcPr>
            <w:tcW w:w="1260" w:type="dxa"/>
            <w:tcBorders>
              <w:top w:val="single" w:sz="4" w:space="0" w:color="auto"/>
              <w:left w:val="nil"/>
              <w:bottom w:val="single" w:sz="4" w:space="0" w:color="000000"/>
              <w:right w:val="single" w:sz="4" w:space="0" w:color="000000"/>
            </w:tcBorders>
            <w:noWrap/>
            <w:vAlign w:val="center"/>
          </w:tcPr>
          <w:p w14:paraId="357249DD" w14:textId="0E272357" w:rsidR="0056552E" w:rsidRPr="00B84A66" w:rsidRDefault="001A266B"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600</w:t>
            </w:r>
          </w:p>
        </w:tc>
      </w:tr>
      <w:tr w:rsidR="00B9465F" w:rsidRPr="00B84A66" w14:paraId="518284D3" w14:textId="77777777" w:rsidTr="002A4089">
        <w:trPr>
          <w:trHeight w:val="240"/>
        </w:trPr>
        <w:tc>
          <w:tcPr>
            <w:tcW w:w="7025" w:type="dxa"/>
            <w:tcBorders>
              <w:top w:val="nil"/>
              <w:left w:val="single" w:sz="4" w:space="0" w:color="000000"/>
              <w:bottom w:val="single" w:sz="4" w:space="0" w:color="000000"/>
              <w:right w:val="single" w:sz="4" w:space="0" w:color="000000"/>
            </w:tcBorders>
            <w:vAlign w:val="center"/>
          </w:tcPr>
          <w:p w14:paraId="41ECD2E7" w14:textId="3E190766" w:rsidR="00B9465F" w:rsidRPr="00B84A66" w:rsidRDefault="001A266B"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Катодно обезмасляване</w:t>
            </w:r>
          </w:p>
        </w:tc>
        <w:tc>
          <w:tcPr>
            <w:tcW w:w="1260" w:type="dxa"/>
            <w:tcBorders>
              <w:top w:val="nil"/>
              <w:left w:val="nil"/>
              <w:bottom w:val="single" w:sz="4" w:space="0" w:color="000000"/>
              <w:right w:val="single" w:sz="4" w:space="0" w:color="000000"/>
            </w:tcBorders>
            <w:noWrap/>
            <w:vAlign w:val="center"/>
          </w:tcPr>
          <w:p w14:paraId="3563D22B" w14:textId="0B18886D" w:rsidR="00B9465F" w:rsidRPr="00B84A66" w:rsidRDefault="001A266B"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480</w:t>
            </w:r>
          </w:p>
        </w:tc>
      </w:tr>
      <w:tr w:rsidR="0056552E" w:rsidRPr="00B84A66" w14:paraId="4E92C9E4" w14:textId="77777777" w:rsidTr="00FB3AD8">
        <w:trPr>
          <w:trHeight w:val="240"/>
        </w:trPr>
        <w:tc>
          <w:tcPr>
            <w:tcW w:w="7025" w:type="dxa"/>
            <w:tcBorders>
              <w:top w:val="nil"/>
              <w:left w:val="single" w:sz="4" w:space="0" w:color="000000"/>
              <w:bottom w:val="single" w:sz="4" w:space="0" w:color="000000"/>
              <w:right w:val="single" w:sz="4" w:space="0" w:color="000000"/>
            </w:tcBorders>
          </w:tcPr>
          <w:p w14:paraId="172E7E41" w14:textId="01587EC0" w:rsidR="0056552E" w:rsidRPr="00B84A66" w:rsidRDefault="001A266B" w:rsidP="0056552E">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Анодно обезмасляване</w:t>
            </w:r>
          </w:p>
        </w:tc>
        <w:tc>
          <w:tcPr>
            <w:tcW w:w="1260" w:type="dxa"/>
            <w:tcBorders>
              <w:top w:val="nil"/>
              <w:left w:val="nil"/>
              <w:bottom w:val="single" w:sz="4" w:space="0" w:color="000000"/>
              <w:right w:val="single" w:sz="4" w:space="0" w:color="000000"/>
            </w:tcBorders>
            <w:noWrap/>
            <w:vAlign w:val="center"/>
          </w:tcPr>
          <w:p w14:paraId="6DAE30CB" w14:textId="5FD1834E" w:rsidR="0056552E" w:rsidRPr="00B84A66" w:rsidRDefault="001A266B" w:rsidP="0056552E">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480</w:t>
            </w:r>
          </w:p>
        </w:tc>
      </w:tr>
      <w:tr w:rsidR="006C493E" w:rsidRPr="00B84A66" w14:paraId="3C8412FA" w14:textId="77777777" w:rsidTr="00342059">
        <w:trPr>
          <w:trHeight w:val="252"/>
        </w:trPr>
        <w:tc>
          <w:tcPr>
            <w:tcW w:w="7025" w:type="dxa"/>
            <w:vMerge w:val="restart"/>
            <w:tcBorders>
              <w:top w:val="nil"/>
              <w:left w:val="single" w:sz="4" w:space="0" w:color="000000"/>
              <w:right w:val="single" w:sz="4" w:space="0" w:color="000000"/>
            </w:tcBorders>
            <w:vAlign w:val="center"/>
          </w:tcPr>
          <w:p w14:paraId="5F51EA1F" w14:textId="77777777" w:rsidR="006C493E" w:rsidRPr="00B84A66" w:rsidRDefault="006C493E"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Вода каскада</w:t>
            </w:r>
          </w:p>
          <w:p w14:paraId="648F81FF" w14:textId="77777777" w:rsidR="006C493E" w:rsidRPr="00B84A66" w:rsidRDefault="006C493E" w:rsidP="002A4089">
            <w:pPr>
              <w:spacing w:after="0" w:line="240" w:lineRule="auto"/>
              <w:jc w:val="center"/>
              <w:rPr>
                <w:rFonts w:ascii="Times New Roman" w:hAnsi="Times New Roman"/>
                <w:color w:val="000000"/>
                <w:sz w:val="24"/>
                <w:szCs w:val="24"/>
                <w:lang w:val="bg-BG" w:eastAsia="bg-BG"/>
              </w:rPr>
            </w:pPr>
          </w:p>
        </w:tc>
        <w:tc>
          <w:tcPr>
            <w:tcW w:w="1260" w:type="dxa"/>
            <w:tcBorders>
              <w:top w:val="nil"/>
              <w:left w:val="nil"/>
              <w:bottom w:val="single" w:sz="4" w:space="0" w:color="auto"/>
              <w:right w:val="single" w:sz="4" w:space="0" w:color="000000"/>
            </w:tcBorders>
            <w:noWrap/>
            <w:vAlign w:val="center"/>
          </w:tcPr>
          <w:p w14:paraId="707B1290" w14:textId="05F8110D" w:rsidR="006C493E" w:rsidRPr="00B84A66" w:rsidRDefault="001A266B"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780</w:t>
            </w:r>
          </w:p>
        </w:tc>
      </w:tr>
      <w:tr w:rsidR="006C493E" w:rsidRPr="00B84A66" w14:paraId="107FF360" w14:textId="77777777" w:rsidTr="00342059">
        <w:trPr>
          <w:trHeight w:val="288"/>
        </w:trPr>
        <w:tc>
          <w:tcPr>
            <w:tcW w:w="7025" w:type="dxa"/>
            <w:vMerge/>
            <w:tcBorders>
              <w:left w:val="single" w:sz="4" w:space="0" w:color="000000"/>
              <w:bottom w:val="single" w:sz="4" w:space="0" w:color="000000"/>
              <w:right w:val="single" w:sz="4" w:space="0" w:color="000000"/>
            </w:tcBorders>
            <w:vAlign w:val="center"/>
          </w:tcPr>
          <w:p w14:paraId="534A0CA5" w14:textId="77777777" w:rsidR="006C493E" w:rsidRPr="00B84A66" w:rsidRDefault="006C493E" w:rsidP="002A4089">
            <w:pPr>
              <w:spacing w:after="0" w:line="240" w:lineRule="auto"/>
              <w:jc w:val="center"/>
              <w:rPr>
                <w:rFonts w:ascii="Times New Roman" w:hAnsi="Times New Roman"/>
                <w:color w:val="000000"/>
                <w:sz w:val="24"/>
                <w:szCs w:val="24"/>
                <w:lang w:val="bg-BG" w:eastAsia="bg-BG"/>
              </w:rPr>
            </w:pPr>
          </w:p>
        </w:tc>
        <w:tc>
          <w:tcPr>
            <w:tcW w:w="1260" w:type="dxa"/>
            <w:tcBorders>
              <w:top w:val="single" w:sz="4" w:space="0" w:color="auto"/>
              <w:left w:val="nil"/>
              <w:bottom w:val="single" w:sz="4" w:space="0" w:color="000000"/>
              <w:right w:val="single" w:sz="4" w:space="0" w:color="000000"/>
            </w:tcBorders>
            <w:noWrap/>
            <w:vAlign w:val="center"/>
          </w:tcPr>
          <w:p w14:paraId="5AD3F58C" w14:textId="1AA5EC1A" w:rsidR="006C493E" w:rsidRPr="00B84A66" w:rsidRDefault="001A266B" w:rsidP="006C493E">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780</w:t>
            </w:r>
          </w:p>
        </w:tc>
      </w:tr>
      <w:tr w:rsidR="00B9465F" w:rsidRPr="00B84A66" w14:paraId="05C31ED9" w14:textId="77777777" w:rsidTr="002A4089">
        <w:trPr>
          <w:trHeight w:val="240"/>
        </w:trPr>
        <w:tc>
          <w:tcPr>
            <w:tcW w:w="7025" w:type="dxa"/>
            <w:tcBorders>
              <w:top w:val="nil"/>
              <w:left w:val="single" w:sz="4" w:space="0" w:color="000000"/>
              <w:bottom w:val="single" w:sz="4" w:space="0" w:color="000000"/>
              <w:right w:val="single" w:sz="4" w:space="0" w:color="000000"/>
            </w:tcBorders>
            <w:vAlign w:val="center"/>
          </w:tcPr>
          <w:p w14:paraId="31D8D39E" w14:textId="3AF28E28" w:rsidR="00B9465F" w:rsidRPr="00B84A66" w:rsidRDefault="001A266B"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Неутрализация</w:t>
            </w:r>
          </w:p>
        </w:tc>
        <w:tc>
          <w:tcPr>
            <w:tcW w:w="1260" w:type="dxa"/>
            <w:tcBorders>
              <w:top w:val="nil"/>
              <w:left w:val="nil"/>
              <w:bottom w:val="single" w:sz="4" w:space="0" w:color="000000"/>
              <w:right w:val="single" w:sz="4" w:space="0" w:color="000000"/>
            </w:tcBorders>
            <w:noWrap/>
            <w:vAlign w:val="center"/>
          </w:tcPr>
          <w:p w14:paraId="663B2339" w14:textId="5F33D99B" w:rsidR="00B9465F" w:rsidRPr="00B84A66" w:rsidRDefault="001A266B"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780</w:t>
            </w:r>
          </w:p>
        </w:tc>
      </w:tr>
      <w:tr w:rsidR="001A266B" w:rsidRPr="00B84A66" w14:paraId="2212431F" w14:textId="77777777" w:rsidTr="002A4089">
        <w:trPr>
          <w:trHeight w:val="240"/>
        </w:trPr>
        <w:tc>
          <w:tcPr>
            <w:tcW w:w="7025" w:type="dxa"/>
            <w:tcBorders>
              <w:top w:val="nil"/>
              <w:left w:val="single" w:sz="4" w:space="0" w:color="000000"/>
              <w:bottom w:val="single" w:sz="4" w:space="0" w:color="000000"/>
              <w:right w:val="single" w:sz="4" w:space="0" w:color="000000"/>
            </w:tcBorders>
            <w:vAlign w:val="center"/>
          </w:tcPr>
          <w:p w14:paraId="77B1125F" w14:textId="68ACB62B" w:rsidR="001A266B" w:rsidRPr="00B84A66" w:rsidRDefault="001A266B"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Вода </w:t>
            </w:r>
          </w:p>
        </w:tc>
        <w:tc>
          <w:tcPr>
            <w:tcW w:w="1260" w:type="dxa"/>
            <w:tcBorders>
              <w:top w:val="nil"/>
              <w:left w:val="nil"/>
              <w:bottom w:val="single" w:sz="4" w:space="0" w:color="000000"/>
              <w:right w:val="single" w:sz="4" w:space="0" w:color="000000"/>
            </w:tcBorders>
            <w:noWrap/>
            <w:vAlign w:val="center"/>
          </w:tcPr>
          <w:p w14:paraId="5F1ACC08" w14:textId="07E56CD3" w:rsidR="001A266B" w:rsidRPr="00B84A66" w:rsidRDefault="001A266B"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780</w:t>
            </w:r>
          </w:p>
        </w:tc>
      </w:tr>
      <w:tr w:rsidR="001A266B" w:rsidRPr="00B84A66" w14:paraId="7B85F0E5" w14:textId="77777777" w:rsidTr="002A4089">
        <w:trPr>
          <w:trHeight w:val="240"/>
        </w:trPr>
        <w:tc>
          <w:tcPr>
            <w:tcW w:w="7025" w:type="dxa"/>
            <w:tcBorders>
              <w:top w:val="nil"/>
              <w:left w:val="single" w:sz="4" w:space="0" w:color="000000"/>
              <w:bottom w:val="single" w:sz="4" w:space="0" w:color="000000"/>
              <w:right w:val="single" w:sz="4" w:space="0" w:color="000000"/>
            </w:tcBorders>
            <w:vAlign w:val="center"/>
          </w:tcPr>
          <w:p w14:paraId="42B886B4" w14:textId="193E2D26" w:rsidR="001A266B" w:rsidRPr="00B84A66" w:rsidRDefault="001A266B"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Вода </w:t>
            </w:r>
          </w:p>
        </w:tc>
        <w:tc>
          <w:tcPr>
            <w:tcW w:w="1260" w:type="dxa"/>
            <w:tcBorders>
              <w:top w:val="nil"/>
              <w:left w:val="nil"/>
              <w:bottom w:val="single" w:sz="4" w:space="0" w:color="000000"/>
              <w:right w:val="single" w:sz="4" w:space="0" w:color="000000"/>
            </w:tcBorders>
            <w:noWrap/>
            <w:vAlign w:val="center"/>
          </w:tcPr>
          <w:p w14:paraId="3C148D85" w14:textId="43E188CF" w:rsidR="001A266B" w:rsidRPr="00B84A66" w:rsidRDefault="001A266B"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580</w:t>
            </w:r>
          </w:p>
        </w:tc>
      </w:tr>
      <w:tr w:rsidR="001A266B" w:rsidRPr="00B84A66" w14:paraId="2D2C7C7F" w14:textId="77777777" w:rsidTr="002A4089">
        <w:trPr>
          <w:trHeight w:val="240"/>
        </w:trPr>
        <w:tc>
          <w:tcPr>
            <w:tcW w:w="7025" w:type="dxa"/>
            <w:tcBorders>
              <w:top w:val="nil"/>
              <w:left w:val="single" w:sz="4" w:space="0" w:color="000000"/>
              <w:bottom w:val="single" w:sz="4" w:space="0" w:color="000000"/>
              <w:right w:val="single" w:sz="4" w:space="0" w:color="000000"/>
            </w:tcBorders>
            <w:vAlign w:val="center"/>
          </w:tcPr>
          <w:p w14:paraId="58C84BD5" w14:textId="52C82841" w:rsidR="001A266B" w:rsidRPr="00B84A66" w:rsidRDefault="001A266B"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Деми вода</w:t>
            </w:r>
          </w:p>
        </w:tc>
        <w:tc>
          <w:tcPr>
            <w:tcW w:w="1260" w:type="dxa"/>
            <w:tcBorders>
              <w:top w:val="nil"/>
              <w:left w:val="nil"/>
              <w:bottom w:val="single" w:sz="4" w:space="0" w:color="000000"/>
              <w:right w:val="single" w:sz="4" w:space="0" w:color="000000"/>
            </w:tcBorders>
            <w:noWrap/>
            <w:vAlign w:val="center"/>
          </w:tcPr>
          <w:p w14:paraId="17121E98" w14:textId="18174ABA" w:rsidR="001A266B" w:rsidRPr="00B84A66" w:rsidRDefault="001A266B"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580</w:t>
            </w:r>
          </w:p>
        </w:tc>
      </w:tr>
      <w:tr w:rsidR="001A266B" w:rsidRPr="00B84A66" w14:paraId="1DA607F5" w14:textId="77777777" w:rsidTr="002A4089">
        <w:trPr>
          <w:trHeight w:val="240"/>
        </w:trPr>
        <w:tc>
          <w:tcPr>
            <w:tcW w:w="7025" w:type="dxa"/>
            <w:tcBorders>
              <w:top w:val="nil"/>
              <w:left w:val="single" w:sz="4" w:space="0" w:color="000000"/>
              <w:bottom w:val="single" w:sz="4" w:space="0" w:color="000000"/>
              <w:right w:val="single" w:sz="4" w:space="0" w:color="000000"/>
            </w:tcBorders>
            <w:vAlign w:val="center"/>
          </w:tcPr>
          <w:p w14:paraId="35E46A4E" w14:textId="398A6CCC" w:rsidR="001A266B" w:rsidRPr="00B84A66" w:rsidRDefault="001A266B"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Икономична вода</w:t>
            </w:r>
          </w:p>
        </w:tc>
        <w:tc>
          <w:tcPr>
            <w:tcW w:w="1260" w:type="dxa"/>
            <w:tcBorders>
              <w:top w:val="nil"/>
              <w:left w:val="nil"/>
              <w:bottom w:val="single" w:sz="4" w:space="0" w:color="000000"/>
              <w:right w:val="single" w:sz="4" w:space="0" w:color="000000"/>
            </w:tcBorders>
            <w:noWrap/>
            <w:vAlign w:val="center"/>
          </w:tcPr>
          <w:p w14:paraId="16CEFBFE" w14:textId="0DF31F91" w:rsidR="001A266B" w:rsidRPr="00B84A66" w:rsidRDefault="001A266B"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580</w:t>
            </w:r>
          </w:p>
        </w:tc>
      </w:tr>
      <w:tr w:rsidR="001A266B" w:rsidRPr="00B84A66" w14:paraId="55B9B2C6" w14:textId="77777777" w:rsidTr="002A4089">
        <w:trPr>
          <w:trHeight w:val="240"/>
        </w:trPr>
        <w:tc>
          <w:tcPr>
            <w:tcW w:w="7025" w:type="dxa"/>
            <w:tcBorders>
              <w:top w:val="nil"/>
              <w:left w:val="single" w:sz="4" w:space="0" w:color="000000"/>
              <w:bottom w:val="single" w:sz="4" w:space="0" w:color="000000"/>
              <w:right w:val="single" w:sz="4" w:space="0" w:color="000000"/>
            </w:tcBorders>
            <w:vAlign w:val="center"/>
          </w:tcPr>
          <w:p w14:paraId="09365286" w14:textId="0BC1E140" w:rsidR="001A266B" w:rsidRPr="00B84A66" w:rsidRDefault="001A266B"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Предварително сребро</w:t>
            </w:r>
          </w:p>
        </w:tc>
        <w:tc>
          <w:tcPr>
            <w:tcW w:w="1260" w:type="dxa"/>
            <w:tcBorders>
              <w:top w:val="nil"/>
              <w:left w:val="nil"/>
              <w:bottom w:val="single" w:sz="4" w:space="0" w:color="000000"/>
              <w:right w:val="single" w:sz="4" w:space="0" w:color="000000"/>
            </w:tcBorders>
            <w:noWrap/>
            <w:vAlign w:val="center"/>
          </w:tcPr>
          <w:p w14:paraId="040883EC" w14:textId="17511727" w:rsidR="001A266B" w:rsidRPr="00B84A66" w:rsidRDefault="001A266B"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640</w:t>
            </w:r>
          </w:p>
        </w:tc>
      </w:tr>
      <w:tr w:rsidR="00B9465F" w:rsidRPr="00B84A66" w14:paraId="3603EE42" w14:textId="77777777" w:rsidTr="002A4089">
        <w:trPr>
          <w:trHeight w:val="240"/>
        </w:trPr>
        <w:tc>
          <w:tcPr>
            <w:tcW w:w="7025" w:type="dxa"/>
            <w:tcBorders>
              <w:top w:val="nil"/>
              <w:left w:val="single" w:sz="4" w:space="0" w:color="000000"/>
              <w:bottom w:val="single" w:sz="4" w:space="0" w:color="000000"/>
              <w:right w:val="single" w:sz="4" w:space="0" w:color="000000"/>
            </w:tcBorders>
            <w:vAlign w:val="center"/>
          </w:tcPr>
          <w:p w14:paraId="298315D8" w14:textId="1CBB4FA7" w:rsidR="00B9465F" w:rsidRPr="00B84A66" w:rsidRDefault="001A266B"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Посребряване </w:t>
            </w:r>
            <w:r w:rsidR="00B9465F" w:rsidRPr="00B84A66">
              <w:rPr>
                <w:rFonts w:ascii="Times New Roman" w:hAnsi="Times New Roman"/>
                <w:color w:val="000000"/>
                <w:sz w:val="24"/>
                <w:szCs w:val="24"/>
                <w:lang w:val="bg-BG" w:eastAsia="bg-BG"/>
              </w:rPr>
              <w:t xml:space="preserve"> </w:t>
            </w:r>
          </w:p>
        </w:tc>
        <w:tc>
          <w:tcPr>
            <w:tcW w:w="1260" w:type="dxa"/>
            <w:tcBorders>
              <w:top w:val="nil"/>
              <w:left w:val="nil"/>
              <w:bottom w:val="single" w:sz="4" w:space="0" w:color="000000"/>
              <w:right w:val="single" w:sz="4" w:space="0" w:color="000000"/>
            </w:tcBorders>
            <w:noWrap/>
            <w:vAlign w:val="center"/>
          </w:tcPr>
          <w:p w14:paraId="24E9BCFD" w14:textId="48C8C544" w:rsidR="00B9465F" w:rsidRPr="00B84A66" w:rsidRDefault="001A266B" w:rsidP="002A4089">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1600</w:t>
            </w:r>
          </w:p>
        </w:tc>
      </w:tr>
    </w:tbl>
    <w:p w14:paraId="4FD8243B" w14:textId="77777777" w:rsidR="00B9465F" w:rsidRPr="00B84A66" w:rsidRDefault="00B9465F" w:rsidP="00622DB5">
      <w:pPr>
        <w:widowControl w:val="0"/>
        <w:autoSpaceDE w:val="0"/>
        <w:autoSpaceDN w:val="0"/>
        <w:adjustRightInd w:val="0"/>
        <w:spacing w:after="0" w:line="240" w:lineRule="auto"/>
        <w:jc w:val="both"/>
        <w:rPr>
          <w:rFonts w:ascii="Times New Roman" w:hAnsi="Times New Roman"/>
          <w:sz w:val="24"/>
          <w:szCs w:val="24"/>
          <w:lang w:val="bg-BG"/>
        </w:rPr>
      </w:pPr>
      <w:r w:rsidRPr="00B84A66">
        <w:rPr>
          <w:rFonts w:ascii="Times New Roman" w:hAnsi="Times New Roman"/>
          <w:color w:val="000000"/>
          <w:sz w:val="24"/>
          <w:szCs w:val="24"/>
          <w:lang w:val="bg-BG"/>
        </w:rPr>
        <w:tab/>
      </w:r>
    </w:p>
    <w:p w14:paraId="31F2C580" w14:textId="6AC03524" w:rsidR="0088443F" w:rsidRPr="00B84A66" w:rsidRDefault="0088443F" w:rsidP="0088443F">
      <w:pPr>
        <w:widowControl w:val="0"/>
        <w:autoSpaceDE w:val="0"/>
        <w:autoSpaceDN w:val="0"/>
        <w:adjustRightInd w:val="0"/>
        <w:spacing w:after="0" w:line="240" w:lineRule="auto"/>
        <w:jc w:val="both"/>
        <w:rPr>
          <w:rFonts w:ascii="Times New Roman" w:hAnsi="Times New Roman"/>
          <w:sz w:val="24"/>
          <w:szCs w:val="24"/>
          <w:lang w:val="bg-BG"/>
        </w:rPr>
      </w:pPr>
      <w:bookmarkStart w:id="9" w:name="_Hlk83135742"/>
      <w:r w:rsidRPr="00B84A66">
        <w:rPr>
          <w:rFonts w:ascii="Times New Roman" w:hAnsi="Times New Roman"/>
          <w:sz w:val="24"/>
          <w:szCs w:val="24"/>
          <w:lang w:val="bg-BG"/>
        </w:rPr>
        <w:t xml:space="preserve">Общият обем на ваните е </w:t>
      </w:r>
      <w:r w:rsidR="00890941" w:rsidRPr="00B84A66">
        <w:rPr>
          <w:rFonts w:ascii="Times New Roman" w:hAnsi="Times New Roman"/>
          <w:sz w:val="24"/>
          <w:szCs w:val="24"/>
          <w:lang w:val="bg-BG"/>
        </w:rPr>
        <w:t>14,108</w:t>
      </w:r>
      <w:r w:rsidRPr="00B84A66">
        <w:rPr>
          <w:rFonts w:ascii="Times New Roman" w:hAnsi="Times New Roman"/>
          <w:sz w:val="24"/>
          <w:szCs w:val="24"/>
          <w:lang w:val="bg-BG"/>
        </w:rPr>
        <w:t xml:space="preserve"> м</w:t>
      </w:r>
      <w:r w:rsidR="00890941" w:rsidRPr="00B84A66">
        <w:rPr>
          <w:rFonts w:ascii="Times New Roman" w:hAnsi="Times New Roman"/>
          <w:sz w:val="24"/>
          <w:szCs w:val="24"/>
          <w:vertAlign w:val="superscript"/>
          <w:lang w:val="bg-BG"/>
        </w:rPr>
        <w:t>3</w:t>
      </w:r>
      <w:r w:rsidRPr="00B84A66">
        <w:rPr>
          <w:rFonts w:ascii="Times New Roman" w:hAnsi="Times New Roman"/>
          <w:sz w:val="24"/>
          <w:szCs w:val="24"/>
          <w:lang w:val="bg-BG"/>
        </w:rPr>
        <w:t xml:space="preserve"> (5,</w:t>
      </w:r>
      <w:r w:rsidR="00890941" w:rsidRPr="00B84A66">
        <w:rPr>
          <w:rFonts w:ascii="Times New Roman" w:hAnsi="Times New Roman"/>
          <w:sz w:val="24"/>
          <w:szCs w:val="24"/>
          <w:lang w:val="bg-BG"/>
        </w:rPr>
        <w:t>720</w:t>
      </w:r>
      <w:r w:rsidRPr="00B84A66">
        <w:rPr>
          <w:rFonts w:ascii="Times New Roman" w:hAnsi="Times New Roman"/>
          <w:sz w:val="24"/>
          <w:szCs w:val="24"/>
          <w:lang w:val="bg-BG"/>
        </w:rPr>
        <w:t xml:space="preserve"> м</w:t>
      </w:r>
      <w:r w:rsidR="00890941" w:rsidRPr="00B84A66">
        <w:rPr>
          <w:rFonts w:ascii="Times New Roman" w:hAnsi="Times New Roman"/>
          <w:sz w:val="24"/>
          <w:szCs w:val="24"/>
          <w:vertAlign w:val="superscript"/>
          <w:lang w:val="bg-BG"/>
        </w:rPr>
        <w:t>3</w:t>
      </w:r>
      <w:r w:rsidRPr="00B84A66">
        <w:rPr>
          <w:rFonts w:ascii="Times New Roman" w:hAnsi="Times New Roman"/>
          <w:sz w:val="24"/>
          <w:szCs w:val="24"/>
          <w:lang w:val="bg-BG"/>
        </w:rPr>
        <w:t xml:space="preserve"> вани с разтвори и </w:t>
      </w:r>
      <w:r w:rsidR="00890941" w:rsidRPr="00B84A66">
        <w:rPr>
          <w:rFonts w:ascii="Times New Roman" w:hAnsi="Times New Roman"/>
          <w:sz w:val="24"/>
          <w:szCs w:val="24"/>
          <w:lang w:val="bg-BG"/>
        </w:rPr>
        <w:t>8,388</w:t>
      </w:r>
      <w:r w:rsidRPr="00B84A66">
        <w:rPr>
          <w:rFonts w:ascii="Times New Roman" w:hAnsi="Times New Roman"/>
          <w:sz w:val="24"/>
          <w:szCs w:val="24"/>
          <w:lang w:val="bg-BG"/>
        </w:rPr>
        <w:t xml:space="preserve"> м</w:t>
      </w:r>
      <w:r w:rsidR="00890941" w:rsidRPr="00B84A66">
        <w:rPr>
          <w:rFonts w:ascii="Times New Roman" w:hAnsi="Times New Roman"/>
          <w:sz w:val="24"/>
          <w:szCs w:val="24"/>
          <w:vertAlign w:val="superscript"/>
          <w:lang w:val="bg-BG"/>
        </w:rPr>
        <w:t>3</w:t>
      </w:r>
      <w:r w:rsidRPr="00B84A66">
        <w:rPr>
          <w:rFonts w:ascii="Times New Roman" w:hAnsi="Times New Roman"/>
          <w:sz w:val="24"/>
          <w:szCs w:val="24"/>
          <w:lang w:val="bg-BG"/>
        </w:rPr>
        <w:t xml:space="preserve"> вани с вода).</w:t>
      </w:r>
      <w:bookmarkEnd w:id="9"/>
    </w:p>
    <w:p w14:paraId="498F7FB7" w14:textId="77777777" w:rsidR="0088443F" w:rsidRPr="00B84A66" w:rsidRDefault="0088443F" w:rsidP="0088443F">
      <w:pPr>
        <w:widowControl w:val="0"/>
        <w:autoSpaceDE w:val="0"/>
        <w:autoSpaceDN w:val="0"/>
        <w:adjustRightInd w:val="0"/>
        <w:spacing w:after="0" w:line="240" w:lineRule="auto"/>
        <w:jc w:val="both"/>
        <w:rPr>
          <w:rFonts w:ascii="Times New Roman" w:hAnsi="Times New Roman"/>
          <w:sz w:val="24"/>
          <w:szCs w:val="24"/>
          <w:lang w:val="bg-BG"/>
        </w:rPr>
      </w:pPr>
      <w:r w:rsidRPr="00B84A66">
        <w:rPr>
          <w:rFonts w:ascii="Times New Roman" w:hAnsi="Times New Roman"/>
          <w:sz w:val="24"/>
          <w:szCs w:val="24"/>
          <w:lang w:val="bg-BG"/>
        </w:rPr>
        <w:t>Капацитет на линията според вида на материала на обработваните детайли:</w:t>
      </w:r>
    </w:p>
    <w:p w14:paraId="21235C82" w14:textId="08EE9E3C" w:rsidR="0088443F" w:rsidRPr="00B84A66" w:rsidRDefault="001A266B" w:rsidP="0088443F">
      <w:pPr>
        <w:widowControl w:val="0"/>
        <w:autoSpaceDE w:val="0"/>
        <w:autoSpaceDN w:val="0"/>
        <w:adjustRightInd w:val="0"/>
        <w:spacing w:after="0" w:line="240" w:lineRule="auto"/>
        <w:jc w:val="both"/>
        <w:rPr>
          <w:rFonts w:ascii="Times New Roman" w:hAnsi="Times New Roman"/>
          <w:sz w:val="24"/>
          <w:szCs w:val="24"/>
          <w:lang w:val="bg-BG"/>
        </w:rPr>
      </w:pPr>
      <w:r w:rsidRPr="00B84A66">
        <w:rPr>
          <w:rFonts w:ascii="Times New Roman" w:hAnsi="Times New Roman"/>
          <w:b/>
          <w:sz w:val="24"/>
          <w:szCs w:val="24"/>
          <w:lang w:val="bg-BG"/>
        </w:rPr>
        <w:t>4000</w:t>
      </w:r>
      <w:r w:rsidR="0088443F" w:rsidRPr="00B84A66">
        <w:rPr>
          <w:rFonts w:ascii="Times New Roman" w:hAnsi="Times New Roman"/>
          <w:b/>
          <w:sz w:val="24"/>
          <w:szCs w:val="24"/>
          <w:lang w:val="bg-BG"/>
        </w:rPr>
        <w:t xml:space="preserve"> кг на смяна – стомана</w:t>
      </w:r>
      <w:r w:rsidRPr="00B84A66">
        <w:rPr>
          <w:rFonts w:ascii="Times New Roman" w:hAnsi="Times New Roman"/>
          <w:sz w:val="24"/>
          <w:szCs w:val="24"/>
          <w:lang w:val="bg-BG"/>
        </w:rPr>
        <w:t xml:space="preserve">, </w:t>
      </w:r>
      <w:r w:rsidRPr="00B84A66">
        <w:rPr>
          <w:rFonts w:ascii="Times New Roman" w:hAnsi="Times New Roman"/>
          <w:b/>
          <w:bCs/>
          <w:sz w:val="24"/>
          <w:szCs w:val="24"/>
          <w:lang w:val="bg-BG"/>
        </w:rPr>
        <w:t>мед, месинг.</w:t>
      </w:r>
    </w:p>
    <w:p w14:paraId="04890CF5" w14:textId="77777777" w:rsidR="00B9465F" w:rsidRPr="00B84A66" w:rsidRDefault="00B9465F" w:rsidP="00622DB5">
      <w:pPr>
        <w:spacing w:after="0" w:line="240" w:lineRule="auto"/>
        <w:ind w:firstLine="720"/>
        <w:textAlignment w:val="center"/>
        <w:rPr>
          <w:rFonts w:ascii="Times New Roman" w:hAnsi="Times New Roman"/>
          <w:color w:val="000000"/>
          <w:sz w:val="24"/>
          <w:szCs w:val="24"/>
          <w:lang w:val="bg-BG"/>
        </w:rPr>
      </w:pPr>
    </w:p>
    <w:p w14:paraId="18C2C788" w14:textId="21E5AB4C" w:rsidR="00B9465F" w:rsidRPr="00B84A66" w:rsidRDefault="00B9465F" w:rsidP="006A57E2">
      <w:pPr>
        <w:spacing w:after="0" w:line="240" w:lineRule="auto"/>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 xml:space="preserve">№ 8 </w:t>
      </w:r>
      <w:r w:rsidRPr="00B84A66">
        <w:rPr>
          <w:rFonts w:ascii="Times New Roman" w:hAnsi="Times New Roman"/>
          <w:color w:val="000000"/>
          <w:sz w:val="24"/>
          <w:szCs w:val="24"/>
          <w:u w:val="single"/>
          <w:lang w:val="bg-BG"/>
        </w:rPr>
        <w:t xml:space="preserve">КАЛАЙ – </w:t>
      </w:r>
      <w:r w:rsidR="00973D0A" w:rsidRPr="00B84A66">
        <w:rPr>
          <w:rFonts w:ascii="Times New Roman" w:hAnsi="Times New Roman"/>
          <w:color w:val="000000"/>
          <w:sz w:val="24"/>
          <w:szCs w:val="24"/>
          <w:u w:val="single"/>
          <w:lang w:val="bg-BG"/>
        </w:rPr>
        <w:t>НИКЕЛ</w:t>
      </w:r>
      <w:r w:rsidRPr="00B84A66">
        <w:rPr>
          <w:rFonts w:ascii="Times New Roman" w:hAnsi="Times New Roman"/>
          <w:color w:val="000000"/>
          <w:sz w:val="24"/>
          <w:szCs w:val="24"/>
          <w:u w:val="single"/>
          <w:lang w:val="bg-BG"/>
        </w:rPr>
        <w:t xml:space="preserve"> – СРЕБРО – СТАТИВНА</w:t>
      </w:r>
      <w:r w:rsidRPr="00B84A66">
        <w:rPr>
          <w:rFonts w:ascii="Times New Roman" w:hAnsi="Times New Roman"/>
          <w:color w:val="000000"/>
          <w:sz w:val="24"/>
          <w:szCs w:val="24"/>
          <w:lang w:val="bg-BG"/>
        </w:rPr>
        <w:t xml:space="preserve"> (</w:t>
      </w:r>
      <w:r w:rsidRPr="00B84A66">
        <w:rPr>
          <w:rFonts w:ascii="Times New Roman" w:hAnsi="Times New Roman"/>
          <w:b/>
          <w:bCs/>
          <w:color w:val="000000"/>
          <w:sz w:val="24"/>
          <w:szCs w:val="24"/>
          <w:lang w:val="bg-BG"/>
        </w:rPr>
        <w:t>нова</w:t>
      </w:r>
      <w:r w:rsidRPr="00B84A66">
        <w:rPr>
          <w:rFonts w:ascii="Times New Roman" w:hAnsi="Times New Roman"/>
          <w:color w:val="000000"/>
          <w:sz w:val="24"/>
          <w:szCs w:val="24"/>
          <w:lang w:val="bg-BG"/>
        </w:rPr>
        <w:t>)</w:t>
      </w:r>
    </w:p>
    <w:p w14:paraId="036D6C8D" w14:textId="77777777" w:rsidR="00B9465F" w:rsidRPr="00B84A66" w:rsidRDefault="00B9465F" w:rsidP="006A57E2">
      <w:pPr>
        <w:spacing w:after="0" w:line="240" w:lineRule="auto"/>
        <w:textAlignment w:val="center"/>
        <w:rPr>
          <w:rFonts w:ascii="Times New Roman" w:hAnsi="Times New Roman"/>
          <w:color w:val="FF0000"/>
          <w:sz w:val="24"/>
          <w:szCs w:val="24"/>
          <w:lang w:val="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1260"/>
      </w:tblGrid>
      <w:tr w:rsidR="00B9465F" w:rsidRPr="00B84A66" w14:paraId="3525DC6C" w14:textId="77777777" w:rsidTr="0088443F">
        <w:tc>
          <w:tcPr>
            <w:tcW w:w="7020" w:type="dxa"/>
            <w:vAlign w:val="center"/>
          </w:tcPr>
          <w:p w14:paraId="17E9FCEC" w14:textId="77777777" w:rsidR="00B9465F" w:rsidRPr="00B84A66" w:rsidRDefault="00B9465F" w:rsidP="0088443F">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Процес</w:t>
            </w:r>
          </w:p>
        </w:tc>
        <w:tc>
          <w:tcPr>
            <w:tcW w:w="1260" w:type="dxa"/>
          </w:tcPr>
          <w:p w14:paraId="069896D8" w14:textId="77777777" w:rsidR="00B9465F" w:rsidRPr="00B84A66" w:rsidRDefault="00B9465F" w:rsidP="0088443F">
            <w:pPr>
              <w:autoSpaceDE w:val="0"/>
              <w:autoSpaceDN w:val="0"/>
              <w:adjustRightInd w:val="0"/>
              <w:spacing w:after="0" w:line="240" w:lineRule="auto"/>
              <w:rPr>
                <w:rFonts w:ascii="Times New Roman" w:hAnsi="Times New Roman"/>
                <w:color w:val="000000"/>
                <w:sz w:val="24"/>
                <w:szCs w:val="24"/>
                <w:lang w:val="bg-BG" w:eastAsia="bg-BG"/>
              </w:rPr>
            </w:pPr>
          </w:p>
          <w:p w14:paraId="26DF9D49" w14:textId="77777777" w:rsidR="00B9465F" w:rsidRPr="00B84A66" w:rsidRDefault="00B9465F" w:rsidP="0088443F">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Обем в литри</w:t>
            </w:r>
          </w:p>
          <w:p w14:paraId="6BA1B190" w14:textId="77777777" w:rsidR="00B9465F" w:rsidRPr="00B84A66" w:rsidRDefault="00B9465F" w:rsidP="0088443F">
            <w:pPr>
              <w:autoSpaceDE w:val="0"/>
              <w:autoSpaceDN w:val="0"/>
              <w:adjustRightInd w:val="0"/>
              <w:spacing w:after="0" w:line="240" w:lineRule="auto"/>
              <w:rPr>
                <w:rFonts w:ascii="Times New Roman" w:hAnsi="Times New Roman"/>
                <w:color w:val="000000"/>
                <w:sz w:val="24"/>
                <w:szCs w:val="24"/>
                <w:lang w:val="bg-BG" w:eastAsia="bg-BG"/>
              </w:rPr>
            </w:pPr>
          </w:p>
        </w:tc>
      </w:tr>
      <w:tr w:rsidR="00B9465F" w:rsidRPr="00B84A66" w14:paraId="15E6DF49" w14:textId="77777777" w:rsidTr="0088443F">
        <w:tc>
          <w:tcPr>
            <w:tcW w:w="7020" w:type="dxa"/>
          </w:tcPr>
          <w:p w14:paraId="0885DF7F" w14:textId="19444019" w:rsidR="00B9465F" w:rsidRPr="00B84A66" w:rsidRDefault="00B9465F" w:rsidP="0088443F">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Товаро-разтоварна</w:t>
            </w:r>
            <w:r w:rsidR="00B907C1" w:rsidRPr="00B84A66">
              <w:rPr>
                <w:rFonts w:ascii="Times New Roman" w:hAnsi="Times New Roman"/>
                <w:color w:val="000000"/>
                <w:sz w:val="24"/>
                <w:szCs w:val="24"/>
                <w:lang w:val="bg-BG"/>
              </w:rPr>
              <w:t xml:space="preserve"> позиция</w:t>
            </w:r>
          </w:p>
        </w:tc>
        <w:tc>
          <w:tcPr>
            <w:tcW w:w="1260" w:type="dxa"/>
          </w:tcPr>
          <w:p w14:paraId="12DBD0D3" w14:textId="77777777" w:rsidR="00B9465F" w:rsidRPr="00B84A66" w:rsidRDefault="00B9465F" w:rsidP="0088443F">
            <w:pPr>
              <w:spacing w:after="0" w:line="240" w:lineRule="auto"/>
              <w:jc w:val="center"/>
              <w:textAlignment w:val="center"/>
              <w:rPr>
                <w:rFonts w:ascii="Times New Roman" w:hAnsi="Times New Roman"/>
                <w:color w:val="000000"/>
                <w:sz w:val="24"/>
                <w:szCs w:val="24"/>
                <w:lang w:val="bg-BG"/>
              </w:rPr>
            </w:pPr>
          </w:p>
        </w:tc>
      </w:tr>
      <w:tr w:rsidR="00B907C1" w:rsidRPr="00B84A66" w14:paraId="481C3641" w14:textId="77777777" w:rsidTr="0088443F">
        <w:tc>
          <w:tcPr>
            <w:tcW w:w="7020" w:type="dxa"/>
          </w:tcPr>
          <w:p w14:paraId="4ECFB54A" w14:textId="7BE7BD75" w:rsidR="00B907C1" w:rsidRPr="00B84A66" w:rsidRDefault="00B907C1" w:rsidP="0088443F">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Товарно-разтоварна позиция</w:t>
            </w:r>
          </w:p>
        </w:tc>
        <w:tc>
          <w:tcPr>
            <w:tcW w:w="1260" w:type="dxa"/>
          </w:tcPr>
          <w:p w14:paraId="116AC535" w14:textId="77777777" w:rsidR="00B907C1" w:rsidRPr="00B84A66" w:rsidRDefault="00B907C1" w:rsidP="0088443F">
            <w:pPr>
              <w:spacing w:after="0" w:line="240" w:lineRule="auto"/>
              <w:jc w:val="center"/>
              <w:textAlignment w:val="center"/>
              <w:rPr>
                <w:rFonts w:ascii="Times New Roman" w:hAnsi="Times New Roman"/>
                <w:color w:val="000000"/>
                <w:sz w:val="24"/>
                <w:szCs w:val="24"/>
                <w:lang w:val="bg-BG"/>
              </w:rPr>
            </w:pPr>
          </w:p>
        </w:tc>
      </w:tr>
      <w:tr w:rsidR="00B9465F" w:rsidRPr="00B84A66" w14:paraId="1438868B" w14:textId="77777777" w:rsidTr="0088443F">
        <w:tc>
          <w:tcPr>
            <w:tcW w:w="7020" w:type="dxa"/>
          </w:tcPr>
          <w:p w14:paraId="5510A293" w14:textId="50AE16A8" w:rsidR="00B9465F" w:rsidRPr="00B84A66" w:rsidRDefault="00B9465F" w:rsidP="0088443F">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Суш</w:t>
            </w:r>
            <w:r w:rsidR="008B1CE2" w:rsidRPr="00B84A66">
              <w:rPr>
                <w:rFonts w:ascii="Times New Roman" w:hAnsi="Times New Roman"/>
                <w:color w:val="000000"/>
                <w:sz w:val="24"/>
                <w:szCs w:val="24"/>
                <w:lang w:val="bg-BG"/>
              </w:rPr>
              <w:t>илня</w:t>
            </w:r>
          </w:p>
        </w:tc>
        <w:tc>
          <w:tcPr>
            <w:tcW w:w="1260" w:type="dxa"/>
          </w:tcPr>
          <w:p w14:paraId="7A39BDF0" w14:textId="77777777" w:rsidR="00B9465F" w:rsidRPr="00B84A66" w:rsidRDefault="00B9465F" w:rsidP="0088443F">
            <w:pPr>
              <w:spacing w:after="0" w:line="240" w:lineRule="auto"/>
              <w:jc w:val="center"/>
              <w:textAlignment w:val="center"/>
              <w:rPr>
                <w:rFonts w:ascii="Times New Roman" w:hAnsi="Times New Roman"/>
                <w:color w:val="000000"/>
                <w:sz w:val="24"/>
                <w:szCs w:val="24"/>
                <w:lang w:val="bg-BG"/>
              </w:rPr>
            </w:pPr>
          </w:p>
        </w:tc>
      </w:tr>
      <w:tr w:rsidR="00B9465F" w:rsidRPr="00B84A66" w14:paraId="45B73B61" w14:textId="77777777" w:rsidTr="0088443F">
        <w:tc>
          <w:tcPr>
            <w:tcW w:w="7020" w:type="dxa"/>
          </w:tcPr>
          <w:p w14:paraId="578E3AC4" w14:textId="35B6A942" w:rsidR="00B9465F" w:rsidRPr="00B84A66" w:rsidRDefault="008B1CE2" w:rsidP="0088443F">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Вода</w:t>
            </w:r>
          </w:p>
        </w:tc>
        <w:tc>
          <w:tcPr>
            <w:tcW w:w="1260" w:type="dxa"/>
          </w:tcPr>
          <w:p w14:paraId="06715ADB" w14:textId="305F5E82" w:rsidR="00B9465F" w:rsidRPr="00B84A66" w:rsidRDefault="00B9465F" w:rsidP="0088443F">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53</w:t>
            </w:r>
            <w:r w:rsidR="008B1CE2" w:rsidRPr="00B84A66">
              <w:rPr>
                <w:rFonts w:ascii="Times New Roman" w:hAnsi="Times New Roman"/>
                <w:color w:val="000000"/>
                <w:sz w:val="24"/>
                <w:szCs w:val="24"/>
                <w:lang w:val="bg-BG"/>
              </w:rPr>
              <w:t>6</w:t>
            </w:r>
          </w:p>
        </w:tc>
      </w:tr>
      <w:tr w:rsidR="008B1CE2" w:rsidRPr="00B84A66" w14:paraId="5D758289" w14:textId="77777777" w:rsidTr="0088443F">
        <w:tc>
          <w:tcPr>
            <w:tcW w:w="7020" w:type="dxa"/>
            <w:vMerge w:val="restart"/>
          </w:tcPr>
          <w:p w14:paraId="16242636" w14:textId="77777777" w:rsidR="008B1CE2" w:rsidRPr="00B84A66" w:rsidRDefault="008B1CE2" w:rsidP="008B1CE2">
            <w:pPr>
              <w:spacing w:after="0" w:line="240" w:lineRule="auto"/>
              <w:jc w:val="center"/>
              <w:textAlignment w:val="center"/>
              <w:rPr>
                <w:rFonts w:ascii="Times New Roman" w:hAnsi="Times New Roman"/>
                <w:sz w:val="24"/>
                <w:szCs w:val="24"/>
                <w:lang w:val="bg-BG"/>
              </w:rPr>
            </w:pPr>
          </w:p>
          <w:p w14:paraId="216DDE71" w14:textId="4A400C49" w:rsidR="008B1CE2" w:rsidRPr="00B84A66" w:rsidRDefault="008B1CE2" w:rsidP="008B1CE2">
            <w:pPr>
              <w:spacing w:after="0" w:line="240" w:lineRule="auto"/>
              <w:jc w:val="center"/>
              <w:textAlignment w:val="center"/>
              <w:rPr>
                <w:rFonts w:ascii="Times New Roman" w:hAnsi="Times New Roman"/>
                <w:sz w:val="24"/>
                <w:szCs w:val="24"/>
                <w:lang w:val="bg-BG"/>
              </w:rPr>
            </w:pPr>
            <w:r w:rsidRPr="00B84A66">
              <w:rPr>
                <w:rFonts w:ascii="Times New Roman" w:hAnsi="Times New Roman"/>
                <w:sz w:val="24"/>
                <w:szCs w:val="24"/>
                <w:lang w:val="bg-BG"/>
              </w:rPr>
              <w:t>Вода каскада</w:t>
            </w:r>
          </w:p>
        </w:tc>
        <w:tc>
          <w:tcPr>
            <w:tcW w:w="1260" w:type="dxa"/>
          </w:tcPr>
          <w:p w14:paraId="0EFB659A" w14:textId="44773218" w:rsidR="008B1CE2" w:rsidRPr="00B84A66" w:rsidRDefault="008B1CE2" w:rsidP="0088443F">
            <w:pPr>
              <w:spacing w:after="0" w:line="240" w:lineRule="auto"/>
              <w:jc w:val="center"/>
              <w:textAlignment w:val="center"/>
              <w:rPr>
                <w:rFonts w:ascii="Times New Roman" w:hAnsi="Times New Roman"/>
                <w:sz w:val="24"/>
                <w:szCs w:val="24"/>
                <w:lang w:val="bg-BG"/>
              </w:rPr>
            </w:pPr>
            <w:r w:rsidRPr="00B84A66">
              <w:rPr>
                <w:rFonts w:ascii="Times New Roman" w:hAnsi="Times New Roman"/>
                <w:sz w:val="24"/>
                <w:szCs w:val="24"/>
                <w:lang w:val="bg-BG"/>
              </w:rPr>
              <w:t>536</w:t>
            </w:r>
          </w:p>
        </w:tc>
      </w:tr>
      <w:tr w:rsidR="008B1CE2" w:rsidRPr="00B84A66" w14:paraId="7DCF4115" w14:textId="77777777" w:rsidTr="0088443F">
        <w:tc>
          <w:tcPr>
            <w:tcW w:w="7020" w:type="dxa"/>
            <w:vMerge/>
          </w:tcPr>
          <w:p w14:paraId="001DA774" w14:textId="44C6B460" w:rsidR="008B1CE2" w:rsidRPr="00B84A66" w:rsidRDefault="008B1CE2" w:rsidP="0088443F">
            <w:pPr>
              <w:spacing w:after="0" w:line="240" w:lineRule="auto"/>
              <w:jc w:val="center"/>
              <w:textAlignment w:val="center"/>
              <w:rPr>
                <w:rFonts w:ascii="Times New Roman" w:hAnsi="Times New Roman"/>
                <w:sz w:val="24"/>
                <w:szCs w:val="24"/>
                <w:lang w:val="bg-BG"/>
              </w:rPr>
            </w:pPr>
          </w:p>
        </w:tc>
        <w:tc>
          <w:tcPr>
            <w:tcW w:w="1260" w:type="dxa"/>
          </w:tcPr>
          <w:p w14:paraId="0CADACEA" w14:textId="701AB088" w:rsidR="008B1CE2" w:rsidRPr="00B84A66" w:rsidRDefault="008B1CE2" w:rsidP="0088443F">
            <w:pPr>
              <w:spacing w:after="0" w:line="240" w:lineRule="auto"/>
              <w:jc w:val="center"/>
              <w:textAlignment w:val="center"/>
              <w:rPr>
                <w:rFonts w:ascii="Times New Roman" w:hAnsi="Times New Roman"/>
                <w:sz w:val="24"/>
                <w:szCs w:val="24"/>
                <w:lang w:val="bg-BG"/>
              </w:rPr>
            </w:pPr>
            <w:r w:rsidRPr="00B84A66">
              <w:rPr>
                <w:rFonts w:ascii="Times New Roman" w:hAnsi="Times New Roman"/>
                <w:sz w:val="24"/>
                <w:szCs w:val="24"/>
                <w:lang w:val="bg-BG"/>
              </w:rPr>
              <w:t>536</w:t>
            </w:r>
          </w:p>
        </w:tc>
      </w:tr>
      <w:tr w:rsidR="00B9465F" w:rsidRPr="00B84A66" w14:paraId="6D3C2934" w14:textId="77777777" w:rsidTr="0088443F">
        <w:tc>
          <w:tcPr>
            <w:tcW w:w="7020" w:type="dxa"/>
          </w:tcPr>
          <w:p w14:paraId="1300B410" w14:textId="4870B0FB" w:rsidR="00B9465F" w:rsidRPr="00B84A66" w:rsidRDefault="008B1CE2" w:rsidP="0088443F">
            <w:pPr>
              <w:spacing w:after="0" w:line="240" w:lineRule="auto"/>
              <w:jc w:val="center"/>
              <w:textAlignment w:val="center"/>
              <w:rPr>
                <w:rFonts w:ascii="Times New Roman" w:hAnsi="Times New Roman"/>
                <w:sz w:val="24"/>
                <w:szCs w:val="24"/>
                <w:lang w:val="bg-BG"/>
              </w:rPr>
            </w:pPr>
            <w:r w:rsidRPr="00B84A66">
              <w:rPr>
                <w:rFonts w:ascii="Times New Roman" w:hAnsi="Times New Roman"/>
                <w:sz w:val="24"/>
                <w:szCs w:val="24"/>
                <w:lang w:val="bg-BG"/>
              </w:rPr>
              <w:t>Деметализация</w:t>
            </w:r>
          </w:p>
        </w:tc>
        <w:tc>
          <w:tcPr>
            <w:tcW w:w="1260" w:type="dxa"/>
          </w:tcPr>
          <w:p w14:paraId="1D0894AB" w14:textId="7C19860C" w:rsidR="00B9465F" w:rsidRPr="00B84A66" w:rsidRDefault="00616B96" w:rsidP="0088443F">
            <w:pPr>
              <w:spacing w:after="0" w:line="240" w:lineRule="auto"/>
              <w:jc w:val="center"/>
              <w:textAlignment w:val="center"/>
              <w:rPr>
                <w:rFonts w:ascii="Times New Roman" w:hAnsi="Times New Roman"/>
                <w:sz w:val="24"/>
                <w:szCs w:val="24"/>
                <w:lang w:val="bg-BG"/>
              </w:rPr>
            </w:pPr>
            <w:r w:rsidRPr="00B84A66">
              <w:rPr>
                <w:rFonts w:ascii="Times New Roman" w:hAnsi="Times New Roman"/>
                <w:sz w:val="24"/>
                <w:szCs w:val="24"/>
                <w:lang w:val="bg-BG"/>
              </w:rPr>
              <w:t>720</w:t>
            </w:r>
          </w:p>
        </w:tc>
      </w:tr>
      <w:tr w:rsidR="00B9465F" w:rsidRPr="00B84A66" w14:paraId="10F4B91D" w14:textId="77777777" w:rsidTr="0088443F">
        <w:tc>
          <w:tcPr>
            <w:tcW w:w="7020" w:type="dxa"/>
          </w:tcPr>
          <w:p w14:paraId="38059BDD" w14:textId="73D1E378" w:rsidR="00B9465F" w:rsidRPr="00B84A66" w:rsidRDefault="008B1CE2" w:rsidP="0088443F">
            <w:pPr>
              <w:spacing w:after="0" w:line="240" w:lineRule="auto"/>
              <w:jc w:val="center"/>
              <w:textAlignment w:val="center"/>
              <w:rPr>
                <w:rFonts w:ascii="Times New Roman" w:hAnsi="Times New Roman"/>
                <w:sz w:val="24"/>
                <w:szCs w:val="24"/>
                <w:lang w:val="bg-BG"/>
              </w:rPr>
            </w:pPr>
            <w:r w:rsidRPr="00B84A66">
              <w:rPr>
                <w:rFonts w:ascii="Times New Roman" w:hAnsi="Times New Roman"/>
                <w:sz w:val="24"/>
                <w:szCs w:val="24"/>
                <w:lang w:val="bg-BG"/>
              </w:rPr>
              <w:t xml:space="preserve">Пасивация </w:t>
            </w:r>
          </w:p>
        </w:tc>
        <w:tc>
          <w:tcPr>
            <w:tcW w:w="1260" w:type="dxa"/>
          </w:tcPr>
          <w:p w14:paraId="4A393D62" w14:textId="778CF597" w:rsidR="00B9465F" w:rsidRPr="00B84A66" w:rsidRDefault="00B9465F" w:rsidP="0088443F">
            <w:pPr>
              <w:spacing w:after="0" w:line="240" w:lineRule="auto"/>
              <w:jc w:val="center"/>
              <w:textAlignment w:val="center"/>
              <w:rPr>
                <w:rFonts w:ascii="Times New Roman" w:hAnsi="Times New Roman"/>
                <w:sz w:val="24"/>
                <w:szCs w:val="24"/>
                <w:lang w:val="bg-BG"/>
              </w:rPr>
            </w:pPr>
            <w:r w:rsidRPr="00B84A66">
              <w:rPr>
                <w:rFonts w:ascii="Times New Roman" w:hAnsi="Times New Roman"/>
                <w:sz w:val="24"/>
                <w:szCs w:val="24"/>
                <w:lang w:val="bg-BG"/>
              </w:rPr>
              <w:t>5</w:t>
            </w:r>
            <w:r w:rsidR="00616B96" w:rsidRPr="00B84A66">
              <w:rPr>
                <w:rFonts w:ascii="Times New Roman" w:hAnsi="Times New Roman"/>
                <w:sz w:val="24"/>
                <w:szCs w:val="24"/>
                <w:lang w:val="bg-BG"/>
              </w:rPr>
              <w:t>52</w:t>
            </w:r>
          </w:p>
        </w:tc>
      </w:tr>
      <w:tr w:rsidR="008B1CE2" w:rsidRPr="00B84A66" w14:paraId="1A1FDBD0" w14:textId="77777777" w:rsidTr="0088443F">
        <w:tc>
          <w:tcPr>
            <w:tcW w:w="7020" w:type="dxa"/>
          </w:tcPr>
          <w:p w14:paraId="593E3A84" w14:textId="7CD0004C" w:rsidR="008B1CE2" w:rsidRPr="00B84A66" w:rsidRDefault="008B1CE2" w:rsidP="0088443F">
            <w:pPr>
              <w:spacing w:after="0" w:line="240" w:lineRule="auto"/>
              <w:jc w:val="center"/>
              <w:textAlignment w:val="center"/>
              <w:rPr>
                <w:rFonts w:ascii="Times New Roman" w:hAnsi="Times New Roman"/>
                <w:sz w:val="24"/>
                <w:szCs w:val="24"/>
                <w:lang w:val="bg-BG"/>
              </w:rPr>
            </w:pPr>
            <w:r w:rsidRPr="00B84A66">
              <w:rPr>
                <w:rFonts w:ascii="Times New Roman" w:hAnsi="Times New Roman"/>
                <w:sz w:val="24"/>
                <w:szCs w:val="24"/>
                <w:lang w:val="bg-BG"/>
              </w:rPr>
              <w:t>Пасивация</w:t>
            </w:r>
          </w:p>
        </w:tc>
        <w:tc>
          <w:tcPr>
            <w:tcW w:w="1260" w:type="dxa"/>
          </w:tcPr>
          <w:p w14:paraId="4357CB52" w14:textId="583D8A7F" w:rsidR="008B1CE2" w:rsidRPr="00B84A66" w:rsidRDefault="00616B96" w:rsidP="0088443F">
            <w:pPr>
              <w:spacing w:after="0" w:line="240" w:lineRule="auto"/>
              <w:jc w:val="center"/>
              <w:textAlignment w:val="center"/>
              <w:rPr>
                <w:rFonts w:ascii="Times New Roman" w:hAnsi="Times New Roman"/>
                <w:sz w:val="24"/>
                <w:szCs w:val="24"/>
                <w:lang w:val="bg-BG"/>
              </w:rPr>
            </w:pPr>
            <w:r w:rsidRPr="00B84A66">
              <w:rPr>
                <w:rFonts w:ascii="Times New Roman" w:hAnsi="Times New Roman"/>
                <w:sz w:val="24"/>
                <w:szCs w:val="24"/>
                <w:lang w:val="bg-BG"/>
              </w:rPr>
              <w:t>534</w:t>
            </w:r>
          </w:p>
        </w:tc>
      </w:tr>
      <w:tr w:rsidR="00B9465F" w:rsidRPr="00B84A66" w14:paraId="5B07E1DA" w14:textId="77777777" w:rsidTr="0088443F">
        <w:tc>
          <w:tcPr>
            <w:tcW w:w="7020" w:type="dxa"/>
          </w:tcPr>
          <w:p w14:paraId="176E3F37" w14:textId="18A62DA3" w:rsidR="00B9465F" w:rsidRPr="00B84A66" w:rsidRDefault="008B1CE2" w:rsidP="0088443F">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Активиране</w:t>
            </w:r>
          </w:p>
        </w:tc>
        <w:tc>
          <w:tcPr>
            <w:tcW w:w="1260" w:type="dxa"/>
          </w:tcPr>
          <w:p w14:paraId="7B7BE4DD" w14:textId="77777777" w:rsidR="00B9465F" w:rsidRPr="00B84A66" w:rsidRDefault="00B9465F" w:rsidP="0088443F">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534</w:t>
            </w:r>
          </w:p>
        </w:tc>
      </w:tr>
      <w:tr w:rsidR="00B9465F" w:rsidRPr="00B84A66" w14:paraId="1DE67CEC" w14:textId="77777777" w:rsidTr="0088443F">
        <w:tc>
          <w:tcPr>
            <w:tcW w:w="7020" w:type="dxa"/>
          </w:tcPr>
          <w:p w14:paraId="587053DE" w14:textId="77777777" w:rsidR="00B9465F" w:rsidRPr="00B84A66" w:rsidRDefault="00B9465F" w:rsidP="0088443F">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 xml:space="preserve">Вода </w:t>
            </w:r>
          </w:p>
        </w:tc>
        <w:tc>
          <w:tcPr>
            <w:tcW w:w="1260" w:type="dxa"/>
          </w:tcPr>
          <w:p w14:paraId="684E4629" w14:textId="77777777" w:rsidR="00B9465F" w:rsidRPr="00B84A66" w:rsidRDefault="00B9465F" w:rsidP="0088443F">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534</w:t>
            </w:r>
          </w:p>
        </w:tc>
      </w:tr>
      <w:tr w:rsidR="008B1CE2" w:rsidRPr="00B84A66" w14:paraId="27F7E712" w14:textId="77777777" w:rsidTr="0088443F">
        <w:tc>
          <w:tcPr>
            <w:tcW w:w="7020" w:type="dxa"/>
          </w:tcPr>
          <w:p w14:paraId="2E531E09" w14:textId="28EE7723" w:rsidR="008B1CE2" w:rsidRPr="00B84A66" w:rsidRDefault="008B1CE2" w:rsidP="008B1CE2">
            <w:pPr>
              <w:spacing w:after="0" w:line="240" w:lineRule="auto"/>
              <w:jc w:val="center"/>
              <w:textAlignment w:val="center"/>
              <w:rPr>
                <w:rFonts w:ascii="Times New Roman" w:hAnsi="Times New Roman"/>
                <w:sz w:val="24"/>
                <w:szCs w:val="24"/>
                <w:lang w:val="bg-BG"/>
              </w:rPr>
            </w:pPr>
            <w:r w:rsidRPr="00B84A66">
              <w:rPr>
                <w:rFonts w:ascii="Times New Roman" w:hAnsi="Times New Roman"/>
                <w:sz w:val="24"/>
                <w:szCs w:val="24"/>
                <w:lang w:val="bg-BG"/>
              </w:rPr>
              <w:t xml:space="preserve">Пасивация </w:t>
            </w:r>
          </w:p>
        </w:tc>
        <w:tc>
          <w:tcPr>
            <w:tcW w:w="1260" w:type="dxa"/>
          </w:tcPr>
          <w:p w14:paraId="45B410DE" w14:textId="77777777" w:rsidR="008B1CE2" w:rsidRPr="00B84A66" w:rsidRDefault="008B1CE2" w:rsidP="008B1CE2">
            <w:pPr>
              <w:spacing w:after="0" w:line="240" w:lineRule="auto"/>
              <w:jc w:val="center"/>
              <w:textAlignment w:val="center"/>
              <w:rPr>
                <w:rFonts w:ascii="Times New Roman" w:hAnsi="Times New Roman"/>
                <w:sz w:val="24"/>
                <w:szCs w:val="24"/>
                <w:lang w:val="bg-BG"/>
              </w:rPr>
            </w:pPr>
            <w:r w:rsidRPr="00B84A66">
              <w:rPr>
                <w:rFonts w:ascii="Times New Roman" w:hAnsi="Times New Roman"/>
                <w:sz w:val="24"/>
                <w:szCs w:val="24"/>
                <w:lang w:val="bg-BG"/>
              </w:rPr>
              <w:t>534</w:t>
            </w:r>
          </w:p>
        </w:tc>
      </w:tr>
      <w:tr w:rsidR="008B1CE2" w:rsidRPr="00B84A66" w14:paraId="76DA881D" w14:textId="77777777" w:rsidTr="0088443F">
        <w:tc>
          <w:tcPr>
            <w:tcW w:w="7020" w:type="dxa"/>
          </w:tcPr>
          <w:p w14:paraId="6C686FE2" w14:textId="62BD6D0A" w:rsidR="008B1CE2" w:rsidRPr="00B84A66" w:rsidRDefault="004014E0" w:rsidP="008B1CE2">
            <w:pPr>
              <w:spacing w:after="0" w:line="240" w:lineRule="auto"/>
              <w:jc w:val="center"/>
              <w:textAlignment w:val="center"/>
              <w:rPr>
                <w:rFonts w:ascii="Times New Roman" w:hAnsi="Times New Roman"/>
                <w:sz w:val="24"/>
                <w:szCs w:val="24"/>
                <w:lang w:val="bg-BG"/>
              </w:rPr>
            </w:pPr>
            <w:r w:rsidRPr="00B84A66">
              <w:rPr>
                <w:rFonts w:ascii="Times New Roman" w:hAnsi="Times New Roman"/>
                <w:sz w:val="24"/>
                <w:szCs w:val="24"/>
                <w:lang w:val="bg-BG"/>
              </w:rPr>
              <w:t xml:space="preserve">Запечатка </w:t>
            </w:r>
          </w:p>
        </w:tc>
        <w:tc>
          <w:tcPr>
            <w:tcW w:w="1260" w:type="dxa"/>
          </w:tcPr>
          <w:p w14:paraId="7D9922D7" w14:textId="35886D4F" w:rsidR="008B1CE2" w:rsidRPr="00B84A66" w:rsidRDefault="00616B96" w:rsidP="008B1CE2">
            <w:pPr>
              <w:spacing w:after="0" w:line="240" w:lineRule="auto"/>
              <w:jc w:val="center"/>
              <w:textAlignment w:val="center"/>
              <w:rPr>
                <w:rFonts w:ascii="Times New Roman" w:hAnsi="Times New Roman"/>
                <w:sz w:val="24"/>
                <w:szCs w:val="24"/>
                <w:lang w:val="bg-BG"/>
              </w:rPr>
            </w:pPr>
            <w:r w:rsidRPr="00B84A66">
              <w:rPr>
                <w:rFonts w:ascii="Times New Roman" w:hAnsi="Times New Roman"/>
                <w:sz w:val="24"/>
                <w:szCs w:val="24"/>
                <w:lang w:val="bg-BG"/>
              </w:rPr>
              <w:t>600</w:t>
            </w:r>
          </w:p>
        </w:tc>
      </w:tr>
      <w:tr w:rsidR="00B9465F" w:rsidRPr="00B84A66" w14:paraId="639B7D54" w14:textId="77777777" w:rsidTr="0088443F">
        <w:tc>
          <w:tcPr>
            <w:tcW w:w="7020" w:type="dxa"/>
          </w:tcPr>
          <w:p w14:paraId="38A4C409" w14:textId="77777777" w:rsidR="00B9465F" w:rsidRPr="00B84A66" w:rsidRDefault="00B9465F" w:rsidP="0088443F">
            <w:pPr>
              <w:spacing w:after="0" w:line="240" w:lineRule="auto"/>
              <w:jc w:val="center"/>
              <w:textAlignment w:val="center"/>
              <w:rPr>
                <w:rFonts w:ascii="Times New Roman" w:hAnsi="Times New Roman"/>
                <w:sz w:val="24"/>
                <w:szCs w:val="24"/>
                <w:lang w:val="bg-BG"/>
              </w:rPr>
            </w:pPr>
            <w:r w:rsidRPr="00B84A66">
              <w:rPr>
                <w:rFonts w:ascii="Times New Roman" w:hAnsi="Times New Roman"/>
                <w:sz w:val="24"/>
                <w:szCs w:val="24"/>
                <w:lang w:val="bg-BG"/>
              </w:rPr>
              <w:t xml:space="preserve">Вода </w:t>
            </w:r>
          </w:p>
        </w:tc>
        <w:tc>
          <w:tcPr>
            <w:tcW w:w="1260" w:type="dxa"/>
          </w:tcPr>
          <w:p w14:paraId="24015EB8" w14:textId="30294C4F" w:rsidR="00B9465F" w:rsidRPr="00B84A66" w:rsidRDefault="00B9465F" w:rsidP="0088443F">
            <w:pPr>
              <w:spacing w:after="0" w:line="240" w:lineRule="auto"/>
              <w:jc w:val="center"/>
              <w:textAlignment w:val="center"/>
              <w:rPr>
                <w:rFonts w:ascii="Times New Roman" w:hAnsi="Times New Roman"/>
                <w:sz w:val="24"/>
                <w:szCs w:val="24"/>
                <w:lang w:val="bg-BG"/>
              </w:rPr>
            </w:pPr>
            <w:r w:rsidRPr="00B84A66">
              <w:rPr>
                <w:rFonts w:ascii="Times New Roman" w:hAnsi="Times New Roman"/>
                <w:sz w:val="24"/>
                <w:szCs w:val="24"/>
                <w:lang w:val="bg-BG"/>
              </w:rPr>
              <w:t>53</w:t>
            </w:r>
            <w:r w:rsidR="00616B96" w:rsidRPr="00B84A66">
              <w:rPr>
                <w:rFonts w:ascii="Times New Roman" w:hAnsi="Times New Roman"/>
                <w:sz w:val="24"/>
                <w:szCs w:val="24"/>
                <w:lang w:val="bg-BG"/>
              </w:rPr>
              <w:t>6</w:t>
            </w:r>
          </w:p>
        </w:tc>
      </w:tr>
      <w:tr w:rsidR="00B9465F" w:rsidRPr="00B84A66" w14:paraId="4117873B" w14:textId="77777777" w:rsidTr="0088443F">
        <w:tc>
          <w:tcPr>
            <w:tcW w:w="7020" w:type="dxa"/>
          </w:tcPr>
          <w:p w14:paraId="5F23DA1A" w14:textId="5511B9FB" w:rsidR="00B9465F" w:rsidRPr="00B84A66" w:rsidRDefault="008B1CE2" w:rsidP="0088443F">
            <w:pPr>
              <w:spacing w:after="0" w:line="240" w:lineRule="auto"/>
              <w:jc w:val="center"/>
              <w:textAlignment w:val="center"/>
              <w:rPr>
                <w:rFonts w:ascii="Times New Roman" w:hAnsi="Times New Roman"/>
                <w:sz w:val="24"/>
                <w:szCs w:val="24"/>
                <w:lang w:val="bg-BG"/>
              </w:rPr>
            </w:pPr>
            <w:r w:rsidRPr="00B84A66">
              <w:rPr>
                <w:rFonts w:ascii="Times New Roman" w:hAnsi="Times New Roman"/>
                <w:sz w:val="24"/>
                <w:szCs w:val="24"/>
                <w:lang w:val="bg-BG"/>
              </w:rPr>
              <w:t>Неутрализация</w:t>
            </w:r>
          </w:p>
        </w:tc>
        <w:tc>
          <w:tcPr>
            <w:tcW w:w="1260" w:type="dxa"/>
          </w:tcPr>
          <w:p w14:paraId="7D73086F" w14:textId="1A444F8A" w:rsidR="00B9465F" w:rsidRPr="00B84A66" w:rsidRDefault="00B9465F" w:rsidP="0088443F">
            <w:pPr>
              <w:spacing w:after="0" w:line="240" w:lineRule="auto"/>
              <w:jc w:val="center"/>
              <w:textAlignment w:val="center"/>
              <w:rPr>
                <w:rFonts w:ascii="Times New Roman" w:hAnsi="Times New Roman"/>
                <w:sz w:val="24"/>
                <w:szCs w:val="24"/>
                <w:lang w:val="bg-BG"/>
              </w:rPr>
            </w:pPr>
            <w:r w:rsidRPr="00B84A66">
              <w:rPr>
                <w:rFonts w:ascii="Times New Roman" w:hAnsi="Times New Roman"/>
                <w:sz w:val="24"/>
                <w:szCs w:val="24"/>
                <w:lang w:val="bg-BG"/>
              </w:rPr>
              <w:t>53</w:t>
            </w:r>
            <w:r w:rsidR="00616B96" w:rsidRPr="00B84A66">
              <w:rPr>
                <w:rFonts w:ascii="Times New Roman" w:hAnsi="Times New Roman"/>
                <w:sz w:val="24"/>
                <w:szCs w:val="24"/>
                <w:lang w:val="bg-BG"/>
              </w:rPr>
              <w:t>6</w:t>
            </w:r>
          </w:p>
        </w:tc>
      </w:tr>
      <w:tr w:rsidR="00B9465F" w:rsidRPr="00B84A66" w14:paraId="5E4A0934" w14:textId="77777777" w:rsidTr="0088443F">
        <w:tc>
          <w:tcPr>
            <w:tcW w:w="7020" w:type="dxa"/>
          </w:tcPr>
          <w:p w14:paraId="3EABB47B" w14:textId="77777777" w:rsidR="00B9465F" w:rsidRPr="00B84A66" w:rsidRDefault="00B9465F" w:rsidP="0088443F">
            <w:pPr>
              <w:spacing w:after="0" w:line="240" w:lineRule="auto"/>
              <w:jc w:val="center"/>
              <w:textAlignment w:val="center"/>
              <w:rPr>
                <w:rFonts w:ascii="Times New Roman" w:hAnsi="Times New Roman"/>
                <w:sz w:val="24"/>
                <w:szCs w:val="24"/>
                <w:lang w:val="bg-BG"/>
              </w:rPr>
            </w:pPr>
            <w:r w:rsidRPr="00B84A66">
              <w:rPr>
                <w:rFonts w:ascii="Times New Roman" w:hAnsi="Times New Roman"/>
                <w:sz w:val="24"/>
                <w:szCs w:val="24"/>
                <w:lang w:val="bg-BG"/>
              </w:rPr>
              <w:t xml:space="preserve">Вода </w:t>
            </w:r>
          </w:p>
        </w:tc>
        <w:tc>
          <w:tcPr>
            <w:tcW w:w="1260" w:type="dxa"/>
          </w:tcPr>
          <w:p w14:paraId="5C37A88D" w14:textId="69603930" w:rsidR="00B9465F" w:rsidRPr="00B84A66" w:rsidRDefault="00B9465F" w:rsidP="0088443F">
            <w:pPr>
              <w:spacing w:after="0" w:line="240" w:lineRule="auto"/>
              <w:jc w:val="center"/>
              <w:textAlignment w:val="center"/>
              <w:rPr>
                <w:rFonts w:ascii="Times New Roman" w:hAnsi="Times New Roman"/>
                <w:sz w:val="24"/>
                <w:szCs w:val="24"/>
                <w:lang w:val="bg-BG"/>
              </w:rPr>
            </w:pPr>
            <w:r w:rsidRPr="00B84A66">
              <w:rPr>
                <w:rFonts w:ascii="Times New Roman" w:hAnsi="Times New Roman"/>
                <w:sz w:val="24"/>
                <w:szCs w:val="24"/>
                <w:lang w:val="bg-BG"/>
              </w:rPr>
              <w:t>53</w:t>
            </w:r>
            <w:r w:rsidR="00616B96" w:rsidRPr="00B84A66">
              <w:rPr>
                <w:rFonts w:ascii="Times New Roman" w:hAnsi="Times New Roman"/>
                <w:sz w:val="24"/>
                <w:szCs w:val="24"/>
                <w:lang w:val="bg-BG"/>
              </w:rPr>
              <w:t>6</w:t>
            </w:r>
          </w:p>
        </w:tc>
      </w:tr>
      <w:tr w:rsidR="00B9465F" w:rsidRPr="00B84A66" w14:paraId="54A57B8A" w14:textId="77777777" w:rsidTr="0088443F">
        <w:tc>
          <w:tcPr>
            <w:tcW w:w="7020" w:type="dxa"/>
          </w:tcPr>
          <w:p w14:paraId="595003E1" w14:textId="4E59C754" w:rsidR="00B9465F" w:rsidRPr="00B84A66" w:rsidRDefault="008B1CE2" w:rsidP="0088443F">
            <w:pPr>
              <w:spacing w:after="0" w:line="240" w:lineRule="auto"/>
              <w:jc w:val="center"/>
              <w:textAlignment w:val="center"/>
              <w:rPr>
                <w:rFonts w:ascii="Times New Roman" w:hAnsi="Times New Roman"/>
                <w:sz w:val="24"/>
                <w:szCs w:val="24"/>
                <w:lang w:val="bg-BG"/>
              </w:rPr>
            </w:pPr>
            <w:r w:rsidRPr="00B84A66">
              <w:rPr>
                <w:rFonts w:ascii="Times New Roman" w:hAnsi="Times New Roman"/>
                <w:sz w:val="24"/>
                <w:szCs w:val="24"/>
                <w:lang w:val="bg-BG"/>
              </w:rPr>
              <w:t>Химическо обезмасляване</w:t>
            </w:r>
          </w:p>
        </w:tc>
        <w:tc>
          <w:tcPr>
            <w:tcW w:w="1260" w:type="dxa"/>
          </w:tcPr>
          <w:p w14:paraId="6DB1AF78" w14:textId="77777777" w:rsidR="00B9465F" w:rsidRPr="00B84A66" w:rsidRDefault="00B9465F" w:rsidP="0088443F">
            <w:pPr>
              <w:spacing w:after="0" w:line="240" w:lineRule="auto"/>
              <w:jc w:val="center"/>
              <w:textAlignment w:val="center"/>
              <w:rPr>
                <w:rFonts w:ascii="Times New Roman" w:hAnsi="Times New Roman"/>
                <w:sz w:val="24"/>
                <w:szCs w:val="24"/>
                <w:lang w:val="bg-BG"/>
              </w:rPr>
            </w:pPr>
            <w:r w:rsidRPr="00B84A66">
              <w:rPr>
                <w:rFonts w:ascii="Times New Roman" w:hAnsi="Times New Roman"/>
                <w:sz w:val="24"/>
                <w:szCs w:val="24"/>
                <w:lang w:val="bg-BG"/>
              </w:rPr>
              <w:t>600</w:t>
            </w:r>
          </w:p>
        </w:tc>
      </w:tr>
      <w:tr w:rsidR="004014E0" w:rsidRPr="00B84A66" w14:paraId="613A8648" w14:textId="77777777" w:rsidTr="0088443F">
        <w:tc>
          <w:tcPr>
            <w:tcW w:w="7020" w:type="dxa"/>
          </w:tcPr>
          <w:p w14:paraId="40BB5691" w14:textId="20F9A0F0" w:rsidR="004014E0" w:rsidRPr="00B84A66" w:rsidRDefault="004014E0" w:rsidP="0088443F">
            <w:pPr>
              <w:spacing w:after="0" w:line="240" w:lineRule="auto"/>
              <w:jc w:val="center"/>
              <w:textAlignment w:val="center"/>
              <w:rPr>
                <w:rFonts w:ascii="Times New Roman" w:hAnsi="Times New Roman"/>
                <w:sz w:val="24"/>
                <w:szCs w:val="24"/>
                <w:lang w:val="bg-BG"/>
              </w:rPr>
            </w:pPr>
            <w:r w:rsidRPr="00B84A66">
              <w:rPr>
                <w:rFonts w:ascii="Times New Roman" w:hAnsi="Times New Roman"/>
                <w:sz w:val="24"/>
                <w:szCs w:val="24"/>
                <w:lang w:val="bg-BG"/>
              </w:rPr>
              <w:t xml:space="preserve">Миене </w:t>
            </w:r>
          </w:p>
        </w:tc>
        <w:tc>
          <w:tcPr>
            <w:tcW w:w="1260" w:type="dxa"/>
          </w:tcPr>
          <w:p w14:paraId="6DF4BE6E" w14:textId="06BAB8CF" w:rsidR="004014E0" w:rsidRPr="00B84A66" w:rsidRDefault="004014E0" w:rsidP="0088443F">
            <w:pPr>
              <w:spacing w:after="0" w:line="240" w:lineRule="auto"/>
              <w:jc w:val="center"/>
              <w:textAlignment w:val="center"/>
              <w:rPr>
                <w:rFonts w:ascii="Times New Roman" w:hAnsi="Times New Roman"/>
                <w:sz w:val="24"/>
                <w:szCs w:val="24"/>
                <w:lang w:val="bg-BG"/>
              </w:rPr>
            </w:pPr>
            <w:r w:rsidRPr="00B84A66">
              <w:rPr>
                <w:rFonts w:ascii="Times New Roman" w:hAnsi="Times New Roman"/>
                <w:sz w:val="24"/>
                <w:szCs w:val="24"/>
                <w:lang w:val="bg-BG"/>
              </w:rPr>
              <w:t>552</w:t>
            </w:r>
          </w:p>
        </w:tc>
      </w:tr>
      <w:tr w:rsidR="00B9465F" w:rsidRPr="00B84A66" w14:paraId="05FDAFB1" w14:textId="77777777" w:rsidTr="0088443F">
        <w:tc>
          <w:tcPr>
            <w:tcW w:w="7020" w:type="dxa"/>
          </w:tcPr>
          <w:p w14:paraId="1A1ABA09" w14:textId="60617FF2" w:rsidR="00B9465F" w:rsidRPr="00B84A66" w:rsidRDefault="004014E0" w:rsidP="0088443F">
            <w:pPr>
              <w:spacing w:after="0" w:line="240" w:lineRule="auto"/>
              <w:jc w:val="center"/>
              <w:textAlignment w:val="center"/>
              <w:rPr>
                <w:rFonts w:ascii="Times New Roman" w:hAnsi="Times New Roman"/>
                <w:sz w:val="24"/>
                <w:szCs w:val="24"/>
                <w:vertAlign w:val="subscript"/>
                <w:lang w:val="bg-BG" w:eastAsia="bg-BG"/>
              </w:rPr>
            </w:pPr>
            <w:r w:rsidRPr="00B84A66">
              <w:rPr>
                <w:rFonts w:ascii="Times New Roman" w:hAnsi="Times New Roman"/>
                <w:sz w:val="24"/>
                <w:szCs w:val="24"/>
                <w:lang w:val="bg-BG" w:eastAsia="bg-BG"/>
              </w:rPr>
              <w:t>Катодно обезмасляване</w:t>
            </w:r>
          </w:p>
        </w:tc>
        <w:tc>
          <w:tcPr>
            <w:tcW w:w="1260" w:type="dxa"/>
          </w:tcPr>
          <w:p w14:paraId="0E5FA305" w14:textId="7009D407" w:rsidR="00B9465F" w:rsidRPr="00B84A66" w:rsidRDefault="00DF2B5E" w:rsidP="0088443F">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600</w:t>
            </w:r>
          </w:p>
        </w:tc>
      </w:tr>
      <w:tr w:rsidR="00B9465F" w:rsidRPr="00B84A66" w14:paraId="6E73B5BD" w14:textId="77777777" w:rsidTr="0088443F">
        <w:tc>
          <w:tcPr>
            <w:tcW w:w="7020" w:type="dxa"/>
          </w:tcPr>
          <w:p w14:paraId="7049C79B" w14:textId="6B633E34" w:rsidR="00B9465F" w:rsidRPr="00B84A66" w:rsidRDefault="00DF2B5E" w:rsidP="0088443F">
            <w:pPr>
              <w:spacing w:after="0" w:line="240" w:lineRule="auto"/>
              <w:jc w:val="center"/>
              <w:textAlignment w:val="center"/>
              <w:rPr>
                <w:rFonts w:ascii="Times New Roman" w:hAnsi="Times New Roman"/>
                <w:sz w:val="24"/>
                <w:szCs w:val="24"/>
                <w:vertAlign w:val="subscript"/>
                <w:lang w:val="bg-BG" w:eastAsia="bg-BG"/>
              </w:rPr>
            </w:pPr>
            <w:r w:rsidRPr="00B84A66">
              <w:rPr>
                <w:rFonts w:ascii="Times New Roman" w:hAnsi="Times New Roman"/>
                <w:sz w:val="24"/>
                <w:szCs w:val="24"/>
                <w:lang w:val="bg-BG" w:eastAsia="bg-BG"/>
              </w:rPr>
              <w:t>Анодно обезмасляване</w:t>
            </w:r>
          </w:p>
        </w:tc>
        <w:tc>
          <w:tcPr>
            <w:tcW w:w="1260" w:type="dxa"/>
          </w:tcPr>
          <w:p w14:paraId="597B68E3" w14:textId="55F10563" w:rsidR="00B9465F" w:rsidRPr="00B84A66" w:rsidRDefault="00DF2B5E" w:rsidP="0088443F">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600</w:t>
            </w:r>
          </w:p>
        </w:tc>
      </w:tr>
      <w:tr w:rsidR="008B1CE2" w:rsidRPr="00B84A66" w14:paraId="3A0EF4E5" w14:textId="77777777" w:rsidTr="0088443F">
        <w:tc>
          <w:tcPr>
            <w:tcW w:w="7020" w:type="dxa"/>
            <w:vMerge w:val="restart"/>
          </w:tcPr>
          <w:p w14:paraId="680FF55D" w14:textId="4029E533" w:rsidR="008B1CE2" w:rsidRPr="00B84A66" w:rsidRDefault="008B1CE2" w:rsidP="008B1CE2">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lastRenderedPageBreak/>
              <w:t>Вода каскада</w:t>
            </w:r>
          </w:p>
        </w:tc>
        <w:tc>
          <w:tcPr>
            <w:tcW w:w="1260" w:type="dxa"/>
          </w:tcPr>
          <w:p w14:paraId="4744EB98" w14:textId="77777777" w:rsidR="008B1CE2" w:rsidRPr="00B84A66" w:rsidRDefault="008B1CE2" w:rsidP="0088443F">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534</w:t>
            </w:r>
          </w:p>
        </w:tc>
      </w:tr>
      <w:tr w:rsidR="008B1CE2" w:rsidRPr="00B84A66" w14:paraId="057645AF" w14:textId="77777777" w:rsidTr="0088443F">
        <w:tc>
          <w:tcPr>
            <w:tcW w:w="7020" w:type="dxa"/>
            <w:vMerge/>
          </w:tcPr>
          <w:p w14:paraId="6AD5C463" w14:textId="58BE1752" w:rsidR="008B1CE2" w:rsidRPr="00B84A66" w:rsidRDefault="008B1CE2" w:rsidP="0088443F">
            <w:pPr>
              <w:spacing w:after="0" w:line="240" w:lineRule="auto"/>
              <w:jc w:val="center"/>
              <w:textAlignment w:val="center"/>
              <w:rPr>
                <w:rFonts w:ascii="Times New Roman" w:hAnsi="Times New Roman"/>
                <w:color w:val="000000"/>
                <w:sz w:val="24"/>
                <w:szCs w:val="24"/>
                <w:lang w:val="bg-BG"/>
              </w:rPr>
            </w:pPr>
          </w:p>
        </w:tc>
        <w:tc>
          <w:tcPr>
            <w:tcW w:w="1260" w:type="dxa"/>
          </w:tcPr>
          <w:p w14:paraId="25DC09F2" w14:textId="77777777" w:rsidR="008B1CE2" w:rsidRPr="00B84A66" w:rsidRDefault="008B1CE2" w:rsidP="0088443F">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534</w:t>
            </w:r>
          </w:p>
        </w:tc>
      </w:tr>
      <w:tr w:rsidR="00DF2B5E" w:rsidRPr="00B84A66" w14:paraId="360D6915" w14:textId="77777777" w:rsidTr="0088443F">
        <w:tc>
          <w:tcPr>
            <w:tcW w:w="7020" w:type="dxa"/>
          </w:tcPr>
          <w:p w14:paraId="3F18640A" w14:textId="44B0284C" w:rsidR="00DF2B5E" w:rsidRPr="00B84A66" w:rsidRDefault="00DF2B5E" w:rsidP="0088443F">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Кисело почистване</w:t>
            </w:r>
          </w:p>
        </w:tc>
        <w:tc>
          <w:tcPr>
            <w:tcW w:w="1260" w:type="dxa"/>
          </w:tcPr>
          <w:p w14:paraId="25C29CFD" w14:textId="28D8CD01" w:rsidR="00DF2B5E" w:rsidRPr="00B84A66" w:rsidRDefault="00DF2B5E" w:rsidP="0088443F">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534</w:t>
            </w:r>
          </w:p>
        </w:tc>
      </w:tr>
      <w:tr w:rsidR="00DF2B5E" w:rsidRPr="00B84A66" w14:paraId="4ED306F4" w14:textId="77777777" w:rsidTr="0088443F">
        <w:tc>
          <w:tcPr>
            <w:tcW w:w="7020" w:type="dxa"/>
          </w:tcPr>
          <w:p w14:paraId="5976884D" w14:textId="107E2386" w:rsidR="00DF2B5E" w:rsidRPr="00B84A66" w:rsidRDefault="00DF2B5E" w:rsidP="0088443F">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Кисело почистване</w:t>
            </w:r>
          </w:p>
        </w:tc>
        <w:tc>
          <w:tcPr>
            <w:tcW w:w="1260" w:type="dxa"/>
          </w:tcPr>
          <w:p w14:paraId="3357EAAF" w14:textId="1E309E3E" w:rsidR="00DF2B5E" w:rsidRPr="00B84A66" w:rsidRDefault="00DF2B5E" w:rsidP="0088443F">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534</w:t>
            </w:r>
          </w:p>
        </w:tc>
      </w:tr>
      <w:tr w:rsidR="008B1CE2" w:rsidRPr="00B84A66" w14:paraId="600D62B2" w14:textId="77777777" w:rsidTr="008B1CE2">
        <w:trPr>
          <w:trHeight w:val="276"/>
        </w:trPr>
        <w:tc>
          <w:tcPr>
            <w:tcW w:w="7020" w:type="dxa"/>
            <w:vMerge w:val="restart"/>
          </w:tcPr>
          <w:p w14:paraId="34A6DE52" w14:textId="77777777" w:rsidR="008B1CE2" w:rsidRPr="00B84A66" w:rsidRDefault="008B1CE2" w:rsidP="0088443F">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Водна каскада</w:t>
            </w:r>
          </w:p>
          <w:p w14:paraId="255C09F7" w14:textId="5E105C04" w:rsidR="008B1CE2" w:rsidRPr="00B84A66" w:rsidRDefault="008B1CE2" w:rsidP="0088443F">
            <w:pPr>
              <w:spacing w:after="0" w:line="240" w:lineRule="auto"/>
              <w:jc w:val="center"/>
              <w:textAlignment w:val="center"/>
              <w:rPr>
                <w:rFonts w:ascii="Times New Roman" w:hAnsi="Times New Roman"/>
                <w:color w:val="000000"/>
                <w:sz w:val="24"/>
                <w:szCs w:val="24"/>
                <w:lang w:val="bg-BG"/>
              </w:rPr>
            </w:pPr>
          </w:p>
        </w:tc>
        <w:tc>
          <w:tcPr>
            <w:tcW w:w="1260" w:type="dxa"/>
          </w:tcPr>
          <w:p w14:paraId="56F715D5" w14:textId="77777777" w:rsidR="008B1CE2" w:rsidRPr="00B84A66" w:rsidRDefault="008B1CE2" w:rsidP="0088443F">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534</w:t>
            </w:r>
          </w:p>
        </w:tc>
      </w:tr>
      <w:tr w:rsidR="008B1CE2" w:rsidRPr="00B84A66" w14:paraId="62A65ED6" w14:textId="77777777" w:rsidTr="0088443F">
        <w:trPr>
          <w:trHeight w:val="276"/>
        </w:trPr>
        <w:tc>
          <w:tcPr>
            <w:tcW w:w="7020" w:type="dxa"/>
            <w:vMerge/>
          </w:tcPr>
          <w:p w14:paraId="03539330" w14:textId="77777777" w:rsidR="008B1CE2" w:rsidRPr="00B84A66" w:rsidRDefault="008B1CE2" w:rsidP="0088443F">
            <w:pPr>
              <w:spacing w:after="0" w:line="240" w:lineRule="auto"/>
              <w:jc w:val="center"/>
              <w:textAlignment w:val="center"/>
              <w:rPr>
                <w:rFonts w:ascii="Times New Roman" w:hAnsi="Times New Roman"/>
                <w:color w:val="000000"/>
                <w:sz w:val="24"/>
                <w:szCs w:val="24"/>
                <w:lang w:val="bg-BG"/>
              </w:rPr>
            </w:pPr>
          </w:p>
        </w:tc>
        <w:tc>
          <w:tcPr>
            <w:tcW w:w="1260" w:type="dxa"/>
          </w:tcPr>
          <w:p w14:paraId="38424D90" w14:textId="2D455AE8" w:rsidR="008B1CE2" w:rsidRPr="00B84A66" w:rsidRDefault="00D561B4" w:rsidP="0088443F">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534</w:t>
            </w:r>
          </w:p>
        </w:tc>
      </w:tr>
      <w:tr w:rsidR="00DF2B5E" w:rsidRPr="00B84A66" w14:paraId="17BE38B8" w14:textId="77777777" w:rsidTr="00DF2B5E">
        <w:trPr>
          <w:trHeight w:val="288"/>
        </w:trPr>
        <w:tc>
          <w:tcPr>
            <w:tcW w:w="7020" w:type="dxa"/>
            <w:vMerge w:val="restart"/>
          </w:tcPr>
          <w:p w14:paraId="6B113A06" w14:textId="77777777" w:rsidR="00DF2B5E" w:rsidRPr="00B84A66" w:rsidRDefault="00DF2B5E" w:rsidP="00DF2B5E">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Водна каскада</w:t>
            </w:r>
          </w:p>
          <w:p w14:paraId="05DBB129" w14:textId="77777777" w:rsidR="00DF2B5E" w:rsidRPr="00B84A66" w:rsidRDefault="00DF2B5E" w:rsidP="00DF2B5E">
            <w:pPr>
              <w:spacing w:after="0" w:line="240" w:lineRule="auto"/>
              <w:jc w:val="center"/>
              <w:textAlignment w:val="center"/>
              <w:rPr>
                <w:rFonts w:ascii="Times New Roman" w:hAnsi="Times New Roman"/>
                <w:color w:val="000000"/>
                <w:sz w:val="24"/>
                <w:szCs w:val="24"/>
                <w:lang w:val="bg-BG"/>
              </w:rPr>
            </w:pPr>
          </w:p>
        </w:tc>
        <w:tc>
          <w:tcPr>
            <w:tcW w:w="1260" w:type="dxa"/>
          </w:tcPr>
          <w:p w14:paraId="5828291E" w14:textId="0EEBF5C3" w:rsidR="00DF2B5E" w:rsidRPr="00B84A66" w:rsidRDefault="00DF2B5E" w:rsidP="00DF2B5E">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534</w:t>
            </w:r>
          </w:p>
        </w:tc>
      </w:tr>
      <w:tr w:rsidR="00DF2B5E" w:rsidRPr="00B84A66" w14:paraId="62BCBE64" w14:textId="77777777" w:rsidTr="0088443F">
        <w:trPr>
          <w:trHeight w:val="252"/>
        </w:trPr>
        <w:tc>
          <w:tcPr>
            <w:tcW w:w="7020" w:type="dxa"/>
            <w:vMerge/>
          </w:tcPr>
          <w:p w14:paraId="23BD848A" w14:textId="77777777" w:rsidR="00DF2B5E" w:rsidRPr="00B84A66" w:rsidRDefault="00DF2B5E" w:rsidP="00DF2B5E">
            <w:pPr>
              <w:spacing w:after="0" w:line="240" w:lineRule="auto"/>
              <w:jc w:val="center"/>
              <w:textAlignment w:val="center"/>
              <w:rPr>
                <w:rFonts w:ascii="Times New Roman" w:hAnsi="Times New Roman"/>
                <w:color w:val="000000"/>
                <w:sz w:val="24"/>
                <w:szCs w:val="24"/>
                <w:lang w:val="bg-BG"/>
              </w:rPr>
            </w:pPr>
          </w:p>
        </w:tc>
        <w:tc>
          <w:tcPr>
            <w:tcW w:w="1260" w:type="dxa"/>
          </w:tcPr>
          <w:p w14:paraId="389261BF" w14:textId="19955586" w:rsidR="00DF2B5E" w:rsidRPr="00B84A66" w:rsidRDefault="00DF2B5E" w:rsidP="00DF2B5E">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534</w:t>
            </w:r>
          </w:p>
        </w:tc>
      </w:tr>
      <w:tr w:rsidR="00B9465F" w:rsidRPr="00B84A66" w14:paraId="73714150" w14:textId="77777777" w:rsidTr="006A57E2">
        <w:trPr>
          <w:trHeight w:val="379"/>
        </w:trPr>
        <w:tc>
          <w:tcPr>
            <w:tcW w:w="7020" w:type="dxa"/>
          </w:tcPr>
          <w:p w14:paraId="7C902A17" w14:textId="71624796" w:rsidR="00B9465F" w:rsidRPr="00B84A66" w:rsidRDefault="00486C1F" w:rsidP="006A57E2">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Неутрализация</w:t>
            </w:r>
          </w:p>
        </w:tc>
        <w:tc>
          <w:tcPr>
            <w:tcW w:w="1260" w:type="dxa"/>
          </w:tcPr>
          <w:p w14:paraId="41ABB5FB" w14:textId="52317263" w:rsidR="00B9465F" w:rsidRPr="00B84A66" w:rsidRDefault="00616B96" w:rsidP="006A57E2">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552</w:t>
            </w:r>
          </w:p>
        </w:tc>
      </w:tr>
      <w:tr w:rsidR="00B9465F" w:rsidRPr="00B84A66" w14:paraId="19169C9B" w14:textId="77777777" w:rsidTr="0088443F">
        <w:tc>
          <w:tcPr>
            <w:tcW w:w="7020" w:type="dxa"/>
          </w:tcPr>
          <w:p w14:paraId="5AE37FD0" w14:textId="51B47A8B" w:rsidR="00B9465F" w:rsidRPr="00B84A66" w:rsidRDefault="00DF2B5E" w:rsidP="0088443F">
            <w:pPr>
              <w:spacing w:after="0" w:line="240" w:lineRule="auto"/>
              <w:jc w:val="center"/>
              <w:textAlignment w:val="center"/>
              <w:rPr>
                <w:rFonts w:ascii="Times New Roman" w:hAnsi="Times New Roman"/>
                <w:sz w:val="24"/>
                <w:szCs w:val="24"/>
                <w:lang w:val="bg-BG"/>
              </w:rPr>
            </w:pPr>
            <w:r w:rsidRPr="00B84A66">
              <w:rPr>
                <w:rFonts w:ascii="Times New Roman" w:hAnsi="Times New Roman"/>
                <w:sz w:val="24"/>
                <w:szCs w:val="24"/>
                <w:lang w:val="bg-BG"/>
              </w:rPr>
              <w:t>Никел</w:t>
            </w:r>
          </w:p>
        </w:tc>
        <w:tc>
          <w:tcPr>
            <w:tcW w:w="1260" w:type="dxa"/>
          </w:tcPr>
          <w:p w14:paraId="64AB422D" w14:textId="003D42DE" w:rsidR="00B9465F" w:rsidRPr="00B84A66" w:rsidRDefault="00616B96" w:rsidP="0088443F">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3552</w:t>
            </w:r>
          </w:p>
        </w:tc>
      </w:tr>
      <w:tr w:rsidR="00B9465F" w:rsidRPr="00B84A66" w14:paraId="7DD322B8" w14:textId="77777777" w:rsidTr="0088443F">
        <w:tc>
          <w:tcPr>
            <w:tcW w:w="7020" w:type="dxa"/>
          </w:tcPr>
          <w:p w14:paraId="13829B23" w14:textId="3088A8D1" w:rsidR="00B9465F" w:rsidRPr="00B84A66" w:rsidRDefault="00486C1F" w:rsidP="0088443F">
            <w:pPr>
              <w:spacing w:after="0" w:line="240" w:lineRule="auto"/>
              <w:jc w:val="center"/>
              <w:textAlignment w:val="center"/>
              <w:rPr>
                <w:rFonts w:ascii="Times New Roman" w:hAnsi="Times New Roman"/>
                <w:sz w:val="24"/>
                <w:szCs w:val="24"/>
                <w:lang w:val="bg-BG"/>
              </w:rPr>
            </w:pPr>
            <w:r w:rsidRPr="00B84A66">
              <w:rPr>
                <w:rFonts w:ascii="Times New Roman" w:hAnsi="Times New Roman"/>
                <w:sz w:val="24"/>
                <w:szCs w:val="24"/>
                <w:lang w:val="bg-BG"/>
              </w:rPr>
              <w:t>Вода</w:t>
            </w:r>
          </w:p>
        </w:tc>
        <w:tc>
          <w:tcPr>
            <w:tcW w:w="1260" w:type="dxa"/>
          </w:tcPr>
          <w:p w14:paraId="1486435E" w14:textId="48D6EB33" w:rsidR="00B9465F" w:rsidRPr="00B84A66" w:rsidRDefault="00B9465F" w:rsidP="0088443F">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5</w:t>
            </w:r>
            <w:r w:rsidR="00616B96" w:rsidRPr="00B84A66">
              <w:rPr>
                <w:rFonts w:ascii="Times New Roman" w:hAnsi="Times New Roman"/>
                <w:color w:val="000000"/>
                <w:sz w:val="24"/>
                <w:szCs w:val="24"/>
                <w:lang w:val="bg-BG"/>
              </w:rPr>
              <w:t>52</w:t>
            </w:r>
          </w:p>
        </w:tc>
      </w:tr>
      <w:tr w:rsidR="00B9465F" w:rsidRPr="00B84A66" w14:paraId="7D086424" w14:textId="77777777" w:rsidTr="0088443F">
        <w:tc>
          <w:tcPr>
            <w:tcW w:w="7020" w:type="dxa"/>
          </w:tcPr>
          <w:p w14:paraId="27E7E82D" w14:textId="22357818" w:rsidR="00B9465F" w:rsidRPr="00B84A66" w:rsidRDefault="00486C1F" w:rsidP="0088443F">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Калай</w:t>
            </w:r>
          </w:p>
        </w:tc>
        <w:tc>
          <w:tcPr>
            <w:tcW w:w="1260" w:type="dxa"/>
          </w:tcPr>
          <w:p w14:paraId="06C2DF97" w14:textId="759DC7A2" w:rsidR="00B9465F" w:rsidRPr="00B84A66" w:rsidRDefault="00616B96" w:rsidP="0088443F">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3552</w:t>
            </w:r>
          </w:p>
        </w:tc>
      </w:tr>
      <w:tr w:rsidR="00B9465F" w:rsidRPr="00B84A66" w14:paraId="769CCACD" w14:textId="77777777" w:rsidTr="0088443F">
        <w:tc>
          <w:tcPr>
            <w:tcW w:w="7020" w:type="dxa"/>
          </w:tcPr>
          <w:p w14:paraId="45F6B370" w14:textId="53BA16AE" w:rsidR="00B9465F" w:rsidRPr="00B84A66" w:rsidRDefault="00616B96" w:rsidP="0088443F">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В</w:t>
            </w:r>
            <w:r w:rsidR="00B9465F" w:rsidRPr="00B84A66">
              <w:rPr>
                <w:rFonts w:ascii="Times New Roman" w:hAnsi="Times New Roman"/>
                <w:color w:val="000000"/>
                <w:sz w:val="24"/>
                <w:szCs w:val="24"/>
                <w:lang w:val="bg-BG"/>
              </w:rPr>
              <w:t>ода</w:t>
            </w:r>
          </w:p>
        </w:tc>
        <w:tc>
          <w:tcPr>
            <w:tcW w:w="1260" w:type="dxa"/>
          </w:tcPr>
          <w:p w14:paraId="244E9AFE" w14:textId="4D23DDF0" w:rsidR="00B9465F" w:rsidRPr="00B84A66" w:rsidRDefault="00B9465F" w:rsidP="0088443F">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54</w:t>
            </w:r>
            <w:r w:rsidR="00616B96" w:rsidRPr="00B84A66">
              <w:rPr>
                <w:rFonts w:ascii="Times New Roman" w:hAnsi="Times New Roman"/>
                <w:color w:val="000000"/>
                <w:sz w:val="24"/>
                <w:szCs w:val="24"/>
                <w:lang w:val="bg-BG"/>
              </w:rPr>
              <w:t>0</w:t>
            </w:r>
          </w:p>
        </w:tc>
      </w:tr>
      <w:tr w:rsidR="00B9465F" w:rsidRPr="00B84A66" w14:paraId="0141B147" w14:textId="77777777" w:rsidTr="006A57E2">
        <w:trPr>
          <w:trHeight w:val="131"/>
        </w:trPr>
        <w:tc>
          <w:tcPr>
            <w:tcW w:w="7020" w:type="dxa"/>
          </w:tcPr>
          <w:p w14:paraId="781D1414" w14:textId="220C7EDC" w:rsidR="00B9465F" w:rsidRPr="00B84A66" w:rsidRDefault="00616B96" w:rsidP="006A57E2">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Икономична вода</w:t>
            </w:r>
          </w:p>
        </w:tc>
        <w:tc>
          <w:tcPr>
            <w:tcW w:w="1260" w:type="dxa"/>
          </w:tcPr>
          <w:p w14:paraId="0E983BFA" w14:textId="354FC57B" w:rsidR="00B9465F" w:rsidRPr="00B84A66" w:rsidRDefault="00616B96" w:rsidP="006A57E2">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540</w:t>
            </w:r>
          </w:p>
        </w:tc>
      </w:tr>
      <w:tr w:rsidR="00B9465F" w:rsidRPr="00B84A66" w14:paraId="401E15FA" w14:textId="77777777" w:rsidTr="006A57E2">
        <w:trPr>
          <w:trHeight w:val="263"/>
        </w:trPr>
        <w:tc>
          <w:tcPr>
            <w:tcW w:w="7020" w:type="dxa"/>
          </w:tcPr>
          <w:p w14:paraId="263A9916" w14:textId="77777777" w:rsidR="00B9465F" w:rsidRPr="00B84A66" w:rsidRDefault="00B9465F" w:rsidP="0031037B">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 xml:space="preserve">Предварително сребро </w:t>
            </w:r>
          </w:p>
        </w:tc>
        <w:tc>
          <w:tcPr>
            <w:tcW w:w="1260" w:type="dxa"/>
          </w:tcPr>
          <w:p w14:paraId="310FA447" w14:textId="77777777" w:rsidR="00B9465F" w:rsidRPr="00B84A66" w:rsidRDefault="00B9465F" w:rsidP="006A57E2">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912</w:t>
            </w:r>
          </w:p>
        </w:tc>
      </w:tr>
      <w:tr w:rsidR="00B9465F" w:rsidRPr="00B84A66" w14:paraId="745A4F86" w14:textId="77777777" w:rsidTr="006A57E2">
        <w:trPr>
          <w:trHeight w:val="271"/>
        </w:trPr>
        <w:tc>
          <w:tcPr>
            <w:tcW w:w="7020" w:type="dxa"/>
          </w:tcPr>
          <w:p w14:paraId="5D3DFE05" w14:textId="77777777" w:rsidR="00B9465F" w:rsidRPr="00B84A66" w:rsidRDefault="00B9465F" w:rsidP="006A57E2">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 xml:space="preserve">Сребро </w:t>
            </w:r>
          </w:p>
        </w:tc>
        <w:tc>
          <w:tcPr>
            <w:tcW w:w="1260" w:type="dxa"/>
          </w:tcPr>
          <w:p w14:paraId="2E46FCBB" w14:textId="07A882AB" w:rsidR="00B9465F" w:rsidRPr="00B84A66" w:rsidRDefault="00B9465F" w:rsidP="006A57E2">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1</w:t>
            </w:r>
            <w:r w:rsidR="00616B96" w:rsidRPr="00B84A66">
              <w:rPr>
                <w:rFonts w:ascii="Times New Roman" w:hAnsi="Times New Roman"/>
                <w:color w:val="000000"/>
                <w:sz w:val="24"/>
                <w:szCs w:val="24"/>
                <w:lang w:val="bg-BG"/>
              </w:rPr>
              <w:t>752</w:t>
            </w:r>
          </w:p>
        </w:tc>
      </w:tr>
    </w:tbl>
    <w:p w14:paraId="47A9AD5B" w14:textId="77777777" w:rsidR="006A57E2" w:rsidRPr="00B84A66" w:rsidRDefault="006A57E2" w:rsidP="006A57E2">
      <w:pPr>
        <w:spacing w:after="0" w:line="240" w:lineRule="auto"/>
        <w:textAlignment w:val="center"/>
        <w:rPr>
          <w:rFonts w:ascii="Times New Roman" w:hAnsi="Times New Roman"/>
          <w:color w:val="000000"/>
          <w:sz w:val="24"/>
          <w:szCs w:val="24"/>
          <w:lang w:val="bg-BG"/>
        </w:rPr>
      </w:pPr>
    </w:p>
    <w:p w14:paraId="536C68A1" w14:textId="1EFAD412" w:rsidR="00B9465F" w:rsidRPr="00B84A66" w:rsidRDefault="006A57E2" w:rsidP="006A57E2">
      <w:pPr>
        <w:spacing w:after="0" w:line="240" w:lineRule="auto"/>
        <w:textAlignment w:val="center"/>
        <w:rPr>
          <w:rFonts w:ascii="Times New Roman" w:hAnsi="Times New Roman"/>
          <w:sz w:val="24"/>
          <w:szCs w:val="24"/>
          <w:lang w:val="bg-BG"/>
        </w:rPr>
      </w:pPr>
      <w:r w:rsidRPr="00B84A66">
        <w:rPr>
          <w:rFonts w:ascii="Times New Roman" w:hAnsi="Times New Roman"/>
          <w:sz w:val="24"/>
          <w:szCs w:val="24"/>
          <w:lang w:val="bg-BG"/>
        </w:rPr>
        <w:t xml:space="preserve">Общият обем на ваните е </w:t>
      </w:r>
      <w:r w:rsidR="00D561B4" w:rsidRPr="00B84A66">
        <w:rPr>
          <w:rFonts w:ascii="Times New Roman" w:hAnsi="Times New Roman"/>
          <w:sz w:val="24"/>
          <w:szCs w:val="24"/>
          <w:lang w:val="bg-BG"/>
        </w:rPr>
        <w:t>25,80</w:t>
      </w:r>
      <w:r w:rsidR="00C25E53" w:rsidRPr="00B84A66">
        <w:rPr>
          <w:rFonts w:ascii="Times New Roman" w:hAnsi="Times New Roman"/>
          <w:sz w:val="24"/>
          <w:szCs w:val="24"/>
          <w:lang w:val="bg-BG"/>
        </w:rPr>
        <w:t>2</w:t>
      </w:r>
      <w:r w:rsidRPr="00B84A66">
        <w:rPr>
          <w:rFonts w:ascii="Times New Roman" w:hAnsi="Times New Roman"/>
          <w:sz w:val="24"/>
          <w:szCs w:val="24"/>
          <w:lang w:val="bg-BG"/>
        </w:rPr>
        <w:t xml:space="preserve"> м</w:t>
      </w:r>
      <w:r w:rsidR="00973D0A" w:rsidRPr="00B84A66">
        <w:rPr>
          <w:rFonts w:ascii="Times New Roman" w:hAnsi="Times New Roman"/>
          <w:sz w:val="24"/>
          <w:szCs w:val="24"/>
          <w:vertAlign w:val="superscript"/>
          <w:lang w:val="bg-BG"/>
        </w:rPr>
        <w:t>3</w:t>
      </w:r>
      <w:r w:rsidR="00973D0A" w:rsidRPr="00B84A66">
        <w:rPr>
          <w:rFonts w:ascii="Times New Roman" w:hAnsi="Times New Roman"/>
          <w:sz w:val="24"/>
          <w:szCs w:val="24"/>
          <w:lang w:val="bg-BG"/>
        </w:rPr>
        <w:t xml:space="preserve"> </w:t>
      </w:r>
      <w:r w:rsidRPr="00B84A66">
        <w:rPr>
          <w:rFonts w:ascii="Times New Roman" w:hAnsi="Times New Roman"/>
          <w:sz w:val="24"/>
          <w:szCs w:val="24"/>
          <w:lang w:val="bg-BG"/>
        </w:rPr>
        <w:t>(</w:t>
      </w:r>
      <w:r w:rsidR="00D561B4" w:rsidRPr="00B84A66">
        <w:rPr>
          <w:rFonts w:ascii="Times New Roman" w:hAnsi="Times New Roman"/>
          <w:sz w:val="24"/>
          <w:szCs w:val="24"/>
          <w:lang w:val="bg-BG"/>
        </w:rPr>
        <w:t>17,</w:t>
      </w:r>
      <w:r w:rsidR="00C25E53" w:rsidRPr="00B84A66">
        <w:rPr>
          <w:rFonts w:ascii="Times New Roman" w:hAnsi="Times New Roman"/>
          <w:sz w:val="24"/>
          <w:szCs w:val="24"/>
          <w:lang w:val="bg-BG"/>
        </w:rPr>
        <w:t>200</w:t>
      </w:r>
      <w:r w:rsidR="00F43B10" w:rsidRPr="00B84A66">
        <w:rPr>
          <w:rFonts w:ascii="Times New Roman" w:hAnsi="Times New Roman"/>
          <w:sz w:val="24"/>
          <w:szCs w:val="24"/>
          <w:lang w:val="bg-BG"/>
        </w:rPr>
        <w:t xml:space="preserve"> </w:t>
      </w:r>
      <w:r w:rsidRPr="00B84A66">
        <w:rPr>
          <w:rFonts w:ascii="Times New Roman" w:hAnsi="Times New Roman"/>
          <w:sz w:val="24"/>
          <w:szCs w:val="24"/>
          <w:lang w:val="bg-BG"/>
        </w:rPr>
        <w:t>м</w:t>
      </w:r>
      <w:r w:rsidR="00973D0A" w:rsidRPr="00B84A66">
        <w:rPr>
          <w:rFonts w:ascii="Times New Roman" w:hAnsi="Times New Roman"/>
          <w:sz w:val="24"/>
          <w:szCs w:val="24"/>
          <w:vertAlign w:val="superscript"/>
          <w:lang w:val="bg-BG"/>
        </w:rPr>
        <w:t xml:space="preserve">3 </w:t>
      </w:r>
      <w:r w:rsidRPr="00B84A66">
        <w:rPr>
          <w:rFonts w:ascii="Times New Roman" w:hAnsi="Times New Roman"/>
          <w:sz w:val="24"/>
          <w:szCs w:val="24"/>
          <w:lang w:val="bg-BG"/>
        </w:rPr>
        <w:t xml:space="preserve">вани с разтвори и </w:t>
      </w:r>
      <w:r w:rsidR="00D561B4" w:rsidRPr="00B84A66">
        <w:rPr>
          <w:rFonts w:ascii="Times New Roman" w:hAnsi="Times New Roman"/>
          <w:sz w:val="24"/>
          <w:szCs w:val="24"/>
          <w:lang w:val="bg-BG"/>
        </w:rPr>
        <w:t>8,602</w:t>
      </w:r>
      <w:r w:rsidRPr="00B84A66">
        <w:rPr>
          <w:rFonts w:ascii="Times New Roman" w:hAnsi="Times New Roman"/>
          <w:sz w:val="24"/>
          <w:szCs w:val="24"/>
          <w:lang w:val="bg-BG"/>
        </w:rPr>
        <w:t xml:space="preserve"> м</w:t>
      </w:r>
      <w:r w:rsidR="00973D0A" w:rsidRPr="00B84A66">
        <w:rPr>
          <w:rFonts w:ascii="Times New Roman" w:hAnsi="Times New Roman"/>
          <w:sz w:val="24"/>
          <w:szCs w:val="24"/>
          <w:vertAlign w:val="superscript"/>
          <w:lang w:val="bg-BG"/>
        </w:rPr>
        <w:t>3</w:t>
      </w:r>
      <w:r w:rsidRPr="00B84A66">
        <w:rPr>
          <w:rFonts w:ascii="Times New Roman" w:hAnsi="Times New Roman"/>
          <w:sz w:val="24"/>
          <w:szCs w:val="24"/>
          <w:lang w:val="bg-BG"/>
        </w:rPr>
        <w:t xml:space="preserve"> вани с вода).</w:t>
      </w:r>
    </w:p>
    <w:p w14:paraId="16AC3521" w14:textId="77777777" w:rsidR="00B9465F" w:rsidRPr="00B84A66" w:rsidRDefault="00B9465F" w:rsidP="006A57E2">
      <w:pPr>
        <w:spacing w:after="0" w:line="240" w:lineRule="auto"/>
        <w:textAlignment w:val="center"/>
        <w:rPr>
          <w:rFonts w:ascii="Times New Roman" w:hAnsi="Times New Roman"/>
          <w:sz w:val="24"/>
          <w:szCs w:val="24"/>
          <w:lang w:val="bg-BG"/>
        </w:rPr>
      </w:pPr>
      <w:r w:rsidRPr="00B84A66">
        <w:rPr>
          <w:rFonts w:ascii="Times New Roman" w:hAnsi="Times New Roman"/>
          <w:sz w:val="24"/>
          <w:szCs w:val="24"/>
          <w:lang w:val="bg-BG"/>
        </w:rPr>
        <w:t>Капацитет на линията според вида на материала на обработваните детайли:</w:t>
      </w:r>
    </w:p>
    <w:p w14:paraId="112DE07A" w14:textId="4279122A" w:rsidR="00B9465F" w:rsidRPr="00B84A66" w:rsidRDefault="00973D0A" w:rsidP="00973D0A">
      <w:pPr>
        <w:spacing w:after="0" w:line="240" w:lineRule="auto"/>
        <w:textAlignment w:val="center"/>
        <w:rPr>
          <w:rFonts w:ascii="Times New Roman" w:hAnsi="Times New Roman"/>
          <w:b/>
          <w:bCs/>
          <w:sz w:val="24"/>
          <w:szCs w:val="24"/>
          <w:lang w:val="bg-BG"/>
        </w:rPr>
      </w:pPr>
      <w:r w:rsidRPr="00B84A66">
        <w:rPr>
          <w:rFonts w:ascii="Times New Roman" w:hAnsi="Times New Roman"/>
          <w:b/>
          <w:bCs/>
          <w:sz w:val="24"/>
          <w:szCs w:val="24"/>
          <w:lang w:val="bg-BG"/>
        </w:rPr>
        <w:t>2500 кг на смяна стомана/мед/месинг.</w:t>
      </w:r>
      <w:r w:rsidR="00B9465F" w:rsidRPr="00B84A66">
        <w:rPr>
          <w:rFonts w:ascii="Times New Roman" w:hAnsi="Times New Roman"/>
          <w:b/>
          <w:bCs/>
          <w:sz w:val="24"/>
          <w:szCs w:val="24"/>
          <w:lang w:val="bg-BG"/>
        </w:rPr>
        <w:t xml:space="preserve"> </w:t>
      </w:r>
    </w:p>
    <w:p w14:paraId="0A6C8EC7" w14:textId="77777777" w:rsidR="00B9465F" w:rsidRPr="00B84A66" w:rsidRDefault="00B9465F" w:rsidP="00DF5C21">
      <w:pPr>
        <w:spacing w:after="0" w:line="240" w:lineRule="auto"/>
        <w:textAlignment w:val="center"/>
        <w:rPr>
          <w:rFonts w:ascii="Times New Roman" w:hAnsi="Times New Roman"/>
          <w:sz w:val="24"/>
          <w:szCs w:val="24"/>
          <w:lang w:val="bg-BG"/>
        </w:rPr>
      </w:pPr>
    </w:p>
    <w:p w14:paraId="01AE0EA9" w14:textId="77777777" w:rsidR="0005326D" w:rsidRPr="00B84A66" w:rsidRDefault="0005326D" w:rsidP="0005326D">
      <w:pPr>
        <w:spacing w:after="0" w:line="240" w:lineRule="auto"/>
        <w:textAlignment w:val="center"/>
        <w:rPr>
          <w:rFonts w:ascii="Times New Roman" w:hAnsi="Times New Roman"/>
          <w:sz w:val="24"/>
          <w:szCs w:val="24"/>
          <w:lang w:val="bg-BG"/>
        </w:rPr>
      </w:pPr>
    </w:p>
    <w:p w14:paraId="0D751CE0" w14:textId="45137CEB" w:rsidR="00B9465F" w:rsidRPr="00B84A66" w:rsidRDefault="00B9465F" w:rsidP="0005326D">
      <w:pPr>
        <w:spacing w:after="0" w:line="240" w:lineRule="auto"/>
        <w:textAlignment w:val="center"/>
        <w:rPr>
          <w:rFonts w:ascii="Times New Roman" w:hAnsi="Times New Roman"/>
          <w:sz w:val="24"/>
          <w:szCs w:val="24"/>
          <w:lang w:val="bg-BG"/>
        </w:rPr>
      </w:pPr>
      <w:r w:rsidRPr="00B84A66">
        <w:rPr>
          <w:rFonts w:ascii="Times New Roman" w:hAnsi="Times New Roman"/>
          <w:sz w:val="24"/>
          <w:szCs w:val="24"/>
          <w:lang w:val="bg-BG"/>
        </w:rPr>
        <w:t xml:space="preserve">№ 9 </w:t>
      </w:r>
      <w:r w:rsidR="00D674EB" w:rsidRPr="00B84A66">
        <w:rPr>
          <w:rFonts w:ascii="Times New Roman" w:hAnsi="Times New Roman"/>
          <w:sz w:val="24"/>
          <w:szCs w:val="24"/>
          <w:u w:val="single"/>
          <w:lang w:val="bg-BG"/>
        </w:rPr>
        <w:t>АЛКАЛЕН ЦИНК 2</w:t>
      </w:r>
      <w:r w:rsidRPr="00B84A66">
        <w:rPr>
          <w:rFonts w:ascii="Times New Roman" w:hAnsi="Times New Roman"/>
          <w:sz w:val="24"/>
          <w:szCs w:val="24"/>
          <w:u w:val="single"/>
          <w:lang w:val="bg-BG"/>
        </w:rPr>
        <w:t xml:space="preserve"> СТАТИВНА</w:t>
      </w:r>
      <w:r w:rsidRPr="00B84A66">
        <w:rPr>
          <w:rFonts w:ascii="Times New Roman" w:hAnsi="Times New Roman"/>
          <w:sz w:val="24"/>
          <w:szCs w:val="24"/>
          <w:lang w:val="bg-BG"/>
        </w:rPr>
        <w:t xml:space="preserve"> (</w:t>
      </w:r>
      <w:r w:rsidRPr="00B84A66">
        <w:rPr>
          <w:rFonts w:ascii="Times New Roman" w:hAnsi="Times New Roman"/>
          <w:b/>
          <w:bCs/>
          <w:sz w:val="24"/>
          <w:szCs w:val="24"/>
          <w:lang w:val="bg-BG"/>
        </w:rPr>
        <w:t>нова</w:t>
      </w:r>
      <w:r w:rsidRPr="00B84A66">
        <w:rPr>
          <w:rFonts w:ascii="Times New Roman" w:hAnsi="Times New Roman"/>
          <w:sz w:val="24"/>
          <w:szCs w:val="24"/>
          <w:lang w:val="bg-BG"/>
        </w:rPr>
        <w:t>):</w:t>
      </w:r>
    </w:p>
    <w:p w14:paraId="60E168AF" w14:textId="77777777" w:rsidR="00B9465F" w:rsidRPr="00B84A66" w:rsidRDefault="00B9465F" w:rsidP="00720A11">
      <w:pPr>
        <w:spacing w:after="0" w:line="240" w:lineRule="auto"/>
        <w:ind w:firstLine="720"/>
        <w:textAlignment w:val="center"/>
        <w:rPr>
          <w:rFonts w:ascii="Times New Roman" w:hAnsi="Times New Roman"/>
          <w:sz w:val="24"/>
          <w:szCs w:val="24"/>
          <w:lang w:val="bg-BG"/>
        </w:rPr>
      </w:pPr>
    </w:p>
    <w:tbl>
      <w:tblPr>
        <w:tblW w:w="8285" w:type="dxa"/>
        <w:tblInd w:w="65" w:type="dxa"/>
        <w:tblCellMar>
          <w:left w:w="70" w:type="dxa"/>
          <w:right w:w="70" w:type="dxa"/>
        </w:tblCellMar>
        <w:tblLook w:val="0000" w:firstRow="0" w:lastRow="0" w:firstColumn="0" w:lastColumn="0" w:noHBand="0" w:noVBand="0"/>
      </w:tblPr>
      <w:tblGrid>
        <w:gridCol w:w="7025"/>
        <w:gridCol w:w="1260"/>
      </w:tblGrid>
      <w:tr w:rsidR="00B9465F" w:rsidRPr="00B84A66" w14:paraId="4A755061" w14:textId="77777777" w:rsidTr="002C3D43">
        <w:trPr>
          <w:trHeight w:val="1365"/>
        </w:trPr>
        <w:tc>
          <w:tcPr>
            <w:tcW w:w="7025" w:type="dxa"/>
            <w:tcBorders>
              <w:top w:val="single" w:sz="4" w:space="0" w:color="auto"/>
              <w:left w:val="single" w:sz="4" w:space="0" w:color="auto"/>
              <w:bottom w:val="single" w:sz="4" w:space="0" w:color="auto"/>
              <w:right w:val="single" w:sz="4" w:space="0" w:color="auto"/>
            </w:tcBorders>
            <w:vAlign w:val="center"/>
          </w:tcPr>
          <w:p w14:paraId="4279F1F8" w14:textId="77777777" w:rsidR="00B9465F" w:rsidRPr="00B84A66" w:rsidRDefault="00B9465F"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Процес</w:t>
            </w:r>
          </w:p>
        </w:tc>
        <w:tc>
          <w:tcPr>
            <w:tcW w:w="1260" w:type="dxa"/>
            <w:tcBorders>
              <w:top w:val="single" w:sz="4" w:space="0" w:color="auto"/>
              <w:left w:val="nil"/>
              <w:bottom w:val="single" w:sz="4" w:space="0" w:color="auto"/>
              <w:right w:val="single" w:sz="4" w:space="0" w:color="auto"/>
            </w:tcBorders>
          </w:tcPr>
          <w:p w14:paraId="5B447C40" w14:textId="77777777" w:rsidR="00B9465F" w:rsidRPr="00B84A66" w:rsidRDefault="00B9465F" w:rsidP="00F8236A">
            <w:pPr>
              <w:autoSpaceDE w:val="0"/>
              <w:autoSpaceDN w:val="0"/>
              <w:adjustRightInd w:val="0"/>
              <w:spacing w:after="0" w:line="240" w:lineRule="auto"/>
              <w:jc w:val="center"/>
              <w:rPr>
                <w:rFonts w:ascii="Times New Roman" w:hAnsi="Times New Roman"/>
                <w:color w:val="000000"/>
                <w:sz w:val="24"/>
                <w:szCs w:val="24"/>
                <w:lang w:val="bg-BG" w:eastAsia="bg-BG"/>
              </w:rPr>
            </w:pPr>
          </w:p>
          <w:p w14:paraId="6D5F9630" w14:textId="77777777" w:rsidR="00B9465F" w:rsidRPr="00B84A66" w:rsidRDefault="00B9465F" w:rsidP="00F8236A">
            <w:pPr>
              <w:autoSpaceDE w:val="0"/>
              <w:autoSpaceDN w:val="0"/>
              <w:adjustRightInd w:val="0"/>
              <w:spacing w:after="0" w:line="240" w:lineRule="auto"/>
              <w:jc w:val="center"/>
              <w:rPr>
                <w:rFonts w:ascii="Times New Roman" w:hAnsi="Times New Roman"/>
                <w:color w:val="000000"/>
                <w:sz w:val="24"/>
                <w:szCs w:val="24"/>
                <w:lang w:val="bg-BG" w:eastAsia="bg-BG"/>
              </w:rPr>
            </w:pPr>
          </w:p>
          <w:p w14:paraId="0711A1B5" w14:textId="77777777" w:rsidR="00B9465F" w:rsidRPr="00B84A66" w:rsidRDefault="00B9465F" w:rsidP="00F8236A">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Обем в литри</w:t>
            </w:r>
          </w:p>
        </w:tc>
      </w:tr>
      <w:tr w:rsidR="00B9465F" w:rsidRPr="00B84A66" w14:paraId="5C5F8528" w14:textId="77777777" w:rsidTr="00A72D71">
        <w:trPr>
          <w:trHeight w:val="240"/>
        </w:trPr>
        <w:tc>
          <w:tcPr>
            <w:tcW w:w="7025" w:type="dxa"/>
            <w:tcBorders>
              <w:top w:val="nil"/>
              <w:left w:val="single" w:sz="4" w:space="0" w:color="auto"/>
              <w:bottom w:val="single" w:sz="4" w:space="0" w:color="auto"/>
              <w:right w:val="single" w:sz="4" w:space="0" w:color="auto"/>
            </w:tcBorders>
            <w:noWrap/>
            <w:vAlign w:val="center"/>
          </w:tcPr>
          <w:p w14:paraId="119978DA" w14:textId="77777777" w:rsidR="00B9465F" w:rsidRPr="00B84A66" w:rsidRDefault="00B9465F"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Товаро разтоварна позиция</w:t>
            </w:r>
          </w:p>
        </w:tc>
        <w:tc>
          <w:tcPr>
            <w:tcW w:w="1260" w:type="dxa"/>
            <w:tcBorders>
              <w:top w:val="nil"/>
              <w:left w:val="nil"/>
              <w:bottom w:val="single" w:sz="4" w:space="0" w:color="auto"/>
              <w:right w:val="single" w:sz="4" w:space="0" w:color="auto"/>
            </w:tcBorders>
            <w:vAlign w:val="center"/>
          </w:tcPr>
          <w:p w14:paraId="47BDEDFB" w14:textId="77777777" w:rsidR="00B9465F" w:rsidRPr="00B84A66" w:rsidRDefault="00B9465F"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w:t>
            </w:r>
          </w:p>
        </w:tc>
      </w:tr>
      <w:tr w:rsidR="00D674EB" w:rsidRPr="00B84A66" w14:paraId="5B10BD2D" w14:textId="77777777" w:rsidTr="00A72D71">
        <w:trPr>
          <w:trHeight w:val="240"/>
        </w:trPr>
        <w:tc>
          <w:tcPr>
            <w:tcW w:w="7025" w:type="dxa"/>
            <w:tcBorders>
              <w:top w:val="nil"/>
              <w:left w:val="single" w:sz="4" w:space="0" w:color="auto"/>
              <w:bottom w:val="single" w:sz="4" w:space="0" w:color="auto"/>
              <w:right w:val="single" w:sz="4" w:space="0" w:color="auto"/>
            </w:tcBorders>
            <w:noWrap/>
            <w:vAlign w:val="center"/>
          </w:tcPr>
          <w:p w14:paraId="609FED37" w14:textId="73C80F91" w:rsidR="00D674EB" w:rsidRPr="00B84A66" w:rsidRDefault="00D674EB"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Товаро разтоварна позиция</w:t>
            </w:r>
          </w:p>
        </w:tc>
        <w:tc>
          <w:tcPr>
            <w:tcW w:w="1260" w:type="dxa"/>
            <w:tcBorders>
              <w:top w:val="nil"/>
              <w:left w:val="nil"/>
              <w:bottom w:val="single" w:sz="4" w:space="0" w:color="auto"/>
              <w:right w:val="single" w:sz="4" w:space="0" w:color="auto"/>
            </w:tcBorders>
            <w:vAlign w:val="center"/>
          </w:tcPr>
          <w:p w14:paraId="725C5408" w14:textId="77777777" w:rsidR="00D674EB" w:rsidRPr="00B84A66" w:rsidRDefault="00D674EB" w:rsidP="00A72D71">
            <w:pPr>
              <w:spacing w:after="0" w:line="240" w:lineRule="auto"/>
              <w:jc w:val="center"/>
              <w:rPr>
                <w:rFonts w:ascii="Times New Roman" w:hAnsi="Times New Roman"/>
                <w:color w:val="000000"/>
                <w:sz w:val="24"/>
                <w:szCs w:val="24"/>
                <w:lang w:val="bg-BG" w:eastAsia="bg-BG"/>
              </w:rPr>
            </w:pPr>
          </w:p>
        </w:tc>
      </w:tr>
      <w:tr w:rsidR="004536F8" w:rsidRPr="00B84A66" w14:paraId="5D4A89B5" w14:textId="77777777" w:rsidTr="00A72D71">
        <w:trPr>
          <w:trHeight w:val="240"/>
        </w:trPr>
        <w:tc>
          <w:tcPr>
            <w:tcW w:w="7025" w:type="dxa"/>
            <w:tcBorders>
              <w:top w:val="nil"/>
              <w:left w:val="single" w:sz="4" w:space="0" w:color="auto"/>
              <w:bottom w:val="single" w:sz="4" w:space="0" w:color="auto"/>
              <w:right w:val="single" w:sz="4" w:space="0" w:color="auto"/>
            </w:tcBorders>
            <w:noWrap/>
            <w:vAlign w:val="center"/>
          </w:tcPr>
          <w:p w14:paraId="2C16E1B9" w14:textId="132C931C" w:rsidR="004536F8" w:rsidRPr="00B84A66" w:rsidRDefault="004536F8"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Сушилня</w:t>
            </w:r>
          </w:p>
        </w:tc>
        <w:tc>
          <w:tcPr>
            <w:tcW w:w="1260" w:type="dxa"/>
            <w:tcBorders>
              <w:top w:val="nil"/>
              <w:left w:val="nil"/>
              <w:bottom w:val="single" w:sz="4" w:space="0" w:color="auto"/>
              <w:right w:val="single" w:sz="4" w:space="0" w:color="auto"/>
            </w:tcBorders>
            <w:vAlign w:val="center"/>
          </w:tcPr>
          <w:p w14:paraId="04DE4004" w14:textId="77777777" w:rsidR="004536F8" w:rsidRPr="00B84A66" w:rsidRDefault="004536F8" w:rsidP="00A72D71">
            <w:pPr>
              <w:spacing w:after="0" w:line="240" w:lineRule="auto"/>
              <w:jc w:val="center"/>
              <w:rPr>
                <w:rFonts w:ascii="Times New Roman" w:hAnsi="Times New Roman"/>
                <w:color w:val="000000"/>
                <w:sz w:val="24"/>
                <w:szCs w:val="24"/>
                <w:lang w:val="bg-BG" w:eastAsia="bg-BG"/>
              </w:rPr>
            </w:pPr>
          </w:p>
        </w:tc>
      </w:tr>
      <w:tr w:rsidR="00D674EB" w:rsidRPr="00B84A66" w14:paraId="10340267" w14:textId="77777777" w:rsidTr="00A72D71">
        <w:trPr>
          <w:trHeight w:val="240"/>
        </w:trPr>
        <w:tc>
          <w:tcPr>
            <w:tcW w:w="7025" w:type="dxa"/>
            <w:tcBorders>
              <w:top w:val="nil"/>
              <w:left w:val="single" w:sz="4" w:space="0" w:color="auto"/>
              <w:bottom w:val="single" w:sz="4" w:space="0" w:color="auto"/>
              <w:right w:val="single" w:sz="4" w:space="0" w:color="auto"/>
            </w:tcBorders>
            <w:noWrap/>
            <w:vAlign w:val="center"/>
          </w:tcPr>
          <w:p w14:paraId="0858767F" w14:textId="40E52669" w:rsidR="00D674EB" w:rsidRPr="00B84A66" w:rsidRDefault="00D674EB"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Откапване </w:t>
            </w:r>
          </w:p>
        </w:tc>
        <w:tc>
          <w:tcPr>
            <w:tcW w:w="1260" w:type="dxa"/>
            <w:tcBorders>
              <w:top w:val="nil"/>
              <w:left w:val="nil"/>
              <w:bottom w:val="single" w:sz="4" w:space="0" w:color="auto"/>
              <w:right w:val="single" w:sz="4" w:space="0" w:color="auto"/>
            </w:tcBorders>
            <w:vAlign w:val="center"/>
          </w:tcPr>
          <w:p w14:paraId="44C68DA0" w14:textId="01D26735" w:rsidR="00D674EB" w:rsidRPr="00B84A66" w:rsidRDefault="00D674EB" w:rsidP="00A72D71">
            <w:pPr>
              <w:spacing w:after="0" w:line="240" w:lineRule="auto"/>
              <w:jc w:val="center"/>
              <w:rPr>
                <w:rFonts w:ascii="Times New Roman" w:hAnsi="Times New Roman"/>
                <w:color w:val="000000"/>
                <w:sz w:val="24"/>
                <w:szCs w:val="24"/>
                <w:lang w:val="bg-BG" w:eastAsia="bg-BG"/>
              </w:rPr>
            </w:pPr>
          </w:p>
        </w:tc>
      </w:tr>
      <w:tr w:rsidR="00B9465F" w:rsidRPr="00B84A66" w14:paraId="6B484E50" w14:textId="77777777" w:rsidTr="00A72D71">
        <w:trPr>
          <w:trHeight w:val="510"/>
        </w:trPr>
        <w:tc>
          <w:tcPr>
            <w:tcW w:w="7025" w:type="dxa"/>
            <w:tcBorders>
              <w:top w:val="nil"/>
              <w:left w:val="single" w:sz="4" w:space="0" w:color="auto"/>
              <w:bottom w:val="single" w:sz="4" w:space="0" w:color="auto"/>
              <w:right w:val="single" w:sz="4" w:space="0" w:color="auto"/>
            </w:tcBorders>
            <w:vAlign w:val="center"/>
          </w:tcPr>
          <w:p w14:paraId="57843A9A" w14:textId="5E01F536" w:rsidR="00B9465F" w:rsidRPr="00B84A66" w:rsidRDefault="00D674EB"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Запечатка </w:t>
            </w:r>
          </w:p>
        </w:tc>
        <w:tc>
          <w:tcPr>
            <w:tcW w:w="1260" w:type="dxa"/>
            <w:tcBorders>
              <w:top w:val="nil"/>
              <w:left w:val="nil"/>
              <w:bottom w:val="single" w:sz="4" w:space="0" w:color="auto"/>
              <w:right w:val="single" w:sz="4" w:space="0" w:color="auto"/>
            </w:tcBorders>
            <w:vAlign w:val="center"/>
          </w:tcPr>
          <w:p w14:paraId="06C91571" w14:textId="2FA09255" w:rsidR="00B9465F" w:rsidRPr="00B84A66" w:rsidRDefault="00D674EB"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1350</w:t>
            </w:r>
          </w:p>
        </w:tc>
      </w:tr>
      <w:tr w:rsidR="00A03EBC" w:rsidRPr="00B84A66" w14:paraId="2B5CE931" w14:textId="77777777" w:rsidTr="00E9508B">
        <w:trPr>
          <w:trHeight w:val="274"/>
        </w:trPr>
        <w:tc>
          <w:tcPr>
            <w:tcW w:w="7025" w:type="dxa"/>
            <w:vMerge w:val="restart"/>
            <w:tcBorders>
              <w:top w:val="single" w:sz="4" w:space="0" w:color="auto"/>
              <w:left w:val="single" w:sz="4" w:space="0" w:color="auto"/>
              <w:right w:val="single" w:sz="4" w:space="0" w:color="auto"/>
            </w:tcBorders>
            <w:vAlign w:val="center"/>
          </w:tcPr>
          <w:p w14:paraId="3CE4B9FB" w14:textId="2C8090CF" w:rsidR="00A03EBC" w:rsidRPr="00B84A66" w:rsidRDefault="00A03EBC" w:rsidP="00A03EBC">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Водна каскада  </w:t>
            </w:r>
          </w:p>
        </w:tc>
        <w:tc>
          <w:tcPr>
            <w:tcW w:w="1260" w:type="dxa"/>
            <w:tcBorders>
              <w:top w:val="nil"/>
              <w:left w:val="nil"/>
              <w:bottom w:val="single" w:sz="4" w:space="0" w:color="auto"/>
              <w:right w:val="single" w:sz="4" w:space="0" w:color="auto"/>
            </w:tcBorders>
            <w:vAlign w:val="center"/>
          </w:tcPr>
          <w:p w14:paraId="2DBF9FA9" w14:textId="7EA64038" w:rsidR="00A03EBC" w:rsidRPr="00B84A66" w:rsidRDefault="00A03EBC" w:rsidP="00A03EBC">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1350</w:t>
            </w:r>
          </w:p>
        </w:tc>
      </w:tr>
      <w:tr w:rsidR="00A03EBC" w:rsidRPr="00B84A66" w14:paraId="21AC8AEF" w14:textId="77777777" w:rsidTr="00E9508B">
        <w:trPr>
          <w:trHeight w:val="216"/>
        </w:trPr>
        <w:tc>
          <w:tcPr>
            <w:tcW w:w="7025" w:type="dxa"/>
            <w:vMerge/>
            <w:tcBorders>
              <w:left w:val="single" w:sz="4" w:space="0" w:color="auto"/>
              <w:bottom w:val="single" w:sz="4" w:space="0" w:color="auto"/>
              <w:right w:val="single" w:sz="4" w:space="0" w:color="auto"/>
            </w:tcBorders>
            <w:vAlign w:val="center"/>
          </w:tcPr>
          <w:p w14:paraId="3A6222FB" w14:textId="77777777" w:rsidR="00A03EBC" w:rsidRPr="00B84A66" w:rsidRDefault="00A03EBC" w:rsidP="00A03EBC">
            <w:pPr>
              <w:spacing w:after="0" w:line="240" w:lineRule="auto"/>
              <w:jc w:val="center"/>
              <w:rPr>
                <w:rFonts w:ascii="Times New Roman" w:hAnsi="Times New Roman"/>
                <w:color w:val="000000"/>
                <w:sz w:val="24"/>
                <w:szCs w:val="24"/>
                <w:lang w:val="bg-BG" w:eastAsia="bg-BG"/>
              </w:rPr>
            </w:pPr>
          </w:p>
        </w:tc>
        <w:tc>
          <w:tcPr>
            <w:tcW w:w="1260" w:type="dxa"/>
            <w:tcBorders>
              <w:top w:val="nil"/>
              <w:left w:val="nil"/>
              <w:bottom w:val="single" w:sz="4" w:space="0" w:color="auto"/>
              <w:right w:val="single" w:sz="4" w:space="0" w:color="auto"/>
            </w:tcBorders>
            <w:vAlign w:val="center"/>
          </w:tcPr>
          <w:p w14:paraId="61E4CD80" w14:textId="091D87ED" w:rsidR="00A03EBC" w:rsidRPr="00B84A66" w:rsidRDefault="00A03EBC" w:rsidP="00A03EBC">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1350</w:t>
            </w:r>
          </w:p>
        </w:tc>
      </w:tr>
      <w:tr w:rsidR="00B9465F" w:rsidRPr="00B84A66" w14:paraId="661B59B6" w14:textId="77777777" w:rsidTr="00D674EB">
        <w:trPr>
          <w:trHeight w:val="235"/>
        </w:trPr>
        <w:tc>
          <w:tcPr>
            <w:tcW w:w="7025" w:type="dxa"/>
            <w:tcBorders>
              <w:top w:val="single" w:sz="4" w:space="0" w:color="auto"/>
              <w:left w:val="single" w:sz="4" w:space="0" w:color="auto"/>
              <w:bottom w:val="single" w:sz="4" w:space="0" w:color="auto"/>
              <w:right w:val="single" w:sz="4" w:space="0" w:color="auto"/>
            </w:tcBorders>
            <w:vAlign w:val="center"/>
          </w:tcPr>
          <w:p w14:paraId="266ACBA1" w14:textId="5DC5493A" w:rsidR="00B9465F" w:rsidRPr="00B84A66" w:rsidRDefault="00D674EB" w:rsidP="00A101CE">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Пасивация</w:t>
            </w:r>
          </w:p>
        </w:tc>
        <w:tc>
          <w:tcPr>
            <w:tcW w:w="1260" w:type="dxa"/>
            <w:tcBorders>
              <w:top w:val="nil"/>
              <w:left w:val="nil"/>
              <w:bottom w:val="single" w:sz="4" w:space="0" w:color="auto"/>
              <w:right w:val="single" w:sz="4" w:space="0" w:color="auto"/>
            </w:tcBorders>
            <w:vAlign w:val="center"/>
          </w:tcPr>
          <w:p w14:paraId="6A129642" w14:textId="64448353" w:rsidR="00B9465F" w:rsidRPr="00B84A66" w:rsidRDefault="00B9465F"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w:t>
            </w:r>
            <w:r w:rsidR="00D674EB" w:rsidRPr="00B84A66">
              <w:rPr>
                <w:rFonts w:ascii="Times New Roman" w:hAnsi="Times New Roman"/>
                <w:color w:val="000000"/>
                <w:sz w:val="24"/>
                <w:szCs w:val="24"/>
                <w:lang w:val="bg-BG" w:eastAsia="bg-BG"/>
              </w:rPr>
              <w:t>350</w:t>
            </w:r>
          </w:p>
        </w:tc>
      </w:tr>
      <w:tr w:rsidR="00D674EB" w:rsidRPr="00B84A66" w14:paraId="7633F84D" w14:textId="77777777" w:rsidTr="00D674EB">
        <w:trPr>
          <w:trHeight w:val="235"/>
        </w:trPr>
        <w:tc>
          <w:tcPr>
            <w:tcW w:w="7025" w:type="dxa"/>
            <w:tcBorders>
              <w:top w:val="single" w:sz="4" w:space="0" w:color="auto"/>
              <w:left w:val="single" w:sz="4" w:space="0" w:color="auto"/>
              <w:bottom w:val="single" w:sz="4" w:space="0" w:color="auto"/>
              <w:right w:val="single" w:sz="4" w:space="0" w:color="auto"/>
            </w:tcBorders>
            <w:vAlign w:val="center"/>
          </w:tcPr>
          <w:p w14:paraId="2188AA9F" w14:textId="67C28FBF" w:rsidR="00D674EB" w:rsidRPr="00B84A66" w:rsidRDefault="00D674EB" w:rsidP="00A101CE">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Пасивация </w:t>
            </w:r>
          </w:p>
        </w:tc>
        <w:tc>
          <w:tcPr>
            <w:tcW w:w="1260" w:type="dxa"/>
            <w:tcBorders>
              <w:top w:val="nil"/>
              <w:left w:val="nil"/>
              <w:bottom w:val="single" w:sz="4" w:space="0" w:color="auto"/>
              <w:right w:val="single" w:sz="4" w:space="0" w:color="auto"/>
            </w:tcBorders>
            <w:vAlign w:val="center"/>
          </w:tcPr>
          <w:p w14:paraId="13065D3F" w14:textId="1DA710E8" w:rsidR="00D674EB" w:rsidRPr="00B84A66" w:rsidRDefault="00D674EB"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1350</w:t>
            </w:r>
          </w:p>
        </w:tc>
      </w:tr>
      <w:tr w:rsidR="00A03EBC" w:rsidRPr="00B84A66" w14:paraId="7CFD677F" w14:textId="77777777" w:rsidTr="00F44895">
        <w:trPr>
          <w:trHeight w:val="235"/>
        </w:trPr>
        <w:tc>
          <w:tcPr>
            <w:tcW w:w="7025" w:type="dxa"/>
            <w:tcBorders>
              <w:top w:val="single" w:sz="4" w:space="0" w:color="auto"/>
              <w:left w:val="single" w:sz="4" w:space="0" w:color="auto"/>
              <w:bottom w:val="single" w:sz="4" w:space="0" w:color="auto"/>
              <w:right w:val="single" w:sz="4" w:space="0" w:color="auto"/>
            </w:tcBorders>
            <w:vAlign w:val="center"/>
          </w:tcPr>
          <w:p w14:paraId="59D338AD" w14:textId="70CC427A" w:rsidR="00A03EBC" w:rsidRPr="00B84A66" w:rsidRDefault="00A03EBC" w:rsidP="00A03EBC">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Активиране</w:t>
            </w:r>
          </w:p>
        </w:tc>
        <w:tc>
          <w:tcPr>
            <w:tcW w:w="1260" w:type="dxa"/>
            <w:tcBorders>
              <w:top w:val="nil"/>
              <w:left w:val="nil"/>
              <w:bottom w:val="single" w:sz="4" w:space="0" w:color="auto"/>
              <w:right w:val="single" w:sz="4" w:space="0" w:color="auto"/>
            </w:tcBorders>
            <w:vAlign w:val="center"/>
          </w:tcPr>
          <w:p w14:paraId="17323A90" w14:textId="63BE486B" w:rsidR="00A03EBC" w:rsidRPr="00B84A66" w:rsidRDefault="00A03EBC" w:rsidP="00A03EBC">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1350</w:t>
            </w:r>
          </w:p>
        </w:tc>
      </w:tr>
      <w:tr w:rsidR="00A03EBC" w:rsidRPr="00B84A66" w14:paraId="58A4AF96" w14:textId="77777777" w:rsidTr="00F44895">
        <w:trPr>
          <w:trHeight w:val="562"/>
        </w:trPr>
        <w:tc>
          <w:tcPr>
            <w:tcW w:w="7025" w:type="dxa"/>
            <w:tcBorders>
              <w:top w:val="single" w:sz="4" w:space="0" w:color="auto"/>
              <w:left w:val="single" w:sz="4" w:space="0" w:color="auto"/>
              <w:bottom w:val="single" w:sz="4" w:space="0" w:color="auto"/>
              <w:right w:val="single" w:sz="4" w:space="0" w:color="auto"/>
            </w:tcBorders>
            <w:noWrap/>
            <w:vAlign w:val="center"/>
          </w:tcPr>
          <w:p w14:paraId="424D7EFF" w14:textId="3A8F56D9" w:rsidR="00A03EBC" w:rsidRPr="00B84A66" w:rsidRDefault="00A03EBC" w:rsidP="00A03EBC">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Вода</w:t>
            </w:r>
          </w:p>
        </w:tc>
        <w:tc>
          <w:tcPr>
            <w:tcW w:w="1260" w:type="dxa"/>
            <w:tcBorders>
              <w:top w:val="nil"/>
              <w:left w:val="nil"/>
              <w:bottom w:val="single" w:sz="4" w:space="0" w:color="auto"/>
              <w:right w:val="single" w:sz="4" w:space="0" w:color="auto"/>
            </w:tcBorders>
            <w:vAlign w:val="center"/>
          </w:tcPr>
          <w:p w14:paraId="320DDB59" w14:textId="4691E24F" w:rsidR="00A03EBC" w:rsidRPr="00B84A66" w:rsidRDefault="00A03EBC" w:rsidP="00A03EBC">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1350</w:t>
            </w:r>
          </w:p>
        </w:tc>
      </w:tr>
      <w:tr w:rsidR="00B9465F" w:rsidRPr="00B84A66" w14:paraId="103D536B" w14:textId="77777777" w:rsidTr="009554BF">
        <w:trPr>
          <w:trHeight w:val="219"/>
        </w:trPr>
        <w:tc>
          <w:tcPr>
            <w:tcW w:w="7025" w:type="dxa"/>
            <w:tcBorders>
              <w:top w:val="single" w:sz="4" w:space="0" w:color="auto"/>
              <w:left w:val="single" w:sz="4" w:space="0" w:color="auto"/>
              <w:bottom w:val="single" w:sz="4" w:space="0" w:color="auto"/>
              <w:right w:val="single" w:sz="4" w:space="0" w:color="auto"/>
            </w:tcBorders>
            <w:vAlign w:val="center"/>
          </w:tcPr>
          <w:p w14:paraId="009018DF" w14:textId="158DE44E" w:rsidR="00B9465F" w:rsidRPr="00B84A66" w:rsidRDefault="00D674EB"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Химическо обезмасляван</w:t>
            </w:r>
            <w:r w:rsidR="009554BF" w:rsidRPr="00B84A66">
              <w:rPr>
                <w:rFonts w:ascii="Times New Roman" w:hAnsi="Times New Roman"/>
                <w:color w:val="000000"/>
                <w:sz w:val="24"/>
                <w:szCs w:val="24"/>
                <w:lang w:val="bg-BG" w:eastAsia="bg-BG"/>
              </w:rPr>
              <w:t>е</w:t>
            </w:r>
          </w:p>
        </w:tc>
        <w:tc>
          <w:tcPr>
            <w:tcW w:w="1260" w:type="dxa"/>
            <w:tcBorders>
              <w:top w:val="single" w:sz="4" w:space="0" w:color="auto"/>
              <w:left w:val="nil"/>
              <w:bottom w:val="single" w:sz="4" w:space="0" w:color="auto"/>
              <w:right w:val="single" w:sz="4" w:space="0" w:color="auto"/>
            </w:tcBorders>
            <w:vAlign w:val="center"/>
          </w:tcPr>
          <w:p w14:paraId="3316E433" w14:textId="15FC3202" w:rsidR="00B9465F" w:rsidRPr="00B84A66" w:rsidRDefault="009554BF"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2240</w:t>
            </w:r>
          </w:p>
        </w:tc>
      </w:tr>
      <w:tr w:rsidR="00A03EBC" w:rsidRPr="00B84A66" w14:paraId="6C0613C3" w14:textId="77777777" w:rsidTr="004418A8">
        <w:trPr>
          <w:trHeight w:val="240"/>
        </w:trPr>
        <w:tc>
          <w:tcPr>
            <w:tcW w:w="7025" w:type="dxa"/>
            <w:vMerge w:val="restart"/>
            <w:tcBorders>
              <w:top w:val="nil"/>
              <w:left w:val="single" w:sz="4" w:space="0" w:color="auto"/>
              <w:right w:val="single" w:sz="4" w:space="0" w:color="auto"/>
            </w:tcBorders>
            <w:noWrap/>
            <w:vAlign w:val="center"/>
          </w:tcPr>
          <w:p w14:paraId="70563DBA" w14:textId="24025237" w:rsidR="00A03EBC" w:rsidRPr="00B84A66" w:rsidRDefault="00A03EBC" w:rsidP="00A03EBC">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Водна каскада</w:t>
            </w:r>
          </w:p>
        </w:tc>
        <w:tc>
          <w:tcPr>
            <w:tcW w:w="1260" w:type="dxa"/>
            <w:tcBorders>
              <w:top w:val="nil"/>
              <w:left w:val="nil"/>
              <w:bottom w:val="single" w:sz="4" w:space="0" w:color="auto"/>
              <w:right w:val="single" w:sz="4" w:space="0" w:color="auto"/>
            </w:tcBorders>
            <w:vAlign w:val="center"/>
          </w:tcPr>
          <w:p w14:paraId="378B09DC" w14:textId="16F5005A" w:rsidR="00A03EBC" w:rsidRPr="00B84A66" w:rsidRDefault="00A03EBC" w:rsidP="00A03EBC">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1350</w:t>
            </w:r>
          </w:p>
        </w:tc>
      </w:tr>
      <w:tr w:rsidR="00A03EBC" w:rsidRPr="00B84A66" w14:paraId="16E63D0B" w14:textId="77777777" w:rsidTr="004418A8">
        <w:trPr>
          <w:trHeight w:val="240"/>
        </w:trPr>
        <w:tc>
          <w:tcPr>
            <w:tcW w:w="7025" w:type="dxa"/>
            <w:vMerge/>
            <w:tcBorders>
              <w:left w:val="single" w:sz="4" w:space="0" w:color="auto"/>
              <w:bottom w:val="single" w:sz="4" w:space="0" w:color="auto"/>
              <w:right w:val="single" w:sz="4" w:space="0" w:color="auto"/>
            </w:tcBorders>
            <w:noWrap/>
            <w:vAlign w:val="center"/>
          </w:tcPr>
          <w:p w14:paraId="40310DAF" w14:textId="1E02D084" w:rsidR="00A03EBC" w:rsidRPr="00B84A66" w:rsidRDefault="00A03EBC" w:rsidP="00A03EBC">
            <w:pPr>
              <w:spacing w:after="0" w:line="240" w:lineRule="auto"/>
              <w:jc w:val="center"/>
              <w:rPr>
                <w:rFonts w:ascii="Times New Roman" w:hAnsi="Times New Roman"/>
                <w:sz w:val="24"/>
                <w:szCs w:val="24"/>
                <w:lang w:val="bg-BG" w:eastAsia="bg-BG"/>
              </w:rPr>
            </w:pPr>
          </w:p>
        </w:tc>
        <w:tc>
          <w:tcPr>
            <w:tcW w:w="1260" w:type="dxa"/>
            <w:tcBorders>
              <w:top w:val="nil"/>
              <w:left w:val="nil"/>
              <w:bottom w:val="single" w:sz="4" w:space="0" w:color="auto"/>
              <w:right w:val="single" w:sz="4" w:space="0" w:color="auto"/>
            </w:tcBorders>
            <w:vAlign w:val="center"/>
          </w:tcPr>
          <w:p w14:paraId="34E6D781" w14:textId="3CE0477F" w:rsidR="00A03EBC" w:rsidRPr="00B84A66" w:rsidRDefault="00A03EBC" w:rsidP="00A03EBC">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1350</w:t>
            </w:r>
          </w:p>
        </w:tc>
      </w:tr>
      <w:tr w:rsidR="00A03EBC" w:rsidRPr="00B84A66" w14:paraId="343C59D9" w14:textId="77777777" w:rsidTr="009554BF">
        <w:trPr>
          <w:trHeight w:val="300"/>
        </w:trPr>
        <w:tc>
          <w:tcPr>
            <w:tcW w:w="7025" w:type="dxa"/>
            <w:tcBorders>
              <w:top w:val="nil"/>
              <w:left w:val="single" w:sz="4" w:space="0" w:color="auto"/>
              <w:bottom w:val="single" w:sz="4" w:space="0" w:color="auto"/>
              <w:right w:val="single" w:sz="4" w:space="0" w:color="auto"/>
            </w:tcBorders>
            <w:noWrap/>
            <w:vAlign w:val="center"/>
          </w:tcPr>
          <w:p w14:paraId="19C085EC" w14:textId="4D36F62A" w:rsidR="00A03EBC" w:rsidRPr="00B84A66" w:rsidRDefault="00A03EBC" w:rsidP="00A03EBC">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xml:space="preserve">Байцване </w:t>
            </w:r>
          </w:p>
        </w:tc>
        <w:tc>
          <w:tcPr>
            <w:tcW w:w="1260" w:type="dxa"/>
            <w:tcBorders>
              <w:top w:val="nil"/>
              <w:left w:val="nil"/>
              <w:bottom w:val="single" w:sz="4" w:space="0" w:color="auto"/>
              <w:right w:val="single" w:sz="4" w:space="0" w:color="auto"/>
            </w:tcBorders>
            <w:vAlign w:val="center"/>
          </w:tcPr>
          <w:p w14:paraId="09DE67AF" w14:textId="020EABA5" w:rsidR="00A03EBC" w:rsidRPr="00B84A66" w:rsidRDefault="00A03EBC" w:rsidP="00A03EBC">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2690</w:t>
            </w:r>
          </w:p>
        </w:tc>
      </w:tr>
      <w:tr w:rsidR="00A03EBC" w:rsidRPr="00B84A66" w14:paraId="7E03A0B8" w14:textId="77777777" w:rsidTr="005D179E">
        <w:trPr>
          <w:trHeight w:val="240"/>
        </w:trPr>
        <w:tc>
          <w:tcPr>
            <w:tcW w:w="7025" w:type="dxa"/>
            <w:vMerge w:val="restart"/>
            <w:tcBorders>
              <w:top w:val="single" w:sz="4" w:space="0" w:color="auto"/>
              <w:left w:val="single" w:sz="4" w:space="0" w:color="auto"/>
              <w:right w:val="single" w:sz="4" w:space="0" w:color="auto"/>
            </w:tcBorders>
            <w:noWrap/>
            <w:vAlign w:val="center"/>
          </w:tcPr>
          <w:p w14:paraId="6043A9ED" w14:textId="4863DC35" w:rsidR="00A03EBC" w:rsidRPr="00B84A66" w:rsidRDefault="00A03EBC" w:rsidP="00A03EBC">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lastRenderedPageBreak/>
              <w:t>Водна каскада</w:t>
            </w:r>
          </w:p>
        </w:tc>
        <w:tc>
          <w:tcPr>
            <w:tcW w:w="1260" w:type="dxa"/>
            <w:tcBorders>
              <w:top w:val="nil"/>
              <w:left w:val="nil"/>
              <w:bottom w:val="single" w:sz="4" w:space="0" w:color="auto"/>
              <w:right w:val="single" w:sz="4" w:space="0" w:color="auto"/>
            </w:tcBorders>
            <w:vAlign w:val="center"/>
          </w:tcPr>
          <w:p w14:paraId="2F843575" w14:textId="7B1B94E2" w:rsidR="00A03EBC" w:rsidRPr="00B84A66" w:rsidRDefault="00A03EBC" w:rsidP="00A03EBC">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1350</w:t>
            </w:r>
          </w:p>
        </w:tc>
      </w:tr>
      <w:tr w:rsidR="00A03EBC" w:rsidRPr="00B84A66" w14:paraId="25665F90" w14:textId="77777777" w:rsidTr="005D179E">
        <w:trPr>
          <w:trHeight w:val="240"/>
        </w:trPr>
        <w:tc>
          <w:tcPr>
            <w:tcW w:w="7025" w:type="dxa"/>
            <w:vMerge/>
            <w:tcBorders>
              <w:left w:val="single" w:sz="4" w:space="0" w:color="auto"/>
              <w:bottom w:val="single" w:sz="4" w:space="0" w:color="auto"/>
              <w:right w:val="single" w:sz="4" w:space="0" w:color="auto"/>
            </w:tcBorders>
            <w:noWrap/>
            <w:vAlign w:val="center"/>
          </w:tcPr>
          <w:p w14:paraId="71936612" w14:textId="77777777" w:rsidR="00A03EBC" w:rsidRPr="00B84A66" w:rsidRDefault="00A03EBC" w:rsidP="00A03EBC">
            <w:pPr>
              <w:spacing w:after="0" w:line="240" w:lineRule="auto"/>
              <w:jc w:val="center"/>
              <w:rPr>
                <w:rFonts w:ascii="Times New Roman" w:hAnsi="Times New Roman"/>
                <w:color w:val="000000"/>
                <w:sz w:val="24"/>
                <w:szCs w:val="24"/>
                <w:lang w:val="bg-BG" w:eastAsia="bg-BG"/>
              </w:rPr>
            </w:pPr>
          </w:p>
        </w:tc>
        <w:tc>
          <w:tcPr>
            <w:tcW w:w="1260" w:type="dxa"/>
            <w:tcBorders>
              <w:top w:val="nil"/>
              <w:left w:val="nil"/>
              <w:bottom w:val="single" w:sz="4" w:space="0" w:color="auto"/>
              <w:right w:val="single" w:sz="4" w:space="0" w:color="auto"/>
            </w:tcBorders>
            <w:vAlign w:val="center"/>
          </w:tcPr>
          <w:p w14:paraId="73CD4895" w14:textId="5D77C4B1" w:rsidR="00A03EBC" w:rsidRPr="00B84A66" w:rsidRDefault="00A03EBC" w:rsidP="00A03EBC">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1350</w:t>
            </w:r>
          </w:p>
        </w:tc>
      </w:tr>
      <w:tr w:rsidR="00B9465F" w:rsidRPr="00B84A66" w14:paraId="71F8152A" w14:textId="77777777" w:rsidTr="00A72D71">
        <w:trPr>
          <w:trHeight w:val="240"/>
        </w:trPr>
        <w:tc>
          <w:tcPr>
            <w:tcW w:w="7025" w:type="dxa"/>
            <w:tcBorders>
              <w:top w:val="nil"/>
              <w:left w:val="single" w:sz="4" w:space="0" w:color="auto"/>
              <w:bottom w:val="single" w:sz="4" w:space="0" w:color="auto"/>
              <w:right w:val="single" w:sz="4" w:space="0" w:color="auto"/>
            </w:tcBorders>
            <w:noWrap/>
            <w:vAlign w:val="center"/>
          </w:tcPr>
          <w:p w14:paraId="6C399D2A" w14:textId="1F8B7AAD" w:rsidR="00B9465F" w:rsidRPr="00B84A66" w:rsidRDefault="009554BF" w:rsidP="00A72D71">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 xml:space="preserve">Катодно обезмасляване </w:t>
            </w:r>
            <w:r w:rsidR="00B9465F" w:rsidRPr="00B84A66">
              <w:rPr>
                <w:rFonts w:ascii="Times New Roman" w:hAnsi="Times New Roman"/>
                <w:sz w:val="24"/>
                <w:szCs w:val="24"/>
                <w:lang w:val="bg-BG" w:eastAsia="bg-BG"/>
              </w:rPr>
              <w:t xml:space="preserve"> </w:t>
            </w:r>
          </w:p>
        </w:tc>
        <w:tc>
          <w:tcPr>
            <w:tcW w:w="1260" w:type="dxa"/>
            <w:tcBorders>
              <w:top w:val="nil"/>
              <w:left w:val="nil"/>
              <w:bottom w:val="single" w:sz="4" w:space="0" w:color="auto"/>
              <w:right w:val="single" w:sz="4" w:space="0" w:color="auto"/>
            </w:tcBorders>
            <w:vAlign w:val="center"/>
          </w:tcPr>
          <w:p w14:paraId="794F4ADE" w14:textId="733B2E4B" w:rsidR="00B9465F" w:rsidRPr="00B84A66" w:rsidRDefault="00B9465F"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w:t>
            </w:r>
            <w:r w:rsidR="004536F8" w:rsidRPr="00B84A66">
              <w:rPr>
                <w:rFonts w:ascii="Times New Roman" w:hAnsi="Times New Roman"/>
                <w:color w:val="000000"/>
                <w:sz w:val="24"/>
                <w:szCs w:val="24"/>
                <w:lang w:val="bg-BG" w:eastAsia="bg-BG"/>
              </w:rPr>
              <w:t>350</w:t>
            </w:r>
          </w:p>
        </w:tc>
      </w:tr>
      <w:tr w:rsidR="00A03EBC" w:rsidRPr="00B84A66" w14:paraId="599306B8" w14:textId="77777777" w:rsidTr="00AA5881">
        <w:trPr>
          <w:trHeight w:val="240"/>
        </w:trPr>
        <w:tc>
          <w:tcPr>
            <w:tcW w:w="7025" w:type="dxa"/>
            <w:vMerge w:val="restart"/>
            <w:tcBorders>
              <w:top w:val="single" w:sz="4" w:space="0" w:color="auto"/>
              <w:left w:val="single" w:sz="4" w:space="0" w:color="auto"/>
              <w:right w:val="single" w:sz="4" w:space="0" w:color="auto"/>
            </w:tcBorders>
            <w:noWrap/>
            <w:vAlign w:val="center"/>
          </w:tcPr>
          <w:p w14:paraId="68B46ABE" w14:textId="77777777" w:rsidR="00A03EBC" w:rsidRPr="00B84A66" w:rsidRDefault="00A03EBC" w:rsidP="00A03EBC">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Водна каскада</w:t>
            </w:r>
          </w:p>
          <w:p w14:paraId="289ECD13" w14:textId="49EF0E61" w:rsidR="00A03EBC" w:rsidRPr="00B84A66" w:rsidRDefault="00A03EBC" w:rsidP="00A03EBC">
            <w:pPr>
              <w:spacing w:after="0" w:line="240" w:lineRule="auto"/>
              <w:jc w:val="center"/>
              <w:rPr>
                <w:rFonts w:ascii="Times New Roman" w:hAnsi="Times New Roman"/>
                <w:sz w:val="24"/>
                <w:szCs w:val="24"/>
                <w:lang w:val="bg-BG" w:eastAsia="bg-BG"/>
              </w:rPr>
            </w:pPr>
          </w:p>
        </w:tc>
        <w:tc>
          <w:tcPr>
            <w:tcW w:w="1260" w:type="dxa"/>
            <w:tcBorders>
              <w:top w:val="nil"/>
              <w:left w:val="nil"/>
              <w:bottom w:val="single" w:sz="4" w:space="0" w:color="auto"/>
              <w:right w:val="single" w:sz="4" w:space="0" w:color="auto"/>
            </w:tcBorders>
          </w:tcPr>
          <w:p w14:paraId="6F2E2D76" w14:textId="7E6D5617" w:rsidR="00A03EBC" w:rsidRPr="00B84A66" w:rsidRDefault="00A03EBC" w:rsidP="00A03EBC">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1350</w:t>
            </w:r>
          </w:p>
        </w:tc>
      </w:tr>
      <w:tr w:rsidR="00A03EBC" w:rsidRPr="00B84A66" w14:paraId="26193A32" w14:textId="77777777" w:rsidTr="00AA5881">
        <w:trPr>
          <w:trHeight w:val="240"/>
        </w:trPr>
        <w:tc>
          <w:tcPr>
            <w:tcW w:w="7025" w:type="dxa"/>
            <w:vMerge/>
            <w:tcBorders>
              <w:left w:val="single" w:sz="4" w:space="0" w:color="auto"/>
              <w:bottom w:val="single" w:sz="4" w:space="0" w:color="auto"/>
              <w:right w:val="single" w:sz="4" w:space="0" w:color="auto"/>
            </w:tcBorders>
            <w:noWrap/>
            <w:vAlign w:val="center"/>
          </w:tcPr>
          <w:p w14:paraId="7875AE9C" w14:textId="12E14F85" w:rsidR="00A03EBC" w:rsidRPr="00B84A66" w:rsidRDefault="00A03EBC" w:rsidP="00A03EBC">
            <w:pPr>
              <w:spacing w:after="0" w:line="240" w:lineRule="auto"/>
              <w:jc w:val="center"/>
              <w:rPr>
                <w:rFonts w:ascii="Times New Roman" w:hAnsi="Times New Roman"/>
                <w:sz w:val="24"/>
                <w:szCs w:val="24"/>
                <w:lang w:val="bg-BG" w:eastAsia="bg-BG"/>
              </w:rPr>
            </w:pPr>
          </w:p>
        </w:tc>
        <w:tc>
          <w:tcPr>
            <w:tcW w:w="1260" w:type="dxa"/>
            <w:tcBorders>
              <w:top w:val="nil"/>
              <w:left w:val="nil"/>
              <w:bottom w:val="single" w:sz="4" w:space="0" w:color="auto"/>
              <w:right w:val="single" w:sz="4" w:space="0" w:color="auto"/>
            </w:tcBorders>
          </w:tcPr>
          <w:p w14:paraId="55B89AD8" w14:textId="082486B4" w:rsidR="00A03EBC" w:rsidRPr="00B84A66" w:rsidRDefault="00A03EBC" w:rsidP="00A03EBC">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1350</w:t>
            </w:r>
          </w:p>
        </w:tc>
      </w:tr>
      <w:tr w:rsidR="00B9465F" w:rsidRPr="00B84A66" w14:paraId="0C083222" w14:textId="77777777" w:rsidTr="00A72D71">
        <w:trPr>
          <w:trHeight w:val="240"/>
        </w:trPr>
        <w:tc>
          <w:tcPr>
            <w:tcW w:w="7025" w:type="dxa"/>
            <w:tcBorders>
              <w:top w:val="nil"/>
              <w:left w:val="single" w:sz="4" w:space="0" w:color="auto"/>
              <w:bottom w:val="single" w:sz="4" w:space="0" w:color="auto"/>
              <w:right w:val="single" w:sz="4" w:space="0" w:color="auto"/>
            </w:tcBorders>
            <w:noWrap/>
            <w:vAlign w:val="center"/>
          </w:tcPr>
          <w:p w14:paraId="30DA4EF5" w14:textId="7C15AF25" w:rsidR="00B9465F" w:rsidRPr="00B84A66" w:rsidRDefault="009554BF" w:rsidP="00A72D71">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 xml:space="preserve">Байцване </w:t>
            </w:r>
          </w:p>
        </w:tc>
        <w:tc>
          <w:tcPr>
            <w:tcW w:w="1260" w:type="dxa"/>
            <w:tcBorders>
              <w:top w:val="nil"/>
              <w:left w:val="nil"/>
              <w:bottom w:val="single" w:sz="4" w:space="0" w:color="auto"/>
              <w:right w:val="single" w:sz="4" w:space="0" w:color="auto"/>
            </w:tcBorders>
            <w:vAlign w:val="center"/>
          </w:tcPr>
          <w:p w14:paraId="4213C8B9" w14:textId="26DF49B1" w:rsidR="00B9465F" w:rsidRPr="00B84A66" w:rsidRDefault="00A03EBC"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2690</w:t>
            </w:r>
          </w:p>
        </w:tc>
      </w:tr>
      <w:tr w:rsidR="00A03EBC" w:rsidRPr="00B84A66" w14:paraId="448A3CF6" w14:textId="77777777" w:rsidTr="00C818D4">
        <w:trPr>
          <w:trHeight w:val="240"/>
        </w:trPr>
        <w:tc>
          <w:tcPr>
            <w:tcW w:w="7025" w:type="dxa"/>
            <w:vMerge w:val="restart"/>
            <w:tcBorders>
              <w:top w:val="nil"/>
              <w:left w:val="single" w:sz="4" w:space="0" w:color="auto"/>
              <w:right w:val="single" w:sz="4" w:space="0" w:color="auto"/>
            </w:tcBorders>
            <w:noWrap/>
            <w:vAlign w:val="center"/>
          </w:tcPr>
          <w:p w14:paraId="1BC67343" w14:textId="77777777" w:rsidR="00A03EBC" w:rsidRPr="00B84A66" w:rsidRDefault="00A03EBC" w:rsidP="00A03EBC">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Водна каскада</w:t>
            </w:r>
          </w:p>
          <w:p w14:paraId="6E8C578A" w14:textId="1B2F3C0C" w:rsidR="00A03EBC" w:rsidRPr="00B84A66" w:rsidRDefault="00A03EBC" w:rsidP="00A03EBC">
            <w:pPr>
              <w:spacing w:after="0" w:line="240" w:lineRule="auto"/>
              <w:jc w:val="center"/>
              <w:rPr>
                <w:rFonts w:ascii="Times New Roman" w:hAnsi="Times New Roman"/>
                <w:sz w:val="24"/>
                <w:szCs w:val="24"/>
                <w:lang w:val="bg-BG" w:eastAsia="bg-BG"/>
              </w:rPr>
            </w:pPr>
          </w:p>
        </w:tc>
        <w:tc>
          <w:tcPr>
            <w:tcW w:w="1260" w:type="dxa"/>
            <w:tcBorders>
              <w:top w:val="nil"/>
              <w:left w:val="nil"/>
              <w:bottom w:val="single" w:sz="4" w:space="0" w:color="auto"/>
              <w:right w:val="single" w:sz="4" w:space="0" w:color="auto"/>
            </w:tcBorders>
          </w:tcPr>
          <w:p w14:paraId="19073508" w14:textId="5BEA72B0" w:rsidR="00A03EBC" w:rsidRPr="00B84A66" w:rsidRDefault="00A03EBC" w:rsidP="00A03EBC">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1350</w:t>
            </w:r>
          </w:p>
        </w:tc>
      </w:tr>
      <w:tr w:rsidR="00A03EBC" w:rsidRPr="00B84A66" w14:paraId="5F44CAE9" w14:textId="77777777" w:rsidTr="00C818D4">
        <w:trPr>
          <w:trHeight w:val="240"/>
        </w:trPr>
        <w:tc>
          <w:tcPr>
            <w:tcW w:w="7025" w:type="dxa"/>
            <w:vMerge/>
            <w:tcBorders>
              <w:left w:val="single" w:sz="4" w:space="0" w:color="auto"/>
              <w:bottom w:val="single" w:sz="4" w:space="0" w:color="auto"/>
              <w:right w:val="single" w:sz="4" w:space="0" w:color="auto"/>
            </w:tcBorders>
            <w:noWrap/>
            <w:vAlign w:val="center"/>
          </w:tcPr>
          <w:p w14:paraId="06518708" w14:textId="18CD6C75" w:rsidR="00A03EBC" w:rsidRPr="00B84A66" w:rsidRDefault="00A03EBC" w:rsidP="00A03EBC">
            <w:pPr>
              <w:spacing w:after="0" w:line="240" w:lineRule="auto"/>
              <w:jc w:val="center"/>
              <w:rPr>
                <w:rFonts w:ascii="Times New Roman" w:hAnsi="Times New Roman"/>
                <w:sz w:val="24"/>
                <w:szCs w:val="24"/>
                <w:lang w:val="bg-BG" w:eastAsia="bg-BG"/>
              </w:rPr>
            </w:pPr>
          </w:p>
        </w:tc>
        <w:tc>
          <w:tcPr>
            <w:tcW w:w="1260" w:type="dxa"/>
            <w:tcBorders>
              <w:top w:val="nil"/>
              <w:left w:val="nil"/>
              <w:bottom w:val="single" w:sz="4" w:space="0" w:color="auto"/>
              <w:right w:val="single" w:sz="4" w:space="0" w:color="auto"/>
            </w:tcBorders>
          </w:tcPr>
          <w:p w14:paraId="00B5F356" w14:textId="1A7F9692" w:rsidR="00A03EBC" w:rsidRPr="00B84A66" w:rsidRDefault="00A03EBC" w:rsidP="00A03EBC">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1350</w:t>
            </w:r>
          </w:p>
        </w:tc>
      </w:tr>
      <w:tr w:rsidR="00B9465F" w:rsidRPr="00B84A66" w14:paraId="244A7997" w14:textId="77777777" w:rsidTr="00A72D71">
        <w:trPr>
          <w:trHeight w:val="240"/>
        </w:trPr>
        <w:tc>
          <w:tcPr>
            <w:tcW w:w="7025" w:type="dxa"/>
            <w:tcBorders>
              <w:top w:val="nil"/>
              <w:left w:val="single" w:sz="4" w:space="0" w:color="auto"/>
              <w:bottom w:val="single" w:sz="4" w:space="0" w:color="auto"/>
              <w:right w:val="single" w:sz="4" w:space="0" w:color="auto"/>
            </w:tcBorders>
            <w:noWrap/>
            <w:vAlign w:val="center"/>
          </w:tcPr>
          <w:p w14:paraId="6D292DFA" w14:textId="273DF6F0" w:rsidR="00B9465F" w:rsidRPr="00B84A66" w:rsidRDefault="009554BF" w:rsidP="00A72D71">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Катодно обезмасляване</w:t>
            </w:r>
          </w:p>
        </w:tc>
        <w:tc>
          <w:tcPr>
            <w:tcW w:w="1260" w:type="dxa"/>
            <w:tcBorders>
              <w:top w:val="nil"/>
              <w:left w:val="nil"/>
              <w:bottom w:val="single" w:sz="4" w:space="0" w:color="auto"/>
              <w:right w:val="single" w:sz="4" w:space="0" w:color="auto"/>
            </w:tcBorders>
            <w:vAlign w:val="center"/>
          </w:tcPr>
          <w:p w14:paraId="5FD5B340" w14:textId="71985F4D" w:rsidR="00B9465F" w:rsidRPr="00B84A66" w:rsidRDefault="00B9465F"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w:t>
            </w:r>
            <w:r w:rsidR="004536F8" w:rsidRPr="00B84A66">
              <w:rPr>
                <w:rFonts w:ascii="Times New Roman" w:hAnsi="Times New Roman"/>
                <w:color w:val="000000"/>
                <w:sz w:val="24"/>
                <w:szCs w:val="24"/>
                <w:lang w:val="bg-BG" w:eastAsia="bg-BG"/>
              </w:rPr>
              <w:t>50</w:t>
            </w:r>
          </w:p>
        </w:tc>
      </w:tr>
      <w:tr w:rsidR="009554BF" w:rsidRPr="00B84A66" w14:paraId="548DD563" w14:textId="77777777" w:rsidTr="00A72D71">
        <w:trPr>
          <w:trHeight w:val="240"/>
        </w:trPr>
        <w:tc>
          <w:tcPr>
            <w:tcW w:w="7025" w:type="dxa"/>
            <w:tcBorders>
              <w:top w:val="nil"/>
              <w:left w:val="single" w:sz="4" w:space="0" w:color="auto"/>
              <w:bottom w:val="single" w:sz="4" w:space="0" w:color="auto"/>
              <w:right w:val="single" w:sz="4" w:space="0" w:color="auto"/>
            </w:tcBorders>
            <w:noWrap/>
            <w:vAlign w:val="center"/>
          </w:tcPr>
          <w:p w14:paraId="69B8EA80" w14:textId="51E61ECB" w:rsidR="009554BF" w:rsidRPr="00B84A66" w:rsidRDefault="009554BF" w:rsidP="00A72D71">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Анодно обезмасляване</w:t>
            </w:r>
          </w:p>
        </w:tc>
        <w:tc>
          <w:tcPr>
            <w:tcW w:w="1260" w:type="dxa"/>
            <w:tcBorders>
              <w:top w:val="nil"/>
              <w:left w:val="nil"/>
              <w:bottom w:val="single" w:sz="4" w:space="0" w:color="auto"/>
              <w:right w:val="single" w:sz="4" w:space="0" w:color="auto"/>
            </w:tcBorders>
            <w:vAlign w:val="center"/>
          </w:tcPr>
          <w:p w14:paraId="76090EE8" w14:textId="05CC3176" w:rsidR="009554BF" w:rsidRPr="00B84A66" w:rsidRDefault="009554BF"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1350</w:t>
            </w:r>
          </w:p>
        </w:tc>
      </w:tr>
      <w:tr w:rsidR="00A03EBC" w:rsidRPr="00B84A66" w14:paraId="0A5ED01C" w14:textId="77777777" w:rsidTr="00E63EC9">
        <w:trPr>
          <w:trHeight w:val="396"/>
        </w:trPr>
        <w:tc>
          <w:tcPr>
            <w:tcW w:w="7025" w:type="dxa"/>
            <w:vMerge w:val="restart"/>
            <w:tcBorders>
              <w:top w:val="nil"/>
              <w:left w:val="single" w:sz="4" w:space="0" w:color="auto"/>
              <w:right w:val="single" w:sz="4" w:space="0" w:color="auto"/>
            </w:tcBorders>
            <w:noWrap/>
            <w:vAlign w:val="center"/>
          </w:tcPr>
          <w:p w14:paraId="569918D6" w14:textId="1C86B29D" w:rsidR="00A03EBC" w:rsidRPr="00B84A66" w:rsidRDefault="00A03EBC" w:rsidP="00A03EBC">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Водна каскада</w:t>
            </w:r>
          </w:p>
          <w:p w14:paraId="58275971" w14:textId="05923F75" w:rsidR="00A03EBC" w:rsidRPr="00B84A66" w:rsidRDefault="00A03EBC" w:rsidP="00A03EBC">
            <w:pPr>
              <w:spacing w:after="0" w:line="240" w:lineRule="auto"/>
              <w:jc w:val="center"/>
              <w:rPr>
                <w:rFonts w:ascii="Times New Roman" w:hAnsi="Times New Roman"/>
                <w:sz w:val="24"/>
                <w:szCs w:val="24"/>
                <w:lang w:val="bg-BG" w:eastAsia="bg-BG"/>
              </w:rPr>
            </w:pPr>
          </w:p>
        </w:tc>
        <w:tc>
          <w:tcPr>
            <w:tcW w:w="1260" w:type="dxa"/>
            <w:tcBorders>
              <w:top w:val="nil"/>
              <w:left w:val="nil"/>
              <w:bottom w:val="single" w:sz="4" w:space="0" w:color="auto"/>
              <w:right w:val="single" w:sz="4" w:space="0" w:color="auto"/>
            </w:tcBorders>
          </w:tcPr>
          <w:p w14:paraId="789F17BE" w14:textId="52E3EC91" w:rsidR="00A03EBC" w:rsidRPr="00B84A66" w:rsidRDefault="00A03EBC" w:rsidP="00A03EBC">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1350</w:t>
            </w:r>
          </w:p>
        </w:tc>
      </w:tr>
      <w:tr w:rsidR="00A03EBC" w:rsidRPr="00B84A66" w14:paraId="436ED1C9" w14:textId="77777777" w:rsidTr="00E63EC9">
        <w:trPr>
          <w:trHeight w:val="144"/>
        </w:trPr>
        <w:tc>
          <w:tcPr>
            <w:tcW w:w="7025" w:type="dxa"/>
            <w:vMerge/>
            <w:tcBorders>
              <w:left w:val="single" w:sz="4" w:space="0" w:color="auto"/>
              <w:bottom w:val="single" w:sz="4" w:space="0" w:color="auto"/>
              <w:right w:val="single" w:sz="4" w:space="0" w:color="auto"/>
            </w:tcBorders>
            <w:noWrap/>
            <w:vAlign w:val="center"/>
          </w:tcPr>
          <w:p w14:paraId="44373345" w14:textId="77777777" w:rsidR="00A03EBC" w:rsidRPr="00B84A66" w:rsidRDefault="00A03EBC" w:rsidP="00A03EBC">
            <w:pPr>
              <w:spacing w:after="0" w:line="240" w:lineRule="auto"/>
              <w:jc w:val="center"/>
              <w:rPr>
                <w:rFonts w:ascii="Times New Roman" w:hAnsi="Times New Roman"/>
                <w:sz w:val="24"/>
                <w:szCs w:val="24"/>
                <w:lang w:val="bg-BG" w:eastAsia="bg-BG"/>
              </w:rPr>
            </w:pPr>
          </w:p>
        </w:tc>
        <w:tc>
          <w:tcPr>
            <w:tcW w:w="1260" w:type="dxa"/>
            <w:tcBorders>
              <w:top w:val="single" w:sz="4" w:space="0" w:color="auto"/>
              <w:left w:val="nil"/>
              <w:bottom w:val="single" w:sz="4" w:space="0" w:color="auto"/>
              <w:right w:val="single" w:sz="4" w:space="0" w:color="auto"/>
            </w:tcBorders>
          </w:tcPr>
          <w:p w14:paraId="14B6C9F7" w14:textId="090370AB" w:rsidR="00A03EBC" w:rsidRPr="00B84A66" w:rsidRDefault="00A03EBC" w:rsidP="00A03EBC">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1350</w:t>
            </w:r>
          </w:p>
        </w:tc>
      </w:tr>
      <w:tr w:rsidR="00A03EBC" w:rsidRPr="00B84A66" w14:paraId="0E3D75BC" w14:textId="77777777" w:rsidTr="002B5CC9">
        <w:trPr>
          <w:trHeight w:val="360"/>
        </w:trPr>
        <w:tc>
          <w:tcPr>
            <w:tcW w:w="7025" w:type="dxa"/>
            <w:vMerge w:val="restart"/>
            <w:tcBorders>
              <w:top w:val="single" w:sz="4" w:space="0" w:color="auto"/>
              <w:left w:val="single" w:sz="4" w:space="0" w:color="auto"/>
              <w:right w:val="single" w:sz="4" w:space="0" w:color="auto"/>
            </w:tcBorders>
            <w:noWrap/>
            <w:vAlign w:val="center"/>
          </w:tcPr>
          <w:p w14:paraId="72626DDA" w14:textId="7DAC4960" w:rsidR="00A03EBC" w:rsidRPr="00B84A66" w:rsidRDefault="00A03EBC" w:rsidP="00A03EBC">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Водна каскада</w:t>
            </w:r>
          </w:p>
        </w:tc>
        <w:tc>
          <w:tcPr>
            <w:tcW w:w="1260" w:type="dxa"/>
            <w:tcBorders>
              <w:top w:val="nil"/>
              <w:left w:val="nil"/>
              <w:bottom w:val="single" w:sz="4" w:space="0" w:color="auto"/>
              <w:right w:val="single" w:sz="4" w:space="0" w:color="auto"/>
            </w:tcBorders>
          </w:tcPr>
          <w:p w14:paraId="451D406D" w14:textId="616BE2DB" w:rsidR="00A03EBC" w:rsidRPr="00B84A66" w:rsidRDefault="00A03EBC" w:rsidP="00A03EBC">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1350</w:t>
            </w:r>
          </w:p>
        </w:tc>
      </w:tr>
      <w:tr w:rsidR="00A03EBC" w:rsidRPr="00B84A66" w14:paraId="3580F570" w14:textId="77777777" w:rsidTr="002B5CC9">
        <w:trPr>
          <w:trHeight w:val="180"/>
        </w:trPr>
        <w:tc>
          <w:tcPr>
            <w:tcW w:w="7025" w:type="dxa"/>
            <w:vMerge/>
            <w:tcBorders>
              <w:left w:val="single" w:sz="4" w:space="0" w:color="auto"/>
              <w:bottom w:val="single" w:sz="4" w:space="0" w:color="auto"/>
              <w:right w:val="single" w:sz="4" w:space="0" w:color="auto"/>
            </w:tcBorders>
            <w:noWrap/>
            <w:vAlign w:val="center"/>
          </w:tcPr>
          <w:p w14:paraId="1E1EFE68" w14:textId="77777777" w:rsidR="00A03EBC" w:rsidRPr="00B84A66" w:rsidRDefault="00A03EBC" w:rsidP="00A03EBC">
            <w:pPr>
              <w:spacing w:after="0" w:line="240" w:lineRule="auto"/>
              <w:jc w:val="center"/>
              <w:rPr>
                <w:rFonts w:ascii="Times New Roman" w:hAnsi="Times New Roman"/>
                <w:sz w:val="24"/>
                <w:szCs w:val="24"/>
                <w:lang w:val="bg-BG" w:eastAsia="bg-BG"/>
              </w:rPr>
            </w:pPr>
          </w:p>
        </w:tc>
        <w:tc>
          <w:tcPr>
            <w:tcW w:w="1260" w:type="dxa"/>
            <w:tcBorders>
              <w:top w:val="single" w:sz="4" w:space="0" w:color="auto"/>
              <w:left w:val="nil"/>
              <w:bottom w:val="single" w:sz="4" w:space="0" w:color="auto"/>
              <w:right w:val="single" w:sz="4" w:space="0" w:color="auto"/>
            </w:tcBorders>
          </w:tcPr>
          <w:p w14:paraId="2612ACEE" w14:textId="78D97854" w:rsidR="00A03EBC" w:rsidRPr="00B84A66" w:rsidRDefault="00A03EBC" w:rsidP="00A03EBC">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1350</w:t>
            </w:r>
          </w:p>
        </w:tc>
      </w:tr>
      <w:tr w:rsidR="00A03EBC" w:rsidRPr="00B84A66" w14:paraId="4ACA39D2" w14:textId="77777777" w:rsidTr="00E63EC9">
        <w:trPr>
          <w:trHeight w:val="145"/>
        </w:trPr>
        <w:tc>
          <w:tcPr>
            <w:tcW w:w="7025" w:type="dxa"/>
            <w:tcBorders>
              <w:top w:val="nil"/>
              <w:left w:val="single" w:sz="4" w:space="0" w:color="auto"/>
              <w:bottom w:val="single" w:sz="4" w:space="0" w:color="auto"/>
              <w:right w:val="single" w:sz="4" w:space="0" w:color="auto"/>
            </w:tcBorders>
            <w:vAlign w:val="center"/>
          </w:tcPr>
          <w:p w14:paraId="66DA627E" w14:textId="1F6C434E" w:rsidR="00A03EBC" w:rsidRPr="00B84A66" w:rsidRDefault="00A03EBC" w:rsidP="00A03EBC">
            <w:pPr>
              <w:spacing w:after="0" w:line="240" w:lineRule="auto"/>
              <w:jc w:val="center"/>
              <w:rPr>
                <w:rFonts w:ascii="Times New Roman" w:hAnsi="Times New Roman"/>
                <w:color w:val="FF0000"/>
                <w:sz w:val="24"/>
                <w:szCs w:val="24"/>
                <w:lang w:val="bg-BG" w:eastAsia="bg-BG"/>
              </w:rPr>
            </w:pPr>
            <w:r w:rsidRPr="00B84A66">
              <w:rPr>
                <w:rFonts w:ascii="Times New Roman" w:hAnsi="Times New Roman"/>
                <w:sz w:val="24"/>
                <w:szCs w:val="24"/>
                <w:lang w:val="bg-BG" w:eastAsia="bg-BG"/>
              </w:rPr>
              <w:t xml:space="preserve">Неутрализация  </w:t>
            </w:r>
          </w:p>
        </w:tc>
        <w:tc>
          <w:tcPr>
            <w:tcW w:w="1260" w:type="dxa"/>
            <w:tcBorders>
              <w:top w:val="nil"/>
              <w:left w:val="nil"/>
              <w:bottom w:val="nil"/>
              <w:right w:val="single" w:sz="4" w:space="0" w:color="auto"/>
            </w:tcBorders>
          </w:tcPr>
          <w:p w14:paraId="63017AA0" w14:textId="5042E026" w:rsidR="00A03EBC" w:rsidRPr="00B84A66" w:rsidRDefault="00A03EBC" w:rsidP="00A03EBC">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1350</w:t>
            </w:r>
          </w:p>
        </w:tc>
      </w:tr>
      <w:tr w:rsidR="004536F8" w:rsidRPr="00B84A66" w14:paraId="025CF729" w14:textId="77777777" w:rsidTr="002C2547">
        <w:trPr>
          <w:trHeight w:val="240"/>
        </w:trPr>
        <w:tc>
          <w:tcPr>
            <w:tcW w:w="7025" w:type="dxa"/>
            <w:tcBorders>
              <w:top w:val="single" w:sz="4" w:space="0" w:color="auto"/>
              <w:left w:val="single" w:sz="4" w:space="0" w:color="auto"/>
              <w:bottom w:val="single" w:sz="4" w:space="0" w:color="auto"/>
              <w:right w:val="single" w:sz="4" w:space="0" w:color="auto"/>
            </w:tcBorders>
            <w:noWrap/>
            <w:vAlign w:val="center"/>
          </w:tcPr>
          <w:p w14:paraId="4B190421" w14:textId="238317A8" w:rsidR="004536F8" w:rsidRPr="00B84A66" w:rsidRDefault="009554BF" w:rsidP="004536F8">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 xml:space="preserve">Кисел цинк </w:t>
            </w:r>
          </w:p>
        </w:tc>
        <w:tc>
          <w:tcPr>
            <w:tcW w:w="1260" w:type="dxa"/>
            <w:tcBorders>
              <w:top w:val="single" w:sz="4" w:space="0" w:color="auto"/>
              <w:left w:val="nil"/>
              <w:bottom w:val="single" w:sz="4" w:space="0" w:color="auto"/>
              <w:right w:val="single" w:sz="4" w:space="0" w:color="auto"/>
            </w:tcBorders>
            <w:vAlign w:val="center"/>
          </w:tcPr>
          <w:p w14:paraId="19C053D6" w14:textId="2C0043CC" w:rsidR="004536F8" w:rsidRPr="00B84A66" w:rsidRDefault="00A03EBC" w:rsidP="004536F8">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4480</w:t>
            </w:r>
          </w:p>
        </w:tc>
      </w:tr>
      <w:tr w:rsidR="00A03EBC" w:rsidRPr="00B84A66" w14:paraId="7DE0FBBB" w14:textId="77777777" w:rsidTr="00D30B33">
        <w:trPr>
          <w:trHeight w:val="240"/>
        </w:trPr>
        <w:tc>
          <w:tcPr>
            <w:tcW w:w="7025" w:type="dxa"/>
            <w:tcBorders>
              <w:top w:val="nil"/>
              <w:left w:val="single" w:sz="4" w:space="0" w:color="auto"/>
              <w:bottom w:val="single" w:sz="4" w:space="0" w:color="auto"/>
              <w:right w:val="single" w:sz="4" w:space="0" w:color="auto"/>
            </w:tcBorders>
            <w:noWrap/>
            <w:vAlign w:val="center"/>
          </w:tcPr>
          <w:p w14:paraId="314E782C" w14:textId="2C1B3344" w:rsidR="00A03EBC" w:rsidRPr="00B84A66" w:rsidRDefault="00A03EBC" w:rsidP="00A03EBC">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Вода</w:t>
            </w:r>
          </w:p>
        </w:tc>
        <w:tc>
          <w:tcPr>
            <w:tcW w:w="1260" w:type="dxa"/>
            <w:tcBorders>
              <w:top w:val="nil"/>
              <w:left w:val="nil"/>
              <w:bottom w:val="single" w:sz="4" w:space="0" w:color="auto"/>
              <w:right w:val="single" w:sz="4" w:space="0" w:color="auto"/>
            </w:tcBorders>
          </w:tcPr>
          <w:p w14:paraId="2A64F392" w14:textId="1428BD6E" w:rsidR="00A03EBC" w:rsidRPr="00B84A66" w:rsidRDefault="00A03EBC" w:rsidP="00A03EBC">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1350</w:t>
            </w:r>
          </w:p>
        </w:tc>
      </w:tr>
      <w:tr w:rsidR="00A03EBC" w:rsidRPr="00B84A66" w14:paraId="1F0B5C5F" w14:textId="77777777" w:rsidTr="00D30B33">
        <w:trPr>
          <w:trHeight w:val="240"/>
        </w:trPr>
        <w:tc>
          <w:tcPr>
            <w:tcW w:w="7025" w:type="dxa"/>
            <w:tcBorders>
              <w:top w:val="nil"/>
              <w:left w:val="single" w:sz="4" w:space="0" w:color="auto"/>
              <w:bottom w:val="single" w:sz="4" w:space="0" w:color="auto"/>
              <w:right w:val="single" w:sz="4" w:space="0" w:color="auto"/>
            </w:tcBorders>
            <w:noWrap/>
            <w:vAlign w:val="center"/>
          </w:tcPr>
          <w:p w14:paraId="3B263104" w14:textId="2D5D57E7" w:rsidR="00A03EBC" w:rsidRPr="00B84A66" w:rsidRDefault="00A03EBC" w:rsidP="00A03EBC">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Вода</w:t>
            </w:r>
          </w:p>
        </w:tc>
        <w:tc>
          <w:tcPr>
            <w:tcW w:w="1260" w:type="dxa"/>
            <w:tcBorders>
              <w:top w:val="nil"/>
              <w:left w:val="nil"/>
              <w:bottom w:val="single" w:sz="4" w:space="0" w:color="auto"/>
              <w:right w:val="single" w:sz="4" w:space="0" w:color="auto"/>
            </w:tcBorders>
          </w:tcPr>
          <w:p w14:paraId="43333880" w14:textId="34C3EC06" w:rsidR="00A03EBC" w:rsidRPr="00B84A66" w:rsidRDefault="00A03EBC" w:rsidP="00A03EBC">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1350</w:t>
            </w:r>
          </w:p>
        </w:tc>
      </w:tr>
      <w:tr w:rsidR="00A03EBC" w:rsidRPr="00B84A66" w14:paraId="24AFE222" w14:textId="77777777" w:rsidTr="00D30B33">
        <w:trPr>
          <w:trHeight w:val="240"/>
        </w:trPr>
        <w:tc>
          <w:tcPr>
            <w:tcW w:w="7025" w:type="dxa"/>
            <w:tcBorders>
              <w:top w:val="nil"/>
              <w:left w:val="single" w:sz="4" w:space="0" w:color="auto"/>
              <w:bottom w:val="single" w:sz="4" w:space="0" w:color="auto"/>
              <w:right w:val="single" w:sz="4" w:space="0" w:color="auto"/>
            </w:tcBorders>
            <w:noWrap/>
            <w:vAlign w:val="center"/>
          </w:tcPr>
          <w:p w14:paraId="0B157890" w14:textId="3C50B47E" w:rsidR="00A03EBC" w:rsidRPr="00B84A66" w:rsidRDefault="00A03EBC" w:rsidP="00A03EBC">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Вода икономична</w:t>
            </w:r>
          </w:p>
        </w:tc>
        <w:tc>
          <w:tcPr>
            <w:tcW w:w="1260" w:type="dxa"/>
            <w:tcBorders>
              <w:top w:val="nil"/>
              <w:left w:val="nil"/>
              <w:bottom w:val="single" w:sz="4" w:space="0" w:color="auto"/>
              <w:right w:val="single" w:sz="4" w:space="0" w:color="auto"/>
            </w:tcBorders>
          </w:tcPr>
          <w:p w14:paraId="51BEEDA6" w14:textId="1F0A2F99" w:rsidR="00A03EBC" w:rsidRPr="00B84A66" w:rsidRDefault="00A03EBC" w:rsidP="00A03EBC">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1350</w:t>
            </w:r>
          </w:p>
        </w:tc>
      </w:tr>
      <w:tr w:rsidR="00F4549E" w:rsidRPr="00B84A66" w14:paraId="6B04E02E" w14:textId="77777777" w:rsidTr="00A72D71">
        <w:trPr>
          <w:trHeight w:val="240"/>
        </w:trPr>
        <w:tc>
          <w:tcPr>
            <w:tcW w:w="7025" w:type="dxa"/>
            <w:tcBorders>
              <w:top w:val="nil"/>
              <w:left w:val="single" w:sz="4" w:space="0" w:color="auto"/>
              <w:bottom w:val="single" w:sz="4" w:space="0" w:color="auto"/>
              <w:right w:val="single" w:sz="4" w:space="0" w:color="auto"/>
            </w:tcBorders>
            <w:noWrap/>
            <w:vAlign w:val="center"/>
          </w:tcPr>
          <w:p w14:paraId="48D5B7B5" w14:textId="7AF36435" w:rsidR="00F4549E" w:rsidRPr="00B84A66" w:rsidRDefault="009554BF" w:rsidP="00A72D71">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Алкален цинк</w:t>
            </w:r>
          </w:p>
        </w:tc>
        <w:tc>
          <w:tcPr>
            <w:tcW w:w="1260" w:type="dxa"/>
            <w:tcBorders>
              <w:top w:val="nil"/>
              <w:left w:val="nil"/>
              <w:bottom w:val="single" w:sz="4" w:space="0" w:color="auto"/>
              <w:right w:val="single" w:sz="4" w:space="0" w:color="auto"/>
            </w:tcBorders>
            <w:vAlign w:val="center"/>
          </w:tcPr>
          <w:p w14:paraId="49F5853A" w14:textId="35551F1C" w:rsidR="00F4549E" w:rsidRPr="00B84A66" w:rsidRDefault="00A03EBC"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5830</w:t>
            </w:r>
          </w:p>
        </w:tc>
      </w:tr>
      <w:tr w:rsidR="009554BF" w:rsidRPr="00B84A66" w14:paraId="1C908604" w14:textId="77777777" w:rsidTr="00927EAD">
        <w:trPr>
          <w:trHeight w:val="240"/>
        </w:trPr>
        <w:tc>
          <w:tcPr>
            <w:tcW w:w="7025" w:type="dxa"/>
            <w:tcBorders>
              <w:top w:val="nil"/>
              <w:left w:val="single" w:sz="4" w:space="0" w:color="auto"/>
              <w:bottom w:val="single" w:sz="4" w:space="0" w:color="auto"/>
              <w:right w:val="single" w:sz="4" w:space="0" w:color="auto"/>
            </w:tcBorders>
            <w:noWrap/>
          </w:tcPr>
          <w:p w14:paraId="44755837" w14:textId="7D4F056A" w:rsidR="009554BF" w:rsidRPr="00B84A66" w:rsidRDefault="009554BF" w:rsidP="009554BF">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Алкален цинк</w:t>
            </w:r>
          </w:p>
        </w:tc>
        <w:tc>
          <w:tcPr>
            <w:tcW w:w="1260" w:type="dxa"/>
            <w:tcBorders>
              <w:top w:val="nil"/>
              <w:left w:val="nil"/>
              <w:bottom w:val="single" w:sz="4" w:space="0" w:color="auto"/>
              <w:right w:val="single" w:sz="4" w:space="0" w:color="auto"/>
            </w:tcBorders>
            <w:vAlign w:val="center"/>
          </w:tcPr>
          <w:p w14:paraId="64C60A93" w14:textId="67D956A7" w:rsidR="009554BF" w:rsidRPr="00B84A66" w:rsidRDefault="00A03EBC" w:rsidP="009554BF">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5830</w:t>
            </w:r>
          </w:p>
        </w:tc>
      </w:tr>
      <w:tr w:rsidR="00B9465F" w:rsidRPr="00B84A66" w14:paraId="48EC0214" w14:textId="77777777" w:rsidTr="00A72D71">
        <w:trPr>
          <w:trHeight w:val="240"/>
        </w:trPr>
        <w:tc>
          <w:tcPr>
            <w:tcW w:w="7025" w:type="dxa"/>
            <w:tcBorders>
              <w:top w:val="single" w:sz="4" w:space="0" w:color="auto"/>
              <w:left w:val="single" w:sz="4" w:space="0" w:color="auto"/>
              <w:bottom w:val="single" w:sz="4" w:space="0" w:color="auto"/>
              <w:right w:val="single" w:sz="4" w:space="0" w:color="auto"/>
            </w:tcBorders>
            <w:noWrap/>
            <w:vAlign w:val="center"/>
          </w:tcPr>
          <w:p w14:paraId="2BCCB5F0" w14:textId="29613954" w:rsidR="00B9465F" w:rsidRPr="00B84A66" w:rsidRDefault="009554BF" w:rsidP="00A72D71">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Вана за разтваряне на цинк</w:t>
            </w:r>
          </w:p>
        </w:tc>
        <w:tc>
          <w:tcPr>
            <w:tcW w:w="1260" w:type="dxa"/>
            <w:tcBorders>
              <w:top w:val="nil"/>
              <w:left w:val="nil"/>
              <w:bottom w:val="single" w:sz="4" w:space="0" w:color="auto"/>
              <w:right w:val="single" w:sz="4" w:space="0" w:color="auto"/>
            </w:tcBorders>
            <w:vAlign w:val="center"/>
          </w:tcPr>
          <w:p w14:paraId="676C830A" w14:textId="528F83AA" w:rsidR="00B9465F" w:rsidRPr="00B84A66" w:rsidRDefault="002C2547" w:rsidP="002C2547">
            <w:pPr>
              <w:spacing w:after="0" w:line="240" w:lineRule="auto"/>
              <w:jc w:val="center"/>
              <w:rPr>
                <w:rFonts w:ascii="Times New Roman" w:hAnsi="Times New Roman"/>
                <w:color w:val="FF0000"/>
                <w:sz w:val="24"/>
                <w:szCs w:val="24"/>
                <w:lang w:val="bg-BG" w:eastAsia="bg-BG"/>
              </w:rPr>
            </w:pPr>
            <w:r w:rsidRPr="00B84A66">
              <w:rPr>
                <w:rFonts w:ascii="Times New Roman" w:hAnsi="Times New Roman"/>
                <w:sz w:val="24"/>
                <w:szCs w:val="24"/>
                <w:lang w:val="bg-BG" w:eastAsia="bg-BG"/>
              </w:rPr>
              <w:t>4</w:t>
            </w:r>
            <w:r w:rsidR="00BD430E" w:rsidRPr="00B84A66">
              <w:rPr>
                <w:rFonts w:ascii="Times New Roman" w:hAnsi="Times New Roman"/>
                <w:sz w:val="24"/>
                <w:szCs w:val="24"/>
                <w:lang w:val="bg-BG" w:eastAsia="bg-BG"/>
              </w:rPr>
              <w:t>0</w:t>
            </w:r>
            <w:r w:rsidRPr="00B84A66">
              <w:rPr>
                <w:rFonts w:ascii="Times New Roman" w:hAnsi="Times New Roman"/>
                <w:sz w:val="24"/>
                <w:szCs w:val="24"/>
                <w:lang w:val="bg-BG" w:eastAsia="bg-BG"/>
              </w:rPr>
              <w:t>00</w:t>
            </w:r>
          </w:p>
        </w:tc>
      </w:tr>
    </w:tbl>
    <w:p w14:paraId="2118A53D" w14:textId="77777777" w:rsidR="00B9465F" w:rsidRPr="00B84A66" w:rsidRDefault="00B9465F" w:rsidP="00720A11">
      <w:pPr>
        <w:spacing w:after="0" w:line="240" w:lineRule="auto"/>
        <w:ind w:firstLine="720"/>
        <w:textAlignment w:val="center"/>
        <w:rPr>
          <w:rFonts w:ascii="Times New Roman" w:hAnsi="Times New Roman"/>
          <w:color w:val="000000"/>
          <w:sz w:val="24"/>
          <w:szCs w:val="24"/>
          <w:lang w:val="bg-BG"/>
        </w:rPr>
      </w:pPr>
    </w:p>
    <w:p w14:paraId="4987E52F" w14:textId="345A3693" w:rsidR="0088443F" w:rsidRPr="00B84A66" w:rsidRDefault="0088443F" w:rsidP="0088443F">
      <w:pPr>
        <w:spacing w:after="0" w:line="240" w:lineRule="auto"/>
        <w:textAlignment w:val="center"/>
        <w:rPr>
          <w:rFonts w:ascii="Times New Roman" w:hAnsi="Times New Roman"/>
          <w:sz w:val="24"/>
          <w:szCs w:val="24"/>
          <w:lang w:val="bg-BG"/>
        </w:rPr>
      </w:pPr>
      <w:r w:rsidRPr="00B84A66">
        <w:rPr>
          <w:rFonts w:ascii="Times New Roman" w:hAnsi="Times New Roman"/>
          <w:sz w:val="24"/>
          <w:szCs w:val="24"/>
          <w:lang w:val="bg-BG"/>
        </w:rPr>
        <w:t xml:space="preserve">Общият обем на ваните е </w:t>
      </w:r>
      <w:r w:rsidR="00E53B10" w:rsidRPr="00B84A66">
        <w:rPr>
          <w:rFonts w:ascii="Times New Roman" w:hAnsi="Times New Roman"/>
          <w:sz w:val="24"/>
          <w:szCs w:val="24"/>
          <w:lang w:val="bg-BG"/>
        </w:rPr>
        <w:t>64,510</w:t>
      </w:r>
      <w:r w:rsidRPr="00B84A66">
        <w:rPr>
          <w:rFonts w:ascii="Times New Roman" w:hAnsi="Times New Roman"/>
          <w:sz w:val="24"/>
          <w:szCs w:val="24"/>
          <w:lang w:val="bg-BG"/>
        </w:rPr>
        <w:t xml:space="preserve"> м</w:t>
      </w:r>
      <w:bookmarkStart w:id="10" w:name="_Hlk129099169"/>
      <w:r w:rsidR="00D674EB" w:rsidRPr="00B84A66">
        <w:rPr>
          <w:rFonts w:ascii="Times New Roman" w:hAnsi="Times New Roman"/>
          <w:sz w:val="24"/>
          <w:szCs w:val="24"/>
          <w:vertAlign w:val="superscript"/>
          <w:lang w:val="bg-BG"/>
        </w:rPr>
        <w:t>3</w:t>
      </w:r>
      <w:bookmarkEnd w:id="10"/>
      <w:r w:rsidRPr="00B84A66">
        <w:rPr>
          <w:rFonts w:ascii="Times New Roman" w:hAnsi="Times New Roman"/>
          <w:sz w:val="24"/>
          <w:szCs w:val="24"/>
          <w:lang w:val="bg-BG"/>
        </w:rPr>
        <w:t xml:space="preserve"> (</w:t>
      </w:r>
      <w:r w:rsidR="00CB48F0" w:rsidRPr="00B84A66">
        <w:rPr>
          <w:rFonts w:ascii="Times New Roman" w:hAnsi="Times New Roman"/>
          <w:sz w:val="24"/>
          <w:szCs w:val="24"/>
          <w:lang w:val="bg-BG"/>
        </w:rPr>
        <w:t>38,8</w:t>
      </w:r>
      <w:r w:rsidR="00E53B10" w:rsidRPr="00B84A66">
        <w:rPr>
          <w:rFonts w:ascii="Times New Roman" w:hAnsi="Times New Roman"/>
          <w:sz w:val="24"/>
          <w:szCs w:val="24"/>
          <w:lang w:val="bg-BG"/>
        </w:rPr>
        <w:t xml:space="preserve">60 </w:t>
      </w:r>
      <w:r w:rsidRPr="00B84A66">
        <w:rPr>
          <w:rFonts w:ascii="Times New Roman" w:hAnsi="Times New Roman"/>
          <w:sz w:val="24"/>
          <w:szCs w:val="24"/>
          <w:lang w:val="bg-BG"/>
        </w:rPr>
        <w:t>м</w:t>
      </w:r>
      <w:r w:rsidR="00D674EB" w:rsidRPr="00B84A66">
        <w:rPr>
          <w:rFonts w:ascii="Times New Roman" w:hAnsi="Times New Roman"/>
          <w:sz w:val="24"/>
          <w:szCs w:val="24"/>
          <w:vertAlign w:val="superscript"/>
          <w:lang w:val="bg-BG"/>
        </w:rPr>
        <w:t>3</w:t>
      </w:r>
      <w:r w:rsidRPr="00B84A66">
        <w:rPr>
          <w:rFonts w:ascii="Times New Roman" w:hAnsi="Times New Roman"/>
          <w:sz w:val="24"/>
          <w:szCs w:val="24"/>
          <w:lang w:val="bg-BG"/>
        </w:rPr>
        <w:t xml:space="preserve"> вани с разтвори и </w:t>
      </w:r>
      <w:r w:rsidR="00E53B10" w:rsidRPr="00B84A66">
        <w:rPr>
          <w:rFonts w:ascii="Times New Roman" w:hAnsi="Times New Roman"/>
          <w:sz w:val="24"/>
          <w:szCs w:val="24"/>
          <w:lang w:val="bg-BG"/>
        </w:rPr>
        <w:t>25,650</w:t>
      </w:r>
      <w:r w:rsidRPr="00B84A66">
        <w:rPr>
          <w:rFonts w:ascii="Times New Roman" w:hAnsi="Times New Roman"/>
          <w:sz w:val="24"/>
          <w:szCs w:val="24"/>
          <w:lang w:val="bg-BG"/>
        </w:rPr>
        <w:t xml:space="preserve"> м</w:t>
      </w:r>
      <w:r w:rsidR="00D674EB" w:rsidRPr="00B84A66">
        <w:rPr>
          <w:rFonts w:ascii="Times New Roman" w:hAnsi="Times New Roman"/>
          <w:sz w:val="24"/>
          <w:szCs w:val="24"/>
          <w:vertAlign w:val="superscript"/>
          <w:lang w:val="bg-BG"/>
        </w:rPr>
        <w:t>3</w:t>
      </w:r>
      <w:r w:rsidRPr="00B84A66">
        <w:rPr>
          <w:rFonts w:ascii="Times New Roman" w:hAnsi="Times New Roman"/>
          <w:sz w:val="24"/>
          <w:szCs w:val="24"/>
          <w:lang w:val="bg-BG"/>
        </w:rPr>
        <w:t xml:space="preserve"> вани с вода).</w:t>
      </w:r>
    </w:p>
    <w:p w14:paraId="7D70159C" w14:textId="77777777" w:rsidR="0088443F" w:rsidRPr="00B84A66" w:rsidRDefault="0088443F" w:rsidP="0088443F">
      <w:pPr>
        <w:widowControl w:val="0"/>
        <w:autoSpaceDE w:val="0"/>
        <w:autoSpaceDN w:val="0"/>
        <w:adjustRightInd w:val="0"/>
        <w:spacing w:after="0" w:line="240" w:lineRule="auto"/>
        <w:jc w:val="both"/>
        <w:rPr>
          <w:rFonts w:ascii="Times New Roman" w:hAnsi="Times New Roman"/>
          <w:sz w:val="24"/>
          <w:szCs w:val="24"/>
          <w:lang w:val="bg-BG"/>
        </w:rPr>
      </w:pPr>
      <w:r w:rsidRPr="00B84A66">
        <w:rPr>
          <w:rFonts w:ascii="Times New Roman" w:hAnsi="Times New Roman"/>
          <w:sz w:val="24"/>
          <w:szCs w:val="24"/>
          <w:lang w:val="bg-BG"/>
        </w:rPr>
        <w:t>Капацитет на линията според вида на материала на обработваните детайли:</w:t>
      </w:r>
    </w:p>
    <w:p w14:paraId="4FFA0432" w14:textId="60C1F4A4" w:rsidR="0088443F" w:rsidRPr="00B84A66" w:rsidRDefault="00D674EB" w:rsidP="0088443F">
      <w:pPr>
        <w:widowControl w:val="0"/>
        <w:autoSpaceDE w:val="0"/>
        <w:autoSpaceDN w:val="0"/>
        <w:adjustRightInd w:val="0"/>
        <w:spacing w:after="0" w:line="240" w:lineRule="auto"/>
        <w:jc w:val="both"/>
        <w:rPr>
          <w:rFonts w:ascii="Times New Roman" w:hAnsi="Times New Roman"/>
          <w:b/>
          <w:sz w:val="24"/>
          <w:szCs w:val="24"/>
          <w:lang w:val="bg-BG"/>
        </w:rPr>
      </w:pPr>
      <w:r w:rsidRPr="00B84A66">
        <w:rPr>
          <w:rFonts w:ascii="Times New Roman" w:hAnsi="Times New Roman"/>
          <w:b/>
          <w:sz w:val="24"/>
          <w:szCs w:val="24"/>
          <w:lang w:val="bg-BG"/>
        </w:rPr>
        <w:t>4</w:t>
      </w:r>
      <w:r w:rsidR="0088443F" w:rsidRPr="00B84A66">
        <w:rPr>
          <w:rFonts w:ascii="Times New Roman" w:hAnsi="Times New Roman"/>
          <w:b/>
          <w:sz w:val="24"/>
          <w:szCs w:val="24"/>
          <w:lang w:val="bg-BG"/>
        </w:rPr>
        <w:t xml:space="preserve"> 000 кг на смяна – </w:t>
      </w:r>
      <w:r w:rsidRPr="00B84A66">
        <w:rPr>
          <w:rFonts w:ascii="Times New Roman" w:hAnsi="Times New Roman"/>
          <w:b/>
          <w:sz w:val="24"/>
          <w:szCs w:val="24"/>
          <w:lang w:val="bg-BG"/>
        </w:rPr>
        <w:t>стомана.</w:t>
      </w:r>
      <w:r w:rsidR="0088443F" w:rsidRPr="00B84A66">
        <w:rPr>
          <w:rFonts w:ascii="Times New Roman" w:hAnsi="Times New Roman"/>
          <w:b/>
          <w:sz w:val="24"/>
          <w:szCs w:val="24"/>
          <w:lang w:val="bg-BG"/>
        </w:rPr>
        <w:t xml:space="preserve"> </w:t>
      </w:r>
    </w:p>
    <w:p w14:paraId="0EA5CDA5" w14:textId="09CEFD0D" w:rsidR="001060E3" w:rsidRPr="00B84A66" w:rsidRDefault="001060E3" w:rsidP="00D674EB">
      <w:pPr>
        <w:spacing w:after="0" w:line="240" w:lineRule="auto"/>
        <w:textAlignment w:val="center"/>
        <w:rPr>
          <w:rFonts w:ascii="Times New Roman" w:hAnsi="Times New Roman"/>
          <w:sz w:val="24"/>
          <w:szCs w:val="24"/>
          <w:lang w:val="bg-BG"/>
        </w:rPr>
      </w:pPr>
    </w:p>
    <w:p w14:paraId="7D72F0EC" w14:textId="31923C0E" w:rsidR="001060E3" w:rsidRPr="00B84A66" w:rsidRDefault="001060E3" w:rsidP="00D674EB">
      <w:pPr>
        <w:spacing w:after="0" w:line="240" w:lineRule="auto"/>
        <w:textAlignment w:val="center"/>
        <w:rPr>
          <w:rFonts w:ascii="Times New Roman" w:hAnsi="Times New Roman"/>
          <w:sz w:val="24"/>
          <w:szCs w:val="24"/>
          <w:lang w:val="bg-BG"/>
        </w:rPr>
      </w:pPr>
    </w:p>
    <w:p w14:paraId="5216A36D" w14:textId="49886B3B" w:rsidR="00366A81" w:rsidRPr="00B84A66" w:rsidRDefault="00366A81" w:rsidP="00D674EB">
      <w:pPr>
        <w:spacing w:after="0" w:line="240" w:lineRule="auto"/>
        <w:textAlignment w:val="center"/>
        <w:rPr>
          <w:rFonts w:ascii="Times New Roman" w:hAnsi="Times New Roman"/>
          <w:sz w:val="24"/>
          <w:szCs w:val="24"/>
          <w:lang w:val="bg-BG"/>
        </w:rPr>
      </w:pPr>
    </w:p>
    <w:p w14:paraId="1186A016" w14:textId="74B823D0" w:rsidR="00366A81" w:rsidRPr="00B84A66" w:rsidRDefault="00366A81" w:rsidP="00D674EB">
      <w:pPr>
        <w:spacing w:after="0" w:line="240" w:lineRule="auto"/>
        <w:textAlignment w:val="center"/>
        <w:rPr>
          <w:rFonts w:ascii="Times New Roman" w:hAnsi="Times New Roman"/>
          <w:sz w:val="24"/>
          <w:szCs w:val="24"/>
          <w:lang w:val="bg-BG"/>
        </w:rPr>
      </w:pPr>
    </w:p>
    <w:p w14:paraId="5742C8C3" w14:textId="381CD7C0" w:rsidR="00366A81" w:rsidRPr="00B84A66" w:rsidRDefault="00366A81" w:rsidP="00D674EB">
      <w:pPr>
        <w:spacing w:after="0" w:line="240" w:lineRule="auto"/>
        <w:textAlignment w:val="center"/>
        <w:rPr>
          <w:rFonts w:ascii="Times New Roman" w:hAnsi="Times New Roman"/>
          <w:sz w:val="24"/>
          <w:szCs w:val="24"/>
          <w:lang w:val="bg-BG"/>
        </w:rPr>
      </w:pPr>
    </w:p>
    <w:p w14:paraId="458DC4B4" w14:textId="6AC01311" w:rsidR="00366A81" w:rsidRPr="00B84A66" w:rsidRDefault="00366A81" w:rsidP="00D674EB">
      <w:pPr>
        <w:spacing w:after="0" w:line="240" w:lineRule="auto"/>
        <w:textAlignment w:val="center"/>
        <w:rPr>
          <w:rFonts w:ascii="Times New Roman" w:hAnsi="Times New Roman"/>
          <w:sz w:val="24"/>
          <w:szCs w:val="24"/>
          <w:lang w:val="bg-BG"/>
        </w:rPr>
      </w:pPr>
    </w:p>
    <w:p w14:paraId="65A85FAC" w14:textId="076B23ED" w:rsidR="00366A81" w:rsidRPr="00B84A66" w:rsidRDefault="00366A81" w:rsidP="00D674EB">
      <w:pPr>
        <w:spacing w:after="0" w:line="240" w:lineRule="auto"/>
        <w:textAlignment w:val="center"/>
        <w:rPr>
          <w:rFonts w:ascii="Times New Roman" w:hAnsi="Times New Roman"/>
          <w:sz w:val="24"/>
          <w:szCs w:val="24"/>
          <w:lang w:val="bg-BG"/>
        </w:rPr>
      </w:pPr>
    </w:p>
    <w:p w14:paraId="344DF7CA" w14:textId="2E27DF2B" w:rsidR="00366A81" w:rsidRPr="00B84A66" w:rsidRDefault="00366A81" w:rsidP="00D674EB">
      <w:pPr>
        <w:spacing w:after="0" w:line="240" w:lineRule="auto"/>
        <w:textAlignment w:val="center"/>
        <w:rPr>
          <w:rFonts w:ascii="Times New Roman" w:hAnsi="Times New Roman"/>
          <w:sz w:val="24"/>
          <w:szCs w:val="24"/>
          <w:lang w:val="bg-BG"/>
        </w:rPr>
      </w:pPr>
    </w:p>
    <w:p w14:paraId="4AA945D8" w14:textId="5AE94569" w:rsidR="00366A81" w:rsidRPr="00B84A66" w:rsidRDefault="00366A81" w:rsidP="00D674EB">
      <w:pPr>
        <w:spacing w:after="0" w:line="240" w:lineRule="auto"/>
        <w:textAlignment w:val="center"/>
        <w:rPr>
          <w:rFonts w:ascii="Times New Roman" w:hAnsi="Times New Roman"/>
          <w:sz w:val="24"/>
          <w:szCs w:val="24"/>
          <w:lang w:val="bg-BG"/>
        </w:rPr>
      </w:pPr>
    </w:p>
    <w:p w14:paraId="529E1799" w14:textId="77777777" w:rsidR="00366A81" w:rsidRPr="00B84A66" w:rsidRDefault="00366A81" w:rsidP="00D674EB">
      <w:pPr>
        <w:spacing w:after="0" w:line="240" w:lineRule="auto"/>
        <w:textAlignment w:val="center"/>
        <w:rPr>
          <w:rFonts w:ascii="Times New Roman" w:hAnsi="Times New Roman"/>
          <w:sz w:val="24"/>
          <w:szCs w:val="24"/>
          <w:lang w:val="bg-BG"/>
        </w:rPr>
      </w:pPr>
    </w:p>
    <w:p w14:paraId="7913FA37" w14:textId="689B7B77" w:rsidR="00B9465F" w:rsidRPr="00B84A66" w:rsidRDefault="0088443F" w:rsidP="00DA6E79">
      <w:pPr>
        <w:spacing w:after="0" w:line="240" w:lineRule="auto"/>
        <w:textAlignment w:val="center"/>
        <w:rPr>
          <w:rFonts w:ascii="Times New Roman" w:hAnsi="Times New Roman"/>
          <w:color w:val="000000"/>
          <w:sz w:val="24"/>
          <w:szCs w:val="24"/>
          <w:lang w:val="bg-BG"/>
        </w:rPr>
      </w:pPr>
      <w:r w:rsidRPr="00B84A66">
        <w:rPr>
          <w:rFonts w:ascii="Times New Roman" w:hAnsi="Times New Roman"/>
          <w:sz w:val="24"/>
          <w:szCs w:val="24"/>
          <w:lang w:val="bg-BG"/>
        </w:rPr>
        <w:t>№ 10</w:t>
      </w:r>
      <w:r w:rsidR="00B9465F" w:rsidRPr="00B84A66">
        <w:rPr>
          <w:rFonts w:ascii="Times New Roman" w:hAnsi="Times New Roman"/>
          <w:sz w:val="24"/>
          <w:szCs w:val="24"/>
          <w:lang w:val="bg-BG"/>
        </w:rPr>
        <w:t xml:space="preserve"> </w:t>
      </w:r>
      <w:r w:rsidR="00DA6E79" w:rsidRPr="00B84A66">
        <w:rPr>
          <w:rFonts w:ascii="Times New Roman" w:hAnsi="Times New Roman"/>
          <w:sz w:val="24"/>
          <w:szCs w:val="24"/>
          <w:u w:val="single"/>
          <w:lang w:val="bg-BG"/>
        </w:rPr>
        <w:t>ЛИНИЯ ЗА АНОДНА ОКСИДАЦИЯ АЛУМИНИЙ</w:t>
      </w:r>
      <w:r w:rsidR="00B9465F" w:rsidRPr="00B84A66">
        <w:rPr>
          <w:rFonts w:ascii="Times New Roman" w:hAnsi="Times New Roman"/>
          <w:sz w:val="24"/>
          <w:szCs w:val="24"/>
          <w:lang w:val="bg-BG"/>
        </w:rPr>
        <w:t>:</w:t>
      </w:r>
    </w:p>
    <w:p w14:paraId="0E7301BA" w14:textId="77777777" w:rsidR="00B9465F" w:rsidRPr="00B84A66" w:rsidRDefault="00B9465F" w:rsidP="00720A11">
      <w:pPr>
        <w:spacing w:after="0" w:line="240" w:lineRule="auto"/>
        <w:textAlignment w:val="center"/>
        <w:rPr>
          <w:rFonts w:ascii="Times New Roman" w:hAnsi="Times New Roman"/>
          <w:color w:val="000000"/>
          <w:sz w:val="24"/>
          <w:szCs w:val="24"/>
          <w:lang w:val="bg-BG"/>
        </w:rPr>
      </w:pPr>
    </w:p>
    <w:p w14:paraId="6D15FCC8" w14:textId="77777777" w:rsidR="00B9465F" w:rsidRPr="00B84A66" w:rsidRDefault="00B9465F" w:rsidP="00720A11">
      <w:pPr>
        <w:spacing w:after="0" w:line="240" w:lineRule="auto"/>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ab/>
      </w:r>
    </w:p>
    <w:tbl>
      <w:tblPr>
        <w:tblW w:w="8285" w:type="dxa"/>
        <w:tblInd w:w="65" w:type="dxa"/>
        <w:tblCellMar>
          <w:left w:w="70" w:type="dxa"/>
          <w:right w:w="70" w:type="dxa"/>
        </w:tblCellMar>
        <w:tblLook w:val="0000" w:firstRow="0" w:lastRow="0" w:firstColumn="0" w:lastColumn="0" w:noHBand="0" w:noVBand="0"/>
      </w:tblPr>
      <w:tblGrid>
        <w:gridCol w:w="7025"/>
        <w:gridCol w:w="1260"/>
      </w:tblGrid>
      <w:tr w:rsidR="00B9465F" w:rsidRPr="00B84A66" w14:paraId="2D4AD81A" w14:textId="77777777" w:rsidTr="00D16E5E">
        <w:trPr>
          <w:trHeight w:val="1399"/>
        </w:trPr>
        <w:tc>
          <w:tcPr>
            <w:tcW w:w="7025" w:type="dxa"/>
            <w:tcBorders>
              <w:top w:val="single" w:sz="4" w:space="0" w:color="auto"/>
              <w:left w:val="single" w:sz="4" w:space="0" w:color="auto"/>
              <w:bottom w:val="single" w:sz="4" w:space="0" w:color="auto"/>
              <w:right w:val="single" w:sz="4" w:space="0" w:color="auto"/>
            </w:tcBorders>
            <w:vAlign w:val="center"/>
          </w:tcPr>
          <w:p w14:paraId="7F8F780B" w14:textId="77777777" w:rsidR="00B9465F" w:rsidRPr="00B84A66" w:rsidRDefault="00B9465F" w:rsidP="00A72D71">
            <w:pPr>
              <w:spacing w:after="0" w:line="240" w:lineRule="auto"/>
              <w:jc w:val="center"/>
              <w:rPr>
                <w:rFonts w:ascii="Times New Roman" w:hAnsi="Times New Roman"/>
                <w:color w:val="000000"/>
                <w:sz w:val="24"/>
                <w:szCs w:val="24"/>
                <w:lang w:val="bg-BG" w:eastAsia="bg-BG"/>
              </w:rPr>
            </w:pPr>
            <w:bookmarkStart w:id="11" w:name="_Hlk85036163"/>
            <w:r w:rsidRPr="00B84A66">
              <w:rPr>
                <w:rFonts w:ascii="Times New Roman" w:hAnsi="Times New Roman"/>
                <w:color w:val="000000"/>
                <w:sz w:val="24"/>
                <w:szCs w:val="24"/>
                <w:lang w:val="bg-BG" w:eastAsia="bg-BG"/>
              </w:rPr>
              <w:t>Процес</w:t>
            </w:r>
          </w:p>
        </w:tc>
        <w:tc>
          <w:tcPr>
            <w:tcW w:w="1260" w:type="dxa"/>
            <w:tcBorders>
              <w:top w:val="single" w:sz="4" w:space="0" w:color="auto"/>
              <w:left w:val="nil"/>
              <w:bottom w:val="single" w:sz="4" w:space="0" w:color="auto"/>
              <w:right w:val="single" w:sz="4" w:space="0" w:color="auto"/>
            </w:tcBorders>
          </w:tcPr>
          <w:p w14:paraId="3DFD33B5" w14:textId="77777777" w:rsidR="00B9465F" w:rsidRPr="00B84A66" w:rsidRDefault="00B9465F" w:rsidP="00F8236A">
            <w:pPr>
              <w:autoSpaceDE w:val="0"/>
              <w:autoSpaceDN w:val="0"/>
              <w:adjustRightInd w:val="0"/>
              <w:spacing w:after="0" w:line="240" w:lineRule="auto"/>
              <w:jc w:val="center"/>
              <w:rPr>
                <w:rFonts w:ascii="Times New Roman" w:hAnsi="Times New Roman"/>
                <w:color w:val="000000"/>
                <w:sz w:val="24"/>
                <w:szCs w:val="24"/>
                <w:lang w:val="bg-BG" w:eastAsia="bg-BG"/>
              </w:rPr>
            </w:pPr>
          </w:p>
          <w:p w14:paraId="35B58E61" w14:textId="77777777" w:rsidR="00B9465F" w:rsidRPr="00B84A66" w:rsidRDefault="00B9465F" w:rsidP="00F8236A">
            <w:pPr>
              <w:autoSpaceDE w:val="0"/>
              <w:autoSpaceDN w:val="0"/>
              <w:adjustRightInd w:val="0"/>
              <w:spacing w:after="0" w:line="240" w:lineRule="auto"/>
              <w:jc w:val="center"/>
              <w:rPr>
                <w:rFonts w:ascii="Times New Roman" w:hAnsi="Times New Roman"/>
                <w:color w:val="000000"/>
                <w:sz w:val="24"/>
                <w:szCs w:val="24"/>
                <w:lang w:val="bg-BG" w:eastAsia="bg-BG"/>
              </w:rPr>
            </w:pPr>
          </w:p>
          <w:p w14:paraId="11240119" w14:textId="77777777" w:rsidR="00B9465F" w:rsidRPr="00B84A66" w:rsidRDefault="00B9465F" w:rsidP="00F8236A">
            <w:pPr>
              <w:autoSpaceDE w:val="0"/>
              <w:autoSpaceDN w:val="0"/>
              <w:adjustRightInd w:val="0"/>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Обем в литри</w:t>
            </w:r>
          </w:p>
        </w:tc>
      </w:tr>
      <w:tr w:rsidR="00B9465F" w:rsidRPr="00B84A66" w14:paraId="69A3B882" w14:textId="77777777" w:rsidTr="00A72D71">
        <w:trPr>
          <w:trHeight w:val="439"/>
        </w:trPr>
        <w:tc>
          <w:tcPr>
            <w:tcW w:w="7025" w:type="dxa"/>
            <w:tcBorders>
              <w:top w:val="nil"/>
              <w:left w:val="single" w:sz="4" w:space="0" w:color="auto"/>
              <w:bottom w:val="single" w:sz="4" w:space="0" w:color="auto"/>
              <w:right w:val="single" w:sz="4" w:space="0" w:color="auto"/>
            </w:tcBorders>
            <w:vAlign w:val="center"/>
          </w:tcPr>
          <w:p w14:paraId="2B5123E1" w14:textId="1A69D03B" w:rsidR="00B9465F" w:rsidRPr="00B84A66" w:rsidRDefault="00B9465F" w:rsidP="00A72D71">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 xml:space="preserve">Товарно </w:t>
            </w:r>
            <w:r w:rsidR="001060E3" w:rsidRPr="00B84A66">
              <w:rPr>
                <w:rFonts w:ascii="Times New Roman" w:hAnsi="Times New Roman"/>
                <w:sz w:val="24"/>
                <w:szCs w:val="24"/>
                <w:lang w:val="bg-BG" w:eastAsia="bg-BG"/>
              </w:rPr>
              <w:t>–</w:t>
            </w:r>
            <w:r w:rsidRPr="00B84A66">
              <w:rPr>
                <w:rFonts w:ascii="Times New Roman" w:hAnsi="Times New Roman"/>
                <w:sz w:val="24"/>
                <w:szCs w:val="24"/>
                <w:lang w:val="bg-BG" w:eastAsia="bg-BG"/>
              </w:rPr>
              <w:t xml:space="preserve"> разтоварна</w:t>
            </w:r>
            <w:r w:rsidR="001060E3" w:rsidRPr="00B84A66">
              <w:rPr>
                <w:rFonts w:ascii="Times New Roman" w:hAnsi="Times New Roman"/>
                <w:sz w:val="24"/>
                <w:szCs w:val="24"/>
                <w:lang w:val="bg-BG" w:eastAsia="bg-BG"/>
              </w:rPr>
              <w:t xml:space="preserve"> позиция</w:t>
            </w:r>
          </w:p>
        </w:tc>
        <w:tc>
          <w:tcPr>
            <w:tcW w:w="1260" w:type="dxa"/>
            <w:tcBorders>
              <w:top w:val="nil"/>
              <w:left w:val="nil"/>
              <w:bottom w:val="single" w:sz="4" w:space="0" w:color="auto"/>
              <w:right w:val="single" w:sz="4" w:space="0" w:color="auto"/>
            </w:tcBorders>
            <w:vAlign w:val="center"/>
          </w:tcPr>
          <w:p w14:paraId="62DA3EAF" w14:textId="77777777" w:rsidR="00B9465F" w:rsidRPr="00B84A66" w:rsidRDefault="00B9465F"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w:t>
            </w:r>
          </w:p>
        </w:tc>
      </w:tr>
      <w:tr w:rsidR="00B9465F" w:rsidRPr="00B84A66" w14:paraId="794E0ED1" w14:textId="77777777" w:rsidTr="00A72D71">
        <w:trPr>
          <w:trHeight w:val="439"/>
        </w:trPr>
        <w:tc>
          <w:tcPr>
            <w:tcW w:w="7025" w:type="dxa"/>
            <w:tcBorders>
              <w:top w:val="nil"/>
              <w:left w:val="single" w:sz="4" w:space="0" w:color="auto"/>
              <w:bottom w:val="single" w:sz="4" w:space="0" w:color="auto"/>
              <w:right w:val="single" w:sz="4" w:space="0" w:color="auto"/>
            </w:tcBorders>
            <w:vAlign w:val="center"/>
          </w:tcPr>
          <w:p w14:paraId="48EA3382" w14:textId="1AB8A090" w:rsidR="00B9465F" w:rsidRPr="00B84A66" w:rsidRDefault="00B9465F" w:rsidP="00A72D71">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lastRenderedPageBreak/>
              <w:t>Сушилн</w:t>
            </w:r>
            <w:r w:rsidR="001060E3" w:rsidRPr="00B84A66">
              <w:rPr>
                <w:rFonts w:ascii="Times New Roman" w:hAnsi="Times New Roman"/>
                <w:sz w:val="24"/>
                <w:szCs w:val="24"/>
                <w:lang w:val="bg-BG" w:eastAsia="bg-BG"/>
              </w:rPr>
              <w:t>я</w:t>
            </w:r>
          </w:p>
        </w:tc>
        <w:tc>
          <w:tcPr>
            <w:tcW w:w="1260" w:type="dxa"/>
            <w:tcBorders>
              <w:top w:val="nil"/>
              <w:left w:val="nil"/>
              <w:bottom w:val="single" w:sz="4" w:space="0" w:color="auto"/>
              <w:right w:val="single" w:sz="4" w:space="0" w:color="auto"/>
            </w:tcBorders>
            <w:vAlign w:val="center"/>
          </w:tcPr>
          <w:p w14:paraId="5BC6EBB9" w14:textId="77777777" w:rsidR="00B9465F" w:rsidRPr="00B84A66" w:rsidRDefault="00B9465F"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 </w:t>
            </w:r>
          </w:p>
        </w:tc>
      </w:tr>
      <w:tr w:rsidR="00B9465F" w:rsidRPr="00B84A66" w14:paraId="1C2E6371" w14:textId="77777777" w:rsidTr="00A72D71">
        <w:trPr>
          <w:trHeight w:val="450"/>
        </w:trPr>
        <w:tc>
          <w:tcPr>
            <w:tcW w:w="7025" w:type="dxa"/>
            <w:tcBorders>
              <w:top w:val="nil"/>
              <w:left w:val="single" w:sz="4" w:space="0" w:color="auto"/>
              <w:bottom w:val="single" w:sz="4" w:space="0" w:color="auto"/>
              <w:right w:val="single" w:sz="4" w:space="0" w:color="auto"/>
            </w:tcBorders>
            <w:vAlign w:val="center"/>
          </w:tcPr>
          <w:p w14:paraId="429B565F" w14:textId="0C6C8E92" w:rsidR="00B9465F" w:rsidRPr="00B84A66" w:rsidRDefault="00D8709E" w:rsidP="00A101CE">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Топло миене</w:t>
            </w:r>
          </w:p>
        </w:tc>
        <w:tc>
          <w:tcPr>
            <w:tcW w:w="1260" w:type="dxa"/>
            <w:tcBorders>
              <w:top w:val="nil"/>
              <w:left w:val="nil"/>
              <w:bottom w:val="single" w:sz="4" w:space="0" w:color="auto"/>
              <w:right w:val="single" w:sz="4" w:space="0" w:color="auto"/>
            </w:tcBorders>
            <w:noWrap/>
            <w:vAlign w:val="center"/>
          </w:tcPr>
          <w:p w14:paraId="5C4D4A75" w14:textId="3BD91FB9" w:rsidR="00B9465F" w:rsidRPr="00B84A66" w:rsidRDefault="00D8709E"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1380</w:t>
            </w:r>
          </w:p>
        </w:tc>
      </w:tr>
      <w:tr w:rsidR="00D8709E" w:rsidRPr="00B84A66" w14:paraId="4B96ABD0" w14:textId="77777777" w:rsidTr="00A72D71">
        <w:trPr>
          <w:trHeight w:val="450"/>
        </w:trPr>
        <w:tc>
          <w:tcPr>
            <w:tcW w:w="7025" w:type="dxa"/>
            <w:tcBorders>
              <w:top w:val="nil"/>
              <w:left w:val="single" w:sz="4" w:space="0" w:color="auto"/>
              <w:bottom w:val="single" w:sz="4" w:space="0" w:color="auto"/>
              <w:right w:val="single" w:sz="4" w:space="0" w:color="auto"/>
            </w:tcBorders>
            <w:vAlign w:val="center"/>
          </w:tcPr>
          <w:p w14:paraId="4BC23D72" w14:textId="7032C387" w:rsidR="00D8709E" w:rsidRPr="00B84A66" w:rsidRDefault="00D8709E" w:rsidP="00A101CE">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Студено фиксиране</w:t>
            </w:r>
          </w:p>
        </w:tc>
        <w:tc>
          <w:tcPr>
            <w:tcW w:w="1260" w:type="dxa"/>
            <w:tcBorders>
              <w:top w:val="nil"/>
              <w:left w:val="nil"/>
              <w:bottom w:val="single" w:sz="4" w:space="0" w:color="auto"/>
              <w:right w:val="single" w:sz="4" w:space="0" w:color="auto"/>
            </w:tcBorders>
            <w:noWrap/>
            <w:vAlign w:val="center"/>
          </w:tcPr>
          <w:p w14:paraId="75BC15A1" w14:textId="1A0F922C" w:rsidR="00D8709E" w:rsidRPr="00B84A66" w:rsidRDefault="00D8709E"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1380</w:t>
            </w:r>
          </w:p>
        </w:tc>
      </w:tr>
      <w:tr w:rsidR="001060E3" w:rsidRPr="00B84A66" w14:paraId="55B75577" w14:textId="77777777" w:rsidTr="006F569C">
        <w:trPr>
          <w:trHeight w:val="240"/>
        </w:trPr>
        <w:tc>
          <w:tcPr>
            <w:tcW w:w="7025" w:type="dxa"/>
            <w:vMerge w:val="restart"/>
            <w:tcBorders>
              <w:top w:val="nil"/>
              <w:left w:val="single" w:sz="4" w:space="0" w:color="auto"/>
              <w:right w:val="single" w:sz="4" w:space="0" w:color="auto"/>
            </w:tcBorders>
            <w:noWrap/>
            <w:vAlign w:val="center"/>
          </w:tcPr>
          <w:p w14:paraId="51DBABA7" w14:textId="77777777" w:rsidR="001060E3" w:rsidRPr="00B84A66" w:rsidRDefault="001060E3" w:rsidP="00A72D71">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Вода каскада</w:t>
            </w:r>
          </w:p>
          <w:p w14:paraId="3AA99FF9" w14:textId="3ADC4239" w:rsidR="001060E3" w:rsidRPr="00B84A66" w:rsidRDefault="001060E3" w:rsidP="00A72D71">
            <w:pPr>
              <w:spacing w:after="0" w:line="240" w:lineRule="auto"/>
              <w:jc w:val="center"/>
              <w:rPr>
                <w:rFonts w:ascii="Times New Roman" w:hAnsi="Times New Roman"/>
                <w:sz w:val="24"/>
                <w:szCs w:val="24"/>
                <w:lang w:val="bg-BG" w:eastAsia="bg-BG"/>
              </w:rPr>
            </w:pPr>
          </w:p>
        </w:tc>
        <w:tc>
          <w:tcPr>
            <w:tcW w:w="1260" w:type="dxa"/>
            <w:tcBorders>
              <w:top w:val="nil"/>
              <w:left w:val="nil"/>
              <w:bottom w:val="single" w:sz="4" w:space="0" w:color="auto"/>
              <w:right w:val="single" w:sz="4" w:space="0" w:color="auto"/>
            </w:tcBorders>
            <w:noWrap/>
            <w:vAlign w:val="center"/>
          </w:tcPr>
          <w:p w14:paraId="186AD698" w14:textId="18E58148" w:rsidR="001060E3" w:rsidRPr="00B84A66" w:rsidRDefault="00D8709E"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1380</w:t>
            </w:r>
          </w:p>
        </w:tc>
      </w:tr>
      <w:tr w:rsidR="001060E3" w:rsidRPr="00B84A66" w14:paraId="2C3AB504" w14:textId="77777777" w:rsidTr="006F569C">
        <w:trPr>
          <w:trHeight w:val="240"/>
        </w:trPr>
        <w:tc>
          <w:tcPr>
            <w:tcW w:w="7025" w:type="dxa"/>
            <w:vMerge/>
            <w:tcBorders>
              <w:left w:val="single" w:sz="4" w:space="0" w:color="auto"/>
              <w:bottom w:val="single" w:sz="4" w:space="0" w:color="auto"/>
              <w:right w:val="single" w:sz="4" w:space="0" w:color="auto"/>
            </w:tcBorders>
            <w:noWrap/>
            <w:vAlign w:val="center"/>
          </w:tcPr>
          <w:p w14:paraId="7556A4AC" w14:textId="4FD24CDD" w:rsidR="001060E3" w:rsidRPr="00B84A66" w:rsidRDefault="001060E3" w:rsidP="00A72D71">
            <w:pPr>
              <w:spacing w:after="0" w:line="240" w:lineRule="auto"/>
              <w:jc w:val="center"/>
              <w:rPr>
                <w:rFonts w:ascii="Times New Roman" w:hAnsi="Times New Roman"/>
                <w:sz w:val="24"/>
                <w:szCs w:val="24"/>
                <w:lang w:val="bg-BG" w:eastAsia="bg-BG"/>
              </w:rPr>
            </w:pPr>
          </w:p>
        </w:tc>
        <w:tc>
          <w:tcPr>
            <w:tcW w:w="1260" w:type="dxa"/>
            <w:tcBorders>
              <w:top w:val="nil"/>
              <w:left w:val="nil"/>
              <w:bottom w:val="single" w:sz="4" w:space="0" w:color="auto"/>
              <w:right w:val="single" w:sz="4" w:space="0" w:color="auto"/>
            </w:tcBorders>
            <w:noWrap/>
            <w:vAlign w:val="center"/>
          </w:tcPr>
          <w:p w14:paraId="17F850A6" w14:textId="3449759B" w:rsidR="001060E3" w:rsidRPr="00B84A66" w:rsidRDefault="00D8709E"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1380</w:t>
            </w:r>
          </w:p>
        </w:tc>
      </w:tr>
      <w:tr w:rsidR="00B9465F" w:rsidRPr="00B84A66" w14:paraId="57AEBD24" w14:textId="77777777" w:rsidTr="00A72D71">
        <w:trPr>
          <w:trHeight w:val="240"/>
        </w:trPr>
        <w:tc>
          <w:tcPr>
            <w:tcW w:w="7025" w:type="dxa"/>
            <w:tcBorders>
              <w:top w:val="nil"/>
              <w:left w:val="single" w:sz="4" w:space="0" w:color="auto"/>
              <w:bottom w:val="single" w:sz="4" w:space="0" w:color="auto"/>
              <w:right w:val="single" w:sz="4" w:space="0" w:color="auto"/>
            </w:tcBorders>
            <w:noWrap/>
            <w:vAlign w:val="center"/>
          </w:tcPr>
          <w:p w14:paraId="633F2395" w14:textId="04203D63" w:rsidR="00B9465F" w:rsidRPr="00B84A66" w:rsidRDefault="00D8709E" w:rsidP="00A72D71">
            <w:pPr>
              <w:spacing w:after="0" w:line="240" w:lineRule="auto"/>
              <w:jc w:val="center"/>
              <w:rPr>
                <w:rFonts w:ascii="Times New Roman" w:hAnsi="Times New Roman"/>
                <w:color w:val="FF0000"/>
                <w:sz w:val="24"/>
                <w:szCs w:val="24"/>
                <w:lang w:val="bg-BG" w:eastAsia="bg-BG"/>
              </w:rPr>
            </w:pPr>
            <w:r w:rsidRPr="00B84A66">
              <w:rPr>
                <w:rFonts w:ascii="Times New Roman" w:hAnsi="Times New Roman"/>
                <w:sz w:val="24"/>
                <w:szCs w:val="24"/>
                <w:lang w:val="bg-BG" w:eastAsia="bg-BG"/>
              </w:rPr>
              <w:t>Черно оцветяване</w:t>
            </w:r>
          </w:p>
        </w:tc>
        <w:tc>
          <w:tcPr>
            <w:tcW w:w="1260" w:type="dxa"/>
            <w:tcBorders>
              <w:top w:val="nil"/>
              <w:left w:val="nil"/>
              <w:bottom w:val="single" w:sz="4" w:space="0" w:color="auto"/>
              <w:right w:val="single" w:sz="4" w:space="0" w:color="auto"/>
            </w:tcBorders>
            <w:noWrap/>
            <w:vAlign w:val="center"/>
          </w:tcPr>
          <w:p w14:paraId="0844EFC3" w14:textId="53D47D11" w:rsidR="00B9465F" w:rsidRPr="00B84A66" w:rsidRDefault="00D8709E"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1380</w:t>
            </w:r>
          </w:p>
        </w:tc>
      </w:tr>
      <w:tr w:rsidR="00B9465F" w:rsidRPr="00B84A66" w14:paraId="2E2C2A4E" w14:textId="77777777" w:rsidTr="00A101CE">
        <w:trPr>
          <w:trHeight w:val="163"/>
        </w:trPr>
        <w:tc>
          <w:tcPr>
            <w:tcW w:w="7025" w:type="dxa"/>
            <w:tcBorders>
              <w:top w:val="nil"/>
              <w:left w:val="single" w:sz="4" w:space="0" w:color="auto"/>
              <w:bottom w:val="single" w:sz="4" w:space="0" w:color="auto"/>
              <w:right w:val="single" w:sz="4" w:space="0" w:color="auto"/>
            </w:tcBorders>
            <w:vAlign w:val="center"/>
          </w:tcPr>
          <w:p w14:paraId="659AFBD9" w14:textId="19A0585E" w:rsidR="00B9465F" w:rsidRPr="00B84A66" w:rsidRDefault="00D8709E" w:rsidP="00A72D71">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Издухване</w:t>
            </w:r>
            <w:r w:rsidR="00B9465F" w:rsidRPr="00B84A66">
              <w:rPr>
                <w:rFonts w:ascii="Times New Roman" w:hAnsi="Times New Roman"/>
                <w:sz w:val="24"/>
                <w:szCs w:val="24"/>
                <w:lang w:val="bg-BG" w:eastAsia="bg-BG"/>
              </w:rPr>
              <w:t xml:space="preserve"> </w:t>
            </w:r>
          </w:p>
        </w:tc>
        <w:tc>
          <w:tcPr>
            <w:tcW w:w="1260" w:type="dxa"/>
            <w:tcBorders>
              <w:top w:val="nil"/>
              <w:left w:val="nil"/>
              <w:bottom w:val="single" w:sz="4" w:space="0" w:color="auto"/>
              <w:right w:val="single" w:sz="4" w:space="0" w:color="auto"/>
            </w:tcBorders>
            <w:noWrap/>
            <w:vAlign w:val="center"/>
          </w:tcPr>
          <w:p w14:paraId="05BC91A5" w14:textId="2E41BA1E" w:rsidR="00B9465F" w:rsidRPr="00B84A66" w:rsidRDefault="00D8709E"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w:t>
            </w:r>
          </w:p>
        </w:tc>
      </w:tr>
      <w:tr w:rsidR="00B9465F" w:rsidRPr="00B84A66" w14:paraId="3710C2C1" w14:textId="77777777" w:rsidTr="00D8709E">
        <w:trPr>
          <w:trHeight w:val="65"/>
        </w:trPr>
        <w:tc>
          <w:tcPr>
            <w:tcW w:w="7025" w:type="dxa"/>
            <w:tcBorders>
              <w:top w:val="nil"/>
              <w:left w:val="single" w:sz="4" w:space="0" w:color="auto"/>
              <w:bottom w:val="nil"/>
              <w:right w:val="single" w:sz="4" w:space="0" w:color="auto"/>
            </w:tcBorders>
            <w:vAlign w:val="center"/>
          </w:tcPr>
          <w:p w14:paraId="6F5FB120" w14:textId="77777777" w:rsidR="00B9465F" w:rsidRPr="00B84A66" w:rsidRDefault="00B9465F" w:rsidP="00A72D71">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 xml:space="preserve">Химическо обезмасляване                                                        </w:t>
            </w:r>
          </w:p>
        </w:tc>
        <w:tc>
          <w:tcPr>
            <w:tcW w:w="1260" w:type="dxa"/>
            <w:tcBorders>
              <w:top w:val="nil"/>
              <w:left w:val="nil"/>
              <w:bottom w:val="single" w:sz="4" w:space="0" w:color="auto"/>
              <w:right w:val="single" w:sz="4" w:space="0" w:color="auto"/>
            </w:tcBorders>
            <w:noWrap/>
            <w:vAlign w:val="center"/>
          </w:tcPr>
          <w:p w14:paraId="451AFAB5" w14:textId="40E3013E" w:rsidR="00B9465F" w:rsidRPr="00B84A66" w:rsidRDefault="00D8709E"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1380</w:t>
            </w:r>
          </w:p>
        </w:tc>
      </w:tr>
      <w:tr w:rsidR="00B9465F" w:rsidRPr="00B84A66" w14:paraId="71AAFDA4" w14:textId="77777777" w:rsidTr="00A72D71">
        <w:trPr>
          <w:trHeight w:val="450"/>
        </w:trPr>
        <w:tc>
          <w:tcPr>
            <w:tcW w:w="7025" w:type="dxa"/>
            <w:tcBorders>
              <w:top w:val="single" w:sz="4" w:space="0" w:color="auto"/>
              <w:left w:val="single" w:sz="4" w:space="0" w:color="auto"/>
              <w:bottom w:val="nil"/>
              <w:right w:val="single" w:sz="4" w:space="0" w:color="auto"/>
            </w:tcBorders>
            <w:vAlign w:val="center"/>
          </w:tcPr>
          <w:p w14:paraId="190C2727" w14:textId="4533DE04" w:rsidR="00B9465F" w:rsidRPr="00B84A66" w:rsidRDefault="00D8709E" w:rsidP="00A72D71">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 xml:space="preserve">Вода </w:t>
            </w:r>
            <w:r w:rsidR="00B9465F" w:rsidRPr="00B84A66">
              <w:rPr>
                <w:rFonts w:ascii="Times New Roman" w:hAnsi="Times New Roman"/>
                <w:sz w:val="24"/>
                <w:szCs w:val="24"/>
                <w:lang w:val="bg-BG" w:eastAsia="bg-BG"/>
              </w:rPr>
              <w:t xml:space="preserve"> </w:t>
            </w:r>
          </w:p>
        </w:tc>
        <w:tc>
          <w:tcPr>
            <w:tcW w:w="1260" w:type="dxa"/>
            <w:tcBorders>
              <w:top w:val="nil"/>
              <w:left w:val="nil"/>
              <w:bottom w:val="single" w:sz="4" w:space="0" w:color="auto"/>
              <w:right w:val="single" w:sz="4" w:space="0" w:color="auto"/>
            </w:tcBorders>
            <w:noWrap/>
            <w:vAlign w:val="center"/>
          </w:tcPr>
          <w:p w14:paraId="0246D020" w14:textId="296E26A9" w:rsidR="00B9465F" w:rsidRPr="00B84A66" w:rsidRDefault="00D8709E"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1380</w:t>
            </w:r>
          </w:p>
        </w:tc>
      </w:tr>
      <w:tr w:rsidR="00B9465F" w:rsidRPr="00B84A66" w14:paraId="65B6685C" w14:textId="77777777" w:rsidTr="00A101CE">
        <w:trPr>
          <w:trHeight w:val="207"/>
        </w:trPr>
        <w:tc>
          <w:tcPr>
            <w:tcW w:w="7025" w:type="dxa"/>
            <w:tcBorders>
              <w:top w:val="single" w:sz="4" w:space="0" w:color="auto"/>
              <w:left w:val="single" w:sz="4" w:space="0" w:color="auto"/>
              <w:bottom w:val="nil"/>
              <w:right w:val="single" w:sz="4" w:space="0" w:color="auto"/>
            </w:tcBorders>
            <w:vAlign w:val="center"/>
          </w:tcPr>
          <w:p w14:paraId="723DBC00" w14:textId="58E3AACF" w:rsidR="00B9465F" w:rsidRPr="00B84A66" w:rsidRDefault="00D8709E" w:rsidP="00A72D71">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Обезмасляване</w:t>
            </w:r>
          </w:p>
        </w:tc>
        <w:tc>
          <w:tcPr>
            <w:tcW w:w="1260" w:type="dxa"/>
            <w:tcBorders>
              <w:top w:val="nil"/>
              <w:left w:val="nil"/>
              <w:bottom w:val="single" w:sz="4" w:space="0" w:color="auto"/>
              <w:right w:val="single" w:sz="4" w:space="0" w:color="auto"/>
            </w:tcBorders>
            <w:noWrap/>
            <w:vAlign w:val="center"/>
          </w:tcPr>
          <w:p w14:paraId="45624323" w14:textId="63155A4A" w:rsidR="00B9465F" w:rsidRPr="00B84A66" w:rsidRDefault="00D8709E"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1380</w:t>
            </w:r>
          </w:p>
        </w:tc>
      </w:tr>
      <w:tr w:rsidR="00D8709E" w:rsidRPr="00B84A66" w14:paraId="375045E9" w14:textId="77777777" w:rsidTr="00971A9A">
        <w:trPr>
          <w:trHeight w:val="240"/>
        </w:trPr>
        <w:tc>
          <w:tcPr>
            <w:tcW w:w="7025" w:type="dxa"/>
            <w:vMerge w:val="restart"/>
            <w:tcBorders>
              <w:top w:val="single" w:sz="4" w:space="0" w:color="auto"/>
              <w:left w:val="single" w:sz="4" w:space="0" w:color="auto"/>
              <w:right w:val="single" w:sz="4" w:space="0" w:color="auto"/>
            </w:tcBorders>
            <w:noWrap/>
            <w:vAlign w:val="center"/>
          </w:tcPr>
          <w:p w14:paraId="21CE78AD" w14:textId="2305AEEB" w:rsidR="00D8709E" w:rsidRPr="00B84A66" w:rsidRDefault="00D8709E" w:rsidP="00D8709E">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Вода каскада</w:t>
            </w:r>
          </w:p>
        </w:tc>
        <w:tc>
          <w:tcPr>
            <w:tcW w:w="1260" w:type="dxa"/>
            <w:tcBorders>
              <w:top w:val="nil"/>
              <w:left w:val="nil"/>
              <w:bottom w:val="single" w:sz="4" w:space="0" w:color="auto"/>
              <w:right w:val="single" w:sz="4" w:space="0" w:color="auto"/>
            </w:tcBorders>
            <w:noWrap/>
          </w:tcPr>
          <w:p w14:paraId="08F843DE" w14:textId="366479F2" w:rsidR="00D8709E" w:rsidRPr="00B84A66" w:rsidRDefault="00D8709E" w:rsidP="00D8709E">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1380</w:t>
            </w:r>
          </w:p>
        </w:tc>
      </w:tr>
      <w:tr w:rsidR="00D8709E" w:rsidRPr="00B84A66" w14:paraId="4A453E49" w14:textId="77777777" w:rsidTr="00971A9A">
        <w:trPr>
          <w:trHeight w:val="240"/>
        </w:trPr>
        <w:tc>
          <w:tcPr>
            <w:tcW w:w="7025" w:type="dxa"/>
            <w:vMerge/>
            <w:tcBorders>
              <w:left w:val="single" w:sz="4" w:space="0" w:color="auto"/>
              <w:bottom w:val="single" w:sz="4" w:space="0" w:color="auto"/>
              <w:right w:val="single" w:sz="4" w:space="0" w:color="auto"/>
            </w:tcBorders>
            <w:noWrap/>
            <w:vAlign w:val="center"/>
          </w:tcPr>
          <w:p w14:paraId="1D96C035" w14:textId="71A9415F" w:rsidR="00D8709E" w:rsidRPr="00B84A66" w:rsidRDefault="00D8709E" w:rsidP="00D8709E">
            <w:pPr>
              <w:spacing w:after="0" w:line="240" w:lineRule="auto"/>
              <w:jc w:val="center"/>
              <w:rPr>
                <w:rFonts w:ascii="Times New Roman" w:hAnsi="Times New Roman"/>
                <w:sz w:val="24"/>
                <w:szCs w:val="24"/>
                <w:lang w:val="bg-BG" w:eastAsia="bg-BG"/>
              </w:rPr>
            </w:pPr>
          </w:p>
        </w:tc>
        <w:tc>
          <w:tcPr>
            <w:tcW w:w="1260" w:type="dxa"/>
            <w:tcBorders>
              <w:top w:val="nil"/>
              <w:left w:val="nil"/>
              <w:bottom w:val="single" w:sz="4" w:space="0" w:color="auto"/>
              <w:right w:val="single" w:sz="4" w:space="0" w:color="auto"/>
            </w:tcBorders>
            <w:noWrap/>
          </w:tcPr>
          <w:p w14:paraId="3B586C73" w14:textId="21939915" w:rsidR="00D8709E" w:rsidRPr="00B84A66" w:rsidRDefault="00D8709E" w:rsidP="00D8709E">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1380</w:t>
            </w:r>
          </w:p>
        </w:tc>
      </w:tr>
      <w:tr w:rsidR="00B9465F" w:rsidRPr="00B84A66" w14:paraId="4B9C6F5F" w14:textId="77777777" w:rsidTr="00A72D71">
        <w:trPr>
          <w:trHeight w:val="300"/>
        </w:trPr>
        <w:tc>
          <w:tcPr>
            <w:tcW w:w="7025" w:type="dxa"/>
            <w:tcBorders>
              <w:top w:val="nil"/>
              <w:left w:val="single" w:sz="4" w:space="0" w:color="auto"/>
              <w:bottom w:val="nil"/>
              <w:right w:val="single" w:sz="4" w:space="0" w:color="auto"/>
            </w:tcBorders>
            <w:vAlign w:val="center"/>
          </w:tcPr>
          <w:p w14:paraId="5D734D6F" w14:textId="3E9F53B1" w:rsidR="00B9465F" w:rsidRPr="00B84A66" w:rsidRDefault="00D8709E" w:rsidP="00A72D71">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Електрополиране</w:t>
            </w:r>
            <w:r w:rsidR="00B9465F" w:rsidRPr="00B84A66">
              <w:rPr>
                <w:rFonts w:ascii="Times New Roman" w:hAnsi="Times New Roman"/>
                <w:sz w:val="24"/>
                <w:szCs w:val="24"/>
                <w:lang w:val="bg-BG" w:eastAsia="bg-BG"/>
              </w:rPr>
              <w:t xml:space="preserve"> </w:t>
            </w:r>
          </w:p>
        </w:tc>
        <w:tc>
          <w:tcPr>
            <w:tcW w:w="1260" w:type="dxa"/>
            <w:tcBorders>
              <w:top w:val="nil"/>
              <w:left w:val="nil"/>
              <w:bottom w:val="single" w:sz="4" w:space="0" w:color="auto"/>
              <w:right w:val="single" w:sz="4" w:space="0" w:color="auto"/>
            </w:tcBorders>
            <w:noWrap/>
            <w:vAlign w:val="center"/>
          </w:tcPr>
          <w:p w14:paraId="2B6E9024" w14:textId="3B17E7E4" w:rsidR="00B9465F" w:rsidRPr="00B84A66" w:rsidRDefault="00D8709E"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2070</w:t>
            </w:r>
          </w:p>
        </w:tc>
      </w:tr>
      <w:tr w:rsidR="001060E3" w:rsidRPr="00B84A66" w14:paraId="0314B8D4" w14:textId="77777777" w:rsidTr="002F50C4">
        <w:trPr>
          <w:trHeight w:val="396"/>
        </w:trPr>
        <w:tc>
          <w:tcPr>
            <w:tcW w:w="7025" w:type="dxa"/>
            <w:vMerge w:val="restart"/>
            <w:tcBorders>
              <w:top w:val="single" w:sz="4" w:space="0" w:color="auto"/>
              <w:left w:val="single" w:sz="4" w:space="0" w:color="auto"/>
              <w:right w:val="single" w:sz="4" w:space="0" w:color="auto"/>
            </w:tcBorders>
            <w:noWrap/>
            <w:vAlign w:val="center"/>
          </w:tcPr>
          <w:p w14:paraId="11F19153" w14:textId="77777777" w:rsidR="001060E3" w:rsidRPr="00B84A66" w:rsidRDefault="001060E3" w:rsidP="00A72D71">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Водна каскада</w:t>
            </w:r>
          </w:p>
          <w:p w14:paraId="4B69757D" w14:textId="664220CF" w:rsidR="001060E3" w:rsidRPr="00B84A66" w:rsidRDefault="001060E3" w:rsidP="00A72D71">
            <w:pPr>
              <w:spacing w:after="0" w:line="240" w:lineRule="auto"/>
              <w:jc w:val="center"/>
              <w:rPr>
                <w:rFonts w:ascii="Times New Roman" w:hAnsi="Times New Roman"/>
                <w:sz w:val="24"/>
                <w:szCs w:val="24"/>
                <w:lang w:val="bg-BG" w:eastAsia="bg-BG"/>
              </w:rPr>
            </w:pPr>
          </w:p>
        </w:tc>
        <w:tc>
          <w:tcPr>
            <w:tcW w:w="1260" w:type="dxa"/>
            <w:tcBorders>
              <w:top w:val="nil"/>
              <w:left w:val="nil"/>
              <w:bottom w:val="single" w:sz="4" w:space="0" w:color="auto"/>
              <w:right w:val="single" w:sz="4" w:space="0" w:color="auto"/>
            </w:tcBorders>
            <w:noWrap/>
            <w:vAlign w:val="center"/>
          </w:tcPr>
          <w:p w14:paraId="27CD1E6B" w14:textId="05DD7829" w:rsidR="001060E3" w:rsidRPr="00B84A66" w:rsidRDefault="00D8709E"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1380</w:t>
            </w:r>
          </w:p>
        </w:tc>
      </w:tr>
      <w:tr w:rsidR="001060E3" w:rsidRPr="00B84A66" w14:paraId="5E94D864" w14:textId="77777777" w:rsidTr="002F50C4">
        <w:trPr>
          <w:trHeight w:val="144"/>
        </w:trPr>
        <w:tc>
          <w:tcPr>
            <w:tcW w:w="7025" w:type="dxa"/>
            <w:vMerge/>
            <w:tcBorders>
              <w:left w:val="single" w:sz="4" w:space="0" w:color="auto"/>
              <w:bottom w:val="single" w:sz="4" w:space="0" w:color="auto"/>
              <w:right w:val="single" w:sz="4" w:space="0" w:color="auto"/>
            </w:tcBorders>
            <w:noWrap/>
            <w:vAlign w:val="center"/>
          </w:tcPr>
          <w:p w14:paraId="36F73E47" w14:textId="77777777" w:rsidR="001060E3" w:rsidRPr="00B84A66" w:rsidRDefault="001060E3" w:rsidP="00A72D71">
            <w:pPr>
              <w:spacing w:after="0" w:line="240" w:lineRule="auto"/>
              <w:jc w:val="center"/>
              <w:rPr>
                <w:rFonts w:ascii="Times New Roman" w:hAnsi="Times New Roman"/>
                <w:sz w:val="24"/>
                <w:szCs w:val="24"/>
                <w:lang w:val="bg-BG" w:eastAsia="bg-BG"/>
              </w:rPr>
            </w:pPr>
          </w:p>
        </w:tc>
        <w:tc>
          <w:tcPr>
            <w:tcW w:w="1260" w:type="dxa"/>
            <w:tcBorders>
              <w:top w:val="single" w:sz="4" w:space="0" w:color="auto"/>
              <w:left w:val="nil"/>
              <w:bottom w:val="single" w:sz="4" w:space="0" w:color="auto"/>
              <w:right w:val="single" w:sz="4" w:space="0" w:color="auto"/>
            </w:tcBorders>
            <w:noWrap/>
            <w:vAlign w:val="center"/>
          </w:tcPr>
          <w:p w14:paraId="461CEBF4" w14:textId="1B307AD8" w:rsidR="001060E3" w:rsidRPr="00B84A66" w:rsidRDefault="00D8709E"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1380</w:t>
            </w:r>
          </w:p>
        </w:tc>
      </w:tr>
      <w:tr w:rsidR="00B9465F" w:rsidRPr="00B84A66" w14:paraId="5D33032B" w14:textId="77777777" w:rsidTr="00A72D71">
        <w:trPr>
          <w:trHeight w:val="450"/>
        </w:trPr>
        <w:tc>
          <w:tcPr>
            <w:tcW w:w="7025" w:type="dxa"/>
            <w:tcBorders>
              <w:top w:val="nil"/>
              <w:left w:val="single" w:sz="4" w:space="0" w:color="auto"/>
              <w:bottom w:val="nil"/>
              <w:right w:val="single" w:sz="4" w:space="0" w:color="auto"/>
            </w:tcBorders>
            <w:vAlign w:val="center"/>
          </w:tcPr>
          <w:p w14:paraId="4D035B35" w14:textId="7EE08691" w:rsidR="00B9465F" w:rsidRPr="00B84A66" w:rsidRDefault="00D8709E" w:rsidP="00A72D71">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Просветляване</w:t>
            </w:r>
          </w:p>
        </w:tc>
        <w:tc>
          <w:tcPr>
            <w:tcW w:w="1260" w:type="dxa"/>
            <w:tcBorders>
              <w:top w:val="nil"/>
              <w:left w:val="nil"/>
              <w:bottom w:val="single" w:sz="4" w:space="0" w:color="auto"/>
              <w:right w:val="single" w:sz="4" w:space="0" w:color="auto"/>
            </w:tcBorders>
            <w:noWrap/>
            <w:vAlign w:val="center"/>
          </w:tcPr>
          <w:p w14:paraId="14CED0F5" w14:textId="76015479" w:rsidR="00B9465F" w:rsidRPr="00B84A66" w:rsidRDefault="00D8709E"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1380</w:t>
            </w:r>
          </w:p>
        </w:tc>
      </w:tr>
      <w:tr w:rsidR="00D8709E" w:rsidRPr="00B84A66" w14:paraId="31D18F86" w14:textId="77777777" w:rsidTr="000144D6">
        <w:trPr>
          <w:trHeight w:val="300"/>
        </w:trPr>
        <w:tc>
          <w:tcPr>
            <w:tcW w:w="7025" w:type="dxa"/>
            <w:vMerge w:val="restart"/>
            <w:tcBorders>
              <w:top w:val="single" w:sz="4" w:space="0" w:color="auto"/>
              <w:left w:val="single" w:sz="4" w:space="0" w:color="auto"/>
              <w:right w:val="single" w:sz="4" w:space="0" w:color="auto"/>
            </w:tcBorders>
            <w:noWrap/>
            <w:vAlign w:val="center"/>
          </w:tcPr>
          <w:p w14:paraId="090D835B" w14:textId="4F1D555F" w:rsidR="00D8709E" w:rsidRPr="00B84A66" w:rsidRDefault="00D8709E" w:rsidP="00A72D71">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 xml:space="preserve">Вода каскада </w:t>
            </w:r>
          </w:p>
        </w:tc>
        <w:tc>
          <w:tcPr>
            <w:tcW w:w="1260" w:type="dxa"/>
            <w:tcBorders>
              <w:top w:val="nil"/>
              <w:left w:val="nil"/>
              <w:bottom w:val="single" w:sz="4" w:space="0" w:color="auto"/>
              <w:right w:val="single" w:sz="4" w:space="0" w:color="auto"/>
            </w:tcBorders>
            <w:noWrap/>
            <w:vAlign w:val="center"/>
          </w:tcPr>
          <w:p w14:paraId="667501C3" w14:textId="69BDDAE6" w:rsidR="00D8709E" w:rsidRPr="00B84A66" w:rsidRDefault="00D8709E"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1380</w:t>
            </w:r>
          </w:p>
        </w:tc>
      </w:tr>
      <w:tr w:rsidR="00D8709E" w:rsidRPr="00B84A66" w14:paraId="7CFF15F9" w14:textId="77777777" w:rsidTr="000144D6">
        <w:trPr>
          <w:trHeight w:val="222"/>
        </w:trPr>
        <w:tc>
          <w:tcPr>
            <w:tcW w:w="7025" w:type="dxa"/>
            <w:vMerge/>
            <w:tcBorders>
              <w:left w:val="single" w:sz="4" w:space="0" w:color="auto"/>
              <w:bottom w:val="single" w:sz="4" w:space="0" w:color="auto"/>
              <w:right w:val="single" w:sz="4" w:space="0" w:color="auto"/>
            </w:tcBorders>
            <w:noWrap/>
            <w:vAlign w:val="center"/>
          </w:tcPr>
          <w:p w14:paraId="364DE8DA" w14:textId="77777777" w:rsidR="00D8709E" w:rsidRPr="00B84A66" w:rsidRDefault="00D8709E" w:rsidP="00A72D71">
            <w:pPr>
              <w:spacing w:after="0" w:line="240" w:lineRule="auto"/>
              <w:jc w:val="center"/>
              <w:rPr>
                <w:rFonts w:ascii="Times New Roman" w:hAnsi="Times New Roman"/>
                <w:sz w:val="24"/>
                <w:szCs w:val="24"/>
                <w:lang w:val="bg-BG" w:eastAsia="bg-BG"/>
              </w:rPr>
            </w:pPr>
          </w:p>
        </w:tc>
        <w:tc>
          <w:tcPr>
            <w:tcW w:w="1260" w:type="dxa"/>
            <w:tcBorders>
              <w:top w:val="single" w:sz="4" w:space="0" w:color="auto"/>
              <w:left w:val="nil"/>
              <w:bottom w:val="single" w:sz="4" w:space="0" w:color="auto"/>
              <w:right w:val="single" w:sz="4" w:space="0" w:color="auto"/>
            </w:tcBorders>
            <w:noWrap/>
            <w:vAlign w:val="center"/>
          </w:tcPr>
          <w:p w14:paraId="65EAD520" w14:textId="27BE349D" w:rsidR="00D8709E" w:rsidRPr="00B84A66" w:rsidRDefault="00D8709E"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1380</w:t>
            </w:r>
          </w:p>
        </w:tc>
      </w:tr>
      <w:tr w:rsidR="00D8709E" w:rsidRPr="00B84A66" w14:paraId="3091A2B0" w14:textId="77777777" w:rsidTr="0085569B">
        <w:trPr>
          <w:trHeight w:val="468"/>
        </w:trPr>
        <w:tc>
          <w:tcPr>
            <w:tcW w:w="7025" w:type="dxa"/>
            <w:vMerge w:val="restart"/>
            <w:tcBorders>
              <w:top w:val="nil"/>
              <w:left w:val="single" w:sz="4" w:space="0" w:color="auto"/>
              <w:right w:val="single" w:sz="4" w:space="0" w:color="auto"/>
            </w:tcBorders>
            <w:vAlign w:val="center"/>
          </w:tcPr>
          <w:p w14:paraId="30022BBC" w14:textId="77777777" w:rsidR="00D8709E" w:rsidRPr="00B84A66" w:rsidRDefault="00D8709E" w:rsidP="00A72D71">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 xml:space="preserve">Водна каскада </w:t>
            </w:r>
          </w:p>
          <w:p w14:paraId="639B1CFF" w14:textId="659F6C14" w:rsidR="00D8709E" w:rsidRPr="00B84A66" w:rsidRDefault="00D8709E" w:rsidP="00A72D71">
            <w:pPr>
              <w:spacing w:after="0" w:line="240" w:lineRule="auto"/>
              <w:jc w:val="center"/>
              <w:rPr>
                <w:rFonts w:ascii="Times New Roman" w:hAnsi="Times New Roman"/>
                <w:sz w:val="24"/>
                <w:szCs w:val="24"/>
                <w:lang w:val="bg-BG" w:eastAsia="bg-BG"/>
              </w:rPr>
            </w:pPr>
          </w:p>
        </w:tc>
        <w:tc>
          <w:tcPr>
            <w:tcW w:w="1260" w:type="dxa"/>
            <w:tcBorders>
              <w:top w:val="nil"/>
              <w:left w:val="nil"/>
              <w:bottom w:val="single" w:sz="4" w:space="0" w:color="auto"/>
              <w:right w:val="single" w:sz="4" w:space="0" w:color="auto"/>
            </w:tcBorders>
            <w:vAlign w:val="center"/>
          </w:tcPr>
          <w:p w14:paraId="50B450EE" w14:textId="4A5221BD" w:rsidR="00D8709E" w:rsidRPr="00B84A66" w:rsidRDefault="00D8709E"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1380</w:t>
            </w:r>
          </w:p>
        </w:tc>
      </w:tr>
      <w:tr w:rsidR="00D8709E" w:rsidRPr="00B84A66" w14:paraId="0BA2281E" w14:textId="77777777" w:rsidTr="0085569B">
        <w:trPr>
          <w:trHeight w:val="72"/>
        </w:trPr>
        <w:tc>
          <w:tcPr>
            <w:tcW w:w="7025" w:type="dxa"/>
            <w:vMerge/>
            <w:tcBorders>
              <w:left w:val="single" w:sz="4" w:space="0" w:color="auto"/>
              <w:bottom w:val="single" w:sz="4" w:space="0" w:color="auto"/>
              <w:right w:val="single" w:sz="4" w:space="0" w:color="auto"/>
            </w:tcBorders>
            <w:vAlign w:val="center"/>
          </w:tcPr>
          <w:p w14:paraId="126D8429" w14:textId="77777777" w:rsidR="00D8709E" w:rsidRPr="00B84A66" w:rsidRDefault="00D8709E" w:rsidP="00A72D71">
            <w:pPr>
              <w:spacing w:after="0" w:line="240" w:lineRule="auto"/>
              <w:jc w:val="center"/>
              <w:rPr>
                <w:rFonts w:ascii="Times New Roman" w:hAnsi="Times New Roman"/>
                <w:sz w:val="24"/>
                <w:szCs w:val="24"/>
                <w:lang w:val="bg-BG" w:eastAsia="bg-BG"/>
              </w:rPr>
            </w:pPr>
          </w:p>
        </w:tc>
        <w:tc>
          <w:tcPr>
            <w:tcW w:w="1260" w:type="dxa"/>
            <w:tcBorders>
              <w:top w:val="single" w:sz="4" w:space="0" w:color="auto"/>
              <w:left w:val="nil"/>
              <w:bottom w:val="single" w:sz="4" w:space="0" w:color="auto"/>
              <w:right w:val="single" w:sz="4" w:space="0" w:color="auto"/>
            </w:tcBorders>
            <w:vAlign w:val="center"/>
          </w:tcPr>
          <w:p w14:paraId="0E73CD93" w14:textId="51298710" w:rsidR="00D8709E" w:rsidRPr="00B84A66" w:rsidRDefault="00D8709E"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1380</w:t>
            </w:r>
          </w:p>
        </w:tc>
      </w:tr>
      <w:tr w:rsidR="00B9465F" w:rsidRPr="00B84A66" w14:paraId="55947009" w14:textId="77777777" w:rsidTr="00A72D71">
        <w:trPr>
          <w:trHeight w:val="240"/>
        </w:trPr>
        <w:tc>
          <w:tcPr>
            <w:tcW w:w="7025" w:type="dxa"/>
            <w:tcBorders>
              <w:top w:val="nil"/>
              <w:left w:val="single" w:sz="4" w:space="0" w:color="auto"/>
              <w:bottom w:val="single" w:sz="4" w:space="0" w:color="auto"/>
              <w:right w:val="single" w:sz="4" w:space="0" w:color="auto"/>
            </w:tcBorders>
            <w:noWrap/>
            <w:vAlign w:val="center"/>
          </w:tcPr>
          <w:p w14:paraId="5E1B06D0" w14:textId="4C0687D7" w:rsidR="00B9465F" w:rsidRPr="00B84A66" w:rsidRDefault="00D8709E" w:rsidP="00A72D71">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Анодна оксидация</w:t>
            </w:r>
          </w:p>
        </w:tc>
        <w:tc>
          <w:tcPr>
            <w:tcW w:w="1260" w:type="dxa"/>
            <w:tcBorders>
              <w:top w:val="nil"/>
              <w:left w:val="nil"/>
              <w:bottom w:val="single" w:sz="4" w:space="0" w:color="auto"/>
              <w:right w:val="single" w:sz="4" w:space="0" w:color="auto"/>
            </w:tcBorders>
            <w:noWrap/>
            <w:vAlign w:val="center"/>
          </w:tcPr>
          <w:p w14:paraId="4DE14156" w14:textId="0A58119A" w:rsidR="00B9465F" w:rsidRPr="00B84A66" w:rsidRDefault="00D8709E"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1840</w:t>
            </w:r>
          </w:p>
        </w:tc>
      </w:tr>
      <w:tr w:rsidR="001060E3" w:rsidRPr="00B84A66" w14:paraId="207C20A8" w14:textId="77777777" w:rsidTr="00A72D71">
        <w:trPr>
          <w:trHeight w:val="240"/>
        </w:trPr>
        <w:tc>
          <w:tcPr>
            <w:tcW w:w="7025" w:type="dxa"/>
            <w:tcBorders>
              <w:top w:val="nil"/>
              <w:left w:val="single" w:sz="4" w:space="0" w:color="auto"/>
              <w:bottom w:val="single" w:sz="4" w:space="0" w:color="auto"/>
              <w:right w:val="single" w:sz="4" w:space="0" w:color="auto"/>
            </w:tcBorders>
            <w:noWrap/>
            <w:vAlign w:val="center"/>
          </w:tcPr>
          <w:p w14:paraId="385E273F" w14:textId="069EDB2B" w:rsidR="001060E3" w:rsidRPr="00B84A66" w:rsidRDefault="00D8709E" w:rsidP="00A72D71">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Анодна оксидация</w:t>
            </w:r>
          </w:p>
        </w:tc>
        <w:tc>
          <w:tcPr>
            <w:tcW w:w="1260" w:type="dxa"/>
            <w:tcBorders>
              <w:top w:val="nil"/>
              <w:left w:val="nil"/>
              <w:bottom w:val="single" w:sz="4" w:space="0" w:color="auto"/>
              <w:right w:val="single" w:sz="4" w:space="0" w:color="auto"/>
            </w:tcBorders>
            <w:noWrap/>
            <w:vAlign w:val="center"/>
          </w:tcPr>
          <w:p w14:paraId="0F147FEB" w14:textId="3A48B017" w:rsidR="001060E3" w:rsidRPr="00B84A66" w:rsidRDefault="00D8709E"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1840</w:t>
            </w:r>
          </w:p>
        </w:tc>
      </w:tr>
      <w:tr w:rsidR="00D8709E" w:rsidRPr="00B84A66" w14:paraId="27174079" w14:textId="77777777" w:rsidTr="00A72D71">
        <w:trPr>
          <w:trHeight w:val="240"/>
        </w:trPr>
        <w:tc>
          <w:tcPr>
            <w:tcW w:w="7025" w:type="dxa"/>
            <w:tcBorders>
              <w:top w:val="nil"/>
              <w:left w:val="single" w:sz="4" w:space="0" w:color="auto"/>
              <w:bottom w:val="single" w:sz="4" w:space="0" w:color="auto"/>
              <w:right w:val="single" w:sz="4" w:space="0" w:color="auto"/>
            </w:tcBorders>
            <w:noWrap/>
            <w:vAlign w:val="center"/>
          </w:tcPr>
          <w:p w14:paraId="40E9F9C1" w14:textId="3F2456E2" w:rsidR="00D8709E" w:rsidRPr="00B84A66" w:rsidRDefault="00D8709E" w:rsidP="00A72D71">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 xml:space="preserve">Вода </w:t>
            </w:r>
          </w:p>
        </w:tc>
        <w:tc>
          <w:tcPr>
            <w:tcW w:w="1260" w:type="dxa"/>
            <w:tcBorders>
              <w:top w:val="nil"/>
              <w:left w:val="nil"/>
              <w:bottom w:val="single" w:sz="4" w:space="0" w:color="auto"/>
              <w:right w:val="single" w:sz="4" w:space="0" w:color="auto"/>
            </w:tcBorders>
            <w:noWrap/>
            <w:vAlign w:val="center"/>
          </w:tcPr>
          <w:p w14:paraId="6B1F33E8" w14:textId="63E9311C" w:rsidR="00D8709E" w:rsidRPr="00B84A66" w:rsidRDefault="00D8709E"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1380</w:t>
            </w:r>
          </w:p>
        </w:tc>
      </w:tr>
      <w:tr w:rsidR="00B9465F" w:rsidRPr="00B84A66" w14:paraId="6A1A316B" w14:textId="77777777" w:rsidTr="00A101CE">
        <w:trPr>
          <w:trHeight w:val="428"/>
        </w:trPr>
        <w:tc>
          <w:tcPr>
            <w:tcW w:w="7025" w:type="dxa"/>
            <w:tcBorders>
              <w:top w:val="nil"/>
              <w:left w:val="single" w:sz="4" w:space="0" w:color="auto"/>
              <w:bottom w:val="single" w:sz="4" w:space="0" w:color="auto"/>
              <w:right w:val="single" w:sz="4" w:space="0" w:color="auto"/>
            </w:tcBorders>
            <w:vAlign w:val="center"/>
          </w:tcPr>
          <w:p w14:paraId="3A9AE369" w14:textId="12107075" w:rsidR="00B9465F" w:rsidRPr="00B84A66" w:rsidRDefault="00D8709E" w:rsidP="00A72D71">
            <w:pPr>
              <w:spacing w:after="0" w:line="240" w:lineRule="auto"/>
              <w:jc w:val="center"/>
              <w:rPr>
                <w:rFonts w:ascii="Times New Roman" w:hAnsi="Times New Roman"/>
                <w:sz w:val="24"/>
                <w:szCs w:val="24"/>
                <w:lang w:val="bg-BG" w:eastAsia="bg-BG"/>
              </w:rPr>
            </w:pPr>
            <w:r w:rsidRPr="00B84A66">
              <w:rPr>
                <w:rFonts w:ascii="Times New Roman" w:hAnsi="Times New Roman"/>
                <w:sz w:val="24"/>
                <w:szCs w:val="24"/>
                <w:lang w:val="bg-BG" w:eastAsia="bg-BG"/>
              </w:rPr>
              <w:t>Анодна оксидация твърда</w:t>
            </w:r>
          </w:p>
        </w:tc>
        <w:tc>
          <w:tcPr>
            <w:tcW w:w="1260" w:type="dxa"/>
            <w:tcBorders>
              <w:top w:val="nil"/>
              <w:left w:val="nil"/>
              <w:bottom w:val="single" w:sz="4" w:space="0" w:color="auto"/>
              <w:right w:val="single" w:sz="4" w:space="0" w:color="auto"/>
            </w:tcBorders>
            <w:vAlign w:val="center"/>
          </w:tcPr>
          <w:p w14:paraId="6312FA53" w14:textId="73411086" w:rsidR="00B9465F" w:rsidRPr="00B84A66" w:rsidRDefault="00D8709E" w:rsidP="00A72D71">
            <w:pPr>
              <w:spacing w:after="0" w:line="240" w:lineRule="auto"/>
              <w:jc w:val="center"/>
              <w:rPr>
                <w:rFonts w:ascii="Times New Roman" w:hAnsi="Times New Roman"/>
                <w:color w:val="000000"/>
                <w:sz w:val="24"/>
                <w:szCs w:val="24"/>
                <w:lang w:val="bg-BG" w:eastAsia="bg-BG"/>
              </w:rPr>
            </w:pPr>
            <w:r w:rsidRPr="00B84A66">
              <w:rPr>
                <w:rFonts w:ascii="Times New Roman" w:hAnsi="Times New Roman"/>
                <w:color w:val="000000"/>
                <w:sz w:val="24"/>
                <w:szCs w:val="24"/>
                <w:lang w:val="bg-BG" w:eastAsia="bg-BG"/>
              </w:rPr>
              <w:t>1840</w:t>
            </w:r>
          </w:p>
        </w:tc>
      </w:tr>
    </w:tbl>
    <w:bookmarkEnd w:id="11"/>
    <w:p w14:paraId="09E6CBF6" w14:textId="1B380BFD" w:rsidR="0088443F" w:rsidRPr="00B84A66" w:rsidRDefault="0088443F" w:rsidP="0088443F">
      <w:pPr>
        <w:spacing w:after="0" w:line="240" w:lineRule="auto"/>
        <w:textAlignment w:val="center"/>
        <w:rPr>
          <w:rFonts w:ascii="Times New Roman" w:hAnsi="Times New Roman"/>
          <w:sz w:val="24"/>
          <w:szCs w:val="24"/>
          <w:lang w:val="bg-BG"/>
        </w:rPr>
      </w:pPr>
      <w:r w:rsidRPr="00B84A66">
        <w:rPr>
          <w:rFonts w:ascii="Times New Roman" w:hAnsi="Times New Roman"/>
          <w:sz w:val="24"/>
          <w:szCs w:val="24"/>
          <w:lang w:val="bg-BG"/>
        </w:rPr>
        <w:t xml:space="preserve">Общият обем на ваните е </w:t>
      </w:r>
      <w:r w:rsidR="009935E6" w:rsidRPr="00B84A66">
        <w:rPr>
          <w:rFonts w:ascii="Times New Roman" w:hAnsi="Times New Roman"/>
          <w:sz w:val="24"/>
          <w:szCs w:val="24"/>
          <w:lang w:val="bg-BG"/>
        </w:rPr>
        <w:t>32,430</w:t>
      </w:r>
      <w:r w:rsidRPr="00B84A66">
        <w:rPr>
          <w:rFonts w:ascii="Times New Roman" w:hAnsi="Times New Roman"/>
          <w:sz w:val="24"/>
          <w:szCs w:val="24"/>
          <w:lang w:val="bg-BG"/>
        </w:rPr>
        <w:t xml:space="preserve"> м</w:t>
      </w:r>
      <w:bookmarkStart w:id="12" w:name="_Hlk130398614"/>
      <w:r w:rsidR="006660BB" w:rsidRPr="00B84A66">
        <w:rPr>
          <w:rFonts w:ascii="Times New Roman" w:hAnsi="Times New Roman"/>
          <w:sz w:val="24"/>
          <w:szCs w:val="24"/>
          <w:vertAlign w:val="superscript"/>
          <w:lang w:val="bg-BG"/>
        </w:rPr>
        <w:t>3</w:t>
      </w:r>
      <w:r w:rsidRPr="00B84A66">
        <w:rPr>
          <w:rFonts w:ascii="Times New Roman" w:hAnsi="Times New Roman"/>
          <w:sz w:val="24"/>
          <w:szCs w:val="24"/>
          <w:lang w:val="bg-BG"/>
        </w:rPr>
        <w:t xml:space="preserve"> </w:t>
      </w:r>
      <w:bookmarkEnd w:id="12"/>
      <w:r w:rsidRPr="00B84A66">
        <w:rPr>
          <w:rFonts w:ascii="Times New Roman" w:hAnsi="Times New Roman"/>
          <w:sz w:val="24"/>
          <w:szCs w:val="24"/>
          <w:lang w:val="bg-BG"/>
        </w:rPr>
        <w:t>(</w:t>
      </w:r>
      <w:r w:rsidR="009935E6" w:rsidRPr="00B84A66">
        <w:rPr>
          <w:rFonts w:ascii="Times New Roman" w:hAnsi="Times New Roman"/>
          <w:sz w:val="24"/>
          <w:szCs w:val="24"/>
          <w:lang w:val="bg-BG"/>
        </w:rPr>
        <w:t>14,490</w:t>
      </w:r>
      <w:r w:rsidRPr="00B84A66">
        <w:rPr>
          <w:rFonts w:ascii="Times New Roman" w:hAnsi="Times New Roman"/>
          <w:sz w:val="24"/>
          <w:szCs w:val="24"/>
          <w:lang w:val="bg-BG"/>
        </w:rPr>
        <w:t xml:space="preserve"> м</w:t>
      </w:r>
      <w:r w:rsidR="006660BB" w:rsidRPr="00B84A66">
        <w:rPr>
          <w:rFonts w:ascii="Times New Roman" w:hAnsi="Times New Roman"/>
          <w:sz w:val="24"/>
          <w:szCs w:val="24"/>
          <w:vertAlign w:val="superscript"/>
          <w:lang w:val="bg-BG"/>
        </w:rPr>
        <w:t>3</w:t>
      </w:r>
      <w:r w:rsidRPr="00B84A66">
        <w:rPr>
          <w:rFonts w:ascii="Times New Roman" w:hAnsi="Times New Roman"/>
          <w:sz w:val="24"/>
          <w:szCs w:val="24"/>
          <w:lang w:val="bg-BG"/>
        </w:rPr>
        <w:t xml:space="preserve"> вани с разтвори и </w:t>
      </w:r>
      <w:r w:rsidR="009935E6" w:rsidRPr="00B84A66">
        <w:rPr>
          <w:rFonts w:ascii="Times New Roman" w:hAnsi="Times New Roman"/>
          <w:sz w:val="24"/>
          <w:szCs w:val="24"/>
          <w:lang w:val="bg-BG"/>
        </w:rPr>
        <w:t>17,940</w:t>
      </w:r>
      <w:r w:rsidRPr="00B84A66">
        <w:rPr>
          <w:rFonts w:ascii="Times New Roman" w:hAnsi="Times New Roman"/>
          <w:sz w:val="24"/>
          <w:szCs w:val="24"/>
          <w:lang w:val="bg-BG"/>
        </w:rPr>
        <w:t xml:space="preserve"> м</w:t>
      </w:r>
      <w:r w:rsidR="006660BB" w:rsidRPr="00B84A66">
        <w:rPr>
          <w:rFonts w:ascii="Times New Roman" w:hAnsi="Times New Roman"/>
          <w:sz w:val="24"/>
          <w:szCs w:val="24"/>
          <w:vertAlign w:val="superscript"/>
          <w:lang w:val="bg-BG"/>
        </w:rPr>
        <w:t>3</w:t>
      </w:r>
      <w:r w:rsidRPr="00B84A66">
        <w:rPr>
          <w:rFonts w:ascii="Times New Roman" w:hAnsi="Times New Roman"/>
          <w:sz w:val="24"/>
          <w:szCs w:val="24"/>
          <w:lang w:val="bg-BG"/>
        </w:rPr>
        <w:t xml:space="preserve"> вани с вода).</w:t>
      </w:r>
    </w:p>
    <w:p w14:paraId="762B5A08" w14:textId="77777777" w:rsidR="0088443F" w:rsidRPr="00B84A66" w:rsidRDefault="0088443F" w:rsidP="0088443F">
      <w:pPr>
        <w:widowControl w:val="0"/>
        <w:autoSpaceDE w:val="0"/>
        <w:autoSpaceDN w:val="0"/>
        <w:adjustRightInd w:val="0"/>
        <w:spacing w:after="0" w:line="240" w:lineRule="auto"/>
        <w:jc w:val="both"/>
        <w:rPr>
          <w:rFonts w:ascii="Times New Roman" w:hAnsi="Times New Roman"/>
          <w:sz w:val="24"/>
          <w:szCs w:val="24"/>
          <w:lang w:val="bg-BG"/>
        </w:rPr>
      </w:pPr>
      <w:r w:rsidRPr="00B84A66">
        <w:rPr>
          <w:rFonts w:ascii="Times New Roman" w:hAnsi="Times New Roman"/>
          <w:sz w:val="24"/>
          <w:szCs w:val="24"/>
          <w:lang w:val="bg-BG"/>
        </w:rPr>
        <w:t>Капацитет на линията според вида на материала на обработваните детайли:</w:t>
      </w:r>
    </w:p>
    <w:p w14:paraId="7829D18D" w14:textId="3CBEF3F6" w:rsidR="0088443F" w:rsidRPr="00B84A66" w:rsidRDefault="00DA6E79" w:rsidP="0088443F">
      <w:pPr>
        <w:widowControl w:val="0"/>
        <w:autoSpaceDE w:val="0"/>
        <w:autoSpaceDN w:val="0"/>
        <w:adjustRightInd w:val="0"/>
        <w:spacing w:after="0" w:line="240" w:lineRule="auto"/>
        <w:jc w:val="both"/>
        <w:rPr>
          <w:rFonts w:ascii="Times New Roman" w:hAnsi="Times New Roman"/>
          <w:sz w:val="24"/>
          <w:szCs w:val="24"/>
          <w:lang w:val="bg-BG"/>
        </w:rPr>
      </w:pPr>
      <w:r w:rsidRPr="00B84A66">
        <w:rPr>
          <w:rFonts w:ascii="Times New Roman" w:hAnsi="Times New Roman"/>
          <w:b/>
          <w:sz w:val="24"/>
          <w:szCs w:val="24"/>
          <w:lang w:val="bg-BG"/>
        </w:rPr>
        <w:t>1</w:t>
      </w:r>
      <w:r w:rsidR="0088443F" w:rsidRPr="00B84A66">
        <w:rPr>
          <w:rFonts w:ascii="Times New Roman" w:hAnsi="Times New Roman"/>
          <w:b/>
          <w:sz w:val="24"/>
          <w:szCs w:val="24"/>
          <w:lang w:val="bg-BG"/>
        </w:rPr>
        <w:t xml:space="preserve"> 000 кг на смяна – </w:t>
      </w:r>
      <w:r w:rsidRPr="00B84A66">
        <w:rPr>
          <w:rFonts w:ascii="Times New Roman" w:hAnsi="Times New Roman"/>
          <w:b/>
          <w:sz w:val="24"/>
          <w:szCs w:val="24"/>
          <w:lang w:val="bg-BG"/>
        </w:rPr>
        <w:t>алуминий</w:t>
      </w:r>
      <w:r w:rsidR="00EE7451" w:rsidRPr="00B84A66">
        <w:rPr>
          <w:rFonts w:ascii="Times New Roman" w:hAnsi="Times New Roman"/>
          <w:b/>
          <w:sz w:val="24"/>
          <w:szCs w:val="24"/>
          <w:lang w:val="bg-BG"/>
        </w:rPr>
        <w:t>.</w:t>
      </w:r>
    </w:p>
    <w:p w14:paraId="2AFEE637" w14:textId="77777777" w:rsidR="00B9465F" w:rsidRPr="00B84A66" w:rsidRDefault="00B9465F" w:rsidP="00A72D71">
      <w:pPr>
        <w:widowControl w:val="0"/>
        <w:autoSpaceDE w:val="0"/>
        <w:autoSpaceDN w:val="0"/>
        <w:adjustRightInd w:val="0"/>
        <w:spacing w:after="0" w:line="240" w:lineRule="auto"/>
        <w:jc w:val="both"/>
        <w:rPr>
          <w:rFonts w:ascii="Times New Roman" w:hAnsi="Times New Roman"/>
          <w:sz w:val="24"/>
          <w:szCs w:val="24"/>
          <w:lang w:val="bg-BG"/>
        </w:rPr>
      </w:pPr>
    </w:p>
    <w:p w14:paraId="0FD283F5" w14:textId="677E52E3" w:rsidR="0088443F" w:rsidRPr="00B84A66" w:rsidRDefault="0088443F" w:rsidP="0088443F">
      <w:pPr>
        <w:widowControl w:val="0"/>
        <w:autoSpaceDE w:val="0"/>
        <w:autoSpaceDN w:val="0"/>
        <w:adjustRightInd w:val="0"/>
        <w:spacing w:after="0" w:line="240" w:lineRule="auto"/>
        <w:ind w:firstLine="720"/>
        <w:jc w:val="both"/>
        <w:rPr>
          <w:rFonts w:ascii="Times New Roman" w:hAnsi="Times New Roman"/>
          <w:sz w:val="24"/>
          <w:szCs w:val="24"/>
          <w:lang w:val="bg-BG"/>
        </w:rPr>
      </w:pPr>
      <w:r w:rsidRPr="00B84A66">
        <w:rPr>
          <w:rFonts w:ascii="Times New Roman" w:hAnsi="Times New Roman"/>
          <w:sz w:val="24"/>
          <w:szCs w:val="24"/>
          <w:lang w:val="bg-BG"/>
        </w:rPr>
        <w:t xml:space="preserve">Общият обем на ваните в галваничната инсталация, предвидени с настоящото разширение ще бъде </w:t>
      </w:r>
      <w:r w:rsidR="00B71D6E" w:rsidRPr="00B84A66">
        <w:rPr>
          <w:rFonts w:ascii="Times New Roman" w:hAnsi="Times New Roman"/>
          <w:sz w:val="24"/>
          <w:szCs w:val="24"/>
          <w:lang w:val="bg-BG"/>
        </w:rPr>
        <w:t>465,726</w:t>
      </w:r>
      <w:r w:rsidR="00922A14" w:rsidRPr="00B84A66">
        <w:rPr>
          <w:rFonts w:ascii="Times New Roman" w:hAnsi="Times New Roman"/>
          <w:sz w:val="24"/>
          <w:szCs w:val="24"/>
          <w:lang w:val="bg-BG"/>
        </w:rPr>
        <w:t xml:space="preserve"> </w:t>
      </w:r>
      <w:r w:rsidRPr="00B84A66">
        <w:rPr>
          <w:rFonts w:ascii="Times New Roman" w:hAnsi="Times New Roman"/>
          <w:sz w:val="24"/>
          <w:szCs w:val="24"/>
          <w:lang w:val="bg-BG"/>
        </w:rPr>
        <w:t>м</w:t>
      </w:r>
      <w:r w:rsidR="00B71D6E" w:rsidRPr="00B84A66">
        <w:rPr>
          <w:rFonts w:ascii="Times New Roman" w:hAnsi="Times New Roman"/>
          <w:sz w:val="24"/>
          <w:szCs w:val="24"/>
          <w:vertAlign w:val="superscript"/>
          <w:lang w:val="bg-BG"/>
        </w:rPr>
        <w:t>3</w:t>
      </w:r>
      <w:r w:rsidRPr="00B84A66">
        <w:rPr>
          <w:rFonts w:ascii="Times New Roman" w:hAnsi="Times New Roman"/>
          <w:sz w:val="24"/>
          <w:szCs w:val="24"/>
          <w:lang w:val="bg-BG"/>
        </w:rPr>
        <w:t xml:space="preserve">, като в </w:t>
      </w:r>
      <w:r w:rsidR="00B71D6E" w:rsidRPr="00B84A66">
        <w:rPr>
          <w:rFonts w:ascii="Times New Roman" w:hAnsi="Times New Roman"/>
          <w:sz w:val="24"/>
          <w:szCs w:val="24"/>
          <w:lang w:val="bg-BG"/>
        </w:rPr>
        <w:t>167,893</w:t>
      </w:r>
      <w:r w:rsidR="00922A14" w:rsidRPr="00B84A66">
        <w:rPr>
          <w:rFonts w:ascii="Times New Roman" w:hAnsi="Times New Roman"/>
          <w:sz w:val="24"/>
          <w:szCs w:val="24"/>
          <w:lang w:val="bg-BG"/>
        </w:rPr>
        <w:t xml:space="preserve"> </w:t>
      </w:r>
      <w:r w:rsidRPr="00B84A66">
        <w:rPr>
          <w:rFonts w:ascii="Times New Roman" w:hAnsi="Times New Roman"/>
          <w:sz w:val="24"/>
          <w:szCs w:val="24"/>
          <w:lang w:val="bg-BG"/>
        </w:rPr>
        <w:t>м</w:t>
      </w:r>
      <w:r w:rsidR="00B71D6E" w:rsidRPr="00B84A66">
        <w:rPr>
          <w:rFonts w:ascii="Times New Roman" w:hAnsi="Times New Roman"/>
          <w:sz w:val="24"/>
          <w:szCs w:val="24"/>
          <w:vertAlign w:val="superscript"/>
          <w:lang w:val="bg-BG"/>
        </w:rPr>
        <w:t>3</w:t>
      </w:r>
      <w:r w:rsidRPr="00B84A66">
        <w:rPr>
          <w:rFonts w:ascii="Times New Roman" w:hAnsi="Times New Roman"/>
          <w:sz w:val="24"/>
          <w:szCs w:val="24"/>
          <w:lang w:val="bg-BG"/>
        </w:rPr>
        <w:t xml:space="preserve">, ще има химични разтвори. </w:t>
      </w:r>
    </w:p>
    <w:p w14:paraId="1A1CF56B" w14:textId="77777777" w:rsidR="0088443F" w:rsidRPr="00B84A66" w:rsidRDefault="0088443F" w:rsidP="0088443F">
      <w:pPr>
        <w:widowControl w:val="0"/>
        <w:autoSpaceDE w:val="0"/>
        <w:autoSpaceDN w:val="0"/>
        <w:adjustRightInd w:val="0"/>
        <w:spacing w:after="0" w:line="240" w:lineRule="auto"/>
        <w:jc w:val="both"/>
        <w:rPr>
          <w:rFonts w:ascii="Times New Roman" w:hAnsi="Times New Roman"/>
          <w:sz w:val="24"/>
          <w:szCs w:val="24"/>
          <w:lang w:val="bg-BG"/>
        </w:rPr>
      </w:pPr>
    </w:p>
    <w:p w14:paraId="6642D64C" w14:textId="12802FFB" w:rsidR="005326D4" w:rsidRPr="00B84A66" w:rsidRDefault="00B9465F" w:rsidP="00140C35">
      <w:pPr>
        <w:spacing w:after="0" w:line="240" w:lineRule="auto"/>
        <w:ind w:firstLine="720"/>
        <w:jc w:val="both"/>
        <w:rPr>
          <w:rFonts w:ascii="Times New Roman" w:hAnsi="Times New Roman"/>
          <w:sz w:val="24"/>
          <w:szCs w:val="24"/>
          <w:lang w:val="bg-BG"/>
        </w:rPr>
      </w:pPr>
      <w:r w:rsidRPr="00B84A66">
        <w:rPr>
          <w:rFonts w:ascii="Times New Roman" w:hAnsi="Times New Roman"/>
          <w:sz w:val="24"/>
          <w:szCs w:val="24"/>
          <w:lang w:val="bg-BG"/>
        </w:rPr>
        <w:t xml:space="preserve">Сушилният процес при стативните линии ще се осъществява в сушилни, тип вани, с двойни стени и дъна. Въздухът в сушилнята ще се засмуква от вградени в дъното ù вентилатори, ще се нагнетява в междустенното пространство, където ще бъде подгряван от електрически нагреватели и ще се подава в горната част на ваната за обдухване на детайлите в нея. Температурата на </w:t>
      </w:r>
      <w:r w:rsidR="00140C35" w:rsidRPr="00B84A66">
        <w:rPr>
          <w:rFonts w:ascii="Times New Roman" w:hAnsi="Times New Roman"/>
          <w:sz w:val="24"/>
          <w:szCs w:val="24"/>
          <w:lang w:val="bg-BG"/>
        </w:rPr>
        <w:t>загретия</w:t>
      </w:r>
      <w:r w:rsidRPr="00B84A66">
        <w:rPr>
          <w:rFonts w:ascii="Times New Roman" w:hAnsi="Times New Roman"/>
          <w:sz w:val="24"/>
          <w:szCs w:val="24"/>
          <w:lang w:val="bg-BG"/>
        </w:rPr>
        <w:t xml:space="preserve">, </w:t>
      </w:r>
      <w:r w:rsidR="00140C35" w:rsidRPr="00B84A66">
        <w:rPr>
          <w:rFonts w:ascii="Times New Roman" w:hAnsi="Times New Roman"/>
          <w:sz w:val="24"/>
          <w:szCs w:val="24"/>
          <w:lang w:val="bg-BG"/>
        </w:rPr>
        <w:t>обдухващ</w:t>
      </w:r>
      <w:r w:rsidRPr="00B84A66">
        <w:rPr>
          <w:rFonts w:ascii="Times New Roman" w:hAnsi="Times New Roman"/>
          <w:sz w:val="24"/>
          <w:szCs w:val="24"/>
          <w:lang w:val="bg-BG"/>
        </w:rPr>
        <w:t xml:space="preserve"> въздух ще бъде от 60 до 80⁰С. </w:t>
      </w:r>
      <w:r w:rsidR="00F52415" w:rsidRPr="00B84A66">
        <w:rPr>
          <w:rFonts w:ascii="Times New Roman" w:hAnsi="Times New Roman"/>
          <w:sz w:val="24"/>
          <w:szCs w:val="24"/>
          <w:lang w:val="bg-BG"/>
        </w:rPr>
        <w:tab/>
      </w:r>
      <w:r w:rsidR="005326D4" w:rsidRPr="00B84A66">
        <w:rPr>
          <w:rFonts w:ascii="Times New Roman" w:hAnsi="Times New Roman"/>
          <w:color w:val="00B050"/>
          <w:sz w:val="24"/>
          <w:szCs w:val="24"/>
          <w:lang w:val="bg-BG"/>
        </w:rPr>
        <w:t xml:space="preserve"> </w:t>
      </w:r>
    </w:p>
    <w:p w14:paraId="6B5AB0D9" w14:textId="2D241D18" w:rsidR="00F52415" w:rsidRPr="00B84A66" w:rsidRDefault="00F52415" w:rsidP="0088443F">
      <w:pPr>
        <w:spacing w:after="0" w:line="240" w:lineRule="auto"/>
        <w:jc w:val="both"/>
        <w:textAlignment w:val="center"/>
        <w:rPr>
          <w:rFonts w:ascii="Times New Roman" w:hAnsi="Times New Roman"/>
          <w:sz w:val="24"/>
          <w:szCs w:val="24"/>
          <w:lang w:val="bg-BG"/>
        </w:rPr>
      </w:pPr>
    </w:p>
    <w:p w14:paraId="249389BB" w14:textId="36D0DD3C" w:rsidR="00210DE0" w:rsidRPr="00B84A66" w:rsidRDefault="00F52415" w:rsidP="00F52415">
      <w:pPr>
        <w:spacing w:after="0" w:line="240" w:lineRule="auto"/>
        <w:ind w:firstLine="720"/>
        <w:jc w:val="both"/>
        <w:textAlignment w:val="center"/>
        <w:rPr>
          <w:rFonts w:ascii="Times New Roman" w:hAnsi="Times New Roman"/>
          <w:sz w:val="24"/>
          <w:szCs w:val="24"/>
          <w:lang w:val="bg-BG"/>
        </w:rPr>
      </w:pPr>
      <w:r w:rsidRPr="00B84A66">
        <w:rPr>
          <w:rFonts w:ascii="Times New Roman" w:hAnsi="Times New Roman"/>
          <w:sz w:val="24"/>
          <w:szCs w:val="24"/>
          <w:lang w:val="bg-BG"/>
        </w:rPr>
        <w:t>Предвижда се разширената галванична инсталация да се обслужва от 57 човека, на двусменен режим на работа</w:t>
      </w:r>
      <w:r w:rsidR="005326D4" w:rsidRPr="00B84A66">
        <w:rPr>
          <w:rFonts w:ascii="Times New Roman" w:hAnsi="Times New Roman"/>
          <w:sz w:val="24"/>
          <w:szCs w:val="24"/>
          <w:lang w:val="bg-BG"/>
        </w:rPr>
        <w:t>.</w:t>
      </w:r>
    </w:p>
    <w:p w14:paraId="6B48EA5B" w14:textId="336E2BD0" w:rsidR="00B9465F" w:rsidRPr="00B84A66" w:rsidRDefault="00B9465F" w:rsidP="00210DE0">
      <w:pPr>
        <w:spacing w:after="0" w:line="240" w:lineRule="auto"/>
        <w:ind w:firstLine="720"/>
        <w:jc w:val="both"/>
        <w:textAlignment w:val="center"/>
        <w:rPr>
          <w:rFonts w:ascii="Times New Roman" w:hAnsi="Times New Roman"/>
          <w:sz w:val="24"/>
          <w:szCs w:val="24"/>
          <w:lang w:val="bg-BG"/>
        </w:rPr>
      </w:pPr>
      <w:r w:rsidRPr="00B84A66">
        <w:rPr>
          <w:rFonts w:ascii="Times New Roman" w:hAnsi="Times New Roman"/>
          <w:sz w:val="24"/>
          <w:szCs w:val="24"/>
          <w:lang w:val="bg-BG"/>
        </w:rPr>
        <w:t>За реализацията на ИП не са необходими изкопни работи. Не се предвижда изменение или изграждане на пътна и техническа (газопровод, електропроводи и др.) инфраструктура.</w:t>
      </w:r>
    </w:p>
    <w:p w14:paraId="67538EB5" w14:textId="77777777" w:rsidR="00B9465F" w:rsidRPr="00B84A66" w:rsidRDefault="00B9465F" w:rsidP="0088443F">
      <w:pPr>
        <w:spacing w:after="0" w:line="240" w:lineRule="auto"/>
        <w:jc w:val="both"/>
        <w:textAlignment w:val="center"/>
        <w:rPr>
          <w:rFonts w:ascii="Times New Roman" w:hAnsi="Times New Roman"/>
          <w:sz w:val="24"/>
          <w:szCs w:val="24"/>
          <w:lang w:val="bg-BG"/>
        </w:rPr>
      </w:pPr>
      <w:r w:rsidRPr="00B84A66">
        <w:rPr>
          <w:rFonts w:ascii="Times New Roman" w:hAnsi="Times New Roman"/>
          <w:sz w:val="24"/>
          <w:szCs w:val="24"/>
          <w:lang w:val="bg-BG"/>
        </w:rPr>
        <w:lastRenderedPageBreak/>
        <w:tab/>
        <w:t xml:space="preserve">Съществуващите ЛПСОВ, склад за химикали, два броя тръбни кладенци и административна сграда са проектирани и изпълнени с капацитет покриващ нуждите на предвидените с </w:t>
      </w:r>
      <w:r w:rsidR="00516ED1" w:rsidRPr="00B84A66">
        <w:rPr>
          <w:rFonts w:ascii="Times New Roman" w:hAnsi="Times New Roman"/>
          <w:sz w:val="24"/>
          <w:szCs w:val="24"/>
          <w:lang w:val="bg-BG"/>
        </w:rPr>
        <w:t xml:space="preserve">настоящото </w:t>
      </w:r>
      <w:r w:rsidRPr="00B84A66">
        <w:rPr>
          <w:rFonts w:ascii="Times New Roman" w:hAnsi="Times New Roman"/>
          <w:sz w:val="24"/>
          <w:szCs w:val="24"/>
          <w:lang w:val="bg-BG"/>
        </w:rPr>
        <w:t>ИП нови линии.</w:t>
      </w:r>
    </w:p>
    <w:p w14:paraId="0B969418" w14:textId="77777777" w:rsidR="00B9465F" w:rsidRPr="00B84A66" w:rsidRDefault="00B9465F" w:rsidP="00E40FC3">
      <w:pPr>
        <w:spacing w:after="0" w:line="240" w:lineRule="auto"/>
        <w:jc w:val="both"/>
        <w:textAlignment w:val="center"/>
        <w:rPr>
          <w:rFonts w:ascii="Times New Roman" w:hAnsi="Times New Roman"/>
          <w:color w:val="000000"/>
          <w:sz w:val="24"/>
          <w:szCs w:val="24"/>
          <w:lang w:val="bg-BG"/>
        </w:rPr>
      </w:pPr>
      <w:r w:rsidRPr="00B84A66">
        <w:rPr>
          <w:rFonts w:ascii="Times New Roman" w:hAnsi="Times New Roman"/>
          <w:sz w:val="24"/>
          <w:szCs w:val="24"/>
          <w:lang w:val="bg-BG"/>
        </w:rPr>
        <w:t xml:space="preserve"> </w:t>
      </w:r>
    </w:p>
    <w:p w14:paraId="2ABC0422" w14:textId="77777777" w:rsidR="00B9465F" w:rsidRPr="00B84A66" w:rsidRDefault="00B9465F" w:rsidP="00E40FC3">
      <w:pPr>
        <w:spacing w:after="0" w:line="240" w:lineRule="auto"/>
        <w:ind w:firstLine="720"/>
        <w:jc w:val="both"/>
        <w:textAlignment w:val="center"/>
        <w:rPr>
          <w:rFonts w:ascii="Times New Roman" w:hAnsi="Times New Roman"/>
          <w:b/>
          <w:color w:val="000000"/>
          <w:sz w:val="24"/>
          <w:szCs w:val="24"/>
          <w:lang w:val="bg-BG"/>
        </w:rPr>
      </w:pPr>
      <w:r w:rsidRPr="00B84A66">
        <w:rPr>
          <w:rFonts w:ascii="Times New Roman" w:hAnsi="Times New Roman"/>
          <w:b/>
          <w:color w:val="000000"/>
          <w:sz w:val="24"/>
          <w:szCs w:val="24"/>
          <w:lang w:val="bg-BG"/>
        </w:rPr>
        <w:t>3. Връзка с други съществуващи и одобрени с устройствен или друг план дейности в обхвата на въздействие на обекта на инвестиционното предложение, необходимост от издаване на съгласувателни/разрешителни документи по реда на специален закон, орган по одобряване/разрешаване на инвестиционното предложение по реда на специален закон:</w:t>
      </w:r>
    </w:p>
    <w:p w14:paraId="09F754A9" w14:textId="77777777" w:rsidR="0088443F" w:rsidRPr="00B84A66" w:rsidRDefault="0088443F" w:rsidP="0044619A">
      <w:pPr>
        <w:spacing w:after="0" w:line="240" w:lineRule="auto"/>
        <w:ind w:firstLine="720"/>
        <w:textAlignment w:val="center"/>
        <w:rPr>
          <w:rFonts w:ascii="Times New Roman" w:hAnsi="Times New Roman"/>
          <w:b/>
          <w:color w:val="000000"/>
          <w:sz w:val="24"/>
          <w:szCs w:val="24"/>
          <w:lang w:val="bg-BG"/>
        </w:rPr>
      </w:pPr>
    </w:p>
    <w:p w14:paraId="707795BB" w14:textId="77777777" w:rsidR="00B9465F" w:rsidRPr="00B84A66" w:rsidRDefault="00B9465F" w:rsidP="00294CC6">
      <w:pPr>
        <w:pStyle w:val="ListParagraph"/>
        <w:widowControl w:val="0"/>
        <w:autoSpaceDE w:val="0"/>
        <w:autoSpaceDN w:val="0"/>
        <w:adjustRightInd w:val="0"/>
        <w:spacing w:after="0" w:line="240" w:lineRule="auto"/>
        <w:ind w:left="0" w:firstLine="720"/>
        <w:jc w:val="both"/>
        <w:rPr>
          <w:rFonts w:ascii="Times New Roman" w:hAnsi="Times New Roman"/>
          <w:sz w:val="24"/>
          <w:szCs w:val="24"/>
          <w:lang w:val="bg-BG"/>
        </w:rPr>
      </w:pPr>
      <w:r w:rsidRPr="00B84A66">
        <w:rPr>
          <w:rFonts w:ascii="Times New Roman" w:hAnsi="Times New Roman"/>
          <w:sz w:val="24"/>
          <w:szCs w:val="24"/>
          <w:lang w:val="bg-BG"/>
        </w:rPr>
        <w:t>Настоящото ИП няма връзка с дейностите в околните обекти на индустриалната зона, в която ще се реализира.</w:t>
      </w:r>
    </w:p>
    <w:p w14:paraId="36B82BEF" w14:textId="3CE5EB87" w:rsidR="00B9465F" w:rsidRPr="00B84A66" w:rsidRDefault="00B9465F" w:rsidP="00BD4CB0">
      <w:pPr>
        <w:spacing w:after="0" w:line="240" w:lineRule="auto"/>
        <w:jc w:val="both"/>
        <w:textAlignment w:val="center"/>
        <w:rPr>
          <w:rFonts w:ascii="Times New Roman" w:hAnsi="Times New Roman"/>
          <w:color w:val="000000"/>
          <w:sz w:val="24"/>
          <w:szCs w:val="24"/>
          <w:lang w:val="bg-BG"/>
        </w:rPr>
      </w:pPr>
      <w:r w:rsidRPr="00B84A66">
        <w:rPr>
          <w:rFonts w:ascii="Times New Roman" w:hAnsi="Times New Roman"/>
          <w:b/>
          <w:color w:val="000000"/>
          <w:sz w:val="24"/>
          <w:szCs w:val="24"/>
          <w:lang w:val="bg-BG"/>
        </w:rPr>
        <w:tab/>
      </w:r>
      <w:r w:rsidRPr="00B84A66">
        <w:rPr>
          <w:rFonts w:ascii="Times New Roman" w:hAnsi="Times New Roman"/>
          <w:color w:val="000000"/>
          <w:sz w:val="24"/>
          <w:szCs w:val="24"/>
          <w:lang w:val="bg-BG"/>
        </w:rPr>
        <w:t>Мащабът на предвиденото разширение предопределя попадане на инсталацията</w:t>
      </w:r>
      <w:r w:rsidR="00264D5D" w:rsidRPr="00B84A66">
        <w:rPr>
          <w:rFonts w:ascii="Times New Roman" w:hAnsi="Times New Roman"/>
          <w:color w:val="000000"/>
          <w:sz w:val="24"/>
          <w:szCs w:val="24"/>
          <w:lang w:val="bg-BG"/>
        </w:rPr>
        <w:t xml:space="preserve"> за </w:t>
      </w:r>
      <w:r w:rsidR="00264D5D" w:rsidRPr="00B84A66">
        <w:rPr>
          <w:rFonts w:ascii="Times New Roman" w:hAnsi="Times New Roman"/>
          <w:sz w:val="24"/>
          <w:szCs w:val="24"/>
          <w:lang w:val="bg-BG"/>
        </w:rPr>
        <w:t>галванизация</w:t>
      </w:r>
      <w:r w:rsidRPr="00B84A66">
        <w:rPr>
          <w:rFonts w:ascii="Times New Roman" w:hAnsi="Times New Roman"/>
          <w:color w:val="00B050"/>
          <w:sz w:val="24"/>
          <w:szCs w:val="24"/>
          <w:lang w:val="bg-BG"/>
        </w:rPr>
        <w:t xml:space="preserve"> </w:t>
      </w:r>
      <w:r w:rsidRPr="00B84A66">
        <w:rPr>
          <w:rFonts w:ascii="Times New Roman" w:hAnsi="Times New Roman"/>
          <w:color w:val="000000"/>
          <w:sz w:val="24"/>
          <w:szCs w:val="24"/>
          <w:lang w:val="bg-BG"/>
        </w:rPr>
        <w:t xml:space="preserve">в обхвата на т. 2.6. </w:t>
      </w:r>
      <w:r w:rsidRPr="00B84A66">
        <w:rPr>
          <w:rFonts w:ascii="Times New Roman" w:hAnsi="Times New Roman"/>
          <w:i/>
          <w:color w:val="000000"/>
          <w:sz w:val="24"/>
          <w:szCs w:val="24"/>
          <w:lang w:val="bg-BG"/>
        </w:rPr>
        <w:t>„</w:t>
      </w:r>
      <w:r w:rsidRPr="00B84A66">
        <w:rPr>
          <w:rFonts w:ascii="Times New Roman" w:hAnsi="Times New Roman"/>
          <w:i/>
          <w:color w:val="000000"/>
          <w:sz w:val="24"/>
          <w:szCs w:val="24"/>
          <w:shd w:val="clear" w:color="auto" w:fill="FEFEFE"/>
          <w:lang w:val="bg-BG"/>
        </w:rPr>
        <w:t>Инсталации за повърхностна обработка на метали и пластмаси чрез електролитни или химични процеси, при които обемът на ваните за обработка е над 30 кубични метра”</w:t>
      </w:r>
      <w:r w:rsidRPr="00B84A66">
        <w:rPr>
          <w:rFonts w:ascii="Times New Roman" w:hAnsi="Times New Roman"/>
          <w:color w:val="000000"/>
          <w:sz w:val="24"/>
          <w:szCs w:val="24"/>
          <w:shd w:val="clear" w:color="auto" w:fill="FEFEFE"/>
          <w:lang w:val="bg-BG"/>
        </w:rPr>
        <w:t xml:space="preserve"> и е необходима процедура по глава Седма на ЗООС за издаване на комплексно разрешително от ИАОС.</w:t>
      </w:r>
    </w:p>
    <w:p w14:paraId="527A332F" w14:textId="77777777" w:rsidR="00B9465F" w:rsidRPr="00B84A66" w:rsidRDefault="00B9465F" w:rsidP="00CE2C6B">
      <w:pPr>
        <w:spacing w:after="0" w:line="240" w:lineRule="auto"/>
        <w:ind w:firstLine="720"/>
        <w:textAlignment w:val="center"/>
        <w:rPr>
          <w:rFonts w:ascii="Times New Roman" w:hAnsi="Times New Roman"/>
          <w:b/>
          <w:color w:val="000000"/>
          <w:sz w:val="24"/>
          <w:szCs w:val="24"/>
          <w:lang w:val="bg-BG"/>
        </w:rPr>
      </w:pPr>
    </w:p>
    <w:p w14:paraId="350A773A" w14:textId="77777777" w:rsidR="00B9465F" w:rsidRPr="00B84A66" w:rsidRDefault="00B9465F" w:rsidP="00CE2C6B">
      <w:pPr>
        <w:spacing w:after="0" w:line="240" w:lineRule="auto"/>
        <w:ind w:firstLine="720"/>
        <w:textAlignment w:val="center"/>
        <w:rPr>
          <w:rFonts w:ascii="Times New Roman" w:hAnsi="Times New Roman"/>
          <w:b/>
          <w:color w:val="000000"/>
          <w:sz w:val="24"/>
          <w:szCs w:val="24"/>
          <w:lang w:val="bg-BG"/>
        </w:rPr>
      </w:pPr>
      <w:r w:rsidRPr="00B84A66">
        <w:rPr>
          <w:rFonts w:ascii="Times New Roman" w:hAnsi="Times New Roman"/>
          <w:b/>
          <w:color w:val="000000"/>
          <w:sz w:val="24"/>
          <w:szCs w:val="24"/>
          <w:lang w:val="bg-BG"/>
        </w:rPr>
        <w:t>4. Местоположение:</w:t>
      </w:r>
    </w:p>
    <w:p w14:paraId="6D8CCE26" w14:textId="77777777" w:rsidR="00B9465F" w:rsidRPr="00B84A66" w:rsidRDefault="00B9465F" w:rsidP="005770C6">
      <w:pPr>
        <w:spacing w:after="0" w:line="240" w:lineRule="auto"/>
        <w:jc w:val="center"/>
        <w:textAlignment w:val="center"/>
        <w:rPr>
          <w:rFonts w:ascii="Times New Roman" w:hAnsi="Times New Roman"/>
          <w:i/>
          <w:iCs/>
          <w:color w:val="000000"/>
          <w:sz w:val="24"/>
          <w:szCs w:val="24"/>
          <w:lang w:val="bg-BG"/>
        </w:rPr>
      </w:pPr>
      <w:r w:rsidRPr="00B84A66">
        <w:rPr>
          <w:rFonts w:ascii="Times New Roman" w:hAnsi="Times New Roman"/>
          <w:i/>
          <w:iCs/>
          <w:color w:val="000000"/>
          <w:sz w:val="24"/>
          <w:szCs w:val="24"/>
          <w:lang w:val="bg-BG"/>
        </w:rPr>
        <w:t>(населено място, община, квартал, поземлен имот, като за линейни обекти се посочват засегнатите общини/райони/кметства, географски координати или правоъгълни проекционни UTM координати в 35 зона в БГС2005, собственост, близост до или засягане на елементи на Националната екологична мрежа (НЕМ), обекти, подлежащи на здравна защита, и територии за опазване на обектите на културното наследство, очаквано трансгранично въздействие, схема на нова или промяна на съществуваща пътна инфраструктура)</w:t>
      </w:r>
    </w:p>
    <w:p w14:paraId="4DCD7F17" w14:textId="77777777" w:rsidR="00E40FC3" w:rsidRPr="00B84A66" w:rsidRDefault="00E40FC3" w:rsidP="005770C6">
      <w:pPr>
        <w:spacing w:after="0" w:line="240" w:lineRule="auto"/>
        <w:jc w:val="center"/>
        <w:textAlignment w:val="center"/>
        <w:rPr>
          <w:rFonts w:ascii="Times New Roman" w:hAnsi="Times New Roman"/>
          <w:color w:val="000000"/>
          <w:sz w:val="24"/>
          <w:szCs w:val="24"/>
          <w:lang w:val="bg-BG"/>
        </w:rPr>
      </w:pPr>
    </w:p>
    <w:p w14:paraId="5F9175C9" w14:textId="2804069F" w:rsidR="0088443F" w:rsidRPr="00B84A66" w:rsidRDefault="0088443F" w:rsidP="0088443F">
      <w:pPr>
        <w:widowControl w:val="0"/>
        <w:autoSpaceDE w:val="0"/>
        <w:autoSpaceDN w:val="0"/>
        <w:adjustRightInd w:val="0"/>
        <w:spacing w:after="0" w:line="240" w:lineRule="auto"/>
        <w:ind w:firstLine="720"/>
        <w:jc w:val="both"/>
        <w:rPr>
          <w:rFonts w:ascii="Times New Roman" w:hAnsi="Times New Roman"/>
          <w:iCs/>
          <w:sz w:val="24"/>
          <w:szCs w:val="24"/>
          <w:lang w:val="bg-BG"/>
        </w:rPr>
      </w:pPr>
      <w:r w:rsidRPr="00B84A66">
        <w:rPr>
          <w:rFonts w:ascii="Times New Roman" w:hAnsi="Times New Roman"/>
          <w:sz w:val="24"/>
          <w:szCs w:val="24"/>
          <w:lang w:val="bg-BG"/>
        </w:rPr>
        <w:t xml:space="preserve">Разширението, предвидено с настоящото ИП, ще се реализира в </w:t>
      </w:r>
      <w:r w:rsidR="005D03DF" w:rsidRPr="00B84A66">
        <w:rPr>
          <w:rFonts w:ascii="Times New Roman" w:hAnsi="Times New Roman"/>
          <w:iCs/>
          <w:sz w:val="24"/>
          <w:szCs w:val="24"/>
          <w:lang w:val="bg-BG"/>
        </w:rPr>
        <w:t xml:space="preserve">поземлен имот с идентификатор 56784.536.1730, за друг вид производствен, складов обект, гр. Пловдив, ул. „Кукленско шосе“ № 17, </w:t>
      </w:r>
      <w:r w:rsidRPr="00B84A66">
        <w:rPr>
          <w:rFonts w:ascii="Times New Roman" w:hAnsi="Times New Roman"/>
          <w:iCs/>
          <w:sz w:val="24"/>
          <w:szCs w:val="24"/>
          <w:lang w:val="bg-BG"/>
        </w:rPr>
        <w:t>община Пловдив, област Пловдив, с площ 11 841 м², в производствена сграда с идентификатор 56784.536.1730.2 с площ 4337 м².</w:t>
      </w:r>
    </w:p>
    <w:p w14:paraId="6A609774" w14:textId="77777777" w:rsidR="00B9465F" w:rsidRPr="00B84A66" w:rsidRDefault="00B9465F" w:rsidP="00446567">
      <w:pPr>
        <w:widowControl w:val="0"/>
        <w:autoSpaceDE w:val="0"/>
        <w:autoSpaceDN w:val="0"/>
        <w:adjustRightInd w:val="0"/>
        <w:spacing w:after="0" w:line="240" w:lineRule="auto"/>
        <w:ind w:firstLine="480"/>
        <w:jc w:val="both"/>
        <w:rPr>
          <w:rFonts w:ascii="Times New Roman" w:hAnsi="Times New Roman"/>
          <w:iCs/>
          <w:sz w:val="24"/>
          <w:szCs w:val="24"/>
          <w:lang w:val="bg-BG"/>
        </w:rPr>
      </w:pPr>
    </w:p>
    <w:p w14:paraId="169F2B83" w14:textId="01F0E87E" w:rsidR="00B9465F" w:rsidRPr="00B84A66" w:rsidRDefault="0032350F" w:rsidP="00E40FC3">
      <w:pPr>
        <w:widowControl w:val="0"/>
        <w:autoSpaceDE w:val="0"/>
        <w:autoSpaceDN w:val="0"/>
        <w:adjustRightInd w:val="0"/>
        <w:spacing w:after="0" w:line="240" w:lineRule="auto"/>
        <w:ind w:hanging="450"/>
        <w:jc w:val="both"/>
        <w:rPr>
          <w:rFonts w:ascii="Times New Roman" w:hAnsi="Times New Roman"/>
          <w:iCs/>
          <w:sz w:val="24"/>
          <w:szCs w:val="24"/>
          <w:lang w:val="bg-BG"/>
        </w:rPr>
      </w:pPr>
      <w:r w:rsidRPr="00B84A66">
        <w:rPr>
          <w:rFonts w:ascii="Times New Roman" w:hAnsi="Times New Roman"/>
          <w:noProof/>
          <w:sz w:val="24"/>
          <w:szCs w:val="24"/>
          <w:lang w:val="bg-BG" w:eastAsia="bg-BG"/>
        </w:rPr>
        <w:lastRenderedPageBreak/>
        <w:drawing>
          <wp:inline distT="0" distB="0" distL="0" distR="0" wp14:anchorId="0065026C" wp14:editId="692D17A4">
            <wp:extent cx="6408420" cy="41148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8420" cy="4114800"/>
                    </a:xfrm>
                    <a:prstGeom prst="rect">
                      <a:avLst/>
                    </a:prstGeom>
                    <a:noFill/>
                    <a:ln>
                      <a:noFill/>
                    </a:ln>
                  </pic:spPr>
                </pic:pic>
              </a:graphicData>
            </a:graphic>
          </wp:inline>
        </w:drawing>
      </w:r>
    </w:p>
    <w:p w14:paraId="7355096B" w14:textId="77777777" w:rsidR="00B9465F" w:rsidRPr="00B84A66" w:rsidRDefault="00B9465F" w:rsidP="00446567">
      <w:pPr>
        <w:widowControl w:val="0"/>
        <w:autoSpaceDE w:val="0"/>
        <w:autoSpaceDN w:val="0"/>
        <w:adjustRightInd w:val="0"/>
        <w:spacing w:after="0" w:line="240" w:lineRule="auto"/>
        <w:ind w:firstLine="480"/>
        <w:jc w:val="both"/>
        <w:rPr>
          <w:rFonts w:ascii="Times New Roman" w:hAnsi="Times New Roman"/>
          <w:iCs/>
          <w:sz w:val="24"/>
          <w:szCs w:val="24"/>
          <w:lang w:val="bg-BG"/>
        </w:rPr>
      </w:pPr>
    </w:p>
    <w:p w14:paraId="20573CFE" w14:textId="5978572D" w:rsidR="00B9465F" w:rsidRPr="00B84A66" w:rsidRDefault="00E40FC3" w:rsidP="00E40FC3">
      <w:pPr>
        <w:spacing w:after="0" w:line="240" w:lineRule="auto"/>
        <w:ind w:firstLine="720"/>
        <w:jc w:val="both"/>
        <w:textAlignment w:val="center"/>
        <w:rPr>
          <w:rFonts w:ascii="Times New Roman" w:hAnsi="Times New Roman"/>
          <w:sz w:val="24"/>
          <w:lang w:val="bg-BG"/>
        </w:rPr>
      </w:pPr>
      <w:r w:rsidRPr="00B84A66">
        <w:rPr>
          <w:rFonts w:ascii="Times New Roman" w:hAnsi="Times New Roman"/>
          <w:sz w:val="24"/>
          <w:lang w:val="bg-BG"/>
        </w:rPr>
        <w:t>Имотът и сградата са собственост на „РАЙКОВ 1968” АД</w:t>
      </w:r>
      <w:r w:rsidR="00BA4712" w:rsidRPr="00B84A66">
        <w:rPr>
          <w:rFonts w:ascii="Times New Roman" w:hAnsi="Times New Roman"/>
          <w:sz w:val="24"/>
          <w:lang w:val="bg-BG"/>
        </w:rPr>
        <w:t>, като</w:t>
      </w:r>
      <w:r w:rsidRPr="00B84A66">
        <w:rPr>
          <w:rFonts w:ascii="Times New Roman" w:hAnsi="Times New Roman"/>
          <w:sz w:val="24"/>
          <w:lang w:val="bg-BG"/>
        </w:rPr>
        <w:t xml:space="preserve"> </w:t>
      </w:r>
      <w:r w:rsidR="00BA4712" w:rsidRPr="00B84A66">
        <w:rPr>
          <w:rFonts w:ascii="Times New Roman" w:hAnsi="Times New Roman"/>
          <w:sz w:val="24"/>
          <w:lang w:val="bg-BG"/>
        </w:rPr>
        <w:t>„МОНИ МГ” ООД организира настоящото ИП в</w:t>
      </w:r>
      <w:r w:rsidRPr="00B84A66">
        <w:rPr>
          <w:rFonts w:ascii="Times New Roman" w:hAnsi="Times New Roman"/>
          <w:sz w:val="24"/>
          <w:lang w:val="bg-BG"/>
        </w:rPr>
        <w:t xml:space="preserve">ъз основа на сключен договор за наем. </w:t>
      </w:r>
      <w:r w:rsidR="00B9465F" w:rsidRPr="00B84A66">
        <w:rPr>
          <w:rFonts w:ascii="Times New Roman" w:hAnsi="Times New Roman"/>
          <w:iCs/>
          <w:sz w:val="24"/>
          <w:szCs w:val="24"/>
          <w:lang w:val="bg-BG"/>
        </w:rPr>
        <w:t>Сградата е с предназначение за производствени и складови дейности.</w:t>
      </w:r>
    </w:p>
    <w:p w14:paraId="4DCB9E23" w14:textId="77777777" w:rsidR="00B9465F" w:rsidRPr="00B84A66" w:rsidRDefault="00B9465F" w:rsidP="00CE2C6B">
      <w:pPr>
        <w:widowControl w:val="0"/>
        <w:autoSpaceDE w:val="0"/>
        <w:autoSpaceDN w:val="0"/>
        <w:adjustRightInd w:val="0"/>
        <w:spacing w:after="0" w:line="240" w:lineRule="auto"/>
        <w:ind w:firstLine="720"/>
        <w:jc w:val="both"/>
        <w:rPr>
          <w:rFonts w:ascii="Times New Roman" w:hAnsi="Times New Roman"/>
          <w:sz w:val="24"/>
          <w:szCs w:val="24"/>
          <w:lang w:val="bg-BG"/>
        </w:rPr>
      </w:pPr>
      <w:r w:rsidRPr="00B84A66">
        <w:rPr>
          <w:rFonts w:ascii="Times New Roman" w:hAnsi="Times New Roman"/>
          <w:sz w:val="24"/>
          <w:szCs w:val="24"/>
          <w:lang w:val="bg-BG"/>
        </w:rPr>
        <w:t xml:space="preserve">Площадката на ИП не се намира в близост до елементи на НЕМ. Най-близките такива са: </w:t>
      </w:r>
    </w:p>
    <w:p w14:paraId="177E7198" w14:textId="77777777" w:rsidR="00B9465F" w:rsidRPr="00B84A66" w:rsidRDefault="00B9465F" w:rsidP="00CE2C6B">
      <w:pPr>
        <w:widowControl w:val="0"/>
        <w:autoSpaceDE w:val="0"/>
        <w:autoSpaceDN w:val="0"/>
        <w:adjustRightInd w:val="0"/>
        <w:spacing w:after="0" w:line="240" w:lineRule="auto"/>
        <w:ind w:firstLine="720"/>
        <w:jc w:val="both"/>
        <w:rPr>
          <w:rFonts w:ascii="Times New Roman" w:hAnsi="Times New Roman"/>
          <w:sz w:val="24"/>
          <w:szCs w:val="24"/>
          <w:lang w:val="bg-BG"/>
        </w:rPr>
      </w:pPr>
      <w:r w:rsidRPr="00B84A66">
        <w:rPr>
          <w:rFonts w:ascii="Times New Roman" w:hAnsi="Times New Roman"/>
          <w:sz w:val="24"/>
          <w:szCs w:val="24"/>
          <w:lang w:val="bg-BG"/>
        </w:rPr>
        <w:t>- по Закона за биологичното разнообразие: Защитена зона по Директивата за местообитанията BG0000578 “Река Марица“, отстояща на около 4,1 км в северна посока.</w:t>
      </w:r>
      <w:r w:rsidRPr="00B84A66">
        <w:rPr>
          <w:rFonts w:ascii="Times New Roman" w:hAnsi="Times New Roman"/>
          <w:sz w:val="24"/>
          <w:szCs w:val="24"/>
          <w:lang w:val="bg-BG"/>
        </w:rPr>
        <w:br/>
      </w:r>
      <w:r w:rsidRPr="00B84A66">
        <w:rPr>
          <w:rFonts w:ascii="Times New Roman" w:hAnsi="Times New Roman"/>
          <w:sz w:val="24"/>
          <w:szCs w:val="24"/>
          <w:lang w:val="bg-BG"/>
        </w:rPr>
        <w:tab/>
        <w:t>- по Закона за защитените територии: Природна забележителност „Младежки хълм“ отстояща на около 3,2 км в северозападна посока.</w:t>
      </w:r>
    </w:p>
    <w:p w14:paraId="68D895A1" w14:textId="77777777" w:rsidR="00B9465F" w:rsidRPr="00B84A66" w:rsidRDefault="00B9465F" w:rsidP="00446567">
      <w:pPr>
        <w:widowControl w:val="0"/>
        <w:autoSpaceDE w:val="0"/>
        <w:autoSpaceDN w:val="0"/>
        <w:adjustRightInd w:val="0"/>
        <w:spacing w:after="0" w:line="240" w:lineRule="auto"/>
        <w:ind w:firstLine="480"/>
        <w:jc w:val="both"/>
        <w:rPr>
          <w:rFonts w:ascii="Times New Roman" w:hAnsi="Times New Roman"/>
          <w:sz w:val="24"/>
          <w:szCs w:val="24"/>
          <w:lang w:val="bg-BG"/>
        </w:rPr>
      </w:pPr>
    </w:p>
    <w:p w14:paraId="57F13148" w14:textId="0C38A261" w:rsidR="00B9465F" w:rsidRPr="00B84A66" w:rsidRDefault="0032350F" w:rsidP="00E40FC3">
      <w:pPr>
        <w:widowControl w:val="0"/>
        <w:autoSpaceDE w:val="0"/>
        <w:autoSpaceDN w:val="0"/>
        <w:adjustRightInd w:val="0"/>
        <w:spacing w:after="0" w:line="240" w:lineRule="auto"/>
        <w:ind w:hanging="270"/>
        <w:jc w:val="both"/>
        <w:rPr>
          <w:rFonts w:ascii="Times New Roman" w:hAnsi="Times New Roman"/>
          <w:iCs/>
          <w:sz w:val="24"/>
          <w:szCs w:val="24"/>
          <w:lang w:val="bg-BG"/>
        </w:rPr>
      </w:pPr>
      <w:r w:rsidRPr="00B84A66">
        <w:rPr>
          <w:rFonts w:ascii="Times New Roman" w:hAnsi="Times New Roman"/>
          <w:noProof/>
          <w:color w:val="FF0000"/>
          <w:sz w:val="24"/>
          <w:szCs w:val="24"/>
          <w:lang w:val="bg-BG" w:eastAsia="bg-BG"/>
        </w:rPr>
        <w:lastRenderedPageBreak/>
        <w:drawing>
          <wp:inline distT="0" distB="0" distL="0" distR="0" wp14:anchorId="3E1A8A0E" wp14:editId="54884E82">
            <wp:extent cx="6423660" cy="3604260"/>
            <wp:effectExtent l="0" t="0" r="0" b="0"/>
            <wp:docPr id="2" name="Picture 2" descr="NEM_T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M_T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3660" cy="3604260"/>
                    </a:xfrm>
                    <a:prstGeom prst="rect">
                      <a:avLst/>
                    </a:prstGeom>
                    <a:noFill/>
                    <a:ln>
                      <a:noFill/>
                    </a:ln>
                  </pic:spPr>
                </pic:pic>
              </a:graphicData>
            </a:graphic>
          </wp:inline>
        </w:drawing>
      </w:r>
    </w:p>
    <w:p w14:paraId="5AFC714B" w14:textId="77777777" w:rsidR="00B9465F" w:rsidRPr="00B84A66" w:rsidRDefault="00B9465F" w:rsidP="00446567">
      <w:pPr>
        <w:widowControl w:val="0"/>
        <w:autoSpaceDE w:val="0"/>
        <w:autoSpaceDN w:val="0"/>
        <w:adjustRightInd w:val="0"/>
        <w:spacing w:after="0" w:line="240" w:lineRule="auto"/>
        <w:ind w:firstLine="480"/>
        <w:jc w:val="both"/>
        <w:rPr>
          <w:rFonts w:ascii="Times New Roman" w:hAnsi="Times New Roman"/>
          <w:sz w:val="24"/>
          <w:szCs w:val="24"/>
          <w:lang w:val="bg-BG"/>
        </w:rPr>
      </w:pPr>
    </w:p>
    <w:p w14:paraId="219337CB" w14:textId="77777777" w:rsidR="00B9465F" w:rsidRPr="00B84A66" w:rsidRDefault="00B9465F" w:rsidP="00446567">
      <w:pPr>
        <w:widowControl w:val="0"/>
        <w:autoSpaceDE w:val="0"/>
        <w:autoSpaceDN w:val="0"/>
        <w:adjustRightInd w:val="0"/>
        <w:spacing w:after="0" w:line="240" w:lineRule="auto"/>
        <w:ind w:firstLine="480"/>
        <w:jc w:val="center"/>
        <w:rPr>
          <w:rFonts w:ascii="Times New Roman" w:hAnsi="Times New Roman"/>
          <w:b/>
          <w:i/>
          <w:sz w:val="24"/>
          <w:szCs w:val="24"/>
          <w:lang w:val="bg-BG"/>
        </w:rPr>
      </w:pPr>
      <w:r w:rsidRPr="00B84A66">
        <w:rPr>
          <w:rFonts w:ascii="Times New Roman" w:hAnsi="Times New Roman"/>
          <w:b/>
          <w:i/>
          <w:sz w:val="24"/>
          <w:szCs w:val="24"/>
          <w:lang w:val="bg-BG"/>
        </w:rPr>
        <w:t>Местоположение на ИП и най-близко разположени елементи на Националната екологична мрежа (НЕМ)</w:t>
      </w:r>
    </w:p>
    <w:p w14:paraId="27D02FA7" w14:textId="77777777" w:rsidR="00BD4CB0" w:rsidRPr="00B84A66" w:rsidRDefault="00BD4CB0" w:rsidP="00446567">
      <w:pPr>
        <w:widowControl w:val="0"/>
        <w:autoSpaceDE w:val="0"/>
        <w:autoSpaceDN w:val="0"/>
        <w:adjustRightInd w:val="0"/>
        <w:spacing w:after="0" w:line="240" w:lineRule="auto"/>
        <w:ind w:firstLine="480"/>
        <w:jc w:val="center"/>
        <w:rPr>
          <w:rFonts w:ascii="Times New Roman" w:hAnsi="Times New Roman"/>
          <w:b/>
          <w:i/>
          <w:sz w:val="24"/>
          <w:szCs w:val="24"/>
          <w:lang w:val="bg-BG"/>
        </w:rPr>
      </w:pPr>
    </w:p>
    <w:p w14:paraId="78C0E963" w14:textId="77777777" w:rsidR="00B9465F" w:rsidRPr="00B84A66" w:rsidRDefault="00B9465F" w:rsidP="00CE2C6B">
      <w:pPr>
        <w:widowControl w:val="0"/>
        <w:autoSpaceDE w:val="0"/>
        <w:autoSpaceDN w:val="0"/>
        <w:adjustRightInd w:val="0"/>
        <w:spacing w:after="0" w:line="240" w:lineRule="auto"/>
        <w:ind w:firstLine="720"/>
        <w:jc w:val="both"/>
        <w:rPr>
          <w:rFonts w:ascii="Times New Roman" w:hAnsi="Times New Roman"/>
          <w:sz w:val="24"/>
          <w:szCs w:val="24"/>
          <w:lang w:val="bg-BG"/>
        </w:rPr>
      </w:pPr>
      <w:r w:rsidRPr="00B84A66">
        <w:rPr>
          <w:rFonts w:ascii="Times New Roman" w:hAnsi="Times New Roman"/>
          <w:sz w:val="24"/>
          <w:szCs w:val="24"/>
          <w:lang w:val="bg-BG"/>
        </w:rPr>
        <w:t>В близост до обекта не се намират обекти, подлежащи на здравна защита и територии за опазване на обектите на културното наследство.</w:t>
      </w:r>
    </w:p>
    <w:p w14:paraId="1BC6855C" w14:textId="77777777" w:rsidR="00B9465F" w:rsidRPr="00B84A66" w:rsidRDefault="00B9465F" w:rsidP="00CE2C6B">
      <w:pPr>
        <w:spacing w:after="0" w:line="240" w:lineRule="auto"/>
        <w:ind w:firstLine="720"/>
        <w:jc w:val="both"/>
        <w:rPr>
          <w:rFonts w:ascii="Times New Roman" w:hAnsi="Times New Roman"/>
          <w:sz w:val="24"/>
          <w:szCs w:val="24"/>
          <w:lang w:val="bg-BG"/>
        </w:rPr>
      </w:pPr>
      <w:r w:rsidRPr="00B84A66">
        <w:rPr>
          <w:rFonts w:ascii="Times New Roman" w:hAnsi="Times New Roman"/>
          <w:sz w:val="24"/>
          <w:szCs w:val="24"/>
          <w:lang w:val="bg-BG"/>
        </w:rPr>
        <w:t>Не се налага изграждане на нова или промяна на съществуващата пътна инфраструктура. Автомобилният достъп до обекта се осъществява от съществуваща второстепенна улица в ПИ 56784.536.1772.</w:t>
      </w:r>
    </w:p>
    <w:p w14:paraId="29F6E0C8" w14:textId="77777777" w:rsidR="00B9465F" w:rsidRPr="00B84A66" w:rsidRDefault="00B9465F" w:rsidP="00CE2C6B">
      <w:pPr>
        <w:spacing w:after="0" w:line="240" w:lineRule="auto"/>
        <w:ind w:left="720"/>
        <w:jc w:val="both"/>
        <w:rPr>
          <w:rFonts w:ascii="Times New Roman" w:hAnsi="Times New Roman"/>
          <w:b/>
          <w:color w:val="000000"/>
          <w:sz w:val="24"/>
          <w:szCs w:val="24"/>
          <w:lang w:val="bg-BG"/>
        </w:rPr>
      </w:pPr>
    </w:p>
    <w:p w14:paraId="7F1A21A2" w14:textId="77777777" w:rsidR="00B9465F" w:rsidRPr="00B84A66" w:rsidRDefault="00B9465F" w:rsidP="00CE2C6B">
      <w:pPr>
        <w:spacing w:after="0" w:line="240" w:lineRule="auto"/>
        <w:ind w:left="720"/>
        <w:jc w:val="both"/>
        <w:rPr>
          <w:rFonts w:ascii="Times New Roman" w:hAnsi="Times New Roman"/>
          <w:b/>
          <w:color w:val="000000"/>
          <w:sz w:val="24"/>
          <w:szCs w:val="24"/>
          <w:lang w:val="bg-BG"/>
        </w:rPr>
      </w:pPr>
      <w:r w:rsidRPr="00B84A66">
        <w:rPr>
          <w:rFonts w:ascii="Times New Roman" w:hAnsi="Times New Roman"/>
          <w:b/>
          <w:color w:val="000000"/>
          <w:sz w:val="24"/>
          <w:szCs w:val="24"/>
          <w:lang w:val="bg-BG"/>
        </w:rPr>
        <w:t>5. Природни ресурси, предвидени за използване по време на строителството и експлоатацията:</w:t>
      </w:r>
    </w:p>
    <w:p w14:paraId="288940E9" w14:textId="77777777" w:rsidR="00B9465F" w:rsidRPr="00B84A66" w:rsidRDefault="00B9465F" w:rsidP="005770C6">
      <w:pPr>
        <w:spacing w:after="0" w:line="240" w:lineRule="auto"/>
        <w:jc w:val="center"/>
        <w:textAlignment w:val="center"/>
        <w:rPr>
          <w:rFonts w:ascii="Times New Roman" w:hAnsi="Times New Roman"/>
          <w:i/>
          <w:iCs/>
          <w:color w:val="000000"/>
          <w:sz w:val="24"/>
          <w:szCs w:val="24"/>
          <w:lang w:val="bg-BG"/>
        </w:rPr>
      </w:pPr>
    </w:p>
    <w:p w14:paraId="348BE444" w14:textId="77777777" w:rsidR="00B9465F" w:rsidRPr="00B84A66" w:rsidRDefault="00B9465F" w:rsidP="005770C6">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i/>
          <w:iCs/>
          <w:color w:val="000000"/>
          <w:sz w:val="24"/>
          <w:szCs w:val="24"/>
          <w:lang w:val="bg-BG"/>
        </w:rPr>
        <w:t>(включително предвидено водовземане за питейни, промишлени и други нужди - чрез обществено водоснабдяване (ВиК или друга мрежа) и/или водовземане или ползване на повърхностни води и/или подземни води, необходими количества, съществуващи съоръжения или необходимост от изграждане на нови)</w:t>
      </w:r>
    </w:p>
    <w:p w14:paraId="4D22818C" w14:textId="77777777" w:rsidR="00140C35" w:rsidRPr="00B84A66" w:rsidRDefault="00140C35" w:rsidP="00446567">
      <w:pPr>
        <w:widowControl w:val="0"/>
        <w:autoSpaceDE w:val="0"/>
        <w:autoSpaceDN w:val="0"/>
        <w:adjustRightInd w:val="0"/>
        <w:spacing w:after="0" w:line="240" w:lineRule="auto"/>
        <w:ind w:firstLine="720"/>
        <w:jc w:val="both"/>
        <w:rPr>
          <w:rFonts w:ascii="Times New Roman" w:hAnsi="Times New Roman"/>
          <w:color w:val="00B050"/>
          <w:sz w:val="24"/>
          <w:szCs w:val="24"/>
          <w:lang w:val="bg-BG"/>
        </w:rPr>
      </w:pPr>
    </w:p>
    <w:p w14:paraId="03A0AB90" w14:textId="77777777" w:rsidR="005518D4" w:rsidRPr="00B84A66" w:rsidRDefault="00B9465F" w:rsidP="00446567">
      <w:pPr>
        <w:widowControl w:val="0"/>
        <w:autoSpaceDE w:val="0"/>
        <w:autoSpaceDN w:val="0"/>
        <w:adjustRightInd w:val="0"/>
        <w:spacing w:after="0" w:line="240" w:lineRule="auto"/>
        <w:ind w:firstLine="720"/>
        <w:jc w:val="both"/>
        <w:rPr>
          <w:rFonts w:ascii="Times New Roman" w:hAnsi="Times New Roman"/>
          <w:sz w:val="24"/>
          <w:szCs w:val="24"/>
          <w:lang w:val="bg-BG"/>
        </w:rPr>
      </w:pPr>
      <w:r w:rsidRPr="00B84A66">
        <w:rPr>
          <w:rFonts w:ascii="Times New Roman" w:hAnsi="Times New Roman"/>
          <w:sz w:val="24"/>
          <w:szCs w:val="24"/>
          <w:lang w:val="bg-BG"/>
        </w:rPr>
        <w:t xml:space="preserve">За </w:t>
      </w:r>
      <w:r w:rsidR="00140C35" w:rsidRPr="00B84A66">
        <w:rPr>
          <w:rFonts w:ascii="Times New Roman" w:hAnsi="Times New Roman"/>
          <w:sz w:val="24"/>
          <w:szCs w:val="24"/>
          <w:lang w:val="bg-BG"/>
        </w:rPr>
        <w:t xml:space="preserve">промишлени цели и </w:t>
      </w:r>
      <w:r w:rsidRPr="00B84A66">
        <w:rPr>
          <w:rFonts w:ascii="Times New Roman" w:hAnsi="Times New Roman"/>
          <w:sz w:val="24"/>
          <w:szCs w:val="24"/>
          <w:lang w:val="bg-BG"/>
        </w:rPr>
        <w:t>противопожарни нужди ще се използва подземна вода чрез съществуващи водовземни съоръжения в имота</w:t>
      </w:r>
      <w:r w:rsidR="005518D4" w:rsidRPr="00B84A66">
        <w:rPr>
          <w:rFonts w:ascii="Times New Roman" w:hAnsi="Times New Roman"/>
          <w:sz w:val="24"/>
          <w:szCs w:val="24"/>
          <w:lang w:val="bg-BG"/>
        </w:rPr>
        <w:t>.</w:t>
      </w:r>
    </w:p>
    <w:p w14:paraId="75C0D253" w14:textId="3AED32BC" w:rsidR="00B9465F" w:rsidRPr="00B84A66" w:rsidRDefault="005518D4" w:rsidP="00446567">
      <w:pPr>
        <w:widowControl w:val="0"/>
        <w:autoSpaceDE w:val="0"/>
        <w:autoSpaceDN w:val="0"/>
        <w:adjustRightInd w:val="0"/>
        <w:spacing w:after="0" w:line="240" w:lineRule="auto"/>
        <w:ind w:firstLine="720"/>
        <w:jc w:val="both"/>
        <w:rPr>
          <w:rFonts w:ascii="Times New Roman" w:hAnsi="Times New Roman"/>
          <w:sz w:val="24"/>
          <w:szCs w:val="24"/>
          <w:lang w:val="bg-BG"/>
        </w:rPr>
      </w:pPr>
      <w:r w:rsidRPr="00B84A66">
        <w:rPr>
          <w:rFonts w:ascii="Times New Roman" w:hAnsi="Times New Roman"/>
          <w:sz w:val="24"/>
          <w:szCs w:val="24"/>
          <w:lang w:val="bg-BG"/>
        </w:rPr>
        <w:t xml:space="preserve">Очаквани </w:t>
      </w:r>
      <w:r w:rsidR="00B9465F" w:rsidRPr="00B84A66">
        <w:rPr>
          <w:rFonts w:ascii="Times New Roman" w:hAnsi="Times New Roman"/>
          <w:sz w:val="24"/>
          <w:szCs w:val="24"/>
          <w:lang w:val="bg-BG"/>
        </w:rPr>
        <w:t>количества</w:t>
      </w:r>
      <w:r w:rsidRPr="00B84A66">
        <w:rPr>
          <w:rFonts w:ascii="Times New Roman" w:hAnsi="Times New Roman"/>
          <w:sz w:val="24"/>
          <w:szCs w:val="24"/>
          <w:lang w:val="bg-BG"/>
        </w:rPr>
        <w:t xml:space="preserve"> вода</w:t>
      </w:r>
      <w:r w:rsidR="00B9465F" w:rsidRPr="00B84A66">
        <w:rPr>
          <w:rFonts w:ascii="Times New Roman" w:hAnsi="Times New Roman"/>
          <w:sz w:val="24"/>
          <w:szCs w:val="24"/>
          <w:lang w:val="bg-BG"/>
        </w:rPr>
        <w:t xml:space="preserve"> за производствени цели</w:t>
      </w:r>
      <w:r w:rsidRPr="00B84A66">
        <w:rPr>
          <w:rFonts w:ascii="Times New Roman" w:hAnsi="Times New Roman"/>
          <w:sz w:val="24"/>
          <w:szCs w:val="24"/>
          <w:lang w:val="bg-BG"/>
        </w:rPr>
        <w:t xml:space="preserve"> - 87</w:t>
      </w:r>
      <w:r w:rsidR="00B9465F" w:rsidRPr="00B84A66">
        <w:rPr>
          <w:rFonts w:ascii="Times New Roman" w:hAnsi="Times New Roman"/>
          <w:sz w:val="24"/>
          <w:szCs w:val="24"/>
          <w:lang w:val="bg-BG"/>
        </w:rPr>
        <w:t xml:space="preserve"> куб.м/ден</w:t>
      </w:r>
      <w:r w:rsidR="00140C35" w:rsidRPr="00B84A66">
        <w:rPr>
          <w:rFonts w:ascii="Times New Roman" w:hAnsi="Times New Roman"/>
          <w:sz w:val="24"/>
          <w:szCs w:val="24"/>
          <w:lang w:val="bg-BG"/>
        </w:rPr>
        <w:t>.</w:t>
      </w:r>
    </w:p>
    <w:p w14:paraId="0A30E492" w14:textId="4E813820" w:rsidR="009212BC" w:rsidRPr="00B84A66" w:rsidRDefault="009212BC" w:rsidP="00446567">
      <w:pPr>
        <w:widowControl w:val="0"/>
        <w:autoSpaceDE w:val="0"/>
        <w:autoSpaceDN w:val="0"/>
        <w:adjustRightInd w:val="0"/>
        <w:spacing w:after="0" w:line="240" w:lineRule="auto"/>
        <w:ind w:firstLine="720"/>
        <w:jc w:val="both"/>
        <w:rPr>
          <w:rFonts w:ascii="Times New Roman" w:hAnsi="Times New Roman"/>
          <w:i/>
          <w:color w:val="339966"/>
          <w:sz w:val="24"/>
          <w:szCs w:val="24"/>
          <w:lang w:val="bg-BG"/>
        </w:rPr>
      </w:pPr>
      <w:r w:rsidRPr="00B84A66">
        <w:rPr>
          <w:rFonts w:ascii="Times New Roman" w:hAnsi="Times New Roman"/>
          <w:sz w:val="24"/>
          <w:szCs w:val="24"/>
          <w:lang w:val="bg-BG"/>
        </w:rPr>
        <w:t>За подгряване на ваните ще се използва електроенергия</w:t>
      </w:r>
      <w:r w:rsidR="005518D4" w:rsidRPr="00B84A66">
        <w:rPr>
          <w:rFonts w:ascii="Times New Roman" w:hAnsi="Times New Roman"/>
          <w:sz w:val="24"/>
          <w:szCs w:val="24"/>
          <w:lang w:val="bg-BG"/>
        </w:rPr>
        <w:t xml:space="preserve"> до 1,8 MW/h. </w:t>
      </w:r>
    </w:p>
    <w:p w14:paraId="0151C141" w14:textId="5B985B22" w:rsidR="0088443F" w:rsidRPr="00B84A66" w:rsidRDefault="0088443F" w:rsidP="0088443F">
      <w:pPr>
        <w:spacing w:after="0" w:line="240" w:lineRule="auto"/>
        <w:ind w:firstLine="720"/>
        <w:jc w:val="both"/>
        <w:textAlignment w:val="center"/>
        <w:rPr>
          <w:rFonts w:ascii="Times New Roman" w:hAnsi="Times New Roman"/>
          <w:sz w:val="24"/>
          <w:szCs w:val="24"/>
          <w:lang w:val="bg-BG"/>
        </w:rPr>
      </w:pPr>
      <w:r w:rsidRPr="00B84A66">
        <w:rPr>
          <w:rFonts w:ascii="Times New Roman" w:hAnsi="Times New Roman"/>
          <w:sz w:val="24"/>
          <w:szCs w:val="24"/>
          <w:lang w:val="bg-BG"/>
        </w:rPr>
        <w:t xml:space="preserve">За битови нужди на персонала в количество </w:t>
      </w:r>
      <w:r w:rsidR="00AD4E05" w:rsidRPr="00B84A66">
        <w:rPr>
          <w:rFonts w:ascii="Times New Roman" w:hAnsi="Times New Roman"/>
          <w:sz w:val="24"/>
          <w:szCs w:val="24"/>
          <w:lang w:val="bg-BG"/>
        </w:rPr>
        <w:t>1,75</w:t>
      </w:r>
      <w:r w:rsidRPr="00B84A66">
        <w:rPr>
          <w:rFonts w:ascii="Times New Roman" w:hAnsi="Times New Roman"/>
          <w:sz w:val="24"/>
          <w:szCs w:val="24"/>
          <w:lang w:val="bg-BG"/>
        </w:rPr>
        <w:t xml:space="preserve"> куб.м/ден ще се използва  питейна вода, осигурена от “ВиК” EOOД, гр. Пловдив.</w:t>
      </w:r>
    </w:p>
    <w:p w14:paraId="386F7AE8" w14:textId="77777777" w:rsidR="00B9465F" w:rsidRPr="00B84A66" w:rsidRDefault="00B9465F" w:rsidP="00446567">
      <w:pPr>
        <w:spacing w:after="0" w:line="240" w:lineRule="auto"/>
        <w:ind w:firstLine="720"/>
        <w:textAlignment w:val="center"/>
        <w:rPr>
          <w:rFonts w:ascii="Times New Roman" w:hAnsi="Times New Roman"/>
          <w:sz w:val="24"/>
          <w:szCs w:val="24"/>
          <w:lang w:val="bg-BG"/>
        </w:rPr>
      </w:pPr>
    </w:p>
    <w:p w14:paraId="55A2CBCE" w14:textId="77777777" w:rsidR="00493162" w:rsidRPr="00B84A66" w:rsidRDefault="00493162" w:rsidP="00E40FC3">
      <w:pPr>
        <w:spacing w:after="0" w:line="240" w:lineRule="auto"/>
        <w:ind w:firstLine="720"/>
        <w:jc w:val="both"/>
        <w:textAlignment w:val="center"/>
        <w:rPr>
          <w:rFonts w:ascii="Times New Roman" w:hAnsi="Times New Roman"/>
          <w:b/>
          <w:color w:val="000000"/>
          <w:sz w:val="24"/>
          <w:szCs w:val="24"/>
          <w:lang w:val="bg-BG"/>
        </w:rPr>
      </w:pPr>
    </w:p>
    <w:p w14:paraId="5CA0D022" w14:textId="77777777" w:rsidR="00493162" w:rsidRPr="00B84A66" w:rsidRDefault="00493162" w:rsidP="00E40FC3">
      <w:pPr>
        <w:spacing w:after="0" w:line="240" w:lineRule="auto"/>
        <w:ind w:firstLine="720"/>
        <w:jc w:val="both"/>
        <w:textAlignment w:val="center"/>
        <w:rPr>
          <w:rFonts w:ascii="Times New Roman" w:hAnsi="Times New Roman"/>
          <w:b/>
          <w:color w:val="000000"/>
          <w:sz w:val="24"/>
          <w:szCs w:val="24"/>
          <w:lang w:val="bg-BG"/>
        </w:rPr>
      </w:pPr>
    </w:p>
    <w:p w14:paraId="27CAFB23" w14:textId="61718FA6" w:rsidR="00B9465F" w:rsidRPr="00B84A66" w:rsidRDefault="00B9465F" w:rsidP="00E40FC3">
      <w:pPr>
        <w:spacing w:after="0" w:line="240" w:lineRule="auto"/>
        <w:ind w:firstLine="720"/>
        <w:jc w:val="both"/>
        <w:textAlignment w:val="center"/>
        <w:rPr>
          <w:rFonts w:ascii="Times New Roman" w:hAnsi="Times New Roman"/>
          <w:b/>
          <w:color w:val="000000"/>
          <w:sz w:val="24"/>
          <w:szCs w:val="24"/>
          <w:lang w:val="bg-BG"/>
        </w:rPr>
      </w:pPr>
      <w:r w:rsidRPr="00B84A66">
        <w:rPr>
          <w:rFonts w:ascii="Times New Roman" w:hAnsi="Times New Roman"/>
          <w:b/>
          <w:color w:val="000000"/>
          <w:sz w:val="24"/>
          <w:szCs w:val="24"/>
          <w:lang w:val="bg-BG"/>
        </w:rPr>
        <w:lastRenderedPageBreak/>
        <w:t>6. Очаквани вещества, които ще бъдат емитирани от дейността, в т.ч. приоритетни и/или опасни, при които се осъществява или е възможен контакт с води:</w:t>
      </w:r>
    </w:p>
    <w:p w14:paraId="31113F63" w14:textId="77777777" w:rsidR="00E40FC3" w:rsidRPr="00B84A66" w:rsidRDefault="00E40FC3" w:rsidP="00E40FC3">
      <w:pPr>
        <w:spacing w:after="0" w:line="240" w:lineRule="auto"/>
        <w:ind w:firstLine="720"/>
        <w:jc w:val="both"/>
        <w:textAlignment w:val="center"/>
        <w:rPr>
          <w:rFonts w:ascii="Times New Roman" w:hAnsi="Times New Roman"/>
          <w:b/>
          <w:color w:val="000000"/>
          <w:sz w:val="24"/>
          <w:szCs w:val="24"/>
          <w:lang w:val="bg-BG"/>
        </w:rPr>
      </w:pPr>
    </w:p>
    <w:p w14:paraId="7DB9925A" w14:textId="77777777" w:rsidR="00C4359D" w:rsidRPr="00B84A66" w:rsidRDefault="00B9465F" w:rsidP="00991CF3">
      <w:pPr>
        <w:widowControl w:val="0"/>
        <w:autoSpaceDE w:val="0"/>
        <w:autoSpaceDN w:val="0"/>
        <w:adjustRightInd w:val="0"/>
        <w:spacing w:after="0" w:line="240" w:lineRule="auto"/>
        <w:ind w:firstLine="720"/>
        <w:jc w:val="both"/>
        <w:rPr>
          <w:rFonts w:ascii="Times New Roman" w:hAnsi="Times New Roman"/>
          <w:color w:val="333333"/>
          <w:sz w:val="24"/>
          <w:szCs w:val="24"/>
          <w:bdr w:val="single" w:sz="6" w:space="0" w:color="F5F5F5" w:frame="1"/>
          <w:shd w:val="clear" w:color="auto" w:fill="F5F5F5"/>
          <w:lang w:val="bg-BG" w:eastAsia="bg-BG"/>
        </w:rPr>
      </w:pPr>
      <w:r w:rsidRPr="00B84A66">
        <w:rPr>
          <w:rFonts w:ascii="Times New Roman" w:hAnsi="Times New Roman"/>
          <w:sz w:val="24"/>
          <w:szCs w:val="24"/>
          <w:lang w:val="bg-BG"/>
        </w:rPr>
        <w:t xml:space="preserve">Поради широкия обхват на дейностите, в процеса за нанасяне на галванично покритие върху детайлите, се употребяват </w:t>
      </w:r>
      <w:r w:rsidR="00C4359D" w:rsidRPr="00B84A66">
        <w:rPr>
          <w:rFonts w:ascii="Times New Roman" w:hAnsi="Times New Roman"/>
          <w:sz w:val="24"/>
          <w:szCs w:val="24"/>
          <w:lang w:val="bg-BG"/>
        </w:rPr>
        <w:t>различни</w:t>
      </w:r>
      <w:r w:rsidRPr="00B84A66">
        <w:rPr>
          <w:rFonts w:ascii="Times New Roman" w:hAnsi="Times New Roman"/>
          <w:sz w:val="24"/>
          <w:szCs w:val="24"/>
          <w:lang w:val="bg-BG"/>
        </w:rPr>
        <w:t xml:space="preserve"> вещества и/или смеси от вещества, от които впоследствие производството излъчва индустриални замърсители. Същите</w:t>
      </w:r>
      <w:r w:rsidR="000877EA" w:rsidRPr="00B84A66">
        <w:rPr>
          <w:rFonts w:ascii="Times New Roman" w:hAnsi="Times New Roman"/>
          <w:sz w:val="24"/>
          <w:szCs w:val="24"/>
          <w:lang w:val="bg-BG"/>
        </w:rPr>
        <w:t xml:space="preserve"> </w:t>
      </w:r>
      <w:r w:rsidRPr="00B84A66">
        <w:rPr>
          <w:rFonts w:ascii="Times New Roman" w:hAnsi="Times New Roman"/>
          <w:sz w:val="24"/>
          <w:szCs w:val="24"/>
          <w:lang w:val="bg-BG"/>
        </w:rPr>
        <w:t>ще бъдат технологично уловени за да се третират с цел да се намалят и/или предотвратят вредните емисии.</w:t>
      </w:r>
      <w:r w:rsidRPr="00B84A66">
        <w:rPr>
          <w:rFonts w:ascii="Times New Roman" w:hAnsi="Times New Roman"/>
          <w:color w:val="333333"/>
          <w:sz w:val="24"/>
          <w:szCs w:val="24"/>
          <w:bdr w:val="single" w:sz="6" w:space="0" w:color="F5F5F5" w:frame="1"/>
          <w:shd w:val="clear" w:color="auto" w:fill="F5F5F5"/>
          <w:lang w:val="bg-BG" w:eastAsia="bg-BG"/>
        </w:rPr>
        <w:t xml:space="preserve"> </w:t>
      </w:r>
    </w:p>
    <w:p w14:paraId="53307B48" w14:textId="77777777" w:rsidR="00B9465F" w:rsidRPr="00B84A66" w:rsidRDefault="00B9465F" w:rsidP="00991CF3">
      <w:pPr>
        <w:widowControl w:val="0"/>
        <w:autoSpaceDE w:val="0"/>
        <w:autoSpaceDN w:val="0"/>
        <w:adjustRightInd w:val="0"/>
        <w:spacing w:after="0" w:line="240" w:lineRule="auto"/>
        <w:ind w:firstLine="720"/>
        <w:jc w:val="both"/>
        <w:rPr>
          <w:rFonts w:ascii="Times New Roman" w:hAnsi="Times New Roman"/>
          <w:sz w:val="24"/>
          <w:szCs w:val="24"/>
          <w:lang w:val="bg-BG"/>
        </w:rPr>
      </w:pPr>
      <w:r w:rsidRPr="00B84A66">
        <w:rPr>
          <w:rFonts w:ascii="Times New Roman" w:hAnsi="Times New Roman"/>
          <w:sz w:val="24"/>
          <w:szCs w:val="24"/>
          <w:lang w:val="bg-BG"/>
        </w:rPr>
        <w:t>Тъй като повечето вещества се използват във водни разтвори, те ще преминат в отпадъчните води, които ще се пречистват в съществуваща локална пречиствателна станция, преди заустването им в градската канализация.</w:t>
      </w:r>
    </w:p>
    <w:p w14:paraId="05F66B47" w14:textId="77777777" w:rsidR="0026707F" w:rsidRPr="00B84A66" w:rsidRDefault="0026707F" w:rsidP="005770C6">
      <w:pPr>
        <w:spacing w:after="0" w:line="240" w:lineRule="auto"/>
        <w:textAlignment w:val="center"/>
        <w:rPr>
          <w:rFonts w:ascii="Times New Roman" w:hAnsi="Times New Roman"/>
          <w:color w:val="000000"/>
          <w:sz w:val="24"/>
          <w:szCs w:val="24"/>
          <w:lang w:val="bg-BG"/>
        </w:rPr>
      </w:pPr>
    </w:p>
    <w:p w14:paraId="597E2868" w14:textId="77777777" w:rsidR="00FA5DF4" w:rsidRPr="00B84A66" w:rsidRDefault="00FA5DF4" w:rsidP="005770C6">
      <w:pPr>
        <w:spacing w:after="0" w:line="240" w:lineRule="auto"/>
        <w:textAlignment w:val="center"/>
        <w:rPr>
          <w:rFonts w:ascii="Times New Roman" w:hAnsi="Times New Roman"/>
          <w:color w:val="000000"/>
          <w:sz w:val="24"/>
          <w:szCs w:val="24"/>
          <w:lang w:val="bg-BG"/>
        </w:rPr>
      </w:pPr>
    </w:p>
    <w:p w14:paraId="57E0FEAA" w14:textId="77777777" w:rsidR="00B9465F" w:rsidRPr="00B84A66" w:rsidRDefault="00B9465F" w:rsidP="00446567">
      <w:pPr>
        <w:spacing w:after="0" w:line="240" w:lineRule="auto"/>
        <w:ind w:firstLine="720"/>
        <w:textAlignment w:val="center"/>
        <w:rPr>
          <w:rFonts w:ascii="Times New Roman" w:hAnsi="Times New Roman"/>
          <w:b/>
          <w:color w:val="000000"/>
          <w:sz w:val="24"/>
          <w:szCs w:val="24"/>
          <w:lang w:val="bg-BG"/>
        </w:rPr>
      </w:pPr>
      <w:r w:rsidRPr="00B84A66">
        <w:rPr>
          <w:rFonts w:ascii="Times New Roman" w:hAnsi="Times New Roman"/>
          <w:b/>
          <w:color w:val="000000"/>
          <w:sz w:val="24"/>
          <w:szCs w:val="24"/>
          <w:lang w:val="bg-BG"/>
        </w:rPr>
        <w:t>7. Очаквани общи емисии на вредни вещества във въздуха по замърсители:</w:t>
      </w:r>
    </w:p>
    <w:p w14:paraId="6D969446" w14:textId="77777777" w:rsidR="0088443F" w:rsidRPr="00B84A66" w:rsidRDefault="0088443F" w:rsidP="0088443F">
      <w:pPr>
        <w:spacing w:after="0" w:line="240" w:lineRule="auto"/>
        <w:ind w:firstLine="720"/>
        <w:jc w:val="both"/>
        <w:textAlignment w:val="center"/>
        <w:rPr>
          <w:rFonts w:ascii="Times New Roman" w:hAnsi="Times New Roman"/>
          <w:sz w:val="24"/>
          <w:szCs w:val="24"/>
          <w:lang w:val="bg-BG"/>
        </w:rPr>
      </w:pPr>
    </w:p>
    <w:p w14:paraId="44C33D70" w14:textId="540F7B33" w:rsidR="006D59D2" w:rsidRPr="00B84A66" w:rsidRDefault="009018F1" w:rsidP="006D59D2">
      <w:pPr>
        <w:spacing w:after="0" w:line="240" w:lineRule="auto"/>
        <w:ind w:firstLine="720"/>
        <w:jc w:val="both"/>
        <w:textAlignment w:val="center"/>
        <w:rPr>
          <w:rFonts w:ascii="Times New Roman" w:hAnsi="Times New Roman"/>
          <w:sz w:val="24"/>
          <w:lang w:val="bg-BG"/>
        </w:rPr>
      </w:pPr>
      <w:r w:rsidRPr="00B84A66">
        <w:rPr>
          <w:rFonts w:ascii="Times New Roman" w:hAnsi="Times New Roman"/>
          <w:sz w:val="24"/>
          <w:szCs w:val="24"/>
          <w:lang w:val="bg-BG"/>
        </w:rPr>
        <w:t xml:space="preserve">При експлоатацията на галваничните линии </w:t>
      </w:r>
      <w:r w:rsidR="0068132A">
        <w:rPr>
          <w:rFonts w:ascii="Times New Roman" w:hAnsi="Times New Roman"/>
          <w:sz w:val="24"/>
          <w:szCs w:val="24"/>
          <w:lang w:val="bg-BG"/>
        </w:rPr>
        <w:t>всички емисии ще бъдат организирани и ще се изпускат в атмосферния въздух след пречистване</w:t>
      </w:r>
      <w:r w:rsidR="00FF4D1F" w:rsidRPr="00B84A66">
        <w:rPr>
          <w:rFonts w:ascii="Times New Roman" w:hAnsi="Times New Roman"/>
          <w:sz w:val="24"/>
          <w:szCs w:val="24"/>
          <w:lang w:val="bg-BG"/>
        </w:rPr>
        <w:t xml:space="preserve">. </w:t>
      </w:r>
      <w:r w:rsidR="0068132A">
        <w:rPr>
          <w:rFonts w:ascii="Times New Roman" w:hAnsi="Times New Roman"/>
          <w:sz w:val="24"/>
          <w:szCs w:val="24"/>
          <w:lang w:val="bg-BG"/>
        </w:rPr>
        <w:t>За</w:t>
      </w:r>
      <w:r w:rsidR="00D76DCF" w:rsidRPr="00B84A66">
        <w:rPr>
          <w:rFonts w:ascii="Times New Roman" w:hAnsi="Times New Roman"/>
          <w:sz w:val="24"/>
          <w:szCs w:val="24"/>
          <w:lang w:val="bg-BG"/>
        </w:rPr>
        <w:t xml:space="preserve"> всяка линия е предвидена смукателна аспирация за улавяне на емисиите от изпарението. Те ще отвеждат въздуха към</w:t>
      </w:r>
      <w:r w:rsidR="006D59D2" w:rsidRPr="00B84A66">
        <w:rPr>
          <w:rFonts w:ascii="Times New Roman" w:hAnsi="Times New Roman"/>
          <w:sz w:val="24"/>
          <w:szCs w:val="24"/>
          <w:lang w:val="bg-BG"/>
        </w:rPr>
        <w:t xml:space="preserve"> пречиствателни съоръжения (</w:t>
      </w:r>
      <w:r w:rsidR="006D59D2" w:rsidRPr="00B84A66">
        <w:rPr>
          <w:rFonts w:ascii="Times New Roman" w:hAnsi="Times New Roman"/>
          <w:sz w:val="24"/>
          <w:lang w:val="bg-BG"/>
        </w:rPr>
        <w:t>турболентни (вихрови) скрубери с водно оросяване</w:t>
      </w:r>
      <w:r w:rsidR="006D59D2" w:rsidRPr="00B84A66">
        <w:rPr>
          <w:rFonts w:ascii="Times New Roman" w:hAnsi="Times New Roman"/>
          <w:sz w:val="24"/>
          <w:szCs w:val="24"/>
          <w:lang w:val="bg-BG"/>
        </w:rPr>
        <w:t xml:space="preserve">) за улавяне на </w:t>
      </w:r>
      <w:r w:rsidR="006D59D2" w:rsidRPr="00B84A66">
        <w:rPr>
          <w:rFonts w:ascii="Times New Roman" w:hAnsi="Times New Roman"/>
          <w:sz w:val="24"/>
          <w:lang w:val="bg-BG"/>
        </w:rPr>
        <w:t xml:space="preserve">киселинните пари. </w:t>
      </w:r>
      <w:r w:rsidR="00D76DCF" w:rsidRPr="00B84A66">
        <w:rPr>
          <w:rFonts w:ascii="Times New Roman" w:hAnsi="Times New Roman"/>
          <w:sz w:val="24"/>
          <w:lang w:val="bg-BG"/>
        </w:rPr>
        <w:t>Предвидени са 8 (осем) броя скрубери, които заедно с действащия (общо 9 броя) ще бъдат разпределени: по един брой за линии с номер 1, 2, 3, 4, 5, 8, 9 и 10, и един брой общо за линии с номер 6 и 7.</w:t>
      </w:r>
    </w:p>
    <w:p w14:paraId="2A53A6FD" w14:textId="175A748B" w:rsidR="00054838" w:rsidRPr="00B84A66" w:rsidRDefault="006D59D2" w:rsidP="0068132A">
      <w:pPr>
        <w:spacing w:after="0" w:line="240" w:lineRule="auto"/>
        <w:jc w:val="both"/>
        <w:textAlignment w:val="center"/>
        <w:rPr>
          <w:sz w:val="24"/>
          <w:lang w:val="bg-BG"/>
        </w:rPr>
      </w:pPr>
      <w:r w:rsidRPr="00B84A66">
        <w:rPr>
          <w:rFonts w:ascii="Times New Roman" w:hAnsi="Times New Roman"/>
          <w:sz w:val="24"/>
          <w:lang w:val="bg-BG"/>
        </w:rPr>
        <w:tab/>
      </w:r>
    </w:p>
    <w:p w14:paraId="1F5EF24D" w14:textId="77777777" w:rsidR="00B9465F" w:rsidRPr="00B84A66" w:rsidRDefault="00B9465F" w:rsidP="00991CF3">
      <w:pPr>
        <w:spacing w:after="0" w:line="240" w:lineRule="auto"/>
        <w:ind w:firstLine="720"/>
        <w:textAlignment w:val="center"/>
        <w:rPr>
          <w:rFonts w:ascii="Times New Roman" w:hAnsi="Times New Roman"/>
          <w:b/>
          <w:color w:val="000000"/>
          <w:sz w:val="24"/>
          <w:szCs w:val="24"/>
          <w:lang w:val="bg-BG"/>
        </w:rPr>
      </w:pPr>
      <w:r w:rsidRPr="00B84A66">
        <w:rPr>
          <w:rFonts w:ascii="Times New Roman" w:hAnsi="Times New Roman"/>
          <w:b/>
          <w:color w:val="000000"/>
          <w:sz w:val="24"/>
          <w:szCs w:val="24"/>
          <w:lang w:val="bg-BG"/>
        </w:rPr>
        <w:t>8. Отпадъци, които се очаква да се генерират, и предвиждания за тяхното третиране:</w:t>
      </w:r>
    </w:p>
    <w:p w14:paraId="18824593" w14:textId="77777777" w:rsidR="0088443F" w:rsidRPr="00B84A66" w:rsidRDefault="0088443F" w:rsidP="00991CF3">
      <w:pPr>
        <w:spacing w:after="0" w:line="240" w:lineRule="auto"/>
        <w:ind w:firstLine="708"/>
        <w:jc w:val="both"/>
        <w:rPr>
          <w:rFonts w:ascii="Times New Roman" w:hAnsi="Times New Roman"/>
          <w:bCs/>
          <w:sz w:val="24"/>
          <w:szCs w:val="24"/>
          <w:lang w:val="bg-BG"/>
        </w:rPr>
      </w:pPr>
    </w:p>
    <w:p w14:paraId="58B3C476" w14:textId="77777777" w:rsidR="00B9465F" w:rsidRPr="00B84A66" w:rsidRDefault="00B9465F" w:rsidP="00991CF3">
      <w:pPr>
        <w:spacing w:after="0" w:line="240" w:lineRule="auto"/>
        <w:ind w:firstLine="708"/>
        <w:jc w:val="both"/>
        <w:rPr>
          <w:rFonts w:ascii="Times New Roman" w:hAnsi="Times New Roman"/>
          <w:bCs/>
          <w:sz w:val="24"/>
          <w:szCs w:val="24"/>
          <w:lang w:val="bg-BG"/>
        </w:rPr>
      </w:pPr>
      <w:r w:rsidRPr="00B84A66">
        <w:rPr>
          <w:rFonts w:ascii="Times New Roman" w:hAnsi="Times New Roman"/>
          <w:bCs/>
          <w:sz w:val="24"/>
          <w:szCs w:val="24"/>
          <w:lang w:val="bg-BG"/>
        </w:rPr>
        <w:t>Отпадъците, които се очаква да се генерират на площадката са:</w:t>
      </w:r>
    </w:p>
    <w:p w14:paraId="0384B538" w14:textId="77777777" w:rsidR="00B9465F" w:rsidRPr="00B84A66" w:rsidRDefault="00B9465F" w:rsidP="00991CF3">
      <w:pPr>
        <w:spacing w:after="0" w:line="240" w:lineRule="auto"/>
        <w:ind w:firstLine="761"/>
        <w:jc w:val="both"/>
        <w:rPr>
          <w:rFonts w:ascii="Times New Roman" w:hAnsi="Times New Roman"/>
          <w:bCs/>
          <w:sz w:val="24"/>
          <w:szCs w:val="24"/>
          <w:u w:val="single"/>
          <w:lang w:val="bg-BG"/>
        </w:rPr>
      </w:pPr>
      <w:r w:rsidRPr="00B84A66">
        <w:rPr>
          <w:rFonts w:ascii="Times New Roman" w:hAnsi="Times New Roman"/>
          <w:bCs/>
          <w:sz w:val="24"/>
          <w:szCs w:val="24"/>
          <w:u w:val="single"/>
          <w:lang w:val="bg-BG"/>
        </w:rPr>
        <w:t>По време на монтажа на съоръженията:</w:t>
      </w:r>
    </w:p>
    <w:p w14:paraId="1528CA5C" w14:textId="77777777" w:rsidR="00B9465F" w:rsidRPr="00B84A66" w:rsidRDefault="00B9465F" w:rsidP="00991CF3">
      <w:pPr>
        <w:numPr>
          <w:ilvl w:val="1"/>
          <w:numId w:val="19"/>
        </w:numPr>
        <w:spacing w:after="0" w:line="240" w:lineRule="auto"/>
        <w:jc w:val="both"/>
        <w:rPr>
          <w:rFonts w:ascii="Times New Roman" w:hAnsi="Times New Roman"/>
          <w:bCs/>
          <w:sz w:val="24"/>
          <w:szCs w:val="24"/>
          <w:lang w:val="bg-BG"/>
        </w:rPr>
      </w:pPr>
      <w:r w:rsidRPr="00B84A66">
        <w:rPr>
          <w:rFonts w:ascii="Times New Roman" w:hAnsi="Times New Roman"/>
          <w:bCs/>
          <w:sz w:val="24"/>
          <w:szCs w:val="24"/>
          <w:lang w:val="bg-BG"/>
        </w:rPr>
        <w:t>смеси от метали;</w:t>
      </w:r>
    </w:p>
    <w:p w14:paraId="58E7FAEB" w14:textId="77777777" w:rsidR="00B9465F" w:rsidRPr="00B84A66" w:rsidRDefault="00B9465F" w:rsidP="00991CF3">
      <w:pPr>
        <w:numPr>
          <w:ilvl w:val="1"/>
          <w:numId w:val="19"/>
        </w:numPr>
        <w:spacing w:after="0" w:line="240" w:lineRule="auto"/>
        <w:jc w:val="both"/>
        <w:rPr>
          <w:rFonts w:ascii="Times New Roman" w:hAnsi="Times New Roman"/>
          <w:bCs/>
          <w:sz w:val="24"/>
          <w:szCs w:val="24"/>
          <w:u w:val="single"/>
          <w:lang w:val="bg-BG"/>
        </w:rPr>
      </w:pPr>
      <w:r w:rsidRPr="00B84A66">
        <w:rPr>
          <w:rFonts w:ascii="Times New Roman" w:hAnsi="Times New Roman"/>
          <w:bCs/>
          <w:sz w:val="24"/>
          <w:szCs w:val="24"/>
          <w:lang w:val="bg-BG"/>
        </w:rPr>
        <w:t xml:space="preserve">опаковки, образувани при доставка и употреба на консумативи; </w:t>
      </w:r>
    </w:p>
    <w:p w14:paraId="5691FEDC" w14:textId="77777777" w:rsidR="00B9465F" w:rsidRPr="00B84A66" w:rsidRDefault="00B9465F" w:rsidP="00991CF3">
      <w:pPr>
        <w:numPr>
          <w:ilvl w:val="1"/>
          <w:numId w:val="19"/>
        </w:numPr>
        <w:spacing w:after="0" w:line="240" w:lineRule="auto"/>
        <w:jc w:val="both"/>
        <w:rPr>
          <w:rFonts w:ascii="Times New Roman" w:hAnsi="Times New Roman"/>
          <w:bCs/>
          <w:sz w:val="24"/>
          <w:szCs w:val="24"/>
          <w:u w:val="single"/>
          <w:lang w:val="bg-BG"/>
        </w:rPr>
      </w:pPr>
      <w:r w:rsidRPr="00B84A66">
        <w:rPr>
          <w:rFonts w:ascii="Times New Roman" w:hAnsi="Times New Roman"/>
          <w:bCs/>
          <w:sz w:val="24"/>
          <w:szCs w:val="24"/>
          <w:lang w:val="bg-BG"/>
        </w:rPr>
        <w:t xml:space="preserve">абсорбенти </w:t>
      </w:r>
    </w:p>
    <w:p w14:paraId="39EB1092" w14:textId="77777777" w:rsidR="00B9465F" w:rsidRPr="00B84A66" w:rsidRDefault="00B9465F" w:rsidP="00991CF3">
      <w:pPr>
        <w:numPr>
          <w:ilvl w:val="1"/>
          <w:numId w:val="19"/>
        </w:numPr>
        <w:spacing w:after="0" w:line="240" w:lineRule="auto"/>
        <w:jc w:val="both"/>
        <w:rPr>
          <w:rFonts w:ascii="Times New Roman" w:hAnsi="Times New Roman"/>
          <w:bCs/>
          <w:sz w:val="24"/>
          <w:szCs w:val="24"/>
          <w:u w:val="single"/>
          <w:lang w:val="bg-BG"/>
        </w:rPr>
      </w:pPr>
      <w:r w:rsidRPr="00B84A66">
        <w:rPr>
          <w:rFonts w:ascii="Times New Roman" w:hAnsi="Times New Roman"/>
          <w:bCs/>
          <w:sz w:val="24"/>
          <w:szCs w:val="24"/>
          <w:lang w:val="bg-BG"/>
        </w:rPr>
        <w:t>битови отпадъци, образувани от битовата дейност на изпълнителния състав.</w:t>
      </w:r>
    </w:p>
    <w:p w14:paraId="09E771EE" w14:textId="77777777" w:rsidR="00B9465F" w:rsidRPr="00B84A66" w:rsidRDefault="00B9465F" w:rsidP="00991CF3">
      <w:pPr>
        <w:spacing w:after="0" w:line="240" w:lineRule="auto"/>
        <w:ind w:firstLine="761"/>
        <w:jc w:val="both"/>
        <w:rPr>
          <w:rFonts w:ascii="Times New Roman" w:hAnsi="Times New Roman"/>
          <w:bCs/>
          <w:sz w:val="24"/>
          <w:szCs w:val="24"/>
          <w:lang w:val="bg-BG"/>
        </w:rPr>
      </w:pPr>
      <w:r w:rsidRPr="00B84A66">
        <w:rPr>
          <w:rFonts w:ascii="Times New Roman" w:hAnsi="Times New Roman"/>
          <w:bCs/>
          <w:sz w:val="24"/>
          <w:szCs w:val="24"/>
          <w:u w:val="single"/>
          <w:lang w:val="bg-BG"/>
        </w:rPr>
        <w:t>По време на експлоатацията</w:t>
      </w:r>
      <w:r w:rsidRPr="00B84A66">
        <w:rPr>
          <w:rFonts w:ascii="Times New Roman" w:hAnsi="Times New Roman"/>
          <w:bCs/>
          <w:sz w:val="24"/>
          <w:szCs w:val="24"/>
          <w:lang w:val="bg-BG"/>
        </w:rPr>
        <w:t>:</w:t>
      </w:r>
    </w:p>
    <w:p w14:paraId="0F0A767B" w14:textId="77777777" w:rsidR="00B9465F" w:rsidRPr="00B84A66" w:rsidRDefault="00B9465F" w:rsidP="00991CF3">
      <w:pPr>
        <w:spacing w:after="0" w:line="240" w:lineRule="auto"/>
        <w:jc w:val="both"/>
        <w:rPr>
          <w:rFonts w:ascii="Times New Roman" w:hAnsi="Times New Roman"/>
          <w:bCs/>
          <w:sz w:val="24"/>
          <w:szCs w:val="24"/>
          <w:lang w:val="bg-BG"/>
        </w:rPr>
      </w:pPr>
      <w:r w:rsidRPr="00B84A66">
        <w:rPr>
          <w:rFonts w:ascii="Times New Roman" w:hAnsi="Times New Roman"/>
          <w:bCs/>
          <w:sz w:val="24"/>
          <w:szCs w:val="24"/>
          <w:lang w:val="bg-BG"/>
        </w:rPr>
        <w:t xml:space="preserve">                  -    Хартиени и картонени опаковки;</w:t>
      </w:r>
    </w:p>
    <w:p w14:paraId="1F6FF6F2" w14:textId="77777777" w:rsidR="00B9465F" w:rsidRPr="00B84A66" w:rsidRDefault="00B9465F" w:rsidP="00991CF3">
      <w:pPr>
        <w:numPr>
          <w:ilvl w:val="1"/>
          <w:numId w:val="19"/>
        </w:numPr>
        <w:spacing w:after="0" w:line="240" w:lineRule="auto"/>
        <w:jc w:val="both"/>
        <w:rPr>
          <w:rFonts w:ascii="Times New Roman" w:hAnsi="Times New Roman"/>
          <w:bCs/>
          <w:sz w:val="24"/>
          <w:szCs w:val="24"/>
          <w:lang w:val="bg-BG"/>
        </w:rPr>
      </w:pPr>
      <w:r w:rsidRPr="00B84A66">
        <w:rPr>
          <w:rFonts w:ascii="Times New Roman" w:hAnsi="Times New Roman"/>
          <w:bCs/>
          <w:sz w:val="24"/>
          <w:szCs w:val="24"/>
          <w:lang w:val="bg-BG"/>
        </w:rPr>
        <w:t>Пластмасови опаковки;</w:t>
      </w:r>
    </w:p>
    <w:p w14:paraId="2561667A" w14:textId="77777777" w:rsidR="00B9465F" w:rsidRPr="00B84A66" w:rsidRDefault="00B9465F" w:rsidP="00991CF3">
      <w:pPr>
        <w:numPr>
          <w:ilvl w:val="1"/>
          <w:numId w:val="19"/>
        </w:numPr>
        <w:spacing w:after="0" w:line="240" w:lineRule="auto"/>
        <w:jc w:val="both"/>
        <w:rPr>
          <w:rFonts w:ascii="Times New Roman" w:hAnsi="Times New Roman"/>
          <w:bCs/>
          <w:sz w:val="24"/>
          <w:szCs w:val="24"/>
          <w:lang w:val="bg-BG"/>
        </w:rPr>
      </w:pPr>
      <w:r w:rsidRPr="00B84A66">
        <w:rPr>
          <w:rFonts w:ascii="Times New Roman" w:hAnsi="Times New Roman"/>
          <w:bCs/>
          <w:sz w:val="24"/>
          <w:szCs w:val="24"/>
          <w:lang w:val="bg-BG"/>
        </w:rPr>
        <w:t>Опаковки от дървесни материали;</w:t>
      </w:r>
    </w:p>
    <w:p w14:paraId="24A51184" w14:textId="77777777" w:rsidR="00B9465F" w:rsidRPr="00B84A66" w:rsidRDefault="00B9465F" w:rsidP="00991CF3">
      <w:pPr>
        <w:numPr>
          <w:ilvl w:val="1"/>
          <w:numId w:val="19"/>
        </w:numPr>
        <w:spacing w:after="0" w:line="240" w:lineRule="auto"/>
        <w:jc w:val="both"/>
        <w:rPr>
          <w:rFonts w:ascii="Times New Roman" w:hAnsi="Times New Roman"/>
          <w:bCs/>
          <w:sz w:val="24"/>
          <w:szCs w:val="24"/>
          <w:lang w:val="bg-BG"/>
        </w:rPr>
      </w:pPr>
      <w:r w:rsidRPr="00B84A66">
        <w:rPr>
          <w:rFonts w:ascii="Times New Roman" w:hAnsi="Times New Roman"/>
          <w:bCs/>
          <w:sz w:val="24"/>
          <w:szCs w:val="24"/>
          <w:lang w:val="bg-BG"/>
        </w:rPr>
        <w:t>Опаковки, съдържащи остатъци от опасни вещества или замърсени с опасни вещества;</w:t>
      </w:r>
    </w:p>
    <w:p w14:paraId="6B9DBB75" w14:textId="77777777" w:rsidR="00B9465F" w:rsidRPr="00B84A66" w:rsidRDefault="00B9465F" w:rsidP="00991CF3">
      <w:pPr>
        <w:numPr>
          <w:ilvl w:val="1"/>
          <w:numId w:val="19"/>
        </w:numPr>
        <w:spacing w:after="0" w:line="240" w:lineRule="auto"/>
        <w:jc w:val="both"/>
        <w:rPr>
          <w:rFonts w:ascii="Times New Roman" w:hAnsi="Times New Roman"/>
          <w:bCs/>
          <w:sz w:val="24"/>
          <w:szCs w:val="24"/>
          <w:lang w:val="bg-BG"/>
        </w:rPr>
      </w:pPr>
      <w:r w:rsidRPr="00B84A66">
        <w:rPr>
          <w:rFonts w:ascii="Times New Roman" w:hAnsi="Times New Roman"/>
          <w:bCs/>
          <w:sz w:val="24"/>
          <w:szCs w:val="24"/>
          <w:lang w:val="bg-BG"/>
        </w:rPr>
        <w:t xml:space="preserve">Абсорбенти, филтърни материали (включително маслени филтри, неупоменати другаде), кърпи а изтриване и предпазни облекла, замърсени с опасни вещества;  </w:t>
      </w:r>
    </w:p>
    <w:p w14:paraId="1D2D74C9" w14:textId="77777777" w:rsidR="00C4359D" w:rsidRPr="00B84A66" w:rsidRDefault="00B9465F" w:rsidP="00C4359D">
      <w:pPr>
        <w:numPr>
          <w:ilvl w:val="1"/>
          <w:numId w:val="19"/>
        </w:numPr>
        <w:tabs>
          <w:tab w:val="clear" w:pos="1440"/>
          <w:tab w:val="num" w:pos="1134"/>
        </w:tabs>
        <w:spacing w:after="0" w:line="240" w:lineRule="auto"/>
        <w:rPr>
          <w:rFonts w:ascii="Times New Roman" w:hAnsi="Times New Roman"/>
          <w:bCs/>
          <w:sz w:val="24"/>
          <w:szCs w:val="24"/>
          <w:lang w:val="bg-BG"/>
        </w:rPr>
      </w:pPr>
      <w:r w:rsidRPr="00B84A66">
        <w:rPr>
          <w:rFonts w:ascii="Times New Roman" w:hAnsi="Times New Roman"/>
          <w:bCs/>
          <w:sz w:val="24"/>
          <w:szCs w:val="24"/>
          <w:lang w:val="bg-BG"/>
        </w:rPr>
        <w:t>Утайки от физикохимично обработване, съдържащи опасни вещества</w:t>
      </w:r>
      <w:r w:rsidR="00C4359D" w:rsidRPr="00B84A66">
        <w:rPr>
          <w:rFonts w:ascii="Times New Roman" w:hAnsi="Times New Roman"/>
          <w:bCs/>
          <w:sz w:val="24"/>
          <w:szCs w:val="24"/>
          <w:lang w:val="bg-BG"/>
        </w:rPr>
        <w:t>;</w:t>
      </w:r>
    </w:p>
    <w:p w14:paraId="73E61177" w14:textId="77777777" w:rsidR="00B9465F" w:rsidRPr="00B84A66" w:rsidRDefault="00C4359D" w:rsidP="00991CF3">
      <w:pPr>
        <w:numPr>
          <w:ilvl w:val="1"/>
          <w:numId w:val="19"/>
        </w:numPr>
        <w:tabs>
          <w:tab w:val="clear" w:pos="1440"/>
          <w:tab w:val="num" w:pos="1134"/>
        </w:tabs>
        <w:spacing w:after="0" w:line="240" w:lineRule="auto"/>
        <w:rPr>
          <w:rFonts w:ascii="Times New Roman" w:hAnsi="Times New Roman"/>
          <w:bCs/>
          <w:sz w:val="24"/>
          <w:szCs w:val="24"/>
          <w:lang w:val="bg-BG"/>
        </w:rPr>
      </w:pPr>
      <w:r w:rsidRPr="00B84A66">
        <w:rPr>
          <w:rFonts w:ascii="Times New Roman" w:hAnsi="Times New Roman"/>
          <w:bCs/>
          <w:sz w:val="24"/>
          <w:szCs w:val="24"/>
          <w:lang w:val="bg-BG"/>
        </w:rPr>
        <w:t>Б</w:t>
      </w:r>
      <w:r w:rsidR="00B9465F" w:rsidRPr="00B84A66">
        <w:rPr>
          <w:rFonts w:ascii="Times New Roman" w:hAnsi="Times New Roman"/>
          <w:bCs/>
          <w:sz w:val="24"/>
          <w:szCs w:val="24"/>
          <w:lang w:val="bg-BG"/>
        </w:rPr>
        <w:t>итови отпадъци, образувани от дейността на персонала</w:t>
      </w:r>
      <w:r w:rsidRPr="00B84A66">
        <w:rPr>
          <w:rFonts w:ascii="Times New Roman" w:hAnsi="Times New Roman"/>
          <w:bCs/>
          <w:sz w:val="24"/>
          <w:szCs w:val="24"/>
          <w:lang w:val="bg-BG"/>
        </w:rPr>
        <w:t>.</w:t>
      </w:r>
    </w:p>
    <w:p w14:paraId="5C390940" w14:textId="77777777" w:rsidR="00DB1449" w:rsidRPr="00B84A66" w:rsidRDefault="00DB1449" w:rsidP="0088443F">
      <w:pPr>
        <w:spacing w:after="0" w:line="240" w:lineRule="auto"/>
        <w:ind w:firstLine="761"/>
        <w:jc w:val="both"/>
        <w:rPr>
          <w:rFonts w:ascii="Times New Roman" w:hAnsi="Times New Roman"/>
          <w:bCs/>
          <w:color w:val="7030A0"/>
          <w:sz w:val="24"/>
          <w:szCs w:val="24"/>
          <w:lang w:val="bg-BG"/>
        </w:rPr>
      </w:pPr>
    </w:p>
    <w:p w14:paraId="1324C261" w14:textId="12C339D7" w:rsidR="0088443F" w:rsidRPr="00B84A66" w:rsidRDefault="0088443F" w:rsidP="0088443F">
      <w:pPr>
        <w:spacing w:after="0" w:line="240" w:lineRule="auto"/>
        <w:ind w:firstLine="761"/>
        <w:jc w:val="both"/>
        <w:rPr>
          <w:rFonts w:ascii="Times New Roman" w:hAnsi="Times New Roman"/>
          <w:bCs/>
          <w:color w:val="000000"/>
          <w:sz w:val="24"/>
          <w:szCs w:val="24"/>
          <w:lang w:val="bg-BG"/>
        </w:rPr>
      </w:pPr>
      <w:r w:rsidRPr="00B84A66">
        <w:rPr>
          <w:rFonts w:ascii="Times New Roman" w:hAnsi="Times New Roman"/>
          <w:bCs/>
          <w:color w:val="000000"/>
          <w:sz w:val="24"/>
          <w:szCs w:val="24"/>
          <w:lang w:val="bg-BG"/>
        </w:rPr>
        <w:t>Дружеството има</w:t>
      </w:r>
      <w:r w:rsidR="008A40DD" w:rsidRPr="00B84A66">
        <w:rPr>
          <w:rFonts w:ascii="Times New Roman" w:hAnsi="Times New Roman"/>
          <w:bCs/>
          <w:color w:val="000000"/>
          <w:sz w:val="24"/>
          <w:szCs w:val="24"/>
          <w:lang w:val="bg-BG"/>
        </w:rPr>
        <w:t xml:space="preserve"> извършена класификация на в</w:t>
      </w:r>
      <w:r w:rsidRPr="00B84A66">
        <w:rPr>
          <w:rFonts w:ascii="Times New Roman" w:hAnsi="Times New Roman"/>
          <w:bCs/>
          <w:color w:val="000000"/>
          <w:sz w:val="24"/>
          <w:szCs w:val="24"/>
          <w:lang w:val="bg-BG"/>
        </w:rPr>
        <w:t>сички генер</w:t>
      </w:r>
      <w:r w:rsidR="008A40DD" w:rsidRPr="00B84A66">
        <w:rPr>
          <w:rFonts w:ascii="Times New Roman" w:hAnsi="Times New Roman"/>
          <w:bCs/>
          <w:color w:val="000000"/>
          <w:sz w:val="24"/>
          <w:szCs w:val="24"/>
          <w:lang w:val="bg-BG"/>
        </w:rPr>
        <w:t xml:space="preserve">ирани отпадъци </w:t>
      </w:r>
      <w:r w:rsidRPr="00B84A66">
        <w:rPr>
          <w:rFonts w:ascii="Times New Roman" w:hAnsi="Times New Roman"/>
          <w:bCs/>
          <w:color w:val="000000"/>
          <w:sz w:val="24"/>
          <w:szCs w:val="24"/>
          <w:lang w:val="bg-BG"/>
        </w:rPr>
        <w:t xml:space="preserve">по надлежния ред съгласно ЗУО и </w:t>
      </w:r>
      <w:bookmarkStart w:id="13" w:name="_Hlk91772471"/>
      <w:r w:rsidRPr="00B84A66">
        <w:rPr>
          <w:rFonts w:ascii="Times New Roman" w:hAnsi="Times New Roman"/>
          <w:bCs/>
          <w:color w:val="000000"/>
          <w:sz w:val="24"/>
          <w:szCs w:val="24"/>
          <w:lang w:val="bg-BG"/>
        </w:rPr>
        <w:t xml:space="preserve">НАРЕДБА № </w:t>
      </w:r>
      <w:r w:rsidR="00EB47C2" w:rsidRPr="00B84A66">
        <w:rPr>
          <w:rFonts w:ascii="Times New Roman" w:hAnsi="Times New Roman"/>
          <w:bCs/>
          <w:color w:val="000000"/>
          <w:sz w:val="24"/>
          <w:szCs w:val="24"/>
          <w:lang w:val="bg-BG"/>
        </w:rPr>
        <w:t xml:space="preserve"> 2 </w:t>
      </w:r>
      <w:r w:rsidRPr="00B84A66">
        <w:rPr>
          <w:rFonts w:ascii="Times New Roman" w:hAnsi="Times New Roman"/>
          <w:bCs/>
          <w:color w:val="000000"/>
          <w:sz w:val="24"/>
          <w:szCs w:val="24"/>
          <w:lang w:val="bg-BG"/>
        </w:rPr>
        <w:t xml:space="preserve">от </w:t>
      </w:r>
      <w:r w:rsidR="00EB47C2" w:rsidRPr="00B84A66">
        <w:rPr>
          <w:rFonts w:ascii="Times New Roman" w:hAnsi="Times New Roman"/>
          <w:bCs/>
          <w:color w:val="000000"/>
          <w:sz w:val="24"/>
          <w:szCs w:val="24"/>
          <w:lang w:val="bg-BG"/>
        </w:rPr>
        <w:t xml:space="preserve">23.07.2014 </w:t>
      </w:r>
      <w:r w:rsidRPr="00B84A66">
        <w:rPr>
          <w:rFonts w:ascii="Times New Roman" w:hAnsi="Times New Roman"/>
          <w:bCs/>
          <w:color w:val="000000"/>
          <w:sz w:val="24"/>
          <w:szCs w:val="24"/>
          <w:lang w:val="bg-BG"/>
        </w:rPr>
        <w:t>г</w:t>
      </w:r>
      <w:bookmarkEnd w:id="13"/>
      <w:r w:rsidRPr="00B84A66">
        <w:rPr>
          <w:rFonts w:ascii="Times New Roman" w:hAnsi="Times New Roman"/>
          <w:bCs/>
          <w:color w:val="000000"/>
          <w:sz w:val="24"/>
          <w:szCs w:val="24"/>
          <w:lang w:val="bg-BG"/>
        </w:rPr>
        <w:t xml:space="preserve">. за класификация на отпадъците. След реализацията на разширението, не се очаква генериране нов вид отпадък. </w:t>
      </w:r>
    </w:p>
    <w:p w14:paraId="0441CCD2" w14:textId="77777777" w:rsidR="00B9465F" w:rsidRPr="00B84A66" w:rsidRDefault="00B9465F" w:rsidP="00991CF3">
      <w:pPr>
        <w:spacing w:after="0" w:line="240" w:lineRule="auto"/>
        <w:ind w:firstLine="761"/>
        <w:jc w:val="both"/>
        <w:rPr>
          <w:rFonts w:ascii="Times New Roman" w:hAnsi="Times New Roman"/>
          <w:bCs/>
          <w:sz w:val="24"/>
          <w:szCs w:val="24"/>
          <w:lang w:val="bg-BG"/>
        </w:rPr>
      </w:pPr>
      <w:r w:rsidRPr="00B84A66">
        <w:rPr>
          <w:rFonts w:ascii="Times New Roman" w:hAnsi="Times New Roman"/>
          <w:bCs/>
          <w:sz w:val="24"/>
          <w:szCs w:val="24"/>
          <w:lang w:val="bg-BG"/>
        </w:rPr>
        <w:lastRenderedPageBreak/>
        <w:t>Всички отпадъци, образувани по време на строителството и експлоатацията на обекта ще се събират разделно на обособените за целта площадки и ще се предават за последващо</w:t>
      </w:r>
      <w:r w:rsidRPr="00B84A66">
        <w:rPr>
          <w:rFonts w:ascii="Times New Roman" w:hAnsi="Times New Roman"/>
          <w:sz w:val="24"/>
          <w:szCs w:val="24"/>
          <w:lang w:val="bg-BG"/>
        </w:rPr>
        <w:t xml:space="preserve"> </w:t>
      </w:r>
      <w:r w:rsidRPr="00B84A66">
        <w:rPr>
          <w:rFonts w:ascii="Times New Roman" w:hAnsi="Times New Roman"/>
          <w:bCs/>
          <w:sz w:val="24"/>
          <w:szCs w:val="24"/>
          <w:lang w:val="bg-BG"/>
        </w:rPr>
        <w:t xml:space="preserve">транспортиране и третиране на лица, притежаващи документ съгласно чл. 35 от ЗУО. </w:t>
      </w:r>
    </w:p>
    <w:p w14:paraId="6B5B5600" w14:textId="77777777" w:rsidR="00B9465F" w:rsidRPr="00B84A66" w:rsidRDefault="00B9465F" w:rsidP="00BD4CB0">
      <w:pPr>
        <w:spacing w:after="0" w:line="240" w:lineRule="auto"/>
        <w:ind w:firstLine="761"/>
        <w:jc w:val="both"/>
        <w:rPr>
          <w:rFonts w:ascii="Times New Roman" w:hAnsi="Times New Roman"/>
          <w:bCs/>
          <w:sz w:val="24"/>
          <w:szCs w:val="24"/>
          <w:lang w:val="bg-BG"/>
        </w:rPr>
      </w:pPr>
      <w:r w:rsidRPr="00B84A66">
        <w:rPr>
          <w:rFonts w:ascii="Times New Roman" w:hAnsi="Times New Roman"/>
          <w:bCs/>
          <w:sz w:val="24"/>
          <w:szCs w:val="24"/>
          <w:lang w:val="bg-BG"/>
        </w:rPr>
        <w:t>Приоритетно ще бъдат избирани фирми, които извършват оползотворяване и/или рециклиране на отпадъци пред тези, които извършват депониране или други операции по обезвреждане. Обезвреждането ще бъде последен вариант след като са били изчерпани всички други възможности за предаване за оползотворяване и/или рециклиране.</w:t>
      </w:r>
    </w:p>
    <w:p w14:paraId="29FF234E" w14:textId="77777777" w:rsidR="00B9465F" w:rsidRPr="00B84A66" w:rsidRDefault="00B9465F" w:rsidP="00BD4CB0">
      <w:pPr>
        <w:spacing w:after="0" w:line="240" w:lineRule="auto"/>
        <w:ind w:firstLine="720"/>
        <w:jc w:val="both"/>
        <w:textAlignment w:val="center"/>
        <w:rPr>
          <w:rFonts w:ascii="Times New Roman" w:hAnsi="Times New Roman"/>
          <w:bCs/>
          <w:sz w:val="24"/>
          <w:szCs w:val="24"/>
          <w:lang w:val="bg-BG"/>
        </w:rPr>
      </w:pPr>
      <w:r w:rsidRPr="00B84A66">
        <w:rPr>
          <w:rFonts w:ascii="Times New Roman" w:hAnsi="Times New Roman"/>
          <w:bCs/>
          <w:sz w:val="24"/>
          <w:szCs w:val="24"/>
          <w:lang w:val="bg-BG"/>
        </w:rPr>
        <w:t>Битовите отпадъци ще се извозват на определено за целта депо от фирмата по сметосъбиране, обслужваща зоната и притежаваща изискуемия документ по ЗУО.</w:t>
      </w:r>
    </w:p>
    <w:p w14:paraId="3BFA30FE" w14:textId="77777777" w:rsidR="00B9465F" w:rsidRPr="00B84A66" w:rsidRDefault="00B9465F" w:rsidP="00991CF3">
      <w:pPr>
        <w:spacing w:after="0" w:line="240" w:lineRule="auto"/>
        <w:textAlignment w:val="center"/>
        <w:rPr>
          <w:rFonts w:ascii="Times New Roman" w:hAnsi="Times New Roman"/>
          <w:bCs/>
          <w:sz w:val="24"/>
          <w:szCs w:val="24"/>
          <w:lang w:val="bg-BG"/>
        </w:rPr>
      </w:pPr>
    </w:p>
    <w:p w14:paraId="083648F5" w14:textId="77777777" w:rsidR="00B9465F" w:rsidRPr="00B84A66" w:rsidRDefault="00B9465F" w:rsidP="00991CF3">
      <w:pPr>
        <w:spacing w:after="0" w:line="240" w:lineRule="auto"/>
        <w:ind w:firstLine="720"/>
        <w:textAlignment w:val="center"/>
        <w:rPr>
          <w:rFonts w:ascii="Times New Roman" w:hAnsi="Times New Roman"/>
          <w:bCs/>
          <w:sz w:val="24"/>
          <w:szCs w:val="24"/>
          <w:lang w:val="bg-BG"/>
        </w:rPr>
      </w:pPr>
    </w:p>
    <w:p w14:paraId="259999D3" w14:textId="77777777" w:rsidR="00B9465F" w:rsidRPr="00B84A66" w:rsidRDefault="00B9465F" w:rsidP="00991CF3">
      <w:pPr>
        <w:spacing w:after="0" w:line="240" w:lineRule="auto"/>
        <w:ind w:firstLine="720"/>
        <w:textAlignment w:val="center"/>
        <w:rPr>
          <w:rFonts w:ascii="Times New Roman" w:hAnsi="Times New Roman"/>
          <w:b/>
          <w:color w:val="000000"/>
          <w:sz w:val="24"/>
          <w:szCs w:val="24"/>
          <w:lang w:val="bg-BG"/>
        </w:rPr>
      </w:pPr>
      <w:r w:rsidRPr="00B84A66">
        <w:rPr>
          <w:rFonts w:ascii="Times New Roman" w:hAnsi="Times New Roman"/>
          <w:b/>
          <w:color w:val="000000"/>
          <w:sz w:val="24"/>
          <w:szCs w:val="24"/>
          <w:lang w:val="bg-BG"/>
        </w:rPr>
        <w:t>9. Отпадъчни води:</w:t>
      </w:r>
    </w:p>
    <w:p w14:paraId="10AEFDAF" w14:textId="77777777" w:rsidR="00B9465F" w:rsidRPr="00B84A66" w:rsidRDefault="00B9465F" w:rsidP="005770C6">
      <w:pPr>
        <w:spacing w:after="0" w:line="240" w:lineRule="auto"/>
        <w:jc w:val="center"/>
        <w:textAlignment w:val="center"/>
        <w:rPr>
          <w:rFonts w:ascii="Times New Roman" w:hAnsi="Times New Roman"/>
          <w:color w:val="000000"/>
          <w:sz w:val="24"/>
          <w:szCs w:val="24"/>
          <w:lang w:val="bg-BG"/>
        </w:rPr>
      </w:pPr>
      <w:r w:rsidRPr="00B84A66">
        <w:rPr>
          <w:rFonts w:ascii="Times New Roman" w:hAnsi="Times New Roman"/>
          <w:i/>
          <w:iCs/>
          <w:color w:val="000000"/>
          <w:sz w:val="24"/>
          <w:szCs w:val="24"/>
          <w:lang w:val="bg-BG"/>
        </w:rPr>
        <w:t>(очаквано количество и вид на формираните отпадъчни води по потоци (битови, промишлени и др.), сезонност, предвидени начини за третирането им (пречиствателна станция/съоръжение и др.), отвеждане и заустване в канализационна система/повърхностен воден обект/водоплътна изгребна яма и др.)</w:t>
      </w:r>
    </w:p>
    <w:p w14:paraId="2446E7BC" w14:textId="77777777" w:rsidR="00DB1449" w:rsidRPr="00B84A66" w:rsidRDefault="00DB1449" w:rsidP="0065215F">
      <w:pPr>
        <w:widowControl w:val="0"/>
        <w:autoSpaceDE w:val="0"/>
        <w:autoSpaceDN w:val="0"/>
        <w:adjustRightInd w:val="0"/>
        <w:spacing w:after="0" w:line="240" w:lineRule="auto"/>
        <w:ind w:firstLine="720"/>
        <w:jc w:val="both"/>
        <w:rPr>
          <w:rFonts w:ascii="Times New Roman" w:hAnsi="Times New Roman"/>
          <w:sz w:val="24"/>
          <w:szCs w:val="24"/>
          <w:lang w:val="bg-BG"/>
        </w:rPr>
      </w:pPr>
    </w:p>
    <w:p w14:paraId="4F34E3DF" w14:textId="77777777" w:rsidR="00B9465F" w:rsidRPr="00B84A66" w:rsidRDefault="00B9465F" w:rsidP="0065215F">
      <w:pPr>
        <w:widowControl w:val="0"/>
        <w:autoSpaceDE w:val="0"/>
        <w:autoSpaceDN w:val="0"/>
        <w:adjustRightInd w:val="0"/>
        <w:spacing w:after="0" w:line="240" w:lineRule="auto"/>
        <w:ind w:firstLine="720"/>
        <w:jc w:val="both"/>
        <w:rPr>
          <w:rFonts w:ascii="Times New Roman" w:hAnsi="Times New Roman"/>
          <w:sz w:val="24"/>
          <w:szCs w:val="24"/>
          <w:lang w:val="bg-BG"/>
        </w:rPr>
      </w:pPr>
      <w:r w:rsidRPr="00B84A66">
        <w:rPr>
          <w:rFonts w:ascii="Times New Roman" w:hAnsi="Times New Roman"/>
          <w:sz w:val="24"/>
          <w:szCs w:val="24"/>
          <w:lang w:val="bg-BG"/>
        </w:rPr>
        <w:t>В обекта на ИП ще се формират два потока отпадъчни води:</w:t>
      </w:r>
    </w:p>
    <w:p w14:paraId="3B16D447" w14:textId="43A19E80" w:rsidR="00B9465F" w:rsidRPr="00B84A66" w:rsidRDefault="00B9465F" w:rsidP="0065215F">
      <w:pPr>
        <w:widowControl w:val="0"/>
        <w:numPr>
          <w:ilvl w:val="0"/>
          <w:numId w:val="5"/>
        </w:numPr>
        <w:autoSpaceDE w:val="0"/>
        <w:autoSpaceDN w:val="0"/>
        <w:adjustRightInd w:val="0"/>
        <w:spacing w:after="0" w:line="240" w:lineRule="auto"/>
        <w:jc w:val="both"/>
        <w:rPr>
          <w:rFonts w:ascii="Times New Roman" w:hAnsi="Times New Roman"/>
          <w:sz w:val="24"/>
          <w:szCs w:val="24"/>
          <w:lang w:val="bg-BG"/>
        </w:rPr>
      </w:pPr>
      <w:r w:rsidRPr="00B84A66">
        <w:rPr>
          <w:rFonts w:ascii="Times New Roman" w:hAnsi="Times New Roman"/>
          <w:sz w:val="24"/>
          <w:szCs w:val="24"/>
          <w:lang w:val="bg-BG"/>
        </w:rPr>
        <w:t xml:space="preserve">Битово-фекални (формирани от санитарните възли) </w:t>
      </w:r>
      <w:r w:rsidR="0088443F" w:rsidRPr="00B84A66">
        <w:rPr>
          <w:rFonts w:ascii="Times New Roman" w:hAnsi="Times New Roman"/>
          <w:sz w:val="24"/>
          <w:szCs w:val="24"/>
          <w:lang w:val="bg-BG"/>
        </w:rPr>
        <w:t>–</w:t>
      </w:r>
      <w:r w:rsidRPr="00B84A66">
        <w:rPr>
          <w:rFonts w:ascii="Times New Roman" w:hAnsi="Times New Roman"/>
          <w:sz w:val="24"/>
          <w:szCs w:val="24"/>
          <w:lang w:val="bg-BG"/>
        </w:rPr>
        <w:t xml:space="preserve"> </w:t>
      </w:r>
      <w:r w:rsidR="0088443F" w:rsidRPr="00B84A66">
        <w:rPr>
          <w:rFonts w:ascii="Times New Roman" w:hAnsi="Times New Roman"/>
          <w:sz w:val="24"/>
          <w:szCs w:val="24"/>
          <w:lang w:val="bg-BG"/>
        </w:rPr>
        <w:t xml:space="preserve">до </w:t>
      </w:r>
      <w:r w:rsidR="00AD4E05" w:rsidRPr="00B84A66">
        <w:rPr>
          <w:rFonts w:ascii="Times New Roman" w:hAnsi="Times New Roman"/>
          <w:sz w:val="24"/>
          <w:szCs w:val="24"/>
          <w:lang w:val="bg-BG"/>
        </w:rPr>
        <w:t>1,75</w:t>
      </w:r>
      <w:r w:rsidRPr="00B84A66">
        <w:rPr>
          <w:rFonts w:ascii="Times New Roman" w:hAnsi="Times New Roman"/>
          <w:sz w:val="24"/>
          <w:szCs w:val="24"/>
          <w:lang w:val="bg-BG"/>
        </w:rPr>
        <w:t xml:space="preserve"> куб.м/ден;</w:t>
      </w:r>
    </w:p>
    <w:p w14:paraId="75DA81B4" w14:textId="2B2452CE" w:rsidR="00B9465F" w:rsidRPr="00B84A66" w:rsidRDefault="00B9465F" w:rsidP="0065215F">
      <w:pPr>
        <w:widowControl w:val="0"/>
        <w:numPr>
          <w:ilvl w:val="0"/>
          <w:numId w:val="5"/>
        </w:numPr>
        <w:autoSpaceDE w:val="0"/>
        <w:autoSpaceDN w:val="0"/>
        <w:adjustRightInd w:val="0"/>
        <w:spacing w:after="0" w:line="240" w:lineRule="auto"/>
        <w:jc w:val="both"/>
        <w:rPr>
          <w:rFonts w:ascii="Times New Roman" w:hAnsi="Times New Roman"/>
          <w:sz w:val="24"/>
          <w:szCs w:val="24"/>
          <w:lang w:val="bg-BG"/>
        </w:rPr>
      </w:pPr>
      <w:r w:rsidRPr="00B84A66">
        <w:rPr>
          <w:rFonts w:ascii="Times New Roman" w:hAnsi="Times New Roman"/>
          <w:sz w:val="24"/>
          <w:szCs w:val="24"/>
          <w:lang w:val="bg-BG"/>
        </w:rPr>
        <w:t>Производствени отпадъчни води</w:t>
      </w:r>
      <w:r w:rsidR="00303D57" w:rsidRPr="00B84A66">
        <w:rPr>
          <w:rFonts w:ascii="Times New Roman" w:hAnsi="Times New Roman"/>
          <w:sz w:val="24"/>
          <w:szCs w:val="24"/>
          <w:lang w:val="bg-BG"/>
        </w:rPr>
        <w:t xml:space="preserve"> от </w:t>
      </w:r>
      <w:r w:rsidR="005518D4" w:rsidRPr="00B84A66">
        <w:rPr>
          <w:rFonts w:ascii="Times New Roman" w:hAnsi="Times New Roman"/>
          <w:sz w:val="24"/>
          <w:szCs w:val="24"/>
          <w:lang w:val="bg-BG"/>
        </w:rPr>
        <w:t>линиите</w:t>
      </w:r>
      <w:r w:rsidR="00303D57" w:rsidRPr="00B84A66">
        <w:rPr>
          <w:rFonts w:ascii="Times New Roman" w:hAnsi="Times New Roman"/>
          <w:sz w:val="24"/>
          <w:szCs w:val="24"/>
          <w:lang w:val="bg-BG"/>
        </w:rPr>
        <w:t xml:space="preserve"> за галванизация</w:t>
      </w:r>
      <w:r w:rsidRPr="00B84A66">
        <w:rPr>
          <w:rFonts w:ascii="Times New Roman" w:hAnsi="Times New Roman"/>
          <w:sz w:val="24"/>
          <w:szCs w:val="24"/>
          <w:lang w:val="bg-BG"/>
        </w:rPr>
        <w:t xml:space="preserve">, в очаквани количества </w:t>
      </w:r>
      <w:r w:rsidR="005518D4" w:rsidRPr="00B84A66">
        <w:rPr>
          <w:rFonts w:ascii="Times New Roman" w:hAnsi="Times New Roman"/>
          <w:sz w:val="24"/>
          <w:szCs w:val="24"/>
          <w:lang w:val="bg-BG"/>
        </w:rPr>
        <w:t>до 67</w:t>
      </w:r>
      <w:r w:rsidRPr="00B84A66">
        <w:rPr>
          <w:rFonts w:ascii="Times New Roman" w:hAnsi="Times New Roman"/>
          <w:sz w:val="24"/>
          <w:szCs w:val="24"/>
          <w:lang w:val="bg-BG"/>
        </w:rPr>
        <w:t xml:space="preserve"> м</w:t>
      </w:r>
      <w:r w:rsidRPr="00B84A66">
        <w:rPr>
          <w:rFonts w:ascii="Times New Roman" w:hAnsi="Times New Roman"/>
          <w:sz w:val="24"/>
          <w:szCs w:val="24"/>
          <w:vertAlign w:val="superscript"/>
          <w:lang w:val="bg-BG"/>
        </w:rPr>
        <w:t>3</w:t>
      </w:r>
      <w:r w:rsidRPr="00B84A66">
        <w:rPr>
          <w:rFonts w:ascii="Times New Roman" w:hAnsi="Times New Roman"/>
          <w:sz w:val="24"/>
          <w:szCs w:val="24"/>
          <w:lang w:val="bg-BG"/>
        </w:rPr>
        <w:t>/ден;</w:t>
      </w:r>
    </w:p>
    <w:p w14:paraId="5AAED565" w14:textId="73029B05" w:rsidR="00B9465F" w:rsidRPr="00B84A66" w:rsidRDefault="00303D57" w:rsidP="0065215F">
      <w:pPr>
        <w:widowControl w:val="0"/>
        <w:autoSpaceDE w:val="0"/>
        <w:autoSpaceDN w:val="0"/>
        <w:adjustRightInd w:val="0"/>
        <w:spacing w:after="0" w:line="240" w:lineRule="auto"/>
        <w:ind w:firstLine="720"/>
        <w:jc w:val="both"/>
        <w:rPr>
          <w:rFonts w:ascii="Times New Roman" w:hAnsi="Times New Roman"/>
          <w:iCs/>
          <w:sz w:val="24"/>
          <w:szCs w:val="24"/>
          <w:lang w:val="bg-BG"/>
        </w:rPr>
      </w:pPr>
      <w:r w:rsidRPr="00B84A66">
        <w:rPr>
          <w:rFonts w:ascii="Times New Roman" w:hAnsi="Times New Roman"/>
          <w:sz w:val="24"/>
          <w:szCs w:val="24"/>
          <w:lang w:val="bg-BG"/>
        </w:rPr>
        <w:t>Цялото количество на п</w:t>
      </w:r>
      <w:r w:rsidR="00B9465F" w:rsidRPr="00B84A66">
        <w:rPr>
          <w:rFonts w:ascii="Times New Roman" w:hAnsi="Times New Roman"/>
          <w:sz w:val="24"/>
          <w:szCs w:val="24"/>
          <w:lang w:val="bg-BG"/>
        </w:rPr>
        <w:t>роизводствените отпадъчни вод</w:t>
      </w:r>
      <w:r w:rsidR="00140C35" w:rsidRPr="00B84A66">
        <w:rPr>
          <w:rFonts w:ascii="Times New Roman" w:hAnsi="Times New Roman"/>
          <w:sz w:val="24"/>
          <w:szCs w:val="24"/>
          <w:lang w:val="bg-BG"/>
        </w:rPr>
        <w:t>и</w:t>
      </w:r>
      <w:r w:rsidR="00B9465F" w:rsidRPr="00B84A66">
        <w:rPr>
          <w:rFonts w:ascii="Times New Roman" w:hAnsi="Times New Roman"/>
          <w:sz w:val="24"/>
          <w:szCs w:val="24"/>
          <w:lang w:val="bg-BG"/>
        </w:rPr>
        <w:t xml:space="preserve">, ще бъдат пречиствани в </w:t>
      </w:r>
      <w:r w:rsidR="00DB1449" w:rsidRPr="00B84A66">
        <w:rPr>
          <w:rFonts w:ascii="Times New Roman" w:hAnsi="Times New Roman"/>
          <w:sz w:val="24"/>
          <w:szCs w:val="24"/>
          <w:lang w:val="bg-BG"/>
        </w:rPr>
        <w:t xml:space="preserve">съществуващата на площадката </w:t>
      </w:r>
      <w:r w:rsidR="00B9465F" w:rsidRPr="00B84A66">
        <w:rPr>
          <w:rFonts w:ascii="Times New Roman" w:hAnsi="Times New Roman"/>
          <w:sz w:val="24"/>
          <w:szCs w:val="24"/>
          <w:lang w:val="bg-BG"/>
        </w:rPr>
        <w:t xml:space="preserve">ЛПСОВ до степен, отговаряща на нормите в </w:t>
      </w:r>
      <w:r w:rsidR="00B9465F" w:rsidRPr="00B84A66">
        <w:rPr>
          <w:rFonts w:ascii="Times New Roman" w:hAnsi="Times New Roman"/>
          <w:i/>
          <w:sz w:val="24"/>
          <w:szCs w:val="24"/>
          <w:lang w:val="bg-BG"/>
        </w:rPr>
        <w:t>Наредба №7 от 14.11.2000 г. За условията и реда за заустване на производствени отпадъчни води в канализационните системи на населените места.</w:t>
      </w:r>
      <w:r w:rsidR="00DB1449" w:rsidRPr="00B84A66">
        <w:rPr>
          <w:rFonts w:ascii="Times New Roman" w:hAnsi="Times New Roman"/>
          <w:i/>
          <w:sz w:val="24"/>
          <w:szCs w:val="24"/>
          <w:lang w:val="bg-BG"/>
        </w:rPr>
        <w:t xml:space="preserve"> </w:t>
      </w:r>
      <w:r w:rsidR="00DB1449" w:rsidRPr="00B84A66">
        <w:rPr>
          <w:rFonts w:ascii="Times New Roman" w:hAnsi="Times New Roman"/>
          <w:sz w:val="24"/>
          <w:szCs w:val="24"/>
          <w:lang w:val="bg-BG"/>
        </w:rPr>
        <w:t>ЛПСОВ е с капацитет позволяващ пречистване на цялото количество новообразувани отпадъчни води</w:t>
      </w:r>
      <w:r w:rsidR="00114CFF" w:rsidRPr="00B84A66">
        <w:rPr>
          <w:rFonts w:ascii="Times New Roman" w:hAnsi="Times New Roman"/>
          <w:sz w:val="24"/>
          <w:szCs w:val="24"/>
          <w:lang w:val="bg-BG"/>
        </w:rPr>
        <w:t xml:space="preserve"> от настоящото ИП</w:t>
      </w:r>
      <w:r w:rsidR="00DB1449" w:rsidRPr="00B84A66">
        <w:rPr>
          <w:rFonts w:ascii="Times New Roman" w:hAnsi="Times New Roman"/>
          <w:sz w:val="24"/>
          <w:szCs w:val="24"/>
          <w:lang w:val="bg-BG"/>
        </w:rPr>
        <w:t>.</w:t>
      </w:r>
    </w:p>
    <w:p w14:paraId="003D590A" w14:textId="232CBBF4" w:rsidR="00B9465F" w:rsidRPr="00B84A66" w:rsidRDefault="00B9465F" w:rsidP="0065215F">
      <w:pPr>
        <w:widowControl w:val="0"/>
        <w:autoSpaceDE w:val="0"/>
        <w:autoSpaceDN w:val="0"/>
        <w:adjustRightInd w:val="0"/>
        <w:spacing w:after="0" w:line="240" w:lineRule="auto"/>
        <w:jc w:val="both"/>
        <w:rPr>
          <w:rFonts w:ascii="Times New Roman" w:hAnsi="Times New Roman"/>
          <w:sz w:val="24"/>
          <w:szCs w:val="24"/>
          <w:highlight w:val="green"/>
          <w:lang w:val="bg-BG"/>
        </w:rPr>
      </w:pPr>
      <w:r w:rsidRPr="00B84A66">
        <w:rPr>
          <w:rFonts w:ascii="Times New Roman" w:hAnsi="Times New Roman"/>
          <w:sz w:val="24"/>
          <w:szCs w:val="24"/>
          <w:lang w:val="bg-BG"/>
        </w:rPr>
        <w:t xml:space="preserve">      </w:t>
      </w:r>
      <w:r w:rsidRPr="00B84A66">
        <w:rPr>
          <w:rFonts w:ascii="Times New Roman" w:hAnsi="Times New Roman"/>
          <w:sz w:val="24"/>
          <w:szCs w:val="24"/>
          <w:lang w:val="bg-BG"/>
        </w:rPr>
        <w:tab/>
        <w:t>Смесеният поток от</w:t>
      </w:r>
      <w:r w:rsidRPr="00B84A66">
        <w:rPr>
          <w:rFonts w:ascii="Times New Roman" w:hAnsi="Times New Roman"/>
          <w:i/>
          <w:sz w:val="24"/>
          <w:szCs w:val="24"/>
          <w:lang w:val="bg-BG"/>
        </w:rPr>
        <w:t xml:space="preserve"> </w:t>
      </w:r>
      <w:r w:rsidRPr="00B84A66">
        <w:rPr>
          <w:rFonts w:ascii="Times New Roman" w:hAnsi="Times New Roman"/>
          <w:sz w:val="24"/>
          <w:szCs w:val="24"/>
          <w:lang w:val="bg-BG"/>
        </w:rPr>
        <w:t xml:space="preserve">БФВ, дъждовните води, отведени от покрива на сградата и пречистените отпадъчни води на изход от ЛПСОВ заустват в съществуващата площадкова канализация и оттам в </w:t>
      </w:r>
      <w:r w:rsidR="009212BC" w:rsidRPr="00B84A66">
        <w:rPr>
          <w:rFonts w:ascii="Times New Roman" w:hAnsi="Times New Roman"/>
          <w:sz w:val="24"/>
          <w:szCs w:val="24"/>
          <w:lang w:val="bg-BG"/>
        </w:rPr>
        <w:t xml:space="preserve">градската канализация. </w:t>
      </w:r>
      <w:r w:rsidRPr="00B84A66">
        <w:rPr>
          <w:rFonts w:ascii="Times New Roman" w:hAnsi="Times New Roman"/>
          <w:sz w:val="24"/>
          <w:szCs w:val="24"/>
          <w:lang w:val="bg-BG"/>
        </w:rPr>
        <w:t xml:space="preserve"> </w:t>
      </w:r>
    </w:p>
    <w:p w14:paraId="4C8D83D6" w14:textId="77777777" w:rsidR="00B9465F" w:rsidRPr="00B84A66" w:rsidRDefault="00B9465F" w:rsidP="005770C6">
      <w:pPr>
        <w:spacing w:after="0" w:line="240" w:lineRule="auto"/>
        <w:textAlignment w:val="center"/>
        <w:rPr>
          <w:rFonts w:ascii="Times New Roman" w:hAnsi="Times New Roman"/>
          <w:color w:val="000000"/>
          <w:sz w:val="24"/>
          <w:szCs w:val="24"/>
          <w:lang w:val="bg-BG"/>
        </w:rPr>
      </w:pPr>
    </w:p>
    <w:p w14:paraId="6C51D857" w14:textId="3AA78198" w:rsidR="008E1E64" w:rsidRPr="00B84A66" w:rsidRDefault="00B9465F" w:rsidP="008E1E64">
      <w:pPr>
        <w:spacing w:after="0" w:line="240" w:lineRule="auto"/>
        <w:ind w:firstLine="720"/>
        <w:textAlignment w:val="center"/>
        <w:rPr>
          <w:rFonts w:ascii="Times New Roman" w:hAnsi="Times New Roman"/>
          <w:b/>
          <w:color w:val="000000"/>
          <w:sz w:val="24"/>
          <w:szCs w:val="24"/>
          <w:lang w:val="bg-BG"/>
        </w:rPr>
      </w:pPr>
      <w:r w:rsidRPr="00B84A66">
        <w:rPr>
          <w:rFonts w:ascii="Times New Roman" w:hAnsi="Times New Roman"/>
          <w:b/>
          <w:color w:val="000000"/>
          <w:sz w:val="24"/>
          <w:szCs w:val="24"/>
          <w:lang w:val="bg-BG"/>
        </w:rPr>
        <w:t xml:space="preserve">10. </w:t>
      </w:r>
      <w:r w:rsidR="008E1E64" w:rsidRPr="00B84A66">
        <w:rPr>
          <w:rFonts w:ascii="Times New Roman" w:eastAsia="Times New Roman" w:hAnsi="Times New Roman"/>
          <w:b/>
          <w:bCs/>
          <w:color w:val="000000"/>
          <w:sz w:val="24"/>
          <w:szCs w:val="24"/>
          <w:lang w:val="bg-BG" w:eastAsia="bg-BG"/>
        </w:rPr>
        <w:t>Опасни химични вещества, които се очаква да бъдат налични на площадката на предприятието/съоръжението, както и капацитета на съоръженията, в които се очаква те да са налични:</w:t>
      </w:r>
    </w:p>
    <w:p w14:paraId="2C84CFC3" w14:textId="1AE56A82" w:rsidR="0088443F" w:rsidRPr="00B84A66" w:rsidRDefault="008E1E64" w:rsidP="008E1E64">
      <w:pPr>
        <w:spacing w:after="0" w:line="240" w:lineRule="auto"/>
        <w:jc w:val="center"/>
        <w:textAlignment w:val="center"/>
        <w:rPr>
          <w:rFonts w:ascii="Times New Roman" w:hAnsi="Times New Roman"/>
          <w:color w:val="000000"/>
          <w:sz w:val="24"/>
          <w:szCs w:val="24"/>
          <w:lang w:val="bg-BG"/>
        </w:rPr>
      </w:pPr>
      <w:r w:rsidRPr="00B84A66">
        <w:rPr>
          <w:rFonts w:ascii="Times New Roman" w:eastAsia="Times New Roman" w:hAnsi="Times New Roman"/>
          <w:i/>
          <w:iCs/>
          <w:color w:val="000000"/>
          <w:sz w:val="24"/>
          <w:szCs w:val="24"/>
          <w:lang w:val="bg-BG" w:eastAsia="bg-BG"/>
        </w:rPr>
        <w:t xml:space="preserve">(в случаите по </w:t>
      </w:r>
      <w:r w:rsidRPr="00B84A66">
        <w:rPr>
          <w:rFonts w:ascii="Times New Roman" w:eastAsia="Times New Roman" w:hAnsi="Times New Roman"/>
          <w:color w:val="0000FF"/>
          <w:sz w:val="24"/>
          <w:szCs w:val="24"/>
          <w:u w:val="single"/>
          <w:lang w:val="bg-BG" w:eastAsia="bg-BG"/>
        </w:rPr>
        <w:t>чл. 99б от ЗООС</w:t>
      </w:r>
      <w:r w:rsidRPr="00B84A66">
        <w:rPr>
          <w:rFonts w:ascii="Times New Roman" w:eastAsia="Times New Roman" w:hAnsi="Times New Roman"/>
          <w:i/>
          <w:iCs/>
          <w:color w:val="000000"/>
          <w:sz w:val="24"/>
          <w:szCs w:val="24"/>
          <w:lang w:val="bg-BG" w:eastAsia="bg-BG"/>
        </w:rPr>
        <w:t xml:space="preserve"> се представя информация за вида и количеството на опасните вещества, които ще са налични в предприятието/съоръжението съгласно </w:t>
      </w:r>
      <w:r w:rsidRPr="00B84A66">
        <w:rPr>
          <w:rFonts w:ascii="Times New Roman" w:eastAsia="Times New Roman" w:hAnsi="Times New Roman"/>
          <w:color w:val="8B0000"/>
          <w:sz w:val="24"/>
          <w:szCs w:val="24"/>
          <w:u w:val="single"/>
          <w:lang w:val="bg-BG" w:eastAsia="bg-BG"/>
        </w:rPr>
        <w:t>приложение № 1</w:t>
      </w:r>
      <w:r w:rsidRPr="00B84A66">
        <w:rPr>
          <w:rFonts w:ascii="Times New Roman" w:eastAsia="Times New Roman" w:hAnsi="Times New Roman"/>
          <w:i/>
          <w:iCs/>
          <w:color w:val="000000"/>
          <w:sz w:val="24"/>
          <w:szCs w:val="24"/>
          <w:lang w:val="bg-BG" w:eastAsia="bg-BG"/>
        </w:rPr>
        <w:t xml:space="preserve"> към Наредбата за предотвратяване на големи аварии и ограничаване на последствията от тях)</w:t>
      </w:r>
    </w:p>
    <w:p w14:paraId="7E23289A" w14:textId="17CA9BD5" w:rsidR="00B9465F" w:rsidRPr="00B84A66" w:rsidRDefault="00B9465F" w:rsidP="0065215F">
      <w:pPr>
        <w:widowControl w:val="0"/>
        <w:autoSpaceDE w:val="0"/>
        <w:autoSpaceDN w:val="0"/>
        <w:adjustRightInd w:val="0"/>
        <w:spacing w:after="0" w:line="240" w:lineRule="auto"/>
        <w:ind w:firstLine="720"/>
        <w:jc w:val="both"/>
        <w:rPr>
          <w:rFonts w:ascii="Times New Roman" w:hAnsi="Times New Roman"/>
          <w:sz w:val="24"/>
          <w:szCs w:val="24"/>
          <w:lang w:val="bg-BG"/>
        </w:rPr>
      </w:pPr>
      <w:r w:rsidRPr="00B84A66">
        <w:rPr>
          <w:rFonts w:ascii="Times New Roman" w:hAnsi="Times New Roman"/>
          <w:sz w:val="24"/>
          <w:szCs w:val="24"/>
          <w:lang w:val="bg-BG"/>
        </w:rPr>
        <w:t>По време на монтажните дейности не се очаква използване и съхранение на химични вещества и смеси, включени в Приложение №</w:t>
      </w:r>
      <w:r w:rsidR="00EA3F35" w:rsidRPr="00B84A66">
        <w:rPr>
          <w:rFonts w:ascii="Times New Roman" w:hAnsi="Times New Roman"/>
          <w:sz w:val="24"/>
          <w:szCs w:val="24"/>
          <w:lang w:val="bg-BG"/>
        </w:rPr>
        <w:t xml:space="preserve"> </w:t>
      </w:r>
      <w:r w:rsidRPr="00B84A66">
        <w:rPr>
          <w:rFonts w:ascii="Times New Roman" w:hAnsi="Times New Roman"/>
          <w:sz w:val="24"/>
          <w:szCs w:val="24"/>
          <w:lang w:val="bg-BG"/>
        </w:rPr>
        <w:t>3 на Закона за опазване на околната среда (ЗООС).</w:t>
      </w:r>
    </w:p>
    <w:p w14:paraId="25D9A810" w14:textId="77777777" w:rsidR="00B9465F" w:rsidRPr="00B84A66" w:rsidRDefault="00B9465F" w:rsidP="0065215F">
      <w:pPr>
        <w:widowControl w:val="0"/>
        <w:autoSpaceDE w:val="0"/>
        <w:autoSpaceDN w:val="0"/>
        <w:adjustRightInd w:val="0"/>
        <w:spacing w:after="0" w:line="240" w:lineRule="auto"/>
        <w:jc w:val="both"/>
        <w:rPr>
          <w:rFonts w:ascii="Times New Roman" w:hAnsi="Times New Roman"/>
          <w:sz w:val="24"/>
          <w:szCs w:val="24"/>
          <w:lang w:val="bg-BG"/>
        </w:rPr>
      </w:pPr>
      <w:r w:rsidRPr="00B84A66">
        <w:rPr>
          <w:rFonts w:ascii="Times New Roman" w:hAnsi="Times New Roman"/>
          <w:sz w:val="24"/>
          <w:szCs w:val="24"/>
          <w:lang w:val="bg-BG"/>
        </w:rPr>
        <w:tab/>
        <w:t>По време на експлоатацията на разширената галванична инсталация ще се използват химични вещества и смеси на различните етапи от обработката на металите, включително и при функционирането на ЛПСОВ. Някои от предвидените за използване ХВС се включват в Приложение № 3 на ЗООС, във връзка с което е приложено уведомление за класификация на предприятието по рисков потенциал.</w:t>
      </w:r>
    </w:p>
    <w:p w14:paraId="2A113B11" w14:textId="77777777" w:rsidR="00B9465F" w:rsidRPr="00B84A66" w:rsidRDefault="00B9465F" w:rsidP="0065215F">
      <w:pPr>
        <w:widowControl w:val="0"/>
        <w:autoSpaceDE w:val="0"/>
        <w:autoSpaceDN w:val="0"/>
        <w:adjustRightInd w:val="0"/>
        <w:spacing w:after="0" w:line="240" w:lineRule="auto"/>
        <w:jc w:val="both"/>
        <w:rPr>
          <w:rFonts w:ascii="Times New Roman" w:hAnsi="Times New Roman"/>
          <w:sz w:val="24"/>
          <w:szCs w:val="24"/>
          <w:lang w:val="bg-BG"/>
        </w:rPr>
      </w:pPr>
      <w:r w:rsidRPr="00B84A66">
        <w:rPr>
          <w:rFonts w:ascii="Times New Roman" w:hAnsi="Times New Roman"/>
          <w:sz w:val="24"/>
          <w:szCs w:val="24"/>
          <w:lang w:val="bg-BG"/>
        </w:rPr>
        <w:tab/>
        <w:t xml:space="preserve">Всички химични вещества и смеси (ХВС), които ще се използват в инсталацията, ще </w:t>
      </w:r>
      <w:r w:rsidRPr="00B84A66">
        <w:rPr>
          <w:rFonts w:ascii="Times New Roman" w:hAnsi="Times New Roman"/>
          <w:sz w:val="24"/>
          <w:szCs w:val="24"/>
          <w:lang w:val="bg-BG"/>
        </w:rPr>
        <w:lastRenderedPageBreak/>
        <w:t>се съхраняват в специално обособен за целта склад за химикали. Съхранението ще се извършва съгласно изискванията, заложени в Информационните листове за безопасност.</w:t>
      </w:r>
    </w:p>
    <w:p w14:paraId="7213B910" w14:textId="77777777" w:rsidR="00B9465F" w:rsidRPr="00B84A66" w:rsidRDefault="00B9465F" w:rsidP="005770C6">
      <w:pPr>
        <w:spacing w:after="0" w:line="240" w:lineRule="auto"/>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 </w:t>
      </w:r>
    </w:p>
    <w:p w14:paraId="79AF9C5C" w14:textId="77777777" w:rsidR="00B9465F" w:rsidRPr="00B84A66" w:rsidRDefault="00B9465F" w:rsidP="005770C6">
      <w:pPr>
        <w:spacing w:after="0" w:line="240" w:lineRule="auto"/>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 xml:space="preserve">І. Моля да ни информирате за необходимите действия, които трябва да предприемем, по реда на </w:t>
      </w:r>
      <w:r w:rsidRPr="00B84A66">
        <w:rPr>
          <w:rFonts w:ascii="Times New Roman" w:hAnsi="Times New Roman"/>
          <w:color w:val="0000FF"/>
          <w:sz w:val="24"/>
          <w:szCs w:val="24"/>
          <w:u w:val="single"/>
          <w:lang w:val="bg-BG"/>
        </w:rPr>
        <w:t>глава шеста от ЗООС</w:t>
      </w:r>
      <w:r w:rsidRPr="00B84A66">
        <w:rPr>
          <w:rFonts w:ascii="Times New Roman" w:hAnsi="Times New Roman"/>
          <w:color w:val="000000"/>
          <w:sz w:val="24"/>
          <w:szCs w:val="24"/>
          <w:lang w:val="bg-BG"/>
        </w:rPr>
        <w:t>.</w:t>
      </w:r>
    </w:p>
    <w:p w14:paraId="610E77DF" w14:textId="77777777" w:rsidR="00B9465F" w:rsidRPr="00B84A66" w:rsidRDefault="00B9465F" w:rsidP="005770C6">
      <w:pPr>
        <w:spacing w:after="0" w:line="240" w:lineRule="auto"/>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 xml:space="preserve">Моля на основание </w:t>
      </w:r>
      <w:r w:rsidRPr="00B84A66">
        <w:rPr>
          <w:rFonts w:ascii="Times New Roman" w:hAnsi="Times New Roman"/>
          <w:color w:val="0000FF"/>
          <w:sz w:val="24"/>
          <w:szCs w:val="24"/>
          <w:u w:val="single"/>
          <w:lang w:val="bg-BG"/>
        </w:rPr>
        <w:t>чл. 93, ал. 9, т. 1 от ЗООС</w:t>
      </w:r>
      <w:r w:rsidRPr="00B84A66">
        <w:rPr>
          <w:rFonts w:ascii="Times New Roman" w:hAnsi="Times New Roman"/>
          <w:color w:val="000000"/>
          <w:sz w:val="24"/>
          <w:szCs w:val="24"/>
          <w:lang w:val="bg-BG"/>
        </w:rPr>
        <w:t xml:space="preserve"> да се проведе задължителна ОВОС, без да се извършва преценка.</w:t>
      </w:r>
    </w:p>
    <w:p w14:paraId="031988FF" w14:textId="77777777" w:rsidR="00B9465F" w:rsidRPr="00B84A66" w:rsidRDefault="00B9465F" w:rsidP="005770C6">
      <w:pPr>
        <w:spacing w:after="0" w:line="240" w:lineRule="auto"/>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 xml:space="preserve">Моля, на основание </w:t>
      </w:r>
      <w:r w:rsidRPr="00B84A66">
        <w:rPr>
          <w:rFonts w:ascii="Times New Roman" w:hAnsi="Times New Roman"/>
          <w:color w:val="0000FF"/>
          <w:sz w:val="24"/>
          <w:szCs w:val="24"/>
          <w:u w:val="single"/>
          <w:lang w:val="bg-BG"/>
        </w:rPr>
        <w:t>чл. 94, ал. 1, т. 9 от ЗООС</w:t>
      </w:r>
      <w:r w:rsidRPr="00B84A66">
        <w:rPr>
          <w:rFonts w:ascii="Times New Roman" w:hAnsi="Times New Roman"/>
          <w:color w:val="000000"/>
          <w:sz w:val="24"/>
          <w:szCs w:val="24"/>
          <w:lang w:val="bg-BG"/>
        </w:rPr>
        <w:t xml:space="preserve"> да се проведе процедура по ОВОС и/или процедурата по </w:t>
      </w:r>
      <w:r w:rsidRPr="00B84A66">
        <w:rPr>
          <w:rFonts w:ascii="Times New Roman" w:hAnsi="Times New Roman"/>
          <w:color w:val="0000FF"/>
          <w:sz w:val="24"/>
          <w:szCs w:val="24"/>
          <w:u w:val="single"/>
          <w:lang w:val="bg-BG"/>
        </w:rPr>
        <w:t>чл. 109, ал. 1 или 2</w:t>
      </w:r>
      <w:r w:rsidRPr="00B84A66">
        <w:rPr>
          <w:rFonts w:ascii="Times New Roman" w:hAnsi="Times New Roman"/>
          <w:color w:val="000000"/>
          <w:sz w:val="24"/>
          <w:szCs w:val="24"/>
          <w:lang w:val="bg-BG"/>
        </w:rPr>
        <w:t xml:space="preserve"> или по </w:t>
      </w:r>
      <w:r w:rsidRPr="00B84A66">
        <w:rPr>
          <w:rFonts w:ascii="Times New Roman" w:hAnsi="Times New Roman"/>
          <w:color w:val="0000FF"/>
          <w:sz w:val="24"/>
          <w:szCs w:val="24"/>
          <w:u w:val="single"/>
          <w:lang w:val="bg-BG"/>
        </w:rPr>
        <w:t>чл. 117, ал. 1 или 2 от ЗООС</w:t>
      </w:r>
      <w:r w:rsidRPr="00B84A66">
        <w:rPr>
          <w:rFonts w:ascii="Times New Roman" w:hAnsi="Times New Roman"/>
          <w:color w:val="000000"/>
          <w:sz w:val="24"/>
          <w:szCs w:val="24"/>
          <w:lang w:val="bg-BG"/>
        </w:rPr>
        <w:t>.</w:t>
      </w:r>
    </w:p>
    <w:p w14:paraId="05A95018" w14:textId="77777777" w:rsidR="00B9465F" w:rsidRPr="00B84A66" w:rsidRDefault="00B9465F" w:rsidP="005770C6">
      <w:pPr>
        <w:spacing w:after="0" w:line="240" w:lineRule="auto"/>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ІІ. Друга информация (не е задължително за попълване)</w:t>
      </w:r>
    </w:p>
    <w:p w14:paraId="4B7257B3" w14:textId="77777777" w:rsidR="00B9465F" w:rsidRPr="00B84A66" w:rsidRDefault="00B9465F" w:rsidP="005770C6">
      <w:pPr>
        <w:spacing w:after="0" w:line="240" w:lineRule="auto"/>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 xml:space="preserve">Моля да бъде допуснато извършването само на ОВОС (в случаите по </w:t>
      </w:r>
      <w:r w:rsidRPr="00B84A66">
        <w:rPr>
          <w:rFonts w:ascii="Times New Roman" w:hAnsi="Times New Roman"/>
          <w:color w:val="0000FF"/>
          <w:sz w:val="24"/>
          <w:szCs w:val="24"/>
          <w:u w:val="single"/>
          <w:lang w:val="bg-BG"/>
        </w:rPr>
        <w:t>чл. 91, ал. 2 от ЗООС</w:t>
      </w:r>
      <w:r w:rsidRPr="00B84A66">
        <w:rPr>
          <w:rFonts w:ascii="Times New Roman" w:hAnsi="Times New Roman"/>
          <w:color w:val="000000"/>
          <w:sz w:val="24"/>
          <w:szCs w:val="24"/>
          <w:lang w:val="bg-BG"/>
        </w:rPr>
        <w:t xml:space="preserve">, когато за инвестиционно предложение, включено в </w:t>
      </w:r>
      <w:r w:rsidRPr="00B84A66">
        <w:rPr>
          <w:rFonts w:ascii="Times New Roman" w:hAnsi="Times New Roman"/>
          <w:color w:val="0000FF"/>
          <w:sz w:val="24"/>
          <w:szCs w:val="24"/>
          <w:u w:val="single"/>
          <w:lang w:val="bg-BG"/>
        </w:rPr>
        <w:t>приложение № 1</w:t>
      </w:r>
      <w:r w:rsidRPr="00B84A66">
        <w:rPr>
          <w:rFonts w:ascii="Times New Roman" w:hAnsi="Times New Roman"/>
          <w:color w:val="000000"/>
          <w:sz w:val="24"/>
          <w:szCs w:val="24"/>
          <w:lang w:val="bg-BG"/>
        </w:rPr>
        <w:t xml:space="preserve"> или в </w:t>
      </w:r>
      <w:r w:rsidRPr="00B84A66">
        <w:rPr>
          <w:rFonts w:ascii="Times New Roman" w:hAnsi="Times New Roman"/>
          <w:color w:val="0000FF"/>
          <w:sz w:val="24"/>
          <w:szCs w:val="24"/>
          <w:u w:val="single"/>
          <w:lang w:val="bg-BG"/>
        </w:rPr>
        <w:t>приложение № 2 към ЗООС</w:t>
      </w:r>
      <w:r w:rsidRPr="00B84A66">
        <w:rPr>
          <w:rFonts w:ascii="Times New Roman" w:hAnsi="Times New Roman"/>
          <w:color w:val="000000"/>
          <w:sz w:val="24"/>
          <w:szCs w:val="24"/>
          <w:lang w:val="bg-BG"/>
        </w:rPr>
        <w:t xml:space="preserve">, се изисква и изготвянето на самостоятелен план или програма по </w:t>
      </w:r>
      <w:r w:rsidRPr="00B84A66">
        <w:rPr>
          <w:rFonts w:ascii="Times New Roman" w:hAnsi="Times New Roman"/>
          <w:color w:val="0000FF"/>
          <w:sz w:val="24"/>
          <w:szCs w:val="24"/>
          <w:u w:val="single"/>
          <w:lang w:val="bg-BG"/>
        </w:rPr>
        <w:t>чл. 85, ал. 1 и 2 от ЗООС</w:t>
      </w:r>
      <w:r w:rsidRPr="00B84A66">
        <w:rPr>
          <w:rFonts w:ascii="Times New Roman" w:hAnsi="Times New Roman"/>
          <w:color w:val="000000"/>
          <w:sz w:val="24"/>
          <w:szCs w:val="24"/>
          <w:lang w:val="bg-BG"/>
        </w:rPr>
        <w:t>) поради следните основания (мотиви):</w:t>
      </w:r>
    </w:p>
    <w:p w14:paraId="7C9B5A96" w14:textId="77777777" w:rsidR="00B9465F" w:rsidRPr="00B84A66" w:rsidRDefault="00B9465F" w:rsidP="005770C6">
      <w:pPr>
        <w:spacing w:after="0" w:line="240" w:lineRule="auto"/>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w:t>
      </w:r>
    </w:p>
    <w:p w14:paraId="6EEF24F9" w14:textId="77777777" w:rsidR="00B9465F" w:rsidRPr="00B84A66" w:rsidRDefault="00B9465F" w:rsidP="005770C6">
      <w:pPr>
        <w:spacing w:after="0" w:line="240" w:lineRule="auto"/>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w:t>
      </w:r>
    </w:p>
    <w:p w14:paraId="676A67A8" w14:textId="77777777" w:rsidR="00B9465F" w:rsidRPr="00B84A66" w:rsidRDefault="00B9465F" w:rsidP="005770C6">
      <w:pPr>
        <w:spacing w:after="0" w:line="240" w:lineRule="auto"/>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w:t>
      </w:r>
    </w:p>
    <w:p w14:paraId="781773F7" w14:textId="77777777" w:rsidR="00B9465F" w:rsidRPr="00B84A66" w:rsidRDefault="00B9465F" w:rsidP="005770C6">
      <w:pPr>
        <w:spacing w:after="0" w:line="240" w:lineRule="auto"/>
        <w:textAlignment w:val="center"/>
        <w:rPr>
          <w:rFonts w:ascii="Times New Roman" w:hAnsi="Times New Roman"/>
          <w:color w:val="000000"/>
          <w:sz w:val="24"/>
          <w:szCs w:val="24"/>
          <w:lang w:val="bg-BG"/>
        </w:rPr>
      </w:pPr>
      <w:r w:rsidRPr="00B84A66">
        <w:rPr>
          <w:rFonts w:ascii="Times New Roman" w:hAnsi="Times New Roman"/>
          <w:color w:val="000000"/>
          <w:sz w:val="24"/>
          <w:szCs w:val="24"/>
          <w:u w:val="single"/>
          <w:lang w:val="bg-BG"/>
        </w:rPr>
        <w:t>Прилагам:</w:t>
      </w:r>
    </w:p>
    <w:p w14:paraId="36C8C610" w14:textId="77777777" w:rsidR="00B9465F" w:rsidRPr="00B84A66" w:rsidRDefault="00B9465F" w:rsidP="005770C6">
      <w:pPr>
        <w:spacing w:after="0" w:line="240" w:lineRule="auto"/>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 xml:space="preserve">1. Документи, доказващи обявяване на инвестиционното предложение на интернет страницата на възложителя, ако има такава, и чрез средствата за масово осведомяване или по друг подходящ начин съгласно изискванията на </w:t>
      </w:r>
      <w:r w:rsidRPr="00B84A66">
        <w:rPr>
          <w:rFonts w:ascii="Times New Roman" w:hAnsi="Times New Roman"/>
          <w:color w:val="0000FF"/>
          <w:sz w:val="24"/>
          <w:szCs w:val="24"/>
          <w:u w:val="single"/>
          <w:lang w:val="bg-BG"/>
        </w:rPr>
        <w:t>чл. 95, ал. 1 от ЗООС</w:t>
      </w:r>
      <w:r w:rsidRPr="00B84A66">
        <w:rPr>
          <w:rFonts w:ascii="Times New Roman" w:hAnsi="Times New Roman"/>
          <w:color w:val="000000"/>
          <w:sz w:val="24"/>
          <w:szCs w:val="24"/>
          <w:lang w:val="bg-BG"/>
        </w:rPr>
        <w:t>.</w:t>
      </w:r>
    </w:p>
    <w:p w14:paraId="4F632D0D" w14:textId="77777777" w:rsidR="00B9465F" w:rsidRPr="00B84A66" w:rsidRDefault="00B9465F" w:rsidP="005770C6">
      <w:pPr>
        <w:spacing w:after="0" w:line="240" w:lineRule="auto"/>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2. Документи, удостоверяващи по реда на специален закон, нормативен или административен акт права за иницииране или кандидатстване за одобряване на инвестиционно предложение.</w:t>
      </w:r>
    </w:p>
    <w:p w14:paraId="2AC43260" w14:textId="77777777" w:rsidR="00B9465F" w:rsidRPr="00B84A66" w:rsidRDefault="00B9465F" w:rsidP="005770C6">
      <w:pPr>
        <w:spacing w:after="0" w:line="240" w:lineRule="auto"/>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3. Други документи по преценка на уведомителя:</w:t>
      </w:r>
    </w:p>
    <w:p w14:paraId="43CD60DF" w14:textId="77777777" w:rsidR="00B9465F" w:rsidRPr="00B84A66" w:rsidRDefault="00B9465F" w:rsidP="005770C6">
      <w:pPr>
        <w:spacing w:after="0" w:line="240" w:lineRule="auto"/>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3.1. допълнителна информация/документация, поясняваща инвестиционното предложение;</w:t>
      </w:r>
    </w:p>
    <w:p w14:paraId="390A163E" w14:textId="77777777" w:rsidR="00B9465F" w:rsidRPr="00B84A66" w:rsidRDefault="00B9465F" w:rsidP="005770C6">
      <w:pPr>
        <w:spacing w:after="0" w:line="240" w:lineRule="auto"/>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3.2. картен материал, схема, снимков материал в подходящ мащаб.</w:t>
      </w:r>
    </w:p>
    <w:p w14:paraId="53040A16" w14:textId="77777777" w:rsidR="00B9465F" w:rsidRPr="00B84A66" w:rsidRDefault="00B9465F" w:rsidP="005770C6">
      <w:pPr>
        <w:spacing w:after="0" w:line="240" w:lineRule="auto"/>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4. Електронен носител - 1 бр.</w:t>
      </w:r>
    </w:p>
    <w:p w14:paraId="5D03C55B" w14:textId="77777777" w:rsidR="00B9465F" w:rsidRPr="00B84A66" w:rsidRDefault="00B9465F" w:rsidP="005770C6">
      <w:pPr>
        <w:spacing w:after="0" w:line="240" w:lineRule="auto"/>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 xml:space="preserve">5. </w:t>
      </w:r>
      <w:r w:rsidRPr="00B84A66">
        <w:rPr>
          <w:rFonts w:ascii="Wingdings 2" w:hAnsi="Wingdings 2"/>
          <w:color w:val="000000"/>
          <w:lang w:val="bg-BG"/>
        </w:rPr>
        <w:t></w:t>
      </w:r>
      <w:r w:rsidRPr="00B84A66">
        <w:rPr>
          <w:rFonts w:ascii="Times New Roman" w:hAnsi="Times New Roman"/>
          <w:color w:val="000000"/>
          <w:sz w:val="24"/>
          <w:szCs w:val="24"/>
          <w:lang w:val="bg-BG"/>
        </w:rPr>
        <w:t xml:space="preserve"> Желая писмото за определяне на необходимите действия да бъде издадено в електронна форма и изпратено на посочения адрес на електронна поща.</w:t>
      </w:r>
    </w:p>
    <w:p w14:paraId="74B72C51" w14:textId="77777777" w:rsidR="00B9465F" w:rsidRPr="00B84A66" w:rsidRDefault="00B9465F" w:rsidP="005770C6">
      <w:pPr>
        <w:spacing w:after="0" w:line="240" w:lineRule="auto"/>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 xml:space="preserve">6. </w:t>
      </w:r>
      <w:r w:rsidRPr="00B84A66">
        <w:rPr>
          <w:rFonts w:ascii="Wingdings 2" w:hAnsi="Wingdings 2"/>
          <w:color w:val="000000"/>
          <w:lang w:val="bg-BG"/>
        </w:rPr>
        <w:t></w:t>
      </w:r>
      <w:r w:rsidRPr="00B84A66">
        <w:rPr>
          <w:rFonts w:ascii="Times New Roman" w:hAnsi="Times New Roman"/>
          <w:color w:val="000000"/>
          <w:sz w:val="24"/>
          <w:szCs w:val="24"/>
          <w:lang w:val="bg-BG"/>
        </w:rPr>
        <w:t xml:space="preserve"> Желая да получавам електронна кореспонденция във връзка с предоставяната услуга на посочения от мен адрес на електронна поща.</w:t>
      </w:r>
    </w:p>
    <w:p w14:paraId="322C0DB9" w14:textId="77777777" w:rsidR="00B9465F" w:rsidRPr="00B84A66" w:rsidRDefault="00B9465F" w:rsidP="005770C6">
      <w:pPr>
        <w:spacing w:after="0" w:line="240" w:lineRule="auto"/>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 xml:space="preserve">7. </w:t>
      </w:r>
      <w:r w:rsidRPr="00B84A66">
        <w:rPr>
          <w:rFonts w:ascii="Wingdings 2" w:hAnsi="Wingdings 2"/>
          <w:color w:val="000000"/>
          <w:lang w:val="bg-BG"/>
        </w:rPr>
        <w:t></w:t>
      </w:r>
      <w:r w:rsidRPr="00B84A66">
        <w:rPr>
          <w:rFonts w:ascii="Times New Roman" w:hAnsi="Times New Roman"/>
          <w:color w:val="000000"/>
          <w:sz w:val="24"/>
          <w:szCs w:val="24"/>
          <w:lang w:val="bg-BG"/>
        </w:rPr>
        <w:t xml:space="preserve"> Желая писмото за определяне на необходимите действия да бъде получено чрез лицензиран пощенски оператор.</w:t>
      </w:r>
    </w:p>
    <w:p w14:paraId="5F173411" w14:textId="77777777" w:rsidR="00B9465F" w:rsidRPr="00B84A66" w:rsidRDefault="00B9465F" w:rsidP="005770C6">
      <w:pPr>
        <w:spacing w:after="0" w:line="240" w:lineRule="auto"/>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 </w:t>
      </w:r>
    </w:p>
    <w:p w14:paraId="1835636B" w14:textId="77777777" w:rsidR="00B9465F" w:rsidRPr="00B84A66" w:rsidRDefault="00B9465F" w:rsidP="005770C6">
      <w:pPr>
        <w:spacing w:after="0" w:line="240" w:lineRule="auto"/>
        <w:textAlignment w:val="center"/>
        <w:rPr>
          <w:rFonts w:ascii="Times New Roman" w:hAnsi="Times New Roman"/>
          <w:color w:val="000000"/>
          <w:sz w:val="24"/>
          <w:szCs w:val="24"/>
          <w:lang w:val="bg-BG"/>
        </w:rPr>
      </w:pPr>
      <w:r w:rsidRPr="00B84A66">
        <w:rPr>
          <w:rFonts w:ascii="Times New Roman" w:hAnsi="Times New Roman"/>
          <w:color w:val="000000"/>
          <w:sz w:val="24"/>
          <w:szCs w:val="24"/>
          <w:lang w:val="bg-BG"/>
        </w:rPr>
        <w:t>Дата: ………………….                                               Уведомител: …………………………</w:t>
      </w:r>
    </w:p>
    <w:p w14:paraId="5333C148" w14:textId="77777777" w:rsidR="00B9465F" w:rsidRPr="00B84A66" w:rsidRDefault="00B9465F" w:rsidP="005770C6">
      <w:pPr>
        <w:spacing w:after="0" w:line="240" w:lineRule="auto"/>
        <w:textAlignment w:val="center"/>
        <w:rPr>
          <w:rFonts w:ascii="Times New Roman" w:hAnsi="Times New Roman"/>
          <w:color w:val="000000"/>
          <w:sz w:val="24"/>
          <w:szCs w:val="24"/>
          <w:lang w:val="bg-BG"/>
        </w:rPr>
      </w:pPr>
      <w:r w:rsidRPr="00B84A66">
        <w:rPr>
          <w:rFonts w:ascii="Times New Roman" w:hAnsi="Times New Roman"/>
          <w:i/>
          <w:iCs/>
          <w:color w:val="000000"/>
          <w:sz w:val="24"/>
          <w:szCs w:val="24"/>
          <w:lang w:val="bg-BG"/>
        </w:rPr>
        <w:t>                                                                                                                (подпис)</w:t>
      </w:r>
    </w:p>
    <w:p w14:paraId="038AD6F4" w14:textId="77777777" w:rsidR="00B9465F" w:rsidRPr="00B84A66" w:rsidRDefault="00B9465F">
      <w:pPr>
        <w:rPr>
          <w:lang w:val="bg-BG"/>
        </w:rPr>
      </w:pPr>
    </w:p>
    <w:sectPr w:rsidR="00B9465F" w:rsidRPr="00B84A66" w:rsidSect="00361BB4">
      <w:footerReference w:type="default" r:id="rId10"/>
      <w:pgSz w:w="12240" w:h="15840"/>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D0237" w14:textId="77777777" w:rsidR="00962A84" w:rsidRDefault="00962A84" w:rsidP="00C04220">
      <w:pPr>
        <w:spacing w:after="0" w:line="240" w:lineRule="auto"/>
      </w:pPr>
      <w:r>
        <w:separator/>
      </w:r>
    </w:p>
  </w:endnote>
  <w:endnote w:type="continuationSeparator" w:id="0">
    <w:p w14:paraId="758EED55" w14:textId="77777777" w:rsidR="00962A84" w:rsidRDefault="00962A84" w:rsidP="00C04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8FB62" w14:textId="5FDFA11A" w:rsidR="00C04220" w:rsidRDefault="0061201B">
    <w:pPr>
      <w:pStyle w:val="Footer"/>
      <w:jc w:val="right"/>
    </w:pPr>
    <w:r>
      <w:fldChar w:fldCharType="begin"/>
    </w:r>
    <w:r>
      <w:instrText xml:space="preserve"> PAGE   \* MERGEFORMAT </w:instrText>
    </w:r>
    <w:r>
      <w:fldChar w:fldCharType="separate"/>
    </w:r>
    <w:r w:rsidR="00745BCC">
      <w:rPr>
        <w:noProof/>
      </w:rPr>
      <w:t>2</w:t>
    </w:r>
    <w:r>
      <w:rPr>
        <w:noProof/>
      </w:rPr>
      <w:fldChar w:fldCharType="end"/>
    </w:r>
  </w:p>
  <w:p w14:paraId="5E30BA2A" w14:textId="77777777" w:rsidR="00C04220" w:rsidRDefault="00C042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9342B" w14:textId="77777777" w:rsidR="00962A84" w:rsidRDefault="00962A84" w:rsidP="00C04220">
      <w:pPr>
        <w:spacing w:after="0" w:line="240" w:lineRule="auto"/>
      </w:pPr>
      <w:r>
        <w:separator/>
      </w:r>
    </w:p>
  </w:footnote>
  <w:footnote w:type="continuationSeparator" w:id="0">
    <w:p w14:paraId="7241B7CE" w14:textId="77777777" w:rsidR="00962A84" w:rsidRDefault="00962A84" w:rsidP="00C04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36B2A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EAC4FD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1AA0EA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B6C759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4604A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E6AB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C80A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1EBB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0CB7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24A18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FA459F"/>
    <w:multiLevelType w:val="hybridMultilevel"/>
    <w:tmpl w:val="A7201094"/>
    <w:lvl w:ilvl="0" w:tplc="04090001">
      <w:start w:val="1"/>
      <w:numFmt w:val="bullet"/>
      <w:lvlText w:val=""/>
      <w:lvlJc w:val="left"/>
      <w:pPr>
        <w:ind w:left="720" w:hanging="360"/>
      </w:pPr>
      <w:rPr>
        <w:rFonts w:ascii="Symbol" w:hAnsi="Symbol" w:hint="default"/>
      </w:rPr>
    </w:lvl>
    <w:lvl w:ilvl="1" w:tplc="278C9E52">
      <w:start w:val="3"/>
      <w:numFmt w:val="bullet"/>
      <w:lvlText w:val="-"/>
      <w:lvlJc w:val="left"/>
      <w:pPr>
        <w:tabs>
          <w:tab w:val="num" w:pos="1440"/>
        </w:tabs>
        <w:ind w:left="1440" w:hanging="360"/>
      </w:pPr>
      <w:rPr>
        <w:rFonts w:ascii="Times New Roman" w:eastAsia="Times New Roman" w:hAnsi="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14AD5CB2"/>
    <w:multiLevelType w:val="hybridMultilevel"/>
    <w:tmpl w:val="CCDCC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F6365D"/>
    <w:multiLevelType w:val="hybridMultilevel"/>
    <w:tmpl w:val="2A0C9BE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1DC05DF"/>
    <w:multiLevelType w:val="multilevel"/>
    <w:tmpl w:val="6A6E795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22F74FC"/>
    <w:multiLevelType w:val="hybridMultilevel"/>
    <w:tmpl w:val="98B26DD0"/>
    <w:lvl w:ilvl="0" w:tplc="01EE7C84">
      <w:start w:val="1"/>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0DC7003"/>
    <w:multiLevelType w:val="hybridMultilevel"/>
    <w:tmpl w:val="315E4438"/>
    <w:lvl w:ilvl="0" w:tplc="AD1C835E">
      <w:start w:val="1"/>
      <w:numFmt w:val="decimal"/>
      <w:lvlText w:val="%1."/>
      <w:lvlJc w:val="left"/>
      <w:pPr>
        <w:tabs>
          <w:tab w:val="num" w:pos="840"/>
        </w:tabs>
        <w:ind w:left="840" w:hanging="360"/>
      </w:pPr>
      <w:rPr>
        <w:rFonts w:cs="Times New Roman" w:hint="default"/>
      </w:rPr>
    </w:lvl>
    <w:lvl w:ilvl="1" w:tplc="04020019" w:tentative="1">
      <w:start w:val="1"/>
      <w:numFmt w:val="lowerLetter"/>
      <w:lvlText w:val="%2."/>
      <w:lvlJc w:val="left"/>
      <w:pPr>
        <w:tabs>
          <w:tab w:val="num" w:pos="1560"/>
        </w:tabs>
        <w:ind w:left="1560" w:hanging="360"/>
      </w:pPr>
      <w:rPr>
        <w:rFonts w:cs="Times New Roman"/>
      </w:rPr>
    </w:lvl>
    <w:lvl w:ilvl="2" w:tplc="0402001B" w:tentative="1">
      <w:start w:val="1"/>
      <w:numFmt w:val="lowerRoman"/>
      <w:lvlText w:val="%3."/>
      <w:lvlJc w:val="right"/>
      <w:pPr>
        <w:tabs>
          <w:tab w:val="num" w:pos="2280"/>
        </w:tabs>
        <w:ind w:left="2280" w:hanging="180"/>
      </w:pPr>
      <w:rPr>
        <w:rFonts w:cs="Times New Roman"/>
      </w:rPr>
    </w:lvl>
    <w:lvl w:ilvl="3" w:tplc="0402000F" w:tentative="1">
      <w:start w:val="1"/>
      <w:numFmt w:val="decimal"/>
      <w:lvlText w:val="%4."/>
      <w:lvlJc w:val="left"/>
      <w:pPr>
        <w:tabs>
          <w:tab w:val="num" w:pos="3000"/>
        </w:tabs>
        <w:ind w:left="3000" w:hanging="360"/>
      </w:pPr>
      <w:rPr>
        <w:rFonts w:cs="Times New Roman"/>
      </w:rPr>
    </w:lvl>
    <w:lvl w:ilvl="4" w:tplc="04020019" w:tentative="1">
      <w:start w:val="1"/>
      <w:numFmt w:val="lowerLetter"/>
      <w:lvlText w:val="%5."/>
      <w:lvlJc w:val="left"/>
      <w:pPr>
        <w:tabs>
          <w:tab w:val="num" w:pos="3720"/>
        </w:tabs>
        <w:ind w:left="3720" w:hanging="360"/>
      </w:pPr>
      <w:rPr>
        <w:rFonts w:cs="Times New Roman"/>
      </w:rPr>
    </w:lvl>
    <w:lvl w:ilvl="5" w:tplc="0402001B" w:tentative="1">
      <w:start w:val="1"/>
      <w:numFmt w:val="lowerRoman"/>
      <w:lvlText w:val="%6."/>
      <w:lvlJc w:val="right"/>
      <w:pPr>
        <w:tabs>
          <w:tab w:val="num" w:pos="4440"/>
        </w:tabs>
        <w:ind w:left="4440" w:hanging="180"/>
      </w:pPr>
      <w:rPr>
        <w:rFonts w:cs="Times New Roman"/>
      </w:rPr>
    </w:lvl>
    <w:lvl w:ilvl="6" w:tplc="0402000F" w:tentative="1">
      <w:start w:val="1"/>
      <w:numFmt w:val="decimal"/>
      <w:lvlText w:val="%7."/>
      <w:lvlJc w:val="left"/>
      <w:pPr>
        <w:tabs>
          <w:tab w:val="num" w:pos="5160"/>
        </w:tabs>
        <w:ind w:left="5160" w:hanging="360"/>
      </w:pPr>
      <w:rPr>
        <w:rFonts w:cs="Times New Roman"/>
      </w:rPr>
    </w:lvl>
    <w:lvl w:ilvl="7" w:tplc="04020019" w:tentative="1">
      <w:start w:val="1"/>
      <w:numFmt w:val="lowerLetter"/>
      <w:lvlText w:val="%8."/>
      <w:lvlJc w:val="left"/>
      <w:pPr>
        <w:tabs>
          <w:tab w:val="num" w:pos="5880"/>
        </w:tabs>
        <w:ind w:left="5880" w:hanging="360"/>
      </w:pPr>
      <w:rPr>
        <w:rFonts w:cs="Times New Roman"/>
      </w:rPr>
    </w:lvl>
    <w:lvl w:ilvl="8" w:tplc="0402001B" w:tentative="1">
      <w:start w:val="1"/>
      <w:numFmt w:val="lowerRoman"/>
      <w:lvlText w:val="%9."/>
      <w:lvlJc w:val="right"/>
      <w:pPr>
        <w:tabs>
          <w:tab w:val="num" w:pos="6600"/>
        </w:tabs>
        <w:ind w:left="6600" w:hanging="180"/>
      </w:pPr>
      <w:rPr>
        <w:rFonts w:cs="Times New Roman"/>
      </w:rPr>
    </w:lvl>
  </w:abstractNum>
  <w:abstractNum w:abstractNumId="16" w15:restartNumberingAfterBreak="0">
    <w:nsid w:val="47955271"/>
    <w:multiLevelType w:val="hybridMultilevel"/>
    <w:tmpl w:val="5F9C3E94"/>
    <w:lvl w:ilvl="0" w:tplc="6D32B7A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15:restartNumberingAfterBreak="0">
    <w:nsid w:val="47A24FDC"/>
    <w:multiLevelType w:val="hybridMultilevel"/>
    <w:tmpl w:val="64545178"/>
    <w:lvl w:ilvl="0" w:tplc="01EE7C84">
      <w:start w:val="1"/>
      <w:numFmt w:val="bullet"/>
      <w:lvlText w:val="-"/>
      <w:lvlJc w:val="left"/>
      <w:pPr>
        <w:tabs>
          <w:tab w:val="num" w:pos="2190"/>
        </w:tabs>
        <w:ind w:left="2190" w:hanging="750"/>
      </w:pPr>
      <w:rPr>
        <w:rFonts w:ascii="Times New Roman" w:eastAsia="Times New Roman" w:hAnsi="Times New Roman" w:hint="default"/>
      </w:rPr>
    </w:lvl>
    <w:lvl w:ilvl="1" w:tplc="04020003" w:tentative="1">
      <w:start w:val="1"/>
      <w:numFmt w:val="bullet"/>
      <w:lvlText w:val="o"/>
      <w:lvlJc w:val="left"/>
      <w:pPr>
        <w:tabs>
          <w:tab w:val="num" w:pos="2520"/>
        </w:tabs>
        <w:ind w:left="2520" w:hanging="360"/>
      </w:pPr>
      <w:rPr>
        <w:rFonts w:ascii="Courier New" w:hAnsi="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5304096A"/>
    <w:multiLevelType w:val="hybridMultilevel"/>
    <w:tmpl w:val="A7C48088"/>
    <w:lvl w:ilvl="0" w:tplc="E7B47FF6">
      <w:start w:val="2"/>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9" w15:restartNumberingAfterBreak="0">
    <w:nsid w:val="559B759D"/>
    <w:multiLevelType w:val="hybridMultilevel"/>
    <w:tmpl w:val="5A5CD804"/>
    <w:lvl w:ilvl="0" w:tplc="ACDE41EA">
      <w:numFmt w:val="bullet"/>
      <w:lvlText w:val="-"/>
      <w:lvlJc w:val="left"/>
      <w:pPr>
        <w:ind w:left="5365" w:hanging="360"/>
      </w:pPr>
      <w:rPr>
        <w:rFonts w:ascii="Times New Roman" w:eastAsia="Times New Roman" w:hAnsi="Times New Roman" w:hint="default"/>
        <w:color w:val="auto"/>
      </w:rPr>
    </w:lvl>
    <w:lvl w:ilvl="1" w:tplc="04090003" w:tentative="1">
      <w:start w:val="1"/>
      <w:numFmt w:val="bullet"/>
      <w:lvlText w:val="o"/>
      <w:lvlJc w:val="left"/>
      <w:pPr>
        <w:ind w:left="6085" w:hanging="360"/>
      </w:pPr>
      <w:rPr>
        <w:rFonts w:ascii="Courier New" w:hAnsi="Courier New" w:hint="default"/>
      </w:rPr>
    </w:lvl>
    <w:lvl w:ilvl="2" w:tplc="04090005" w:tentative="1">
      <w:start w:val="1"/>
      <w:numFmt w:val="bullet"/>
      <w:lvlText w:val=""/>
      <w:lvlJc w:val="left"/>
      <w:pPr>
        <w:ind w:left="6805" w:hanging="360"/>
      </w:pPr>
      <w:rPr>
        <w:rFonts w:ascii="Wingdings" w:hAnsi="Wingdings" w:hint="default"/>
      </w:rPr>
    </w:lvl>
    <w:lvl w:ilvl="3" w:tplc="04090001" w:tentative="1">
      <w:start w:val="1"/>
      <w:numFmt w:val="bullet"/>
      <w:lvlText w:val=""/>
      <w:lvlJc w:val="left"/>
      <w:pPr>
        <w:ind w:left="7525" w:hanging="360"/>
      </w:pPr>
      <w:rPr>
        <w:rFonts w:ascii="Symbol" w:hAnsi="Symbol" w:hint="default"/>
      </w:rPr>
    </w:lvl>
    <w:lvl w:ilvl="4" w:tplc="04090003" w:tentative="1">
      <w:start w:val="1"/>
      <w:numFmt w:val="bullet"/>
      <w:lvlText w:val="o"/>
      <w:lvlJc w:val="left"/>
      <w:pPr>
        <w:ind w:left="8245" w:hanging="360"/>
      </w:pPr>
      <w:rPr>
        <w:rFonts w:ascii="Courier New" w:hAnsi="Courier New" w:hint="default"/>
      </w:rPr>
    </w:lvl>
    <w:lvl w:ilvl="5" w:tplc="04090005" w:tentative="1">
      <w:start w:val="1"/>
      <w:numFmt w:val="bullet"/>
      <w:lvlText w:val=""/>
      <w:lvlJc w:val="left"/>
      <w:pPr>
        <w:ind w:left="8965" w:hanging="360"/>
      </w:pPr>
      <w:rPr>
        <w:rFonts w:ascii="Wingdings" w:hAnsi="Wingdings" w:hint="default"/>
      </w:rPr>
    </w:lvl>
    <w:lvl w:ilvl="6" w:tplc="04090001" w:tentative="1">
      <w:start w:val="1"/>
      <w:numFmt w:val="bullet"/>
      <w:lvlText w:val=""/>
      <w:lvlJc w:val="left"/>
      <w:pPr>
        <w:ind w:left="9685" w:hanging="360"/>
      </w:pPr>
      <w:rPr>
        <w:rFonts w:ascii="Symbol" w:hAnsi="Symbol" w:hint="default"/>
      </w:rPr>
    </w:lvl>
    <w:lvl w:ilvl="7" w:tplc="04090003" w:tentative="1">
      <w:start w:val="1"/>
      <w:numFmt w:val="bullet"/>
      <w:lvlText w:val="o"/>
      <w:lvlJc w:val="left"/>
      <w:pPr>
        <w:ind w:left="10405" w:hanging="360"/>
      </w:pPr>
      <w:rPr>
        <w:rFonts w:ascii="Courier New" w:hAnsi="Courier New" w:hint="default"/>
      </w:rPr>
    </w:lvl>
    <w:lvl w:ilvl="8" w:tplc="04090005" w:tentative="1">
      <w:start w:val="1"/>
      <w:numFmt w:val="bullet"/>
      <w:lvlText w:val=""/>
      <w:lvlJc w:val="left"/>
      <w:pPr>
        <w:ind w:left="11125" w:hanging="360"/>
      </w:pPr>
      <w:rPr>
        <w:rFonts w:ascii="Wingdings" w:hAnsi="Wingdings" w:hint="default"/>
      </w:rPr>
    </w:lvl>
  </w:abstractNum>
  <w:abstractNum w:abstractNumId="20" w15:restartNumberingAfterBreak="0">
    <w:nsid w:val="657D3690"/>
    <w:multiLevelType w:val="hybridMultilevel"/>
    <w:tmpl w:val="DD686770"/>
    <w:lvl w:ilvl="0" w:tplc="9D9CD7BC">
      <w:start w:val="1"/>
      <w:numFmt w:val="decimal"/>
      <w:lvlText w:val="%1."/>
      <w:lvlJc w:val="left"/>
      <w:pPr>
        <w:ind w:left="720" w:hanging="360"/>
      </w:pPr>
      <w:rPr>
        <w:rFonts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AA0541C"/>
    <w:multiLevelType w:val="hybridMultilevel"/>
    <w:tmpl w:val="21368AFE"/>
    <w:lvl w:ilvl="0" w:tplc="BF54A128">
      <w:start w:val="1"/>
      <w:numFmt w:val="decimal"/>
      <w:lvlText w:val="%1."/>
      <w:lvlJc w:val="left"/>
      <w:pPr>
        <w:ind w:left="1140" w:hanging="360"/>
      </w:pPr>
      <w:rPr>
        <w:rFonts w:hint="default"/>
      </w:rPr>
    </w:lvl>
    <w:lvl w:ilvl="1" w:tplc="04020019" w:tentative="1">
      <w:start w:val="1"/>
      <w:numFmt w:val="lowerLetter"/>
      <w:lvlText w:val="%2."/>
      <w:lvlJc w:val="left"/>
      <w:pPr>
        <w:ind w:left="1860" w:hanging="360"/>
      </w:pPr>
    </w:lvl>
    <w:lvl w:ilvl="2" w:tplc="0402001B" w:tentative="1">
      <w:start w:val="1"/>
      <w:numFmt w:val="lowerRoman"/>
      <w:lvlText w:val="%3."/>
      <w:lvlJc w:val="right"/>
      <w:pPr>
        <w:ind w:left="2580" w:hanging="180"/>
      </w:pPr>
    </w:lvl>
    <w:lvl w:ilvl="3" w:tplc="0402000F" w:tentative="1">
      <w:start w:val="1"/>
      <w:numFmt w:val="decimal"/>
      <w:lvlText w:val="%4."/>
      <w:lvlJc w:val="left"/>
      <w:pPr>
        <w:ind w:left="3300" w:hanging="360"/>
      </w:pPr>
    </w:lvl>
    <w:lvl w:ilvl="4" w:tplc="04020019" w:tentative="1">
      <w:start w:val="1"/>
      <w:numFmt w:val="lowerLetter"/>
      <w:lvlText w:val="%5."/>
      <w:lvlJc w:val="left"/>
      <w:pPr>
        <w:ind w:left="4020" w:hanging="360"/>
      </w:pPr>
    </w:lvl>
    <w:lvl w:ilvl="5" w:tplc="0402001B" w:tentative="1">
      <w:start w:val="1"/>
      <w:numFmt w:val="lowerRoman"/>
      <w:lvlText w:val="%6."/>
      <w:lvlJc w:val="right"/>
      <w:pPr>
        <w:ind w:left="4740" w:hanging="180"/>
      </w:pPr>
    </w:lvl>
    <w:lvl w:ilvl="6" w:tplc="0402000F" w:tentative="1">
      <w:start w:val="1"/>
      <w:numFmt w:val="decimal"/>
      <w:lvlText w:val="%7."/>
      <w:lvlJc w:val="left"/>
      <w:pPr>
        <w:ind w:left="5460" w:hanging="360"/>
      </w:pPr>
    </w:lvl>
    <w:lvl w:ilvl="7" w:tplc="04020019" w:tentative="1">
      <w:start w:val="1"/>
      <w:numFmt w:val="lowerLetter"/>
      <w:lvlText w:val="%8."/>
      <w:lvlJc w:val="left"/>
      <w:pPr>
        <w:ind w:left="6180" w:hanging="360"/>
      </w:pPr>
    </w:lvl>
    <w:lvl w:ilvl="8" w:tplc="0402001B" w:tentative="1">
      <w:start w:val="1"/>
      <w:numFmt w:val="lowerRoman"/>
      <w:lvlText w:val="%9."/>
      <w:lvlJc w:val="right"/>
      <w:pPr>
        <w:ind w:left="6900" w:hanging="180"/>
      </w:pPr>
    </w:lvl>
  </w:abstractNum>
  <w:abstractNum w:abstractNumId="22" w15:restartNumberingAfterBreak="0">
    <w:nsid w:val="6ABB54A2"/>
    <w:multiLevelType w:val="hybridMultilevel"/>
    <w:tmpl w:val="D88CFAF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072122B"/>
    <w:multiLevelType w:val="hybridMultilevel"/>
    <w:tmpl w:val="B1185B02"/>
    <w:lvl w:ilvl="0" w:tplc="234C92A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74861353"/>
    <w:multiLevelType w:val="hybridMultilevel"/>
    <w:tmpl w:val="F1D4D374"/>
    <w:lvl w:ilvl="0" w:tplc="B0E27054">
      <w:numFmt w:val="bullet"/>
      <w:lvlText w:val="-"/>
      <w:lvlJc w:val="left"/>
      <w:pPr>
        <w:ind w:left="1020" w:hanging="360"/>
      </w:pPr>
      <w:rPr>
        <w:rFonts w:ascii="Times New Roman" w:eastAsia="Times New Roman" w:hAnsi="Times New Roman" w:hint="default"/>
      </w:rPr>
    </w:lvl>
    <w:lvl w:ilvl="1" w:tplc="04090003" w:tentative="1">
      <w:start w:val="1"/>
      <w:numFmt w:val="bullet"/>
      <w:lvlText w:val="o"/>
      <w:lvlJc w:val="left"/>
      <w:pPr>
        <w:ind w:left="1740" w:hanging="360"/>
      </w:pPr>
      <w:rPr>
        <w:rFonts w:ascii="Courier New" w:hAnsi="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hint="default"/>
      </w:rPr>
    </w:lvl>
    <w:lvl w:ilvl="8" w:tplc="04090005" w:tentative="1">
      <w:start w:val="1"/>
      <w:numFmt w:val="bullet"/>
      <w:lvlText w:val=""/>
      <w:lvlJc w:val="left"/>
      <w:pPr>
        <w:ind w:left="6780" w:hanging="360"/>
      </w:pPr>
      <w:rPr>
        <w:rFonts w:ascii="Wingdings" w:hAnsi="Wingdings" w:hint="default"/>
      </w:rPr>
    </w:lvl>
  </w:abstractNum>
  <w:num w:numId="1">
    <w:abstractNumId w:val="14"/>
  </w:num>
  <w:num w:numId="2">
    <w:abstractNumId w:val="17"/>
  </w:num>
  <w:num w:numId="3">
    <w:abstractNumId w:val="24"/>
  </w:num>
  <w:num w:numId="4">
    <w:abstractNumId w:val="19"/>
  </w:num>
  <w:num w:numId="5">
    <w:abstractNumId w:val="11"/>
  </w:num>
  <w:num w:numId="6">
    <w:abstractNumId w:val="15"/>
  </w:num>
  <w:num w:numId="7">
    <w:abstractNumId w:val="22"/>
  </w:num>
  <w:num w:numId="8">
    <w:abstractNumId w:val="23"/>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10"/>
  </w:num>
  <w:num w:numId="20">
    <w:abstractNumId w:val="16"/>
  </w:num>
  <w:num w:numId="21">
    <w:abstractNumId w:val="21"/>
  </w:num>
  <w:num w:numId="22">
    <w:abstractNumId w:val="12"/>
  </w:num>
  <w:num w:numId="23">
    <w:abstractNumId w:val="18"/>
  </w:num>
  <w:num w:numId="24">
    <w:abstractNumId w:val="1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0C6"/>
    <w:rsid w:val="00006D82"/>
    <w:rsid w:val="00014AF1"/>
    <w:rsid w:val="00015B2F"/>
    <w:rsid w:val="00032A50"/>
    <w:rsid w:val="0004778A"/>
    <w:rsid w:val="0005326D"/>
    <w:rsid w:val="00054838"/>
    <w:rsid w:val="00072851"/>
    <w:rsid w:val="00074A0D"/>
    <w:rsid w:val="000877EA"/>
    <w:rsid w:val="000A1E32"/>
    <w:rsid w:val="000B1C44"/>
    <w:rsid w:val="000D0BF1"/>
    <w:rsid w:val="000E4933"/>
    <w:rsid w:val="000E63E3"/>
    <w:rsid w:val="00103480"/>
    <w:rsid w:val="001060E3"/>
    <w:rsid w:val="00114CFF"/>
    <w:rsid w:val="00120010"/>
    <w:rsid w:val="001237CC"/>
    <w:rsid w:val="00135247"/>
    <w:rsid w:val="00140C35"/>
    <w:rsid w:val="001504FC"/>
    <w:rsid w:val="0015087E"/>
    <w:rsid w:val="0015271C"/>
    <w:rsid w:val="001562C6"/>
    <w:rsid w:val="00163F91"/>
    <w:rsid w:val="001706A2"/>
    <w:rsid w:val="0017472A"/>
    <w:rsid w:val="001919CC"/>
    <w:rsid w:val="00197A1D"/>
    <w:rsid w:val="001A266B"/>
    <w:rsid w:val="001A31A5"/>
    <w:rsid w:val="001D3AC5"/>
    <w:rsid w:val="001F1203"/>
    <w:rsid w:val="0020580A"/>
    <w:rsid w:val="00210DE0"/>
    <w:rsid w:val="00225488"/>
    <w:rsid w:val="00227064"/>
    <w:rsid w:val="002313E0"/>
    <w:rsid w:val="0023226F"/>
    <w:rsid w:val="00261B71"/>
    <w:rsid w:val="0026260F"/>
    <w:rsid w:val="002636BD"/>
    <w:rsid w:val="0026426C"/>
    <w:rsid w:val="00264D5D"/>
    <w:rsid w:val="0026707F"/>
    <w:rsid w:val="002759BF"/>
    <w:rsid w:val="00277755"/>
    <w:rsid w:val="00291FA2"/>
    <w:rsid w:val="00294CC6"/>
    <w:rsid w:val="002A4089"/>
    <w:rsid w:val="002A5EBF"/>
    <w:rsid w:val="002A7186"/>
    <w:rsid w:val="002C0871"/>
    <w:rsid w:val="002C2547"/>
    <w:rsid w:val="002C3D43"/>
    <w:rsid w:val="002D0A7F"/>
    <w:rsid w:val="002F5E6A"/>
    <w:rsid w:val="003018AB"/>
    <w:rsid w:val="00303D57"/>
    <w:rsid w:val="0031037B"/>
    <w:rsid w:val="0031255B"/>
    <w:rsid w:val="0032350F"/>
    <w:rsid w:val="00361BB4"/>
    <w:rsid w:val="00362AD6"/>
    <w:rsid w:val="00366A81"/>
    <w:rsid w:val="0037149C"/>
    <w:rsid w:val="00380599"/>
    <w:rsid w:val="00390C55"/>
    <w:rsid w:val="003A7D7E"/>
    <w:rsid w:val="003B376A"/>
    <w:rsid w:val="003C4A7A"/>
    <w:rsid w:val="003D12A7"/>
    <w:rsid w:val="003E0465"/>
    <w:rsid w:val="003F243F"/>
    <w:rsid w:val="003F3065"/>
    <w:rsid w:val="003F3BE2"/>
    <w:rsid w:val="003F4A98"/>
    <w:rsid w:val="004014E0"/>
    <w:rsid w:val="00421B20"/>
    <w:rsid w:val="00434B52"/>
    <w:rsid w:val="004350D4"/>
    <w:rsid w:val="00442B53"/>
    <w:rsid w:val="0044619A"/>
    <w:rsid w:val="00446567"/>
    <w:rsid w:val="004536F8"/>
    <w:rsid w:val="00454E91"/>
    <w:rsid w:val="00466FD5"/>
    <w:rsid w:val="00486C1F"/>
    <w:rsid w:val="00493162"/>
    <w:rsid w:val="00495C92"/>
    <w:rsid w:val="004A0F3A"/>
    <w:rsid w:val="004A3107"/>
    <w:rsid w:val="004A68D5"/>
    <w:rsid w:val="004B1764"/>
    <w:rsid w:val="004B501D"/>
    <w:rsid w:val="004C241E"/>
    <w:rsid w:val="004C33B5"/>
    <w:rsid w:val="00504C37"/>
    <w:rsid w:val="00505BF5"/>
    <w:rsid w:val="00516ED1"/>
    <w:rsid w:val="00520048"/>
    <w:rsid w:val="00523DD4"/>
    <w:rsid w:val="005326D4"/>
    <w:rsid w:val="005327D7"/>
    <w:rsid w:val="005518D4"/>
    <w:rsid w:val="0055373E"/>
    <w:rsid w:val="0056552E"/>
    <w:rsid w:val="00574AD1"/>
    <w:rsid w:val="0057511E"/>
    <w:rsid w:val="0057580F"/>
    <w:rsid w:val="005770C6"/>
    <w:rsid w:val="005A7A96"/>
    <w:rsid w:val="005C136E"/>
    <w:rsid w:val="005C407F"/>
    <w:rsid w:val="005D03DF"/>
    <w:rsid w:val="005E0C4B"/>
    <w:rsid w:val="005F11B4"/>
    <w:rsid w:val="005F5584"/>
    <w:rsid w:val="005F6650"/>
    <w:rsid w:val="005F75FD"/>
    <w:rsid w:val="005F794F"/>
    <w:rsid w:val="00601029"/>
    <w:rsid w:val="00606FA8"/>
    <w:rsid w:val="0061201B"/>
    <w:rsid w:val="00613596"/>
    <w:rsid w:val="00614BDD"/>
    <w:rsid w:val="0061664E"/>
    <w:rsid w:val="00616B96"/>
    <w:rsid w:val="00622DB5"/>
    <w:rsid w:val="006463CD"/>
    <w:rsid w:val="006477AA"/>
    <w:rsid w:val="0065215F"/>
    <w:rsid w:val="0065563D"/>
    <w:rsid w:val="0066004D"/>
    <w:rsid w:val="00664664"/>
    <w:rsid w:val="006660BB"/>
    <w:rsid w:val="00672DE4"/>
    <w:rsid w:val="00677C9F"/>
    <w:rsid w:val="006801FD"/>
    <w:rsid w:val="0068132A"/>
    <w:rsid w:val="00686EBC"/>
    <w:rsid w:val="006A57E2"/>
    <w:rsid w:val="006C493E"/>
    <w:rsid w:val="006D59D2"/>
    <w:rsid w:val="006E117C"/>
    <w:rsid w:val="006E2A7D"/>
    <w:rsid w:val="007105F0"/>
    <w:rsid w:val="00711918"/>
    <w:rsid w:val="007129B2"/>
    <w:rsid w:val="00720A11"/>
    <w:rsid w:val="00740B5B"/>
    <w:rsid w:val="00745BCC"/>
    <w:rsid w:val="00747141"/>
    <w:rsid w:val="00771871"/>
    <w:rsid w:val="00781223"/>
    <w:rsid w:val="0078349B"/>
    <w:rsid w:val="00795AF8"/>
    <w:rsid w:val="007B17B2"/>
    <w:rsid w:val="007D33FF"/>
    <w:rsid w:val="007D4129"/>
    <w:rsid w:val="00801A39"/>
    <w:rsid w:val="00830A0E"/>
    <w:rsid w:val="00834FCE"/>
    <w:rsid w:val="008409C8"/>
    <w:rsid w:val="00844E12"/>
    <w:rsid w:val="008464FD"/>
    <w:rsid w:val="00852C1F"/>
    <w:rsid w:val="00853B2C"/>
    <w:rsid w:val="008546E8"/>
    <w:rsid w:val="0086307E"/>
    <w:rsid w:val="00880580"/>
    <w:rsid w:val="0088380E"/>
    <w:rsid w:val="0088443F"/>
    <w:rsid w:val="00890941"/>
    <w:rsid w:val="00891AD1"/>
    <w:rsid w:val="00894D82"/>
    <w:rsid w:val="008A40DD"/>
    <w:rsid w:val="008A6CBE"/>
    <w:rsid w:val="008B1CE2"/>
    <w:rsid w:val="008D2E7C"/>
    <w:rsid w:val="008D3FF3"/>
    <w:rsid w:val="008D4992"/>
    <w:rsid w:val="008D5488"/>
    <w:rsid w:val="008E1689"/>
    <w:rsid w:val="008E1E64"/>
    <w:rsid w:val="008F2347"/>
    <w:rsid w:val="008F63BA"/>
    <w:rsid w:val="00901587"/>
    <w:rsid w:val="009018F1"/>
    <w:rsid w:val="00906B0E"/>
    <w:rsid w:val="009212BC"/>
    <w:rsid w:val="00922A14"/>
    <w:rsid w:val="0092576F"/>
    <w:rsid w:val="00937BFB"/>
    <w:rsid w:val="009554BF"/>
    <w:rsid w:val="0095660B"/>
    <w:rsid w:val="009567B9"/>
    <w:rsid w:val="00961DF9"/>
    <w:rsid w:val="00962A84"/>
    <w:rsid w:val="0096682C"/>
    <w:rsid w:val="00973D0A"/>
    <w:rsid w:val="00982938"/>
    <w:rsid w:val="00984410"/>
    <w:rsid w:val="00991CF3"/>
    <w:rsid w:val="009935E6"/>
    <w:rsid w:val="0099455A"/>
    <w:rsid w:val="009A10AC"/>
    <w:rsid w:val="009A2C76"/>
    <w:rsid w:val="009A4C86"/>
    <w:rsid w:val="009A5627"/>
    <w:rsid w:val="009B6F28"/>
    <w:rsid w:val="009B7EDD"/>
    <w:rsid w:val="009D7310"/>
    <w:rsid w:val="009F3703"/>
    <w:rsid w:val="009F70A7"/>
    <w:rsid w:val="00A03EBC"/>
    <w:rsid w:val="00A101CE"/>
    <w:rsid w:val="00A109AE"/>
    <w:rsid w:val="00A406D7"/>
    <w:rsid w:val="00A46B3A"/>
    <w:rsid w:val="00A47665"/>
    <w:rsid w:val="00A548F0"/>
    <w:rsid w:val="00A56A88"/>
    <w:rsid w:val="00A611DE"/>
    <w:rsid w:val="00A628AC"/>
    <w:rsid w:val="00A70E75"/>
    <w:rsid w:val="00A70E9C"/>
    <w:rsid w:val="00A72D71"/>
    <w:rsid w:val="00A81B5D"/>
    <w:rsid w:val="00A853B5"/>
    <w:rsid w:val="00A95F13"/>
    <w:rsid w:val="00AA2199"/>
    <w:rsid w:val="00AC331A"/>
    <w:rsid w:val="00AD4E05"/>
    <w:rsid w:val="00AD6012"/>
    <w:rsid w:val="00AF0384"/>
    <w:rsid w:val="00AF14DA"/>
    <w:rsid w:val="00B01F6E"/>
    <w:rsid w:val="00B056F1"/>
    <w:rsid w:val="00B167CB"/>
    <w:rsid w:val="00B229D5"/>
    <w:rsid w:val="00B23540"/>
    <w:rsid w:val="00B243C4"/>
    <w:rsid w:val="00B40981"/>
    <w:rsid w:val="00B44219"/>
    <w:rsid w:val="00B556EB"/>
    <w:rsid w:val="00B61A21"/>
    <w:rsid w:val="00B64EF5"/>
    <w:rsid w:val="00B65E9A"/>
    <w:rsid w:val="00B6639E"/>
    <w:rsid w:val="00B70390"/>
    <w:rsid w:val="00B71D6E"/>
    <w:rsid w:val="00B84A66"/>
    <w:rsid w:val="00B907C1"/>
    <w:rsid w:val="00B9465F"/>
    <w:rsid w:val="00BA0520"/>
    <w:rsid w:val="00BA386F"/>
    <w:rsid w:val="00BA4712"/>
    <w:rsid w:val="00BB5990"/>
    <w:rsid w:val="00BB59F8"/>
    <w:rsid w:val="00BD430E"/>
    <w:rsid w:val="00BD4CB0"/>
    <w:rsid w:val="00C02594"/>
    <w:rsid w:val="00C04220"/>
    <w:rsid w:val="00C1623C"/>
    <w:rsid w:val="00C25E53"/>
    <w:rsid w:val="00C34C23"/>
    <w:rsid w:val="00C426F6"/>
    <w:rsid w:val="00C4359D"/>
    <w:rsid w:val="00C51123"/>
    <w:rsid w:val="00C5354A"/>
    <w:rsid w:val="00C62EE9"/>
    <w:rsid w:val="00C85F8A"/>
    <w:rsid w:val="00C91946"/>
    <w:rsid w:val="00CA07DC"/>
    <w:rsid w:val="00CA3752"/>
    <w:rsid w:val="00CB48F0"/>
    <w:rsid w:val="00CD625E"/>
    <w:rsid w:val="00CE2C6B"/>
    <w:rsid w:val="00D03245"/>
    <w:rsid w:val="00D07685"/>
    <w:rsid w:val="00D16E5E"/>
    <w:rsid w:val="00D352B0"/>
    <w:rsid w:val="00D43B58"/>
    <w:rsid w:val="00D561B4"/>
    <w:rsid w:val="00D674EB"/>
    <w:rsid w:val="00D74C73"/>
    <w:rsid w:val="00D76064"/>
    <w:rsid w:val="00D76DCF"/>
    <w:rsid w:val="00D775E8"/>
    <w:rsid w:val="00D81985"/>
    <w:rsid w:val="00D8709E"/>
    <w:rsid w:val="00D91A21"/>
    <w:rsid w:val="00DA1C6B"/>
    <w:rsid w:val="00DA6E79"/>
    <w:rsid w:val="00DB0236"/>
    <w:rsid w:val="00DB0A02"/>
    <w:rsid w:val="00DB1449"/>
    <w:rsid w:val="00DB4C95"/>
    <w:rsid w:val="00DC7B77"/>
    <w:rsid w:val="00DD47F5"/>
    <w:rsid w:val="00DD71C3"/>
    <w:rsid w:val="00DF1407"/>
    <w:rsid w:val="00DF2B5E"/>
    <w:rsid w:val="00DF5C21"/>
    <w:rsid w:val="00E06877"/>
    <w:rsid w:val="00E06989"/>
    <w:rsid w:val="00E254FF"/>
    <w:rsid w:val="00E40FC3"/>
    <w:rsid w:val="00E43315"/>
    <w:rsid w:val="00E439B7"/>
    <w:rsid w:val="00E524C4"/>
    <w:rsid w:val="00E53B10"/>
    <w:rsid w:val="00E77065"/>
    <w:rsid w:val="00E91B57"/>
    <w:rsid w:val="00EA3F35"/>
    <w:rsid w:val="00EB2879"/>
    <w:rsid w:val="00EB47C2"/>
    <w:rsid w:val="00EB5BE3"/>
    <w:rsid w:val="00EE7451"/>
    <w:rsid w:val="00F1244F"/>
    <w:rsid w:val="00F1644E"/>
    <w:rsid w:val="00F21B99"/>
    <w:rsid w:val="00F23E53"/>
    <w:rsid w:val="00F27320"/>
    <w:rsid w:val="00F32836"/>
    <w:rsid w:val="00F43B10"/>
    <w:rsid w:val="00F4549E"/>
    <w:rsid w:val="00F52415"/>
    <w:rsid w:val="00F56006"/>
    <w:rsid w:val="00F56C07"/>
    <w:rsid w:val="00F712F3"/>
    <w:rsid w:val="00F71A5E"/>
    <w:rsid w:val="00F7590F"/>
    <w:rsid w:val="00F77709"/>
    <w:rsid w:val="00F8236A"/>
    <w:rsid w:val="00FA5DF4"/>
    <w:rsid w:val="00FB4109"/>
    <w:rsid w:val="00FD18C1"/>
    <w:rsid w:val="00FD7251"/>
    <w:rsid w:val="00FD75EA"/>
    <w:rsid w:val="00FE726E"/>
    <w:rsid w:val="00FE7681"/>
    <w:rsid w:val="00FF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63B384"/>
  <w15:docId w15:val="{07CF16BC-BFEE-43A6-977E-D801A998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9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amedocreference1">
    <w:name w:val="samedocreference1"/>
    <w:uiPriority w:val="99"/>
    <w:rsid w:val="005770C6"/>
    <w:rPr>
      <w:rFonts w:cs="Times New Roman"/>
      <w:color w:val="8B0000"/>
      <w:u w:val="single"/>
    </w:rPr>
  </w:style>
  <w:style w:type="character" w:customStyle="1" w:styleId="search53">
    <w:name w:val="search53"/>
    <w:uiPriority w:val="99"/>
    <w:rsid w:val="005770C6"/>
    <w:rPr>
      <w:rFonts w:cs="Times New Roman"/>
      <w:shd w:val="clear" w:color="auto" w:fill="CCFF99"/>
    </w:rPr>
  </w:style>
  <w:style w:type="character" w:customStyle="1" w:styleId="search63">
    <w:name w:val="search63"/>
    <w:uiPriority w:val="99"/>
    <w:rsid w:val="005770C6"/>
    <w:rPr>
      <w:rFonts w:cs="Times New Roman"/>
      <w:shd w:val="clear" w:color="auto" w:fill="FFCCCC"/>
    </w:rPr>
  </w:style>
  <w:style w:type="character" w:customStyle="1" w:styleId="newdocreference1">
    <w:name w:val="newdocreference1"/>
    <w:uiPriority w:val="99"/>
    <w:rsid w:val="005770C6"/>
    <w:rPr>
      <w:rFonts w:cs="Times New Roman"/>
      <w:color w:val="0000FF"/>
      <w:u w:val="single"/>
    </w:rPr>
  </w:style>
  <w:style w:type="character" w:customStyle="1" w:styleId="search54">
    <w:name w:val="search54"/>
    <w:uiPriority w:val="99"/>
    <w:rsid w:val="005770C6"/>
    <w:rPr>
      <w:rFonts w:cs="Times New Roman"/>
      <w:shd w:val="clear" w:color="auto" w:fill="CCFF99"/>
    </w:rPr>
  </w:style>
  <w:style w:type="character" w:customStyle="1" w:styleId="search64">
    <w:name w:val="search64"/>
    <w:uiPriority w:val="99"/>
    <w:rsid w:val="005770C6"/>
    <w:rPr>
      <w:rFonts w:cs="Times New Roman"/>
      <w:shd w:val="clear" w:color="auto" w:fill="FFCCCC"/>
    </w:rPr>
  </w:style>
  <w:style w:type="character" w:customStyle="1" w:styleId="search33">
    <w:name w:val="search33"/>
    <w:uiPriority w:val="99"/>
    <w:rsid w:val="005770C6"/>
    <w:rPr>
      <w:rFonts w:cs="Times New Roman"/>
      <w:shd w:val="clear" w:color="auto" w:fill="EBBE51"/>
    </w:rPr>
  </w:style>
  <w:style w:type="character" w:customStyle="1" w:styleId="search34">
    <w:name w:val="search34"/>
    <w:uiPriority w:val="99"/>
    <w:rsid w:val="005770C6"/>
    <w:rPr>
      <w:rFonts w:cs="Times New Roman"/>
      <w:shd w:val="clear" w:color="auto" w:fill="EBBE51"/>
    </w:rPr>
  </w:style>
  <w:style w:type="character" w:customStyle="1" w:styleId="samedocreference2">
    <w:name w:val="samedocreference2"/>
    <w:uiPriority w:val="99"/>
    <w:rsid w:val="005770C6"/>
    <w:rPr>
      <w:rFonts w:cs="Times New Roman"/>
      <w:color w:val="8B0000"/>
      <w:u w:val="single"/>
    </w:rPr>
  </w:style>
  <w:style w:type="character" w:customStyle="1" w:styleId="search13">
    <w:name w:val="search13"/>
    <w:uiPriority w:val="99"/>
    <w:rsid w:val="005770C6"/>
    <w:rPr>
      <w:rFonts w:cs="Times New Roman"/>
      <w:shd w:val="clear" w:color="auto" w:fill="99FF99"/>
    </w:rPr>
  </w:style>
  <w:style w:type="character" w:customStyle="1" w:styleId="newdocreference2">
    <w:name w:val="newdocreference2"/>
    <w:uiPriority w:val="99"/>
    <w:rsid w:val="005770C6"/>
    <w:rPr>
      <w:rFonts w:cs="Times New Roman"/>
      <w:color w:val="0000FF"/>
      <w:u w:val="single"/>
    </w:rPr>
  </w:style>
  <w:style w:type="character" w:customStyle="1" w:styleId="newdocreference3">
    <w:name w:val="newdocreference3"/>
    <w:uiPriority w:val="99"/>
    <w:rsid w:val="005770C6"/>
    <w:rPr>
      <w:rFonts w:cs="Times New Roman"/>
      <w:color w:val="0000FF"/>
      <w:u w:val="single"/>
    </w:rPr>
  </w:style>
  <w:style w:type="paragraph" w:styleId="ListParagraph">
    <w:name w:val="List Paragraph"/>
    <w:basedOn w:val="Normal"/>
    <w:uiPriority w:val="34"/>
    <w:qFormat/>
    <w:rsid w:val="00A548F0"/>
    <w:pPr>
      <w:spacing w:after="200" w:line="276" w:lineRule="auto"/>
      <w:ind w:left="720"/>
      <w:contextualSpacing/>
    </w:pPr>
    <w:rPr>
      <w:rFonts w:eastAsia="Times New Roman"/>
    </w:rPr>
  </w:style>
  <w:style w:type="table" w:styleId="TableGrid">
    <w:name w:val="Table Grid"/>
    <w:basedOn w:val="TableNormal"/>
    <w:uiPriority w:val="99"/>
    <w:locked/>
    <w:rsid w:val="00720A11"/>
    <w:pPr>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F14DA"/>
    <w:rPr>
      <w:rFonts w:cs="Times New Roman"/>
      <w:color w:val="0000FF"/>
      <w:u w:val="single"/>
    </w:rPr>
  </w:style>
  <w:style w:type="paragraph" w:styleId="Header">
    <w:name w:val="header"/>
    <w:basedOn w:val="Normal"/>
    <w:link w:val="HeaderChar"/>
    <w:uiPriority w:val="99"/>
    <w:unhideWhenUsed/>
    <w:rsid w:val="00C04220"/>
    <w:pPr>
      <w:tabs>
        <w:tab w:val="center" w:pos="4703"/>
        <w:tab w:val="right" w:pos="9406"/>
      </w:tabs>
    </w:pPr>
  </w:style>
  <w:style w:type="character" w:customStyle="1" w:styleId="HeaderChar">
    <w:name w:val="Header Char"/>
    <w:link w:val="Header"/>
    <w:uiPriority w:val="99"/>
    <w:rsid w:val="00C04220"/>
    <w:rPr>
      <w:sz w:val="22"/>
      <w:szCs w:val="22"/>
    </w:rPr>
  </w:style>
  <w:style w:type="paragraph" w:styleId="Footer">
    <w:name w:val="footer"/>
    <w:basedOn w:val="Normal"/>
    <w:link w:val="FooterChar"/>
    <w:uiPriority w:val="99"/>
    <w:unhideWhenUsed/>
    <w:rsid w:val="00C04220"/>
    <w:pPr>
      <w:tabs>
        <w:tab w:val="center" w:pos="4703"/>
        <w:tab w:val="right" w:pos="9406"/>
      </w:tabs>
    </w:pPr>
  </w:style>
  <w:style w:type="character" w:customStyle="1" w:styleId="FooterChar">
    <w:name w:val="Footer Char"/>
    <w:link w:val="Footer"/>
    <w:uiPriority w:val="99"/>
    <w:rsid w:val="00C04220"/>
    <w:rPr>
      <w:sz w:val="22"/>
      <w:szCs w:val="22"/>
    </w:rPr>
  </w:style>
  <w:style w:type="character" w:customStyle="1" w:styleId="UnresolvedMention">
    <w:name w:val="Unresolved Mention"/>
    <w:basedOn w:val="DefaultParagraphFont"/>
    <w:uiPriority w:val="99"/>
    <w:semiHidden/>
    <w:unhideWhenUsed/>
    <w:rsid w:val="000A1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629998">
      <w:bodyDiv w:val="1"/>
      <w:marLeft w:val="390"/>
      <w:marRight w:val="390"/>
      <w:marTop w:val="0"/>
      <w:marBottom w:val="0"/>
      <w:divBdr>
        <w:top w:val="none" w:sz="0" w:space="0" w:color="auto"/>
        <w:left w:val="none" w:sz="0" w:space="0" w:color="auto"/>
        <w:bottom w:val="none" w:sz="0" w:space="0" w:color="auto"/>
        <w:right w:val="none" w:sz="0" w:space="0" w:color="auto"/>
      </w:divBdr>
      <w:divsChild>
        <w:div w:id="823854252">
          <w:marLeft w:val="0"/>
          <w:marRight w:val="0"/>
          <w:marTop w:val="0"/>
          <w:marBottom w:val="120"/>
          <w:divBdr>
            <w:top w:val="none" w:sz="0" w:space="0" w:color="auto"/>
            <w:left w:val="none" w:sz="0" w:space="0" w:color="auto"/>
            <w:bottom w:val="none" w:sz="0" w:space="0" w:color="auto"/>
            <w:right w:val="none" w:sz="0" w:space="0" w:color="auto"/>
          </w:divBdr>
          <w:divsChild>
            <w:div w:id="11236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3032">
      <w:marLeft w:val="312"/>
      <w:marRight w:val="312"/>
      <w:marTop w:val="0"/>
      <w:marBottom w:val="0"/>
      <w:divBdr>
        <w:top w:val="none" w:sz="0" w:space="0" w:color="auto"/>
        <w:left w:val="none" w:sz="0" w:space="0" w:color="auto"/>
        <w:bottom w:val="none" w:sz="0" w:space="0" w:color="auto"/>
        <w:right w:val="none" w:sz="0" w:space="0" w:color="auto"/>
      </w:divBdr>
      <w:divsChild>
        <w:div w:id="1172793028">
          <w:marLeft w:val="0"/>
          <w:marRight w:val="0"/>
          <w:marTop w:val="0"/>
          <w:marBottom w:val="96"/>
          <w:divBdr>
            <w:top w:val="none" w:sz="0" w:space="0" w:color="auto"/>
            <w:left w:val="none" w:sz="0" w:space="0" w:color="auto"/>
            <w:bottom w:val="none" w:sz="0" w:space="0" w:color="auto"/>
            <w:right w:val="none" w:sz="0" w:space="0" w:color="auto"/>
          </w:divBdr>
          <w:divsChild>
            <w:div w:id="1172793029">
              <w:marLeft w:val="0"/>
              <w:marRight w:val="0"/>
              <w:marTop w:val="0"/>
              <w:marBottom w:val="0"/>
              <w:divBdr>
                <w:top w:val="none" w:sz="0" w:space="0" w:color="auto"/>
                <w:left w:val="none" w:sz="0" w:space="0" w:color="auto"/>
                <w:bottom w:val="none" w:sz="0" w:space="0" w:color="auto"/>
                <w:right w:val="none" w:sz="0" w:space="0" w:color="auto"/>
              </w:divBdr>
            </w:div>
            <w:div w:id="1172793030">
              <w:marLeft w:val="0"/>
              <w:marRight w:val="0"/>
              <w:marTop w:val="0"/>
              <w:marBottom w:val="0"/>
              <w:divBdr>
                <w:top w:val="none" w:sz="0" w:space="0" w:color="auto"/>
                <w:left w:val="none" w:sz="0" w:space="0" w:color="auto"/>
                <w:bottom w:val="none" w:sz="0" w:space="0" w:color="auto"/>
                <w:right w:val="none" w:sz="0" w:space="0" w:color="auto"/>
              </w:divBdr>
            </w:div>
            <w:div w:id="117279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3033">
      <w:marLeft w:val="0"/>
      <w:marRight w:val="0"/>
      <w:marTop w:val="0"/>
      <w:marBottom w:val="0"/>
      <w:divBdr>
        <w:top w:val="none" w:sz="0" w:space="0" w:color="auto"/>
        <w:left w:val="none" w:sz="0" w:space="0" w:color="auto"/>
        <w:bottom w:val="none" w:sz="0" w:space="0" w:color="auto"/>
        <w:right w:val="none" w:sz="0" w:space="0" w:color="auto"/>
      </w:divBdr>
    </w:div>
    <w:div w:id="1172793034">
      <w:marLeft w:val="0"/>
      <w:marRight w:val="0"/>
      <w:marTop w:val="0"/>
      <w:marBottom w:val="0"/>
      <w:divBdr>
        <w:top w:val="none" w:sz="0" w:space="0" w:color="auto"/>
        <w:left w:val="none" w:sz="0" w:space="0" w:color="auto"/>
        <w:bottom w:val="none" w:sz="0" w:space="0" w:color="auto"/>
        <w:right w:val="none" w:sz="0" w:space="0" w:color="auto"/>
      </w:divBdr>
    </w:div>
    <w:div w:id="1172793035">
      <w:marLeft w:val="0"/>
      <w:marRight w:val="0"/>
      <w:marTop w:val="0"/>
      <w:marBottom w:val="0"/>
      <w:divBdr>
        <w:top w:val="none" w:sz="0" w:space="0" w:color="auto"/>
        <w:left w:val="none" w:sz="0" w:space="0" w:color="auto"/>
        <w:bottom w:val="none" w:sz="0" w:space="0" w:color="auto"/>
        <w:right w:val="none" w:sz="0" w:space="0" w:color="auto"/>
      </w:divBdr>
    </w:div>
    <w:div w:id="1172793036">
      <w:marLeft w:val="0"/>
      <w:marRight w:val="0"/>
      <w:marTop w:val="0"/>
      <w:marBottom w:val="0"/>
      <w:divBdr>
        <w:top w:val="none" w:sz="0" w:space="0" w:color="auto"/>
        <w:left w:val="none" w:sz="0" w:space="0" w:color="auto"/>
        <w:bottom w:val="none" w:sz="0" w:space="0" w:color="auto"/>
        <w:right w:val="none" w:sz="0" w:space="0" w:color="auto"/>
      </w:divBdr>
    </w:div>
    <w:div w:id="1172793037">
      <w:marLeft w:val="0"/>
      <w:marRight w:val="0"/>
      <w:marTop w:val="0"/>
      <w:marBottom w:val="0"/>
      <w:divBdr>
        <w:top w:val="none" w:sz="0" w:space="0" w:color="auto"/>
        <w:left w:val="none" w:sz="0" w:space="0" w:color="auto"/>
        <w:bottom w:val="none" w:sz="0" w:space="0" w:color="auto"/>
        <w:right w:val="none" w:sz="0" w:space="0" w:color="auto"/>
      </w:divBdr>
    </w:div>
    <w:div w:id="1172793038">
      <w:marLeft w:val="0"/>
      <w:marRight w:val="0"/>
      <w:marTop w:val="0"/>
      <w:marBottom w:val="0"/>
      <w:divBdr>
        <w:top w:val="none" w:sz="0" w:space="0" w:color="auto"/>
        <w:left w:val="none" w:sz="0" w:space="0" w:color="auto"/>
        <w:bottom w:val="none" w:sz="0" w:space="0" w:color="auto"/>
        <w:right w:val="none" w:sz="0" w:space="0" w:color="auto"/>
      </w:divBdr>
    </w:div>
    <w:div w:id="1172793039">
      <w:marLeft w:val="0"/>
      <w:marRight w:val="0"/>
      <w:marTop w:val="0"/>
      <w:marBottom w:val="0"/>
      <w:divBdr>
        <w:top w:val="none" w:sz="0" w:space="0" w:color="auto"/>
        <w:left w:val="none" w:sz="0" w:space="0" w:color="auto"/>
        <w:bottom w:val="none" w:sz="0" w:space="0" w:color="auto"/>
        <w:right w:val="none" w:sz="0" w:space="0" w:color="auto"/>
      </w:divBdr>
    </w:div>
    <w:div w:id="1172793040">
      <w:marLeft w:val="0"/>
      <w:marRight w:val="0"/>
      <w:marTop w:val="0"/>
      <w:marBottom w:val="0"/>
      <w:divBdr>
        <w:top w:val="none" w:sz="0" w:space="0" w:color="auto"/>
        <w:left w:val="none" w:sz="0" w:space="0" w:color="auto"/>
        <w:bottom w:val="none" w:sz="0" w:space="0" w:color="auto"/>
        <w:right w:val="none" w:sz="0" w:space="0" w:color="auto"/>
      </w:divBdr>
    </w:div>
    <w:div w:id="1172793041">
      <w:marLeft w:val="0"/>
      <w:marRight w:val="0"/>
      <w:marTop w:val="0"/>
      <w:marBottom w:val="0"/>
      <w:divBdr>
        <w:top w:val="none" w:sz="0" w:space="0" w:color="auto"/>
        <w:left w:val="none" w:sz="0" w:space="0" w:color="auto"/>
        <w:bottom w:val="none" w:sz="0" w:space="0" w:color="auto"/>
        <w:right w:val="none" w:sz="0" w:space="0" w:color="auto"/>
      </w:divBdr>
    </w:div>
    <w:div w:id="1172793042">
      <w:marLeft w:val="0"/>
      <w:marRight w:val="0"/>
      <w:marTop w:val="0"/>
      <w:marBottom w:val="0"/>
      <w:divBdr>
        <w:top w:val="none" w:sz="0" w:space="0" w:color="auto"/>
        <w:left w:val="none" w:sz="0" w:space="0" w:color="auto"/>
        <w:bottom w:val="none" w:sz="0" w:space="0" w:color="auto"/>
        <w:right w:val="none" w:sz="0" w:space="0" w:color="auto"/>
      </w:divBdr>
    </w:div>
    <w:div w:id="1172793043">
      <w:marLeft w:val="0"/>
      <w:marRight w:val="0"/>
      <w:marTop w:val="0"/>
      <w:marBottom w:val="0"/>
      <w:divBdr>
        <w:top w:val="none" w:sz="0" w:space="0" w:color="auto"/>
        <w:left w:val="none" w:sz="0" w:space="0" w:color="auto"/>
        <w:bottom w:val="none" w:sz="0" w:space="0" w:color="auto"/>
        <w:right w:val="none" w:sz="0" w:space="0" w:color="auto"/>
      </w:divBdr>
    </w:div>
    <w:div w:id="117279304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4F8BF-1A05-428E-BAE0-DB499D780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3904</Words>
  <Characters>22255</Characters>
  <Application>Microsoft Office Word</Application>
  <DocSecurity>0</DocSecurity>
  <Lines>185</Lines>
  <Paragraphs>52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Staneva</dc:creator>
  <cp:keywords/>
  <dc:description/>
  <cp:lastModifiedBy>Anastasia Staneva</cp:lastModifiedBy>
  <cp:revision>3</cp:revision>
  <dcterms:created xsi:type="dcterms:W3CDTF">2023-05-17T11:28:00Z</dcterms:created>
  <dcterms:modified xsi:type="dcterms:W3CDTF">2023-05-17T11:29:00Z</dcterms:modified>
</cp:coreProperties>
</file>