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7F" w:rsidRDefault="007A0A38" w:rsidP="007A0A38">
      <w:pPr>
        <w:spacing w:after="0"/>
        <w:rPr>
          <w:rFonts w:ascii="Times New Roman" w:hAnsi="Times New Roman" w:cs="Times New Roman"/>
          <w:b/>
          <w:sz w:val="20"/>
          <w:szCs w:val="20"/>
        </w:rPr>
      </w:pPr>
      <w:r w:rsidRPr="007A0A38">
        <w:rPr>
          <w:rFonts w:ascii="Times New Roman" w:hAnsi="Times New Roman" w:cs="Times New Roman"/>
          <w:b/>
          <w:sz w:val="20"/>
          <w:szCs w:val="20"/>
        </w:rPr>
        <w:t xml:space="preserve">Приложение № 5 към чл. 4, ал. 1 от </w:t>
      </w:r>
      <w:r w:rsidR="00EB417F" w:rsidRPr="00EB417F">
        <w:rPr>
          <w:rFonts w:ascii="Times New Roman" w:hAnsi="Times New Roman" w:cs="Times New Roman"/>
          <w:b/>
          <w:sz w:val="20"/>
          <w:szCs w:val="20"/>
        </w:rPr>
        <w:t xml:space="preserve">Наредбата за условията и реда за извършване на оценка на въздействието върху околната среда (Наредба за ОВОС) </w:t>
      </w:r>
    </w:p>
    <w:p w:rsidR="007A0A38" w:rsidRPr="00EB417F" w:rsidRDefault="007A0A38" w:rsidP="007A0A38">
      <w:pPr>
        <w:spacing w:after="0"/>
        <w:rPr>
          <w:rFonts w:ascii="Times New Roman" w:hAnsi="Times New Roman" w:cs="Times New Roman"/>
          <w:sz w:val="20"/>
          <w:szCs w:val="20"/>
        </w:rPr>
      </w:pPr>
      <w:r w:rsidRPr="007A0A38">
        <w:rPr>
          <w:rFonts w:ascii="Times New Roman" w:hAnsi="Times New Roman" w:cs="Times New Roman"/>
          <w:sz w:val="20"/>
          <w:szCs w:val="20"/>
        </w:rPr>
        <w:t xml:space="preserve">(Ново - ДВ, бр. 12 от 12.02.2016 г., </w:t>
      </w:r>
      <w:r w:rsidR="003F4314" w:rsidRPr="003F4314">
        <w:rPr>
          <w:rFonts w:ascii="Times New Roman" w:hAnsi="Times New Roman" w:cs="Times New Roman"/>
          <w:sz w:val="20"/>
          <w:szCs w:val="20"/>
        </w:rPr>
        <w:t>изм. ДВ, бр. 62 от 2022 г., в сила от 5.08.2022 г.</w:t>
      </w:r>
      <w:r w:rsidRPr="007A0A38">
        <w:rPr>
          <w:rFonts w:ascii="Times New Roman" w:hAnsi="Times New Roman" w:cs="Times New Roman"/>
          <w:sz w:val="20"/>
          <w:szCs w:val="20"/>
        </w:rPr>
        <w:t xml:space="preserve">)              </w:t>
      </w:r>
    </w:p>
    <w:p w:rsidR="007A0A38" w:rsidRDefault="007A0A38" w:rsidP="007A0A38">
      <w:r>
        <w:tab/>
      </w:r>
    </w:p>
    <w:p w:rsidR="007A0A38" w:rsidRPr="007A0A38" w:rsidRDefault="00EB417F" w:rsidP="00EB417F">
      <w:pPr>
        <w:spacing w:after="0"/>
        <w:ind w:right="2786"/>
        <w:jc w:val="center"/>
        <w:rPr>
          <w:rFonts w:ascii="Times New Roman" w:hAnsi="Times New Roman" w:cs="Times New Roman"/>
          <w:b/>
          <w:sz w:val="28"/>
          <w:szCs w:val="28"/>
        </w:rPr>
      </w:pPr>
      <w:r>
        <w:rPr>
          <w:rFonts w:ascii="Times New Roman" w:hAnsi="Times New Roman" w:cs="Times New Roman"/>
          <w:b/>
          <w:sz w:val="28"/>
          <w:szCs w:val="28"/>
        </w:rPr>
        <w:t xml:space="preserve">                                                                               </w:t>
      </w:r>
      <w:r w:rsidR="007A0A38" w:rsidRPr="007A0A38">
        <w:rPr>
          <w:rFonts w:ascii="Times New Roman" w:hAnsi="Times New Roman" w:cs="Times New Roman"/>
          <w:b/>
          <w:sz w:val="28"/>
          <w:szCs w:val="28"/>
        </w:rPr>
        <w:t xml:space="preserve">ДО </w:t>
      </w:r>
    </w:p>
    <w:p w:rsidR="00EB417F" w:rsidRDefault="00EB417F" w:rsidP="00EB417F">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w:t>
      </w:r>
      <w:r w:rsidR="007A0A38" w:rsidRPr="007A0A38">
        <w:rPr>
          <w:rFonts w:ascii="Times New Roman" w:hAnsi="Times New Roman" w:cs="Times New Roman"/>
          <w:b/>
          <w:sz w:val="28"/>
          <w:szCs w:val="28"/>
        </w:rPr>
        <w:t xml:space="preserve">ДИРЕКТОРА НА </w:t>
      </w:r>
      <w:r>
        <w:rPr>
          <w:rFonts w:ascii="Times New Roman" w:hAnsi="Times New Roman" w:cs="Times New Roman"/>
          <w:b/>
          <w:sz w:val="28"/>
          <w:szCs w:val="28"/>
        </w:rPr>
        <w:t>РИОСВ-</w:t>
      </w:r>
    </w:p>
    <w:p w:rsidR="007A0A38" w:rsidRPr="007A0A38" w:rsidRDefault="00EB417F" w:rsidP="00EB417F">
      <w:pPr>
        <w:spacing w:after="0"/>
        <w:ind w:right="1793"/>
        <w:jc w:val="center"/>
        <w:rPr>
          <w:rFonts w:ascii="Times New Roman" w:hAnsi="Times New Roman" w:cs="Times New Roman"/>
          <w:b/>
          <w:sz w:val="28"/>
          <w:szCs w:val="28"/>
        </w:rPr>
      </w:pPr>
      <w:r>
        <w:rPr>
          <w:rFonts w:ascii="Times New Roman" w:hAnsi="Times New Roman" w:cs="Times New Roman"/>
          <w:b/>
          <w:sz w:val="28"/>
          <w:szCs w:val="28"/>
        </w:rPr>
        <w:t xml:space="preserve">                                                                              </w:t>
      </w:r>
      <w:r w:rsidR="007A0A38" w:rsidRPr="007A0A38">
        <w:rPr>
          <w:rFonts w:ascii="Times New Roman" w:hAnsi="Times New Roman" w:cs="Times New Roman"/>
          <w:b/>
          <w:sz w:val="28"/>
          <w:szCs w:val="28"/>
        </w:rPr>
        <w:t>П</w:t>
      </w:r>
      <w:r w:rsidR="00282620">
        <w:rPr>
          <w:rFonts w:ascii="Times New Roman" w:hAnsi="Times New Roman" w:cs="Times New Roman"/>
          <w:b/>
          <w:sz w:val="28"/>
          <w:szCs w:val="28"/>
        </w:rPr>
        <w:t>ЛОВДИВ</w:t>
      </w:r>
    </w:p>
    <w:p w:rsidR="007A0A38" w:rsidRDefault="007A0A38" w:rsidP="007A0A38"/>
    <w:p w:rsidR="008B4D08" w:rsidRDefault="008B4D08" w:rsidP="007A0A38"/>
    <w:p w:rsidR="007A0A38" w:rsidRDefault="007A0A38" w:rsidP="007A0A38"/>
    <w:p w:rsidR="007A0A38" w:rsidRPr="007A0A38" w:rsidRDefault="007A0A38" w:rsidP="007A0A38">
      <w:pPr>
        <w:widowControl w:val="0"/>
        <w:autoSpaceDE w:val="0"/>
        <w:autoSpaceDN w:val="0"/>
        <w:adjustRightInd w:val="0"/>
        <w:spacing w:after="0" w:line="240" w:lineRule="auto"/>
        <w:jc w:val="center"/>
        <w:rPr>
          <w:rFonts w:ascii="Times New Roman" w:eastAsia="Times New Roman" w:hAnsi="Times New Roman" w:cs="Times New Roman"/>
          <w:b/>
          <w:sz w:val="44"/>
          <w:szCs w:val="44"/>
          <w:lang w:val="x-none"/>
        </w:rPr>
      </w:pPr>
      <w:r w:rsidRPr="007A0A38">
        <w:rPr>
          <w:rFonts w:ascii="Times New Roman" w:eastAsia="Times New Roman" w:hAnsi="Times New Roman" w:cs="Times New Roman"/>
          <w:b/>
          <w:sz w:val="44"/>
          <w:szCs w:val="44"/>
          <w:lang w:val="x-none"/>
        </w:rPr>
        <w:t>У В Е Д О М Л Е Н И Е</w:t>
      </w:r>
    </w:p>
    <w:p w:rsidR="007A0A38" w:rsidRDefault="007A0A38" w:rsidP="007A0A38">
      <w:pPr>
        <w:jc w:val="center"/>
      </w:pPr>
      <w:r w:rsidRPr="007A0A38">
        <w:rPr>
          <w:rFonts w:ascii="Times New Roman" w:eastAsia="Times New Roman" w:hAnsi="Times New Roman" w:cs="Times New Roman"/>
          <w:b/>
          <w:sz w:val="24"/>
          <w:szCs w:val="24"/>
          <w:lang w:val="x-none"/>
        </w:rPr>
        <w:t>за инвестиционно предложение</w:t>
      </w:r>
    </w:p>
    <w:p w:rsidR="007A0A38" w:rsidRDefault="007A0A38" w:rsidP="007A0A38"/>
    <w:p w:rsidR="002D3B7E" w:rsidRDefault="007A0A38" w:rsidP="002D3B7E">
      <w:pPr>
        <w:jc w:val="both"/>
        <w:rPr>
          <w:rFonts w:ascii="Times New Roman" w:hAnsi="Times New Roman" w:cs="Times New Roman"/>
        </w:rPr>
      </w:pPr>
      <w:r w:rsidRPr="007A0A38">
        <w:rPr>
          <w:rFonts w:ascii="Times New Roman" w:hAnsi="Times New Roman" w:cs="Times New Roman"/>
          <w:sz w:val="24"/>
          <w:szCs w:val="24"/>
        </w:rPr>
        <w:t xml:space="preserve">от </w:t>
      </w:r>
      <w:r w:rsidR="00A1248B">
        <w:rPr>
          <w:rFonts w:ascii="Times New Roman" w:hAnsi="Times New Roman" w:cs="Times New Roman"/>
          <w:sz w:val="24"/>
          <w:szCs w:val="24"/>
        </w:rPr>
        <w:t>Ив.</w:t>
      </w:r>
      <w:r w:rsidR="002D3B7E">
        <w:rPr>
          <w:rFonts w:ascii="Times New Roman" w:hAnsi="Times New Roman" w:cs="Times New Roman"/>
          <w:sz w:val="24"/>
          <w:szCs w:val="24"/>
        </w:rPr>
        <w:t xml:space="preserve"> Вълкова</w:t>
      </w:r>
    </w:p>
    <w:p w:rsidR="00776891" w:rsidRDefault="00776891" w:rsidP="00776891">
      <w:pPr>
        <w:ind w:firstLine="720"/>
        <w:rPr>
          <w:rFonts w:ascii="Times New Roman" w:hAnsi="Times New Roman" w:cs="Times New Roman"/>
          <w:b/>
          <w:sz w:val="28"/>
          <w:szCs w:val="28"/>
        </w:rPr>
      </w:pPr>
    </w:p>
    <w:p w:rsidR="006E6D4C" w:rsidRPr="00776891" w:rsidRDefault="007A0A38" w:rsidP="00776891">
      <w:pPr>
        <w:ind w:firstLine="720"/>
        <w:rPr>
          <w:rFonts w:ascii="Times New Roman" w:hAnsi="Times New Roman" w:cs="Times New Roman"/>
          <w:b/>
          <w:sz w:val="28"/>
          <w:szCs w:val="28"/>
        </w:rPr>
      </w:pPr>
      <w:r w:rsidRPr="006E6D4C">
        <w:rPr>
          <w:rFonts w:ascii="Times New Roman" w:hAnsi="Times New Roman" w:cs="Times New Roman"/>
          <w:b/>
          <w:sz w:val="28"/>
          <w:szCs w:val="28"/>
        </w:rPr>
        <w:t>УВАЖАЕМИ Г-Н</w:t>
      </w:r>
      <w:r w:rsidR="008B4D08">
        <w:rPr>
          <w:rFonts w:ascii="Times New Roman" w:hAnsi="Times New Roman" w:cs="Times New Roman"/>
          <w:b/>
          <w:sz w:val="28"/>
          <w:szCs w:val="28"/>
        </w:rPr>
        <w:t>/Г-ЖО</w:t>
      </w:r>
      <w:r w:rsidRPr="006E6D4C">
        <w:rPr>
          <w:rFonts w:ascii="Times New Roman" w:hAnsi="Times New Roman" w:cs="Times New Roman"/>
          <w:b/>
          <w:sz w:val="28"/>
          <w:szCs w:val="28"/>
        </w:rPr>
        <w:t xml:space="preserve"> ДИРЕКТОР,</w:t>
      </w:r>
    </w:p>
    <w:p w:rsidR="007A0A38" w:rsidRPr="002D3B7E" w:rsidRDefault="007A0A38" w:rsidP="00776891">
      <w:pPr>
        <w:ind w:firstLine="720"/>
        <w:jc w:val="both"/>
        <w:rPr>
          <w:rFonts w:ascii="Times New Roman" w:hAnsi="Times New Roman" w:cs="Times New Roman"/>
          <w:sz w:val="24"/>
          <w:szCs w:val="24"/>
        </w:rPr>
      </w:pPr>
      <w:r w:rsidRPr="007A0A38">
        <w:rPr>
          <w:rFonts w:ascii="Times New Roman" w:hAnsi="Times New Roman" w:cs="Times New Roman"/>
          <w:sz w:val="24"/>
          <w:szCs w:val="24"/>
        </w:rPr>
        <w:t xml:space="preserve">Уведомяваме Ви, че </w:t>
      </w:r>
      <w:r w:rsidR="002D3B7E">
        <w:rPr>
          <w:rFonts w:ascii="Times New Roman" w:hAnsi="Times New Roman" w:cs="Times New Roman"/>
          <w:sz w:val="24"/>
          <w:szCs w:val="24"/>
        </w:rPr>
        <w:t>Ив</w:t>
      </w:r>
      <w:r w:rsidR="00A1248B">
        <w:rPr>
          <w:rFonts w:ascii="Times New Roman" w:hAnsi="Times New Roman" w:cs="Times New Roman"/>
          <w:sz w:val="24"/>
          <w:szCs w:val="24"/>
        </w:rPr>
        <w:t>.</w:t>
      </w:r>
      <w:r w:rsidR="002D3B7E">
        <w:rPr>
          <w:rFonts w:ascii="Times New Roman" w:hAnsi="Times New Roman" w:cs="Times New Roman"/>
          <w:sz w:val="24"/>
          <w:szCs w:val="24"/>
        </w:rPr>
        <w:t xml:space="preserve"> Вълкова</w:t>
      </w:r>
    </w:p>
    <w:p w:rsidR="007D5536" w:rsidRDefault="007A0A38" w:rsidP="002D3B7E">
      <w:pPr>
        <w:jc w:val="both"/>
        <w:rPr>
          <w:rFonts w:ascii="Times New Roman" w:hAnsi="Times New Roman" w:cs="Times New Roman"/>
          <w:sz w:val="24"/>
          <w:szCs w:val="24"/>
        </w:rPr>
      </w:pPr>
      <w:r w:rsidRPr="007A0A38">
        <w:rPr>
          <w:rFonts w:ascii="Times New Roman" w:hAnsi="Times New Roman" w:cs="Times New Roman"/>
          <w:sz w:val="24"/>
          <w:szCs w:val="24"/>
        </w:rPr>
        <w:t xml:space="preserve">има следното инвестиционно предложение: </w:t>
      </w:r>
      <w:r w:rsidR="002D3B7E" w:rsidRPr="002D3B7E">
        <w:rPr>
          <w:rFonts w:ascii="Times New Roman" w:hAnsi="Times New Roman" w:cs="Times New Roman"/>
          <w:b/>
          <w:sz w:val="24"/>
          <w:szCs w:val="24"/>
        </w:rPr>
        <w:t>„ Изграждане на детска школа за фолклорни изкуства в УПИ 25.35 за обществено обслужваща дейност от кв. 23, местност „</w:t>
      </w:r>
      <w:proofErr w:type="spellStart"/>
      <w:r w:rsidR="002D3B7E" w:rsidRPr="002D3B7E">
        <w:rPr>
          <w:rFonts w:ascii="Times New Roman" w:hAnsi="Times New Roman" w:cs="Times New Roman"/>
          <w:b/>
          <w:sz w:val="24"/>
          <w:szCs w:val="24"/>
        </w:rPr>
        <w:t>Хаджиосманица-оранж</w:t>
      </w:r>
      <w:proofErr w:type="spellEnd"/>
      <w:r w:rsidR="002D3B7E" w:rsidRPr="002D3B7E">
        <w:rPr>
          <w:rFonts w:ascii="Times New Roman" w:hAnsi="Times New Roman" w:cs="Times New Roman"/>
          <w:b/>
          <w:sz w:val="24"/>
          <w:szCs w:val="24"/>
        </w:rPr>
        <w:t>“ в землището на с. Брестник, община Родопи, област Пловдивска“</w:t>
      </w:r>
    </w:p>
    <w:p w:rsidR="007A0A38" w:rsidRPr="007D5536" w:rsidRDefault="007A0A38" w:rsidP="007A0A38">
      <w:pPr>
        <w:jc w:val="both"/>
        <w:rPr>
          <w:rFonts w:ascii="Times New Roman" w:hAnsi="Times New Roman" w:cs="Times New Roman"/>
          <w:sz w:val="24"/>
          <w:szCs w:val="24"/>
        </w:rPr>
      </w:pPr>
      <w:r w:rsidRPr="007D5536">
        <w:rPr>
          <w:rFonts w:ascii="Times New Roman" w:hAnsi="Times New Roman" w:cs="Times New Roman"/>
          <w:sz w:val="24"/>
          <w:szCs w:val="24"/>
        </w:rPr>
        <w:t xml:space="preserve">Характеристика </w:t>
      </w:r>
      <w:r w:rsidR="006E6D4C" w:rsidRPr="007D5536">
        <w:rPr>
          <w:rFonts w:ascii="Times New Roman" w:hAnsi="Times New Roman" w:cs="Times New Roman"/>
          <w:sz w:val="24"/>
          <w:szCs w:val="24"/>
        </w:rPr>
        <w:t>на инвестиционното предложение:</w:t>
      </w:r>
    </w:p>
    <w:p w:rsidR="007A0A38" w:rsidRPr="007D5536" w:rsidRDefault="007A0A38" w:rsidP="007D5536">
      <w:pPr>
        <w:tabs>
          <w:tab w:val="left" w:pos="270"/>
        </w:tabs>
        <w:jc w:val="both"/>
        <w:rPr>
          <w:rFonts w:ascii="Times New Roman" w:hAnsi="Times New Roman" w:cs="Times New Roman"/>
          <w:sz w:val="24"/>
          <w:szCs w:val="24"/>
        </w:rPr>
      </w:pPr>
      <w:r w:rsidRPr="007D5536">
        <w:rPr>
          <w:rFonts w:ascii="Times New Roman" w:hAnsi="Times New Roman" w:cs="Times New Roman"/>
          <w:sz w:val="24"/>
          <w:szCs w:val="24"/>
        </w:rPr>
        <w:t>1.</w:t>
      </w:r>
      <w:r w:rsidRPr="007D5536">
        <w:rPr>
          <w:rFonts w:ascii="Times New Roman" w:hAnsi="Times New Roman" w:cs="Times New Roman"/>
          <w:sz w:val="24"/>
          <w:szCs w:val="24"/>
        </w:rPr>
        <w:tab/>
        <w:t>Резюме на предложението:</w:t>
      </w:r>
    </w:p>
    <w:p w:rsidR="007A0A38"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p>
    <w:p w:rsidR="002D3B7E" w:rsidRDefault="002D3B7E" w:rsidP="007A0A38">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Инвестиционното предложение е изцяло ново за кандидата и е изготвено на основание действащ ПУП, задание от възложителя и в съответствие с европейските изисквания и с действащата в момента нормативна база. Обектът </w:t>
      </w:r>
      <w:r w:rsidR="00A3283D">
        <w:rPr>
          <w:rFonts w:ascii="Times New Roman" w:hAnsi="Times New Roman" w:cs="Times New Roman"/>
          <w:sz w:val="24"/>
          <w:szCs w:val="24"/>
        </w:rPr>
        <w:t xml:space="preserve">ще </w:t>
      </w:r>
      <w:r>
        <w:rPr>
          <w:rFonts w:ascii="Times New Roman" w:hAnsi="Times New Roman" w:cs="Times New Roman"/>
          <w:sz w:val="24"/>
          <w:szCs w:val="24"/>
        </w:rPr>
        <w:t>се намира в самостоятелна сграда, в имот собственост на възложителя.</w:t>
      </w:r>
      <w:r w:rsidR="00EB7E67">
        <w:rPr>
          <w:rFonts w:ascii="Times New Roman" w:hAnsi="Times New Roman" w:cs="Times New Roman"/>
          <w:sz w:val="24"/>
          <w:szCs w:val="24"/>
        </w:rPr>
        <w:t xml:space="preserve"> </w:t>
      </w:r>
    </w:p>
    <w:p w:rsidR="00213141" w:rsidRDefault="00213141" w:rsidP="00213141">
      <w:pPr>
        <w:jc w:val="both"/>
        <w:rPr>
          <w:rFonts w:ascii="Times New Roman" w:hAnsi="Times New Roman" w:cs="Times New Roman"/>
          <w:sz w:val="24"/>
          <w:szCs w:val="24"/>
          <w:lang w:val="ru-RU"/>
        </w:rPr>
      </w:pPr>
      <w:r w:rsidRPr="00213141">
        <w:rPr>
          <w:rFonts w:ascii="Times New Roman" w:hAnsi="Times New Roman" w:cs="Times New Roman"/>
          <w:sz w:val="24"/>
          <w:szCs w:val="24"/>
        </w:rPr>
        <w:t xml:space="preserve">Настоящият проект за </w:t>
      </w:r>
      <w:r w:rsidRPr="00213141">
        <w:rPr>
          <w:rFonts w:ascii="Times New Roman" w:hAnsi="Times New Roman" w:cs="Times New Roman"/>
          <w:b/>
          <w:sz w:val="24"/>
          <w:szCs w:val="24"/>
          <w:lang w:val="en-US"/>
        </w:rPr>
        <w:t xml:space="preserve">ДЕТСКА ШКОЛА ЗА ФОЛКЛОРНИ ИЗКУСТВА </w:t>
      </w:r>
      <w:r>
        <w:rPr>
          <w:rFonts w:ascii="Times New Roman" w:hAnsi="Times New Roman" w:cs="Times New Roman"/>
          <w:sz w:val="24"/>
          <w:szCs w:val="24"/>
        </w:rPr>
        <w:t>е изготвен на основание:</w:t>
      </w:r>
      <w:r w:rsidR="00575B94">
        <w:rPr>
          <w:rFonts w:ascii="Times New Roman" w:hAnsi="Times New Roman" w:cs="Times New Roman"/>
          <w:sz w:val="24"/>
          <w:szCs w:val="24"/>
          <w:lang w:val="en-US"/>
        </w:rPr>
        <w:t xml:space="preserve"> </w:t>
      </w:r>
      <w:r w:rsidR="00575B94">
        <w:rPr>
          <w:rFonts w:ascii="Times New Roman" w:hAnsi="Times New Roman" w:cs="Times New Roman"/>
          <w:sz w:val="24"/>
          <w:szCs w:val="24"/>
        </w:rPr>
        <w:t xml:space="preserve">Заповед № 1249/01.08.2023г. на основание чл. 150, във връзка с чл.134 ал.2 т.6; чл. 135, ал. 2, ал.4, т.1 от Закон за устройство на територията /ЗУТ/, </w:t>
      </w:r>
      <w:proofErr w:type="spellStart"/>
      <w:r w:rsidR="00575B94">
        <w:rPr>
          <w:rFonts w:ascii="Times New Roman" w:hAnsi="Times New Roman" w:cs="Times New Roman"/>
          <w:sz w:val="24"/>
          <w:szCs w:val="24"/>
        </w:rPr>
        <w:t>Становищена</w:t>
      </w:r>
      <w:proofErr w:type="spellEnd"/>
      <w:r w:rsidR="00575B94">
        <w:rPr>
          <w:rFonts w:ascii="Times New Roman" w:hAnsi="Times New Roman" w:cs="Times New Roman"/>
          <w:sz w:val="24"/>
          <w:szCs w:val="24"/>
        </w:rPr>
        <w:t xml:space="preserve"> </w:t>
      </w:r>
      <w:r w:rsidR="00575B94">
        <w:rPr>
          <w:rFonts w:ascii="Times New Roman" w:hAnsi="Times New Roman" w:cs="Times New Roman"/>
          <w:sz w:val="24"/>
          <w:szCs w:val="24"/>
        </w:rPr>
        <w:lastRenderedPageBreak/>
        <w:t xml:space="preserve">Гл. архитект на </w:t>
      </w:r>
      <w:proofErr w:type="spellStart"/>
      <w:r w:rsidR="00575B94">
        <w:rPr>
          <w:rFonts w:ascii="Times New Roman" w:hAnsi="Times New Roman" w:cs="Times New Roman"/>
          <w:sz w:val="24"/>
          <w:szCs w:val="24"/>
        </w:rPr>
        <w:t>Обищина</w:t>
      </w:r>
      <w:proofErr w:type="spellEnd"/>
      <w:r w:rsidR="00575B94">
        <w:rPr>
          <w:rFonts w:ascii="Times New Roman" w:hAnsi="Times New Roman" w:cs="Times New Roman"/>
          <w:sz w:val="24"/>
          <w:szCs w:val="24"/>
        </w:rPr>
        <w:t xml:space="preserve"> „ Родопи“, където се разрешава да се изготви комплексен проект за изменение на ПУП за жилищно застрояване в обект за обществено обслужващи дейности.</w:t>
      </w:r>
      <w:r w:rsidR="00575B94">
        <w:rPr>
          <w:rFonts w:ascii="Times New Roman" w:hAnsi="Times New Roman" w:cs="Times New Roman"/>
          <w:sz w:val="24"/>
          <w:szCs w:val="24"/>
          <w:lang w:val="ru-RU"/>
        </w:rPr>
        <w:t xml:space="preserve"> </w:t>
      </w:r>
      <w:r w:rsidRPr="00213141">
        <w:rPr>
          <w:rFonts w:ascii="Times New Roman" w:hAnsi="Times New Roman" w:cs="Times New Roman"/>
          <w:sz w:val="24"/>
          <w:szCs w:val="24"/>
        </w:rPr>
        <w:t>Проектът</w:t>
      </w:r>
      <w:r w:rsidRPr="00213141">
        <w:rPr>
          <w:rFonts w:ascii="Times New Roman" w:hAnsi="Times New Roman" w:cs="Times New Roman"/>
          <w:sz w:val="24"/>
          <w:szCs w:val="24"/>
          <w:lang w:val="ru-RU"/>
        </w:rPr>
        <w:t xml:space="preserve"> е </w:t>
      </w:r>
      <w:r w:rsidRPr="00213141">
        <w:rPr>
          <w:rFonts w:ascii="Times New Roman" w:hAnsi="Times New Roman" w:cs="Times New Roman"/>
          <w:sz w:val="24"/>
          <w:szCs w:val="24"/>
        </w:rPr>
        <w:t>изготвен</w:t>
      </w:r>
      <w:r w:rsidRPr="00213141">
        <w:rPr>
          <w:rFonts w:ascii="Times New Roman" w:hAnsi="Times New Roman" w:cs="Times New Roman"/>
          <w:sz w:val="24"/>
          <w:szCs w:val="24"/>
          <w:lang w:val="ru-RU"/>
        </w:rPr>
        <w:t xml:space="preserve"> при </w:t>
      </w:r>
      <w:r w:rsidRPr="00213141">
        <w:rPr>
          <w:rFonts w:ascii="Times New Roman" w:hAnsi="Times New Roman" w:cs="Times New Roman"/>
          <w:sz w:val="24"/>
          <w:szCs w:val="24"/>
        </w:rPr>
        <w:t>спазване</w:t>
      </w:r>
      <w:r w:rsidRPr="00213141">
        <w:rPr>
          <w:rFonts w:ascii="Times New Roman" w:hAnsi="Times New Roman" w:cs="Times New Roman"/>
          <w:sz w:val="24"/>
          <w:szCs w:val="24"/>
          <w:lang w:val="ru-RU"/>
        </w:rPr>
        <w:t xml:space="preserve"> на </w:t>
      </w:r>
      <w:r w:rsidRPr="00213141">
        <w:rPr>
          <w:rFonts w:ascii="Times New Roman" w:hAnsi="Times New Roman" w:cs="Times New Roman"/>
          <w:sz w:val="24"/>
          <w:szCs w:val="24"/>
        </w:rPr>
        <w:t>техническите</w:t>
      </w:r>
      <w:r w:rsidRPr="00213141">
        <w:rPr>
          <w:rFonts w:ascii="Times New Roman" w:hAnsi="Times New Roman" w:cs="Times New Roman"/>
          <w:sz w:val="24"/>
          <w:szCs w:val="24"/>
          <w:lang w:val="ru-RU"/>
        </w:rPr>
        <w:t xml:space="preserve"> </w:t>
      </w:r>
      <w:r w:rsidRPr="00213141">
        <w:rPr>
          <w:rFonts w:ascii="Times New Roman" w:hAnsi="Times New Roman" w:cs="Times New Roman"/>
          <w:sz w:val="24"/>
          <w:szCs w:val="24"/>
        </w:rPr>
        <w:t>изисквания</w:t>
      </w:r>
      <w:r w:rsidRPr="00213141">
        <w:rPr>
          <w:rFonts w:ascii="Times New Roman" w:hAnsi="Times New Roman" w:cs="Times New Roman"/>
          <w:sz w:val="24"/>
          <w:szCs w:val="24"/>
          <w:lang w:val="ru-RU"/>
        </w:rPr>
        <w:t xml:space="preserve">, </w:t>
      </w:r>
      <w:r w:rsidRPr="00213141">
        <w:rPr>
          <w:rFonts w:ascii="Times New Roman" w:hAnsi="Times New Roman" w:cs="Times New Roman"/>
          <w:sz w:val="24"/>
          <w:szCs w:val="24"/>
        </w:rPr>
        <w:t>съгласно</w:t>
      </w:r>
      <w:r w:rsidRPr="00213141">
        <w:rPr>
          <w:rFonts w:ascii="Times New Roman" w:hAnsi="Times New Roman" w:cs="Times New Roman"/>
          <w:sz w:val="24"/>
          <w:szCs w:val="24"/>
          <w:lang w:val="ru-RU"/>
        </w:rPr>
        <w:t xml:space="preserve"> </w:t>
      </w:r>
      <w:r w:rsidRPr="00213141">
        <w:rPr>
          <w:rFonts w:ascii="Times New Roman" w:hAnsi="Times New Roman" w:cs="Times New Roman"/>
          <w:sz w:val="24"/>
          <w:szCs w:val="24"/>
        </w:rPr>
        <w:t>действащите</w:t>
      </w:r>
      <w:r w:rsidRPr="00213141">
        <w:rPr>
          <w:rFonts w:ascii="Times New Roman" w:hAnsi="Times New Roman" w:cs="Times New Roman"/>
          <w:sz w:val="24"/>
          <w:szCs w:val="24"/>
          <w:lang w:val="ru-RU"/>
        </w:rPr>
        <w:t xml:space="preserve"> </w:t>
      </w:r>
      <w:r w:rsidRPr="00213141">
        <w:rPr>
          <w:rFonts w:ascii="Times New Roman" w:hAnsi="Times New Roman" w:cs="Times New Roman"/>
          <w:sz w:val="24"/>
          <w:szCs w:val="24"/>
        </w:rPr>
        <w:t>наредби</w:t>
      </w:r>
      <w:r w:rsidRPr="00213141">
        <w:rPr>
          <w:rFonts w:ascii="Times New Roman" w:hAnsi="Times New Roman" w:cs="Times New Roman"/>
          <w:sz w:val="24"/>
          <w:szCs w:val="24"/>
          <w:lang w:val="ru-RU"/>
        </w:rPr>
        <w:t>.</w:t>
      </w:r>
    </w:p>
    <w:p w:rsidR="0044257D" w:rsidRDefault="00A1248B" w:rsidP="00213141">
      <w:pPr>
        <w:jc w:val="both"/>
        <w:rPr>
          <w:rFonts w:ascii="Times New Roman" w:hAnsi="Times New Roman" w:cs="Times New Roman"/>
          <w:sz w:val="24"/>
          <w:szCs w:val="24"/>
        </w:rPr>
      </w:pPr>
      <w:proofErr w:type="spellStart"/>
      <w:r>
        <w:rPr>
          <w:rFonts w:ascii="Times New Roman" w:hAnsi="Times New Roman" w:cs="Times New Roman"/>
          <w:sz w:val="24"/>
          <w:szCs w:val="24"/>
          <w:lang w:val="ru-RU"/>
        </w:rPr>
        <w:t>Имотът</w:t>
      </w:r>
      <w:proofErr w:type="spellEnd"/>
      <w:r>
        <w:rPr>
          <w:rFonts w:ascii="Times New Roman" w:hAnsi="Times New Roman" w:cs="Times New Roman"/>
          <w:sz w:val="24"/>
          <w:szCs w:val="24"/>
          <w:lang w:val="ru-RU"/>
        </w:rPr>
        <w:t xml:space="preserve"> е </w:t>
      </w:r>
      <w:proofErr w:type="spellStart"/>
      <w:r>
        <w:rPr>
          <w:rFonts w:ascii="Times New Roman" w:hAnsi="Times New Roman" w:cs="Times New Roman"/>
          <w:sz w:val="24"/>
          <w:szCs w:val="24"/>
          <w:lang w:val="ru-RU"/>
        </w:rPr>
        <w:t>собственост</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Ив.</w:t>
      </w:r>
      <w:r w:rsidR="00575B94" w:rsidRPr="00575B94">
        <w:rPr>
          <w:rFonts w:ascii="Times New Roman" w:hAnsi="Times New Roman" w:cs="Times New Roman"/>
          <w:sz w:val="24"/>
          <w:szCs w:val="24"/>
          <w:lang w:val="ru-RU"/>
        </w:rPr>
        <w:t>Вълкова</w:t>
      </w:r>
      <w:proofErr w:type="spellEnd"/>
      <w:r w:rsidR="0044257D">
        <w:rPr>
          <w:rFonts w:ascii="Times New Roman" w:hAnsi="Times New Roman" w:cs="Times New Roman"/>
          <w:sz w:val="24"/>
          <w:szCs w:val="24"/>
          <w:lang w:val="ru-RU"/>
        </w:rPr>
        <w:t xml:space="preserve"> с </w:t>
      </w:r>
      <w:proofErr w:type="spellStart"/>
      <w:r w:rsidR="0044257D">
        <w:rPr>
          <w:rFonts w:ascii="Times New Roman" w:hAnsi="Times New Roman" w:cs="Times New Roman"/>
          <w:sz w:val="24"/>
          <w:szCs w:val="24"/>
          <w:lang w:val="ru-RU"/>
        </w:rPr>
        <w:t>Нотариален</w:t>
      </w:r>
      <w:proofErr w:type="spellEnd"/>
      <w:r w:rsidR="0044257D">
        <w:rPr>
          <w:rFonts w:ascii="Times New Roman" w:hAnsi="Times New Roman" w:cs="Times New Roman"/>
          <w:sz w:val="24"/>
          <w:szCs w:val="24"/>
          <w:lang w:val="ru-RU"/>
        </w:rPr>
        <w:t xml:space="preserve"> акт № 112, Том </w:t>
      </w:r>
      <w:r w:rsidR="0044257D">
        <w:rPr>
          <w:rFonts w:ascii="Times New Roman" w:hAnsi="Times New Roman" w:cs="Times New Roman"/>
          <w:sz w:val="24"/>
          <w:szCs w:val="24"/>
          <w:lang w:val="en-US"/>
        </w:rPr>
        <w:t>II</w:t>
      </w:r>
      <w:r w:rsidR="0044257D">
        <w:rPr>
          <w:rFonts w:ascii="Times New Roman" w:hAnsi="Times New Roman" w:cs="Times New Roman"/>
          <w:sz w:val="24"/>
          <w:szCs w:val="24"/>
        </w:rPr>
        <w:t>, рег. № 4548, нотариално дело № 311 от 2023 година.</w:t>
      </w:r>
    </w:p>
    <w:p w:rsidR="00213141" w:rsidRDefault="0044257D" w:rsidP="00213141">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Инвестиционното предложение </w:t>
      </w:r>
      <w:r w:rsidRPr="0044257D">
        <w:rPr>
          <w:rFonts w:ascii="Times New Roman" w:hAnsi="Times New Roman" w:cs="Times New Roman"/>
          <w:sz w:val="24"/>
          <w:szCs w:val="24"/>
        </w:rPr>
        <w:t>„</w:t>
      </w:r>
      <w:r w:rsidR="00213141" w:rsidRPr="0044257D">
        <w:rPr>
          <w:rFonts w:ascii="Times New Roman" w:hAnsi="Times New Roman" w:cs="Times New Roman"/>
          <w:sz w:val="24"/>
          <w:szCs w:val="24"/>
          <w:lang w:val="en-US"/>
        </w:rPr>
        <w:t>ДЕТСКА ШКОЛА ЗА ФОЛКЛОРНИ ИЗКУСТВА</w:t>
      </w:r>
      <w:r w:rsidRPr="0044257D">
        <w:rPr>
          <w:rFonts w:ascii="Times New Roman" w:hAnsi="Times New Roman" w:cs="Times New Roman"/>
          <w:sz w:val="24"/>
          <w:szCs w:val="24"/>
        </w:rPr>
        <w:t xml:space="preserve">“ ще  се изпълни </w:t>
      </w:r>
      <w:r w:rsidR="00213141" w:rsidRPr="0044257D">
        <w:rPr>
          <w:rFonts w:ascii="Times New Roman" w:hAnsi="Times New Roman" w:cs="Times New Roman"/>
          <w:sz w:val="24"/>
          <w:szCs w:val="24"/>
          <w:lang w:val="en-US"/>
        </w:rPr>
        <w:t xml:space="preserve"> в УПИ 23.35, </w:t>
      </w:r>
      <w:proofErr w:type="spellStart"/>
      <w:r w:rsidR="00213141" w:rsidRPr="0044257D">
        <w:rPr>
          <w:rFonts w:ascii="Times New Roman" w:hAnsi="Times New Roman" w:cs="Times New Roman"/>
          <w:sz w:val="24"/>
          <w:szCs w:val="24"/>
          <w:lang w:val="en-US"/>
        </w:rPr>
        <w:t>за</w:t>
      </w:r>
      <w:proofErr w:type="spellEnd"/>
      <w:r w:rsidR="00213141" w:rsidRPr="0044257D">
        <w:rPr>
          <w:rFonts w:ascii="Times New Roman" w:hAnsi="Times New Roman" w:cs="Times New Roman"/>
          <w:sz w:val="24"/>
          <w:szCs w:val="24"/>
          <w:lang w:val="en-US"/>
        </w:rPr>
        <w:t xml:space="preserve"> </w:t>
      </w:r>
      <w:proofErr w:type="spellStart"/>
      <w:r w:rsidR="00213141" w:rsidRPr="0044257D">
        <w:rPr>
          <w:rFonts w:ascii="Times New Roman" w:hAnsi="Times New Roman" w:cs="Times New Roman"/>
          <w:sz w:val="24"/>
          <w:szCs w:val="24"/>
          <w:lang w:val="en-US"/>
        </w:rPr>
        <w:t>общ</w:t>
      </w:r>
      <w:proofErr w:type="spellEnd"/>
      <w:r w:rsidR="00213141" w:rsidRPr="0044257D">
        <w:rPr>
          <w:rFonts w:ascii="Times New Roman" w:hAnsi="Times New Roman" w:cs="Times New Roman"/>
          <w:sz w:val="24"/>
          <w:szCs w:val="24"/>
          <w:lang w:val="en-US"/>
        </w:rPr>
        <w:t xml:space="preserve">. </w:t>
      </w:r>
      <w:proofErr w:type="spellStart"/>
      <w:r w:rsidR="00213141" w:rsidRPr="0044257D">
        <w:rPr>
          <w:rFonts w:ascii="Times New Roman" w:hAnsi="Times New Roman" w:cs="Times New Roman"/>
          <w:sz w:val="24"/>
          <w:szCs w:val="24"/>
          <w:lang w:val="en-US"/>
        </w:rPr>
        <w:t>обсл</w:t>
      </w:r>
      <w:proofErr w:type="spellEnd"/>
      <w:r w:rsidR="00213141" w:rsidRPr="0044257D">
        <w:rPr>
          <w:rFonts w:ascii="Times New Roman" w:hAnsi="Times New Roman" w:cs="Times New Roman"/>
          <w:sz w:val="24"/>
          <w:szCs w:val="24"/>
          <w:lang w:val="en-US"/>
        </w:rPr>
        <w:t xml:space="preserve">. </w:t>
      </w:r>
      <w:proofErr w:type="spellStart"/>
      <w:proofErr w:type="gramStart"/>
      <w:r w:rsidR="00213141" w:rsidRPr="0044257D">
        <w:rPr>
          <w:rFonts w:ascii="Times New Roman" w:hAnsi="Times New Roman" w:cs="Times New Roman"/>
          <w:sz w:val="24"/>
          <w:szCs w:val="24"/>
          <w:lang w:val="en-US"/>
        </w:rPr>
        <w:t>дейности</w:t>
      </w:r>
      <w:proofErr w:type="spellEnd"/>
      <w:r w:rsidR="00213141" w:rsidRPr="0044257D">
        <w:rPr>
          <w:rFonts w:ascii="Times New Roman" w:hAnsi="Times New Roman" w:cs="Times New Roman"/>
          <w:sz w:val="24"/>
          <w:szCs w:val="24"/>
          <w:lang w:val="en-US"/>
        </w:rPr>
        <w:t xml:space="preserve">  </w:t>
      </w:r>
      <w:proofErr w:type="spellStart"/>
      <w:r w:rsidR="00213141" w:rsidRPr="0044257D">
        <w:rPr>
          <w:rFonts w:ascii="Times New Roman" w:hAnsi="Times New Roman" w:cs="Times New Roman"/>
          <w:sz w:val="24"/>
          <w:szCs w:val="24"/>
          <w:lang w:val="en-US"/>
        </w:rPr>
        <w:t>от</w:t>
      </w:r>
      <w:proofErr w:type="spellEnd"/>
      <w:proofErr w:type="gramEnd"/>
      <w:r w:rsidR="00213141" w:rsidRPr="0044257D">
        <w:rPr>
          <w:rFonts w:ascii="Times New Roman" w:hAnsi="Times New Roman" w:cs="Times New Roman"/>
          <w:sz w:val="24"/>
          <w:szCs w:val="24"/>
          <w:lang w:val="en-US"/>
        </w:rPr>
        <w:t xml:space="preserve"> </w:t>
      </w:r>
      <w:proofErr w:type="spellStart"/>
      <w:r w:rsidR="00213141" w:rsidRPr="0044257D">
        <w:rPr>
          <w:rFonts w:ascii="Times New Roman" w:hAnsi="Times New Roman" w:cs="Times New Roman"/>
          <w:sz w:val="24"/>
          <w:szCs w:val="24"/>
          <w:lang w:val="en-US"/>
        </w:rPr>
        <w:t>кв</w:t>
      </w:r>
      <w:proofErr w:type="spellEnd"/>
      <w:r w:rsidR="00213141" w:rsidRPr="0044257D">
        <w:rPr>
          <w:rFonts w:ascii="Times New Roman" w:hAnsi="Times New Roman" w:cs="Times New Roman"/>
          <w:sz w:val="24"/>
          <w:szCs w:val="24"/>
          <w:lang w:val="en-US"/>
        </w:rPr>
        <w:t>. 23  ,м-</w:t>
      </w:r>
      <w:proofErr w:type="spellStart"/>
      <w:r w:rsidR="00213141" w:rsidRPr="0044257D">
        <w:rPr>
          <w:rFonts w:ascii="Times New Roman" w:hAnsi="Times New Roman" w:cs="Times New Roman"/>
          <w:sz w:val="24"/>
          <w:szCs w:val="24"/>
          <w:lang w:val="en-US"/>
        </w:rPr>
        <w:t>ст</w:t>
      </w:r>
      <w:proofErr w:type="spellEnd"/>
      <w:r w:rsidR="00213141" w:rsidRPr="0044257D">
        <w:rPr>
          <w:rFonts w:ascii="Times New Roman" w:hAnsi="Times New Roman" w:cs="Times New Roman"/>
          <w:sz w:val="24"/>
          <w:szCs w:val="24"/>
          <w:lang w:val="en-US"/>
        </w:rPr>
        <w:t xml:space="preserve"> " </w:t>
      </w:r>
      <w:proofErr w:type="spellStart"/>
      <w:r w:rsidR="00213141" w:rsidRPr="0044257D">
        <w:rPr>
          <w:rFonts w:ascii="Times New Roman" w:hAnsi="Times New Roman" w:cs="Times New Roman"/>
          <w:sz w:val="24"/>
          <w:szCs w:val="24"/>
          <w:lang w:val="en-US"/>
        </w:rPr>
        <w:t>Хаджиосманица</w:t>
      </w:r>
      <w:proofErr w:type="spellEnd"/>
      <w:r w:rsidR="00213141" w:rsidRPr="0044257D">
        <w:rPr>
          <w:rFonts w:ascii="Times New Roman" w:hAnsi="Times New Roman" w:cs="Times New Roman"/>
          <w:sz w:val="24"/>
          <w:szCs w:val="24"/>
          <w:lang w:val="en-US"/>
        </w:rPr>
        <w:t xml:space="preserve"> - </w:t>
      </w:r>
      <w:proofErr w:type="spellStart"/>
      <w:r w:rsidR="00213141" w:rsidRPr="0044257D">
        <w:rPr>
          <w:rFonts w:ascii="Times New Roman" w:hAnsi="Times New Roman" w:cs="Times New Roman"/>
          <w:sz w:val="24"/>
          <w:szCs w:val="24"/>
          <w:lang w:val="en-US"/>
        </w:rPr>
        <w:t>оранж</w:t>
      </w:r>
      <w:proofErr w:type="spellEnd"/>
      <w:r w:rsidR="00213141" w:rsidRPr="0044257D">
        <w:rPr>
          <w:rFonts w:ascii="Times New Roman" w:hAnsi="Times New Roman" w:cs="Times New Roman"/>
          <w:sz w:val="24"/>
          <w:szCs w:val="24"/>
          <w:lang w:val="en-US"/>
        </w:rPr>
        <w:t xml:space="preserve">" в </w:t>
      </w:r>
      <w:proofErr w:type="spellStart"/>
      <w:r w:rsidR="00213141" w:rsidRPr="0044257D">
        <w:rPr>
          <w:rFonts w:ascii="Times New Roman" w:hAnsi="Times New Roman" w:cs="Times New Roman"/>
          <w:sz w:val="24"/>
          <w:szCs w:val="24"/>
          <w:lang w:val="en-US"/>
        </w:rPr>
        <w:t>землището</w:t>
      </w:r>
      <w:proofErr w:type="spellEnd"/>
      <w:r w:rsidR="00213141" w:rsidRPr="0044257D">
        <w:rPr>
          <w:rFonts w:ascii="Times New Roman" w:hAnsi="Times New Roman" w:cs="Times New Roman"/>
          <w:sz w:val="24"/>
          <w:szCs w:val="24"/>
          <w:lang w:val="en-US"/>
        </w:rPr>
        <w:t xml:space="preserve"> </w:t>
      </w:r>
      <w:proofErr w:type="spellStart"/>
      <w:r w:rsidR="00213141" w:rsidRPr="0044257D">
        <w:rPr>
          <w:rFonts w:ascii="Times New Roman" w:hAnsi="Times New Roman" w:cs="Times New Roman"/>
          <w:sz w:val="24"/>
          <w:szCs w:val="24"/>
          <w:lang w:val="en-US"/>
        </w:rPr>
        <w:t>на</w:t>
      </w:r>
      <w:proofErr w:type="spellEnd"/>
      <w:r w:rsidR="00213141" w:rsidRPr="0044257D">
        <w:rPr>
          <w:rFonts w:ascii="Times New Roman" w:hAnsi="Times New Roman" w:cs="Times New Roman"/>
          <w:sz w:val="24"/>
          <w:szCs w:val="24"/>
          <w:lang w:val="en-US"/>
        </w:rPr>
        <w:t xml:space="preserve">  с. </w:t>
      </w:r>
      <w:proofErr w:type="spellStart"/>
      <w:r w:rsidR="00213141" w:rsidRPr="0044257D">
        <w:rPr>
          <w:rFonts w:ascii="Times New Roman" w:hAnsi="Times New Roman" w:cs="Times New Roman"/>
          <w:sz w:val="24"/>
          <w:szCs w:val="24"/>
          <w:lang w:val="en-US"/>
        </w:rPr>
        <w:t>Брестник</w:t>
      </w:r>
      <w:proofErr w:type="spellEnd"/>
      <w:r w:rsidR="00213141" w:rsidRPr="0044257D">
        <w:rPr>
          <w:rFonts w:ascii="Times New Roman" w:hAnsi="Times New Roman" w:cs="Times New Roman"/>
          <w:sz w:val="24"/>
          <w:szCs w:val="24"/>
          <w:lang w:val="en-US"/>
        </w:rPr>
        <w:t xml:space="preserve"> ,</w:t>
      </w:r>
      <w:proofErr w:type="spellStart"/>
      <w:r w:rsidR="00213141" w:rsidRPr="0044257D">
        <w:rPr>
          <w:rFonts w:ascii="Times New Roman" w:hAnsi="Times New Roman" w:cs="Times New Roman"/>
          <w:sz w:val="24"/>
          <w:szCs w:val="24"/>
          <w:lang w:val="en-US"/>
        </w:rPr>
        <w:t>Община</w:t>
      </w:r>
      <w:proofErr w:type="spellEnd"/>
      <w:r w:rsidR="00213141" w:rsidRPr="0044257D">
        <w:rPr>
          <w:rFonts w:ascii="Times New Roman" w:hAnsi="Times New Roman" w:cs="Times New Roman"/>
          <w:sz w:val="24"/>
          <w:szCs w:val="24"/>
          <w:lang w:val="en-US"/>
        </w:rPr>
        <w:t xml:space="preserve"> "РОДОПИ"  </w:t>
      </w:r>
      <w:proofErr w:type="spellStart"/>
      <w:r w:rsidR="00213141" w:rsidRPr="0044257D">
        <w:rPr>
          <w:rFonts w:ascii="Times New Roman" w:hAnsi="Times New Roman" w:cs="Times New Roman"/>
          <w:sz w:val="24"/>
          <w:szCs w:val="24"/>
          <w:lang w:val="en-US"/>
        </w:rPr>
        <w:t>Област</w:t>
      </w:r>
      <w:proofErr w:type="spellEnd"/>
      <w:r w:rsidR="00213141" w:rsidRPr="0044257D">
        <w:rPr>
          <w:rFonts w:ascii="Times New Roman" w:hAnsi="Times New Roman" w:cs="Times New Roman"/>
          <w:sz w:val="24"/>
          <w:szCs w:val="24"/>
          <w:lang w:val="en-US"/>
        </w:rPr>
        <w:t xml:space="preserve">  </w:t>
      </w:r>
      <w:proofErr w:type="spellStart"/>
      <w:r w:rsidR="00213141" w:rsidRPr="0044257D">
        <w:rPr>
          <w:rFonts w:ascii="Times New Roman" w:hAnsi="Times New Roman" w:cs="Times New Roman"/>
          <w:sz w:val="24"/>
          <w:szCs w:val="24"/>
          <w:lang w:val="en-US"/>
        </w:rPr>
        <w:t>Пловдивска</w:t>
      </w:r>
      <w:proofErr w:type="spellEnd"/>
      <w:r>
        <w:rPr>
          <w:rFonts w:ascii="Times New Roman" w:hAnsi="Times New Roman" w:cs="Times New Roman"/>
          <w:sz w:val="24"/>
          <w:szCs w:val="24"/>
        </w:rPr>
        <w:t>.</w:t>
      </w:r>
    </w:p>
    <w:p w:rsidR="0044257D" w:rsidRPr="0044257D" w:rsidRDefault="00A1248B" w:rsidP="00213141">
      <w:pPr>
        <w:jc w:val="both"/>
        <w:rPr>
          <w:rFonts w:ascii="Times New Roman" w:hAnsi="Times New Roman" w:cs="Times New Roman"/>
          <w:sz w:val="24"/>
          <w:szCs w:val="24"/>
        </w:rPr>
      </w:pPr>
      <w:r>
        <w:rPr>
          <w:rFonts w:ascii="Times New Roman" w:hAnsi="Times New Roman" w:cs="Times New Roman"/>
          <w:sz w:val="24"/>
          <w:szCs w:val="24"/>
        </w:rPr>
        <w:t>Ив.</w:t>
      </w:r>
      <w:bookmarkStart w:id="0" w:name="_GoBack"/>
      <w:bookmarkEnd w:id="0"/>
      <w:r w:rsidR="0044257D">
        <w:rPr>
          <w:rFonts w:ascii="Times New Roman" w:hAnsi="Times New Roman" w:cs="Times New Roman"/>
          <w:sz w:val="24"/>
          <w:szCs w:val="24"/>
        </w:rPr>
        <w:t xml:space="preserve">Вълкова предвижда чрез осъществяване на инвестицията, да постигне основната цел на под мярка 6.4. „ Инвестиции в подкрепа на неземеделски дейности“ от програма за развитие на селските райони 2014-2020г. за диверсификацията на неземеделските дейности и развитието на </w:t>
      </w:r>
      <w:proofErr w:type="spellStart"/>
      <w:r w:rsidR="0044257D">
        <w:rPr>
          <w:rFonts w:ascii="Times New Roman" w:hAnsi="Times New Roman" w:cs="Times New Roman"/>
          <w:sz w:val="24"/>
          <w:szCs w:val="24"/>
        </w:rPr>
        <w:t>конкурентноспособността</w:t>
      </w:r>
      <w:proofErr w:type="spellEnd"/>
      <w:r w:rsidR="0044257D">
        <w:rPr>
          <w:rFonts w:ascii="Times New Roman" w:hAnsi="Times New Roman" w:cs="Times New Roman"/>
          <w:sz w:val="24"/>
          <w:szCs w:val="24"/>
        </w:rPr>
        <w:t xml:space="preserve"> на селските райони.</w:t>
      </w:r>
    </w:p>
    <w:p w:rsidR="00213141" w:rsidRPr="007A0A38" w:rsidRDefault="00213141" w:rsidP="007A0A38">
      <w:pPr>
        <w:jc w:val="both"/>
        <w:rPr>
          <w:rFonts w:ascii="Times New Roman" w:hAnsi="Times New Roman" w:cs="Times New Roman"/>
          <w:sz w:val="24"/>
          <w:szCs w:val="24"/>
        </w:rPr>
      </w:pPr>
    </w:p>
    <w:p w:rsidR="007A0A38" w:rsidRPr="00FC09A7" w:rsidRDefault="007A0A38" w:rsidP="007D5536">
      <w:pPr>
        <w:ind w:right="72"/>
        <w:jc w:val="both"/>
        <w:rPr>
          <w:rFonts w:ascii="Times New Roman" w:hAnsi="Times New Roman" w:cs="Times New Roman"/>
          <w:b/>
          <w:sz w:val="24"/>
          <w:szCs w:val="24"/>
        </w:rPr>
      </w:pPr>
      <w:r w:rsidRPr="00FC09A7">
        <w:rPr>
          <w:rFonts w:ascii="Times New Roman" w:hAnsi="Times New Roman" w:cs="Times New Roman"/>
          <w:b/>
          <w:sz w:val="24"/>
          <w:szCs w:val="24"/>
        </w:rPr>
        <w:t xml:space="preserve">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w:t>
      </w:r>
      <w:r w:rsidR="007D5536" w:rsidRPr="00FC09A7">
        <w:rPr>
          <w:rFonts w:ascii="Times New Roman" w:hAnsi="Times New Roman" w:cs="Times New Roman"/>
          <w:b/>
          <w:sz w:val="24"/>
          <w:szCs w:val="24"/>
        </w:rPr>
        <w:t>на изкопите, ползване на взрив:</w:t>
      </w:r>
    </w:p>
    <w:p w:rsidR="00930AF9" w:rsidRPr="00930AF9" w:rsidRDefault="00FC09A7" w:rsidP="00930AF9">
      <w:pPr>
        <w:ind w:right="72"/>
        <w:jc w:val="both"/>
        <w:rPr>
          <w:rFonts w:ascii="Times New Roman" w:hAnsi="Times New Roman" w:cs="Times New Roman"/>
          <w:sz w:val="24"/>
          <w:szCs w:val="24"/>
        </w:rPr>
      </w:pPr>
      <w:r>
        <w:rPr>
          <w:rFonts w:ascii="Times New Roman" w:hAnsi="Times New Roman" w:cs="Times New Roman"/>
          <w:sz w:val="24"/>
          <w:szCs w:val="24"/>
        </w:rPr>
        <w:t>Предмет на инвестиционното намерение е „ Изграждане на детска школа за фолклорни изкуства“, която ще представлява: д</w:t>
      </w:r>
      <w:r w:rsidR="00930AF9" w:rsidRPr="00930AF9">
        <w:rPr>
          <w:rFonts w:ascii="Times New Roman" w:hAnsi="Times New Roman" w:cs="Times New Roman"/>
          <w:sz w:val="24"/>
          <w:szCs w:val="24"/>
        </w:rPr>
        <w:t>вуетажна  сграда с общест</w:t>
      </w:r>
      <w:r>
        <w:rPr>
          <w:rFonts w:ascii="Times New Roman" w:hAnsi="Times New Roman" w:cs="Times New Roman"/>
          <w:sz w:val="24"/>
          <w:szCs w:val="24"/>
        </w:rPr>
        <w:t>вено-обслужващо преназначение.</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Сградата е предвидена да се изгради в най-из</w:t>
      </w:r>
      <w:r w:rsidR="00FC09A7">
        <w:rPr>
          <w:rFonts w:ascii="Times New Roman" w:hAnsi="Times New Roman" w:cs="Times New Roman"/>
          <w:sz w:val="24"/>
          <w:szCs w:val="24"/>
        </w:rPr>
        <w:t>дад</w:t>
      </w:r>
      <w:r w:rsidRPr="00930AF9">
        <w:rPr>
          <w:rFonts w:ascii="Times New Roman" w:hAnsi="Times New Roman" w:cs="Times New Roman"/>
          <w:sz w:val="24"/>
          <w:szCs w:val="24"/>
        </w:rPr>
        <w:t xml:space="preserve">ената си част на 12,04 м. от улична регулационна линия (от североизток), на 3,32м. от съседна регулационна линия (от северозапад), на 23,01 м от съседна регулационна линия – дъно на имота (от югозапад), на 3,33м от улична регулационна линия (от югоизток). </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Сградата е предвидена да се изпълни монолитно, с тухлени зидове, носеща конструкция - ст. б. колони ,шайби , греди.</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Стените ще се изпълняват от кухи тухли четворки. Покривната конструкция е предвидена да бъде дървена носеща конструкция (тип </w:t>
      </w:r>
      <w:proofErr w:type="spellStart"/>
      <w:r w:rsidRPr="00930AF9">
        <w:rPr>
          <w:rFonts w:ascii="Times New Roman" w:hAnsi="Times New Roman" w:cs="Times New Roman"/>
          <w:sz w:val="24"/>
          <w:szCs w:val="24"/>
        </w:rPr>
        <w:t>скатен</w:t>
      </w:r>
      <w:proofErr w:type="spellEnd"/>
      <w:r w:rsidRPr="00930AF9">
        <w:rPr>
          <w:rFonts w:ascii="Times New Roman" w:hAnsi="Times New Roman" w:cs="Times New Roman"/>
          <w:sz w:val="24"/>
          <w:szCs w:val="24"/>
        </w:rPr>
        <w:t xml:space="preserve"> покрив)покрит с керамични керемиди, за което  при изпълнението и да се гледат чертежите в част Строителни Конструкции.</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Сградата е проектирана на два етажа. </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Главния вход на сградата  е от </w:t>
      </w:r>
      <w:proofErr w:type="spellStart"/>
      <w:r w:rsidRPr="00930AF9">
        <w:rPr>
          <w:rFonts w:ascii="Times New Roman" w:hAnsi="Times New Roman" w:cs="Times New Roman"/>
          <w:sz w:val="24"/>
          <w:szCs w:val="24"/>
        </w:rPr>
        <w:t>югюизток</w:t>
      </w:r>
      <w:proofErr w:type="spellEnd"/>
      <w:r w:rsidRPr="00930AF9">
        <w:rPr>
          <w:rFonts w:ascii="Times New Roman" w:hAnsi="Times New Roman" w:cs="Times New Roman"/>
          <w:sz w:val="24"/>
          <w:szCs w:val="24"/>
        </w:rPr>
        <w:t xml:space="preserve"> , от </w:t>
      </w:r>
      <w:proofErr w:type="spellStart"/>
      <w:r w:rsidRPr="00930AF9">
        <w:rPr>
          <w:rFonts w:ascii="Times New Roman" w:hAnsi="Times New Roman" w:cs="Times New Roman"/>
          <w:sz w:val="24"/>
          <w:szCs w:val="24"/>
        </w:rPr>
        <w:t>прилижаща</w:t>
      </w:r>
      <w:proofErr w:type="spellEnd"/>
      <w:r w:rsidRPr="00930AF9">
        <w:rPr>
          <w:rFonts w:ascii="Times New Roman" w:hAnsi="Times New Roman" w:cs="Times New Roman"/>
          <w:sz w:val="24"/>
          <w:szCs w:val="24"/>
        </w:rPr>
        <w:t xml:space="preserve"> улица . </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lastRenderedPageBreak/>
        <w:t xml:space="preserve">На кота ± 0,00 – са предвидени вх. антре, 1бр. съблекалня , 1бр. тоалетна, стълбищна клетка за горното ниво. На кота + 0,00 е обособена танцова зала с подход към открита веранда и стая за почивка на персонала . </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На кота + 3,20 – са предвидени, 3бр. учебни кабинета и 1бр  общ санитарен възел. Предвидено е 1бр  офисно помещение с самостоятелен санитарен възел.</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Обработките по подовете, стени и тавани са съобразени с изискванията на Инвеститорите и са предвидени да се изпълнят от съвременни материали, показани са в архитектурните чертежи. </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Ще се изпълнят топлоизолации  по всички външни стени, както и на покрива, за които са направени необходимите топлотехнически изчисления и представени в отделен проект – Топлотехническа ефективност. </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Фасадите  ще се обработят с цветна минерална мазилка, каменна облицовка ,за които като цветно решение ще се представи отделен проект  и детайли след възлагане от Инвеститора. </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Покривът ще е сдървена носеща  конструкция  (тип –</w:t>
      </w:r>
      <w:proofErr w:type="spellStart"/>
      <w:r w:rsidRPr="00930AF9">
        <w:rPr>
          <w:rFonts w:ascii="Times New Roman" w:hAnsi="Times New Roman" w:cs="Times New Roman"/>
          <w:sz w:val="24"/>
          <w:szCs w:val="24"/>
        </w:rPr>
        <w:t>скатен</w:t>
      </w:r>
      <w:proofErr w:type="spellEnd"/>
      <w:r w:rsidRPr="00930AF9">
        <w:rPr>
          <w:rFonts w:ascii="Times New Roman" w:hAnsi="Times New Roman" w:cs="Times New Roman"/>
          <w:sz w:val="24"/>
          <w:szCs w:val="24"/>
        </w:rPr>
        <w:t xml:space="preserve"> покрив) и покритие от керамични керемиди, отводняването е решено със външни улуци и водосточни тръби от PVC –ламаринени  или PVC в цвят  по избор на Възложителя</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Всички подробни размери и пояснения са показани в чертежите в част Архитектура. </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За основите, колоните, гредите, противоземетръсните шайби и </w:t>
      </w:r>
      <w:proofErr w:type="spellStart"/>
      <w:r w:rsidRPr="00930AF9">
        <w:rPr>
          <w:rFonts w:ascii="Times New Roman" w:hAnsi="Times New Roman" w:cs="Times New Roman"/>
          <w:sz w:val="24"/>
          <w:szCs w:val="24"/>
        </w:rPr>
        <w:t>ст.б</w:t>
      </w:r>
      <w:proofErr w:type="spellEnd"/>
      <w:r w:rsidRPr="00930AF9">
        <w:rPr>
          <w:rFonts w:ascii="Times New Roman" w:hAnsi="Times New Roman" w:cs="Times New Roman"/>
          <w:sz w:val="24"/>
          <w:szCs w:val="24"/>
        </w:rPr>
        <w:t>. плочите да се гледат чертежите в част Строителни конструкции.</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Не се очакват отрицателни въздействия по отношение на компонентите на околната среда и здравето на хората.</w:t>
      </w:r>
    </w:p>
    <w:p w:rsidR="00930AF9" w:rsidRP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Въздействието върху околната среда по време на строителството и ползването на строежа, включително защита от шум, се очаква в границите на нормите за подобен вид строежи. Строежът не представлява източник на вредни емисии, замърсяващи атмосферния въздух. </w:t>
      </w:r>
    </w:p>
    <w:p w:rsidR="00930AF9" w:rsidRDefault="00930AF9" w:rsidP="00930AF9">
      <w:pPr>
        <w:ind w:right="72"/>
        <w:jc w:val="both"/>
        <w:rPr>
          <w:rFonts w:ascii="Times New Roman" w:hAnsi="Times New Roman" w:cs="Times New Roman"/>
          <w:sz w:val="24"/>
          <w:szCs w:val="24"/>
        </w:rPr>
      </w:pPr>
      <w:r w:rsidRPr="00930AF9">
        <w:rPr>
          <w:rFonts w:ascii="Times New Roman" w:hAnsi="Times New Roman" w:cs="Times New Roman"/>
          <w:sz w:val="24"/>
          <w:szCs w:val="24"/>
        </w:rPr>
        <w:t xml:space="preserve">Площ на парцела: 0,903 дка, застроена площ новопроектирано 136, 50 </w:t>
      </w:r>
      <w:proofErr w:type="spellStart"/>
      <w:r w:rsidRPr="00930AF9">
        <w:rPr>
          <w:rFonts w:ascii="Times New Roman" w:hAnsi="Times New Roman" w:cs="Times New Roman"/>
          <w:sz w:val="24"/>
          <w:szCs w:val="24"/>
        </w:rPr>
        <w:t>кв.м</w:t>
      </w:r>
      <w:proofErr w:type="spellEnd"/>
      <w:r w:rsidRPr="00930AF9">
        <w:rPr>
          <w:rFonts w:ascii="Times New Roman" w:hAnsi="Times New Roman" w:cs="Times New Roman"/>
          <w:sz w:val="24"/>
          <w:szCs w:val="24"/>
        </w:rPr>
        <w:t xml:space="preserve">., разгъната застроена площ на обекта 303,00 </w:t>
      </w:r>
      <w:proofErr w:type="spellStart"/>
      <w:r w:rsidRPr="00930AF9">
        <w:rPr>
          <w:rFonts w:ascii="Times New Roman" w:hAnsi="Times New Roman" w:cs="Times New Roman"/>
          <w:sz w:val="24"/>
          <w:szCs w:val="24"/>
        </w:rPr>
        <w:t>кв.м</w:t>
      </w:r>
      <w:proofErr w:type="spellEnd"/>
      <w:r w:rsidRPr="00930AF9">
        <w:rPr>
          <w:rFonts w:ascii="Times New Roman" w:hAnsi="Times New Roman" w:cs="Times New Roman"/>
          <w:sz w:val="24"/>
          <w:szCs w:val="24"/>
        </w:rPr>
        <w:t xml:space="preserve">., плътност на застрояване – 15,12%, интензивност на застрояване – 0,335 </w:t>
      </w:r>
      <w:proofErr w:type="spellStart"/>
      <w:r w:rsidRPr="00930AF9">
        <w:rPr>
          <w:rFonts w:ascii="Times New Roman" w:hAnsi="Times New Roman" w:cs="Times New Roman"/>
          <w:sz w:val="24"/>
          <w:szCs w:val="24"/>
        </w:rPr>
        <w:t>кв.м</w:t>
      </w:r>
      <w:proofErr w:type="spellEnd"/>
      <w:r w:rsidRPr="00930AF9">
        <w:rPr>
          <w:rFonts w:ascii="Times New Roman" w:hAnsi="Times New Roman" w:cs="Times New Roman"/>
          <w:sz w:val="24"/>
          <w:szCs w:val="24"/>
        </w:rPr>
        <w:t>. Плътност на озеленяване – мин. 40 % - 361,00 кв. м. Категория на обекта V-та.</w:t>
      </w:r>
    </w:p>
    <w:p w:rsidR="002D3B7E" w:rsidRDefault="002D3B7E" w:rsidP="007D5536">
      <w:pPr>
        <w:ind w:right="72"/>
        <w:jc w:val="both"/>
        <w:rPr>
          <w:rFonts w:ascii="Times New Roman" w:hAnsi="Times New Roman" w:cs="Times New Roman"/>
          <w:sz w:val="24"/>
          <w:szCs w:val="24"/>
        </w:rPr>
      </w:pPr>
      <w:r>
        <w:rPr>
          <w:rFonts w:ascii="Times New Roman" w:hAnsi="Times New Roman" w:cs="Times New Roman"/>
          <w:sz w:val="24"/>
          <w:szCs w:val="24"/>
        </w:rPr>
        <w:t>Детската школа за фолклорни изкуства ще е на 2 нива и се състои от:</w:t>
      </w:r>
    </w:p>
    <w:p w:rsidR="002D3B7E" w:rsidRDefault="002D3B7E" w:rsidP="007D5536">
      <w:pPr>
        <w:ind w:right="72"/>
        <w:jc w:val="both"/>
        <w:rPr>
          <w:rFonts w:ascii="Times New Roman" w:hAnsi="Times New Roman" w:cs="Times New Roman"/>
          <w:sz w:val="24"/>
          <w:szCs w:val="24"/>
        </w:rPr>
      </w:pPr>
      <w:r>
        <w:rPr>
          <w:rFonts w:ascii="Times New Roman" w:hAnsi="Times New Roman" w:cs="Times New Roman"/>
          <w:sz w:val="24"/>
          <w:szCs w:val="24"/>
        </w:rPr>
        <w:t>1-во ниво:</w:t>
      </w:r>
    </w:p>
    <w:p w:rsidR="002D3B7E" w:rsidRDefault="002D3B7E" w:rsidP="007D5536">
      <w:pPr>
        <w:ind w:right="72"/>
        <w:jc w:val="both"/>
        <w:rPr>
          <w:rFonts w:ascii="Times New Roman" w:hAnsi="Times New Roman" w:cs="Times New Roman"/>
          <w:sz w:val="24"/>
          <w:szCs w:val="24"/>
        </w:rPr>
      </w:pPr>
      <w:r>
        <w:rPr>
          <w:rFonts w:ascii="Times New Roman" w:hAnsi="Times New Roman" w:cs="Times New Roman"/>
          <w:sz w:val="24"/>
          <w:szCs w:val="24"/>
        </w:rPr>
        <w:t xml:space="preserve">- танцова зала с подиум – тук ще се разположи дигитално пиано със смесителен </w:t>
      </w:r>
      <w:r w:rsidR="003745A0">
        <w:rPr>
          <w:rFonts w:ascii="Times New Roman" w:hAnsi="Times New Roman" w:cs="Times New Roman"/>
          <w:sz w:val="24"/>
          <w:szCs w:val="24"/>
        </w:rPr>
        <w:t>пулт, тонколона и микрофон;</w:t>
      </w:r>
    </w:p>
    <w:p w:rsidR="003745A0" w:rsidRDefault="003745A0" w:rsidP="007D5536">
      <w:pPr>
        <w:ind w:right="72"/>
        <w:jc w:val="both"/>
        <w:rPr>
          <w:rFonts w:ascii="Times New Roman" w:hAnsi="Times New Roman" w:cs="Times New Roman"/>
          <w:sz w:val="24"/>
          <w:szCs w:val="24"/>
        </w:rPr>
      </w:pPr>
      <w:r>
        <w:rPr>
          <w:rFonts w:ascii="Times New Roman" w:hAnsi="Times New Roman" w:cs="Times New Roman"/>
          <w:sz w:val="24"/>
          <w:szCs w:val="24"/>
        </w:rPr>
        <w:t>- стая за персонал с кът за кафе с работен плот и мивка;</w:t>
      </w:r>
    </w:p>
    <w:p w:rsidR="003745A0" w:rsidRDefault="003745A0" w:rsidP="007D5536">
      <w:pPr>
        <w:ind w:right="72"/>
        <w:jc w:val="both"/>
        <w:rPr>
          <w:rFonts w:ascii="Times New Roman" w:hAnsi="Times New Roman" w:cs="Times New Roman"/>
          <w:sz w:val="24"/>
          <w:szCs w:val="24"/>
        </w:rPr>
      </w:pPr>
      <w:r>
        <w:rPr>
          <w:rFonts w:ascii="Times New Roman" w:hAnsi="Times New Roman" w:cs="Times New Roman"/>
          <w:sz w:val="24"/>
          <w:szCs w:val="24"/>
        </w:rPr>
        <w:lastRenderedPageBreak/>
        <w:t>-  съблекалня с 2 гардероба и пейка;</w:t>
      </w:r>
    </w:p>
    <w:p w:rsidR="003745A0" w:rsidRDefault="003745A0" w:rsidP="007D5536">
      <w:pPr>
        <w:ind w:right="72"/>
        <w:jc w:val="both"/>
        <w:rPr>
          <w:rFonts w:ascii="Times New Roman" w:hAnsi="Times New Roman" w:cs="Times New Roman"/>
          <w:sz w:val="24"/>
          <w:szCs w:val="24"/>
        </w:rPr>
      </w:pPr>
      <w:r>
        <w:rPr>
          <w:rFonts w:ascii="Times New Roman" w:hAnsi="Times New Roman" w:cs="Times New Roman"/>
          <w:sz w:val="24"/>
          <w:szCs w:val="24"/>
        </w:rPr>
        <w:t>- санитарен възел с мивка за хора с увреждания.</w:t>
      </w:r>
    </w:p>
    <w:p w:rsidR="003745A0" w:rsidRDefault="003745A0" w:rsidP="007D5536">
      <w:pPr>
        <w:ind w:right="72"/>
        <w:jc w:val="both"/>
        <w:rPr>
          <w:rFonts w:ascii="Times New Roman" w:hAnsi="Times New Roman" w:cs="Times New Roman"/>
          <w:sz w:val="24"/>
          <w:szCs w:val="24"/>
        </w:rPr>
      </w:pPr>
      <w:r>
        <w:rPr>
          <w:rFonts w:ascii="Times New Roman" w:hAnsi="Times New Roman" w:cs="Times New Roman"/>
          <w:sz w:val="24"/>
          <w:szCs w:val="24"/>
        </w:rPr>
        <w:t>2-ра ниво:</w:t>
      </w:r>
    </w:p>
    <w:p w:rsidR="003745A0" w:rsidRDefault="003745A0" w:rsidP="007D5536">
      <w:pPr>
        <w:ind w:right="72"/>
        <w:jc w:val="both"/>
        <w:rPr>
          <w:rFonts w:ascii="Times New Roman" w:hAnsi="Times New Roman" w:cs="Times New Roman"/>
          <w:sz w:val="24"/>
          <w:szCs w:val="24"/>
        </w:rPr>
      </w:pPr>
      <w:r>
        <w:rPr>
          <w:rFonts w:ascii="Times New Roman" w:hAnsi="Times New Roman" w:cs="Times New Roman"/>
          <w:sz w:val="24"/>
          <w:szCs w:val="24"/>
        </w:rPr>
        <w:t xml:space="preserve">- 3 кабинета с дигитални пиана </w:t>
      </w:r>
    </w:p>
    <w:p w:rsidR="003745A0" w:rsidRDefault="003745A0" w:rsidP="007D5536">
      <w:pPr>
        <w:ind w:right="72"/>
        <w:jc w:val="both"/>
        <w:rPr>
          <w:rFonts w:ascii="Times New Roman" w:hAnsi="Times New Roman" w:cs="Times New Roman"/>
          <w:sz w:val="24"/>
          <w:szCs w:val="24"/>
        </w:rPr>
      </w:pPr>
      <w:r>
        <w:rPr>
          <w:rFonts w:ascii="Times New Roman" w:hAnsi="Times New Roman" w:cs="Times New Roman"/>
          <w:sz w:val="24"/>
          <w:szCs w:val="24"/>
        </w:rPr>
        <w:t>- 1 офис</w:t>
      </w:r>
    </w:p>
    <w:p w:rsidR="003745A0" w:rsidRDefault="003745A0" w:rsidP="007D5536">
      <w:pPr>
        <w:ind w:right="72"/>
        <w:jc w:val="both"/>
        <w:rPr>
          <w:rFonts w:ascii="Times New Roman" w:hAnsi="Times New Roman" w:cs="Times New Roman"/>
          <w:sz w:val="24"/>
          <w:szCs w:val="24"/>
        </w:rPr>
      </w:pPr>
      <w:r>
        <w:rPr>
          <w:rFonts w:ascii="Times New Roman" w:hAnsi="Times New Roman" w:cs="Times New Roman"/>
          <w:sz w:val="24"/>
          <w:szCs w:val="24"/>
        </w:rPr>
        <w:t>- Баня и тоалетна</w:t>
      </w:r>
    </w:p>
    <w:p w:rsidR="003745A0" w:rsidRDefault="003745A0" w:rsidP="007D5536">
      <w:pPr>
        <w:ind w:right="72"/>
        <w:jc w:val="both"/>
        <w:rPr>
          <w:rFonts w:ascii="Times New Roman" w:hAnsi="Times New Roman" w:cs="Times New Roman"/>
          <w:sz w:val="24"/>
          <w:szCs w:val="24"/>
        </w:rPr>
      </w:pPr>
      <w:r>
        <w:rPr>
          <w:rFonts w:ascii="Times New Roman" w:hAnsi="Times New Roman" w:cs="Times New Roman"/>
          <w:sz w:val="24"/>
          <w:szCs w:val="24"/>
        </w:rPr>
        <w:t>В школата ще се изучават фолклорни изкуства.</w:t>
      </w:r>
      <w:r w:rsidR="005E6F3E">
        <w:rPr>
          <w:rFonts w:ascii="Times New Roman" w:hAnsi="Times New Roman" w:cs="Times New Roman"/>
          <w:sz w:val="24"/>
          <w:szCs w:val="24"/>
        </w:rPr>
        <w:t xml:space="preserve"> Предвидени са двама обучаващи, капацитетът на школата е за 20 деца, но занятията няма да се изпълняват успоредно, така че формата на обучение не предвижда задължителен характер на смени.</w:t>
      </w:r>
    </w:p>
    <w:p w:rsidR="00B376E4" w:rsidRPr="00B376E4" w:rsidRDefault="00B376E4" w:rsidP="00B376E4">
      <w:pPr>
        <w:ind w:right="72"/>
        <w:jc w:val="both"/>
        <w:rPr>
          <w:rFonts w:ascii="Times New Roman" w:hAnsi="Times New Roman" w:cs="Times New Roman"/>
          <w:sz w:val="24"/>
          <w:szCs w:val="24"/>
        </w:rPr>
      </w:pPr>
      <w:r w:rsidRPr="00B376E4">
        <w:rPr>
          <w:rFonts w:ascii="Times New Roman" w:hAnsi="Times New Roman" w:cs="Times New Roman"/>
          <w:sz w:val="24"/>
          <w:szCs w:val="24"/>
        </w:rPr>
        <w:t xml:space="preserve">Захранването на обекта с електроенергия ще стане съгласно Становище за електрозахранване на „Електроразпределение Юг“ ЕАД, КЕЦ – Стамболийски – предвижда се изграждането на нов БКТП. Същият е ситуиран в УПИ 23.35 в с. Брестник. Разрешената мощност за обекта е 30 </w:t>
      </w:r>
      <w:proofErr w:type="spellStart"/>
      <w:r w:rsidRPr="00B376E4">
        <w:rPr>
          <w:rFonts w:ascii="Times New Roman" w:hAnsi="Times New Roman" w:cs="Times New Roman"/>
          <w:sz w:val="24"/>
          <w:szCs w:val="24"/>
        </w:rPr>
        <w:t>kW</w:t>
      </w:r>
      <w:proofErr w:type="spellEnd"/>
      <w:r w:rsidRPr="00B376E4">
        <w:rPr>
          <w:rFonts w:ascii="Times New Roman" w:hAnsi="Times New Roman" w:cs="Times New Roman"/>
          <w:sz w:val="24"/>
          <w:szCs w:val="24"/>
        </w:rPr>
        <w:t xml:space="preserve">. Измерването на електроенергията ще става с трифазен директен статичен електромер. В проекта са предвидени следните видове инсталации: осветление и контакти, ОВК инсталация, интернет инсталация и </w:t>
      </w:r>
      <w:proofErr w:type="spellStart"/>
      <w:r w:rsidRPr="00B376E4">
        <w:rPr>
          <w:rFonts w:ascii="Times New Roman" w:hAnsi="Times New Roman" w:cs="Times New Roman"/>
          <w:sz w:val="24"/>
          <w:szCs w:val="24"/>
        </w:rPr>
        <w:t>мълниеотводна</w:t>
      </w:r>
      <w:proofErr w:type="spellEnd"/>
      <w:r w:rsidRPr="00B376E4">
        <w:rPr>
          <w:rFonts w:ascii="Times New Roman" w:hAnsi="Times New Roman" w:cs="Times New Roman"/>
          <w:sz w:val="24"/>
          <w:szCs w:val="24"/>
        </w:rPr>
        <w:t xml:space="preserve"> уредба.</w:t>
      </w:r>
    </w:p>
    <w:p w:rsidR="00B376E4" w:rsidRPr="00B376E4" w:rsidRDefault="00B376E4" w:rsidP="00B376E4">
      <w:pPr>
        <w:ind w:right="72"/>
        <w:jc w:val="both"/>
        <w:rPr>
          <w:rFonts w:ascii="Times New Roman" w:hAnsi="Times New Roman" w:cs="Times New Roman"/>
          <w:sz w:val="24"/>
          <w:szCs w:val="24"/>
        </w:rPr>
      </w:pPr>
      <w:r w:rsidRPr="00B376E4">
        <w:rPr>
          <w:rFonts w:ascii="Times New Roman" w:hAnsi="Times New Roman" w:cs="Times New Roman"/>
          <w:sz w:val="24"/>
          <w:szCs w:val="24"/>
        </w:rPr>
        <w:t>Водоснабдяването е предвидено от сондажен кладенец в парцела.</w:t>
      </w:r>
    </w:p>
    <w:p w:rsidR="00B376E4" w:rsidRPr="00B376E4" w:rsidRDefault="00B376E4" w:rsidP="00B376E4">
      <w:pPr>
        <w:ind w:right="72"/>
        <w:jc w:val="both"/>
        <w:rPr>
          <w:rFonts w:ascii="Times New Roman" w:hAnsi="Times New Roman" w:cs="Times New Roman"/>
          <w:sz w:val="24"/>
          <w:szCs w:val="24"/>
        </w:rPr>
      </w:pPr>
      <w:r w:rsidRPr="00B376E4">
        <w:rPr>
          <w:rFonts w:ascii="Times New Roman" w:hAnsi="Times New Roman" w:cs="Times New Roman"/>
          <w:sz w:val="24"/>
          <w:szCs w:val="24"/>
        </w:rPr>
        <w:t xml:space="preserve">Сондажният кладенец е със </w:t>
      </w:r>
      <w:proofErr w:type="spellStart"/>
      <w:r w:rsidRPr="00B376E4">
        <w:rPr>
          <w:rFonts w:ascii="Times New Roman" w:hAnsi="Times New Roman" w:cs="Times New Roman"/>
          <w:sz w:val="24"/>
          <w:szCs w:val="24"/>
        </w:rPr>
        <w:t>потопяема</w:t>
      </w:r>
      <w:proofErr w:type="spellEnd"/>
      <w:r w:rsidRPr="00B376E4">
        <w:rPr>
          <w:rFonts w:ascii="Times New Roman" w:hAnsi="Times New Roman" w:cs="Times New Roman"/>
          <w:sz w:val="24"/>
          <w:szCs w:val="24"/>
        </w:rPr>
        <w:t xml:space="preserve"> помпа, </w:t>
      </w:r>
      <w:proofErr w:type="spellStart"/>
      <w:r w:rsidRPr="00B376E4">
        <w:rPr>
          <w:rFonts w:ascii="Times New Roman" w:hAnsi="Times New Roman" w:cs="Times New Roman"/>
          <w:sz w:val="24"/>
          <w:szCs w:val="24"/>
        </w:rPr>
        <w:t>хидрофорен</w:t>
      </w:r>
      <w:proofErr w:type="spellEnd"/>
      <w:r w:rsidRPr="00B376E4">
        <w:rPr>
          <w:rFonts w:ascii="Times New Roman" w:hAnsi="Times New Roman" w:cs="Times New Roman"/>
          <w:sz w:val="24"/>
          <w:szCs w:val="24"/>
        </w:rPr>
        <w:t xml:space="preserve"> съд и водомер. Водата ще преминава през UV филтър.</w:t>
      </w:r>
    </w:p>
    <w:p w:rsidR="00B376E4" w:rsidRPr="00B376E4" w:rsidRDefault="00B376E4" w:rsidP="00B376E4">
      <w:pPr>
        <w:ind w:right="72"/>
        <w:jc w:val="both"/>
        <w:rPr>
          <w:rFonts w:ascii="Times New Roman" w:hAnsi="Times New Roman" w:cs="Times New Roman"/>
          <w:sz w:val="24"/>
          <w:szCs w:val="24"/>
        </w:rPr>
      </w:pPr>
      <w:r w:rsidRPr="00B376E4">
        <w:rPr>
          <w:rFonts w:ascii="Times New Roman" w:hAnsi="Times New Roman" w:cs="Times New Roman"/>
          <w:sz w:val="24"/>
          <w:szCs w:val="24"/>
        </w:rPr>
        <w:t>Водомерният възел се предвижда с изводи за дистанционно отчитане.</w:t>
      </w:r>
    </w:p>
    <w:p w:rsidR="00B376E4" w:rsidRPr="00B376E4" w:rsidRDefault="00B376E4" w:rsidP="00B376E4">
      <w:pPr>
        <w:ind w:right="72"/>
        <w:jc w:val="both"/>
        <w:rPr>
          <w:rFonts w:ascii="Times New Roman" w:hAnsi="Times New Roman" w:cs="Times New Roman"/>
          <w:sz w:val="24"/>
          <w:szCs w:val="24"/>
        </w:rPr>
      </w:pPr>
      <w:r w:rsidRPr="00B376E4">
        <w:rPr>
          <w:rFonts w:ascii="Times New Roman" w:hAnsi="Times New Roman" w:cs="Times New Roman"/>
          <w:sz w:val="24"/>
          <w:szCs w:val="24"/>
        </w:rPr>
        <w:t xml:space="preserve">Водата от сондажа ще се използва само за хигиенни нужди. За пиене ще се използва само минерална вода доставяна в бутилки и </w:t>
      </w:r>
      <w:proofErr w:type="spellStart"/>
      <w:r w:rsidRPr="00B376E4">
        <w:rPr>
          <w:rFonts w:ascii="Times New Roman" w:hAnsi="Times New Roman" w:cs="Times New Roman"/>
          <w:sz w:val="24"/>
          <w:szCs w:val="24"/>
        </w:rPr>
        <w:t>диспенсъри</w:t>
      </w:r>
      <w:proofErr w:type="spellEnd"/>
      <w:r w:rsidRPr="00B376E4">
        <w:rPr>
          <w:rFonts w:ascii="Times New Roman" w:hAnsi="Times New Roman" w:cs="Times New Roman"/>
          <w:sz w:val="24"/>
          <w:szCs w:val="24"/>
        </w:rPr>
        <w:t>.</w:t>
      </w:r>
    </w:p>
    <w:p w:rsidR="00B376E4" w:rsidRDefault="00B376E4" w:rsidP="00B376E4">
      <w:pPr>
        <w:ind w:right="72"/>
        <w:jc w:val="both"/>
        <w:rPr>
          <w:rFonts w:ascii="Times New Roman" w:hAnsi="Times New Roman" w:cs="Times New Roman"/>
          <w:sz w:val="24"/>
          <w:szCs w:val="24"/>
        </w:rPr>
      </w:pPr>
      <w:r w:rsidRPr="00B376E4">
        <w:rPr>
          <w:rFonts w:ascii="Times New Roman" w:hAnsi="Times New Roman" w:cs="Times New Roman"/>
          <w:sz w:val="24"/>
          <w:szCs w:val="24"/>
        </w:rPr>
        <w:t xml:space="preserve">Отпадните води от обекта ще се отвеждат в площадковата канализация на парцела и оттам във </w:t>
      </w:r>
      <w:proofErr w:type="spellStart"/>
      <w:r w:rsidRPr="00B376E4">
        <w:rPr>
          <w:rFonts w:ascii="Times New Roman" w:hAnsi="Times New Roman" w:cs="Times New Roman"/>
          <w:sz w:val="24"/>
          <w:szCs w:val="24"/>
        </w:rPr>
        <w:t>водоплътна</w:t>
      </w:r>
      <w:proofErr w:type="spellEnd"/>
      <w:r w:rsidRPr="00B376E4">
        <w:rPr>
          <w:rFonts w:ascii="Times New Roman" w:hAnsi="Times New Roman" w:cs="Times New Roman"/>
          <w:sz w:val="24"/>
          <w:szCs w:val="24"/>
        </w:rPr>
        <w:t xml:space="preserve"> яма.</w:t>
      </w:r>
    </w:p>
    <w:p w:rsidR="00FC09A7" w:rsidRDefault="00FC09A7" w:rsidP="00B376E4">
      <w:pPr>
        <w:ind w:right="72"/>
        <w:jc w:val="both"/>
        <w:rPr>
          <w:rFonts w:ascii="Times New Roman" w:hAnsi="Times New Roman" w:cs="Times New Roman"/>
          <w:sz w:val="24"/>
          <w:szCs w:val="24"/>
        </w:rPr>
      </w:pPr>
      <w:r>
        <w:rPr>
          <w:rFonts w:ascii="Times New Roman" w:hAnsi="Times New Roman" w:cs="Times New Roman"/>
          <w:sz w:val="24"/>
          <w:szCs w:val="24"/>
        </w:rPr>
        <w:t>Не е необходимо изграждане на нова техническа инфраструктура.</w:t>
      </w:r>
    </w:p>
    <w:p w:rsidR="003745A0" w:rsidRPr="007A0A38" w:rsidRDefault="00FC09A7" w:rsidP="007D5536">
      <w:pPr>
        <w:ind w:right="72"/>
        <w:jc w:val="both"/>
        <w:rPr>
          <w:rFonts w:ascii="Times New Roman" w:hAnsi="Times New Roman" w:cs="Times New Roman"/>
          <w:sz w:val="24"/>
          <w:szCs w:val="24"/>
        </w:rPr>
      </w:pPr>
      <w:r>
        <w:rPr>
          <w:rFonts w:ascii="Times New Roman" w:hAnsi="Times New Roman" w:cs="Times New Roman"/>
          <w:sz w:val="24"/>
          <w:szCs w:val="24"/>
        </w:rPr>
        <w:t>Не се предвижда използване на взрив.</w:t>
      </w:r>
    </w:p>
    <w:p w:rsidR="007A0A38" w:rsidRDefault="007A0A38" w:rsidP="007D5536">
      <w:pPr>
        <w:ind w:right="72"/>
        <w:jc w:val="both"/>
        <w:rPr>
          <w:rFonts w:ascii="Times New Roman" w:hAnsi="Times New Roman" w:cs="Times New Roman"/>
          <w:sz w:val="24"/>
          <w:szCs w:val="24"/>
        </w:rPr>
      </w:pPr>
      <w:r w:rsidRPr="007A0A38">
        <w:rPr>
          <w:rFonts w:ascii="Times New Roman" w:hAnsi="Times New Roman" w:cs="Times New Roman"/>
          <w:sz w:val="24"/>
          <w:szCs w:val="24"/>
        </w:rPr>
        <w:t xml:space="preserve">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w:t>
      </w:r>
      <w:proofErr w:type="spellStart"/>
      <w:r w:rsidRPr="007A0A38">
        <w:rPr>
          <w:rFonts w:ascii="Times New Roman" w:hAnsi="Times New Roman" w:cs="Times New Roman"/>
          <w:sz w:val="24"/>
          <w:szCs w:val="24"/>
        </w:rPr>
        <w:t>съгласувателни</w:t>
      </w:r>
      <w:proofErr w:type="spellEnd"/>
      <w:r w:rsidRPr="007A0A38">
        <w:rPr>
          <w:rFonts w:ascii="Times New Roman" w:hAnsi="Times New Roman" w:cs="Times New Roman"/>
          <w:sz w:val="24"/>
          <w:szCs w:val="24"/>
        </w:rPr>
        <w:t>/разрешителни документи по реда на специален закон; орган по одобряване/разрешаване на инвестиционното предложение по реда на специален закон:</w:t>
      </w:r>
    </w:p>
    <w:p w:rsidR="00B376E4" w:rsidRDefault="00B376E4" w:rsidP="007D5536">
      <w:pPr>
        <w:ind w:right="72"/>
        <w:jc w:val="both"/>
        <w:rPr>
          <w:rFonts w:ascii="Times New Roman" w:hAnsi="Times New Roman" w:cs="Times New Roman"/>
          <w:sz w:val="24"/>
          <w:szCs w:val="24"/>
        </w:rPr>
      </w:pPr>
      <w:r>
        <w:rPr>
          <w:rFonts w:ascii="Times New Roman" w:hAnsi="Times New Roman" w:cs="Times New Roman"/>
          <w:sz w:val="24"/>
          <w:szCs w:val="24"/>
        </w:rPr>
        <w:t xml:space="preserve">За района на избраната площадка няма утвърдени с устройствен или друг план производствени дейности, които  да противоречат по някакъв начин на инвестиционното предложение. То не засяга и не противоречи на други утвърдени </w:t>
      </w:r>
      <w:r>
        <w:rPr>
          <w:rFonts w:ascii="Times New Roman" w:hAnsi="Times New Roman" w:cs="Times New Roman"/>
          <w:sz w:val="24"/>
          <w:szCs w:val="24"/>
        </w:rPr>
        <w:lastRenderedPageBreak/>
        <w:t xml:space="preserve">устройствени проекти или програми. Съседните имоти са земеделска земя, жилищни сгради и път. </w:t>
      </w:r>
    </w:p>
    <w:p w:rsidR="007A0A38" w:rsidRPr="007A0A38"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t>4. Местоположение:</w:t>
      </w:r>
    </w:p>
    <w:p w:rsidR="007A0A38" w:rsidRDefault="007A0A38" w:rsidP="007D5536">
      <w:pPr>
        <w:ind w:right="72"/>
        <w:jc w:val="both"/>
        <w:rPr>
          <w:rFonts w:ascii="Times New Roman" w:hAnsi="Times New Roman" w:cs="Times New Roman"/>
          <w:sz w:val="24"/>
          <w:szCs w:val="24"/>
        </w:rPr>
      </w:pPr>
      <w:r w:rsidRPr="007A0A38">
        <w:rPr>
          <w:rFonts w:ascii="Times New Roman" w:hAnsi="Times New Roman" w:cs="Times New Roman"/>
          <w:sz w:val="24"/>
          <w:szCs w:val="24"/>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rsidR="00AA2586" w:rsidRDefault="00AA2586" w:rsidP="007D5536">
      <w:pPr>
        <w:ind w:right="72"/>
        <w:jc w:val="both"/>
        <w:rPr>
          <w:rFonts w:ascii="Times New Roman" w:hAnsi="Times New Roman" w:cs="Times New Roman"/>
          <w:sz w:val="24"/>
          <w:szCs w:val="24"/>
        </w:rPr>
      </w:pPr>
      <w:r>
        <w:rPr>
          <w:rFonts w:ascii="Times New Roman" w:hAnsi="Times New Roman" w:cs="Times New Roman"/>
          <w:sz w:val="24"/>
          <w:szCs w:val="24"/>
        </w:rPr>
        <w:t xml:space="preserve">Прилагаме скица, показваща границите на инвестиционното предложение, даваща информация за </w:t>
      </w:r>
      <w:proofErr w:type="spellStart"/>
      <w:r>
        <w:rPr>
          <w:rFonts w:ascii="Times New Roman" w:hAnsi="Times New Roman" w:cs="Times New Roman"/>
          <w:sz w:val="24"/>
          <w:szCs w:val="24"/>
        </w:rPr>
        <w:t>физичиските</w:t>
      </w:r>
      <w:proofErr w:type="spellEnd"/>
      <w:r>
        <w:rPr>
          <w:rFonts w:ascii="Times New Roman" w:hAnsi="Times New Roman" w:cs="Times New Roman"/>
          <w:sz w:val="24"/>
          <w:szCs w:val="24"/>
        </w:rPr>
        <w:t xml:space="preserve"> и природни характеристики на обекта.</w:t>
      </w:r>
    </w:p>
    <w:p w:rsidR="008B5AE7" w:rsidRDefault="00AA2586" w:rsidP="007D5536">
      <w:pPr>
        <w:ind w:right="72"/>
        <w:jc w:val="both"/>
        <w:rPr>
          <w:rFonts w:ascii="Times New Roman" w:hAnsi="Times New Roman" w:cs="Times New Roman"/>
          <w:sz w:val="24"/>
          <w:szCs w:val="24"/>
        </w:rPr>
      </w:pPr>
      <w:r>
        <w:rPr>
          <w:rFonts w:ascii="Times New Roman" w:hAnsi="Times New Roman" w:cs="Times New Roman"/>
          <w:sz w:val="24"/>
          <w:szCs w:val="24"/>
        </w:rPr>
        <w:t xml:space="preserve">Поземлен имот </w:t>
      </w:r>
      <w:r w:rsidR="004C7C01">
        <w:rPr>
          <w:rFonts w:ascii="Times New Roman" w:hAnsi="Times New Roman" w:cs="Times New Roman"/>
          <w:sz w:val="24"/>
          <w:szCs w:val="24"/>
        </w:rPr>
        <w:t xml:space="preserve">с ИД 23,35, местност „ </w:t>
      </w:r>
      <w:proofErr w:type="spellStart"/>
      <w:r w:rsidR="004C7C01">
        <w:rPr>
          <w:rFonts w:ascii="Times New Roman" w:hAnsi="Times New Roman" w:cs="Times New Roman"/>
          <w:sz w:val="24"/>
          <w:szCs w:val="24"/>
        </w:rPr>
        <w:t>Хаджиосманица</w:t>
      </w:r>
      <w:proofErr w:type="spellEnd"/>
      <w:r w:rsidR="004C7C01">
        <w:rPr>
          <w:rFonts w:ascii="Times New Roman" w:hAnsi="Times New Roman" w:cs="Times New Roman"/>
          <w:sz w:val="24"/>
          <w:szCs w:val="24"/>
        </w:rPr>
        <w:t xml:space="preserve"> – </w:t>
      </w:r>
      <w:proofErr w:type="spellStart"/>
      <w:r w:rsidR="004C7C01">
        <w:rPr>
          <w:rFonts w:ascii="Times New Roman" w:hAnsi="Times New Roman" w:cs="Times New Roman"/>
          <w:sz w:val="24"/>
          <w:szCs w:val="24"/>
        </w:rPr>
        <w:t>оранж</w:t>
      </w:r>
      <w:proofErr w:type="spellEnd"/>
      <w:r w:rsidR="004C7C01">
        <w:rPr>
          <w:rFonts w:ascii="Times New Roman" w:hAnsi="Times New Roman" w:cs="Times New Roman"/>
          <w:sz w:val="24"/>
          <w:szCs w:val="24"/>
        </w:rPr>
        <w:t xml:space="preserve">.“, от Кадастралната карта на с. Брестник, представляващ земеделска земя с променено предназначение съгласно Решение № К33-06, т. </w:t>
      </w:r>
      <w:r w:rsidR="004C7C01">
        <w:rPr>
          <w:rFonts w:ascii="Times New Roman" w:hAnsi="Times New Roman" w:cs="Times New Roman"/>
          <w:sz w:val="24"/>
          <w:szCs w:val="24"/>
          <w:lang w:val="en-US"/>
        </w:rPr>
        <w:t>II.</w:t>
      </w:r>
      <w:r w:rsidR="008B5AE7">
        <w:rPr>
          <w:rFonts w:ascii="Times New Roman" w:hAnsi="Times New Roman" w:cs="Times New Roman"/>
          <w:sz w:val="24"/>
          <w:szCs w:val="24"/>
        </w:rPr>
        <w:t>127/30.03.2022г. на М3, съобразно изискванията на ЗОЗЗ и ППЗОЗЗ за обект „ Детска школа за фолклорни изкуства “.</w:t>
      </w:r>
    </w:p>
    <w:p w:rsidR="008B5AE7" w:rsidRPr="008B5AE7" w:rsidRDefault="008B5AE7" w:rsidP="007D5536">
      <w:pPr>
        <w:ind w:right="72"/>
        <w:jc w:val="both"/>
        <w:rPr>
          <w:rFonts w:ascii="Times New Roman" w:hAnsi="Times New Roman" w:cs="Times New Roman"/>
          <w:sz w:val="24"/>
          <w:szCs w:val="24"/>
        </w:rPr>
      </w:pPr>
      <w:r>
        <w:rPr>
          <w:rFonts w:ascii="Times New Roman" w:hAnsi="Times New Roman" w:cs="Times New Roman"/>
          <w:sz w:val="24"/>
          <w:szCs w:val="24"/>
        </w:rPr>
        <w:t>През имота, предмет на инвестиционното предложение не преминават проводи и съоръжения, налагащи ограничения при застрояването.</w:t>
      </w:r>
    </w:p>
    <w:p w:rsidR="007C508B" w:rsidRDefault="00A1248B" w:rsidP="007D5536">
      <w:pPr>
        <w:ind w:right="72"/>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97.5pt">
            <v:imagedata r:id="rId5" o:title="изтеглен файл (1)"/>
          </v:shape>
        </w:pict>
      </w:r>
    </w:p>
    <w:p w:rsidR="008B5AE7" w:rsidRDefault="008B5AE7" w:rsidP="007D5536">
      <w:pPr>
        <w:ind w:right="72"/>
        <w:jc w:val="both"/>
        <w:rPr>
          <w:rFonts w:ascii="Times New Roman" w:hAnsi="Times New Roman" w:cs="Times New Roman"/>
          <w:noProof/>
          <w:sz w:val="24"/>
          <w:szCs w:val="24"/>
        </w:rPr>
      </w:pPr>
      <w:r>
        <w:rPr>
          <w:rFonts w:ascii="Times New Roman" w:hAnsi="Times New Roman" w:cs="Times New Roman"/>
          <w:noProof/>
          <w:sz w:val="24"/>
          <w:szCs w:val="24"/>
        </w:rPr>
        <w:t>С инвестиционното предложение няма да се промени съществуващата пътна инфраструктура.</w:t>
      </w:r>
    </w:p>
    <w:p w:rsidR="008B5AE7" w:rsidRDefault="008B5AE7" w:rsidP="007D5536">
      <w:pPr>
        <w:ind w:right="72"/>
        <w:jc w:val="both"/>
        <w:rPr>
          <w:rFonts w:ascii="Times New Roman" w:hAnsi="Times New Roman" w:cs="Times New Roman"/>
          <w:noProof/>
          <w:sz w:val="24"/>
          <w:szCs w:val="24"/>
        </w:rPr>
      </w:pPr>
      <w:r>
        <w:rPr>
          <w:rFonts w:ascii="Times New Roman" w:hAnsi="Times New Roman" w:cs="Times New Roman"/>
          <w:noProof/>
          <w:sz w:val="24"/>
          <w:szCs w:val="24"/>
        </w:rPr>
        <w:t>Не се засягат защитени територии от екологичната мрежа на Република България.</w:t>
      </w:r>
    </w:p>
    <w:p w:rsidR="008B5AE7" w:rsidRDefault="008B5AE7" w:rsidP="007D5536">
      <w:pPr>
        <w:ind w:right="72"/>
        <w:jc w:val="both"/>
        <w:rPr>
          <w:rFonts w:ascii="Times New Roman" w:hAnsi="Times New Roman" w:cs="Times New Roman"/>
          <w:noProof/>
          <w:sz w:val="24"/>
          <w:szCs w:val="24"/>
        </w:rPr>
      </w:pPr>
      <w:r>
        <w:rPr>
          <w:rFonts w:ascii="Times New Roman" w:hAnsi="Times New Roman" w:cs="Times New Roman"/>
          <w:noProof/>
          <w:sz w:val="24"/>
          <w:szCs w:val="24"/>
        </w:rPr>
        <w:t xml:space="preserve">Допълнителна площ за временни дейности по време на строителство не е необходима. Предвид географското разположение и предмета на дейност на разглеждания обект, не се очаква въздействие с трансграничен характер по време на изграждане и/или експлоатацията му. </w:t>
      </w:r>
    </w:p>
    <w:p w:rsidR="008B5AE7" w:rsidRPr="008B5AE7" w:rsidRDefault="008B5AE7" w:rsidP="007D5536">
      <w:pPr>
        <w:ind w:right="72"/>
        <w:jc w:val="both"/>
        <w:rPr>
          <w:rFonts w:ascii="Times New Roman" w:hAnsi="Times New Roman" w:cs="Times New Roman"/>
          <w:noProof/>
          <w:sz w:val="24"/>
          <w:szCs w:val="24"/>
        </w:rPr>
      </w:pPr>
      <w:r>
        <w:rPr>
          <w:rFonts w:ascii="Times New Roman" w:hAnsi="Times New Roman" w:cs="Times New Roman"/>
          <w:noProof/>
          <w:sz w:val="24"/>
          <w:szCs w:val="24"/>
        </w:rPr>
        <w:t xml:space="preserve"> Урегулиран </w:t>
      </w:r>
      <w:r w:rsidR="000C03D2">
        <w:rPr>
          <w:rFonts w:ascii="Times New Roman" w:hAnsi="Times New Roman" w:cs="Times New Roman"/>
          <w:noProof/>
          <w:sz w:val="24"/>
          <w:szCs w:val="24"/>
        </w:rPr>
        <w:t>поземлен имот УПИ 23.35 – жилищно застрояване в местност „Хаджиосманица – оранж.“, землището на с. Брестник, община Родопи не попада в границите на защитени зони от мрежата „ НАТУРА 2000“ и в защитените територии, съгласно Закон</w:t>
      </w:r>
      <w:r w:rsidR="00B709F0">
        <w:rPr>
          <w:rFonts w:ascii="Times New Roman" w:hAnsi="Times New Roman" w:cs="Times New Roman"/>
          <w:noProof/>
          <w:sz w:val="24"/>
          <w:szCs w:val="24"/>
        </w:rPr>
        <w:t xml:space="preserve">а за защитените територии. Няма близко разположени защитени зони </w:t>
      </w:r>
      <w:r w:rsidR="000C03D2">
        <w:rPr>
          <w:rFonts w:ascii="Times New Roman" w:hAnsi="Times New Roman" w:cs="Times New Roman"/>
          <w:noProof/>
          <w:sz w:val="24"/>
          <w:szCs w:val="24"/>
        </w:rPr>
        <w:t xml:space="preserve"> до местоположението на предвиденото за реализиране инвестиционно предложение</w:t>
      </w:r>
      <w:r w:rsidR="00B709F0">
        <w:rPr>
          <w:rFonts w:ascii="Times New Roman" w:hAnsi="Times New Roman" w:cs="Times New Roman"/>
          <w:noProof/>
          <w:sz w:val="24"/>
          <w:szCs w:val="24"/>
        </w:rPr>
        <w:t>.</w:t>
      </w:r>
    </w:p>
    <w:p w:rsidR="007A0A38" w:rsidRPr="007A0A38" w:rsidRDefault="007A0A38" w:rsidP="007D5536">
      <w:pPr>
        <w:ind w:right="72"/>
        <w:jc w:val="both"/>
        <w:rPr>
          <w:rFonts w:ascii="Times New Roman" w:hAnsi="Times New Roman" w:cs="Times New Roman"/>
          <w:sz w:val="24"/>
          <w:szCs w:val="24"/>
        </w:rPr>
      </w:pPr>
      <w:r w:rsidRPr="007A0A38">
        <w:rPr>
          <w:rFonts w:ascii="Times New Roman" w:hAnsi="Times New Roman" w:cs="Times New Roman"/>
          <w:sz w:val="24"/>
          <w:szCs w:val="24"/>
        </w:rPr>
        <w:t>5. Природни ресурси, предвидени за използване по време на строителството и експлоатацията:</w:t>
      </w:r>
    </w:p>
    <w:p w:rsidR="007A0A38" w:rsidRDefault="007A0A38" w:rsidP="007D5536">
      <w:pPr>
        <w:ind w:right="72"/>
        <w:jc w:val="both"/>
        <w:rPr>
          <w:rFonts w:ascii="Times New Roman" w:hAnsi="Times New Roman" w:cs="Times New Roman"/>
          <w:sz w:val="24"/>
          <w:szCs w:val="24"/>
        </w:rPr>
      </w:pPr>
      <w:r w:rsidRPr="007A0A38">
        <w:rPr>
          <w:rFonts w:ascii="Times New Roman" w:hAnsi="Times New Roman" w:cs="Times New Roman"/>
          <w:sz w:val="24"/>
          <w:szCs w:val="24"/>
        </w:rPr>
        <w:t xml:space="preserve">(включително предвидено </w:t>
      </w:r>
      <w:proofErr w:type="spellStart"/>
      <w:r w:rsidRPr="007A0A38">
        <w:rPr>
          <w:rFonts w:ascii="Times New Roman" w:hAnsi="Times New Roman" w:cs="Times New Roman"/>
          <w:sz w:val="24"/>
          <w:szCs w:val="24"/>
        </w:rPr>
        <w:t>водовземане</w:t>
      </w:r>
      <w:proofErr w:type="spellEnd"/>
      <w:r w:rsidRPr="007A0A38">
        <w:rPr>
          <w:rFonts w:ascii="Times New Roman" w:hAnsi="Times New Roman" w:cs="Times New Roman"/>
          <w:sz w:val="24"/>
          <w:szCs w:val="24"/>
        </w:rPr>
        <w:t xml:space="preserve"> за питейни, промишлени и други нужди – чрез обществено водоснабдяване (ВиК или друга мрежа) и/или </w:t>
      </w:r>
      <w:proofErr w:type="spellStart"/>
      <w:r w:rsidR="002A13A3">
        <w:rPr>
          <w:rFonts w:ascii="Times New Roman" w:hAnsi="Times New Roman" w:cs="Times New Roman"/>
          <w:sz w:val="24"/>
          <w:szCs w:val="24"/>
        </w:rPr>
        <w:t>водовземане</w:t>
      </w:r>
      <w:proofErr w:type="spellEnd"/>
      <w:r w:rsidR="002A13A3">
        <w:rPr>
          <w:rFonts w:ascii="Times New Roman" w:hAnsi="Times New Roman" w:cs="Times New Roman"/>
          <w:sz w:val="24"/>
          <w:szCs w:val="24"/>
        </w:rPr>
        <w:t xml:space="preserve"> или ползване на </w:t>
      </w:r>
      <w:r w:rsidR="002A13A3">
        <w:rPr>
          <w:rFonts w:ascii="Times New Roman" w:hAnsi="Times New Roman" w:cs="Times New Roman"/>
          <w:sz w:val="24"/>
          <w:szCs w:val="24"/>
        </w:rPr>
        <w:lastRenderedPageBreak/>
        <w:t>повърхностни води</w:t>
      </w:r>
      <w:r w:rsidRPr="007A0A38">
        <w:rPr>
          <w:rFonts w:ascii="Times New Roman" w:hAnsi="Times New Roman" w:cs="Times New Roman"/>
          <w:sz w:val="24"/>
          <w:szCs w:val="24"/>
        </w:rPr>
        <w:t xml:space="preserve"> и/или подземни води, необходими количества, съществуващи съоръжения или необ</w:t>
      </w:r>
      <w:r w:rsidR="007D5536">
        <w:rPr>
          <w:rFonts w:ascii="Times New Roman" w:hAnsi="Times New Roman" w:cs="Times New Roman"/>
          <w:sz w:val="24"/>
          <w:szCs w:val="24"/>
        </w:rPr>
        <w:t>ходимост от изграждане на нови)</w:t>
      </w:r>
    </w:p>
    <w:p w:rsidR="00B709F0" w:rsidRDefault="00B709F0" w:rsidP="007D5536">
      <w:pPr>
        <w:ind w:right="72"/>
        <w:jc w:val="both"/>
        <w:rPr>
          <w:rFonts w:ascii="Times New Roman" w:hAnsi="Times New Roman" w:cs="Times New Roman"/>
          <w:sz w:val="24"/>
          <w:szCs w:val="24"/>
        </w:rPr>
      </w:pPr>
      <w:r w:rsidRPr="00B709F0">
        <w:rPr>
          <w:rFonts w:ascii="Times New Roman" w:hAnsi="Times New Roman" w:cs="Times New Roman"/>
          <w:sz w:val="24"/>
          <w:szCs w:val="24"/>
        </w:rPr>
        <w:t xml:space="preserve">Захранването на обекта с електроенергия ще стане съгласно Становище за електрозахранване на „Електроразпределение Юг“ ЕАД, КЕЦ – Стамболийски – предвижда се изграждането на нов БКТП. Същият е ситуиран в УПИ 23.35 в с. Брестник. Разрешената мощност за обекта е 30 </w:t>
      </w:r>
      <w:proofErr w:type="spellStart"/>
      <w:r w:rsidRPr="00B709F0">
        <w:rPr>
          <w:rFonts w:ascii="Times New Roman" w:hAnsi="Times New Roman" w:cs="Times New Roman"/>
          <w:sz w:val="24"/>
          <w:szCs w:val="24"/>
        </w:rPr>
        <w:t>kW</w:t>
      </w:r>
      <w:proofErr w:type="spellEnd"/>
      <w:r w:rsidRPr="00B709F0">
        <w:rPr>
          <w:rFonts w:ascii="Times New Roman" w:hAnsi="Times New Roman" w:cs="Times New Roman"/>
          <w:sz w:val="24"/>
          <w:szCs w:val="24"/>
        </w:rPr>
        <w:t xml:space="preserve">. Измерването на електроенергията ще става с трифазен директен статичен електромер. В проекта са предвидени следните видове инсталации: осветление и контакти, ОВК инсталация, интернет инсталация и </w:t>
      </w:r>
      <w:proofErr w:type="spellStart"/>
      <w:r w:rsidRPr="00B709F0">
        <w:rPr>
          <w:rFonts w:ascii="Times New Roman" w:hAnsi="Times New Roman" w:cs="Times New Roman"/>
          <w:sz w:val="24"/>
          <w:szCs w:val="24"/>
        </w:rPr>
        <w:t>мълниеотводна</w:t>
      </w:r>
      <w:proofErr w:type="spellEnd"/>
      <w:r w:rsidRPr="00B709F0">
        <w:rPr>
          <w:rFonts w:ascii="Times New Roman" w:hAnsi="Times New Roman" w:cs="Times New Roman"/>
          <w:sz w:val="24"/>
          <w:szCs w:val="24"/>
        </w:rPr>
        <w:t xml:space="preserve"> уредба.</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Водоснабдяването е предвидено от сондажен кладенец в парцела.</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Сондажният кладенец е със </w:t>
      </w:r>
      <w:proofErr w:type="spellStart"/>
      <w:r w:rsidRPr="00B709F0">
        <w:rPr>
          <w:rFonts w:ascii="Times New Roman" w:hAnsi="Times New Roman" w:cs="Times New Roman"/>
        </w:rPr>
        <w:t>потопяема</w:t>
      </w:r>
      <w:proofErr w:type="spellEnd"/>
      <w:r w:rsidRPr="00B709F0">
        <w:rPr>
          <w:rFonts w:ascii="Times New Roman" w:hAnsi="Times New Roman" w:cs="Times New Roman"/>
        </w:rPr>
        <w:t xml:space="preserve"> помпа, </w:t>
      </w:r>
      <w:proofErr w:type="spellStart"/>
      <w:r w:rsidRPr="00B709F0">
        <w:rPr>
          <w:rFonts w:ascii="Times New Roman" w:hAnsi="Times New Roman" w:cs="Times New Roman"/>
        </w:rPr>
        <w:t>хидрофорен</w:t>
      </w:r>
      <w:proofErr w:type="spellEnd"/>
      <w:r w:rsidRPr="00B709F0">
        <w:rPr>
          <w:rFonts w:ascii="Times New Roman" w:hAnsi="Times New Roman" w:cs="Times New Roman"/>
        </w:rPr>
        <w:t xml:space="preserve"> съд и водомер. Водата ще преминава през UV филтър.</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Водомерният възел се предвижда с изводи за дистанционно отчитане.</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Водата от сондажа ще се използва само за хигиенни нужди. За пиене ще се използва само минерална вода доставяна в бутилки и </w:t>
      </w:r>
      <w:proofErr w:type="spellStart"/>
      <w:r w:rsidRPr="00B709F0">
        <w:rPr>
          <w:rFonts w:ascii="Times New Roman" w:hAnsi="Times New Roman" w:cs="Times New Roman"/>
        </w:rPr>
        <w:t>диспенсъри</w:t>
      </w:r>
      <w:proofErr w:type="spellEnd"/>
      <w:r w:rsidRPr="00B709F0">
        <w:rPr>
          <w:rFonts w:ascii="Times New Roman" w:hAnsi="Times New Roman" w:cs="Times New Roman"/>
        </w:rPr>
        <w:t>.</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Съгласно чл. 58, ал.2 от Наредба №1 за проучване ,ползване и опазване на водите , Писмо №08-00-485 от 08.11.2001 г. на министерството на здравеопазването и Писмо №08С-205 от 30.10.2001 г. на министерството за регионално развитие и благоустройство , собственикът на имота поема всички рискове при ползването на вода от водоизточника за хигиенни нужди. Качеството на водата от сондажен кладенец за питейни нужди трябва да се проверява периодично.  Да се вземат периодично проби и да се изследва във микробиологична лаборатория и всички други необходими анализи, съгласно нормативите.</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Оразмерителните водни количества се определят съгласно изискванията на “НПВКИС” от 29.09.2005г., със изменения и допълнения на същите.</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t>По проект се предвижда обучението на  20 деца.</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 </w:t>
      </w:r>
      <w:proofErr w:type="spellStart"/>
      <w:r w:rsidRPr="00B709F0">
        <w:rPr>
          <w:rFonts w:ascii="Times New Roman" w:hAnsi="Times New Roman" w:cs="Times New Roman"/>
        </w:rPr>
        <w:t>qн</w:t>
      </w:r>
      <w:proofErr w:type="spellEnd"/>
      <w:r w:rsidRPr="00B709F0">
        <w:rPr>
          <w:rFonts w:ascii="Times New Roman" w:hAnsi="Times New Roman" w:cs="Times New Roman"/>
        </w:rPr>
        <w:t xml:space="preserve"> </w:t>
      </w:r>
      <w:proofErr w:type="spellStart"/>
      <w:r w:rsidRPr="00B709F0">
        <w:rPr>
          <w:rFonts w:ascii="Times New Roman" w:hAnsi="Times New Roman" w:cs="Times New Roman"/>
        </w:rPr>
        <w:t>макс</w:t>
      </w:r>
      <w:proofErr w:type="spellEnd"/>
      <w:r w:rsidRPr="00B709F0">
        <w:rPr>
          <w:rFonts w:ascii="Times New Roman" w:hAnsi="Times New Roman" w:cs="Times New Roman"/>
        </w:rPr>
        <w:t xml:space="preserve"> д  </w:t>
      </w:r>
      <w:proofErr w:type="spellStart"/>
      <w:r w:rsidRPr="00B709F0">
        <w:rPr>
          <w:rFonts w:ascii="Times New Roman" w:hAnsi="Times New Roman" w:cs="Times New Roman"/>
        </w:rPr>
        <w:t>Мсгр</w:t>
      </w:r>
      <w:proofErr w:type="spellEnd"/>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w:t>
      </w:r>
      <w:proofErr w:type="spellStart"/>
      <w:r w:rsidRPr="00B709F0">
        <w:rPr>
          <w:rFonts w:ascii="Times New Roman" w:hAnsi="Times New Roman" w:cs="Times New Roman"/>
        </w:rPr>
        <w:t>qмакс</w:t>
      </w:r>
      <w:proofErr w:type="spellEnd"/>
      <w:r w:rsidRPr="00B709F0">
        <w:rPr>
          <w:rFonts w:ascii="Times New Roman" w:hAnsi="Times New Roman" w:cs="Times New Roman"/>
        </w:rPr>
        <w:t xml:space="preserve"> д = -----------------      м3/д</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t xml:space="preserve">                                       1000</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Общ брой на посетителите  -  20 деца.</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w:t>
      </w:r>
      <w:proofErr w:type="spellStart"/>
      <w:r w:rsidRPr="00B709F0">
        <w:rPr>
          <w:rFonts w:ascii="Times New Roman" w:hAnsi="Times New Roman" w:cs="Times New Roman"/>
        </w:rPr>
        <w:t>Qмакс</w:t>
      </w:r>
      <w:proofErr w:type="spellEnd"/>
      <w:r w:rsidRPr="00B709F0">
        <w:rPr>
          <w:rFonts w:ascii="Times New Roman" w:hAnsi="Times New Roman" w:cs="Times New Roman"/>
        </w:rPr>
        <w:t xml:space="preserve">. ден. обща  = 105 л/ден          </w:t>
      </w:r>
      <w:proofErr w:type="spellStart"/>
      <w:r w:rsidRPr="00B709F0">
        <w:rPr>
          <w:rFonts w:ascii="Times New Roman" w:hAnsi="Times New Roman" w:cs="Times New Roman"/>
        </w:rPr>
        <w:t>Qмакс</w:t>
      </w:r>
      <w:proofErr w:type="spellEnd"/>
      <w:r w:rsidRPr="00B709F0">
        <w:rPr>
          <w:rFonts w:ascii="Times New Roman" w:hAnsi="Times New Roman" w:cs="Times New Roman"/>
        </w:rPr>
        <w:t xml:space="preserve">. ден. топла  = 35 л/ден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w:t>
      </w:r>
      <w:proofErr w:type="spellStart"/>
      <w:r w:rsidRPr="00B709F0">
        <w:rPr>
          <w:rFonts w:ascii="Times New Roman" w:hAnsi="Times New Roman" w:cs="Times New Roman"/>
        </w:rPr>
        <w:t>qмакс</w:t>
      </w:r>
      <w:proofErr w:type="spellEnd"/>
      <w:r w:rsidRPr="00B709F0">
        <w:rPr>
          <w:rFonts w:ascii="Times New Roman" w:hAnsi="Times New Roman" w:cs="Times New Roman"/>
        </w:rPr>
        <w:t>. час обща  = 18 л/час</w:t>
      </w:r>
      <w:r w:rsidRPr="00B709F0">
        <w:rPr>
          <w:rFonts w:ascii="Times New Roman" w:hAnsi="Times New Roman" w:cs="Times New Roman"/>
        </w:rPr>
        <w:tab/>
        <w:t xml:space="preserve">       </w:t>
      </w:r>
      <w:proofErr w:type="spellStart"/>
      <w:r w:rsidRPr="00B709F0">
        <w:rPr>
          <w:rFonts w:ascii="Times New Roman" w:hAnsi="Times New Roman" w:cs="Times New Roman"/>
        </w:rPr>
        <w:t>qмакс</w:t>
      </w:r>
      <w:proofErr w:type="spellEnd"/>
      <w:r w:rsidRPr="00B709F0">
        <w:rPr>
          <w:rFonts w:ascii="Times New Roman" w:hAnsi="Times New Roman" w:cs="Times New Roman"/>
        </w:rPr>
        <w:t>. час топла  =8 л/час</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Учители  - 4 човека.</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w:t>
      </w:r>
      <w:proofErr w:type="spellStart"/>
      <w:r w:rsidRPr="00B709F0">
        <w:rPr>
          <w:rFonts w:ascii="Times New Roman" w:hAnsi="Times New Roman" w:cs="Times New Roman"/>
        </w:rPr>
        <w:t>Qмакс</w:t>
      </w:r>
      <w:proofErr w:type="spellEnd"/>
      <w:r w:rsidRPr="00B709F0">
        <w:rPr>
          <w:rFonts w:ascii="Times New Roman" w:hAnsi="Times New Roman" w:cs="Times New Roman"/>
        </w:rPr>
        <w:t xml:space="preserve">. ден. обща  = 16 л/ден          </w:t>
      </w:r>
      <w:proofErr w:type="spellStart"/>
      <w:r w:rsidRPr="00B709F0">
        <w:rPr>
          <w:rFonts w:ascii="Times New Roman" w:hAnsi="Times New Roman" w:cs="Times New Roman"/>
        </w:rPr>
        <w:t>Qмакс</w:t>
      </w:r>
      <w:proofErr w:type="spellEnd"/>
      <w:r w:rsidRPr="00B709F0">
        <w:rPr>
          <w:rFonts w:ascii="Times New Roman" w:hAnsi="Times New Roman" w:cs="Times New Roman"/>
        </w:rPr>
        <w:t xml:space="preserve">. ден. топла  = 7л/ден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w:t>
      </w:r>
      <w:proofErr w:type="spellStart"/>
      <w:r w:rsidRPr="00B709F0">
        <w:rPr>
          <w:rFonts w:ascii="Times New Roman" w:hAnsi="Times New Roman" w:cs="Times New Roman"/>
        </w:rPr>
        <w:t>qмакс</w:t>
      </w:r>
      <w:proofErr w:type="spellEnd"/>
      <w:r w:rsidRPr="00B709F0">
        <w:rPr>
          <w:rFonts w:ascii="Times New Roman" w:hAnsi="Times New Roman" w:cs="Times New Roman"/>
        </w:rPr>
        <w:t>. час обща  = 4 л/час</w:t>
      </w:r>
      <w:r w:rsidRPr="00B709F0">
        <w:rPr>
          <w:rFonts w:ascii="Times New Roman" w:hAnsi="Times New Roman" w:cs="Times New Roman"/>
        </w:rPr>
        <w:tab/>
        <w:t xml:space="preserve">    </w:t>
      </w:r>
      <w:proofErr w:type="spellStart"/>
      <w:r w:rsidRPr="00B709F0">
        <w:rPr>
          <w:rFonts w:ascii="Times New Roman" w:hAnsi="Times New Roman" w:cs="Times New Roman"/>
        </w:rPr>
        <w:t>qмакс</w:t>
      </w:r>
      <w:proofErr w:type="spellEnd"/>
      <w:r w:rsidRPr="00B709F0">
        <w:rPr>
          <w:rFonts w:ascii="Times New Roman" w:hAnsi="Times New Roman" w:cs="Times New Roman"/>
        </w:rPr>
        <w:t>. час топла  = 2л/час</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20 х 105 + 4 х 16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w:t>
      </w:r>
      <w:proofErr w:type="spellStart"/>
      <w:r w:rsidRPr="00B709F0">
        <w:rPr>
          <w:rFonts w:ascii="Times New Roman" w:hAnsi="Times New Roman" w:cs="Times New Roman"/>
        </w:rPr>
        <w:t>Qмакс</w:t>
      </w:r>
      <w:proofErr w:type="spellEnd"/>
      <w:r w:rsidRPr="00B709F0">
        <w:rPr>
          <w:rFonts w:ascii="Times New Roman" w:hAnsi="Times New Roman" w:cs="Times New Roman"/>
        </w:rPr>
        <w:t xml:space="preserve"> д = -  ---------------------------------    = 2,16  м3/д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t xml:space="preserve">                                               1000</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Q </w:t>
      </w:r>
      <w:proofErr w:type="spellStart"/>
      <w:r w:rsidRPr="00B709F0">
        <w:rPr>
          <w:rFonts w:ascii="Times New Roman" w:hAnsi="Times New Roman" w:cs="Times New Roman"/>
        </w:rPr>
        <w:t>макс</w:t>
      </w:r>
      <w:proofErr w:type="spellEnd"/>
      <w:r w:rsidRPr="00B709F0">
        <w:rPr>
          <w:rFonts w:ascii="Times New Roman" w:hAnsi="Times New Roman" w:cs="Times New Roman"/>
        </w:rPr>
        <w:t xml:space="preserve"> д  = 2,16 м3/д</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lastRenderedPageBreak/>
        <w:tab/>
        <w:t>Максимално часовото водно количество  определяме  съгласно “ Норми за проектиране на  ВК инсталации в сгради “  по формулата :</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t xml:space="preserve">q </w:t>
      </w:r>
      <w:proofErr w:type="spellStart"/>
      <w:r w:rsidRPr="00B709F0">
        <w:rPr>
          <w:rFonts w:ascii="Times New Roman" w:hAnsi="Times New Roman" w:cs="Times New Roman"/>
        </w:rPr>
        <w:t>макс.сек</w:t>
      </w:r>
      <w:proofErr w:type="spellEnd"/>
      <w:r w:rsidRPr="00B709F0">
        <w:rPr>
          <w:rFonts w:ascii="Times New Roman" w:hAnsi="Times New Roman" w:cs="Times New Roman"/>
        </w:rPr>
        <w:t xml:space="preserve">. =  5 . q </w:t>
      </w:r>
      <w:proofErr w:type="spellStart"/>
      <w:r w:rsidRPr="00B709F0">
        <w:rPr>
          <w:rFonts w:ascii="Times New Roman" w:hAnsi="Times New Roman" w:cs="Times New Roman"/>
        </w:rPr>
        <w:t>е,сек</w:t>
      </w:r>
      <w:proofErr w:type="spellEnd"/>
      <w:r w:rsidRPr="00B709F0">
        <w:rPr>
          <w:rFonts w:ascii="Times New Roman" w:hAnsi="Times New Roman" w:cs="Times New Roman"/>
        </w:rPr>
        <w:t xml:space="preserve">. </w:t>
      </w:r>
      <w:r w:rsidRPr="00B709F0">
        <w:rPr>
          <w:rFonts w:ascii="Times New Roman" w:hAnsi="Times New Roman" w:cs="Times New Roman"/>
        </w:rPr>
        <w:t> сек.</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q </w:t>
      </w:r>
      <w:proofErr w:type="spellStart"/>
      <w:r w:rsidRPr="00B709F0">
        <w:rPr>
          <w:rFonts w:ascii="Times New Roman" w:hAnsi="Times New Roman" w:cs="Times New Roman"/>
        </w:rPr>
        <w:t>н.макс.час</w:t>
      </w:r>
      <w:proofErr w:type="spellEnd"/>
      <w:r w:rsidRPr="00B709F0">
        <w:rPr>
          <w:rFonts w:ascii="Times New Roman" w:hAnsi="Times New Roman" w:cs="Times New Roman"/>
        </w:rPr>
        <w:t xml:space="preserve">.  М </w:t>
      </w:r>
      <w:proofErr w:type="spellStart"/>
      <w:r w:rsidRPr="00B709F0">
        <w:rPr>
          <w:rFonts w:ascii="Times New Roman" w:hAnsi="Times New Roman" w:cs="Times New Roman"/>
        </w:rPr>
        <w:t>уч</w:t>
      </w:r>
      <w:proofErr w:type="spellEnd"/>
      <w:r w:rsidRPr="00B709F0">
        <w:rPr>
          <w:rFonts w:ascii="Times New Roman" w:hAnsi="Times New Roman" w:cs="Times New Roman"/>
        </w:rPr>
        <w:t xml:space="preserve">.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t>Р сек.  =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720  .  </w:t>
      </w:r>
      <w:proofErr w:type="spellStart"/>
      <w:r w:rsidRPr="00B709F0">
        <w:rPr>
          <w:rFonts w:ascii="Times New Roman" w:hAnsi="Times New Roman" w:cs="Times New Roman"/>
        </w:rPr>
        <w:t>Еа</w:t>
      </w:r>
      <w:proofErr w:type="spellEnd"/>
      <w:r w:rsidRPr="00B709F0">
        <w:rPr>
          <w:rFonts w:ascii="Times New Roman" w:hAnsi="Times New Roman" w:cs="Times New Roman"/>
        </w:rPr>
        <w:t xml:space="preserve">  </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q </w:t>
      </w:r>
      <w:proofErr w:type="spellStart"/>
      <w:r w:rsidRPr="00B709F0">
        <w:rPr>
          <w:rFonts w:ascii="Times New Roman" w:hAnsi="Times New Roman" w:cs="Times New Roman"/>
        </w:rPr>
        <w:t>н.макс.час</w:t>
      </w:r>
      <w:proofErr w:type="spellEnd"/>
      <w:r w:rsidRPr="00B709F0">
        <w:rPr>
          <w:rFonts w:ascii="Times New Roman" w:hAnsi="Times New Roman" w:cs="Times New Roman"/>
        </w:rPr>
        <w:t>.  – нормативно максимално часово водно количество  [ л/час ]</w:t>
      </w:r>
    </w:p>
    <w:p w:rsidR="00213141" w:rsidRPr="00B709F0" w:rsidRDefault="00213141" w:rsidP="003E165F">
      <w:pPr>
        <w:pStyle w:val="a5"/>
        <w:rPr>
          <w:rFonts w:ascii="Times New Roman" w:hAnsi="Times New Roman" w:cs="Times New Roman"/>
        </w:rPr>
      </w:pPr>
      <w:proofErr w:type="spellStart"/>
      <w:r w:rsidRPr="00B709F0">
        <w:rPr>
          <w:rFonts w:ascii="Times New Roman" w:hAnsi="Times New Roman" w:cs="Times New Roman"/>
        </w:rPr>
        <w:t>Муч</w:t>
      </w:r>
      <w:proofErr w:type="spellEnd"/>
      <w:r w:rsidRPr="00B709F0">
        <w:rPr>
          <w:rFonts w:ascii="Times New Roman" w:hAnsi="Times New Roman" w:cs="Times New Roman"/>
        </w:rPr>
        <w:t xml:space="preserve">.   - брои на потребителите </w:t>
      </w:r>
    </w:p>
    <w:p w:rsidR="00213141" w:rsidRPr="00B709F0" w:rsidRDefault="00213141" w:rsidP="003E165F">
      <w:pPr>
        <w:pStyle w:val="a5"/>
        <w:rPr>
          <w:rFonts w:ascii="Times New Roman" w:hAnsi="Times New Roman" w:cs="Times New Roman"/>
        </w:rPr>
      </w:pPr>
      <w:proofErr w:type="spellStart"/>
      <w:r w:rsidRPr="00B709F0">
        <w:rPr>
          <w:rFonts w:ascii="Times New Roman" w:hAnsi="Times New Roman" w:cs="Times New Roman"/>
        </w:rPr>
        <w:t>Еа</w:t>
      </w:r>
      <w:proofErr w:type="spellEnd"/>
      <w:r w:rsidRPr="00B709F0">
        <w:rPr>
          <w:rFonts w:ascii="Times New Roman" w:hAnsi="Times New Roman" w:cs="Times New Roman"/>
        </w:rPr>
        <w:t xml:space="preserve"> -    6 сумата на еквивалентния брой санитарни арматури</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proofErr w:type="spellStart"/>
      <w:r w:rsidRPr="00B709F0">
        <w:rPr>
          <w:rFonts w:ascii="Times New Roman" w:hAnsi="Times New Roman" w:cs="Times New Roman"/>
        </w:rPr>
        <w:t>Муч</w:t>
      </w:r>
      <w:proofErr w:type="spellEnd"/>
      <w:r w:rsidRPr="00B709F0">
        <w:rPr>
          <w:rFonts w:ascii="Times New Roman" w:hAnsi="Times New Roman" w:cs="Times New Roman"/>
        </w:rPr>
        <w:t xml:space="preserve">.   – 4 учители </w:t>
      </w:r>
    </w:p>
    <w:p w:rsidR="00213141" w:rsidRPr="00B709F0" w:rsidRDefault="00213141" w:rsidP="003E165F">
      <w:pPr>
        <w:pStyle w:val="a5"/>
        <w:rPr>
          <w:rFonts w:ascii="Times New Roman" w:hAnsi="Times New Roman" w:cs="Times New Roman"/>
        </w:rPr>
      </w:pPr>
      <w:proofErr w:type="spellStart"/>
      <w:r w:rsidRPr="00B709F0">
        <w:rPr>
          <w:rFonts w:ascii="Times New Roman" w:hAnsi="Times New Roman" w:cs="Times New Roman"/>
        </w:rPr>
        <w:t>Муч</w:t>
      </w:r>
      <w:proofErr w:type="spellEnd"/>
      <w:r w:rsidRPr="00B709F0">
        <w:rPr>
          <w:rFonts w:ascii="Times New Roman" w:hAnsi="Times New Roman" w:cs="Times New Roman"/>
        </w:rPr>
        <w:t>.   – 20 деца</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q </w:t>
      </w:r>
      <w:proofErr w:type="spellStart"/>
      <w:r w:rsidRPr="00B709F0">
        <w:rPr>
          <w:rFonts w:ascii="Times New Roman" w:hAnsi="Times New Roman" w:cs="Times New Roman"/>
        </w:rPr>
        <w:t>макс.час</w:t>
      </w:r>
      <w:proofErr w:type="spellEnd"/>
      <w:r w:rsidRPr="00B709F0">
        <w:rPr>
          <w:rFonts w:ascii="Times New Roman" w:hAnsi="Times New Roman" w:cs="Times New Roman"/>
        </w:rPr>
        <w:t>. = 4 л/час за учители</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q </w:t>
      </w:r>
      <w:proofErr w:type="spellStart"/>
      <w:r w:rsidRPr="00B709F0">
        <w:rPr>
          <w:rFonts w:ascii="Times New Roman" w:hAnsi="Times New Roman" w:cs="Times New Roman"/>
        </w:rPr>
        <w:t>макс.час</w:t>
      </w:r>
      <w:proofErr w:type="spellEnd"/>
      <w:r w:rsidRPr="00B709F0">
        <w:rPr>
          <w:rFonts w:ascii="Times New Roman" w:hAnsi="Times New Roman" w:cs="Times New Roman"/>
        </w:rPr>
        <w:t xml:space="preserve"> = 18 л/час за ученици</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4 х 4  + 20 х 18</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t xml:space="preserve">Р сек.  =  ------------------------------- = 0,087 </w:t>
      </w:r>
      <w:r w:rsidRPr="00B709F0">
        <w:rPr>
          <w:rFonts w:ascii="Times New Roman" w:hAnsi="Times New Roman" w:cs="Times New Roman"/>
        </w:rPr>
        <w:tab/>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720 х 6</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r>
      <w:proofErr w:type="spellStart"/>
      <w:r w:rsidRPr="00B709F0">
        <w:rPr>
          <w:rFonts w:ascii="Times New Roman" w:hAnsi="Times New Roman" w:cs="Times New Roman"/>
        </w:rPr>
        <w:t>Еа</w:t>
      </w:r>
      <w:proofErr w:type="spellEnd"/>
      <w:r w:rsidRPr="00B709F0">
        <w:rPr>
          <w:rFonts w:ascii="Times New Roman" w:hAnsi="Times New Roman" w:cs="Times New Roman"/>
        </w:rPr>
        <w:t xml:space="preserve"> Х Р сек.  = 0,52             </w:t>
      </w:r>
      <w:r w:rsidRPr="00B709F0">
        <w:rPr>
          <w:rFonts w:ascii="Times New Roman" w:hAnsi="Times New Roman" w:cs="Times New Roman"/>
        </w:rPr>
        <w:t> сек. = 0,69</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ab/>
        <w:t xml:space="preserve">q </w:t>
      </w:r>
      <w:proofErr w:type="spellStart"/>
      <w:r w:rsidRPr="00B709F0">
        <w:rPr>
          <w:rFonts w:ascii="Times New Roman" w:hAnsi="Times New Roman" w:cs="Times New Roman"/>
        </w:rPr>
        <w:t>макс.сек</w:t>
      </w:r>
      <w:proofErr w:type="spellEnd"/>
      <w:r w:rsidRPr="00B709F0">
        <w:rPr>
          <w:rFonts w:ascii="Times New Roman" w:hAnsi="Times New Roman" w:cs="Times New Roman"/>
        </w:rPr>
        <w:t>. =  5 х 0,2 х 0,69 = 0,69 л/сек.</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proofErr w:type="spellStart"/>
      <w:r w:rsidRPr="00B709F0">
        <w:rPr>
          <w:rFonts w:ascii="Times New Roman" w:hAnsi="Times New Roman" w:cs="Times New Roman"/>
        </w:rPr>
        <w:t>qор.общ</w:t>
      </w:r>
      <w:proofErr w:type="spellEnd"/>
      <w:r w:rsidRPr="00B709F0">
        <w:rPr>
          <w:rFonts w:ascii="Times New Roman" w:hAnsi="Times New Roman" w:cs="Times New Roman"/>
        </w:rPr>
        <w:t>. = 0,70 л/сек</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Избирам водопровод от PE- HD Ф 32мм. със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                                   със скорост  V = 1,31 м/сек   и  J = 0,083м/ мл.</w:t>
      </w:r>
    </w:p>
    <w:p w:rsidR="00213141" w:rsidRPr="00B709F0" w:rsidRDefault="00213141" w:rsidP="003E165F">
      <w:pPr>
        <w:pStyle w:val="a5"/>
        <w:rPr>
          <w:rFonts w:ascii="Times New Roman" w:hAnsi="Times New Roman" w:cs="Times New Roman"/>
        </w:rPr>
      </w:pP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Отклонението за обекта е  предвидено със тръби PE- HD Ф32мм.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 xml:space="preserve">Сградният водопровод се предвижда от </w:t>
      </w:r>
      <w:proofErr w:type="spellStart"/>
      <w:r w:rsidRPr="00B709F0">
        <w:rPr>
          <w:rFonts w:ascii="Times New Roman" w:hAnsi="Times New Roman" w:cs="Times New Roman"/>
        </w:rPr>
        <w:t>полипропиленови</w:t>
      </w:r>
      <w:proofErr w:type="spellEnd"/>
      <w:r w:rsidRPr="00B709F0">
        <w:rPr>
          <w:rFonts w:ascii="Times New Roman" w:hAnsi="Times New Roman" w:cs="Times New Roman"/>
        </w:rPr>
        <w:t xml:space="preserve"> тръби.  Топлата вода ще се доставя от ЕЛ бойлери. </w:t>
      </w:r>
    </w:p>
    <w:p w:rsidR="00213141" w:rsidRPr="00B709F0" w:rsidRDefault="00213141" w:rsidP="003E165F">
      <w:pPr>
        <w:pStyle w:val="a5"/>
        <w:rPr>
          <w:rFonts w:ascii="Times New Roman" w:hAnsi="Times New Roman" w:cs="Times New Roman"/>
        </w:rPr>
      </w:pPr>
      <w:r w:rsidRPr="00B709F0">
        <w:rPr>
          <w:rFonts w:ascii="Times New Roman" w:hAnsi="Times New Roman" w:cs="Times New Roman"/>
        </w:rPr>
        <w:t>Всички абонатни водомери са предвидени със изводи за дистанционно отчитане.</w:t>
      </w:r>
    </w:p>
    <w:p w:rsidR="00213141" w:rsidRPr="00B709F0" w:rsidRDefault="00213141" w:rsidP="00213141">
      <w:pPr>
        <w:pStyle w:val="a5"/>
        <w:rPr>
          <w:rFonts w:ascii="Times New Roman" w:hAnsi="Times New Roman" w:cs="Times New Roman"/>
        </w:rPr>
      </w:pPr>
    </w:p>
    <w:p w:rsidR="007A0A38"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t>6. Очаквани вещества, които ще бъдат емитирани от дейността, в т.ч. приоритетни и/или опасни, при които се осъществява</w:t>
      </w:r>
      <w:r w:rsidR="008557BA">
        <w:rPr>
          <w:rFonts w:ascii="Times New Roman" w:hAnsi="Times New Roman" w:cs="Times New Roman"/>
          <w:sz w:val="24"/>
          <w:szCs w:val="24"/>
        </w:rPr>
        <w:t xml:space="preserve"> или е възможен контакт с води:</w:t>
      </w:r>
    </w:p>
    <w:p w:rsidR="00B709F0" w:rsidRPr="007A0A38" w:rsidRDefault="00B709F0" w:rsidP="007A0A38">
      <w:pPr>
        <w:jc w:val="both"/>
        <w:rPr>
          <w:rFonts w:ascii="Times New Roman" w:hAnsi="Times New Roman" w:cs="Times New Roman"/>
          <w:sz w:val="24"/>
          <w:szCs w:val="24"/>
        </w:rPr>
      </w:pPr>
      <w:r>
        <w:rPr>
          <w:rFonts w:ascii="Times New Roman" w:hAnsi="Times New Roman" w:cs="Times New Roman"/>
          <w:sz w:val="24"/>
          <w:szCs w:val="24"/>
        </w:rPr>
        <w:t>Дейността не е свързана с емисии на опасни вещества , при които е възможен контакт с води и тяхното замърсяване.</w:t>
      </w:r>
    </w:p>
    <w:p w:rsidR="00B709F0"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t>7. Очаквани общи емисии на вредни вещес</w:t>
      </w:r>
      <w:r w:rsidR="008557BA">
        <w:rPr>
          <w:rFonts w:ascii="Times New Roman" w:hAnsi="Times New Roman" w:cs="Times New Roman"/>
          <w:sz w:val="24"/>
          <w:szCs w:val="24"/>
        </w:rPr>
        <w:t>тва във въздуха по замърсители:</w:t>
      </w:r>
    </w:p>
    <w:p w:rsidR="00B709F0" w:rsidRDefault="00B709F0" w:rsidP="007A0A38">
      <w:pPr>
        <w:jc w:val="both"/>
        <w:rPr>
          <w:rFonts w:ascii="Times New Roman" w:hAnsi="Times New Roman" w:cs="Times New Roman"/>
          <w:sz w:val="24"/>
          <w:szCs w:val="24"/>
        </w:rPr>
      </w:pPr>
      <w:r>
        <w:rPr>
          <w:rFonts w:ascii="Times New Roman" w:hAnsi="Times New Roman" w:cs="Times New Roman"/>
          <w:sz w:val="24"/>
          <w:szCs w:val="24"/>
        </w:rPr>
        <w:t xml:space="preserve">Реализацията на инвестиционното предложение няма да окаже въздействие върху качеството </w:t>
      </w:r>
      <w:r w:rsidR="005F3475">
        <w:rPr>
          <w:rFonts w:ascii="Times New Roman" w:hAnsi="Times New Roman" w:cs="Times New Roman"/>
          <w:sz w:val="24"/>
          <w:szCs w:val="24"/>
        </w:rPr>
        <w:t>на атмосферния въздух и не е необходимо предприемане на мерки за ограничаване на емисии, предвидени в Закона за чистотата на атмосферния въздух/ ДБ бр. 14/20.02.2015г./</w:t>
      </w:r>
    </w:p>
    <w:p w:rsidR="007A0A38"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t>8. Отпадъци, които се очаква да се генерират и пре</w:t>
      </w:r>
      <w:r w:rsidR="008557BA">
        <w:rPr>
          <w:rFonts w:ascii="Times New Roman" w:hAnsi="Times New Roman" w:cs="Times New Roman"/>
          <w:sz w:val="24"/>
          <w:szCs w:val="24"/>
        </w:rPr>
        <w:t>движдания за тяхното третиране:</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 xml:space="preserve">Отпадъци се очаква да се генерират по време </w:t>
      </w:r>
      <w:r>
        <w:rPr>
          <w:rFonts w:ascii="Times New Roman" w:hAnsi="Times New Roman" w:cs="Times New Roman"/>
          <w:sz w:val="24"/>
          <w:szCs w:val="24"/>
        </w:rPr>
        <w:t xml:space="preserve">на строителството, но не и при </w:t>
      </w:r>
      <w:r w:rsidRPr="005F3475">
        <w:rPr>
          <w:rFonts w:ascii="Times New Roman" w:hAnsi="Times New Roman" w:cs="Times New Roman"/>
          <w:sz w:val="24"/>
          <w:szCs w:val="24"/>
        </w:rPr>
        <w:t xml:space="preserve"> експлоатация</w:t>
      </w:r>
      <w:r>
        <w:rPr>
          <w:rFonts w:ascii="Times New Roman" w:hAnsi="Times New Roman" w:cs="Times New Roman"/>
          <w:sz w:val="24"/>
          <w:szCs w:val="24"/>
        </w:rPr>
        <w:t>та на школата</w:t>
      </w:r>
      <w:r w:rsidRPr="005F3475">
        <w:rPr>
          <w:rFonts w:ascii="Times New Roman" w:hAnsi="Times New Roman" w:cs="Times New Roman"/>
          <w:sz w:val="24"/>
          <w:szCs w:val="24"/>
        </w:rPr>
        <w:t>.</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lastRenderedPageBreak/>
        <w:t xml:space="preserve">Не се планира постоянно съхранение на отпадъци на строителната площадка. </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Не се очаква да се генерират строителни отпадъци, притежаващи опасни свойства. Обектът не може да се охарактеризира като замърсена площадка и не попада в обхвата на Приложение № 11 към чл. 16, ал. 3 от Наредба за управление на строителни отпадъци и влагане на рециклирани строителни материали.</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 xml:space="preserve">Замърсяване не се очаква, освен формирането на отпадъци при извършване на функционалната преработка, които при правилно управление няма да създадат замърсяване на околната среда. </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 xml:space="preserve">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 и/или до извозването им на съответни депа, отговарящи на изискванията на Наредба № 6 от 27.08.2013г. </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Строителните отпадъци, които се очаква да се генерират по време на преработката ще се събират в отделни контейнери разделно по кодове,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w:t>
      </w:r>
      <w:r w:rsidRPr="005F3475">
        <w:rPr>
          <w:rFonts w:ascii="Times New Roman" w:hAnsi="Times New Roman" w:cs="Times New Roman"/>
          <w:sz w:val="24"/>
          <w:szCs w:val="24"/>
        </w:rPr>
        <w:tab/>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Отпадъци от строителството - опаковките на строителните материали, главно синтетични полимери и други с изкуствен произход ще бъдат събирани и предавани за вторични суровини.</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Битовите отпадъци, които ще се формират от изпълнителите на обекта по време на строителството, както и тези, които ще се формират от ползвателите на готовия обект по време на неговата експлоатация ще се събират</w:t>
      </w:r>
      <w:r>
        <w:rPr>
          <w:rFonts w:ascii="Times New Roman" w:hAnsi="Times New Roman" w:cs="Times New Roman"/>
          <w:sz w:val="24"/>
          <w:szCs w:val="24"/>
        </w:rPr>
        <w:t xml:space="preserve"> разделно</w:t>
      </w:r>
      <w:r w:rsidRPr="005F347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5F3475">
        <w:rPr>
          <w:rFonts w:ascii="Times New Roman" w:hAnsi="Times New Roman" w:cs="Times New Roman"/>
          <w:sz w:val="24"/>
          <w:szCs w:val="24"/>
        </w:rPr>
        <w:t>изхвърлят в местни контейнери.</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 xml:space="preserve">Всички отпадъци, генерирани от дейността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на Закон за управление на отпадъците (ДВ, бр. 53 от 13 юли 2012 г., в сила от 13.07.2012 г.) и подзаконовите нормативни актове. </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Предвидено е събиране, транспортиране и третиране на отпадъци с неопасен характер, както и на отпадъците от опаковки на база сключен договор с лицензирана фирма за оползотворяване на отпадъците.</w:t>
      </w:r>
    </w:p>
    <w:p w:rsidR="005F3475" w:rsidRPr="005F3475" w:rsidRDefault="005F3475" w:rsidP="005F3475">
      <w:pPr>
        <w:jc w:val="both"/>
        <w:rPr>
          <w:rFonts w:ascii="Times New Roman" w:hAnsi="Times New Roman" w:cs="Times New Roman"/>
          <w:sz w:val="24"/>
          <w:szCs w:val="24"/>
        </w:rPr>
      </w:pPr>
      <w:r w:rsidRPr="005F3475">
        <w:rPr>
          <w:rFonts w:ascii="Times New Roman" w:hAnsi="Times New Roman" w:cs="Times New Roman"/>
          <w:sz w:val="24"/>
          <w:szCs w:val="24"/>
        </w:rPr>
        <w:t>При реализацията и експлоатацията на инвестиционното предложение стриктно ще се спазват изискванията на Закона за управление на отпадъците и подзаконовите нормативни актове.</w:t>
      </w:r>
    </w:p>
    <w:p w:rsidR="005F3475" w:rsidRDefault="005F3475" w:rsidP="007A0A38">
      <w:pPr>
        <w:jc w:val="both"/>
        <w:rPr>
          <w:rFonts w:ascii="Times New Roman" w:hAnsi="Times New Roman" w:cs="Times New Roman"/>
          <w:sz w:val="24"/>
          <w:szCs w:val="24"/>
        </w:rPr>
      </w:pPr>
    </w:p>
    <w:p w:rsidR="00FC09A7" w:rsidRDefault="00FC09A7" w:rsidP="007A0A38">
      <w:pPr>
        <w:jc w:val="both"/>
        <w:rPr>
          <w:rFonts w:ascii="Times New Roman" w:hAnsi="Times New Roman" w:cs="Times New Roman"/>
          <w:sz w:val="24"/>
          <w:szCs w:val="24"/>
        </w:rPr>
      </w:pPr>
    </w:p>
    <w:p w:rsidR="00FC09A7" w:rsidRPr="007A0A38" w:rsidRDefault="00FC09A7" w:rsidP="007A0A38">
      <w:pPr>
        <w:jc w:val="both"/>
        <w:rPr>
          <w:rFonts w:ascii="Times New Roman" w:hAnsi="Times New Roman" w:cs="Times New Roman"/>
          <w:sz w:val="24"/>
          <w:szCs w:val="24"/>
        </w:rPr>
      </w:pPr>
    </w:p>
    <w:p w:rsidR="007A0A38" w:rsidRPr="007A0A38"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lastRenderedPageBreak/>
        <w:t>9. Отпадъчни води:</w:t>
      </w:r>
    </w:p>
    <w:p w:rsid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 xml:space="preserve">(очаквано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w:t>
      </w:r>
      <w:proofErr w:type="spellStart"/>
      <w:r w:rsidRPr="007A0A38">
        <w:rPr>
          <w:rFonts w:ascii="Times New Roman" w:hAnsi="Times New Roman" w:cs="Times New Roman"/>
          <w:sz w:val="24"/>
          <w:szCs w:val="24"/>
        </w:rPr>
        <w:t>заустване</w:t>
      </w:r>
      <w:proofErr w:type="spellEnd"/>
      <w:r w:rsidRPr="007A0A38">
        <w:rPr>
          <w:rFonts w:ascii="Times New Roman" w:hAnsi="Times New Roman" w:cs="Times New Roman"/>
          <w:sz w:val="24"/>
          <w:szCs w:val="24"/>
        </w:rPr>
        <w:t xml:space="preserve"> в канализационна система/повърхностен воден обект/</w:t>
      </w:r>
      <w:proofErr w:type="spellStart"/>
      <w:r w:rsidRPr="007A0A38">
        <w:rPr>
          <w:rFonts w:ascii="Times New Roman" w:hAnsi="Times New Roman" w:cs="Times New Roman"/>
          <w:sz w:val="24"/>
          <w:szCs w:val="24"/>
        </w:rPr>
        <w:t>водоплътна</w:t>
      </w:r>
      <w:proofErr w:type="spellEnd"/>
      <w:r w:rsidRPr="007A0A38">
        <w:rPr>
          <w:rFonts w:ascii="Times New Roman" w:hAnsi="Times New Roman" w:cs="Times New Roman"/>
          <w:sz w:val="24"/>
          <w:szCs w:val="24"/>
        </w:rPr>
        <w:t xml:space="preserve"> </w:t>
      </w:r>
      <w:proofErr w:type="spellStart"/>
      <w:r w:rsidRPr="007A0A38">
        <w:rPr>
          <w:rFonts w:ascii="Times New Roman" w:hAnsi="Times New Roman" w:cs="Times New Roman"/>
          <w:sz w:val="24"/>
          <w:szCs w:val="24"/>
        </w:rPr>
        <w:t>изгребна</w:t>
      </w:r>
      <w:proofErr w:type="spellEnd"/>
      <w:r w:rsidRPr="007A0A38">
        <w:rPr>
          <w:rFonts w:ascii="Times New Roman" w:hAnsi="Times New Roman" w:cs="Times New Roman"/>
          <w:sz w:val="24"/>
          <w:szCs w:val="24"/>
        </w:rPr>
        <w:t xml:space="preserve"> яма и др.)</w:t>
      </w:r>
    </w:p>
    <w:p w:rsidR="00213141" w:rsidRPr="00213141" w:rsidRDefault="00213141" w:rsidP="00213141">
      <w:pPr>
        <w:spacing w:after="0" w:line="240" w:lineRule="auto"/>
        <w:rPr>
          <w:rFonts w:ascii="Arial" w:eastAsia="Times New Roman" w:hAnsi="Arial" w:cs="Times New Roman"/>
          <w:szCs w:val="20"/>
          <w:lang w:eastAsia="bg-BG"/>
        </w:rPr>
      </w:pPr>
    </w:p>
    <w:p w:rsidR="00213141" w:rsidRPr="005F3475" w:rsidRDefault="00213141" w:rsidP="00213141">
      <w:pPr>
        <w:spacing w:after="0" w:line="240" w:lineRule="auto"/>
        <w:ind w:firstLine="567"/>
        <w:rPr>
          <w:rFonts w:ascii="Times New Roman" w:eastAsia="Times New Roman" w:hAnsi="Times New Roman" w:cs="Times New Roman"/>
          <w:szCs w:val="20"/>
          <w:lang w:eastAsia="bg-BG"/>
        </w:rPr>
      </w:pPr>
      <w:r w:rsidRPr="005F3475">
        <w:rPr>
          <w:rFonts w:ascii="Times New Roman" w:eastAsia="Times New Roman" w:hAnsi="Times New Roman" w:cs="Times New Roman"/>
          <w:szCs w:val="20"/>
          <w:lang w:eastAsia="bg-BG"/>
        </w:rPr>
        <w:t>Отпадните води от обекта ще се отвеждат във канализация на площадката. Те са с количество :</w:t>
      </w:r>
    </w:p>
    <w:p w:rsidR="00213141" w:rsidRPr="005F3475" w:rsidRDefault="00213141" w:rsidP="00213141">
      <w:pPr>
        <w:spacing w:after="0" w:line="240" w:lineRule="auto"/>
        <w:rPr>
          <w:rFonts w:ascii="Times New Roman" w:eastAsia="Times New Roman" w:hAnsi="Times New Roman" w:cs="Times New Roman"/>
          <w:szCs w:val="20"/>
          <w:lang w:eastAsia="bg-BG"/>
        </w:rPr>
      </w:pPr>
    </w:p>
    <w:p w:rsidR="00213141" w:rsidRPr="005F3475" w:rsidRDefault="00213141" w:rsidP="00213141">
      <w:pPr>
        <w:spacing w:after="0" w:line="240" w:lineRule="auto"/>
        <w:rPr>
          <w:rFonts w:ascii="Times New Roman" w:eastAsia="Times New Roman" w:hAnsi="Times New Roman" w:cs="Times New Roman"/>
          <w:szCs w:val="20"/>
          <w:lang w:eastAsia="bg-BG"/>
        </w:rPr>
      </w:pPr>
      <w:r w:rsidRPr="005F3475">
        <w:rPr>
          <w:rFonts w:ascii="Times New Roman" w:eastAsia="Times New Roman" w:hAnsi="Times New Roman" w:cs="Times New Roman"/>
          <w:sz w:val="28"/>
          <w:szCs w:val="20"/>
          <w:lang w:eastAsia="bg-BG"/>
        </w:rPr>
        <w:tab/>
      </w:r>
      <w:r w:rsidRPr="005F3475">
        <w:rPr>
          <w:rFonts w:ascii="Times New Roman" w:eastAsia="Times New Roman" w:hAnsi="Times New Roman" w:cs="Times New Roman"/>
          <w:sz w:val="28"/>
          <w:szCs w:val="20"/>
          <w:lang w:val="en-US" w:eastAsia="bg-BG"/>
        </w:rPr>
        <w:t>Q</w:t>
      </w:r>
      <w:r w:rsidRPr="005F3475">
        <w:rPr>
          <w:rFonts w:ascii="Times New Roman" w:eastAsia="Times New Roman" w:hAnsi="Times New Roman" w:cs="Times New Roman"/>
          <w:szCs w:val="20"/>
          <w:lang w:eastAsia="bg-BG"/>
        </w:rPr>
        <w:t>отпадни води = 2,16 м3/</w:t>
      </w:r>
      <w:proofErr w:type="gramStart"/>
      <w:r w:rsidRPr="005F3475">
        <w:rPr>
          <w:rFonts w:ascii="Times New Roman" w:eastAsia="Times New Roman" w:hAnsi="Times New Roman" w:cs="Times New Roman"/>
          <w:szCs w:val="20"/>
          <w:lang w:eastAsia="bg-BG"/>
        </w:rPr>
        <w:t>ден .</w:t>
      </w:r>
      <w:proofErr w:type="gramEnd"/>
      <w:r w:rsidRPr="005F3475">
        <w:rPr>
          <w:rFonts w:ascii="Times New Roman" w:eastAsia="Times New Roman" w:hAnsi="Times New Roman" w:cs="Times New Roman"/>
          <w:szCs w:val="20"/>
          <w:lang w:eastAsia="bg-BG"/>
        </w:rPr>
        <w:t xml:space="preserve"> 0,9 = 1,94 м3/ден</w:t>
      </w:r>
    </w:p>
    <w:p w:rsidR="00213141" w:rsidRPr="005F3475" w:rsidRDefault="00213141" w:rsidP="00213141">
      <w:pPr>
        <w:spacing w:after="0" w:line="240" w:lineRule="auto"/>
        <w:rPr>
          <w:rFonts w:ascii="Times New Roman" w:eastAsia="Times New Roman" w:hAnsi="Times New Roman" w:cs="Times New Roman"/>
          <w:szCs w:val="20"/>
          <w:lang w:eastAsia="bg-BG"/>
        </w:rPr>
      </w:pPr>
    </w:p>
    <w:p w:rsidR="00FC09A7" w:rsidRDefault="00213141" w:rsidP="00177A4F">
      <w:pPr>
        <w:spacing w:after="0" w:line="240" w:lineRule="auto"/>
        <w:ind w:firstLine="720"/>
        <w:rPr>
          <w:rFonts w:ascii="Times New Roman" w:eastAsia="Times New Roman" w:hAnsi="Times New Roman" w:cs="Times New Roman"/>
          <w:szCs w:val="20"/>
          <w:lang w:eastAsia="bg-BG"/>
        </w:rPr>
      </w:pPr>
      <w:r w:rsidRPr="005F3475">
        <w:rPr>
          <w:rFonts w:ascii="Times New Roman" w:eastAsia="Times New Roman" w:hAnsi="Times New Roman" w:cs="Times New Roman"/>
          <w:szCs w:val="20"/>
          <w:lang w:eastAsia="bg-BG"/>
        </w:rPr>
        <w:t xml:space="preserve">Сградната канализация се предвижда със </w:t>
      </w:r>
      <w:r w:rsidRPr="005F3475">
        <w:rPr>
          <w:rFonts w:ascii="Times New Roman" w:eastAsia="Times New Roman" w:hAnsi="Times New Roman" w:cs="Times New Roman"/>
          <w:szCs w:val="20"/>
          <w:lang w:val="en-US" w:eastAsia="bg-BG"/>
        </w:rPr>
        <w:t>PVC</w:t>
      </w:r>
      <w:r w:rsidRPr="005F3475">
        <w:rPr>
          <w:rFonts w:ascii="Times New Roman" w:eastAsia="Times New Roman" w:hAnsi="Times New Roman" w:cs="Times New Roman"/>
          <w:szCs w:val="20"/>
          <w:lang w:eastAsia="bg-BG"/>
        </w:rPr>
        <w:t xml:space="preserve">  тръби.</w:t>
      </w:r>
    </w:p>
    <w:p w:rsidR="00177A4F" w:rsidRDefault="00177A4F" w:rsidP="00177A4F">
      <w:pPr>
        <w:spacing w:after="0" w:line="240" w:lineRule="auto"/>
        <w:ind w:firstLine="720"/>
        <w:rPr>
          <w:rFonts w:ascii="Times New Roman" w:eastAsia="Times New Roman" w:hAnsi="Times New Roman" w:cs="Times New Roman"/>
          <w:szCs w:val="20"/>
          <w:lang w:eastAsia="bg-BG"/>
        </w:rPr>
      </w:pPr>
    </w:p>
    <w:p w:rsidR="00213141" w:rsidRDefault="00FC09A7" w:rsidP="00EA2F54">
      <w:pPr>
        <w:spacing w:after="0" w:line="240" w:lineRule="auto"/>
        <w:ind w:firstLine="567"/>
        <w:rPr>
          <w:rFonts w:ascii="Times New Roman" w:eastAsia="Times New Roman" w:hAnsi="Times New Roman" w:cs="Times New Roman"/>
          <w:szCs w:val="20"/>
          <w:lang w:eastAsia="bg-BG"/>
        </w:rPr>
      </w:pPr>
      <w:r>
        <w:rPr>
          <w:rFonts w:ascii="Times New Roman" w:eastAsia="Times New Roman" w:hAnsi="Times New Roman" w:cs="Times New Roman"/>
          <w:szCs w:val="20"/>
          <w:lang w:eastAsia="bg-BG"/>
        </w:rPr>
        <w:t xml:space="preserve">Дъждовните води от покрива на сградата ще се отвеждат на терена чрез водосточни тръби. Битовите отпадни води ще се </w:t>
      </w:r>
      <w:proofErr w:type="spellStart"/>
      <w:r>
        <w:rPr>
          <w:rFonts w:ascii="Times New Roman" w:eastAsia="Times New Roman" w:hAnsi="Times New Roman" w:cs="Times New Roman"/>
          <w:szCs w:val="20"/>
          <w:lang w:eastAsia="bg-BG"/>
        </w:rPr>
        <w:t>заустват</w:t>
      </w:r>
      <w:proofErr w:type="spellEnd"/>
      <w:r>
        <w:rPr>
          <w:rFonts w:ascii="Times New Roman" w:eastAsia="Times New Roman" w:hAnsi="Times New Roman" w:cs="Times New Roman"/>
          <w:szCs w:val="20"/>
          <w:lang w:eastAsia="bg-BG"/>
        </w:rPr>
        <w:t xml:space="preserve"> във </w:t>
      </w:r>
      <w:proofErr w:type="spellStart"/>
      <w:r>
        <w:rPr>
          <w:rFonts w:ascii="Times New Roman" w:eastAsia="Times New Roman" w:hAnsi="Times New Roman" w:cs="Times New Roman"/>
          <w:szCs w:val="20"/>
          <w:lang w:eastAsia="bg-BG"/>
        </w:rPr>
        <w:t>водоплътна</w:t>
      </w:r>
      <w:proofErr w:type="spellEnd"/>
      <w:r>
        <w:rPr>
          <w:rFonts w:ascii="Times New Roman" w:eastAsia="Times New Roman" w:hAnsi="Times New Roman" w:cs="Times New Roman"/>
          <w:szCs w:val="20"/>
          <w:lang w:eastAsia="bg-BG"/>
        </w:rPr>
        <w:t xml:space="preserve"> яма с </w:t>
      </w:r>
      <w:r w:rsidR="00177A4F">
        <w:rPr>
          <w:rFonts w:ascii="Times New Roman" w:eastAsia="Times New Roman" w:hAnsi="Times New Roman" w:cs="Times New Roman"/>
          <w:szCs w:val="20"/>
          <w:lang w:eastAsia="bg-BG"/>
        </w:rPr>
        <w:t xml:space="preserve">локално пречиствателна станция, функционираща чрез </w:t>
      </w:r>
      <w:proofErr w:type="spellStart"/>
      <w:r w:rsidR="00177A4F">
        <w:rPr>
          <w:rFonts w:ascii="Times New Roman" w:eastAsia="Times New Roman" w:hAnsi="Times New Roman" w:cs="Times New Roman"/>
          <w:szCs w:val="20"/>
          <w:lang w:eastAsia="bg-BG"/>
        </w:rPr>
        <w:t>биологечин</w:t>
      </w:r>
      <w:proofErr w:type="spellEnd"/>
      <w:r w:rsidR="00177A4F">
        <w:rPr>
          <w:rFonts w:ascii="Times New Roman" w:eastAsia="Times New Roman" w:hAnsi="Times New Roman" w:cs="Times New Roman"/>
          <w:szCs w:val="20"/>
          <w:lang w:eastAsia="bg-BG"/>
        </w:rPr>
        <w:t xml:space="preserve"> иновативен метод, периодично обслужваща се от специализирана фирма за комунални услуги на база сключен договор. Този иновативен биологичен метод на </w:t>
      </w:r>
      <w:r w:rsidR="00EA2F54">
        <w:rPr>
          <w:rFonts w:ascii="Times New Roman" w:eastAsia="Times New Roman" w:hAnsi="Times New Roman" w:cs="Times New Roman"/>
          <w:szCs w:val="20"/>
          <w:lang w:eastAsia="bg-BG"/>
        </w:rPr>
        <w:t>разграждане на отпадъчните битови води по никакъв начин не вреди на местната флора и фауна.</w:t>
      </w:r>
    </w:p>
    <w:p w:rsidR="00EA2F54" w:rsidRPr="00EA2F54" w:rsidRDefault="00EA2F54" w:rsidP="00EA2F54">
      <w:pPr>
        <w:spacing w:after="0" w:line="240" w:lineRule="auto"/>
        <w:ind w:firstLine="567"/>
        <w:rPr>
          <w:rFonts w:ascii="Times New Roman" w:eastAsia="Times New Roman" w:hAnsi="Times New Roman" w:cs="Times New Roman"/>
          <w:szCs w:val="20"/>
          <w:lang w:eastAsia="bg-BG"/>
        </w:rPr>
      </w:pP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10. Опасни химични вещества, които се очаква да бъдат налични на площадката на предприятието/съоръжението</w:t>
      </w:r>
      <w:r w:rsidR="003F4314">
        <w:rPr>
          <w:rFonts w:ascii="Times New Roman" w:hAnsi="Times New Roman" w:cs="Times New Roman"/>
          <w:sz w:val="24"/>
          <w:szCs w:val="24"/>
        </w:rPr>
        <w:t xml:space="preserve">, </w:t>
      </w:r>
      <w:r w:rsidR="003F4314" w:rsidRPr="003F4314">
        <w:rPr>
          <w:rFonts w:ascii="Times New Roman" w:hAnsi="Times New Roman" w:cs="Times New Roman"/>
          <w:sz w:val="24"/>
          <w:szCs w:val="24"/>
        </w:rPr>
        <w:t>както и капацитета на съоръженията, в к</w:t>
      </w:r>
      <w:r w:rsidR="003F4314">
        <w:rPr>
          <w:rFonts w:ascii="Times New Roman" w:hAnsi="Times New Roman" w:cs="Times New Roman"/>
          <w:sz w:val="24"/>
          <w:szCs w:val="24"/>
        </w:rPr>
        <w:t>оито са очаква те да са налични</w:t>
      </w:r>
      <w:r w:rsidRPr="007A0A38">
        <w:rPr>
          <w:rFonts w:ascii="Times New Roman" w:hAnsi="Times New Roman" w:cs="Times New Roman"/>
          <w:sz w:val="24"/>
          <w:szCs w:val="24"/>
        </w:rPr>
        <w:t>:</w:t>
      </w:r>
    </w:p>
    <w:p w:rsid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w:t>
      </w:r>
      <w:r w:rsidR="008557BA">
        <w:rPr>
          <w:rFonts w:ascii="Times New Roman" w:hAnsi="Times New Roman" w:cs="Times New Roman"/>
          <w:sz w:val="24"/>
          <w:szCs w:val="24"/>
        </w:rPr>
        <w:t>чаване на последствията от тях)</w:t>
      </w:r>
    </w:p>
    <w:p w:rsidR="005F3475" w:rsidRPr="005F3475" w:rsidRDefault="005F3475" w:rsidP="005F3475">
      <w:pPr>
        <w:ind w:right="113"/>
        <w:jc w:val="both"/>
        <w:rPr>
          <w:rFonts w:ascii="Times New Roman" w:hAnsi="Times New Roman" w:cs="Times New Roman"/>
          <w:sz w:val="24"/>
          <w:szCs w:val="24"/>
        </w:rPr>
      </w:pPr>
      <w:r w:rsidRPr="005F3475">
        <w:rPr>
          <w:rFonts w:ascii="Times New Roman" w:hAnsi="Times New Roman" w:cs="Times New Roman"/>
          <w:sz w:val="24"/>
          <w:szCs w:val="24"/>
        </w:rPr>
        <w:t>За инвестиционното намерение не са налични опасни вещества включени в приложение № 3 към чл. 103, ал. 1 от Закона за опазване на околната среда (</w:t>
      </w:r>
      <w:proofErr w:type="spellStart"/>
      <w:r w:rsidRPr="005F3475">
        <w:rPr>
          <w:rFonts w:ascii="Times New Roman" w:hAnsi="Times New Roman" w:cs="Times New Roman"/>
          <w:sz w:val="24"/>
          <w:szCs w:val="24"/>
        </w:rPr>
        <w:t>Обн</w:t>
      </w:r>
      <w:proofErr w:type="spellEnd"/>
      <w:r w:rsidRPr="005F3475">
        <w:rPr>
          <w:rFonts w:ascii="Times New Roman" w:hAnsi="Times New Roman" w:cs="Times New Roman"/>
          <w:sz w:val="24"/>
          <w:szCs w:val="24"/>
        </w:rPr>
        <w:t>. ДВ. бр.91 от 25 Септември 2002г., попр. , изм. и доп.).</w:t>
      </w:r>
    </w:p>
    <w:p w:rsidR="00987336"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 xml:space="preserve">І. Моля да ни информирате за необходимите действия, които трябва да предприемем, по реда на глава шеста ЗООС. </w:t>
      </w: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Моля, на основание чл. 93, ал. 9, т. 1 ЗООС да се проведе задължителна ОВОС, без да се извършва преценка.</w:t>
      </w:r>
    </w:p>
    <w:p w:rsidR="007A0A38" w:rsidRPr="007A0A38"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t>ІІ. Друга информация (</w:t>
      </w:r>
      <w:r w:rsidR="008557BA">
        <w:rPr>
          <w:rFonts w:ascii="Times New Roman" w:hAnsi="Times New Roman" w:cs="Times New Roman"/>
          <w:sz w:val="24"/>
          <w:szCs w:val="24"/>
        </w:rPr>
        <w:t>не е задължително за попълване)</w:t>
      </w: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Моля да бъде допуснато извършването само на ОВОС (в случаите по чл. 91, ал. 2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ЗООС) пора</w:t>
      </w:r>
      <w:r w:rsidR="008557BA">
        <w:rPr>
          <w:rFonts w:ascii="Times New Roman" w:hAnsi="Times New Roman" w:cs="Times New Roman"/>
          <w:sz w:val="24"/>
          <w:szCs w:val="24"/>
        </w:rPr>
        <w:t>ди следните основания (мотиви):</w:t>
      </w:r>
    </w:p>
    <w:p w:rsidR="007A0A38" w:rsidRPr="007A0A38"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t>…………………………………………………………………………………………………</w:t>
      </w:r>
    </w:p>
    <w:p w:rsidR="007A0A38" w:rsidRPr="007A0A38" w:rsidRDefault="007A0A38" w:rsidP="007A0A38">
      <w:pPr>
        <w:jc w:val="both"/>
        <w:rPr>
          <w:rFonts w:ascii="Times New Roman" w:hAnsi="Times New Roman" w:cs="Times New Roman"/>
          <w:sz w:val="24"/>
          <w:szCs w:val="24"/>
        </w:rPr>
      </w:pPr>
      <w:r w:rsidRPr="007A0A38">
        <w:rPr>
          <w:rFonts w:ascii="Times New Roman" w:hAnsi="Times New Roman" w:cs="Times New Roman"/>
          <w:sz w:val="24"/>
          <w:szCs w:val="24"/>
        </w:rPr>
        <w:t>…………………………………………………………………………………………………</w:t>
      </w:r>
    </w:p>
    <w:p w:rsidR="007A0A38" w:rsidRDefault="007A0A38" w:rsidP="007A0A38">
      <w:pPr>
        <w:jc w:val="both"/>
        <w:rPr>
          <w:rFonts w:ascii="Times New Roman" w:hAnsi="Times New Roman" w:cs="Times New Roman"/>
          <w:sz w:val="24"/>
          <w:szCs w:val="24"/>
        </w:rPr>
      </w:pPr>
    </w:p>
    <w:p w:rsidR="00282620" w:rsidRPr="007A0A38" w:rsidRDefault="00282620" w:rsidP="007A0A38">
      <w:pPr>
        <w:jc w:val="both"/>
        <w:rPr>
          <w:rFonts w:ascii="Times New Roman" w:hAnsi="Times New Roman" w:cs="Times New Roman"/>
          <w:sz w:val="24"/>
          <w:szCs w:val="24"/>
        </w:rPr>
      </w:pPr>
    </w:p>
    <w:p w:rsidR="007A0A38" w:rsidRPr="008B4D08" w:rsidRDefault="008557BA" w:rsidP="007A0A38">
      <w:pPr>
        <w:jc w:val="both"/>
        <w:rPr>
          <w:rFonts w:ascii="Times New Roman" w:hAnsi="Times New Roman" w:cs="Times New Roman"/>
          <w:b/>
          <w:sz w:val="24"/>
          <w:szCs w:val="24"/>
        </w:rPr>
      </w:pPr>
      <w:r w:rsidRPr="008B4D08">
        <w:rPr>
          <w:rFonts w:ascii="Times New Roman" w:hAnsi="Times New Roman" w:cs="Times New Roman"/>
          <w:b/>
          <w:sz w:val="24"/>
          <w:szCs w:val="24"/>
        </w:rPr>
        <w:t>Прилагам:</w:t>
      </w:r>
    </w:p>
    <w:p w:rsidR="00987336" w:rsidRPr="00987336" w:rsidRDefault="00987336" w:rsidP="000342D1">
      <w:pPr>
        <w:pStyle w:val="a3"/>
        <w:numPr>
          <w:ilvl w:val="0"/>
          <w:numId w:val="1"/>
        </w:numPr>
        <w:tabs>
          <w:tab w:val="left" w:pos="360"/>
        </w:tabs>
        <w:ind w:left="0" w:right="113" w:firstLine="0"/>
        <w:jc w:val="both"/>
        <w:rPr>
          <w:rFonts w:ascii="Times New Roman" w:hAnsi="Times New Roman" w:cs="Times New Roman"/>
          <w:sz w:val="24"/>
          <w:szCs w:val="24"/>
        </w:rPr>
      </w:pPr>
      <w:r w:rsidRPr="00987336">
        <w:rPr>
          <w:rFonts w:ascii="Times New Roman" w:hAnsi="Times New Roman" w:cs="Times New Roman"/>
          <w:sz w:val="24"/>
          <w:szCs w:val="24"/>
        </w:rPr>
        <w:t>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 или по друг подходящ начин съгласно изискванията на чл. 95, ал. 1 от ЗООС.</w:t>
      </w: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r w:rsidR="008557BA">
        <w:rPr>
          <w:rFonts w:ascii="Times New Roman" w:hAnsi="Times New Roman" w:cs="Times New Roman"/>
          <w:sz w:val="24"/>
          <w:szCs w:val="24"/>
        </w:rPr>
        <w:t>.</w:t>
      </w: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3. Други докуме</w:t>
      </w:r>
      <w:r w:rsidR="008557BA">
        <w:rPr>
          <w:rFonts w:ascii="Times New Roman" w:hAnsi="Times New Roman" w:cs="Times New Roman"/>
          <w:sz w:val="24"/>
          <w:szCs w:val="24"/>
        </w:rPr>
        <w:t>нти по преценка на уведомителя:</w:t>
      </w: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3.1. допълнителна информация/документация, пояснява</w:t>
      </w:r>
      <w:r w:rsidR="008557BA">
        <w:rPr>
          <w:rFonts w:ascii="Times New Roman" w:hAnsi="Times New Roman" w:cs="Times New Roman"/>
          <w:sz w:val="24"/>
          <w:szCs w:val="24"/>
        </w:rPr>
        <w:t>ща инвестиционното предложение;</w:t>
      </w: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3.2. картен мат</w:t>
      </w:r>
      <w:r w:rsidR="000342D1">
        <w:rPr>
          <w:rFonts w:ascii="Times New Roman" w:hAnsi="Times New Roman" w:cs="Times New Roman"/>
          <w:sz w:val="24"/>
          <w:szCs w:val="24"/>
        </w:rPr>
        <w:t>ериал, схема, снимков материал</w:t>
      </w:r>
      <w:r w:rsidR="008557BA">
        <w:rPr>
          <w:rFonts w:ascii="Times New Roman" w:hAnsi="Times New Roman" w:cs="Times New Roman"/>
          <w:sz w:val="24"/>
          <w:szCs w:val="24"/>
        </w:rPr>
        <w:t xml:space="preserve"> в подходящ мащаб.</w:t>
      </w: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 xml:space="preserve">4.  Електронен носител – </w:t>
      </w:r>
      <w:r w:rsidR="008557BA">
        <w:rPr>
          <w:rFonts w:ascii="Times New Roman" w:hAnsi="Times New Roman" w:cs="Times New Roman"/>
          <w:sz w:val="24"/>
          <w:szCs w:val="24"/>
        </w:rPr>
        <w:t xml:space="preserve">1 бр. </w:t>
      </w:r>
    </w:p>
    <w:p w:rsidR="007A0A38" w:rsidRPr="007A0A38" w:rsidRDefault="000342D1" w:rsidP="008557BA">
      <w:pPr>
        <w:ind w:right="113"/>
        <w:jc w:val="both"/>
        <w:rPr>
          <w:rFonts w:ascii="Times New Roman" w:hAnsi="Times New Roman" w:cs="Times New Roman"/>
          <w:sz w:val="24"/>
          <w:szCs w:val="24"/>
        </w:rPr>
      </w:pPr>
      <w:r>
        <w:rPr>
          <w:rFonts w:ascii="Times New Roman" w:hAnsi="Times New Roman" w:cs="Times New Roman"/>
          <w:sz w:val="24"/>
          <w:szCs w:val="24"/>
        </w:rPr>
        <w:t xml:space="preserve">5. </w:t>
      </w:r>
      <w:r w:rsidR="007A0A38" w:rsidRPr="007A0A38">
        <w:rPr>
          <w:rFonts w:ascii="Times New Roman" w:hAnsi="Times New Roman" w:cs="Times New Roman"/>
          <w:sz w:val="24"/>
          <w:szCs w:val="24"/>
        </w:rPr>
        <w:t> Желая писмото за определяне на необходимите действия да бъде издадено в електронна форма и изпратено на посо</w:t>
      </w:r>
      <w:r w:rsidR="008557BA">
        <w:rPr>
          <w:rFonts w:ascii="Times New Roman" w:hAnsi="Times New Roman" w:cs="Times New Roman"/>
          <w:sz w:val="24"/>
          <w:szCs w:val="24"/>
        </w:rPr>
        <w:t>чения адрес на електронна поща.</w:t>
      </w:r>
    </w:p>
    <w:p w:rsidR="007A0A38" w:rsidRDefault="000342D1" w:rsidP="008557BA">
      <w:pPr>
        <w:ind w:right="113"/>
        <w:jc w:val="both"/>
        <w:rPr>
          <w:rFonts w:ascii="Times New Roman" w:hAnsi="Times New Roman" w:cs="Times New Roman"/>
          <w:sz w:val="24"/>
          <w:szCs w:val="24"/>
        </w:rPr>
      </w:pPr>
      <w:r>
        <w:rPr>
          <w:rFonts w:ascii="Times New Roman" w:hAnsi="Times New Roman" w:cs="Times New Roman"/>
          <w:sz w:val="24"/>
          <w:szCs w:val="24"/>
        </w:rPr>
        <w:t xml:space="preserve">6. </w:t>
      </w:r>
      <w:r w:rsidR="007A0A38" w:rsidRPr="007A0A38">
        <w:rPr>
          <w:rFonts w:ascii="Times New Roman" w:hAnsi="Times New Roman" w:cs="Times New Roman"/>
          <w:sz w:val="24"/>
          <w:szCs w:val="24"/>
        </w:rPr>
        <w:t> Желая да получавам електронна кореспонденция във връзка с предоставяната услуга на посочения от мен адрес на електронна поща.</w:t>
      </w:r>
    </w:p>
    <w:p w:rsidR="000342D1" w:rsidRPr="007A0A38" w:rsidRDefault="000342D1" w:rsidP="008557BA">
      <w:pPr>
        <w:ind w:right="113"/>
        <w:jc w:val="both"/>
        <w:rPr>
          <w:rFonts w:ascii="Times New Roman" w:hAnsi="Times New Roman" w:cs="Times New Roman"/>
          <w:sz w:val="24"/>
          <w:szCs w:val="24"/>
        </w:rPr>
      </w:pPr>
      <w:r>
        <w:rPr>
          <w:rFonts w:ascii="Times New Roman" w:hAnsi="Times New Roman" w:cs="Times New Roman"/>
          <w:sz w:val="24"/>
          <w:szCs w:val="24"/>
        </w:rPr>
        <w:t xml:space="preserve">7. </w:t>
      </w:r>
      <w:r w:rsidRPr="007A0A38">
        <w:rPr>
          <w:rFonts w:ascii="Times New Roman" w:hAnsi="Times New Roman" w:cs="Times New Roman"/>
          <w:sz w:val="24"/>
          <w:szCs w:val="24"/>
        </w:rPr>
        <w:t></w:t>
      </w:r>
      <w:r>
        <w:rPr>
          <w:rFonts w:ascii="Times New Roman" w:hAnsi="Times New Roman" w:cs="Times New Roman"/>
          <w:sz w:val="24"/>
          <w:szCs w:val="24"/>
        </w:rPr>
        <w:t xml:space="preserve"> </w:t>
      </w:r>
      <w:r w:rsidRPr="000342D1">
        <w:rPr>
          <w:rFonts w:ascii="Times New Roman" w:hAnsi="Times New Roman" w:cs="Times New Roman"/>
          <w:sz w:val="24"/>
          <w:szCs w:val="24"/>
        </w:rPr>
        <w:t>Желая писмото за определяне на необходимите действия да бъде получено чрез лицензиран пощенски оператор.</w:t>
      </w:r>
    </w:p>
    <w:p w:rsidR="007A0A38" w:rsidRPr="007A0A38" w:rsidRDefault="007A0A38" w:rsidP="008557BA">
      <w:pPr>
        <w:tabs>
          <w:tab w:val="left" w:pos="9090"/>
        </w:tabs>
        <w:ind w:right="-67"/>
        <w:jc w:val="both"/>
        <w:rPr>
          <w:rFonts w:ascii="Times New Roman" w:hAnsi="Times New Roman" w:cs="Times New Roman"/>
          <w:sz w:val="24"/>
          <w:szCs w:val="24"/>
        </w:rPr>
      </w:pP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Дата: ...............................</w:t>
      </w:r>
      <w:r w:rsidR="008557BA">
        <w:rPr>
          <w:rFonts w:ascii="Times New Roman" w:hAnsi="Times New Roman" w:cs="Times New Roman"/>
          <w:sz w:val="24"/>
          <w:szCs w:val="24"/>
        </w:rPr>
        <w:t xml:space="preserve">......................... </w:t>
      </w:r>
      <w:r w:rsidR="008557BA">
        <w:rPr>
          <w:rFonts w:ascii="Times New Roman" w:hAnsi="Times New Roman" w:cs="Times New Roman"/>
          <w:sz w:val="24"/>
          <w:szCs w:val="24"/>
        </w:rPr>
        <w:tab/>
        <w:t xml:space="preserve">    </w:t>
      </w:r>
      <w:r w:rsidRPr="007A0A38">
        <w:rPr>
          <w:rFonts w:ascii="Times New Roman" w:hAnsi="Times New Roman" w:cs="Times New Roman"/>
          <w:sz w:val="24"/>
          <w:szCs w:val="24"/>
        </w:rPr>
        <w:t xml:space="preserve">Уведомител:……………………….  </w:t>
      </w:r>
    </w:p>
    <w:p w:rsidR="007A0A38" w:rsidRPr="007A0A38" w:rsidRDefault="007A0A38" w:rsidP="008557BA">
      <w:pPr>
        <w:ind w:right="113"/>
        <w:jc w:val="both"/>
        <w:rPr>
          <w:rFonts w:ascii="Times New Roman" w:hAnsi="Times New Roman" w:cs="Times New Roman"/>
          <w:sz w:val="24"/>
          <w:szCs w:val="24"/>
        </w:rPr>
      </w:pPr>
      <w:r w:rsidRPr="007A0A38">
        <w:rPr>
          <w:rFonts w:ascii="Times New Roman" w:hAnsi="Times New Roman" w:cs="Times New Roman"/>
          <w:sz w:val="24"/>
          <w:szCs w:val="24"/>
        </w:rPr>
        <w:tab/>
        <w:t xml:space="preserve">                    </w:t>
      </w:r>
      <w:r w:rsidR="008557BA">
        <w:rPr>
          <w:rFonts w:ascii="Times New Roman" w:hAnsi="Times New Roman" w:cs="Times New Roman"/>
          <w:sz w:val="24"/>
          <w:szCs w:val="24"/>
        </w:rPr>
        <w:t xml:space="preserve">                                                                             </w:t>
      </w:r>
      <w:r w:rsidRPr="007A0A38">
        <w:rPr>
          <w:rFonts w:ascii="Times New Roman" w:hAnsi="Times New Roman" w:cs="Times New Roman"/>
          <w:sz w:val="24"/>
          <w:szCs w:val="24"/>
        </w:rPr>
        <w:t xml:space="preserve">  (подпис)</w:t>
      </w:r>
    </w:p>
    <w:p w:rsidR="00D9796D" w:rsidRPr="007A0A38" w:rsidRDefault="00D9796D" w:rsidP="008557BA">
      <w:pPr>
        <w:ind w:right="113"/>
        <w:jc w:val="both"/>
        <w:rPr>
          <w:rFonts w:ascii="Times New Roman" w:hAnsi="Times New Roman" w:cs="Times New Roman"/>
          <w:sz w:val="24"/>
          <w:szCs w:val="24"/>
        </w:rPr>
      </w:pPr>
    </w:p>
    <w:sectPr w:rsidR="00D9796D" w:rsidRPr="007A0A38" w:rsidSect="008557BA">
      <w:pgSz w:w="11906" w:h="16838"/>
      <w:pgMar w:top="1417" w:right="1466"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4F2"/>
    <w:multiLevelType w:val="hybridMultilevel"/>
    <w:tmpl w:val="BF441E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2F"/>
    <w:rsid w:val="000342D1"/>
    <w:rsid w:val="000C00F9"/>
    <w:rsid w:val="000C03D2"/>
    <w:rsid w:val="000C2A9F"/>
    <w:rsid w:val="0010223B"/>
    <w:rsid w:val="00177A4F"/>
    <w:rsid w:val="001D7BE4"/>
    <w:rsid w:val="00213141"/>
    <w:rsid w:val="00282620"/>
    <w:rsid w:val="002A13A3"/>
    <w:rsid w:val="002D3B7E"/>
    <w:rsid w:val="003745A0"/>
    <w:rsid w:val="003E165F"/>
    <w:rsid w:val="003F4314"/>
    <w:rsid w:val="0044257D"/>
    <w:rsid w:val="004C7C01"/>
    <w:rsid w:val="00575B94"/>
    <w:rsid w:val="005E6F3E"/>
    <w:rsid w:val="005F3475"/>
    <w:rsid w:val="006246E3"/>
    <w:rsid w:val="006E6D4C"/>
    <w:rsid w:val="00776891"/>
    <w:rsid w:val="007A0A38"/>
    <w:rsid w:val="007C259D"/>
    <w:rsid w:val="007C508B"/>
    <w:rsid w:val="007D5536"/>
    <w:rsid w:val="008557BA"/>
    <w:rsid w:val="008B4D08"/>
    <w:rsid w:val="008B5AE7"/>
    <w:rsid w:val="00930AF9"/>
    <w:rsid w:val="00987336"/>
    <w:rsid w:val="00A1248B"/>
    <w:rsid w:val="00A3283D"/>
    <w:rsid w:val="00AA2586"/>
    <w:rsid w:val="00B376E4"/>
    <w:rsid w:val="00B709F0"/>
    <w:rsid w:val="00BF27D7"/>
    <w:rsid w:val="00D03D5A"/>
    <w:rsid w:val="00D9796D"/>
    <w:rsid w:val="00E543BA"/>
    <w:rsid w:val="00EA2F54"/>
    <w:rsid w:val="00EB417F"/>
    <w:rsid w:val="00EB7E67"/>
    <w:rsid w:val="00F5092F"/>
    <w:rsid w:val="00FC09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D266A6"/>
  <w15:docId w15:val="{ED625B2C-7F03-48EB-914D-A4DDAF8A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336"/>
    <w:pPr>
      <w:ind w:left="720"/>
      <w:contextualSpacing/>
    </w:pPr>
  </w:style>
  <w:style w:type="character" w:styleId="a4">
    <w:name w:val="Hyperlink"/>
    <w:basedOn w:val="a0"/>
    <w:uiPriority w:val="99"/>
    <w:unhideWhenUsed/>
    <w:rsid w:val="002D3B7E"/>
    <w:rPr>
      <w:color w:val="0000FF" w:themeColor="hyperlink"/>
      <w:u w:val="single"/>
    </w:rPr>
  </w:style>
  <w:style w:type="paragraph" w:styleId="a5">
    <w:name w:val="No Spacing"/>
    <w:uiPriority w:val="1"/>
    <w:qFormat/>
    <w:rsid w:val="002131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3090</Words>
  <Characters>17615</Characters>
  <Application>Microsoft Office Word</Application>
  <DocSecurity>0</DocSecurity>
  <Lines>146</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l.fartzova</dc:creator>
  <cp:keywords/>
  <dc:description/>
  <cp:lastModifiedBy>Yanitsa Ivanova</cp:lastModifiedBy>
  <cp:revision>2</cp:revision>
  <dcterms:created xsi:type="dcterms:W3CDTF">2023-11-06T09:47:00Z</dcterms:created>
  <dcterms:modified xsi:type="dcterms:W3CDTF">2023-11-06T09:47:00Z</dcterms:modified>
</cp:coreProperties>
</file>