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74280F" w:rsidRDefault="00076B82" w:rsidP="001C7EAE">
      <w:pPr>
        <w:ind w:right="137"/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</w:t>
      </w:r>
      <w:r w:rsidR="008F4B55" w:rsidRPr="008F4B55">
        <w:t xml:space="preserve"> </w:t>
      </w:r>
      <w:r w:rsidR="008F4B55">
        <w:rPr>
          <w:lang w:val="bg-BG"/>
        </w:rPr>
        <w:t>в</w:t>
      </w:r>
      <w:r w:rsidR="008F4B55" w:rsidRPr="008F4B55">
        <w:rPr>
          <w:rFonts w:ascii="Verdana" w:hAnsi="Verdana" w:cs="Arial"/>
          <w:color w:val="000000"/>
        </w:rPr>
        <w:t>несен</w:t>
      </w:r>
      <w:r w:rsidR="001C7EAE">
        <w:rPr>
          <w:rFonts w:ascii="Verdana" w:hAnsi="Verdana" w:cs="Arial"/>
          <w:color w:val="000000"/>
          <w:lang w:val="bg-BG"/>
        </w:rPr>
        <w:t>и</w:t>
      </w:r>
      <w:r w:rsidR="008F4B55" w:rsidRPr="008F4B55">
        <w:rPr>
          <w:rFonts w:ascii="Verdana" w:hAnsi="Verdana" w:cs="Arial"/>
          <w:color w:val="000000"/>
        </w:rPr>
        <w:t xml:space="preserve"> </w:t>
      </w:r>
      <w:r w:rsidR="001C7EAE" w:rsidRPr="00695DDF">
        <w:rPr>
          <w:rFonts w:ascii="Verdana" w:hAnsi="Verdana"/>
          <w:shd w:val="clear" w:color="auto" w:fill="FEFEFE"/>
          <w:lang w:val="bg-BG"/>
        </w:rPr>
        <w:t xml:space="preserve">допълнителна информация </w:t>
      </w:r>
      <w:r w:rsidR="001C7EAE" w:rsidRPr="00695DDF">
        <w:rPr>
          <w:rFonts w:ascii="Verdana" w:hAnsi="Verdana"/>
          <w:lang w:val="ru-RU"/>
        </w:rPr>
        <w:t>с вх. № ОВОС-299-2/17.02.2021г.</w:t>
      </w:r>
      <w:r w:rsidR="001C7EAE">
        <w:rPr>
          <w:rFonts w:ascii="Verdana" w:hAnsi="Verdana"/>
          <w:lang w:val="ru-RU"/>
        </w:rPr>
        <w:t>,</w:t>
      </w:r>
      <w:r w:rsidR="001C7EAE" w:rsidRPr="00695DDF">
        <w:rPr>
          <w:rFonts w:ascii="Verdana" w:hAnsi="Verdana"/>
          <w:lang w:val="ru-RU"/>
        </w:rPr>
        <w:t xml:space="preserve"> </w:t>
      </w:r>
      <w:r w:rsidR="001C7EAE" w:rsidRPr="00695DDF">
        <w:rPr>
          <w:rFonts w:ascii="Verdana" w:hAnsi="Verdana"/>
          <w:shd w:val="clear" w:color="auto" w:fill="FEFEFE"/>
          <w:lang w:val="bg-BG"/>
        </w:rPr>
        <w:t xml:space="preserve">уведомление </w:t>
      </w:r>
      <w:r w:rsidR="001C7EAE" w:rsidRPr="00695DDF">
        <w:rPr>
          <w:rFonts w:ascii="Verdana" w:hAnsi="Verdana"/>
          <w:lang w:val="ru-RU"/>
        </w:rPr>
        <w:t>с вх. № ОВОС-299-1/0</w:t>
      </w:r>
      <w:r w:rsidR="001C7EAE">
        <w:rPr>
          <w:rFonts w:ascii="Verdana" w:hAnsi="Verdana"/>
          <w:lang w:val="ru-RU"/>
        </w:rPr>
        <w:t>5</w:t>
      </w:r>
      <w:r w:rsidR="001C7EAE" w:rsidRPr="00695DDF">
        <w:rPr>
          <w:rFonts w:ascii="Verdana" w:hAnsi="Verdana"/>
          <w:lang w:val="ru-RU"/>
        </w:rPr>
        <w:t>.02.2021г.</w:t>
      </w:r>
      <w:r w:rsidR="001C7EAE" w:rsidRPr="00695DDF">
        <w:rPr>
          <w:rFonts w:ascii="Verdana" w:hAnsi="Verdana"/>
          <w:highlight w:val="white"/>
          <w:shd w:val="clear" w:color="auto" w:fill="FEFEFE"/>
          <w:lang w:val="bg-BG"/>
        </w:rPr>
        <w:t xml:space="preserve"> </w:t>
      </w:r>
      <w:r w:rsidR="001C7EAE">
        <w:rPr>
          <w:rFonts w:ascii="Verdana" w:hAnsi="Verdana"/>
          <w:lang w:val="ru-RU"/>
        </w:rPr>
        <w:t>и становище на БД ИБР Пловдив с изх. № ПУ-01-243</w:t>
      </w:r>
      <w:r w:rsidR="001C7EAE">
        <w:rPr>
          <w:rFonts w:ascii="Verdana" w:hAnsi="Verdana"/>
        </w:rPr>
        <w:t>(</w:t>
      </w:r>
      <w:r w:rsidR="001C7EAE">
        <w:rPr>
          <w:rFonts w:ascii="Verdana" w:hAnsi="Verdana"/>
          <w:lang w:val="bg-BG"/>
        </w:rPr>
        <w:t>1</w:t>
      </w:r>
      <w:r w:rsidR="001C7EAE">
        <w:rPr>
          <w:rFonts w:ascii="Verdana" w:hAnsi="Verdana"/>
        </w:rPr>
        <w:t>)</w:t>
      </w:r>
      <w:r w:rsidR="001C7EAE">
        <w:rPr>
          <w:rFonts w:ascii="Verdana" w:hAnsi="Verdana"/>
          <w:lang w:val="ru-RU"/>
        </w:rPr>
        <w:t xml:space="preserve">/25.02.2021г. </w:t>
      </w:r>
      <w:r w:rsidR="001C7EAE" w:rsidRPr="00695DDF">
        <w:rPr>
          <w:rFonts w:ascii="Verdana" w:hAnsi="Verdana"/>
          <w:lang w:val="ru-RU"/>
        </w:rPr>
        <w:t>за ИП:</w:t>
      </w:r>
      <w:r w:rsidR="001C7EAE" w:rsidRPr="00695DDF">
        <w:rPr>
          <w:rFonts w:ascii="Verdana" w:eastAsia="Calibri" w:hAnsi="Verdana"/>
          <w:b/>
          <w:lang w:val="bg-BG"/>
        </w:rPr>
        <w:t xml:space="preserve"> „И</w:t>
      </w:r>
      <w:r w:rsidR="001C7EAE" w:rsidRPr="00695DDF">
        <w:rPr>
          <w:rFonts w:ascii="Verdana" w:hAnsi="Verdana"/>
          <w:b/>
        </w:rPr>
        <w:t>зменение и допълн</w:t>
      </w:r>
      <w:r w:rsidR="001C7EAE" w:rsidRPr="00695DDF">
        <w:rPr>
          <w:rFonts w:ascii="Verdana" w:hAnsi="Verdana"/>
          <w:b/>
          <w:lang w:val="bg-BG"/>
        </w:rPr>
        <w:t>е</w:t>
      </w:r>
      <w:r w:rsidR="001C7EAE" w:rsidRPr="00695DDF">
        <w:rPr>
          <w:rFonts w:ascii="Verdana" w:hAnsi="Verdana"/>
          <w:b/>
        </w:rPr>
        <w:t>ние на Решение ПВ-57-</w:t>
      </w:r>
      <w:r w:rsidR="001C7EAE" w:rsidRPr="00695DDF">
        <w:rPr>
          <w:rFonts w:ascii="Verdana" w:hAnsi="Verdana"/>
          <w:b/>
          <w:lang w:val="bg-BG"/>
        </w:rPr>
        <w:t>П</w:t>
      </w:r>
      <w:r w:rsidR="001C7EAE" w:rsidRPr="00695DDF">
        <w:rPr>
          <w:rFonts w:ascii="Verdana" w:hAnsi="Verdana"/>
          <w:b/>
        </w:rPr>
        <w:t>Р/201</w:t>
      </w:r>
      <w:r w:rsidR="001C7EAE">
        <w:rPr>
          <w:rFonts w:ascii="Verdana" w:hAnsi="Verdana"/>
          <w:b/>
        </w:rPr>
        <w:t>1</w:t>
      </w:r>
      <w:r w:rsidR="001C7EAE" w:rsidRPr="00695DDF">
        <w:rPr>
          <w:rFonts w:ascii="Verdana" w:hAnsi="Verdana"/>
          <w:b/>
        </w:rPr>
        <w:t>г.</w:t>
      </w:r>
      <w:r w:rsidR="001C7EAE" w:rsidRPr="00695DDF">
        <w:rPr>
          <w:rFonts w:ascii="Verdana" w:hAnsi="Verdana"/>
          <w:b/>
          <w:lang w:val="bg-BG"/>
        </w:rPr>
        <w:t xml:space="preserve"> </w:t>
      </w:r>
      <w:r w:rsidR="001C7EAE">
        <w:rPr>
          <w:rFonts w:ascii="Verdana" w:hAnsi="Verdana"/>
          <w:b/>
          <w:lang w:val="bg-BG"/>
        </w:rPr>
        <w:t>за</w:t>
      </w:r>
      <w:r w:rsidR="001C7EAE" w:rsidRPr="00695DDF">
        <w:rPr>
          <w:rFonts w:ascii="Verdana" w:hAnsi="Verdana"/>
          <w:b/>
          <w:lang w:val="bg-BG"/>
        </w:rPr>
        <w:t xml:space="preserve"> </w:t>
      </w:r>
      <w:r w:rsidR="001C7EAE">
        <w:rPr>
          <w:rFonts w:ascii="Verdana" w:hAnsi="Verdana"/>
          <w:b/>
          <w:lang w:val="bg-BG"/>
        </w:rPr>
        <w:t>„</w:t>
      </w:r>
      <w:r w:rsidR="001C7EAE" w:rsidRPr="00695DDF">
        <w:rPr>
          <w:rFonts w:ascii="Verdana" w:hAnsi="Verdana" w:cs="Arial"/>
          <w:b/>
        </w:rPr>
        <w:t>База за съхранение, производство и търговия на селскостопанска продукция – производство на биотор чрез калифорнийски червеи от утайки от ПСОВ</w:t>
      </w:r>
      <w:r w:rsidR="001C7EAE">
        <w:rPr>
          <w:rFonts w:ascii="Verdana" w:hAnsi="Verdana" w:cs="Arial"/>
          <w:b/>
          <w:lang w:val="bg-BG"/>
        </w:rPr>
        <w:t>“</w:t>
      </w:r>
      <w:r w:rsidR="001C7EAE" w:rsidRPr="00695DDF">
        <w:rPr>
          <w:rFonts w:ascii="Verdana" w:eastAsia="Calibri" w:hAnsi="Verdana"/>
          <w:b/>
          <w:lang w:val="bg-BG"/>
        </w:rPr>
        <w:t xml:space="preserve">“ </w:t>
      </w:r>
      <w:r w:rsidR="001C7EAE" w:rsidRPr="00695DDF">
        <w:rPr>
          <w:rFonts w:ascii="Verdana" w:eastAsia="Calibri" w:hAnsi="Verdana"/>
          <w:lang w:val="bg-BG"/>
        </w:rPr>
        <w:t>в</w:t>
      </w:r>
      <w:r w:rsidR="001C7EAE" w:rsidRPr="00695DDF">
        <w:rPr>
          <w:rFonts w:ascii="Verdana" w:hAnsi="Verdana"/>
        </w:rPr>
        <w:t xml:space="preserve"> имоти №353008.143; 35300.8.135, 35300.8.90, 35300.8.138 </w:t>
      </w:r>
      <w:r w:rsidR="001C7EAE" w:rsidRPr="00695DDF">
        <w:rPr>
          <w:rFonts w:ascii="Verdana" w:hAnsi="Verdana" w:cs="Arial"/>
        </w:rPr>
        <w:t>, с. Калековец, община Марица</w:t>
      </w:r>
      <w:r w:rsidR="001C7EAE">
        <w:rPr>
          <w:rFonts w:ascii="Verdana" w:hAnsi="Verdana" w:cs="Arial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>на основание чл. 5, ал. 1 от </w:t>
      </w:r>
      <w:r w:rsidR="00115E43" w:rsidRPr="009F5936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1D333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1D3334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1C7EAE" w:rsidRPr="001C7EAE" w:rsidRDefault="001C7EAE" w:rsidP="001C7EAE">
      <w:pPr>
        <w:tabs>
          <w:tab w:val="left" w:pos="993"/>
        </w:tabs>
        <w:ind w:right="13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8F4B55" w:rsidRPr="001C7EAE">
        <w:rPr>
          <w:rFonts w:ascii="Verdana" w:hAnsi="Verdana"/>
          <w:lang w:val="ru-RU"/>
        </w:rPr>
        <w:t xml:space="preserve">Инвестиционното предложение </w:t>
      </w:r>
      <w:r w:rsidRPr="001C7EAE">
        <w:rPr>
          <w:rFonts w:ascii="Verdana" w:hAnsi="Verdana"/>
          <w:lang w:val="bg-BG"/>
        </w:rPr>
        <w:t>се явява разширение на дейност попадаща в обхвата на</w:t>
      </w:r>
      <w:r w:rsidRPr="001C7EAE">
        <w:rPr>
          <w:rFonts w:ascii="Verdana" w:hAnsi="Verdana"/>
          <w:lang w:val="ru-RU"/>
        </w:rPr>
        <w:t xml:space="preserve"> т. 11, буква </w:t>
      </w:r>
      <w:r w:rsidRPr="001C7EAE">
        <w:rPr>
          <w:rFonts w:ascii="Verdana" w:hAnsi="Verdana"/>
        </w:rPr>
        <w:t>„</w:t>
      </w:r>
      <w:r w:rsidRPr="001C7EAE">
        <w:rPr>
          <w:rFonts w:ascii="Verdana" w:hAnsi="Verdana"/>
          <w:lang w:val="bg-BG"/>
        </w:rPr>
        <w:t xml:space="preserve">б“ </w:t>
      </w:r>
      <w:r w:rsidRPr="001C7EAE">
        <w:rPr>
          <w:rFonts w:ascii="Verdana" w:hAnsi="Verdana"/>
          <w:lang w:val="ru-RU"/>
        </w:rPr>
        <w:t xml:space="preserve">от приложение № 2 от </w:t>
      </w:r>
      <w:r w:rsidRPr="001C7EAE">
        <w:rPr>
          <w:rFonts w:ascii="Verdana" w:hAnsi="Verdana"/>
          <w:i/>
          <w:lang w:val="ru-RU"/>
        </w:rPr>
        <w:t>Закона за опазване на околната среда</w:t>
      </w:r>
      <w:r w:rsidRPr="001C7EAE">
        <w:rPr>
          <w:rFonts w:ascii="Verdana" w:hAnsi="Verdana"/>
          <w:lang w:val="ru-RU"/>
        </w:rPr>
        <w:t xml:space="preserve"> /ЗООС/</w:t>
      </w:r>
      <w:r w:rsidRPr="001C7EAE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Pr="001C7EAE">
        <w:rPr>
          <w:rFonts w:ascii="Verdana" w:hAnsi="Verdana"/>
          <w:b/>
          <w:lang w:val="bg-BG"/>
        </w:rPr>
        <w:t>преценяване на необходимостта</w:t>
      </w:r>
      <w:r w:rsidRPr="001C7EAE">
        <w:rPr>
          <w:rFonts w:ascii="Verdana" w:hAnsi="Verdana"/>
          <w:lang w:val="bg-BG"/>
        </w:rPr>
        <w:t xml:space="preserve"> </w:t>
      </w:r>
      <w:r w:rsidRPr="001C7EAE">
        <w:rPr>
          <w:rFonts w:ascii="Verdana" w:hAnsi="Verdana"/>
          <w:b/>
          <w:lang w:val="bg-BG"/>
        </w:rPr>
        <w:t>от извършване на ОВОС</w:t>
      </w:r>
      <w:r w:rsidRPr="001C7EAE">
        <w:rPr>
          <w:rFonts w:ascii="Verdana" w:hAnsi="Verdana"/>
        </w:rPr>
        <w:t>.</w:t>
      </w:r>
      <w:r w:rsidRPr="001C7EAE">
        <w:rPr>
          <w:rFonts w:ascii="Verdana" w:hAnsi="Verdana"/>
          <w:lang w:val="ru-RU"/>
        </w:rPr>
        <w:t xml:space="preserve"> </w:t>
      </w:r>
    </w:p>
    <w:p w:rsidR="001C7EAE" w:rsidRDefault="001C7EAE" w:rsidP="001C7EAE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1C7EAE">
      <w:pPr>
        <w:tabs>
          <w:tab w:val="num" w:pos="567"/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225C7" w:rsidRDefault="000225C7" w:rsidP="000225C7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</w:p>
    <w:p w:rsidR="000225C7" w:rsidRPr="009C43A5" w:rsidRDefault="000225C7" w:rsidP="000225C7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  <w:r w:rsidRPr="009C43A5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C43A5">
        <w:rPr>
          <w:rFonts w:ascii="Verdana" w:hAnsi="Verdana"/>
        </w:rPr>
        <w:t>BG</w:t>
      </w:r>
      <w:r w:rsidRPr="009C43A5">
        <w:rPr>
          <w:rFonts w:ascii="Verdana" w:hAnsi="Verdana"/>
          <w:lang w:val="bg-BG"/>
        </w:rPr>
        <w:t>000</w:t>
      </w:r>
      <w:r>
        <w:rPr>
          <w:rFonts w:ascii="Verdana" w:hAnsi="Verdana"/>
          <w:lang w:val="bg-BG"/>
        </w:rPr>
        <w:t>0429</w:t>
      </w:r>
      <w:r w:rsidRPr="009C43A5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9C43A5">
        <w:rPr>
          <w:rFonts w:ascii="Verdana" w:hAnsi="Verdana"/>
          <w:lang w:val="bg-BG"/>
        </w:rPr>
        <w:t>“.</w:t>
      </w:r>
    </w:p>
    <w:p w:rsidR="001D3334" w:rsidRDefault="001D3334" w:rsidP="001D3334">
      <w:pPr>
        <w:pStyle w:val="NormalWeb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1D3334" w:rsidRDefault="00A014AC" w:rsidP="001D3334">
      <w:pPr>
        <w:pStyle w:val="NormalWeb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0225C7">
        <w:rPr>
          <w:rFonts w:ascii="Verdana" w:hAnsi="Verdana"/>
          <w:sz w:val="20"/>
          <w:szCs w:val="20"/>
          <w:lang w:val="ru-RU"/>
        </w:rPr>
        <w:t>Марица</w:t>
      </w:r>
      <w:r w:rsidR="008F4B55">
        <w:rPr>
          <w:rFonts w:ascii="Verdana" w:hAnsi="Verdana"/>
          <w:sz w:val="20"/>
          <w:szCs w:val="20"/>
          <w:lang w:val="ru-RU"/>
        </w:rPr>
        <w:t xml:space="preserve">, Кметство с. </w:t>
      </w:r>
      <w:r w:rsidR="000225C7">
        <w:rPr>
          <w:rFonts w:ascii="Verdana" w:hAnsi="Verdana"/>
          <w:sz w:val="20"/>
          <w:szCs w:val="20"/>
          <w:lang w:val="ru-RU"/>
        </w:rPr>
        <w:t>Калековец</w:t>
      </w:r>
      <w:r w:rsidR="001D3334">
        <w:rPr>
          <w:rFonts w:ascii="Verdana" w:hAnsi="Verdana"/>
          <w:sz w:val="20"/>
          <w:szCs w:val="20"/>
          <w:lang w:val="ru-RU"/>
        </w:rPr>
        <w:t xml:space="preserve"> и </w:t>
      </w:r>
      <w:r w:rsidR="001D3334" w:rsidRPr="001D3334">
        <w:rPr>
          <w:rFonts w:ascii="Verdana" w:hAnsi="Verdana"/>
          <w:sz w:val="20"/>
          <w:szCs w:val="20"/>
          <w:lang w:val="ru-RU"/>
        </w:rPr>
        <w:t xml:space="preserve">БД ИБР - Пловдив </w:t>
      </w:r>
    </w:p>
    <w:p w:rsidR="001D3334" w:rsidRDefault="001D3334" w:rsidP="001D3334">
      <w:pPr>
        <w:pStyle w:val="NormalWeb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1D3334">
      <w:pPr>
        <w:pStyle w:val="NormalWeb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CD0F12">
        <w:rPr>
          <w:rFonts w:ascii="Verdana" w:hAnsi="Verdana"/>
          <w:sz w:val="20"/>
          <w:szCs w:val="20"/>
        </w:rPr>
        <w:t>08</w:t>
      </w:r>
      <w:r w:rsidR="001D3334">
        <w:rPr>
          <w:rFonts w:ascii="Verdana" w:hAnsi="Verdana"/>
          <w:sz w:val="20"/>
          <w:szCs w:val="20"/>
        </w:rPr>
        <w:t>.0</w:t>
      </w:r>
      <w:r w:rsidR="00CD0F12">
        <w:rPr>
          <w:rFonts w:ascii="Verdana" w:hAnsi="Verdana"/>
          <w:sz w:val="20"/>
          <w:szCs w:val="20"/>
        </w:rPr>
        <w:t>3</w:t>
      </w:r>
      <w:bookmarkStart w:id="0" w:name="_GoBack"/>
      <w:bookmarkEnd w:id="0"/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0705B4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8F4B55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C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C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2021-03-10T12:16:00Z</dcterms:created>
  <dcterms:modified xsi:type="dcterms:W3CDTF">2021-03-10T12:37:00Z</dcterms:modified>
</cp:coreProperties>
</file>