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60DDA" w:rsidRDefault="00076B82" w:rsidP="008B434A">
      <w:pPr>
        <w:ind w:right="-198" w:firstLine="450"/>
        <w:jc w:val="both"/>
        <w:rPr>
          <w:rFonts w:ascii="Verdana" w:hAnsi="Verdana"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 xml:space="preserve">о </w:t>
      </w:r>
      <w:r w:rsidR="00A60DDA">
        <w:rPr>
          <w:rFonts w:ascii="Verdana" w:hAnsi="Verdana"/>
          <w:lang w:val="bg-BG"/>
        </w:rPr>
        <w:t>у</w:t>
      </w:r>
      <w:r w:rsidR="00A60DDA" w:rsidRPr="007B02D6">
        <w:rPr>
          <w:rFonts w:ascii="Verdana" w:hAnsi="Verdana"/>
          <w:lang w:val="ru-RU"/>
        </w:rPr>
        <w:t xml:space="preserve">ведомление с вх. </w:t>
      </w:r>
      <w:r w:rsidR="00854531" w:rsidRPr="00854531">
        <w:rPr>
          <w:rFonts w:ascii="Verdana" w:hAnsi="Verdana"/>
          <w:lang w:val="ru-RU"/>
        </w:rPr>
        <w:t xml:space="preserve">№ </w:t>
      </w:r>
      <w:r w:rsidR="00EF323C" w:rsidRPr="007A5035">
        <w:rPr>
          <w:rFonts w:ascii="Verdana" w:hAnsi="Verdana"/>
          <w:highlight w:val="white"/>
          <w:shd w:val="clear" w:color="auto" w:fill="FEFEFE"/>
        </w:rPr>
        <w:t>ОВОС-2</w:t>
      </w:r>
      <w:r w:rsidR="00B204A0">
        <w:rPr>
          <w:rFonts w:ascii="Verdana" w:hAnsi="Verdana"/>
          <w:highlight w:val="white"/>
          <w:shd w:val="clear" w:color="auto" w:fill="FEFEFE"/>
          <w:lang w:val="bg-BG"/>
        </w:rPr>
        <w:t>713</w:t>
      </w:r>
      <w:r w:rsidR="00B204A0">
        <w:rPr>
          <w:rFonts w:ascii="Verdana" w:hAnsi="Verdana"/>
          <w:highlight w:val="white"/>
          <w:shd w:val="clear" w:color="auto" w:fill="FEFEFE"/>
        </w:rPr>
        <w:t>/26.11</w:t>
      </w:r>
      <w:r w:rsidR="00EF323C" w:rsidRPr="007A5035">
        <w:rPr>
          <w:rFonts w:ascii="Verdana" w:hAnsi="Verdana"/>
          <w:highlight w:val="white"/>
          <w:shd w:val="clear" w:color="auto" w:fill="FEFEFE"/>
        </w:rPr>
        <w:t xml:space="preserve">.2022г. за </w:t>
      </w:r>
      <w:r w:rsidR="00EF323C" w:rsidRPr="007A5035">
        <w:rPr>
          <w:rFonts w:ascii="Verdana" w:hAnsi="Verdana"/>
          <w:highlight w:val="white"/>
          <w:shd w:val="clear" w:color="auto" w:fill="FEFEFE"/>
          <w:lang w:val="ru-RU"/>
        </w:rPr>
        <w:t>инвестиционно предложение (ИП)</w:t>
      </w:r>
      <w:r w:rsidR="00B204A0">
        <w:rPr>
          <w:rFonts w:ascii="Verdana" w:hAnsi="Verdana"/>
          <w:lang w:val="ru-RU"/>
        </w:rPr>
        <w:t xml:space="preserve">: </w:t>
      </w:r>
      <w:r w:rsidR="00B204A0" w:rsidRPr="00304E04">
        <w:rPr>
          <w:rFonts w:ascii="Verdana" w:hAnsi="Verdana"/>
          <w:i/>
        </w:rPr>
        <w:t xml:space="preserve">„Ремонт реконструкция и допълнително изграждане на </w:t>
      </w:r>
      <w:proofErr w:type="spellStart"/>
      <w:r w:rsidR="00B204A0" w:rsidRPr="00304E04">
        <w:rPr>
          <w:rFonts w:ascii="Verdana" w:hAnsi="Verdana"/>
          <w:i/>
        </w:rPr>
        <w:t>стационарно</w:t>
      </w:r>
      <w:proofErr w:type="spellEnd"/>
      <w:r w:rsidR="00B204A0" w:rsidRPr="00304E04">
        <w:rPr>
          <w:rFonts w:ascii="Verdana" w:hAnsi="Verdana"/>
          <w:i/>
        </w:rPr>
        <w:t xml:space="preserve"> подземно съхранение на ВВГ в газопълначен</w:t>
      </w:r>
      <w:r w:rsidR="00B204A0">
        <w:rPr>
          <w:rFonts w:ascii="Verdana" w:hAnsi="Verdana"/>
          <w:i/>
        </w:rPr>
        <w:t xml:space="preserve"> </w:t>
      </w:r>
      <w:proofErr w:type="spellStart"/>
      <w:r w:rsidR="00B204A0">
        <w:rPr>
          <w:rFonts w:ascii="Verdana" w:hAnsi="Verdana"/>
          <w:i/>
        </w:rPr>
        <w:t>завод</w:t>
      </w:r>
      <w:proofErr w:type="spellEnd"/>
      <w:r w:rsidR="00B204A0">
        <w:rPr>
          <w:rFonts w:ascii="Verdana" w:hAnsi="Verdana"/>
          <w:i/>
        </w:rPr>
        <w:t xml:space="preserve"> на „Ви-Газ България” ЕАД, ПИ 61412.10.79 с. Радиново, община Марица и ПИ 03839.43.33, </w:t>
      </w:r>
      <w:r w:rsidR="00B204A0" w:rsidRPr="00304E04">
        <w:rPr>
          <w:rFonts w:ascii="Verdana" w:hAnsi="Verdana"/>
          <w:i/>
        </w:rPr>
        <w:t xml:space="preserve">с. </w:t>
      </w:r>
      <w:proofErr w:type="spellStart"/>
      <w:r w:rsidR="00B204A0" w:rsidRPr="00304E04">
        <w:rPr>
          <w:rFonts w:ascii="Verdana" w:hAnsi="Verdana"/>
          <w:i/>
        </w:rPr>
        <w:t>Бенковски</w:t>
      </w:r>
      <w:proofErr w:type="spellEnd"/>
      <w:r w:rsidR="00B204A0" w:rsidRPr="00304E04">
        <w:rPr>
          <w:rFonts w:ascii="Verdana" w:hAnsi="Verdana"/>
          <w:i/>
        </w:rPr>
        <w:t>, община Марица, област Пловдив</w:t>
      </w:r>
      <w:r w:rsidR="00B204A0" w:rsidRPr="00304E04">
        <w:rPr>
          <w:rFonts w:ascii="Verdana" w:hAnsi="Verdana"/>
        </w:rPr>
        <w:t xml:space="preserve"> </w:t>
      </w:r>
      <w:r w:rsidR="00B204A0" w:rsidRPr="00304E04">
        <w:rPr>
          <w:rFonts w:ascii="Verdana" w:hAnsi="Verdana"/>
          <w:i/>
        </w:rPr>
        <w:t xml:space="preserve">и писмо </w:t>
      </w:r>
      <w:proofErr w:type="spellStart"/>
      <w:r w:rsidR="00B204A0" w:rsidRPr="00304E04">
        <w:rPr>
          <w:rFonts w:ascii="Verdana" w:hAnsi="Verdana"/>
          <w:i/>
        </w:rPr>
        <w:t>вх</w:t>
      </w:r>
      <w:proofErr w:type="spellEnd"/>
      <w:r w:rsidR="00B204A0" w:rsidRPr="00304E04">
        <w:rPr>
          <w:rFonts w:ascii="Verdana" w:hAnsi="Verdana"/>
          <w:i/>
        </w:rPr>
        <w:t xml:space="preserve">. </w:t>
      </w:r>
      <w:r w:rsidR="00B204A0" w:rsidRPr="00304E04">
        <w:rPr>
          <w:rFonts w:ascii="Verdana" w:hAnsi="Verdana"/>
          <w:i/>
          <w:lang w:val="ru-RU"/>
        </w:rPr>
        <w:t xml:space="preserve">№ </w:t>
      </w:r>
      <w:r w:rsidR="00B204A0" w:rsidRPr="00304E04">
        <w:rPr>
          <w:rFonts w:ascii="Verdana" w:hAnsi="Verdana"/>
          <w:i/>
          <w:highlight w:val="white"/>
          <w:shd w:val="clear" w:color="auto" w:fill="FEFEFE"/>
        </w:rPr>
        <w:t>УК-3713/23.12.2021г.</w:t>
      </w:r>
      <w:r w:rsidR="00B204A0" w:rsidRPr="00304E04">
        <w:rPr>
          <w:rFonts w:ascii="Verdana" w:hAnsi="Verdana"/>
          <w:i/>
          <w:shd w:val="clear" w:color="auto" w:fill="FEFEFE"/>
        </w:rPr>
        <w:t xml:space="preserve"> на ИАОС София за потвъ</w:t>
      </w:r>
      <w:r w:rsidR="00B204A0">
        <w:rPr>
          <w:rFonts w:ascii="Verdana" w:hAnsi="Verdana"/>
          <w:i/>
          <w:shd w:val="clear" w:color="auto" w:fill="FEFEFE"/>
        </w:rPr>
        <w:t>р</w:t>
      </w:r>
      <w:r w:rsidR="00B204A0" w:rsidRPr="00304E04">
        <w:rPr>
          <w:rFonts w:ascii="Verdana" w:hAnsi="Verdana"/>
          <w:i/>
          <w:shd w:val="clear" w:color="auto" w:fill="FEFEFE"/>
        </w:rPr>
        <w:t>ждение по чл.103, ал.7 от ЗООС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r w:rsidR="00115E43" w:rsidRPr="00C63D0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C63D04">
        <w:rPr>
          <w:rFonts w:ascii="Verdana" w:hAnsi="Verdana" w:cs="Arial"/>
          <w:color w:val="000000"/>
        </w:rPr>
        <w:t>чл</w:t>
      </w:r>
      <w:proofErr w:type="spellEnd"/>
      <w:r w:rsidR="00115E43" w:rsidRPr="00C63D04">
        <w:rPr>
          <w:rFonts w:ascii="Verdana" w:hAnsi="Verdana" w:cs="Arial"/>
          <w:color w:val="000000"/>
        </w:rPr>
        <w:t>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854531" w:rsidRPr="00854531" w:rsidRDefault="00C911D7" w:rsidP="008B434A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854531" w:rsidRDefault="00854531" w:rsidP="008B434A">
      <w:pPr>
        <w:tabs>
          <w:tab w:val="num" w:pos="426"/>
          <w:tab w:val="left" w:pos="851"/>
        </w:tabs>
        <w:ind w:right="-198"/>
        <w:jc w:val="both"/>
        <w:rPr>
          <w:rFonts w:ascii="Verdana" w:hAnsi="Verdana"/>
          <w:lang w:val="ru-RU"/>
        </w:rPr>
      </w:pPr>
    </w:p>
    <w:p w:rsidR="00B204A0" w:rsidRPr="00B204A0" w:rsidRDefault="00B204A0" w:rsidP="00B204A0">
      <w:pPr>
        <w:tabs>
          <w:tab w:val="left" w:pos="993"/>
        </w:tabs>
        <w:ind w:right="13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B204A0">
        <w:rPr>
          <w:rFonts w:ascii="Verdana" w:hAnsi="Verdana"/>
          <w:lang w:val="ru-RU"/>
        </w:rPr>
        <w:t>нвестиционно предложение</w:t>
      </w:r>
      <w:r w:rsidRPr="00B204A0">
        <w:rPr>
          <w:rFonts w:ascii="Verdana" w:hAnsi="Verdana"/>
          <w:lang w:val="bg-BG"/>
        </w:rPr>
        <w:t xml:space="preserve"> се явява изменение на дейност попадаща </w:t>
      </w:r>
      <w:proofErr w:type="gramStart"/>
      <w:r w:rsidRPr="00B204A0">
        <w:rPr>
          <w:rFonts w:ascii="Verdana" w:hAnsi="Verdana"/>
          <w:lang w:val="bg-BG"/>
        </w:rPr>
        <w:t>в обхвата</w:t>
      </w:r>
      <w:proofErr w:type="gramEnd"/>
      <w:r w:rsidRPr="00B204A0">
        <w:rPr>
          <w:rFonts w:ascii="Verdana" w:hAnsi="Verdana"/>
          <w:lang w:val="bg-BG"/>
        </w:rPr>
        <w:t xml:space="preserve"> на</w:t>
      </w:r>
      <w:r w:rsidRPr="00B204A0">
        <w:rPr>
          <w:rFonts w:ascii="Verdana" w:hAnsi="Verdana"/>
          <w:lang w:val="ru-RU"/>
        </w:rPr>
        <w:t xml:space="preserve"> т. 6, буква </w:t>
      </w:r>
      <w:r w:rsidRPr="00B204A0">
        <w:rPr>
          <w:rFonts w:ascii="Verdana" w:hAnsi="Verdana"/>
        </w:rPr>
        <w:t>„</w:t>
      </w:r>
      <w:r w:rsidRPr="00B204A0">
        <w:rPr>
          <w:rFonts w:ascii="Verdana" w:hAnsi="Verdana"/>
          <w:lang w:val="bg-BG"/>
        </w:rPr>
        <w:t xml:space="preserve">а“ </w:t>
      </w:r>
      <w:r w:rsidRPr="00B204A0">
        <w:rPr>
          <w:rFonts w:ascii="Verdana" w:hAnsi="Verdana"/>
          <w:lang w:val="ru-RU"/>
        </w:rPr>
        <w:t xml:space="preserve">от приложение № 2 от </w:t>
      </w:r>
      <w:r w:rsidRPr="00B204A0">
        <w:rPr>
          <w:rFonts w:ascii="Verdana" w:hAnsi="Verdana"/>
          <w:i/>
          <w:lang w:val="ru-RU"/>
        </w:rPr>
        <w:t>Закона за опазване на околната среда</w:t>
      </w:r>
      <w:r w:rsidRPr="00B204A0">
        <w:rPr>
          <w:rFonts w:ascii="Verdana" w:hAnsi="Verdana"/>
          <w:lang w:val="ru-RU"/>
        </w:rPr>
        <w:t xml:space="preserve"> /ЗООС/</w:t>
      </w:r>
      <w:r w:rsidRPr="00B204A0">
        <w:rPr>
          <w:rFonts w:ascii="Verdana" w:hAnsi="Verdana"/>
          <w:lang w:val="bg-BG"/>
        </w:rPr>
        <w:t xml:space="preserve"> и на основание </w:t>
      </w:r>
      <w:r w:rsidRPr="00B204A0">
        <w:rPr>
          <w:rFonts w:ascii="Verdana" w:hAnsi="Verdana"/>
          <w:b/>
          <w:lang w:val="bg-BG"/>
        </w:rPr>
        <w:t xml:space="preserve">чл. 93, ал. 1, т. 1 </w:t>
      </w:r>
      <w:r w:rsidRPr="00B204A0">
        <w:rPr>
          <w:rFonts w:ascii="Verdana" w:hAnsi="Verdana"/>
          <w:lang w:val="bg-BG"/>
        </w:rPr>
        <w:t xml:space="preserve">от същия закон подлежи на </w:t>
      </w:r>
      <w:r w:rsidRPr="00B204A0">
        <w:rPr>
          <w:rFonts w:ascii="Verdana" w:hAnsi="Verdana"/>
          <w:b/>
          <w:lang w:val="bg-BG"/>
        </w:rPr>
        <w:t>преценяване на необходимостта</w:t>
      </w:r>
      <w:r w:rsidRPr="00B204A0">
        <w:rPr>
          <w:rFonts w:ascii="Verdana" w:hAnsi="Verdana"/>
          <w:lang w:val="bg-BG"/>
        </w:rPr>
        <w:t xml:space="preserve"> </w:t>
      </w:r>
      <w:r w:rsidRPr="00B204A0">
        <w:rPr>
          <w:rFonts w:ascii="Verdana" w:hAnsi="Verdana"/>
          <w:b/>
          <w:lang w:val="bg-BG"/>
        </w:rPr>
        <w:t>от извършване на ОВОС</w:t>
      </w:r>
      <w:r w:rsidRPr="00B204A0">
        <w:rPr>
          <w:rFonts w:ascii="Verdana" w:hAnsi="Verdana"/>
        </w:rPr>
        <w:t>.</w:t>
      </w:r>
    </w:p>
    <w:p w:rsidR="00B204A0" w:rsidRDefault="00B204A0" w:rsidP="00B204A0">
      <w:pPr>
        <w:ind w:right="136"/>
        <w:jc w:val="both"/>
        <w:rPr>
          <w:rFonts w:ascii="Verdana" w:hAnsi="Verdana"/>
          <w:b/>
          <w:lang w:val="bg-BG"/>
        </w:rPr>
      </w:pPr>
    </w:p>
    <w:p w:rsidR="00B204A0" w:rsidRDefault="00B204A0" w:rsidP="00B204A0">
      <w:pPr>
        <w:ind w:right="136" w:firstLine="567"/>
        <w:jc w:val="both"/>
        <w:rPr>
          <w:rFonts w:ascii="Verdana" w:hAnsi="Verdana"/>
          <w:b/>
          <w:lang w:val="ru-RU"/>
        </w:rPr>
      </w:pPr>
      <w:r w:rsidRPr="00516466">
        <w:rPr>
          <w:rFonts w:ascii="Verdana" w:hAnsi="Verdana"/>
          <w:b/>
          <w:lang w:val="bg-BG"/>
        </w:rPr>
        <w:t>ІІ.</w:t>
      </w:r>
      <w:r>
        <w:rPr>
          <w:rFonts w:ascii="Verdana" w:hAnsi="Verdana"/>
          <w:b/>
          <w:lang w:val="bg-BG"/>
        </w:rPr>
        <w:t xml:space="preserve"> </w:t>
      </w:r>
      <w:r w:rsidRPr="00516466">
        <w:rPr>
          <w:rFonts w:ascii="Verdana" w:hAnsi="Verdana"/>
          <w:b/>
          <w:lang w:val="bg-BG"/>
        </w:rPr>
        <w:t xml:space="preserve">Относно приложимата процедура по реда на чл. 31 от </w:t>
      </w:r>
      <w:r w:rsidRPr="00516466">
        <w:rPr>
          <w:rFonts w:ascii="Verdana" w:hAnsi="Verdana"/>
          <w:b/>
          <w:lang w:val="ru-RU"/>
        </w:rPr>
        <w:t>Закона за биологичното разнообразие</w:t>
      </w:r>
      <w:r w:rsidRPr="00516466">
        <w:rPr>
          <w:rFonts w:ascii="Verdana" w:hAnsi="Verdana"/>
          <w:b/>
          <w:lang w:val="bg-BG"/>
        </w:rPr>
        <w:t xml:space="preserve"> </w:t>
      </w:r>
      <w:r w:rsidRPr="00516466">
        <w:rPr>
          <w:rFonts w:ascii="Verdana" w:hAnsi="Verdana"/>
          <w:b/>
          <w:lang w:val="ru-RU"/>
        </w:rPr>
        <w:t>(</w:t>
      </w:r>
      <w:r w:rsidRPr="00516466">
        <w:rPr>
          <w:rFonts w:ascii="Verdana" w:hAnsi="Verdana"/>
          <w:b/>
          <w:lang w:val="bg-BG"/>
        </w:rPr>
        <w:t>ЗБР</w:t>
      </w:r>
      <w:r w:rsidRPr="00516466">
        <w:rPr>
          <w:rFonts w:ascii="Verdana" w:hAnsi="Verdana"/>
          <w:b/>
          <w:lang w:val="ru-RU"/>
        </w:rPr>
        <w:t>)</w:t>
      </w:r>
    </w:p>
    <w:p w:rsidR="00B204A0" w:rsidRPr="00B42FF6" w:rsidRDefault="00B204A0" w:rsidP="00B204A0">
      <w:pPr>
        <w:tabs>
          <w:tab w:val="left" w:pos="9498"/>
        </w:tabs>
        <w:ind w:right="136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 xml:space="preserve">т Европейската </w:t>
      </w:r>
      <w:bookmarkStart w:id="0" w:name="_GoBack"/>
      <w:bookmarkEnd w:id="0"/>
      <w:r w:rsidRPr="003D0322">
        <w:rPr>
          <w:rFonts w:ascii="Verdana" w:hAnsi="Verdana"/>
          <w:lang w:val="bg-BG"/>
        </w:rPr>
        <w:t>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0002086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Оризища Цалапица“.</w:t>
      </w:r>
    </w:p>
    <w:p w:rsidR="00B204A0" w:rsidRDefault="00B204A0" w:rsidP="00B204A0">
      <w:pPr>
        <w:ind w:right="136" w:firstLine="426"/>
        <w:jc w:val="both"/>
        <w:rPr>
          <w:rFonts w:ascii="Verdana" w:hAnsi="Verdana"/>
          <w:b/>
          <w:lang w:val="bg-BG"/>
        </w:rPr>
      </w:pPr>
    </w:p>
    <w:p w:rsidR="00B204A0" w:rsidRDefault="00B204A0" w:rsidP="00B204A0">
      <w:pPr>
        <w:ind w:right="136" w:firstLine="426"/>
        <w:jc w:val="both"/>
        <w:rPr>
          <w:rFonts w:ascii="Verdana" w:hAnsi="Verdana"/>
          <w:b/>
          <w:lang w:val="bg-BG"/>
        </w:rPr>
      </w:pPr>
      <w:r w:rsidRPr="00516466">
        <w:rPr>
          <w:rFonts w:ascii="Verdana" w:hAnsi="Verdana"/>
          <w:b/>
          <w:lang w:val="bg-BG"/>
        </w:rPr>
        <w:t>ІІІ</w:t>
      </w:r>
      <w:r w:rsidRPr="00516466">
        <w:rPr>
          <w:rFonts w:ascii="Verdana" w:hAnsi="Verdana"/>
          <w:lang w:val="bg-BG"/>
        </w:rPr>
        <w:t>.</w:t>
      </w:r>
      <w:r>
        <w:rPr>
          <w:rFonts w:ascii="Verdana" w:hAnsi="Verdana"/>
          <w:b/>
          <w:lang w:val="bg-BG"/>
        </w:rPr>
        <w:t xml:space="preserve"> По отношение на изискванията на глава седма, раздел първи на ЗООС:</w:t>
      </w:r>
    </w:p>
    <w:p w:rsidR="00B204A0" w:rsidRPr="00935EF8" w:rsidRDefault="00B204A0" w:rsidP="00B204A0">
      <w:pPr>
        <w:ind w:right="136" w:firstLine="450"/>
        <w:jc w:val="both"/>
        <w:rPr>
          <w:rFonts w:ascii="Verdana" w:hAnsi="Verdana"/>
          <w:noProof/>
          <w:lang w:val="bg-BG"/>
        </w:rPr>
      </w:pPr>
      <w:r>
        <w:rPr>
          <w:rFonts w:ascii="Verdana" w:hAnsi="Verdana"/>
          <w:noProof/>
          <w:lang w:val="bg-BG"/>
        </w:rPr>
        <w:t xml:space="preserve">С писмо </w:t>
      </w:r>
      <w:r w:rsidRPr="00465F5E">
        <w:rPr>
          <w:rFonts w:ascii="Verdana" w:hAnsi="Verdana"/>
          <w:bCs/>
          <w:lang w:val="bg-BG"/>
        </w:rPr>
        <w:t>изх.</w:t>
      </w:r>
      <w:r w:rsidRPr="00465F5E">
        <w:rPr>
          <w:rFonts w:ascii="Verdana" w:hAnsi="Verdana"/>
          <w:noProof/>
        </w:rPr>
        <w:t xml:space="preserve"> №</w:t>
      </w:r>
      <w:r>
        <w:rPr>
          <w:rFonts w:ascii="Verdana" w:hAnsi="Verdana"/>
          <w:noProof/>
          <w:lang w:val="bg-BG"/>
        </w:rPr>
        <w:t xml:space="preserve"> УК-3713/23</w:t>
      </w:r>
      <w:r w:rsidRPr="00465F5E">
        <w:rPr>
          <w:rFonts w:ascii="Verdana" w:hAnsi="Verdana"/>
          <w:noProof/>
          <w:lang w:val="bg-BG"/>
        </w:rPr>
        <w:t>.</w:t>
      </w:r>
      <w:r>
        <w:rPr>
          <w:rFonts w:ascii="Verdana" w:hAnsi="Verdana"/>
          <w:noProof/>
          <w:lang w:val="bg-BG"/>
        </w:rPr>
        <w:t>12</w:t>
      </w:r>
      <w:r w:rsidRPr="00465F5E">
        <w:rPr>
          <w:rFonts w:ascii="Verdana" w:hAnsi="Verdana"/>
          <w:noProof/>
          <w:lang w:val="bg-BG"/>
        </w:rPr>
        <w:t>.2021г.</w:t>
      </w:r>
      <w:r>
        <w:rPr>
          <w:rFonts w:ascii="Verdana" w:hAnsi="Verdana"/>
          <w:noProof/>
          <w:lang w:val="bg-BG"/>
        </w:rPr>
        <w:t xml:space="preserve"> на</w:t>
      </w:r>
      <w:r w:rsidRPr="00DD6841">
        <w:rPr>
          <w:rFonts w:ascii="Verdana" w:hAnsi="Verdana"/>
          <w:noProof/>
          <w:lang w:val="bg-BG"/>
        </w:rPr>
        <w:t xml:space="preserve"> ИАОС</w:t>
      </w:r>
      <w:r>
        <w:rPr>
          <w:rFonts w:ascii="Verdana" w:hAnsi="Verdana"/>
          <w:noProof/>
          <w:lang w:val="bg-BG"/>
        </w:rPr>
        <w:t xml:space="preserve"> София се потвърждава извършената актуализирана класификация по чл.103, ал.5 от ЗООС, като предприятието запазва класификцията си на </w:t>
      </w:r>
      <w:r w:rsidRPr="00935EF8">
        <w:rPr>
          <w:rFonts w:ascii="Verdana" w:hAnsi="Verdana"/>
          <w:noProof/>
          <w:lang w:val="bg-BG"/>
        </w:rPr>
        <w:t>“предприятие с висок рисков потенциал“.</w:t>
      </w:r>
    </w:p>
    <w:p w:rsidR="00130A28" w:rsidRDefault="00130A28" w:rsidP="008B434A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130A28" w:rsidRDefault="00130A28" w:rsidP="008B434A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8B434A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B204A0">
        <w:rPr>
          <w:rFonts w:ascii="Verdana" w:hAnsi="Verdana" w:cs="Arial"/>
          <w:color w:val="000000"/>
          <w:lang w:val="bg-BG"/>
        </w:rPr>
        <w:t>Марица</w:t>
      </w:r>
      <w:r w:rsidR="00130A28">
        <w:rPr>
          <w:rFonts w:ascii="Verdana" w:hAnsi="Verdana" w:cs="Arial"/>
          <w:color w:val="000000"/>
          <w:lang w:val="bg-BG"/>
        </w:rPr>
        <w:t xml:space="preserve"> и</w:t>
      </w:r>
      <w:r w:rsidR="00651888">
        <w:rPr>
          <w:rFonts w:ascii="Verdana" w:hAnsi="Verdana" w:cs="Arial"/>
          <w:color w:val="000000"/>
          <w:lang w:val="bg-BG"/>
        </w:rPr>
        <w:t xml:space="preserve"> </w:t>
      </w:r>
      <w:r w:rsidR="00854531">
        <w:rPr>
          <w:rFonts w:ascii="Verdana" w:hAnsi="Verdana" w:cs="Arial"/>
          <w:color w:val="000000"/>
          <w:lang w:val="bg-BG"/>
        </w:rPr>
        <w:t xml:space="preserve">Кметство </w:t>
      </w:r>
      <w:r w:rsidR="00B204A0">
        <w:rPr>
          <w:rFonts w:ascii="Verdana" w:hAnsi="Verdana" w:cs="Arial"/>
          <w:color w:val="000000"/>
          <w:lang w:val="bg-BG"/>
        </w:rPr>
        <w:t>Бенковски, Кметство с. Радиново</w:t>
      </w:r>
    </w:p>
    <w:p w:rsidR="00EB1C3B" w:rsidRPr="00C63D04" w:rsidRDefault="00F332D6" w:rsidP="008B434A">
      <w:pPr>
        <w:ind w:right="-198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B204A0">
        <w:rPr>
          <w:rFonts w:ascii="Verdana" w:hAnsi="Verdana"/>
          <w:lang w:val="bg-BG"/>
        </w:rPr>
        <w:t xml:space="preserve"> 24</w:t>
      </w:r>
      <w:r w:rsidR="00F00508" w:rsidRPr="00C63D04">
        <w:rPr>
          <w:rFonts w:ascii="Verdana" w:hAnsi="Verdana"/>
          <w:lang w:val="bg-BG"/>
        </w:rPr>
        <w:t>.</w:t>
      </w:r>
      <w:r w:rsidR="00571C90">
        <w:rPr>
          <w:rFonts w:ascii="Verdana" w:hAnsi="Verdana"/>
          <w:lang w:val="bg-BG"/>
        </w:rPr>
        <w:t>01.2022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8B434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8B434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79B2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B4C45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54531"/>
    <w:rsid w:val="00863E58"/>
    <w:rsid w:val="00897940"/>
    <w:rsid w:val="008A2D78"/>
    <w:rsid w:val="008A6C2D"/>
    <w:rsid w:val="008B434A"/>
    <w:rsid w:val="00917EAF"/>
    <w:rsid w:val="009233AE"/>
    <w:rsid w:val="00935EF8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204A0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51575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323C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2657"/>
  <w15:docId w15:val="{B6B88B62-AC4D-4819-9466-E3050F55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List Paragraph"/>
    <w:basedOn w:val="a"/>
    <w:uiPriority w:val="99"/>
    <w:qFormat/>
    <w:rsid w:val="00EF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8</cp:revision>
  <dcterms:created xsi:type="dcterms:W3CDTF">2022-01-24T14:34:00Z</dcterms:created>
  <dcterms:modified xsi:type="dcterms:W3CDTF">2022-01-31T11:37:00Z</dcterms:modified>
</cp:coreProperties>
</file>