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BD58E7" w:rsidRDefault="00076B82" w:rsidP="00DE4B83">
      <w:pPr>
        <w:jc w:val="both"/>
        <w:rPr>
          <w:rFonts w:ascii="Verdana" w:hAnsi="Verdana" w:cs="Arial"/>
          <w:color w:val="000000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 връзка с</w:t>
      </w:r>
      <w:r w:rsidR="00BD58E7">
        <w:rPr>
          <w:rFonts w:ascii="Verdana" w:hAnsi="Verdana" w:cs="Arial"/>
          <w:color w:val="000000"/>
          <w:lang w:val="bg-BG"/>
        </w:rPr>
        <w:t xml:space="preserve"> </w:t>
      </w:r>
      <w:r w:rsidR="00BD58E7" w:rsidRPr="0027298D">
        <w:rPr>
          <w:rFonts w:ascii="Verdana" w:hAnsi="Verdana"/>
          <w:lang w:val="ru-RU"/>
        </w:rPr>
        <w:t xml:space="preserve">Уведомление </w:t>
      </w:r>
      <w:r w:rsidR="00BD58E7" w:rsidRPr="0027298D">
        <w:rPr>
          <w:rFonts w:ascii="Verdana" w:hAnsi="Verdana"/>
          <w:shd w:val="clear" w:color="auto" w:fill="FEFEFE"/>
          <w:lang w:val="ru-RU"/>
        </w:rPr>
        <w:t xml:space="preserve">за инвестиционно предложение с </w:t>
      </w:r>
      <w:proofErr w:type="spellStart"/>
      <w:r w:rsidR="00BD58E7" w:rsidRPr="0027298D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BD58E7" w:rsidRPr="0027298D">
        <w:rPr>
          <w:rFonts w:ascii="Verdana" w:hAnsi="Verdana"/>
          <w:shd w:val="clear" w:color="auto" w:fill="FEFEFE"/>
          <w:lang w:val="ru-RU"/>
        </w:rPr>
        <w:t xml:space="preserve">. № </w:t>
      </w:r>
      <w:r w:rsidR="00BD58E7" w:rsidRPr="0027298D">
        <w:rPr>
          <w:rFonts w:ascii="Verdana" w:hAnsi="Verdana"/>
          <w:lang w:val="ru-RU"/>
        </w:rPr>
        <w:t>ОВОС-961/06.04.2026г</w:t>
      </w:r>
      <w:r w:rsidR="00BD58E7" w:rsidRPr="0027298D">
        <w:rPr>
          <w:rFonts w:ascii="Verdana" w:hAnsi="Verdana"/>
          <w:shd w:val="clear" w:color="auto" w:fill="FEFEFE"/>
          <w:lang w:val="ru-RU"/>
        </w:rPr>
        <w:t>. за „</w:t>
      </w:r>
      <w:r w:rsidR="00BD58E7" w:rsidRPr="0027298D">
        <w:rPr>
          <w:rFonts w:ascii="Verdana" w:hAnsi="Verdana"/>
          <w:lang w:val="bg-BG"/>
        </w:rPr>
        <w:t>Жилищно застрояване“ в ПИ 40004.12.62</w:t>
      </w:r>
      <w:r w:rsidR="00BD58E7" w:rsidRPr="0027298D">
        <w:rPr>
          <w:rFonts w:ascii="Verdana" w:hAnsi="Verdana"/>
          <w:bCs/>
          <w:iCs/>
          <w:lang w:val="bg-BG"/>
        </w:rPr>
        <w:t>, с. Крумов, община Родопи, област Пловдив</w:t>
      </w:r>
      <w:r w:rsidR="00BD58E7">
        <w:rPr>
          <w:rFonts w:ascii="Verdana" w:hAnsi="Verdana"/>
          <w:bCs/>
          <w:iCs/>
          <w:lang w:val="bg-BG"/>
        </w:rPr>
        <w:t xml:space="preserve">, възложители Н. Цветкова, Е. </w:t>
      </w:r>
      <w:r w:rsidR="00BD58E7">
        <w:rPr>
          <w:rFonts w:ascii="Verdana" w:hAnsi="Verdana"/>
          <w:bCs/>
          <w:iCs/>
          <w:lang w:val="bg-BG"/>
        </w:rPr>
        <w:t>Тончева, Г. Богданов, Е. Попова</w:t>
      </w:r>
      <w:r w:rsidR="00F76E34" w:rsidRPr="00903AD4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r w:rsidR="00115E43" w:rsidRPr="00980348">
        <w:rPr>
          <w:rFonts w:ascii="Verdana" w:hAnsi="Verdana" w:cs="Arial"/>
          <w:color w:val="000000"/>
        </w:rPr>
        <w:t xml:space="preserve">основание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от Наредбата за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по околна среда и водите – Пловдив (РИОСВ-Пловдив)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за следното:</w:t>
      </w:r>
    </w:p>
    <w:p w:rsidR="00094625" w:rsidRDefault="00C911D7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BD58E7" w:rsidRDefault="00BD58E7" w:rsidP="00BD58E7">
      <w:pPr>
        <w:tabs>
          <w:tab w:val="left" w:pos="567"/>
        </w:tabs>
        <w:spacing w:before="120"/>
        <w:jc w:val="both"/>
        <w:textAlignment w:val="auto"/>
        <w:rPr>
          <w:rFonts w:ascii="Verdana" w:hAnsi="Verdana"/>
          <w:shd w:val="clear" w:color="auto" w:fill="FEFEFE"/>
          <w:lang w:val="ru-RU"/>
        </w:rPr>
      </w:pPr>
      <w:proofErr w:type="spellStart"/>
      <w:r>
        <w:rPr>
          <w:rFonts w:ascii="Verdana" w:hAnsi="Verdana"/>
          <w:lang w:val="ru-RU"/>
        </w:rPr>
        <w:t>Вашето</w:t>
      </w:r>
      <w:proofErr w:type="spellEnd"/>
      <w:r>
        <w:rPr>
          <w:rFonts w:ascii="Verdana" w:hAnsi="Verdana"/>
          <w:lang w:val="ru-RU"/>
        </w:rPr>
        <w:t xml:space="preserve"> инвестиционно предложение предвижда изграждане на 7 броя жилищни сгради в ПИ</w:t>
      </w:r>
      <w:r>
        <w:rPr>
          <w:rFonts w:ascii="Verdana" w:hAnsi="Verdana"/>
          <w:i/>
          <w:lang w:val="bg-BG"/>
        </w:rPr>
        <w:t xml:space="preserve"> </w:t>
      </w:r>
      <w:r>
        <w:rPr>
          <w:rFonts w:ascii="Verdana" w:hAnsi="Verdana"/>
          <w:lang w:val="bg-BG"/>
        </w:rPr>
        <w:t>40004.12.62</w:t>
      </w:r>
      <w:r>
        <w:rPr>
          <w:rFonts w:ascii="Verdana" w:hAnsi="Verdana"/>
          <w:bCs/>
          <w:iCs/>
          <w:lang w:val="bg-BG"/>
        </w:rPr>
        <w:t xml:space="preserve">, с. Крумов, за целта се предвижда да се обособят 7 броя УПИ с отреждане на „жилищно застрояване“. Така заявеното ИП </w:t>
      </w:r>
      <w:r>
        <w:rPr>
          <w:rFonts w:ascii="Verdana" w:hAnsi="Verdana"/>
        </w:rPr>
        <w:t>попада в обхвата на</w:t>
      </w:r>
      <w:r>
        <w:rPr>
          <w:rFonts w:ascii="Verdana" w:hAnsi="Verdana"/>
          <w:lang w:val="ru-RU"/>
        </w:rPr>
        <w:t xml:space="preserve"> </w:t>
      </w:r>
      <w:r>
        <w:rPr>
          <w:rFonts w:ascii="Verdana" w:hAnsi="Verdana"/>
        </w:rPr>
        <w:t>т. 10, буква „</w:t>
      </w:r>
      <w:proofErr w:type="gramStart"/>
      <w:r>
        <w:rPr>
          <w:rFonts w:ascii="Verdana" w:hAnsi="Verdana"/>
          <w:lang w:val="bg-BG"/>
        </w:rPr>
        <w:t>б</w:t>
      </w:r>
      <w:r>
        <w:rPr>
          <w:rFonts w:ascii="Verdana" w:hAnsi="Verdana"/>
        </w:rPr>
        <w:t xml:space="preserve">“ </w:t>
      </w:r>
      <w:r>
        <w:rPr>
          <w:rFonts w:ascii="Verdana" w:hAnsi="Verdana"/>
          <w:lang w:val="ru-RU"/>
        </w:rPr>
        <w:t>от</w:t>
      </w:r>
      <w:proofErr w:type="gramEnd"/>
      <w:r>
        <w:rPr>
          <w:rFonts w:ascii="Verdana" w:hAnsi="Verdana"/>
          <w:lang w:val="ru-RU"/>
        </w:rPr>
        <w:t xml:space="preserve"> Приложение № 2 от </w:t>
      </w:r>
      <w:r>
        <w:rPr>
          <w:rFonts w:ascii="Verdana" w:hAnsi="Verdana"/>
          <w:i/>
          <w:lang w:val="ru-RU"/>
        </w:rPr>
        <w:t>Закона за опазване на околната среда /ЗООС/</w:t>
      </w:r>
      <w:r>
        <w:rPr>
          <w:rFonts w:ascii="Verdana" w:hAnsi="Verdana"/>
        </w:rPr>
        <w:t xml:space="preserve"> и на основание </w:t>
      </w:r>
      <w:proofErr w:type="spellStart"/>
      <w:r>
        <w:rPr>
          <w:rFonts w:ascii="Verdana" w:hAnsi="Verdana"/>
        </w:rPr>
        <w:t>чл</w:t>
      </w:r>
      <w:proofErr w:type="spellEnd"/>
      <w:r>
        <w:rPr>
          <w:rFonts w:ascii="Verdana" w:hAnsi="Verdana"/>
        </w:rPr>
        <w:t xml:space="preserve">. 93, </w:t>
      </w:r>
      <w:proofErr w:type="spellStart"/>
      <w:r>
        <w:rPr>
          <w:rFonts w:ascii="Verdana" w:hAnsi="Verdana"/>
        </w:rPr>
        <w:t>ал</w:t>
      </w:r>
      <w:proofErr w:type="spellEnd"/>
      <w:r>
        <w:rPr>
          <w:rFonts w:ascii="Verdana" w:hAnsi="Verdana"/>
        </w:rPr>
        <w:t xml:space="preserve">. 1, т. 1 от същия закон подлежи на </w:t>
      </w:r>
      <w:r>
        <w:rPr>
          <w:rFonts w:ascii="Verdana" w:hAnsi="Verdana"/>
          <w:b/>
        </w:rPr>
        <w:t>преценяване на необходимостта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от извършване на ОВОС</w:t>
      </w:r>
      <w:r>
        <w:rPr>
          <w:rFonts w:ascii="Verdana" w:hAnsi="Verdana"/>
          <w:lang w:val="ru-RU"/>
        </w:rPr>
        <w:t>.</w:t>
      </w:r>
    </w:p>
    <w:p w:rsidR="00094625" w:rsidRPr="00094625" w:rsidRDefault="00094625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lang w:val="ru-RU"/>
        </w:rPr>
        <w:t xml:space="preserve"> </w:t>
      </w:r>
    </w:p>
    <w:p w:rsidR="00094625" w:rsidRDefault="00094625" w:rsidP="00DE4B83">
      <w:pPr>
        <w:jc w:val="both"/>
        <w:rPr>
          <w:rFonts w:ascii="Verdana" w:hAnsi="Verdana"/>
          <w:lang w:val="ru-RU"/>
        </w:rPr>
      </w:pPr>
    </w:p>
    <w:p w:rsidR="00BD58E7" w:rsidRDefault="00AC05C5" w:rsidP="00BD58E7">
      <w:pPr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lang w:val="ru-RU"/>
        </w:rPr>
        <w:t xml:space="preserve">    </w:t>
      </w:r>
      <w:r w:rsidR="00C911D7"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="00C911D7"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="00C911D7" w:rsidRPr="006F6BA4">
        <w:rPr>
          <w:rFonts w:ascii="Verdana" w:hAnsi="Verdana"/>
          <w:b/>
          <w:lang w:val="bg-BG"/>
        </w:rPr>
        <w:t xml:space="preserve"> </w:t>
      </w:r>
      <w:r w:rsidR="00C911D7" w:rsidRPr="006F6BA4">
        <w:rPr>
          <w:rFonts w:ascii="Verdana" w:hAnsi="Verdana"/>
          <w:b/>
          <w:lang w:val="ru-RU"/>
        </w:rPr>
        <w:t>(</w:t>
      </w:r>
      <w:r w:rsidR="00C911D7" w:rsidRPr="006F6BA4">
        <w:rPr>
          <w:rFonts w:ascii="Verdana" w:hAnsi="Verdana"/>
          <w:b/>
          <w:lang w:val="bg-BG"/>
        </w:rPr>
        <w:t>ЗБР</w:t>
      </w:r>
      <w:r w:rsidR="00C911D7" w:rsidRPr="006F6BA4">
        <w:rPr>
          <w:rFonts w:ascii="Verdana" w:hAnsi="Verdana"/>
          <w:b/>
          <w:lang w:val="ru-RU"/>
        </w:rPr>
        <w:t>)</w:t>
      </w:r>
    </w:p>
    <w:p w:rsidR="00BD58E7" w:rsidRDefault="00BD58E7" w:rsidP="00BD58E7">
      <w:pPr>
        <w:jc w:val="both"/>
        <w:rPr>
          <w:rFonts w:ascii="Verdana" w:hAnsi="Verdana"/>
          <w:b/>
          <w:lang w:val="ru-RU"/>
        </w:rPr>
      </w:pPr>
    </w:p>
    <w:p w:rsidR="00BD58E7" w:rsidRDefault="00BD58E7" w:rsidP="00BD58E7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BG0000194 „Река Чая“.</w:t>
      </w:r>
    </w:p>
    <w:p w:rsidR="00BD58E7" w:rsidRPr="00BD58E7" w:rsidRDefault="00BD58E7" w:rsidP="00BD58E7">
      <w:pPr>
        <w:jc w:val="both"/>
        <w:rPr>
          <w:rFonts w:ascii="Verdana" w:hAnsi="Verdana"/>
          <w:b/>
          <w:lang w:val="ru-RU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BD58E7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BD58E7">
        <w:rPr>
          <w:rFonts w:ascii="Verdana" w:hAnsi="Verdana" w:cs="Arial"/>
          <w:color w:val="000000"/>
          <w:lang w:val="bg-BG"/>
        </w:rPr>
        <w:t>Крумово</w:t>
      </w:r>
      <w:r w:rsidR="00903AD4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7618D">
        <w:rPr>
          <w:rFonts w:ascii="Verdana" w:hAnsi="Verdana"/>
          <w:lang w:val="bg-BG"/>
        </w:rPr>
        <w:t>04.05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94625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1547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168AD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7618D"/>
    <w:rsid w:val="00886095"/>
    <w:rsid w:val="00897940"/>
    <w:rsid w:val="008A2D78"/>
    <w:rsid w:val="008A6C2D"/>
    <w:rsid w:val="008F0D13"/>
    <w:rsid w:val="008F4F3D"/>
    <w:rsid w:val="00903AD4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D58E7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4B83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AE88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Vera Katsarova</cp:lastModifiedBy>
  <cp:revision>23</cp:revision>
  <dcterms:created xsi:type="dcterms:W3CDTF">2026-02-17T09:42:00Z</dcterms:created>
  <dcterms:modified xsi:type="dcterms:W3CDTF">2026-06-09T14:00:00Z</dcterms:modified>
</cp:coreProperties>
</file>