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A5A71" w:rsidRDefault="00076B82" w:rsidP="001A5A71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hAnsi="Verdana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1A5A71" w:rsidRPr="001A5A71">
        <w:rPr>
          <w:rFonts w:ascii="Verdana" w:hAnsi="Verdana"/>
          <w:shd w:val="clear" w:color="auto" w:fill="FEFEFE"/>
          <w:lang w:val="bg-BG"/>
        </w:rPr>
        <w:t xml:space="preserve">с вх. № ОВОС-825/24.03.2026г. за ИП: „Жилищно строителство - 3 броя УПИ и изграждане на сондажен кладенец с дълбочина 25м. в ПИ 06447.35.34, местност “Кукленски път”, </w:t>
      </w:r>
      <w:proofErr w:type="spellStart"/>
      <w:r w:rsidR="001A5A71" w:rsidRPr="001A5A71">
        <w:rPr>
          <w:rFonts w:ascii="Verdana" w:hAnsi="Verdana"/>
          <w:shd w:val="clear" w:color="auto" w:fill="FEFEFE"/>
          <w:lang w:val="bg-BG"/>
        </w:rPr>
        <w:t>с.Брестник</w:t>
      </w:r>
      <w:proofErr w:type="spellEnd"/>
      <w:r w:rsidR="001A5A71" w:rsidRPr="001A5A71">
        <w:rPr>
          <w:rFonts w:ascii="Verdana" w:hAnsi="Verdana"/>
          <w:shd w:val="clear" w:color="auto" w:fill="FEFEFE"/>
          <w:lang w:val="bg-BG"/>
        </w:rPr>
        <w:t xml:space="preserve">, община Родопи, област Пловдив, както и разширение на селскостопански пътища №06447.35.43 и №06447.35.23 “ и писмо с изх. № ПУ-01-534-1/22.04.2026г. на </w:t>
      </w:r>
      <w:proofErr w:type="spellStart"/>
      <w:r w:rsidR="001A5A71" w:rsidRPr="001A5A71">
        <w:rPr>
          <w:rFonts w:ascii="Verdana" w:hAnsi="Verdana"/>
          <w:shd w:val="clear" w:color="auto" w:fill="FEFEFE"/>
          <w:lang w:val="bg-BG"/>
        </w:rPr>
        <w:t>Басейнова</w:t>
      </w:r>
      <w:proofErr w:type="spellEnd"/>
      <w:r w:rsidR="001A5A71" w:rsidRPr="001A5A71">
        <w:rPr>
          <w:rFonts w:ascii="Verdana" w:hAnsi="Verdana"/>
          <w:shd w:val="clear" w:color="auto" w:fill="FEFEFE"/>
          <w:lang w:val="bg-BG"/>
        </w:rPr>
        <w:t xml:space="preserve"> Дирекция </w:t>
      </w:r>
      <w:proofErr w:type="spellStart"/>
      <w:r w:rsidR="001A5A71" w:rsidRPr="001A5A71">
        <w:rPr>
          <w:rFonts w:ascii="Verdana" w:hAnsi="Verdana"/>
          <w:shd w:val="clear" w:color="auto" w:fill="FEFEFE"/>
          <w:lang w:val="bg-BG"/>
        </w:rPr>
        <w:t>Източнобеломорски</w:t>
      </w:r>
      <w:proofErr w:type="spellEnd"/>
      <w:r w:rsidR="001A5A71" w:rsidRPr="001A5A71">
        <w:rPr>
          <w:rFonts w:ascii="Verdana" w:hAnsi="Verdana"/>
          <w:shd w:val="clear" w:color="auto" w:fill="FEFEFE"/>
          <w:lang w:val="bg-BG"/>
        </w:rPr>
        <w:t xml:space="preserve"> район</w:t>
      </w:r>
      <w:r w:rsidR="008E0B32">
        <w:rPr>
          <w:rFonts w:ascii="Verdana" w:hAnsi="Verdana"/>
          <w:shd w:val="clear" w:color="auto" w:fill="FEFEFE"/>
          <w:lang w:val="bg-BG"/>
        </w:rPr>
        <w:t>, с възложител</w:t>
      </w:r>
      <w:r w:rsidR="00481A72">
        <w:rPr>
          <w:rFonts w:ascii="Verdana" w:hAnsi="Verdana"/>
          <w:shd w:val="clear" w:color="auto" w:fill="FEFEFE"/>
          <w:lang w:val="bg-BG"/>
        </w:rPr>
        <w:t>и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1A5A71">
        <w:rPr>
          <w:rFonts w:ascii="Verdana" w:hAnsi="Verdana"/>
        </w:rPr>
        <w:t>АНТ. МИТОВСКИ</w:t>
      </w:r>
      <w:r w:rsidR="001A5A71">
        <w:rPr>
          <w:rFonts w:ascii="Verdana" w:hAnsi="Verdana"/>
          <w:lang w:val="bg-BG"/>
        </w:rPr>
        <w:t xml:space="preserve"> и </w:t>
      </w:r>
      <w:r w:rsidR="001A5A71">
        <w:rPr>
          <w:rFonts w:ascii="Verdana" w:hAnsi="Verdana"/>
        </w:rPr>
        <w:t>Н.</w:t>
      </w:r>
      <w:r w:rsidR="001A5A71" w:rsidRPr="001A5A71">
        <w:rPr>
          <w:rFonts w:ascii="Verdana" w:hAnsi="Verdana"/>
        </w:rPr>
        <w:t>РАШКОВ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481A72">
        <w:rPr>
          <w:rFonts w:ascii="Verdana" w:hAnsi="Verdana"/>
          <w:lang w:val="ru-RU"/>
        </w:rPr>
        <w:t>т. 2, буква „г</w:t>
      </w:r>
      <w:r w:rsidR="008E0B32" w:rsidRPr="008E0B32">
        <w:rPr>
          <w:rFonts w:ascii="Verdana" w:hAnsi="Verdana"/>
          <w:lang w:val="ru-RU"/>
        </w:rPr>
        <w:t xml:space="preserve">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81A72" w:rsidRDefault="008C7253" w:rsidP="00481A7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</w:t>
      </w:r>
      <w:r w:rsidR="00481A72" w:rsidRPr="00481A72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81A72">
      <w:pPr>
        <w:tabs>
          <w:tab w:val="left" w:pos="993"/>
        </w:tabs>
        <w:ind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1A5A71">
        <w:rPr>
          <w:rFonts w:ascii="Verdana" w:hAnsi="Verdana" w:cs="Arial"/>
          <w:color w:val="000000"/>
          <w:lang w:val="bg-BG"/>
        </w:rPr>
        <w:t>Родопи и Кметство Брестник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1A5A71">
        <w:rPr>
          <w:rFonts w:ascii="Verdana" w:hAnsi="Verdana"/>
          <w:lang w:val="bg-BG"/>
        </w:rPr>
        <w:t>13.05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A5A71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1A72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2190A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8239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6</cp:revision>
  <dcterms:created xsi:type="dcterms:W3CDTF">2026-05-11T08:00:00Z</dcterms:created>
  <dcterms:modified xsi:type="dcterms:W3CDTF">2026-05-19T08:02:00Z</dcterms:modified>
</cp:coreProperties>
</file>