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4A483F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>с вх. № ОВОС-2134/31.07.2025г. и допълнителна информация с вх. № ОВОС-2134-4/22.01.2026г. за ИП: „Жилищно застрояване – 2бр. УПИ и обслужващ път”, в поземлени имоти 47295.47.72 местност “</w:t>
      </w:r>
      <w:proofErr w:type="spellStart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>Пичковец</w:t>
      </w:r>
      <w:proofErr w:type="spellEnd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”, </w:t>
      </w:r>
      <w:proofErr w:type="spellStart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>с.Марково</w:t>
      </w:r>
      <w:proofErr w:type="spellEnd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, община Родопи, област Пловдив и писмо изх. № ПУ-01-763-3/15.05.2026г. на </w:t>
      </w:r>
      <w:proofErr w:type="spellStart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>Басейнова</w:t>
      </w:r>
      <w:proofErr w:type="spellEnd"/>
      <w:r w:rsidR="004A483F" w:rsidRPr="004A483F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Дирекция </w:t>
      </w:r>
      <w:proofErr w:type="spellStart"/>
      <w:r w:rsidR="004A483F">
        <w:rPr>
          <w:rFonts w:ascii="Verdana" w:hAnsi="Verdana"/>
          <w:b w:val="0"/>
          <w:sz w:val="20"/>
          <w:shd w:val="clear" w:color="auto" w:fill="FEFEFE"/>
          <w:lang w:val="bg-BG"/>
        </w:rPr>
        <w:t>Източнобеломорски</w:t>
      </w:r>
      <w:proofErr w:type="spellEnd"/>
      <w:r w:rsidR="004A483F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район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r w:rsidR="007C4407">
        <w:rPr>
          <w:rFonts w:ascii="Verdana" w:hAnsi="Verdana"/>
          <w:b w:val="0"/>
          <w:sz w:val="20"/>
          <w:shd w:val="clear" w:color="auto" w:fill="FEFEFE"/>
          <w:lang w:val="ru-RU"/>
        </w:rPr>
        <w:t>и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: </w:t>
      </w:r>
      <w:r w:rsidR="004A483F">
        <w:rPr>
          <w:rFonts w:ascii="Verdana" w:hAnsi="Verdana"/>
          <w:b w:val="0"/>
          <w:caps/>
          <w:sz w:val="20"/>
          <w:lang w:val="bg-BG" w:eastAsia="bg-BG"/>
        </w:rPr>
        <w:t>Т.ПАРАПАНОВ, Д.</w:t>
      </w:r>
      <w:r w:rsidR="004A483F" w:rsidRPr="004A483F">
        <w:rPr>
          <w:rFonts w:ascii="Verdana" w:hAnsi="Verdana"/>
          <w:b w:val="0"/>
          <w:caps/>
          <w:sz w:val="20"/>
          <w:lang w:val="bg-BG" w:eastAsia="bg-BG"/>
        </w:rPr>
        <w:t xml:space="preserve"> АТАНАСОВА</w:t>
      </w:r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 xml:space="preserve">явеното ИП попада </w:t>
      </w:r>
      <w:proofErr w:type="gramStart"/>
      <w:r w:rsidR="007C4407">
        <w:rPr>
          <w:rFonts w:ascii="Verdana" w:hAnsi="Verdana"/>
          <w:lang w:val="ru-RU"/>
        </w:rPr>
        <w:t>в обхвата</w:t>
      </w:r>
      <w:proofErr w:type="gramEnd"/>
      <w:r w:rsidR="007C4407">
        <w:rPr>
          <w:rFonts w:ascii="Verdana" w:hAnsi="Verdana"/>
          <w:lang w:val="ru-RU"/>
        </w:rPr>
        <w:t xml:space="preserve"> на</w:t>
      </w:r>
      <w:r w:rsidR="007C4407" w:rsidRPr="007C4407">
        <w:t xml:space="preserve"> </w:t>
      </w:r>
      <w:r w:rsidR="004A483F">
        <w:rPr>
          <w:rFonts w:ascii="Verdana" w:hAnsi="Verdana"/>
          <w:lang w:val="ru-RU"/>
        </w:rPr>
        <w:t>т.2, буква „г“</w:t>
      </w:r>
      <w:bookmarkStart w:id="0" w:name="_GoBack"/>
      <w:bookmarkEnd w:id="0"/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223753" w:rsidP="007C4407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C4407" w:rsidRPr="007C4407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C440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C4407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C4407">
        <w:rPr>
          <w:rFonts w:ascii="Verdana" w:hAnsi="Verdana"/>
          <w:lang w:val="bg-BG"/>
        </w:rPr>
        <w:t>01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51E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7</cp:revision>
  <dcterms:created xsi:type="dcterms:W3CDTF">2026-06-04T13:54:00Z</dcterms:created>
  <dcterms:modified xsi:type="dcterms:W3CDTF">2026-06-08T07:07:00Z</dcterms:modified>
</cp:coreProperties>
</file>