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354E5C" w:rsidRDefault="00076B82" w:rsidP="00CD2C5D">
      <w:pPr>
        <w:spacing w:line="240" w:lineRule="exact"/>
        <w:ind w:left="142"/>
        <w:jc w:val="both"/>
        <w:rPr>
          <w:rFonts w:ascii="Verdana" w:hAnsi="Verdana"/>
          <w:b/>
          <w:caps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D43083" w:rsidRPr="00D43083">
        <w:rPr>
          <w:rFonts w:ascii="Verdana" w:hAnsi="Verdana" w:cs="Arial"/>
          <w:color w:val="000000"/>
          <w:lang w:val="bg-BG"/>
        </w:rPr>
        <w:t>о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shd w:val="clear" w:color="auto" w:fill="FEFEFE"/>
          <w:lang w:val="ru-RU"/>
        </w:rPr>
        <w:t xml:space="preserve">уведомление </w:t>
      </w:r>
      <w:r w:rsidR="0073057E">
        <w:rPr>
          <w:rFonts w:ascii="Verdana" w:hAnsi="Verdana"/>
          <w:shd w:val="clear" w:color="auto" w:fill="FEFEFE"/>
          <w:lang w:val="bg-BG"/>
        </w:rPr>
        <w:t xml:space="preserve">с вх. № </w:t>
      </w:r>
      <w:r w:rsidR="00354E5C" w:rsidRPr="00A36E75">
        <w:rPr>
          <w:rFonts w:ascii="Verdana" w:hAnsi="Verdana"/>
          <w:lang w:val="ru-RU"/>
        </w:rPr>
        <w:t xml:space="preserve">ОВОС-1308-2/20.04.2026 г. за промяна на ИП: </w:t>
      </w:r>
      <w:r w:rsidR="00354E5C" w:rsidRPr="00A36E75">
        <w:rPr>
          <w:rFonts w:ascii="Verdana" w:hAnsi="Verdana"/>
          <w:b/>
          <w:bCs/>
          <w:noProof/>
          <w:lang w:val="bg-BG"/>
        </w:rPr>
        <w:t>„Жилищно строителство – 3 броя жилищни сгради, разширение на полски път и улица-тупик“</w:t>
      </w:r>
      <w:r w:rsidR="00354E5C" w:rsidRPr="00A36E75">
        <w:rPr>
          <w:rFonts w:ascii="Verdana" w:hAnsi="Verdana"/>
          <w:bCs/>
          <w:noProof/>
          <w:lang w:val="bg-BG"/>
        </w:rPr>
        <w:t xml:space="preserve"> в поземлен имот с идентификатор 47295</w:t>
      </w:r>
      <w:r w:rsidR="00354E5C" w:rsidRPr="00A36E75">
        <w:rPr>
          <w:rFonts w:ascii="Verdana" w:hAnsi="Verdana"/>
          <w:lang w:val="bg-BG"/>
        </w:rPr>
        <w:t>.43.274 по КК и КР на</w:t>
      </w:r>
      <w:r w:rsidR="00354E5C" w:rsidRPr="00A36E75">
        <w:rPr>
          <w:rFonts w:ascii="Verdana" w:hAnsi="Verdana"/>
        </w:rPr>
        <w:t xml:space="preserve"> </w:t>
      </w:r>
      <w:r w:rsidR="00354E5C" w:rsidRPr="00A36E75">
        <w:rPr>
          <w:rFonts w:ascii="Verdana" w:hAnsi="Verdana"/>
          <w:lang w:val="bg-BG"/>
        </w:rPr>
        <w:t>село Марково,</w:t>
      </w:r>
      <w:r w:rsidR="00354E5C" w:rsidRPr="00A36E75">
        <w:rPr>
          <w:rFonts w:ascii="Verdana" w:hAnsi="Verdana"/>
        </w:rPr>
        <w:t xml:space="preserve"> </w:t>
      </w:r>
      <w:r w:rsidR="00354E5C" w:rsidRPr="00A36E75">
        <w:rPr>
          <w:rFonts w:ascii="Verdana" w:hAnsi="Verdana"/>
          <w:lang w:val="bg-BG"/>
        </w:rPr>
        <w:t xml:space="preserve">местност „Захаридево“, </w:t>
      </w:r>
      <w:proofErr w:type="spellStart"/>
      <w:r w:rsidR="00354E5C" w:rsidRPr="00A36E75">
        <w:rPr>
          <w:rFonts w:ascii="Verdana" w:hAnsi="Verdana"/>
        </w:rPr>
        <w:t>община</w:t>
      </w:r>
      <w:proofErr w:type="spellEnd"/>
      <w:r w:rsidR="00354E5C" w:rsidRPr="00A36E75">
        <w:rPr>
          <w:rFonts w:ascii="Verdana" w:hAnsi="Verdana"/>
        </w:rPr>
        <w:t xml:space="preserve"> Р</w:t>
      </w:r>
      <w:r w:rsidR="00354E5C" w:rsidRPr="00A36E75">
        <w:rPr>
          <w:rFonts w:ascii="Verdana" w:hAnsi="Verdana"/>
          <w:lang w:val="bg-BG"/>
        </w:rPr>
        <w:t>одопи</w:t>
      </w:r>
      <w:r w:rsidR="00354E5C" w:rsidRPr="00A36E75">
        <w:rPr>
          <w:rFonts w:ascii="Verdana" w:hAnsi="Verdana"/>
        </w:rPr>
        <w:t xml:space="preserve">, </w:t>
      </w:r>
      <w:proofErr w:type="spellStart"/>
      <w:r w:rsidR="00354E5C" w:rsidRPr="00A36E75">
        <w:rPr>
          <w:rFonts w:ascii="Verdana" w:hAnsi="Verdana"/>
        </w:rPr>
        <w:t>област</w:t>
      </w:r>
      <w:proofErr w:type="spellEnd"/>
      <w:r w:rsidR="00354E5C" w:rsidRPr="00A36E75">
        <w:rPr>
          <w:rFonts w:ascii="Verdana" w:hAnsi="Verdana"/>
        </w:rPr>
        <w:t xml:space="preserve"> </w:t>
      </w:r>
      <w:proofErr w:type="spellStart"/>
      <w:r w:rsidR="00354E5C" w:rsidRPr="00A36E75">
        <w:rPr>
          <w:rFonts w:ascii="Verdana" w:hAnsi="Verdana"/>
        </w:rPr>
        <w:t>Пловдив</w:t>
      </w:r>
      <w:proofErr w:type="spellEnd"/>
      <w:r w:rsidR="00354E5C" w:rsidRPr="00A36E75">
        <w:rPr>
          <w:rFonts w:ascii="Verdana" w:hAnsi="Verdana"/>
          <w:lang w:val="bg-BG"/>
        </w:rPr>
        <w:t xml:space="preserve"> </w:t>
      </w:r>
      <w:r w:rsidR="00354E5C" w:rsidRPr="00A36E75">
        <w:rPr>
          <w:rFonts w:ascii="Verdana" w:hAnsi="Verdana"/>
          <w:lang w:val="ru-RU"/>
        </w:rPr>
        <w:t xml:space="preserve">и писмо с изх. № ПУ-01-665-1/22.05.2026г. на Басейнова Дирекция Източнобеломорски район, с възложители: </w:t>
      </w:r>
      <w:r w:rsidR="00354E5C" w:rsidRPr="00A36E75">
        <w:rPr>
          <w:rFonts w:ascii="Verdana" w:eastAsia="Calibri" w:hAnsi="Verdana"/>
          <w:b/>
        </w:rPr>
        <w:t>Н</w:t>
      </w:r>
      <w:r w:rsidR="00354E5C" w:rsidRPr="00A36E75">
        <w:rPr>
          <w:rFonts w:ascii="Verdana" w:eastAsia="Calibri" w:hAnsi="Verdana"/>
          <w:b/>
          <w:lang w:val="bg-BG"/>
        </w:rPr>
        <w:t>.</w:t>
      </w:r>
      <w:r w:rsidR="00354E5C" w:rsidRPr="00A36E75">
        <w:rPr>
          <w:rFonts w:ascii="Verdana" w:eastAsia="Calibri" w:hAnsi="Verdana"/>
          <w:b/>
        </w:rPr>
        <w:t xml:space="preserve"> ЧАКЪРОВА-ВЕЛКОВА</w:t>
      </w:r>
      <w:r w:rsidR="00354E5C" w:rsidRPr="00A36E75">
        <w:rPr>
          <w:rFonts w:ascii="Verdana" w:eastAsia="Calibri" w:hAnsi="Verdana"/>
          <w:b/>
          <w:lang w:val="bg-BG"/>
        </w:rPr>
        <w:t xml:space="preserve">, </w:t>
      </w:r>
      <w:r w:rsidR="00354E5C" w:rsidRPr="00A36E75">
        <w:rPr>
          <w:rFonts w:ascii="Verdana" w:eastAsia="Calibri" w:hAnsi="Verdana"/>
          <w:b/>
        </w:rPr>
        <w:t>АЛ</w:t>
      </w:r>
      <w:r w:rsidR="00354E5C" w:rsidRPr="00A36E75">
        <w:rPr>
          <w:rFonts w:ascii="Verdana" w:eastAsia="Calibri" w:hAnsi="Verdana"/>
          <w:b/>
          <w:lang w:val="bg-BG"/>
        </w:rPr>
        <w:t>.</w:t>
      </w:r>
      <w:r w:rsidR="00354E5C" w:rsidRPr="00A36E75">
        <w:rPr>
          <w:rFonts w:ascii="Verdana" w:eastAsia="Calibri" w:hAnsi="Verdana"/>
          <w:b/>
        </w:rPr>
        <w:t xml:space="preserve"> ФИЛИПОВА</w:t>
      </w:r>
      <w:r w:rsidR="00354E5C" w:rsidRPr="00A36E75">
        <w:rPr>
          <w:rFonts w:ascii="Verdana" w:eastAsia="Calibri" w:hAnsi="Verdana"/>
          <w:b/>
          <w:lang w:val="bg-BG"/>
        </w:rPr>
        <w:t xml:space="preserve">, </w:t>
      </w:r>
      <w:r w:rsidR="00354E5C" w:rsidRPr="00A36E75">
        <w:rPr>
          <w:rFonts w:ascii="Verdana" w:eastAsia="Calibri" w:hAnsi="Verdana"/>
          <w:b/>
        </w:rPr>
        <w:t>К</w:t>
      </w:r>
      <w:r w:rsidR="00354E5C" w:rsidRPr="00A36E75">
        <w:rPr>
          <w:rFonts w:ascii="Verdana" w:eastAsia="Calibri" w:hAnsi="Verdana"/>
          <w:b/>
          <w:lang w:val="bg-BG"/>
        </w:rPr>
        <w:t>.</w:t>
      </w:r>
      <w:r w:rsidR="00354E5C" w:rsidRPr="00A36E75">
        <w:rPr>
          <w:rFonts w:ascii="Verdana" w:eastAsia="Calibri" w:hAnsi="Verdana"/>
          <w:b/>
        </w:rPr>
        <w:t xml:space="preserve"> КАРАМАНОВ</w:t>
      </w:r>
      <w:r w:rsidR="00354E5C" w:rsidRPr="00A36E75">
        <w:rPr>
          <w:rFonts w:ascii="Verdana" w:eastAsia="Calibri" w:hAnsi="Verdana"/>
          <w:b/>
          <w:lang w:val="bg-BG"/>
        </w:rPr>
        <w:t xml:space="preserve">, </w:t>
      </w:r>
      <w:r w:rsidR="00354E5C" w:rsidRPr="00A36E75">
        <w:rPr>
          <w:rFonts w:ascii="Verdana" w:eastAsia="Calibri" w:hAnsi="Verdana"/>
          <w:b/>
        </w:rPr>
        <w:t>Г</w:t>
      </w:r>
      <w:r w:rsidR="00354E5C" w:rsidRPr="00A36E75">
        <w:rPr>
          <w:rFonts w:ascii="Verdana" w:eastAsia="Calibri" w:hAnsi="Verdana"/>
          <w:b/>
          <w:lang w:val="bg-BG"/>
        </w:rPr>
        <w:t>.</w:t>
      </w:r>
      <w:r w:rsidR="00354E5C" w:rsidRPr="00A36E75">
        <w:rPr>
          <w:rFonts w:ascii="Verdana" w:eastAsia="Calibri" w:hAnsi="Verdana"/>
          <w:b/>
        </w:rPr>
        <w:t xml:space="preserve"> ШИШМАНОВ</w:t>
      </w:r>
      <w:r w:rsidR="00354E5C" w:rsidRPr="00A36E75">
        <w:rPr>
          <w:rFonts w:ascii="Verdana" w:eastAsia="Calibri" w:hAnsi="Verdana"/>
          <w:b/>
          <w:lang w:val="bg-BG"/>
        </w:rPr>
        <w:t xml:space="preserve">, </w:t>
      </w:r>
      <w:r w:rsidR="00354E5C" w:rsidRPr="00A36E75">
        <w:rPr>
          <w:rFonts w:ascii="Verdana" w:eastAsia="Calibri" w:hAnsi="Verdana"/>
          <w:b/>
        </w:rPr>
        <w:t>СВ</w:t>
      </w:r>
      <w:r w:rsidR="00354E5C" w:rsidRPr="00A36E75">
        <w:rPr>
          <w:rFonts w:ascii="Verdana" w:eastAsia="Calibri" w:hAnsi="Verdana"/>
          <w:b/>
          <w:lang w:val="bg-BG"/>
        </w:rPr>
        <w:t>.</w:t>
      </w:r>
      <w:r w:rsidR="00354E5C" w:rsidRPr="00A36E75">
        <w:rPr>
          <w:rFonts w:ascii="Verdana" w:eastAsia="Calibri" w:hAnsi="Verdana"/>
          <w:b/>
        </w:rPr>
        <w:t xml:space="preserve"> ШИШМАНОВ</w:t>
      </w:r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CD2C5D">
      <w:pPr>
        <w:spacing w:before="120"/>
        <w:ind w:left="142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CD2C5D">
      <w:pPr>
        <w:ind w:left="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bookmarkStart w:id="0" w:name="_GoBack"/>
      <w:bookmarkEnd w:id="0"/>
    </w:p>
    <w:p w:rsidR="00513F6D" w:rsidRPr="00B32189" w:rsidRDefault="00513F6D" w:rsidP="00CD2C5D">
      <w:pPr>
        <w:numPr>
          <w:ilvl w:val="0"/>
          <w:numId w:val="1"/>
        </w:numPr>
        <w:tabs>
          <w:tab w:val="clear" w:pos="720"/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С представеното уведомление за </w:t>
      </w:r>
      <w:r w:rsidRPr="002D4133">
        <w:rPr>
          <w:rFonts w:ascii="Verdana" w:hAnsi="Verdana"/>
          <w:lang w:val="ru-RU"/>
        </w:rPr>
        <w:t>инвестиционно предложе</w:t>
      </w:r>
      <w:r>
        <w:rPr>
          <w:rFonts w:ascii="Verdana" w:hAnsi="Verdana"/>
          <w:lang w:val="ru-RU"/>
        </w:rPr>
        <w:t xml:space="preserve">ние се предвижда </w:t>
      </w:r>
      <w:r w:rsidRPr="00E24747">
        <w:rPr>
          <w:rFonts w:ascii="Verdana" w:hAnsi="Verdana"/>
          <w:lang w:val="bg-BG"/>
        </w:rPr>
        <w:t>Жилищно строителство –</w:t>
      </w:r>
      <w:r>
        <w:rPr>
          <w:rFonts w:ascii="Verdana" w:hAnsi="Verdana"/>
          <w:lang w:val="bg-BG"/>
        </w:rPr>
        <w:t xml:space="preserve"> 3</w:t>
      </w:r>
      <w:r w:rsidRPr="00E24747">
        <w:rPr>
          <w:rFonts w:ascii="Verdana" w:hAnsi="Verdana"/>
          <w:lang w:val="bg-BG"/>
        </w:rPr>
        <w:t xml:space="preserve"> броя сгради</w:t>
      </w:r>
      <w:r w:rsidRPr="00E24747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>и 3</w:t>
      </w:r>
      <w:r w:rsidRPr="00E24747">
        <w:rPr>
          <w:rFonts w:ascii="Verdana" w:hAnsi="Verdana"/>
          <w:lang w:val="ru-RU"/>
        </w:rPr>
        <w:t xml:space="preserve"> броя сондажни кладенци</w:t>
      </w:r>
      <w:r>
        <w:rPr>
          <w:rFonts w:ascii="Verdana" w:hAnsi="Verdana"/>
          <w:shd w:val="clear" w:color="auto" w:fill="FEFEFE"/>
          <w:lang w:val="ru-RU"/>
        </w:rPr>
        <w:t xml:space="preserve">. </w:t>
      </w:r>
      <w:r w:rsidRPr="00E24747">
        <w:rPr>
          <w:rFonts w:ascii="Verdana" w:hAnsi="Verdana"/>
          <w:shd w:val="clear" w:color="auto" w:fill="FEFEFE"/>
          <w:lang w:val="ru-RU"/>
        </w:rPr>
        <w:t>Заявеното ИП е съгласувано с БД ИБР.</w:t>
      </w:r>
    </w:p>
    <w:p w:rsidR="00513F6D" w:rsidRPr="002D4133" w:rsidRDefault="00513F6D" w:rsidP="00CD2C5D">
      <w:pPr>
        <w:tabs>
          <w:tab w:val="left" w:pos="567"/>
        </w:tabs>
        <w:ind w:left="142" w:firstLine="284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С писмо изх. № ПУ-01-665-1/22.05</w:t>
      </w:r>
      <w:r w:rsidRPr="002D4133">
        <w:rPr>
          <w:rFonts w:ascii="Verdana" w:hAnsi="Verdana"/>
          <w:lang w:val="ru-RU"/>
        </w:rPr>
        <w:t xml:space="preserve">.2026г. БД ИБР изразяват, че ИП </w:t>
      </w:r>
      <w:r w:rsidRPr="002D4133">
        <w:rPr>
          <w:rFonts w:ascii="Verdana" w:hAnsi="Verdana"/>
          <w:u w:val="single"/>
          <w:lang w:val="ru-RU"/>
        </w:rPr>
        <w:t>е допустимо</w:t>
      </w:r>
      <w:r w:rsidRPr="002D4133">
        <w:rPr>
          <w:rFonts w:ascii="Verdana" w:hAnsi="Verdana"/>
          <w:lang w:val="ru-RU"/>
        </w:rPr>
        <w:t xml:space="preserve"> от гледна точка на ПУРБ (2022-2027г.) и ПУРН (2022-2027г.) на ИБР, Закона за водите и подзаконовите актове към него</w:t>
      </w:r>
      <w:r w:rsidRPr="002D4133">
        <w:rPr>
          <w:rFonts w:ascii="Verdana" w:hAnsi="Verdana"/>
          <w:shd w:val="clear" w:color="auto" w:fill="FEFEFE"/>
          <w:lang w:val="ru-RU"/>
        </w:rPr>
        <w:t>, като е поставено условие:</w:t>
      </w:r>
    </w:p>
    <w:p w:rsidR="00513F6D" w:rsidRDefault="00513F6D" w:rsidP="00CD2C5D">
      <w:pPr>
        <w:tabs>
          <w:tab w:val="left" w:pos="567"/>
        </w:tabs>
        <w:ind w:left="142" w:firstLine="284"/>
        <w:jc w:val="both"/>
        <w:rPr>
          <w:rFonts w:ascii="Verdana" w:hAnsi="Verdana"/>
          <w:b/>
          <w:shd w:val="clear" w:color="auto" w:fill="FEFEFE"/>
          <w:lang w:val="ru-RU"/>
        </w:rPr>
      </w:pPr>
      <w:r w:rsidRPr="007B0D2E">
        <w:rPr>
          <w:rFonts w:ascii="Verdana" w:hAnsi="Verdana"/>
          <w:b/>
          <w:shd w:val="clear" w:color="auto" w:fill="FEFEFE"/>
          <w:lang w:val="ru-RU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1 (един) брой съоръжение за  водовземане (съгласно чл. 52 от Наредба № 1/10.10.2007 г.) в ПИ с идентификатор </w:t>
      </w:r>
      <w:r>
        <w:rPr>
          <w:rFonts w:ascii="Verdana" w:hAnsi="Verdana"/>
          <w:b/>
        </w:rPr>
        <w:t>47295.43.274</w:t>
      </w:r>
      <w:r w:rsidRPr="00C9354E">
        <w:rPr>
          <w:rFonts w:ascii="Verdana" w:hAnsi="Verdana"/>
          <w:b/>
        </w:rPr>
        <w:t>, с.</w:t>
      </w:r>
      <w:r w:rsidRPr="00C9354E">
        <w:rPr>
          <w:rFonts w:ascii="Verdana" w:hAnsi="Verdana"/>
          <w:b/>
          <w:lang w:val="bg-BG"/>
        </w:rPr>
        <w:t xml:space="preserve"> </w:t>
      </w:r>
      <w:proofErr w:type="spellStart"/>
      <w:r w:rsidRPr="00C9354E">
        <w:rPr>
          <w:rFonts w:ascii="Verdana" w:hAnsi="Verdana"/>
          <w:b/>
        </w:rPr>
        <w:t>Марково</w:t>
      </w:r>
      <w:proofErr w:type="spellEnd"/>
      <w:r w:rsidRPr="00C9354E">
        <w:rPr>
          <w:rFonts w:ascii="Verdana" w:hAnsi="Verdana"/>
          <w:b/>
        </w:rPr>
        <w:t xml:space="preserve">, </w:t>
      </w:r>
      <w:r w:rsidRPr="00C9354E">
        <w:rPr>
          <w:rFonts w:ascii="Verdana" w:hAnsi="Verdana"/>
          <w:b/>
          <w:lang w:val="bg-BG"/>
        </w:rPr>
        <w:t>о</w:t>
      </w:r>
      <w:proofErr w:type="spellStart"/>
      <w:r w:rsidRPr="00C9354E">
        <w:rPr>
          <w:rFonts w:ascii="Verdana" w:hAnsi="Verdana"/>
          <w:b/>
        </w:rPr>
        <w:t>бщина</w:t>
      </w:r>
      <w:proofErr w:type="spellEnd"/>
      <w:r w:rsidRPr="00C9354E">
        <w:rPr>
          <w:rFonts w:ascii="Verdana" w:hAnsi="Verdana"/>
          <w:b/>
        </w:rPr>
        <w:t xml:space="preserve"> </w:t>
      </w:r>
      <w:proofErr w:type="spellStart"/>
      <w:r w:rsidRPr="00C9354E">
        <w:rPr>
          <w:rFonts w:ascii="Verdana" w:hAnsi="Verdana"/>
          <w:b/>
        </w:rPr>
        <w:t>Родопи</w:t>
      </w:r>
      <w:proofErr w:type="spellEnd"/>
      <w:r w:rsidRPr="00C9354E">
        <w:rPr>
          <w:rFonts w:ascii="Verdana" w:hAnsi="Verdana"/>
          <w:b/>
          <w:shd w:val="clear" w:color="auto" w:fill="FEFEFE"/>
          <w:lang w:val="ru-RU"/>
        </w:rPr>
        <w:t xml:space="preserve"> </w:t>
      </w:r>
      <w:r w:rsidRPr="007B0D2E">
        <w:rPr>
          <w:rFonts w:ascii="Verdana" w:hAnsi="Verdana"/>
          <w:b/>
          <w:shd w:val="clear" w:color="auto" w:fill="FEFEFE"/>
          <w:lang w:val="ru-RU"/>
        </w:rPr>
        <w:t>за собствени потребности.</w:t>
      </w:r>
    </w:p>
    <w:p w:rsidR="00513F6D" w:rsidRDefault="00513F6D" w:rsidP="00CD2C5D">
      <w:pPr>
        <w:tabs>
          <w:tab w:val="left" w:pos="567"/>
        </w:tabs>
        <w:ind w:left="142" w:firstLine="284"/>
        <w:jc w:val="both"/>
        <w:rPr>
          <w:rFonts w:ascii="Verdana" w:hAnsi="Verdana"/>
          <w:b/>
          <w:shd w:val="clear" w:color="auto" w:fill="FEFEFE"/>
          <w:lang w:val="ru-RU"/>
        </w:rPr>
      </w:pPr>
    </w:p>
    <w:p w:rsidR="00513F6D" w:rsidRPr="0003419C" w:rsidRDefault="00513F6D" w:rsidP="00CD2C5D">
      <w:pPr>
        <w:tabs>
          <w:tab w:val="left" w:pos="567"/>
        </w:tabs>
        <w:ind w:left="142" w:firstLine="284"/>
        <w:jc w:val="both"/>
        <w:rPr>
          <w:rFonts w:ascii="Verdana" w:hAnsi="Verdana"/>
          <w:b/>
          <w:i/>
          <w:shd w:val="clear" w:color="auto" w:fill="FEFEFE"/>
          <w:lang w:val="ru-RU"/>
        </w:rPr>
      </w:pPr>
      <w:r w:rsidRPr="0003419C">
        <w:rPr>
          <w:rFonts w:ascii="Verdana" w:hAnsi="Verdana"/>
          <w:shd w:val="clear" w:color="auto" w:fill="FEFEFE"/>
          <w:lang w:val="ru-RU"/>
        </w:rPr>
        <w:t xml:space="preserve">Така заявеното ИП </w:t>
      </w:r>
      <w:proofErr w:type="spellStart"/>
      <w:r>
        <w:rPr>
          <w:rFonts w:ascii="Verdana" w:hAnsi="Verdana"/>
        </w:rPr>
        <w:t>попада</w:t>
      </w:r>
      <w:proofErr w:type="spellEnd"/>
      <w:r>
        <w:rPr>
          <w:rFonts w:ascii="Verdana" w:hAnsi="Verdana"/>
        </w:rPr>
        <w:t xml:space="preserve"> в </w:t>
      </w:r>
      <w:proofErr w:type="spellStart"/>
      <w:r w:rsidRPr="0003419C">
        <w:rPr>
          <w:rFonts w:ascii="Verdana" w:hAnsi="Verdana"/>
        </w:rPr>
        <w:t>обхвата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т.2</w:t>
      </w:r>
      <w:r w:rsidRPr="0003419C">
        <w:rPr>
          <w:rFonts w:ascii="Verdana" w:hAnsi="Verdana"/>
        </w:rPr>
        <w:t xml:space="preserve">, </w:t>
      </w:r>
      <w:proofErr w:type="spellStart"/>
      <w:r w:rsidRPr="0003419C">
        <w:rPr>
          <w:rFonts w:ascii="Verdana" w:hAnsi="Verdana"/>
        </w:rPr>
        <w:t>буква</w:t>
      </w:r>
      <w:proofErr w:type="spellEnd"/>
      <w:r w:rsidRPr="0003419C">
        <w:rPr>
          <w:rFonts w:ascii="Verdana" w:hAnsi="Verdana"/>
        </w:rPr>
        <w:t xml:space="preserve"> „</w:t>
      </w:r>
      <w:r>
        <w:rPr>
          <w:rFonts w:ascii="Verdana" w:hAnsi="Verdana"/>
          <w:lang w:val="bg-BG"/>
        </w:rPr>
        <w:t>г</w:t>
      </w:r>
      <w:r w:rsidRPr="0003419C">
        <w:rPr>
          <w:rFonts w:ascii="Verdana" w:hAnsi="Verdana"/>
        </w:rPr>
        <w:t xml:space="preserve">“ </w:t>
      </w:r>
      <w:r w:rsidRPr="0003419C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03419C">
        <w:rPr>
          <w:rFonts w:ascii="Verdana" w:hAnsi="Verdana"/>
        </w:rPr>
        <w:t xml:space="preserve"> и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основание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чл</w:t>
      </w:r>
      <w:proofErr w:type="spellEnd"/>
      <w:r w:rsidRPr="0003419C">
        <w:rPr>
          <w:rFonts w:ascii="Verdana" w:hAnsi="Verdana"/>
        </w:rPr>
        <w:t xml:space="preserve">. 93, </w:t>
      </w:r>
      <w:proofErr w:type="spellStart"/>
      <w:r w:rsidRPr="0003419C">
        <w:rPr>
          <w:rFonts w:ascii="Verdana" w:hAnsi="Verdana"/>
        </w:rPr>
        <w:t>ал</w:t>
      </w:r>
      <w:proofErr w:type="spellEnd"/>
      <w:r w:rsidRPr="0003419C">
        <w:rPr>
          <w:rFonts w:ascii="Verdana" w:hAnsi="Verdana"/>
        </w:rPr>
        <w:t xml:space="preserve">. 1, т. 1 </w:t>
      </w:r>
      <w:proofErr w:type="spellStart"/>
      <w:r w:rsidRPr="0003419C">
        <w:rPr>
          <w:rFonts w:ascii="Verdana" w:hAnsi="Verdana"/>
        </w:rPr>
        <w:t>от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същия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закон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подлежи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</w:rPr>
        <w:t>на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  <w:b/>
        </w:rPr>
        <w:t>преценяване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на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необходимостта</w:t>
      </w:r>
      <w:proofErr w:type="spellEnd"/>
      <w:r w:rsidRPr="0003419C">
        <w:rPr>
          <w:rFonts w:ascii="Verdana" w:hAnsi="Verdana"/>
        </w:rPr>
        <w:t xml:space="preserve"> </w:t>
      </w:r>
      <w:proofErr w:type="spellStart"/>
      <w:r w:rsidRPr="0003419C">
        <w:rPr>
          <w:rFonts w:ascii="Verdana" w:hAnsi="Verdana"/>
          <w:b/>
        </w:rPr>
        <w:t>от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извършване</w:t>
      </w:r>
      <w:proofErr w:type="spellEnd"/>
      <w:r w:rsidRPr="0003419C">
        <w:rPr>
          <w:rFonts w:ascii="Verdana" w:hAnsi="Verdana"/>
          <w:b/>
        </w:rPr>
        <w:t xml:space="preserve"> </w:t>
      </w:r>
      <w:proofErr w:type="spellStart"/>
      <w:r w:rsidRPr="0003419C">
        <w:rPr>
          <w:rFonts w:ascii="Verdana" w:hAnsi="Verdana"/>
          <w:b/>
        </w:rPr>
        <w:t>на</w:t>
      </w:r>
      <w:proofErr w:type="spellEnd"/>
      <w:r w:rsidRPr="0003419C">
        <w:rPr>
          <w:rFonts w:ascii="Verdana" w:hAnsi="Verdana"/>
          <w:b/>
        </w:rPr>
        <w:t xml:space="preserve"> ОВОС</w:t>
      </w:r>
      <w:r w:rsidRPr="0003419C">
        <w:rPr>
          <w:rFonts w:ascii="Verdana" w:hAnsi="Verdana"/>
          <w:lang w:val="ru-RU"/>
        </w:rPr>
        <w:t>.</w:t>
      </w:r>
    </w:p>
    <w:p w:rsidR="00494D38" w:rsidRDefault="00AC05C5" w:rsidP="00CD2C5D">
      <w:pPr>
        <w:ind w:left="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CD2C5D">
      <w:pPr>
        <w:ind w:left="142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CD2C5D">
      <w:pPr>
        <w:tabs>
          <w:tab w:val="left" w:pos="993"/>
        </w:tabs>
        <w:ind w:left="142" w:firstLine="426"/>
        <w:jc w:val="both"/>
        <w:rPr>
          <w:rFonts w:ascii="Verdana" w:hAnsi="Verdana"/>
          <w:lang w:val="bg-BG"/>
        </w:rPr>
      </w:pPr>
    </w:p>
    <w:p w:rsidR="00513F6D" w:rsidRDefault="00513F6D" w:rsidP="00CD2C5D">
      <w:pPr>
        <w:ind w:left="142" w:firstLine="425"/>
        <w:jc w:val="both"/>
        <w:rPr>
          <w:rFonts w:ascii="Verdana" w:hAnsi="Verdana"/>
          <w:lang w:val="bg-BG"/>
        </w:rPr>
      </w:pPr>
      <w:r w:rsidRPr="00664F6F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</w:t>
      </w:r>
      <w:r>
        <w:rPr>
          <w:rFonts w:ascii="Verdana" w:hAnsi="Verdana"/>
          <w:lang w:val="bg-BG"/>
        </w:rPr>
        <w:t xml:space="preserve"> </w:t>
      </w:r>
      <w:r w:rsidRPr="00664F6F">
        <w:rPr>
          <w:rFonts w:ascii="Verdana" w:hAnsi="Verdana"/>
          <w:lang w:val="bg-BG"/>
        </w:rPr>
        <w:t>от Европейската екологична мрежа „НАТУРА 2000“</w:t>
      </w:r>
      <w:r>
        <w:rPr>
          <w:rFonts w:ascii="Verdana" w:hAnsi="Verdana"/>
          <w:lang w:val="bg-BG"/>
        </w:rPr>
        <w:t>.</w:t>
      </w:r>
    </w:p>
    <w:p w:rsidR="00513F6D" w:rsidRDefault="00513F6D" w:rsidP="00CD2C5D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CD2C5D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>Родопи, Кметство с.Марково, БД ИБР</w:t>
      </w:r>
    </w:p>
    <w:p w:rsidR="00EB1C3B" w:rsidRPr="006F6BA4" w:rsidRDefault="00F332D6" w:rsidP="00CD2C5D">
      <w:pPr>
        <w:spacing w:after="120"/>
        <w:ind w:left="142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513F6D">
        <w:rPr>
          <w:rFonts w:ascii="Verdana" w:hAnsi="Verdana"/>
          <w:lang w:val="bg-BG"/>
        </w:rPr>
        <w:t>24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CD2C5D">
      <w:pPr>
        <w:pStyle w:val="BodyTextIndent"/>
        <w:tabs>
          <w:tab w:val="left" w:pos="9214"/>
        </w:tabs>
        <w:ind w:left="142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CD2C5D">
      <w:pPr>
        <w:ind w:left="142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CD2C5D">
      <w:pPr>
        <w:ind w:left="142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4E5C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3F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D2C5D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1B40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BABB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5</cp:revision>
  <dcterms:created xsi:type="dcterms:W3CDTF">2026-07-16T11:13:00Z</dcterms:created>
  <dcterms:modified xsi:type="dcterms:W3CDTF">2026-07-16T11:17:00Z</dcterms:modified>
</cp:coreProperties>
</file>