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080652" w:rsidRDefault="00076B82" w:rsidP="00080652">
      <w:pPr>
        <w:jc w:val="both"/>
        <w:rPr>
          <w:rFonts w:ascii="Verdana" w:hAnsi="Verdana" w:cs="Arial"/>
          <w:szCs w:val="24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80652">
        <w:rPr>
          <w:rFonts w:ascii="Verdana" w:hAnsi="Verdana"/>
          <w:lang w:val="ru-RU"/>
        </w:rPr>
        <w:t xml:space="preserve">уведомление </w:t>
      </w:r>
      <w:r w:rsidR="00080652" w:rsidRPr="00080652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080652" w:rsidRPr="00080652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080652" w:rsidRPr="00080652">
        <w:rPr>
          <w:rFonts w:ascii="Verdana" w:hAnsi="Verdana"/>
          <w:shd w:val="clear" w:color="auto" w:fill="FEFEFE"/>
          <w:lang w:val="ru-RU"/>
        </w:rPr>
        <w:t xml:space="preserve">. № ОВОС-1194/04.05.2026г. за </w:t>
      </w:r>
      <w:proofErr w:type="spellStart"/>
      <w:r w:rsidR="00080652" w:rsidRPr="00080652">
        <w:rPr>
          <w:rFonts w:ascii="Verdana" w:hAnsi="Verdana"/>
          <w:shd w:val="clear" w:color="auto" w:fill="FEFEFE"/>
          <w:lang w:val="ru-RU"/>
        </w:rPr>
        <w:t>инвестиционно</w:t>
      </w:r>
      <w:proofErr w:type="spellEnd"/>
      <w:r w:rsidR="00080652" w:rsidRPr="00080652">
        <w:rPr>
          <w:rFonts w:ascii="Verdana" w:hAnsi="Verdana"/>
          <w:shd w:val="clear" w:color="auto" w:fill="FEFEFE"/>
          <w:lang w:val="ru-RU"/>
        </w:rPr>
        <w:t xml:space="preserve"> предложение „</w:t>
      </w:r>
      <w:proofErr w:type="spellStart"/>
      <w:r w:rsidR="00080652" w:rsidRPr="00080652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080652" w:rsidRPr="00080652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080652" w:rsidRPr="00080652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080652" w:rsidRPr="00080652">
        <w:rPr>
          <w:rFonts w:ascii="Verdana" w:hAnsi="Verdana"/>
          <w:shd w:val="clear" w:color="auto" w:fill="FEFEFE"/>
          <w:lang w:val="ru-RU"/>
        </w:rPr>
        <w:t xml:space="preserve">“, в ПИ с идентификатор 99087.34.42, гр. </w:t>
      </w:r>
      <w:proofErr w:type="spellStart"/>
      <w:r w:rsidR="00080652" w:rsidRPr="00080652">
        <w:rPr>
          <w:rFonts w:ascii="Verdana" w:hAnsi="Verdana"/>
          <w:shd w:val="clear" w:color="auto" w:fill="FEFEFE"/>
          <w:lang w:val="ru-RU"/>
        </w:rPr>
        <w:t>Асеновград</w:t>
      </w:r>
      <w:proofErr w:type="spellEnd"/>
      <w:r w:rsidR="00080652" w:rsidRPr="00080652">
        <w:rPr>
          <w:rFonts w:ascii="Verdana" w:hAnsi="Verdana"/>
          <w:shd w:val="clear" w:color="auto" w:fill="FEFEFE"/>
          <w:lang w:val="ru-RU"/>
        </w:rPr>
        <w:t xml:space="preserve">, кв. Горни </w:t>
      </w:r>
      <w:proofErr w:type="spellStart"/>
      <w:r w:rsidR="00080652" w:rsidRPr="00080652">
        <w:rPr>
          <w:rFonts w:ascii="Verdana" w:hAnsi="Verdana"/>
          <w:shd w:val="clear" w:color="auto" w:fill="FEFEFE"/>
          <w:lang w:val="ru-RU"/>
        </w:rPr>
        <w:t>Воден</w:t>
      </w:r>
      <w:proofErr w:type="spellEnd"/>
      <w:r w:rsidR="00080652" w:rsidRPr="00080652">
        <w:rPr>
          <w:rFonts w:ascii="Verdana" w:hAnsi="Verdana"/>
          <w:shd w:val="clear" w:color="auto" w:fill="FEFEFE"/>
          <w:lang w:val="ru-RU"/>
        </w:rPr>
        <w:t xml:space="preserve">, общ. </w:t>
      </w:r>
      <w:proofErr w:type="spellStart"/>
      <w:r w:rsidR="00080652" w:rsidRPr="00080652">
        <w:rPr>
          <w:rFonts w:ascii="Verdana" w:hAnsi="Verdana"/>
          <w:shd w:val="clear" w:color="auto" w:fill="FEFEFE"/>
          <w:lang w:val="ru-RU"/>
        </w:rPr>
        <w:t>Асеновград</w:t>
      </w:r>
      <w:proofErr w:type="spellEnd"/>
      <w:r w:rsidR="00080652" w:rsidRPr="00080652">
        <w:rPr>
          <w:rFonts w:ascii="Verdana" w:hAnsi="Verdana"/>
          <w:shd w:val="clear" w:color="auto" w:fill="FEFEFE"/>
          <w:lang w:val="ru-RU"/>
        </w:rPr>
        <w:t xml:space="preserve">, обл. </w:t>
      </w:r>
      <w:r w:rsidR="00080652">
        <w:rPr>
          <w:rFonts w:ascii="Verdana" w:hAnsi="Verdana"/>
          <w:shd w:val="clear" w:color="auto" w:fill="FEFEFE"/>
          <w:lang w:val="ru-RU"/>
        </w:rPr>
        <w:t xml:space="preserve">Пловдив, </w:t>
      </w:r>
      <w:proofErr w:type="spellStart"/>
      <w:r w:rsidR="00080652">
        <w:rPr>
          <w:rFonts w:ascii="Verdana" w:hAnsi="Verdana"/>
          <w:lang w:val="ru-RU"/>
        </w:rPr>
        <w:t>възложител</w:t>
      </w:r>
      <w:proofErr w:type="spellEnd"/>
      <w:r w:rsidR="00080652">
        <w:rPr>
          <w:rFonts w:ascii="Verdana" w:hAnsi="Verdana"/>
          <w:lang w:val="ru-RU"/>
        </w:rPr>
        <w:t>:</w:t>
      </w:r>
      <w:r w:rsidR="00080652">
        <w:rPr>
          <w:rFonts w:ascii="Verdana" w:hAnsi="Verdana" w:cs="Arial"/>
          <w:szCs w:val="24"/>
          <w:lang w:val="bg-BG"/>
        </w:rPr>
        <w:t xml:space="preserve"> КОЧАНДЖИЕВ, ШЕВКЕТ, ТРОКО, ВЕЛИ, ДУРМУШ и </w:t>
      </w:r>
      <w:r w:rsidR="00080652" w:rsidRPr="00080652">
        <w:rPr>
          <w:rFonts w:ascii="Verdana" w:hAnsi="Verdana" w:cs="Arial"/>
          <w:szCs w:val="24"/>
          <w:lang w:val="bg-BG"/>
        </w:rPr>
        <w:t>МЕХМЕД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B170CE" w:rsidRDefault="00B4187A" w:rsidP="00B170CE">
      <w:pPr>
        <w:tabs>
          <w:tab w:val="left" w:pos="567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B4187A">
        <w:rPr>
          <w:rFonts w:ascii="Verdana" w:hAnsi="Verdana"/>
          <w:lang w:val="ru-RU"/>
        </w:rPr>
        <w:t xml:space="preserve">Инвестиционно предложение попада </w:t>
      </w:r>
      <w:proofErr w:type="gramStart"/>
      <w:r w:rsidRPr="00B4187A">
        <w:rPr>
          <w:rFonts w:ascii="Verdana" w:hAnsi="Verdana"/>
          <w:lang w:val="ru-RU"/>
        </w:rPr>
        <w:t>в обхвата</w:t>
      </w:r>
      <w:proofErr w:type="gramEnd"/>
      <w:r w:rsidRPr="00B4187A">
        <w:rPr>
          <w:rFonts w:ascii="Verdana" w:hAnsi="Verdana"/>
          <w:lang w:val="ru-RU"/>
        </w:rPr>
        <w:t xml:space="preserve"> на т. </w:t>
      </w:r>
      <w:r w:rsidR="00080652">
        <w:rPr>
          <w:rFonts w:ascii="Verdana" w:hAnsi="Verdana"/>
          <w:lang w:val="ru-RU"/>
        </w:rPr>
        <w:t>10</w:t>
      </w:r>
      <w:r w:rsidRPr="00B4187A">
        <w:rPr>
          <w:rFonts w:ascii="Verdana" w:hAnsi="Verdana"/>
          <w:lang w:val="ru-RU"/>
        </w:rPr>
        <w:t>, буква „</w:t>
      </w:r>
      <w:r w:rsidR="00080652">
        <w:rPr>
          <w:rFonts w:ascii="Verdana" w:hAnsi="Verdana"/>
          <w:lang w:val="ru-RU"/>
        </w:rPr>
        <w:t>б</w:t>
      </w:r>
      <w:r w:rsidRPr="00B4187A">
        <w:rPr>
          <w:rFonts w:ascii="Verdana" w:hAnsi="Verdana"/>
          <w:lang w:val="ru-RU"/>
        </w:rPr>
        <w:t>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B4187A" w:rsidRPr="00961226" w:rsidRDefault="00B4187A" w:rsidP="00B170CE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B4187A" w:rsidRDefault="00080652" w:rsidP="00952CC0">
      <w:pPr>
        <w:spacing w:after="120"/>
        <w:jc w:val="both"/>
        <w:rPr>
          <w:rFonts w:ascii="Verdana" w:hAnsi="Verdana"/>
          <w:lang w:val="bg-BG"/>
        </w:rPr>
      </w:pPr>
      <w:r w:rsidRPr="00080652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BG0001031 Родопи-Средни.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080652">
        <w:rPr>
          <w:rFonts w:ascii="Verdana" w:hAnsi="Verdana" w:cs="Arial"/>
          <w:color w:val="000000"/>
          <w:lang w:val="bg-BG"/>
        </w:rPr>
        <w:t>Асеновград</w:t>
      </w:r>
      <w:r w:rsidR="00B4187A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080652">
        <w:rPr>
          <w:rFonts w:ascii="Verdana" w:hAnsi="Verdana"/>
          <w:lang w:val="bg-BG"/>
        </w:rPr>
        <w:t>26</w:t>
      </w:r>
      <w:r w:rsidR="00B170CE">
        <w:rPr>
          <w:rFonts w:ascii="Verdana" w:hAnsi="Verdana"/>
          <w:lang w:val="bg-BG"/>
        </w:rPr>
        <w:t>.0</w:t>
      </w:r>
      <w:r w:rsidR="00080652">
        <w:rPr>
          <w:rFonts w:ascii="Verdana" w:hAnsi="Verdana"/>
          <w:lang w:val="bg-BG"/>
        </w:rPr>
        <w:t>5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0652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56888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D687E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03A1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0670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4</cp:revision>
  <dcterms:created xsi:type="dcterms:W3CDTF">2026-05-20T07:31:00Z</dcterms:created>
  <dcterms:modified xsi:type="dcterms:W3CDTF">2026-06-01T07:50:00Z</dcterms:modified>
</cp:coreProperties>
</file>