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0D070C" w:rsidRDefault="00076B82" w:rsidP="000D070C">
      <w:pPr>
        <w:spacing w:line="269" w:lineRule="atLeast"/>
        <w:ind w:left="142"/>
        <w:jc w:val="both"/>
        <w:rPr>
          <w:rFonts w:cs="Arial"/>
          <w:b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D070C" w:rsidRPr="000D07FC">
        <w:rPr>
          <w:rFonts w:ascii="Verdana" w:hAnsi="Verdana"/>
          <w:i/>
          <w:lang w:val="ru-RU"/>
        </w:rPr>
        <w:t>Уведомлени</w:t>
      </w:r>
      <w:r w:rsidR="000D070C" w:rsidRPr="00BA21EB">
        <w:rPr>
          <w:rFonts w:ascii="Verdana" w:hAnsi="Verdana"/>
          <w:i/>
          <w:lang w:val="ru-RU"/>
        </w:rPr>
        <w:t xml:space="preserve">е с вх. № ОВОС-1156/27.04.2026г. за ИП  </w:t>
      </w:r>
      <w:r w:rsidR="000D070C" w:rsidRPr="00BA21EB">
        <w:rPr>
          <w:rFonts w:ascii="Verdana" w:hAnsi="Verdana"/>
          <w:b/>
          <w:i/>
        </w:rPr>
        <w:t>“</w:t>
      </w:r>
      <w:proofErr w:type="spellStart"/>
      <w:r w:rsidR="000D070C" w:rsidRPr="00BA21EB">
        <w:rPr>
          <w:rFonts w:ascii="Verdana" w:hAnsi="Verdana" w:cs="Arial"/>
          <w:b/>
          <w:i/>
        </w:rPr>
        <w:t>Жилищно</w:t>
      </w:r>
      <w:proofErr w:type="spellEnd"/>
      <w:r w:rsidR="000D070C" w:rsidRPr="00BA21EB">
        <w:rPr>
          <w:rFonts w:ascii="Verdana" w:hAnsi="Verdana" w:cs="Arial"/>
          <w:b/>
          <w:i/>
        </w:rPr>
        <w:t xml:space="preserve"> </w:t>
      </w:r>
      <w:proofErr w:type="spellStart"/>
      <w:r w:rsidR="000D070C" w:rsidRPr="00BA21EB">
        <w:rPr>
          <w:rFonts w:ascii="Verdana" w:hAnsi="Verdana" w:cs="Arial"/>
          <w:b/>
          <w:i/>
        </w:rPr>
        <w:t>строителство</w:t>
      </w:r>
      <w:proofErr w:type="spellEnd"/>
      <w:r w:rsidR="000D070C" w:rsidRPr="00BA21EB">
        <w:rPr>
          <w:rFonts w:ascii="Verdana" w:hAnsi="Verdana" w:cs="Arial"/>
          <w:b/>
          <w:bCs/>
          <w:i/>
        </w:rPr>
        <w:t xml:space="preserve"> - 5 </w:t>
      </w:r>
      <w:proofErr w:type="spellStart"/>
      <w:r w:rsidR="000D070C" w:rsidRPr="00BA21EB">
        <w:rPr>
          <w:rFonts w:ascii="Verdana" w:hAnsi="Verdana" w:cs="Arial"/>
          <w:b/>
          <w:bCs/>
          <w:i/>
        </w:rPr>
        <w:t>бр</w:t>
      </w:r>
      <w:proofErr w:type="spellEnd"/>
      <w:r w:rsidR="000D070C" w:rsidRPr="00BA21EB">
        <w:rPr>
          <w:rFonts w:ascii="Verdana" w:hAnsi="Verdana" w:cs="Arial"/>
          <w:b/>
          <w:bCs/>
          <w:i/>
        </w:rPr>
        <w:t xml:space="preserve">. </w:t>
      </w:r>
      <w:proofErr w:type="gramStart"/>
      <w:r w:rsidR="000D070C" w:rsidRPr="00BA21EB">
        <w:rPr>
          <w:rFonts w:ascii="Verdana" w:hAnsi="Verdana" w:cs="Arial"/>
          <w:b/>
          <w:bCs/>
          <w:i/>
        </w:rPr>
        <w:t>УПИ</w:t>
      </w:r>
      <w:r w:rsidR="000D070C" w:rsidRPr="00BA21EB">
        <w:rPr>
          <w:rFonts w:ascii="Verdana" w:hAnsi="Verdana" w:cs="Arial"/>
          <w:b/>
          <w:i/>
          <w:lang w:val="bg-BG"/>
        </w:rPr>
        <w:t>“</w:t>
      </w:r>
      <w:r w:rsidR="000D070C" w:rsidRPr="00BA21EB">
        <w:rPr>
          <w:rFonts w:ascii="Verdana" w:hAnsi="Verdana" w:cs="Arial"/>
          <w:i/>
        </w:rPr>
        <w:t xml:space="preserve"> в</w:t>
      </w:r>
      <w:proofErr w:type="gramEnd"/>
      <w:r w:rsidR="000D070C" w:rsidRPr="00BA21EB">
        <w:rPr>
          <w:rFonts w:ascii="Verdana" w:hAnsi="Verdana" w:cs="Arial"/>
          <w:i/>
        </w:rPr>
        <w:t xml:space="preserve"> ПИ </w:t>
      </w:r>
      <w:r w:rsidR="000D070C" w:rsidRPr="00BA21EB">
        <w:rPr>
          <w:rFonts w:ascii="Verdana" w:hAnsi="Verdana" w:cs="Arial"/>
          <w:bCs/>
          <w:i/>
        </w:rPr>
        <w:t>31036.12.10, м</w:t>
      </w:r>
      <w:r w:rsidR="000D070C" w:rsidRPr="00BA21EB">
        <w:rPr>
          <w:rFonts w:ascii="Verdana" w:hAnsi="Verdana" w:cs="Arial"/>
          <w:i/>
        </w:rPr>
        <w:t>.“Мерите-2“</w:t>
      </w:r>
      <w:r w:rsidR="000D070C" w:rsidRPr="00BA21EB">
        <w:rPr>
          <w:rFonts w:ascii="Verdana" w:hAnsi="Verdana" w:cs="Arial"/>
          <w:i/>
          <w:lang w:val="bg-BG"/>
        </w:rPr>
        <w:t>,</w:t>
      </w:r>
      <w:r w:rsidR="000D070C" w:rsidRPr="00BA21EB">
        <w:rPr>
          <w:rFonts w:ascii="Verdana" w:hAnsi="Verdana" w:cs="Arial"/>
          <w:i/>
        </w:rPr>
        <w:t xml:space="preserve"> </w:t>
      </w:r>
      <w:proofErr w:type="spellStart"/>
      <w:r w:rsidR="000D070C" w:rsidRPr="00BA21EB">
        <w:rPr>
          <w:rFonts w:ascii="Verdana" w:hAnsi="Verdana" w:cs="Arial"/>
          <w:i/>
        </w:rPr>
        <w:t>по</w:t>
      </w:r>
      <w:proofErr w:type="spellEnd"/>
      <w:r w:rsidR="000D070C" w:rsidRPr="00BA21EB">
        <w:rPr>
          <w:rFonts w:ascii="Verdana" w:hAnsi="Verdana" w:cs="Arial"/>
          <w:i/>
        </w:rPr>
        <w:t xml:space="preserve"> КК с. </w:t>
      </w:r>
      <w:proofErr w:type="spellStart"/>
      <w:r w:rsidR="000D070C" w:rsidRPr="00BA21EB">
        <w:rPr>
          <w:rFonts w:ascii="Verdana" w:hAnsi="Verdana" w:cs="Arial"/>
          <w:i/>
        </w:rPr>
        <w:t>Златитрап</w:t>
      </w:r>
      <w:proofErr w:type="spellEnd"/>
      <w:r w:rsidR="000D070C" w:rsidRPr="00BA21EB">
        <w:rPr>
          <w:rFonts w:ascii="Verdana" w:hAnsi="Verdana"/>
          <w:i/>
          <w:lang w:val="bg-BG"/>
        </w:rPr>
        <w:t>, общ. Родопи</w:t>
      </w:r>
      <w:r w:rsidR="000D070C" w:rsidRPr="00BA21EB">
        <w:rPr>
          <w:rFonts w:ascii="Verdana" w:hAnsi="Verdana"/>
          <w:i/>
        </w:rPr>
        <w:t xml:space="preserve">, </w:t>
      </w:r>
      <w:r w:rsidR="000D070C" w:rsidRPr="00BA21EB">
        <w:rPr>
          <w:rFonts w:ascii="Verdana" w:hAnsi="Verdana"/>
          <w:i/>
          <w:lang w:val="bg-BG"/>
        </w:rPr>
        <w:t>о</w:t>
      </w:r>
      <w:proofErr w:type="spellStart"/>
      <w:r w:rsidR="000D070C" w:rsidRPr="00BA21EB">
        <w:rPr>
          <w:rFonts w:ascii="Verdana" w:hAnsi="Verdana"/>
          <w:i/>
        </w:rPr>
        <w:t>бл</w:t>
      </w:r>
      <w:proofErr w:type="spellEnd"/>
      <w:r w:rsidR="000D070C" w:rsidRPr="00BA21EB">
        <w:rPr>
          <w:rFonts w:ascii="Verdana" w:hAnsi="Verdana"/>
          <w:i/>
          <w:lang w:val="bg-BG"/>
        </w:rPr>
        <w:t>.</w:t>
      </w:r>
      <w:r w:rsidR="000D070C" w:rsidRPr="00BA21EB">
        <w:rPr>
          <w:rFonts w:ascii="Verdana" w:hAnsi="Verdana"/>
          <w:i/>
        </w:rPr>
        <w:t xml:space="preserve"> </w:t>
      </w:r>
      <w:proofErr w:type="spellStart"/>
      <w:r w:rsidR="000D070C" w:rsidRPr="00BA21EB">
        <w:rPr>
          <w:rFonts w:ascii="Verdana" w:hAnsi="Verdana"/>
          <w:i/>
        </w:rPr>
        <w:t>Пловдив</w:t>
      </w:r>
      <w:proofErr w:type="spellEnd"/>
      <w:r w:rsidR="000D070C" w:rsidRPr="00BA21EB">
        <w:rPr>
          <w:rFonts w:ascii="Verdana" w:hAnsi="Verdana"/>
          <w:i/>
          <w:lang w:val="bg-BG"/>
        </w:rPr>
        <w:t xml:space="preserve"> </w:t>
      </w:r>
      <w:r w:rsidR="000D070C" w:rsidRPr="001C5965">
        <w:rPr>
          <w:rFonts w:ascii="Verdana" w:hAnsi="Verdana"/>
          <w:i/>
          <w:lang w:val="ru-RU"/>
        </w:rPr>
        <w:t>и</w:t>
      </w:r>
      <w:r w:rsidR="000D070C">
        <w:rPr>
          <w:rFonts w:ascii="Verdana" w:hAnsi="Verdana"/>
          <w:i/>
          <w:lang w:val="ru-RU"/>
        </w:rPr>
        <w:t xml:space="preserve"> писмо с изх. № ПУ-01-685-1</w:t>
      </w:r>
      <w:r w:rsidR="000D070C" w:rsidRPr="005864B4">
        <w:rPr>
          <w:rFonts w:ascii="Verdana" w:hAnsi="Verdana"/>
          <w:i/>
          <w:lang w:val="ru-RU"/>
        </w:rPr>
        <w:t>/</w:t>
      </w:r>
      <w:r w:rsidR="000D070C">
        <w:rPr>
          <w:rFonts w:ascii="Verdana" w:hAnsi="Verdana"/>
          <w:i/>
          <w:lang w:val="ru-RU"/>
        </w:rPr>
        <w:t>02</w:t>
      </w:r>
      <w:r w:rsidR="000D070C" w:rsidRPr="005864B4">
        <w:rPr>
          <w:rFonts w:ascii="Verdana" w:hAnsi="Verdana"/>
          <w:i/>
          <w:lang w:val="ru-RU"/>
        </w:rPr>
        <w:t>.0</w:t>
      </w:r>
      <w:r w:rsidR="000D070C">
        <w:rPr>
          <w:rFonts w:ascii="Verdana" w:hAnsi="Verdana"/>
          <w:i/>
          <w:lang w:val="ru-RU"/>
        </w:rPr>
        <w:t>6</w:t>
      </w:r>
      <w:r w:rsidR="000D070C" w:rsidRPr="005864B4">
        <w:rPr>
          <w:rFonts w:ascii="Verdana" w:hAnsi="Verdana"/>
          <w:i/>
          <w:lang w:val="ru-RU"/>
        </w:rPr>
        <w:t>.2026г. на Басейнова Д</w:t>
      </w:r>
      <w:r w:rsidR="000D070C">
        <w:rPr>
          <w:rFonts w:ascii="Verdana" w:hAnsi="Verdana"/>
          <w:i/>
          <w:lang w:val="ru-RU"/>
        </w:rPr>
        <w:t>ирекция Източнобеломорски район</w:t>
      </w:r>
      <w:r w:rsidR="000D070C" w:rsidRPr="00C00D67">
        <w:rPr>
          <w:rFonts w:ascii="Verdana" w:hAnsi="Verdana"/>
          <w:shd w:val="clear" w:color="auto" w:fill="FEFEFE"/>
          <w:lang w:val="ru-RU"/>
        </w:rPr>
        <w:t>,</w:t>
      </w:r>
      <w:r w:rsidR="000D070C" w:rsidRPr="00570A94">
        <w:rPr>
          <w:rFonts w:ascii="Verdana" w:hAnsi="Verdana"/>
          <w:shd w:val="clear" w:color="auto" w:fill="FEFEFE"/>
          <w:lang w:val="ru-RU"/>
        </w:rPr>
        <w:t xml:space="preserve"> с възложител</w:t>
      </w:r>
      <w:r w:rsidR="000D070C">
        <w:rPr>
          <w:rFonts w:ascii="Verdana" w:hAnsi="Verdana"/>
          <w:shd w:val="clear" w:color="auto" w:fill="FEFEFE"/>
          <w:lang w:val="ru-RU"/>
        </w:rPr>
        <w:t xml:space="preserve"> </w:t>
      </w:r>
      <w:r w:rsidR="000D070C" w:rsidRPr="009C7B18">
        <w:rPr>
          <w:rFonts w:ascii="Verdana" w:hAnsi="Verdana" w:cs="Arial"/>
          <w:b/>
          <w:lang w:eastAsia="bg-BG"/>
        </w:rPr>
        <w:t>ИЛ</w:t>
      </w:r>
      <w:r w:rsidR="000D070C">
        <w:rPr>
          <w:rFonts w:ascii="Verdana" w:hAnsi="Verdana" w:cs="Arial"/>
          <w:b/>
          <w:lang w:val="bg-BG" w:eastAsia="bg-BG"/>
        </w:rPr>
        <w:t>.</w:t>
      </w:r>
      <w:r w:rsidR="000D070C" w:rsidRPr="009C7B18">
        <w:rPr>
          <w:rFonts w:ascii="Verdana" w:hAnsi="Verdana" w:cs="Arial"/>
          <w:b/>
          <w:lang w:eastAsia="bg-BG"/>
        </w:rPr>
        <w:t xml:space="preserve"> ДОНЧЕВА –</w:t>
      </w:r>
      <w:proofErr w:type="gramStart"/>
      <w:r w:rsidR="000D070C" w:rsidRPr="009C7B18">
        <w:rPr>
          <w:rFonts w:ascii="Verdana" w:hAnsi="Verdana" w:cs="Arial"/>
          <w:b/>
          <w:lang w:eastAsia="bg-BG"/>
        </w:rPr>
        <w:t>МАРИНОВА</w:t>
      </w:r>
      <w:r w:rsidR="000D070C" w:rsidRPr="009C7B18">
        <w:rPr>
          <w:rFonts w:ascii="Verdana" w:hAnsi="Verdana" w:cs="Arial"/>
          <w:b/>
          <w:lang w:val="bg-BG" w:eastAsia="bg-BG"/>
        </w:rPr>
        <w:t xml:space="preserve">,  </w:t>
      </w:r>
      <w:r w:rsidR="000D070C">
        <w:rPr>
          <w:rFonts w:ascii="Verdana" w:hAnsi="Verdana" w:cs="Arial"/>
          <w:b/>
          <w:lang w:val="bg-BG" w:eastAsia="bg-BG"/>
        </w:rPr>
        <w:t>В.</w:t>
      </w:r>
      <w:proofErr w:type="gramEnd"/>
      <w:r w:rsidR="000D070C" w:rsidRPr="009C7B18">
        <w:rPr>
          <w:rFonts w:ascii="Verdana" w:hAnsi="Verdana" w:cs="Arial"/>
          <w:b/>
          <w:lang w:val="bg-BG" w:eastAsia="bg-BG"/>
        </w:rPr>
        <w:t xml:space="preserve"> ДОНЧЕВА, Т</w:t>
      </w:r>
      <w:r w:rsidR="000D070C">
        <w:rPr>
          <w:rFonts w:ascii="Verdana" w:hAnsi="Verdana" w:cs="Arial"/>
          <w:b/>
          <w:lang w:val="bg-BG" w:eastAsia="bg-BG"/>
        </w:rPr>
        <w:t xml:space="preserve">. </w:t>
      </w:r>
      <w:r w:rsidR="000D070C" w:rsidRPr="009C7B18">
        <w:rPr>
          <w:rFonts w:ascii="Verdana" w:hAnsi="Verdana" w:cs="Arial"/>
          <w:b/>
          <w:lang w:val="bg-BG" w:eastAsia="bg-BG"/>
        </w:rPr>
        <w:t>ДОНЧЕВА-КАЛИЩО</w:t>
      </w:r>
      <w:r w:rsidR="00F76E34" w:rsidRPr="00655B5E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9544B6" w:rsidRDefault="009544B6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</w:t>
      </w:r>
    </w:p>
    <w:p w:rsidR="000D070C" w:rsidRPr="00B32189" w:rsidRDefault="000D070C" w:rsidP="000D070C">
      <w:pPr>
        <w:numPr>
          <w:ilvl w:val="0"/>
          <w:numId w:val="1"/>
        </w:numPr>
        <w:tabs>
          <w:tab w:val="clear" w:pos="720"/>
          <w:tab w:val="left" w:pos="567"/>
        </w:tabs>
        <w:ind w:left="142" w:firstLine="284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 xml:space="preserve">С представеното уведомление за </w:t>
      </w:r>
      <w:r w:rsidRPr="002D4133">
        <w:rPr>
          <w:rFonts w:ascii="Verdana" w:hAnsi="Verdana"/>
          <w:lang w:val="ru-RU"/>
        </w:rPr>
        <w:t>инвестиционно предложе</w:t>
      </w:r>
      <w:r>
        <w:rPr>
          <w:rFonts w:ascii="Verdana" w:hAnsi="Verdana"/>
          <w:lang w:val="ru-RU"/>
        </w:rPr>
        <w:t xml:space="preserve">ние се предвижда </w:t>
      </w:r>
      <w:r w:rsidRPr="00E24747">
        <w:rPr>
          <w:rFonts w:ascii="Verdana" w:hAnsi="Verdana"/>
          <w:lang w:val="bg-BG"/>
        </w:rPr>
        <w:t>Жилищно строителство –</w:t>
      </w:r>
      <w:r>
        <w:rPr>
          <w:rFonts w:ascii="Verdana" w:hAnsi="Verdana"/>
          <w:lang w:val="bg-BG"/>
        </w:rPr>
        <w:t xml:space="preserve"> 5</w:t>
      </w:r>
      <w:r w:rsidRPr="00E24747">
        <w:rPr>
          <w:rFonts w:ascii="Verdana" w:hAnsi="Verdana"/>
          <w:lang w:val="bg-BG"/>
        </w:rPr>
        <w:t xml:space="preserve"> броя </w:t>
      </w:r>
      <w:r>
        <w:rPr>
          <w:rFonts w:ascii="Verdana" w:hAnsi="Verdana"/>
          <w:lang w:val="bg-BG"/>
        </w:rPr>
        <w:t>упи</w:t>
      </w:r>
      <w:r w:rsidRPr="00E24747"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ru-RU"/>
        </w:rPr>
        <w:t>и 5</w:t>
      </w:r>
      <w:r w:rsidRPr="00E24747">
        <w:rPr>
          <w:rFonts w:ascii="Verdana" w:hAnsi="Verdana"/>
          <w:lang w:val="ru-RU"/>
        </w:rPr>
        <w:t xml:space="preserve"> броя сондажни кладенци</w:t>
      </w:r>
      <w:r>
        <w:rPr>
          <w:rFonts w:ascii="Verdana" w:hAnsi="Verdana"/>
          <w:lang w:val="ru-RU"/>
        </w:rPr>
        <w:t xml:space="preserve"> с дълбочина до 10м</w:t>
      </w:r>
      <w:r>
        <w:rPr>
          <w:rFonts w:ascii="Verdana" w:hAnsi="Verdana"/>
          <w:shd w:val="clear" w:color="auto" w:fill="FEFEFE"/>
          <w:lang w:val="ru-RU"/>
        </w:rPr>
        <w:t xml:space="preserve">. </w:t>
      </w:r>
      <w:r w:rsidRPr="00E24747">
        <w:rPr>
          <w:rFonts w:ascii="Verdana" w:hAnsi="Verdana"/>
          <w:shd w:val="clear" w:color="auto" w:fill="FEFEFE"/>
          <w:lang w:val="ru-RU"/>
        </w:rPr>
        <w:t>Заявеното ИП е съгласувано с БД ИБР.</w:t>
      </w:r>
    </w:p>
    <w:p w:rsidR="000D070C" w:rsidRPr="002D4133" w:rsidRDefault="000D070C" w:rsidP="000D070C">
      <w:pPr>
        <w:tabs>
          <w:tab w:val="left" w:pos="567"/>
        </w:tabs>
        <w:ind w:left="142" w:firstLine="284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>С писмо изх. № ПУ-01-685-1/02.06</w:t>
      </w:r>
      <w:r w:rsidRPr="002D4133">
        <w:rPr>
          <w:rFonts w:ascii="Verdana" w:hAnsi="Verdana"/>
          <w:lang w:val="ru-RU"/>
        </w:rPr>
        <w:t xml:space="preserve">.2026г. БД ИБР изразяват, че ИП </w:t>
      </w:r>
      <w:r w:rsidRPr="002D4133">
        <w:rPr>
          <w:rFonts w:ascii="Verdana" w:hAnsi="Verdana"/>
          <w:u w:val="single"/>
          <w:lang w:val="ru-RU"/>
        </w:rPr>
        <w:t>е допустимо</w:t>
      </w:r>
      <w:r w:rsidRPr="002D4133">
        <w:rPr>
          <w:rFonts w:ascii="Verdana" w:hAnsi="Verdana"/>
          <w:lang w:val="ru-RU"/>
        </w:rPr>
        <w:t xml:space="preserve"> от гледна точка на ПУРБ (2022-2027г.) и ПУРН (2022-2027г.) на ИБР, Закона за водите и подзаконовите актове към него</w:t>
      </w:r>
      <w:r w:rsidRPr="002D4133">
        <w:rPr>
          <w:rFonts w:ascii="Verdana" w:hAnsi="Verdana"/>
          <w:shd w:val="clear" w:color="auto" w:fill="FEFEFE"/>
          <w:lang w:val="ru-RU"/>
        </w:rPr>
        <w:t>, като е поставено условие:</w:t>
      </w:r>
    </w:p>
    <w:p w:rsidR="000D070C" w:rsidRDefault="000D070C" w:rsidP="000D070C">
      <w:pPr>
        <w:tabs>
          <w:tab w:val="left" w:pos="567"/>
        </w:tabs>
        <w:ind w:left="142" w:firstLine="284"/>
        <w:jc w:val="both"/>
        <w:rPr>
          <w:rFonts w:ascii="Verdana" w:hAnsi="Verdana"/>
          <w:b/>
          <w:shd w:val="clear" w:color="auto" w:fill="FEFEFE"/>
          <w:lang w:val="ru-RU"/>
        </w:rPr>
      </w:pPr>
      <w:r w:rsidRPr="007B0D2E">
        <w:rPr>
          <w:rFonts w:ascii="Verdana" w:hAnsi="Verdana"/>
          <w:b/>
          <w:shd w:val="clear" w:color="auto" w:fill="FEFEFE"/>
          <w:lang w:val="ru-RU"/>
        </w:rPr>
        <w:t xml:space="preserve">С оглед опазване на количественото състояние на подземните води и предотвратяване на влошаването му, същите следва да се разкрият чрез изграждане на 1 (един) брой съоръжение за  водовземане (съгласно чл. 52 от Наредба № 1/10.10.2007 г.) в </w:t>
      </w:r>
      <w:r w:rsidRPr="0079425A">
        <w:rPr>
          <w:rFonts w:ascii="Verdana" w:hAnsi="Verdana" w:cs="Arial"/>
          <w:b/>
        </w:rPr>
        <w:t xml:space="preserve">ПИ </w:t>
      </w:r>
      <w:r w:rsidRPr="0079425A">
        <w:rPr>
          <w:rFonts w:ascii="Verdana" w:hAnsi="Verdana" w:cs="Arial"/>
          <w:b/>
          <w:bCs/>
        </w:rPr>
        <w:t>31036.12.10, м</w:t>
      </w:r>
      <w:r w:rsidRPr="0079425A">
        <w:rPr>
          <w:rFonts w:ascii="Verdana" w:hAnsi="Verdana" w:cs="Arial"/>
          <w:b/>
        </w:rPr>
        <w:t>.“Мерите-2“</w:t>
      </w:r>
      <w:r w:rsidRPr="0079425A">
        <w:rPr>
          <w:rFonts w:ascii="Verdana" w:hAnsi="Verdana" w:cs="Arial"/>
          <w:b/>
          <w:lang w:val="bg-BG"/>
        </w:rPr>
        <w:t>,</w:t>
      </w:r>
      <w:r w:rsidRPr="0079425A">
        <w:rPr>
          <w:rFonts w:ascii="Verdana" w:hAnsi="Verdana" w:cs="Arial"/>
          <w:b/>
        </w:rPr>
        <w:t xml:space="preserve"> </w:t>
      </w:r>
      <w:proofErr w:type="spellStart"/>
      <w:r w:rsidRPr="0079425A">
        <w:rPr>
          <w:rFonts w:ascii="Verdana" w:hAnsi="Verdana" w:cs="Arial"/>
          <w:b/>
        </w:rPr>
        <w:t>по</w:t>
      </w:r>
      <w:proofErr w:type="spellEnd"/>
      <w:r w:rsidRPr="0079425A">
        <w:rPr>
          <w:rFonts w:ascii="Verdana" w:hAnsi="Verdana" w:cs="Arial"/>
          <w:b/>
        </w:rPr>
        <w:t xml:space="preserve"> КК с. </w:t>
      </w:r>
      <w:proofErr w:type="spellStart"/>
      <w:r w:rsidRPr="0079425A">
        <w:rPr>
          <w:rFonts w:ascii="Verdana" w:hAnsi="Verdana" w:cs="Arial"/>
          <w:b/>
        </w:rPr>
        <w:t>Златитрап</w:t>
      </w:r>
      <w:proofErr w:type="spellEnd"/>
      <w:r w:rsidRPr="0079425A">
        <w:rPr>
          <w:rFonts w:ascii="Verdana" w:hAnsi="Verdana"/>
          <w:b/>
          <w:lang w:val="bg-BG"/>
        </w:rPr>
        <w:t>, общ. Родопи</w:t>
      </w:r>
      <w:r w:rsidRPr="0079425A">
        <w:rPr>
          <w:rFonts w:ascii="Verdana" w:hAnsi="Verdana"/>
          <w:b/>
        </w:rPr>
        <w:t xml:space="preserve">, </w:t>
      </w:r>
      <w:r w:rsidRPr="0079425A">
        <w:rPr>
          <w:rFonts w:ascii="Verdana" w:hAnsi="Verdana"/>
          <w:b/>
          <w:lang w:val="bg-BG"/>
        </w:rPr>
        <w:t>о</w:t>
      </w:r>
      <w:proofErr w:type="spellStart"/>
      <w:r w:rsidRPr="0079425A">
        <w:rPr>
          <w:rFonts w:ascii="Verdana" w:hAnsi="Verdana"/>
          <w:b/>
        </w:rPr>
        <w:t>бл</w:t>
      </w:r>
      <w:proofErr w:type="spellEnd"/>
      <w:r w:rsidRPr="0079425A">
        <w:rPr>
          <w:rFonts w:ascii="Verdana" w:hAnsi="Verdana"/>
          <w:b/>
          <w:lang w:val="bg-BG"/>
        </w:rPr>
        <w:t>.</w:t>
      </w:r>
      <w:r w:rsidRPr="0079425A">
        <w:rPr>
          <w:rFonts w:ascii="Verdana" w:hAnsi="Verdana"/>
          <w:b/>
        </w:rPr>
        <w:t xml:space="preserve"> </w:t>
      </w:r>
      <w:proofErr w:type="spellStart"/>
      <w:r w:rsidRPr="0079425A">
        <w:rPr>
          <w:rFonts w:ascii="Verdana" w:hAnsi="Verdana"/>
          <w:b/>
        </w:rPr>
        <w:t>Пловдив</w:t>
      </w:r>
      <w:proofErr w:type="spellEnd"/>
      <w:r w:rsidRPr="0079425A">
        <w:rPr>
          <w:rFonts w:ascii="Verdana" w:hAnsi="Verdana"/>
          <w:b/>
          <w:lang w:val="bg-BG"/>
        </w:rPr>
        <w:t xml:space="preserve"> </w:t>
      </w:r>
      <w:r w:rsidRPr="007B0D2E">
        <w:rPr>
          <w:rFonts w:ascii="Verdana" w:hAnsi="Verdana"/>
          <w:b/>
          <w:shd w:val="clear" w:color="auto" w:fill="FEFEFE"/>
          <w:lang w:val="ru-RU"/>
        </w:rPr>
        <w:t>за собствени потребности.</w:t>
      </w:r>
    </w:p>
    <w:p w:rsidR="000D070C" w:rsidRPr="0003419C" w:rsidRDefault="000D070C" w:rsidP="000D070C">
      <w:pPr>
        <w:tabs>
          <w:tab w:val="left" w:pos="567"/>
        </w:tabs>
        <w:ind w:left="142" w:firstLine="284"/>
        <w:jc w:val="both"/>
        <w:rPr>
          <w:rFonts w:ascii="Verdana" w:hAnsi="Verdana"/>
          <w:b/>
          <w:i/>
          <w:shd w:val="clear" w:color="auto" w:fill="FEFEFE"/>
          <w:lang w:val="ru-RU"/>
        </w:rPr>
      </w:pPr>
      <w:r w:rsidRPr="0003419C">
        <w:rPr>
          <w:rFonts w:ascii="Verdana" w:hAnsi="Verdana"/>
          <w:shd w:val="clear" w:color="auto" w:fill="FEFEFE"/>
          <w:lang w:val="ru-RU"/>
        </w:rPr>
        <w:t xml:space="preserve">Така заявеното ИП </w:t>
      </w:r>
      <w:proofErr w:type="spellStart"/>
      <w:r>
        <w:rPr>
          <w:rFonts w:ascii="Verdana" w:hAnsi="Verdana"/>
        </w:rPr>
        <w:t>попада</w:t>
      </w:r>
      <w:proofErr w:type="spellEnd"/>
      <w:r>
        <w:rPr>
          <w:rFonts w:ascii="Verdana" w:hAnsi="Verdana"/>
        </w:rPr>
        <w:t xml:space="preserve"> в </w:t>
      </w:r>
      <w:proofErr w:type="spellStart"/>
      <w:r w:rsidRPr="0003419C">
        <w:rPr>
          <w:rFonts w:ascii="Verdana" w:hAnsi="Verdana"/>
        </w:rPr>
        <w:t>обхвата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на</w:t>
      </w:r>
      <w:proofErr w:type="spellEnd"/>
      <w:r w:rsidRPr="0003419C">
        <w:rPr>
          <w:rFonts w:ascii="Verdana" w:hAnsi="Verdana"/>
          <w:lang w:val="ru-RU"/>
        </w:rPr>
        <w:t xml:space="preserve"> </w:t>
      </w:r>
      <w:r>
        <w:rPr>
          <w:rFonts w:ascii="Verdana" w:hAnsi="Verdana"/>
        </w:rPr>
        <w:t>т.10</w:t>
      </w:r>
      <w:r w:rsidRPr="0003419C">
        <w:rPr>
          <w:rFonts w:ascii="Verdana" w:hAnsi="Verdana"/>
        </w:rPr>
        <w:t xml:space="preserve">, </w:t>
      </w:r>
      <w:proofErr w:type="spellStart"/>
      <w:r w:rsidRPr="0003419C">
        <w:rPr>
          <w:rFonts w:ascii="Verdana" w:hAnsi="Verdana"/>
        </w:rPr>
        <w:t>буква</w:t>
      </w:r>
      <w:proofErr w:type="spellEnd"/>
      <w:r w:rsidRPr="0003419C">
        <w:rPr>
          <w:rFonts w:ascii="Verdana" w:hAnsi="Verdana"/>
        </w:rPr>
        <w:t xml:space="preserve"> „</w:t>
      </w:r>
      <w:r>
        <w:rPr>
          <w:rFonts w:ascii="Verdana" w:hAnsi="Verdana"/>
          <w:lang w:val="bg-BG"/>
        </w:rPr>
        <w:t>б</w:t>
      </w:r>
      <w:r w:rsidRPr="0003419C">
        <w:rPr>
          <w:rFonts w:ascii="Verdana" w:hAnsi="Verdana"/>
        </w:rPr>
        <w:t xml:space="preserve">“ </w:t>
      </w:r>
      <w:r w:rsidRPr="0003419C"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 w:rsidRPr="0003419C">
        <w:rPr>
          <w:rFonts w:ascii="Verdana" w:hAnsi="Verdana"/>
        </w:rPr>
        <w:t xml:space="preserve"> и </w:t>
      </w:r>
      <w:proofErr w:type="spellStart"/>
      <w:r w:rsidRPr="0003419C">
        <w:rPr>
          <w:rFonts w:ascii="Verdana" w:hAnsi="Verdana"/>
        </w:rPr>
        <w:t>на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основание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чл</w:t>
      </w:r>
      <w:proofErr w:type="spellEnd"/>
      <w:r w:rsidRPr="0003419C">
        <w:rPr>
          <w:rFonts w:ascii="Verdana" w:hAnsi="Verdana"/>
        </w:rPr>
        <w:t xml:space="preserve">. 93, </w:t>
      </w:r>
      <w:proofErr w:type="spellStart"/>
      <w:r w:rsidRPr="0003419C">
        <w:rPr>
          <w:rFonts w:ascii="Verdana" w:hAnsi="Verdana"/>
        </w:rPr>
        <w:t>ал</w:t>
      </w:r>
      <w:proofErr w:type="spellEnd"/>
      <w:r w:rsidRPr="0003419C">
        <w:rPr>
          <w:rFonts w:ascii="Verdana" w:hAnsi="Verdana"/>
        </w:rPr>
        <w:t xml:space="preserve">. 1, т. 1 </w:t>
      </w:r>
      <w:proofErr w:type="spellStart"/>
      <w:r w:rsidRPr="0003419C">
        <w:rPr>
          <w:rFonts w:ascii="Verdana" w:hAnsi="Verdana"/>
        </w:rPr>
        <w:t>от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същия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закон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подлежи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на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  <w:b/>
        </w:rPr>
        <w:t>преценяване</w:t>
      </w:r>
      <w:proofErr w:type="spellEnd"/>
      <w:r w:rsidRPr="0003419C">
        <w:rPr>
          <w:rFonts w:ascii="Verdana" w:hAnsi="Verdana"/>
          <w:b/>
        </w:rPr>
        <w:t xml:space="preserve"> </w:t>
      </w:r>
      <w:proofErr w:type="spellStart"/>
      <w:r w:rsidRPr="0003419C">
        <w:rPr>
          <w:rFonts w:ascii="Verdana" w:hAnsi="Verdana"/>
          <w:b/>
        </w:rPr>
        <w:t>на</w:t>
      </w:r>
      <w:proofErr w:type="spellEnd"/>
      <w:r w:rsidRPr="0003419C">
        <w:rPr>
          <w:rFonts w:ascii="Verdana" w:hAnsi="Verdana"/>
          <w:b/>
        </w:rPr>
        <w:t xml:space="preserve"> </w:t>
      </w:r>
      <w:proofErr w:type="spellStart"/>
      <w:r w:rsidRPr="0003419C">
        <w:rPr>
          <w:rFonts w:ascii="Verdana" w:hAnsi="Verdana"/>
          <w:b/>
        </w:rPr>
        <w:t>необходимостта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  <w:b/>
        </w:rPr>
        <w:t>от</w:t>
      </w:r>
      <w:proofErr w:type="spellEnd"/>
      <w:r w:rsidRPr="0003419C">
        <w:rPr>
          <w:rFonts w:ascii="Verdana" w:hAnsi="Verdana"/>
          <w:b/>
        </w:rPr>
        <w:t xml:space="preserve"> </w:t>
      </w:r>
      <w:proofErr w:type="spellStart"/>
      <w:r w:rsidRPr="0003419C">
        <w:rPr>
          <w:rFonts w:ascii="Verdana" w:hAnsi="Verdana"/>
          <w:b/>
        </w:rPr>
        <w:t>извършване</w:t>
      </w:r>
      <w:proofErr w:type="spellEnd"/>
      <w:r w:rsidRPr="0003419C">
        <w:rPr>
          <w:rFonts w:ascii="Verdana" w:hAnsi="Verdana"/>
          <w:b/>
        </w:rPr>
        <w:t xml:space="preserve"> </w:t>
      </w:r>
      <w:proofErr w:type="spellStart"/>
      <w:r w:rsidRPr="0003419C">
        <w:rPr>
          <w:rFonts w:ascii="Verdana" w:hAnsi="Verdana"/>
          <w:b/>
        </w:rPr>
        <w:t>на</w:t>
      </w:r>
      <w:proofErr w:type="spellEnd"/>
      <w:r w:rsidRPr="0003419C">
        <w:rPr>
          <w:rFonts w:ascii="Verdana" w:hAnsi="Verdana"/>
          <w:b/>
        </w:rPr>
        <w:t xml:space="preserve"> ОВОС</w:t>
      </w:r>
      <w:r w:rsidRPr="0003419C">
        <w:rPr>
          <w:rFonts w:ascii="Verdana" w:hAnsi="Verdana"/>
          <w:lang w:val="ru-RU"/>
        </w:rPr>
        <w:t>.</w:t>
      </w:r>
    </w:p>
    <w:p w:rsidR="00203046" w:rsidRDefault="00203046" w:rsidP="00203046">
      <w:pPr>
        <w:jc w:val="both"/>
        <w:rPr>
          <w:rFonts w:ascii="Verdana" w:hAnsi="Verdana"/>
          <w:lang w:val="ru-RU"/>
        </w:rPr>
      </w:pPr>
    </w:p>
    <w:p w:rsidR="005F183E" w:rsidRPr="005F183E" w:rsidRDefault="00CD0488" w:rsidP="00203046">
      <w:pPr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="00C911D7"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="00C911D7"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="00C911D7" w:rsidRPr="006F6BA4">
        <w:rPr>
          <w:rFonts w:ascii="Verdana" w:hAnsi="Verdana"/>
          <w:b/>
          <w:lang w:val="bg-BG"/>
        </w:rPr>
        <w:t xml:space="preserve"> </w:t>
      </w:r>
      <w:r w:rsidR="00C911D7" w:rsidRPr="006F6BA4">
        <w:rPr>
          <w:rFonts w:ascii="Verdana" w:hAnsi="Verdana"/>
          <w:b/>
          <w:lang w:val="ru-RU"/>
        </w:rPr>
        <w:t>(</w:t>
      </w:r>
      <w:r w:rsidR="00C911D7" w:rsidRPr="006F6BA4">
        <w:rPr>
          <w:rFonts w:ascii="Verdana" w:hAnsi="Verdana"/>
          <w:b/>
          <w:lang w:val="bg-BG"/>
        </w:rPr>
        <w:t>ЗБР</w:t>
      </w:r>
      <w:r w:rsidR="00C911D7"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0D070C" w:rsidRPr="00D46E71" w:rsidRDefault="000D070C" w:rsidP="000D070C">
      <w:pPr>
        <w:ind w:left="142" w:firstLine="425"/>
        <w:jc w:val="both"/>
        <w:rPr>
          <w:rFonts w:ascii="Verdana" w:hAnsi="Verdana" w:cs="Tahoma"/>
          <w:shd w:val="clear" w:color="auto" w:fill="F9F9F9"/>
        </w:rPr>
      </w:pPr>
      <w:proofErr w:type="spellStart"/>
      <w:r w:rsidRPr="00D46E71">
        <w:rPr>
          <w:rFonts w:ascii="Verdana" w:hAnsi="Verdana" w:cs="Tahoma"/>
          <w:shd w:val="clear" w:color="auto" w:fill="F9F9F9"/>
        </w:rPr>
        <w:t>Имотът</w:t>
      </w:r>
      <w:proofErr w:type="spellEnd"/>
      <w:r>
        <w:rPr>
          <w:rFonts w:ascii="Verdana" w:hAnsi="Verdana" w:cs="Tahoma"/>
          <w:shd w:val="clear" w:color="auto" w:fill="F9F9F9"/>
          <w:lang w:val="bg-BG"/>
        </w:rPr>
        <w:t xml:space="preserve"> </w:t>
      </w:r>
      <w:proofErr w:type="spellStart"/>
      <w:r w:rsidRPr="00486716">
        <w:rPr>
          <w:rFonts w:ascii="Verdana" w:hAnsi="Verdana" w:cs="Tahoma"/>
          <w:b/>
          <w:shd w:val="clear" w:color="auto" w:fill="F9F9F9"/>
        </w:rPr>
        <w:t>не</w:t>
      </w:r>
      <w:proofErr w:type="spellEnd"/>
      <w:r w:rsidRPr="00486716">
        <w:rPr>
          <w:rFonts w:ascii="Verdana" w:hAnsi="Verdana" w:cs="Tahoma"/>
          <w:b/>
          <w:shd w:val="clear" w:color="auto" w:fill="F9F9F9"/>
        </w:rPr>
        <w:t xml:space="preserve"> </w:t>
      </w:r>
      <w:proofErr w:type="spellStart"/>
      <w:r w:rsidRPr="00486716">
        <w:rPr>
          <w:rFonts w:ascii="Verdana" w:hAnsi="Verdana" w:cs="Tahoma"/>
          <w:b/>
          <w:shd w:val="clear" w:color="auto" w:fill="F9F9F9"/>
        </w:rPr>
        <w:t>попада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в ЗЗ и ЗТ. </w:t>
      </w:r>
      <w:proofErr w:type="spellStart"/>
      <w:r w:rsidRPr="00D46E71">
        <w:rPr>
          <w:rFonts w:ascii="Verdana" w:hAnsi="Verdana" w:cs="Tahoma"/>
          <w:shd w:val="clear" w:color="auto" w:fill="F9F9F9"/>
        </w:rPr>
        <w:t>Най</w:t>
      </w:r>
      <w:proofErr w:type="spellEnd"/>
      <w:r w:rsidRPr="00D46E71">
        <w:rPr>
          <w:rFonts w:ascii="Verdana" w:hAnsi="Verdana" w:cs="Tahoma"/>
          <w:shd w:val="clear" w:color="auto" w:fill="F9F9F9"/>
        </w:rPr>
        <w:t>–</w:t>
      </w:r>
      <w:proofErr w:type="spellStart"/>
      <w:r w:rsidRPr="00D46E71">
        <w:rPr>
          <w:rFonts w:ascii="Verdana" w:hAnsi="Verdana" w:cs="Tahoma"/>
          <w:shd w:val="clear" w:color="auto" w:fill="F9F9F9"/>
        </w:rPr>
        <w:t>близко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разположена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защитена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зона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е BG0001033 „</w:t>
      </w:r>
      <w:proofErr w:type="spellStart"/>
      <w:r w:rsidRPr="00D46E71">
        <w:rPr>
          <w:rFonts w:ascii="Verdana" w:hAnsi="Verdana" w:cs="Tahoma"/>
          <w:shd w:val="clear" w:color="auto" w:fill="F9F9F9"/>
        </w:rPr>
        <w:t>Брестовица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” </w:t>
      </w:r>
      <w:proofErr w:type="spellStart"/>
      <w:r w:rsidRPr="00D46E71">
        <w:rPr>
          <w:rFonts w:ascii="Verdana" w:hAnsi="Verdana" w:cs="Tahoma"/>
          <w:shd w:val="clear" w:color="auto" w:fill="F9F9F9"/>
        </w:rPr>
        <w:t>за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опазване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на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природните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местообитания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и </w:t>
      </w:r>
      <w:proofErr w:type="spellStart"/>
      <w:r w:rsidRPr="00D46E71">
        <w:rPr>
          <w:rFonts w:ascii="Verdana" w:hAnsi="Verdana" w:cs="Tahoma"/>
          <w:shd w:val="clear" w:color="auto" w:fill="F9F9F9"/>
        </w:rPr>
        <w:t>на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дивата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флора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и </w:t>
      </w:r>
      <w:proofErr w:type="spellStart"/>
      <w:r w:rsidRPr="00D46E71">
        <w:rPr>
          <w:rFonts w:ascii="Verdana" w:hAnsi="Verdana" w:cs="Tahoma"/>
          <w:shd w:val="clear" w:color="auto" w:fill="F9F9F9"/>
        </w:rPr>
        <w:t>фауна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, </w:t>
      </w:r>
      <w:proofErr w:type="spellStart"/>
      <w:r w:rsidRPr="00D46E71">
        <w:rPr>
          <w:rFonts w:ascii="Verdana" w:hAnsi="Verdana" w:cs="Tahoma"/>
          <w:shd w:val="clear" w:color="auto" w:fill="F9F9F9"/>
        </w:rPr>
        <w:t>обявена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със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Заповед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№РД-381/15.05.2020 </w:t>
      </w:r>
      <w:proofErr w:type="gramStart"/>
      <w:r w:rsidRPr="00D46E71">
        <w:rPr>
          <w:rFonts w:ascii="Verdana" w:hAnsi="Verdana" w:cs="Tahoma"/>
          <w:shd w:val="clear" w:color="auto" w:fill="F9F9F9"/>
        </w:rPr>
        <w:t>г.(</w:t>
      </w:r>
      <w:proofErr w:type="gramEnd"/>
      <w:r w:rsidRPr="00D46E71">
        <w:rPr>
          <w:rFonts w:ascii="Verdana" w:hAnsi="Verdana" w:cs="Tahoma"/>
          <w:shd w:val="clear" w:color="auto" w:fill="F9F9F9"/>
        </w:rPr>
        <w:t xml:space="preserve">ДВ бр.50/02.06.2020 г.) </w:t>
      </w:r>
      <w:proofErr w:type="spellStart"/>
      <w:r w:rsidRPr="00D46E71">
        <w:rPr>
          <w:rFonts w:ascii="Verdana" w:hAnsi="Verdana" w:cs="Tahoma"/>
          <w:shd w:val="clear" w:color="auto" w:fill="F9F9F9"/>
        </w:rPr>
        <w:t>на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Министъра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на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околната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</w:t>
      </w:r>
      <w:proofErr w:type="spellStart"/>
      <w:r w:rsidRPr="00D46E71">
        <w:rPr>
          <w:rFonts w:ascii="Verdana" w:hAnsi="Verdana" w:cs="Tahoma"/>
          <w:shd w:val="clear" w:color="auto" w:fill="F9F9F9"/>
        </w:rPr>
        <w:t>среда</w:t>
      </w:r>
      <w:proofErr w:type="spellEnd"/>
      <w:r w:rsidRPr="00D46E71">
        <w:rPr>
          <w:rFonts w:ascii="Verdana" w:hAnsi="Verdana" w:cs="Tahoma"/>
          <w:shd w:val="clear" w:color="auto" w:fill="F9F9F9"/>
        </w:rPr>
        <w:t xml:space="preserve"> и </w:t>
      </w:r>
      <w:proofErr w:type="spellStart"/>
      <w:r w:rsidRPr="00D46E71">
        <w:rPr>
          <w:rFonts w:ascii="Verdana" w:hAnsi="Verdana" w:cs="Tahoma"/>
          <w:shd w:val="clear" w:color="auto" w:fill="F9F9F9"/>
        </w:rPr>
        <w:t>водите</w:t>
      </w:r>
      <w:proofErr w:type="spellEnd"/>
      <w:r w:rsidRPr="00D46E71">
        <w:rPr>
          <w:rFonts w:ascii="Verdana" w:hAnsi="Verdana" w:cs="Tahoma"/>
          <w:shd w:val="clear" w:color="auto" w:fill="F9F9F9"/>
        </w:rPr>
        <w:t>.</w:t>
      </w:r>
    </w:p>
    <w:p w:rsidR="000D070C" w:rsidRDefault="000D070C" w:rsidP="000D070C">
      <w:pPr>
        <w:ind w:left="142" w:firstLine="425"/>
        <w:jc w:val="both"/>
        <w:rPr>
          <w:rFonts w:ascii="Verdana" w:hAnsi="Verdana"/>
          <w:lang w:val="bg-BG"/>
        </w:rPr>
      </w:pPr>
      <w:r w:rsidRPr="00664F6F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</w:t>
      </w:r>
      <w:r>
        <w:rPr>
          <w:rFonts w:ascii="Verdana" w:hAnsi="Verdana"/>
          <w:lang w:val="bg-BG"/>
        </w:rPr>
        <w:t xml:space="preserve"> </w:t>
      </w:r>
      <w:r w:rsidRPr="00664F6F">
        <w:rPr>
          <w:rFonts w:ascii="Verdana" w:hAnsi="Verdana"/>
          <w:lang w:val="bg-BG"/>
        </w:rPr>
        <w:t>от Европейската екологична мрежа „НАТУРА 2000“</w:t>
      </w:r>
      <w:r>
        <w:rPr>
          <w:rFonts w:ascii="Verdana" w:hAnsi="Verdana"/>
          <w:lang w:val="bg-BG"/>
        </w:rPr>
        <w:t>.</w:t>
      </w:r>
    </w:p>
    <w:p w:rsidR="00CD0488" w:rsidRDefault="00CD0488" w:rsidP="00952CC0">
      <w:pPr>
        <w:spacing w:after="120"/>
        <w:jc w:val="both"/>
        <w:rPr>
          <w:rFonts w:ascii="Verdana" w:hAnsi="Verdana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9746DF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9746DF">
        <w:rPr>
          <w:rFonts w:ascii="Verdana" w:hAnsi="Verdana" w:cs="Arial"/>
          <w:color w:val="000000"/>
          <w:lang w:val="bg-BG"/>
        </w:rPr>
        <w:t>Златитрап</w:t>
      </w:r>
      <w:r w:rsidR="00624036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0D070C">
        <w:rPr>
          <w:rFonts w:ascii="Verdana" w:hAnsi="Verdana"/>
          <w:lang w:val="bg-BG"/>
        </w:rPr>
        <w:t>25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624036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070C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03046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4067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4036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7F389D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535C"/>
    <w:rsid w:val="00917EAF"/>
    <w:rsid w:val="00920EBC"/>
    <w:rsid w:val="009233AE"/>
    <w:rsid w:val="00936958"/>
    <w:rsid w:val="00943713"/>
    <w:rsid w:val="00952CC0"/>
    <w:rsid w:val="009544B6"/>
    <w:rsid w:val="00961B06"/>
    <w:rsid w:val="0097212B"/>
    <w:rsid w:val="009746DF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0744F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D0488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999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573B1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E66E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3</cp:revision>
  <dcterms:created xsi:type="dcterms:W3CDTF">2026-07-31T08:44:00Z</dcterms:created>
  <dcterms:modified xsi:type="dcterms:W3CDTF">2026-07-31T08:48:00Z</dcterms:modified>
</cp:coreProperties>
</file>