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FB0BDA" w:rsidRDefault="00076B82" w:rsidP="00080652">
      <w:pPr>
        <w:jc w:val="both"/>
        <w:rPr>
          <w:rFonts w:ascii="Verdana" w:hAnsi="Verdana"/>
          <w:b/>
          <w:lang w:val="bg-BG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A9727B">
        <w:rPr>
          <w:rFonts w:ascii="Verdana" w:hAnsi="Verdana"/>
          <w:lang w:val="ru-RU"/>
        </w:rPr>
        <w:t>у</w:t>
      </w:r>
      <w:r w:rsidR="00A9727B" w:rsidRPr="00A9727B">
        <w:rPr>
          <w:rFonts w:ascii="Verdana" w:hAnsi="Verdana"/>
          <w:lang w:val="ru-RU"/>
        </w:rPr>
        <w:t xml:space="preserve">ведомление с </w:t>
      </w:r>
      <w:proofErr w:type="spellStart"/>
      <w:r w:rsidR="00A9727B" w:rsidRPr="00A9727B">
        <w:rPr>
          <w:rFonts w:ascii="Verdana" w:hAnsi="Verdana"/>
          <w:lang w:val="ru-RU"/>
        </w:rPr>
        <w:t>вх</w:t>
      </w:r>
      <w:proofErr w:type="spellEnd"/>
      <w:r w:rsidR="00A9727B" w:rsidRPr="00A9727B">
        <w:rPr>
          <w:rFonts w:ascii="Verdana" w:hAnsi="Verdana"/>
          <w:lang w:val="ru-RU"/>
        </w:rPr>
        <w:t>. № ОВОС-1135/27.04.2026г. за ИП: „</w:t>
      </w:r>
      <w:proofErr w:type="spellStart"/>
      <w:r w:rsidR="00A9727B" w:rsidRPr="00A9727B">
        <w:rPr>
          <w:rFonts w:ascii="Verdana" w:hAnsi="Verdana"/>
          <w:lang w:val="ru-RU"/>
        </w:rPr>
        <w:t>Складове</w:t>
      </w:r>
      <w:proofErr w:type="spellEnd"/>
      <w:r w:rsidR="00A9727B" w:rsidRPr="00A9727B">
        <w:rPr>
          <w:rFonts w:ascii="Verdana" w:hAnsi="Verdana"/>
          <w:lang w:val="ru-RU"/>
        </w:rPr>
        <w:t xml:space="preserve"> за </w:t>
      </w:r>
      <w:proofErr w:type="spellStart"/>
      <w:r w:rsidR="00A9727B" w:rsidRPr="00A9727B">
        <w:rPr>
          <w:rFonts w:ascii="Verdana" w:hAnsi="Verdana"/>
          <w:lang w:val="ru-RU"/>
        </w:rPr>
        <w:t>промишлени</w:t>
      </w:r>
      <w:proofErr w:type="spellEnd"/>
      <w:r w:rsidR="00A9727B" w:rsidRPr="00A9727B">
        <w:rPr>
          <w:rFonts w:ascii="Verdana" w:hAnsi="Verdana"/>
          <w:lang w:val="ru-RU"/>
        </w:rPr>
        <w:t xml:space="preserve"> стоки, в </w:t>
      </w:r>
      <w:proofErr w:type="spellStart"/>
      <w:r w:rsidR="00A9727B" w:rsidRPr="00A9727B">
        <w:rPr>
          <w:rFonts w:ascii="Verdana" w:hAnsi="Verdana"/>
          <w:lang w:val="ru-RU"/>
        </w:rPr>
        <w:t>т.ч</w:t>
      </w:r>
      <w:proofErr w:type="spellEnd"/>
      <w:r w:rsidR="00A9727B" w:rsidRPr="00A9727B">
        <w:rPr>
          <w:rFonts w:ascii="Verdana" w:hAnsi="Verdana"/>
          <w:lang w:val="ru-RU"/>
        </w:rPr>
        <w:t xml:space="preserve">. и </w:t>
      </w:r>
      <w:proofErr w:type="spellStart"/>
      <w:r w:rsidR="00A9727B" w:rsidRPr="00A9727B">
        <w:rPr>
          <w:rFonts w:ascii="Verdana" w:hAnsi="Verdana"/>
          <w:lang w:val="ru-RU"/>
        </w:rPr>
        <w:t>изграждане</w:t>
      </w:r>
      <w:proofErr w:type="spellEnd"/>
      <w:r w:rsidR="00A9727B" w:rsidRPr="00A9727B">
        <w:rPr>
          <w:rFonts w:ascii="Verdana" w:hAnsi="Verdana"/>
          <w:lang w:val="ru-RU"/>
        </w:rPr>
        <w:t xml:space="preserve"> на </w:t>
      </w:r>
      <w:proofErr w:type="spellStart"/>
      <w:r w:rsidR="00A9727B" w:rsidRPr="00A9727B">
        <w:rPr>
          <w:rFonts w:ascii="Verdana" w:hAnsi="Verdana"/>
          <w:lang w:val="ru-RU"/>
        </w:rPr>
        <w:t>сондажен</w:t>
      </w:r>
      <w:proofErr w:type="spellEnd"/>
      <w:r w:rsidR="00A9727B" w:rsidRPr="00A9727B">
        <w:rPr>
          <w:rFonts w:ascii="Verdana" w:hAnsi="Verdana"/>
          <w:lang w:val="ru-RU"/>
        </w:rPr>
        <w:t xml:space="preserve"> </w:t>
      </w:r>
      <w:proofErr w:type="spellStart"/>
      <w:r w:rsidR="00A9727B" w:rsidRPr="00A9727B">
        <w:rPr>
          <w:rFonts w:ascii="Verdana" w:hAnsi="Verdana"/>
          <w:lang w:val="ru-RU"/>
        </w:rPr>
        <w:t>кладенец</w:t>
      </w:r>
      <w:proofErr w:type="spellEnd"/>
      <w:r w:rsidR="00A9727B" w:rsidRPr="00A9727B">
        <w:rPr>
          <w:rFonts w:ascii="Verdana" w:hAnsi="Verdana"/>
          <w:lang w:val="ru-RU"/>
        </w:rPr>
        <w:t xml:space="preserve"> с </w:t>
      </w:r>
      <w:proofErr w:type="spellStart"/>
      <w:r w:rsidR="00A9727B" w:rsidRPr="00A9727B">
        <w:rPr>
          <w:rFonts w:ascii="Verdana" w:hAnsi="Verdana"/>
          <w:lang w:val="ru-RU"/>
        </w:rPr>
        <w:t>дълбочина</w:t>
      </w:r>
      <w:proofErr w:type="spellEnd"/>
      <w:r w:rsidR="00A9727B" w:rsidRPr="00A9727B">
        <w:rPr>
          <w:rFonts w:ascii="Verdana" w:hAnsi="Verdana"/>
          <w:lang w:val="ru-RU"/>
        </w:rPr>
        <w:t xml:space="preserve"> до 24м.“, в ПИ с идентификатор 03304.2.24 по КК и КР на с. </w:t>
      </w:r>
      <w:proofErr w:type="spellStart"/>
      <w:r w:rsidR="00A9727B" w:rsidRPr="00A9727B">
        <w:rPr>
          <w:rFonts w:ascii="Verdana" w:hAnsi="Verdana"/>
          <w:lang w:val="ru-RU"/>
        </w:rPr>
        <w:t>Белащица</w:t>
      </w:r>
      <w:proofErr w:type="spellEnd"/>
      <w:r w:rsidR="00A9727B" w:rsidRPr="00A9727B">
        <w:rPr>
          <w:rFonts w:ascii="Verdana" w:hAnsi="Verdana"/>
          <w:lang w:val="ru-RU"/>
        </w:rPr>
        <w:t xml:space="preserve">, </w:t>
      </w:r>
      <w:proofErr w:type="spellStart"/>
      <w:r w:rsidR="00A9727B" w:rsidRPr="00A9727B">
        <w:rPr>
          <w:rFonts w:ascii="Verdana" w:hAnsi="Verdana"/>
          <w:lang w:val="ru-RU"/>
        </w:rPr>
        <w:t>местност</w:t>
      </w:r>
      <w:proofErr w:type="spellEnd"/>
      <w:r w:rsidR="00A9727B" w:rsidRPr="00A9727B">
        <w:rPr>
          <w:rFonts w:ascii="Verdana" w:hAnsi="Verdana"/>
          <w:lang w:val="ru-RU"/>
        </w:rPr>
        <w:t xml:space="preserve"> </w:t>
      </w:r>
      <w:proofErr w:type="spellStart"/>
      <w:r w:rsidR="00A9727B" w:rsidRPr="00A9727B">
        <w:rPr>
          <w:rFonts w:ascii="Verdana" w:hAnsi="Verdana"/>
          <w:lang w:val="ru-RU"/>
        </w:rPr>
        <w:t>Тировете</w:t>
      </w:r>
      <w:proofErr w:type="spellEnd"/>
      <w:r w:rsidR="00A9727B" w:rsidRPr="00A9727B">
        <w:rPr>
          <w:rFonts w:ascii="Verdana" w:hAnsi="Verdana"/>
          <w:lang w:val="ru-RU"/>
        </w:rPr>
        <w:t xml:space="preserve">, община </w:t>
      </w:r>
      <w:proofErr w:type="spellStart"/>
      <w:r w:rsidR="00A9727B" w:rsidRPr="00A9727B">
        <w:rPr>
          <w:rFonts w:ascii="Verdana" w:hAnsi="Verdana"/>
          <w:lang w:val="ru-RU"/>
        </w:rPr>
        <w:t>Родопи</w:t>
      </w:r>
      <w:proofErr w:type="spellEnd"/>
      <w:r w:rsidR="00A9727B" w:rsidRPr="00A9727B">
        <w:rPr>
          <w:rFonts w:ascii="Verdana" w:hAnsi="Verdana"/>
          <w:lang w:val="ru-RU"/>
        </w:rPr>
        <w:t xml:space="preserve"> и </w:t>
      </w:r>
      <w:proofErr w:type="spellStart"/>
      <w:r w:rsidR="00A9727B" w:rsidRPr="00A9727B">
        <w:rPr>
          <w:rFonts w:ascii="Verdana" w:hAnsi="Verdana"/>
          <w:lang w:val="ru-RU"/>
        </w:rPr>
        <w:t>писмо</w:t>
      </w:r>
      <w:proofErr w:type="spellEnd"/>
      <w:r w:rsidR="00A9727B" w:rsidRPr="00A9727B">
        <w:rPr>
          <w:rFonts w:ascii="Verdana" w:hAnsi="Verdana"/>
          <w:lang w:val="ru-RU"/>
        </w:rPr>
        <w:t xml:space="preserve"> </w:t>
      </w:r>
      <w:proofErr w:type="spellStart"/>
      <w:r w:rsidR="00A9727B" w:rsidRPr="00A9727B">
        <w:rPr>
          <w:rFonts w:ascii="Verdana" w:hAnsi="Verdana"/>
          <w:lang w:val="ru-RU"/>
        </w:rPr>
        <w:t>изх</w:t>
      </w:r>
      <w:proofErr w:type="spellEnd"/>
      <w:r w:rsidR="00A9727B" w:rsidRPr="00A9727B">
        <w:rPr>
          <w:rFonts w:ascii="Verdana" w:hAnsi="Verdana"/>
          <w:lang w:val="ru-RU"/>
        </w:rPr>
        <w:t xml:space="preserve">. № ПУ-01-649-1/14.05.2026г. на </w:t>
      </w:r>
      <w:proofErr w:type="spellStart"/>
      <w:r w:rsidR="00A9727B" w:rsidRPr="00A9727B">
        <w:rPr>
          <w:rFonts w:ascii="Verdana" w:hAnsi="Verdana"/>
          <w:lang w:val="ru-RU"/>
        </w:rPr>
        <w:t>Басейнова</w:t>
      </w:r>
      <w:proofErr w:type="spellEnd"/>
      <w:r w:rsidR="00A9727B" w:rsidRPr="00A9727B">
        <w:rPr>
          <w:rFonts w:ascii="Verdana" w:hAnsi="Verdana"/>
          <w:lang w:val="ru-RU"/>
        </w:rPr>
        <w:t xml:space="preserve"> Дирекция </w:t>
      </w:r>
      <w:proofErr w:type="spellStart"/>
      <w:r w:rsidR="00A9727B" w:rsidRPr="00A9727B">
        <w:rPr>
          <w:rFonts w:ascii="Verdana" w:hAnsi="Verdana"/>
          <w:lang w:val="ru-RU"/>
        </w:rPr>
        <w:t>Източнобеломорски</w:t>
      </w:r>
      <w:proofErr w:type="spellEnd"/>
      <w:r w:rsidR="00A9727B" w:rsidRPr="00A9727B">
        <w:rPr>
          <w:rFonts w:ascii="Verdana" w:hAnsi="Verdana"/>
          <w:lang w:val="ru-RU"/>
        </w:rPr>
        <w:t xml:space="preserve"> район Пловдив</w:t>
      </w:r>
      <w:r w:rsidR="00FB0BDA">
        <w:rPr>
          <w:rFonts w:ascii="Verdana" w:hAnsi="Verdana"/>
          <w:lang w:val="ru-RU"/>
        </w:rPr>
        <w:t xml:space="preserve">, с </w:t>
      </w:r>
      <w:proofErr w:type="spellStart"/>
      <w:r w:rsidR="00FB0BDA">
        <w:rPr>
          <w:rFonts w:ascii="Verdana" w:hAnsi="Verdana"/>
          <w:lang w:val="ru-RU"/>
        </w:rPr>
        <w:t>възложител</w:t>
      </w:r>
      <w:proofErr w:type="spellEnd"/>
      <w:r w:rsidR="00FB0BDA">
        <w:rPr>
          <w:rFonts w:ascii="Verdana" w:hAnsi="Verdana"/>
          <w:lang w:val="ru-RU"/>
        </w:rPr>
        <w:t xml:space="preserve">: </w:t>
      </w:r>
      <w:r w:rsidR="00A9727B" w:rsidRPr="00A9727B">
        <w:rPr>
          <w:rFonts w:ascii="Verdana" w:hAnsi="Verdana"/>
          <w:b/>
          <w:lang w:val="bg-BG"/>
        </w:rPr>
        <w:t>„ДАНИ 76“ ЕООД</w:t>
      </w:r>
      <w:r w:rsidR="00FB0BDA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A9727B" w:rsidRDefault="00A9727B" w:rsidP="00A9727B">
      <w:pPr>
        <w:tabs>
          <w:tab w:val="left" w:pos="567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</w:t>
      </w:r>
      <w:proofErr w:type="spellStart"/>
      <w:r w:rsidRPr="00A9727B">
        <w:rPr>
          <w:rFonts w:ascii="Verdana" w:hAnsi="Verdana"/>
          <w:lang w:val="ru-RU"/>
        </w:rPr>
        <w:t>Инвестиционното</w:t>
      </w:r>
      <w:proofErr w:type="spellEnd"/>
      <w:r w:rsidRPr="00A9727B">
        <w:rPr>
          <w:rFonts w:ascii="Verdana" w:hAnsi="Verdana"/>
          <w:lang w:val="ru-RU"/>
        </w:rPr>
        <w:t xml:space="preserve"> предложение е </w:t>
      </w:r>
      <w:proofErr w:type="spellStart"/>
      <w:r w:rsidRPr="00A9727B">
        <w:rPr>
          <w:rFonts w:ascii="Verdana" w:hAnsi="Verdana"/>
          <w:lang w:val="ru-RU"/>
        </w:rPr>
        <w:t>свързано</w:t>
      </w:r>
      <w:proofErr w:type="spellEnd"/>
      <w:r w:rsidRPr="00A9727B">
        <w:rPr>
          <w:rFonts w:ascii="Verdana" w:hAnsi="Verdana"/>
          <w:lang w:val="ru-RU"/>
        </w:rPr>
        <w:t xml:space="preserve"> с </w:t>
      </w:r>
      <w:proofErr w:type="spellStart"/>
      <w:r w:rsidRPr="00A9727B">
        <w:rPr>
          <w:rFonts w:ascii="Verdana" w:hAnsi="Verdana"/>
          <w:lang w:val="ru-RU"/>
        </w:rPr>
        <w:t>изграждане</w:t>
      </w:r>
      <w:proofErr w:type="spellEnd"/>
      <w:r w:rsidRPr="00A9727B">
        <w:rPr>
          <w:rFonts w:ascii="Verdana" w:hAnsi="Verdana"/>
          <w:lang w:val="ru-RU"/>
        </w:rPr>
        <w:t xml:space="preserve"> на </w:t>
      </w:r>
      <w:proofErr w:type="spellStart"/>
      <w:r w:rsidRPr="00A9727B">
        <w:rPr>
          <w:rFonts w:ascii="Verdana" w:hAnsi="Verdana"/>
          <w:lang w:val="ru-RU"/>
        </w:rPr>
        <w:t>складове</w:t>
      </w:r>
      <w:proofErr w:type="spellEnd"/>
      <w:r w:rsidRPr="00A9727B">
        <w:rPr>
          <w:rFonts w:ascii="Verdana" w:hAnsi="Verdana"/>
          <w:lang w:val="ru-RU"/>
        </w:rPr>
        <w:t xml:space="preserve"> за </w:t>
      </w:r>
      <w:proofErr w:type="spellStart"/>
      <w:r w:rsidRPr="00A9727B">
        <w:rPr>
          <w:rFonts w:ascii="Verdana" w:hAnsi="Verdana"/>
          <w:lang w:val="ru-RU"/>
        </w:rPr>
        <w:t>промишлени</w:t>
      </w:r>
      <w:proofErr w:type="spellEnd"/>
      <w:r w:rsidRPr="00A9727B">
        <w:rPr>
          <w:rFonts w:ascii="Verdana" w:hAnsi="Verdana"/>
          <w:lang w:val="ru-RU"/>
        </w:rPr>
        <w:t xml:space="preserve"> стоки, в т. ч. и </w:t>
      </w:r>
      <w:proofErr w:type="spellStart"/>
      <w:r w:rsidRPr="00A9727B">
        <w:rPr>
          <w:rFonts w:ascii="Verdana" w:hAnsi="Verdana"/>
          <w:lang w:val="ru-RU"/>
        </w:rPr>
        <w:t>изграждане</w:t>
      </w:r>
      <w:proofErr w:type="spellEnd"/>
      <w:r w:rsidRPr="00A9727B">
        <w:rPr>
          <w:rFonts w:ascii="Verdana" w:hAnsi="Verdana"/>
          <w:lang w:val="ru-RU"/>
        </w:rPr>
        <w:t xml:space="preserve"> на </w:t>
      </w:r>
      <w:proofErr w:type="spellStart"/>
      <w:r w:rsidRPr="00A9727B">
        <w:rPr>
          <w:rFonts w:ascii="Verdana" w:hAnsi="Verdana"/>
          <w:lang w:val="ru-RU"/>
        </w:rPr>
        <w:t>сондажен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кладенец</w:t>
      </w:r>
      <w:proofErr w:type="spellEnd"/>
      <w:r w:rsidRPr="00A9727B">
        <w:rPr>
          <w:rFonts w:ascii="Verdana" w:hAnsi="Verdana"/>
          <w:lang w:val="ru-RU"/>
        </w:rPr>
        <w:t xml:space="preserve"> с </w:t>
      </w:r>
      <w:proofErr w:type="spellStart"/>
      <w:r w:rsidRPr="00A9727B">
        <w:rPr>
          <w:rFonts w:ascii="Verdana" w:hAnsi="Verdana"/>
          <w:lang w:val="ru-RU"/>
        </w:rPr>
        <w:t>дълбочина</w:t>
      </w:r>
      <w:proofErr w:type="spellEnd"/>
      <w:r w:rsidRPr="00A9727B">
        <w:rPr>
          <w:rFonts w:ascii="Verdana" w:hAnsi="Verdana"/>
          <w:lang w:val="ru-RU"/>
        </w:rPr>
        <w:t xml:space="preserve"> до 24 м, в </w:t>
      </w:r>
      <w:proofErr w:type="spellStart"/>
      <w:r w:rsidRPr="00A9727B">
        <w:rPr>
          <w:rFonts w:ascii="Verdana" w:hAnsi="Verdana"/>
          <w:lang w:val="ru-RU"/>
        </w:rPr>
        <w:t>поземлен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имот</w:t>
      </w:r>
      <w:proofErr w:type="spellEnd"/>
      <w:r w:rsidRPr="00A9727B">
        <w:rPr>
          <w:rFonts w:ascii="Verdana" w:hAnsi="Verdana"/>
          <w:lang w:val="ru-RU"/>
        </w:rPr>
        <w:t xml:space="preserve"> с идентификатор 03304.2.24, по КК и КР на с. </w:t>
      </w:r>
      <w:proofErr w:type="spellStart"/>
      <w:r w:rsidRPr="00A9727B">
        <w:rPr>
          <w:rFonts w:ascii="Verdana" w:hAnsi="Verdana"/>
          <w:lang w:val="ru-RU"/>
        </w:rPr>
        <w:t>Белащица</w:t>
      </w:r>
      <w:proofErr w:type="spellEnd"/>
      <w:r w:rsidRPr="00A9727B">
        <w:rPr>
          <w:rFonts w:ascii="Verdana" w:hAnsi="Verdana"/>
          <w:lang w:val="ru-RU"/>
        </w:rPr>
        <w:t xml:space="preserve">, м. </w:t>
      </w:r>
      <w:proofErr w:type="spellStart"/>
      <w:r w:rsidRPr="00A9727B">
        <w:rPr>
          <w:rFonts w:ascii="Verdana" w:hAnsi="Verdana"/>
          <w:lang w:val="ru-RU"/>
        </w:rPr>
        <w:t>Тировете</w:t>
      </w:r>
      <w:proofErr w:type="spellEnd"/>
      <w:r w:rsidRPr="00A9727B">
        <w:rPr>
          <w:rFonts w:ascii="Verdana" w:hAnsi="Verdana"/>
          <w:lang w:val="ru-RU"/>
        </w:rPr>
        <w:t xml:space="preserve">, общ. </w:t>
      </w:r>
      <w:proofErr w:type="spellStart"/>
      <w:r w:rsidRPr="00A9727B">
        <w:rPr>
          <w:rFonts w:ascii="Verdana" w:hAnsi="Verdana"/>
          <w:lang w:val="ru-RU"/>
        </w:rPr>
        <w:t>Родопи</w:t>
      </w:r>
      <w:proofErr w:type="spellEnd"/>
      <w:r w:rsidRPr="00A9727B">
        <w:rPr>
          <w:rFonts w:ascii="Verdana" w:hAnsi="Verdana"/>
          <w:lang w:val="ru-RU"/>
        </w:rPr>
        <w:t xml:space="preserve">, обл. Пловдив. </w:t>
      </w:r>
      <w:proofErr w:type="spellStart"/>
      <w:r w:rsidRPr="00A9727B">
        <w:rPr>
          <w:rFonts w:ascii="Verdana" w:hAnsi="Verdana"/>
          <w:lang w:val="ru-RU"/>
        </w:rPr>
        <w:t>Площта</w:t>
      </w:r>
      <w:proofErr w:type="spellEnd"/>
      <w:r w:rsidRPr="00A9727B">
        <w:rPr>
          <w:rFonts w:ascii="Verdana" w:hAnsi="Verdana"/>
          <w:lang w:val="ru-RU"/>
        </w:rPr>
        <w:t xml:space="preserve"> на УПИ 2.24 - </w:t>
      </w:r>
      <w:proofErr w:type="spellStart"/>
      <w:r w:rsidRPr="00A9727B">
        <w:rPr>
          <w:rFonts w:ascii="Verdana" w:hAnsi="Verdana"/>
          <w:lang w:val="ru-RU"/>
        </w:rPr>
        <w:t>складови</w:t>
      </w:r>
      <w:proofErr w:type="spellEnd"/>
      <w:r w:rsidRPr="00A9727B">
        <w:rPr>
          <w:rFonts w:ascii="Verdana" w:hAnsi="Verdana"/>
          <w:lang w:val="ru-RU"/>
        </w:rPr>
        <w:t xml:space="preserve">, </w:t>
      </w:r>
      <w:proofErr w:type="spellStart"/>
      <w:r w:rsidRPr="00A9727B">
        <w:rPr>
          <w:rFonts w:ascii="Verdana" w:hAnsi="Verdana"/>
          <w:lang w:val="ru-RU"/>
        </w:rPr>
        <w:t>обществено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обслужващи</w:t>
      </w:r>
      <w:proofErr w:type="spellEnd"/>
      <w:r w:rsidRPr="00A9727B">
        <w:rPr>
          <w:rFonts w:ascii="Verdana" w:hAnsi="Verdana"/>
          <w:lang w:val="ru-RU"/>
        </w:rPr>
        <w:t xml:space="preserve"> и </w:t>
      </w:r>
      <w:proofErr w:type="spellStart"/>
      <w:r w:rsidRPr="00A9727B">
        <w:rPr>
          <w:rFonts w:ascii="Verdana" w:hAnsi="Verdana"/>
          <w:lang w:val="ru-RU"/>
        </w:rPr>
        <w:t>търговски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дейности</w:t>
      </w:r>
      <w:proofErr w:type="spellEnd"/>
      <w:r w:rsidRPr="00A9727B">
        <w:rPr>
          <w:rFonts w:ascii="Verdana" w:hAnsi="Verdana"/>
          <w:lang w:val="ru-RU"/>
        </w:rPr>
        <w:t xml:space="preserve"> е 1 801 кв. м. </w:t>
      </w:r>
      <w:proofErr w:type="spellStart"/>
      <w:r w:rsidRPr="00A9727B">
        <w:rPr>
          <w:rFonts w:ascii="Verdana" w:hAnsi="Verdana"/>
          <w:lang w:val="ru-RU"/>
        </w:rPr>
        <w:t>Проектът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предвижда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изграждането</w:t>
      </w:r>
      <w:proofErr w:type="spellEnd"/>
      <w:r w:rsidRPr="00A9727B">
        <w:rPr>
          <w:rFonts w:ascii="Verdana" w:hAnsi="Verdana"/>
          <w:lang w:val="ru-RU"/>
        </w:rPr>
        <w:t xml:space="preserve"> на 2 /два/ </w:t>
      </w:r>
      <w:proofErr w:type="spellStart"/>
      <w:r w:rsidRPr="00A9727B">
        <w:rPr>
          <w:rFonts w:ascii="Verdana" w:hAnsi="Verdana"/>
          <w:lang w:val="ru-RU"/>
        </w:rPr>
        <w:t>броя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складове</w:t>
      </w:r>
      <w:proofErr w:type="spellEnd"/>
      <w:r w:rsidRPr="00A9727B">
        <w:rPr>
          <w:rFonts w:ascii="Verdana" w:hAnsi="Verdana"/>
          <w:lang w:val="ru-RU"/>
        </w:rPr>
        <w:t xml:space="preserve"> за </w:t>
      </w:r>
      <w:proofErr w:type="spellStart"/>
      <w:r w:rsidRPr="00A9727B">
        <w:rPr>
          <w:rFonts w:ascii="Verdana" w:hAnsi="Verdana"/>
          <w:lang w:val="ru-RU"/>
        </w:rPr>
        <w:t>промишлени</w:t>
      </w:r>
      <w:proofErr w:type="spellEnd"/>
      <w:r w:rsidRPr="00A9727B">
        <w:rPr>
          <w:rFonts w:ascii="Verdana" w:hAnsi="Verdana"/>
          <w:lang w:val="ru-RU"/>
        </w:rPr>
        <w:t xml:space="preserve"> стоки с обща застроена </w:t>
      </w:r>
      <w:proofErr w:type="spellStart"/>
      <w:r w:rsidRPr="00A9727B">
        <w:rPr>
          <w:rFonts w:ascii="Verdana" w:hAnsi="Verdana"/>
          <w:lang w:val="ru-RU"/>
        </w:rPr>
        <w:t>площ</w:t>
      </w:r>
      <w:proofErr w:type="spellEnd"/>
      <w:r w:rsidRPr="00A9727B">
        <w:rPr>
          <w:rFonts w:ascii="Verdana" w:hAnsi="Verdana"/>
          <w:lang w:val="ru-RU"/>
        </w:rPr>
        <w:t xml:space="preserve"> /ЗП/ и </w:t>
      </w:r>
      <w:proofErr w:type="spellStart"/>
      <w:r w:rsidRPr="00A9727B">
        <w:rPr>
          <w:rFonts w:ascii="Verdana" w:hAnsi="Verdana"/>
          <w:lang w:val="ru-RU"/>
        </w:rPr>
        <w:t>разгъната</w:t>
      </w:r>
      <w:proofErr w:type="spellEnd"/>
      <w:r w:rsidRPr="00A9727B">
        <w:rPr>
          <w:rFonts w:ascii="Verdana" w:hAnsi="Verdana"/>
          <w:lang w:val="ru-RU"/>
        </w:rPr>
        <w:t xml:space="preserve"> застроена </w:t>
      </w:r>
      <w:proofErr w:type="spellStart"/>
      <w:r w:rsidRPr="00A9727B">
        <w:rPr>
          <w:rFonts w:ascii="Verdana" w:hAnsi="Verdana"/>
          <w:lang w:val="ru-RU"/>
        </w:rPr>
        <w:t>площ</w:t>
      </w:r>
      <w:proofErr w:type="spellEnd"/>
      <w:r w:rsidRPr="00A9727B">
        <w:rPr>
          <w:rFonts w:ascii="Verdana" w:hAnsi="Verdana"/>
          <w:lang w:val="ru-RU"/>
        </w:rPr>
        <w:t xml:space="preserve"> /РЗП/ от 668 кв. м. </w:t>
      </w:r>
    </w:p>
    <w:p w:rsidR="00B4187A" w:rsidRPr="00A9727B" w:rsidRDefault="00A9727B" w:rsidP="00A9727B">
      <w:pPr>
        <w:tabs>
          <w:tab w:val="left" w:pos="567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</w:t>
      </w:r>
      <w:proofErr w:type="spellStart"/>
      <w:r w:rsidRPr="00A9727B">
        <w:rPr>
          <w:rFonts w:ascii="Verdana" w:hAnsi="Verdana"/>
          <w:lang w:val="ru-RU"/>
        </w:rPr>
        <w:t>Така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заявеното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spellStart"/>
      <w:r w:rsidRPr="00A9727B">
        <w:rPr>
          <w:rFonts w:ascii="Verdana" w:hAnsi="Verdana"/>
          <w:lang w:val="ru-RU"/>
        </w:rPr>
        <w:t>инвестиционно</w:t>
      </w:r>
      <w:proofErr w:type="spellEnd"/>
      <w:r w:rsidRPr="00A9727B">
        <w:rPr>
          <w:rFonts w:ascii="Verdana" w:hAnsi="Verdana"/>
          <w:lang w:val="ru-RU"/>
        </w:rPr>
        <w:t xml:space="preserve"> предложение </w:t>
      </w:r>
      <w:proofErr w:type="spellStart"/>
      <w:r w:rsidRPr="00A9727B">
        <w:rPr>
          <w:rFonts w:ascii="Verdana" w:hAnsi="Verdana"/>
          <w:lang w:val="ru-RU"/>
        </w:rPr>
        <w:t>попада</w:t>
      </w:r>
      <w:proofErr w:type="spellEnd"/>
      <w:r w:rsidRPr="00A9727B">
        <w:rPr>
          <w:rFonts w:ascii="Verdana" w:hAnsi="Verdana"/>
          <w:lang w:val="ru-RU"/>
        </w:rPr>
        <w:t xml:space="preserve"> </w:t>
      </w:r>
      <w:proofErr w:type="gramStart"/>
      <w:r w:rsidRPr="00A9727B">
        <w:rPr>
          <w:rFonts w:ascii="Verdana" w:hAnsi="Verdana"/>
          <w:lang w:val="ru-RU"/>
        </w:rPr>
        <w:t>в обхвата</w:t>
      </w:r>
      <w:proofErr w:type="gramEnd"/>
      <w:r w:rsidRPr="00A9727B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Pr="00A9727B">
        <w:rPr>
          <w:rFonts w:ascii="Verdana" w:hAnsi="Verdana"/>
          <w:lang w:val="ru-RU"/>
        </w:rPr>
        <w:t>опазване</w:t>
      </w:r>
      <w:proofErr w:type="spellEnd"/>
      <w:r w:rsidRPr="00A9727B">
        <w:rPr>
          <w:rFonts w:ascii="Verdana" w:hAnsi="Verdana"/>
          <w:lang w:val="ru-RU"/>
        </w:rPr>
        <w:t xml:space="preserve"> на </w:t>
      </w:r>
      <w:proofErr w:type="spellStart"/>
      <w:r w:rsidRPr="00A9727B">
        <w:rPr>
          <w:rFonts w:ascii="Verdana" w:hAnsi="Verdana"/>
          <w:lang w:val="ru-RU"/>
        </w:rPr>
        <w:t>околната</w:t>
      </w:r>
      <w:proofErr w:type="spellEnd"/>
      <w:r w:rsidRPr="00A9727B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A9727B">
        <w:rPr>
          <w:rFonts w:ascii="Verdana" w:hAnsi="Verdana"/>
          <w:lang w:val="ru-RU"/>
        </w:rPr>
        <w:t>същия</w:t>
      </w:r>
      <w:proofErr w:type="spellEnd"/>
      <w:r w:rsidRPr="00A9727B">
        <w:rPr>
          <w:rFonts w:ascii="Verdana" w:hAnsi="Verdana"/>
          <w:lang w:val="ru-RU"/>
        </w:rPr>
        <w:t xml:space="preserve"> закон подлежи на </w:t>
      </w:r>
      <w:proofErr w:type="spellStart"/>
      <w:r w:rsidRPr="00A9727B">
        <w:rPr>
          <w:rFonts w:ascii="Verdana" w:hAnsi="Verdana"/>
          <w:lang w:val="ru-RU"/>
        </w:rPr>
        <w:t>преценяване</w:t>
      </w:r>
      <w:proofErr w:type="spellEnd"/>
      <w:r w:rsidRPr="00A9727B">
        <w:rPr>
          <w:rFonts w:ascii="Verdana" w:hAnsi="Verdana"/>
          <w:lang w:val="ru-RU"/>
        </w:rPr>
        <w:t xml:space="preserve"> на </w:t>
      </w:r>
      <w:proofErr w:type="spellStart"/>
      <w:r w:rsidRPr="00A9727B">
        <w:rPr>
          <w:rFonts w:ascii="Verdana" w:hAnsi="Verdana"/>
          <w:lang w:val="ru-RU"/>
        </w:rPr>
        <w:t>необходимостта</w:t>
      </w:r>
      <w:proofErr w:type="spellEnd"/>
      <w:r w:rsidRPr="00A9727B">
        <w:rPr>
          <w:rFonts w:ascii="Verdana" w:hAnsi="Verdana"/>
          <w:lang w:val="ru-RU"/>
        </w:rPr>
        <w:t xml:space="preserve"> от </w:t>
      </w:r>
      <w:proofErr w:type="spellStart"/>
      <w:r w:rsidRPr="00A9727B">
        <w:rPr>
          <w:rFonts w:ascii="Verdana" w:hAnsi="Verdana"/>
          <w:lang w:val="ru-RU"/>
        </w:rPr>
        <w:t>извършване</w:t>
      </w:r>
      <w:proofErr w:type="spellEnd"/>
      <w:r w:rsidRPr="00A9727B">
        <w:rPr>
          <w:rFonts w:ascii="Verdana" w:hAnsi="Verdana"/>
          <w:lang w:val="ru-RU"/>
        </w:rPr>
        <w:t xml:space="preserve"> на ОВОС.</w:t>
      </w:r>
    </w:p>
    <w:p w:rsidR="00A9727B" w:rsidRPr="00A9727B" w:rsidRDefault="00A9727B" w:rsidP="00A9727B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A9727B" w:rsidRDefault="00A9727B" w:rsidP="00952CC0">
      <w:pPr>
        <w:spacing w:after="120"/>
        <w:jc w:val="both"/>
        <w:rPr>
          <w:rFonts w:ascii="Verdana" w:hAnsi="Verdana"/>
          <w:lang w:val="bg-BG"/>
        </w:rPr>
      </w:pPr>
      <w:r w:rsidRPr="00A9727B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A9727B" w:rsidRDefault="00A9727B" w:rsidP="00952CC0">
      <w:pPr>
        <w:spacing w:after="120"/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A9727B">
        <w:rPr>
          <w:rFonts w:ascii="Verdana" w:hAnsi="Verdana" w:cs="Arial"/>
          <w:color w:val="000000"/>
          <w:lang w:val="bg-BG"/>
        </w:rPr>
        <w:t>Родопи</w:t>
      </w:r>
      <w:r w:rsidR="00FB0BDA">
        <w:rPr>
          <w:rFonts w:ascii="Verdana" w:hAnsi="Verdana" w:cs="Arial"/>
          <w:color w:val="000000"/>
          <w:lang w:val="bg-BG"/>
        </w:rPr>
        <w:t xml:space="preserve">, </w:t>
      </w:r>
      <w:r w:rsidR="00A9727B">
        <w:rPr>
          <w:rFonts w:ascii="Verdana" w:hAnsi="Verdana" w:cs="Arial"/>
          <w:color w:val="000000"/>
          <w:lang w:val="bg-BG"/>
        </w:rPr>
        <w:t>Кметство с. Белащица,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A9727B">
        <w:rPr>
          <w:rFonts w:ascii="Verdana" w:hAnsi="Verdana"/>
          <w:lang w:val="bg-BG"/>
        </w:rPr>
        <w:t>28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080652">
        <w:rPr>
          <w:rFonts w:ascii="Verdana" w:hAnsi="Verdana"/>
          <w:lang w:val="bg-BG"/>
        </w:rPr>
        <w:t>5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7E5838F9"/>
    <w:multiLevelType w:val="hybridMultilevel"/>
    <w:tmpl w:val="6E6CC7FA"/>
    <w:lvl w:ilvl="0" w:tplc="329E48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0652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56888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D687E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9727B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03A1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0BD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8B46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styleId="ae">
    <w:name w:val="Subtitle"/>
    <w:basedOn w:val="a"/>
    <w:next w:val="a"/>
    <w:link w:val="af"/>
    <w:uiPriority w:val="11"/>
    <w:qFormat/>
    <w:rsid w:val="00FB0B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лавие Знак"/>
    <w:basedOn w:val="a0"/>
    <w:link w:val="ae"/>
    <w:uiPriority w:val="11"/>
    <w:rsid w:val="00FB0BDA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6</cp:revision>
  <dcterms:created xsi:type="dcterms:W3CDTF">2026-05-20T07:31:00Z</dcterms:created>
  <dcterms:modified xsi:type="dcterms:W3CDTF">2026-06-01T08:01:00Z</dcterms:modified>
</cp:coreProperties>
</file>