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C7253" w:rsidRDefault="00076B82" w:rsidP="008C7253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eastAsia="Cambria" w:hAnsi="Verdana" w:cs="Cambri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8E0B32" w:rsidRPr="008E0B32">
        <w:rPr>
          <w:rFonts w:ascii="Verdana" w:hAnsi="Verdana"/>
          <w:shd w:val="clear" w:color="auto" w:fill="FEFEFE"/>
          <w:lang w:val="bg-BG"/>
        </w:rPr>
        <w:t xml:space="preserve">с вх. № ОВОС-1004/09.04.2026г. за „Изграждане на нов резервоар за индустриален дизел с капацитет 100 m3, </w:t>
      </w:r>
      <w:proofErr w:type="spellStart"/>
      <w:r w:rsidR="008E0B32" w:rsidRPr="008E0B32">
        <w:rPr>
          <w:rFonts w:ascii="Verdana" w:hAnsi="Verdana"/>
          <w:shd w:val="clear" w:color="auto" w:fill="FEFEFE"/>
          <w:lang w:val="bg-BG"/>
        </w:rPr>
        <w:t>стомано</w:t>
      </w:r>
      <w:proofErr w:type="spellEnd"/>
      <w:r w:rsidR="008E0B32" w:rsidRPr="008E0B32">
        <w:rPr>
          <w:rFonts w:ascii="Verdana" w:hAnsi="Verdana"/>
          <w:shd w:val="clear" w:color="auto" w:fill="FEFEFE"/>
          <w:lang w:val="bg-BG"/>
        </w:rPr>
        <w:t xml:space="preserve">-бетонова </w:t>
      </w:r>
      <w:proofErr w:type="spellStart"/>
      <w:r w:rsidR="008E0B32" w:rsidRPr="008E0B32">
        <w:rPr>
          <w:rFonts w:ascii="Verdana" w:hAnsi="Verdana"/>
          <w:shd w:val="clear" w:color="auto" w:fill="FEFEFE"/>
          <w:lang w:val="bg-BG"/>
        </w:rPr>
        <w:t>обваловка</w:t>
      </w:r>
      <w:proofErr w:type="spellEnd"/>
      <w:r w:rsidR="008E0B32" w:rsidRPr="008E0B32">
        <w:rPr>
          <w:rFonts w:ascii="Verdana" w:hAnsi="Verdana"/>
          <w:shd w:val="clear" w:color="auto" w:fill="FEFEFE"/>
          <w:lang w:val="bg-BG"/>
        </w:rPr>
        <w:t xml:space="preserve"> и спомагателно оборудване“, на територията на Отоплителна централа Пловдив – Юг, УПИ II-536.1562, съответстващ с поземлен имот с идентификатор № 56784.</w:t>
      </w:r>
      <w:r w:rsidR="008E0B32">
        <w:rPr>
          <w:rFonts w:ascii="Verdana" w:hAnsi="Verdana"/>
          <w:shd w:val="clear" w:color="auto" w:fill="FEFEFE"/>
          <w:lang w:val="bg-BG"/>
        </w:rPr>
        <w:t>536.1562 по КККР на гр. Пловдив, с възложител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8E0B32" w:rsidRPr="008E0B32">
        <w:rPr>
          <w:rFonts w:ascii="Verdana" w:hAnsi="Verdana"/>
        </w:rPr>
        <w:t>„ЕВН БЪЛГАРИЯ ТОПЛОФИКАЦИЯ“ ЕАД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8E0B32" w:rsidRPr="008E0B32">
        <w:rPr>
          <w:rFonts w:ascii="Verdana" w:hAnsi="Verdana"/>
          <w:lang w:val="ru-RU"/>
        </w:rPr>
        <w:t xml:space="preserve">т. 3, буква „д“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E30C78" w:rsidRDefault="008C7253" w:rsidP="008E0B3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</w:t>
      </w:r>
      <w:r w:rsidR="00C92F50">
        <w:rPr>
          <w:rFonts w:ascii="Verdana" w:hAnsi="Verdana"/>
          <w:lang w:val="bg-BG"/>
        </w:rPr>
        <w:t xml:space="preserve"> </w:t>
      </w:r>
      <w:r w:rsidR="00C92F50" w:rsidRPr="00C92F50">
        <w:rPr>
          <w:rFonts w:ascii="Verdana" w:hAnsi="Verdana"/>
          <w:lang w:val="bg-BG"/>
        </w:rPr>
        <w:t xml:space="preserve">„НАТУРА 2000“ </w:t>
      </w:r>
      <w:r w:rsidRPr="00B804FE">
        <w:rPr>
          <w:rFonts w:ascii="Verdana" w:hAnsi="Verdana"/>
          <w:lang w:val="bg-BG"/>
        </w:rPr>
        <w:t xml:space="preserve"> </w:t>
      </w:r>
      <w:r w:rsidR="008E0B32" w:rsidRPr="008E0B32">
        <w:rPr>
          <w:rFonts w:ascii="Verdana" w:hAnsi="Verdana"/>
          <w:lang w:val="bg-BG"/>
        </w:rPr>
        <w:t>BG0000578 „Река Марица” и BG0002087 „Марица-Пловдив”.</w:t>
      </w:r>
    </w:p>
    <w:p w:rsidR="004A7F48" w:rsidRDefault="00A014AC" w:rsidP="00FB7D16">
      <w:pPr>
        <w:tabs>
          <w:tab w:val="left" w:pos="993"/>
        </w:tabs>
        <w:ind w:left="-142"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92F50">
        <w:rPr>
          <w:rFonts w:ascii="Verdana" w:hAnsi="Verdana" w:cs="Arial"/>
          <w:color w:val="000000"/>
          <w:lang w:val="bg-BG"/>
        </w:rPr>
        <w:t>Пловдив и Район Южен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E0B32">
        <w:rPr>
          <w:rFonts w:ascii="Verdana" w:hAnsi="Verdana"/>
          <w:lang w:val="bg-BG"/>
        </w:rPr>
        <w:t>27</w:t>
      </w:r>
      <w:r w:rsidR="00F00508" w:rsidRPr="006F6BA4">
        <w:rPr>
          <w:rFonts w:ascii="Verdana" w:hAnsi="Verdana"/>
          <w:lang w:val="bg-BG"/>
        </w:rPr>
        <w:t>.</w:t>
      </w:r>
      <w:r w:rsidR="00E30C78">
        <w:rPr>
          <w:rFonts w:ascii="Verdana" w:hAnsi="Verdana"/>
          <w:lang w:val="bg-BG"/>
        </w:rPr>
        <w:t>0</w:t>
      </w:r>
      <w:r w:rsidR="008C7253">
        <w:rPr>
          <w:rFonts w:ascii="Verdana" w:hAnsi="Verdana"/>
          <w:lang w:val="bg-BG"/>
        </w:rPr>
        <w:t>4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92F50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A308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5</cp:revision>
  <dcterms:created xsi:type="dcterms:W3CDTF">2026-05-11T08:00:00Z</dcterms:created>
  <dcterms:modified xsi:type="dcterms:W3CDTF">2026-05-19T07:46:00Z</dcterms:modified>
</cp:coreProperties>
</file>