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C68E8" w:rsidRDefault="00076B82" w:rsidP="00EC68E8">
      <w:pPr>
        <w:jc w:val="both"/>
        <w:rPr>
          <w:rFonts w:ascii="Verdana" w:hAnsi="Verdana"/>
          <w:shd w:val="clear" w:color="auto" w:fill="FEFEFE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уведомление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за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инвестиционно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предложение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вх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№ ОВОС-1160/14.04.2025г. и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доп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инфо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вх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№ОВОС-1160-4/02.06.2025г.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за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ИП: «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Жилищно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строителство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»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за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3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броя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УПИ и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разширение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на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селскостопански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пътища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№43.1080 и №43.800», в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поземлен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имот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идентификатор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47295.43.305,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землище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на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с.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Марково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,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общ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Родопи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,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обл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Пловдив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,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включващо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и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изграждане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на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3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броя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сондажни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кладенци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дълбочина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до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25м. и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писмо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изх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№ ПУ-01-435(3)/03.07.2025г.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на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Басейнова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Дирекция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Източнобеломорски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район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Пловдив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,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възложител</w:t>
      </w:r>
      <w:proofErr w:type="spellEnd"/>
      <w:r w:rsidR="00EC68E8" w:rsidRPr="00EC68E8">
        <w:rPr>
          <w:rFonts w:ascii="Verdana" w:hAnsi="Verdana"/>
          <w:shd w:val="clear" w:color="auto" w:fill="FEFEFE"/>
        </w:rPr>
        <w:t>:</w:t>
      </w:r>
      <w:r w:rsidR="00EC68E8">
        <w:rPr>
          <w:rFonts w:ascii="Verdana" w:hAnsi="Verdana"/>
          <w:shd w:val="clear" w:color="auto" w:fill="FEFEFE"/>
        </w:rPr>
        <w:t xml:space="preserve"> ХР. ГУРДЖАНОВ и Г-Н Д. ЗРЕЙКОВ</w:t>
      </w:r>
      <w:r w:rsidR="00EC68E8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Pr="00EC68E8" w:rsidRDefault="00EC68E8" w:rsidP="00EC68E8">
      <w:pPr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 xml:space="preserve">        </w:t>
      </w:r>
      <w:proofErr w:type="spellStart"/>
      <w:r w:rsidR="00E1055A">
        <w:rPr>
          <w:rFonts w:ascii="Verdana" w:hAnsi="Verdana"/>
          <w:shd w:val="clear" w:color="auto" w:fill="FEFEFE"/>
          <w:lang w:val="ru-RU"/>
        </w:rPr>
        <w:t>Съгласно</w:t>
      </w:r>
      <w:proofErr w:type="spellEnd"/>
      <w:r w:rsidR="00E1055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1055A">
        <w:rPr>
          <w:rFonts w:ascii="Verdana" w:hAnsi="Verdana"/>
          <w:shd w:val="clear" w:color="auto" w:fill="FEFEFE"/>
          <w:lang w:val="ru-RU"/>
        </w:rPr>
        <w:t>подадената</w:t>
      </w:r>
      <w:proofErr w:type="spellEnd"/>
      <w:r w:rsidR="00E1055A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E1055A">
        <w:rPr>
          <w:rFonts w:ascii="Verdana" w:hAnsi="Verdana"/>
          <w:shd w:val="clear" w:color="auto" w:fill="FEFEFE"/>
          <w:lang w:val="ru-RU"/>
        </w:rPr>
        <w:t>уведомлението</w:t>
      </w:r>
      <w:proofErr w:type="spellEnd"/>
      <w:r w:rsidR="00E1055A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E1055A">
        <w:rPr>
          <w:rFonts w:ascii="Verdana" w:hAnsi="Verdana"/>
          <w:shd w:val="clear" w:color="auto" w:fill="FEFEFE"/>
          <w:lang w:val="ru-RU"/>
        </w:rPr>
        <w:t>допълнителна</w:t>
      </w:r>
      <w:r>
        <w:rPr>
          <w:rFonts w:ascii="Verdana" w:hAnsi="Verdana"/>
          <w:shd w:val="clear" w:color="auto" w:fill="FEFEFE"/>
          <w:lang w:val="ru-RU"/>
        </w:rPr>
        <w:t>та</w:t>
      </w:r>
      <w:proofErr w:type="spellEnd"/>
      <w:r w:rsidR="00E1055A">
        <w:rPr>
          <w:rFonts w:ascii="Verdana" w:hAnsi="Verdana"/>
          <w:shd w:val="clear" w:color="auto" w:fill="FEFEFE"/>
          <w:lang w:val="ru-RU"/>
        </w:rPr>
        <w:t xml:space="preserve"> информация</w:t>
      </w:r>
      <w:r w:rsidR="002F3466">
        <w:rPr>
          <w:rFonts w:ascii="Verdana" w:hAnsi="Verdana"/>
          <w:shd w:val="clear" w:color="auto" w:fill="FEFEFE"/>
          <w:lang w:val="ru-RU"/>
        </w:rPr>
        <w:t>,</w:t>
      </w:r>
      <w:bookmarkStart w:id="0" w:name="_GoBack"/>
      <w:bookmarkEnd w:id="0"/>
      <w:r w:rsidR="00E1055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каса</w:t>
      </w:r>
      <w:r>
        <w:rPr>
          <w:rFonts w:ascii="Verdana" w:hAnsi="Verdana"/>
          <w:shd w:val="clear" w:color="auto" w:fill="FEFEFE"/>
          <w:lang w:val="ru-RU"/>
        </w:rPr>
        <w:t>ят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на 3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сондажни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proofErr w:type="gramStart"/>
      <w:r w:rsidRPr="00EC68E8">
        <w:rPr>
          <w:rFonts w:ascii="Verdana" w:hAnsi="Verdana"/>
          <w:shd w:val="clear" w:color="auto" w:fill="FEFEFE"/>
          <w:lang w:val="ru-RU"/>
        </w:rPr>
        <w:t>кладенци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 с</w:t>
      </w:r>
      <w:proofErr w:type="gramEnd"/>
      <w:r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до 25м. </w:t>
      </w:r>
      <w:r>
        <w:rPr>
          <w:rFonts w:ascii="Verdana" w:hAnsi="Verdana"/>
          <w:shd w:val="clear" w:color="auto" w:fill="FEFEFE"/>
          <w:lang w:val="ru-RU"/>
        </w:rPr>
        <w:t xml:space="preserve">  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ИП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Pr="00EC68E8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Pr="00EC68E8">
        <w:rPr>
          <w:rFonts w:ascii="Verdana" w:hAnsi="Verdana"/>
          <w:shd w:val="clear" w:color="auto" w:fill="FEFEFE"/>
          <w:lang w:val="ru-RU"/>
        </w:rPr>
        <w:t xml:space="preserve"> на т. 2, буква „г" от Приложение N° 2 от Закона за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Pr="00EC68E8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Pr="00EC68E8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EC68E8" w:rsidRDefault="00EC68E8" w:rsidP="00E1055A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Марково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C68E8">
        <w:rPr>
          <w:rFonts w:ascii="Verdana" w:hAnsi="Verdana"/>
          <w:lang w:val="bg-BG"/>
        </w:rPr>
        <w:t>09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F53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2025-04-30T13:22:00Z</dcterms:created>
  <dcterms:modified xsi:type="dcterms:W3CDTF">2025-07-23T07:38:00Z</dcterms:modified>
</cp:coreProperties>
</file>