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B50EC" w:rsidRDefault="00076B82" w:rsidP="001B50EC">
      <w:pPr>
        <w:pStyle w:val="Default"/>
        <w:ind w:right="-142"/>
        <w:jc w:val="both"/>
        <w:rPr>
          <w:rFonts w:ascii="Verdana" w:hAnsi="Verdana"/>
          <w:sz w:val="20"/>
          <w:szCs w:val="20"/>
        </w:rPr>
      </w:pPr>
      <w:r w:rsidRPr="001B6D1C">
        <w:rPr>
          <w:rFonts w:ascii="Verdana" w:hAnsi="Verdana"/>
          <w:sz w:val="20"/>
        </w:rPr>
        <w:t>В</w:t>
      </w:r>
      <w:r w:rsidR="005705F7" w:rsidRPr="001B6D1C">
        <w:rPr>
          <w:rFonts w:ascii="Verdana" w:hAnsi="Verdana"/>
          <w:sz w:val="20"/>
        </w:rPr>
        <w:t xml:space="preserve">ъв връзка с </w:t>
      </w:r>
      <w:r w:rsidR="006D5718" w:rsidRPr="001B6D1C">
        <w:rPr>
          <w:rFonts w:ascii="Verdana" w:hAnsi="Verdana"/>
          <w:sz w:val="20"/>
        </w:rPr>
        <w:t xml:space="preserve">постъпило </w:t>
      </w:r>
      <w:r w:rsidR="0009370A" w:rsidRPr="001B6D1C">
        <w:rPr>
          <w:rFonts w:ascii="Verdana" w:hAnsi="Verdana"/>
          <w:sz w:val="20"/>
          <w:lang w:val="ru-RU"/>
        </w:rPr>
        <w:t>у</w:t>
      </w:r>
      <w:r w:rsidR="00520034" w:rsidRPr="001B6D1C">
        <w:rPr>
          <w:rFonts w:ascii="Verdana" w:hAnsi="Verdana"/>
          <w:sz w:val="20"/>
          <w:lang w:val="ru-RU"/>
        </w:rPr>
        <w:t xml:space="preserve">ведомление </w:t>
      </w:r>
      <w:r w:rsidR="00520034" w:rsidRPr="001B6D1C">
        <w:rPr>
          <w:rFonts w:ascii="Verdana" w:hAnsi="Verdana"/>
          <w:bCs/>
          <w:noProof/>
          <w:sz w:val="20"/>
        </w:rPr>
        <w:t xml:space="preserve">за инвестиционно предложение (ИП): </w:t>
      </w:r>
      <w:r w:rsidR="006121DD" w:rsidRPr="001B6D1C">
        <w:rPr>
          <w:rFonts w:ascii="Verdana" w:hAnsi="Verdana"/>
          <w:sz w:val="20"/>
          <w:lang w:val="ru-RU"/>
        </w:rPr>
        <w:t>с вх. №</w:t>
      </w:r>
      <w:r w:rsidR="006121DD">
        <w:rPr>
          <w:rFonts w:ascii="Verdana" w:hAnsi="Verdana"/>
          <w:sz w:val="20"/>
          <w:lang w:val="ru-RU"/>
        </w:rPr>
        <w:t xml:space="preserve"> </w:t>
      </w:r>
      <w:r w:rsidR="001B50EC" w:rsidRPr="00FB31F9">
        <w:rPr>
          <w:rFonts w:ascii="Verdana" w:hAnsi="Verdana"/>
          <w:bCs/>
          <w:noProof/>
          <w:sz w:val="20"/>
          <w:szCs w:val="20"/>
        </w:rPr>
        <w:t xml:space="preserve">ОВОС-992/26.04.2024г. за инвестиционно предложение (ИП): </w:t>
      </w:r>
      <w:r w:rsidR="001B50EC" w:rsidRPr="00FB31F9">
        <w:rPr>
          <w:rFonts w:ascii="Verdana" w:hAnsi="Verdana"/>
          <w:noProof/>
          <w:sz w:val="20"/>
          <w:szCs w:val="20"/>
        </w:rPr>
        <w:t>„</w:t>
      </w:r>
      <w:r w:rsidR="001B50EC" w:rsidRPr="00FB31F9">
        <w:rPr>
          <w:rFonts w:ascii="Verdana" w:hAnsi="Verdana"/>
          <w:bCs/>
          <w:iCs/>
          <w:sz w:val="20"/>
          <w:szCs w:val="20"/>
        </w:rPr>
        <w:t>Водовземане от подземни води, чрез изграждане на ново водовземно съоръжение</w:t>
      </w:r>
      <w:r w:rsidR="001B50EC" w:rsidRPr="00FB31F9">
        <w:rPr>
          <w:rFonts w:ascii="Verdana" w:hAnsi="Verdana"/>
          <w:noProof/>
          <w:sz w:val="20"/>
          <w:szCs w:val="20"/>
        </w:rPr>
        <w:t xml:space="preserve">“ в ПИ </w:t>
      </w:r>
      <w:r w:rsidR="001B50EC" w:rsidRPr="00FB31F9">
        <w:rPr>
          <w:rFonts w:ascii="Verdana" w:hAnsi="Verdana"/>
          <w:bCs/>
          <w:iCs/>
          <w:sz w:val="20"/>
          <w:szCs w:val="20"/>
        </w:rPr>
        <w:t>с идентификатор 56784.326.36 по КККР на гр. Пловдив</w:t>
      </w:r>
      <w:r w:rsidR="001B50EC" w:rsidRPr="00FB31F9">
        <w:rPr>
          <w:rFonts w:ascii="Verdana" w:hAnsi="Verdana"/>
          <w:noProof/>
          <w:sz w:val="20"/>
          <w:szCs w:val="20"/>
        </w:rPr>
        <w:t xml:space="preserve">, район Южен, община Пловдив, област Пловдив </w:t>
      </w:r>
      <w:r w:rsidR="001B50EC" w:rsidRPr="00FB31F9">
        <w:rPr>
          <w:rFonts w:ascii="Verdana" w:hAnsi="Verdana"/>
          <w:sz w:val="20"/>
          <w:szCs w:val="20"/>
        </w:rPr>
        <w:t>и писмо с изх. № ПУ-01-397(1)/28.05.2024г. на Басейнова Дирекция Източнобеломорски район Пловдив</w:t>
      </w:r>
      <w:r w:rsidR="001B50EC" w:rsidRPr="00FB31F9">
        <w:rPr>
          <w:rFonts w:ascii="Verdana" w:eastAsia="Calibri" w:hAnsi="Verdana"/>
          <w:bCs/>
          <w:sz w:val="20"/>
          <w:szCs w:val="20"/>
        </w:rPr>
        <w:t>,</w:t>
      </w:r>
      <w:r w:rsidR="001B50EC" w:rsidRPr="00FB31F9">
        <w:rPr>
          <w:rFonts w:ascii="Verdana" w:hAnsi="Verdana"/>
          <w:sz w:val="20"/>
          <w:szCs w:val="20"/>
        </w:rPr>
        <w:t xml:space="preserve"> с възложител: </w:t>
      </w:r>
      <w:r w:rsidR="001B50EC" w:rsidRPr="00FB31F9">
        <w:rPr>
          <w:rFonts w:ascii="Verdana" w:hAnsi="Verdana"/>
          <w:bCs/>
          <w:iCs/>
          <w:sz w:val="20"/>
          <w:szCs w:val="20"/>
        </w:rPr>
        <w:t>„БАЛКАН ЛЕС 85“ ЕООД</w:t>
      </w:r>
      <w:r w:rsidR="00F76E34" w:rsidRPr="001B6D1C">
        <w:rPr>
          <w:rFonts w:ascii="Verdana" w:hAnsi="Verdana"/>
          <w:sz w:val="20"/>
          <w:shd w:val="clear" w:color="auto" w:fill="FEFEFE"/>
        </w:rPr>
        <w:t xml:space="preserve">, </w:t>
      </w:r>
      <w:r w:rsidR="00115E43" w:rsidRPr="001B6D1C">
        <w:rPr>
          <w:rFonts w:ascii="Verdana" w:hAnsi="Verdana"/>
          <w:sz w:val="20"/>
        </w:rPr>
        <w:t>основание чл. 5, ал. 1 от </w:t>
      </w:r>
      <w:r w:rsidR="00115E43" w:rsidRPr="001B6D1C">
        <w:rPr>
          <w:rStyle w:val="Emphasis"/>
          <w:rFonts w:ascii="Verdana" w:hAnsi="Verdana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0E7DB9">
        <w:rPr>
          <w:rFonts w:ascii="Verdana" w:hAnsi="Verdana"/>
          <w:lang w:val="ru-RU"/>
        </w:rPr>
        <w:t>т. 2</w:t>
      </w:r>
      <w:r w:rsidR="000E2AC4" w:rsidRPr="006B766B">
        <w:rPr>
          <w:rFonts w:ascii="Verdana" w:hAnsi="Verdana"/>
          <w:lang w:val="ru-RU"/>
        </w:rPr>
        <w:t>, буква „</w:t>
      </w:r>
      <w:r w:rsidR="000E7DB9">
        <w:rPr>
          <w:rFonts w:ascii="Verdana" w:hAnsi="Verdana"/>
          <w:lang w:val="ru-RU"/>
        </w:rPr>
        <w:t>г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715068">
        <w:rPr>
          <w:rFonts w:ascii="Verdana" w:hAnsi="Verdana"/>
          <w:lang w:val="bg-BG"/>
        </w:rPr>
        <w:t>00578</w:t>
      </w:r>
      <w:r w:rsidR="000D46D3">
        <w:rPr>
          <w:rFonts w:ascii="Verdana" w:hAnsi="Verdana"/>
          <w:lang w:val="bg-BG"/>
        </w:rPr>
        <w:t xml:space="preserve"> „</w:t>
      </w:r>
      <w:r w:rsidR="006121DD">
        <w:rPr>
          <w:rFonts w:ascii="Verdana" w:hAnsi="Verdana"/>
          <w:lang w:val="bg-BG"/>
        </w:rPr>
        <w:t xml:space="preserve">Река </w:t>
      </w:r>
      <w:r w:rsidR="00715068">
        <w:rPr>
          <w:rFonts w:ascii="Verdana" w:hAnsi="Verdana"/>
          <w:lang w:val="bg-BG"/>
        </w:rPr>
        <w:t>Марица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5068">
        <w:rPr>
          <w:rFonts w:ascii="Verdana" w:hAnsi="Verdana" w:cs="Arial"/>
          <w:color w:val="000000"/>
          <w:lang w:val="bg-BG"/>
        </w:rPr>
        <w:t>Община Пловдив и Район Южен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0E7DB9">
        <w:rPr>
          <w:rFonts w:ascii="Verdana" w:hAnsi="Verdana"/>
          <w:lang w:val="bg-BG"/>
        </w:rPr>
        <w:t>07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0E7DB9">
        <w:rPr>
          <w:rFonts w:ascii="Verdana" w:hAnsi="Verdana"/>
          <w:lang w:val="bg-BG"/>
        </w:rPr>
        <w:t>6</w:t>
      </w:r>
      <w:bookmarkStart w:id="0" w:name="_GoBack"/>
      <w:bookmarkEnd w:id="0"/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B93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2024-06-28T08:22:00Z</dcterms:created>
  <dcterms:modified xsi:type="dcterms:W3CDTF">2024-06-28T08:24:00Z</dcterms:modified>
</cp:coreProperties>
</file>