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9F287D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8008ED">
        <w:rPr>
          <w:rFonts w:ascii="Verdana" w:hAnsi="Verdana"/>
          <w:shd w:val="clear" w:color="auto" w:fill="FEFEFE"/>
          <w:lang w:val="bg-BG"/>
        </w:rPr>
        <w:t xml:space="preserve"> с </w:t>
      </w:r>
      <w:r w:rsidR="00BF04DA" w:rsidRPr="00BF04DA">
        <w:rPr>
          <w:rFonts w:ascii="Verdana" w:hAnsi="Verdana"/>
          <w:shd w:val="clear" w:color="auto" w:fill="FEFEFE"/>
          <w:lang w:val="bg-BG"/>
        </w:rPr>
        <w:t>вх. № ОВОС-1072-3/11.05.2023г. и допълнителна информация вх. № ОВОС-1072-7/10.07.2023г. за инвестиционно предложение (ИП): „Складова и търговска дейност – склад за промишлени стоки“ в ПИ с идентификатори 06447.21.40 и трасе за транспортен достъп през ПИ 06447.21.213, с. Брестник, община Родопи, област Пловдив и становище на БД ИБР-Пловдив с изх. №ПУ-01-542(3)/27.07.2023г.</w:t>
      </w:r>
      <w:r w:rsidR="00980642">
        <w:rPr>
          <w:rFonts w:ascii="Verdana" w:hAnsi="Verdana"/>
          <w:shd w:val="clear" w:color="auto" w:fill="FEFEFE"/>
          <w:lang w:val="bg-BG"/>
        </w:rPr>
        <w:t>,</w:t>
      </w:r>
      <w:r w:rsidR="004F1E97" w:rsidRPr="004F1E97">
        <w:rPr>
          <w:rFonts w:ascii="Verdana" w:hAnsi="Verdana"/>
          <w:shd w:val="clear" w:color="auto" w:fill="FEFEFE"/>
          <w:lang w:val="bg-BG"/>
        </w:rPr>
        <w:t xml:space="preserve"> с възложител:</w:t>
      </w:r>
      <w:r w:rsidR="008051C1" w:rsidRPr="008051C1">
        <w:t xml:space="preserve"> </w:t>
      </w:r>
      <w:r w:rsidR="00BF04DA">
        <w:rPr>
          <w:rFonts w:ascii="Verdana" w:hAnsi="Verdana"/>
          <w:shd w:val="clear" w:color="auto" w:fill="FEFEFE"/>
          <w:lang w:val="bg-BG"/>
        </w:rPr>
        <w:t>Р.</w:t>
      </w:r>
      <w:r w:rsidR="00BF04DA" w:rsidRPr="00BF04DA">
        <w:rPr>
          <w:rFonts w:ascii="Verdana" w:hAnsi="Verdana"/>
          <w:shd w:val="clear" w:color="auto" w:fill="FEFEFE"/>
          <w:lang w:val="bg-BG"/>
        </w:rPr>
        <w:t>ТЪКАНОВ</w:t>
      </w:r>
      <w:r w:rsidRPr="008051C1">
        <w:rPr>
          <w:rFonts w:ascii="Verdana" w:hAnsi="Verdana"/>
          <w:shd w:val="clear" w:color="auto" w:fill="FEFEFE"/>
          <w:lang w:val="bg-BG"/>
        </w:rPr>
        <w:t>,</w:t>
      </w:r>
      <w:r w:rsidR="00BF04DA" w:rsidRPr="00BF04DA">
        <w:t xml:space="preserve"> </w:t>
      </w:r>
      <w:r w:rsidR="00BF04DA">
        <w:rPr>
          <w:rFonts w:ascii="Verdana" w:hAnsi="Verdana"/>
          <w:shd w:val="clear" w:color="auto" w:fill="FEFEFE"/>
          <w:lang w:val="bg-BG"/>
        </w:rPr>
        <w:t>К.</w:t>
      </w:r>
      <w:r w:rsidR="00BF04DA" w:rsidRPr="00BF04DA">
        <w:rPr>
          <w:rFonts w:ascii="Verdana" w:hAnsi="Verdana"/>
          <w:shd w:val="clear" w:color="auto" w:fill="FEFEFE"/>
          <w:lang w:val="bg-BG"/>
        </w:rPr>
        <w:t xml:space="preserve"> ТЪКАНОВА</w:t>
      </w:r>
      <w:r w:rsidR="00BF04DA">
        <w:rPr>
          <w:rFonts w:ascii="Verdana" w:hAnsi="Verdana"/>
          <w:shd w:val="clear" w:color="auto" w:fill="FEFEFE"/>
          <w:lang w:val="bg-BG"/>
        </w:rPr>
        <w:t>,</w:t>
      </w:r>
      <w:r w:rsidR="00BF04DA" w:rsidRPr="00BF04DA">
        <w:t xml:space="preserve"> </w:t>
      </w:r>
      <w:r w:rsidR="00BF04DA">
        <w:rPr>
          <w:rFonts w:ascii="Verdana" w:hAnsi="Verdana"/>
          <w:shd w:val="clear" w:color="auto" w:fill="FEFEFE"/>
          <w:lang w:val="bg-BG"/>
        </w:rPr>
        <w:t>Г.</w:t>
      </w:r>
      <w:r w:rsidR="00BF04DA" w:rsidRPr="00BF04DA">
        <w:rPr>
          <w:rFonts w:ascii="Verdana" w:hAnsi="Verdana"/>
          <w:shd w:val="clear" w:color="auto" w:fill="FEFEFE"/>
          <w:lang w:val="bg-BG"/>
        </w:rPr>
        <w:t>ТЪКАНОВА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8051C1">
      <w:pPr>
        <w:spacing w:before="120"/>
        <w:ind w:left="142" w:hanging="5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8051C1">
      <w:pPr>
        <w:ind w:left="142" w:hanging="5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8051C1" w:rsidP="008051C1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A45345">
        <w:rPr>
          <w:rFonts w:ascii="Verdana" w:hAnsi="Verdana"/>
          <w:lang w:val="bg-BG"/>
        </w:rPr>
        <w:t>И</w:t>
      </w:r>
      <w:r w:rsidR="00A45345" w:rsidRPr="00D42B53">
        <w:rPr>
          <w:rFonts w:ascii="Verdana" w:hAnsi="Verdana"/>
          <w:lang w:val="bg-BG"/>
        </w:rPr>
        <w:t>нвестиционно предл</w:t>
      </w:r>
      <w:r w:rsidR="008008ED">
        <w:rPr>
          <w:rFonts w:ascii="Verdana" w:hAnsi="Verdana"/>
          <w:lang w:val="bg-BG"/>
        </w:rPr>
        <w:t xml:space="preserve">ожение </w:t>
      </w:r>
      <w:r w:rsidR="00A23337">
        <w:rPr>
          <w:rFonts w:ascii="Verdana" w:hAnsi="Verdana"/>
          <w:lang w:val="bg-BG"/>
        </w:rPr>
        <w:t xml:space="preserve">попада в </w:t>
      </w:r>
      <w:r w:rsidR="00BF04DA">
        <w:rPr>
          <w:rFonts w:ascii="Verdana" w:hAnsi="Verdana"/>
          <w:lang w:val="bg-BG"/>
        </w:rPr>
        <w:t>обхвата на т. 2, буква „г</w:t>
      </w:r>
      <w:r w:rsidR="00A23337">
        <w:rPr>
          <w:rFonts w:ascii="Verdana" w:hAnsi="Verdana"/>
          <w:lang w:val="bg-BG"/>
        </w:rPr>
        <w:t>“</w:t>
      </w:r>
      <w:r w:rsidRPr="008051C1">
        <w:rPr>
          <w:rFonts w:ascii="Verdana" w:hAnsi="Verdana"/>
          <w:lang w:val="bg-BG"/>
        </w:rPr>
        <w:t xml:space="preserve"> </w:t>
      </w:r>
      <w:r w:rsidR="00FF0F8D" w:rsidRPr="00FF0F8D">
        <w:rPr>
          <w:rFonts w:ascii="Verdana" w:hAnsi="Verdana"/>
          <w:lang w:val="bg-BG"/>
        </w:rPr>
        <w:t>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FF0F8D" w:rsidRDefault="00FF0F8D" w:rsidP="008051C1">
      <w:pPr>
        <w:ind w:left="142" w:hanging="52"/>
        <w:jc w:val="both"/>
        <w:rPr>
          <w:rFonts w:ascii="Verdana" w:hAnsi="Verdana"/>
          <w:b/>
          <w:lang w:val="bg-BG"/>
        </w:rPr>
      </w:pPr>
    </w:p>
    <w:p w:rsidR="00A45345" w:rsidRDefault="00A45345" w:rsidP="008051C1">
      <w:pPr>
        <w:ind w:left="142" w:hanging="5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8051C1">
      <w:pPr>
        <w:ind w:left="142" w:hanging="52"/>
        <w:jc w:val="both"/>
        <w:rPr>
          <w:rFonts w:ascii="Verdana" w:hAnsi="Verdana"/>
          <w:b/>
          <w:lang w:val="ru-RU"/>
        </w:rPr>
      </w:pPr>
    </w:p>
    <w:p w:rsidR="00A45345" w:rsidRDefault="008051C1" w:rsidP="00BF04DA">
      <w:pPr>
        <w:ind w:left="142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A45345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A45345"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A23337" w:rsidRPr="00A23337">
        <w:rPr>
          <w:rFonts w:ascii="Verdana" w:hAnsi="Verdana"/>
          <w:lang w:val="bg-BG"/>
        </w:rPr>
        <w:t xml:space="preserve">„НАТУРА 2000“ – </w:t>
      </w:r>
      <w:r w:rsidR="00BF04DA" w:rsidRPr="00BF04DA">
        <w:rPr>
          <w:rFonts w:ascii="Verdana" w:hAnsi="Verdana"/>
          <w:lang w:val="bg-BG"/>
        </w:rPr>
        <w:t>BG0001033 „Брестовица“.</w:t>
      </w:r>
    </w:p>
    <w:p w:rsidR="00A45345" w:rsidRPr="006F6BA4" w:rsidRDefault="00A45345" w:rsidP="008051C1">
      <w:pPr>
        <w:ind w:left="142" w:hanging="52"/>
        <w:jc w:val="both"/>
        <w:rPr>
          <w:rFonts w:ascii="Verdana" w:hAnsi="Verdana" w:cs="Arial"/>
          <w:color w:val="000000"/>
          <w:lang w:val="bg-BG"/>
        </w:rPr>
      </w:pPr>
    </w:p>
    <w:p w:rsidR="00FF0F8D" w:rsidRDefault="008051C1" w:rsidP="008051C1">
      <w:pPr>
        <w:pStyle w:val="a6"/>
        <w:ind w:left="142" w:hanging="52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</w:t>
      </w:r>
      <w:r w:rsidR="008069F9">
        <w:rPr>
          <w:rFonts w:ascii="Verdana" w:hAnsi="Verdana" w:cs="Arial"/>
          <w:color w:val="000000"/>
          <w:lang w:val="bg-BG"/>
        </w:rPr>
        <w:t>Копие на писм</w:t>
      </w:r>
      <w:r w:rsidR="00A23337">
        <w:rPr>
          <w:rFonts w:ascii="Verdana" w:hAnsi="Verdana" w:cs="Arial"/>
          <w:color w:val="000000"/>
          <w:lang w:val="bg-BG"/>
        </w:rPr>
        <w:t>о</w:t>
      </w:r>
      <w:r w:rsidR="00BF04DA">
        <w:rPr>
          <w:rFonts w:ascii="Verdana" w:hAnsi="Verdana" w:cs="Arial"/>
          <w:color w:val="000000"/>
          <w:lang w:val="bg-BG"/>
        </w:rPr>
        <w:t>то е изпратено до община Родопи и Кметство район Брестник</w:t>
      </w:r>
      <w:bookmarkStart w:id="0" w:name="_GoBack"/>
      <w:bookmarkEnd w:id="0"/>
      <w:r>
        <w:rPr>
          <w:rFonts w:ascii="Verdana" w:hAnsi="Verdana" w:cs="Arial"/>
          <w:color w:val="000000"/>
          <w:lang w:val="bg-BG"/>
        </w:rPr>
        <w:t xml:space="preserve">, </w:t>
      </w:r>
    </w:p>
    <w:p w:rsidR="00A45345" w:rsidRPr="006F6BA4" w:rsidRDefault="008051C1" w:rsidP="008051C1">
      <w:pPr>
        <w:pStyle w:val="a6"/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="00A45345" w:rsidRPr="006F6BA4">
        <w:rPr>
          <w:rFonts w:ascii="Verdana" w:hAnsi="Verdana"/>
          <w:lang w:val="bg-BG"/>
        </w:rPr>
        <w:t>Отговорено от РИОСВ-Пловдив на</w:t>
      </w:r>
      <w:r w:rsidR="00BF04DA">
        <w:rPr>
          <w:rFonts w:ascii="Verdana" w:hAnsi="Verdana"/>
          <w:lang w:val="bg-BG"/>
        </w:rPr>
        <w:t xml:space="preserve"> 31</w:t>
      </w:r>
      <w:r w:rsidR="00A45345" w:rsidRPr="006F6BA4">
        <w:rPr>
          <w:rFonts w:ascii="Verdana" w:hAnsi="Verdana"/>
          <w:lang w:val="bg-BG"/>
        </w:rPr>
        <w:t>.</w:t>
      </w:r>
      <w:r w:rsidR="00A45345">
        <w:rPr>
          <w:rFonts w:ascii="Verdana" w:hAnsi="Verdana"/>
          <w:lang w:val="bg-BG"/>
        </w:rPr>
        <w:t>0</w:t>
      </w:r>
      <w:r w:rsidR="008069F9">
        <w:rPr>
          <w:rFonts w:ascii="Verdana" w:hAnsi="Verdana"/>
          <w:lang w:val="bg-BG"/>
        </w:rPr>
        <w:t>8</w:t>
      </w:r>
      <w:r w:rsidR="00A45345" w:rsidRPr="006F6BA4">
        <w:rPr>
          <w:rFonts w:ascii="Verdana" w:hAnsi="Verdana"/>
          <w:lang w:val="bg-BG"/>
        </w:rPr>
        <w:t>.202</w:t>
      </w:r>
      <w:r w:rsidR="00A45345">
        <w:rPr>
          <w:rFonts w:ascii="Verdana" w:hAnsi="Verdana"/>
          <w:lang w:val="bg-BG"/>
        </w:rPr>
        <w:t>3</w:t>
      </w:r>
      <w:r w:rsidR="00A45345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473BA"/>
    <w:rsid w:val="00054506"/>
    <w:rsid w:val="000545A5"/>
    <w:rsid w:val="00061B7C"/>
    <w:rsid w:val="000622C5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3E0C"/>
    <w:rsid w:val="004760B3"/>
    <w:rsid w:val="00480E0D"/>
    <w:rsid w:val="00482597"/>
    <w:rsid w:val="0048382A"/>
    <w:rsid w:val="004947F5"/>
    <w:rsid w:val="00496D81"/>
    <w:rsid w:val="004974F1"/>
    <w:rsid w:val="004B285F"/>
    <w:rsid w:val="004B44AC"/>
    <w:rsid w:val="004B696A"/>
    <w:rsid w:val="004C61CA"/>
    <w:rsid w:val="004E02D2"/>
    <w:rsid w:val="004E057E"/>
    <w:rsid w:val="004F07BA"/>
    <w:rsid w:val="004F1E97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057C"/>
    <w:rsid w:val="007C6B6E"/>
    <w:rsid w:val="007D7263"/>
    <w:rsid w:val="007E050A"/>
    <w:rsid w:val="007E570B"/>
    <w:rsid w:val="007E6F6E"/>
    <w:rsid w:val="007F3575"/>
    <w:rsid w:val="00800733"/>
    <w:rsid w:val="008008ED"/>
    <w:rsid w:val="008051C1"/>
    <w:rsid w:val="008069F9"/>
    <w:rsid w:val="00826A69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C49ED"/>
    <w:rsid w:val="008E5496"/>
    <w:rsid w:val="00917EAF"/>
    <w:rsid w:val="009233AE"/>
    <w:rsid w:val="00936958"/>
    <w:rsid w:val="00961B06"/>
    <w:rsid w:val="0097212B"/>
    <w:rsid w:val="00980642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23337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04D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489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7CA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39</cp:revision>
  <dcterms:created xsi:type="dcterms:W3CDTF">2023-01-13T09:01:00Z</dcterms:created>
  <dcterms:modified xsi:type="dcterms:W3CDTF">2023-09-05T07:12:00Z</dcterms:modified>
</cp:coreProperties>
</file>