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BF60C8" w:rsidRPr="00BF60C8">
        <w:rPr>
          <w:rFonts w:ascii="Verdana" w:hAnsi="Verdana"/>
          <w:shd w:val="clear" w:color="auto" w:fill="FEFEFE"/>
          <w:lang w:val="bg-BG"/>
        </w:rPr>
        <w:t>ОВОС-1426/16.05.2022г. и допълнителна информация с вх. № ОВОС-1426-2/24.06.2022г. и вх. № ОВОС-1426-8/12.10.2022г. и вх. № ОВОС-1426-9/21.10.2022г. за инвестиционно предложение (ИП): „Изграждане на кариера в концесионна площ (200.1 дка) за добив на пясъци и чакъли от находище „</w:t>
      </w:r>
      <w:proofErr w:type="spellStart"/>
      <w:r w:rsidR="00BF60C8" w:rsidRPr="00BF60C8">
        <w:rPr>
          <w:rFonts w:ascii="Verdana" w:hAnsi="Verdana"/>
          <w:shd w:val="clear" w:color="auto" w:fill="FEFEFE"/>
          <w:lang w:val="bg-BG"/>
        </w:rPr>
        <w:t>Чайкъра</w:t>
      </w:r>
      <w:proofErr w:type="spellEnd"/>
      <w:r w:rsidR="00BF60C8" w:rsidRPr="00BF60C8">
        <w:rPr>
          <w:rFonts w:ascii="Verdana" w:hAnsi="Verdana"/>
          <w:shd w:val="clear" w:color="auto" w:fill="FEFEFE"/>
          <w:lang w:val="bg-BG"/>
        </w:rPr>
        <w:t>–2”, участък „</w:t>
      </w:r>
      <w:proofErr w:type="spellStart"/>
      <w:r w:rsidR="00BF60C8" w:rsidRPr="00BF60C8">
        <w:rPr>
          <w:rFonts w:ascii="Verdana" w:hAnsi="Verdana"/>
          <w:shd w:val="clear" w:color="auto" w:fill="FEFEFE"/>
          <w:lang w:val="bg-BG"/>
        </w:rPr>
        <w:t>Чайкъра</w:t>
      </w:r>
      <w:proofErr w:type="spellEnd"/>
      <w:r w:rsidR="00BF60C8" w:rsidRPr="00BF60C8">
        <w:rPr>
          <w:rFonts w:ascii="Verdana" w:hAnsi="Verdana"/>
          <w:shd w:val="clear" w:color="auto" w:fill="FEFEFE"/>
          <w:lang w:val="bg-BG"/>
        </w:rPr>
        <w:t>–2–изток“, землища на кв. „Горни Воден“ и кв. „Долни Воден“ на гр. Асеновград, община Асеновград, област Пловдив“ и становище на БД ИБР-Пловдив с изх. №ПУ-01-707(3)/04.01.2023г.</w:t>
      </w:r>
      <w:r w:rsidR="00800733" w:rsidRPr="00BF60C8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BF60C8" w:rsidRPr="00BF60C8">
        <w:rPr>
          <w:rFonts w:ascii="Verdana" w:hAnsi="Verdana"/>
          <w:kern w:val="32"/>
          <w:lang w:eastAsia="x-none"/>
        </w:rPr>
        <w:t>„ЗАПРЯНОВИ-</w:t>
      </w:r>
      <w:proofErr w:type="gramStart"/>
      <w:r w:rsidR="00BF60C8" w:rsidRPr="00BF60C8">
        <w:rPr>
          <w:rFonts w:ascii="Verdana" w:hAnsi="Verdana"/>
          <w:kern w:val="32"/>
          <w:lang w:eastAsia="x-none"/>
        </w:rPr>
        <w:t>03“ ООД</w:t>
      </w:r>
      <w:proofErr w:type="gramEnd"/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околна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P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Pr="00BF60C8">
        <w:rPr>
          <w:rFonts w:ascii="Verdana" w:hAnsi="Verdana"/>
          <w:lang w:val="bg-BG"/>
        </w:rPr>
        <w:t>Така заявеното инвестиционно предложение е свързано с изграждане на кариера в концесионна площ (200.1 дка) за добив на пясъци и чакъли от находище „</w:t>
      </w:r>
      <w:proofErr w:type="spellStart"/>
      <w:r w:rsidRPr="00BF60C8">
        <w:rPr>
          <w:rFonts w:ascii="Verdana" w:hAnsi="Verdana"/>
          <w:lang w:val="bg-BG"/>
        </w:rPr>
        <w:t>Чайкъра</w:t>
      </w:r>
      <w:proofErr w:type="spellEnd"/>
      <w:r w:rsidRPr="00BF60C8">
        <w:rPr>
          <w:rFonts w:ascii="Verdana" w:hAnsi="Verdana"/>
          <w:lang w:val="bg-BG"/>
        </w:rPr>
        <w:t>–2”, участък „</w:t>
      </w:r>
      <w:proofErr w:type="spellStart"/>
      <w:r w:rsidRPr="00BF60C8">
        <w:rPr>
          <w:rFonts w:ascii="Verdana" w:hAnsi="Verdana"/>
          <w:lang w:val="bg-BG"/>
        </w:rPr>
        <w:t>Чайкъра</w:t>
      </w:r>
      <w:proofErr w:type="spellEnd"/>
      <w:r w:rsidRPr="00BF60C8">
        <w:rPr>
          <w:rFonts w:ascii="Verdana" w:hAnsi="Verdana"/>
          <w:lang w:val="bg-BG"/>
        </w:rPr>
        <w:t>–2–изток“, землища на кв. „Горни Воден“ и кв. „Долни Воден“ на гр. Асеновград, община Асеновград, област Пловдив. Инвестиционното предложение ще се реализира за срок от 35 (тридесет и пет) години.</w:t>
      </w:r>
    </w:p>
    <w:p w:rsidR="00BF60C8" w:rsidRP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>Съгласно предоставената информация Министерството на енергетиката (МЕ) и „Запрянови-03” ООД, гр. Асеновград са сключили договор на 07.12.2016г. за проучване на строителни материали в площ „</w:t>
      </w:r>
      <w:proofErr w:type="spellStart"/>
      <w:r w:rsidRPr="00BF60C8">
        <w:rPr>
          <w:rFonts w:ascii="Verdana" w:hAnsi="Verdana"/>
          <w:lang w:val="bg-BG"/>
        </w:rPr>
        <w:t>Чайкъра</w:t>
      </w:r>
      <w:proofErr w:type="spellEnd"/>
      <w:r w:rsidRPr="00BF60C8">
        <w:rPr>
          <w:rFonts w:ascii="Verdana" w:hAnsi="Verdana"/>
          <w:lang w:val="bg-BG"/>
        </w:rPr>
        <w:t xml:space="preserve"> 2”. Изработен е цялостен работен проект за проучване, съгласно работната програма в договора и одобрената от МЕ методика за проучване на пясъци и чакъли. С писмо с изх. № НСЗП-376/21.12.2016г. Министерството на околната среда и водите (МОСВ) обявява решението си, че изпълнението на проекта няма да повлияе на защитените зони от екологичната мрежа „Натура 2000“. На основание решението на МОСВ, Министерството на енергетиката издава писмо с изх. № Е-26-З-5/12.01.2017г., в което съобщава на дружеството, че договора влиза в сила от 21.12.2016г. От дата 21.12.2016г. започва да тече едногодишния срок на проучване до дата 21.12.2017г. След съгласуване на цялостния проект, дружеството изпълни работната програма и установи в площта находище на пясъци и чакъли, годни за бетони, пътни основи и обратни насипи. Резултатите от проучването са обобщени в геоложки доклад, внесен в МЕ, придружен с </w:t>
      </w:r>
      <w:proofErr w:type="spellStart"/>
      <w:r w:rsidRPr="00BF60C8">
        <w:rPr>
          <w:rFonts w:ascii="Verdana" w:hAnsi="Verdana"/>
          <w:lang w:val="bg-BG"/>
        </w:rPr>
        <w:t>кондиции</w:t>
      </w:r>
      <w:proofErr w:type="spellEnd"/>
      <w:r w:rsidRPr="00BF60C8">
        <w:rPr>
          <w:rFonts w:ascii="Verdana" w:hAnsi="Verdana"/>
          <w:lang w:val="bg-BG"/>
        </w:rPr>
        <w:t xml:space="preserve"> и заявление за търговско откритие. Геоложкият доклад и заявлението за търговско откритие са заведени в МЕ на 02.11.2017г., тоест то е внесено в срока на разрешението, до 21.12.2017г.</w:t>
      </w:r>
    </w:p>
    <w:p w:rsidR="00BF60C8" w:rsidRP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Геоложкият доклад, </w:t>
      </w:r>
      <w:proofErr w:type="spellStart"/>
      <w:r w:rsidRPr="00BF60C8">
        <w:rPr>
          <w:rFonts w:ascii="Verdana" w:hAnsi="Verdana"/>
          <w:lang w:val="bg-BG"/>
        </w:rPr>
        <w:t>кондициите</w:t>
      </w:r>
      <w:proofErr w:type="spellEnd"/>
      <w:r w:rsidRPr="00BF60C8">
        <w:rPr>
          <w:rFonts w:ascii="Verdana" w:hAnsi="Verdana"/>
          <w:lang w:val="bg-BG"/>
        </w:rPr>
        <w:t xml:space="preserve"> и заявлението за търговско откритие са разгледани на заседание на Специализираната експертна комисия (СЕК) по запасите към МЕ. С протокол № НБ-1/08.01.2018г. на СЕК са утвърдени запасите на находище „</w:t>
      </w:r>
      <w:proofErr w:type="spellStart"/>
      <w:r w:rsidRPr="00BF60C8">
        <w:rPr>
          <w:rFonts w:ascii="Verdana" w:hAnsi="Verdana"/>
          <w:lang w:val="bg-BG"/>
        </w:rPr>
        <w:t>Чайкъра</w:t>
      </w:r>
      <w:proofErr w:type="spellEnd"/>
      <w:r w:rsidRPr="00BF60C8">
        <w:rPr>
          <w:rFonts w:ascii="Verdana" w:hAnsi="Verdana"/>
          <w:lang w:val="bg-BG"/>
        </w:rPr>
        <w:t xml:space="preserve"> - 2”, като е прието и утвърдено търговско откритие с название „</w:t>
      </w:r>
      <w:proofErr w:type="spellStart"/>
      <w:r w:rsidRPr="00BF60C8">
        <w:rPr>
          <w:rFonts w:ascii="Verdana" w:hAnsi="Verdana"/>
          <w:lang w:val="bg-BG"/>
        </w:rPr>
        <w:t>Чайкъра</w:t>
      </w:r>
      <w:proofErr w:type="spellEnd"/>
      <w:r w:rsidRPr="00BF60C8">
        <w:rPr>
          <w:rFonts w:ascii="Verdana" w:hAnsi="Verdana"/>
          <w:lang w:val="bg-BG"/>
        </w:rPr>
        <w:t xml:space="preserve"> - 2”.</w:t>
      </w:r>
    </w:p>
    <w:p w:rsidR="00BF60C8" w:rsidRP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>Концесионната площ (200.1 дка; 200108 м²) включва участък „Чайкъра-2-изток” (195 дка; 195001 м²) и съпътстваща площ (5.1 дка; 5107 м²) за обслужване на добива. Целта на инвестиционното предложение е в периода на концесията, годишно да бъдат добити по 30000 м³ пясъци и чакъли.</w:t>
      </w:r>
    </w:p>
    <w:p w:rsidR="006F4E9D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>Така заявеното инвестиционно предложение попада в обхвата на т. 2, буква „а“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BF60C8" w:rsidRP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BF60C8">
        <w:rPr>
          <w:rFonts w:ascii="Verdana" w:hAnsi="Verdana"/>
          <w:lang w:val="bg-BG"/>
        </w:rPr>
        <w:t>На основание чл. 5, ал. 1, т. 3 от Наредбата за ОВОС и във връзка с чл. 22г, ал. 4 от Закона за подземните богатства, като отделно приложение към информацията за преценяване необходимостта от ОВОС е необходимо да представите Предложение за управление на минните отпадъци.</w:t>
      </w:r>
    </w:p>
    <w:p w:rsidR="00BF60C8" w:rsidRDefault="00BF60C8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AE659C" w:rsidRDefault="00BF60C8" w:rsidP="006F4E9D">
      <w:pPr>
        <w:ind w:right="-198" w:firstLine="90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BF60C8" w:rsidRPr="006F6BA4" w:rsidRDefault="00BF60C8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BF60C8">
        <w:rPr>
          <w:rFonts w:ascii="Verdana" w:hAnsi="Verdana" w:cs="Arial"/>
          <w:color w:val="000000"/>
          <w:lang w:val="bg-BG"/>
        </w:rPr>
        <w:t xml:space="preserve">Асеновград, </w:t>
      </w:r>
      <w:r w:rsidR="006F4E9D">
        <w:rPr>
          <w:rFonts w:ascii="Verdana" w:hAnsi="Verdana" w:cs="Arial"/>
          <w:color w:val="000000"/>
          <w:lang w:val="bg-BG"/>
        </w:rPr>
        <w:t>БД ИБР-Пло</w:t>
      </w:r>
      <w:r w:rsidR="00BF60C8">
        <w:rPr>
          <w:rFonts w:ascii="Verdana" w:hAnsi="Verdana" w:cs="Arial"/>
          <w:color w:val="000000"/>
          <w:lang w:val="bg-BG"/>
        </w:rPr>
        <w:t>в</w:t>
      </w:r>
      <w:r w:rsidR="006F4E9D">
        <w:rPr>
          <w:rFonts w:ascii="Verdana" w:hAnsi="Verdana" w:cs="Arial"/>
          <w:color w:val="000000"/>
          <w:lang w:val="bg-BG"/>
        </w:rPr>
        <w:t>див</w:t>
      </w:r>
      <w:r w:rsidR="00BF60C8">
        <w:rPr>
          <w:rFonts w:ascii="Verdana" w:hAnsi="Verdana" w:cs="Arial"/>
          <w:color w:val="000000"/>
          <w:lang w:val="bg-BG"/>
        </w:rPr>
        <w:t xml:space="preserve"> и Министерство на енергетиката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BF60C8">
        <w:rPr>
          <w:rFonts w:ascii="Verdana" w:hAnsi="Verdana"/>
          <w:lang w:val="bg-BG"/>
        </w:rPr>
        <w:t xml:space="preserve"> 13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1ED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2023-01-13T09:01:00Z</dcterms:created>
  <dcterms:modified xsi:type="dcterms:W3CDTF">2023-01-17T11:41:00Z</dcterms:modified>
</cp:coreProperties>
</file>