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693380" w:rsidRDefault="00076B82" w:rsidP="00693380">
      <w:pPr>
        <w:tabs>
          <w:tab w:val="left" w:pos="9214"/>
        </w:tabs>
        <w:ind w:right="-94"/>
        <w:contextualSpacing/>
        <w:jc w:val="both"/>
        <w:outlineLvl w:val="0"/>
        <w:rPr>
          <w:rFonts w:ascii="Verdana" w:hAnsi="Verdana"/>
          <w:b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</w:t>
      </w:r>
      <w:r w:rsidR="003B2804">
        <w:rPr>
          <w:rFonts w:ascii="Verdana" w:hAnsi="Verdana" w:cs="Arial"/>
          <w:color w:val="000000"/>
        </w:rPr>
        <w:t>ръзка</w:t>
      </w:r>
      <w:proofErr w:type="spellEnd"/>
      <w:r w:rsidR="003B2804">
        <w:rPr>
          <w:rFonts w:ascii="Verdana" w:hAnsi="Verdana" w:cs="Arial"/>
          <w:color w:val="000000"/>
        </w:rPr>
        <w:t xml:space="preserve"> с </w:t>
      </w:r>
      <w:proofErr w:type="spellStart"/>
      <w:r w:rsidR="003B2804">
        <w:rPr>
          <w:rFonts w:ascii="Verdana" w:hAnsi="Verdana" w:cs="Arial"/>
          <w:color w:val="000000"/>
        </w:rPr>
        <w:t>постъпило</w:t>
      </w:r>
      <w:proofErr w:type="spellEnd"/>
      <w:r w:rsidR="003B2804">
        <w:rPr>
          <w:rFonts w:ascii="Verdana" w:hAnsi="Verdana" w:cs="Arial"/>
          <w:color w:val="000000"/>
        </w:rPr>
        <w:t xml:space="preserve"> </w:t>
      </w:r>
      <w:proofErr w:type="spellStart"/>
      <w:r w:rsidR="003B2804">
        <w:rPr>
          <w:rFonts w:ascii="Verdana" w:hAnsi="Verdana" w:cs="Arial"/>
          <w:color w:val="000000"/>
        </w:rPr>
        <w:t>уведомление</w:t>
      </w:r>
      <w:proofErr w:type="spellEnd"/>
      <w:r w:rsidR="003B2804">
        <w:rPr>
          <w:rFonts w:ascii="Verdana" w:hAnsi="Verdana" w:cs="Arial"/>
          <w:color w:val="000000"/>
        </w:rPr>
        <w:t xml:space="preserve"> </w:t>
      </w:r>
      <w:r w:rsidR="00870861" w:rsidRPr="00870861">
        <w:rPr>
          <w:rFonts w:ascii="Verdana" w:hAnsi="Verdana" w:cs="Arial"/>
          <w:color w:val="000000"/>
          <w:lang w:val="bg-BG"/>
        </w:rPr>
        <w:t xml:space="preserve">с вх. № </w:t>
      </w:r>
      <w:r w:rsidR="003B2804" w:rsidRPr="003B2804">
        <w:rPr>
          <w:rFonts w:ascii="Verdana" w:hAnsi="Verdana" w:cs="Arial"/>
          <w:color w:val="000000"/>
          <w:lang w:val="bg-BG"/>
        </w:rPr>
        <w:t>ОВОС-1294/17.06.2021г. за: „Изменение на ОУП на община Марица, касаещо разширение на структурна единица 252-Жм във връзка с разширение на регулацията на с. Строево, с поземлени имоти с идентификатори 69874.132.1, 69874.132.2, 69874.132.3,  69874.132.7    и част от ПИ 69874.132.18-полски път по КК на с. Строево, местност „</w:t>
      </w:r>
      <w:proofErr w:type="spellStart"/>
      <w:r w:rsidR="003B2804" w:rsidRPr="003B2804">
        <w:rPr>
          <w:rFonts w:ascii="Verdana" w:hAnsi="Verdana" w:cs="Arial"/>
          <w:color w:val="000000"/>
          <w:lang w:val="bg-BG"/>
        </w:rPr>
        <w:t>Капиница</w:t>
      </w:r>
      <w:proofErr w:type="spellEnd"/>
      <w:r w:rsidR="003B2804" w:rsidRPr="003B2804">
        <w:rPr>
          <w:rFonts w:ascii="Verdana" w:hAnsi="Verdana" w:cs="Arial"/>
          <w:color w:val="000000"/>
          <w:lang w:val="bg-BG"/>
        </w:rPr>
        <w:t>“, община „Марица“, област Пловдив, за жилищно строителство, с възложител: Община Марица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3D38A8" w:rsidRPr="003D38A8" w:rsidRDefault="003D38A8" w:rsidP="003D38A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3D38A8">
        <w:rPr>
          <w:rFonts w:ascii="Verdana" w:hAnsi="Verdana"/>
          <w:b/>
          <w:lang w:val="bg-BG"/>
        </w:rPr>
        <w:t>І.</w:t>
      </w:r>
      <w:r w:rsidRPr="003D38A8">
        <w:rPr>
          <w:rFonts w:ascii="Verdana" w:hAnsi="Verdana"/>
          <w:lang w:val="bg-BG"/>
        </w:rPr>
        <w:t xml:space="preserve"> </w:t>
      </w:r>
      <w:r w:rsidRPr="003D38A8">
        <w:rPr>
          <w:rFonts w:ascii="Verdana" w:hAnsi="Verdana"/>
          <w:lang w:val="ru-RU"/>
        </w:rPr>
        <w:t xml:space="preserve">Уведомяваме Ви, че </w:t>
      </w:r>
      <w:r w:rsidRPr="003D38A8">
        <w:rPr>
          <w:rFonts w:ascii="Verdana" w:hAnsi="Verdana"/>
          <w:lang w:val="bg-BG"/>
        </w:rPr>
        <w:t xml:space="preserve">на основание чл. 81, ал.1 </w:t>
      </w:r>
      <w:r w:rsidRPr="003D38A8">
        <w:rPr>
          <w:rFonts w:ascii="Verdana" w:hAnsi="Verdana"/>
          <w:lang w:val="ru-RU"/>
        </w:rPr>
        <w:t xml:space="preserve">от </w:t>
      </w:r>
      <w:r w:rsidRPr="003D38A8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3D38A8">
        <w:rPr>
          <w:rFonts w:ascii="Verdana" w:hAnsi="Verdana"/>
          <w:lang w:val="ru-RU"/>
        </w:rPr>
        <w:t xml:space="preserve">/ЗООС/ и чл.2, ал.2, т. 2 от </w:t>
      </w:r>
      <w:r w:rsidRPr="003D38A8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3D38A8">
        <w:rPr>
          <w:rFonts w:ascii="Verdana" w:hAnsi="Verdana"/>
          <w:lang w:val="ru-RU"/>
        </w:rPr>
        <w:t xml:space="preserve"> (</w:t>
      </w:r>
      <w:r w:rsidRPr="003D38A8">
        <w:rPr>
          <w:rFonts w:ascii="Verdana" w:hAnsi="Verdana"/>
          <w:lang w:val="bg-BG"/>
        </w:rPr>
        <w:t>Наредба за ЕО</w:t>
      </w:r>
      <w:r w:rsidRPr="003D38A8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вашия план. Преценката се извършва по реда на глава втора от същата Наредба, като съгласно чл.8а Възложителят на плана трябва да представи в РИОСВ-Пловдив </w:t>
      </w:r>
      <w:r w:rsidRPr="003D38A8">
        <w:rPr>
          <w:rFonts w:ascii="Verdana" w:hAnsi="Verdana"/>
          <w:b/>
          <w:lang w:val="ru-RU"/>
        </w:rPr>
        <w:t xml:space="preserve">писмено искане по образец </w:t>
      </w:r>
      <w:r w:rsidRPr="003D38A8">
        <w:rPr>
          <w:rFonts w:ascii="Verdana" w:hAnsi="Verdana"/>
          <w:b/>
        </w:rPr>
        <w:t>-</w:t>
      </w:r>
      <w:r w:rsidRPr="003D38A8">
        <w:rPr>
          <w:rFonts w:ascii="Verdana" w:hAnsi="Verdana"/>
          <w:b/>
          <w:lang w:val="bg-BG"/>
        </w:rPr>
        <w:t xml:space="preserve"> </w:t>
      </w:r>
      <w:r w:rsidRPr="003D38A8">
        <w:rPr>
          <w:rFonts w:ascii="Verdana" w:hAnsi="Verdana"/>
          <w:b/>
          <w:lang w:val="ru-RU"/>
        </w:rPr>
        <w:t>приложение 4</w:t>
      </w:r>
      <w:r w:rsidRPr="003D38A8">
        <w:rPr>
          <w:rFonts w:ascii="Verdana" w:hAnsi="Verdana"/>
          <w:b/>
        </w:rPr>
        <w:t xml:space="preserve"> </w:t>
      </w:r>
      <w:r w:rsidRPr="003D38A8">
        <w:rPr>
          <w:rFonts w:ascii="Verdana" w:hAnsi="Verdana"/>
          <w:b/>
          <w:lang w:val="ru-RU"/>
        </w:rPr>
        <w:t>на хартиен и електронен носител, съдържа</w:t>
      </w:r>
      <w:r w:rsidRPr="003D38A8">
        <w:rPr>
          <w:rFonts w:ascii="Verdana" w:hAnsi="Verdana"/>
          <w:b/>
          <w:lang w:val="bg-BG"/>
        </w:rPr>
        <w:t>що</w:t>
      </w:r>
      <w:r w:rsidRPr="003D38A8">
        <w:rPr>
          <w:rFonts w:ascii="Verdana" w:hAnsi="Verdana"/>
          <w:b/>
          <w:lang w:val="ru-RU"/>
        </w:rPr>
        <w:t>:</w:t>
      </w:r>
    </w:p>
    <w:p w:rsidR="003D38A8" w:rsidRPr="003D38A8" w:rsidRDefault="003D38A8" w:rsidP="003D38A8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информация за възложителя;</w:t>
      </w:r>
    </w:p>
    <w:p w:rsidR="003D38A8" w:rsidRPr="003D38A8" w:rsidRDefault="003D38A8" w:rsidP="003D38A8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3D38A8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3D38A8" w:rsidRPr="003D38A8" w:rsidRDefault="003D38A8" w:rsidP="003D38A8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3D38A8" w:rsidRPr="003D38A8" w:rsidRDefault="003D38A8" w:rsidP="003D38A8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д/ основни цели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е/ финансиране на плана/;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3D38A8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1. характеристика на плана/програмата относно: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наличие на алтернативи;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потенциално трансгранично въздействие;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</w:t>
      </w:r>
      <w:r w:rsidRPr="003D38A8">
        <w:rPr>
          <w:rFonts w:ascii="Verdana" w:hAnsi="Verdana"/>
          <w:lang w:val="x-none"/>
        </w:rPr>
        <w:lastRenderedPageBreak/>
        <w:t xml:space="preserve">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3D38A8">
        <w:rPr>
          <w:rFonts w:ascii="Verdana" w:hAnsi="Verdana"/>
          <w:lang w:val="x-none"/>
        </w:rPr>
        <w:t>земеползване</w:t>
      </w:r>
      <w:proofErr w:type="spellEnd"/>
      <w:r w:rsidRPr="003D38A8">
        <w:rPr>
          <w:rFonts w:ascii="Verdana" w:hAnsi="Verdana"/>
          <w:lang w:val="x-none"/>
        </w:rPr>
        <w:t>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693380" w:rsidRPr="003B2804" w:rsidRDefault="003B2804" w:rsidP="00EB2EA5">
      <w:pPr>
        <w:tabs>
          <w:tab w:val="left" w:pos="567"/>
        </w:tabs>
        <w:overflowPunct/>
        <w:autoSpaceDE/>
        <w:autoSpaceDN/>
        <w:adjustRightInd/>
        <w:spacing w:afterAutospacing="1" w:line="240" w:lineRule="exact"/>
        <w:ind w:right="-18"/>
        <w:contextualSpacing/>
        <w:jc w:val="both"/>
        <w:textAlignment w:val="auto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         </w:t>
      </w:r>
      <w:r w:rsidRPr="003B2804">
        <w:rPr>
          <w:rFonts w:ascii="Verdana" w:hAnsi="Verdana"/>
          <w:b/>
          <w:lang w:val="bg-BG"/>
        </w:rPr>
        <w:t xml:space="preserve">ІІ. </w:t>
      </w:r>
      <w:r w:rsidRPr="003B2804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BG0000444 „Река Пясъчник“.</w:t>
      </w:r>
    </w:p>
    <w:p w:rsidR="003B2804" w:rsidRPr="00D03BF3" w:rsidRDefault="003B2804" w:rsidP="00EB2EA5">
      <w:pPr>
        <w:tabs>
          <w:tab w:val="left" w:pos="567"/>
        </w:tabs>
        <w:overflowPunct/>
        <w:autoSpaceDE/>
        <w:autoSpaceDN/>
        <w:adjustRightInd/>
        <w:spacing w:afterAutospacing="1" w:line="240" w:lineRule="exact"/>
        <w:ind w:right="-18"/>
        <w:contextualSpacing/>
        <w:jc w:val="both"/>
        <w:textAlignment w:val="auto"/>
        <w:rPr>
          <w:rFonts w:ascii="Verdana" w:hAnsi="Verdana"/>
        </w:rPr>
      </w:pPr>
    </w:p>
    <w:p w:rsidR="00DB51E4" w:rsidRDefault="00DB51E4" w:rsidP="00693380">
      <w:pPr>
        <w:widowControl w:val="0"/>
        <w:ind w:firstLine="482"/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F84150">
        <w:rPr>
          <w:rFonts w:ascii="Verdana" w:hAnsi="Verdana" w:cs="Arial"/>
          <w:color w:val="000000"/>
          <w:lang w:val="bg-BG"/>
        </w:rPr>
        <w:t>1</w:t>
      </w:r>
      <w:r w:rsidR="003B2804">
        <w:rPr>
          <w:rFonts w:ascii="Verdana" w:hAnsi="Verdana" w:cs="Arial"/>
          <w:color w:val="000000"/>
          <w:lang w:val="bg-BG"/>
        </w:rPr>
        <w:t>294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3B2804">
        <w:rPr>
          <w:rFonts w:ascii="Verdana" w:hAnsi="Verdana" w:cs="Arial"/>
          <w:color w:val="000000"/>
          <w:lang w:val="bg-BG"/>
        </w:rPr>
        <w:t>30</w:t>
      </w:r>
      <w:r w:rsidR="003D38A8">
        <w:rPr>
          <w:rFonts w:ascii="Verdana" w:hAnsi="Verdana" w:cs="Arial"/>
          <w:color w:val="000000"/>
        </w:rPr>
        <w:t>.0</w:t>
      </w:r>
      <w:r w:rsidR="00F84150">
        <w:rPr>
          <w:rFonts w:ascii="Verdana" w:hAnsi="Verdana" w:cs="Arial"/>
          <w:color w:val="000000"/>
          <w:lang w:val="bg-BG"/>
        </w:rPr>
        <w:t>6</w:t>
      </w:r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  <w:bookmarkStart w:id="0" w:name="_GoBack"/>
      <w:bookmarkEnd w:id="0"/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B2804"/>
    <w:rsid w:val="003D38A8"/>
    <w:rsid w:val="003D4567"/>
    <w:rsid w:val="003F1D65"/>
    <w:rsid w:val="0041353B"/>
    <w:rsid w:val="00420C59"/>
    <w:rsid w:val="00424F6D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D0A9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3</cp:revision>
  <dcterms:created xsi:type="dcterms:W3CDTF">2021-06-24T11:15:00Z</dcterms:created>
  <dcterms:modified xsi:type="dcterms:W3CDTF">2021-07-02T06:53:00Z</dcterms:modified>
</cp:coreProperties>
</file>