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Default="00076B82" w:rsidP="005B60F8">
      <w:pPr>
        <w:jc w:val="both"/>
        <w:rPr>
          <w:rFonts w:ascii="Verdana" w:hAnsi="Verdana" w:cs="Arial"/>
          <w:color w:val="000000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C15FA0" w:rsidRPr="00C15FA0">
        <w:rPr>
          <w:rFonts w:ascii="Verdana" w:hAnsi="Verdana" w:cs="Arial"/>
          <w:color w:val="000000"/>
        </w:rPr>
        <w:t>уведомление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</w:t>
      </w:r>
      <w:proofErr w:type="spellStart"/>
      <w:r w:rsidR="00C15FA0" w:rsidRPr="00C15FA0">
        <w:rPr>
          <w:rFonts w:ascii="Verdana" w:hAnsi="Verdana" w:cs="Arial"/>
          <w:color w:val="000000"/>
        </w:rPr>
        <w:t>за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</w:t>
      </w:r>
      <w:proofErr w:type="spellStart"/>
      <w:r w:rsidR="00C15FA0" w:rsidRPr="00C15FA0">
        <w:rPr>
          <w:rFonts w:ascii="Verdana" w:hAnsi="Verdana" w:cs="Arial"/>
          <w:color w:val="000000"/>
        </w:rPr>
        <w:t>изготвяне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</w:t>
      </w:r>
      <w:proofErr w:type="spellStart"/>
      <w:r w:rsidR="00C15FA0" w:rsidRPr="00C15FA0">
        <w:rPr>
          <w:rFonts w:ascii="Verdana" w:hAnsi="Verdana" w:cs="Arial"/>
          <w:color w:val="000000"/>
        </w:rPr>
        <w:t>на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</w:t>
      </w:r>
      <w:proofErr w:type="spellStart"/>
      <w:r w:rsidR="00C15FA0" w:rsidRPr="00C15FA0">
        <w:rPr>
          <w:rFonts w:ascii="Verdana" w:hAnsi="Verdana" w:cs="Arial"/>
          <w:color w:val="000000"/>
        </w:rPr>
        <w:t>план</w:t>
      </w:r>
      <w:proofErr w:type="spellEnd"/>
      <w:r w:rsidR="00C15FA0" w:rsidRPr="00C15FA0">
        <w:rPr>
          <w:rFonts w:ascii="Verdana" w:hAnsi="Verdana" w:cs="Arial"/>
          <w:color w:val="000000"/>
        </w:rPr>
        <w:t>/</w:t>
      </w:r>
      <w:proofErr w:type="spellStart"/>
      <w:r w:rsidR="00C15FA0" w:rsidRPr="00C15FA0">
        <w:rPr>
          <w:rFonts w:ascii="Verdana" w:hAnsi="Verdana" w:cs="Arial"/>
          <w:color w:val="000000"/>
        </w:rPr>
        <w:t>програма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с </w:t>
      </w:r>
      <w:proofErr w:type="spellStart"/>
      <w:r w:rsidR="00C15FA0" w:rsidRPr="00C15FA0">
        <w:rPr>
          <w:rFonts w:ascii="Verdana" w:hAnsi="Verdana" w:cs="Arial"/>
          <w:color w:val="000000"/>
        </w:rPr>
        <w:t>вх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. №ОВОС-112/16.01.2023г. </w:t>
      </w:r>
      <w:proofErr w:type="spellStart"/>
      <w:r w:rsidR="00C15FA0" w:rsidRPr="00C15FA0">
        <w:rPr>
          <w:rFonts w:ascii="Verdana" w:hAnsi="Verdana" w:cs="Arial"/>
          <w:color w:val="000000"/>
        </w:rPr>
        <w:t>за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„</w:t>
      </w:r>
      <w:proofErr w:type="spellStart"/>
      <w:r w:rsidR="00C15FA0" w:rsidRPr="00C15FA0">
        <w:rPr>
          <w:rFonts w:ascii="Verdana" w:hAnsi="Verdana" w:cs="Arial"/>
          <w:color w:val="000000"/>
        </w:rPr>
        <w:t>Проект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</w:t>
      </w:r>
      <w:proofErr w:type="spellStart"/>
      <w:r w:rsidR="00C15FA0" w:rsidRPr="00C15FA0">
        <w:rPr>
          <w:rFonts w:ascii="Verdana" w:hAnsi="Verdana" w:cs="Arial"/>
          <w:color w:val="000000"/>
        </w:rPr>
        <w:t>за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</w:t>
      </w:r>
      <w:proofErr w:type="spellStart"/>
      <w:r w:rsidR="00C15FA0" w:rsidRPr="00C15FA0">
        <w:rPr>
          <w:rFonts w:ascii="Verdana" w:hAnsi="Verdana" w:cs="Arial"/>
          <w:color w:val="000000"/>
        </w:rPr>
        <w:t>частично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</w:t>
      </w:r>
      <w:proofErr w:type="spellStart"/>
      <w:r w:rsidR="00C15FA0" w:rsidRPr="00C15FA0">
        <w:rPr>
          <w:rFonts w:ascii="Verdana" w:hAnsi="Verdana" w:cs="Arial"/>
          <w:color w:val="000000"/>
        </w:rPr>
        <w:t>изменение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</w:t>
      </w:r>
      <w:proofErr w:type="spellStart"/>
      <w:r w:rsidR="00C15FA0" w:rsidRPr="00C15FA0">
        <w:rPr>
          <w:rFonts w:ascii="Verdana" w:hAnsi="Verdana" w:cs="Arial"/>
          <w:color w:val="000000"/>
        </w:rPr>
        <w:t>на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ОУП </w:t>
      </w:r>
      <w:proofErr w:type="spellStart"/>
      <w:r w:rsidR="00C15FA0" w:rsidRPr="00C15FA0">
        <w:rPr>
          <w:rFonts w:ascii="Verdana" w:hAnsi="Verdana" w:cs="Arial"/>
          <w:color w:val="000000"/>
        </w:rPr>
        <w:t>на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</w:t>
      </w:r>
      <w:proofErr w:type="spellStart"/>
      <w:r w:rsidR="00C15FA0" w:rsidRPr="00C15FA0">
        <w:rPr>
          <w:rFonts w:ascii="Verdana" w:hAnsi="Verdana" w:cs="Arial"/>
          <w:color w:val="000000"/>
        </w:rPr>
        <w:t>община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</w:t>
      </w:r>
      <w:proofErr w:type="spellStart"/>
      <w:r w:rsidR="00C15FA0" w:rsidRPr="00C15FA0">
        <w:rPr>
          <w:rFonts w:ascii="Verdana" w:hAnsi="Verdana" w:cs="Arial"/>
          <w:color w:val="000000"/>
        </w:rPr>
        <w:t>Перущица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, ПУП-ПРЗ </w:t>
      </w:r>
      <w:proofErr w:type="spellStart"/>
      <w:r w:rsidR="00C15FA0" w:rsidRPr="00C15FA0">
        <w:rPr>
          <w:rFonts w:ascii="Verdana" w:hAnsi="Verdana" w:cs="Arial"/>
          <w:color w:val="000000"/>
        </w:rPr>
        <w:t>за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ПИ 55909.190.197 и ПИ 55909.190.207, </w:t>
      </w:r>
      <w:proofErr w:type="spellStart"/>
      <w:r w:rsidR="00C15FA0" w:rsidRPr="00C15FA0">
        <w:rPr>
          <w:rFonts w:ascii="Verdana" w:hAnsi="Verdana" w:cs="Arial"/>
          <w:color w:val="000000"/>
        </w:rPr>
        <w:t>кв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. 190, м. </w:t>
      </w:r>
      <w:proofErr w:type="spellStart"/>
      <w:r w:rsidR="00C15FA0" w:rsidRPr="00C15FA0">
        <w:rPr>
          <w:rFonts w:ascii="Verdana" w:hAnsi="Verdana" w:cs="Arial"/>
          <w:color w:val="000000"/>
        </w:rPr>
        <w:t>Горката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, </w:t>
      </w:r>
      <w:proofErr w:type="spellStart"/>
      <w:r w:rsidR="00C15FA0" w:rsidRPr="00C15FA0">
        <w:rPr>
          <w:rFonts w:ascii="Verdana" w:hAnsi="Verdana" w:cs="Arial"/>
          <w:color w:val="000000"/>
        </w:rPr>
        <w:t>гр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. </w:t>
      </w:r>
      <w:proofErr w:type="spellStart"/>
      <w:r w:rsidR="00C15FA0" w:rsidRPr="00C15FA0">
        <w:rPr>
          <w:rFonts w:ascii="Verdana" w:hAnsi="Verdana" w:cs="Arial"/>
          <w:color w:val="000000"/>
        </w:rPr>
        <w:t>Перущица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и ПУП-ПП </w:t>
      </w:r>
      <w:proofErr w:type="spellStart"/>
      <w:r w:rsidR="00C15FA0" w:rsidRPr="00C15FA0">
        <w:rPr>
          <w:rFonts w:ascii="Verdana" w:hAnsi="Verdana" w:cs="Arial"/>
          <w:color w:val="000000"/>
        </w:rPr>
        <w:t>за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</w:t>
      </w:r>
      <w:proofErr w:type="spellStart"/>
      <w:r w:rsidR="00C15FA0" w:rsidRPr="00C15FA0">
        <w:rPr>
          <w:rFonts w:ascii="Verdana" w:hAnsi="Verdana" w:cs="Arial"/>
          <w:color w:val="000000"/>
        </w:rPr>
        <w:t>достъп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</w:t>
      </w:r>
      <w:proofErr w:type="spellStart"/>
      <w:r w:rsidR="00C15FA0" w:rsidRPr="00C15FA0">
        <w:rPr>
          <w:rFonts w:ascii="Verdana" w:hAnsi="Verdana" w:cs="Arial"/>
          <w:color w:val="000000"/>
        </w:rPr>
        <w:t>до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</w:t>
      </w:r>
      <w:proofErr w:type="spellStart"/>
      <w:r w:rsidR="00C15FA0" w:rsidRPr="00C15FA0">
        <w:rPr>
          <w:rFonts w:ascii="Verdana" w:hAnsi="Verdana" w:cs="Arial"/>
          <w:color w:val="000000"/>
        </w:rPr>
        <w:t>имотите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</w:t>
      </w:r>
      <w:proofErr w:type="spellStart"/>
      <w:r w:rsidR="00C15FA0" w:rsidRPr="00C15FA0">
        <w:rPr>
          <w:rFonts w:ascii="Verdana" w:hAnsi="Verdana" w:cs="Arial"/>
          <w:color w:val="000000"/>
        </w:rPr>
        <w:t>във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</w:t>
      </w:r>
      <w:proofErr w:type="spellStart"/>
      <w:r w:rsidR="00C15FA0" w:rsidRPr="00C15FA0">
        <w:rPr>
          <w:rFonts w:ascii="Verdana" w:hAnsi="Verdana" w:cs="Arial"/>
          <w:color w:val="000000"/>
        </w:rPr>
        <w:t>вътрешността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, </w:t>
      </w:r>
      <w:proofErr w:type="spellStart"/>
      <w:r w:rsidR="00C15FA0" w:rsidRPr="00C15FA0">
        <w:rPr>
          <w:rFonts w:ascii="Verdana" w:hAnsi="Verdana" w:cs="Arial"/>
          <w:color w:val="000000"/>
        </w:rPr>
        <w:t>достъп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</w:t>
      </w:r>
      <w:proofErr w:type="spellStart"/>
      <w:r w:rsidR="00C15FA0" w:rsidRPr="00C15FA0">
        <w:rPr>
          <w:rFonts w:ascii="Verdana" w:hAnsi="Verdana" w:cs="Arial"/>
          <w:color w:val="000000"/>
        </w:rPr>
        <w:t>до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</w:t>
      </w:r>
      <w:proofErr w:type="spellStart"/>
      <w:r w:rsidR="00C15FA0" w:rsidRPr="00C15FA0">
        <w:rPr>
          <w:rFonts w:ascii="Verdana" w:hAnsi="Verdana" w:cs="Arial"/>
          <w:color w:val="000000"/>
        </w:rPr>
        <w:t>инфраструктурата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и </w:t>
      </w:r>
      <w:proofErr w:type="spellStart"/>
      <w:r w:rsidR="00C15FA0" w:rsidRPr="00C15FA0">
        <w:rPr>
          <w:rFonts w:ascii="Verdana" w:hAnsi="Verdana" w:cs="Arial"/>
          <w:color w:val="000000"/>
        </w:rPr>
        <w:t>за</w:t>
      </w:r>
      <w:proofErr w:type="spellEnd"/>
      <w:r w:rsidR="00C15FA0" w:rsidRPr="00C15FA0">
        <w:rPr>
          <w:rFonts w:ascii="Verdana" w:hAnsi="Verdana" w:cs="Arial"/>
          <w:color w:val="000000"/>
        </w:rPr>
        <w:t xml:space="preserve"> </w:t>
      </w:r>
      <w:proofErr w:type="spellStart"/>
      <w:r w:rsidR="00C15FA0" w:rsidRPr="00C15FA0">
        <w:rPr>
          <w:rFonts w:ascii="Verdana" w:hAnsi="Verdana" w:cs="Arial"/>
          <w:color w:val="000000"/>
        </w:rPr>
        <w:t>присъединява</w:t>
      </w:r>
      <w:r w:rsidR="00C15FA0">
        <w:rPr>
          <w:rFonts w:ascii="Verdana" w:hAnsi="Verdana" w:cs="Arial"/>
          <w:color w:val="000000"/>
        </w:rPr>
        <w:t>не</w:t>
      </w:r>
      <w:proofErr w:type="spellEnd"/>
      <w:r w:rsidR="00C15FA0">
        <w:rPr>
          <w:rFonts w:ascii="Verdana" w:hAnsi="Verdana" w:cs="Arial"/>
          <w:color w:val="000000"/>
        </w:rPr>
        <w:t xml:space="preserve"> </w:t>
      </w:r>
      <w:proofErr w:type="spellStart"/>
      <w:r w:rsidR="00C15FA0">
        <w:rPr>
          <w:rFonts w:ascii="Verdana" w:hAnsi="Verdana" w:cs="Arial"/>
          <w:color w:val="000000"/>
        </w:rPr>
        <w:t>към</w:t>
      </w:r>
      <w:proofErr w:type="spellEnd"/>
      <w:r w:rsidR="00C15FA0">
        <w:rPr>
          <w:rFonts w:ascii="Verdana" w:hAnsi="Verdana" w:cs="Arial"/>
          <w:color w:val="000000"/>
        </w:rPr>
        <w:t xml:space="preserve"> </w:t>
      </w:r>
      <w:proofErr w:type="spellStart"/>
      <w:r w:rsidR="00C15FA0">
        <w:rPr>
          <w:rFonts w:ascii="Verdana" w:hAnsi="Verdana" w:cs="Arial"/>
          <w:color w:val="000000"/>
        </w:rPr>
        <w:t>електропреносната</w:t>
      </w:r>
      <w:proofErr w:type="spellEnd"/>
      <w:r w:rsidR="00C15FA0">
        <w:rPr>
          <w:rFonts w:ascii="Verdana" w:hAnsi="Verdana" w:cs="Arial"/>
          <w:color w:val="000000"/>
        </w:rPr>
        <w:t xml:space="preserve"> </w:t>
      </w:r>
      <w:proofErr w:type="spellStart"/>
      <w:proofErr w:type="gramStart"/>
      <w:r w:rsidR="00C15FA0">
        <w:rPr>
          <w:rFonts w:ascii="Verdana" w:hAnsi="Verdana" w:cs="Arial"/>
          <w:color w:val="000000"/>
        </w:rPr>
        <w:t>мрежа</w:t>
      </w:r>
      <w:proofErr w:type="spellEnd"/>
      <w:r w:rsidR="00C15FA0">
        <w:rPr>
          <w:rFonts w:ascii="Verdana" w:hAnsi="Verdana" w:cs="Arial"/>
          <w:color w:val="000000"/>
        </w:rPr>
        <w:t>“</w:t>
      </w:r>
      <w:proofErr w:type="gramEnd"/>
      <w:r w:rsidR="00442EDB" w:rsidRPr="00442EDB">
        <w:rPr>
          <w:rFonts w:ascii="Verdana" w:hAnsi="Verdana" w:cs="Arial"/>
          <w:color w:val="000000"/>
          <w:lang w:val="bg-BG"/>
        </w:rPr>
        <w:t xml:space="preserve">, възложител: ОБЩИНА </w:t>
      </w:r>
      <w:r w:rsidR="00C15FA0">
        <w:rPr>
          <w:rFonts w:ascii="Verdana" w:hAnsi="Verdana" w:cs="Arial"/>
          <w:color w:val="000000"/>
          <w:lang w:val="bg-BG"/>
        </w:rPr>
        <w:t>ПЕРУЩИЦА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изпълнение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разпоредбата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на</w:t>
      </w:r>
      <w:proofErr w:type="spellEnd"/>
      <w:r w:rsidR="00C109A4">
        <w:rPr>
          <w:rFonts w:ascii="Verdana" w:hAnsi="Verdana" w:cs="Arial"/>
          <w:color w:val="000000"/>
        </w:rPr>
        <w:t xml:space="preserve">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</w:t>
      </w:r>
      <w:r w:rsidR="002667DE">
        <w:rPr>
          <w:rFonts w:ascii="Verdana" w:hAnsi="Verdana" w:cs="Arial"/>
          <w:color w:val="000000"/>
        </w:rPr>
        <w:t>-</w:t>
      </w:r>
      <w:proofErr w:type="spellStart"/>
      <w:r w:rsidR="002667DE">
        <w:rPr>
          <w:rFonts w:ascii="Verdana" w:hAnsi="Verdana" w:cs="Arial"/>
          <w:color w:val="000000"/>
        </w:rPr>
        <w:t>Пловдив</w:t>
      </w:r>
      <w:proofErr w:type="spellEnd"/>
      <w:r w:rsidR="002667DE">
        <w:rPr>
          <w:rFonts w:ascii="Verdana" w:hAnsi="Verdana" w:cs="Arial"/>
          <w:color w:val="000000"/>
        </w:rPr>
        <w:t xml:space="preserve">) </w:t>
      </w:r>
      <w:proofErr w:type="spellStart"/>
      <w:r w:rsidR="002667DE">
        <w:rPr>
          <w:rFonts w:ascii="Verdana" w:hAnsi="Verdana" w:cs="Arial"/>
          <w:color w:val="000000"/>
        </w:rPr>
        <w:t>информира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за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следното</w:t>
      </w:r>
      <w:proofErr w:type="spellEnd"/>
      <w:r w:rsidR="002667DE">
        <w:rPr>
          <w:rFonts w:ascii="Verdana" w:hAnsi="Verdana" w:cs="Arial"/>
          <w:color w:val="000000"/>
        </w:rPr>
        <w:t>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2667DE" w:rsidRPr="00C15FA0" w:rsidRDefault="00C15FA0" w:rsidP="00C15FA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C15FA0" w:rsidRPr="00C15FA0" w:rsidRDefault="00C15FA0" w:rsidP="00C15FA0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proofErr w:type="spellStart"/>
      <w:r w:rsidRPr="00C15FA0">
        <w:rPr>
          <w:rFonts w:ascii="Verdana" w:hAnsi="Verdana"/>
          <w:lang w:val="ru-RU"/>
        </w:rPr>
        <w:t>Уведомяваме</w:t>
      </w:r>
      <w:proofErr w:type="spellEnd"/>
      <w:r w:rsidRPr="00C15FA0">
        <w:rPr>
          <w:rFonts w:ascii="Verdana" w:hAnsi="Verdana"/>
          <w:lang w:val="ru-RU"/>
        </w:rPr>
        <w:t xml:space="preserve"> Ви, че </w:t>
      </w:r>
      <w:r w:rsidRPr="00C15FA0">
        <w:rPr>
          <w:rFonts w:ascii="Verdana" w:hAnsi="Verdana"/>
          <w:lang w:val="bg-BG"/>
        </w:rPr>
        <w:t xml:space="preserve">на основание чл. 81, ал.3 </w:t>
      </w:r>
      <w:r w:rsidRPr="00C15FA0">
        <w:rPr>
          <w:rFonts w:ascii="Verdana" w:hAnsi="Verdana"/>
          <w:lang w:val="ru-RU"/>
        </w:rPr>
        <w:t xml:space="preserve">от </w:t>
      </w:r>
      <w:r w:rsidRPr="00C15FA0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C15FA0">
        <w:rPr>
          <w:rFonts w:ascii="Verdana" w:hAnsi="Verdana"/>
          <w:i/>
          <w:lang w:val="ru-RU"/>
        </w:rPr>
        <w:t>опазване</w:t>
      </w:r>
      <w:proofErr w:type="spellEnd"/>
      <w:r w:rsidRPr="00C15FA0">
        <w:rPr>
          <w:rFonts w:ascii="Verdana" w:hAnsi="Verdana"/>
          <w:i/>
          <w:lang w:val="ru-RU"/>
        </w:rPr>
        <w:t xml:space="preserve"> на </w:t>
      </w:r>
      <w:proofErr w:type="spellStart"/>
      <w:r w:rsidRPr="00C15FA0">
        <w:rPr>
          <w:rFonts w:ascii="Verdana" w:hAnsi="Verdana"/>
          <w:i/>
          <w:lang w:val="ru-RU"/>
        </w:rPr>
        <w:t>околната</w:t>
      </w:r>
      <w:proofErr w:type="spellEnd"/>
      <w:r w:rsidRPr="00C15FA0">
        <w:rPr>
          <w:rFonts w:ascii="Verdana" w:hAnsi="Verdana"/>
          <w:i/>
          <w:lang w:val="ru-RU"/>
        </w:rPr>
        <w:t xml:space="preserve"> среда </w:t>
      </w:r>
      <w:r w:rsidRPr="00C15FA0">
        <w:rPr>
          <w:rFonts w:ascii="Verdana" w:hAnsi="Verdana"/>
          <w:lang w:val="ru-RU"/>
        </w:rPr>
        <w:t>/ЗООС/ и чл.2, ал.2, т.</w:t>
      </w:r>
      <w:r w:rsidRPr="00C15FA0">
        <w:rPr>
          <w:rFonts w:ascii="Verdana" w:hAnsi="Verdana"/>
        </w:rPr>
        <w:t>1 и т.3</w:t>
      </w:r>
      <w:r w:rsidRPr="00C15FA0">
        <w:rPr>
          <w:rFonts w:ascii="Verdana" w:hAnsi="Verdana"/>
          <w:lang w:val="ru-RU"/>
        </w:rPr>
        <w:t xml:space="preserve"> от </w:t>
      </w:r>
      <w:proofErr w:type="spellStart"/>
      <w:r w:rsidRPr="00C15FA0">
        <w:rPr>
          <w:rFonts w:ascii="Verdana" w:hAnsi="Verdana"/>
          <w:i/>
          <w:lang w:val="ru-RU"/>
        </w:rPr>
        <w:t>Наредба</w:t>
      </w:r>
      <w:proofErr w:type="spellEnd"/>
      <w:r w:rsidRPr="00C15FA0">
        <w:rPr>
          <w:rFonts w:ascii="Verdana" w:hAnsi="Verdana"/>
          <w:i/>
          <w:lang w:val="ru-RU"/>
        </w:rPr>
        <w:t xml:space="preserve"> за </w:t>
      </w:r>
      <w:proofErr w:type="spellStart"/>
      <w:r w:rsidRPr="00C15FA0">
        <w:rPr>
          <w:rFonts w:ascii="Verdana" w:hAnsi="Verdana"/>
          <w:i/>
          <w:lang w:val="ru-RU"/>
        </w:rPr>
        <w:t>условията</w:t>
      </w:r>
      <w:proofErr w:type="spellEnd"/>
      <w:r w:rsidRPr="00C15FA0">
        <w:rPr>
          <w:rFonts w:ascii="Verdana" w:hAnsi="Verdana"/>
          <w:i/>
          <w:lang w:val="ru-RU"/>
        </w:rPr>
        <w:t xml:space="preserve"> и </w:t>
      </w:r>
      <w:proofErr w:type="spellStart"/>
      <w:r w:rsidRPr="00C15FA0">
        <w:rPr>
          <w:rFonts w:ascii="Verdana" w:hAnsi="Verdana"/>
          <w:i/>
          <w:lang w:val="ru-RU"/>
        </w:rPr>
        <w:t>реда</w:t>
      </w:r>
      <w:proofErr w:type="spellEnd"/>
      <w:r w:rsidRPr="00C15FA0">
        <w:rPr>
          <w:rFonts w:ascii="Verdana" w:hAnsi="Verdana"/>
          <w:i/>
          <w:lang w:val="ru-RU"/>
        </w:rPr>
        <w:t xml:space="preserve"> за </w:t>
      </w:r>
      <w:proofErr w:type="spellStart"/>
      <w:r w:rsidRPr="00C15FA0">
        <w:rPr>
          <w:rFonts w:ascii="Verdana" w:hAnsi="Verdana"/>
          <w:i/>
          <w:lang w:val="ru-RU"/>
        </w:rPr>
        <w:t>извършване</w:t>
      </w:r>
      <w:proofErr w:type="spellEnd"/>
      <w:r w:rsidRPr="00C15FA0">
        <w:rPr>
          <w:rFonts w:ascii="Verdana" w:hAnsi="Verdana"/>
          <w:i/>
          <w:lang w:val="ru-RU"/>
        </w:rPr>
        <w:t xml:space="preserve"> на </w:t>
      </w:r>
      <w:proofErr w:type="spellStart"/>
      <w:r w:rsidRPr="00C15FA0">
        <w:rPr>
          <w:rFonts w:ascii="Verdana" w:hAnsi="Verdana"/>
          <w:i/>
          <w:lang w:val="ru-RU"/>
        </w:rPr>
        <w:t>екологична</w:t>
      </w:r>
      <w:proofErr w:type="spellEnd"/>
      <w:r w:rsidRPr="00C15FA0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C15FA0">
        <w:rPr>
          <w:rFonts w:ascii="Verdana" w:hAnsi="Verdana"/>
          <w:i/>
          <w:lang w:val="ru-RU"/>
        </w:rPr>
        <w:t>планове</w:t>
      </w:r>
      <w:proofErr w:type="spellEnd"/>
      <w:r w:rsidRPr="00C15FA0">
        <w:rPr>
          <w:rFonts w:ascii="Verdana" w:hAnsi="Verdana"/>
          <w:i/>
          <w:lang w:val="ru-RU"/>
        </w:rPr>
        <w:t xml:space="preserve"> и </w:t>
      </w:r>
      <w:proofErr w:type="spellStart"/>
      <w:r w:rsidRPr="00C15FA0">
        <w:rPr>
          <w:rFonts w:ascii="Verdana" w:hAnsi="Verdana"/>
          <w:i/>
          <w:lang w:val="ru-RU"/>
        </w:rPr>
        <w:t>програми</w:t>
      </w:r>
      <w:proofErr w:type="spellEnd"/>
      <w:r w:rsidRPr="00C15FA0">
        <w:rPr>
          <w:rFonts w:ascii="Verdana" w:hAnsi="Verdana"/>
          <w:lang w:val="ru-RU"/>
        </w:rPr>
        <w:t xml:space="preserve"> (</w:t>
      </w:r>
      <w:r w:rsidRPr="00C15FA0">
        <w:rPr>
          <w:rFonts w:ascii="Verdana" w:hAnsi="Verdana"/>
          <w:lang w:val="bg-BG"/>
        </w:rPr>
        <w:t>Наредба за ЕО</w:t>
      </w:r>
      <w:r w:rsidRPr="00C15FA0">
        <w:rPr>
          <w:rFonts w:ascii="Verdana" w:hAnsi="Verdana"/>
          <w:lang w:val="ru-RU"/>
        </w:rPr>
        <w:t xml:space="preserve">) е </w:t>
      </w:r>
      <w:r w:rsidRPr="00C15FA0">
        <w:rPr>
          <w:rFonts w:ascii="Verdana" w:hAnsi="Verdana"/>
          <w:b/>
          <w:lang w:val="ru-RU"/>
        </w:rPr>
        <w:t xml:space="preserve">необходимо да се </w:t>
      </w:r>
      <w:proofErr w:type="spellStart"/>
      <w:r w:rsidRPr="00C15FA0">
        <w:rPr>
          <w:rFonts w:ascii="Verdana" w:hAnsi="Verdana"/>
          <w:b/>
          <w:lang w:val="ru-RU"/>
        </w:rPr>
        <w:t>прецени</w:t>
      </w:r>
      <w:proofErr w:type="spellEnd"/>
      <w:r w:rsidRPr="00C15FA0">
        <w:rPr>
          <w:rFonts w:ascii="Verdana" w:hAnsi="Verdana"/>
          <w:b/>
          <w:lang w:val="ru-RU"/>
        </w:rPr>
        <w:t xml:space="preserve"> </w:t>
      </w:r>
      <w:proofErr w:type="spellStart"/>
      <w:r w:rsidRPr="00C15FA0">
        <w:rPr>
          <w:rFonts w:ascii="Verdana" w:hAnsi="Verdana"/>
          <w:b/>
          <w:lang w:val="ru-RU"/>
        </w:rPr>
        <w:t>необходимостта</w:t>
      </w:r>
      <w:proofErr w:type="spellEnd"/>
      <w:r w:rsidRPr="00C15FA0">
        <w:rPr>
          <w:rFonts w:ascii="Verdana" w:hAnsi="Verdana"/>
          <w:b/>
          <w:lang w:val="ru-RU"/>
        </w:rPr>
        <w:t xml:space="preserve"> от </w:t>
      </w:r>
      <w:proofErr w:type="spellStart"/>
      <w:r w:rsidRPr="00C15FA0">
        <w:rPr>
          <w:rFonts w:ascii="Verdana" w:hAnsi="Verdana"/>
          <w:b/>
          <w:lang w:val="ru-RU"/>
        </w:rPr>
        <w:t>изготвяне</w:t>
      </w:r>
      <w:proofErr w:type="spellEnd"/>
      <w:r w:rsidRPr="00C15FA0">
        <w:rPr>
          <w:rFonts w:ascii="Verdana" w:hAnsi="Verdana"/>
          <w:b/>
          <w:lang w:val="ru-RU"/>
        </w:rPr>
        <w:t xml:space="preserve"> на </w:t>
      </w:r>
      <w:proofErr w:type="spellStart"/>
      <w:r w:rsidRPr="00C15FA0">
        <w:rPr>
          <w:rFonts w:ascii="Verdana" w:hAnsi="Verdana"/>
          <w:b/>
          <w:lang w:val="ru-RU"/>
        </w:rPr>
        <w:t>екологична</w:t>
      </w:r>
      <w:proofErr w:type="spellEnd"/>
      <w:r w:rsidRPr="00C15FA0">
        <w:rPr>
          <w:rFonts w:ascii="Verdana" w:hAnsi="Verdana"/>
          <w:b/>
          <w:lang w:val="ru-RU"/>
        </w:rPr>
        <w:t xml:space="preserve"> оценка /ЕО/ </w:t>
      </w:r>
      <w:proofErr w:type="spellStart"/>
      <w:r w:rsidRPr="00C15FA0">
        <w:rPr>
          <w:rFonts w:ascii="Verdana" w:hAnsi="Verdana"/>
          <w:b/>
          <w:lang w:val="ru-RU"/>
        </w:rPr>
        <w:t>относно</w:t>
      </w:r>
      <w:proofErr w:type="spellEnd"/>
      <w:r w:rsidRPr="00C15FA0">
        <w:rPr>
          <w:rFonts w:ascii="Verdana" w:hAnsi="Verdana"/>
          <w:b/>
          <w:lang w:val="ru-RU"/>
        </w:rPr>
        <w:t xml:space="preserve"> </w:t>
      </w:r>
      <w:proofErr w:type="spellStart"/>
      <w:r w:rsidRPr="00C15FA0">
        <w:rPr>
          <w:rFonts w:ascii="Verdana" w:hAnsi="Verdana"/>
          <w:b/>
          <w:lang w:val="ru-RU"/>
        </w:rPr>
        <w:t>вашия</w:t>
      </w:r>
      <w:proofErr w:type="spellEnd"/>
      <w:r w:rsidRPr="00C15FA0">
        <w:rPr>
          <w:rFonts w:ascii="Verdana" w:hAnsi="Verdana"/>
          <w:b/>
          <w:lang w:val="ru-RU"/>
        </w:rPr>
        <w:t xml:space="preserve"> план.</w:t>
      </w:r>
      <w:r w:rsidRPr="00C15FA0">
        <w:rPr>
          <w:rFonts w:ascii="Verdana" w:hAnsi="Verdana"/>
          <w:lang w:val="ru-RU"/>
        </w:rPr>
        <w:t xml:space="preserve"> </w:t>
      </w:r>
    </w:p>
    <w:p w:rsidR="00C15FA0" w:rsidRPr="00C15FA0" w:rsidRDefault="00C15FA0" w:rsidP="00C15FA0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proofErr w:type="spellStart"/>
      <w:r w:rsidRPr="00C15FA0">
        <w:rPr>
          <w:rFonts w:ascii="Verdana" w:hAnsi="Verdana"/>
        </w:rPr>
        <w:t>Съгласно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чл</w:t>
      </w:r>
      <w:proofErr w:type="spellEnd"/>
      <w:r w:rsidRPr="00C15FA0">
        <w:rPr>
          <w:rFonts w:ascii="Verdana" w:hAnsi="Verdana"/>
        </w:rPr>
        <w:t xml:space="preserve">. 82, </w:t>
      </w:r>
      <w:proofErr w:type="spellStart"/>
      <w:r w:rsidRPr="00C15FA0">
        <w:rPr>
          <w:rFonts w:ascii="Verdana" w:hAnsi="Verdana"/>
        </w:rPr>
        <w:t>ал</w:t>
      </w:r>
      <w:proofErr w:type="spellEnd"/>
      <w:r w:rsidRPr="00C15FA0">
        <w:rPr>
          <w:rFonts w:ascii="Verdana" w:hAnsi="Verdana"/>
        </w:rPr>
        <w:t xml:space="preserve">. 1 </w:t>
      </w:r>
      <w:proofErr w:type="spellStart"/>
      <w:r w:rsidRPr="00C15FA0">
        <w:rPr>
          <w:rFonts w:ascii="Verdana" w:hAnsi="Verdana"/>
        </w:rPr>
        <w:t>от</w:t>
      </w:r>
      <w:proofErr w:type="spellEnd"/>
      <w:r w:rsidRPr="00C15FA0">
        <w:rPr>
          <w:rFonts w:ascii="Verdana" w:hAnsi="Verdana"/>
        </w:rPr>
        <w:t xml:space="preserve"> ЗООС и </w:t>
      </w:r>
      <w:proofErr w:type="spellStart"/>
      <w:r w:rsidRPr="00C15FA0">
        <w:rPr>
          <w:rFonts w:ascii="Verdana" w:hAnsi="Verdana"/>
        </w:rPr>
        <w:t>чл</w:t>
      </w:r>
      <w:proofErr w:type="spellEnd"/>
      <w:r w:rsidRPr="00C15FA0">
        <w:rPr>
          <w:rFonts w:ascii="Verdana" w:hAnsi="Verdana"/>
        </w:rPr>
        <w:t xml:space="preserve">. З, </w:t>
      </w:r>
      <w:proofErr w:type="spellStart"/>
      <w:r w:rsidRPr="00C15FA0">
        <w:rPr>
          <w:rFonts w:ascii="Verdana" w:hAnsi="Verdana"/>
        </w:rPr>
        <w:t>ал</w:t>
      </w:r>
      <w:proofErr w:type="spellEnd"/>
      <w:r w:rsidRPr="00C15FA0">
        <w:rPr>
          <w:rFonts w:ascii="Verdana" w:hAnsi="Verdana"/>
        </w:rPr>
        <w:t xml:space="preserve">. 2, т. 1 </w:t>
      </w:r>
      <w:proofErr w:type="spellStart"/>
      <w:r w:rsidRPr="00C15FA0">
        <w:rPr>
          <w:rFonts w:ascii="Verdana" w:hAnsi="Verdana"/>
        </w:rPr>
        <w:t>на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Наредбата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по</w:t>
      </w:r>
      <w:proofErr w:type="spellEnd"/>
      <w:r w:rsidRPr="00C15FA0">
        <w:rPr>
          <w:rFonts w:ascii="Verdana" w:hAnsi="Verdana"/>
        </w:rPr>
        <w:t xml:space="preserve"> ЕО, </w:t>
      </w:r>
      <w:proofErr w:type="spellStart"/>
      <w:r w:rsidRPr="00C15FA0">
        <w:rPr>
          <w:rFonts w:ascii="Verdana" w:hAnsi="Verdana"/>
        </w:rPr>
        <w:t>преценката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за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извършване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на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екологична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оценка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се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извършва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едновременно</w:t>
      </w:r>
      <w:proofErr w:type="spellEnd"/>
      <w:r w:rsidRPr="00C15FA0">
        <w:rPr>
          <w:rFonts w:ascii="Verdana" w:hAnsi="Verdana"/>
        </w:rPr>
        <w:t xml:space="preserve"> с </w:t>
      </w:r>
      <w:proofErr w:type="spellStart"/>
      <w:r w:rsidRPr="00C15FA0">
        <w:rPr>
          <w:rFonts w:ascii="Verdana" w:hAnsi="Verdana"/>
        </w:rPr>
        <w:t>изготвянето</w:t>
      </w:r>
      <w:proofErr w:type="spellEnd"/>
      <w:r w:rsidRPr="00C15FA0">
        <w:rPr>
          <w:rFonts w:ascii="Verdana" w:hAnsi="Verdana"/>
        </w:rPr>
        <w:t xml:space="preserve"> и </w:t>
      </w:r>
      <w:proofErr w:type="spellStart"/>
      <w:r w:rsidRPr="00C15FA0">
        <w:rPr>
          <w:rFonts w:ascii="Verdana" w:hAnsi="Verdana"/>
        </w:rPr>
        <w:t>решението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за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преценяване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на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необходимостта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от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извършване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на</w:t>
      </w:r>
      <w:proofErr w:type="spellEnd"/>
      <w:r w:rsidRPr="00C15FA0">
        <w:rPr>
          <w:rFonts w:ascii="Verdana" w:hAnsi="Verdana"/>
        </w:rPr>
        <w:t xml:space="preserve"> ЕО </w:t>
      </w:r>
      <w:proofErr w:type="spellStart"/>
      <w:r w:rsidRPr="00C15FA0">
        <w:rPr>
          <w:rFonts w:ascii="Verdana" w:hAnsi="Verdana"/>
        </w:rPr>
        <w:t>се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издава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преди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одобряването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на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съответния</w:t>
      </w:r>
      <w:proofErr w:type="spellEnd"/>
      <w:r w:rsidRPr="00C15FA0">
        <w:rPr>
          <w:rFonts w:ascii="Verdana" w:hAnsi="Verdana"/>
        </w:rPr>
        <w:t xml:space="preserve"> </w:t>
      </w:r>
      <w:proofErr w:type="spellStart"/>
      <w:r w:rsidRPr="00C15FA0">
        <w:rPr>
          <w:rFonts w:ascii="Verdana" w:hAnsi="Verdana"/>
        </w:rPr>
        <w:t>план</w:t>
      </w:r>
      <w:proofErr w:type="spellEnd"/>
      <w:r w:rsidRPr="00C15FA0">
        <w:rPr>
          <w:rFonts w:ascii="Verdana" w:hAnsi="Verdana"/>
        </w:rPr>
        <w:t>/</w:t>
      </w:r>
      <w:proofErr w:type="spellStart"/>
      <w:r w:rsidRPr="00C15FA0">
        <w:rPr>
          <w:rFonts w:ascii="Verdana" w:hAnsi="Verdana"/>
        </w:rPr>
        <w:t>програма</w:t>
      </w:r>
      <w:proofErr w:type="spellEnd"/>
      <w:r w:rsidRPr="00C15FA0">
        <w:rPr>
          <w:rFonts w:ascii="Verdana" w:hAnsi="Verdana"/>
        </w:rPr>
        <w:t>.</w:t>
      </w:r>
    </w:p>
    <w:p w:rsidR="00C15FA0" w:rsidRPr="00C15FA0" w:rsidRDefault="00C15FA0" w:rsidP="00C15FA0">
      <w:pPr>
        <w:widowControl w:val="0"/>
        <w:spacing w:after="120"/>
        <w:ind w:firstLine="658"/>
        <w:jc w:val="both"/>
        <w:rPr>
          <w:rFonts w:ascii="Verdana" w:hAnsi="Verdana"/>
          <w:b/>
          <w:lang w:val="bg-BG"/>
        </w:rPr>
      </w:pPr>
      <w:r w:rsidRPr="00C15FA0">
        <w:rPr>
          <w:rFonts w:ascii="Verdana" w:hAnsi="Verdana"/>
          <w:b/>
          <w:lang w:val="bg-BG"/>
        </w:rPr>
        <w:t xml:space="preserve">ІІ. </w:t>
      </w:r>
      <w:r w:rsidRPr="00C15FA0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BG0000424 „Река Въча-Тракия“.</w:t>
      </w: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действия</w:t>
      </w:r>
      <w:proofErr w:type="spellEnd"/>
      <w:r w:rsidRPr="00C109A4">
        <w:rPr>
          <w:rFonts w:ascii="Verdana" w:hAnsi="Verdana" w:cs="Arial"/>
          <w:color w:val="000000"/>
        </w:rPr>
        <w:t xml:space="preserve">, </w:t>
      </w:r>
      <w:proofErr w:type="spellStart"/>
      <w:r w:rsidRPr="00C109A4">
        <w:rPr>
          <w:rFonts w:ascii="Verdana" w:hAnsi="Verdana" w:cs="Arial"/>
          <w:color w:val="000000"/>
        </w:rPr>
        <w:t>които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трябва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предприеме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провеждане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процедурата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преценяване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от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извършване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</w:t>
      </w:r>
      <w:proofErr w:type="spellStart"/>
      <w:r w:rsidRPr="00C109A4">
        <w:rPr>
          <w:rFonts w:ascii="Verdana" w:hAnsi="Verdana" w:cs="Arial"/>
          <w:color w:val="000000"/>
        </w:rPr>
        <w:t>писмо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изх</w:t>
      </w:r>
      <w:proofErr w:type="spellEnd"/>
      <w:r w:rsidRPr="00C109A4">
        <w:rPr>
          <w:rFonts w:ascii="Verdana" w:hAnsi="Verdana" w:cs="Arial"/>
          <w:color w:val="000000"/>
        </w:rPr>
        <w:t xml:space="preserve">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C15FA0">
        <w:rPr>
          <w:rFonts w:ascii="Verdana" w:hAnsi="Verdana" w:cs="Arial"/>
          <w:color w:val="000000"/>
          <w:lang w:val="bg-BG"/>
        </w:rPr>
        <w:t>112</w:t>
      </w:r>
      <w:r w:rsidR="00870861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442EDB">
        <w:rPr>
          <w:rFonts w:ascii="Verdana" w:hAnsi="Verdana" w:cs="Arial"/>
          <w:color w:val="000000"/>
          <w:lang w:val="bg-BG"/>
        </w:rPr>
        <w:t>31</w:t>
      </w:r>
      <w:r w:rsidR="00442EDB">
        <w:rPr>
          <w:rFonts w:ascii="Verdana" w:hAnsi="Verdana" w:cs="Arial"/>
          <w:color w:val="000000"/>
        </w:rPr>
        <w:t>.01</w:t>
      </w:r>
      <w:r>
        <w:rPr>
          <w:rFonts w:ascii="Verdana" w:hAnsi="Verdana" w:cs="Arial"/>
          <w:color w:val="000000"/>
        </w:rPr>
        <w:t>.202</w:t>
      </w:r>
      <w:r w:rsidR="00C15FA0">
        <w:rPr>
          <w:rFonts w:ascii="Verdana" w:hAnsi="Verdana" w:cs="Arial"/>
          <w:color w:val="000000"/>
          <w:lang w:val="bg-BG"/>
        </w:rPr>
        <w:t>3</w:t>
      </w:r>
      <w:bookmarkStart w:id="0" w:name="_GoBack"/>
      <w:bookmarkEnd w:id="0"/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5FA0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A991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5</cp:revision>
  <dcterms:created xsi:type="dcterms:W3CDTF">2021-06-24T11:15:00Z</dcterms:created>
  <dcterms:modified xsi:type="dcterms:W3CDTF">2023-02-07T13:14:00Z</dcterms:modified>
</cp:coreProperties>
</file>