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0E" w:rsidRPr="0037300E" w:rsidRDefault="0037300E" w:rsidP="00373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Приложение № 4</w:t>
      </w: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към чл. 8а, ал. 1</w:t>
      </w:r>
    </w:p>
    <w:p w:rsidR="0037300E" w:rsidRPr="0037300E" w:rsidRDefault="0037300E" w:rsidP="00373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Calibri" w:hAnsi="Times New Roman" w:cs="Times New Roman"/>
          <w:i/>
          <w:sz w:val="24"/>
          <w:szCs w:val="24"/>
        </w:rPr>
        <w:t xml:space="preserve">от Наредба за условията и реда за извършване на екологична оценка на планове и програми </w:t>
      </w:r>
      <w:r w:rsidRPr="0037300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(Ново - ДВ, бр. 12 от 2016 г., в сила от 12.02.2016 г., изм. и доп. - ДВ, бр. 3 от 2018 г., изм. - ДВ, бр. 31 от 2019 г., в сила от 12.04.2019 г.)</w:t>
      </w:r>
    </w:p>
    <w:p w:rsidR="006A4B1C" w:rsidRDefault="006A4B1C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37300E" w:rsidRDefault="00756263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</w:t>
      </w:r>
      <w:bookmarkStart w:id="0" w:name="_GoBack"/>
      <w:bookmarkEnd w:id="0"/>
      <w:r w:rsidR="0037300E"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ДО</w:t>
      </w:r>
    </w:p>
    <w:p w:rsidR="00756263" w:rsidRDefault="00756263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</w:t>
      </w:r>
      <w:r w:rsidR="0037300E"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ДИРЕКТОРА НА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РИОСВ ПЛОВДИВ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37300E" w:rsidRDefault="0037300E" w:rsidP="00373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ИСКАНЕ</w:t>
      </w:r>
    </w:p>
    <w:p w:rsidR="0037300E" w:rsidRPr="0037300E" w:rsidRDefault="0037300E" w:rsidP="00373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за преценяване на необходимостта от извършване на екологична оценка (ЕО)</w:t>
      </w:r>
    </w:p>
    <w:p w:rsidR="0037300E" w:rsidRPr="00480201" w:rsidRDefault="0037300E" w:rsidP="00480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от </w:t>
      </w:r>
      <w:r w:rsidR="00480201" w:rsidRPr="0048020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Община Асеновград</w:t>
      </w:r>
    </w:p>
    <w:p w:rsidR="0037300E" w:rsidRPr="0037300E" w:rsidRDefault="0037300E" w:rsidP="00373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(име, фирма, длъжност)</w:t>
      </w:r>
    </w:p>
    <w:p w:rsidR="0037300E" w:rsidRDefault="0037300E" w:rsidP="0075626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56263" w:rsidRDefault="00756263" w:rsidP="0075626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56263" w:rsidRPr="00756263" w:rsidRDefault="00756263" w:rsidP="007562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bg-BG"/>
        </w:rPr>
      </w:pPr>
      <w:r w:rsidRPr="007562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Относно: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</w:t>
      </w:r>
      <w:r w:rsidRPr="0075626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bg-BG"/>
        </w:rPr>
        <w:t>На писмо с Ваш изх.№ О-3275-1/29.10.2020 г.</w:t>
      </w:r>
    </w:p>
    <w:p w:rsidR="00756263" w:rsidRPr="00756263" w:rsidRDefault="00756263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bg-BG"/>
        </w:rPr>
      </w:pPr>
    </w:p>
    <w:p w:rsidR="0037300E" w:rsidRPr="0037300E" w:rsidRDefault="00480201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УВАЖАЕМА Г-ЖО</w:t>
      </w:r>
      <w:r w:rsidR="0037300E"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ДИРЕКТОР,</w:t>
      </w:r>
    </w:p>
    <w:p w:rsidR="00480201" w:rsidRDefault="00480201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37300E" w:rsidRDefault="0037300E" w:rsidP="00877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Моля да ми бъде издадено решение за преценяване на необходимостта от екологична оценка на </w:t>
      </w:r>
      <w:r w:rsidR="00480201" w:rsidRPr="0048020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„План за интегрирано развитие на община Асеновград 2021 – 2027 г.“.</w:t>
      </w:r>
    </w:p>
    <w:p w:rsidR="0037300E" w:rsidRPr="0037300E" w:rsidRDefault="0037300E" w:rsidP="00373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(наименование на плана/програмата)</w:t>
      </w:r>
    </w:p>
    <w:p w:rsidR="0037300E" w:rsidRPr="0037300E" w:rsidRDefault="0037300E" w:rsidP="00373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Във връзка с това предоставям следната информация по </w:t>
      </w:r>
      <w:r w:rsidRPr="0037300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чл. 8а, ал. 1</w:t>
      </w: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 от Наредбата за условията и реда за извършване на екологична оценка на планове и програми:</w:t>
      </w:r>
    </w:p>
    <w:p w:rsidR="0037300E" w:rsidRPr="0087725F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8772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1. Информация за възложителя на плана/програмата (орган или оправомощено по закон трето лице):</w:t>
      </w:r>
    </w:p>
    <w:p w:rsidR="0037300E" w:rsidRPr="0087725F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Име: </w:t>
      </w:r>
      <w:r w:rsidR="00480201" w:rsidRPr="0087725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Община Асеновград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Пълен пощенски адрес: </w:t>
      </w:r>
      <w:r w:rsidR="0048020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4230, общ. Асеновград, обл. Пловдив, пл.“Акад. Николай Хайтов“ № 9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Телефон/факс/ел. поща (е-mail): </w:t>
      </w:r>
      <w:r w:rsidR="0048020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0331/62050; 0331/20245;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Лице за връзка: </w:t>
      </w:r>
      <w:r w:rsidR="0048020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Величко Праматаров – гл. експерт в отдел “УПМС“ при община Асеновград;</w:t>
      </w:r>
    </w:p>
    <w:p w:rsidR="00480201" w:rsidRPr="0037300E" w:rsidRDefault="0037300E" w:rsidP="00480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Пълен пощенски адрес: </w:t>
      </w:r>
      <w:r w:rsidR="0048020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4230, общ. Асеновград, обл. Пловдив, пл.“Акад. Николай Хайтов“ № 9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Телефон/факс/ел. поща (е-mail): </w:t>
      </w:r>
      <w:r w:rsidR="0048020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0331/20250, 0882/515065</w:t>
      </w:r>
    </w:p>
    <w:p w:rsidR="0037300E" w:rsidRPr="0087725F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8772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2. Обща информация за предложения план/програма</w:t>
      </w:r>
    </w:p>
    <w:p w:rsidR="0037300E" w:rsidRPr="0087725F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8772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а) Основание за изготвяне на плана/програмата - нормативен или административен акт</w:t>
      </w:r>
    </w:p>
    <w:p w:rsidR="00CF727F" w:rsidRDefault="00CF727F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BD20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изпълнение на чл. 23 от Закон за регионално развитие (ЗРР) и чл.19, ал.1 от Правилника за прилагане на Закона за регионално развитие (ППЗРР)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7300E" w:rsidRPr="0087725F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8772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б) Период на действие и етапи на изпълнение на плана/програмата</w:t>
      </w:r>
    </w:p>
    <w:p w:rsidR="0037300E" w:rsidRDefault="00004BF2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Времевият период на действие на плана е </w:t>
      </w:r>
      <w:r w:rsidR="00CF727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2021 – 2027 г. </w:t>
      </w:r>
    </w:p>
    <w:p w:rsidR="00004BF2" w:rsidRPr="00004BF2" w:rsidRDefault="00004BF2" w:rsidP="0000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Етапите на изпълнение са следните: </w:t>
      </w:r>
    </w:p>
    <w:p w:rsidR="00004BF2" w:rsidRPr="00004BF2" w:rsidRDefault="00004BF2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Съ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с заповед</w:t>
      </w:r>
      <w:r w:rsidR="0087725F">
        <w:rPr>
          <w:rFonts w:ascii="Times New Roman" w:eastAsia="TimesNewRomanPSMT" w:hAnsi="Times New Roman" w:cs="Times New Roman"/>
          <w:sz w:val="24"/>
          <w:szCs w:val="24"/>
        </w:rPr>
        <w:t xml:space="preserve"> на к</w:t>
      </w:r>
      <w:r>
        <w:rPr>
          <w:rFonts w:ascii="Times New Roman" w:eastAsia="TimesNewRomanPSMT" w:hAnsi="Times New Roman" w:cs="Times New Roman"/>
          <w:sz w:val="24"/>
          <w:szCs w:val="24"/>
        </w:rPr>
        <w:t>мета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се сформира работна група по подготовка, изготвяне и одобрение на ПИРО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В нея следва да са представени възможно най-много представители на заинтересованите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страни в общината. Останалите заинтересовани лица трябва да има постоянен достъп до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информация за процеса и възможност за даване на становища и предложения при изготвянето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на ПИРО, а в последствие и при неговата реализация.</w:t>
      </w:r>
    </w:p>
    <w:p w:rsidR="00004BF2" w:rsidRPr="00004BF2" w:rsidRDefault="00004BF2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Със заповед на кмета изготвянето на ПИРО се възлага на външен изпълнител (при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спазване изискванията на ЗОП) или със собствен капацитет. Кметът е този, който, чрез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заповед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организира и публично обсъждане на проекта на ПИРО и </w:t>
      </w:r>
      <w:r w:rsidRPr="00004BF2">
        <w:rPr>
          <w:rFonts w:ascii="Times New Roman" w:eastAsia="TimesNewRomanPSMT" w:hAnsi="Times New Roman" w:cs="Times New Roman"/>
          <w:sz w:val="23"/>
          <w:szCs w:val="23"/>
          <w:lang w:val="en-US"/>
        </w:rPr>
        <w:t>на ЕО по реда на чл. 20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3"/>
          <w:szCs w:val="23"/>
          <w:lang w:val="en-US"/>
        </w:rPr>
        <w:t>Наредбата за условията и реда за извършване на екологична оценка на планове и програми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3"/>
          <w:szCs w:val="23"/>
          <w:lang w:val="en-US"/>
        </w:rPr>
        <w:t>случаите, в които</w:t>
      </w:r>
      <w:r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</w:t>
      </w:r>
      <w:r w:rsidRPr="00004BF2">
        <w:rPr>
          <w:rFonts w:ascii="Times New Roman" w:eastAsia="TimesNewRomanPSMT" w:hAnsi="Times New Roman" w:cs="Times New Roman"/>
          <w:sz w:val="23"/>
          <w:szCs w:val="23"/>
          <w:lang w:val="en-US"/>
        </w:rPr>
        <w:t>такава оценка е била изискана.</w:t>
      </w:r>
    </w:p>
    <w:p w:rsidR="00004BF2" w:rsidRPr="00004BF2" w:rsidRDefault="00004BF2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4BF2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Общинският съвет е органът, който приема ПИРО на общината и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контролира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осигуряването на съответствие на общия устройствен план с плана за интегрирано развитие.</w:t>
      </w:r>
    </w:p>
    <w:p w:rsidR="00004BF2" w:rsidRPr="00004BF2" w:rsidRDefault="00004BF2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Заинтересованите лица имат право да дават аргументирани предложения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изготвянето на ПИРО и да получават информация при поискването ѝ.</w:t>
      </w:r>
    </w:p>
    <w:p w:rsidR="00004BF2" w:rsidRPr="00004BF2" w:rsidRDefault="00004BF2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t>Одобреният план за интегрирано развитие на община се представя от кмета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общината пред съответния областен съвет за развитие в срок до три месеца от неговото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приемане от съответния общински съвет. ПИРО и решението на общинския съвет за неговото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приемане се публикуват на страницата на общината в интернет, както и на портала за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обществени консултации на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Министерския съвет.</w:t>
      </w:r>
    </w:p>
    <w:p w:rsidR="00004BF2" w:rsidRDefault="00004BF2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87725F" w:rsidRDefault="0037300E" w:rsidP="0033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8772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в) Териториален обхват (транснационален, национален, регионален, областен, общински, за по-малки територии) с посочване на съответните области и общини</w:t>
      </w:r>
    </w:p>
    <w:p w:rsidR="00004BF2" w:rsidRPr="00004BF2" w:rsidRDefault="00004BF2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Община Асеновград се намира в Южна централна България (в Южен централен регион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за планиране), Област Пловдив. Общинският център – гр. Асеновград – е разположен на около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15 км югоизточно от областния център – гр. Пловдив. В южна посока, на около 80 км общината</w:t>
      </w:r>
    </w:p>
    <w:p w:rsidR="00004BF2" w:rsidRPr="00004BF2" w:rsidRDefault="00004BF2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има връзка и с друг областен център – гр. Смолян. В източна посока, отново на около 80 км се</w:t>
      </w:r>
    </w:p>
    <w:p w:rsidR="00004BF2" w:rsidRPr="00004BF2" w:rsidRDefault="00004BF2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намира и гр. Кърджали. Малко по-близо, в западна посока общината има връзка с областния</w:t>
      </w:r>
    </w:p>
    <w:p w:rsidR="00004BF2" w:rsidRPr="00004BF2" w:rsidRDefault="00004BF2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център на област Пазарджик (около 50 км).</w:t>
      </w:r>
    </w:p>
    <w:p w:rsidR="00004BF2" w:rsidRPr="00004BF2" w:rsidRDefault="00004BF2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Общината е разположена в дефилето на река Чепеларска и нейния изход от Родопите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към Тракийската низина. Поради тази причина Асеновград се явява естествена връзка между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Централна България, Централните Родопи и Беломорието. Общата площ на общината е 663</w:t>
      </w:r>
    </w:p>
    <w:p w:rsidR="00004BF2" w:rsidRPr="00004BF2" w:rsidRDefault="00004BF2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кв. км</w:t>
      </w:r>
      <w:r w:rsidRPr="00004BF2">
        <w:rPr>
          <w:rFonts w:ascii="Times New Roman" w:eastAsia="TimesNewRomanPSMT" w:hAnsi="Times New Roman" w:cs="Times New Roman"/>
          <w:sz w:val="16"/>
          <w:szCs w:val="16"/>
          <w:lang w:val="en-US"/>
        </w:rPr>
        <w:t xml:space="preserve">1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(11,1% от областта), което я нарежда на второ място сред всички общини в област</w:t>
      </w:r>
    </w:p>
    <w:p w:rsidR="00004BF2" w:rsidRPr="00004BF2" w:rsidRDefault="00004BF2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Пловдив.</w:t>
      </w:r>
    </w:p>
    <w:p w:rsidR="00004BF2" w:rsidRPr="00004BF2" w:rsidRDefault="00004BF2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Общините, с които граничи са: Куклен, Родопи, Садово, Първомай, Лъки от област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Пловдив; Черноочене от област Кърджали; и Баните и Чепеларе от област Смолян</w:t>
      </w:r>
      <w:r>
        <w:rPr>
          <w:rFonts w:ascii="TimesNewRomanPSMT" w:eastAsia="TimesNewRomanPSMT" w:cs="TimesNewRomanPSMT"/>
          <w:sz w:val="24"/>
          <w:szCs w:val="24"/>
          <w:lang w:val="en-US"/>
        </w:rPr>
        <w:t>.</w:t>
      </w:r>
    </w:p>
    <w:p w:rsidR="00004BF2" w:rsidRPr="00004BF2" w:rsidRDefault="00004BF2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Община Асеновград обхваща два териториално обособени района. Едната част от нея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е</w:t>
      </w:r>
      <w:r w:rsidR="00590D1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разположена в Тракийската низина, а другата обхваща части от Родопите. Релефът на</w:t>
      </w:r>
    </w:p>
    <w:p w:rsidR="00004BF2" w:rsidRPr="00590D10" w:rsidRDefault="00004BF2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4BF2">
        <w:rPr>
          <w:rFonts w:ascii="Times New Roman" w:eastAsia="TimesNewRomanPSMT" w:hAnsi="Times New Roman" w:cs="Times New Roman"/>
          <w:sz w:val="24"/>
          <w:szCs w:val="24"/>
          <w:lang w:val="en-US"/>
        </w:rPr>
        <w:t>Тракийската низина е равнинен.</w:t>
      </w:r>
      <w:r w:rsidR="00590D10" w:rsidRPr="00590D10">
        <w:rPr>
          <w:rFonts w:ascii="TimesNewRomanPSMT" w:eastAsia="TimesNewRomanPSMT" w:cs="TimesNewRomanPSMT" w:hint="eastAsia"/>
          <w:sz w:val="24"/>
          <w:szCs w:val="24"/>
          <w:lang w:val="en-US"/>
        </w:rPr>
        <w:t xml:space="preserve"> </w:t>
      </w:r>
      <w:r w:rsidR="00590D10" w:rsidRPr="00590D10">
        <w:rPr>
          <w:rFonts w:ascii="Times New Roman" w:eastAsia="TimesNewRomanPSMT" w:hAnsi="Times New Roman" w:cs="Times New Roman"/>
          <w:sz w:val="24"/>
          <w:szCs w:val="24"/>
          <w:lang w:val="en-US"/>
        </w:rPr>
        <w:t>Планинската част на общината обхваща терени от Родопите. Те са най-старонагънатата</w:t>
      </w:r>
      <w:r w:rsidR="00590D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90D10" w:rsidRPr="00590D10">
        <w:rPr>
          <w:rFonts w:ascii="Times New Roman" w:eastAsia="TimesNewRomanPSMT" w:hAnsi="Times New Roman" w:cs="Times New Roman"/>
          <w:sz w:val="24"/>
          <w:szCs w:val="24"/>
          <w:lang w:val="en-US"/>
        </w:rPr>
        <w:t>планинска част у нас. Представляват огромен масив от ридове с различна дължина и посока</w:t>
      </w:r>
      <w:r w:rsidR="00590D10"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  <w:r w:rsidR="00590D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90D10" w:rsidRPr="00590D10">
        <w:rPr>
          <w:rFonts w:ascii="Times New Roman" w:eastAsia="TimesNewRomanPSMT" w:hAnsi="Times New Roman" w:cs="Times New Roman"/>
          <w:sz w:val="24"/>
          <w:szCs w:val="24"/>
          <w:lang w:val="en-US"/>
        </w:rPr>
        <w:t>наклонени към изток и дълбоко нарязани от речните долини и котловинни понижения.</w:t>
      </w:r>
    </w:p>
    <w:p w:rsidR="0037300E" w:rsidRPr="0087725F" w:rsidRDefault="0037300E" w:rsidP="00004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8772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г) Засегнати елементи от Националната екологична мрежа (НЕМ)</w:t>
      </w:r>
    </w:p>
    <w:p w:rsidR="00A1324C" w:rsidRDefault="00A1324C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 обхвата на плана, попадат следните защитени зони по Натура 2000:</w:t>
      </w:r>
    </w:p>
    <w:p w:rsidR="00A64DC6" w:rsidRPr="007C6B57" w:rsidRDefault="00A1324C" w:rsidP="00A64D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  <w:t xml:space="preserve">- </w:t>
      </w:r>
      <w:r w:rsidR="00A64DC6" w:rsidRPr="007C6B57">
        <w:rPr>
          <w:rFonts w:ascii="Times New Roman" w:hAnsi="Times New Roman" w:cs="Times New Roman"/>
          <w:sz w:val="24"/>
          <w:szCs w:val="24"/>
          <w:lang w:val="en-US"/>
        </w:rPr>
        <w:t>BG0002015 “</w:t>
      </w:r>
      <w:r w:rsidR="00A64DC6" w:rsidRPr="007C6B57">
        <w:rPr>
          <w:rFonts w:ascii="Times New Roman" w:hAnsi="Times New Roman" w:cs="Times New Roman"/>
          <w:sz w:val="24"/>
          <w:szCs w:val="24"/>
        </w:rPr>
        <w:t>Язовир Конуш</w:t>
      </w:r>
      <w:r w:rsidR="00A64DC6" w:rsidRPr="007C6B5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A64DC6"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>за опазване на дивите птици</w:t>
      </w:r>
      <w:r w:rsidR="00A64DC6"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  <w:lang w:val="en-US"/>
        </w:rPr>
        <w:t>,</w:t>
      </w:r>
      <w:r w:rsidR="00A64DC6"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 обявена със Заповед </w:t>
      </w:r>
      <w:r w:rsidR="00A64DC6" w:rsidRPr="007C6B57">
        <w:rPr>
          <w:rFonts w:ascii="Times New Roman" w:hAnsi="Times New Roman" w:cs="Times New Roman"/>
          <w:sz w:val="24"/>
          <w:szCs w:val="24"/>
        </w:rPr>
        <w:t>РД-367 от 16.06.2008 г. на МОСВ;</w:t>
      </w:r>
    </w:p>
    <w:p w:rsidR="00A64DC6" w:rsidRPr="007C6B57" w:rsidRDefault="00A64DC6" w:rsidP="00A64D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B57">
        <w:rPr>
          <w:rFonts w:ascii="Times New Roman" w:hAnsi="Times New Roman" w:cs="Times New Roman"/>
          <w:sz w:val="24"/>
          <w:szCs w:val="24"/>
          <w:lang w:val="en-US"/>
        </w:rPr>
        <w:t>BG0002073</w:t>
      </w:r>
      <w:r w:rsidRPr="007C6B57">
        <w:rPr>
          <w:rFonts w:ascii="Times New Roman" w:hAnsi="Times New Roman" w:cs="Times New Roman"/>
          <w:sz w:val="24"/>
          <w:szCs w:val="24"/>
        </w:rPr>
        <w:t xml:space="preserve"> Добростан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>за опазване на дивите птици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  <w:lang w:val="en-US"/>
        </w:rPr>
        <w:t>,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 обявена със Заповед </w:t>
      </w:r>
      <w:r w:rsidRPr="007C6B57">
        <w:rPr>
          <w:rFonts w:ascii="Times New Roman" w:hAnsi="Times New Roman" w:cs="Times New Roman"/>
          <w:sz w:val="24"/>
          <w:szCs w:val="24"/>
        </w:rPr>
        <w:t>№РД-528 от 26.05.2010 г.  на МОСВ;</w:t>
      </w:r>
    </w:p>
    <w:p w:rsidR="00A64DC6" w:rsidRPr="007C6B57" w:rsidRDefault="00A64DC6" w:rsidP="00A64D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B57">
        <w:rPr>
          <w:rFonts w:ascii="Times New Roman" w:hAnsi="Times New Roman" w:cs="Times New Roman"/>
          <w:sz w:val="24"/>
          <w:szCs w:val="24"/>
          <w:lang w:val="en-US"/>
        </w:rPr>
        <w:t>BG000</w:t>
      </w:r>
      <w:r w:rsidRPr="007C6B57">
        <w:rPr>
          <w:rFonts w:ascii="Times New Roman" w:hAnsi="Times New Roman" w:cs="Times New Roman"/>
          <w:sz w:val="24"/>
          <w:szCs w:val="24"/>
        </w:rPr>
        <w:t xml:space="preserve">0194 Река Чая за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опазване на природните местообитания и дивата флора и фауна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  <w:lang w:val="en-US"/>
        </w:rPr>
        <w:t>,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 обявена със Заповед</w:t>
      </w:r>
      <w:r w:rsidRPr="007C6B57">
        <w:rPr>
          <w:rStyle w:val="Strong"/>
          <w:rFonts w:ascii="Times New Roman" w:hAnsi="Times New Roman" w:cs="Times New Roman"/>
          <w:color w:val="121314"/>
          <w:sz w:val="24"/>
          <w:szCs w:val="24"/>
        </w:rPr>
        <w:t xml:space="preserve"> </w:t>
      </w:r>
      <w:r w:rsidRPr="007C6B57">
        <w:rPr>
          <w:rFonts w:ascii="Times New Roman" w:hAnsi="Times New Roman" w:cs="Times New Roman"/>
          <w:sz w:val="24"/>
          <w:szCs w:val="24"/>
        </w:rPr>
        <w:t>РД – 688 от 25.08.2020 г. на МОСВ;</w:t>
      </w:r>
    </w:p>
    <w:p w:rsidR="00A64DC6" w:rsidRPr="007C6B57" w:rsidRDefault="00A64DC6" w:rsidP="00A64D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B57">
        <w:rPr>
          <w:rFonts w:ascii="Times New Roman" w:hAnsi="Times New Roman" w:cs="Times New Roman"/>
          <w:sz w:val="24"/>
          <w:szCs w:val="24"/>
          <w:lang w:val="en-US"/>
        </w:rPr>
        <w:t>BG000</w:t>
      </w:r>
      <w:r w:rsidRPr="007C6B57">
        <w:rPr>
          <w:rFonts w:ascii="Times New Roman" w:hAnsi="Times New Roman" w:cs="Times New Roman"/>
          <w:sz w:val="24"/>
          <w:szCs w:val="24"/>
        </w:rPr>
        <w:t xml:space="preserve">0436 Река Мечка за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опазване на природните местообитания и дивата флора и фауна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  <w:lang w:val="en-US"/>
        </w:rPr>
        <w:t>,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 приета с Решение № 122/02.03.2007 г. от МС;</w:t>
      </w:r>
    </w:p>
    <w:p w:rsidR="00A64DC6" w:rsidRPr="007C6B57" w:rsidRDefault="00A64DC6" w:rsidP="00A64D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B57">
        <w:rPr>
          <w:rFonts w:ascii="Times New Roman" w:hAnsi="Times New Roman" w:cs="Times New Roman"/>
          <w:sz w:val="24"/>
          <w:szCs w:val="24"/>
          <w:lang w:val="en-US"/>
        </w:rPr>
        <w:t>BG000</w:t>
      </w:r>
      <w:r w:rsidRPr="007C6B57">
        <w:rPr>
          <w:rFonts w:ascii="Times New Roman" w:hAnsi="Times New Roman" w:cs="Times New Roman"/>
          <w:sz w:val="24"/>
          <w:szCs w:val="24"/>
        </w:rPr>
        <w:t xml:space="preserve">0437 Река Черкезица  за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опазване на природните местообитания и дивата флора и фауна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  <w:lang w:val="en-US"/>
        </w:rPr>
        <w:t>,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 приета с Решение № 122/02.03.2007 г. от МС;</w:t>
      </w:r>
    </w:p>
    <w:p w:rsidR="00A64DC6" w:rsidRPr="007C6B57" w:rsidRDefault="00A64DC6" w:rsidP="00A64D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B57">
        <w:rPr>
          <w:rFonts w:ascii="Times New Roman" w:hAnsi="Times New Roman" w:cs="Times New Roman"/>
          <w:sz w:val="24"/>
          <w:szCs w:val="24"/>
          <w:lang w:val="en-US"/>
        </w:rPr>
        <w:t>BG000</w:t>
      </w:r>
      <w:r w:rsidRPr="007C6B57">
        <w:rPr>
          <w:rFonts w:ascii="Times New Roman" w:hAnsi="Times New Roman" w:cs="Times New Roman"/>
          <w:sz w:val="24"/>
          <w:szCs w:val="24"/>
        </w:rPr>
        <w:t xml:space="preserve">0438 Река Чинардере за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опазване на природните местообитания и дивата флора и фауна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  <w:lang w:val="en-US"/>
        </w:rPr>
        <w:t>,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 приета с Решение № 122/02.03.2007 г. от МС;</w:t>
      </w:r>
    </w:p>
    <w:p w:rsidR="00A64DC6" w:rsidRPr="007C6B57" w:rsidRDefault="00A64DC6" w:rsidP="00A64D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B57">
        <w:rPr>
          <w:rFonts w:ascii="Times New Roman" w:hAnsi="Times New Roman" w:cs="Times New Roman"/>
          <w:sz w:val="24"/>
          <w:szCs w:val="24"/>
          <w:lang w:val="en-US"/>
        </w:rPr>
        <w:t>BG000</w:t>
      </w:r>
      <w:r w:rsidRPr="007C6B57">
        <w:rPr>
          <w:rFonts w:ascii="Times New Roman" w:hAnsi="Times New Roman" w:cs="Times New Roman"/>
          <w:sz w:val="24"/>
          <w:szCs w:val="24"/>
        </w:rPr>
        <w:t xml:space="preserve">1031 Родопи-Средни за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>опазване на природните местообитания и дивата флора и фауна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  <w:lang w:val="en-US"/>
        </w:rPr>
        <w:t>,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 обявена със Заповед, приета с Решение № 661/16.10.2007 г. и изменена с Решение  № 811/16.11.2010 г. на МС;</w:t>
      </w:r>
    </w:p>
    <w:p w:rsidR="00A1324C" w:rsidRDefault="00A64DC6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Защитени територии по смисъла на ЗЗТ:</w:t>
      </w:r>
    </w:p>
    <w:tbl>
      <w:tblPr>
        <w:tblpPr w:leftFromText="45" w:rightFromText="45" w:vertAnchor="text" w:tblpY="124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896"/>
        <w:gridCol w:w="1792"/>
        <w:gridCol w:w="4786"/>
      </w:tblGrid>
      <w:tr w:rsidR="00A64DC6" w:rsidTr="00A64DC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ЗАЩИТЕНИ ТЕРИТОРИИ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ЗЕМЛИЩЕ</w:t>
            </w:r>
          </w:p>
          <w:p w:rsidR="00A64DC6" w:rsidRPr="00A64DC6" w:rsidRDefault="00A64DC6" w:rsidP="0032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Заповед за обявяване</w:t>
            </w:r>
          </w:p>
        </w:tc>
      </w:tr>
      <w:tr w:rsidR="00A64DC6" w:rsidTr="00A64DC6">
        <w:trPr>
          <w:trHeight w:val="324"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    РЕЗЕРВАТИ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DC6" w:rsidTr="00A64DC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Резерват “Червената стена”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Бачково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Добростан </w:t>
            </w:r>
          </w:p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Орешец 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Зап.№ 2631 от 21.04.1962г. на ГУГ</w:t>
            </w:r>
          </w:p>
        </w:tc>
      </w:tr>
      <w:tr w:rsidR="00A64DC6" w:rsidTr="00A64DC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Дъбето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Нови извор</w:t>
            </w:r>
          </w:p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A6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Заповед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РД-650/23.11.2000г.на МОСВ</w:t>
            </w:r>
          </w:p>
        </w:tc>
      </w:tr>
      <w:tr w:rsidR="00A64DC6" w:rsidTr="00A64DC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Чинар дере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Тополово</w:t>
            </w:r>
          </w:p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общ.Асеновград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A6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РД-420/14.11.1995 г. на МОС</w:t>
            </w:r>
          </w:p>
        </w:tc>
      </w:tr>
      <w:tr w:rsidR="00A64DC6" w:rsidTr="00A64DC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Аязмото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Конуш</w:t>
            </w:r>
          </w:p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A6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Заповед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РД-897/22.11.2001 г. на МОСВ</w:t>
            </w:r>
          </w:p>
        </w:tc>
      </w:tr>
      <w:tr w:rsidR="00A64DC6" w:rsidTr="00A64DC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Усойката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Добростан</w:t>
            </w:r>
          </w:p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A6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РД-334/31.03.2003 г. на МОСВ</w:t>
            </w:r>
          </w:p>
        </w:tc>
      </w:tr>
      <w:tr w:rsidR="00A64DC6" w:rsidTr="00A64DC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Лале баир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A6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РД-335/31.03.2003 г. на МОСВ</w:t>
            </w:r>
          </w:p>
          <w:p w:rsidR="00A64DC6" w:rsidRPr="00A64DC6" w:rsidRDefault="00A64DC6" w:rsidP="0032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/разширена/</w:t>
            </w:r>
          </w:p>
        </w:tc>
      </w:tr>
      <w:tr w:rsidR="00A64DC6" w:rsidTr="00A64DC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Караджов камък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Мостово</w:t>
            </w:r>
          </w:p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Сини връх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A6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РД-1015/06.08.2003 г.на МОСВ</w:t>
            </w:r>
          </w:p>
        </w:tc>
      </w:tr>
      <w:tr w:rsidR="00A64DC6" w:rsidTr="00A64DC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Гонда вода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Бачково</w:t>
            </w:r>
          </w:p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A6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Заповед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РД-328/31.03.2003 г. на МОСВ</w:t>
            </w:r>
          </w:p>
        </w:tc>
      </w:tr>
      <w:tr w:rsidR="00A64DC6" w:rsidTr="00A64DC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Находище на дървовидна хвойна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Бачково общ.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A6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Заповед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РД-1465/12.12.2003 г.на МОСВ</w:t>
            </w:r>
          </w:p>
        </w:tc>
      </w:tr>
      <w:tr w:rsidR="00A64DC6" w:rsidTr="00A64DC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Анатема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 общ.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Зап.№РД1201 от 18.11.2004 г. на МОСВ</w:t>
            </w:r>
          </w:p>
        </w:tc>
      </w:tr>
      <w:tr w:rsidR="00A64DC6" w:rsidTr="00A64DC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Клувията – Дива вода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 Бачково</w:t>
            </w:r>
          </w:p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 Добростан</w:t>
            </w:r>
          </w:p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A6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РД-780 от 16.10.2007 г. на МОСВ</w:t>
            </w:r>
          </w:p>
        </w:tc>
      </w:tr>
      <w:tr w:rsidR="00A64DC6" w:rsidTr="00A64DC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Находище на Атинска мерендера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кв. Горни Воден, гр. Асеновград, общ. Марица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A6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Заповед № РД-416/30.05.2014 г. </w:t>
            </w:r>
          </w:p>
        </w:tc>
      </w:tr>
      <w:tr w:rsidR="00A64DC6" w:rsidTr="00A64DC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Марциганица</w:t>
            </w:r>
          </w:p>
          <w:p w:rsidR="00A64DC6" w:rsidRPr="00A64DC6" w:rsidRDefault="00A64DC6" w:rsidP="00A6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85F" w:rsidRPr="0000785F" w:rsidRDefault="00A64DC6" w:rsidP="000078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785F" w:rsidRPr="00007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с.</w:t>
            </w:r>
            <w:r w:rsidR="0000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785F" w:rsidRPr="00007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Добростан</w:t>
            </w:r>
          </w:p>
          <w:p w:rsidR="00A64DC6" w:rsidRPr="00A64DC6" w:rsidRDefault="0000785F" w:rsidP="000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00785F" w:rsidRDefault="0000785F" w:rsidP="0000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Заповед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55/29.01.1980г.на КОПС</w:t>
            </w:r>
            <w:r w:rsidR="00A64DC6" w:rsidRPr="00A64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DC6" w:rsidTr="00A64DC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Белинташ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Сини връх общ.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A6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РД-1464/12.12.2003 г. на МОСВ</w:t>
            </w:r>
          </w:p>
        </w:tc>
      </w:tr>
      <w:tr w:rsidR="00A64DC6" w:rsidTr="00A64DC6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Гаргина дупка-/пещера/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Мостово общ.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DC6" w:rsidRPr="00A64DC6" w:rsidRDefault="00A64DC6" w:rsidP="00A6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РД-1005/04.08.2003 г. на МОСВ</w:t>
            </w:r>
          </w:p>
        </w:tc>
      </w:tr>
    </w:tbl>
    <w:p w:rsidR="00A64DC6" w:rsidRPr="00A64DC6" w:rsidRDefault="00A64DC6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00785F" w:rsidRDefault="0000785F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00785F" w:rsidRDefault="0000785F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87725F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8772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д) Основни цели на плана/програмата</w:t>
      </w:r>
    </w:p>
    <w:p w:rsidR="003334B9" w:rsidRDefault="003334B9" w:rsidP="0000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00785F" w:rsidRPr="0000785F" w:rsidRDefault="003334B9" w:rsidP="0000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="0000785F"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Целите и приоритетите на настоящия план за развитие са съобразени с изискването засъгласуваност с основните стратегически документи на глобално, европейско, национално и</w:t>
      </w:r>
    </w:p>
    <w:p w:rsidR="0000785F" w:rsidRDefault="0000785F" w:rsidP="0000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</w:pP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регионално ниво. Те са плод на съзнателно прилагане на основния принцип в планирането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„Мисли</w:t>
      </w:r>
    </w:p>
    <w:p w:rsidR="0000785F" w:rsidRPr="0000785F" w:rsidRDefault="0000785F" w:rsidP="0000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785F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глобално – действай локално“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. Практически това означава намиране на рационални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решения на общинско ниво в подкрепа на 17-те глобални цели на устойчивото развитие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формулирани в документа „Дневен ред 2030“. В рамките на Европейския съюз, Документът за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размисъл „Към устойчива Европа до 2030 г.“ очертава рамката за планиране на развитието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националните, регионалните и местните власти на страните членки. Този документ пренася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следващия планов период основните постановки на действащите сега Стратегия „</w:t>
      </w:r>
      <w:r w:rsidRPr="0000785F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Европа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2020“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, Териториалния дневен ред на ЕС 2020 и Общата стратегическа рамка на ЕС до 2020 г.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като ги адаптира към бързо променящите се реалности. Визията, целите, приоритетите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мерките на стратегическата част на ПИРО Асеновград са хармонизирани с предвижданията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НСРР (2012-2022) и АНКПР (2013–2025), както с Националната програма за развитие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„България 2030“ и секторните стратегии в страната. ПИРО се рамкира от Интегрирана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териториална стратегия за развитие на Южен централен регион за периода 2021-2027 (ИТСР).</w:t>
      </w:r>
    </w:p>
    <w:p w:rsidR="0000785F" w:rsidRPr="0000785F" w:rsidRDefault="0000785F" w:rsidP="000078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Достойнство на настоящият документ е, че той отчита и доразвива успешните начинания на</w:t>
      </w:r>
    </w:p>
    <w:p w:rsidR="0000785F" w:rsidRPr="0000785F" w:rsidRDefault="0000785F" w:rsidP="000078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ОПР Асеновград (2014-2020) и насочва усилията и ресурсите в посока към надграждане на</w:t>
      </w:r>
    </w:p>
    <w:p w:rsidR="0000785F" w:rsidRPr="0000785F" w:rsidRDefault="0000785F" w:rsidP="000078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успешните инициативи и преодоляване на негативните тенденции в социално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икономическото, културно и пространствено развитие на общината</w:t>
      </w:r>
      <w:r>
        <w:rPr>
          <w:rFonts w:ascii="TimesNewRomanPSMT" w:eastAsia="TimesNewRomanPSMT" w:cs="TimesNewRomanPSMT"/>
          <w:sz w:val="24"/>
          <w:szCs w:val="24"/>
          <w:lang w:val="en-US"/>
        </w:rPr>
        <w:t>.</w:t>
      </w:r>
    </w:p>
    <w:p w:rsidR="003334B9" w:rsidRDefault="003334B9" w:rsidP="00007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87725F" w:rsidRDefault="0037300E" w:rsidP="00007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8772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е) Финансиране на плана/програмата (държавен, общински бюджет или международни програми, други финансови институции)</w:t>
      </w:r>
    </w:p>
    <w:p w:rsidR="0000785F" w:rsidRDefault="0000785F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Планът се изготвя със средства от общинския бюджет.</w:t>
      </w:r>
    </w:p>
    <w:p w:rsidR="003334B9" w:rsidRDefault="003334B9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87725F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8772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ж) Срокове и етапи на изготвянето на плана/програмата и наличие (нормативно регламентирано) на изискване за обществено обсъждане или друга процедурна форма за участие на обществеността</w:t>
      </w:r>
    </w:p>
    <w:p w:rsidR="0000785F" w:rsidRPr="0000785F" w:rsidRDefault="0000785F" w:rsidP="000078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Със заповед на кмета изготвянето на ПИРО се възлага на външен изпълнител (при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спазване изискванията на ЗОП) или със собствен капацитет. Кметът е този, който, чрез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заповед, организира и публично обсъждане на проекта на ПИРО и </w:t>
      </w:r>
      <w:r w:rsidRPr="0000785F">
        <w:rPr>
          <w:rFonts w:ascii="Times New Roman" w:eastAsia="TimesNewRomanPSMT" w:hAnsi="Times New Roman" w:cs="Times New Roman"/>
          <w:sz w:val="23"/>
          <w:szCs w:val="23"/>
          <w:lang w:val="en-US"/>
        </w:rPr>
        <w:t>на ЕО по реда на чл. 20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3"/>
          <w:szCs w:val="23"/>
          <w:lang w:val="en-US"/>
        </w:rPr>
        <w:t>Наредбата за условията и реда за извършване на екологична оценка на планове и програми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3"/>
          <w:szCs w:val="23"/>
          <w:lang w:val="en-US"/>
        </w:rPr>
        <w:t>случаите, в които такава оценка е била изискана.</w:t>
      </w:r>
    </w:p>
    <w:p w:rsidR="0000785F" w:rsidRPr="0000785F" w:rsidRDefault="0000785F" w:rsidP="000078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785F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Общинският съвет е органът, който приема ПИРО на общината и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контролира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осигуряването на съответствие на общия устройствен план с плана за интегрирано развитие.</w:t>
      </w:r>
    </w:p>
    <w:p w:rsidR="0000785F" w:rsidRPr="0000785F" w:rsidRDefault="0000785F" w:rsidP="000078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Заинтересованите лица имат право да дават аргументирани предложения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изготвянето на ПИРО и да получават информация при поискването ѝ.</w:t>
      </w:r>
    </w:p>
    <w:p w:rsidR="0000785F" w:rsidRPr="0000785F" w:rsidRDefault="0000785F" w:rsidP="000078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Одобреният план за интегрирано развитие на община се представя от кмета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общината пред съответния областен съвет за развитие в срок до три месеца от неговото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приемане от съответния общински съвет. ПИРО и решението на общинския съвет за неговото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приемане се публикуват на страницата на общината в интернет, както и на портала за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785F">
        <w:rPr>
          <w:rFonts w:ascii="Times New Roman" w:eastAsia="TimesNewRomanPSMT" w:hAnsi="Times New Roman" w:cs="Times New Roman"/>
          <w:sz w:val="24"/>
          <w:szCs w:val="24"/>
          <w:lang w:val="en-US"/>
        </w:rPr>
        <w:t>обществени консултации на Министерския съвет</w:t>
      </w:r>
    </w:p>
    <w:p w:rsidR="003334B9" w:rsidRDefault="003334B9" w:rsidP="00007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87725F" w:rsidRDefault="0037300E" w:rsidP="00007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8772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3. Информация за органа, отговорен за прилагането на плана/програмата</w:t>
      </w:r>
    </w:p>
    <w:p w:rsidR="0000785F" w:rsidRDefault="0000785F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Д- р Христо Грудев – Кмет на община Асеновград.</w:t>
      </w:r>
    </w:p>
    <w:p w:rsidR="003334B9" w:rsidRDefault="003334B9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87725F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8772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4. Орган за приемане/одобряване/утвърждаване на плана/програмата</w:t>
      </w:r>
    </w:p>
    <w:p w:rsidR="0000785F" w:rsidRDefault="0000785F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lastRenderedPageBreak/>
        <w:t>Общински съвет - Асеновград</w:t>
      </w:r>
      <w:r w:rsidR="0037300E"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.</w:t>
      </w:r>
    </w:p>
    <w:p w:rsidR="003334B9" w:rsidRDefault="003334B9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5. (не е задължително за попълване)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Моля да бъде допуснато извършването само на екологична оценка (ЕО)/В случаите по чл. 91, ал. 2 от Закона за опазване на околната среда (ЗООС), когато за инвестиционно предложение, включено в приложение № 1 или в приложение № 2 към ЗООС, се изисква и изготвянето на самостоятелен план или програма по чл. 85, ал. 1 и 2 от ЗООС поради следните основания (мотиви):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………………………………………………………………………………………………………..........………………………………………………………………………………………………………..........Приложение: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А. Информация по чл. 8а, ал. 2 от Наредбата за условията и реда за извършване на екологична оценка на планове и програми: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1. Характеристика на плана/програмата относно:</w:t>
      </w:r>
    </w:p>
    <w:p w:rsidR="003334B9" w:rsidRDefault="003334B9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87725F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8772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а) инвестиционните предложения по приложение № 1 към чл. 92, т. 1 и приложение № 2 към чл. 93, ал. 1, т. 1 и 2 към ЗООС 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условия:</w:t>
      </w:r>
    </w:p>
    <w:p w:rsidR="0055688E" w:rsidRPr="00341C35" w:rsidRDefault="0055688E" w:rsidP="003334B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736A0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ът за интегрирано развитие на община Асеновград като стратегически документ обвързва сравнителните предимства и потенциал за развитие на местно ниво с ясно дефинирана визия, цели и приоритети за развитие, свързани общо от стремежа към по-висок жизнен стандарт на хората в общината и устойчиво развитие на територията.</w:t>
      </w:r>
      <w:r w:rsidRPr="005736A0">
        <w:rPr>
          <w:rFonts w:ascii="Times New Roman" w:hAnsi="Times New Roman"/>
          <w:sz w:val="24"/>
          <w:szCs w:val="24"/>
        </w:rPr>
        <w:t xml:space="preserve"> Какви предложения ще бъдат реализирани в </w:t>
      </w:r>
      <w:r>
        <w:rPr>
          <w:rFonts w:ascii="Times New Roman" w:hAnsi="Times New Roman"/>
          <w:sz w:val="24"/>
          <w:szCs w:val="24"/>
        </w:rPr>
        <w:t>него ще бъдат</w:t>
      </w:r>
      <w:r w:rsidRPr="005736A0">
        <w:rPr>
          <w:rFonts w:ascii="Times New Roman" w:hAnsi="Times New Roman"/>
          <w:sz w:val="24"/>
          <w:szCs w:val="24"/>
        </w:rPr>
        <w:t xml:space="preserve"> предмет на отделни процедури по ОВОС.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34B9" w:rsidRDefault="003334B9" w:rsidP="00333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37300E" w:rsidRDefault="0037300E" w:rsidP="00333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б</w:t>
      </w:r>
      <w:r w:rsidRPr="008772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:rsidR="0055688E" w:rsidRPr="0055688E" w:rsidRDefault="0055688E" w:rsidP="00877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en-US"/>
        </w:rPr>
      </w:pPr>
      <w:r w:rsidRPr="0055688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В своята същност </w:t>
      </w:r>
      <w:r w:rsidRPr="0055688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en-US"/>
        </w:rPr>
        <w:t>Планът за интегрирано развитие на община Асеновград (ПИРО)</w:t>
      </w:r>
    </w:p>
    <w:p w:rsidR="0055688E" w:rsidRPr="0055688E" w:rsidRDefault="0055688E" w:rsidP="00877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55688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en-US"/>
        </w:rPr>
        <w:t xml:space="preserve">2021-2027 г. </w:t>
      </w:r>
      <w:r w:rsidRPr="0055688E">
        <w:rPr>
          <w:rFonts w:ascii="Times New Roman" w:eastAsia="TimesNewRomanPSMT" w:hAnsi="Times New Roman" w:cs="Times New Roman"/>
          <w:sz w:val="24"/>
          <w:szCs w:val="24"/>
          <w:lang w:val="en-US"/>
        </w:rPr>
        <w:t>е основополагащ, стратегически документ и важен инструмент за управлението</w:t>
      </w:r>
    </w:p>
    <w:p w:rsidR="0055688E" w:rsidRDefault="0055688E" w:rsidP="00877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55688E">
        <w:rPr>
          <w:rFonts w:ascii="Times New Roman" w:eastAsia="TimesNewRomanPSMT" w:hAnsi="Times New Roman" w:cs="Times New Roman"/>
          <w:sz w:val="24"/>
          <w:szCs w:val="24"/>
          <w:lang w:val="en-US"/>
        </w:rPr>
        <w:t>на общината през следващите седем години. Пространственият обхват на ПИРО включва</w:t>
      </w:r>
      <w:r w:rsidR="0087725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688E">
        <w:rPr>
          <w:rFonts w:ascii="Times New Roman" w:eastAsia="TimesNewRomanPSMT" w:hAnsi="Times New Roman" w:cs="Times New Roman"/>
          <w:sz w:val="24"/>
          <w:szCs w:val="24"/>
          <w:lang w:val="en-US"/>
        </w:rPr>
        <w:t>цялата територия на общината. Определени са зони за прилагане на интегриран подход за</w:t>
      </w:r>
      <w:r w:rsidR="0087725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688E">
        <w:rPr>
          <w:rFonts w:ascii="Times New Roman" w:eastAsia="TimesNewRomanPSMT" w:hAnsi="Times New Roman" w:cs="Times New Roman"/>
          <w:sz w:val="24"/>
          <w:szCs w:val="24"/>
          <w:lang w:val="en-US"/>
        </w:rPr>
        <w:t>удовлетворяване на идентифицираните нужди и за подкрепа на потенциалите за развитие и на</w:t>
      </w:r>
      <w:r w:rsidR="0087725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688E">
        <w:rPr>
          <w:rFonts w:ascii="Times New Roman" w:eastAsia="TimesNewRomanPSMT" w:hAnsi="Times New Roman" w:cs="Times New Roman"/>
          <w:sz w:val="24"/>
          <w:szCs w:val="24"/>
          <w:lang w:val="en-US"/>
        </w:rPr>
        <w:t>възможностите за коопериране със съседни общини. Планът за интегрирано развитие на</w:t>
      </w:r>
      <w:r w:rsidR="0087725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688E">
        <w:rPr>
          <w:rFonts w:ascii="Times New Roman" w:eastAsia="TimesNewRomanPSMT" w:hAnsi="Times New Roman" w:cs="Times New Roman"/>
          <w:sz w:val="24"/>
          <w:szCs w:val="24"/>
          <w:lang w:val="en-US"/>
        </w:rPr>
        <w:t>общината е със средносрочно действие, като времето за неговото изпълнение съвпада със</w:t>
      </w:r>
      <w:r w:rsidR="0087725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688E">
        <w:rPr>
          <w:rFonts w:ascii="Times New Roman" w:eastAsia="TimesNewRomanPSMT" w:hAnsi="Times New Roman" w:cs="Times New Roman"/>
          <w:sz w:val="24"/>
          <w:szCs w:val="24"/>
          <w:lang w:val="en-US"/>
        </w:rPr>
        <w:t>следващия програмен период на ЕС до края на 2027 година.</w:t>
      </w:r>
    </w:p>
    <w:p w:rsidR="003334B9" w:rsidRDefault="003334B9" w:rsidP="00333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87725F" w:rsidRDefault="0037300E" w:rsidP="0033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8772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:rsidR="007C5F9B" w:rsidRDefault="007C5F9B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B7E0E" w:rsidRPr="00BB7E0E" w:rsidRDefault="00BB7E0E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4"/>
          <w:szCs w:val="24"/>
          <w:lang w:val="en-US"/>
        </w:rPr>
      </w:pPr>
      <w:r w:rsidRPr="00B90CEA">
        <w:rPr>
          <w:rFonts w:ascii="Times New Roman" w:hAnsi="Times New Roman"/>
          <w:sz w:val="24"/>
        </w:rPr>
        <w:t xml:space="preserve">Основната цел на </w:t>
      </w:r>
      <w:r w:rsidRPr="0055688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en-US"/>
        </w:rPr>
        <w:t>Планът за интегрирано развитие на община Асеновград (ПИРО)</w:t>
      </w: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5688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en-US"/>
        </w:rPr>
        <w:t>2021-2027 г</w:t>
      </w:r>
      <w:r w:rsidRPr="00B90C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r w:rsidR="007C5F9B">
        <w:rPr>
          <w:rFonts w:ascii="Times New Roman" w:hAnsi="Times New Roman"/>
          <w:sz w:val="24"/>
        </w:rPr>
        <w:t xml:space="preserve"> </w:t>
      </w:r>
      <w:r w:rsidRPr="00B90CEA">
        <w:rPr>
          <w:rFonts w:ascii="Times New Roman" w:hAnsi="Times New Roman"/>
          <w:sz w:val="24"/>
        </w:rPr>
        <w:t xml:space="preserve">е да даде </w:t>
      </w:r>
      <w:r w:rsidR="007C5F9B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Pr="00BB7E0E">
        <w:rPr>
          <w:rFonts w:ascii="Times New Roman" w:eastAsia="TimesNewRomanPSMT" w:hAnsi="Times New Roman" w:cs="Times New Roman"/>
          <w:sz w:val="24"/>
          <w:szCs w:val="24"/>
          <w:lang w:val="en-US"/>
        </w:rPr>
        <w:t>да предложи</w:t>
      </w:r>
      <w:r w:rsidRPr="00BB7E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7E0E">
        <w:rPr>
          <w:rFonts w:ascii="Times New Roman" w:eastAsia="TimesNewRomanPSMT" w:hAnsi="Times New Roman" w:cs="Times New Roman"/>
          <w:sz w:val="24"/>
          <w:szCs w:val="24"/>
          <w:lang w:val="en-US"/>
        </w:rPr>
        <w:t>обща рамка и последователност от конкретни действия за устойчиво и интегрирано развитие</w:t>
      </w:r>
      <w:r w:rsidRPr="00BB7E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7E0E">
        <w:rPr>
          <w:rFonts w:ascii="Times New Roman" w:eastAsia="TimesNewRomanPSMT" w:hAnsi="Times New Roman" w:cs="Times New Roman"/>
          <w:sz w:val="24"/>
          <w:szCs w:val="24"/>
          <w:lang w:val="en-US"/>
        </w:rPr>
        <w:t>на местно ниво, обединени в конкретна програма за действие</w:t>
      </w:r>
      <w:r>
        <w:rPr>
          <w:rFonts w:ascii="TimesNewRomanPSMT" w:eastAsia="TimesNewRomanPSMT" w:cs="TimesNewRomanPSMT"/>
          <w:sz w:val="24"/>
          <w:szCs w:val="24"/>
          <w:lang w:val="en-US"/>
        </w:rPr>
        <w:t>.</w:t>
      </w:r>
      <w:r w:rsidRPr="00B90C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</w:t>
      </w:r>
      <w:r w:rsidRPr="00B90CEA">
        <w:rPr>
          <w:rFonts w:ascii="Times New Roman" w:hAnsi="Times New Roman"/>
          <w:sz w:val="24"/>
        </w:rPr>
        <w:t xml:space="preserve">ялостна концепция за развитие на </w:t>
      </w:r>
      <w:r>
        <w:rPr>
          <w:rFonts w:ascii="Times New Roman" w:hAnsi="Times New Roman"/>
          <w:sz w:val="24"/>
        </w:rPr>
        <w:t>местно ниво</w:t>
      </w:r>
      <w:r w:rsidRPr="00B90CEA">
        <w:rPr>
          <w:rFonts w:ascii="Times New Roman" w:hAnsi="Times New Roman"/>
          <w:sz w:val="24"/>
        </w:rPr>
        <w:t xml:space="preserve">, отчитаща изискванията за интегриран подход, ресурсна ефективност, опазване на околната среда и адаптация към промените. Решенията на задачите, които произтичат от основната цел съответстват на нормативната уредба </w:t>
      </w:r>
      <w:r w:rsidRPr="00BB7E0E">
        <w:rPr>
          <w:rFonts w:ascii="Times New Roman" w:eastAsia="TimesNewRomanPSMT" w:hAnsi="Times New Roman" w:cs="Times New Roman"/>
          <w:sz w:val="24"/>
          <w:szCs w:val="24"/>
          <w:lang w:val="en-US"/>
        </w:rPr>
        <w:t>за регионалното развитие</w:t>
      </w:r>
      <w:r w:rsidRPr="00B90CEA">
        <w:rPr>
          <w:rFonts w:ascii="Times New Roman" w:hAnsi="Times New Roman"/>
          <w:sz w:val="24"/>
        </w:rPr>
        <w:t xml:space="preserve"> и на съвременните постановки за интегрирано пространствено планиране и устойчиво развитие.</w:t>
      </w:r>
    </w:p>
    <w:p w:rsidR="007C5F9B" w:rsidRDefault="007C5F9B" w:rsidP="00333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7C5F9B" w:rsidRDefault="0037300E" w:rsidP="0033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7C5F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г) екологични проблеми от значение за плана/програмата:</w:t>
      </w:r>
    </w:p>
    <w:p w:rsidR="007C5F9B" w:rsidRDefault="007C5F9B" w:rsidP="003334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B7E0E" w:rsidRDefault="00BB7E0E" w:rsidP="00333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26065E">
        <w:rPr>
          <w:rFonts w:ascii="Times New Roman" w:hAnsi="Times New Roman"/>
          <w:color w:val="000000"/>
          <w:sz w:val="24"/>
          <w:szCs w:val="24"/>
          <w:lang w:val="ru-RU"/>
        </w:rPr>
        <w:t>Екологичните условия в община Асеновград, в частност град Асеновград, се формират от взаимодействието и взаимното влияние на определени природни и антропогенни фактори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.</w:t>
      </w:r>
    </w:p>
    <w:p w:rsidR="0025700D" w:rsidRPr="0025700D" w:rsidRDefault="00BB7E0E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B7E0E"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t>Екологичната проблематика е неразделна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7E0E">
        <w:rPr>
          <w:rFonts w:ascii="Times New Roman" w:eastAsia="TimesNewRomanPSMT" w:hAnsi="Times New Roman" w:cs="Times New Roman"/>
          <w:sz w:val="24"/>
          <w:szCs w:val="24"/>
          <w:lang w:val="en-US"/>
        </w:rPr>
        <w:t>част от аналитичната и стратегическата част на плана. В плана е описано състоянието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7E0E">
        <w:rPr>
          <w:rFonts w:ascii="Times New Roman" w:eastAsia="TimesNewRomanPSMT" w:hAnsi="Times New Roman" w:cs="Times New Roman"/>
          <w:sz w:val="24"/>
          <w:szCs w:val="24"/>
          <w:lang w:val="en-US"/>
        </w:rPr>
        <w:t>компонентите на околната среда. Вниманието е фокусирано върху компонентите на околната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7E0E">
        <w:rPr>
          <w:rFonts w:ascii="Times New Roman" w:eastAsia="TimesNewRomanPSMT" w:hAnsi="Times New Roman" w:cs="Times New Roman"/>
          <w:sz w:val="24"/>
          <w:szCs w:val="24"/>
          <w:lang w:val="en-US"/>
        </w:rPr>
        <w:t>среда и управлението на отпадъците в общината. Посочени са най-важните проблеми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7E0E">
        <w:rPr>
          <w:rFonts w:ascii="Times New Roman" w:eastAsia="TimesNewRomanPSMT" w:hAnsi="Times New Roman" w:cs="Times New Roman"/>
          <w:sz w:val="24"/>
          <w:szCs w:val="24"/>
          <w:lang w:val="en-US"/>
        </w:rPr>
        <w:t>рискове за състоянието на околната среда в общината.</w:t>
      </w:r>
      <w:r w:rsidR="0025700D">
        <w:rPr>
          <w:rFonts w:ascii="Times New Roman" w:eastAsia="TimesNewRomanPSMT" w:hAnsi="Times New Roman" w:cs="Times New Roman"/>
          <w:sz w:val="24"/>
          <w:szCs w:val="24"/>
        </w:rPr>
        <w:t xml:space="preserve"> Един от тези проблеми е изменението на климата.</w:t>
      </w:r>
      <w:r w:rsidR="0025700D" w:rsidRPr="0025700D">
        <w:rPr>
          <w:rFonts w:ascii="TimesNewRomanPSMT" w:eastAsia="TimesNewRomanPSMT" w:cs="TimesNewRomanPSMT" w:hint="eastAsia"/>
          <w:sz w:val="24"/>
          <w:szCs w:val="24"/>
          <w:lang w:val="en-US"/>
        </w:rPr>
        <w:t xml:space="preserve"> </w:t>
      </w:r>
      <w:r w:rsidR="0025700D"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Общите</w:t>
      </w:r>
      <w:r w:rsidR="0025700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700D"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хоризонтални мерки</w:t>
      </w:r>
      <w:r w:rsidR="0025700D">
        <w:rPr>
          <w:rFonts w:ascii="Times New Roman" w:eastAsia="TimesNewRomanPSMT" w:hAnsi="Times New Roman" w:cs="Times New Roman"/>
          <w:sz w:val="24"/>
          <w:szCs w:val="24"/>
        </w:rPr>
        <w:t xml:space="preserve"> свързани в борбата за изменението на климата</w:t>
      </w:r>
      <w:r w:rsidR="0025700D"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са два основни вида:</w:t>
      </w:r>
    </w:p>
    <w:p w:rsidR="0025700D" w:rsidRPr="0025700D" w:rsidRDefault="0025700D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25700D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▪ </w:t>
      </w:r>
      <w:r w:rsidRPr="0025700D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Мерки за ограничаване </w:t>
      </w: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изменението на климата (предприемането на превантивни</w:t>
      </w:r>
    </w:p>
    <w:p w:rsidR="0025700D" w:rsidRPr="0025700D" w:rsidRDefault="0025700D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мерки, свързани с ограничаване на вредното въздействие на човешката дейност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допринасящо за парниковия ефект);</w:t>
      </w:r>
    </w:p>
    <w:p w:rsidR="0025700D" w:rsidRPr="0025700D" w:rsidRDefault="0025700D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25700D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▪ </w:t>
      </w:r>
      <w:r w:rsidRPr="0025700D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Мерки за адаптация </w:t>
      </w: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към изменението на климата (предприемането на мерки, свързани</w:t>
      </w:r>
    </w:p>
    <w:p w:rsidR="0025700D" w:rsidRPr="0025700D" w:rsidRDefault="0025700D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с предвиждането и определянето на негативните социални и икономически последици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свързани с измененията на климата; преодоляване на възникналите щети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идентифициране на възможностите, появили се следствие климатичните изменения).</w:t>
      </w:r>
    </w:p>
    <w:p w:rsidR="0025700D" w:rsidRPr="0025700D" w:rsidRDefault="0025700D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Първият тип мерки са свързани с анализ и оценка на антропогенните фактори, които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довеждат до увеличение на вредните емисии на парникови газове. Следват необходимите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превантивни действия, които да неутрализират източниците на вредни емисии. Необходимо 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да се осигурят ефективни начини, които да гарантират осъществяването на функциите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зависими от заменените енергийни източници.</w:t>
      </w:r>
    </w:p>
    <w:p w:rsidR="0025700D" w:rsidRPr="0025700D" w:rsidRDefault="0025700D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Вторият тип мерки е насочен към вече възникналите изменения на климата. Мерките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за адаптация включват и точно предвиждане на предстоящите негативни явления и процеси,</w:t>
      </w:r>
      <w:r w:rsidR="007C5F9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застрашаващи производството и потреблението на обществата. Необходимо е да се заложат</w:t>
      </w:r>
      <w:r w:rsidR="007C5F9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мерки, които не само реагират спрямо настоящата ситуация, но и предхождат появата на</w:t>
      </w:r>
      <w:r w:rsidR="007C5F9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бъдещи щети. Мерките за адаптация следва да се разглеждат и като начин за разглеждане на</w:t>
      </w:r>
      <w:r w:rsidR="007C5F9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климатичните изменения като възможност. Наложените проблеми и ограничения позволяват</w:t>
      </w:r>
      <w:r w:rsidR="007C5F9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преразглеждането и преоткриването на по-слабо популярните и използвани потенциали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>стимулиращи устойчиво развитие.</w:t>
      </w:r>
    </w:p>
    <w:p w:rsidR="00BB7E0E" w:rsidRPr="007C5F9B" w:rsidRDefault="0025700D" w:rsidP="0033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25700D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Гореизложеното и действащата към настоящия момент стратегически и законова рамка,позволяват да бъдат откроени някои основни хоризонтални мерки, които да ръководятполитиките и да обосновават дейностите и проектите на община Асеновград в периода 2021-2027 година. Те се основават на приетия от Министерството на околната среда и водите </w:t>
      </w:r>
      <w:r w:rsidRPr="0025700D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en-US"/>
        </w:rPr>
        <w:t>Трети</w:t>
      </w:r>
      <w:r w:rsidR="007C5F9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700D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en-US"/>
        </w:rPr>
        <w:t>национален план за действие по изменение на климата.</w:t>
      </w:r>
    </w:p>
    <w:p w:rsidR="00BB7E0E" w:rsidRDefault="00BB7E0E" w:rsidP="00333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7C5F9B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7C5F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д) значение на плана/програмата за изпълнението на общностното законодателство в областта на околната среда:</w:t>
      </w:r>
    </w:p>
    <w:p w:rsidR="003F117B" w:rsidRDefault="003F117B" w:rsidP="003F11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065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ПИРО</w:t>
      </w:r>
      <w:r w:rsidRPr="0026065E">
        <w:rPr>
          <w:rFonts w:ascii="Times New Roman" w:hAnsi="Times New Roman"/>
          <w:sz w:val="24"/>
          <w:szCs w:val="24"/>
        </w:rPr>
        <w:t xml:space="preserve"> </w:t>
      </w:r>
      <w:r w:rsidRPr="0026065E">
        <w:rPr>
          <w:rFonts w:ascii="Times New Roman" w:hAnsi="Times New Roman"/>
          <w:sz w:val="24"/>
          <w:szCs w:val="24"/>
          <w:lang w:val="ru-RU"/>
        </w:rPr>
        <w:t>ще бъдат засегнати цели за опазване на околната среда</w:t>
      </w:r>
      <w:r w:rsidRPr="003803EE">
        <w:rPr>
          <w:rFonts w:ascii="Times New Roman" w:hAnsi="Times New Roman"/>
          <w:sz w:val="24"/>
          <w:szCs w:val="24"/>
        </w:rPr>
        <w:t>, заложени в различни национални и европейски стратегии, планове, програми и др. като:</w:t>
      </w:r>
    </w:p>
    <w:p w:rsidR="003F117B" w:rsidRPr="003803EE" w:rsidRDefault="003F117B" w:rsidP="003F117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03EE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Националната програма за развитие: България 2020 </w:t>
      </w:r>
      <w:r w:rsidRPr="003803EE">
        <w:rPr>
          <w:rFonts w:ascii="Times New Roman" w:hAnsi="Times New Roman"/>
          <w:bCs/>
          <w:sz w:val="24"/>
          <w:szCs w:val="24"/>
          <w:lang w:val="ru-RU"/>
        </w:rPr>
        <w:t>(НПР БГ2020)</w:t>
      </w:r>
    </w:p>
    <w:p w:rsidR="003F117B" w:rsidRPr="003F117B" w:rsidRDefault="003F117B" w:rsidP="003F117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3F117B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Националната стратегия за регионално развитие (НСРР) за периода 2012-2022 г. </w:t>
      </w:r>
    </w:p>
    <w:p w:rsidR="003F117B" w:rsidRPr="003803EE" w:rsidRDefault="003F117B" w:rsidP="003F117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3803EE">
        <w:rPr>
          <w:rFonts w:ascii="Times New Roman" w:hAnsi="Times New Roman"/>
          <w:bCs/>
          <w:i/>
          <w:iCs/>
          <w:sz w:val="24"/>
          <w:szCs w:val="24"/>
          <w:lang w:val="ru-RU"/>
        </w:rPr>
        <w:t>Националната стратегия за околна среда 2009 - 2018 г. и Планът за действие за периода 2009 - 2018 г.</w:t>
      </w:r>
    </w:p>
    <w:p w:rsidR="003F117B" w:rsidRPr="003803EE" w:rsidRDefault="003F117B" w:rsidP="003F117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3803EE">
        <w:rPr>
          <w:rFonts w:ascii="Times New Roman" w:hAnsi="Times New Roman"/>
          <w:bCs/>
          <w:i/>
          <w:iCs/>
          <w:sz w:val="24"/>
          <w:szCs w:val="24"/>
          <w:lang w:val="ru-RU"/>
        </w:rPr>
        <w:t>Национална стратегия за управление и развитие на водния сектор в България</w:t>
      </w:r>
    </w:p>
    <w:p w:rsidR="003F117B" w:rsidRPr="003803EE" w:rsidRDefault="003F117B" w:rsidP="003F117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3803EE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Национален план за управление на отпадъците 2014-2020 </w:t>
      </w:r>
    </w:p>
    <w:p w:rsidR="003F117B" w:rsidRPr="003803EE" w:rsidRDefault="003F117B" w:rsidP="003F117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3803EE">
        <w:rPr>
          <w:rFonts w:ascii="Times New Roman" w:hAnsi="Times New Roman"/>
          <w:bCs/>
          <w:i/>
          <w:iCs/>
          <w:sz w:val="24"/>
          <w:szCs w:val="24"/>
          <w:lang w:val="ru-RU"/>
        </w:rPr>
        <w:t>Стратегия за развитие на транспортната система на Република България до 2020 г.</w:t>
      </w:r>
    </w:p>
    <w:p w:rsidR="003F117B" w:rsidRPr="0026065E" w:rsidRDefault="003F117B" w:rsidP="003F117B">
      <w:pPr>
        <w:pStyle w:val="Default"/>
        <w:numPr>
          <w:ilvl w:val="0"/>
          <w:numId w:val="2"/>
        </w:numPr>
        <w:jc w:val="both"/>
      </w:pPr>
      <w:r w:rsidRPr="0026065E">
        <w:rPr>
          <w:bCs/>
          <w:i/>
          <w:iCs/>
        </w:rPr>
        <w:t xml:space="preserve">Директива на Съвета 92/43/ЕИО от 21.05.1992 г. за запазването на природните местообитания и на дивата флора и фауна </w:t>
      </w:r>
    </w:p>
    <w:p w:rsidR="003F117B" w:rsidRPr="0026065E" w:rsidRDefault="003F117B" w:rsidP="003F117B">
      <w:pPr>
        <w:pStyle w:val="Default"/>
        <w:numPr>
          <w:ilvl w:val="0"/>
          <w:numId w:val="2"/>
        </w:numPr>
        <w:jc w:val="both"/>
        <w:rPr>
          <w:bCs/>
          <w:i/>
          <w:iCs/>
        </w:rPr>
      </w:pPr>
      <w:r w:rsidRPr="0026065E">
        <w:rPr>
          <w:bCs/>
          <w:i/>
          <w:iCs/>
        </w:rPr>
        <w:t xml:space="preserve">Директива на Съвета 2009/147/ЕО от 30 ноември 2009 година за опазването на дивите птици </w:t>
      </w:r>
    </w:p>
    <w:p w:rsidR="003F117B" w:rsidRPr="0026065E" w:rsidRDefault="003F117B" w:rsidP="003F117B">
      <w:pPr>
        <w:pStyle w:val="Default"/>
        <w:jc w:val="both"/>
        <w:rPr>
          <w:b/>
          <w:bCs/>
          <w:i/>
          <w:iCs/>
        </w:rPr>
      </w:pPr>
    </w:p>
    <w:p w:rsidR="003F117B" w:rsidRPr="0026065E" w:rsidRDefault="003F117B" w:rsidP="003F117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6065E">
        <w:rPr>
          <w:rFonts w:ascii="Times New Roman" w:hAnsi="Times New Roman"/>
          <w:sz w:val="24"/>
          <w:szCs w:val="24"/>
        </w:rPr>
        <w:t>-  на местно ниво:</w:t>
      </w:r>
    </w:p>
    <w:p w:rsidR="003F117B" w:rsidRPr="0026065E" w:rsidRDefault="003F117B" w:rsidP="003334B9">
      <w:pPr>
        <w:pStyle w:val="Default"/>
        <w:numPr>
          <w:ilvl w:val="0"/>
          <w:numId w:val="9"/>
        </w:numPr>
        <w:jc w:val="both"/>
        <w:rPr>
          <w:bCs/>
          <w:i/>
          <w:iCs/>
        </w:rPr>
      </w:pPr>
      <w:r w:rsidRPr="0026065E">
        <w:rPr>
          <w:bCs/>
          <w:i/>
          <w:iCs/>
        </w:rPr>
        <w:t xml:space="preserve">Регионален план за развитие на Южен централен район за планиране периода 2014 - 2020 г. </w:t>
      </w:r>
    </w:p>
    <w:p w:rsidR="003F117B" w:rsidRPr="003803EE" w:rsidRDefault="003F117B" w:rsidP="003F117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03EE">
        <w:rPr>
          <w:rFonts w:ascii="Times New Roman" w:hAnsi="Times New Roman"/>
          <w:bCs/>
          <w:i/>
          <w:iCs/>
          <w:sz w:val="24"/>
          <w:szCs w:val="24"/>
          <w:lang w:val="ru-RU"/>
        </w:rPr>
        <w:lastRenderedPageBreak/>
        <w:t xml:space="preserve">Националната програма за развитие: България 2020 </w:t>
      </w:r>
      <w:r w:rsidRPr="003803EE">
        <w:rPr>
          <w:rFonts w:ascii="Times New Roman" w:hAnsi="Times New Roman"/>
          <w:bCs/>
          <w:sz w:val="24"/>
          <w:szCs w:val="24"/>
          <w:lang w:val="ru-RU"/>
        </w:rPr>
        <w:t>(НПР БГ2020)</w:t>
      </w:r>
    </w:p>
    <w:p w:rsidR="003F117B" w:rsidRPr="003803EE" w:rsidRDefault="003F117B" w:rsidP="003F117B">
      <w:pPr>
        <w:ind w:left="720"/>
        <w:rPr>
          <w:rFonts w:ascii="Times New Roman" w:hAnsi="Times New Roman"/>
          <w:sz w:val="24"/>
          <w:szCs w:val="24"/>
          <w:lang w:val="ru-RU"/>
        </w:rPr>
      </w:pPr>
      <w:r w:rsidRPr="003803EE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Националната стратегия за регионално развитие (НСРР) за периода 2012-2022 г. </w:t>
      </w:r>
    </w:p>
    <w:p w:rsidR="003F117B" w:rsidRPr="003803EE" w:rsidRDefault="003F117B" w:rsidP="003F117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3803EE">
        <w:rPr>
          <w:rFonts w:ascii="Times New Roman" w:hAnsi="Times New Roman"/>
          <w:bCs/>
          <w:i/>
          <w:iCs/>
          <w:sz w:val="24"/>
          <w:szCs w:val="24"/>
          <w:lang w:val="ru-RU"/>
        </w:rPr>
        <w:t>Национална стратегия за управление и развитие на водния сектор в България</w:t>
      </w:r>
      <w:r w:rsidR="003334B9">
        <w:rPr>
          <w:rFonts w:ascii="Times New Roman" w:hAnsi="Times New Roman"/>
          <w:bCs/>
          <w:i/>
          <w:iCs/>
          <w:sz w:val="24"/>
          <w:szCs w:val="24"/>
          <w:lang w:val="ru-RU"/>
        </w:rPr>
        <w:t>;</w:t>
      </w:r>
    </w:p>
    <w:p w:rsidR="003F117B" w:rsidRPr="003803EE" w:rsidRDefault="003F117B" w:rsidP="003F117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3803EE">
        <w:rPr>
          <w:rFonts w:ascii="Times New Roman" w:hAnsi="Times New Roman"/>
          <w:bCs/>
          <w:i/>
          <w:iCs/>
          <w:sz w:val="24"/>
          <w:szCs w:val="24"/>
          <w:lang w:val="ru-RU"/>
        </w:rPr>
        <w:t>Национален план за упр</w:t>
      </w:r>
      <w:r w:rsidR="003334B9">
        <w:rPr>
          <w:rFonts w:ascii="Times New Roman" w:hAnsi="Times New Roman"/>
          <w:bCs/>
          <w:i/>
          <w:iCs/>
          <w:sz w:val="24"/>
          <w:szCs w:val="24"/>
          <w:lang w:val="ru-RU"/>
        </w:rPr>
        <w:t>авление на отпадъците 2014-2020 г.</w:t>
      </w:r>
    </w:p>
    <w:p w:rsidR="003F117B" w:rsidRPr="003803EE" w:rsidRDefault="003F117B" w:rsidP="003F117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3803EE">
        <w:rPr>
          <w:rFonts w:ascii="Times New Roman" w:hAnsi="Times New Roman"/>
          <w:bCs/>
          <w:i/>
          <w:iCs/>
          <w:sz w:val="24"/>
          <w:szCs w:val="24"/>
          <w:lang w:val="ru-RU"/>
        </w:rPr>
        <w:t>Стратегия за развитие на транспортната система на Република България до 2020 г.</w:t>
      </w:r>
    </w:p>
    <w:p w:rsidR="003F117B" w:rsidRPr="0026065E" w:rsidRDefault="003F117B" w:rsidP="003F117B">
      <w:pPr>
        <w:pStyle w:val="Default"/>
        <w:numPr>
          <w:ilvl w:val="0"/>
          <w:numId w:val="2"/>
        </w:numPr>
        <w:jc w:val="both"/>
      </w:pPr>
      <w:r w:rsidRPr="0026065E">
        <w:rPr>
          <w:bCs/>
          <w:i/>
          <w:iCs/>
        </w:rPr>
        <w:t xml:space="preserve">Директива на Съвета 92/43/ЕИО от 21.05.1992 г. за запазването на природните местообитания и на дивата флора и фауна </w:t>
      </w:r>
    </w:p>
    <w:p w:rsidR="003F117B" w:rsidRPr="0026065E" w:rsidRDefault="003F117B" w:rsidP="003F117B">
      <w:pPr>
        <w:pStyle w:val="Default"/>
        <w:numPr>
          <w:ilvl w:val="0"/>
          <w:numId w:val="2"/>
        </w:numPr>
        <w:jc w:val="both"/>
        <w:rPr>
          <w:bCs/>
          <w:i/>
          <w:iCs/>
        </w:rPr>
      </w:pPr>
      <w:r w:rsidRPr="0026065E">
        <w:rPr>
          <w:bCs/>
          <w:i/>
          <w:iCs/>
        </w:rPr>
        <w:t xml:space="preserve">Директива на Съвета 2009/147/ЕО от 30 ноември 2009 година за опазването на дивите птици </w:t>
      </w:r>
    </w:p>
    <w:p w:rsidR="003F117B" w:rsidRPr="00E6077C" w:rsidRDefault="003F117B" w:rsidP="00E607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</w:pPr>
      <w:r w:rsidRPr="00E6077C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Програма за намаляване на нивата на</w:t>
      </w:r>
      <w:r w:rsidRPr="00E6077C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Pr="00E6077C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замърсителите и достигане на установените норми в атмосферния въздух в община</w:t>
      </w:r>
      <w:r w:rsidRPr="00E6077C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Pr="00E6077C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Асеновград за периода 2020-2024</w:t>
      </w:r>
      <w:r w:rsidRPr="00E6077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година</w:t>
      </w:r>
      <w:r w:rsidRPr="00E6077C">
        <w:rPr>
          <w:rFonts w:ascii="TimesNewRomanPSMT" w:eastAsia="TimesNewRomanPSMT" w:cs="TimesNewRomanPSMT"/>
          <w:sz w:val="24"/>
          <w:szCs w:val="24"/>
          <w:lang w:val="en-US"/>
        </w:rPr>
        <w:t>.</w:t>
      </w:r>
    </w:p>
    <w:p w:rsidR="003F117B" w:rsidRPr="0026065E" w:rsidRDefault="003F117B" w:rsidP="00E6077C">
      <w:pPr>
        <w:pStyle w:val="Default"/>
        <w:numPr>
          <w:ilvl w:val="0"/>
          <w:numId w:val="2"/>
        </w:numPr>
        <w:jc w:val="both"/>
        <w:rPr>
          <w:i/>
        </w:rPr>
      </w:pPr>
      <w:r w:rsidRPr="0026065E">
        <w:rPr>
          <w:i/>
        </w:rPr>
        <w:t>Концепция за пространствено развитие на Община Асеновград за периода 2014-2020 г.</w:t>
      </w:r>
    </w:p>
    <w:p w:rsidR="003334B9" w:rsidRDefault="003334B9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7C5F9B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7C5F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е) наличие на алтернативи:</w:t>
      </w:r>
    </w:p>
    <w:p w:rsidR="007C5F9B" w:rsidRDefault="007C5F9B" w:rsidP="00E6077C">
      <w:pPr>
        <w:pStyle w:val="1"/>
        <w:shd w:val="clear" w:color="auto" w:fill="auto"/>
        <w:spacing w:before="0" w:line="240" w:lineRule="auto"/>
        <w:ind w:left="20" w:right="20" w:firstLine="520"/>
        <w:rPr>
          <w:rStyle w:val="a"/>
          <w:rFonts w:ascii="Times New Roman" w:hAnsi="Times New Roman"/>
          <w:sz w:val="24"/>
          <w:szCs w:val="24"/>
        </w:rPr>
      </w:pPr>
    </w:p>
    <w:p w:rsidR="00E6077C" w:rsidRPr="0026065E" w:rsidRDefault="00E6077C" w:rsidP="00E6077C">
      <w:pPr>
        <w:pStyle w:val="1"/>
        <w:shd w:val="clear" w:color="auto" w:fill="auto"/>
        <w:spacing w:before="0" w:line="240" w:lineRule="auto"/>
        <w:ind w:left="20" w:right="20" w:firstLine="520"/>
        <w:rPr>
          <w:rFonts w:ascii="Times New Roman" w:hAnsi="Times New Roman"/>
          <w:sz w:val="24"/>
          <w:szCs w:val="24"/>
        </w:rPr>
      </w:pPr>
      <w:r w:rsidRPr="0026065E">
        <w:rPr>
          <w:rStyle w:val="a"/>
          <w:rFonts w:ascii="Times New Roman" w:hAnsi="Times New Roman"/>
          <w:sz w:val="24"/>
          <w:szCs w:val="24"/>
        </w:rPr>
        <w:t>По вре</w:t>
      </w:r>
      <w:r>
        <w:rPr>
          <w:rStyle w:val="a"/>
          <w:rFonts w:ascii="Times New Roman" w:hAnsi="Times New Roman"/>
          <w:sz w:val="24"/>
          <w:szCs w:val="24"/>
        </w:rPr>
        <w:t>ме на подготовката на проекта за ПИРО</w:t>
      </w:r>
      <w:r w:rsidRPr="0026065E">
        <w:rPr>
          <w:rStyle w:val="a"/>
          <w:rFonts w:ascii="Times New Roman" w:hAnsi="Times New Roman"/>
          <w:sz w:val="24"/>
          <w:szCs w:val="24"/>
        </w:rPr>
        <w:t xml:space="preserve"> са проведени обсъждания на алтернативи по всяка от предвидените дейности и възможните устройствени решения свързани с управление на територията. В хода на работата представители на </w:t>
      </w:r>
      <w:r w:rsidRPr="0026065E">
        <w:rPr>
          <w:rStyle w:val="2"/>
          <w:bCs/>
          <w:iCs/>
          <w:sz w:val="24"/>
          <w:szCs w:val="24"/>
          <w:lang w:eastAsia="bg-BG"/>
        </w:rPr>
        <w:t>общинската администрация, местни структури за управление на територията, технически специалисти, експлоатационни дружества,</w:t>
      </w:r>
      <w:r w:rsidRPr="0026065E">
        <w:rPr>
          <w:rStyle w:val="a"/>
          <w:rFonts w:ascii="Times New Roman" w:hAnsi="Times New Roman"/>
          <w:sz w:val="24"/>
          <w:szCs w:val="24"/>
        </w:rPr>
        <w:t xml:space="preserve"> включително експерти и заинтересовани лица от местната общественост </w:t>
      </w:r>
      <w:r w:rsidRPr="0026065E">
        <w:rPr>
          <w:rStyle w:val="10"/>
          <w:iCs/>
          <w:sz w:val="24"/>
          <w:szCs w:val="24"/>
        </w:rPr>
        <w:t xml:space="preserve">са обсъдили и възприели най-приемливите варианти на </w:t>
      </w:r>
      <w:r>
        <w:rPr>
          <w:rStyle w:val="10"/>
          <w:iCs/>
          <w:sz w:val="24"/>
          <w:szCs w:val="24"/>
        </w:rPr>
        <w:t>ПИРО</w:t>
      </w:r>
      <w:r w:rsidRPr="0026065E">
        <w:rPr>
          <w:rStyle w:val="10"/>
          <w:iCs/>
          <w:sz w:val="24"/>
          <w:szCs w:val="24"/>
        </w:rPr>
        <w:t>, всеки от гледна точка на ведомството, което представлява.</w:t>
      </w:r>
    </w:p>
    <w:p w:rsidR="00E6077C" w:rsidRPr="0026065E" w:rsidRDefault="00E6077C" w:rsidP="00E6077C">
      <w:pPr>
        <w:pStyle w:val="1"/>
        <w:shd w:val="clear" w:color="auto" w:fill="auto"/>
        <w:spacing w:before="0" w:after="0" w:line="240" w:lineRule="auto"/>
        <w:ind w:left="20" w:right="20" w:firstLine="520"/>
        <w:rPr>
          <w:rFonts w:ascii="Times New Roman" w:hAnsi="Times New Roman"/>
          <w:sz w:val="24"/>
          <w:szCs w:val="24"/>
        </w:rPr>
      </w:pPr>
      <w:r w:rsidRPr="0026065E">
        <w:rPr>
          <w:rStyle w:val="a"/>
          <w:rFonts w:ascii="Times New Roman" w:hAnsi="Times New Roman"/>
          <w:sz w:val="24"/>
          <w:szCs w:val="24"/>
        </w:rPr>
        <w:t xml:space="preserve">Представените на етап предварителен проект на </w:t>
      </w:r>
      <w:r>
        <w:rPr>
          <w:rStyle w:val="a"/>
          <w:rFonts w:ascii="Times New Roman" w:hAnsi="Times New Roman"/>
          <w:sz w:val="24"/>
          <w:szCs w:val="24"/>
        </w:rPr>
        <w:t>ПИРО</w:t>
      </w:r>
      <w:r w:rsidRPr="0026065E">
        <w:rPr>
          <w:rStyle w:val="a"/>
          <w:rFonts w:ascii="Times New Roman" w:hAnsi="Times New Roman"/>
          <w:sz w:val="24"/>
          <w:szCs w:val="24"/>
        </w:rPr>
        <w:t xml:space="preserve"> отразяват вижданията на експертите - автори на разработката. Критериите за избор на алтернативите, залегнали в окончателната версия на проекта на </w:t>
      </w:r>
      <w:r>
        <w:rPr>
          <w:rStyle w:val="a"/>
          <w:rFonts w:ascii="Times New Roman" w:hAnsi="Times New Roman"/>
          <w:sz w:val="24"/>
          <w:szCs w:val="24"/>
        </w:rPr>
        <w:t>ПИРО</w:t>
      </w:r>
      <w:r w:rsidRPr="0026065E">
        <w:rPr>
          <w:rStyle w:val="a"/>
          <w:rFonts w:ascii="Times New Roman" w:hAnsi="Times New Roman"/>
          <w:sz w:val="24"/>
          <w:szCs w:val="24"/>
        </w:rPr>
        <w:t>, ще бъдат:</w:t>
      </w:r>
    </w:p>
    <w:p w:rsidR="00E6077C" w:rsidRPr="0026065E" w:rsidRDefault="00E6077C" w:rsidP="00E6077C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6065E">
        <w:rPr>
          <w:rStyle w:val="a"/>
          <w:rFonts w:ascii="Times New Roman" w:hAnsi="Times New Roman"/>
          <w:sz w:val="24"/>
          <w:szCs w:val="24"/>
        </w:rPr>
        <w:t>Устойчивост на предложен</w:t>
      </w:r>
      <w:r>
        <w:rPr>
          <w:rStyle w:val="a"/>
          <w:rFonts w:ascii="Times New Roman" w:hAnsi="Times New Roman"/>
          <w:sz w:val="24"/>
          <w:szCs w:val="24"/>
        </w:rPr>
        <w:t>ият план</w:t>
      </w:r>
      <w:r w:rsidRPr="0026065E">
        <w:rPr>
          <w:rStyle w:val="a"/>
          <w:rFonts w:ascii="Times New Roman" w:hAnsi="Times New Roman"/>
          <w:sz w:val="24"/>
          <w:szCs w:val="24"/>
        </w:rPr>
        <w:t>;</w:t>
      </w:r>
    </w:p>
    <w:p w:rsidR="00E6077C" w:rsidRPr="0026065E" w:rsidRDefault="00E6077C" w:rsidP="00E6077C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6065E">
        <w:rPr>
          <w:rStyle w:val="a"/>
          <w:rFonts w:ascii="Times New Roman" w:hAnsi="Times New Roman"/>
          <w:sz w:val="24"/>
          <w:szCs w:val="24"/>
        </w:rPr>
        <w:t xml:space="preserve"> Положително въздействие върху околната среда и инфраструктурата;</w:t>
      </w:r>
    </w:p>
    <w:p w:rsidR="00E6077C" w:rsidRPr="0026065E" w:rsidRDefault="00E6077C" w:rsidP="00E6077C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rStyle w:val="a"/>
          <w:rFonts w:ascii="Times New Roman" w:hAnsi="Times New Roman"/>
          <w:sz w:val="24"/>
          <w:szCs w:val="24"/>
        </w:rPr>
      </w:pPr>
      <w:r w:rsidRPr="0026065E">
        <w:rPr>
          <w:rStyle w:val="a"/>
          <w:rFonts w:ascii="Times New Roman" w:hAnsi="Times New Roman"/>
          <w:sz w:val="24"/>
          <w:szCs w:val="24"/>
        </w:rPr>
        <w:t xml:space="preserve"> Благоприятни условия на жизнена среда;</w:t>
      </w:r>
    </w:p>
    <w:p w:rsidR="00E6077C" w:rsidRPr="0026065E" w:rsidRDefault="00E6077C" w:rsidP="00E6077C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rStyle w:val="a"/>
          <w:rFonts w:ascii="Times New Roman" w:hAnsi="Times New Roman"/>
          <w:sz w:val="24"/>
          <w:szCs w:val="24"/>
        </w:rPr>
      </w:pPr>
      <w:r w:rsidRPr="0026065E">
        <w:rPr>
          <w:rStyle w:val="a"/>
          <w:rFonts w:ascii="Times New Roman" w:hAnsi="Times New Roman"/>
          <w:sz w:val="24"/>
          <w:szCs w:val="24"/>
        </w:rPr>
        <w:t xml:space="preserve"> Възможности за оптимално използване на обхванатата територия.</w:t>
      </w:r>
    </w:p>
    <w:p w:rsidR="00E6077C" w:rsidRPr="0026065E" w:rsidRDefault="00E6077C" w:rsidP="00E6077C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6065E">
        <w:rPr>
          <w:rFonts w:ascii="Times New Roman" w:hAnsi="Times New Roman"/>
          <w:sz w:val="24"/>
          <w:szCs w:val="24"/>
        </w:rPr>
        <w:t xml:space="preserve"> Алтернативи за местоположение на устройствените зони, предвидени в плана.</w:t>
      </w:r>
    </w:p>
    <w:p w:rsidR="00E6077C" w:rsidRPr="0026065E" w:rsidRDefault="00E6077C" w:rsidP="00E6077C">
      <w:pPr>
        <w:pStyle w:val="Default"/>
        <w:rPr>
          <w:b/>
        </w:rPr>
      </w:pPr>
    </w:p>
    <w:p w:rsidR="00E6077C" w:rsidRPr="0026065E" w:rsidRDefault="00E6077C" w:rsidP="00E6077C">
      <w:pPr>
        <w:pStyle w:val="Default"/>
        <w:ind w:left="568"/>
        <w:rPr>
          <w:b/>
        </w:rPr>
      </w:pPr>
      <w:r w:rsidRPr="0026065E">
        <w:rPr>
          <w:b/>
        </w:rPr>
        <w:t>За реализацията на плана са разгледани следните алтернативи:</w:t>
      </w:r>
    </w:p>
    <w:p w:rsidR="00E6077C" w:rsidRPr="0026065E" w:rsidRDefault="00E6077C" w:rsidP="00E6077C">
      <w:pPr>
        <w:pStyle w:val="Default"/>
        <w:jc w:val="both"/>
        <w:rPr>
          <w:b/>
          <w:bCs/>
          <w:i/>
          <w:iCs/>
          <w:color w:val="auto"/>
        </w:rPr>
      </w:pPr>
    </w:p>
    <w:p w:rsidR="00E6077C" w:rsidRPr="0026065E" w:rsidRDefault="00E6077C" w:rsidP="00E6077C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      </w:t>
      </w:r>
      <w:r w:rsidRPr="0026065E">
        <w:rPr>
          <w:b/>
          <w:bCs/>
          <w:i/>
          <w:iCs/>
          <w:color w:val="auto"/>
        </w:rPr>
        <w:t xml:space="preserve">Алтернатива 0 - Нулева алтернатива, равносилна на отказ от реализирането на </w:t>
      </w:r>
      <w:r>
        <w:rPr>
          <w:b/>
          <w:bCs/>
          <w:i/>
          <w:iCs/>
          <w:color w:val="auto"/>
        </w:rPr>
        <w:t>ПИРО</w:t>
      </w:r>
    </w:p>
    <w:p w:rsidR="00E6077C" w:rsidRPr="0026065E" w:rsidRDefault="00E6077C" w:rsidP="00E6077C">
      <w:pPr>
        <w:pStyle w:val="Default"/>
        <w:ind w:firstLine="540"/>
        <w:jc w:val="both"/>
        <w:rPr>
          <w:color w:val="auto"/>
        </w:rPr>
      </w:pPr>
    </w:p>
    <w:p w:rsidR="00E6077C" w:rsidRPr="00EC3332" w:rsidRDefault="00E6077C" w:rsidP="00E6077C">
      <w:pPr>
        <w:ind w:firstLine="510"/>
        <w:jc w:val="both"/>
        <w:rPr>
          <w:rFonts w:ascii="Times New Roman" w:hAnsi="Times New Roman"/>
          <w:i/>
          <w:color w:val="339966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 xml:space="preserve">Нулевата алтернатива е свързана с неизпълнение на </w:t>
      </w:r>
      <w:r>
        <w:rPr>
          <w:rFonts w:ascii="Times New Roman" w:hAnsi="Times New Roman"/>
          <w:sz w:val="24"/>
          <w:szCs w:val="24"/>
        </w:rPr>
        <w:t>ПИРО</w:t>
      </w:r>
      <w:r w:rsidRPr="003803EE">
        <w:rPr>
          <w:rFonts w:ascii="Times New Roman" w:hAnsi="Times New Roman"/>
          <w:sz w:val="24"/>
          <w:szCs w:val="24"/>
        </w:rPr>
        <w:t xml:space="preserve"> на </w:t>
      </w:r>
      <w:r w:rsidRPr="0026065E">
        <w:rPr>
          <w:rFonts w:ascii="Times New Roman" w:hAnsi="Times New Roman"/>
          <w:sz w:val="24"/>
          <w:szCs w:val="24"/>
        </w:rPr>
        <w:t>гр. Асеновград</w:t>
      </w:r>
      <w:r w:rsidRPr="003803EE">
        <w:rPr>
          <w:rFonts w:ascii="Times New Roman" w:hAnsi="Times New Roman"/>
          <w:sz w:val="24"/>
          <w:szCs w:val="24"/>
        </w:rPr>
        <w:t>. При „нулевата алтернатива” ще се запази сегашното екологично състояние</w:t>
      </w:r>
      <w:r>
        <w:rPr>
          <w:rFonts w:ascii="Times New Roman" w:hAnsi="Times New Roman"/>
          <w:sz w:val="24"/>
          <w:szCs w:val="24"/>
        </w:rPr>
        <w:t xml:space="preserve">, за което са характерни описаните екологични проблеми по-горе и евентуално тяхното задълбочаване. </w:t>
      </w:r>
    </w:p>
    <w:p w:rsidR="00E6077C" w:rsidRPr="0026065E" w:rsidRDefault="00E6077C" w:rsidP="00E6077C">
      <w:pPr>
        <w:pStyle w:val="Default"/>
        <w:rPr>
          <w:b/>
          <w:bCs/>
          <w:i/>
          <w:iCs/>
          <w:color w:val="auto"/>
        </w:rPr>
      </w:pPr>
      <w:r w:rsidRPr="0026065E">
        <w:rPr>
          <w:b/>
          <w:bCs/>
          <w:i/>
          <w:iCs/>
          <w:color w:val="auto"/>
          <w:sz w:val="28"/>
          <w:szCs w:val="28"/>
        </w:rPr>
        <w:t xml:space="preserve">        </w:t>
      </w:r>
      <w:r w:rsidRPr="0026065E">
        <w:rPr>
          <w:b/>
          <w:bCs/>
          <w:i/>
          <w:iCs/>
          <w:color w:val="auto"/>
        </w:rPr>
        <w:t xml:space="preserve">Алтернатива 1 – Реализиране на </w:t>
      </w:r>
      <w:r>
        <w:rPr>
          <w:b/>
          <w:bCs/>
          <w:i/>
          <w:iCs/>
          <w:color w:val="auto"/>
        </w:rPr>
        <w:t>ПИРО</w:t>
      </w:r>
    </w:p>
    <w:p w:rsidR="00E6077C" w:rsidRPr="0026065E" w:rsidRDefault="00E6077C" w:rsidP="00E6077C">
      <w:pPr>
        <w:pStyle w:val="Default"/>
        <w:jc w:val="both"/>
        <w:rPr>
          <w:color w:val="auto"/>
        </w:rPr>
      </w:pPr>
    </w:p>
    <w:p w:rsidR="00E6077C" w:rsidRPr="0026065E" w:rsidRDefault="00E6077C" w:rsidP="00E6077C">
      <w:pPr>
        <w:pStyle w:val="Default"/>
        <w:ind w:firstLine="540"/>
        <w:jc w:val="both"/>
      </w:pPr>
      <w:r w:rsidRPr="0026065E">
        <w:rPr>
          <w:color w:val="auto"/>
        </w:rPr>
        <w:t xml:space="preserve">Като </w:t>
      </w:r>
      <w:r w:rsidRPr="0026065E">
        <w:rPr>
          <w:i/>
          <w:color w:val="auto"/>
        </w:rPr>
        <w:t>Алтернатива 1</w:t>
      </w:r>
      <w:r w:rsidRPr="0026065E">
        <w:rPr>
          <w:color w:val="auto"/>
        </w:rPr>
        <w:t xml:space="preserve"> се разглежда реализирането на представения проект на П</w:t>
      </w:r>
      <w:r>
        <w:rPr>
          <w:color w:val="auto"/>
        </w:rPr>
        <w:t>ИРО</w:t>
      </w:r>
      <w:r w:rsidRPr="0026065E">
        <w:rPr>
          <w:color w:val="auto"/>
        </w:rPr>
        <w:t xml:space="preserve"> на гр. Асеновград. В него не</w:t>
      </w:r>
      <w:r>
        <w:rPr>
          <w:color w:val="auto"/>
        </w:rPr>
        <w:t xml:space="preserve"> се</w:t>
      </w:r>
      <w:r w:rsidRPr="0026065E">
        <w:rPr>
          <w:color w:val="auto"/>
        </w:rPr>
        <w:t xml:space="preserve"> разглеждат различни алтернативни варианти</w:t>
      </w:r>
      <w:r w:rsidRPr="0026065E">
        <w:t>.</w:t>
      </w:r>
    </w:p>
    <w:p w:rsidR="00E6077C" w:rsidRPr="0026065E" w:rsidRDefault="00E6077C" w:rsidP="00E6077C">
      <w:pPr>
        <w:pStyle w:val="Default"/>
        <w:ind w:firstLine="540"/>
        <w:jc w:val="both"/>
        <w:rPr>
          <w:color w:val="auto"/>
        </w:rPr>
      </w:pPr>
      <w:r w:rsidRPr="0026065E">
        <w:t xml:space="preserve">Разгледаните алтернативи за </w:t>
      </w:r>
      <w:r w:rsidR="007C5F9B">
        <w:t>интегрирано развитие на общината</w:t>
      </w:r>
      <w:r w:rsidRPr="0026065E">
        <w:t>, допуска извършването им по време на размножителния период, което</w:t>
      </w:r>
      <w:r w:rsidR="007C5F9B">
        <w:t xml:space="preserve"> не</w:t>
      </w:r>
      <w:r w:rsidRPr="0026065E">
        <w:t xml:space="preserve"> би довело до вероятно прогонване и компрометиране на размножителния процес. </w:t>
      </w:r>
      <w:r w:rsidRPr="0026065E">
        <w:rPr>
          <w:color w:val="auto"/>
        </w:rPr>
        <w:t>При избора на предложените и възприети алтернативни предложения са взети предвид мненията на заинтересованите лица и фактори като: местоположение, параметри на застрояване, тех</w:t>
      </w:r>
      <w:r>
        <w:rPr>
          <w:color w:val="auto"/>
        </w:rPr>
        <w:t>ническо изпълнение, период на р</w:t>
      </w:r>
      <w:r w:rsidRPr="0026065E">
        <w:rPr>
          <w:color w:val="auto"/>
        </w:rPr>
        <w:t>е</w:t>
      </w:r>
      <w:r>
        <w:rPr>
          <w:color w:val="auto"/>
        </w:rPr>
        <w:t>а</w:t>
      </w:r>
      <w:r w:rsidRPr="0026065E">
        <w:rPr>
          <w:color w:val="auto"/>
        </w:rPr>
        <w:t xml:space="preserve">лизиране и др. </w:t>
      </w:r>
    </w:p>
    <w:p w:rsidR="00E6077C" w:rsidRPr="0026065E" w:rsidRDefault="00E6077C" w:rsidP="00E6077C">
      <w:pPr>
        <w:pStyle w:val="Default"/>
        <w:ind w:firstLine="540"/>
        <w:jc w:val="both"/>
      </w:pPr>
    </w:p>
    <w:p w:rsidR="00E6077C" w:rsidRPr="0026065E" w:rsidRDefault="00E6077C" w:rsidP="00E6077C">
      <w:pPr>
        <w:pStyle w:val="Default"/>
        <w:jc w:val="both"/>
      </w:pPr>
      <w:r w:rsidRPr="0026065E">
        <w:rPr>
          <w:i/>
        </w:rPr>
        <w:t>Алтернатива 1</w:t>
      </w:r>
      <w:r w:rsidRPr="0026065E">
        <w:t xml:space="preserve"> може да бъде реализирана в два варианта: </w:t>
      </w:r>
    </w:p>
    <w:p w:rsidR="00E6077C" w:rsidRPr="0026065E" w:rsidRDefault="00E6077C" w:rsidP="00E6077C">
      <w:pPr>
        <w:pStyle w:val="Default"/>
        <w:numPr>
          <w:ilvl w:val="0"/>
          <w:numId w:val="5"/>
        </w:numPr>
        <w:jc w:val="both"/>
      </w:pPr>
      <w:r w:rsidRPr="0026065E">
        <w:t>вариант едно - реализацията на плана, без да бъдат приложени смекчаващите мерки;</w:t>
      </w:r>
    </w:p>
    <w:p w:rsidR="00E6077C" w:rsidRPr="0026065E" w:rsidRDefault="00E6077C" w:rsidP="00E6077C">
      <w:pPr>
        <w:pStyle w:val="Default"/>
        <w:numPr>
          <w:ilvl w:val="0"/>
          <w:numId w:val="5"/>
        </w:numPr>
        <w:jc w:val="both"/>
      </w:pPr>
      <w:r w:rsidRPr="0026065E">
        <w:lastRenderedPageBreak/>
        <w:t>вариант две - реализацията на пл</w:t>
      </w:r>
      <w:r w:rsidR="007C5F9B">
        <w:t>ана, с прилагане на предложени</w:t>
      </w:r>
      <w:r w:rsidRPr="0026065E">
        <w:t xml:space="preserve"> смекчаващи мерки за предотвратяване, намаляване и възможно отстраняване на неблагоприятните въздействия от осъществяване на проекта за </w:t>
      </w:r>
      <w:r w:rsidR="003334B9">
        <w:t>ПИРО</w:t>
      </w:r>
      <w:r w:rsidRPr="0026065E">
        <w:t>.</w:t>
      </w:r>
    </w:p>
    <w:p w:rsidR="00E6077C" w:rsidRPr="0026065E" w:rsidRDefault="00E6077C" w:rsidP="00E6077C">
      <w:pPr>
        <w:pStyle w:val="Default"/>
        <w:jc w:val="both"/>
        <w:rPr>
          <w:rFonts w:ascii="Calibri" w:hAnsi="Calibri"/>
          <w:color w:val="auto"/>
          <w:sz w:val="22"/>
          <w:szCs w:val="22"/>
          <w:lang w:eastAsia="en-US"/>
        </w:rPr>
      </w:pPr>
    </w:p>
    <w:p w:rsidR="00E6077C" w:rsidRPr="00946952" w:rsidRDefault="00E6077C" w:rsidP="00E6077C">
      <w:pPr>
        <w:pStyle w:val="Default"/>
        <w:jc w:val="both"/>
        <w:rPr>
          <w:color w:val="auto"/>
        </w:rPr>
      </w:pPr>
      <w:r w:rsidRPr="0026065E">
        <w:rPr>
          <w:bCs/>
          <w:color w:val="auto"/>
        </w:rPr>
        <w:t>Във връзка с изложеното, предпочитана от гледна точка на опазване на околната среда и човешкото здраве е алтернатива 1</w:t>
      </w:r>
      <w:r w:rsidRPr="005736A0">
        <w:rPr>
          <w:bCs/>
          <w:color w:val="FF9900"/>
          <w:lang w:val="ru-RU"/>
        </w:rPr>
        <w:t xml:space="preserve"> </w:t>
      </w:r>
      <w:r>
        <w:rPr>
          <w:bCs/>
          <w:color w:val="339966"/>
        </w:rPr>
        <w:t xml:space="preserve">- </w:t>
      </w:r>
      <w:r w:rsidRPr="0026065E">
        <w:rPr>
          <w:bCs/>
          <w:color w:val="auto"/>
        </w:rPr>
        <w:t xml:space="preserve">реализирането на </w:t>
      </w:r>
      <w:r>
        <w:rPr>
          <w:bCs/>
          <w:color w:val="auto"/>
        </w:rPr>
        <w:t xml:space="preserve">ПИРО </w:t>
      </w:r>
      <w:r w:rsidRPr="00CA429B">
        <w:rPr>
          <w:bCs/>
          <w:color w:val="auto"/>
        </w:rPr>
        <w:t>във вариант две</w:t>
      </w:r>
      <w:r w:rsidRPr="0026065E">
        <w:rPr>
          <w:bCs/>
          <w:color w:val="auto"/>
        </w:rPr>
        <w:t>.</w:t>
      </w:r>
    </w:p>
    <w:p w:rsidR="00E6077C" w:rsidRPr="00946952" w:rsidRDefault="00E6077C" w:rsidP="00E6077C">
      <w:pPr>
        <w:jc w:val="both"/>
        <w:rPr>
          <w:rFonts w:ascii="Times New Roman" w:hAnsi="Times New Roman"/>
          <w:sz w:val="24"/>
          <w:szCs w:val="24"/>
        </w:rPr>
      </w:pP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2. Обосновка на конкретната необходимост от изготвянето на плана/програмата:</w:t>
      </w:r>
    </w:p>
    <w:p w:rsidR="00E6077C" w:rsidRPr="005D5918" w:rsidRDefault="00E6077C" w:rsidP="00E6077C">
      <w:pPr>
        <w:pStyle w:val="BodyText"/>
        <w:tabs>
          <w:tab w:val="left" w:pos="-4860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ИРО</w:t>
      </w:r>
      <w:r w:rsidRPr="005D5918">
        <w:rPr>
          <w:rFonts w:ascii="Times New Roman" w:hAnsi="Times New Roman"/>
          <w:sz w:val="24"/>
          <w:szCs w:val="24"/>
          <w:lang w:val="bg-BG"/>
        </w:rPr>
        <w:t xml:space="preserve"> има за цел дългосрочното позитивно развитие на територията на Асеновград за създаване на по-добра среда за живеене и труд на населението на града.</w:t>
      </w:r>
    </w:p>
    <w:p w:rsidR="00E6077C" w:rsidRPr="005D5918" w:rsidRDefault="00E6077C" w:rsidP="00E6077C">
      <w:pPr>
        <w:pStyle w:val="BodyText"/>
        <w:tabs>
          <w:tab w:val="left" w:pos="-4860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 xml:space="preserve">След направения анализ на съществуващата градска структура, при който са отчетени всички фактори на въздействие и ролята на града като общински център и опорен пункт за националната селищна мрежа, с плана се цели: </w:t>
      </w:r>
    </w:p>
    <w:p w:rsidR="00E6077C" w:rsidRPr="005D5918" w:rsidRDefault="00E6077C" w:rsidP="00E6077C">
      <w:pPr>
        <w:pStyle w:val="BodyText"/>
        <w:numPr>
          <w:ilvl w:val="0"/>
          <w:numId w:val="7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>Запазване и доразвитие на историческата структура на града и прилежащите територии;</w:t>
      </w:r>
    </w:p>
    <w:p w:rsidR="00E6077C" w:rsidRPr="005D5918" w:rsidRDefault="00E6077C" w:rsidP="00E6077C">
      <w:pPr>
        <w:pStyle w:val="BodyText"/>
        <w:numPr>
          <w:ilvl w:val="0"/>
          <w:numId w:val="7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>Нарастване на урбанизираната територия с над 500 ха;</w:t>
      </w:r>
    </w:p>
    <w:p w:rsidR="00E6077C" w:rsidRPr="005D5918" w:rsidRDefault="00E6077C" w:rsidP="00E6077C">
      <w:pPr>
        <w:pStyle w:val="BodyText"/>
        <w:numPr>
          <w:ilvl w:val="0"/>
          <w:numId w:val="7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>Жилищните територии – налични и бъдещи да бъдат с преобладаващо парцелно застрояване;</w:t>
      </w:r>
    </w:p>
    <w:p w:rsidR="00E6077C" w:rsidRPr="005D5918" w:rsidRDefault="00E6077C" w:rsidP="00E6077C">
      <w:pPr>
        <w:pStyle w:val="BodyText"/>
        <w:numPr>
          <w:ilvl w:val="0"/>
          <w:numId w:val="7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>Централната градска част да запази характера си на застрояване с цел съхранение на историческия облик, наситен с недвижими културни ценности;</w:t>
      </w:r>
    </w:p>
    <w:p w:rsidR="00E6077C" w:rsidRPr="005D5918" w:rsidRDefault="00E6077C" w:rsidP="00E6077C">
      <w:pPr>
        <w:pStyle w:val="BodyText"/>
        <w:numPr>
          <w:ilvl w:val="0"/>
          <w:numId w:val="7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>Ново предвидените жилищни територии в стара и нова строителна граница да се усвояват с предимно малко етажно застрояване;</w:t>
      </w:r>
    </w:p>
    <w:p w:rsidR="00E6077C" w:rsidRPr="005D5918" w:rsidRDefault="00E6077C" w:rsidP="00E6077C">
      <w:pPr>
        <w:pStyle w:val="BodyText"/>
        <w:numPr>
          <w:ilvl w:val="0"/>
          <w:numId w:val="7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>Производствените територии да бъдат уплътнявани, а новите, с цел по-голяма свобода на инвестициите, да се организират като смесени зони;</w:t>
      </w:r>
    </w:p>
    <w:p w:rsidR="00E6077C" w:rsidRPr="005D5918" w:rsidRDefault="00E6077C" w:rsidP="00E6077C">
      <w:pPr>
        <w:pStyle w:val="BodyText"/>
        <w:numPr>
          <w:ilvl w:val="0"/>
          <w:numId w:val="7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>Нарастване на териториите за обществено обслужване;</w:t>
      </w:r>
    </w:p>
    <w:p w:rsidR="00E6077C" w:rsidRPr="005D5918" w:rsidRDefault="00E6077C" w:rsidP="00E6077C">
      <w:pPr>
        <w:pStyle w:val="BodyText"/>
        <w:numPr>
          <w:ilvl w:val="0"/>
          <w:numId w:val="7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>Особено внимание да се отдели на зелените територии – паркове, улично придружаваща зеленина и изолационна такава. Това ще подобри микроклиматичните характеристика на територията.</w:t>
      </w:r>
    </w:p>
    <w:p w:rsidR="00E6077C" w:rsidRPr="005D5918" w:rsidRDefault="00E6077C" w:rsidP="00E6077C">
      <w:pPr>
        <w:pStyle w:val="BodyText"/>
        <w:numPr>
          <w:ilvl w:val="0"/>
          <w:numId w:val="7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>Рекреацията в и извън селищната територия да се организирана така, че да се съчетае с маршрутно-познавателния туризъм.</w:t>
      </w:r>
    </w:p>
    <w:p w:rsidR="00E6077C" w:rsidRPr="005D5918" w:rsidRDefault="00E6077C" w:rsidP="00E6077C">
      <w:pPr>
        <w:pStyle w:val="BodyText"/>
        <w:numPr>
          <w:ilvl w:val="0"/>
          <w:numId w:val="6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>Новопроектиран обходен път /южно и югоизточно на града/- трасетата свързани с републиканската пътна мрежа;</w:t>
      </w:r>
    </w:p>
    <w:p w:rsidR="00E6077C" w:rsidRPr="005D5918" w:rsidRDefault="00E6077C" w:rsidP="00E6077C">
      <w:pPr>
        <w:pStyle w:val="BodyText"/>
        <w:numPr>
          <w:ilvl w:val="0"/>
          <w:numId w:val="6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 xml:space="preserve">Развитие на главната улична мрежа: районни артерии </w:t>
      </w:r>
      <w:r w:rsidRPr="005D5918">
        <w:rPr>
          <w:rFonts w:ascii="Times New Roman" w:hAnsi="Times New Roman"/>
          <w:sz w:val="24"/>
          <w:szCs w:val="24"/>
        </w:rPr>
        <w:t>II</w:t>
      </w:r>
      <w:r w:rsidR="007C5F9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5918">
        <w:rPr>
          <w:rFonts w:ascii="Times New Roman" w:hAnsi="Times New Roman"/>
          <w:sz w:val="24"/>
          <w:szCs w:val="24"/>
          <w:lang w:val="bg-BG"/>
        </w:rPr>
        <w:t>Б клас с габарити на уличното платно между 18 и 21 м по двете пътни ленти с или без разделителни ивици;</w:t>
      </w:r>
    </w:p>
    <w:p w:rsidR="00E6077C" w:rsidRPr="005D5918" w:rsidRDefault="00E6077C" w:rsidP="00E6077C">
      <w:pPr>
        <w:pStyle w:val="BodyText"/>
        <w:numPr>
          <w:ilvl w:val="0"/>
          <w:numId w:val="6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 xml:space="preserve">Улици </w:t>
      </w:r>
      <w:r w:rsidRPr="005D5918">
        <w:rPr>
          <w:rFonts w:ascii="Times New Roman" w:hAnsi="Times New Roman"/>
          <w:sz w:val="24"/>
          <w:szCs w:val="24"/>
        </w:rPr>
        <w:t>IV</w:t>
      </w:r>
      <w:r w:rsidRPr="005D5918">
        <w:rPr>
          <w:rFonts w:ascii="Times New Roman" w:hAnsi="Times New Roman"/>
          <w:sz w:val="24"/>
          <w:szCs w:val="24"/>
          <w:lang w:val="bg-BG"/>
        </w:rPr>
        <w:t xml:space="preserve"> клас и трасета от вътрешните градс</w:t>
      </w:r>
      <w:r w:rsidRPr="005D5918">
        <w:rPr>
          <w:rFonts w:ascii="Times New Roman" w:hAnsi="Times New Roman"/>
          <w:sz w:val="24"/>
          <w:szCs w:val="24"/>
          <w:lang w:val="ru-RU"/>
        </w:rPr>
        <w:t>к</w:t>
      </w:r>
      <w:r w:rsidRPr="005D5918">
        <w:rPr>
          <w:rFonts w:ascii="Times New Roman" w:hAnsi="Times New Roman"/>
          <w:sz w:val="24"/>
          <w:szCs w:val="24"/>
          <w:lang w:val="bg-BG"/>
        </w:rPr>
        <w:t>и рингове, които да се свързват с районните артерии и събирателните такива;</w:t>
      </w:r>
    </w:p>
    <w:p w:rsidR="00E6077C" w:rsidRPr="005D5918" w:rsidRDefault="00E6077C" w:rsidP="00E6077C">
      <w:pPr>
        <w:pStyle w:val="BodyText"/>
        <w:numPr>
          <w:ilvl w:val="0"/>
          <w:numId w:val="6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>Кръстовища тип “кръгови” или на “ниво” с ж.п. линията в производствените територии;</w:t>
      </w:r>
    </w:p>
    <w:p w:rsidR="00E6077C" w:rsidRPr="005D5918" w:rsidRDefault="00E6077C" w:rsidP="00E6077C">
      <w:pPr>
        <w:pStyle w:val="BodyText"/>
        <w:numPr>
          <w:ilvl w:val="0"/>
          <w:numId w:val="6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>Трасета на обслужващи и събирателни улици в новопредложените територии/ жилищни и производствени/.</w:t>
      </w:r>
    </w:p>
    <w:p w:rsidR="00E6077C" w:rsidRPr="005D5918" w:rsidRDefault="00E6077C" w:rsidP="00E6077C">
      <w:pPr>
        <w:pStyle w:val="BodyText"/>
        <w:tabs>
          <w:tab w:val="left" w:pos="-4860"/>
        </w:tabs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5D5918">
        <w:rPr>
          <w:rFonts w:ascii="Times New Roman" w:hAnsi="Times New Roman"/>
          <w:sz w:val="24"/>
          <w:szCs w:val="24"/>
          <w:lang w:val="bg-BG"/>
        </w:rPr>
        <w:tab/>
        <w:t xml:space="preserve"> С плана “Организация на движението” да се решат: степента  на моторизация, натоварвания на уличната мрежа, светофарно регулиране на кръстовищата, пешеходните връзки и паркирането в града.</w:t>
      </w:r>
    </w:p>
    <w:p w:rsidR="00E6077C" w:rsidRPr="007C5F9B" w:rsidRDefault="00E6077C" w:rsidP="00E607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26065E">
        <w:rPr>
          <w:rFonts w:ascii="Times New Roman" w:hAnsi="Times New Roman"/>
          <w:sz w:val="24"/>
          <w:szCs w:val="24"/>
        </w:rPr>
        <w:t xml:space="preserve">С приемането на нов </w:t>
      </w:r>
      <w:r>
        <w:rPr>
          <w:rFonts w:ascii="Times New Roman" w:hAnsi="Times New Roman"/>
          <w:sz w:val="24"/>
          <w:szCs w:val="24"/>
        </w:rPr>
        <w:t xml:space="preserve">ПИРО </w:t>
      </w:r>
      <w:r w:rsidRPr="0026065E">
        <w:rPr>
          <w:rFonts w:ascii="Times New Roman" w:hAnsi="Times New Roman"/>
          <w:sz w:val="24"/>
          <w:szCs w:val="24"/>
        </w:rPr>
        <w:t>се очаква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77C">
        <w:rPr>
          <w:rFonts w:ascii="Times New Roman" w:eastAsia="TimesNewRomanPSMT" w:hAnsi="Times New Roman" w:cs="Times New Roman"/>
          <w:sz w:val="24"/>
          <w:szCs w:val="24"/>
          <w:lang w:val="en-US"/>
        </w:rPr>
        <w:t>трайно подобряване на икономическото, социалното и</w:t>
      </w:r>
      <w:r w:rsidR="007C5F9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6077C">
        <w:rPr>
          <w:rFonts w:ascii="Times New Roman" w:eastAsia="TimesNewRomanPSMT" w:hAnsi="Times New Roman" w:cs="Times New Roman"/>
          <w:sz w:val="24"/>
          <w:szCs w:val="24"/>
          <w:lang w:val="en-US"/>
        </w:rPr>
        <w:t>екологичното състояние на общинската територия</w:t>
      </w:r>
      <w:r w:rsidRPr="00E607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кое</w:t>
      </w:r>
      <w:r w:rsidRPr="00E6077C">
        <w:rPr>
          <w:rFonts w:ascii="Times New Roman" w:hAnsi="Times New Roman" w:cs="Times New Roman"/>
          <w:sz w:val="24"/>
          <w:szCs w:val="24"/>
        </w:rPr>
        <w:t xml:space="preserve">то </w:t>
      </w:r>
      <w:r w:rsidR="007C5F9B">
        <w:rPr>
          <w:rFonts w:ascii="Times New Roman" w:hAnsi="Times New Roman" w:cs="Times New Roman"/>
          <w:sz w:val="24"/>
          <w:szCs w:val="24"/>
        </w:rPr>
        <w:t xml:space="preserve">да окаже общо положително </w:t>
      </w:r>
      <w:r w:rsidRPr="00E6077C">
        <w:rPr>
          <w:rFonts w:ascii="Times New Roman" w:hAnsi="Times New Roman" w:cs="Times New Roman"/>
          <w:sz w:val="24"/>
          <w:szCs w:val="24"/>
        </w:rPr>
        <w:t>въздействие върху околната среда.</w:t>
      </w:r>
    </w:p>
    <w:p w:rsidR="00E6077C" w:rsidRPr="00DB0D1D" w:rsidRDefault="00E6077C" w:rsidP="00E6077C">
      <w:pPr>
        <w:tabs>
          <w:tab w:val="right" w:leader="dot" w:pos="4394"/>
        </w:tabs>
        <w:spacing w:before="57" w:after="0" w:line="26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37300E" w:rsidRPr="007C5F9B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7C5F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3. Информация за планове и програми и инвестиционни предложения, свързани с предложения план/програма:</w:t>
      </w:r>
    </w:p>
    <w:p w:rsidR="00322556" w:rsidRPr="00727059" w:rsidRDefault="00322556" w:rsidP="00322556">
      <w:pPr>
        <w:pStyle w:val="1"/>
        <w:shd w:val="clear" w:color="auto" w:fill="auto"/>
        <w:spacing w:before="0" w:after="0" w:line="240" w:lineRule="auto"/>
        <w:ind w:left="20" w:right="20" w:firstLine="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Планът за интегрирано развитие на община </w:t>
      </w:r>
      <w:r w:rsidRPr="00727059">
        <w:rPr>
          <w:rFonts w:ascii="Times New Roman" w:hAnsi="Times New Roman"/>
          <w:sz w:val="24"/>
        </w:rPr>
        <w:t xml:space="preserve"> Асеновград</w:t>
      </w:r>
      <w:r w:rsidRPr="00727059">
        <w:rPr>
          <w:rFonts w:ascii="Times New Roman" w:hAnsi="Times New Roman"/>
          <w:sz w:val="24"/>
          <w:lang w:val="ru-RU"/>
        </w:rPr>
        <w:t xml:space="preserve"> </w:t>
      </w:r>
      <w:r w:rsidRPr="00727059">
        <w:rPr>
          <w:rFonts w:ascii="Times New Roman" w:hAnsi="Times New Roman"/>
          <w:sz w:val="24"/>
        </w:rPr>
        <w:t xml:space="preserve">дава цялостна концепция за </w:t>
      </w:r>
      <w:r>
        <w:rPr>
          <w:rFonts w:ascii="Times New Roman" w:hAnsi="Times New Roman"/>
          <w:sz w:val="24"/>
        </w:rPr>
        <w:t xml:space="preserve">положителното </w:t>
      </w:r>
      <w:r w:rsidRPr="00727059">
        <w:rPr>
          <w:rFonts w:ascii="Times New Roman" w:hAnsi="Times New Roman"/>
          <w:sz w:val="24"/>
        </w:rPr>
        <w:t>развитие на територията</w:t>
      </w:r>
      <w:r>
        <w:rPr>
          <w:rFonts w:ascii="Times New Roman" w:hAnsi="Times New Roman"/>
          <w:sz w:val="24"/>
        </w:rPr>
        <w:t>,</w:t>
      </w:r>
      <w:r w:rsidRPr="00727059">
        <w:rPr>
          <w:rFonts w:ascii="Times New Roman" w:hAnsi="Times New Roman"/>
          <w:sz w:val="24"/>
        </w:rPr>
        <w:t xml:space="preserve"> на града. Обектите реализирани към момента са </w:t>
      </w:r>
      <w:r w:rsidRPr="00727059">
        <w:rPr>
          <w:rFonts w:ascii="Times New Roman" w:hAnsi="Times New Roman"/>
          <w:sz w:val="24"/>
        </w:rPr>
        <w:lastRenderedPageBreak/>
        <w:t xml:space="preserve">преминали съответните процедури по </w:t>
      </w:r>
      <w:r w:rsidRPr="00727059">
        <w:rPr>
          <w:rFonts w:ascii="Times New Roman" w:hAnsi="Times New Roman"/>
          <w:sz w:val="24"/>
          <w:szCs w:val="24"/>
        </w:rPr>
        <w:t>ЕО или ОВОС</w:t>
      </w:r>
      <w:r w:rsidRPr="00727059">
        <w:rPr>
          <w:rFonts w:ascii="Times New Roman" w:hAnsi="Times New Roman"/>
          <w:sz w:val="24"/>
        </w:rPr>
        <w:t xml:space="preserve">. </w:t>
      </w:r>
    </w:p>
    <w:p w:rsidR="00322556" w:rsidRDefault="00322556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7C5F9B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4</w:t>
      </w:r>
      <w:r w:rsidRPr="007C5F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. Характеристики на последиците и на пространството, което е вероятно да бъде засегнато, като се отчитат по-специално: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а) вероятността, продължителността, честотата и обратимостта на последиците:</w:t>
      </w:r>
    </w:p>
    <w:p w:rsidR="00322556" w:rsidRPr="00094BB1" w:rsidRDefault="00322556" w:rsidP="00322556">
      <w:pPr>
        <w:pStyle w:val="ListParagraph"/>
        <w:ind w:left="0" w:right="15"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94BB1">
        <w:rPr>
          <w:rFonts w:ascii="Times New Roman" w:hAnsi="Times New Roman"/>
          <w:b/>
          <w:sz w:val="24"/>
          <w:szCs w:val="24"/>
        </w:rPr>
        <w:t xml:space="preserve">Въздействие върху Атмосферен въздух </w:t>
      </w:r>
    </w:p>
    <w:p w:rsidR="00322556" w:rsidRPr="00094BB1" w:rsidRDefault="00322556" w:rsidP="003225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>Източници на емисии в атмосферния въздух на територията на Общин</w:t>
      </w:r>
      <w:r w:rsidRPr="00094BB1">
        <w:rPr>
          <w:rFonts w:ascii="Times New Roman" w:hAnsi="Times New Roman"/>
          <w:sz w:val="24"/>
          <w:szCs w:val="24"/>
        </w:rPr>
        <w:t>а</w:t>
      </w:r>
      <w:r w:rsidRPr="003803EE">
        <w:rPr>
          <w:rFonts w:ascii="Times New Roman" w:hAnsi="Times New Roman"/>
          <w:sz w:val="24"/>
          <w:szCs w:val="24"/>
        </w:rPr>
        <w:t xml:space="preserve"> Асеновград са стопански субекти от: </w:t>
      </w:r>
    </w:p>
    <w:p w:rsidR="00322556" w:rsidRPr="00094BB1" w:rsidRDefault="00322556" w:rsidP="003225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 xml:space="preserve">• преработващия сектор – с отраслови единици в металургията, машиностроенето, дървообработващата, химическата, хранително-вкусовата, леката и др. промишлености; </w:t>
      </w:r>
    </w:p>
    <w:p w:rsidR="00322556" w:rsidRDefault="00322556" w:rsidP="003225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 xml:space="preserve">• обслужващия сектор – транспорт, строителство, търговия, услуги, култура и образование, здравеопазване и др. </w:t>
      </w:r>
    </w:p>
    <w:p w:rsidR="00322556" w:rsidRPr="00094BB1" w:rsidRDefault="00322556" w:rsidP="003225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>Влияние върху КАВ, по отношение на праховите частици, оказва също жилищният сектор, най-вече с емисиите от локалното отопление на жилищата. През последните години особено значение придобиват също строителните дейности, както и незадоволителното състояние на инфраструктурата.</w:t>
      </w:r>
    </w:p>
    <w:p w:rsidR="00322556" w:rsidRPr="003803EE" w:rsidRDefault="00322556" w:rsidP="003225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 xml:space="preserve">Качеството на атмосферния въздух (КАВ) в гр. Асеновград се контролира от РИОСВ – Пловдив, и се следи чрез пунктовете за мониторинг на въздуха, които са част от Националната система за мониторинг на околната среда (НСМОС): </w:t>
      </w:r>
    </w:p>
    <w:p w:rsidR="00322556" w:rsidRPr="003803EE" w:rsidRDefault="00322556" w:rsidP="0032255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eastAsia="Times New Roman,Bold" w:hAnsi="Times New Roman"/>
          <w:b/>
          <w:sz w:val="24"/>
          <w:szCs w:val="24"/>
        </w:rPr>
        <w:t>ПМ „Долни Воден”</w:t>
      </w:r>
      <w:r w:rsidRPr="003803EE">
        <w:rPr>
          <w:rFonts w:ascii="Times New Roman" w:eastAsia="Times New Roman,Bold" w:hAnsi="Times New Roman"/>
          <w:sz w:val="24"/>
          <w:szCs w:val="24"/>
        </w:rPr>
        <w:t xml:space="preserve"> </w:t>
      </w:r>
      <w:r w:rsidRPr="003803EE">
        <w:rPr>
          <w:rFonts w:ascii="Times New Roman" w:hAnsi="Times New Roman"/>
          <w:sz w:val="24"/>
          <w:szCs w:val="24"/>
        </w:rPr>
        <w:t>– отговарящ на условията за градски фонов пункт за ФПЧ10. Разположен е в централната част на кв. Долни Воден, Асеновград, в зона с предимно жилищни сгради и незначителен автомобилен трафик.</w:t>
      </w:r>
    </w:p>
    <w:p w:rsidR="00322556" w:rsidRPr="00094BB1" w:rsidRDefault="00322556" w:rsidP="003334B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4BB1">
        <w:rPr>
          <w:rFonts w:ascii="Times New Roman" w:hAnsi="Times New Roman"/>
          <w:sz w:val="24"/>
          <w:szCs w:val="24"/>
        </w:rPr>
        <w:t>При този мониторинг е установено п</w:t>
      </w:r>
      <w:r w:rsidRPr="003803EE">
        <w:rPr>
          <w:rFonts w:ascii="Times New Roman" w:hAnsi="Times New Roman"/>
          <w:sz w:val="24"/>
          <w:szCs w:val="24"/>
        </w:rPr>
        <w:t>ревишение</w:t>
      </w:r>
      <w:r w:rsidRPr="00094BB1">
        <w:rPr>
          <w:rFonts w:ascii="Times New Roman" w:hAnsi="Times New Roman"/>
          <w:sz w:val="24"/>
          <w:szCs w:val="24"/>
        </w:rPr>
        <w:t xml:space="preserve"> </w:t>
      </w:r>
      <w:r w:rsidR="007C5F9B">
        <w:rPr>
          <w:rFonts w:ascii="Times New Roman" w:hAnsi="Times New Roman"/>
          <w:sz w:val="24"/>
          <w:szCs w:val="24"/>
        </w:rPr>
        <w:t>на нормите за ФПЧ</w:t>
      </w:r>
      <w:r w:rsidR="007C5F9B">
        <w:rPr>
          <w:rFonts w:ascii="Times New Roman" w:hAnsi="Times New Roman" w:cs="Times New Roman"/>
          <w:sz w:val="24"/>
          <w:szCs w:val="24"/>
        </w:rPr>
        <w:t>₁₀</w:t>
      </w:r>
      <w:r w:rsidRPr="003803EE">
        <w:rPr>
          <w:rFonts w:ascii="Times New Roman" w:hAnsi="Times New Roman"/>
          <w:sz w:val="24"/>
          <w:szCs w:val="24"/>
        </w:rPr>
        <w:t xml:space="preserve"> на територията на общин</w:t>
      </w:r>
      <w:r w:rsidR="003334B9">
        <w:rPr>
          <w:rFonts w:ascii="Times New Roman" w:hAnsi="Times New Roman"/>
          <w:sz w:val="24"/>
          <w:szCs w:val="24"/>
        </w:rPr>
        <w:t>а</w:t>
      </w:r>
      <w:r w:rsidRPr="003803EE">
        <w:rPr>
          <w:rFonts w:ascii="Times New Roman" w:hAnsi="Times New Roman"/>
          <w:sz w:val="24"/>
          <w:szCs w:val="24"/>
        </w:rPr>
        <w:t xml:space="preserve"> Асеновград</w:t>
      </w:r>
      <w:r w:rsidRPr="00094BB1">
        <w:rPr>
          <w:rFonts w:ascii="Times New Roman" w:hAnsi="Times New Roman"/>
          <w:sz w:val="24"/>
          <w:szCs w:val="24"/>
        </w:rPr>
        <w:t xml:space="preserve">. </w:t>
      </w:r>
      <w:r w:rsidRPr="003803EE">
        <w:rPr>
          <w:rFonts w:ascii="Times New Roman" w:hAnsi="Times New Roman"/>
          <w:sz w:val="24"/>
          <w:szCs w:val="24"/>
        </w:rPr>
        <w:t xml:space="preserve">Понастоящем измерванията се извършват с </w:t>
      </w:r>
      <w:r w:rsidRPr="00CA429B">
        <w:rPr>
          <w:rFonts w:ascii="Times New Roman" w:hAnsi="Times New Roman"/>
          <w:sz w:val="24"/>
          <w:szCs w:val="24"/>
        </w:rPr>
        <w:t>ръчно</w:t>
      </w:r>
      <w:r w:rsidRPr="003803EE">
        <w:rPr>
          <w:rFonts w:ascii="Times New Roman" w:hAnsi="Times New Roman"/>
          <w:sz w:val="24"/>
          <w:szCs w:val="24"/>
        </w:rPr>
        <w:t xml:space="preserve"> пробонабиране, денонощно</w:t>
      </w:r>
      <w:r w:rsidRPr="00094BB1">
        <w:rPr>
          <w:rFonts w:ascii="Times New Roman" w:hAnsi="Times New Roman"/>
          <w:sz w:val="24"/>
          <w:szCs w:val="24"/>
        </w:rPr>
        <w:t xml:space="preserve"> </w:t>
      </w:r>
      <w:r w:rsidRPr="003803EE">
        <w:rPr>
          <w:rFonts w:ascii="Times New Roman" w:hAnsi="Times New Roman"/>
          <w:sz w:val="24"/>
          <w:szCs w:val="24"/>
        </w:rPr>
        <w:t>(без почивни/празнични дни)</w:t>
      </w:r>
      <w:r w:rsidRPr="00094BB1">
        <w:rPr>
          <w:rFonts w:ascii="Times New Roman" w:hAnsi="Times New Roman"/>
          <w:sz w:val="24"/>
          <w:szCs w:val="24"/>
        </w:rPr>
        <w:t>.</w:t>
      </w:r>
    </w:p>
    <w:p w:rsidR="00322556" w:rsidRPr="00094BB1" w:rsidRDefault="00322556" w:rsidP="003225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 xml:space="preserve">В гр. Асеновград са разположени градските фонови пунктове: </w:t>
      </w:r>
    </w:p>
    <w:p w:rsidR="00322556" w:rsidRPr="00094BB1" w:rsidRDefault="00322556" w:rsidP="003225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>1. ПМ „</w:t>
      </w:r>
      <w:r w:rsidR="003334B9">
        <w:rPr>
          <w:rFonts w:ascii="Times New Roman" w:hAnsi="Times New Roman"/>
          <w:sz w:val="24"/>
          <w:szCs w:val="24"/>
        </w:rPr>
        <w:t>Долни Воден</w:t>
      </w:r>
      <w:r w:rsidRPr="003803EE">
        <w:rPr>
          <w:rFonts w:ascii="Times New Roman" w:hAnsi="Times New Roman"/>
          <w:sz w:val="24"/>
          <w:szCs w:val="24"/>
        </w:rPr>
        <w:t>“</w:t>
      </w:r>
      <w:r w:rsidRPr="00094BB1">
        <w:rPr>
          <w:rFonts w:ascii="Times New Roman" w:hAnsi="Times New Roman"/>
          <w:sz w:val="24"/>
          <w:szCs w:val="24"/>
        </w:rPr>
        <w:t>;</w:t>
      </w:r>
    </w:p>
    <w:p w:rsidR="00322556" w:rsidRPr="00094BB1" w:rsidRDefault="00322556" w:rsidP="003225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 xml:space="preserve">Изменение на КАВ в гр. Асеновград, водещо до влошаване качеството на живот на хората и увреждане на околната среда (нива превишаващи СГН=40 </w:t>
      </w:r>
      <w:r w:rsidRPr="00094BB1">
        <w:rPr>
          <w:rFonts w:ascii="Times New Roman" w:hAnsi="Times New Roman"/>
          <w:sz w:val="24"/>
          <w:szCs w:val="24"/>
        </w:rPr>
        <w:t>μg</w:t>
      </w:r>
      <w:r w:rsidRPr="003803EE">
        <w:rPr>
          <w:rFonts w:ascii="Times New Roman" w:hAnsi="Times New Roman"/>
          <w:sz w:val="24"/>
          <w:szCs w:val="24"/>
        </w:rPr>
        <w:t>/</w:t>
      </w:r>
      <w:r w:rsidRPr="00094BB1">
        <w:rPr>
          <w:rFonts w:ascii="Times New Roman" w:hAnsi="Times New Roman"/>
          <w:sz w:val="24"/>
          <w:szCs w:val="24"/>
        </w:rPr>
        <w:t>m</w:t>
      </w:r>
      <w:r w:rsidRPr="003803EE">
        <w:rPr>
          <w:rFonts w:ascii="Times New Roman" w:hAnsi="Times New Roman"/>
          <w:sz w:val="24"/>
          <w:szCs w:val="24"/>
        </w:rPr>
        <w:t xml:space="preserve">3 за опазване на човешкото здраве) е локализирано предимно в централните градски части, в териториите, прилежащи на транспортните артерии: „Борислав“, „Васил Левски“, „Цар Иван Асен </w:t>
      </w:r>
      <w:r w:rsidRPr="00094BB1">
        <w:rPr>
          <w:rFonts w:ascii="Times New Roman" w:hAnsi="Times New Roman"/>
          <w:sz w:val="24"/>
          <w:szCs w:val="24"/>
        </w:rPr>
        <w:t>II</w:t>
      </w:r>
      <w:r w:rsidRPr="003803EE">
        <w:rPr>
          <w:rFonts w:ascii="Times New Roman" w:hAnsi="Times New Roman"/>
          <w:sz w:val="24"/>
          <w:szCs w:val="24"/>
        </w:rPr>
        <w:t xml:space="preserve">“, „Съединение“, „Христо Ботев“, „България“, „6-ти януари“ и централните части на кв. Долни Воден, засягайки площ с размер на 2,5 </w:t>
      </w:r>
      <w:r w:rsidRPr="00094BB1">
        <w:rPr>
          <w:rFonts w:ascii="Times New Roman" w:hAnsi="Times New Roman"/>
          <w:sz w:val="24"/>
          <w:szCs w:val="24"/>
        </w:rPr>
        <w:t>km</w:t>
      </w:r>
      <w:r w:rsidR="003334B9">
        <w:rPr>
          <w:rFonts w:ascii="Times New Roman" w:hAnsi="Times New Roman" w:cs="Times New Roman"/>
          <w:sz w:val="24"/>
          <w:szCs w:val="24"/>
        </w:rPr>
        <w:t>²</w:t>
      </w:r>
      <w:r w:rsidRPr="003803EE">
        <w:rPr>
          <w:rFonts w:ascii="Times New Roman" w:hAnsi="Times New Roman"/>
          <w:sz w:val="24"/>
          <w:szCs w:val="24"/>
        </w:rPr>
        <w:t>, обитавана от 29</w:t>
      </w:r>
      <w:r w:rsidR="003334B9">
        <w:rPr>
          <w:rFonts w:ascii="Times New Roman" w:hAnsi="Times New Roman"/>
          <w:sz w:val="24"/>
          <w:szCs w:val="24"/>
        </w:rPr>
        <w:t xml:space="preserve"> </w:t>
      </w:r>
      <w:r w:rsidRPr="003803EE">
        <w:rPr>
          <w:rFonts w:ascii="Times New Roman" w:hAnsi="Times New Roman"/>
          <w:sz w:val="24"/>
          <w:szCs w:val="24"/>
        </w:rPr>
        <w:t>500 жители.</w:t>
      </w:r>
    </w:p>
    <w:p w:rsidR="00D86DE2" w:rsidRPr="003334B9" w:rsidRDefault="00322556" w:rsidP="00D86DE2">
      <w:pPr>
        <w:pStyle w:val="Default"/>
        <w:ind w:firstLine="720"/>
      </w:pPr>
      <w:r>
        <w:rPr>
          <w:rFonts w:eastAsia="Times New Roman,BoldItalic"/>
        </w:rPr>
        <w:t>През 2017</w:t>
      </w:r>
      <w:r w:rsidRPr="003803EE">
        <w:rPr>
          <w:rFonts w:eastAsia="Times New Roman,BoldItalic"/>
        </w:rPr>
        <w:t xml:space="preserve"> г. </w:t>
      </w:r>
      <w:r w:rsidR="004F4CEA">
        <w:rPr>
          <w:rFonts w:eastAsia="Times New Roman,BoldItalic"/>
        </w:rPr>
        <w:t>по ОПОС 2014 – 2020 Г. община Асеновград разработи</w:t>
      </w:r>
      <w:r w:rsidRPr="003803EE">
        <w:rPr>
          <w:rFonts w:eastAsia="Times New Roman,BoldItalic"/>
        </w:rPr>
        <w:t xml:space="preserve"> </w:t>
      </w:r>
      <w:r w:rsidR="004F4CEA">
        <w:rPr>
          <w:rFonts w:eastAsia="Times New Roman,BoldItalic"/>
        </w:rPr>
        <w:t>„</w:t>
      </w:r>
      <w:r w:rsidR="00D86DE2" w:rsidRPr="003334B9">
        <w:rPr>
          <w:rFonts w:eastAsia="TimesNewRomanPSMT"/>
          <w:lang w:val="en-US"/>
        </w:rPr>
        <w:t>Програма за намаляване на нивата на</w:t>
      </w:r>
      <w:r w:rsidR="00D86DE2" w:rsidRPr="003334B9">
        <w:rPr>
          <w:rFonts w:eastAsia="TimesNewRomanPSMT"/>
        </w:rPr>
        <w:t xml:space="preserve"> </w:t>
      </w:r>
      <w:r w:rsidR="00D86DE2" w:rsidRPr="003334B9">
        <w:rPr>
          <w:rFonts w:eastAsia="TimesNewRomanPSMT"/>
          <w:lang w:val="en-US"/>
        </w:rPr>
        <w:t>замърсителите и достигане на установените норми в атмосферния въздух в община</w:t>
      </w:r>
      <w:r w:rsidR="00D86DE2" w:rsidRPr="003334B9">
        <w:rPr>
          <w:rFonts w:eastAsia="TimesNewRomanPSMT"/>
        </w:rPr>
        <w:t xml:space="preserve"> </w:t>
      </w:r>
      <w:r w:rsidR="00D86DE2" w:rsidRPr="003334B9">
        <w:rPr>
          <w:rFonts w:eastAsia="TimesNewRomanPSMT"/>
          <w:lang w:val="en-US"/>
        </w:rPr>
        <w:t>Асеновград</w:t>
      </w:r>
      <w:r w:rsidR="004F4CEA">
        <w:rPr>
          <w:rFonts w:eastAsia="TimesNewRomanPSMT"/>
        </w:rPr>
        <w:t>“,</w:t>
      </w:r>
      <w:r w:rsidR="00D86DE2" w:rsidRPr="003334B9">
        <w:rPr>
          <w:rFonts w:eastAsia="TimesNewRomanPSMT"/>
          <w:lang w:val="en-US"/>
        </w:rPr>
        <w:t xml:space="preserve"> за периода 2020-2024 година</w:t>
      </w:r>
      <w:r w:rsidR="003334B9">
        <w:t>.</w:t>
      </w:r>
    </w:p>
    <w:p w:rsidR="00322556" w:rsidRPr="003334B9" w:rsidRDefault="00D86DE2" w:rsidP="00D86D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22556" w:rsidRPr="00D86DE2">
        <w:rPr>
          <w:rFonts w:ascii="Times New Roman" w:hAnsi="Times New Roman" w:cs="Times New Roman"/>
          <w:b/>
          <w:sz w:val="24"/>
          <w:szCs w:val="24"/>
        </w:rPr>
        <w:t xml:space="preserve">Очакваното въздействие върху </w:t>
      </w:r>
      <w:r w:rsidR="00322556" w:rsidRPr="00D86DE2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="00322556" w:rsidRPr="00D86DE2">
        <w:rPr>
          <w:rFonts w:ascii="Times New Roman" w:hAnsi="Times New Roman" w:cs="Times New Roman"/>
          <w:b/>
          <w:sz w:val="24"/>
          <w:szCs w:val="24"/>
        </w:rPr>
        <w:t>тмосферния въздух е:</w:t>
      </w:r>
      <w:r w:rsidR="00322556" w:rsidRPr="00D86DE2">
        <w:rPr>
          <w:rFonts w:ascii="Times New Roman" w:hAnsi="Times New Roman" w:cs="Times New Roman"/>
          <w:sz w:val="24"/>
          <w:szCs w:val="24"/>
        </w:rPr>
        <w:t xml:space="preserve"> </w:t>
      </w:r>
      <w:r w:rsidR="00322556" w:rsidRPr="00D86DE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322556" w:rsidRPr="00D86DE2">
        <w:rPr>
          <w:rFonts w:ascii="Times New Roman" w:hAnsi="Times New Roman" w:cs="Times New Roman"/>
          <w:b/>
          <w:sz w:val="24"/>
          <w:szCs w:val="24"/>
        </w:rPr>
        <w:t>с вероятност</w:t>
      </w:r>
      <w:r w:rsidR="00322556" w:rsidRPr="00D86DE2">
        <w:rPr>
          <w:rFonts w:ascii="Times New Roman" w:hAnsi="Times New Roman" w:cs="Times New Roman"/>
          <w:sz w:val="24"/>
          <w:szCs w:val="24"/>
        </w:rPr>
        <w:t xml:space="preserve"> – </w:t>
      </w:r>
      <w:r w:rsidR="00322556" w:rsidRPr="00D86DE2">
        <w:rPr>
          <w:rFonts w:ascii="Times New Roman" w:hAnsi="Times New Roman" w:cs="Times New Roman"/>
          <w:sz w:val="24"/>
          <w:szCs w:val="24"/>
          <w:lang w:val="ru-RU"/>
        </w:rPr>
        <w:t xml:space="preserve">не се очакват отрицателни въздействия при реализирането на целите в </w:t>
      </w:r>
      <w:r w:rsidR="003334B9">
        <w:rPr>
          <w:rFonts w:ascii="Times New Roman" w:hAnsi="Times New Roman" w:cs="Times New Roman"/>
          <w:sz w:val="24"/>
          <w:szCs w:val="24"/>
          <w:lang w:val="ru-RU"/>
        </w:rPr>
        <w:t>ПИРО</w:t>
      </w:r>
      <w:r w:rsidR="00322556" w:rsidRPr="00D86DE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322556" w:rsidRPr="00D86DE2">
        <w:rPr>
          <w:rFonts w:ascii="Times New Roman" w:hAnsi="Times New Roman" w:cs="Times New Roman"/>
          <w:sz w:val="24"/>
          <w:szCs w:val="24"/>
        </w:rPr>
        <w:t xml:space="preserve">гр. Асеновград. Дейностите ще се осъществяват в унисон с </w:t>
      </w:r>
      <w:r w:rsidR="00322556" w:rsidRPr="003334B9">
        <w:rPr>
          <w:rFonts w:ascii="Times New Roman" w:eastAsia="TimesNewRomanPSMT" w:hAnsi="Times New Roman" w:cs="Times New Roman"/>
          <w:sz w:val="24"/>
          <w:szCs w:val="24"/>
          <w:lang w:val="en-US"/>
        </w:rPr>
        <w:t>Програма за намаляване на нивата на</w:t>
      </w:r>
      <w:r w:rsidR="00322556" w:rsidRPr="0033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22556" w:rsidRPr="003334B9">
        <w:rPr>
          <w:rFonts w:ascii="Times New Roman" w:eastAsia="TimesNewRomanPSMT" w:hAnsi="Times New Roman" w:cs="Times New Roman"/>
          <w:sz w:val="24"/>
          <w:szCs w:val="24"/>
          <w:lang w:val="en-US"/>
        </w:rPr>
        <w:t>замърсителите и достигане на установените норми в атмосферния въздух в община</w:t>
      </w:r>
      <w:r w:rsidR="00322556" w:rsidRPr="0033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22556" w:rsidRPr="003334B9">
        <w:rPr>
          <w:rFonts w:ascii="Times New Roman" w:eastAsia="TimesNewRomanPSMT" w:hAnsi="Times New Roman" w:cs="Times New Roman"/>
          <w:sz w:val="24"/>
          <w:szCs w:val="24"/>
          <w:lang w:val="en-US"/>
        </w:rPr>
        <w:t>Асеновград за периода 2020-2024 година</w:t>
      </w:r>
      <w:r w:rsidR="003334B9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322556" w:rsidRPr="00333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556" w:rsidRDefault="00322556" w:rsidP="00322556">
      <w:pPr>
        <w:pStyle w:val="Default"/>
      </w:pPr>
      <w:r w:rsidRPr="00094BB1">
        <w:lastRenderedPageBreak/>
        <w:t xml:space="preserve">- </w:t>
      </w:r>
      <w:r w:rsidRPr="00094BB1">
        <w:rPr>
          <w:b/>
        </w:rPr>
        <w:t>с продължителност</w:t>
      </w:r>
      <w:r w:rsidRPr="00094BB1">
        <w:t xml:space="preserve"> – дълготрайна, през целия период на действие на новия П</w:t>
      </w:r>
      <w:r w:rsidR="00D86DE2">
        <w:t>ИРО</w:t>
      </w:r>
      <w:r w:rsidRPr="00094BB1">
        <w:t>;</w:t>
      </w:r>
      <w:r w:rsidRPr="00094BB1">
        <w:br/>
        <w:t xml:space="preserve">- </w:t>
      </w:r>
      <w:r w:rsidRPr="00094BB1">
        <w:rPr>
          <w:b/>
        </w:rPr>
        <w:t>с честота</w:t>
      </w:r>
      <w:r w:rsidRPr="00094BB1">
        <w:t xml:space="preserve"> – постоянна; </w:t>
      </w:r>
      <w:r w:rsidRPr="00094BB1">
        <w:br/>
        <w:t xml:space="preserve">- </w:t>
      </w:r>
      <w:r w:rsidRPr="00094BB1">
        <w:rPr>
          <w:b/>
        </w:rPr>
        <w:t>с обратимост</w:t>
      </w:r>
      <w:r w:rsidRPr="00094BB1">
        <w:t xml:space="preserve"> – </w:t>
      </w:r>
      <w:r w:rsidRPr="00727059">
        <w:rPr>
          <w:color w:val="auto"/>
        </w:rPr>
        <w:t>необратимо;</w:t>
      </w:r>
      <w:r w:rsidRPr="00A94F55">
        <w:rPr>
          <w:color w:val="FF0000"/>
        </w:rPr>
        <w:br/>
      </w:r>
      <w:r w:rsidRPr="00094BB1">
        <w:t xml:space="preserve">- </w:t>
      </w:r>
      <w:r w:rsidRPr="00094BB1">
        <w:rPr>
          <w:b/>
        </w:rPr>
        <w:t>кумулативно</w:t>
      </w:r>
      <w:r w:rsidRPr="00094BB1">
        <w:t xml:space="preserve"> – </w:t>
      </w:r>
      <w:r w:rsidR="00D86DE2">
        <w:t>не се очаква;</w:t>
      </w:r>
      <w:r>
        <w:t xml:space="preserve"> </w:t>
      </w:r>
    </w:p>
    <w:p w:rsidR="003334B9" w:rsidRDefault="003334B9" w:rsidP="003334B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4CEA" w:rsidRDefault="003334B9" w:rsidP="003334B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322556" w:rsidRPr="00662BBD" w:rsidRDefault="004F4CEA" w:rsidP="003334B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3334B9">
        <w:rPr>
          <w:rFonts w:ascii="Times New Roman" w:hAnsi="Times New Roman"/>
          <w:b/>
          <w:sz w:val="24"/>
          <w:szCs w:val="24"/>
        </w:rPr>
        <w:t xml:space="preserve"> </w:t>
      </w:r>
      <w:r w:rsidR="00322556" w:rsidRPr="00662BBD">
        <w:rPr>
          <w:rFonts w:ascii="Times New Roman" w:hAnsi="Times New Roman"/>
          <w:b/>
          <w:sz w:val="24"/>
          <w:szCs w:val="24"/>
        </w:rPr>
        <w:t xml:space="preserve">Въздействие върху земите и почвите: </w:t>
      </w:r>
    </w:p>
    <w:p w:rsidR="00322556" w:rsidRPr="00662BBD" w:rsidRDefault="00322556" w:rsidP="0032255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>На територията на гр. Асеновград се срещат няколко вида почви:</w:t>
      </w:r>
    </w:p>
    <w:p w:rsidR="00322556" w:rsidRPr="00662BBD" w:rsidRDefault="00322556" w:rsidP="0032255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b/>
          <w:i/>
          <w:iCs/>
          <w:sz w:val="24"/>
          <w:szCs w:val="24"/>
        </w:rPr>
        <w:t>Алувиално-ливадни</w:t>
      </w:r>
      <w:r w:rsidRPr="003803EE">
        <w:rPr>
          <w:rFonts w:ascii="Times New Roman" w:hAnsi="Times New Roman"/>
          <w:sz w:val="24"/>
          <w:szCs w:val="24"/>
        </w:rPr>
        <w:t xml:space="preserve"> - притежават рохкав строеж, не са пластични, имат малко съпротивление при обработка и благоприятен въздушен режим. Тъй като върху тях виреят много добре зеленчуци, алувиално-ливадните почви са с ниско естествено плодородие, за повишаване, на което трябва да се приложат редица мероприятия - интензивно торене с органични и минерални торове.</w:t>
      </w:r>
    </w:p>
    <w:p w:rsidR="00322556" w:rsidRPr="00662BBD" w:rsidRDefault="003334B9" w:rsidP="003334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</w:t>
      </w:r>
      <w:r w:rsidR="00322556" w:rsidRPr="003803EE">
        <w:rPr>
          <w:rFonts w:ascii="Times New Roman" w:hAnsi="Times New Roman"/>
          <w:b/>
          <w:i/>
          <w:iCs/>
          <w:sz w:val="24"/>
          <w:szCs w:val="24"/>
        </w:rPr>
        <w:t>Канелено-горски почви</w:t>
      </w:r>
      <w:r w:rsidR="00322556" w:rsidRPr="003803EE">
        <w:rPr>
          <w:rFonts w:ascii="Times New Roman" w:hAnsi="Times New Roman"/>
          <w:sz w:val="24"/>
          <w:szCs w:val="24"/>
        </w:rPr>
        <w:t xml:space="preserve"> - тези почви се отличават с понижено плодородие, което е най- високо сред типичните канелени почви. При тях след прилагане на необходимите земеделски мероприятия могат успешно да виреят почти всички житни култури - царевица, памук, тютюн, някои овощни видове, зеленчуци.</w:t>
      </w:r>
    </w:p>
    <w:p w:rsidR="00322556" w:rsidRPr="00662BBD" w:rsidRDefault="003334B9" w:rsidP="00322556">
      <w:pPr>
        <w:pStyle w:val="Default"/>
        <w:jc w:val="both"/>
      </w:pPr>
      <w:r>
        <w:rPr>
          <w:b/>
          <w:i/>
          <w:iCs/>
        </w:rPr>
        <w:t xml:space="preserve">       </w:t>
      </w:r>
      <w:r w:rsidR="00322556" w:rsidRPr="003803EE">
        <w:rPr>
          <w:b/>
          <w:i/>
          <w:iCs/>
        </w:rPr>
        <w:t>Делувиални почви</w:t>
      </w:r>
      <w:r w:rsidR="00322556" w:rsidRPr="003803EE">
        <w:rPr>
          <w:i/>
          <w:iCs/>
        </w:rPr>
        <w:t xml:space="preserve"> –</w:t>
      </w:r>
      <w:r w:rsidR="00322556" w:rsidRPr="003803EE">
        <w:t xml:space="preserve"> те са неразвити и слаборазвити, образувани върху делувиални наноси (поройни конуси) в подножията на планинските терени и при съвременно</w:t>
      </w:r>
      <w:r w:rsidR="00322556">
        <w:t xml:space="preserve"> </w:t>
      </w:r>
      <w:r w:rsidR="00322556" w:rsidRPr="003803EE">
        <w:t xml:space="preserve">периодично отлагане на нови материали. Главен фактор за образуване на тези почви е човекът, който е унищожил естествената растителност на високите и силно наклонени терени и е улеснил силната ерозия. </w:t>
      </w:r>
    </w:p>
    <w:p w:rsidR="00322556" w:rsidRPr="00662BBD" w:rsidRDefault="003334B9" w:rsidP="003334B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322556" w:rsidRPr="00662BBD">
        <w:rPr>
          <w:rFonts w:ascii="Times New Roman" w:hAnsi="Times New Roman"/>
          <w:sz w:val="24"/>
          <w:szCs w:val="24"/>
          <w:lang w:val="ru-RU"/>
        </w:rPr>
        <w:t>Наблюдава се тенденция на безконтролно изхвърляне на основно строителни отпадъци от страна на строителните фирми или частни лица в земед</w:t>
      </w:r>
      <w:r w:rsidR="00322556">
        <w:rPr>
          <w:rFonts w:ascii="Times New Roman" w:hAnsi="Times New Roman"/>
          <w:sz w:val="24"/>
          <w:szCs w:val="24"/>
          <w:lang w:val="ru-RU"/>
        </w:rPr>
        <w:t>елски земи в близост до града. В с</w:t>
      </w:r>
      <w:r w:rsidR="00322556" w:rsidRPr="00662BBD">
        <w:rPr>
          <w:rFonts w:ascii="Times New Roman" w:hAnsi="Times New Roman"/>
          <w:sz w:val="24"/>
          <w:szCs w:val="24"/>
          <w:lang w:val="ru-RU"/>
        </w:rPr>
        <w:t>ледствие на което се увреждат почвите и се унищожава хумусният слой на почвата.</w:t>
      </w:r>
    </w:p>
    <w:p w:rsidR="00322556" w:rsidRDefault="00322556" w:rsidP="00322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2556">
        <w:rPr>
          <w:rFonts w:ascii="Times New Roman" w:hAnsi="Times New Roman" w:cs="Times New Roman"/>
          <w:b/>
          <w:sz w:val="24"/>
          <w:szCs w:val="24"/>
        </w:rPr>
        <w:t>Очакваното въздействие върху земите и почвите е:</w:t>
      </w:r>
      <w:r w:rsidRPr="00322556">
        <w:rPr>
          <w:rFonts w:ascii="Times New Roman" w:hAnsi="Times New Roman" w:cs="Times New Roman"/>
          <w:sz w:val="24"/>
          <w:szCs w:val="24"/>
        </w:rPr>
        <w:t xml:space="preserve"> </w:t>
      </w:r>
      <w:r w:rsidRPr="0032255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322556">
        <w:rPr>
          <w:rFonts w:ascii="Times New Roman" w:hAnsi="Times New Roman" w:cs="Times New Roman"/>
          <w:b/>
          <w:sz w:val="24"/>
          <w:szCs w:val="24"/>
        </w:rPr>
        <w:t>с вероятност</w:t>
      </w:r>
      <w:r w:rsidRPr="00322556">
        <w:rPr>
          <w:rFonts w:ascii="Times New Roman" w:hAnsi="Times New Roman" w:cs="Times New Roman"/>
          <w:sz w:val="24"/>
          <w:szCs w:val="24"/>
        </w:rPr>
        <w:t xml:space="preserve"> – </w:t>
      </w:r>
      <w:r w:rsidRPr="00322556">
        <w:rPr>
          <w:rFonts w:ascii="Times New Roman" w:hAnsi="Times New Roman" w:cs="Times New Roman"/>
          <w:sz w:val="24"/>
          <w:szCs w:val="24"/>
          <w:lang w:val="ru-RU"/>
        </w:rPr>
        <w:t>чрез по-доброто обособяване на зони, съответно дейности, се предполага, че прилагането на ОУП ще ограничи сегашното замърсяване на почвите, което ще е пряко положително въдействие. Предвидено е увеличаване на урб</w:t>
      </w:r>
      <w:r w:rsidR="004F4CEA">
        <w:rPr>
          <w:rFonts w:ascii="Times New Roman" w:hAnsi="Times New Roman" w:cs="Times New Roman"/>
          <w:sz w:val="24"/>
          <w:szCs w:val="24"/>
          <w:lang w:val="ru-RU"/>
        </w:rPr>
        <w:t xml:space="preserve">анизираната територия с 500 ха, </w:t>
      </w:r>
      <w:r w:rsidRPr="00322556">
        <w:rPr>
          <w:rFonts w:ascii="Times New Roman" w:hAnsi="Times New Roman" w:cs="Times New Roman"/>
          <w:sz w:val="24"/>
          <w:szCs w:val="24"/>
        </w:rPr>
        <w:t xml:space="preserve">което </w:t>
      </w:r>
      <w:r w:rsidRPr="00322556">
        <w:rPr>
          <w:rFonts w:ascii="Times New Roman" w:hAnsi="Times New Roman" w:cs="Times New Roman"/>
          <w:sz w:val="24"/>
          <w:szCs w:val="24"/>
          <w:lang w:val="ru-RU"/>
        </w:rPr>
        <w:t>ще доведе</w:t>
      </w:r>
      <w:r w:rsidRPr="00322556">
        <w:rPr>
          <w:rFonts w:ascii="Times New Roman" w:hAnsi="Times New Roman" w:cs="Times New Roman"/>
          <w:sz w:val="24"/>
          <w:szCs w:val="24"/>
        </w:rPr>
        <w:t xml:space="preserve"> </w:t>
      </w:r>
      <w:r w:rsidRPr="00322556">
        <w:rPr>
          <w:rFonts w:ascii="Times New Roman" w:hAnsi="Times New Roman" w:cs="Times New Roman"/>
          <w:sz w:val="24"/>
          <w:szCs w:val="24"/>
          <w:lang w:val="ru-RU"/>
        </w:rPr>
        <w:t>до загуба на естествен терен</w:t>
      </w:r>
      <w:r w:rsidRPr="00322556">
        <w:rPr>
          <w:rFonts w:ascii="Times New Roman" w:hAnsi="Times New Roman" w:cs="Times New Roman"/>
          <w:sz w:val="24"/>
          <w:szCs w:val="24"/>
        </w:rPr>
        <w:t xml:space="preserve">, което е пряко отрицателно въздействие.  </w:t>
      </w:r>
      <w:r w:rsidRPr="0032255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322556">
        <w:rPr>
          <w:rFonts w:ascii="Times New Roman" w:hAnsi="Times New Roman" w:cs="Times New Roman"/>
          <w:b/>
          <w:sz w:val="24"/>
          <w:szCs w:val="24"/>
        </w:rPr>
        <w:t>с продължителност</w:t>
      </w:r>
      <w:r w:rsidRPr="00322556">
        <w:rPr>
          <w:rFonts w:ascii="Times New Roman" w:hAnsi="Times New Roman" w:cs="Times New Roman"/>
          <w:sz w:val="24"/>
          <w:szCs w:val="24"/>
        </w:rPr>
        <w:t xml:space="preserve"> – дълготрайна, през целия период на действие на новия ОУП;</w:t>
      </w:r>
      <w:r w:rsidRPr="0032255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322556">
        <w:rPr>
          <w:rFonts w:ascii="Times New Roman" w:hAnsi="Times New Roman" w:cs="Times New Roman"/>
          <w:b/>
          <w:sz w:val="24"/>
          <w:szCs w:val="24"/>
        </w:rPr>
        <w:t>с честота</w:t>
      </w:r>
      <w:r w:rsidRPr="00322556">
        <w:rPr>
          <w:rFonts w:ascii="Times New Roman" w:hAnsi="Times New Roman" w:cs="Times New Roman"/>
          <w:sz w:val="24"/>
          <w:szCs w:val="24"/>
        </w:rPr>
        <w:t xml:space="preserve"> – постоянна; </w:t>
      </w:r>
      <w:r w:rsidRPr="0032255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322556">
        <w:rPr>
          <w:rFonts w:ascii="Times New Roman" w:hAnsi="Times New Roman" w:cs="Times New Roman"/>
          <w:b/>
          <w:sz w:val="24"/>
          <w:szCs w:val="24"/>
        </w:rPr>
        <w:t>с обратимост</w:t>
      </w:r>
      <w:r w:rsidRPr="00322556">
        <w:rPr>
          <w:rFonts w:ascii="Times New Roman" w:hAnsi="Times New Roman" w:cs="Times New Roman"/>
          <w:sz w:val="24"/>
          <w:szCs w:val="24"/>
        </w:rPr>
        <w:t xml:space="preserve"> – възможна, при промяна на плана и обособяване на терена за друго предназначение;</w:t>
      </w:r>
      <w:r w:rsidRPr="00322556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22556">
        <w:rPr>
          <w:rFonts w:ascii="Times New Roman" w:hAnsi="Times New Roman" w:cs="Times New Roman"/>
          <w:sz w:val="24"/>
          <w:szCs w:val="24"/>
        </w:rPr>
        <w:t xml:space="preserve">- </w:t>
      </w:r>
      <w:r w:rsidRPr="00322556">
        <w:rPr>
          <w:rFonts w:ascii="Times New Roman" w:hAnsi="Times New Roman" w:cs="Times New Roman"/>
          <w:b/>
          <w:sz w:val="24"/>
          <w:szCs w:val="24"/>
        </w:rPr>
        <w:t>кумулативно</w:t>
      </w:r>
      <w:r w:rsidRPr="00322556">
        <w:rPr>
          <w:rFonts w:ascii="Times New Roman" w:hAnsi="Times New Roman" w:cs="Times New Roman"/>
          <w:sz w:val="24"/>
          <w:szCs w:val="24"/>
        </w:rPr>
        <w:t xml:space="preserve"> – очаква се увеличаване на антропогенното влияние върху земеделските земи, които ще станат урбанизирани територии.</w:t>
      </w:r>
    </w:p>
    <w:p w:rsidR="00322556" w:rsidRPr="00322556" w:rsidRDefault="00322556" w:rsidP="003225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2556" w:rsidRPr="007C2B62" w:rsidRDefault="00322556" w:rsidP="00322556">
      <w:pPr>
        <w:spacing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7C2B62">
        <w:rPr>
          <w:rFonts w:ascii="Times New Roman" w:hAnsi="Times New Roman"/>
          <w:b/>
          <w:bCs/>
          <w:sz w:val="24"/>
          <w:szCs w:val="24"/>
        </w:rPr>
        <w:t xml:space="preserve">Въздействие върху водите </w:t>
      </w:r>
    </w:p>
    <w:p w:rsidR="00322556" w:rsidRPr="007C2B62" w:rsidRDefault="00322556" w:rsidP="00322556">
      <w:pPr>
        <w:spacing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7C2B62">
        <w:rPr>
          <w:rFonts w:ascii="Times New Roman" w:hAnsi="Times New Roman"/>
          <w:b/>
          <w:bCs/>
          <w:sz w:val="24"/>
          <w:szCs w:val="24"/>
        </w:rPr>
        <w:t>Повърхностни води</w:t>
      </w:r>
    </w:p>
    <w:p w:rsidR="00322556" w:rsidRPr="007E716F" w:rsidRDefault="00322556" w:rsidP="00322556">
      <w:pPr>
        <w:ind w:firstLine="720"/>
        <w:rPr>
          <w:rFonts w:ascii="Times New Roman" w:hAnsi="Times New Roman"/>
          <w:sz w:val="24"/>
          <w:szCs w:val="24"/>
          <w:lang w:eastAsia="ar-SA"/>
        </w:rPr>
      </w:pPr>
      <w:r w:rsidRPr="003803EE">
        <w:rPr>
          <w:rFonts w:ascii="Times New Roman" w:hAnsi="Times New Roman"/>
          <w:sz w:val="24"/>
          <w:szCs w:val="24"/>
          <w:lang w:eastAsia="ar-SA"/>
        </w:rPr>
        <w:t>Град Асеновград попада в обсега на две повърхностни водни тела, които имат следните показатели съгласно ПУРБ (2016 – 2021):</w:t>
      </w:r>
      <w:r w:rsidRPr="003803EE">
        <w:rPr>
          <w:rFonts w:ascii="Times New Roman" w:hAnsi="Times New Roman"/>
          <w:sz w:val="24"/>
          <w:szCs w:val="24"/>
          <w:lang w:eastAsia="ar-SA"/>
        </w:rPr>
        <w:br/>
      </w:r>
      <w:r w:rsidRPr="003803EE">
        <w:rPr>
          <w:rFonts w:ascii="Times New Roman" w:hAnsi="Times New Roman"/>
          <w:sz w:val="24"/>
          <w:szCs w:val="24"/>
          <w:lang w:eastAsia="ar-SA"/>
        </w:rPr>
        <w:tab/>
        <w:t xml:space="preserve">1. </w:t>
      </w:r>
      <w:r w:rsidRPr="007E716F">
        <w:rPr>
          <w:rFonts w:ascii="Times New Roman" w:hAnsi="Times New Roman"/>
          <w:sz w:val="24"/>
          <w:szCs w:val="24"/>
          <w:lang w:eastAsia="ar-SA"/>
        </w:rPr>
        <w:t>BG</w:t>
      </w:r>
      <w:r w:rsidRPr="003803EE">
        <w:rPr>
          <w:rFonts w:ascii="Times New Roman" w:hAnsi="Times New Roman"/>
          <w:sz w:val="24"/>
          <w:szCs w:val="24"/>
          <w:lang w:eastAsia="ar-SA"/>
        </w:rPr>
        <w:t>3</w:t>
      </w:r>
      <w:r w:rsidRPr="007E716F">
        <w:rPr>
          <w:rFonts w:ascii="Times New Roman" w:hAnsi="Times New Roman"/>
          <w:sz w:val="24"/>
          <w:szCs w:val="24"/>
          <w:lang w:eastAsia="ar-SA"/>
        </w:rPr>
        <w:t>MA</w:t>
      </w:r>
      <w:r w:rsidRPr="003803EE">
        <w:rPr>
          <w:rFonts w:ascii="Times New Roman" w:hAnsi="Times New Roman"/>
          <w:sz w:val="24"/>
          <w:szCs w:val="24"/>
          <w:lang w:eastAsia="ar-SA"/>
        </w:rPr>
        <w:t>500</w:t>
      </w:r>
      <w:r w:rsidRPr="007E716F">
        <w:rPr>
          <w:rFonts w:ascii="Times New Roman" w:hAnsi="Times New Roman"/>
          <w:sz w:val="24"/>
          <w:szCs w:val="24"/>
          <w:lang w:eastAsia="ar-SA"/>
        </w:rPr>
        <w:t>R</w:t>
      </w:r>
      <w:r w:rsidRPr="003803EE">
        <w:rPr>
          <w:rFonts w:ascii="Times New Roman" w:hAnsi="Times New Roman"/>
          <w:sz w:val="24"/>
          <w:szCs w:val="24"/>
          <w:lang w:eastAsia="ar-SA"/>
        </w:rPr>
        <w:t>103 (Река Чепеларска от гр. Асеновград до устие  и Крумовски колектор): лошо екологично и химично състояние;</w:t>
      </w:r>
      <w:r w:rsidRPr="003803EE">
        <w:rPr>
          <w:rFonts w:ascii="Times New Roman" w:hAnsi="Times New Roman"/>
          <w:sz w:val="24"/>
          <w:szCs w:val="24"/>
          <w:lang w:eastAsia="ar-SA"/>
        </w:rPr>
        <w:br/>
      </w:r>
      <w:r w:rsidRPr="003803EE">
        <w:rPr>
          <w:rFonts w:ascii="Times New Roman" w:hAnsi="Times New Roman"/>
          <w:sz w:val="24"/>
          <w:szCs w:val="24"/>
          <w:lang w:eastAsia="ar-SA"/>
        </w:rPr>
        <w:tab/>
        <w:t xml:space="preserve">2. </w:t>
      </w:r>
      <w:r w:rsidRPr="007E716F">
        <w:rPr>
          <w:rStyle w:val="FontStyle226"/>
          <w:rFonts w:ascii="Times New Roman" w:hAnsi="Times New Roman"/>
          <w:sz w:val="24"/>
          <w:szCs w:val="24"/>
        </w:rPr>
        <w:t>BG</w:t>
      </w:r>
      <w:r w:rsidRPr="007E716F">
        <w:rPr>
          <w:rStyle w:val="FontStyle226"/>
          <w:rFonts w:ascii="Times New Roman" w:hAnsi="Times New Roman"/>
          <w:sz w:val="24"/>
          <w:szCs w:val="24"/>
          <w:lang w:val="ru-RU"/>
        </w:rPr>
        <w:t>3</w:t>
      </w:r>
      <w:r w:rsidRPr="007E716F">
        <w:rPr>
          <w:rStyle w:val="FontStyle226"/>
          <w:rFonts w:ascii="Times New Roman" w:hAnsi="Times New Roman"/>
          <w:sz w:val="24"/>
          <w:szCs w:val="24"/>
        </w:rPr>
        <w:t>MA</w:t>
      </w:r>
      <w:r w:rsidRPr="007E716F">
        <w:rPr>
          <w:rStyle w:val="FontStyle226"/>
          <w:rFonts w:ascii="Times New Roman" w:hAnsi="Times New Roman"/>
          <w:sz w:val="24"/>
          <w:szCs w:val="24"/>
          <w:lang w:val="ru-RU"/>
        </w:rPr>
        <w:t>500</w:t>
      </w:r>
      <w:r w:rsidRPr="007E716F">
        <w:rPr>
          <w:rStyle w:val="FontStyle226"/>
          <w:rFonts w:ascii="Times New Roman" w:hAnsi="Times New Roman"/>
          <w:sz w:val="24"/>
          <w:szCs w:val="24"/>
        </w:rPr>
        <w:t>R</w:t>
      </w:r>
      <w:r w:rsidRPr="007E716F">
        <w:rPr>
          <w:rStyle w:val="FontStyle226"/>
          <w:rFonts w:ascii="Times New Roman" w:hAnsi="Times New Roman"/>
          <w:sz w:val="24"/>
          <w:szCs w:val="24"/>
          <w:lang w:val="ru-RU"/>
        </w:rPr>
        <w:t xml:space="preserve">104 (Река Чепеларска от река Юговска до гр.Асеновград и р.Луковица): </w:t>
      </w:r>
      <w:r w:rsidRPr="003803EE">
        <w:rPr>
          <w:rFonts w:ascii="Times New Roman" w:hAnsi="Times New Roman"/>
          <w:sz w:val="24"/>
          <w:szCs w:val="24"/>
          <w:lang w:eastAsia="ar-SA"/>
        </w:rPr>
        <w:t>умерено екологично и</w:t>
      </w:r>
      <w:r w:rsidRPr="007E716F">
        <w:rPr>
          <w:rFonts w:ascii="Times New Roman" w:hAnsi="Times New Roman"/>
          <w:sz w:val="24"/>
          <w:szCs w:val="24"/>
          <w:lang w:val="ru-RU" w:eastAsia="ar-SA"/>
        </w:rPr>
        <w:t xml:space="preserve"> добро</w:t>
      </w:r>
      <w:r w:rsidRPr="003803EE">
        <w:rPr>
          <w:rFonts w:ascii="Times New Roman" w:hAnsi="Times New Roman"/>
          <w:sz w:val="24"/>
          <w:szCs w:val="24"/>
          <w:lang w:eastAsia="ar-SA"/>
        </w:rPr>
        <w:t xml:space="preserve"> химично състояние.</w:t>
      </w:r>
    </w:p>
    <w:p w:rsidR="00322556" w:rsidRPr="00E61963" w:rsidRDefault="00322556" w:rsidP="00E61963">
      <w:pPr>
        <w:ind w:firstLine="720"/>
        <w:rPr>
          <w:rFonts w:ascii="Times New Roman" w:hAnsi="Times New Roman"/>
          <w:sz w:val="24"/>
          <w:szCs w:val="24"/>
          <w:lang w:eastAsia="ar-SA"/>
        </w:rPr>
      </w:pPr>
      <w:r w:rsidRPr="003803EE">
        <w:rPr>
          <w:rFonts w:ascii="Times New Roman" w:hAnsi="Times New Roman"/>
          <w:sz w:val="24"/>
          <w:szCs w:val="24"/>
        </w:rPr>
        <w:lastRenderedPageBreak/>
        <w:t xml:space="preserve">Мониторингови пунктове за контрол на водите в региона на Асеновград са два: пункт </w:t>
      </w:r>
      <w:r w:rsidRPr="007E716F">
        <w:rPr>
          <w:rFonts w:ascii="Times New Roman" w:hAnsi="Times New Roman"/>
          <w:sz w:val="24"/>
          <w:szCs w:val="24"/>
        </w:rPr>
        <w:t>BG</w:t>
      </w:r>
      <w:r w:rsidRPr="003803EE">
        <w:rPr>
          <w:rFonts w:ascii="Times New Roman" w:hAnsi="Times New Roman"/>
          <w:sz w:val="24"/>
          <w:szCs w:val="24"/>
        </w:rPr>
        <w:t>3</w:t>
      </w:r>
      <w:r w:rsidRPr="007E716F">
        <w:rPr>
          <w:rFonts w:ascii="Times New Roman" w:hAnsi="Times New Roman"/>
          <w:sz w:val="24"/>
          <w:szCs w:val="24"/>
        </w:rPr>
        <w:t>MA</w:t>
      </w:r>
      <w:r w:rsidRPr="003803EE">
        <w:rPr>
          <w:rFonts w:ascii="Times New Roman" w:hAnsi="Times New Roman"/>
          <w:sz w:val="24"/>
          <w:szCs w:val="24"/>
        </w:rPr>
        <w:t>05213</w:t>
      </w:r>
      <w:r w:rsidRPr="007E716F">
        <w:rPr>
          <w:rFonts w:ascii="Times New Roman" w:hAnsi="Times New Roman"/>
          <w:sz w:val="24"/>
          <w:szCs w:val="24"/>
        </w:rPr>
        <w:t>MS</w:t>
      </w:r>
      <w:r w:rsidRPr="003803EE">
        <w:rPr>
          <w:rFonts w:ascii="Times New Roman" w:hAnsi="Times New Roman"/>
          <w:sz w:val="24"/>
          <w:szCs w:val="24"/>
        </w:rPr>
        <w:t>0590(оперативен мониторинг) – Река Чепеларска след гр.</w:t>
      </w:r>
      <w:r w:rsidR="004F4CEA">
        <w:rPr>
          <w:rFonts w:ascii="Times New Roman" w:hAnsi="Times New Roman"/>
          <w:sz w:val="24"/>
          <w:szCs w:val="24"/>
        </w:rPr>
        <w:t xml:space="preserve"> </w:t>
      </w:r>
      <w:r w:rsidRPr="003803EE">
        <w:rPr>
          <w:rFonts w:ascii="Times New Roman" w:hAnsi="Times New Roman"/>
          <w:sz w:val="24"/>
          <w:szCs w:val="24"/>
        </w:rPr>
        <w:t xml:space="preserve">Асеновград и пункт  </w:t>
      </w:r>
      <w:r w:rsidRPr="007E716F">
        <w:rPr>
          <w:rFonts w:ascii="Times New Roman" w:hAnsi="Times New Roman"/>
          <w:sz w:val="24"/>
          <w:szCs w:val="24"/>
        </w:rPr>
        <w:t>BG</w:t>
      </w:r>
      <w:r w:rsidRPr="003803EE">
        <w:rPr>
          <w:rFonts w:ascii="Times New Roman" w:hAnsi="Times New Roman"/>
          <w:sz w:val="24"/>
          <w:szCs w:val="24"/>
        </w:rPr>
        <w:t>3</w:t>
      </w:r>
      <w:r w:rsidRPr="007E716F">
        <w:rPr>
          <w:rFonts w:ascii="Times New Roman" w:hAnsi="Times New Roman"/>
          <w:sz w:val="24"/>
          <w:szCs w:val="24"/>
        </w:rPr>
        <w:t>MA</w:t>
      </w:r>
      <w:r w:rsidRPr="003803EE">
        <w:rPr>
          <w:rFonts w:ascii="Times New Roman" w:hAnsi="Times New Roman"/>
          <w:sz w:val="24"/>
          <w:szCs w:val="24"/>
        </w:rPr>
        <w:t>05213</w:t>
      </w:r>
      <w:r w:rsidRPr="007E716F">
        <w:rPr>
          <w:rFonts w:ascii="Times New Roman" w:hAnsi="Times New Roman"/>
          <w:sz w:val="24"/>
          <w:szCs w:val="24"/>
        </w:rPr>
        <w:t>MS</w:t>
      </w:r>
      <w:r w:rsidRPr="003803EE">
        <w:rPr>
          <w:rFonts w:ascii="Times New Roman" w:hAnsi="Times New Roman"/>
          <w:sz w:val="24"/>
          <w:szCs w:val="24"/>
        </w:rPr>
        <w:t>0591  - Река Чепеларска преди гр. Асеновград.</w:t>
      </w:r>
    </w:p>
    <w:p w:rsidR="004F4CEA" w:rsidRDefault="00322556" w:rsidP="00322556">
      <w:pPr>
        <w:spacing w:before="120"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7E716F">
        <w:rPr>
          <w:rFonts w:ascii="Times New Roman" w:hAnsi="Times New Roman"/>
          <w:b/>
          <w:i/>
          <w:sz w:val="24"/>
          <w:szCs w:val="24"/>
          <w:lang w:val="ru-RU"/>
        </w:rPr>
        <w:tab/>
      </w:r>
      <w:r w:rsidRPr="007E716F">
        <w:rPr>
          <w:rFonts w:ascii="Times New Roman" w:hAnsi="Times New Roman"/>
          <w:sz w:val="24"/>
          <w:szCs w:val="24"/>
          <w:lang w:val="ru-RU"/>
        </w:rPr>
        <w:t xml:space="preserve">Основен воден ресурс за питейна вода на гр. Асеновград се явяват водоизточниците: БПС “Катуница” – 10 бр. сондажни кладенци – чрез помпи;  “40-те извора” – 2 бр. дренажи – чрез помпи;  “Клувията” – 1 бр. каптаж – гравитачно. </w:t>
      </w:r>
    </w:p>
    <w:p w:rsidR="00322556" w:rsidRPr="00A5315F" w:rsidRDefault="00322556" w:rsidP="00322556">
      <w:pPr>
        <w:spacing w:before="120"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7E716F">
        <w:rPr>
          <w:rFonts w:ascii="Times New Roman" w:hAnsi="Times New Roman"/>
          <w:sz w:val="24"/>
          <w:szCs w:val="24"/>
          <w:lang w:val="ru-RU"/>
        </w:rPr>
        <w:t>Качеството на водата от основните водоизточници е добро.</w:t>
      </w:r>
    </w:p>
    <w:p w:rsidR="00E61963" w:rsidRDefault="00322556" w:rsidP="00322556">
      <w:pPr>
        <w:spacing w:before="120"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7E716F">
        <w:rPr>
          <w:rFonts w:ascii="Times New Roman" w:hAnsi="Times New Roman"/>
          <w:sz w:val="24"/>
          <w:szCs w:val="24"/>
          <w:lang w:val="ru-RU"/>
        </w:rPr>
        <w:t xml:space="preserve">           </w:t>
      </w:r>
    </w:p>
    <w:p w:rsidR="00322556" w:rsidRPr="007E716F" w:rsidRDefault="00E61963" w:rsidP="00322556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322556" w:rsidRPr="007E71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2556" w:rsidRPr="007E716F">
        <w:rPr>
          <w:rFonts w:ascii="Times New Roman" w:hAnsi="Times New Roman"/>
          <w:b/>
          <w:sz w:val="24"/>
          <w:szCs w:val="24"/>
          <w:lang w:val="ru-RU"/>
        </w:rPr>
        <w:t xml:space="preserve">Подземни води </w:t>
      </w:r>
    </w:p>
    <w:p w:rsidR="00322556" w:rsidRPr="00E61963" w:rsidRDefault="00322556" w:rsidP="00E61963">
      <w:pPr>
        <w:pStyle w:val="Default"/>
      </w:pPr>
      <w:r w:rsidRPr="007E716F">
        <w:rPr>
          <w:lang w:val="ru-RU"/>
        </w:rPr>
        <w:t>Подземн</w:t>
      </w:r>
      <w:r w:rsidRPr="003803EE">
        <w:rPr>
          <w:lang w:val="ru-RU"/>
        </w:rPr>
        <w:t>ите</w:t>
      </w:r>
      <w:r w:rsidRPr="007E716F">
        <w:rPr>
          <w:lang w:val="ru-RU"/>
        </w:rPr>
        <w:t xml:space="preserve"> водни тела на територията на гра</w:t>
      </w:r>
      <w:r w:rsidRPr="003803EE">
        <w:rPr>
          <w:lang w:val="ru-RU"/>
        </w:rPr>
        <w:t>д</w:t>
      </w:r>
      <w:r w:rsidRPr="007E716F">
        <w:rPr>
          <w:lang w:val="ru-RU"/>
        </w:rPr>
        <w:t xml:space="preserve"> Асеновград са</w:t>
      </w:r>
      <w:r w:rsidRPr="003803EE">
        <w:rPr>
          <w:lang w:val="ru-RU"/>
        </w:rPr>
        <w:t>:</w:t>
      </w:r>
      <w:r w:rsidRPr="003803EE">
        <w:rPr>
          <w:lang w:val="ru-RU"/>
        </w:rPr>
        <w:br/>
      </w:r>
      <w:r w:rsidRPr="003803EE">
        <w:rPr>
          <w:lang w:val="ru-RU"/>
        </w:rPr>
        <w:tab/>
        <w:t>1.</w:t>
      </w:r>
      <w:r w:rsidRPr="007E716F">
        <w:rPr>
          <w:lang w:val="ru-RU"/>
        </w:rPr>
        <w:t xml:space="preserve"> </w:t>
      </w:r>
      <w:r w:rsidRPr="007E716F">
        <w:t>BG</w:t>
      </w:r>
      <w:r w:rsidRPr="007E716F">
        <w:rPr>
          <w:lang w:val="ru-RU"/>
        </w:rPr>
        <w:t>3</w:t>
      </w:r>
      <w:r w:rsidRPr="007E716F">
        <w:t>G</w:t>
      </w:r>
      <w:r w:rsidRPr="007E716F">
        <w:rPr>
          <w:lang w:val="ru-RU"/>
        </w:rPr>
        <w:t>00000</w:t>
      </w:r>
      <w:r w:rsidRPr="007E716F">
        <w:t>Pt</w:t>
      </w:r>
      <w:r w:rsidRPr="007E716F">
        <w:rPr>
          <w:lang w:val="ru-RU"/>
        </w:rPr>
        <w:t>050</w:t>
      </w:r>
      <w:r w:rsidRPr="003803EE">
        <w:rPr>
          <w:lang w:val="ru-RU"/>
        </w:rPr>
        <w:t xml:space="preserve"> (Пукнатинни води - Централно Родопски комплекс), като</w:t>
      </w:r>
      <w:r>
        <w:rPr>
          <w:lang w:val="ru-RU"/>
        </w:rPr>
        <w:t xml:space="preserve"> </w:t>
      </w:r>
      <w:r w:rsidRPr="003803EE">
        <w:rPr>
          <w:lang w:val="ru-RU" w:eastAsia="ar-SA"/>
        </w:rPr>
        <w:t>съгласно ПУРБ на ИБР(2016 – 2021) тялото е в добро химично и добро количествено състояние.</w:t>
      </w:r>
      <w:r w:rsidRPr="003803EE">
        <w:rPr>
          <w:lang w:val="ru-RU" w:eastAsia="ar-SA"/>
        </w:rPr>
        <w:br/>
      </w:r>
      <w:r w:rsidRPr="003803EE">
        <w:rPr>
          <w:lang w:val="ru-RU" w:eastAsia="ar-SA"/>
        </w:rPr>
        <w:tab/>
        <w:t xml:space="preserve">2. </w:t>
      </w:r>
      <w:r w:rsidRPr="007E716F">
        <w:rPr>
          <w:lang w:eastAsia="ar-SA"/>
        </w:rPr>
        <w:t>BG</w:t>
      </w:r>
      <w:r w:rsidRPr="003803EE">
        <w:rPr>
          <w:lang w:val="ru-RU" w:eastAsia="ar-SA"/>
        </w:rPr>
        <w:t>3</w:t>
      </w:r>
      <w:r w:rsidRPr="007E716F">
        <w:rPr>
          <w:lang w:eastAsia="ar-SA"/>
        </w:rPr>
        <w:t>G</w:t>
      </w:r>
      <w:r w:rsidRPr="003803EE">
        <w:rPr>
          <w:lang w:val="ru-RU" w:eastAsia="ar-SA"/>
        </w:rPr>
        <w:t>000000</w:t>
      </w:r>
      <w:r w:rsidRPr="007E716F">
        <w:rPr>
          <w:lang w:eastAsia="ar-SA"/>
        </w:rPr>
        <w:t>Q</w:t>
      </w:r>
      <w:r w:rsidRPr="003803EE">
        <w:rPr>
          <w:lang w:val="ru-RU" w:eastAsia="ar-SA"/>
        </w:rPr>
        <w:t xml:space="preserve">013 (Порови води в Кватернер - Горнотракийска низина), </w:t>
      </w:r>
      <w:r w:rsidRPr="003803EE">
        <w:rPr>
          <w:lang w:val="ru-RU"/>
        </w:rPr>
        <w:t xml:space="preserve">като </w:t>
      </w:r>
      <w:r w:rsidRPr="003803EE">
        <w:rPr>
          <w:lang w:val="ru-RU" w:eastAsia="ar-SA"/>
        </w:rPr>
        <w:t>съгласно ПУРБ на ИБР(2016 – 2021) тялото е в лошо химично и добро количествено състояние.</w:t>
      </w:r>
    </w:p>
    <w:p w:rsidR="00322556" w:rsidRPr="003803EE" w:rsidRDefault="00322556" w:rsidP="00322556">
      <w:pPr>
        <w:ind w:firstLine="72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803EE">
        <w:rPr>
          <w:rFonts w:ascii="Times New Roman" w:hAnsi="Times New Roman"/>
          <w:sz w:val="24"/>
          <w:szCs w:val="24"/>
          <w:lang w:val="ru-RU" w:eastAsia="ar-SA"/>
        </w:rPr>
        <w:t xml:space="preserve">3. </w:t>
      </w:r>
      <w:r w:rsidRPr="007E716F">
        <w:rPr>
          <w:rFonts w:ascii="Times New Roman" w:hAnsi="Times New Roman"/>
          <w:sz w:val="24"/>
          <w:szCs w:val="24"/>
          <w:lang w:eastAsia="ar-SA"/>
        </w:rPr>
        <w:t>BG</w:t>
      </w:r>
      <w:r w:rsidRPr="003803EE">
        <w:rPr>
          <w:rFonts w:ascii="Times New Roman" w:hAnsi="Times New Roman"/>
          <w:sz w:val="24"/>
          <w:szCs w:val="24"/>
          <w:lang w:val="ru-RU" w:eastAsia="ar-SA"/>
        </w:rPr>
        <w:t>3</w:t>
      </w:r>
      <w:r w:rsidRPr="007E716F">
        <w:rPr>
          <w:rFonts w:ascii="Times New Roman" w:hAnsi="Times New Roman"/>
          <w:sz w:val="24"/>
          <w:szCs w:val="24"/>
          <w:lang w:eastAsia="ar-SA"/>
        </w:rPr>
        <w:t>G</w:t>
      </w:r>
      <w:r w:rsidRPr="003803EE">
        <w:rPr>
          <w:rFonts w:ascii="Times New Roman" w:hAnsi="Times New Roman"/>
          <w:sz w:val="24"/>
          <w:szCs w:val="24"/>
          <w:lang w:val="ru-RU" w:eastAsia="ar-SA"/>
        </w:rPr>
        <w:t>00000</w:t>
      </w:r>
      <w:r w:rsidRPr="007E716F">
        <w:rPr>
          <w:rFonts w:ascii="Times New Roman" w:hAnsi="Times New Roman"/>
          <w:sz w:val="24"/>
          <w:szCs w:val="24"/>
          <w:lang w:eastAsia="ar-SA"/>
        </w:rPr>
        <w:t>Pt</w:t>
      </w:r>
      <w:r w:rsidRPr="003803EE">
        <w:rPr>
          <w:rFonts w:ascii="Times New Roman" w:hAnsi="Times New Roman"/>
          <w:sz w:val="24"/>
          <w:szCs w:val="24"/>
          <w:lang w:val="ru-RU" w:eastAsia="ar-SA"/>
        </w:rPr>
        <w:t>041(Карстови боди - Централно Родопски масив), като съгласно ПУРБ на ИБР(2016-2021) тялото е в добро химично и добро количествено състояние.</w:t>
      </w:r>
    </w:p>
    <w:p w:rsidR="00322556" w:rsidRPr="007E716F" w:rsidRDefault="00322556" w:rsidP="003225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E716F">
        <w:rPr>
          <w:rFonts w:ascii="Times New Roman" w:hAnsi="Times New Roman"/>
          <w:sz w:val="24"/>
          <w:szCs w:val="24"/>
          <w:lang w:val="ru-RU"/>
        </w:rPr>
        <w:t xml:space="preserve">Територията на гр. Асеновград е разположена над подземно водно тяло </w:t>
      </w:r>
      <w:r w:rsidRPr="007E716F">
        <w:rPr>
          <w:rFonts w:ascii="Times New Roman" w:hAnsi="Times New Roman"/>
          <w:sz w:val="24"/>
          <w:szCs w:val="24"/>
        </w:rPr>
        <w:t>BG</w:t>
      </w:r>
      <w:r w:rsidRPr="007E716F">
        <w:rPr>
          <w:rFonts w:ascii="Times New Roman" w:hAnsi="Times New Roman"/>
          <w:sz w:val="24"/>
          <w:szCs w:val="24"/>
          <w:lang w:val="ru-RU"/>
        </w:rPr>
        <w:t>3</w:t>
      </w:r>
      <w:r w:rsidRPr="007E716F">
        <w:rPr>
          <w:rFonts w:ascii="Times New Roman" w:hAnsi="Times New Roman"/>
          <w:sz w:val="24"/>
          <w:szCs w:val="24"/>
        </w:rPr>
        <w:t>G</w:t>
      </w:r>
      <w:r w:rsidRPr="007E716F">
        <w:rPr>
          <w:rFonts w:ascii="Times New Roman" w:hAnsi="Times New Roman"/>
          <w:sz w:val="24"/>
          <w:szCs w:val="24"/>
          <w:lang w:val="ru-RU"/>
        </w:rPr>
        <w:t>000000</w:t>
      </w:r>
      <w:r w:rsidRPr="007E716F">
        <w:rPr>
          <w:rFonts w:ascii="Times New Roman" w:hAnsi="Times New Roman"/>
          <w:sz w:val="24"/>
          <w:szCs w:val="24"/>
        </w:rPr>
        <w:t>Q</w:t>
      </w:r>
      <w:r w:rsidRPr="007E716F">
        <w:rPr>
          <w:rFonts w:ascii="Times New Roman" w:hAnsi="Times New Roman"/>
          <w:sz w:val="24"/>
          <w:szCs w:val="24"/>
          <w:lang w:val="ru-RU"/>
        </w:rPr>
        <w:t xml:space="preserve">013 /Порови води в Кватернер - Горнотракийска низина/. </w:t>
      </w:r>
      <w:r w:rsidRPr="003803EE">
        <w:rPr>
          <w:rFonts w:ascii="Times New Roman" w:hAnsi="Times New Roman"/>
          <w:sz w:val="24"/>
          <w:szCs w:val="24"/>
          <w:lang w:val="ru-RU"/>
        </w:rPr>
        <w:t xml:space="preserve">То </w:t>
      </w:r>
      <w:r w:rsidRPr="007E716F">
        <w:rPr>
          <w:rFonts w:ascii="Times New Roman" w:hAnsi="Times New Roman"/>
          <w:sz w:val="24"/>
          <w:szCs w:val="24"/>
          <w:lang w:val="ru-RU"/>
        </w:rPr>
        <w:t xml:space="preserve">заема централните части на разглеждания район. Алувиалните (терасни и алувиални конуси) и пролувиални отложения са образувани от р. Марица и р. Чая. Цялото ПВТ има площ – 2817.53 км², </w:t>
      </w:r>
      <w:r w:rsidRPr="003803EE">
        <w:rPr>
          <w:rFonts w:ascii="Times New Roman" w:hAnsi="Times New Roman"/>
          <w:sz w:val="24"/>
          <w:szCs w:val="24"/>
          <w:lang w:val="ru-RU"/>
        </w:rPr>
        <w:t>разкрита площ-</w:t>
      </w:r>
      <w:r w:rsidRPr="007E71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03EE">
        <w:rPr>
          <w:rFonts w:ascii="Times New Roman" w:hAnsi="Times New Roman"/>
          <w:sz w:val="24"/>
          <w:szCs w:val="24"/>
          <w:lang w:val="ru-RU"/>
        </w:rPr>
        <w:t xml:space="preserve">2817,53 </w:t>
      </w:r>
      <w:r w:rsidRPr="007E716F">
        <w:rPr>
          <w:rFonts w:ascii="Times New Roman" w:hAnsi="Times New Roman"/>
          <w:sz w:val="24"/>
          <w:szCs w:val="24"/>
          <w:lang w:val="ru-RU"/>
        </w:rPr>
        <w:t>км². Естественият ресурс на ПВТ е 8677,77 л/с, разполагаеми ресусурси 7941,50 л/с. Водоносния хоризонт е изграден от пясъци, глини, гравелити, валуни. Средна дебелина на ПВТ е  1 – 20 м. Среден коефициент на филтрация на отложенията и почвите покриващи ПВТ – 1-0,1 м/ден, пористост 35-40%. Площ на зоната на подхранване на ПВТ - 2727 кв.км. Среден модул на подземния отток - 4,1 л/сек/км². ПВТ се подхранва от реките и деретата притоци на р. Марица, от инфилтриралите се валежи и поливни води, от подпочвените води на южната оградна верига, които подземно се изливат в алувия.</w:t>
      </w:r>
    </w:p>
    <w:p w:rsidR="00322556" w:rsidRPr="007E716F" w:rsidRDefault="00322556" w:rsidP="00E619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E716F">
        <w:rPr>
          <w:rFonts w:ascii="Times New Roman" w:hAnsi="Times New Roman"/>
          <w:sz w:val="24"/>
          <w:szCs w:val="24"/>
          <w:lang w:val="ru-RU"/>
        </w:rPr>
        <w:t>Подпочвените води в района на Асеновград се движат на дълбочина от 7 - 122 метра, а в Т</w:t>
      </w:r>
      <w:r w:rsidR="00E61963">
        <w:rPr>
          <w:rFonts w:ascii="Times New Roman" w:hAnsi="Times New Roman"/>
          <w:sz w:val="24"/>
          <w:szCs w:val="24"/>
          <w:lang w:val="ru-RU"/>
        </w:rPr>
        <w:t xml:space="preserve">ракийската низина на 7-8 метра. </w:t>
      </w:r>
      <w:r w:rsidRPr="007E716F">
        <w:rPr>
          <w:rFonts w:ascii="Times New Roman" w:hAnsi="Times New Roman"/>
          <w:sz w:val="24"/>
          <w:szCs w:val="24"/>
          <w:lang w:val="ru-RU"/>
        </w:rPr>
        <w:t>На територията на града се намират два пункта за количествен мониторинг на подземни води.</w:t>
      </w:r>
    </w:p>
    <w:p w:rsidR="00322556" w:rsidRPr="007E716F" w:rsidRDefault="00322556" w:rsidP="0032255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E716F">
        <w:rPr>
          <w:rFonts w:ascii="Times New Roman" w:hAnsi="Times New Roman"/>
          <w:sz w:val="24"/>
          <w:szCs w:val="24"/>
          <w:lang w:val="ru-RU"/>
        </w:rPr>
        <w:t>Във връзка със строителството на различни обекти е проведено хидрогеоложко проучване на територията на Асеновград. Установено е наличие на грунтови води, формирани в делувиалните и алувиалните отложения на река Чепеларска. Те се подхранват от реката, от падналите атмосферни валежи и от карстовите води, изливащи се подземно от склоновете на Родопите при "40-те извора".</w:t>
      </w:r>
    </w:p>
    <w:p w:rsidR="00322556" w:rsidRPr="003803EE" w:rsidRDefault="00322556" w:rsidP="00322556">
      <w:pPr>
        <w:rPr>
          <w:rFonts w:ascii="Times New Roman" w:hAnsi="Times New Roman"/>
          <w:sz w:val="24"/>
          <w:szCs w:val="24"/>
          <w:lang w:val="ru-RU" w:eastAsia="ar-SA"/>
        </w:rPr>
      </w:pPr>
      <w:r w:rsidRPr="007E716F">
        <w:rPr>
          <w:rFonts w:ascii="Times New Roman" w:hAnsi="Times New Roman"/>
          <w:b/>
          <w:sz w:val="24"/>
          <w:szCs w:val="24"/>
        </w:rPr>
        <w:t xml:space="preserve">Очакваното въздействие върху водите е: </w:t>
      </w:r>
      <w:r w:rsidRPr="007E716F">
        <w:rPr>
          <w:rFonts w:ascii="Times New Roman" w:hAnsi="Times New Roman"/>
          <w:b/>
          <w:sz w:val="24"/>
          <w:szCs w:val="24"/>
        </w:rPr>
        <w:br/>
        <w:t xml:space="preserve">- с вероятност – пряка, положителна – </w:t>
      </w:r>
      <w:r w:rsidRPr="007E716F">
        <w:rPr>
          <w:rFonts w:ascii="Times New Roman" w:hAnsi="Times New Roman"/>
          <w:sz w:val="24"/>
          <w:szCs w:val="24"/>
          <w:lang w:eastAsia="ar-SA"/>
        </w:rPr>
        <w:t>з</w:t>
      </w:r>
      <w:r w:rsidRPr="003803EE">
        <w:rPr>
          <w:rFonts w:ascii="Times New Roman" w:hAnsi="Times New Roman"/>
          <w:sz w:val="24"/>
          <w:szCs w:val="24"/>
          <w:lang w:val="ru-RU" w:eastAsia="ar-SA"/>
        </w:rPr>
        <w:t>аложените в ОУП цели ще спомогнат за подобряването на канализационната система в града, като от най-съществено значение е изграждането на ПСОВ, което ще реши дългостоящия проблем със заустването на непречистените води в р. Чепеларска.</w:t>
      </w:r>
      <w:r w:rsidRPr="007E716F">
        <w:rPr>
          <w:rFonts w:ascii="Times New Roman" w:hAnsi="Times New Roman"/>
          <w:sz w:val="24"/>
          <w:szCs w:val="24"/>
        </w:rPr>
        <w:br/>
        <w:t xml:space="preserve">- </w:t>
      </w:r>
      <w:r w:rsidRPr="007E716F">
        <w:rPr>
          <w:rFonts w:ascii="Times New Roman" w:hAnsi="Times New Roman"/>
          <w:b/>
          <w:sz w:val="24"/>
          <w:szCs w:val="24"/>
        </w:rPr>
        <w:t>с продължителност</w:t>
      </w:r>
      <w:r w:rsidRPr="007E716F">
        <w:rPr>
          <w:rFonts w:ascii="Times New Roman" w:hAnsi="Times New Roman"/>
          <w:sz w:val="24"/>
          <w:szCs w:val="24"/>
        </w:rPr>
        <w:t xml:space="preserve"> – дълготрайна, през целия период на действие на новия ОУП;</w:t>
      </w:r>
      <w:r w:rsidRPr="007E716F">
        <w:rPr>
          <w:rFonts w:ascii="Times New Roman" w:hAnsi="Times New Roman"/>
          <w:sz w:val="24"/>
          <w:szCs w:val="24"/>
        </w:rPr>
        <w:br/>
        <w:t xml:space="preserve">- </w:t>
      </w:r>
      <w:r w:rsidRPr="007E716F">
        <w:rPr>
          <w:rFonts w:ascii="Times New Roman" w:hAnsi="Times New Roman"/>
          <w:b/>
          <w:sz w:val="24"/>
          <w:szCs w:val="24"/>
        </w:rPr>
        <w:t>с честота</w:t>
      </w:r>
      <w:r w:rsidRPr="007E716F">
        <w:rPr>
          <w:rFonts w:ascii="Times New Roman" w:hAnsi="Times New Roman"/>
          <w:sz w:val="24"/>
          <w:szCs w:val="24"/>
        </w:rPr>
        <w:t xml:space="preserve"> – постоянна; </w:t>
      </w:r>
      <w:r w:rsidRPr="007E716F">
        <w:rPr>
          <w:rFonts w:ascii="Times New Roman" w:hAnsi="Times New Roman"/>
          <w:sz w:val="24"/>
          <w:szCs w:val="24"/>
        </w:rPr>
        <w:br/>
      </w:r>
      <w:r w:rsidRPr="00727059">
        <w:rPr>
          <w:rFonts w:ascii="Times New Roman" w:hAnsi="Times New Roman"/>
          <w:sz w:val="24"/>
          <w:szCs w:val="24"/>
        </w:rPr>
        <w:t xml:space="preserve">- </w:t>
      </w:r>
      <w:r w:rsidRPr="00727059">
        <w:rPr>
          <w:rFonts w:ascii="Times New Roman" w:hAnsi="Times New Roman"/>
          <w:b/>
          <w:sz w:val="24"/>
          <w:szCs w:val="24"/>
        </w:rPr>
        <w:t>с обратимост</w:t>
      </w:r>
      <w:r w:rsidRPr="00727059">
        <w:rPr>
          <w:rFonts w:ascii="Times New Roman" w:hAnsi="Times New Roman"/>
          <w:sz w:val="24"/>
          <w:szCs w:val="24"/>
        </w:rPr>
        <w:t xml:space="preserve"> – необратимо;</w:t>
      </w:r>
      <w:r w:rsidRPr="007E716F">
        <w:rPr>
          <w:rFonts w:ascii="Times New Roman" w:hAnsi="Times New Roman"/>
          <w:sz w:val="24"/>
          <w:szCs w:val="24"/>
        </w:rPr>
        <w:br/>
        <w:t xml:space="preserve">- </w:t>
      </w:r>
      <w:r w:rsidRPr="007E716F">
        <w:rPr>
          <w:rFonts w:ascii="Times New Roman" w:hAnsi="Times New Roman"/>
          <w:b/>
          <w:sz w:val="24"/>
          <w:szCs w:val="24"/>
        </w:rPr>
        <w:t>кумулативно</w:t>
      </w:r>
      <w:r w:rsidRPr="007E716F">
        <w:rPr>
          <w:rFonts w:ascii="Times New Roman" w:hAnsi="Times New Roman"/>
          <w:sz w:val="24"/>
          <w:szCs w:val="24"/>
        </w:rPr>
        <w:t xml:space="preserve"> – не се очаква. </w:t>
      </w:r>
    </w:p>
    <w:p w:rsidR="00322556" w:rsidRPr="00E61963" w:rsidRDefault="00322556" w:rsidP="00E61963">
      <w:pPr>
        <w:ind w:right="15"/>
        <w:jc w:val="both"/>
        <w:rPr>
          <w:rFonts w:ascii="Times New Roman" w:hAnsi="Times New Roman"/>
          <w:b/>
          <w:sz w:val="24"/>
          <w:szCs w:val="24"/>
        </w:rPr>
      </w:pPr>
      <w:r w:rsidRPr="00E61963">
        <w:rPr>
          <w:rFonts w:ascii="Times New Roman" w:hAnsi="Times New Roman"/>
          <w:b/>
          <w:sz w:val="24"/>
          <w:szCs w:val="24"/>
        </w:rPr>
        <w:lastRenderedPageBreak/>
        <w:t xml:space="preserve">Въздействие върху биоразнообразието </w:t>
      </w:r>
    </w:p>
    <w:p w:rsidR="00322556" w:rsidRPr="007E716F" w:rsidRDefault="00322556" w:rsidP="00322556">
      <w:pPr>
        <w:pStyle w:val="Default"/>
        <w:ind w:firstLine="567"/>
        <w:rPr>
          <w:b/>
          <w:bCs/>
          <w:i/>
          <w:iCs/>
        </w:rPr>
      </w:pPr>
      <w:r w:rsidRPr="007E716F">
        <w:rPr>
          <w:b/>
          <w:bCs/>
          <w:i/>
          <w:iCs/>
        </w:rPr>
        <w:t xml:space="preserve">Растителност </w:t>
      </w:r>
    </w:p>
    <w:p w:rsidR="00322556" w:rsidRPr="007E716F" w:rsidRDefault="00322556" w:rsidP="00322556">
      <w:pPr>
        <w:pStyle w:val="Default"/>
        <w:ind w:firstLine="567"/>
      </w:pPr>
    </w:p>
    <w:p w:rsidR="00322556" w:rsidRPr="007E716F" w:rsidRDefault="00322556" w:rsidP="00E619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>Асеновградският край изобилства с богата и разнообразна растителност. Влиянието на топлия климат, ранно настъпващата пролет и бързия преход към високо планинската</w:t>
      </w:r>
      <w:r>
        <w:t xml:space="preserve"> </w:t>
      </w:r>
      <w:r w:rsidRPr="003803EE">
        <w:rPr>
          <w:rFonts w:ascii="Times New Roman" w:hAnsi="Times New Roman"/>
          <w:sz w:val="24"/>
          <w:szCs w:val="24"/>
        </w:rPr>
        <w:t xml:space="preserve">част на Родопите създават отлични условия за съществуването на различни дървесни и тревисти видове. </w:t>
      </w:r>
    </w:p>
    <w:p w:rsidR="00322556" w:rsidRPr="007E716F" w:rsidRDefault="00322556" w:rsidP="00E619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 xml:space="preserve">Дивата растителност в града е съсредоточена основно по р. Чепеларска, с дървесни видове главно върби и тревостой от мезофитни и хигрофитни растения. Самата река е местообитание на характерна за тази надморска височина хидрофитна флора. </w:t>
      </w:r>
    </w:p>
    <w:p w:rsidR="00322556" w:rsidRPr="007E716F" w:rsidRDefault="00E61963" w:rsidP="00E619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2556" w:rsidRPr="003803EE">
        <w:rPr>
          <w:rFonts w:ascii="Times New Roman" w:hAnsi="Times New Roman"/>
          <w:sz w:val="24"/>
          <w:szCs w:val="24"/>
        </w:rPr>
        <w:t>Особено важна за зелената система на града е парковата растителност.  Съставена е от различни дървесни видове, като източен чинар, липа, кестен, див рожков, хибридна топола, американски ясен и др. От храстите се използват за озеленяване форзиция, хибискус, люляк, различни лоницери и др.</w:t>
      </w:r>
    </w:p>
    <w:p w:rsidR="00322556" w:rsidRPr="003803EE" w:rsidRDefault="00E61963" w:rsidP="00E6196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22556" w:rsidRPr="003803EE">
        <w:rPr>
          <w:rFonts w:ascii="Times New Roman" w:hAnsi="Times New Roman"/>
          <w:sz w:val="24"/>
          <w:szCs w:val="24"/>
        </w:rPr>
        <w:t>За запустелите земи са характерни съобщества от рудерална растителност, в състава на които влизат главно коприва, тревист бъз, лобода, вълча ябълка, щир, различни видове млечки и др. Общата им площ не е голяма и се влияе от антропогенната дейност.</w:t>
      </w:r>
    </w:p>
    <w:p w:rsidR="00322556" w:rsidRPr="003803EE" w:rsidRDefault="00D86DE2" w:rsidP="0032255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22556" w:rsidRPr="003803EE">
        <w:rPr>
          <w:rFonts w:ascii="Times New Roman" w:hAnsi="Times New Roman"/>
          <w:sz w:val="24"/>
          <w:szCs w:val="24"/>
        </w:rPr>
        <w:t>Както по-големите зелени площи, като „Малката” и „Голямата” алея и Крайречния парк, така и по-малки от категорията квартални градинки са поддържани добре и запазени от антропогенно влияние, ко</w:t>
      </w:r>
      <w:r w:rsidR="00322556">
        <w:rPr>
          <w:rFonts w:ascii="Times New Roman" w:hAnsi="Times New Roman"/>
          <w:sz w:val="24"/>
          <w:szCs w:val="24"/>
        </w:rPr>
        <w:t>е</w:t>
      </w:r>
      <w:r w:rsidR="00322556" w:rsidRPr="003803EE">
        <w:rPr>
          <w:rFonts w:ascii="Times New Roman" w:hAnsi="Times New Roman"/>
          <w:sz w:val="24"/>
          <w:szCs w:val="24"/>
        </w:rPr>
        <w:t>то би ги нарушило.</w:t>
      </w:r>
    </w:p>
    <w:p w:rsidR="00322556" w:rsidRPr="00A5315F" w:rsidRDefault="00322556" w:rsidP="00322556">
      <w:pPr>
        <w:pStyle w:val="Default"/>
        <w:rPr>
          <w:bCs/>
          <w:i/>
          <w:iCs/>
          <w:color w:val="339966"/>
          <w:sz w:val="26"/>
          <w:szCs w:val="26"/>
          <w:highlight w:val="magenta"/>
        </w:rPr>
      </w:pPr>
      <w:r w:rsidRPr="00A5315F">
        <w:rPr>
          <w:bCs/>
          <w:i/>
          <w:iCs/>
          <w:color w:val="339966"/>
          <w:sz w:val="26"/>
          <w:szCs w:val="26"/>
        </w:rPr>
        <w:tab/>
      </w:r>
    </w:p>
    <w:p w:rsidR="00322556" w:rsidRPr="007E716F" w:rsidRDefault="00322556" w:rsidP="00322556">
      <w:pPr>
        <w:pStyle w:val="Default"/>
        <w:ind w:firstLine="708"/>
        <w:rPr>
          <w:b/>
        </w:rPr>
      </w:pPr>
      <w:r w:rsidRPr="007E716F">
        <w:rPr>
          <w:b/>
        </w:rPr>
        <w:t xml:space="preserve">Животински свят </w:t>
      </w:r>
    </w:p>
    <w:p w:rsidR="00322556" w:rsidRPr="007E716F" w:rsidRDefault="00322556" w:rsidP="00322556">
      <w:pPr>
        <w:pStyle w:val="Default"/>
        <w:ind w:firstLine="708"/>
        <w:rPr>
          <w:rStyle w:val="a"/>
          <w:b/>
          <w:i/>
          <w:color w:val="auto"/>
          <w:sz w:val="26"/>
          <w:szCs w:val="26"/>
        </w:rPr>
      </w:pPr>
    </w:p>
    <w:p w:rsidR="00322556" w:rsidRPr="007E716F" w:rsidRDefault="00322556" w:rsidP="00322556">
      <w:pPr>
        <w:pStyle w:val="1"/>
        <w:shd w:val="clear" w:color="auto" w:fill="auto"/>
        <w:spacing w:before="0" w:after="245" w:line="240" w:lineRule="auto"/>
        <w:ind w:left="20" w:right="20" w:firstLine="520"/>
        <w:rPr>
          <w:rFonts w:ascii="Times New Roman" w:hAnsi="Times New Roman"/>
          <w:sz w:val="24"/>
          <w:szCs w:val="24"/>
        </w:rPr>
      </w:pPr>
      <w:r w:rsidRPr="007E716F">
        <w:rPr>
          <w:rFonts w:ascii="Times New Roman" w:hAnsi="Times New Roman"/>
          <w:sz w:val="24"/>
          <w:szCs w:val="24"/>
        </w:rPr>
        <w:t>Фауната обитаваща територията на гр. Асеновград е главно синантропна, с видове, както изцяло зависещи от човешките постройки, така и не толкова свързани с тях – хлебарки, гекон, полудив гълъб, гугутка, врабчета, бързолети, обикновена кукумявка, забулена сова, домашна мишка, сив и черен плъх, различни видове прилепи, белка и др. Същевременно, парковете и особено окрайнините на града и р. Чепеларска предоставят места за укритие и хранене, а нерядко и за размножаване, на животни и от различни извънградски местообитания – зелена крастава жаба, зелен гущер, ястреби, синигери, горска зидарка, обикновена чинка, кълвачи, сврака, катерица и др.</w:t>
      </w:r>
    </w:p>
    <w:p w:rsidR="00322556" w:rsidRPr="007E716F" w:rsidRDefault="00E61963" w:rsidP="00322556">
      <w:pPr>
        <w:pStyle w:val="1"/>
        <w:shd w:val="clear" w:color="auto" w:fill="auto"/>
        <w:spacing w:before="0" w:after="245" w:line="240" w:lineRule="auto"/>
        <w:ind w:left="20" w:right="20" w:firstLine="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Целите заложени в </w:t>
      </w:r>
      <w:r w:rsidR="00322556" w:rsidRPr="007E716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ИРО</w:t>
      </w:r>
      <w:r w:rsidR="00322556" w:rsidRPr="007E716F">
        <w:rPr>
          <w:rFonts w:ascii="Times New Roman" w:hAnsi="Times New Roman"/>
          <w:sz w:val="24"/>
          <w:szCs w:val="24"/>
        </w:rPr>
        <w:t xml:space="preserve"> на гр. Асеновград биха имали двуяко влияние върху растителния и животинския свят на града. Увеличаването на урбанизираната територия ще доведе до загуба на местообитания, а шумът при осъществяване на строителните дейности ще създаде безпокойство на околния животински свят. От друга страна, заявеното в П</w:t>
      </w:r>
      <w:r>
        <w:rPr>
          <w:rFonts w:ascii="Times New Roman" w:hAnsi="Times New Roman"/>
          <w:sz w:val="24"/>
          <w:szCs w:val="24"/>
        </w:rPr>
        <w:t>ИРО</w:t>
      </w:r>
      <w:r w:rsidR="00322556" w:rsidRPr="007E716F">
        <w:rPr>
          <w:rFonts w:ascii="Times New Roman" w:hAnsi="Times New Roman"/>
          <w:sz w:val="24"/>
          <w:szCs w:val="24"/>
        </w:rPr>
        <w:t xml:space="preserve"> особено внимание върху зелените територии е предпоставка за извършване на подобрения в тази част от градската среда, която е от много голямо значение за биоразнообразието във всеки един антропогенен център.</w:t>
      </w:r>
    </w:p>
    <w:p w:rsidR="00322556" w:rsidRPr="003803EE" w:rsidRDefault="00322556" w:rsidP="00E61963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7E716F">
        <w:rPr>
          <w:rFonts w:ascii="Times New Roman" w:hAnsi="Times New Roman"/>
          <w:sz w:val="24"/>
          <w:szCs w:val="24"/>
        </w:rPr>
        <w:t xml:space="preserve">Очакваното въздействие върху биоразнообразието е: </w:t>
      </w:r>
      <w:r w:rsidRPr="007E716F">
        <w:rPr>
          <w:rFonts w:ascii="Times New Roman" w:hAnsi="Times New Roman"/>
          <w:sz w:val="24"/>
          <w:szCs w:val="24"/>
        </w:rPr>
        <w:br/>
        <w:t xml:space="preserve">- </w:t>
      </w:r>
      <w:r w:rsidRPr="007E716F">
        <w:rPr>
          <w:rFonts w:ascii="Times New Roman" w:hAnsi="Times New Roman"/>
          <w:b/>
          <w:sz w:val="24"/>
          <w:szCs w:val="24"/>
        </w:rPr>
        <w:t>с вероятност</w:t>
      </w:r>
      <w:r w:rsidRPr="007E716F">
        <w:rPr>
          <w:rFonts w:ascii="Times New Roman" w:hAnsi="Times New Roman"/>
          <w:sz w:val="24"/>
          <w:szCs w:val="24"/>
        </w:rPr>
        <w:t xml:space="preserve"> – пряка, положителна – в</w:t>
      </w:r>
      <w:r w:rsidRPr="003803EE">
        <w:rPr>
          <w:rFonts w:ascii="Times New Roman" w:hAnsi="Times New Roman"/>
          <w:sz w:val="24"/>
          <w:szCs w:val="24"/>
        </w:rPr>
        <w:t xml:space="preserve"> П</w:t>
      </w:r>
      <w:r w:rsidR="00E61963">
        <w:rPr>
          <w:rFonts w:ascii="Times New Roman" w:hAnsi="Times New Roman"/>
          <w:sz w:val="24"/>
          <w:szCs w:val="24"/>
        </w:rPr>
        <w:t>ИРО</w:t>
      </w:r>
      <w:r w:rsidRPr="003803EE">
        <w:rPr>
          <w:rFonts w:ascii="Times New Roman" w:hAnsi="Times New Roman"/>
          <w:sz w:val="24"/>
          <w:szCs w:val="24"/>
        </w:rPr>
        <w:t xml:space="preserve"> е предвидено доразвиване на зелената система на града, като важен структурен и композиционен елемент в устройството на селищната среда, влияещ благоприятно върху населението.</w:t>
      </w:r>
      <w:r w:rsidRPr="007E716F">
        <w:rPr>
          <w:rFonts w:ascii="Times New Roman" w:hAnsi="Times New Roman"/>
          <w:sz w:val="24"/>
          <w:szCs w:val="24"/>
        </w:rPr>
        <w:br/>
        <w:t xml:space="preserve">- </w:t>
      </w:r>
      <w:r w:rsidRPr="007E716F">
        <w:rPr>
          <w:rFonts w:ascii="Times New Roman" w:hAnsi="Times New Roman"/>
          <w:b/>
          <w:sz w:val="24"/>
          <w:szCs w:val="24"/>
        </w:rPr>
        <w:t>с продължителност</w:t>
      </w:r>
      <w:r w:rsidRPr="007E716F">
        <w:rPr>
          <w:rFonts w:ascii="Times New Roman" w:hAnsi="Times New Roman"/>
          <w:sz w:val="24"/>
          <w:szCs w:val="24"/>
        </w:rPr>
        <w:t xml:space="preserve"> – дълготрайна, през целия период на действие на актуалния П</w:t>
      </w:r>
      <w:r w:rsidR="00E61963">
        <w:rPr>
          <w:rFonts w:ascii="Times New Roman" w:hAnsi="Times New Roman"/>
          <w:sz w:val="24"/>
          <w:szCs w:val="24"/>
        </w:rPr>
        <w:t>ИРО</w:t>
      </w:r>
      <w:r w:rsidRPr="007E716F">
        <w:rPr>
          <w:rFonts w:ascii="Times New Roman" w:hAnsi="Times New Roman"/>
          <w:sz w:val="24"/>
          <w:szCs w:val="24"/>
        </w:rPr>
        <w:t>;</w:t>
      </w:r>
      <w:r w:rsidRPr="007E716F">
        <w:rPr>
          <w:rFonts w:ascii="Times New Roman" w:hAnsi="Times New Roman"/>
          <w:sz w:val="24"/>
          <w:szCs w:val="24"/>
        </w:rPr>
        <w:br/>
        <w:t xml:space="preserve">- </w:t>
      </w:r>
      <w:r w:rsidRPr="007E716F">
        <w:rPr>
          <w:rFonts w:ascii="Times New Roman" w:hAnsi="Times New Roman"/>
          <w:b/>
          <w:sz w:val="24"/>
          <w:szCs w:val="24"/>
        </w:rPr>
        <w:t>с честота</w:t>
      </w:r>
      <w:r w:rsidRPr="007E716F">
        <w:rPr>
          <w:rFonts w:ascii="Times New Roman" w:hAnsi="Times New Roman"/>
          <w:sz w:val="24"/>
          <w:szCs w:val="24"/>
        </w:rPr>
        <w:t xml:space="preserve"> – постоянна; </w:t>
      </w:r>
      <w:r w:rsidRPr="007E716F">
        <w:rPr>
          <w:rFonts w:ascii="Times New Roman" w:hAnsi="Times New Roman"/>
          <w:sz w:val="24"/>
          <w:szCs w:val="24"/>
        </w:rPr>
        <w:br/>
      </w:r>
      <w:r w:rsidRPr="00727059">
        <w:rPr>
          <w:rFonts w:ascii="Times New Roman" w:hAnsi="Times New Roman"/>
          <w:sz w:val="24"/>
          <w:szCs w:val="24"/>
        </w:rPr>
        <w:t xml:space="preserve">- </w:t>
      </w:r>
      <w:r w:rsidRPr="00727059">
        <w:rPr>
          <w:rFonts w:ascii="Times New Roman" w:hAnsi="Times New Roman"/>
          <w:b/>
          <w:sz w:val="24"/>
          <w:szCs w:val="24"/>
        </w:rPr>
        <w:t>с обратимост</w:t>
      </w:r>
      <w:r w:rsidRPr="00727059">
        <w:rPr>
          <w:rFonts w:ascii="Times New Roman" w:hAnsi="Times New Roman"/>
          <w:sz w:val="24"/>
          <w:szCs w:val="24"/>
        </w:rPr>
        <w:t xml:space="preserve"> – необратимо;</w:t>
      </w:r>
      <w:r w:rsidRPr="00727059">
        <w:rPr>
          <w:rFonts w:ascii="Times New Roman" w:hAnsi="Times New Roman"/>
          <w:sz w:val="24"/>
          <w:szCs w:val="24"/>
        </w:rPr>
        <w:br/>
      </w:r>
      <w:r w:rsidRPr="007E716F">
        <w:rPr>
          <w:rFonts w:ascii="Times New Roman" w:hAnsi="Times New Roman"/>
          <w:sz w:val="24"/>
          <w:szCs w:val="24"/>
        </w:rPr>
        <w:t xml:space="preserve">- </w:t>
      </w:r>
      <w:r w:rsidRPr="007E716F">
        <w:rPr>
          <w:rFonts w:ascii="Times New Roman" w:hAnsi="Times New Roman"/>
          <w:b/>
          <w:sz w:val="24"/>
          <w:szCs w:val="24"/>
        </w:rPr>
        <w:t>кумулативно</w:t>
      </w:r>
      <w:r w:rsidRPr="007E716F">
        <w:rPr>
          <w:rFonts w:ascii="Times New Roman" w:hAnsi="Times New Roman"/>
          <w:sz w:val="24"/>
          <w:szCs w:val="24"/>
        </w:rPr>
        <w:t xml:space="preserve"> – залесяването с нови дървесни и растителни видове ще увеличи площта на зелените територии, което ще допринесе за подобряване структурата и баланса на зелената </w:t>
      </w:r>
      <w:r w:rsidRPr="007E716F">
        <w:rPr>
          <w:rFonts w:ascii="Times New Roman" w:hAnsi="Times New Roman"/>
          <w:sz w:val="24"/>
          <w:szCs w:val="24"/>
        </w:rPr>
        <w:lastRenderedPageBreak/>
        <w:t xml:space="preserve">система на града във функционален и териториален аспект и ще има положително въздействие върху микроклимата на прилежащите урбанизирани територии. </w:t>
      </w:r>
    </w:p>
    <w:p w:rsidR="00322556" w:rsidRPr="007E716F" w:rsidRDefault="00322556" w:rsidP="00322556">
      <w:pPr>
        <w:pStyle w:val="ListParagraph"/>
        <w:ind w:left="360" w:right="15" w:firstLine="180"/>
        <w:jc w:val="both"/>
        <w:rPr>
          <w:rFonts w:ascii="Times New Roman" w:hAnsi="Times New Roman"/>
          <w:b/>
          <w:sz w:val="24"/>
          <w:szCs w:val="24"/>
        </w:rPr>
      </w:pPr>
      <w:r w:rsidRPr="007E716F">
        <w:rPr>
          <w:rFonts w:ascii="Times New Roman" w:hAnsi="Times New Roman"/>
          <w:b/>
          <w:sz w:val="24"/>
          <w:szCs w:val="24"/>
        </w:rPr>
        <w:t xml:space="preserve">Въздействие върху ландшафта </w:t>
      </w:r>
    </w:p>
    <w:p w:rsidR="00322556" w:rsidRPr="007E716F" w:rsidRDefault="00322556" w:rsidP="00322556">
      <w:pPr>
        <w:pStyle w:val="Default"/>
        <w:ind w:firstLine="540"/>
        <w:jc w:val="both"/>
        <w:rPr>
          <w:color w:val="auto"/>
        </w:rPr>
      </w:pPr>
      <w:r w:rsidRPr="007E716F">
        <w:rPr>
          <w:lang w:val="ru-RU"/>
        </w:rPr>
        <w:t>Ландшафтното устройство на град Асеновград се обуславя основно от антропогенното въздействие, характерно за всяко населено място, както и частично от природо-географск</w:t>
      </w:r>
      <w:r w:rsidRPr="007E716F">
        <w:t>и</w:t>
      </w:r>
      <w:r w:rsidRPr="007E716F">
        <w:rPr>
          <w:lang w:val="ru-RU"/>
        </w:rPr>
        <w:t xml:space="preserve">те характеристики на региона - географско положение, релеф, климатични и водни ресурси, почвена и геоложка характеристика и биологично разнообразие. </w:t>
      </w:r>
    </w:p>
    <w:p w:rsidR="00322556" w:rsidRPr="003803EE" w:rsidRDefault="00322556" w:rsidP="00322556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>Територията му е с площ 78,012 кв. км., при надморска височина 232 м.</w:t>
      </w:r>
      <w:r w:rsidRPr="003803EE">
        <w:rPr>
          <w:rFonts w:ascii="Times New Roman" w:hAnsi="Times New Roman"/>
          <w:sz w:val="24"/>
          <w:szCs w:val="24"/>
          <w:shd w:val="clear" w:color="auto" w:fill="FFFFFF"/>
        </w:rPr>
        <w:t xml:space="preserve"> Разположен е по двата бряга на река Асеница (Чепеларска, Чая). На север</w:t>
      </w:r>
      <w:r w:rsidRPr="007E716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изток</w:t>
      </w:r>
      <w:r w:rsidRPr="003803EE">
        <w:rPr>
          <w:rFonts w:ascii="Times New Roman" w:hAnsi="Times New Roman"/>
          <w:sz w:val="24"/>
          <w:szCs w:val="24"/>
          <w:shd w:val="clear" w:color="auto" w:fill="FFFFFF"/>
        </w:rPr>
        <w:t xml:space="preserve"> покрива малка част от Горнотракийската низина, а на юг и запад навлиза в Западни Родопи. </w:t>
      </w:r>
      <w:r w:rsidRPr="003803EE">
        <w:rPr>
          <w:rFonts w:ascii="Times New Roman" w:hAnsi="Times New Roman"/>
          <w:color w:val="000000"/>
          <w:sz w:val="24"/>
          <w:szCs w:val="24"/>
        </w:rPr>
        <w:t>Различието на релефа в отделни части на града е предпоставка за формиране на специфични микроландшафтни единици с характерни за тях  климатични, почвени, геоложки и биологични характеристики.</w:t>
      </w:r>
    </w:p>
    <w:p w:rsidR="00322556" w:rsidRPr="00727059" w:rsidRDefault="00322556" w:rsidP="00322556">
      <w:pPr>
        <w:tabs>
          <w:tab w:val="left" w:pos="180"/>
        </w:tabs>
        <w:autoSpaceDE w:val="0"/>
        <w:autoSpaceDN w:val="0"/>
        <w:adjustRightInd w:val="0"/>
        <w:ind w:right="-23" w:firstLine="540"/>
        <w:rPr>
          <w:rFonts w:ascii="Times New Roman" w:hAnsi="Times New Roman"/>
          <w:sz w:val="24"/>
          <w:szCs w:val="24"/>
        </w:rPr>
      </w:pPr>
      <w:r w:rsidRPr="007E716F">
        <w:rPr>
          <w:rFonts w:ascii="Times New Roman" w:hAnsi="Times New Roman"/>
          <w:b/>
          <w:sz w:val="24"/>
          <w:szCs w:val="24"/>
        </w:rPr>
        <w:t>Очакваното въздействие върху ландшафта е:</w:t>
      </w:r>
      <w:r w:rsidRPr="007E716F">
        <w:rPr>
          <w:rFonts w:ascii="Times New Roman" w:hAnsi="Times New Roman"/>
          <w:sz w:val="24"/>
          <w:szCs w:val="24"/>
        </w:rPr>
        <w:t xml:space="preserve"> </w:t>
      </w:r>
      <w:r w:rsidRPr="007E716F">
        <w:rPr>
          <w:rFonts w:ascii="Times New Roman" w:hAnsi="Times New Roman"/>
          <w:sz w:val="24"/>
          <w:szCs w:val="24"/>
        </w:rPr>
        <w:br/>
        <w:t xml:space="preserve">- </w:t>
      </w:r>
      <w:r w:rsidRPr="007E716F">
        <w:rPr>
          <w:rFonts w:ascii="Times New Roman" w:hAnsi="Times New Roman"/>
          <w:b/>
          <w:sz w:val="24"/>
          <w:szCs w:val="24"/>
        </w:rPr>
        <w:t>с вероятност</w:t>
      </w:r>
      <w:r w:rsidRPr="007E716F">
        <w:rPr>
          <w:rFonts w:ascii="Times New Roman" w:hAnsi="Times New Roman"/>
          <w:sz w:val="24"/>
          <w:szCs w:val="24"/>
        </w:rPr>
        <w:t xml:space="preserve"> – пряка, положителна – ще бъдат определени нови ясни граници на предназначението на различните видове територии, което е наложително пред</w:t>
      </w:r>
      <w:r>
        <w:rPr>
          <w:rFonts w:ascii="Times New Roman" w:hAnsi="Times New Roman"/>
          <w:sz w:val="24"/>
          <w:szCs w:val="24"/>
        </w:rPr>
        <w:t>в</w:t>
      </w:r>
      <w:r w:rsidRPr="007E716F">
        <w:rPr>
          <w:rFonts w:ascii="Times New Roman" w:hAnsi="Times New Roman"/>
          <w:sz w:val="24"/>
          <w:szCs w:val="24"/>
        </w:rPr>
        <w:t xml:space="preserve">ид динамиката на разрастване на града. Ще се избегне рискът от хаотично застояване и опасността от нерегламентираната промяна на </w:t>
      </w:r>
      <w:r w:rsidRPr="003803EE">
        <w:rPr>
          <w:rFonts w:ascii="Times New Roman" w:hAnsi="Times New Roman"/>
        </w:rPr>
        <w:t>природни ландшафти за сметка на урбанизираните</w:t>
      </w:r>
      <w:r w:rsidRPr="007E716F">
        <w:rPr>
          <w:rFonts w:ascii="Times New Roman" w:hAnsi="Times New Roman"/>
        </w:rPr>
        <w:t>.</w:t>
      </w:r>
      <w:r w:rsidRPr="007E716F">
        <w:rPr>
          <w:rFonts w:ascii="Times New Roman" w:hAnsi="Times New Roman"/>
          <w:sz w:val="24"/>
          <w:szCs w:val="24"/>
        </w:rPr>
        <w:br/>
        <w:t xml:space="preserve">- </w:t>
      </w:r>
      <w:r w:rsidRPr="007E716F">
        <w:rPr>
          <w:rFonts w:ascii="Times New Roman" w:hAnsi="Times New Roman"/>
          <w:b/>
          <w:sz w:val="24"/>
          <w:szCs w:val="24"/>
        </w:rPr>
        <w:t>с продължителност</w:t>
      </w:r>
      <w:r w:rsidRPr="007E716F">
        <w:rPr>
          <w:rFonts w:ascii="Times New Roman" w:hAnsi="Times New Roman"/>
          <w:sz w:val="24"/>
          <w:szCs w:val="24"/>
        </w:rPr>
        <w:t xml:space="preserve"> – дълготрайна, през целия период на действие на новия П</w:t>
      </w:r>
      <w:r w:rsidR="00E61963">
        <w:rPr>
          <w:rFonts w:ascii="Times New Roman" w:hAnsi="Times New Roman"/>
          <w:sz w:val="24"/>
          <w:szCs w:val="24"/>
        </w:rPr>
        <w:t>ИРО</w:t>
      </w:r>
      <w:r w:rsidRPr="007E716F">
        <w:rPr>
          <w:rFonts w:ascii="Times New Roman" w:hAnsi="Times New Roman"/>
          <w:sz w:val="24"/>
          <w:szCs w:val="24"/>
        </w:rPr>
        <w:t>;</w:t>
      </w:r>
      <w:r w:rsidRPr="007E716F">
        <w:rPr>
          <w:rFonts w:ascii="Times New Roman" w:hAnsi="Times New Roman"/>
          <w:sz w:val="24"/>
          <w:szCs w:val="24"/>
        </w:rPr>
        <w:br/>
        <w:t xml:space="preserve">- </w:t>
      </w:r>
      <w:r w:rsidRPr="007E716F">
        <w:rPr>
          <w:rFonts w:ascii="Times New Roman" w:hAnsi="Times New Roman"/>
          <w:b/>
          <w:sz w:val="24"/>
          <w:szCs w:val="24"/>
        </w:rPr>
        <w:t xml:space="preserve">с честота </w:t>
      </w:r>
      <w:r w:rsidRPr="007E716F">
        <w:rPr>
          <w:rFonts w:ascii="Times New Roman" w:hAnsi="Times New Roman"/>
          <w:sz w:val="24"/>
          <w:szCs w:val="24"/>
        </w:rPr>
        <w:t xml:space="preserve">– постоянна; </w:t>
      </w:r>
      <w:r w:rsidRPr="007E716F">
        <w:rPr>
          <w:rFonts w:ascii="Times New Roman" w:hAnsi="Times New Roman"/>
          <w:sz w:val="24"/>
          <w:szCs w:val="24"/>
        </w:rPr>
        <w:br/>
      </w:r>
      <w:r w:rsidRPr="00727059">
        <w:rPr>
          <w:rFonts w:ascii="Times New Roman" w:hAnsi="Times New Roman"/>
          <w:sz w:val="24"/>
          <w:szCs w:val="24"/>
        </w:rPr>
        <w:t xml:space="preserve">- </w:t>
      </w:r>
      <w:r w:rsidRPr="00727059">
        <w:rPr>
          <w:rFonts w:ascii="Times New Roman" w:hAnsi="Times New Roman"/>
          <w:b/>
          <w:sz w:val="24"/>
          <w:szCs w:val="24"/>
        </w:rPr>
        <w:t>с обратимост</w:t>
      </w:r>
      <w:r w:rsidRPr="00727059">
        <w:rPr>
          <w:rFonts w:ascii="Times New Roman" w:hAnsi="Times New Roman"/>
          <w:sz w:val="24"/>
          <w:szCs w:val="24"/>
        </w:rPr>
        <w:t xml:space="preserve"> – възможна, при промяна на предназначението на територията и обособяване на терена за друго предназначение;</w:t>
      </w:r>
      <w:r w:rsidRPr="00727059">
        <w:rPr>
          <w:rFonts w:ascii="Times New Roman" w:hAnsi="Times New Roman"/>
          <w:sz w:val="24"/>
          <w:szCs w:val="24"/>
        </w:rPr>
        <w:br/>
        <w:t xml:space="preserve">- </w:t>
      </w:r>
      <w:r w:rsidRPr="00727059">
        <w:rPr>
          <w:rFonts w:ascii="Times New Roman" w:hAnsi="Times New Roman"/>
          <w:b/>
          <w:sz w:val="24"/>
          <w:szCs w:val="24"/>
        </w:rPr>
        <w:t xml:space="preserve">кумулативно </w:t>
      </w:r>
      <w:r w:rsidRPr="00727059">
        <w:rPr>
          <w:rFonts w:ascii="Times New Roman" w:hAnsi="Times New Roman"/>
          <w:sz w:val="24"/>
          <w:szCs w:val="24"/>
        </w:rPr>
        <w:t xml:space="preserve">– ще се увеличи площта на урбанизирания ландшафт , за сметка на намаляването на агроландшафта. </w:t>
      </w:r>
    </w:p>
    <w:p w:rsidR="00322556" w:rsidRPr="007E716F" w:rsidRDefault="00322556" w:rsidP="00322556">
      <w:pPr>
        <w:pStyle w:val="ListParagraph"/>
        <w:ind w:left="40" w:right="15" w:firstLine="500"/>
        <w:jc w:val="both"/>
        <w:rPr>
          <w:rFonts w:ascii="Times New Roman" w:hAnsi="Times New Roman"/>
          <w:b/>
          <w:sz w:val="24"/>
          <w:szCs w:val="24"/>
        </w:rPr>
      </w:pPr>
      <w:r w:rsidRPr="00CE76BB">
        <w:rPr>
          <w:rFonts w:ascii="Times New Roman" w:hAnsi="Times New Roman"/>
          <w:b/>
          <w:sz w:val="24"/>
          <w:szCs w:val="24"/>
        </w:rPr>
        <w:t>Въздействие върху населението и човешкото здраве</w:t>
      </w:r>
    </w:p>
    <w:p w:rsidR="00322556" w:rsidRPr="002F69EC" w:rsidRDefault="00322556" w:rsidP="00322556">
      <w:pPr>
        <w:keepNext/>
        <w:suppressAutoHyphens/>
        <w:ind w:firstLine="540"/>
        <w:jc w:val="both"/>
        <w:outlineLvl w:val="1"/>
        <w:rPr>
          <w:rFonts w:ascii="Times New Roman" w:hAnsi="Times New Roman"/>
          <w:kern w:val="1"/>
          <w:sz w:val="24"/>
          <w:szCs w:val="24"/>
          <w:lang w:val="ru-RU" w:eastAsia="ar-SA"/>
        </w:rPr>
      </w:pPr>
      <w:bookmarkStart w:id="1" w:name="_Toc506882929"/>
      <w:r w:rsidRPr="002F69EC">
        <w:rPr>
          <w:rFonts w:ascii="Times New Roman" w:hAnsi="Times New Roman"/>
          <w:kern w:val="1"/>
          <w:sz w:val="24"/>
          <w:szCs w:val="24"/>
          <w:lang w:val="ru-RU" w:eastAsia="ar-SA"/>
        </w:rPr>
        <w:t>Обекти подлежащи на здравна защита се явяват жилищните сгради, детските,  учебни и лечебни заведения, обектите на хранителната промишленост, спортни и терени за отдих.</w:t>
      </w:r>
      <w:bookmarkEnd w:id="1"/>
    </w:p>
    <w:p w:rsidR="00322556" w:rsidRPr="002F69EC" w:rsidRDefault="00322556" w:rsidP="00322556">
      <w:pPr>
        <w:keepNext/>
        <w:suppressAutoHyphens/>
        <w:ind w:firstLine="540"/>
        <w:jc w:val="both"/>
        <w:outlineLvl w:val="1"/>
        <w:rPr>
          <w:rFonts w:ascii="Times New Roman" w:hAnsi="Times New Roman"/>
          <w:kern w:val="1"/>
          <w:sz w:val="24"/>
          <w:szCs w:val="24"/>
          <w:lang w:val="ru-RU" w:eastAsia="ar-SA"/>
        </w:rPr>
      </w:pPr>
      <w:r w:rsidRPr="002F69EC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</w:t>
      </w:r>
      <w:bookmarkStart w:id="2" w:name="_Toc506882930"/>
      <w:r w:rsidRPr="002F69EC">
        <w:rPr>
          <w:rFonts w:ascii="Times New Roman" w:hAnsi="Times New Roman"/>
          <w:kern w:val="1"/>
          <w:sz w:val="24"/>
          <w:szCs w:val="24"/>
          <w:lang w:val="ru-RU" w:eastAsia="ar-SA"/>
        </w:rPr>
        <w:t>Обекти имащи специфичен хигиенно-охранителен статут са водоизточниците за питейно водоснабдяване.</w:t>
      </w:r>
      <w:bookmarkEnd w:id="2"/>
      <w:r w:rsidRPr="002F69EC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</w:t>
      </w:r>
      <w:bookmarkStart w:id="3" w:name="_Toc506882932"/>
    </w:p>
    <w:p w:rsidR="00322556" w:rsidRPr="002F69EC" w:rsidRDefault="00322556" w:rsidP="00322556">
      <w:pPr>
        <w:keepNext/>
        <w:suppressAutoHyphens/>
        <w:ind w:firstLine="540"/>
        <w:jc w:val="both"/>
        <w:outlineLvl w:val="1"/>
        <w:rPr>
          <w:rFonts w:ascii="Times New Roman" w:hAnsi="Times New Roman"/>
          <w:kern w:val="1"/>
          <w:sz w:val="24"/>
          <w:szCs w:val="24"/>
          <w:lang w:val="ru-RU" w:eastAsia="ar-SA"/>
        </w:rPr>
      </w:pPr>
      <w:r w:rsidRPr="002F69EC">
        <w:rPr>
          <w:rFonts w:ascii="Times New Roman" w:hAnsi="Times New Roman"/>
          <w:kern w:val="1"/>
          <w:sz w:val="24"/>
          <w:szCs w:val="24"/>
          <w:lang w:val="ru-RU" w:eastAsia="ar-SA"/>
        </w:rPr>
        <w:t>По отношение на преобладаващото болшинство от жилищните сгради в землището на град Асеновград трябва да се отбележи, че в настоящия момент те се намират на значително разстояние спрямо съществуващите производствени зони и са извън обхвата на въздействие на вредни за здравето фактори.</w:t>
      </w:r>
      <w:bookmarkEnd w:id="3"/>
      <w:r w:rsidRPr="002F69EC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 </w:t>
      </w:r>
    </w:p>
    <w:p w:rsidR="00322556" w:rsidRPr="002F69EC" w:rsidRDefault="00D86DE2" w:rsidP="00D86DE2">
      <w:pPr>
        <w:keepNext/>
        <w:suppressAutoHyphens/>
        <w:jc w:val="both"/>
        <w:outlineLvl w:val="1"/>
        <w:rPr>
          <w:rFonts w:ascii="Times New Roman" w:hAnsi="Times New Roman"/>
          <w:kern w:val="1"/>
          <w:sz w:val="24"/>
          <w:szCs w:val="24"/>
          <w:lang w:val="ru-RU" w:eastAsia="ar-SA"/>
        </w:rPr>
      </w:pPr>
      <w:bookmarkStart w:id="4" w:name="_Toc506882934"/>
      <w:r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</w:t>
      </w:r>
      <w:r w:rsidR="00322556" w:rsidRPr="002F69EC">
        <w:rPr>
          <w:rFonts w:ascii="Times New Roman" w:hAnsi="Times New Roman"/>
          <w:kern w:val="1"/>
          <w:sz w:val="24"/>
          <w:szCs w:val="24"/>
          <w:lang w:val="ru-RU" w:eastAsia="ar-SA"/>
        </w:rPr>
        <w:t>Рисковите фактори на територията на землището на Асеновград могат да бъдат разгледани като два типа. Едните произтичащи от изграждане на нови стопански обекти, обекти на инфраструктурата и благоустройството, а други произтичащи от експлоатацията на съществуващите такива.</w:t>
      </w:r>
      <w:bookmarkEnd w:id="4"/>
      <w:r w:rsidR="00322556" w:rsidRPr="002F69EC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</w:t>
      </w:r>
    </w:p>
    <w:p w:rsidR="00322556" w:rsidRPr="002F69EC" w:rsidRDefault="00322556" w:rsidP="00D86DE2">
      <w:pPr>
        <w:keepNext/>
        <w:suppressAutoHyphens/>
        <w:jc w:val="both"/>
        <w:outlineLvl w:val="1"/>
        <w:rPr>
          <w:rFonts w:ascii="Times New Roman" w:hAnsi="Times New Roman"/>
          <w:kern w:val="1"/>
          <w:sz w:val="24"/>
          <w:szCs w:val="24"/>
          <w:lang w:val="ru-RU" w:eastAsia="ar-SA"/>
        </w:rPr>
      </w:pPr>
      <w:bookmarkStart w:id="5" w:name="_Toc506882936"/>
      <w:r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При строителството това са: </w:t>
      </w:r>
      <w:r w:rsidRPr="002F69EC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шум от подемно-транспортна техника, прах с различен фракционен състав от извършване на изкопни дейности за залагане</w:t>
      </w:r>
      <w:r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</w:t>
      </w:r>
      <w:r w:rsidRPr="002F69EC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на фундаменти, разтоварване на строителни материали, оформяне на площадки и други, токсични газове и сажди в атмосферния </w:t>
      </w:r>
      <w:r w:rsidRPr="002F69EC">
        <w:rPr>
          <w:rFonts w:ascii="Times New Roman" w:hAnsi="Times New Roman"/>
          <w:kern w:val="1"/>
          <w:sz w:val="24"/>
          <w:szCs w:val="24"/>
          <w:lang w:val="ru-RU" w:eastAsia="ar-SA"/>
        </w:rPr>
        <w:lastRenderedPageBreak/>
        <w:t>въздух от работните площадки при работа на двигателите с вътрешно горене на различни МПС, ползвани при строителство.</w:t>
      </w:r>
      <w:bookmarkEnd w:id="5"/>
      <w:r w:rsidRPr="002F69EC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</w:t>
      </w:r>
    </w:p>
    <w:p w:rsidR="00322556" w:rsidRPr="002F69EC" w:rsidRDefault="00322556" w:rsidP="00D86DE2">
      <w:pPr>
        <w:keepNext/>
        <w:suppressAutoHyphens/>
        <w:jc w:val="both"/>
        <w:outlineLvl w:val="1"/>
        <w:rPr>
          <w:rFonts w:ascii="Times New Roman" w:hAnsi="Times New Roman"/>
          <w:kern w:val="1"/>
          <w:sz w:val="24"/>
          <w:szCs w:val="24"/>
          <w:lang w:val="ru-RU" w:eastAsia="ar-SA"/>
        </w:rPr>
      </w:pPr>
      <w:bookmarkStart w:id="6" w:name="_Toc506882938"/>
      <w:r w:rsidRPr="002F69EC">
        <w:rPr>
          <w:rFonts w:ascii="Times New Roman" w:hAnsi="Times New Roman"/>
          <w:kern w:val="1"/>
          <w:sz w:val="24"/>
          <w:szCs w:val="24"/>
          <w:lang w:val="ru-RU" w:eastAsia="ar-SA"/>
        </w:rPr>
        <w:t>От съществуващите обекти, това са - шум емитиран от преминаващи и паркиращи МПС в жилищните зони и в района на други обекти, подлежащи на здравна защита.</w:t>
      </w:r>
      <w:bookmarkEnd w:id="6"/>
      <w:r w:rsidRPr="002F69EC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</w:t>
      </w:r>
    </w:p>
    <w:p w:rsidR="00322556" w:rsidRPr="005E59D8" w:rsidRDefault="00322556" w:rsidP="00D86DE2">
      <w:pPr>
        <w:keepNext/>
        <w:suppressAutoHyphens/>
        <w:jc w:val="both"/>
        <w:outlineLvl w:val="1"/>
        <w:rPr>
          <w:rFonts w:ascii="Times New Roman" w:hAnsi="Times New Roman"/>
          <w:kern w:val="1"/>
          <w:sz w:val="24"/>
          <w:szCs w:val="24"/>
          <w:lang w:val="ru-RU" w:eastAsia="ar-SA"/>
        </w:rPr>
      </w:pPr>
      <w:bookmarkStart w:id="7" w:name="_Toc506882941"/>
      <w:r w:rsidRPr="005E59D8">
        <w:rPr>
          <w:rFonts w:ascii="Times New Roman" w:hAnsi="Times New Roman"/>
          <w:kern w:val="1"/>
          <w:sz w:val="24"/>
          <w:szCs w:val="24"/>
          <w:lang w:val="ru-RU" w:eastAsia="ar-SA"/>
        </w:rPr>
        <w:t>По-значителни въздействия върху здравето на хората могат да се очакват основно в работната среда на производствените обекти от разглежданата територия.</w:t>
      </w:r>
      <w:bookmarkEnd w:id="7"/>
      <w:r w:rsidRPr="005E59D8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</w:t>
      </w:r>
    </w:p>
    <w:p w:rsidR="00322556" w:rsidRPr="004F4CEA" w:rsidRDefault="00322556" w:rsidP="004F4CEA">
      <w:pPr>
        <w:tabs>
          <w:tab w:val="left" w:pos="180"/>
        </w:tabs>
        <w:autoSpaceDE w:val="0"/>
        <w:autoSpaceDN w:val="0"/>
        <w:adjustRightInd w:val="0"/>
        <w:ind w:right="-23" w:firstLine="540"/>
        <w:rPr>
          <w:rFonts w:ascii="Times New Roman" w:hAnsi="Times New Roman"/>
          <w:sz w:val="24"/>
          <w:szCs w:val="24"/>
        </w:rPr>
      </w:pPr>
      <w:r w:rsidRPr="007E716F">
        <w:rPr>
          <w:rFonts w:ascii="Times New Roman" w:hAnsi="Times New Roman"/>
          <w:b/>
          <w:sz w:val="24"/>
          <w:szCs w:val="24"/>
        </w:rPr>
        <w:t>Очакваното въздействие върху населението и човешкото здраве е:</w:t>
      </w:r>
      <w:r w:rsidRPr="007E716F">
        <w:rPr>
          <w:rFonts w:ascii="Times New Roman" w:hAnsi="Times New Roman"/>
          <w:sz w:val="24"/>
          <w:szCs w:val="24"/>
        </w:rPr>
        <w:t xml:space="preserve"> </w:t>
      </w:r>
      <w:r w:rsidRPr="007E716F">
        <w:rPr>
          <w:rFonts w:ascii="Times New Roman" w:hAnsi="Times New Roman"/>
          <w:sz w:val="24"/>
          <w:szCs w:val="24"/>
        </w:rPr>
        <w:br/>
        <w:t xml:space="preserve">- </w:t>
      </w:r>
      <w:r w:rsidRPr="007E716F">
        <w:rPr>
          <w:rFonts w:ascii="Times New Roman" w:hAnsi="Times New Roman"/>
          <w:b/>
          <w:sz w:val="24"/>
          <w:szCs w:val="24"/>
        </w:rPr>
        <w:t>с вероятност</w:t>
      </w:r>
      <w:r w:rsidRPr="007E716F">
        <w:rPr>
          <w:rFonts w:ascii="Times New Roman" w:hAnsi="Times New Roman"/>
          <w:sz w:val="24"/>
          <w:szCs w:val="24"/>
        </w:rPr>
        <w:t xml:space="preserve"> – пряка, положителна - пред</w:t>
      </w:r>
      <w:r>
        <w:rPr>
          <w:rFonts w:ascii="Times New Roman" w:hAnsi="Times New Roman"/>
          <w:sz w:val="24"/>
          <w:szCs w:val="24"/>
        </w:rPr>
        <w:t>в</w:t>
      </w:r>
      <w:r w:rsidRPr="007E716F">
        <w:rPr>
          <w:rFonts w:ascii="Times New Roman" w:hAnsi="Times New Roman"/>
          <w:sz w:val="24"/>
          <w:szCs w:val="24"/>
        </w:rPr>
        <w:t xml:space="preserve">ид целите на плана да създаде съвременна планова основа на градските територии, съобразена с европейските нормативни рамки. Ще се регламентират ясно площите за застрояване, ще се развие зелената система. </w:t>
      </w:r>
      <w:r w:rsidRPr="007E716F">
        <w:rPr>
          <w:rFonts w:ascii="Times New Roman" w:hAnsi="Times New Roman"/>
          <w:sz w:val="24"/>
          <w:szCs w:val="24"/>
        </w:rPr>
        <w:br/>
        <w:t xml:space="preserve">- </w:t>
      </w:r>
      <w:r w:rsidRPr="007E716F">
        <w:rPr>
          <w:rFonts w:ascii="Times New Roman" w:hAnsi="Times New Roman"/>
          <w:b/>
          <w:sz w:val="24"/>
          <w:szCs w:val="24"/>
        </w:rPr>
        <w:t>с продължителност</w:t>
      </w:r>
      <w:r w:rsidRPr="007E716F">
        <w:rPr>
          <w:rFonts w:ascii="Times New Roman" w:hAnsi="Times New Roman"/>
          <w:sz w:val="24"/>
          <w:szCs w:val="24"/>
        </w:rPr>
        <w:t xml:space="preserve"> – дълготрайна, през целия период на действие на новия П</w:t>
      </w:r>
      <w:r w:rsidR="00E61963">
        <w:rPr>
          <w:rFonts w:ascii="Times New Roman" w:hAnsi="Times New Roman"/>
          <w:sz w:val="24"/>
          <w:szCs w:val="24"/>
        </w:rPr>
        <w:t>ИРО</w:t>
      </w:r>
      <w:r w:rsidRPr="007E716F">
        <w:rPr>
          <w:rFonts w:ascii="Times New Roman" w:hAnsi="Times New Roman"/>
          <w:sz w:val="24"/>
          <w:szCs w:val="24"/>
        </w:rPr>
        <w:t>;</w:t>
      </w:r>
      <w:r w:rsidRPr="007E716F">
        <w:rPr>
          <w:rFonts w:ascii="Times New Roman" w:hAnsi="Times New Roman"/>
          <w:sz w:val="24"/>
          <w:szCs w:val="24"/>
        </w:rPr>
        <w:br/>
        <w:t xml:space="preserve">- </w:t>
      </w:r>
      <w:r w:rsidRPr="007E716F">
        <w:rPr>
          <w:rFonts w:ascii="Times New Roman" w:hAnsi="Times New Roman"/>
          <w:b/>
          <w:sz w:val="24"/>
          <w:szCs w:val="24"/>
        </w:rPr>
        <w:t xml:space="preserve">с честота </w:t>
      </w:r>
      <w:r w:rsidRPr="007E716F">
        <w:rPr>
          <w:rFonts w:ascii="Times New Roman" w:hAnsi="Times New Roman"/>
          <w:sz w:val="24"/>
          <w:szCs w:val="24"/>
        </w:rPr>
        <w:t xml:space="preserve">– постоянна; </w:t>
      </w:r>
      <w:r w:rsidRPr="007E716F">
        <w:rPr>
          <w:rFonts w:ascii="Times New Roman" w:hAnsi="Times New Roman"/>
          <w:sz w:val="24"/>
          <w:szCs w:val="24"/>
        </w:rPr>
        <w:br/>
      </w:r>
      <w:r w:rsidRPr="00727059">
        <w:rPr>
          <w:rFonts w:ascii="Times New Roman" w:hAnsi="Times New Roman"/>
          <w:sz w:val="24"/>
          <w:szCs w:val="24"/>
        </w:rPr>
        <w:t xml:space="preserve">- </w:t>
      </w:r>
      <w:r w:rsidRPr="00727059">
        <w:rPr>
          <w:rFonts w:ascii="Times New Roman" w:hAnsi="Times New Roman"/>
          <w:b/>
          <w:sz w:val="24"/>
          <w:szCs w:val="24"/>
        </w:rPr>
        <w:t>с обратимост</w:t>
      </w:r>
      <w:r w:rsidRPr="00727059">
        <w:rPr>
          <w:rFonts w:ascii="Times New Roman" w:hAnsi="Times New Roman"/>
          <w:sz w:val="24"/>
          <w:szCs w:val="24"/>
        </w:rPr>
        <w:t xml:space="preserve"> – възможна, при промяна на предназначението на територията и обособяване на терена за друго предназначение;</w:t>
      </w:r>
      <w:r w:rsidRPr="00727059">
        <w:rPr>
          <w:rFonts w:ascii="Times New Roman" w:hAnsi="Times New Roman"/>
          <w:sz w:val="24"/>
          <w:szCs w:val="24"/>
        </w:rPr>
        <w:br/>
      </w:r>
      <w:r w:rsidRPr="007E716F">
        <w:rPr>
          <w:rFonts w:ascii="Times New Roman" w:hAnsi="Times New Roman"/>
          <w:sz w:val="24"/>
          <w:szCs w:val="24"/>
        </w:rPr>
        <w:t xml:space="preserve">- </w:t>
      </w:r>
      <w:r w:rsidRPr="007E716F">
        <w:rPr>
          <w:rFonts w:ascii="Times New Roman" w:hAnsi="Times New Roman"/>
          <w:b/>
          <w:sz w:val="24"/>
          <w:szCs w:val="24"/>
        </w:rPr>
        <w:t xml:space="preserve">кумулативно </w:t>
      </w:r>
      <w:r>
        <w:rPr>
          <w:rFonts w:ascii="Times New Roman" w:hAnsi="Times New Roman"/>
          <w:sz w:val="24"/>
          <w:szCs w:val="24"/>
        </w:rPr>
        <w:t xml:space="preserve">– ще се подобри начина на управление на териториите, ще се увеличи площта на зелената система, ще се подобри състоянието на инфраструктурата. </w:t>
      </w:r>
    </w:p>
    <w:p w:rsidR="00322556" w:rsidRPr="002231E0" w:rsidRDefault="00322556" w:rsidP="00322556">
      <w:pPr>
        <w:pStyle w:val="ListParagraph"/>
        <w:ind w:left="360" w:right="15"/>
        <w:jc w:val="both"/>
        <w:rPr>
          <w:rFonts w:ascii="Times New Roman" w:hAnsi="Times New Roman"/>
          <w:b/>
          <w:sz w:val="24"/>
          <w:szCs w:val="24"/>
        </w:rPr>
      </w:pPr>
      <w:r w:rsidRPr="00543A70">
        <w:rPr>
          <w:rFonts w:ascii="Times New Roman" w:hAnsi="Times New Roman"/>
          <w:b/>
          <w:sz w:val="24"/>
          <w:szCs w:val="24"/>
        </w:rPr>
        <w:t>Въздействие от емисии на вредни физични фактори</w:t>
      </w:r>
    </w:p>
    <w:p w:rsidR="00322556" w:rsidRPr="003803EE" w:rsidRDefault="00322556" w:rsidP="00322556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803EE">
        <w:rPr>
          <w:rFonts w:ascii="Times New Roman" w:hAnsi="Times New Roman"/>
          <w:color w:val="000000"/>
          <w:sz w:val="24"/>
          <w:szCs w:val="24"/>
        </w:rPr>
        <w:t>Основни източници на шум са транспортните комуникации и производствените предприятия, действащи на територията на града.</w:t>
      </w:r>
    </w:p>
    <w:p w:rsidR="00322556" w:rsidRPr="007E716F" w:rsidRDefault="00322556" w:rsidP="00322556">
      <w:pPr>
        <w:tabs>
          <w:tab w:val="left" w:pos="-4860"/>
        </w:tabs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ab/>
        <w:t>През землището на град Асеновград минава</w:t>
      </w:r>
      <w:r>
        <w:rPr>
          <w:rFonts w:ascii="Times New Roman" w:hAnsi="Times New Roman"/>
          <w:sz w:val="24"/>
          <w:szCs w:val="24"/>
        </w:rPr>
        <w:t>т</w:t>
      </w:r>
      <w:r w:rsidRPr="003803EE">
        <w:rPr>
          <w:rFonts w:ascii="Times New Roman" w:hAnsi="Times New Roman"/>
          <w:sz w:val="24"/>
          <w:szCs w:val="24"/>
        </w:rPr>
        <w:t xml:space="preserve"> два пътя от републиканската пътна мрежа – </w:t>
      </w:r>
      <w:r w:rsidRPr="007E716F">
        <w:rPr>
          <w:rFonts w:ascii="Times New Roman" w:hAnsi="Times New Roman"/>
          <w:sz w:val="24"/>
          <w:szCs w:val="24"/>
        </w:rPr>
        <w:t>N</w:t>
      </w:r>
      <w:r w:rsidRPr="003803EE">
        <w:rPr>
          <w:rFonts w:ascii="Times New Roman" w:hAnsi="Times New Roman"/>
          <w:sz w:val="24"/>
          <w:szCs w:val="24"/>
        </w:rPr>
        <w:t xml:space="preserve"> 86 и </w:t>
      </w:r>
      <w:r w:rsidRPr="007E716F">
        <w:rPr>
          <w:rFonts w:ascii="Times New Roman" w:hAnsi="Times New Roman"/>
          <w:sz w:val="24"/>
          <w:szCs w:val="24"/>
        </w:rPr>
        <w:t>N</w:t>
      </w:r>
      <w:r w:rsidRPr="007E71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03EE">
        <w:rPr>
          <w:rFonts w:ascii="Times New Roman" w:hAnsi="Times New Roman"/>
          <w:sz w:val="24"/>
          <w:szCs w:val="24"/>
        </w:rPr>
        <w:t xml:space="preserve">58 в посока към Смолян и Кърджали, два третокласни 667 и 804 – в посока съответно Първомай и Чирпан. Северно от града преминават, първокласен път </w:t>
      </w:r>
      <w:r w:rsidRPr="007E716F">
        <w:rPr>
          <w:rFonts w:ascii="Times New Roman" w:hAnsi="Times New Roman"/>
          <w:sz w:val="24"/>
          <w:szCs w:val="24"/>
        </w:rPr>
        <w:t>N</w:t>
      </w:r>
      <w:r w:rsidRPr="003803EE">
        <w:rPr>
          <w:rFonts w:ascii="Times New Roman" w:hAnsi="Times New Roman"/>
          <w:sz w:val="24"/>
          <w:szCs w:val="24"/>
        </w:rPr>
        <w:t>8 и автомагистрала Тракия. В градът влизат и два пътя от общинската пътна мрежа.</w:t>
      </w:r>
    </w:p>
    <w:p w:rsidR="00322556" w:rsidRPr="003803EE" w:rsidRDefault="00322556" w:rsidP="00322556">
      <w:pPr>
        <w:tabs>
          <w:tab w:val="left" w:pos="-486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3803EE">
        <w:rPr>
          <w:rFonts w:ascii="Times New Roman" w:hAnsi="Times New Roman"/>
          <w:b/>
          <w:i/>
          <w:sz w:val="24"/>
          <w:szCs w:val="24"/>
        </w:rPr>
        <w:t>Главна улична мрежа</w:t>
      </w:r>
    </w:p>
    <w:p w:rsidR="00322556" w:rsidRPr="003803EE" w:rsidRDefault="00322556" w:rsidP="00322556">
      <w:pPr>
        <w:tabs>
          <w:tab w:val="left" w:pos="-4860"/>
        </w:tabs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ab/>
        <w:t xml:space="preserve">Тя в голямата си част е изградена и благоустроена и с обособени рингове, развързващи се с входящи и изходящи пътни трасета. </w:t>
      </w:r>
    </w:p>
    <w:p w:rsidR="00322556" w:rsidRPr="003803EE" w:rsidRDefault="00322556" w:rsidP="00322556">
      <w:pPr>
        <w:tabs>
          <w:tab w:val="left" w:pos="-4860"/>
        </w:tabs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ab/>
        <w:t>Събирателни улици са четвъртокласни, а останалата улична мрежа е изградена от улици 5 и 6 клас.</w:t>
      </w:r>
    </w:p>
    <w:p w:rsidR="00322556" w:rsidRPr="007E716F" w:rsidRDefault="004F4CEA" w:rsidP="00322556">
      <w:pPr>
        <w:tabs>
          <w:tab w:val="left" w:pos="-48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ЦГЧ са изградени  5</w:t>
      </w:r>
      <w:r w:rsidR="00322556" w:rsidRPr="003803EE">
        <w:rPr>
          <w:rFonts w:ascii="Times New Roman" w:hAnsi="Times New Roman"/>
          <w:sz w:val="24"/>
          <w:szCs w:val="24"/>
        </w:rPr>
        <w:t xml:space="preserve"> броя кръгови кръстовища.</w:t>
      </w:r>
    </w:p>
    <w:p w:rsidR="00322556" w:rsidRPr="003803EE" w:rsidRDefault="00322556" w:rsidP="00322556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803EE">
        <w:rPr>
          <w:rFonts w:ascii="Times New Roman" w:hAnsi="Times New Roman"/>
          <w:b/>
          <w:i/>
          <w:color w:val="000000"/>
          <w:sz w:val="24"/>
          <w:szCs w:val="24"/>
        </w:rPr>
        <w:t>Производствени предприятия</w:t>
      </w:r>
    </w:p>
    <w:p w:rsidR="00322556" w:rsidRPr="003803EE" w:rsidRDefault="00322556" w:rsidP="0032255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>В икономическо отношение стопанските отрасли в града, извършена на база зает персонал, има следния вид:</w:t>
      </w:r>
    </w:p>
    <w:p w:rsidR="00322556" w:rsidRPr="003803EE" w:rsidRDefault="00322556" w:rsidP="00322556">
      <w:pPr>
        <w:tabs>
          <w:tab w:val="left" w:pos="-4680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>- първичен сектор - селско стопанство, горско стопанство -  5.7 %</w:t>
      </w:r>
    </w:p>
    <w:p w:rsidR="00322556" w:rsidRPr="007E716F" w:rsidRDefault="00322556" w:rsidP="0032255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>- вторичен сектор - промишленост - 79.1 % и строителство - 15,2 %.</w:t>
      </w:r>
    </w:p>
    <w:p w:rsidR="00322556" w:rsidRPr="003803EE" w:rsidRDefault="00322556" w:rsidP="00322556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803EE">
        <w:rPr>
          <w:rFonts w:ascii="Times New Roman" w:hAnsi="Times New Roman"/>
          <w:i/>
          <w:sz w:val="24"/>
          <w:szCs w:val="24"/>
        </w:rPr>
        <w:t>Първичен сектор</w:t>
      </w:r>
    </w:p>
    <w:p w:rsidR="00322556" w:rsidRPr="003803EE" w:rsidRDefault="00322556" w:rsidP="00322556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803EE">
        <w:rPr>
          <w:rFonts w:ascii="Times New Roman" w:eastAsia="SimSun" w:hAnsi="Times New Roman"/>
          <w:sz w:val="24"/>
          <w:szCs w:val="24"/>
          <w:lang w:eastAsia="zh-CN"/>
        </w:rPr>
        <w:tab/>
        <w:t>Селскостопанският отрасъл е традиционен и структуроопределящ за община, но за града той има допълваща роля.</w:t>
      </w:r>
    </w:p>
    <w:p w:rsidR="00322556" w:rsidRPr="007E716F" w:rsidRDefault="00322556" w:rsidP="0032255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lastRenderedPageBreak/>
        <w:t>В градът са регистрирани 132 земеделски производители.</w:t>
      </w:r>
    </w:p>
    <w:p w:rsidR="00322556" w:rsidRPr="003803EE" w:rsidRDefault="00322556" w:rsidP="00322556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3803EE">
        <w:rPr>
          <w:rFonts w:ascii="Times New Roman" w:hAnsi="Times New Roman"/>
          <w:i/>
          <w:sz w:val="24"/>
          <w:szCs w:val="24"/>
        </w:rPr>
        <w:t>Вторичен сектор</w:t>
      </w:r>
    </w:p>
    <w:p w:rsidR="00322556" w:rsidRPr="003803EE" w:rsidRDefault="00322556" w:rsidP="0032255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>Вторичният сектор в града е представен от предприятия в хранително-вкусовата промишленост, химическата, машиностроителната, шивашката друга промишленост.</w:t>
      </w:r>
    </w:p>
    <w:p w:rsidR="00322556" w:rsidRPr="003803EE" w:rsidRDefault="00322556" w:rsidP="0032255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>В града има две изявени производствени зони  – северна</w:t>
      </w:r>
      <w:r w:rsidRPr="007E71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03EE">
        <w:rPr>
          <w:rFonts w:ascii="Times New Roman" w:hAnsi="Times New Roman"/>
          <w:sz w:val="24"/>
          <w:szCs w:val="24"/>
        </w:rPr>
        <w:t>и североизточна. Състоянието им може да се охарактеризира като не добре уплътнени територии с остарели фондове.</w:t>
      </w:r>
    </w:p>
    <w:p w:rsidR="00322556" w:rsidRPr="007E716F" w:rsidRDefault="00322556" w:rsidP="00322556">
      <w:pPr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3803EE">
        <w:rPr>
          <w:rFonts w:ascii="Times New Roman" w:hAnsi="Times New Roman"/>
          <w:b/>
          <w:i/>
          <w:color w:val="000000"/>
          <w:sz w:val="24"/>
          <w:szCs w:val="24"/>
        </w:rPr>
        <w:t>Лъчения</w:t>
      </w:r>
    </w:p>
    <w:p w:rsidR="00322556" w:rsidRPr="003803EE" w:rsidRDefault="00322556" w:rsidP="00322556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03EE">
        <w:rPr>
          <w:rFonts w:ascii="Times New Roman" w:hAnsi="Times New Roman"/>
          <w:color w:val="000000"/>
          <w:sz w:val="24"/>
          <w:szCs w:val="24"/>
        </w:rPr>
        <w:t>Източници на лъчения, са електропроводите, съоръженията за телеко-муникация и далекосъобщения.</w:t>
      </w:r>
    </w:p>
    <w:p w:rsidR="00322556" w:rsidRPr="007E716F" w:rsidRDefault="00322556" w:rsidP="00322556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03EE">
        <w:rPr>
          <w:rFonts w:ascii="Times New Roman" w:hAnsi="Times New Roman"/>
          <w:color w:val="000000"/>
          <w:sz w:val="24"/>
          <w:szCs w:val="24"/>
        </w:rPr>
        <w:t>Електроснабдяването на град Асенов</w:t>
      </w:r>
      <w:r>
        <w:rPr>
          <w:rFonts w:ascii="Times New Roman" w:hAnsi="Times New Roman"/>
          <w:color w:val="000000"/>
          <w:sz w:val="24"/>
          <w:szCs w:val="24"/>
        </w:rPr>
        <w:t>град се осъществява от национал</w:t>
      </w:r>
      <w:r w:rsidRPr="003803EE">
        <w:rPr>
          <w:rFonts w:ascii="Times New Roman" w:hAnsi="Times New Roman"/>
          <w:color w:val="000000"/>
          <w:sz w:val="24"/>
          <w:szCs w:val="24"/>
        </w:rPr>
        <w:t>ната електроенергийна система на страната посредством електропроводи 110 к</w:t>
      </w:r>
      <w:r w:rsidRPr="007E716F">
        <w:rPr>
          <w:rFonts w:ascii="Times New Roman" w:hAnsi="Times New Roman"/>
          <w:color w:val="000000"/>
          <w:sz w:val="24"/>
          <w:szCs w:val="24"/>
        </w:rPr>
        <w:t>V</w:t>
      </w:r>
      <w:r w:rsidRPr="003803EE">
        <w:rPr>
          <w:rFonts w:ascii="Times New Roman" w:hAnsi="Times New Roman"/>
          <w:color w:val="000000"/>
          <w:sz w:val="24"/>
          <w:szCs w:val="24"/>
        </w:rPr>
        <w:t xml:space="preserve"> до откритите разпределителни уредби - ОРУ 110 </w:t>
      </w:r>
      <w:r w:rsidRPr="007E716F">
        <w:rPr>
          <w:rFonts w:ascii="Times New Roman" w:hAnsi="Times New Roman"/>
          <w:color w:val="000000"/>
          <w:sz w:val="24"/>
          <w:szCs w:val="24"/>
        </w:rPr>
        <w:t>kV</w:t>
      </w:r>
      <w:r w:rsidRPr="003803EE">
        <w:rPr>
          <w:rFonts w:ascii="Times New Roman" w:hAnsi="Times New Roman"/>
          <w:color w:val="000000"/>
          <w:sz w:val="24"/>
          <w:szCs w:val="24"/>
        </w:rPr>
        <w:t xml:space="preserve"> на подстанции ”Асеновград”. От тези подстанции излизат въздушни и кабелни електропроводи 20 к</w:t>
      </w:r>
      <w:r w:rsidRPr="007E716F">
        <w:rPr>
          <w:rFonts w:ascii="Times New Roman" w:hAnsi="Times New Roman"/>
          <w:color w:val="000000"/>
          <w:sz w:val="24"/>
          <w:szCs w:val="24"/>
        </w:rPr>
        <w:t>V</w:t>
      </w:r>
      <w:r w:rsidRPr="003803EE">
        <w:rPr>
          <w:rFonts w:ascii="Times New Roman" w:hAnsi="Times New Roman"/>
          <w:color w:val="000000"/>
          <w:sz w:val="24"/>
          <w:szCs w:val="24"/>
        </w:rPr>
        <w:t xml:space="preserve"> до трансформаторните постове СрН. Съществуващите електропроводи са в добро техническо състояние, с добри преносни възможности и висока механическа устойчивост</w:t>
      </w:r>
      <w:r w:rsidRPr="007E716F">
        <w:rPr>
          <w:rFonts w:ascii="Times New Roman" w:hAnsi="Times New Roman"/>
          <w:color w:val="000000"/>
          <w:sz w:val="24"/>
          <w:szCs w:val="24"/>
        </w:rPr>
        <w:t>.</w:t>
      </w:r>
    </w:p>
    <w:p w:rsidR="00322556" w:rsidRPr="005D5918" w:rsidRDefault="00322556" w:rsidP="00322556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03EE">
        <w:rPr>
          <w:rFonts w:ascii="Times New Roman" w:hAnsi="Times New Roman"/>
          <w:color w:val="000000"/>
          <w:sz w:val="24"/>
          <w:szCs w:val="24"/>
        </w:rPr>
        <w:t>Електромагнитни лъчения  се генерират от електропреносната присъединителна мрежа, телекомуникационните и далекосъобщителни съоръженията,  които са изградени според изискванията на нормативната уредба</w:t>
      </w:r>
      <w:r w:rsidRPr="003803EE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3803EE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3803EE">
        <w:rPr>
          <w:rFonts w:ascii="Times New Roman" w:hAnsi="Times New Roman"/>
          <w:color w:val="000000"/>
          <w:sz w:val="24"/>
          <w:szCs w:val="24"/>
        </w:rPr>
        <w:t xml:space="preserve">което предполага липсата на риск или минимален такъв от електромагнитни лъчения за населението и елементите на околната среда. </w:t>
      </w:r>
    </w:p>
    <w:p w:rsidR="00322556" w:rsidRPr="003803EE" w:rsidRDefault="00322556" w:rsidP="0032255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803EE">
        <w:rPr>
          <w:rFonts w:ascii="Times New Roman" w:hAnsi="Times New Roman"/>
          <w:b/>
          <w:i/>
          <w:color w:val="000000"/>
          <w:sz w:val="24"/>
          <w:szCs w:val="24"/>
        </w:rPr>
        <w:t>Радиация</w:t>
      </w:r>
    </w:p>
    <w:p w:rsidR="00322556" w:rsidRPr="003803EE" w:rsidRDefault="00322556" w:rsidP="00322556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803EE">
        <w:rPr>
          <w:rFonts w:ascii="Times New Roman" w:hAnsi="Times New Roman"/>
          <w:color w:val="000000"/>
          <w:sz w:val="24"/>
          <w:szCs w:val="24"/>
        </w:rPr>
        <w:t>По информация от Регионален доклад за състоянието на околната среда през 2016 г. в Пловдивска област радиационният гама фон е в границите на характерните за страната фонови стойности.</w:t>
      </w:r>
    </w:p>
    <w:p w:rsidR="00322556" w:rsidRPr="003803EE" w:rsidRDefault="00322556" w:rsidP="00322556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803EE">
        <w:rPr>
          <w:rFonts w:ascii="Times New Roman" w:hAnsi="Times New Roman"/>
          <w:color w:val="000000"/>
          <w:sz w:val="24"/>
          <w:szCs w:val="24"/>
        </w:rPr>
        <w:t>Не са наблюдавани повишавания на специфичните активности на естествени и техногенни радионуклиди в атмосферния въздух на града и стойностите не се различават от измерените през предходната година.</w:t>
      </w:r>
    </w:p>
    <w:p w:rsidR="00322556" w:rsidRPr="003803EE" w:rsidRDefault="00322556" w:rsidP="00322556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803EE">
        <w:rPr>
          <w:rFonts w:ascii="Times New Roman" w:hAnsi="Times New Roman"/>
          <w:color w:val="000000"/>
          <w:sz w:val="24"/>
          <w:szCs w:val="24"/>
        </w:rPr>
        <w:t xml:space="preserve">Определените специфични активности на радионуклиди в почвите от пункта за наблюдение са в естествения за страната диапазон. </w:t>
      </w:r>
    </w:p>
    <w:p w:rsidR="00322556" w:rsidRPr="002231E0" w:rsidRDefault="00322556" w:rsidP="00322556">
      <w:pPr>
        <w:tabs>
          <w:tab w:val="left" w:pos="180"/>
        </w:tabs>
        <w:autoSpaceDE w:val="0"/>
        <w:autoSpaceDN w:val="0"/>
        <w:adjustRightInd w:val="0"/>
        <w:ind w:right="-23" w:firstLine="540"/>
        <w:rPr>
          <w:rFonts w:ascii="Times New Roman" w:hAnsi="Times New Roman"/>
          <w:sz w:val="24"/>
          <w:szCs w:val="24"/>
        </w:rPr>
      </w:pPr>
      <w:r w:rsidRPr="00A470FB">
        <w:rPr>
          <w:rFonts w:ascii="Times New Roman" w:hAnsi="Times New Roman"/>
          <w:b/>
          <w:sz w:val="24"/>
          <w:szCs w:val="24"/>
        </w:rPr>
        <w:t>Очакваното въздействие върху вредни физични фактори е:</w:t>
      </w:r>
      <w:r w:rsidRPr="00A470FB">
        <w:rPr>
          <w:rFonts w:ascii="Times New Roman" w:hAnsi="Times New Roman"/>
          <w:sz w:val="24"/>
          <w:szCs w:val="24"/>
        </w:rPr>
        <w:t xml:space="preserve"> </w:t>
      </w:r>
      <w:r w:rsidRPr="00A470FB">
        <w:rPr>
          <w:rFonts w:ascii="Times New Roman" w:hAnsi="Times New Roman"/>
          <w:sz w:val="24"/>
          <w:szCs w:val="24"/>
        </w:rPr>
        <w:br/>
        <w:t xml:space="preserve">- </w:t>
      </w:r>
      <w:r w:rsidRPr="00A470FB">
        <w:rPr>
          <w:rFonts w:ascii="Times New Roman" w:hAnsi="Times New Roman"/>
          <w:b/>
          <w:sz w:val="24"/>
          <w:szCs w:val="24"/>
        </w:rPr>
        <w:t>с вероятност</w:t>
      </w:r>
      <w:r w:rsidRPr="00A470FB">
        <w:rPr>
          <w:rFonts w:ascii="Times New Roman" w:hAnsi="Times New Roman"/>
          <w:sz w:val="24"/>
          <w:szCs w:val="24"/>
        </w:rPr>
        <w:t xml:space="preserve"> – пряка, отрицателна, по време на строителството, и пряко положителна, предвид организиране на производствените зони и изграждане на нова и подържане старата ВиК и транспортна инфраструктура.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33">
        <w:rPr>
          <w:rFonts w:ascii="Times New Roman" w:hAnsi="Times New Roman"/>
          <w:sz w:val="24"/>
          <w:szCs w:val="24"/>
        </w:rPr>
        <w:br/>
        <w:t xml:space="preserve">- </w:t>
      </w:r>
      <w:r w:rsidRPr="00DA0C33">
        <w:rPr>
          <w:rFonts w:ascii="Times New Roman" w:hAnsi="Times New Roman"/>
          <w:b/>
          <w:sz w:val="24"/>
          <w:szCs w:val="24"/>
        </w:rPr>
        <w:t>с продължителност</w:t>
      </w:r>
      <w:r w:rsidRPr="00DA0C33">
        <w:rPr>
          <w:rFonts w:ascii="Times New Roman" w:hAnsi="Times New Roman"/>
          <w:sz w:val="24"/>
          <w:szCs w:val="24"/>
        </w:rPr>
        <w:t xml:space="preserve"> – дълготрайна, през целия период на действие на новия П</w:t>
      </w:r>
      <w:r w:rsidR="00E61963">
        <w:rPr>
          <w:rFonts w:ascii="Times New Roman" w:hAnsi="Times New Roman"/>
          <w:sz w:val="24"/>
          <w:szCs w:val="24"/>
        </w:rPr>
        <w:t>ИРО</w:t>
      </w:r>
      <w:r w:rsidRPr="00DA0C33">
        <w:rPr>
          <w:rFonts w:ascii="Times New Roman" w:hAnsi="Times New Roman"/>
          <w:sz w:val="24"/>
          <w:szCs w:val="24"/>
        </w:rPr>
        <w:t>;</w:t>
      </w:r>
      <w:r w:rsidRPr="00DA0C33">
        <w:rPr>
          <w:rFonts w:ascii="Times New Roman" w:hAnsi="Times New Roman"/>
          <w:sz w:val="24"/>
          <w:szCs w:val="24"/>
        </w:rPr>
        <w:br/>
        <w:t xml:space="preserve">- </w:t>
      </w:r>
      <w:r w:rsidRPr="00DA0C33">
        <w:rPr>
          <w:rFonts w:ascii="Times New Roman" w:hAnsi="Times New Roman"/>
          <w:b/>
          <w:sz w:val="24"/>
          <w:szCs w:val="24"/>
        </w:rPr>
        <w:t xml:space="preserve">с честота </w:t>
      </w:r>
      <w:r w:rsidRPr="00DA0C33">
        <w:rPr>
          <w:rFonts w:ascii="Times New Roman" w:hAnsi="Times New Roman"/>
          <w:sz w:val="24"/>
          <w:szCs w:val="24"/>
        </w:rPr>
        <w:t xml:space="preserve">– постоянна; </w:t>
      </w:r>
      <w:r w:rsidRPr="00DA0C33">
        <w:rPr>
          <w:rFonts w:ascii="Times New Roman" w:hAnsi="Times New Roman"/>
          <w:sz w:val="24"/>
          <w:szCs w:val="24"/>
        </w:rPr>
        <w:br/>
      </w:r>
      <w:r w:rsidRPr="00727059">
        <w:rPr>
          <w:rFonts w:ascii="Times New Roman" w:hAnsi="Times New Roman"/>
          <w:sz w:val="24"/>
          <w:szCs w:val="24"/>
        </w:rPr>
        <w:t xml:space="preserve">- </w:t>
      </w:r>
      <w:r w:rsidRPr="00727059">
        <w:rPr>
          <w:rFonts w:ascii="Times New Roman" w:hAnsi="Times New Roman"/>
          <w:b/>
          <w:sz w:val="24"/>
          <w:szCs w:val="24"/>
        </w:rPr>
        <w:t>с обратимост</w:t>
      </w:r>
      <w:r w:rsidRPr="00727059">
        <w:rPr>
          <w:rFonts w:ascii="Times New Roman" w:hAnsi="Times New Roman"/>
          <w:sz w:val="24"/>
          <w:szCs w:val="24"/>
        </w:rPr>
        <w:t xml:space="preserve"> – възможна, при промяна на предназначението на територията и обособяване на терена за друго предназначение;</w:t>
      </w:r>
      <w:r w:rsidRPr="00727059">
        <w:rPr>
          <w:rFonts w:ascii="Times New Roman" w:hAnsi="Times New Roman"/>
          <w:sz w:val="24"/>
          <w:szCs w:val="24"/>
        </w:rPr>
        <w:br/>
        <w:t xml:space="preserve">- </w:t>
      </w:r>
      <w:r w:rsidRPr="00727059">
        <w:rPr>
          <w:rFonts w:ascii="Times New Roman" w:hAnsi="Times New Roman"/>
          <w:b/>
          <w:sz w:val="24"/>
          <w:szCs w:val="24"/>
        </w:rPr>
        <w:t xml:space="preserve">кумулативно </w:t>
      </w:r>
      <w:r w:rsidRPr="00727059">
        <w:rPr>
          <w:rFonts w:ascii="Times New Roman" w:hAnsi="Times New Roman"/>
          <w:sz w:val="24"/>
          <w:szCs w:val="24"/>
        </w:rPr>
        <w:t>– ще се увеличи тяхната честота, предвид увеличаването</w:t>
      </w:r>
      <w:r w:rsidRPr="00DA0C33">
        <w:rPr>
          <w:rFonts w:ascii="Times New Roman" w:hAnsi="Times New Roman"/>
          <w:sz w:val="24"/>
          <w:szCs w:val="24"/>
        </w:rPr>
        <w:t xml:space="preserve"> на урбанизираните територии.</w:t>
      </w:r>
      <w:r w:rsidRPr="002F69EC">
        <w:rPr>
          <w:rFonts w:ascii="Times New Roman" w:hAnsi="Times New Roman"/>
          <w:sz w:val="24"/>
          <w:szCs w:val="24"/>
        </w:rPr>
        <w:t xml:space="preserve"> </w:t>
      </w:r>
    </w:p>
    <w:p w:rsidR="00322556" w:rsidRPr="00CD02A4" w:rsidRDefault="00322556" w:rsidP="00322556">
      <w:pPr>
        <w:tabs>
          <w:tab w:val="left" w:pos="1418"/>
        </w:tabs>
        <w:spacing w:before="20"/>
        <w:ind w:right="15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D02A4">
        <w:rPr>
          <w:rFonts w:ascii="Times New Roman" w:hAnsi="Times New Roman"/>
          <w:b/>
          <w:sz w:val="24"/>
          <w:szCs w:val="24"/>
        </w:rPr>
        <w:t>Въздействие на образуваните отпадъци</w:t>
      </w:r>
    </w:p>
    <w:p w:rsidR="00322556" w:rsidRPr="003803EE" w:rsidRDefault="00322556" w:rsidP="003225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lastRenderedPageBreak/>
        <w:t>На</w:t>
      </w:r>
      <w:r w:rsidRPr="00DA7D11">
        <w:rPr>
          <w:rFonts w:ascii="Times New Roman" w:hAnsi="Times New Roman"/>
          <w:sz w:val="24"/>
          <w:szCs w:val="24"/>
        </w:rPr>
        <w:t xml:space="preserve"> </w:t>
      </w:r>
      <w:r w:rsidRPr="003803EE">
        <w:rPr>
          <w:rFonts w:ascii="Times New Roman" w:hAnsi="Times New Roman"/>
          <w:sz w:val="24"/>
          <w:szCs w:val="24"/>
        </w:rPr>
        <w:t xml:space="preserve">територията на град Асеновград се генерират битови, строителни, производствени и опасни отпадъци. Най-голямо е количеството на битовите отпадъци, които се формират от домакинствата, предприятията, търговията и др. Основни проблеми на общината през последните години са: неспазване на технологичните изисквания при депониране на ТБО, ликвидиране на нерегламентираните сметища, организацията по събирането и транспортирането на ТБО, липса на разделно събиране в по-малките населени места и последващо рециклиране. Твърдите битови отпадъци основно се предават за обезвреждане чрез депониране на „Регионален център за обезвреждане на твърди битови отпадъци“ на Общините Асеновград, Първомай, Садово, Куклен и Лъки” с </w:t>
      </w:r>
      <w:r w:rsidRPr="004F4CEA">
        <w:rPr>
          <w:rFonts w:ascii="Times New Roman" w:hAnsi="Times New Roman"/>
          <w:sz w:val="24"/>
          <w:szCs w:val="24"/>
        </w:rPr>
        <w:t xml:space="preserve">КР № </w:t>
      </w:r>
      <w:r w:rsidRPr="004F4CEA">
        <w:rPr>
          <w:rFonts w:ascii="Times New Roman" w:hAnsi="Times New Roman"/>
          <w:sz w:val="24"/>
          <w:szCs w:val="24"/>
          <w:lang w:val="ru-RU"/>
        </w:rPr>
        <w:t>451</w:t>
      </w:r>
      <w:r w:rsidRPr="004F4CEA">
        <w:rPr>
          <w:rFonts w:ascii="Times New Roman" w:hAnsi="Times New Roman"/>
          <w:sz w:val="24"/>
          <w:szCs w:val="24"/>
        </w:rPr>
        <w:t>-Н0</w:t>
      </w:r>
      <w:r w:rsidR="004F4CEA" w:rsidRPr="004F4CEA">
        <w:rPr>
          <w:rFonts w:ascii="Times New Roman" w:hAnsi="Times New Roman"/>
          <w:sz w:val="24"/>
          <w:szCs w:val="24"/>
        </w:rPr>
        <w:t>-И0-А0</w:t>
      </w:r>
      <w:r w:rsidRPr="004F4CEA">
        <w:rPr>
          <w:rFonts w:ascii="Times New Roman" w:hAnsi="Times New Roman"/>
          <w:sz w:val="24"/>
          <w:szCs w:val="24"/>
        </w:rPr>
        <w:t xml:space="preserve"> / 2</w:t>
      </w:r>
      <w:r w:rsidRPr="004F4CEA">
        <w:rPr>
          <w:rFonts w:ascii="Times New Roman" w:hAnsi="Times New Roman"/>
          <w:sz w:val="24"/>
          <w:szCs w:val="24"/>
          <w:lang w:val="ru-RU"/>
        </w:rPr>
        <w:t>01</w:t>
      </w:r>
      <w:r w:rsidR="00E61963" w:rsidRPr="004F4CEA">
        <w:rPr>
          <w:rFonts w:ascii="Times New Roman" w:hAnsi="Times New Roman"/>
          <w:sz w:val="24"/>
          <w:szCs w:val="24"/>
        </w:rPr>
        <w:t>9</w:t>
      </w:r>
      <w:r w:rsidRPr="004F4CEA">
        <w:rPr>
          <w:rFonts w:ascii="Times New Roman" w:hAnsi="Times New Roman"/>
          <w:sz w:val="24"/>
          <w:szCs w:val="24"/>
        </w:rPr>
        <w:t>г.</w:t>
      </w:r>
    </w:p>
    <w:p w:rsidR="00322556" w:rsidRPr="003803EE" w:rsidRDefault="00322556" w:rsidP="0032255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 xml:space="preserve">Границите на районите и честотата на сметосъбиране и сметоизвозване са определени със Заповед на Кмета на Община Асеновград. Община Асеновград е сключила договор за въвеждане на разделно събиране на отпадъците от опаковки с «Екоколект» АД, на НУБА - с „Екобатери” АД, на ИУЕЕО – с „Елтехресурс” АД. Към момента системата за разделно събиране на отпадъците обхваща гр. Асеновград и населени места в общината. Част от опасните отпадъци, които се генерират на територията на община Асеновград се предават на лицензирани фирми за оползотворяване и/или за последващо третиране. Неорганизираните сметища в последните години са едни от много сериозните и трудно разрешими проблеми в общината. Причините за това са грубото неспазване на законите и ниско екологично съзнание на обществеността. Забелязва се, че дори и след проведени кампании по ликвидиране на тези замърсявания, след време те отново се появяват на различни места. Независимо дали замърсяването е предизвикано от изоставени или неконтролирани отпадъци, то представлява риск, защото може да се разпространява чрез водите и въздуха. </w:t>
      </w:r>
    </w:p>
    <w:p w:rsidR="00322556" w:rsidRPr="003803EE" w:rsidRDefault="00322556" w:rsidP="003225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7D11">
        <w:rPr>
          <w:rFonts w:ascii="Times New Roman" w:hAnsi="Times New Roman"/>
          <w:sz w:val="24"/>
          <w:szCs w:val="24"/>
        </w:rPr>
        <w:t xml:space="preserve">За град Асеновград се наблюдават следните </w:t>
      </w:r>
      <w:r w:rsidRPr="00DA7D11">
        <w:rPr>
          <w:rFonts w:ascii="Times New Roman" w:hAnsi="Times New Roman"/>
          <w:iCs/>
          <w:sz w:val="24"/>
          <w:szCs w:val="24"/>
        </w:rPr>
        <w:t>т</w:t>
      </w:r>
      <w:r w:rsidRPr="003803EE">
        <w:rPr>
          <w:rFonts w:ascii="Times New Roman" w:hAnsi="Times New Roman"/>
          <w:iCs/>
          <w:sz w:val="24"/>
          <w:szCs w:val="24"/>
        </w:rPr>
        <w:t xml:space="preserve">енденциите за нивата на образуване </w:t>
      </w:r>
      <w:r w:rsidRPr="003803EE">
        <w:rPr>
          <w:rFonts w:ascii="Times New Roman" w:hAnsi="Times New Roman"/>
          <w:sz w:val="24"/>
          <w:szCs w:val="24"/>
        </w:rPr>
        <w:t>на БО, СО, ПО и ОО:</w:t>
      </w:r>
    </w:p>
    <w:p w:rsidR="00322556" w:rsidRPr="003803EE" w:rsidRDefault="00322556" w:rsidP="0032255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>Количествата на образуваните битови отпадъци ще нарастват, в резултат на очаквания икономически растеж, повишаване на доходите и потреблението на домакинствата. Независимо от това, може да бъде предположено стабилизиране на количествата БО, отчитано от общинската администрация, в резултат на засилване на контрола от нейна страна и подобряване качеството на постъпващата информация.</w:t>
      </w:r>
    </w:p>
    <w:p w:rsidR="00322556" w:rsidRPr="003803EE" w:rsidRDefault="00322556" w:rsidP="0032255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>При определянето на тенденциите за образуването на производствени неопасни отпадъци следва да се отчетат колебанията в дейността на различните промишлени сектори и големите генератори на отпадъци. Бъдещото развитие на отраслите, които са основни причинители на отпадъци, като преработваща, химическа, дървообработваща, лека и хранително-вкусовата промишленост, ще бъде определящо за общото количество на образуваните отпадъци.</w:t>
      </w:r>
    </w:p>
    <w:p w:rsidR="00322556" w:rsidRPr="003803EE" w:rsidRDefault="00322556" w:rsidP="0032255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3803EE">
        <w:rPr>
          <w:rFonts w:ascii="Times New Roman" w:hAnsi="Times New Roman"/>
          <w:sz w:val="24"/>
          <w:szCs w:val="24"/>
        </w:rPr>
        <w:t>В средносрочен и дългосрочен аспект може да бъде прогнозирано намаляване на количествата на образуваните опасни отпадъци, в резултат на изпълнението на мерките, предвидени в съответните фирмени програми, свързани с предотвратяване на образуването и намаляване съдържанието на опасни вещества в отпадъците.</w:t>
      </w:r>
    </w:p>
    <w:p w:rsidR="00322556" w:rsidRDefault="00322556" w:rsidP="00322556">
      <w:pPr>
        <w:tabs>
          <w:tab w:val="left" w:pos="180"/>
        </w:tabs>
        <w:autoSpaceDE w:val="0"/>
        <w:autoSpaceDN w:val="0"/>
        <w:adjustRightInd w:val="0"/>
        <w:ind w:right="-23" w:firstLine="540"/>
        <w:rPr>
          <w:rFonts w:ascii="Times New Roman" w:hAnsi="Times New Roman"/>
          <w:b/>
          <w:sz w:val="24"/>
          <w:szCs w:val="24"/>
        </w:rPr>
      </w:pPr>
    </w:p>
    <w:p w:rsidR="00322556" w:rsidRPr="00D86DE2" w:rsidRDefault="00322556" w:rsidP="00D86DE2">
      <w:pPr>
        <w:tabs>
          <w:tab w:val="left" w:pos="180"/>
        </w:tabs>
        <w:autoSpaceDE w:val="0"/>
        <w:autoSpaceDN w:val="0"/>
        <w:adjustRightInd w:val="0"/>
        <w:ind w:right="-23" w:firstLine="540"/>
        <w:rPr>
          <w:rFonts w:ascii="Times New Roman" w:hAnsi="Times New Roman"/>
          <w:sz w:val="24"/>
          <w:szCs w:val="24"/>
        </w:rPr>
      </w:pPr>
      <w:r w:rsidRPr="00DA7D11">
        <w:rPr>
          <w:rFonts w:ascii="Times New Roman" w:hAnsi="Times New Roman"/>
          <w:b/>
          <w:sz w:val="24"/>
          <w:szCs w:val="24"/>
        </w:rPr>
        <w:t>Очакваното въздействие от образуваните отпадъци е:</w:t>
      </w:r>
      <w:r w:rsidRPr="00DA7D11">
        <w:rPr>
          <w:rFonts w:ascii="Times New Roman" w:hAnsi="Times New Roman"/>
          <w:sz w:val="24"/>
          <w:szCs w:val="24"/>
        </w:rPr>
        <w:t xml:space="preserve"> </w:t>
      </w:r>
      <w:r w:rsidRPr="00DA7D11">
        <w:rPr>
          <w:rFonts w:ascii="Times New Roman" w:hAnsi="Times New Roman"/>
          <w:sz w:val="24"/>
          <w:szCs w:val="24"/>
        </w:rPr>
        <w:br/>
        <w:t xml:space="preserve">- </w:t>
      </w:r>
      <w:r w:rsidRPr="00DA7D11">
        <w:rPr>
          <w:rFonts w:ascii="Times New Roman" w:hAnsi="Times New Roman"/>
          <w:b/>
          <w:sz w:val="24"/>
          <w:szCs w:val="24"/>
        </w:rPr>
        <w:t>с вероятност</w:t>
      </w:r>
      <w:r w:rsidRPr="00DA7D11">
        <w:rPr>
          <w:rFonts w:ascii="Times New Roman" w:hAnsi="Times New Roman"/>
          <w:sz w:val="24"/>
          <w:szCs w:val="24"/>
        </w:rPr>
        <w:t xml:space="preserve"> – пряка, положителна, П</w:t>
      </w:r>
      <w:r w:rsidR="00E61963">
        <w:rPr>
          <w:rFonts w:ascii="Times New Roman" w:hAnsi="Times New Roman"/>
          <w:sz w:val="24"/>
          <w:szCs w:val="24"/>
        </w:rPr>
        <w:t>ИРО</w:t>
      </w:r>
      <w:r w:rsidRPr="00DA7D11">
        <w:rPr>
          <w:rFonts w:ascii="Times New Roman" w:hAnsi="Times New Roman"/>
          <w:sz w:val="24"/>
          <w:szCs w:val="24"/>
        </w:rPr>
        <w:t xml:space="preserve"> ще даде възможност за регламентиране на конкретни площадки, които да са отредени за дейности свързани с рециклирането и оползотворяването на отпадъци. </w:t>
      </w:r>
      <w:r w:rsidRPr="00DA7D11">
        <w:rPr>
          <w:rFonts w:ascii="Times New Roman" w:hAnsi="Times New Roman"/>
          <w:sz w:val="24"/>
          <w:szCs w:val="24"/>
        </w:rPr>
        <w:br/>
        <w:t xml:space="preserve">- </w:t>
      </w:r>
      <w:r w:rsidRPr="00DA7D11">
        <w:rPr>
          <w:rFonts w:ascii="Times New Roman" w:hAnsi="Times New Roman"/>
          <w:b/>
          <w:sz w:val="24"/>
          <w:szCs w:val="24"/>
        </w:rPr>
        <w:t>с продължителност</w:t>
      </w:r>
      <w:r w:rsidRPr="00DA7D11">
        <w:rPr>
          <w:rFonts w:ascii="Times New Roman" w:hAnsi="Times New Roman"/>
          <w:sz w:val="24"/>
          <w:szCs w:val="24"/>
        </w:rPr>
        <w:t xml:space="preserve"> – дълготрайна;</w:t>
      </w:r>
      <w:r w:rsidRPr="00DA7D11">
        <w:rPr>
          <w:rFonts w:ascii="Times New Roman" w:hAnsi="Times New Roman"/>
          <w:sz w:val="24"/>
          <w:szCs w:val="24"/>
        </w:rPr>
        <w:br/>
        <w:t xml:space="preserve">- </w:t>
      </w:r>
      <w:r w:rsidRPr="00DA7D11">
        <w:rPr>
          <w:rFonts w:ascii="Times New Roman" w:hAnsi="Times New Roman"/>
          <w:b/>
          <w:sz w:val="24"/>
          <w:szCs w:val="24"/>
        </w:rPr>
        <w:t xml:space="preserve">с честота </w:t>
      </w:r>
      <w:r w:rsidRPr="00DA7D11">
        <w:rPr>
          <w:rFonts w:ascii="Times New Roman" w:hAnsi="Times New Roman"/>
          <w:sz w:val="24"/>
          <w:szCs w:val="24"/>
        </w:rPr>
        <w:t xml:space="preserve">– постоянна; </w:t>
      </w:r>
      <w:r w:rsidRPr="00DA7D11">
        <w:rPr>
          <w:rFonts w:ascii="Times New Roman" w:hAnsi="Times New Roman"/>
          <w:sz w:val="24"/>
          <w:szCs w:val="24"/>
        </w:rPr>
        <w:br/>
      </w:r>
      <w:r w:rsidRPr="00DA7D1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A7D11">
        <w:rPr>
          <w:rFonts w:ascii="Times New Roman" w:hAnsi="Times New Roman"/>
          <w:b/>
          <w:sz w:val="24"/>
          <w:szCs w:val="24"/>
        </w:rPr>
        <w:t>с обратимост</w:t>
      </w:r>
      <w:r w:rsidRPr="00DA7D11">
        <w:rPr>
          <w:rFonts w:ascii="Times New Roman" w:hAnsi="Times New Roman"/>
          <w:sz w:val="24"/>
          <w:szCs w:val="24"/>
        </w:rPr>
        <w:t xml:space="preserve"> – необратимо;</w:t>
      </w:r>
      <w:r w:rsidRPr="00DA7D11">
        <w:rPr>
          <w:rFonts w:ascii="Times New Roman" w:hAnsi="Times New Roman"/>
          <w:sz w:val="24"/>
          <w:szCs w:val="24"/>
        </w:rPr>
        <w:br/>
        <w:t xml:space="preserve">- </w:t>
      </w:r>
      <w:r w:rsidRPr="00DA7D11">
        <w:rPr>
          <w:rFonts w:ascii="Times New Roman" w:hAnsi="Times New Roman"/>
          <w:b/>
          <w:sz w:val="24"/>
          <w:szCs w:val="24"/>
        </w:rPr>
        <w:t xml:space="preserve">кумулативно </w:t>
      </w:r>
      <w:r w:rsidRPr="00DA7D11">
        <w:rPr>
          <w:rFonts w:ascii="Times New Roman" w:hAnsi="Times New Roman"/>
          <w:sz w:val="24"/>
          <w:szCs w:val="24"/>
        </w:rPr>
        <w:t>– ще има увеличаване на площадките за третиране на отпадъци, но това ще е положителна тенденция във връзка с поставените цели за намаляване на техните количества.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б) кумулативните въздействия:</w:t>
      </w:r>
    </w:p>
    <w:p w:rsidR="00D86DE2" w:rsidRPr="0037300E" w:rsidRDefault="00D86DE2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        Предвид характера на Плана, не се очаква кумулиране на отрицателни въздействия върху видовете и местообитанията, вкл. птици, предмет на опазване в защитени зони в резултата от въздействие на предвижданията на Плана, спрямо осъществените, одобрените, нереализирани до момента или планирани други планове, програми, проекти и/или инвестиционни предложения.</w:t>
      </w:r>
    </w:p>
    <w:p w:rsidR="00D86DE2" w:rsidRDefault="00D86DE2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в) трансграничното въздействие:</w:t>
      </w:r>
    </w:p>
    <w:p w:rsidR="00322556" w:rsidRPr="00680F01" w:rsidRDefault="00322556" w:rsidP="00322556">
      <w:pPr>
        <w:pStyle w:val="NormalWeb"/>
        <w:shd w:val="clear" w:color="auto" w:fill="FEFEFE"/>
        <w:spacing w:before="57" w:beforeAutospacing="0" w:line="202" w:lineRule="atLeast"/>
        <w:ind w:firstLine="540"/>
        <w:jc w:val="both"/>
        <w:textAlignment w:val="center"/>
      </w:pPr>
      <w:r w:rsidRPr="00DA7D11">
        <w:t>Предвид площта, местоположението, обхвата на проекта на П</w:t>
      </w:r>
      <w:r w:rsidR="00D86DE2">
        <w:t>ИРО</w:t>
      </w:r>
      <w:r w:rsidRPr="00DA7D11">
        <w:t xml:space="preserve"> не се предполага трансгранично въздействие.</w:t>
      </w:r>
      <w:r w:rsidRPr="00680F01">
        <w:t xml:space="preserve"> 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г) рисковете за човешкото здраве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:rsidR="00322556" w:rsidRPr="00906D87" w:rsidRDefault="00322556" w:rsidP="0032255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A7D11">
        <w:rPr>
          <w:rFonts w:ascii="Times New Roman" w:hAnsi="Times New Roman"/>
          <w:sz w:val="24"/>
          <w:szCs w:val="24"/>
        </w:rPr>
        <w:t>Реал</w:t>
      </w:r>
      <w:r>
        <w:rPr>
          <w:rFonts w:ascii="Times New Roman" w:hAnsi="Times New Roman"/>
          <w:sz w:val="24"/>
          <w:szCs w:val="24"/>
        </w:rPr>
        <w:t xml:space="preserve">изацията на предвижданията на </w:t>
      </w:r>
      <w:r w:rsidRPr="00DA7D1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ИРО</w:t>
      </w:r>
      <w:r w:rsidRPr="00DA7D11">
        <w:rPr>
          <w:rFonts w:ascii="Times New Roman" w:hAnsi="Times New Roman"/>
          <w:sz w:val="24"/>
          <w:szCs w:val="24"/>
        </w:rPr>
        <w:t xml:space="preserve"> няма вероятност да доведе до риск за здравето на хората или околната среда.</w:t>
      </w:r>
      <w:r w:rsidRPr="003803EE">
        <w:rPr>
          <w:rFonts w:ascii="Times New Roman" w:hAnsi="Times New Roman"/>
          <w:sz w:val="24"/>
          <w:szCs w:val="24"/>
        </w:rPr>
        <w:t xml:space="preserve"> Разширяването на урбанизираните територии се обосновава с прилагането на по-високи стандарти за различните функционални системи и устройствени среди. Наред с това идват възможностите и задълженията за опазване на околната среда, възможностите за развитие на туризма (с акцент на спортния и културно – историческия туризъм), възможностите за ефективно използване на природните ресурси, възможностите за задоволяване на нуждите на бизнеса и др. Същите следва да бъдат доказани и утвърдени с анализи и прогнози, свързани </w:t>
      </w:r>
      <w:r w:rsidRPr="00DA7D11">
        <w:rPr>
          <w:rFonts w:ascii="Times New Roman" w:hAnsi="Times New Roman"/>
          <w:sz w:val="24"/>
          <w:szCs w:val="24"/>
        </w:rPr>
        <w:t xml:space="preserve">именно </w:t>
      </w:r>
      <w:r w:rsidRPr="003803EE">
        <w:rPr>
          <w:rFonts w:ascii="Times New Roman" w:hAnsi="Times New Roman"/>
          <w:sz w:val="24"/>
          <w:szCs w:val="24"/>
        </w:rPr>
        <w:t xml:space="preserve">с изработването на нов Общ устройствен план </w:t>
      </w:r>
      <w:r w:rsidRPr="00DA7D11">
        <w:rPr>
          <w:rFonts w:ascii="Times New Roman" w:hAnsi="Times New Roman"/>
          <w:sz w:val="24"/>
          <w:szCs w:val="24"/>
        </w:rPr>
        <w:t>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д) очакваните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 ЗООС, за случаите по чл. 104, ал. 3, т. 3 от ЗООС:</w:t>
      </w:r>
    </w:p>
    <w:p w:rsidR="00D86DE2" w:rsidRDefault="00D86DE2" w:rsidP="00D86DE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2556" w:rsidRPr="00DA7D11" w:rsidRDefault="00322556" w:rsidP="00D86DE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A7D11">
        <w:rPr>
          <w:rFonts w:ascii="Times New Roman" w:hAnsi="Times New Roman"/>
          <w:sz w:val="24"/>
          <w:szCs w:val="24"/>
          <w:lang w:val="ru-RU"/>
        </w:rPr>
        <w:t>В района на гр. Асеновград 8 промишлени обекта са контролирани по Закона за защита от вредното въздействие на химични вещества и смеси. В територията на града попадат два обекта, класифицирани като предприятие/съоръжение с висок рисков потенциал: „Калцит” АД (производител на калциев карбид, калциев карбонат, гасена и негасена вар) и Складовата база на фирма ”Газтрейд” АД. Съгласно нормативните изисквания, тези предприятия са разработили съответните технически решения за ограничаване на последицит</w:t>
      </w:r>
      <w:r>
        <w:rPr>
          <w:rFonts w:ascii="Times New Roman" w:hAnsi="Times New Roman"/>
          <w:sz w:val="24"/>
          <w:szCs w:val="24"/>
          <w:lang w:val="ru-RU"/>
        </w:rPr>
        <w:t>е от аварии. В случай на такава</w:t>
      </w:r>
      <w:r w:rsidRPr="00DA7D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429B">
        <w:rPr>
          <w:rFonts w:ascii="Times New Roman" w:hAnsi="Times New Roman"/>
          <w:sz w:val="24"/>
          <w:szCs w:val="24"/>
          <w:lang w:val="ru-RU"/>
        </w:rPr>
        <w:t>са</w:t>
      </w:r>
      <w:r>
        <w:rPr>
          <w:rFonts w:ascii="Times New Roman" w:hAnsi="Times New Roman"/>
          <w:color w:val="FF9900"/>
          <w:sz w:val="24"/>
          <w:szCs w:val="24"/>
          <w:lang w:val="ru-RU"/>
        </w:rPr>
        <w:t xml:space="preserve"> </w:t>
      </w:r>
      <w:r w:rsidRPr="00DA7D11">
        <w:rPr>
          <w:rFonts w:ascii="Times New Roman" w:hAnsi="Times New Roman"/>
          <w:sz w:val="24"/>
          <w:szCs w:val="24"/>
          <w:lang w:val="ru-RU"/>
        </w:rPr>
        <w:t xml:space="preserve">предвидени мерки за нейното ликвидиране и ограничаване. </w:t>
      </w:r>
    </w:p>
    <w:p w:rsidR="00322556" w:rsidRPr="00D720E9" w:rsidRDefault="00322556" w:rsidP="0032255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A7D11">
        <w:rPr>
          <w:rFonts w:ascii="Times New Roman" w:hAnsi="Times New Roman"/>
          <w:sz w:val="24"/>
          <w:szCs w:val="24"/>
        </w:rPr>
        <w:t>Местопложението на предидените нови производствени</w:t>
      </w:r>
      <w:r>
        <w:rPr>
          <w:rFonts w:ascii="Times New Roman" w:hAnsi="Times New Roman"/>
          <w:sz w:val="24"/>
          <w:szCs w:val="24"/>
        </w:rPr>
        <w:t xml:space="preserve"> зони, както и предвиденото уплъ</w:t>
      </w:r>
      <w:r w:rsidRPr="00DA7D11">
        <w:rPr>
          <w:rFonts w:ascii="Times New Roman" w:hAnsi="Times New Roman"/>
          <w:sz w:val="24"/>
          <w:szCs w:val="24"/>
        </w:rPr>
        <w:t>тняване на старите такива е избрано така че, ако има нови съоржнеия с рисков потенциал те да бъдат максимално далече от жилищните зони. Трябва да се има пред</w:t>
      </w:r>
      <w:r>
        <w:rPr>
          <w:rFonts w:ascii="Times New Roman" w:hAnsi="Times New Roman"/>
          <w:sz w:val="24"/>
          <w:szCs w:val="24"/>
        </w:rPr>
        <w:t>в</w:t>
      </w:r>
      <w:r w:rsidRPr="00DA7D11">
        <w:rPr>
          <w:rFonts w:ascii="Times New Roman" w:hAnsi="Times New Roman"/>
          <w:sz w:val="24"/>
          <w:szCs w:val="24"/>
        </w:rPr>
        <w:t>ид, че всяка та</w:t>
      </w:r>
      <w:r>
        <w:rPr>
          <w:rFonts w:ascii="Times New Roman" w:hAnsi="Times New Roman"/>
          <w:sz w:val="24"/>
          <w:szCs w:val="24"/>
        </w:rPr>
        <w:t>ка</w:t>
      </w:r>
      <w:r w:rsidRPr="00DA7D11">
        <w:rPr>
          <w:rFonts w:ascii="Times New Roman" w:hAnsi="Times New Roman"/>
          <w:sz w:val="24"/>
          <w:szCs w:val="24"/>
        </w:rPr>
        <w:t>ва инсталация, преди въвеждането ѝ в експлоатация ще премине процедурите по ОВОС и класификация за ри</w:t>
      </w:r>
      <w:r w:rsidR="00CA25FC">
        <w:rPr>
          <w:rFonts w:ascii="Times New Roman" w:hAnsi="Times New Roman"/>
          <w:sz w:val="24"/>
          <w:szCs w:val="24"/>
        </w:rPr>
        <w:t>с</w:t>
      </w:r>
      <w:r w:rsidRPr="00DA7D11">
        <w:rPr>
          <w:rFonts w:ascii="Times New Roman" w:hAnsi="Times New Roman"/>
          <w:sz w:val="24"/>
          <w:szCs w:val="24"/>
        </w:rPr>
        <w:t>ков потенциал, където ще бъде преценено безопасното отстояние на обекта.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е) величината и пространственият обхват на въздействията (географски район и брой на населението, които е вероятно да бъдат засегнати):</w:t>
      </w:r>
    </w:p>
    <w:p w:rsidR="00CA25FC" w:rsidRDefault="00CA25FC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D86DE2" w:rsidRDefault="00D86DE2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Ще бъде засегната цялата територия на община Асеновград, с приблизителен брой на населението 60 517 бр. жители.</w:t>
      </w:r>
    </w:p>
    <w:p w:rsidR="00D86DE2" w:rsidRDefault="00D86DE2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lastRenderedPageBreak/>
        <w:t>ж) ценността и уязвимостта на засегнатата територия (вследствие на особени естествени характеристики или на културно-историческото наследство; превишението на стандартите за качество на околната среда или пределните стойности; интензивно земеползване):</w:t>
      </w:r>
    </w:p>
    <w:p w:rsidR="00CA25FC" w:rsidRDefault="00CA25FC" w:rsidP="0032255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2556" w:rsidRPr="00DA7D11" w:rsidRDefault="00322556" w:rsidP="0032255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A7D11">
        <w:rPr>
          <w:rFonts w:ascii="Times New Roman" w:hAnsi="Times New Roman"/>
          <w:sz w:val="24"/>
          <w:szCs w:val="24"/>
        </w:rPr>
        <w:t>По отношение на атмосферния въ</w:t>
      </w:r>
      <w:r w:rsidR="00CA25FC">
        <w:rPr>
          <w:rFonts w:ascii="Times New Roman" w:hAnsi="Times New Roman"/>
          <w:sz w:val="24"/>
          <w:szCs w:val="24"/>
        </w:rPr>
        <w:t>з</w:t>
      </w:r>
      <w:r w:rsidRPr="00DA7D11">
        <w:rPr>
          <w:rFonts w:ascii="Times New Roman" w:hAnsi="Times New Roman"/>
          <w:sz w:val="24"/>
          <w:szCs w:val="24"/>
        </w:rPr>
        <w:t>дух, собствения</w:t>
      </w:r>
      <w:r>
        <w:rPr>
          <w:rFonts w:ascii="Times New Roman" w:hAnsi="Times New Roman"/>
          <w:sz w:val="24"/>
          <w:szCs w:val="24"/>
        </w:rPr>
        <w:t>т</w:t>
      </w:r>
      <w:r w:rsidRPr="00DA7D11">
        <w:rPr>
          <w:rFonts w:ascii="Times New Roman" w:hAnsi="Times New Roman"/>
          <w:sz w:val="24"/>
          <w:szCs w:val="24"/>
        </w:rPr>
        <w:t xml:space="preserve"> мониторин</w:t>
      </w:r>
      <w:r>
        <w:rPr>
          <w:rFonts w:ascii="Times New Roman" w:hAnsi="Times New Roman"/>
          <w:sz w:val="24"/>
          <w:szCs w:val="24"/>
        </w:rPr>
        <w:t>г</w:t>
      </w:r>
      <w:r w:rsidRPr="00DA7D11">
        <w:rPr>
          <w:rFonts w:ascii="Times New Roman" w:hAnsi="Times New Roman"/>
          <w:sz w:val="24"/>
          <w:szCs w:val="24"/>
        </w:rPr>
        <w:t xml:space="preserve"> извършван в града показва и</w:t>
      </w:r>
      <w:r w:rsidRPr="003803EE">
        <w:rPr>
          <w:rFonts w:ascii="Times New Roman" w:hAnsi="Times New Roman"/>
          <w:sz w:val="24"/>
          <w:szCs w:val="24"/>
        </w:rPr>
        <w:t xml:space="preserve">зменение на КАВ, водещо до влошаване качеството на живот на хората и увреждане на околната среда (нива превишаващи СГН=40 </w:t>
      </w:r>
      <w:r w:rsidRPr="00DA7D11">
        <w:rPr>
          <w:rFonts w:ascii="Times New Roman" w:hAnsi="Times New Roman"/>
          <w:sz w:val="24"/>
          <w:szCs w:val="24"/>
        </w:rPr>
        <w:t>μg</w:t>
      </w:r>
      <w:r w:rsidRPr="003803EE">
        <w:rPr>
          <w:rFonts w:ascii="Times New Roman" w:hAnsi="Times New Roman"/>
          <w:sz w:val="24"/>
          <w:szCs w:val="24"/>
        </w:rPr>
        <w:t>/</w:t>
      </w:r>
      <w:r w:rsidRPr="00DA7D11">
        <w:rPr>
          <w:rFonts w:ascii="Times New Roman" w:hAnsi="Times New Roman"/>
          <w:sz w:val="24"/>
          <w:szCs w:val="24"/>
        </w:rPr>
        <w:t>m</w:t>
      </w:r>
      <w:r w:rsidRPr="003803EE">
        <w:rPr>
          <w:rFonts w:ascii="Times New Roman" w:hAnsi="Times New Roman"/>
          <w:sz w:val="24"/>
          <w:szCs w:val="24"/>
        </w:rPr>
        <w:t>3 за опазване на човешкото здраве)</w:t>
      </w:r>
      <w:r w:rsidRPr="00DA7D11">
        <w:rPr>
          <w:rFonts w:ascii="Times New Roman" w:hAnsi="Times New Roman"/>
          <w:sz w:val="24"/>
          <w:szCs w:val="24"/>
        </w:rPr>
        <w:t>, като такова се наблюдава</w:t>
      </w:r>
      <w:r w:rsidRPr="003803EE">
        <w:rPr>
          <w:rFonts w:ascii="Times New Roman" w:hAnsi="Times New Roman"/>
          <w:sz w:val="24"/>
          <w:szCs w:val="24"/>
        </w:rPr>
        <w:t xml:space="preserve"> предимно в централните градски части, в териториите, прилежащи на транспортните артерии</w:t>
      </w:r>
      <w:r w:rsidRPr="00DA7D11">
        <w:rPr>
          <w:rFonts w:ascii="Times New Roman" w:hAnsi="Times New Roman"/>
          <w:sz w:val="24"/>
          <w:szCs w:val="24"/>
        </w:rPr>
        <w:t>.</w:t>
      </w:r>
      <w:r w:rsidRPr="003803EE">
        <w:rPr>
          <w:rFonts w:ascii="Times New Roman" w:hAnsi="Times New Roman"/>
          <w:sz w:val="24"/>
          <w:szCs w:val="24"/>
        </w:rPr>
        <w:t xml:space="preserve"> </w:t>
      </w:r>
    </w:p>
    <w:p w:rsidR="00322556" w:rsidRPr="00D86DE2" w:rsidRDefault="00322556" w:rsidP="00D86DE2">
      <w:pPr>
        <w:pStyle w:val="Heading1"/>
        <w:spacing w:before="120" w:after="120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CA25FC">
        <w:rPr>
          <w:rFonts w:ascii="Times New Roman" w:hAnsi="Times New Roman"/>
          <w:b w:val="0"/>
          <w:sz w:val="24"/>
          <w:szCs w:val="24"/>
        </w:rPr>
        <w:t xml:space="preserve">На територията на град Асеновград попадат подвърхнстно водно тяло - </w:t>
      </w:r>
      <w:r w:rsidRPr="00CA25FC">
        <w:rPr>
          <w:rFonts w:ascii="Times New Roman" w:hAnsi="Times New Roman"/>
          <w:b w:val="0"/>
          <w:sz w:val="24"/>
          <w:szCs w:val="24"/>
          <w:lang w:eastAsia="ar-SA"/>
        </w:rPr>
        <w:t xml:space="preserve">BG3MA500R103 (Река Чепеларска от гр. Асеновград до устие и Крумовски колектор): което е с лошо екологично и химично състояние и подземно водно тяло </w:t>
      </w:r>
      <w:r w:rsidRPr="00CA25FC">
        <w:rPr>
          <w:rFonts w:ascii="Times New Roman" w:hAnsi="Times New Roman"/>
          <w:b w:val="0"/>
          <w:sz w:val="24"/>
          <w:szCs w:val="24"/>
        </w:rPr>
        <w:t xml:space="preserve">- </w:t>
      </w:r>
      <w:r w:rsidRPr="00CA25FC">
        <w:rPr>
          <w:rFonts w:ascii="Times New Roman" w:hAnsi="Times New Roman"/>
          <w:b w:val="0"/>
          <w:sz w:val="24"/>
          <w:szCs w:val="24"/>
          <w:lang w:eastAsia="ar-SA"/>
        </w:rPr>
        <w:t xml:space="preserve">BG3G000000Q013 (Порови води в Кватернер - Горнотракийска низина), </w:t>
      </w:r>
      <w:r w:rsidRPr="00CA25FC">
        <w:rPr>
          <w:rFonts w:ascii="Times New Roman" w:hAnsi="Times New Roman"/>
          <w:b w:val="0"/>
          <w:sz w:val="24"/>
          <w:szCs w:val="24"/>
        </w:rPr>
        <w:t xml:space="preserve">което е с </w:t>
      </w:r>
      <w:r w:rsidRPr="00CA25FC">
        <w:rPr>
          <w:rFonts w:ascii="Times New Roman" w:hAnsi="Times New Roman"/>
          <w:b w:val="0"/>
          <w:sz w:val="24"/>
          <w:szCs w:val="24"/>
          <w:lang w:eastAsia="ar-SA"/>
        </w:rPr>
        <w:t>лошо химично и добро количествено състояние.</w:t>
      </w:r>
      <w:r w:rsidR="00D86DE2" w:rsidRPr="00CA25FC">
        <w:rPr>
          <w:rFonts w:ascii="Times New Roman" w:hAnsi="Times New Roman"/>
          <w:b w:val="0"/>
          <w:sz w:val="24"/>
          <w:szCs w:val="24"/>
        </w:rPr>
        <w:t xml:space="preserve"> </w:t>
      </w:r>
      <w:r w:rsidR="00D86DE2" w:rsidRPr="00CA25FC">
        <w:rPr>
          <w:rFonts w:ascii="Times New Roman" w:hAnsi="Times New Roman"/>
          <w:b w:val="0"/>
          <w:sz w:val="24"/>
          <w:szCs w:val="24"/>
          <w:lang w:val="bg-BG"/>
        </w:rPr>
        <w:t xml:space="preserve">Територията на град Асеновград засяга частично три защитени зони по смисъла на Закона за биологичното разнообразие (ЗБР) -  </w:t>
      </w:r>
      <w:r w:rsidR="00D86DE2" w:rsidRPr="00CA25FC">
        <w:rPr>
          <w:rFonts w:ascii="Times New Roman" w:hAnsi="Times New Roman"/>
          <w:b w:val="0"/>
          <w:i/>
          <w:iCs/>
          <w:sz w:val="24"/>
          <w:szCs w:val="24"/>
        </w:rPr>
        <w:t>BG</w:t>
      </w:r>
      <w:r w:rsidR="00D86DE2" w:rsidRPr="00CA25FC">
        <w:rPr>
          <w:rFonts w:ascii="Times New Roman" w:hAnsi="Times New Roman"/>
          <w:b w:val="0"/>
          <w:i/>
          <w:iCs/>
          <w:sz w:val="24"/>
          <w:szCs w:val="24"/>
          <w:lang w:val="bg-BG"/>
        </w:rPr>
        <w:t xml:space="preserve"> 0000194 „Река Чая”, </w:t>
      </w:r>
      <w:r w:rsidR="00D86DE2" w:rsidRPr="00CA25FC">
        <w:rPr>
          <w:rFonts w:ascii="Times New Roman" w:hAnsi="Times New Roman"/>
          <w:b w:val="0"/>
          <w:i/>
          <w:iCs/>
          <w:sz w:val="24"/>
          <w:szCs w:val="24"/>
        </w:rPr>
        <w:t>BG</w:t>
      </w:r>
      <w:r w:rsidR="00D86DE2" w:rsidRPr="00CA25FC">
        <w:rPr>
          <w:rFonts w:ascii="Times New Roman" w:hAnsi="Times New Roman"/>
          <w:b w:val="0"/>
          <w:i/>
          <w:iCs/>
          <w:sz w:val="24"/>
          <w:szCs w:val="24"/>
          <w:lang w:val="bg-BG"/>
        </w:rPr>
        <w:t xml:space="preserve"> 0002073</w:t>
      </w:r>
      <w:r w:rsidR="00D86DE2" w:rsidRPr="00CA25FC">
        <w:rPr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D86DE2" w:rsidRPr="00CA25FC">
        <w:rPr>
          <w:rFonts w:ascii="Times New Roman" w:hAnsi="Times New Roman"/>
          <w:b w:val="0"/>
          <w:i/>
          <w:iCs/>
          <w:sz w:val="24"/>
          <w:szCs w:val="24"/>
          <w:lang w:val="bg-BG"/>
        </w:rPr>
        <w:t xml:space="preserve">„Добростан”, </w:t>
      </w:r>
      <w:r w:rsidR="00D86DE2" w:rsidRPr="00CA25FC">
        <w:rPr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D86DE2" w:rsidRPr="00CA25FC">
        <w:rPr>
          <w:rFonts w:ascii="Times New Roman" w:hAnsi="Times New Roman"/>
          <w:b w:val="0"/>
          <w:i/>
          <w:iCs/>
          <w:sz w:val="24"/>
          <w:szCs w:val="24"/>
        </w:rPr>
        <w:t>BG</w:t>
      </w:r>
      <w:r w:rsidR="00D86DE2" w:rsidRPr="00CA25FC">
        <w:rPr>
          <w:rFonts w:ascii="Times New Roman" w:hAnsi="Times New Roman"/>
          <w:b w:val="0"/>
          <w:i/>
          <w:iCs/>
          <w:sz w:val="24"/>
          <w:szCs w:val="24"/>
          <w:lang w:val="bg-BG"/>
        </w:rPr>
        <w:t xml:space="preserve"> 0001031 „Родопи-Средни” </w:t>
      </w:r>
      <w:r w:rsidR="00D86DE2" w:rsidRPr="00CA25FC">
        <w:rPr>
          <w:rFonts w:ascii="Times New Roman" w:hAnsi="Times New Roman"/>
          <w:b w:val="0"/>
          <w:iCs/>
          <w:sz w:val="24"/>
          <w:szCs w:val="24"/>
          <w:lang w:val="bg-BG"/>
        </w:rPr>
        <w:t>и</w:t>
      </w:r>
      <w:r w:rsidR="00D86DE2" w:rsidRPr="00CA25FC">
        <w:rPr>
          <w:rFonts w:ascii="Times New Roman" w:hAnsi="Times New Roman"/>
          <w:b w:val="0"/>
          <w:i/>
          <w:iCs/>
          <w:sz w:val="24"/>
          <w:szCs w:val="24"/>
          <w:lang w:val="bg-BG"/>
        </w:rPr>
        <w:t xml:space="preserve"> </w:t>
      </w:r>
      <w:r w:rsidR="00D86DE2" w:rsidRPr="00CA25FC">
        <w:rPr>
          <w:rFonts w:ascii="Times New Roman" w:hAnsi="Times New Roman"/>
          <w:b w:val="0"/>
          <w:sz w:val="24"/>
          <w:szCs w:val="24"/>
          <w:lang w:val="bg-BG"/>
        </w:rPr>
        <w:t xml:space="preserve"> Защитена местност „Анатема” - Обявена със Заповед № РД-1201/18.11.2004 г. на МОСВ, защитена територия по смисъла на Закона за защитените територии. </w:t>
      </w:r>
      <w:bookmarkStart w:id="8" w:name="_Toc506882923"/>
      <w:r w:rsidR="00D86DE2" w:rsidRPr="00DA7D11">
        <w:rPr>
          <w:rFonts w:ascii="Times New Roman" w:hAnsi="Times New Roman" w:cs="Times New Roman"/>
          <w:b w:val="0"/>
          <w:sz w:val="24"/>
          <w:szCs w:val="24"/>
          <w:lang w:val="ru-RU"/>
        </w:rPr>
        <w:t>Град Асеновград е изключително интересен и привлекателен център с хилядолетна история и богато културно-историческо наследство, за което говорят множеството артефакти от неолита, тракийския, римския, византийския периоди и първата българска държава</w:t>
      </w:r>
      <w:bookmarkEnd w:id="8"/>
      <w:r w:rsidR="00D86DE2" w:rsidRPr="00DA7D1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. Недвижимото културно наследство  на Асеновград включва  115 обявени и регистрирани </w:t>
      </w:r>
      <w:r w:rsidR="00D86DE2" w:rsidRPr="003803E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недвижими културни ценности (НКЦ) - </w:t>
      </w:r>
      <w:r w:rsidR="00D86DE2" w:rsidRPr="00DA7D11">
        <w:rPr>
          <w:rFonts w:ascii="Times New Roman" w:hAnsi="Times New Roman" w:cs="Times New Roman"/>
          <w:b w:val="0"/>
          <w:sz w:val="24"/>
          <w:szCs w:val="24"/>
          <w:lang w:val="ru-RU"/>
        </w:rPr>
        <w:t>паметници на културата, като 7 са с национално значение.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з) въздействието върху райони или ландшафти, които имат признат национален, общностен или международен статут на защита:</w:t>
      </w:r>
    </w:p>
    <w:p w:rsidR="00CA25FC" w:rsidRDefault="00CA25FC" w:rsidP="00CA2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5FC" w:rsidRDefault="00CA25FC" w:rsidP="00CA2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На т</w:t>
      </w:r>
      <w:r w:rsidR="00D86DE2" w:rsidRPr="003803EE">
        <w:rPr>
          <w:rFonts w:ascii="Times New Roman" w:hAnsi="Times New Roman"/>
          <w:sz w:val="24"/>
          <w:szCs w:val="24"/>
        </w:rPr>
        <w:t xml:space="preserve">ериторията на </w:t>
      </w:r>
      <w:r>
        <w:rPr>
          <w:rFonts w:ascii="Times New Roman" w:hAnsi="Times New Roman"/>
          <w:sz w:val="24"/>
          <w:szCs w:val="24"/>
        </w:rPr>
        <w:t>община Асеновград</w:t>
      </w:r>
      <w:r w:rsidR="00D86DE2" w:rsidRPr="00380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попадат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, попадат следните защитени зони по Натура 2000:</w:t>
      </w:r>
    </w:p>
    <w:p w:rsidR="00CA25FC" w:rsidRPr="007C6B57" w:rsidRDefault="00CA25FC" w:rsidP="00CA25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  <w:t xml:space="preserve"> </w:t>
      </w:r>
      <w:r w:rsidRPr="007C6B57">
        <w:rPr>
          <w:rFonts w:ascii="Times New Roman" w:hAnsi="Times New Roman" w:cs="Times New Roman"/>
          <w:sz w:val="24"/>
          <w:szCs w:val="24"/>
          <w:lang w:val="en-US"/>
        </w:rPr>
        <w:t>BG0002015 “</w:t>
      </w:r>
      <w:r w:rsidRPr="007C6B57">
        <w:rPr>
          <w:rFonts w:ascii="Times New Roman" w:hAnsi="Times New Roman" w:cs="Times New Roman"/>
          <w:sz w:val="24"/>
          <w:szCs w:val="24"/>
        </w:rPr>
        <w:t>Язовир Конуш</w:t>
      </w:r>
      <w:r w:rsidRPr="007C6B5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>за опазване на дивите птици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  <w:lang w:val="en-US"/>
        </w:rPr>
        <w:t>,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 обявена със Заповед </w:t>
      </w:r>
      <w:r w:rsidRPr="007C6B57">
        <w:rPr>
          <w:rFonts w:ascii="Times New Roman" w:hAnsi="Times New Roman" w:cs="Times New Roman"/>
          <w:sz w:val="24"/>
          <w:szCs w:val="24"/>
        </w:rPr>
        <w:t>РД-367 от 16.06.2008 г. на МОСВ;</w:t>
      </w:r>
    </w:p>
    <w:p w:rsidR="00CA25FC" w:rsidRPr="007C6B57" w:rsidRDefault="00CA25FC" w:rsidP="00CA25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B57">
        <w:rPr>
          <w:rFonts w:ascii="Times New Roman" w:hAnsi="Times New Roman" w:cs="Times New Roman"/>
          <w:sz w:val="24"/>
          <w:szCs w:val="24"/>
          <w:lang w:val="en-US"/>
        </w:rPr>
        <w:t>BG0002073</w:t>
      </w:r>
      <w:r w:rsidRPr="007C6B57">
        <w:rPr>
          <w:rFonts w:ascii="Times New Roman" w:hAnsi="Times New Roman" w:cs="Times New Roman"/>
          <w:sz w:val="24"/>
          <w:szCs w:val="24"/>
        </w:rPr>
        <w:t xml:space="preserve"> Добростан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>за опазване на дивите птици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  <w:lang w:val="en-US"/>
        </w:rPr>
        <w:t>,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 обявена със Заповед </w:t>
      </w:r>
      <w:r w:rsidRPr="007C6B57">
        <w:rPr>
          <w:rFonts w:ascii="Times New Roman" w:hAnsi="Times New Roman" w:cs="Times New Roman"/>
          <w:sz w:val="24"/>
          <w:szCs w:val="24"/>
        </w:rPr>
        <w:t>№РД-528 от 26.05.2010 г.  на МОСВ;</w:t>
      </w:r>
    </w:p>
    <w:p w:rsidR="00CA25FC" w:rsidRPr="007C6B57" w:rsidRDefault="00CA25FC" w:rsidP="00CA25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B57">
        <w:rPr>
          <w:rFonts w:ascii="Times New Roman" w:hAnsi="Times New Roman" w:cs="Times New Roman"/>
          <w:sz w:val="24"/>
          <w:szCs w:val="24"/>
          <w:lang w:val="en-US"/>
        </w:rPr>
        <w:t>BG000</w:t>
      </w:r>
      <w:r w:rsidRPr="007C6B57">
        <w:rPr>
          <w:rFonts w:ascii="Times New Roman" w:hAnsi="Times New Roman" w:cs="Times New Roman"/>
          <w:sz w:val="24"/>
          <w:szCs w:val="24"/>
        </w:rPr>
        <w:t xml:space="preserve">0194 Река Чая за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опазване на природните местообитания и дивата флора и фауна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  <w:lang w:val="en-US"/>
        </w:rPr>
        <w:t>,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 обявена със Заповед</w:t>
      </w:r>
      <w:r w:rsidRPr="007C6B57">
        <w:rPr>
          <w:rStyle w:val="Strong"/>
          <w:rFonts w:ascii="Times New Roman" w:hAnsi="Times New Roman" w:cs="Times New Roman"/>
          <w:color w:val="121314"/>
          <w:sz w:val="24"/>
          <w:szCs w:val="24"/>
        </w:rPr>
        <w:t xml:space="preserve"> </w:t>
      </w:r>
      <w:r w:rsidRPr="007C6B57">
        <w:rPr>
          <w:rFonts w:ascii="Times New Roman" w:hAnsi="Times New Roman" w:cs="Times New Roman"/>
          <w:sz w:val="24"/>
          <w:szCs w:val="24"/>
        </w:rPr>
        <w:t>РД – 688 от 25.08.2020 г. на МОСВ;</w:t>
      </w:r>
    </w:p>
    <w:p w:rsidR="00CA25FC" w:rsidRPr="007C6B57" w:rsidRDefault="00CA25FC" w:rsidP="00CA25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B57">
        <w:rPr>
          <w:rFonts w:ascii="Times New Roman" w:hAnsi="Times New Roman" w:cs="Times New Roman"/>
          <w:sz w:val="24"/>
          <w:szCs w:val="24"/>
          <w:lang w:val="en-US"/>
        </w:rPr>
        <w:t>BG000</w:t>
      </w:r>
      <w:r w:rsidRPr="007C6B57">
        <w:rPr>
          <w:rFonts w:ascii="Times New Roman" w:hAnsi="Times New Roman" w:cs="Times New Roman"/>
          <w:sz w:val="24"/>
          <w:szCs w:val="24"/>
        </w:rPr>
        <w:t xml:space="preserve">0436 Река Мечка за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опазване на природните местообитания и дивата флора и фауна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  <w:lang w:val="en-US"/>
        </w:rPr>
        <w:t>,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 приета с Решение № 122/02.03.2007 г. от МС;</w:t>
      </w:r>
    </w:p>
    <w:p w:rsidR="00CA25FC" w:rsidRPr="007C6B57" w:rsidRDefault="00CA25FC" w:rsidP="00CA25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B57">
        <w:rPr>
          <w:rFonts w:ascii="Times New Roman" w:hAnsi="Times New Roman" w:cs="Times New Roman"/>
          <w:sz w:val="24"/>
          <w:szCs w:val="24"/>
          <w:lang w:val="en-US"/>
        </w:rPr>
        <w:t>BG000</w:t>
      </w:r>
      <w:r w:rsidRPr="007C6B57">
        <w:rPr>
          <w:rFonts w:ascii="Times New Roman" w:hAnsi="Times New Roman" w:cs="Times New Roman"/>
          <w:sz w:val="24"/>
          <w:szCs w:val="24"/>
        </w:rPr>
        <w:t xml:space="preserve">0437 Река Черкезица  за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опазване на природните местообитания и дивата флора и фауна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  <w:lang w:val="en-US"/>
        </w:rPr>
        <w:t>,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 приета с Решение № 122/02.03.2007 г. от МС;</w:t>
      </w:r>
    </w:p>
    <w:p w:rsidR="00CA25FC" w:rsidRPr="007C6B57" w:rsidRDefault="00CA25FC" w:rsidP="00CA25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B57">
        <w:rPr>
          <w:rFonts w:ascii="Times New Roman" w:hAnsi="Times New Roman" w:cs="Times New Roman"/>
          <w:sz w:val="24"/>
          <w:szCs w:val="24"/>
          <w:lang w:val="en-US"/>
        </w:rPr>
        <w:t>BG000</w:t>
      </w:r>
      <w:r w:rsidRPr="007C6B57">
        <w:rPr>
          <w:rFonts w:ascii="Times New Roman" w:hAnsi="Times New Roman" w:cs="Times New Roman"/>
          <w:sz w:val="24"/>
          <w:szCs w:val="24"/>
        </w:rPr>
        <w:t xml:space="preserve">0438 Река Чинардере за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опазване на природните местообитания и дивата флора и фауна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  <w:lang w:val="en-US"/>
        </w:rPr>
        <w:t>,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 приета с Решение № 122/02.03.2007 г. от МС;</w:t>
      </w:r>
    </w:p>
    <w:p w:rsidR="00CA25FC" w:rsidRPr="007C6B57" w:rsidRDefault="00CA25FC" w:rsidP="00CA25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B57">
        <w:rPr>
          <w:rFonts w:ascii="Times New Roman" w:hAnsi="Times New Roman" w:cs="Times New Roman"/>
          <w:sz w:val="24"/>
          <w:szCs w:val="24"/>
          <w:lang w:val="en-US"/>
        </w:rPr>
        <w:t>BG000</w:t>
      </w:r>
      <w:r w:rsidRPr="007C6B57">
        <w:rPr>
          <w:rFonts w:ascii="Times New Roman" w:hAnsi="Times New Roman" w:cs="Times New Roman"/>
          <w:sz w:val="24"/>
          <w:szCs w:val="24"/>
        </w:rPr>
        <w:t xml:space="preserve">1031 Родопи-Средни за 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>опазване на природните местообитания и дивата флора и фауна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  <w:lang w:val="en-US"/>
        </w:rPr>
        <w:t>,</w:t>
      </w:r>
      <w:r w:rsidRPr="007C6B57">
        <w:rPr>
          <w:rStyle w:val="Strong"/>
          <w:rFonts w:ascii="Times New Roman" w:hAnsi="Times New Roman" w:cs="Times New Roman"/>
          <w:b w:val="0"/>
          <w:color w:val="121314"/>
          <w:sz w:val="24"/>
          <w:szCs w:val="24"/>
        </w:rPr>
        <w:t xml:space="preserve"> обявена със Заповед, приета с Решение № 661/16.10.2007 г. и изменена с Решение  № 811/16.11.2010 г. на МС;</w:t>
      </w:r>
    </w:p>
    <w:p w:rsidR="00CA25FC" w:rsidRDefault="00CA25FC" w:rsidP="00CA2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Защитени територии по смисъла на ЗЗТ:</w:t>
      </w:r>
    </w:p>
    <w:tbl>
      <w:tblPr>
        <w:tblpPr w:leftFromText="45" w:rightFromText="45" w:vertAnchor="text" w:tblpY="124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896"/>
        <w:gridCol w:w="1792"/>
        <w:gridCol w:w="4786"/>
      </w:tblGrid>
      <w:tr w:rsidR="00CA25FC" w:rsidTr="00D1607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ЗАЩИТЕНИ ТЕРИТОРИИ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ЗЕМЛИЩЕ</w:t>
            </w:r>
          </w:p>
          <w:p w:rsidR="00CA25FC" w:rsidRPr="00A64DC6" w:rsidRDefault="00CA25FC" w:rsidP="00D1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Заповед за обявяване</w:t>
            </w:r>
          </w:p>
        </w:tc>
      </w:tr>
      <w:tr w:rsidR="00CA25FC" w:rsidTr="00D1607C">
        <w:trPr>
          <w:trHeight w:val="324"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    РЕЗЕРВАТИ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25FC" w:rsidTr="00D1607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Резерват “Червената стена”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Бачково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Добростан </w:t>
            </w:r>
          </w:p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Орешец 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 2631 от 21.04.1962г. на ГУГ</w:t>
            </w:r>
          </w:p>
        </w:tc>
      </w:tr>
      <w:tr w:rsidR="00CA25FC" w:rsidTr="00D1607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Дъбето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Нови извор</w:t>
            </w:r>
          </w:p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Заповед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РД-650/23.11.2000г.на МОСВ</w:t>
            </w:r>
          </w:p>
        </w:tc>
      </w:tr>
      <w:tr w:rsidR="00CA25FC" w:rsidTr="00D1607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Чинар дере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Тополово</w:t>
            </w:r>
          </w:p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общ.Асеновград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РД-420/14.11.1995 г. на МОС</w:t>
            </w:r>
          </w:p>
        </w:tc>
      </w:tr>
      <w:tr w:rsidR="00CA25FC" w:rsidTr="00D1607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Аязмото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Конуш</w:t>
            </w:r>
          </w:p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Заповед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РД-897/22.11.2001 г. на МОСВ</w:t>
            </w:r>
          </w:p>
        </w:tc>
      </w:tr>
      <w:tr w:rsidR="00CA25FC" w:rsidTr="00D1607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Усойката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Добростан</w:t>
            </w:r>
          </w:p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РД-334/31.03.2003 г. на МОСВ</w:t>
            </w:r>
          </w:p>
        </w:tc>
      </w:tr>
      <w:tr w:rsidR="00CA25FC" w:rsidTr="00D1607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Лале баир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РД-335/31.03.2003 г. на МОСВ</w:t>
            </w:r>
          </w:p>
          <w:p w:rsidR="00CA25FC" w:rsidRPr="00A64DC6" w:rsidRDefault="00CA25FC" w:rsidP="00D1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/разширена/</w:t>
            </w:r>
          </w:p>
        </w:tc>
      </w:tr>
      <w:tr w:rsidR="00CA25FC" w:rsidTr="00D1607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Караджов камък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Мостово</w:t>
            </w:r>
          </w:p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Сини връх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РД-1015/06.08.2003 г.на МОСВ</w:t>
            </w:r>
          </w:p>
        </w:tc>
      </w:tr>
      <w:tr w:rsidR="00CA25FC" w:rsidTr="00D1607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Гонда вода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Бачково</w:t>
            </w:r>
          </w:p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Заповед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РД-328/31.03.2003 г. на МОСВ</w:t>
            </w:r>
          </w:p>
        </w:tc>
      </w:tr>
      <w:tr w:rsidR="00CA25FC" w:rsidTr="00D1607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Находище на дървовидна хвойна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Бачково общ.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Заповед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РД-1465/12.12.2003 г.на МОСВ</w:t>
            </w:r>
          </w:p>
        </w:tc>
      </w:tr>
      <w:tr w:rsidR="00CA25FC" w:rsidTr="00D1607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Анатема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 общ.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Зап.№РД1201 от 18.11.2004 г. на МОСВ</w:t>
            </w:r>
          </w:p>
        </w:tc>
      </w:tr>
      <w:tr w:rsidR="00CA25FC" w:rsidTr="00D1607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Клувията – Дива вода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 Бачково</w:t>
            </w:r>
          </w:p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 Добростан</w:t>
            </w:r>
          </w:p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РД-780 от 16.10.2007 г. на МОСВ</w:t>
            </w:r>
          </w:p>
        </w:tc>
      </w:tr>
      <w:tr w:rsidR="00CA25FC" w:rsidTr="00D1607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Находище на Атинска мерендера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кв. Горни Воден, гр. Асеновград, общ. Марица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Заповед № РД-416/30.05.2014 г. </w:t>
            </w:r>
          </w:p>
        </w:tc>
      </w:tr>
      <w:tr w:rsidR="00CA25FC" w:rsidTr="00D1607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Марциганица</w:t>
            </w:r>
          </w:p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00785F" w:rsidRDefault="00CA25FC" w:rsidP="00D160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Добростан</w:t>
            </w:r>
          </w:p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00785F" w:rsidRDefault="00CA25FC" w:rsidP="00D1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Заповед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55/29.01.1980г.на КОПС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25FC" w:rsidTr="00D1607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Белинташ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Сини връх общ.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РД-1464/12.12.2003 г. на МОСВ</w:t>
            </w:r>
          </w:p>
        </w:tc>
      </w:tr>
      <w:tr w:rsidR="00CA25FC" w:rsidTr="00D1607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Гаргина дупка-/пещера/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Мостово общ.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5FC" w:rsidRPr="00A64DC6" w:rsidRDefault="00CA25FC" w:rsidP="00D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Зап.№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РД-1005/04.08.2003 г. на МОСВ</w:t>
            </w:r>
          </w:p>
        </w:tc>
      </w:tr>
    </w:tbl>
    <w:p w:rsidR="00CA25FC" w:rsidRPr="00A64DC6" w:rsidRDefault="00CA25FC" w:rsidP="00CA2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CA25FC" w:rsidRDefault="00CA25FC" w:rsidP="00CA2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CA25FC" w:rsidRDefault="00CA25FC" w:rsidP="00CA2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D86DE2" w:rsidRPr="00DA7D11" w:rsidRDefault="00D86DE2" w:rsidP="00D86DE2">
      <w:pPr>
        <w:spacing w:before="100" w:beforeAutospacing="1" w:after="100" w:afterAutospacing="1" w:line="240" w:lineRule="auto"/>
        <w:ind w:firstLine="540"/>
        <w:rPr>
          <w:rFonts w:ascii="Times New Roman" w:hAnsi="Times New Roman"/>
          <w:sz w:val="24"/>
          <w:szCs w:val="24"/>
        </w:rPr>
      </w:pPr>
      <w:bookmarkStart w:id="9" w:name="_Toc506882924"/>
      <w:r w:rsidRPr="00DA7D11">
        <w:rPr>
          <w:rFonts w:ascii="Times New Roman" w:hAnsi="Times New Roman"/>
          <w:sz w:val="24"/>
          <w:szCs w:val="24"/>
          <w:lang w:val="ru-RU"/>
        </w:rPr>
        <w:t xml:space="preserve">Недвижимото културно наследство  на Асеновград включва 115 обявени и регистрирани </w:t>
      </w:r>
      <w:r w:rsidRPr="003803EE">
        <w:rPr>
          <w:rFonts w:ascii="Times New Roman" w:hAnsi="Times New Roman"/>
          <w:sz w:val="24"/>
          <w:szCs w:val="24"/>
        </w:rPr>
        <w:t xml:space="preserve">недвижими културни ценности (НКЦ) - </w:t>
      </w:r>
      <w:r w:rsidRPr="00DA7D11">
        <w:rPr>
          <w:rFonts w:ascii="Times New Roman" w:hAnsi="Times New Roman"/>
          <w:sz w:val="24"/>
          <w:szCs w:val="24"/>
          <w:lang w:val="ru-RU"/>
        </w:rPr>
        <w:t>паметници на културата, като 7 са с национално значение:</w:t>
      </w:r>
      <w:bookmarkEnd w:id="9"/>
      <w:r w:rsidRPr="00DA7D11">
        <w:rPr>
          <w:rFonts w:ascii="Times New Roman" w:hAnsi="Times New Roman"/>
          <w:sz w:val="24"/>
          <w:szCs w:val="24"/>
          <w:lang w:val="ru-RU"/>
        </w:rPr>
        <w:br/>
        <w:t xml:space="preserve">- </w:t>
      </w:r>
      <w:r w:rsidRPr="003803EE">
        <w:rPr>
          <w:rFonts w:ascii="Times New Roman" w:hAnsi="Times New Roman"/>
          <w:sz w:val="24"/>
          <w:szCs w:val="24"/>
        </w:rPr>
        <w:t xml:space="preserve">Църквата „Св.Георги” при Метоха – художествен; </w:t>
      </w:r>
      <w:r w:rsidRPr="00DA7D11">
        <w:rPr>
          <w:rFonts w:ascii="Times New Roman" w:hAnsi="Times New Roman"/>
          <w:sz w:val="24"/>
          <w:szCs w:val="24"/>
        </w:rPr>
        <w:br/>
        <w:t xml:space="preserve">- </w:t>
      </w:r>
      <w:r w:rsidRPr="003803EE">
        <w:rPr>
          <w:rFonts w:ascii="Times New Roman" w:hAnsi="Times New Roman"/>
          <w:sz w:val="24"/>
          <w:szCs w:val="24"/>
        </w:rPr>
        <w:t>Църква „Св. Успение Богородично”/”Дълбоката/ - Архитектурно-строителен и художествен;</w:t>
      </w:r>
      <w:r w:rsidRPr="00DA7D11">
        <w:rPr>
          <w:rFonts w:ascii="Times New Roman" w:hAnsi="Times New Roman"/>
          <w:sz w:val="24"/>
          <w:szCs w:val="24"/>
        </w:rPr>
        <w:br/>
        <w:t xml:space="preserve">- </w:t>
      </w:r>
      <w:r w:rsidRPr="003803EE">
        <w:rPr>
          <w:rFonts w:ascii="Times New Roman" w:hAnsi="Times New Roman"/>
          <w:sz w:val="24"/>
          <w:szCs w:val="24"/>
        </w:rPr>
        <w:t>Църквата „Св.Георги” – художествен;</w:t>
      </w:r>
      <w:r w:rsidRPr="00DA7D11">
        <w:rPr>
          <w:rFonts w:ascii="Times New Roman" w:hAnsi="Times New Roman"/>
          <w:sz w:val="24"/>
          <w:szCs w:val="24"/>
        </w:rPr>
        <w:br/>
        <w:t xml:space="preserve">- </w:t>
      </w:r>
      <w:r w:rsidRPr="003803EE">
        <w:rPr>
          <w:rFonts w:ascii="Times New Roman" w:hAnsi="Times New Roman"/>
          <w:sz w:val="24"/>
          <w:szCs w:val="24"/>
        </w:rPr>
        <w:t>Църква „Св.Георги”, - архитектурно-строителен;</w:t>
      </w:r>
      <w:r w:rsidRPr="00DA7D11">
        <w:rPr>
          <w:rFonts w:ascii="Times New Roman" w:hAnsi="Times New Roman"/>
          <w:sz w:val="24"/>
          <w:szCs w:val="24"/>
        </w:rPr>
        <w:br/>
        <w:t xml:space="preserve">- </w:t>
      </w:r>
      <w:r w:rsidRPr="003803EE">
        <w:rPr>
          <w:rFonts w:ascii="Times New Roman" w:hAnsi="Times New Roman"/>
          <w:sz w:val="24"/>
          <w:szCs w:val="24"/>
        </w:rPr>
        <w:t>Комплекс „Св.Георги Амбелински” – архитектурно художествен;</w:t>
      </w:r>
      <w:r w:rsidRPr="00DA7D11">
        <w:rPr>
          <w:rFonts w:ascii="Times New Roman" w:hAnsi="Times New Roman"/>
          <w:sz w:val="24"/>
          <w:szCs w:val="24"/>
        </w:rPr>
        <w:br/>
        <w:t xml:space="preserve">- </w:t>
      </w:r>
      <w:r w:rsidRPr="003803EE">
        <w:rPr>
          <w:rFonts w:ascii="Times New Roman" w:hAnsi="Times New Roman"/>
          <w:sz w:val="24"/>
          <w:szCs w:val="24"/>
        </w:rPr>
        <w:t>Архитектурно-градоустройствен комплекс „Св.Богородица –рибната” - архитектурно строителен, художествен;</w:t>
      </w:r>
      <w:r w:rsidRPr="00DA7D11">
        <w:rPr>
          <w:rFonts w:ascii="Times New Roman" w:hAnsi="Times New Roman"/>
          <w:sz w:val="24"/>
          <w:szCs w:val="24"/>
        </w:rPr>
        <w:br/>
        <w:t xml:space="preserve">- </w:t>
      </w:r>
      <w:r w:rsidRPr="003803EE">
        <w:rPr>
          <w:rFonts w:ascii="Times New Roman" w:hAnsi="Times New Roman"/>
          <w:sz w:val="24"/>
          <w:szCs w:val="24"/>
        </w:rPr>
        <w:t>Параклис „Св.Иван”/Св.Йоан”,”Св.Ян”/  – художествен, архитектурно-строителен</w:t>
      </w:r>
      <w:r w:rsidRPr="00DA7D11">
        <w:rPr>
          <w:rFonts w:ascii="Times New Roman" w:hAnsi="Times New Roman"/>
          <w:sz w:val="24"/>
          <w:szCs w:val="24"/>
        </w:rPr>
        <w:t>.</w:t>
      </w:r>
      <w:r w:rsidRPr="00DA7D11">
        <w:rPr>
          <w:rFonts w:ascii="Times New Roman" w:hAnsi="Times New Roman"/>
          <w:sz w:val="24"/>
          <w:szCs w:val="24"/>
        </w:rPr>
        <w:br/>
      </w:r>
      <w:r w:rsidRPr="00DA7D11">
        <w:rPr>
          <w:rFonts w:ascii="Times New Roman" w:hAnsi="Times New Roman"/>
          <w:sz w:val="24"/>
          <w:szCs w:val="24"/>
          <w:u w:val="single"/>
          <w:lang w:val="ru-RU"/>
        </w:rPr>
        <w:t>Групови паметници на културата са</w:t>
      </w:r>
      <w:r w:rsidRPr="00DA7D11">
        <w:rPr>
          <w:rFonts w:ascii="Times New Roman" w:hAnsi="Times New Roman"/>
          <w:sz w:val="24"/>
          <w:szCs w:val="24"/>
          <w:lang w:val="ru-RU"/>
        </w:rPr>
        <w:t>:</w:t>
      </w:r>
      <w:r w:rsidRPr="00DA7D11">
        <w:rPr>
          <w:rFonts w:ascii="Times New Roman" w:hAnsi="Times New Roman"/>
          <w:sz w:val="24"/>
          <w:szCs w:val="24"/>
          <w:lang w:val="ru-RU"/>
        </w:rPr>
        <w:br/>
        <w:t xml:space="preserve">- </w:t>
      </w:r>
      <w:r w:rsidRPr="00DA7D11">
        <w:rPr>
          <w:rFonts w:ascii="Times New Roman" w:hAnsi="Times New Roman"/>
          <w:sz w:val="24"/>
          <w:szCs w:val="24"/>
          <w:lang w:val="ru-RU" w:eastAsia="bg-BG"/>
        </w:rPr>
        <w:t>"Метошката махала";</w:t>
      </w:r>
      <w:r w:rsidRPr="00DA7D11">
        <w:rPr>
          <w:rFonts w:ascii="Times New Roman" w:hAnsi="Times New Roman"/>
          <w:sz w:val="24"/>
          <w:szCs w:val="24"/>
          <w:lang w:eastAsia="bg-BG"/>
        </w:rPr>
        <w:br/>
        <w:t xml:space="preserve">- </w:t>
      </w:r>
      <w:r w:rsidRPr="00DA7D11">
        <w:rPr>
          <w:rFonts w:ascii="Times New Roman" w:hAnsi="Times New Roman"/>
          <w:sz w:val="24"/>
          <w:szCs w:val="24"/>
          <w:lang w:val="ru-RU" w:eastAsia="bg-BG"/>
        </w:rPr>
        <w:t>"АМБЕЛИНО";</w:t>
      </w:r>
      <w:bookmarkStart w:id="10" w:name="_Toc506882925"/>
      <w:r w:rsidRPr="00DA7D11">
        <w:rPr>
          <w:rFonts w:ascii="Times New Roman" w:hAnsi="Times New Roman"/>
          <w:sz w:val="24"/>
          <w:szCs w:val="24"/>
          <w:lang w:val="ru-RU" w:eastAsia="bg-BG"/>
        </w:rPr>
        <w:br/>
        <w:t xml:space="preserve">- </w:t>
      </w:r>
      <w:r w:rsidRPr="003803EE">
        <w:rPr>
          <w:rFonts w:ascii="Times New Roman" w:hAnsi="Times New Roman"/>
          <w:sz w:val="24"/>
          <w:szCs w:val="24"/>
        </w:rPr>
        <w:t>Групов паметник на културата по ул.</w:t>
      </w:r>
      <w:r w:rsidRPr="00DA7D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03EE">
        <w:rPr>
          <w:rFonts w:ascii="Times New Roman" w:hAnsi="Times New Roman"/>
          <w:sz w:val="24"/>
          <w:szCs w:val="24"/>
          <w:lang w:val="ru-RU"/>
        </w:rPr>
        <w:t>"Трети март", "Изложение" и "Ради Овчаров"</w:t>
      </w:r>
      <w:bookmarkEnd w:id="10"/>
      <w:r w:rsidRPr="00DA7D11">
        <w:rPr>
          <w:rFonts w:ascii="Times New Roman" w:hAnsi="Times New Roman"/>
          <w:sz w:val="24"/>
          <w:szCs w:val="24"/>
        </w:rPr>
        <w:t>;</w:t>
      </w:r>
      <w:r w:rsidRPr="00DA7D11">
        <w:rPr>
          <w:rFonts w:ascii="Times New Roman" w:hAnsi="Times New Roman"/>
          <w:sz w:val="24"/>
          <w:szCs w:val="24"/>
        </w:rPr>
        <w:br/>
        <w:t xml:space="preserve">         </w:t>
      </w:r>
      <w:r w:rsidRPr="00DA7D11">
        <w:rPr>
          <w:rFonts w:ascii="Times New Roman" w:hAnsi="Times New Roman"/>
          <w:sz w:val="24"/>
          <w:szCs w:val="24"/>
          <w:lang w:val="ru-RU"/>
        </w:rPr>
        <w:t>В така формираните три зони на групови паметници/ недвижимите културни ценности са общо 51- предимно жилищни и обществени сгради и църковни обекти.</w:t>
      </w:r>
      <w:r w:rsidRPr="00DA7D11">
        <w:rPr>
          <w:rFonts w:ascii="Times New Roman" w:hAnsi="Times New Roman"/>
          <w:sz w:val="24"/>
          <w:szCs w:val="24"/>
          <w:lang w:val="ru-RU"/>
        </w:rPr>
        <w:br/>
        <w:t xml:space="preserve">        Другите НКЦ са 5-църкви (части от тях или стенописи), едно училище, една фабрика, ж.п.гара и множество жилищни и жилищно търговс</w:t>
      </w:r>
      <w:r w:rsidR="00CA25FC">
        <w:rPr>
          <w:rFonts w:ascii="Times New Roman" w:hAnsi="Times New Roman"/>
          <w:sz w:val="24"/>
          <w:szCs w:val="24"/>
          <w:lang w:val="ru-RU"/>
        </w:rPr>
        <w:t xml:space="preserve">ки сгради. Други НКЦ – предимно </w:t>
      </w:r>
      <w:r w:rsidRPr="00DA7D11">
        <w:rPr>
          <w:rFonts w:ascii="Times New Roman" w:hAnsi="Times New Roman"/>
          <w:sz w:val="24"/>
          <w:szCs w:val="24"/>
          <w:lang w:val="ru-RU"/>
        </w:rPr>
        <w:t>параклиси не са в строителните граници на града.</w:t>
      </w:r>
    </w:p>
    <w:p w:rsidR="00D86DE2" w:rsidRPr="00DA7D11" w:rsidRDefault="00D86DE2" w:rsidP="00E61963">
      <w:pPr>
        <w:pStyle w:val="Style3"/>
        <w:widowControl/>
        <w:spacing w:before="120" w:after="120"/>
        <w:ind w:firstLine="540"/>
        <w:jc w:val="both"/>
        <w:rPr>
          <w:rStyle w:val="FontStyle30"/>
          <w:rFonts w:ascii="Times New Roman" w:hAnsi="Times New Roman"/>
          <w:b w:val="0"/>
          <w:bCs/>
          <w:lang w:eastAsia="bg-BG"/>
        </w:rPr>
      </w:pPr>
      <w:r w:rsidRPr="00DA7D11">
        <w:rPr>
          <w:rFonts w:ascii="Times New Roman" w:hAnsi="Times New Roman"/>
        </w:rPr>
        <w:t>Въздействието върху защитените територии и недвижимите културни ценности ще е положително. При обособяването на ясни строителни граници и обхват на зоните се намалява опасността от нерегламентираната промяна на природни ландшафти за сметка на урбанизираните и от негативни въздействия върху незасегнатите, до момента, зони.</w:t>
      </w:r>
      <w:r w:rsidRPr="00DA7D11">
        <w:rPr>
          <w:rFonts w:ascii="Times New Roman" w:hAnsi="Times New Roman"/>
        </w:rPr>
        <w:br/>
        <w:t xml:space="preserve">При </w:t>
      </w:r>
      <w:r w:rsidRPr="00DA7D11">
        <w:rPr>
          <w:rStyle w:val="FontStyle30"/>
          <w:rFonts w:ascii="Times New Roman" w:hAnsi="Times New Roman"/>
          <w:bCs/>
          <w:lang w:eastAsia="bg-BG"/>
        </w:rPr>
        <w:t>реализирането на Плана</w:t>
      </w:r>
      <w:r w:rsidRPr="00DA7D11">
        <w:rPr>
          <w:rFonts w:ascii="Times New Roman" w:hAnsi="Times New Roman"/>
          <w:b/>
        </w:rPr>
        <w:t xml:space="preserve"> </w:t>
      </w:r>
      <w:r w:rsidRPr="00DA7D11">
        <w:rPr>
          <w:rFonts w:ascii="Times New Roman" w:hAnsi="Times New Roman"/>
        </w:rPr>
        <w:t>ще се осъществят в пълна степен</w:t>
      </w:r>
      <w:r w:rsidRPr="00DA7D11">
        <w:rPr>
          <w:rFonts w:ascii="Times New Roman" w:hAnsi="Times New Roman"/>
          <w:b/>
        </w:rPr>
        <w:t xml:space="preserve"> </w:t>
      </w:r>
      <w:r w:rsidRPr="00DA7D11">
        <w:rPr>
          <w:rStyle w:val="FontStyle30"/>
          <w:rFonts w:ascii="Times New Roman" w:hAnsi="Times New Roman"/>
          <w:bCs/>
          <w:lang w:eastAsia="bg-BG"/>
        </w:rPr>
        <w:t>съвременните европейски тенденции и методите за адаптиране на обектите на културно наследство на гр. Асеновград.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5. Карта или друг актуален графичен материал на засегнатата територия и на съседните ѝ територии, таблици, схеми, снимки и други - по преценка на възложителя, приложения:</w:t>
      </w:r>
    </w:p>
    <w:p w:rsidR="00D86DE2" w:rsidRPr="00102447" w:rsidRDefault="00D86DE2" w:rsidP="00D86DE2">
      <w:pPr>
        <w:tabs>
          <w:tab w:val="right" w:leader="dot" w:pos="4394"/>
        </w:tabs>
        <w:spacing w:before="57" w:after="0" w:line="26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D86DE2" w:rsidRPr="00CA25FC" w:rsidRDefault="00CA25FC" w:rsidP="00D86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hAnsi="Times New Roman"/>
          <w:b/>
          <w:i/>
          <w:noProof/>
          <w:color w:val="000000"/>
          <w:sz w:val="24"/>
          <w:szCs w:val="24"/>
        </w:rPr>
        <w:t>Проект „План за интегрирано развитие на община Асеновград 2021 – 2027“ – 1 бр.</w:t>
      </w:r>
    </w:p>
    <w:p w:rsidR="00D86DE2" w:rsidRDefault="00D86DE2" w:rsidP="00D86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37300E" w:rsidRDefault="0037300E" w:rsidP="00D86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:rsidR="00D86DE2" w:rsidRPr="00DA7D11" w:rsidRDefault="00D86DE2" w:rsidP="00D86DE2">
      <w:pPr>
        <w:tabs>
          <w:tab w:val="left" w:pos="1418"/>
        </w:tabs>
        <w:ind w:right="15" w:firstLine="540"/>
        <w:jc w:val="both"/>
        <w:rPr>
          <w:rFonts w:ascii="Times New Roman" w:hAnsi="Times New Roman"/>
          <w:sz w:val="24"/>
          <w:szCs w:val="24"/>
        </w:rPr>
      </w:pPr>
      <w:r w:rsidRPr="00DA7D11">
        <w:rPr>
          <w:rFonts w:ascii="Times New Roman" w:hAnsi="Times New Roman"/>
          <w:sz w:val="24"/>
          <w:szCs w:val="24"/>
        </w:rPr>
        <w:t>Във връзка с целите на опазване на защитените зони е необходимо:</w:t>
      </w:r>
    </w:p>
    <w:p w:rsidR="00D86DE2" w:rsidRPr="00DA7D11" w:rsidRDefault="00D86DE2" w:rsidP="00D86DE2">
      <w:pPr>
        <w:tabs>
          <w:tab w:val="left" w:pos="1418"/>
        </w:tabs>
        <w:ind w:right="15"/>
        <w:jc w:val="both"/>
        <w:rPr>
          <w:rFonts w:ascii="Times New Roman" w:hAnsi="Times New Roman"/>
          <w:sz w:val="24"/>
          <w:szCs w:val="24"/>
        </w:rPr>
      </w:pPr>
      <w:r w:rsidRPr="00DA7D11">
        <w:rPr>
          <w:rFonts w:ascii="Times New Roman" w:hAnsi="Times New Roman"/>
          <w:sz w:val="24"/>
          <w:szCs w:val="24"/>
        </w:rPr>
        <w:t xml:space="preserve">- запазване на площта на природните местообитания и местообитанията на видове и техните популации, предмет на опазване и </w:t>
      </w:r>
    </w:p>
    <w:p w:rsidR="00D86DE2" w:rsidRPr="00DA7D11" w:rsidRDefault="00D86DE2" w:rsidP="00D86DE2">
      <w:pPr>
        <w:tabs>
          <w:tab w:val="left" w:pos="1418"/>
        </w:tabs>
        <w:ind w:right="15"/>
        <w:jc w:val="both"/>
        <w:rPr>
          <w:rFonts w:ascii="Times New Roman" w:hAnsi="Times New Roman"/>
          <w:sz w:val="24"/>
          <w:szCs w:val="24"/>
        </w:rPr>
      </w:pPr>
      <w:r w:rsidRPr="00DA7D11">
        <w:rPr>
          <w:rFonts w:ascii="Times New Roman" w:hAnsi="Times New Roman"/>
          <w:sz w:val="24"/>
          <w:szCs w:val="24"/>
        </w:rPr>
        <w:lastRenderedPageBreak/>
        <w:t>- запазване на естественото състояние на природните местообитания и местообитанията на видове, предмет на опазване в рамките на защитената зона, включително и на естествения за тези местообитания видов състав, характерни видове и условия на средата.</w:t>
      </w:r>
    </w:p>
    <w:p w:rsidR="00D86DE2" w:rsidRPr="00CF2B2F" w:rsidRDefault="00D86DE2" w:rsidP="0019461B">
      <w:pPr>
        <w:tabs>
          <w:tab w:val="left" w:pos="1418"/>
        </w:tabs>
        <w:ind w:right="15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tbl>
      <w:tblPr>
        <w:tblW w:w="9291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4251"/>
      </w:tblGrid>
      <w:tr w:rsidR="00D86DE2" w:rsidRPr="00DA7D11" w:rsidTr="003334B9">
        <w:trPr>
          <w:trHeight w:val="250"/>
        </w:trPr>
        <w:tc>
          <w:tcPr>
            <w:tcW w:w="540" w:type="dxa"/>
            <w:vAlign w:val="center"/>
          </w:tcPr>
          <w:p w:rsidR="00D86DE2" w:rsidRPr="00DA7D11" w:rsidRDefault="00D86DE2" w:rsidP="003334B9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DA7D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500" w:type="dxa"/>
            <w:vAlign w:val="center"/>
          </w:tcPr>
          <w:p w:rsidR="00D86DE2" w:rsidRPr="00DA7D11" w:rsidRDefault="00D86DE2" w:rsidP="003334B9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DA7D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  <w:t>Мерки</w:t>
            </w:r>
          </w:p>
        </w:tc>
        <w:tc>
          <w:tcPr>
            <w:tcW w:w="4251" w:type="dxa"/>
            <w:vAlign w:val="center"/>
          </w:tcPr>
          <w:p w:rsidR="00D86DE2" w:rsidRPr="00DA7D11" w:rsidRDefault="00D86DE2" w:rsidP="003334B9">
            <w:pPr>
              <w:spacing w:after="0" w:line="240" w:lineRule="auto"/>
              <w:ind w:firstLine="397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DA7D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  <w:t>Период/фаза на изпълнение</w:t>
            </w:r>
          </w:p>
        </w:tc>
      </w:tr>
      <w:tr w:rsidR="00D86DE2" w:rsidRPr="004A57C5" w:rsidTr="003334B9">
        <w:trPr>
          <w:trHeight w:val="250"/>
        </w:trPr>
        <w:tc>
          <w:tcPr>
            <w:tcW w:w="540" w:type="dxa"/>
            <w:vAlign w:val="center"/>
          </w:tcPr>
          <w:p w:rsidR="00D86DE2" w:rsidRPr="00DA7D11" w:rsidRDefault="00D86DE2" w:rsidP="003334B9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DA7D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500" w:type="dxa"/>
            <w:vAlign w:val="center"/>
          </w:tcPr>
          <w:p w:rsidR="00D86DE2" w:rsidRPr="00DA7D11" w:rsidRDefault="00D86DE2" w:rsidP="003334B9">
            <w:pPr>
              <w:spacing w:after="0" w:line="240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  <w:r w:rsidRPr="003803EE">
              <w:rPr>
                <w:rFonts w:ascii="Times New Roman" w:hAnsi="Times New Roman"/>
                <w:sz w:val="24"/>
                <w:szCs w:val="24"/>
              </w:rPr>
              <w:t>Осъществява постоянен контрол на инвестиционни дейности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251" w:type="dxa"/>
            <w:vAlign w:val="center"/>
          </w:tcPr>
          <w:p w:rsidR="00D86DE2" w:rsidRPr="00DA7D11" w:rsidRDefault="00D86DE2" w:rsidP="003334B9">
            <w:pPr>
              <w:spacing w:after="0" w:line="240" w:lineRule="auto"/>
              <w:ind w:firstLine="397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DA7D11">
              <w:rPr>
                <w:rFonts w:ascii="Times New Roman" w:hAnsi="Times New Roman"/>
                <w:sz w:val="24"/>
                <w:szCs w:val="24"/>
                <w:lang w:eastAsia="bg-BG"/>
              </w:rPr>
              <w:t>През целия период на действие на плана</w:t>
            </w:r>
          </w:p>
        </w:tc>
      </w:tr>
      <w:tr w:rsidR="00D86DE2" w:rsidRPr="004A57C5" w:rsidTr="003334B9">
        <w:trPr>
          <w:trHeight w:val="250"/>
        </w:trPr>
        <w:tc>
          <w:tcPr>
            <w:tcW w:w="540" w:type="dxa"/>
            <w:vAlign w:val="center"/>
          </w:tcPr>
          <w:p w:rsidR="00D86DE2" w:rsidRPr="00DA7D11" w:rsidRDefault="00D86DE2" w:rsidP="003334B9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bg-BG"/>
              </w:rPr>
            </w:pPr>
          </w:p>
        </w:tc>
        <w:tc>
          <w:tcPr>
            <w:tcW w:w="4500" w:type="dxa"/>
            <w:vAlign w:val="center"/>
          </w:tcPr>
          <w:p w:rsidR="00D86DE2" w:rsidRPr="00DA7D11" w:rsidRDefault="00D86DE2" w:rsidP="003334B9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803EE">
              <w:rPr>
                <w:rFonts w:ascii="Times New Roman" w:hAnsi="Times New Roman"/>
                <w:sz w:val="24"/>
                <w:szCs w:val="24"/>
                <w:lang w:val="ru-RU"/>
              </w:rPr>
              <w:t>Спазване на заложените параметри за новите устройствени зони</w:t>
            </w:r>
            <w:r w:rsidRPr="00DA7D1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251" w:type="dxa"/>
            <w:vAlign w:val="center"/>
          </w:tcPr>
          <w:p w:rsidR="00D86DE2" w:rsidRPr="00DA7D11" w:rsidRDefault="00D86DE2" w:rsidP="003334B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A7D11">
              <w:rPr>
                <w:rFonts w:ascii="Times New Roman" w:hAnsi="Times New Roman"/>
                <w:sz w:val="24"/>
                <w:szCs w:val="24"/>
                <w:lang w:eastAsia="bg-BG"/>
              </w:rPr>
              <w:t>При извършване на строителни дейности;</w:t>
            </w:r>
          </w:p>
        </w:tc>
      </w:tr>
      <w:tr w:rsidR="00D86DE2" w:rsidRPr="004A57C5" w:rsidTr="003334B9">
        <w:trPr>
          <w:trHeight w:val="250"/>
        </w:trPr>
        <w:tc>
          <w:tcPr>
            <w:tcW w:w="540" w:type="dxa"/>
            <w:vAlign w:val="center"/>
          </w:tcPr>
          <w:p w:rsidR="00D86DE2" w:rsidRPr="003803EE" w:rsidRDefault="00D86DE2" w:rsidP="003334B9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00" w:type="dxa"/>
            <w:vAlign w:val="center"/>
          </w:tcPr>
          <w:p w:rsidR="00D86DE2" w:rsidRPr="00727059" w:rsidRDefault="00D86DE2" w:rsidP="003334B9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727059">
              <w:rPr>
                <w:rStyle w:val="2310"/>
                <w:sz w:val="24"/>
                <w:szCs w:val="24"/>
              </w:rPr>
              <w:t>Използване на алтернативни енергийни източници за отопление в битовия сектор и в производството;</w:t>
            </w:r>
          </w:p>
        </w:tc>
        <w:tc>
          <w:tcPr>
            <w:tcW w:w="4251" w:type="dxa"/>
            <w:vAlign w:val="center"/>
          </w:tcPr>
          <w:p w:rsidR="00D86DE2" w:rsidRPr="00DA7D11" w:rsidRDefault="00D86DE2" w:rsidP="00333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11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При реализация на ИП, за съответната територия; </w:t>
            </w:r>
          </w:p>
        </w:tc>
      </w:tr>
      <w:tr w:rsidR="00D86DE2" w:rsidRPr="004A57C5" w:rsidTr="003334B9">
        <w:trPr>
          <w:trHeight w:val="250"/>
        </w:trPr>
        <w:tc>
          <w:tcPr>
            <w:tcW w:w="540" w:type="dxa"/>
            <w:vAlign w:val="center"/>
          </w:tcPr>
          <w:p w:rsidR="00D86DE2" w:rsidRPr="003803EE" w:rsidRDefault="00D86DE2" w:rsidP="003334B9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bg-BG"/>
              </w:rPr>
            </w:pPr>
          </w:p>
        </w:tc>
        <w:tc>
          <w:tcPr>
            <w:tcW w:w="4500" w:type="dxa"/>
            <w:vAlign w:val="center"/>
          </w:tcPr>
          <w:p w:rsidR="00D86DE2" w:rsidRPr="00DA7D11" w:rsidRDefault="00D86DE2" w:rsidP="003334B9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DA7D11">
              <w:rPr>
                <w:rStyle w:val="2310"/>
                <w:sz w:val="24"/>
                <w:szCs w:val="24"/>
              </w:rPr>
              <w:t>Навременно извършване на ремонтни работи и поддържане в техническа изправност на настилките на уличната мрежа в населените места;</w:t>
            </w:r>
            <w:r w:rsidRPr="00DA7D11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4251" w:type="dxa"/>
            <w:vAlign w:val="center"/>
          </w:tcPr>
          <w:p w:rsidR="00D86DE2" w:rsidRPr="003803EE" w:rsidRDefault="00D86DE2" w:rsidP="003334B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DA7D11">
              <w:rPr>
                <w:rFonts w:ascii="Times New Roman" w:hAnsi="Times New Roman"/>
                <w:sz w:val="24"/>
                <w:szCs w:val="24"/>
                <w:lang w:eastAsia="bg-BG"/>
              </w:rPr>
              <w:t>През целия период на действие на плана;</w:t>
            </w:r>
          </w:p>
        </w:tc>
      </w:tr>
      <w:tr w:rsidR="00D86DE2" w:rsidRPr="004A57C5" w:rsidTr="003334B9">
        <w:trPr>
          <w:trHeight w:val="250"/>
        </w:trPr>
        <w:tc>
          <w:tcPr>
            <w:tcW w:w="540" w:type="dxa"/>
            <w:vAlign w:val="center"/>
          </w:tcPr>
          <w:p w:rsidR="00D86DE2" w:rsidRPr="003803EE" w:rsidRDefault="00D86DE2" w:rsidP="003334B9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bg-BG"/>
              </w:rPr>
            </w:pPr>
          </w:p>
        </w:tc>
        <w:tc>
          <w:tcPr>
            <w:tcW w:w="4500" w:type="dxa"/>
            <w:vAlign w:val="center"/>
          </w:tcPr>
          <w:p w:rsidR="00D86DE2" w:rsidRPr="00DA7D11" w:rsidRDefault="00D86DE2" w:rsidP="003334B9">
            <w:pPr>
              <w:spacing w:after="0" w:line="240" w:lineRule="auto"/>
              <w:ind w:right="152"/>
              <w:rPr>
                <w:rStyle w:val="2310"/>
                <w:sz w:val="24"/>
                <w:szCs w:val="24"/>
              </w:rPr>
            </w:pPr>
            <w:r w:rsidRPr="00DA7D11">
              <w:rPr>
                <w:rStyle w:val="2310"/>
                <w:sz w:val="24"/>
                <w:szCs w:val="24"/>
              </w:rPr>
              <w:t>Спазване на забраните и ограниченията в границите на чувствителни зони (СОЗ, природни, културно-исторически обекти и др.);</w:t>
            </w:r>
          </w:p>
          <w:p w:rsidR="00D86DE2" w:rsidRPr="00DA7D11" w:rsidRDefault="00D86DE2" w:rsidP="003334B9">
            <w:pPr>
              <w:pStyle w:val="ListParagraph"/>
              <w:ind w:left="0" w:right="1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1" w:type="dxa"/>
            <w:vAlign w:val="center"/>
          </w:tcPr>
          <w:p w:rsidR="00D86DE2" w:rsidRPr="00DA7D11" w:rsidRDefault="00D86DE2" w:rsidP="003334B9">
            <w:pPr>
              <w:pStyle w:val="ListParagraph"/>
              <w:ind w:left="360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11">
              <w:rPr>
                <w:rFonts w:ascii="Times New Roman" w:hAnsi="Times New Roman"/>
                <w:sz w:val="24"/>
                <w:szCs w:val="24"/>
              </w:rPr>
              <w:t>Проектиране и изпълнение на нови ИП;</w:t>
            </w:r>
          </w:p>
        </w:tc>
      </w:tr>
      <w:tr w:rsidR="00D86DE2" w:rsidRPr="004A57C5" w:rsidTr="003334B9">
        <w:trPr>
          <w:trHeight w:val="250"/>
        </w:trPr>
        <w:tc>
          <w:tcPr>
            <w:tcW w:w="540" w:type="dxa"/>
            <w:vAlign w:val="center"/>
          </w:tcPr>
          <w:p w:rsidR="00D86DE2" w:rsidRPr="003803EE" w:rsidRDefault="00D86DE2" w:rsidP="003334B9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bg-BG"/>
              </w:rPr>
            </w:pPr>
          </w:p>
        </w:tc>
        <w:tc>
          <w:tcPr>
            <w:tcW w:w="4500" w:type="dxa"/>
            <w:vAlign w:val="center"/>
          </w:tcPr>
          <w:p w:rsidR="00D86DE2" w:rsidRPr="00DA7D11" w:rsidRDefault="00D86DE2" w:rsidP="003334B9">
            <w:pPr>
              <w:pStyle w:val="ListParagraph"/>
              <w:ind w:left="0" w:right="15"/>
              <w:rPr>
                <w:rFonts w:ascii="Times New Roman" w:hAnsi="Times New Roman"/>
                <w:sz w:val="24"/>
                <w:szCs w:val="24"/>
              </w:rPr>
            </w:pPr>
            <w:r w:rsidRPr="003803EE">
              <w:rPr>
                <w:rStyle w:val="3Exact"/>
                <w:sz w:val="24"/>
                <w:szCs w:val="24"/>
                <w:lang w:val="ru-RU"/>
              </w:rPr>
              <w:t>Контролиране на всички зауствания на непречистени отпадъчни води</w:t>
            </w:r>
            <w:r w:rsidRPr="00DA7D11">
              <w:rPr>
                <w:rStyle w:val="3Exact"/>
                <w:sz w:val="24"/>
                <w:szCs w:val="24"/>
              </w:rPr>
              <w:t xml:space="preserve"> и </w:t>
            </w:r>
            <w:r w:rsidRPr="003803EE">
              <w:rPr>
                <w:rStyle w:val="3Exact"/>
                <w:sz w:val="24"/>
                <w:szCs w:val="24"/>
                <w:lang w:val="ru-RU"/>
              </w:rPr>
              <w:t>тяхното отвеждане в канализация</w:t>
            </w:r>
            <w:r w:rsidRPr="00DA7D11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</w:tc>
        <w:tc>
          <w:tcPr>
            <w:tcW w:w="4251" w:type="dxa"/>
            <w:vAlign w:val="center"/>
          </w:tcPr>
          <w:p w:rsidR="00D86DE2" w:rsidRPr="00DA7D11" w:rsidRDefault="00D86DE2" w:rsidP="003334B9">
            <w:pPr>
              <w:pStyle w:val="ListParagraph"/>
              <w:ind w:left="360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11">
              <w:rPr>
                <w:rFonts w:ascii="Times New Roman" w:hAnsi="Times New Roman"/>
                <w:sz w:val="24"/>
                <w:szCs w:val="24"/>
              </w:rPr>
              <w:t xml:space="preserve">След </w:t>
            </w:r>
            <w:r w:rsidRPr="00CA429B">
              <w:rPr>
                <w:rFonts w:ascii="Times New Roman" w:hAnsi="Times New Roman"/>
                <w:sz w:val="24"/>
                <w:szCs w:val="24"/>
              </w:rPr>
              <w:t>въвеждане на Г</w:t>
            </w:r>
            <w:r w:rsidRPr="00DA7D11">
              <w:rPr>
                <w:rFonts w:ascii="Times New Roman" w:hAnsi="Times New Roman"/>
                <w:sz w:val="24"/>
                <w:szCs w:val="24"/>
              </w:rPr>
              <w:t>ПСОВ;</w:t>
            </w:r>
          </w:p>
        </w:tc>
      </w:tr>
      <w:tr w:rsidR="00D86DE2" w:rsidRPr="004A57C5" w:rsidTr="003334B9">
        <w:trPr>
          <w:trHeight w:val="250"/>
        </w:trPr>
        <w:tc>
          <w:tcPr>
            <w:tcW w:w="540" w:type="dxa"/>
            <w:vAlign w:val="center"/>
          </w:tcPr>
          <w:p w:rsidR="00D86DE2" w:rsidRPr="00DA7D11" w:rsidRDefault="00D86DE2" w:rsidP="003334B9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bg-BG"/>
              </w:rPr>
            </w:pPr>
          </w:p>
        </w:tc>
        <w:tc>
          <w:tcPr>
            <w:tcW w:w="4500" w:type="dxa"/>
            <w:vAlign w:val="center"/>
          </w:tcPr>
          <w:p w:rsidR="00D86DE2" w:rsidRPr="003803EE" w:rsidRDefault="00D86DE2" w:rsidP="00333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03EE">
              <w:rPr>
                <w:rFonts w:ascii="Times New Roman" w:hAnsi="Times New Roman"/>
                <w:sz w:val="24"/>
                <w:szCs w:val="24"/>
                <w:lang w:val="ru-RU"/>
              </w:rPr>
              <w:t>Контрол на съхранението, транспортирането и третирането на строителните отпадъци при реализиране на планираните дейности;</w:t>
            </w:r>
          </w:p>
          <w:p w:rsidR="00D86DE2" w:rsidRPr="00DA7D11" w:rsidRDefault="00D86DE2" w:rsidP="003334B9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1" w:type="dxa"/>
            <w:vAlign w:val="center"/>
          </w:tcPr>
          <w:p w:rsidR="00D86DE2" w:rsidRPr="00DA7D11" w:rsidRDefault="00D86DE2" w:rsidP="003334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D11">
              <w:rPr>
                <w:rFonts w:ascii="Times New Roman" w:hAnsi="Times New Roman"/>
                <w:sz w:val="24"/>
                <w:szCs w:val="24"/>
                <w:lang w:eastAsia="bg-BG"/>
              </w:rPr>
              <w:t>При реализацията на новите проекти;</w:t>
            </w:r>
          </w:p>
        </w:tc>
      </w:tr>
      <w:tr w:rsidR="00D86DE2" w:rsidRPr="004A57C5" w:rsidTr="003334B9">
        <w:trPr>
          <w:trHeight w:val="250"/>
        </w:trPr>
        <w:tc>
          <w:tcPr>
            <w:tcW w:w="540" w:type="dxa"/>
            <w:vAlign w:val="center"/>
          </w:tcPr>
          <w:p w:rsidR="00D86DE2" w:rsidRPr="00DA7D11" w:rsidRDefault="00D86DE2" w:rsidP="003334B9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bg-BG"/>
              </w:rPr>
            </w:pPr>
          </w:p>
        </w:tc>
        <w:tc>
          <w:tcPr>
            <w:tcW w:w="4500" w:type="dxa"/>
            <w:vAlign w:val="center"/>
          </w:tcPr>
          <w:p w:rsidR="00D86DE2" w:rsidRPr="00DA7D11" w:rsidRDefault="00D86DE2" w:rsidP="003334B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3EE">
              <w:rPr>
                <w:rStyle w:val="3Exact"/>
                <w:sz w:val="24"/>
                <w:szCs w:val="24"/>
                <w:lang w:val="ru-RU"/>
              </w:rPr>
              <w:t>По отношение на възможно шумово въздействие върху населението – контрол за прилагането на съвременни настилки при реализирането на строежа на пътищата, както и изграждане на шумозащитни зелени площи</w:t>
            </w:r>
            <w:r w:rsidRPr="00DA7D11">
              <w:rPr>
                <w:rStyle w:val="3Exact"/>
                <w:sz w:val="24"/>
                <w:szCs w:val="24"/>
              </w:rPr>
              <w:t>;</w:t>
            </w:r>
          </w:p>
        </w:tc>
        <w:tc>
          <w:tcPr>
            <w:tcW w:w="4251" w:type="dxa"/>
            <w:vAlign w:val="center"/>
          </w:tcPr>
          <w:p w:rsidR="00D86DE2" w:rsidRPr="003803EE" w:rsidRDefault="00D86DE2" w:rsidP="00333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11">
              <w:rPr>
                <w:rFonts w:ascii="Times New Roman" w:hAnsi="Times New Roman"/>
                <w:sz w:val="24"/>
                <w:szCs w:val="24"/>
                <w:lang w:eastAsia="bg-BG"/>
              </w:rPr>
              <w:t>При проектиране на новите дейности;</w:t>
            </w:r>
          </w:p>
        </w:tc>
      </w:tr>
      <w:tr w:rsidR="00D86DE2" w:rsidRPr="00DA7D11" w:rsidTr="003334B9">
        <w:trPr>
          <w:trHeight w:val="250"/>
        </w:trPr>
        <w:tc>
          <w:tcPr>
            <w:tcW w:w="540" w:type="dxa"/>
            <w:vAlign w:val="center"/>
          </w:tcPr>
          <w:p w:rsidR="00D86DE2" w:rsidRPr="003803EE" w:rsidRDefault="00D86DE2" w:rsidP="003334B9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00" w:type="dxa"/>
            <w:vAlign w:val="center"/>
          </w:tcPr>
          <w:p w:rsidR="00D86DE2" w:rsidRPr="003803EE" w:rsidRDefault="00D86DE2" w:rsidP="003334B9">
            <w:pPr>
              <w:spacing w:after="0" w:line="240" w:lineRule="auto"/>
              <w:ind w:right="152"/>
              <w:rPr>
                <w:rStyle w:val="9pt3"/>
                <w:b w:val="0"/>
                <w:sz w:val="24"/>
                <w:szCs w:val="24"/>
              </w:rPr>
            </w:pPr>
            <w:r w:rsidRPr="003803EE">
              <w:rPr>
                <w:rStyle w:val="9pt3"/>
                <w:bCs/>
                <w:sz w:val="24"/>
                <w:szCs w:val="24"/>
              </w:rPr>
              <w:t>Да се използват с предимство местни видове дървесна и храстова растителност при извършване на дейности по допълващо озеленяване на улици и открити терени;</w:t>
            </w:r>
          </w:p>
          <w:p w:rsidR="00D86DE2" w:rsidRPr="00DA7D11" w:rsidRDefault="00D86DE2" w:rsidP="003334B9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1" w:type="dxa"/>
            <w:vAlign w:val="center"/>
          </w:tcPr>
          <w:p w:rsidR="00D86DE2" w:rsidRPr="00DA7D11" w:rsidRDefault="00D86DE2" w:rsidP="00333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11">
              <w:rPr>
                <w:rFonts w:ascii="Times New Roman" w:hAnsi="Times New Roman"/>
                <w:sz w:val="24"/>
                <w:szCs w:val="24"/>
              </w:rPr>
              <w:t xml:space="preserve">При проектиране на озеленяването; </w:t>
            </w:r>
          </w:p>
        </w:tc>
      </w:tr>
      <w:tr w:rsidR="00D86DE2" w:rsidRPr="004A57C5" w:rsidTr="003334B9">
        <w:trPr>
          <w:trHeight w:val="250"/>
        </w:trPr>
        <w:tc>
          <w:tcPr>
            <w:tcW w:w="540" w:type="dxa"/>
            <w:vAlign w:val="center"/>
          </w:tcPr>
          <w:p w:rsidR="00D86DE2" w:rsidRPr="00DA7D11" w:rsidRDefault="00D86DE2" w:rsidP="003334B9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00" w:type="dxa"/>
            <w:vAlign w:val="center"/>
          </w:tcPr>
          <w:p w:rsidR="00D86DE2" w:rsidRPr="005736A0" w:rsidRDefault="00D86DE2" w:rsidP="003334B9">
            <w:pPr>
              <w:spacing w:after="0" w:line="240" w:lineRule="auto"/>
              <w:ind w:right="152"/>
              <w:rPr>
                <w:rStyle w:val="9pt3"/>
                <w:b w:val="0"/>
                <w:sz w:val="24"/>
                <w:szCs w:val="24"/>
                <w:lang w:val="ru-RU"/>
              </w:rPr>
            </w:pPr>
            <w:r w:rsidRPr="005736A0">
              <w:rPr>
                <w:rStyle w:val="9pt3"/>
                <w:bCs/>
                <w:sz w:val="24"/>
                <w:szCs w:val="24"/>
                <w:lang w:val="ru-RU"/>
              </w:rPr>
              <w:t>Териториите, носители на природни и културни ценности, важните визуални пространства и местата с биоразнообразие да бъдат трайно маркирани на терена и за тях да се разработват подробни планове за управление;</w:t>
            </w:r>
          </w:p>
          <w:p w:rsidR="00D86DE2" w:rsidRPr="00DA7D11" w:rsidRDefault="00D86DE2" w:rsidP="003334B9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1" w:type="dxa"/>
            <w:vAlign w:val="center"/>
          </w:tcPr>
          <w:p w:rsidR="00D86DE2" w:rsidRPr="003803EE" w:rsidRDefault="00D86DE2" w:rsidP="003334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D11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През целия период на действие на плана;</w:t>
            </w:r>
          </w:p>
        </w:tc>
      </w:tr>
      <w:tr w:rsidR="00D86DE2" w:rsidRPr="004A57C5" w:rsidTr="003334B9">
        <w:trPr>
          <w:trHeight w:val="250"/>
        </w:trPr>
        <w:tc>
          <w:tcPr>
            <w:tcW w:w="540" w:type="dxa"/>
            <w:vAlign w:val="center"/>
          </w:tcPr>
          <w:p w:rsidR="00D86DE2" w:rsidRPr="003803EE" w:rsidRDefault="00D86DE2" w:rsidP="003334B9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bg-BG"/>
              </w:rPr>
            </w:pPr>
          </w:p>
        </w:tc>
        <w:tc>
          <w:tcPr>
            <w:tcW w:w="4500" w:type="dxa"/>
            <w:vAlign w:val="center"/>
          </w:tcPr>
          <w:p w:rsidR="00D86DE2" w:rsidRPr="003803EE" w:rsidRDefault="00D86DE2" w:rsidP="00333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03EE">
              <w:rPr>
                <w:rFonts w:ascii="Times New Roman" w:hAnsi="Times New Roman"/>
                <w:sz w:val="24"/>
                <w:szCs w:val="24"/>
                <w:lang w:val="ru-RU"/>
              </w:rPr>
              <w:t>Контрол по съхраняване на хумусния слой от изкопните работи и използването му при залесяване и рекултивация на нарушените терени;</w:t>
            </w:r>
          </w:p>
          <w:p w:rsidR="00D86DE2" w:rsidRPr="00DA7D11" w:rsidRDefault="00D86DE2" w:rsidP="003334B9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1" w:type="dxa"/>
            <w:vAlign w:val="center"/>
          </w:tcPr>
          <w:p w:rsidR="00D86DE2" w:rsidRPr="00DA7D11" w:rsidRDefault="00D86DE2" w:rsidP="00333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11">
              <w:rPr>
                <w:rFonts w:ascii="Times New Roman" w:hAnsi="Times New Roman"/>
                <w:sz w:val="24"/>
                <w:szCs w:val="24"/>
              </w:rPr>
              <w:t>При извършване на строителни дейности;</w:t>
            </w:r>
          </w:p>
        </w:tc>
      </w:tr>
    </w:tbl>
    <w:p w:rsidR="00D86DE2" w:rsidRDefault="00D86DE2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D86DE2" w:rsidRDefault="0037300E" w:rsidP="00D86DE2">
      <w:pPr>
        <w:ind w:firstLine="540"/>
        <w:rPr>
          <w:rFonts w:ascii="Times New Roman" w:hAnsi="Times New Roman"/>
          <w:sz w:val="24"/>
          <w:szCs w:val="24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7. Информация за плат</w:t>
      </w:r>
      <w:r w:rsidR="00D86DE2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ена такса и датата на заплащане - </w:t>
      </w:r>
      <w:r w:rsidR="00D86DE2" w:rsidRPr="00227DC2">
        <w:rPr>
          <w:rFonts w:ascii="Times New Roman" w:hAnsi="Times New Roman"/>
          <w:sz w:val="24"/>
          <w:szCs w:val="24"/>
        </w:rPr>
        <w:t xml:space="preserve">Платежно към сметката на РИОСВ Пловдив, на основание чл. 1, ал 5, т. </w:t>
      </w:r>
      <w:r w:rsidR="00D86DE2">
        <w:rPr>
          <w:rFonts w:ascii="Times New Roman" w:hAnsi="Times New Roman"/>
          <w:sz w:val="24"/>
          <w:szCs w:val="24"/>
        </w:rPr>
        <w:t>4</w:t>
      </w:r>
      <w:r w:rsidR="00D86DE2" w:rsidRPr="00227DC2">
        <w:rPr>
          <w:rFonts w:ascii="Times New Roman" w:hAnsi="Times New Roman"/>
          <w:sz w:val="24"/>
          <w:szCs w:val="24"/>
        </w:rPr>
        <w:t xml:space="preserve"> от Тарифата за таксите, които се събират в системата на МОСВ. </w:t>
      </w:r>
    </w:p>
    <w:p w:rsidR="0037300E" w:rsidRPr="00D86DE2" w:rsidRDefault="0037300E" w:rsidP="00D86DE2">
      <w:pPr>
        <w:rPr>
          <w:rFonts w:ascii="Times New Roman" w:hAnsi="Times New Roman"/>
          <w:sz w:val="24"/>
          <w:szCs w:val="24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Б. Електронен носител - 1 бр. </w:t>
      </w:r>
    </w:p>
    <w:p w:rsidR="0037300E" w:rsidRPr="0037300E" w:rsidRDefault="00CA25FC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sym w:font="Wingdings" w:char="F0FC"/>
      </w:r>
      <w:r w:rsidR="0037300E"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Желая решението да бъде издадено в електронна форма и изпратено на посочения адрес на електронна поща.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37300E" w:rsidRPr="0037300E" w:rsidRDefault="00CA25FC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sym w:font="Wingdings" w:char="F0FC"/>
      </w:r>
      <w:r w:rsidR="0037300E"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Желая решението да бъде получено чрез лицензиран пощенски оператор.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Дата: …………………… </w:t>
      </w: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="00CA25F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  </w:t>
      </w: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Възложител: ……………………..</w:t>
      </w:r>
    </w:p>
    <w:p w:rsidR="00CA25FC" w:rsidRPr="00CA25FC" w:rsidRDefault="0037300E" w:rsidP="0037300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                                                                                    </w:t>
      </w:r>
      <w:r w:rsidR="00CA25FC" w:rsidRPr="00CA25F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bg-BG"/>
        </w:rPr>
        <w:t xml:space="preserve">инж. Стоян Димитров  - </w:t>
      </w:r>
    </w:p>
    <w:p w:rsidR="0037300E" w:rsidRPr="0037300E" w:rsidRDefault="00CA25FC" w:rsidP="0037300E">
      <w:pPr>
        <w:spacing w:after="0" w:line="240" w:lineRule="auto"/>
        <w:rPr>
          <w:rFonts w:ascii="Calibri" w:eastAsia="Calibri" w:hAnsi="Calibri" w:cs="Times New Roman"/>
        </w:rPr>
      </w:pPr>
      <w:r w:rsidRPr="00CA25F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bg-BG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bg-BG"/>
        </w:rPr>
        <w:t xml:space="preserve"> </w:t>
      </w:r>
      <w:r w:rsidRPr="00CA25F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bg-BG"/>
        </w:rPr>
        <w:t>Зам. – Кмет на община Асеновград</w:t>
      </w:r>
      <w:r w:rsidR="0037300E"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                                 </w:t>
      </w:r>
    </w:p>
    <w:p w:rsidR="00CA25FC" w:rsidRDefault="00CA25FC" w:rsidP="00CA25FC">
      <w:pPr>
        <w:pStyle w:val="CharCharChar"/>
        <w:rPr>
          <w:rFonts w:ascii="Times New Roman" w:hAnsi="Times New Roman"/>
          <w:sz w:val="16"/>
          <w:szCs w:val="16"/>
          <w:lang w:val="bg-BG" w:eastAsia="bg-BG"/>
        </w:rPr>
      </w:pPr>
    </w:p>
    <w:p w:rsidR="00CA25FC" w:rsidRDefault="00CA25FC" w:rsidP="00CA25FC">
      <w:pPr>
        <w:pStyle w:val="CharCharChar"/>
        <w:rPr>
          <w:rFonts w:ascii="Times New Roman" w:hAnsi="Times New Roman"/>
          <w:sz w:val="16"/>
          <w:szCs w:val="16"/>
          <w:lang w:val="bg-BG" w:eastAsia="bg-BG"/>
        </w:rPr>
      </w:pPr>
    </w:p>
    <w:p w:rsidR="00CA25FC" w:rsidRDefault="00CA25FC" w:rsidP="00CA25FC">
      <w:pPr>
        <w:pStyle w:val="CharCharChar"/>
        <w:rPr>
          <w:rFonts w:ascii="Times New Roman" w:hAnsi="Times New Roman"/>
          <w:sz w:val="16"/>
          <w:szCs w:val="16"/>
          <w:lang w:val="bg-BG" w:eastAsia="bg-BG"/>
        </w:rPr>
      </w:pPr>
    </w:p>
    <w:p w:rsidR="00CA25FC" w:rsidRDefault="00CA25FC" w:rsidP="00CA25FC">
      <w:pPr>
        <w:pStyle w:val="CharCharChar"/>
        <w:rPr>
          <w:rFonts w:ascii="Times New Roman" w:hAnsi="Times New Roman"/>
          <w:sz w:val="16"/>
          <w:szCs w:val="16"/>
          <w:lang w:val="bg-BG" w:eastAsia="bg-BG"/>
        </w:rPr>
      </w:pPr>
    </w:p>
    <w:p w:rsidR="00CA25FC" w:rsidRPr="00890EF0" w:rsidRDefault="00CA25FC" w:rsidP="00CA25FC">
      <w:pPr>
        <w:pStyle w:val="CharCharChar"/>
        <w:rPr>
          <w:rFonts w:ascii="Times New Roman" w:hAnsi="Times New Roman"/>
          <w:sz w:val="16"/>
          <w:szCs w:val="16"/>
          <w:lang w:val="bg-BG" w:eastAsia="bg-BG"/>
        </w:rPr>
      </w:pPr>
      <w:r w:rsidRPr="00890EF0">
        <w:rPr>
          <w:rFonts w:ascii="Times New Roman" w:hAnsi="Times New Roman"/>
          <w:sz w:val="16"/>
          <w:szCs w:val="16"/>
          <w:lang w:val="bg-BG" w:eastAsia="bg-BG"/>
        </w:rPr>
        <w:t>Съгласувал:</w:t>
      </w:r>
    </w:p>
    <w:p w:rsidR="00CA25FC" w:rsidRDefault="00CA25FC" w:rsidP="00CA25FC">
      <w:pPr>
        <w:pStyle w:val="CharCharChar"/>
        <w:rPr>
          <w:rFonts w:ascii="Times New Roman" w:hAnsi="Times New Roman"/>
          <w:i/>
          <w:sz w:val="16"/>
          <w:szCs w:val="16"/>
          <w:lang w:val="bg-BG" w:eastAsia="bg-BG"/>
        </w:rPr>
      </w:pPr>
      <w:r>
        <w:rPr>
          <w:rFonts w:ascii="Times New Roman" w:hAnsi="Times New Roman"/>
          <w:i/>
          <w:sz w:val="16"/>
          <w:szCs w:val="16"/>
          <w:lang w:val="bg-BG" w:eastAsia="bg-BG"/>
        </w:rPr>
        <w:t>Инж. Величка Христозова</w:t>
      </w:r>
    </w:p>
    <w:p w:rsidR="00CA25FC" w:rsidRDefault="00CA25FC" w:rsidP="00CA25FC">
      <w:pPr>
        <w:pStyle w:val="CharCharChar"/>
        <w:rPr>
          <w:rFonts w:ascii="Times New Roman" w:hAnsi="Times New Roman"/>
          <w:lang w:val="bg-BG" w:eastAsia="bg-BG"/>
        </w:rPr>
      </w:pPr>
      <w:r>
        <w:rPr>
          <w:rFonts w:ascii="Times New Roman" w:hAnsi="Times New Roman"/>
          <w:i/>
          <w:sz w:val="16"/>
          <w:szCs w:val="16"/>
          <w:lang w:val="bg-BG" w:eastAsia="bg-BG"/>
        </w:rPr>
        <w:t>Директор на дирекция  ИПУТ</w:t>
      </w:r>
    </w:p>
    <w:p w:rsidR="00CA25FC" w:rsidRDefault="00CA25FC" w:rsidP="00CA25FC">
      <w:pPr>
        <w:pStyle w:val="CharCharChar"/>
        <w:rPr>
          <w:rFonts w:ascii="Times New Roman" w:hAnsi="Times New Roman"/>
          <w:lang w:val="bg-BG" w:eastAsia="bg-BG"/>
        </w:rPr>
      </w:pPr>
    </w:p>
    <w:p w:rsidR="00CA25FC" w:rsidRDefault="00CA25FC" w:rsidP="00CA25FC">
      <w:pPr>
        <w:pStyle w:val="CharCharChar"/>
        <w:rPr>
          <w:rFonts w:ascii="Times New Roman" w:hAnsi="Times New Roman"/>
          <w:lang w:val="bg-BG" w:eastAsia="bg-BG"/>
        </w:rPr>
      </w:pPr>
    </w:p>
    <w:p w:rsidR="00CA25FC" w:rsidRDefault="00CA25FC" w:rsidP="00CA25FC">
      <w:pPr>
        <w:pStyle w:val="CharCharChar"/>
        <w:rPr>
          <w:rFonts w:ascii="Times New Roman" w:hAnsi="Times New Roman"/>
          <w:i/>
          <w:sz w:val="16"/>
          <w:szCs w:val="16"/>
          <w:lang w:val="bg-BG" w:eastAsia="bg-BG"/>
        </w:rPr>
      </w:pPr>
    </w:p>
    <w:p w:rsidR="00CA25FC" w:rsidRPr="00890EF0" w:rsidRDefault="00CA25FC" w:rsidP="00CA25FC">
      <w:pPr>
        <w:pStyle w:val="CharCharChar"/>
        <w:rPr>
          <w:rFonts w:ascii="Times New Roman" w:hAnsi="Times New Roman"/>
          <w:sz w:val="16"/>
          <w:szCs w:val="16"/>
          <w:lang w:val="bg-BG" w:eastAsia="bg-BG"/>
        </w:rPr>
      </w:pPr>
    </w:p>
    <w:p w:rsidR="00CA25FC" w:rsidRPr="00890EF0" w:rsidRDefault="00CA25FC" w:rsidP="00CA25FC">
      <w:pPr>
        <w:pStyle w:val="CharCharChar"/>
        <w:rPr>
          <w:rFonts w:ascii="Times New Roman" w:hAnsi="Times New Roman"/>
          <w:sz w:val="16"/>
          <w:szCs w:val="16"/>
          <w:lang w:val="en-US" w:eastAsia="bg-BG"/>
        </w:rPr>
      </w:pPr>
      <w:r w:rsidRPr="00890EF0">
        <w:rPr>
          <w:rFonts w:ascii="Times New Roman" w:hAnsi="Times New Roman"/>
          <w:sz w:val="16"/>
          <w:szCs w:val="16"/>
          <w:lang w:val="bg-BG" w:eastAsia="bg-BG"/>
        </w:rPr>
        <w:t>Изготвил:</w:t>
      </w:r>
    </w:p>
    <w:p w:rsidR="00CA25FC" w:rsidRDefault="00CA25FC" w:rsidP="00CA25FC">
      <w:pPr>
        <w:pStyle w:val="CharCharChar"/>
        <w:rPr>
          <w:rFonts w:ascii="Times New Roman" w:hAnsi="Times New Roman"/>
          <w:i/>
          <w:sz w:val="16"/>
          <w:szCs w:val="16"/>
          <w:lang w:val="bg-BG" w:eastAsia="bg-BG"/>
        </w:rPr>
      </w:pPr>
      <w:r>
        <w:rPr>
          <w:rFonts w:ascii="Times New Roman" w:hAnsi="Times New Roman"/>
          <w:i/>
          <w:sz w:val="16"/>
          <w:szCs w:val="16"/>
          <w:lang w:val="bg-BG" w:eastAsia="bg-BG"/>
        </w:rPr>
        <w:t>Д. Младенова</w:t>
      </w:r>
    </w:p>
    <w:p w:rsidR="00CA25FC" w:rsidRDefault="00CA25FC" w:rsidP="00CA25FC">
      <w:pPr>
        <w:pStyle w:val="CharCharChar"/>
        <w:rPr>
          <w:rFonts w:ascii="Times New Roman" w:hAnsi="Times New Roman"/>
          <w:lang w:val="bg-BG" w:eastAsia="bg-BG"/>
        </w:rPr>
      </w:pPr>
      <w:r>
        <w:rPr>
          <w:rFonts w:ascii="Times New Roman" w:hAnsi="Times New Roman"/>
          <w:i/>
          <w:sz w:val="16"/>
          <w:szCs w:val="16"/>
          <w:lang w:val="bg-BG" w:eastAsia="bg-BG"/>
        </w:rPr>
        <w:t>Началник на отдел ЕОС</w:t>
      </w:r>
    </w:p>
    <w:p w:rsidR="00A85C48" w:rsidRDefault="00A85C48"/>
    <w:sectPr w:rsidR="00A85C48" w:rsidSect="00322556">
      <w:pgSz w:w="11906" w:h="16838"/>
      <w:pgMar w:top="794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F3B"/>
    <w:multiLevelType w:val="hybridMultilevel"/>
    <w:tmpl w:val="EB9A31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666"/>
    <w:multiLevelType w:val="hybridMultilevel"/>
    <w:tmpl w:val="83AE2FDE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0FB8"/>
    <w:multiLevelType w:val="hybridMultilevel"/>
    <w:tmpl w:val="50D800B4"/>
    <w:lvl w:ilvl="0" w:tplc="9E6C01D2">
      <w:start w:val="1"/>
      <w:numFmt w:val="bullet"/>
      <w:lvlText w:val="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46BF1"/>
    <w:multiLevelType w:val="multilevel"/>
    <w:tmpl w:val="B734BBD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3A5F1E17"/>
    <w:multiLevelType w:val="hybridMultilevel"/>
    <w:tmpl w:val="B98CA9F6"/>
    <w:lvl w:ilvl="0" w:tplc="1A36E69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34108"/>
    <w:multiLevelType w:val="hybridMultilevel"/>
    <w:tmpl w:val="3D94B74C"/>
    <w:lvl w:ilvl="0" w:tplc="7CB4ABC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73E15"/>
    <w:multiLevelType w:val="hybridMultilevel"/>
    <w:tmpl w:val="998E8786"/>
    <w:lvl w:ilvl="0" w:tplc="9E6C01D2">
      <w:start w:val="1"/>
      <w:numFmt w:val="bullet"/>
      <w:lvlText w:val="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B6BAD"/>
    <w:multiLevelType w:val="hybridMultilevel"/>
    <w:tmpl w:val="4E04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04A4C"/>
    <w:multiLevelType w:val="hybridMultilevel"/>
    <w:tmpl w:val="25B04C06"/>
    <w:lvl w:ilvl="0" w:tplc="0402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53"/>
    <w:rsid w:val="00004BF2"/>
    <w:rsid w:val="0000785F"/>
    <w:rsid w:val="0019461B"/>
    <w:rsid w:val="0025700D"/>
    <w:rsid w:val="00322556"/>
    <w:rsid w:val="003334B9"/>
    <w:rsid w:val="0037300E"/>
    <w:rsid w:val="003F117B"/>
    <w:rsid w:val="00480201"/>
    <w:rsid w:val="004F4CEA"/>
    <w:rsid w:val="0055688E"/>
    <w:rsid w:val="00590D10"/>
    <w:rsid w:val="006A4B1C"/>
    <w:rsid w:val="00756263"/>
    <w:rsid w:val="007C5F9B"/>
    <w:rsid w:val="0087725F"/>
    <w:rsid w:val="00A1324C"/>
    <w:rsid w:val="00A54053"/>
    <w:rsid w:val="00A64DC6"/>
    <w:rsid w:val="00A85C48"/>
    <w:rsid w:val="00BB7E0E"/>
    <w:rsid w:val="00CA25FC"/>
    <w:rsid w:val="00CA3FD3"/>
    <w:rsid w:val="00CF727F"/>
    <w:rsid w:val="00D86DE2"/>
    <w:rsid w:val="00E6077C"/>
    <w:rsid w:val="00E6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D5532-E22E-4C9E-9CFB-7DF6C8D7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86DE2"/>
    <w:pPr>
      <w:keepNext/>
      <w:spacing w:before="240" w:after="60" w:line="259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64DC6"/>
    <w:rPr>
      <w:b/>
      <w:bCs/>
    </w:rPr>
  </w:style>
  <w:style w:type="paragraph" w:customStyle="1" w:styleId="RegularParagraph">
    <w:name w:val="Regular Paragraph"/>
    <w:basedOn w:val="Normal"/>
    <w:uiPriority w:val="99"/>
    <w:rsid w:val="00BB7E0E"/>
    <w:pPr>
      <w:suppressAutoHyphens/>
      <w:spacing w:after="0" w:line="360" w:lineRule="auto"/>
      <w:ind w:left="284"/>
      <w:jc w:val="both"/>
    </w:pPr>
    <w:rPr>
      <w:rFonts w:ascii="Arial" w:eastAsia="Calibri" w:hAnsi="Arial" w:cs="Times New Roman"/>
      <w:szCs w:val="24"/>
      <w:lang w:eastAsia="ar-SA"/>
    </w:rPr>
  </w:style>
  <w:style w:type="paragraph" w:customStyle="1" w:styleId="Default">
    <w:name w:val="Default"/>
    <w:uiPriority w:val="99"/>
    <w:rsid w:val="003F11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aliases w:val="Гл точки,текст Върбица"/>
    <w:basedOn w:val="Normal"/>
    <w:link w:val="ListParagraphChar"/>
    <w:uiPriority w:val="99"/>
    <w:qFormat/>
    <w:rsid w:val="003F117B"/>
    <w:pPr>
      <w:ind w:left="720"/>
      <w:contextualSpacing/>
    </w:pPr>
  </w:style>
  <w:style w:type="character" w:customStyle="1" w:styleId="a">
    <w:name w:val="Основной текст_"/>
    <w:link w:val="1"/>
    <w:uiPriority w:val="99"/>
    <w:locked/>
    <w:rsid w:val="00E6077C"/>
    <w:rPr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6077C"/>
    <w:pPr>
      <w:widowControl w:val="0"/>
      <w:shd w:val="clear" w:color="auto" w:fill="FFFFFF"/>
      <w:spacing w:before="180" w:after="60" w:line="274" w:lineRule="exact"/>
      <w:ind w:hanging="420"/>
      <w:jc w:val="both"/>
    </w:pPr>
  </w:style>
  <w:style w:type="character" w:customStyle="1" w:styleId="2">
    <w:name w:val="Основной текст + Полужирный2"/>
    <w:aliases w:val="Курсив4"/>
    <w:uiPriority w:val="99"/>
    <w:rsid w:val="00E6077C"/>
    <w:rPr>
      <w:rFonts w:ascii="Times New Roman" w:hAnsi="Times New Roman"/>
      <w:b/>
      <w:i/>
      <w:sz w:val="22"/>
      <w:u w:val="none"/>
      <w:lang w:val="en-US" w:eastAsia="en-US"/>
    </w:rPr>
  </w:style>
  <w:style w:type="character" w:customStyle="1" w:styleId="10">
    <w:name w:val="Основной текст + Курсив1"/>
    <w:uiPriority w:val="99"/>
    <w:rsid w:val="00E6077C"/>
    <w:rPr>
      <w:rFonts w:ascii="Times New Roman" w:hAnsi="Times New Roman"/>
      <w:i/>
      <w:sz w:val="22"/>
      <w:u w:val="none"/>
    </w:rPr>
  </w:style>
  <w:style w:type="paragraph" w:styleId="BodyText">
    <w:name w:val="Body Text"/>
    <w:basedOn w:val="Normal"/>
    <w:link w:val="BodyTextChar"/>
    <w:uiPriority w:val="99"/>
    <w:rsid w:val="00E6077C"/>
    <w:pPr>
      <w:spacing w:after="120" w:line="259" w:lineRule="auto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6077C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Гл точки Char,текст Върбица Char"/>
    <w:link w:val="ListParagraph"/>
    <w:uiPriority w:val="99"/>
    <w:locked/>
    <w:rsid w:val="00322556"/>
  </w:style>
  <w:style w:type="character" w:customStyle="1" w:styleId="search23">
    <w:name w:val="search23"/>
    <w:uiPriority w:val="99"/>
    <w:rsid w:val="00322556"/>
    <w:rPr>
      <w:shd w:val="clear" w:color="auto" w:fill="FF9999"/>
    </w:rPr>
  </w:style>
  <w:style w:type="paragraph" w:styleId="NoSpacing">
    <w:name w:val="No Spacing"/>
    <w:uiPriority w:val="1"/>
    <w:qFormat/>
    <w:rsid w:val="00322556"/>
    <w:pPr>
      <w:spacing w:after="0" w:line="240" w:lineRule="auto"/>
    </w:pPr>
  </w:style>
  <w:style w:type="character" w:customStyle="1" w:styleId="FontStyle226">
    <w:name w:val="Font Style226"/>
    <w:uiPriority w:val="99"/>
    <w:rsid w:val="00322556"/>
    <w:rPr>
      <w:rFonts w:ascii="Verdana" w:hAnsi="Verdana"/>
      <w:sz w:val="16"/>
    </w:rPr>
  </w:style>
  <w:style w:type="paragraph" w:styleId="NormalWeb">
    <w:name w:val="Normal (Web)"/>
    <w:basedOn w:val="Normal"/>
    <w:uiPriority w:val="99"/>
    <w:rsid w:val="0032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9"/>
    <w:rsid w:val="00D86DE2"/>
    <w:rPr>
      <w:rFonts w:ascii="Arial" w:eastAsia="Calibri" w:hAnsi="Arial" w:cs="Arial"/>
      <w:b/>
      <w:bCs/>
      <w:kern w:val="32"/>
      <w:sz w:val="32"/>
      <w:szCs w:val="32"/>
      <w:lang w:val="en-US"/>
    </w:rPr>
  </w:style>
  <w:style w:type="character" w:customStyle="1" w:styleId="FontStyle30">
    <w:name w:val="Font Style30"/>
    <w:uiPriority w:val="99"/>
    <w:rsid w:val="00D86DE2"/>
    <w:rPr>
      <w:rFonts w:ascii="Calibri" w:hAnsi="Calibri"/>
      <w:b/>
      <w:sz w:val="24"/>
    </w:rPr>
  </w:style>
  <w:style w:type="paragraph" w:customStyle="1" w:styleId="Style3">
    <w:name w:val="Style3"/>
    <w:basedOn w:val="Normal"/>
    <w:uiPriority w:val="99"/>
    <w:rsid w:val="00D86DE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SimSun" w:hAnsi="Arial Narrow" w:cs="Times New Roman"/>
      <w:sz w:val="24"/>
      <w:szCs w:val="24"/>
      <w:lang w:eastAsia="zh-CN"/>
    </w:rPr>
  </w:style>
  <w:style w:type="character" w:customStyle="1" w:styleId="Bodytext0">
    <w:name w:val="Body text_"/>
    <w:link w:val="BodyText1"/>
    <w:uiPriority w:val="99"/>
    <w:locked/>
    <w:rsid w:val="00D86DE2"/>
    <w:rPr>
      <w:rFonts w:ascii="Times New Roman" w:hAnsi="Times New Roman"/>
      <w:spacing w:val="4"/>
      <w:sz w:val="21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D86DE2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hAnsi="Times New Roman"/>
      <w:spacing w:val="4"/>
      <w:sz w:val="21"/>
    </w:rPr>
  </w:style>
  <w:style w:type="character" w:customStyle="1" w:styleId="2310">
    <w:name w:val="Основен текст (23) + 10"/>
    <w:aliases w:val="5 pt"/>
    <w:uiPriority w:val="99"/>
    <w:rsid w:val="00D86DE2"/>
    <w:rPr>
      <w:rFonts w:ascii="Times New Roman" w:hAnsi="Times New Roman"/>
      <w:color w:val="000000"/>
      <w:spacing w:val="0"/>
      <w:w w:val="100"/>
      <w:position w:val="0"/>
      <w:sz w:val="21"/>
      <w:u w:val="none"/>
      <w:lang w:val="bg-BG" w:eastAsia="bg-BG"/>
    </w:rPr>
  </w:style>
  <w:style w:type="character" w:customStyle="1" w:styleId="3Exact">
    <w:name w:val="Основен текст (3) Exact"/>
    <w:uiPriority w:val="99"/>
    <w:rsid w:val="00D86DE2"/>
    <w:rPr>
      <w:rFonts w:ascii="Times New Roman" w:hAnsi="Times New Roman"/>
      <w:sz w:val="21"/>
      <w:u w:val="none"/>
    </w:rPr>
  </w:style>
  <w:style w:type="character" w:customStyle="1" w:styleId="9pt3">
    <w:name w:val="Основной текст + 9 pt3"/>
    <w:aliases w:val="Полужирный3"/>
    <w:uiPriority w:val="99"/>
    <w:rsid w:val="00D86DE2"/>
    <w:rPr>
      <w:rFonts w:ascii="Times New Roman" w:hAnsi="Times New Roman"/>
      <w:b/>
      <w:sz w:val="18"/>
      <w:u w:val="none"/>
    </w:rPr>
  </w:style>
  <w:style w:type="paragraph" w:customStyle="1" w:styleId="CharCharChar">
    <w:name w:val="Знак Знак Char Char Char"/>
    <w:basedOn w:val="Normal"/>
    <w:link w:val="CharCharCharChar"/>
    <w:rsid w:val="00CA25F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CharChar">
    <w:name w:val="Знак Знак Char Char Char Char"/>
    <w:basedOn w:val="DefaultParagraphFont"/>
    <w:link w:val="CharCharChar"/>
    <w:locked/>
    <w:rsid w:val="00CA25FC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50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8774</Words>
  <Characters>50015</Characters>
  <Application>Microsoft Office Word</Application>
  <DocSecurity>0</DocSecurity>
  <Lines>416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Milova</dc:creator>
  <cp:keywords/>
  <dc:description/>
  <cp:lastModifiedBy>Дора Младенова</cp:lastModifiedBy>
  <cp:revision>10</cp:revision>
  <cp:lastPrinted>2020-11-25T12:15:00Z</cp:lastPrinted>
  <dcterms:created xsi:type="dcterms:W3CDTF">2020-03-11T12:58:00Z</dcterms:created>
  <dcterms:modified xsi:type="dcterms:W3CDTF">2020-11-25T12:18:00Z</dcterms:modified>
</cp:coreProperties>
</file>