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4CC" w:rsidRPr="005F5F90" w:rsidRDefault="00D914CC" w:rsidP="00772450">
      <w:pPr>
        <w:tabs>
          <w:tab w:val="left" w:pos="993"/>
        </w:tabs>
        <w:spacing w:after="0" w:line="240" w:lineRule="auto"/>
        <w:ind w:left="284"/>
        <w:jc w:val="center"/>
        <w:rPr>
          <w:rFonts w:ascii="Bookman Old Style" w:eastAsia="Times New Roman" w:hAnsi="Bookman Old Style" w:cs="Times New Roman"/>
          <w:b/>
          <w:sz w:val="24"/>
          <w:u w:val="single"/>
          <w:lang w:val="ru-RU" w:eastAsia="x-none"/>
        </w:rPr>
      </w:pPr>
      <w:r w:rsidRPr="005F5F90">
        <w:rPr>
          <w:rFonts w:ascii="Bookman Old Style" w:eastAsia="Times New Roman" w:hAnsi="Bookman Old Style" w:cs="Times New Roman"/>
          <w:b/>
          <w:sz w:val="24"/>
          <w:u w:val="single"/>
          <w:lang w:val="ru-RU" w:eastAsia="x-none"/>
        </w:rPr>
        <w:t xml:space="preserve">Приложение № 2 </w:t>
      </w:r>
      <w:proofErr w:type="spellStart"/>
      <w:r w:rsidRPr="005F5F90">
        <w:rPr>
          <w:rFonts w:ascii="Bookman Old Style" w:eastAsia="Times New Roman" w:hAnsi="Bookman Old Style" w:cs="Times New Roman"/>
          <w:b/>
          <w:sz w:val="24"/>
          <w:u w:val="single"/>
          <w:lang w:val="ru-RU" w:eastAsia="x-none"/>
        </w:rPr>
        <w:t>към</w:t>
      </w:r>
      <w:proofErr w:type="spellEnd"/>
      <w:r w:rsidRPr="005F5F90">
        <w:rPr>
          <w:rFonts w:ascii="Bookman Old Style" w:eastAsia="Times New Roman" w:hAnsi="Bookman Old Style" w:cs="Times New Roman"/>
          <w:b/>
          <w:sz w:val="24"/>
          <w:u w:val="single"/>
          <w:lang w:val="ru-RU" w:eastAsia="x-none"/>
        </w:rPr>
        <w:t xml:space="preserve"> чл. 6 от </w:t>
      </w:r>
      <w:r w:rsidR="00F94E62" w:rsidRPr="005F5F90">
        <w:rPr>
          <w:rFonts w:ascii="Bookman Old Style" w:eastAsia="Times New Roman" w:hAnsi="Bookman Old Style" w:cs="Times New Roman"/>
          <w:b/>
          <w:sz w:val="24"/>
          <w:u w:val="single"/>
          <w:lang w:val="ru-RU" w:eastAsia="x-none"/>
        </w:rPr>
        <w:t xml:space="preserve">Наредба </w:t>
      </w:r>
      <w:r w:rsidRPr="005F5F90">
        <w:rPr>
          <w:rFonts w:ascii="Bookman Old Style" w:eastAsia="Times New Roman" w:hAnsi="Bookman Old Style" w:cs="Times New Roman"/>
          <w:b/>
          <w:sz w:val="24"/>
          <w:u w:val="single"/>
          <w:lang w:val="ru-RU" w:eastAsia="x-none"/>
        </w:rPr>
        <w:t xml:space="preserve">за условията и реда за извършване </w:t>
      </w:r>
      <w:proofErr w:type="gramStart"/>
      <w:r w:rsidRPr="005F5F90">
        <w:rPr>
          <w:rFonts w:ascii="Bookman Old Style" w:eastAsia="Times New Roman" w:hAnsi="Bookman Old Style" w:cs="Times New Roman"/>
          <w:b/>
          <w:sz w:val="24"/>
          <w:u w:val="single"/>
          <w:lang w:val="ru-RU" w:eastAsia="x-none"/>
        </w:rPr>
        <w:t>на оценка</w:t>
      </w:r>
      <w:proofErr w:type="gramEnd"/>
      <w:r w:rsidRPr="005F5F90">
        <w:rPr>
          <w:rFonts w:ascii="Bookman Old Style" w:eastAsia="Times New Roman" w:hAnsi="Bookman Old Style" w:cs="Times New Roman"/>
          <w:b/>
          <w:sz w:val="24"/>
          <w:u w:val="single"/>
          <w:lang w:val="ru-RU" w:eastAsia="x-none"/>
        </w:rPr>
        <w:t xml:space="preserve"> на въздействието върху околната среда</w:t>
      </w:r>
    </w:p>
    <w:p w:rsidR="00F94E62" w:rsidRDefault="00F94E62" w:rsidP="00772450">
      <w:pPr>
        <w:tabs>
          <w:tab w:val="left" w:pos="993"/>
        </w:tabs>
        <w:spacing w:after="0" w:line="240" w:lineRule="auto"/>
        <w:ind w:left="284" w:firstLine="567"/>
        <w:jc w:val="center"/>
        <w:rPr>
          <w:rFonts w:ascii="Bookman Old Style" w:eastAsia="Times New Roman" w:hAnsi="Bookman Old Style" w:cs="Times New Roman"/>
          <w:sz w:val="24"/>
          <w:u w:val="single"/>
          <w:lang w:val="ru-RU" w:eastAsia="x-none"/>
        </w:rPr>
      </w:pPr>
    </w:p>
    <w:p w:rsidR="003B5088" w:rsidRPr="003B5088" w:rsidRDefault="003B5088" w:rsidP="00772450">
      <w:pPr>
        <w:tabs>
          <w:tab w:val="left" w:pos="993"/>
        </w:tabs>
        <w:spacing w:after="0" w:line="240" w:lineRule="auto"/>
        <w:ind w:left="284" w:firstLine="567"/>
        <w:jc w:val="center"/>
        <w:rPr>
          <w:rFonts w:ascii="Bookman Old Style" w:eastAsia="Times New Roman" w:hAnsi="Bookman Old Style" w:cs="Times New Roman"/>
          <w:sz w:val="24"/>
          <w:u w:val="single"/>
          <w:lang w:val="ru-RU" w:eastAsia="x-none"/>
        </w:rPr>
      </w:pPr>
    </w:p>
    <w:p w:rsidR="00D914CC" w:rsidRPr="003B5088" w:rsidRDefault="00D914CC"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3B5088">
        <w:rPr>
          <w:rFonts w:ascii="Bookman Old Style" w:eastAsia="Times New Roman" w:hAnsi="Bookman Old Style" w:cs="Arial"/>
          <w:b/>
          <w:color w:val="8064A2" w:themeColor="accent4"/>
          <w:sz w:val="40"/>
          <w14:textOutline w14:w="0" w14:cap="flat" w14:cmpd="sng" w14:algn="ctr">
            <w14:noFill/>
            <w14:prstDash w14:val="solid"/>
            <w14:round/>
          </w14:textOutline>
          <w14:props3d w14:extrusionH="57150" w14:contourW="0" w14:prstMaterial="softEdge">
            <w14:bevelT w14:w="25400" w14:h="38100" w14:prst="circle"/>
          </w14:props3d>
        </w:rPr>
        <w:t>Информация за преценяване на необходимостта от извършване на ОВОС</w:t>
      </w:r>
    </w:p>
    <w:p w:rsidR="00D914CC" w:rsidRPr="003B5088" w:rsidRDefault="00D914CC"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3B5088">
        <w:rPr>
          <w:rFonts w:ascii="Bookman Old Style" w:eastAsia="Times New Roman" w:hAnsi="Bookman Old Style" w:cs="Arial"/>
          <w:b/>
          <w:color w:val="8064A2" w:themeColor="accent4"/>
          <w:sz w:val="40"/>
          <w14:textOutline w14:w="0" w14:cap="flat" w14:cmpd="sng" w14:algn="ctr">
            <w14:noFill/>
            <w14:prstDash w14:val="solid"/>
            <w14:round/>
          </w14:textOutline>
          <w14:props3d w14:extrusionH="57150" w14:contourW="0" w14:prstMaterial="softEdge">
            <w14:bevelT w14:w="25400" w14:h="38100" w14:prst="circle"/>
          </w14:props3d>
        </w:rPr>
        <w:t>за инвестиционно предложение</w:t>
      </w:r>
      <w:r w:rsidRPr="003B5088">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t>:</w:t>
      </w:r>
    </w:p>
    <w:p w:rsidR="003B5088" w:rsidRDefault="003B5088"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p>
    <w:p w:rsidR="003B5088" w:rsidRDefault="003B5088"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p>
    <w:p w:rsidR="00027ECF" w:rsidRPr="003B5088" w:rsidRDefault="00D53B80"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sz w:val="24"/>
        </w:rPr>
      </w:pPr>
      <w:r w:rsidRPr="003B5088">
        <w:rPr>
          <w:rFonts w:ascii="Bookman Old Style" w:eastAsia="Times New Roman" w:hAnsi="Bookman Old Style" w:cs="Arial"/>
          <w:b/>
          <w:noProof/>
          <w:sz w:val="24"/>
          <w:lang w:eastAsia="bg-BG"/>
        </w:rPr>
        <w:drawing>
          <wp:inline distT="0" distB="0" distL="0" distR="0" wp14:anchorId="2B12B57B" wp14:editId="07C8FB24">
            <wp:extent cx="5838825" cy="3013419"/>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2509" cy="3015320"/>
                    </a:xfrm>
                    <a:prstGeom prst="rect">
                      <a:avLst/>
                    </a:prstGeom>
                  </pic:spPr>
                </pic:pic>
              </a:graphicData>
            </a:graphic>
          </wp:inline>
        </w:drawing>
      </w:r>
    </w:p>
    <w:p w:rsidR="003B5088" w:rsidRDefault="003B5088"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p>
    <w:p w:rsidR="003B5088" w:rsidRDefault="003B5088"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28"/>
          <w14:textOutline w14:w="0" w14:cap="flat" w14:cmpd="sng" w14:algn="ctr">
            <w14:noFill/>
            <w14:prstDash w14:val="solid"/>
            <w14:round/>
          </w14:textOutline>
          <w14:props3d w14:extrusionH="57150" w14:contourW="0" w14:prstMaterial="softEdge">
            <w14:bevelT w14:w="25400" w14:h="38100" w14:prst="circle"/>
          </w14:props3d>
        </w:rPr>
      </w:pPr>
    </w:p>
    <w:p w:rsidR="005F5F90" w:rsidRDefault="005F5F90"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”Жилищно строителство”</w:t>
      </w:r>
    </w:p>
    <w:p w:rsidR="003B5088" w:rsidRPr="003B5088" w:rsidRDefault="003B5088" w:rsidP="00772450">
      <w:pPr>
        <w:tabs>
          <w:tab w:val="left" w:pos="993"/>
        </w:tabs>
        <w:overflowPunct w:val="0"/>
        <w:autoSpaceDE w:val="0"/>
        <w:autoSpaceDN w:val="0"/>
        <w:adjustRightInd w:val="0"/>
        <w:spacing w:after="0" w:line="240" w:lineRule="auto"/>
        <w:ind w:left="284"/>
        <w:jc w:val="center"/>
        <w:textAlignment w:val="baseline"/>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sidRPr="003B5088">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 xml:space="preserve">в имот 06447.47.191, в това число изграждане на един брой сондажен кладенец с дълбочина до 25м. и  разширение на селскостопански пътища с № 06447. 47.146 и № 06447.47.149, местност „Над дигата“, землище на с. Брестник, Община „Родопи“, </w:t>
      </w:r>
      <w:proofErr w:type="spellStart"/>
      <w:r w:rsidRPr="003B5088">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обл</w:t>
      </w:r>
      <w:proofErr w:type="spellEnd"/>
      <w:r w:rsidRPr="003B5088">
        <w:rPr>
          <w:rFonts w:ascii="Bookman Old Style" w:eastAsia="Times New Roman" w:hAnsi="Bookman Old Style" w:cs="Arial"/>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 Пловдив</w:t>
      </w: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3B5088" w:rsidRDefault="003B5088" w:rsidP="00772450">
      <w:pPr>
        <w:tabs>
          <w:tab w:val="left" w:pos="993"/>
        </w:tabs>
        <w:overflowPunct w:val="0"/>
        <w:autoSpaceDE w:val="0"/>
        <w:autoSpaceDN w:val="0"/>
        <w:adjustRightInd w:val="0"/>
        <w:spacing w:after="0" w:line="269" w:lineRule="auto"/>
        <w:ind w:left="284" w:firstLine="567"/>
        <w:jc w:val="both"/>
        <w:textAlignment w:val="baseline"/>
        <w:rPr>
          <w:rFonts w:ascii="Bookman Old Style" w:eastAsia="Times New Roman" w:hAnsi="Bookman Old Style" w:cs="Arial"/>
          <w:sz w:val="24"/>
        </w:rPr>
      </w:pPr>
    </w:p>
    <w:p w:rsidR="00D914CC" w:rsidRPr="003B5088" w:rsidRDefault="00D914CC" w:rsidP="00772450">
      <w:pPr>
        <w:numPr>
          <w:ilvl w:val="0"/>
          <w:numId w:val="3"/>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Информация за контакт с инвеститора </w:t>
      </w:r>
    </w:p>
    <w:p w:rsidR="003B5088" w:rsidRPr="003B5088" w:rsidRDefault="00FF7B33" w:rsidP="00772450">
      <w:pPr>
        <w:tabs>
          <w:tab w:val="left" w:pos="851"/>
          <w:tab w:val="left" w:pos="993"/>
        </w:tabs>
        <w:spacing w:after="0" w:line="269" w:lineRule="auto"/>
        <w:ind w:left="284"/>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eastAsia="bg-BG"/>
        </w:rPr>
        <w:t xml:space="preserve">от П. </w:t>
      </w:r>
      <w:bookmarkStart w:id="0" w:name="_GoBack"/>
      <w:r w:rsidR="003B5088" w:rsidRPr="003B5088">
        <w:rPr>
          <w:rFonts w:ascii="Bookman Old Style" w:eastAsia="Times New Roman" w:hAnsi="Bookman Old Style" w:cs="Times New Roman"/>
          <w:sz w:val="24"/>
          <w:lang w:eastAsia="bg-BG"/>
        </w:rPr>
        <w:t>Димова</w:t>
      </w:r>
      <w:bookmarkEnd w:id="0"/>
    </w:p>
    <w:p w:rsidR="00D914CC" w:rsidRDefault="00150C5D" w:rsidP="00772450">
      <w:pPr>
        <w:tabs>
          <w:tab w:val="left" w:pos="851"/>
          <w:tab w:val="left" w:pos="993"/>
        </w:tabs>
        <w:spacing w:after="0" w:line="269" w:lineRule="auto"/>
        <w:ind w:left="284"/>
        <w:jc w:val="both"/>
        <w:rPr>
          <w:rFonts w:ascii="Bookman Old Style" w:eastAsia="Times New Roman" w:hAnsi="Bookman Old Style" w:cs="Times New Roman"/>
          <w:b/>
          <w:sz w:val="24"/>
          <w:lang w:eastAsia="bg-BG"/>
        </w:rPr>
      </w:pPr>
      <w:r>
        <w:rPr>
          <w:rFonts w:ascii="Bookman Old Style" w:eastAsia="Times New Roman" w:hAnsi="Bookman Old Style" w:cs="Times New Roman"/>
          <w:b/>
          <w:sz w:val="24"/>
          <w:lang w:eastAsia="bg-BG"/>
        </w:rPr>
        <w:tab/>
      </w:r>
      <w:r w:rsidR="00D914CC" w:rsidRPr="003B5088">
        <w:rPr>
          <w:rFonts w:ascii="Bookman Old Style" w:eastAsia="Times New Roman" w:hAnsi="Bookman Old Style" w:cs="Times New Roman"/>
          <w:b/>
          <w:sz w:val="24"/>
          <w:lang w:eastAsia="bg-BG"/>
        </w:rPr>
        <w:t xml:space="preserve">Резюме на предложението </w:t>
      </w:r>
    </w:p>
    <w:p w:rsidR="005F5F90" w:rsidRDefault="00150C5D" w:rsidP="00772450">
      <w:pPr>
        <w:tabs>
          <w:tab w:val="left" w:pos="851"/>
          <w:tab w:val="left" w:pos="993"/>
        </w:tabs>
        <w:spacing w:after="0" w:line="269" w:lineRule="auto"/>
        <w:ind w:left="284"/>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eastAsia="bg-BG"/>
        </w:rPr>
        <w:lastRenderedPageBreak/>
        <w:tab/>
      </w:r>
      <w:r w:rsidR="005F5F90">
        <w:rPr>
          <w:rFonts w:ascii="Bookman Old Style" w:eastAsia="Times New Roman" w:hAnsi="Bookman Old Style" w:cs="Times New Roman"/>
          <w:sz w:val="24"/>
          <w:lang w:eastAsia="bg-BG"/>
        </w:rPr>
        <w:t>Настоящото</w:t>
      </w:r>
      <w:r w:rsidR="005F5F90" w:rsidRPr="005F5F90">
        <w:rPr>
          <w:rFonts w:ascii="Bookman Old Style" w:eastAsia="Times New Roman" w:hAnsi="Bookman Old Style" w:cs="Times New Roman"/>
          <w:sz w:val="24"/>
          <w:lang w:eastAsia="bg-BG"/>
        </w:rPr>
        <w:t xml:space="preserve"> инвестиционно предложение предвижда</w:t>
      </w:r>
      <w:r w:rsidR="005F5F90">
        <w:rPr>
          <w:rFonts w:ascii="Bookman Old Style" w:eastAsia="Times New Roman" w:hAnsi="Bookman Old Style" w:cs="Times New Roman"/>
          <w:sz w:val="24"/>
          <w:lang w:eastAsia="bg-BG"/>
        </w:rPr>
        <w:t>,</w:t>
      </w:r>
      <w:r w:rsidR="005F5F90" w:rsidRPr="005F5F90">
        <w:rPr>
          <w:rFonts w:ascii="Bookman Old Style" w:eastAsia="Times New Roman" w:hAnsi="Bookman Old Style" w:cs="Times New Roman"/>
          <w:sz w:val="24"/>
          <w:lang w:eastAsia="bg-BG"/>
        </w:rPr>
        <w:t xml:space="preserve"> реализиране на проект за жилищно строителство в землището на</w:t>
      </w:r>
      <w:r w:rsidR="005F5F90">
        <w:rPr>
          <w:rFonts w:ascii="Bookman Old Style" w:eastAsia="Times New Roman" w:hAnsi="Bookman Old Style" w:cs="Times New Roman"/>
          <w:sz w:val="24"/>
          <w:lang w:eastAsia="bg-BG"/>
        </w:rPr>
        <w:t xml:space="preserve"> </w:t>
      </w:r>
      <w:r w:rsidR="005F5F90" w:rsidRPr="005F5F90">
        <w:rPr>
          <w:rFonts w:ascii="Bookman Old Style" w:eastAsia="Times New Roman" w:hAnsi="Bookman Old Style" w:cs="Times New Roman"/>
          <w:sz w:val="24"/>
          <w:lang w:eastAsia="bg-BG"/>
        </w:rPr>
        <w:t>с. Брестник, община Родопи.</w:t>
      </w:r>
      <w:r w:rsidR="005F5F90">
        <w:rPr>
          <w:rFonts w:ascii="Bookman Old Style" w:eastAsia="Times New Roman" w:hAnsi="Bookman Old Style" w:cs="Times New Roman"/>
          <w:sz w:val="24"/>
          <w:lang w:eastAsia="bg-BG"/>
        </w:rPr>
        <w:t xml:space="preserve"> Инвестиционното намерение се изразява в и</w:t>
      </w:r>
      <w:r w:rsidR="005F5F90" w:rsidRPr="005F5F90">
        <w:rPr>
          <w:rFonts w:ascii="Bookman Old Style" w:eastAsia="Times New Roman" w:hAnsi="Bookman Old Style" w:cs="Times New Roman"/>
          <w:sz w:val="24"/>
          <w:lang w:eastAsia="bg-BG"/>
        </w:rPr>
        <w:t>зграждане на жилищни сгради в два урегулирани поземлени имота (УПИ), разположени в поземлен им</w:t>
      </w:r>
      <w:r w:rsidR="005F5F90">
        <w:rPr>
          <w:rFonts w:ascii="Bookman Old Style" w:eastAsia="Times New Roman" w:hAnsi="Bookman Old Style" w:cs="Times New Roman"/>
          <w:sz w:val="24"/>
          <w:lang w:eastAsia="bg-BG"/>
        </w:rPr>
        <w:t>от с идентификатор 06447.47.191 в землището на с. Брестник, Община „Родопи“, Област Пловдив.</w:t>
      </w:r>
      <w:r w:rsidR="005F5F90" w:rsidRPr="005F5F90">
        <w:rPr>
          <w:rFonts w:ascii="Bookman Old Style" w:eastAsia="Times New Roman" w:hAnsi="Bookman Old Style" w:cs="Times New Roman"/>
          <w:sz w:val="24"/>
          <w:lang w:eastAsia="bg-BG"/>
        </w:rPr>
        <w:t xml:space="preserve"> Предвижда се</w:t>
      </w:r>
      <w:r w:rsidR="005F5F90">
        <w:rPr>
          <w:rFonts w:ascii="Bookman Old Style" w:eastAsia="Times New Roman" w:hAnsi="Bookman Old Style" w:cs="Times New Roman"/>
          <w:sz w:val="24"/>
          <w:lang w:eastAsia="bg-BG"/>
        </w:rPr>
        <w:t xml:space="preserve"> също така</w:t>
      </w:r>
      <w:r w:rsidR="005F5F90" w:rsidRPr="005F5F90">
        <w:rPr>
          <w:rFonts w:ascii="Bookman Old Style" w:eastAsia="Times New Roman" w:hAnsi="Bookman Old Style" w:cs="Times New Roman"/>
          <w:sz w:val="24"/>
          <w:lang w:eastAsia="bg-BG"/>
        </w:rPr>
        <w:t xml:space="preserve"> изграждането на собствен водоизточник — сондажен кладенец с дълбочина до 25 метра, който да обслужва нуждите на обекта. Проектът включва разширение на два селскостопански пътя (имоти с номера 06447.47.146 и 06447.47.149), за да се осигури подходящ достъп до новите жилищни структури.</w:t>
      </w:r>
    </w:p>
    <w:p w:rsidR="003B5088" w:rsidRPr="003B5088" w:rsidRDefault="005F5F90" w:rsidP="00772450">
      <w:pPr>
        <w:tabs>
          <w:tab w:val="left" w:pos="851"/>
          <w:tab w:val="left" w:pos="993"/>
        </w:tabs>
        <w:spacing w:after="0" w:line="269" w:lineRule="auto"/>
        <w:ind w:left="284"/>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eastAsia="bg-BG"/>
        </w:rPr>
        <w:tab/>
      </w:r>
      <w:r w:rsidR="003B5088" w:rsidRPr="003B5088">
        <w:rPr>
          <w:rFonts w:ascii="Bookman Old Style" w:eastAsia="Times New Roman" w:hAnsi="Bookman Old Style" w:cs="Times New Roman"/>
          <w:sz w:val="24"/>
          <w:lang w:eastAsia="bg-BG"/>
        </w:rPr>
        <w:t xml:space="preserve">Във връзка с извършената процедура по чл. 5 от Наредбата за условията и реда за извършване на оценка на въздействието върху околната среда (Наредба за ОВОС) 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w:t>
      </w:r>
      <w:r w:rsidR="003B5088" w:rsidRPr="00CC15CD">
        <w:rPr>
          <w:rFonts w:ascii="Bookman Old Style" w:eastAsia="Times New Roman" w:hAnsi="Bookman Old Style" w:cs="Times New Roman"/>
          <w:sz w:val="24"/>
          <w:lang w:eastAsia="bg-BG"/>
        </w:rPr>
        <w:t>ОВОС 786-5/</w:t>
      </w:r>
      <w:r w:rsidR="00CC15CD" w:rsidRPr="00CC15CD">
        <w:rPr>
          <w:rFonts w:ascii="Bookman Old Style" w:eastAsia="Times New Roman" w:hAnsi="Bookman Old Style" w:cs="Times New Roman"/>
          <w:sz w:val="24"/>
          <w:lang w:val="en-US" w:eastAsia="bg-BG"/>
        </w:rPr>
        <w:t>15</w:t>
      </w:r>
      <w:r w:rsidR="003B5088" w:rsidRPr="00CC15CD">
        <w:rPr>
          <w:rFonts w:ascii="Bookman Old Style" w:eastAsia="Times New Roman" w:hAnsi="Bookman Old Style" w:cs="Times New Roman"/>
          <w:sz w:val="24"/>
          <w:lang w:eastAsia="bg-BG"/>
        </w:rPr>
        <w:t>.0</w:t>
      </w:r>
      <w:r w:rsidR="00CC15CD" w:rsidRPr="00CC15CD">
        <w:rPr>
          <w:rFonts w:ascii="Bookman Old Style" w:eastAsia="Times New Roman" w:hAnsi="Bookman Old Style" w:cs="Times New Roman"/>
          <w:sz w:val="24"/>
          <w:lang w:val="en-US" w:eastAsia="bg-BG"/>
        </w:rPr>
        <w:t>4</w:t>
      </w:r>
      <w:r w:rsidR="003B5088" w:rsidRPr="00CC15CD">
        <w:rPr>
          <w:rFonts w:ascii="Bookman Old Style" w:eastAsia="Times New Roman" w:hAnsi="Bookman Old Style" w:cs="Times New Roman"/>
          <w:sz w:val="24"/>
          <w:lang w:eastAsia="bg-BG"/>
        </w:rPr>
        <w:t xml:space="preserve">.2026г. на РИОСВ – Пловдив попада в обхвата на т. 2, буква „г“ </w:t>
      </w:r>
      <w:r w:rsidR="003B5088" w:rsidRPr="003B5088">
        <w:rPr>
          <w:rFonts w:ascii="Bookman Old Style" w:eastAsia="Times New Roman" w:hAnsi="Bookman Old Style" w:cs="Times New Roman"/>
          <w:sz w:val="24"/>
          <w:lang w:eastAsia="bg-BG"/>
        </w:rPr>
        <w:t>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D914CC" w:rsidRPr="003B5088" w:rsidRDefault="00D914CC" w:rsidP="00772450">
      <w:pPr>
        <w:numPr>
          <w:ilvl w:val="0"/>
          <w:numId w:val="4"/>
        </w:numPr>
        <w:tabs>
          <w:tab w:val="left" w:pos="993"/>
          <w:tab w:val="left" w:pos="1134"/>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Характеристики на инвестиционното предложение</w:t>
      </w: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150C5D"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bookmarkStart w:id="1" w:name="_Hlk148457293"/>
      <w:r w:rsidRPr="003B5088">
        <w:rPr>
          <w:rFonts w:ascii="Bookman Old Style" w:eastAsia="Times New Roman" w:hAnsi="Bookman Old Style" w:cs="Times New Roman"/>
          <w:sz w:val="24"/>
          <w:lang w:eastAsia="bg-BG"/>
        </w:rPr>
        <w:t>Инвеститор</w:t>
      </w:r>
      <w:r w:rsidR="00BE1828" w:rsidRPr="003B5088">
        <w:rPr>
          <w:rFonts w:ascii="Bookman Old Style" w:eastAsia="Times New Roman" w:hAnsi="Bookman Old Style" w:cs="Times New Roman"/>
          <w:sz w:val="24"/>
          <w:lang w:eastAsia="bg-BG"/>
        </w:rPr>
        <w:t>а</w:t>
      </w:r>
      <w:r w:rsidRPr="003B5088">
        <w:rPr>
          <w:rFonts w:ascii="Bookman Old Style" w:eastAsia="Times New Roman" w:hAnsi="Bookman Old Style" w:cs="Times New Roman"/>
          <w:sz w:val="24"/>
          <w:lang w:eastAsia="bg-BG"/>
        </w:rPr>
        <w:t xml:space="preserve"> </w:t>
      </w:r>
      <w:r w:rsidR="00FF7B33">
        <w:rPr>
          <w:rFonts w:ascii="Bookman Old Style" w:eastAsia="Times New Roman" w:hAnsi="Bookman Old Style" w:cs="Times New Roman"/>
          <w:sz w:val="24"/>
          <w:lang w:eastAsia="bg-BG"/>
        </w:rPr>
        <w:t xml:space="preserve">П. </w:t>
      </w:r>
      <w:r w:rsidR="00150C5D">
        <w:rPr>
          <w:rFonts w:ascii="Bookman Old Style" w:eastAsia="Times New Roman" w:hAnsi="Bookman Old Style" w:cs="Times New Roman"/>
          <w:sz w:val="24"/>
          <w:lang w:eastAsia="bg-BG"/>
        </w:rPr>
        <w:t>Димова</w:t>
      </w:r>
      <w:r w:rsidR="00027ECF" w:rsidRPr="003B5088">
        <w:rPr>
          <w:rFonts w:ascii="Bookman Old Style" w:eastAsia="Times New Roman" w:hAnsi="Bookman Old Style" w:cs="Times New Roman"/>
          <w:sz w:val="24"/>
          <w:lang w:eastAsia="bg-BG"/>
        </w:rPr>
        <w:t xml:space="preserve"> </w:t>
      </w:r>
      <w:r w:rsidR="00AA2615">
        <w:rPr>
          <w:rFonts w:ascii="Bookman Old Style" w:eastAsia="Times New Roman" w:hAnsi="Bookman Old Style" w:cs="Times New Roman"/>
          <w:sz w:val="24"/>
          <w:lang w:eastAsia="bg-BG"/>
        </w:rPr>
        <w:t xml:space="preserve">е собственик на </w:t>
      </w:r>
      <w:r w:rsidR="00AA2615" w:rsidRPr="00AA2615">
        <w:rPr>
          <w:rFonts w:ascii="Bookman Old Style" w:eastAsia="Times New Roman" w:hAnsi="Bookman Old Style" w:cs="Times New Roman"/>
          <w:sz w:val="24"/>
          <w:lang w:eastAsia="bg-BG"/>
        </w:rPr>
        <w:t>поземлен имот с идентификатор 06447.47.191 в землището на с. Брестник, Община „Родопи“, Област Пловд</w:t>
      </w:r>
      <w:r w:rsidR="00AA2615">
        <w:rPr>
          <w:rFonts w:ascii="Bookman Old Style" w:eastAsia="Times New Roman" w:hAnsi="Bookman Old Style" w:cs="Times New Roman"/>
          <w:sz w:val="24"/>
          <w:lang w:eastAsia="bg-BG"/>
        </w:rPr>
        <w:t>ив и като собственик инициира реализация на и</w:t>
      </w:r>
      <w:r w:rsidR="00F94E62" w:rsidRPr="003B5088">
        <w:rPr>
          <w:rFonts w:ascii="Bookman Old Style" w:eastAsia="Times New Roman" w:hAnsi="Bookman Old Style" w:cs="Times New Roman"/>
          <w:sz w:val="24"/>
          <w:lang w:eastAsia="bg-BG"/>
        </w:rPr>
        <w:t>нвестиционно предложение</w:t>
      </w:r>
      <w:r w:rsidR="00150C5D">
        <w:rPr>
          <w:rFonts w:ascii="Bookman Old Style" w:eastAsia="Times New Roman" w:hAnsi="Bookman Old Style" w:cs="Times New Roman"/>
          <w:sz w:val="24"/>
          <w:lang w:eastAsia="bg-BG"/>
        </w:rPr>
        <w:t xml:space="preserve"> изразяващо се в </w:t>
      </w:r>
      <w:r w:rsidR="00027ECF" w:rsidRPr="003B5088">
        <w:rPr>
          <w:rFonts w:ascii="Bookman Old Style" w:eastAsia="Times New Roman" w:hAnsi="Bookman Old Style" w:cs="Times New Roman"/>
          <w:sz w:val="24"/>
          <w:lang w:eastAsia="bg-BG"/>
        </w:rPr>
        <w:t xml:space="preserve">промяна предназначение на </w:t>
      </w:r>
      <w:r w:rsidR="00150C5D">
        <w:rPr>
          <w:rFonts w:ascii="Bookman Old Style" w:eastAsia="Times New Roman" w:hAnsi="Bookman Old Style" w:cs="Times New Roman"/>
          <w:sz w:val="24"/>
          <w:lang w:eastAsia="bg-BG"/>
        </w:rPr>
        <w:t xml:space="preserve">земеделски </w:t>
      </w:r>
      <w:r w:rsidR="00027ECF" w:rsidRPr="003B5088">
        <w:rPr>
          <w:rFonts w:ascii="Bookman Old Style" w:eastAsia="Times New Roman" w:hAnsi="Bookman Old Style" w:cs="Times New Roman"/>
          <w:sz w:val="24"/>
          <w:lang w:eastAsia="bg-BG"/>
        </w:rPr>
        <w:t xml:space="preserve">имот за неземеделски нужди по реда на ЗОЗЗ и ППЗОЗЗ за </w:t>
      </w:r>
      <w:r w:rsidR="00150C5D">
        <w:rPr>
          <w:rFonts w:ascii="Bookman Old Style" w:eastAsia="Times New Roman" w:hAnsi="Bookman Old Style" w:cs="Times New Roman"/>
          <w:sz w:val="24"/>
          <w:lang w:eastAsia="bg-BG"/>
        </w:rPr>
        <w:t xml:space="preserve">обособяване на </w:t>
      </w:r>
      <w:r w:rsidR="00027ECF" w:rsidRPr="003B5088">
        <w:rPr>
          <w:rFonts w:ascii="Bookman Old Style" w:eastAsia="Times New Roman" w:hAnsi="Bookman Old Style" w:cs="Times New Roman"/>
          <w:sz w:val="24"/>
          <w:lang w:eastAsia="bg-BG"/>
        </w:rPr>
        <w:t xml:space="preserve">обект: ”Жилищно строителство” за </w:t>
      </w:r>
      <w:r w:rsidR="00D53B80" w:rsidRPr="003B5088">
        <w:rPr>
          <w:rFonts w:ascii="Bookman Old Style" w:eastAsia="Times New Roman" w:hAnsi="Bookman Old Style" w:cs="Times New Roman"/>
          <w:sz w:val="24"/>
          <w:lang w:eastAsia="bg-BG"/>
        </w:rPr>
        <w:t xml:space="preserve">два броя </w:t>
      </w:r>
      <w:r w:rsidR="00027ECF" w:rsidRPr="003B5088">
        <w:rPr>
          <w:rFonts w:ascii="Bookman Old Style" w:eastAsia="Times New Roman" w:hAnsi="Bookman Old Style" w:cs="Times New Roman"/>
          <w:sz w:val="24"/>
          <w:lang w:eastAsia="bg-BG"/>
        </w:rPr>
        <w:t xml:space="preserve">УПИ, </w:t>
      </w:r>
      <w:r w:rsidR="00150C5D" w:rsidRPr="00150C5D">
        <w:rPr>
          <w:rFonts w:ascii="Bookman Old Style" w:eastAsia="Times New Roman" w:hAnsi="Bookman Old Style" w:cs="Times New Roman"/>
          <w:sz w:val="24"/>
          <w:lang w:eastAsia="bg-BG"/>
        </w:rPr>
        <w:t>в това число изграждане на един брой сондажен кладенец с дълбочина до 25м. и  разширение на селскостопански пътища</w:t>
      </w:r>
      <w:r w:rsidR="00150C5D">
        <w:rPr>
          <w:rFonts w:ascii="Bookman Old Style" w:eastAsia="Times New Roman" w:hAnsi="Bookman Old Style" w:cs="Times New Roman"/>
          <w:sz w:val="24"/>
          <w:lang w:eastAsia="bg-BG"/>
        </w:rPr>
        <w:t xml:space="preserve">. Имота цел на настоящото инвестиционно намерение териториално попада в </w:t>
      </w:r>
      <w:r w:rsidR="00150C5D" w:rsidRPr="00150C5D">
        <w:rPr>
          <w:rFonts w:ascii="Bookman Old Style" w:eastAsia="Times New Roman" w:hAnsi="Bookman Old Style" w:cs="Times New Roman"/>
          <w:sz w:val="24"/>
          <w:lang w:eastAsia="bg-BG"/>
        </w:rPr>
        <w:t xml:space="preserve">местност „Над дигата“, землище на с. Брестник, Община „Родопи“, </w:t>
      </w:r>
      <w:proofErr w:type="spellStart"/>
      <w:r w:rsidR="00150C5D" w:rsidRPr="00150C5D">
        <w:rPr>
          <w:rFonts w:ascii="Bookman Old Style" w:eastAsia="Times New Roman" w:hAnsi="Bookman Old Style" w:cs="Times New Roman"/>
          <w:sz w:val="24"/>
          <w:lang w:eastAsia="bg-BG"/>
        </w:rPr>
        <w:t>обл</w:t>
      </w:r>
      <w:proofErr w:type="spellEnd"/>
      <w:r w:rsidR="00150C5D" w:rsidRPr="00150C5D">
        <w:rPr>
          <w:rFonts w:ascii="Bookman Old Style" w:eastAsia="Times New Roman" w:hAnsi="Bookman Old Style" w:cs="Times New Roman"/>
          <w:sz w:val="24"/>
          <w:lang w:eastAsia="bg-BG"/>
        </w:rPr>
        <w:t>. Пловдив</w:t>
      </w:r>
      <w:r w:rsidR="00150C5D">
        <w:rPr>
          <w:rFonts w:ascii="Bookman Old Style" w:eastAsia="Times New Roman" w:hAnsi="Bookman Old Style" w:cs="Times New Roman"/>
          <w:sz w:val="24"/>
          <w:lang w:eastAsia="bg-BG"/>
        </w:rPr>
        <w:t xml:space="preserve"> и представлява поземлен имот с идентификатор № </w:t>
      </w:r>
      <w:r w:rsidR="00150C5D" w:rsidRPr="00150C5D">
        <w:rPr>
          <w:rFonts w:ascii="Bookman Old Style" w:eastAsia="Times New Roman" w:hAnsi="Bookman Old Style" w:cs="Times New Roman"/>
          <w:sz w:val="24"/>
          <w:lang w:eastAsia="bg-BG"/>
        </w:rPr>
        <w:t>06447.47.191</w:t>
      </w:r>
      <w:r w:rsidR="00150C5D">
        <w:rPr>
          <w:rFonts w:ascii="Bookman Old Style" w:eastAsia="Times New Roman" w:hAnsi="Bookman Old Style" w:cs="Times New Roman"/>
          <w:sz w:val="24"/>
          <w:lang w:eastAsia="bg-BG"/>
        </w:rPr>
        <w:t xml:space="preserve"> </w:t>
      </w:r>
      <w:r w:rsidR="00150C5D" w:rsidRPr="00150C5D">
        <w:rPr>
          <w:rFonts w:ascii="Bookman Old Style" w:eastAsia="Times New Roman" w:hAnsi="Bookman Old Style" w:cs="Times New Roman"/>
          <w:sz w:val="24"/>
          <w:lang w:eastAsia="bg-BG"/>
        </w:rPr>
        <w:t xml:space="preserve">с площ 1000 </w:t>
      </w:r>
      <w:proofErr w:type="spellStart"/>
      <w:r w:rsidR="00150C5D" w:rsidRPr="00150C5D">
        <w:rPr>
          <w:rFonts w:ascii="Bookman Old Style" w:eastAsia="Times New Roman" w:hAnsi="Bookman Old Style" w:cs="Times New Roman"/>
          <w:sz w:val="24"/>
          <w:lang w:eastAsia="bg-BG"/>
        </w:rPr>
        <w:t>кв.м</w:t>
      </w:r>
      <w:proofErr w:type="spellEnd"/>
      <w:r w:rsidR="00150C5D" w:rsidRPr="00150C5D">
        <w:rPr>
          <w:rFonts w:ascii="Bookman Old Style" w:eastAsia="Times New Roman" w:hAnsi="Bookman Old Style" w:cs="Times New Roman"/>
          <w:sz w:val="24"/>
          <w:lang w:eastAsia="bg-BG"/>
        </w:rPr>
        <w:t>. Отстои на около 850 м. северозападно от територията на с. Брестник. Имотът е с начин на трайно ползване “за земеделски труд и отдих (съгласно § 4 ПЗРЗСПЗЗ”</w:t>
      </w:r>
    </w:p>
    <w:p w:rsidR="00AA2615" w:rsidRPr="003B5088" w:rsidRDefault="00AA2615" w:rsidP="00772450">
      <w:pPr>
        <w:tabs>
          <w:tab w:val="left" w:pos="993"/>
        </w:tabs>
        <w:spacing w:after="0" w:line="269" w:lineRule="auto"/>
        <w:ind w:left="284" w:firstLine="567"/>
        <w:jc w:val="both"/>
        <w:rPr>
          <w:rFonts w:ascii="Bookman Old Style" w:eastAsia="Calibri" w:hAnsi="Bookman Old Style" w:cs="Times New Roman"/>
          <w:bCs/>
          <w:sz w:val="24"/>
          <w:lang w:eastAsia="bg-BG"/>
        </w:rPr>
      </w:pPr>
      <w:r w:rsidRPr="00AA2615">
        <w:rPr>
          <w:rFonts w:ascii="Bookman Old Style" w:eastAsia="Calibri" w:hAnsi="Bookman Old Style" w:cs="Times New Roman"/>
          <w:sz w:val="24"/>
          <w:lang w:eastAsia="x-none"/>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r w:rsidRPr="00AA2615">
        <w:t xml:space="preserve"> </w:t>
      </w:r>
      <w:r w:rsidRPr="00AA2615">
        <w:rPr>
          <w:rFonts w:ascii="Bookman Old Style" w:eastAsia="Calibri" w:hAnsi="Bookman Old Style" w:cs="Times New Roman"/>
          <w:sz w:val="24"/>
          <w:lang w:eastAsia="x-none"/>
        </w:rPr>
        <w:t>През имота, предмет на инвестиционното предложение, не преминават съоръжения, които да налагат ограничения при ползването му</w:t>
      </w:r>
      <w:r>
        <w:rPr>
          <w:rFonts w:ascii="Bookman Old Style" w:eastAsia="Calibri" w:hAnsi="Bookman Old Style" w:cs="Times New Roman"/>
          <w:sz w:val="24"/>
          <w:lang w:eastAsia="x-none"/>
        </w:rPr>
        <w:t>.</w:t>
      </w:r>
      <w:r w:rsidR="00D124EE">
        <w:rPr>
          <w:rFonts w:ascii="Bookman Old Style" w:eastAsia="Calibri" w:hAnsi="Bookman Old Style" w:cs="Times New Roman"/>
          <w:sz w:val="24"/>
          <w:lang w:eastAsia="x-none"/>
        </w:rPr>
        <w:t xml:space="preserve"> </w:t>
      </w:r>
      <w:r w:rsidR="000D225F" w:rsidRPr="003B5088">
        <w:rPr>
          <w:rFonts w:ascii="Bookman Old Style" w:eastAsia="Calibri" w:hAnsi="Bookman Old Style" w:cs="Times New Roman"/>
          <w:sz w:val="24"/>
          <w:lang w:eastAsia="x-none"/>
        </w:rPr>
        <w:t xml:space="preserve">Предвижда се </w:t>
      </w:r>
      <w:r w:rsidR="00150C5D">
        <w:rPr>
          <w:rFonts w:ascii="Bookman Old Style" w:eastAsia="Calibri" w:hAnsi="Bookman Old Style" w:cs="Times New Roman"/>
          <w:sz w:val="24"/>
          <w:lang w:eastAsia="x-none"/>
        </w:rPr>
        <w:t>в</w:t>
      </w:r>
      <w:r w:rsidR="000D225F" w:rsidRPr="003B5088">
        <w:rPr>
          <w:rFonts w:ascii="Bookman Old Style" w:eastAsia="Calibri" w:hAnsi="Bookman Old Style" w:cs="Times New Roman"/>
          <w:sz w:val="24"/>
          <w:lang w:eastAsia="x-none"/>
        </w:rPr>
        <w:t xml:space="preserve">ъв всеки един от новообразуваните УПИ ще се изгражда по една жилищна сграда. </w:t>
      </w:r>
      <w:r w:rsidRPr="00AA2615">
        <w:rPr>
          <w:rFonts w:ascii="Bookman Old Style" w:eastAsia="Calibri" w:hAnsi="Bookman Old Style" w:cs="Times New Roman"/>
          <w:sz w:val="24"/>
          <w:lang w:eastAsia="x-none"/>
        </w:rPr>
        <w:t xml:space="preserve">Ново предвидените жилищни сгради няма да създават нито функционални, нито обемно-пространствени конфликти с </w:t>
      </w:r>
      <w:r w:rsidRPr="00AA2615">
        <w:rPr>
          <w:rFonts w:ascii="Bookman Old Style" w:eastAsia="Calibri" w:hAnsi="Bookman Old Style" w:cs="Times New Roman"/>
          <w:sz w:val="24"/>
          <w:lang w:eastAsia="x-none"/>
        </w:rPr>
        <w:lastRenderedPageBreak/>
        <w:t>околното застрояване. 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r>
        <w:rPr>
          <w:rFonts w:ascii="Bookman Old Style" w:eastAsia="Calibri" w:hAnsi="Bookman Old Style" w:cs="Times New Roman"/>
          <w:sz w:val="24"/>
          <w:lang w:eastAsia="x-none"/>
        </w:rPr>
        <w:t xml:space="preserve"> </w:t>
      </w:r>
      <w:r w:rsidRPr="00AA2615">
        <w:rPr>
          <w:rFonts w:ascii="Bookman Old Style" w:eastAsia="Calibri" w:hAnsi="Bookman Old Style" w:cs="Times New Roman"/>
          <w:sz w:val="24"/>
          <w:lang w:eastAsia="x-none"/>
        </w:rPr>
        <w:t>Свободното дворно място ще бъде озеленено в комбинация от ниска и висока растителност. Ще се устроят зелени площи с места за отдих за живущите.</w:t>
      </w:r>
      <w:r>
        <w:rPr>
          <w:rFonts w:ascii="Bookman Old Style" w:eastAsia="Calibri" w:hAnsi="Bookman Old Style" w:cs="Times New Roman"/>
          <w:sz w:val="24"/>
          <w:lang w:eastAsia="x-none"/>
        </w:rPr>
        <w:t xml:space="preserve"> </w:t>
      </w:r>
      <w:r w:rsidRPr="00AA2615">
        <w:rPr>
          <w:rFonts w:ascii="Bookman Old Style" w:eastAsia="Calibri" w:hAnsi="Bookman Old Style" w:cs="Times New Roman"/>
          <w:sz w:val="24"/>
          <w:lang w:eastAsia="x-none"/>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r>
        <w:rPr>
          <w:rFonts w:ascii="Bookman Old Style" w:eastAsia="Calibri" w:hAnsi="Bookman Old Style" w:cs="Times New Roman"/>
          <w:sz w:val="24"/>
          <w:lang w:eastAsia="x-none"/>
        </w:rPr>
        <w:t xml:space="preserve"> </w:t>
      </w:r>
      <w:r w:rsidRPr="00AA2615">
        <w:rPr>
          <w:rFonts w:ascii="Bookman Old Style" w:eastAsia="Calibri" w:hAnsi="Bookman Old Style" w:cs="Times New Roman"/>
          <w:sz w:val="24"/>
          <w:lang w:eastAsia="x-none"/>
        </w:rPr>
        <w:t>Застрояването ще се реализира свободно, при спазване на изискуемите отстояния по ЗУТ спрямо странични и улични регулационни линии.</w:t>
      </w:r>
      <w:r>
        <w:rPr>
          <w:rFonts w:ascii="Bookman Old Style" w:eastAsia="Calibri" w:hAnsi="Bookman Old Style" w:cs="Times New Roman"/>
          <w:sz w:val="24"/>
          <w:lang w:eastAsia="x-none"/>
        </w:rPr>
        <w:t xml:space="preserve"> </w:t>
      </w:r>
    </w:p>
    <w:bookmarkEnd w:id="1"/>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б) взаимовръзка и </w:t>
      </w:r>
      <w:proofErr w:type="spellStart"/>
      <w:r w:rsidRPr="003B5088">
        <w:rPr>
          <w:rFonts w:ascii="Bookman Old Style" w:eastAsia="Times New Roman" w:hAnsi="Bookman Old Style" w:cs="Times New Roman"/>
          <w:b/>
          <w:sz w:val="24"/>
          <w:lang w:eastAsia="bg-BG"/>
        </w:rPr>
        <w:t>кумулиране</w:t>
      </w:r>
      <w:proofErr w:type="spellEnd"/>
      <w:r w:rsidRPr="003B5088">
        <w:rPr>
          <w:rFonts w:ascii="Bookman Old Style" w:eastAsia="Times New Roman" w:hAnsi="Bookman Old Style" w:cs="Times New Roman"/>
          <w:b/>
          <w:sz w:val="24"/>
          <w:lang w:eastAsia="bg-BG"/>
        </w:rPr>
        <w:t xml:space="preserve"> с други съществуващи и/или одобрени инвестиционни предложения</w:t>
      </w:r>
    </w:p>
    <w:p w:rsidR="00D124EE"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D124EE">
        <w:rPr>
          <w:rFonts w:ascii="Bookman Old Style" w:eastAsia="Times New Roman" w:hAnsi="Bookman Old Style" w:cs="Times New Roman"/>
          <w:sz w:val="24"/>
          <w:lang w:eastAsia="bg-BG"/>
        </w:rPr>
        <w:t>Имотът попада в плана на новообразуваните имоти – план по §4 за “труд и отдих” е застроена с вилни сгради, а североизточно от имота е територията на населеното място с. Брестник. В посока запад на отстояние от около 400 м. е Манастир “Св. Георги”, а на около 800 м. в същата западна посока е урбанизираната територия на с. Белащица.</w:t>
      </w:r>
      <w:r w:rsidRPr="00D124EE">
        <w:t xml:space="preserve"> </w:t>
      </w:r>
      <w:r w:rsidRPr="00D124EE">
        <w:rPr>
          <w:rFonts w:ascii="Bookman Old Style" w:eastAsia="Times New Roman" w:hAnsi="Bookman Old Style" w:cs="Times New Roman"/>
          <w:sz w:val="24"/>
          <w:lang w:eastAsia="bg-BG"/>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r w:rsidRPr="00D124EE">
        <w:t xml:space="preserve"> </w:t>
      </w:r>
      <w:r w:rsidRPr="00D124EE">
        <w:rPr>
          <w:rFonts w:ascii="Bookman Old Style" w:eastAsia="Times New Roman" w:hAnsi="Bookman Old Style" w:cs="Times New Roman"/>
          <w:sz w:val="24"/>
          <w:lang w:eastAsia="bg-BG"/>
        </w:rPr>
        <w:t>В близост до имота, предмет на инвестиционното предложение, има и други имоти с променено предназначение, отредени за жилищно строителство. Реализацията на инвестиционното предложение няма да повлияе негативно върху ползвателите на съседните имоти. Намеренията на възложител</w:t>
      </w:r>
      <w:r>
        <w:rPr>
          <w:rFonts w:ascii="Bookman Old Style" w:eastAsia="Times New Roman" w:hAnsi="Bookman Old Style" w:cs="Times New Roman"/>
          <w:sz w:val="24"/>
          <w:lang w:eastAsia="bg-BG"/>
        </w:rPr>
        <w:t>я</w:t>
      </w:r>
      <w:r w:rsidRPr="00D124EE">
        <w:rPr>
          <w:rFonts w:ascii="Bookman Old Style" w:eastAsia="Times New Roman" w:hAnsi="Bookman Old Style" w:cs="Times New Roman"/>
          <w:sz w:val="24"/>
          <w:lang w:eastAsia="bg-BG"/>
        </w:rPr>
        <w:t xml:space="preserve"> не противоречат на други утвърдени устройствен и проекти или програми.</w:t>
      </w:r>
      <w:r>
        <w:rPr>
          <w:rFonts w:ascii="Bookman Old Style" w:eastAsia="Times New Roman" w:hAnsi="Bookman Old Style" w:cs="Times New Roman"/>
          <w:sz w:val="24"/>
          <w:lang w:eastAsia="bg-BG"/>
        </w:rPr>
        <w:t xml:space="preserve"> </w:t>
      </w:r>
      <w:r w:rsidRPr="00D124EE">
        <w:rPr>
          <w:rFonts w:ascii="Bookman Old Style" w:eastAsia="Times New Roman" w:hAnsi="Bookman Old Style" w:cs="Times New Roman"/>
          <w:sz w:val="24"/>
          <w:lang w:eastAsia="bg-BG"/>
        </w:rPr>
        <w:t>За реализацията на инвестиционното предложение е необходимо смяна предназначението на имота, представляващ земеделска земя за неземеделски нужди по реда на ЗОЗЗ от комисията по чл.17 към ОД “Земеделие“ – Пловдив.</w:t>
      </w:r>
      <w:r>
        <w:rPr>
          <w:rFonts w:ascii="Bookman Old Style" w:eastAsia="Times New Roman" w:hAnsi="Bookman Old Style" w:cs="Times New Roman"/>
          <w:sz w:val="24"/>
          <w:lang w:eastAsia="bg-BG"/>
        </w:rPr>
        <w:t xml:space="preserve">  </w:t>
      </w:r>
      <w:r w:rsidRPr="00D124EE">
        <w:rPr>
          <w:rFonts w:ascii="Bookman Old Style" w:eastAsia="Times New Roman" w:hAnsi="Bookman Old Style" w:cs="Times New Roman"/>
          <w:sz w:val="24"/>
          <w:lang w:eastAsia="bg-BG"/>
        </w:rPr>
        <w:t>Доказана е възможност за електроснабдяване и водоснабдяване от собствен водоизточник,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новопроектираните УПИ, съобразени със съществуващата техническа инфраструктура.</w:t>
      </w:r>
      <w:r>
        <w:rPr>
          <w:rFonts w:ascii="Bookman Old Style" w:eastAsia="Times New Roman" w:hAnsi="Bookman Old Style" w:cs="Times New Roman"/>
          <w:sz w:val="24"/>
          <w:lang w:eastAsia="bg-BG"/>
        </w:rPr>
        <w:t xml:space="preserve"> </w:t>
      </w:r>
      <w:r w:rsidRPr="00D124EE">
        <w:rPr>
          <w:rFonts w:ascii="Bookman Old Style" w:eastAsia="Times New Roman" w:hAnsi="Bookman Old Style" w:cs="Times New Roman"/>
          <w:sz w:val="24"/>
          <w:lang w:eastAsia="bg-BG"/>
        </w:rPr>
        <w:t>Инвестиционното предложение ще се реализира в частен имот, след промяна предназначението на същия и в съответствие с одобрени инвестиционни проекти и условията на издадените разрешения за строеж за всеки един от новообразуваните УПИ.</w:t>
      </w:r>
      <w:r>
        <w:rPr>
          <w:rFonts w:ascii="Bookman Old Style" w:eastAsia="Times New Roman" w:hAnsi="Bookman Old Style" w:cs="Times New Roman"/>
          <w:sz w:val="24"/>
          <w:lang w:eastAsia="bg-BG"/>
        </w:rPr>
        <w:t xml:space="preserve"> </w:t>
      </w:r>
      <w:r w:rsidRPr="00D124EE">
        <w:rPr>
          <w:rFonts w:ascii="Bookman Old Style" w:eastAsia="Times New Roman" w:hAnsi="Bookman Old Style" w:cs="Times New Roman"/>
          <w:sz w:val="24"/>
          <w:lang w:eastAsia="bg-BG"/>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sidRPr="003B5088">
        <w:rPr>
          <w:rFonts w:ascii="Bookman Old Style" w:eastAsia="Times New Roman" w:hAnsi="Bookman Old Style" w:cs="Times New Roman"/>
          <w:sz w:val="24"/>
          <w:lang w:eastAsia="bg-BG"/>
        </w:rPr>
        <w:t>я</w:t>
      </w:r>
      <w:r w:rsidRPr="003B5088">
        <w:rPr>
          <w:rFonts w:ascii="Bookman Old Style" w:eastAsia="Times New Roman" w:hAnsi="Bookman Old Style" w:cs="Times New Roman"/>
          <w:sz w:val="24"/>
          <w:lang w:eastAsia="bg-BG"/>
        </w:rPr>
        <w:t>т кладен</w:t>
      </w:r>
      <w:r w:rsidR="00043995"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ц</w:t>
      </w:r>
      <w:r w:rsidR="001A4CB9"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 xml:space="preserve"> ще се внесе Заявление с проектна документация в Басейнова Дирекция – Източнобеломорски район – Пловдив. Кладен</w:t>
      </w:r>
      <w:r w:rsidR="00043995"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ц</w:t>
      </w:r>
      <w:r w:rsidR="00043995" w:rsidRPr="003B5088">
        <w:rPr>
          <w:rFonts w:ascii="Bookman Old Style" w:eastAsia="Times New Roman" w:hAnsi="Bookman Old Style" w:cs="Times New Roman"/>
          <w:sz w:val="24"/>
          <w:lang w:eastAsia="bg-BG"/>
        </w:rPr>
        <w:t xml:space="preserve">а </w:t>
      </w:r>
      <w:r w:rsidRPr="003B5088">
        <w:rPr>
          <w:rFonts w:ascii="Bookman Old Style" w:eastAsia="Times New Roman" w:hAnsi="Bookman Old Style" w:cs="Times New Roman"/>
          <w:sz w:val="24"/>
          <w:lang w:eastAsia="bg-BG"/>
        </w:rPr>
        <w:t>ще се изград</w:t>
      </w:r>
      <w:r w:rsidR="00043995" w:rsidRPr="003B5088">
        <w:rPr>
          <w:rFonts w:ascii="Bookman Old Style" w:eastAsia="Times New Roman" w:hAnsi="Bookman Old Style" w:cs="Times New Roman"/>
          <w:sz w:val="24"/>
          <w:lang w:eastAsia="bg-BG"/>
        </w:rPr>
        <w:t>и</w:t>
      </w:r>
      <w:r w:rsidRPr="003B5088">
        <w:rPr>
          <w:rFonts w:ascii="Bookman Old Style" w:eastAsia="Times New Roman" w:hAnsi="Bookman Old Style" w:cs="Times New Roman"/>
          <w:sz w:val="24"/>
          <w:lang w:eastAsia="bg-BG"/>
        </w:rPr>
        <w:t xml:space="preserve"> съгласно изискванията на Закона за водите и в съответствие с условията на </w:t>
      </w:r>
      <w:r w:rsidRPr="003B5088">
        <w:rPr>
          <w:rFonts w:ascii="Bookman Old Style" w:eastAsia="Times New Roman" w:hAnsi="Bookman Old Style" w:cs="Times New Roman"/>
          <w:sz w:val="24"/>
          <w:lang w:eastAsia="bg-BG"/>
        </w:rPr>
        <w:lastRenderedPageBreak/>
        <w:t>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124EE"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Реализацията на инвестиционното предложение е свързана с използване на земеделска земя за неземеделски цели. </w:t>
      </w:r>
    </w:p>
    <w:p w:rsidR="00D124EE" w:rsidRPr="00D124EE"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D124EE">
        <w:rPr>
          <w:rFonts w:ascii="Bookman Old Style" w:eastAsia="Times New Roman" w:hAnsi="Bookman Old Style" w:cs="Times New Roman"/>
          <w:sz w:val="24"/>
          <w:lang w:eastAsia="bg-BG"/>
        </w:rPr>
        <w:t>Използване на природни ресурси</w:t>
      </w:r>
      <w:r>
        <w:rPr>
          <w:rFonts w:ascii="Bookman Old Style" w:eastAsia="Times New Roman" w:hAnsi="Bookman Old Style" w:cs="Times New Roman"/>
          <w:sz w:val="24"/>
          <w:lang w:eastAsia="bg-BG"/>
        </w:rPr>
        <w:t>:</w:t>
      </w:r>
    </w:p>
    <w:p w:rsidR="00D124EE" w:rsidRPr="00D124EE"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D124EE">
        <w:rPr>
          <w:rFonts w:ascii="Bookman Old Style" w:eastAsia="Times New Roman" w:hAnsi="Bookman Old Style" w:cs="Times New Roman"/>
          <w:i/>
          <w:sz w:val="24"/>
          <w:lang w:eastAsia="bg-BG"/>
        </w:rPr>
        <w:t>Земни недра и почви</w:t>
      </w:r>
      <w:r>
        <w:rPr>
          <w:rFonts w:ascii="Bookman Old Style" w:eastAsia="Times New Roman" w:hAnsi="Bookman Old Style" w:cs="Times New Roman"/>
          <w:i/>
          <w:sz w:val="24"/>
          <w:lang w:eastAsia="bg-BG"/>
        </w:rPr>
        <w:t xml:space="preserve"> - </w:t>
      </w:r>
      <w:r w:rsidRPr="00D124EE">
        <w:rPr>
          <w:rFonts w:ascii="Bookman Old Style" w:eastAsia="Times New Roman" w:hAnsi="Bookman Old Style" w:cs="Times New Roman"/>
          <w:sz w:val="24"/>
          <w:lang w:eastAsia="bg-BG"/>
        </w:rPr>
        <w:t>По време на строителството: Ще се извършват изкопни работи за основи на сградите, сондажния кладенец и разширението на пътищата (ПИ № 06447.47.146 и № 06447.47.149). Хумусният пласт ще бъде предварително отнет, съхраняван и използван обратно за рекултивация и озеленяване на имота. Не се предвижда добив на подземни богатства.   По време на експлоатацията: Не се предвижда допълнително засягане на земните недра. Почвите ще се ползват само за поддържане на зелени площи.</w:t>
      </w:r>
    </w:p>
    <w:p w:rsidR="00D56F28"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rPr>
          <w:rFonts w:ascii="Bookman Old Style" w:eastAsia="Times New Roman" w:hAnsi="Bookman Old Style" w:cs="Times New Roman"/>
          <w:i/>
          <w:sz w:val="24"/>
          <w:lang w:eastAsia="bg-BG"/>
        </w:rPr>
        <w:t xml:space="preserve">Води- </w:t>
      </w:r>
      <w:r w:rsidRPr="00B31C6D">
        <w:rPr>
          <w:rFonts w:ascii="Bookman Old Style" w:eastAsia="Times New Roman" w:hAnsi="Bookman Old Style" w:cs="Times New Roman"/>
          <w:sz w:val="24"/>
          <w:lang w:eastAsia="bg-BG"/>
        </w:rPr>
        <w:t xml:space="preserve">Основният ресурс ще се осигурява от планирания сондажен кладенец (дълбочина до 25 м) в имота. </w:t>
      </w:r>
      <w:r w:rsidR="00D56F28" w:rsidRPr="00D56F28">
        <w:rPr>
          <w:rFonts w:ascii="Bookman Old Style" w:eastAsia="Times New Roman" w:hAnsi="Bookman Old Style" w:cs="Times New Roman"/>
          <w:sz w:val="24"/>
          <w:lang w:eastAsia="bg-BG"/>
        </w:rPr>
        <w:t>Водата от кладенеца ще се използва за хигиенно-битови, пожарни нужди, оросяване на зелените площи. За питейни нужди ще се използва бутилирана вода. Битово-</w:t>
      </w:r>
      <w:proofErr w:type="spellStart"/>
      <w:r w:rsidR="00D56F28" w:rsidRPr="00D56F28">
        <w:rPr>
          <w:rFonts w:ascii="Bookman Old Style" w:eastAsia="Times New Roman" w:hAnsi="Bookman Old Style" w:cs="Times New Roman"/>
          <w:sz w:val="24"/>
          <w:lang w:eastAsia="bg-BG"/>
        </w:rPr>
        <w:t>фекалните</w:t>
      </w:r>
      <w:proofErr w:type="spellEnd"/>
      <w:r w:rsidR="00D56F28" w:rsidRPr="00D56F28">
        <w:rPr>
          <w:rFonts w:ascii="Bookman Old Style" w:eastAsia="Times New Roman" w:hAnsi="Bookman Old Style" w:cs="Times New Roman"/>
          <w:sz w:val="24"/>
          <w:lang w:eastAsia="bg-BG"/>
        </w:rPr>
        <w:t xml:space="preserve"> отпадъчни води ще се събират в </w:t>
      </w:r>
      <w:proofErr w:type="spellStart"/>
      <w:r w:rsidR="00D56F28" w:rsidRPr="00D56F28">
        <w:rPr>
          <w:rFonts w:ascii="Bookman Old Style" w:eastAsia="Times New Roman" w:hAnsi="Bookman Old Style" w:cs="Times New Roman"/>
          <w:sz w:val="24"/>
          <w:lang w:eastAsia="bg-BG"/>
        </w:rPr>
        <w:t>безотгочни</w:t>
      </w:r>
      <w:proofErr w:type="spellEnd"/>
      <w:r w:rsidR="00D56F28" w:rsidRPr="00D56F28">
        <w:rPr>
          <w:rFonts w:ascii="Bookman Old Style" w:eastAsia="Times New Roman" w:hAnsi="Bookman Old Style" w:cs="Times New Roman"/>
          <w:sz w:val="24"/>
          <w:lang w:eastAsia="bg-BG"/>
        </w:rPr>
        <w:t xml:space="preserve"> бетонови ями. Дъждовните води ще се оттичат към зелените площи в имота.</w:t>
      </w:r>
    </w:p>
    <w:p w:rsidR="00B31C6D" w:rsidRPr="00B31C6D" w:rsidRDefault="00B31C6D"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t xml:space="preserve"> </w:t>
      </w:r>
      <w:r w:rsidRPr="00B31C6D">
        <w:rPr>
          <w:rFonts w:ascii="Bookman Old Style" w:eastAsia="Times New Roman" w:hAnsi="Bookman Old Style" w:cs="Times New Roman"/>
          <w:sz w:val="24"/>
          <w:lang w:eastAsia="bg-BG"/>
        </w:rPr>
        <w:t xml:space="preserve">Физическо лице, собственик на имот, не е необходимо да има разрешително за водовземане от подземни води. За кладенец за индивидуално безплатно водовземане на подземни води не е необходимо разрешително. Изграждането става след като собственикът уведоми директора на съответната </w:t>
      </w:r>
      <w:proofErr w:type="spellStart"/>
      <w:r w:rsidRPr="00B31C6D">
        <w:rPr>
          <w:rFonts w:ascii="Bookman Old Style" w:eastAsia="Times New Roman" w:hAnsi="Bookman Old Style" w:cs="Times New Roman"/>
          <w:sz w:val="24"/>
          <w:lang w:eastAsia="bg-BG"/>
        </w:rPr>
        <w:t>басейнова</w:t>
      </w:r>
      <w:proofErr w:type="spellEnd"/>
      <w:r w:rsidRPr="00B31C6D">
        <w:rPr>
          <w:rFonts w:ascii="Bookman Old Style" w:eastAsia="Times New Roman" w:hAnsi="Bookman Old Style" w:cs="Times New Roman"/>
          <w:sz w:val="24"/>
          <w:lang w:eastAsia="bg-BG"/>
        </w:rPr>
        <w:t xml:space="preserve">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rsidR="00B31C6D" w:rsidRPr="00B31C6D" w:rsidRDefault="00B31C6D"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rPr>
          <w:rFonts w:ascii="Bookman Old Style" w:eastAsia="Times New Roman" w:hAnsi="Bookman Old Style" w:cs="Times New Roman"/>
          <w:sz w:val="24"/>
          <w:lang w:eastAsia="bg-BG"/>
        </w:rPr>
        <w:t xml:space="preserve">В рамките на имота ще се изпълни един сондаж за собствени нужди. Водовземането за собствени нужди е безплатно до 10 м3/д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w:t>
      </w:r>
      <w:proofErr w:type="spellStart"/>
      <w:r w:rsidRPr="00B31C6D">
        <w:rPr>
          <w:rFonts w:ascii="Bookman Old Style" w:eastAsia="Times New Roman" w:hAnsi="Bookman Old Style" w:cs="Times New Roman"/>
          <w:sz w:val="24"/>
          <w:lang w:eastAsia="bg-BG"/>
        </w:rPr>
        <w:t>куб.м</w:t>
      </w:r>
      <w:proofErr w:type="spellEnd"/>
      <w:r w:rsidRPr="00B31C6D">
        <w:rPr>
          <w:rFonts w:ascii="Bookman Old Style" w:eastAsia="Times New Roman" w:hAnsi="Bookman Old Style" w:cs="Times New Roman"/>
          <w:sz w:val="24"/>
          <w:lang w:eastAsia="bg-BG"/>
        </w:rPr>
        <w:t xml:space="preserve"> на денонощие за собствени потребности от намиращите се в него повърхностни и подземни води.</w:t>
      </w:r>
    </w:p>
    <w:p w:rsidR="00B31C6D" w:rsidRPr="00B31C6D" w:rsidRDefault="00B31C6D"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rPr>
          <w:rFonts w:ascii="Bookman Old Style" w:eastAsia="Times New Roman" w:hAnsi="Bookman Old Style" w:cs="Times New Roman"/>
          <w:sz w:val="24"/>
          <w:lang w:eastAsia="bg-BG"/>
        </w:rPr>
        <w:t xml:space="preserve">Съгласно писмо изх. </w:t>
      </w:r>
      <w:r w:rsidRPr="00827E3D">
        <w:rPr>
          <w:rFonts w:ascii="Bookman Old Style" w:eastAsia="Times New Roman" w:hAnsi="Bookman Old Style" w:cs="Times New Roman"/>
          <w:sz w:val="24"/>
          <w:lang w:eastAsia="bg-BG"/>
        </w:rPr>
        <w:t>№ ПУ-01-</w:t>
      </w:r>
      <w:r w:rsidR="00827E3D" w:rsidRPr="00827E3D">
        <w:rPr>
          <w:rFonts w:ascii="Bookman Old Style" w:eastAsia="Times New Roman" w:hAnsi="Bookman Old Style" w:cs="Times New Roman"/>
          <w:sz w:val="24"/>
          <w:lang w:eastAsia="bg-BG"/>
        </w:rPr>
        <w:t>475</w:t>
      </w:r>
      <w:r w:rsidRPr="00827E3D">
        <w:rPr>
          <w:rFonts w:ascii="Bookman Old Style" w:eastAsia="Times New Roman" w:hAnsi="Bookman Old Style" w:cs="Times New Roman"/>
          <w:sz w:val="24"/>
          <w:lang w:eastAsia="bg-BG"/>
        </w:rPr>
        <w:t>(1)/</w:t>
      </w:r>
      <w:r w:rsidR="00827E3D" w:rsidRPr="00827E3D">
        <w:rPr>
          <w:rFonts w:ascii="Bookman Old Style" w:eastAsia="Times New Roman" w:hAnsi="Bookman Old Style" w:cs="Times New Roman"/>
          <w:sz w:val="24"/>
          <w:lang w:eastAsia="bg-BG"/>
        </w:rPr>
        <w:t>03</w:t>
      </w:r>
      <w:r w:rsidRPr="00827E3D">
        <w:rPr>
          <w:rFonts w:ascii="Bookman Old Style" w:eastAsia="Times New Roman" w:hAnsi="Bookman Old Style" w:cs="Times New Roman"/>
          <w:sz w:val="24"/>
          <w:lang w:eastAsia="bg-BG"/>
        </w:rPr>
        <w:t>.</w:t>
      </w:r>
      <w:r w:rsidR="00827E3D" w:rsidRPr="00827E3D">
        <w:rPr>
          <w:rFonts w:ascii="Bookman Old Style" w:eastAsia="Times New Roman" w:hAnsi="Bookman Old Style" w:cs="Times New Roman"/>
          <w:sz w:val="24"/>
          <w:lang w:eastAsia="bg-BG"/>
        </w:rPr>
        <w:t>04</w:t>
      </w:r>
      <w:r w:rsidRPr="00827E3D">
        <w:rPr>
          <w:rFonts w:ascii="Bookman Old Style" w:eastAsia="Times New Roman" w:hAnsi="Bookman Old Style" w:cs="Times New Roman"/>
          <w:sz w:val="24"/>
          <w:lang w:eastAsia="bg-BG"/>
        </w:rPr>
        <w:t>.202</w:t>
      </w:r>
      <w:r w:rsidR="00827E3D" w:rsidRPr="00827E3D">
        <w:rPr>
          <w:rFonts w:ascii="Bookman Old Style" w:eastAsia="Times New Roman" w:hAnsi="Bookman Old Style" w:cs="Times New Roman"/>
          <w:sz w:val="24"/>
          <w:lang w:eastAsia="bg-BG"/>
        </w:rPr>
        <w:t>6</w:t>
      </w:r>
      <w:r w:rsidRPr="00827E3D">
        <w:rPr>
          <w:rFonts w:ascii="Bookman Old Style" w:eastAsia="Times New Roman" w:hAnsi="Bookman Old Style" w:cs="Times New Roman"/>
          <w:sz w:val="24"/>
          <w:lang w:eastAsia="bg-BG"/>
        </w:rPr>
        <w:t xml:space="preserve">г., </w:t>
      </w:r>
      <w:r w:rsidRPr="00B31C6D">
        <w:rPr>
          <w:rFonts w:ascii="Bookman Old Style" w:eastAsia="Times New Roman" w:hAnsi="Bookman Old Style" w:cs="Times New Roman"/>
          <w:sz w:val="24"/>
          <w:lang w:eastAsia="bg-BG"/>
        </w:rPr>
        <w:t>издадено от Басейнова дирекция „Източнобеломорски район“, инвестиционното предложение е допустимо от гледна точка на ПУРБ (2022-2027г.) и ПУРН на ИБР (2022-2027г.), ЗВ и подзаконовите нормативни актове към него.</w:t>
      </w:r>
    </w:p>
    <w:p w:rsidR="00D56F28" w:rsidRPr="003B5088"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rPr>
          <w:rFonts w:ascii="Bookman Old Style" w:eastAsia="Times New Roman" w:hAnsi="Bookman Old Style" w:cs="Times New Roman"/>
          <w:i/>
          <w:sz w:val="24"/>
          <w:lang w:eastAsia="bg-BG"/>
        </w:rPr>
        <w:t>Биологично разнообразие</w:t>
      </w:r>
      <w:r w:rsidR="00B31C6D">
        <w:rPr>
          <w:rFonts w:ascii="Bookman Old Style" w:eastAsia="Times New Roman" w:hAnsi="Bookman Old Style" w:cs="Times New Roman"/>
          <w:i/>
          <w:sz w:val="24"/>
          <w:lang w:eastAsia="bg-BG"/>
        </w:rPr>
        <w:t xml:space="preserve"> - </w:t>
      </w:r>
      <w:r w:rsidRPr="00D124EE">
        <w:rPr>
          <w:rFonts w:ascii="Bookman Old Style" w:eastAsia="Times New Roman" w:hAnsi="Bookman Old Style" w:cs="Times New Roman"/>
          <w:sz w:val="24"/>
          <w:lang w:eastAsia="bg-BG"/>
        </w:rPr>
        <w:t xml:space="preserve">По време на строителството: </w:t>
      </w:r>
      <w:r w:rsidR="00B31C6D" w:rsidRPr="00B31C6D">
        <w:rPr>
          <w:rFonts w:ascii="Bookman Old Style" w:eastAsia="Times New Roman" w:hAnsi="Bookman Old Style" w:cs="Times New Roman"/>
          <w:sz w:val="24"/>
          <w:lang w:eastAsia="bg-BG"/>
        </w:rPr>
        <w:t>Имотът попада в плана на новообразуваните имоти – план по §4 за “труд и отдих”</w:t>
      </w:r>
      <w:r w:rsidR="00B31C6D">
        <w:rPr>
          <w:rFonts w:ascii="Bookman Old Style" w:eastAsia="Times New Roman" w:hAnsi="Bookman Old Style" w:cs="Times New Roman"/>
          <w:sz w:val="24"/>
          <w:lang w:eastAsia="bg-BG"/>
        </w:rPr>
        <w:t xml:space="preserve"> в землището на с. Брестник</w:t>
      </w:r>
      <w:r w:rsidR="00B31C6D" w:rsidRPr="00B31C6D">
        <w:rPr>
          <w:rFonts w:ascii="Bookman Old Style" w:eastAsia="Times New Roman" w:hAnsi="Bookman Old Style" w:cs="Times New Roman"/>
          <w:sz w:val="24"/>
          <w:lang w:eastAsia="bg-BG"/>
        </w:rPr>
        <w:t xml:space="preserve"> </w:t>
      </w:r>
      <w:r w:rsidR="00B31C6D">
        <w:rPr>
          <w:rFonts w:ascii="Bookman Old Style" w:eastAsia="Times New Roman" w:hAnsi="Bookman Old Style" w:cs="Times New Roman"/>
          <w:sz w:val="24"/>
          <w:lang w:eastAsia="bg-BG"/>
        </w:rPr>
        <w:t xml:space="preserve"> и </w:t>
      </w:r>
      <w:r w:rsidR="00B31C6D" w:rsidRPr="00B31C6D">
        <w:rPr>
          <w:rFonts w:ascii="Bookman Old Style" w:eastAsia="Times New Roman" w:hAnsi="Bookman Old Style" w:cs="Times New Roman"/>
          <w:sz w:val="24"/>
          <w:lang w:eastAsia="bg-BG"/>
        </w:rPr>
        <w:t>е застроена с вилни сгради</w:t>
      </w:r>
      <w:r w:rsidRPr="00D124EE">
        <w:rPr>
          <w:rFonts w:ascii="Bookman Old Style" w:eastAsia="Times New Roman" w:hAnsi="Bookman Old Style" w:cs="Times New Roman"/>
          <w:sz w:val="24"/>
          <w:lang w:eastAsia="bg-BG"/>
        </w:rPr>
        <w:t>, където липсва ценна дървесна растителност или защитени видове. Не се предвижда премахване на защитени дървета.</w:t>
      </w:r>
      <w:r w:rsidR="00B31C6D">
        <w:rPr>
          <w:rFonts w:ascii="Bookman Old Style" w:eastAsia="Times New Roman" w:hAnsi="Bookman Old Style" w:cs="Times New Roman"/>
          <w:sz w:val="24"/>
          <w:lang w:eastAsia="bg-BG"/>
        </w:rPr>
        <w:t xml:space="preserve"> </w:t>
      </w:r>
      <w:r w:rsidRPr="00D124EE">
        <w:rPr>
          <w:rFonts w:ascii="Bookman Old Style" w:eastAsia="Times New Roman" w:hAnsi="Bookman Old Style" w:cs="Times New Roman"/>
          <w:sz w:val="24"/>
          <w:lang w:eastAsia="bg-BG"/>
        </w:rPr>
        <w:t xml:space="preserve">По време на експлоатацията: Инвестицията няма да окаже негативно въздействие върху флората и фауната. Предвижда се изкуствено затревяване и засаждане на декоративни видове, характерни за района, което ще подобри </w:t>
      </w:r>
      <w:r w:rsidRPr="00D124EE">
        <w:rPr>
          <w:rFonts w:ascii="Bookman Old Style" w:eastAsia="Times New Roman" w:hAnsi="Bookman Old Style" w:cs="Times New Roman"/>
          <w:sz w:val="24"/>
          <w:lang w:eastAsia="bg-BG"/>
        </w:rPr>
        <w:lastRenderedPageBreak/>
        <w:t>естетическия вид на ландшафта.</w:t>
      </w:r>
      <w:r w:rsidR="00D56F28" w:rsidRPr="00D56F28">
        <w:rPr>
          <w:rFonts w:ascii="Bookman Old Style" w:eastAsia="Times New Roman" w:hAnsi="Bookman Old Style" w:cs="Times New Roman"/>
          <w:sz w:val="24"/>
          <w:lang w:eastAsia="bg-BG"/>
        </w:rPr>
        <w:t xml:space="preserve"> </w:t>
      </w:r>
      <w:r w:rsidR="00D56F28" w:rsidRPr="003B5088">
        <w:rPr>
          <w:rFonts w:ascii="Bookman Old Style" w:eastAsia="Times New Roman" w:hAnsi="Bookman Old Style" w:cs="Times New Roman"/>
          <w:sz w:val="24"/>
          <w:lang w:eastAsia="bg-BG"/>
        </w:rPr>
        <w:t xml:space="preserve">Проектната територия не попада в границите на защитени зони. Най-близката защитена зона до имота е BG0001033 „Брестовица”. Имотите се намират на разстояние приблизително 5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124EE" w:rsidRDefault="00D124EE"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B31C6D">
        <w:rPr>
          <w:rFonts w:ascii="Bookman Old Style" w:eastAsia="Times New Roman" w:hAnsi="Bookman Old Style" w:cs="Times New Roman"/>
          <w:i/>
          <w:sz w:val="24"/>
          <w:lang w:eastAsia="bg-BG"/>
        </w:rPr>
        <w:t>Енергийни ресурси</w:t>
      </w:r>
      <w:r w:rsidR="00B31C6D">
        <w:rPr>
          <w:rFonts w:ascii="Bookman Old Style" w:eastAsia="Times New Roman" w:hAnsi="Bookman Old Style" w:cs="Times New Roman"/>
          <w:i/>
          <w:sz w:val="24"/>
          <w:lang w:eastAsia="bg-BG"/>
        </w:rPr>
        <w:t xml:space="preserve"> - </w:t>
      </w:r>
      <w:r w:rsidR="00B31C6D" w:rsidRPr="00B31C6D">
        <w:rPr>
          <w:rFonts w:ascii="Bookman Old Style" w:eastAsia="Times New Roman" w:hAnsi="Bookman Old Style" w:cs="Times New Roman"/>
          <w:sz w:val="24"/>
          <w:lang w:eastAsia="bg-BG"/>
        </w:rPr>
        <w:t>щ</w:t>
      </w:r>
      <w:r w:rsidRPr="00D124EE">
        <w:rPr>
          <w:rFonts w:ascii="Bookman Old Style" w:eastAsia="Times New Roman" w:hAnsi="Bookman Old Style" w:cs="Times New Roman"/>
          <w:sz w:val="24"/>
          <w:lang w:eastAsia="bg-BG"/>
        </w:rPr>
        <w:t>е се използва електроенергия от националната разпределителна мрежа (чрез присъединяване към ЕР Юг) за нуждите на домакинствата и за работата на сондажната помпа.</w:t>
      </w:r>
    </w:p>
    <w:p w:rsidR="00554740" w:rsidRPr="00827E3D" w:rsidRDefault="0028636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Съгласно заключението направено от Басейнова дирекция „Източно беломорски район“ – Пловдив, инвестиционното предложение е допустимо</w:t>
      </w:r>
      <w:r w:rsidR="00554740" w:rsidRPr="00827E3D">
        <w:rPr>
          <w:rFonts w:ascii="Bookman Old Style" w:hAnsi="Bookman Old Style"/>
          <w:sz w:val="24"/>
        </w:rPr>
        <w:t xml:space="preserve"> </w:t>
      </w:r>
      <w:r w:rsidR="00554740" w:rsidRPr="00827E3D">
        <w:rPr>
          <w:rFonts w:ascii="Bookman Old Style" w:eastAsia="Times New Roman" w:hAnsi="Bookman Old Style" w:cs="Times New Roman"/>
          <w:sz w:val="24"/>
          <w:lang w:eastAsia="bg-BG"/>
        </w:rPr>
        <w:t>при спазване на  условия:</w:t>
      </w:r>
    </w:p>
    <w:p w:rsidR="00263C40" w:rsidRPr="00827E3D" w:rsidRDefault="005547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 xml:space="preserve"> </w:t>
      </w:r>
      <w:r w:rsidR="00263C40" w:rsidRPr="00827E3D">
        <w:rPr>
          <w:rFonts w:ascii="Bookman Old Style" w:eastAsia="Times New Roman" w:hAnsi="Bookman Old Style" w:cs="Times New Roman"/>
          <w:sz w:val="24"/>
          <w:lang w:eastAsia="bg-BG"/>
        </w:rPr>
        <w:t>•</w:t>
      </w:r>
      <w:r w:rsidR="00263C40" w:rsidRPr="00827E3D">
        <w:rPr>
          <w:rFonts w:ascii="Bookman Old Style" w:eastAsia="Times New Roman" w:hAnsi="Bookman Old Style" w:cs="Times New Roman"/>
          <w:sz w:val="24"/>
          <w:lang w:eastAsia="bg-BG"/>
        </w:rPr>
        <w:tab/>
        <w:t>Да не се допуска замърсяване на повърхностното и подземно водни тела от дейностите по реализиране и експлоатация на ИП.</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 xml:space="preserve">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w:t>
      </w:r>
      <w:proofErr w:type="spellStart"/>
      <w:r w:rsidRPr="00827E3D">
        <w:rPr>
          <w:rFonts w:ascii="Bookman Old Style" w:eastAsia="Times New Roman" w:hAnsi="Bookman Old Style" w:cs="Times New Roman"/>
          <w:sz w:val="24"/>
          <w:lang w:eastAsia="bg-BG"/>
        </w:rPr>
        <w:t>вр</w:t>
      </w:r>
      <w:proofErr w:type="spellEnd"/>
      <w:r w:rsidRPr="00827E3D">
        <w:rPr>
          <w:rFonts w:ascii="Bookman Old Style" w:eastAsia="Times New Roman" w:hAnsi="Bookman Old Style" w:cs="Times New Roman"/>
          <w:sz w:val="24"/>
          <w:lang w:eastAsia="bg-BG"/>
        </w:rPr>
        <w:t>. чл.117, т. 1 от Наредба N21/10.10.2007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изключенията на чл. 44, ал. 1, т. 1 от ЗВ, разрешително за водовземане не се изисква в случаите по чл. 43, ал. 2 от ЗВ.</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A74E25"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 xml:space="preserve">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w:t>
      </w:r>
      <w:r w:rsidRPr="00827E3D">
        <w:rPr>
          <w:rFonts w:ascii="Bookman Old Style" w:eastAsia="Times New Roman" w:hAnsi="Bookman Old Style" w:cs="Times New Roman"/>
          <w:sz w:val="24"/>
          <w:lang w:eastAsia="bg-BG"/>
        </w:rPr>
        <w:lastRenderedPageBreak/>
        <w:t>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263C40" w:rsidRPr="00827E3D" w:rsidRDefault="00263C40"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ab/>
        <w:t xml:space="preserve">Да не се допуска включването на отпадъчни води с характер различен от битово-фекални във </w:t>
      </w:r>
      <w:proofErr w:type="spellStart"/>
      <w:r w:rsidRPr="00827E3D">
        <w:rPr>
          <w:rFonts w:ascii="Bookman Old Style" w:eastAsia="Times New Roman" w:hAnsi="Bookman Old Style" w:cs="Times New Roman"/>
          <w:sz w:val="24"/>
          <w:lang w:eastAsia="bg-BG"/>
        </w:rPr>
        <w:t>водоплътната</w:t>
      </w:r>
      <w:proofErr w:type="spellEnd"/>
      <w:r w:rsidRPr="00827E3D">
        <w:rPr>
          <w:rFonts w:ascii="Bookman Old Style" w:eastAsia="Times New Roman" w:hAnsi="Bookman Old Style" w:cs="Times New Roman"/>
          <w:sz w:val="24"/>
          <w:lang w:eastAsia="bg-BG"/>
        </w:rPr>
        <w:t xml:space="preserve"> изгребна яма.</w:t>
      </w:r>
    </w:p>
    <w:p w:rsidR="00A74E25" w:rsidRPr="00827E3D" w:rsidRDefault="00A74E25"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sz w:val="24"/>
          <w:lang w:eastAsia="bg-BG"/>
        </w:rPr>
      </w:pP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г) генериране на отпадъци - видове, количества и начин на третиране, и отпадъчни води</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587B54" w:rsidRP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sz w:val="24"/>
          <w:lang w:eastAsia="bg-BG"/>
        </w:rPr>
        <w:t>По време на строителството</w:t>
      </w:r>
      <w:r>
        <w:rPr>
          <w:rFonts w:ascii="Bookman Old Style" w:eastAsia="Times New Roman" w:hAnsi="Bookman Old Style" w:cs="Times New Roman"/>
          <w:sz w:val="24"/>
          <w:lang w:eastAsia="bg-BG"/>
        </w:rPr>
        <w:t xml:space="preserve"> щ</w:t>
      </w:r>
      <w:r w:rsidRPr="00587B54">
        <w:rPr>
          <w:rFonts w:ascii="Bookman Old Style" w:eastAsia="Times New Roman" w:hAnsi="Bookman Old Style" w:cs="Times New Roman"/>
          <w:sz w:val="24"/>
          <w:lang w:eastAsia="bg-BG"/>
        </w:rPr>
        <w:t>е се генерират типични строителни отпадъци, чието количество ще зависи от обема на изкопните работи и конструкцията на сградите.</w:t>
      </w:r>
    </w:p>
    <w:p w:rsidR="00587B54" w:rsidRP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sz w:val="24"/>
          <w:lang w:eastAsia="bg-BG"/>
        </w:rPr>
        <w:t>Видове: Земни маси (код 17 05 04), бетон и тухли (17 01 01/02), отпадъчно дърво (17 02 01), пластмаси (17 02 03</w:t>
      </w:r>
      <w:r>
        <w:rPr>
          <w:rFonts w:ascii="Bookman Old Style" w:eastAsia="Times New Roman" w:hAnsi="Bookman Old Style" w:cs="Times New Roman"/>
          <w:sz w:val="24"/>
          <w:lang w:eastAsia="bg-BG"/>
        </w:rPr>
        <w:t>) и метални опаковки (15 01 04), като и</w:t>
      </w:r>
      <w:r w:rsidRPr="00587B54">
        <w:rPr>
          <w:rFonts w:ascii="Bookman Old Style" w:eastAsia="Times New Roman" w:hAnsi="Bookman Old Style" w:cs="Times New Roman"/>
          <w:sz w:val="24"/>
          <w:lang w:eastAsia="bg-BG"/>
        </w:rPr>
        <w:t xml:space="preserve">зкопаната земна маса ще се използва приоритетно за вертикална планировка и обратни насипи в имота. Неизползваемите отпадъци ще се събират в специализирани контейнери и ще се извозват от лицензирана фирма </w:t>
      </w:r>
      <w:r>
        <w:rPr>
          <w:rFonts w:ascii="Bookman Old Style" w:eastAsia="Times New Roman" w:hAnsi="Bookman Old Style" w:cs="Times New Roman"/>
          <w:sz w:val="24"/>
          <w:lang w:eastAsia="bg-BG"/>
        </w:rPr>
        <w:t xml:space="preserve">притежаваща съответното разрешително по ЗУО. </w:t>
      </w:r>
      <w:r w:rsidRPr="003B5088">
        <w:rPr>
          <w:rFonts w:ascii="Bookman Old Style" w:eastAsia="Times New Roman" w:hAnsi="Bookman Old Style" w:cs="Times New Roman"/>
          <w:sz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w:t>
      </w:r>
    </w:p>
    <w:p w:rsid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eastAsia="bg-BG"/>
        </w:rPr>
        <w:t>По време на експлоатацията ще се генерират</w:t>
      </w:r>
      <w:r w:rsidRPr="00587B54">
        <w:rPr>
          <w:rFonts w:ascii="Bookman Old Style" w:eastAsia="Times New Roman" w:hAnsi="Bookman Old Style" w:cs="Times New Roman"/>
          <w:sz w:val="24"/>
          <w:lang w:eastAsia="bg-BG"/>
        </w:rPr>
        <w:t xml:space="preserve">: Смесени битови отпадъци (код 20 03 01) от бъдещите обитатели. Отпадъците ще се събират в индивидуални съдове (контейнери/кофи), които ще бъдат обслужвани от </w:t>
      </w:r>
      <w:proofErr w:type="spellStart"/>
      <w:r w:rsidRPr="00587B54">
        <w:rPr>
          <w:rFonts w:ascii="Bookman Old Style" w:eastAsia="Times New Roman" w:hAnsi="Bookman Old Style" w:cs="Times New Roman"/>
          <w:sz w:val="24"/>
          <w:lang w:eastAsia="bg-BG"/>
        </w:rPr>
        <w:t>сметопочистващата</w:t>
      </w:r>
      <w:proofErr w:type="spellEnd"/>
      <w:r w:rsidRPr="00587B54">
        <w:rPr>
          <w:rFonts w:ascii="Bookman Old Style" w:eastAsia="Times New Roman" w:hAnsi="Bookman Old Style" w:cs="Times New Roman"/>
          <w:sz w:val="24"/>
          <w:lang w:eastAsia="bg-BG"/>
        </w:rPr>
        <w:t xml:space="preserve"> фирма на Община Родопи по утвърден график</w:t>
      </w:r>
      <w:r>
        <w:rPr>
          <w:rFonts w:ascii="Bookman Old Style" w:eastAsia="Times New Roman" w:hAnsi="Bookman Old Style" w:cs="Times New Roman"/>
          <w:sz w:val="24"/>
          <w:lang w:eastAsia="bg-BG"/>
        </w:rPr>
        <w:t>.</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roofErr w:type="spellStart"/>
      <w:r w:rsidRPr="003B5088">
        <w:rPr>
          <w:rFonts w:ascii="Bookman Old Style" w:eastAsia="Times New Roman" w:hAnsi="Bookman Old Style" w:cs="Times New Roman"/>
          <w:sz w:val="24"/>
          <w:lang w:eastAsia="bg-BG"/>
        </w:rPr>
        <w:t>Шламът</w:t>
      </w:r>
      <w:proofErr w:type="spellEnd"/>
      <w:r w:rsidRPr="003B5088">
        <w:rPr>
          <w:rFonts w:ascii="Bookman Old Style" w:eastAsia="Times New Roman" w:hAnsi="Bookman Old Style" w:cs="Times New Roman"/>
          <w:sz w:val="24"/>
          <w:lang w:eastAsia="bg-BG"/>
        </w:rPr>
        <w:t xml:space="preserve">, получен при сондирането ще се събира в </w:t>
      </w:r>
      <w:proofErr w:type="spellStart"/>
      <w:r w:rsidRPr="003B5088">
        <w:rPr>
          <w:rFonts w:ascii="Bookman Old Style" w:eastAsia="Times New Roman" w:hAnsi="Bookman Old Style" w:cs="Times New Roman"/>
          <w:sz w:val="24"/>
          <w:lang w:eastAsia="bg-BG"/>
        </w:rPr>
        <w:t>утайна</w:t>
      </w:r>
      <w:proofErr w:type="spellEnd"/>
      <w:r w:rsidRPr="003B5088">
        <w:rPr>
          <w:rFonts w:ascii="Bookman Old Style" w:eastAsia="Times New Roman" w:hAnsi="Bookman Old Style" w:cs="Times New Roman"/>
          <w:sz w:val="24"/>
          <w:lang w:eastAsia="bg-BG"/>
        </w:rPr>
        <w:t xml:space="preserve"> яма. След приключване на сондирането </w:t>
      </w:r>
      <w:r w:rsidR="00012680" w:rsidRPr="003B5088">
        <w:rPr>
          <w:rFonts w:ascii="Bookman Old Style" w:eastAsia="Times New Roman" w:hAnsi="Bookman Old Style" w:cs="Times New Roman"/>
          <w:sz w:val="24"/>
          <w:lang w:eastAsia="bg-BG"/>
        </w:rPr>
        <w:t>теренът на сондажната</w:t>
      </w:r>
      <w:r w:rsidRPr="003B5088">
        <w:rPr>
          <w:rFonts w:ascii="Bookman Old Style" w:eastAsia="Times New Roman" w:hAnsi="Bookman Old Style" w:cs="Times New Roman"/>
          <w:sz w:val="24"/>
          <w:lang w:eastAsia="bg-BG"/>
        </w:rPr>
        <w:t xml:space="preserve"> площадк</w:t>
      </w:r>
      <w:r w:rsidR="00012680" w:rsidRPr="003B5088">
        <w:rPr>
          <w:rFonts w:ascii="Bookman Old Style" w:eastAsia="Times New Roman" w:hAnsi="Bookman Old Style" w:cs="Times New Roman"/>
          <w:sz w:val="24"/>
          <w:lang w:eastAsia="bg-BG"/>
        </w:rPr>
        <w:t>а</w:t>
      </w:r>
      <w:r w:rsidRPr="003B5088">
        <w:rPr>
          <w:rFonts w:ascii="Bookman Old Style" w:eastAsia="Times New Roman" w:hAnsi="Bookman Old Style" w:cs="Times New Roman"/>
          <w:sz w:val="24"/>
          <w:lang w:eastAsia="bg-BG"/>
        </w:rPr>
        <w:t xml:space="preserve"> ще бъде </w:t>
      </w:r>
      <w:proofErr w:type="spellStart"/>
      <w:r w:rsidRPr="003B5088">
        <w:rPr>
          <w:rFonts w:ascii="Bookman Old Style" w:eastAsia="Times New Roman" w:hAnsi="Bookman Old Style" w:cs="Times New Roman"/>
          <w:sz w:val="24"/>
          <w:lang w:eastAsia="bg-BG"/>
        </w:rPr>
        <w:t>рекултивиран</w:t>
      </w:r>
      <w:proofErr w:type="spellEnd"/>
      <w:r w:rsidRPr="003B5088">
        <w:rPr>
          <w:rFonts w:ascii="Bookman Old Style" w:eastAsia="Times New Roman" w:hAnsi="Bookman Old Style" w:cs="Times New Roman"/>
          <w:sz w:val="24"/>
          <w:lang w:eastAsia="bg-BG"/>
        </w:rPr>
        <w:t>.</w:t>
      </w: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д) замърсяване и вредно въздействие; дискомфорт на околната среда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587B54" w:rsidRP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sz w:val="24"/>
          <w:lang w:eastAsia="bg-BG"/>
        </w:rPr>
        <w:t>По време на строителството:</w:t>
      </w:r>
      <w:r>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i/>
          <w:sz w:val="24"/>
          <w:lang w:eastAsia="bg-BG"/>
        </w:rPr>
        <w:t>Атмосферен въздух</w:t>
      </w:r>
      <w:r w:rsidRPr="00587B54">
        <w:rPr>
          <w:rFonts w:ascii="Bookman Old Style" w:eastAsia="Times New Roman" w:hAnsi="Bookman Old Style" w:cs="Times New Roman"/>
          <w:sz w:val="24"/>
          <w:lang w:eastAsia="bg-BG"/>
        </w:rPr>
        <w:t xml:space="preserve">: Очаква се временно и локално </w:t>
      </w:r>
      <w:proofErr w:type="spellStart"/>
      <w:r w:rsidRPr="00587B54">
        <w:rPr>
          <w:rFonts w:ascii="Bookman Old Style" w:eastAsia="Times New Roman" w:hAnsi="Bookman Old Style" w:cs="Times New Roman"/>
          <w:sz w:val="24"/>
          <w:lang w:eastAsia="bg-BG"/>
        </w:rPr>
        <w:t>запрашаване</w:t>
      </w:r>
      <w:proofErr w:type="spellEnd"/>
      <w:r w:rsidRPr="00587B54">
        <w:rPr>
          <w:rFonts w:ascii="Bookman Old Style" w:eastAsia="Times New Roman" w:hAnsi="Bookman Old Style" w:cs="Times New Roman"/>
          <w:sz w:val="24"/>
          <w:lang w:eastAsia="bg-BG"/>
        </w:rPr>
        <w:t xml:space="preserve"> при изкопните работи за основите и сондажния кладенец, както и при разширението на селскостопанските пътища. Ще се отделят емисии от изгорели газове от работата на строителната техника.        Мерки за ограничаване: Овлажняване на земните маси при сухо време и покриване на камионите, превозващи инертни материали.</w:t>
      </w:r>
      <w:r>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i/>
          <w:sz w:val="24"/>
          <w:lang w:eastAsia="bg-BG"/>
        </w:rPr>
        <w:t>Почви и води</w:t>
      </w:r>
      <w:r w:rsidRPr="00587B54">
        <w:rPr>
          <w:rFonts w:ascii="Bookman Old Style" w:eastAsia="Times New Roman" w:hAnsi="Bookman Old Style" w:cs="Times New Roman"/>
          <w:sz w:val="24"/>
          <w:lang w:eastAsia="bg-BG"/>
        </w:rPr>
        <w:t xml:space="preserve">: Съществува минимален риск от замърсяване с нефтопродукти (горива и масла) при </w:t>
      </w:r>
      <w:r w:rsidRPr="00587B54">
        <w:rPr>
          <w:rFonts w:ascii="Bookman Old Style" w:eastAsia="Times New Roman" w:hAnsi="Bookman Old Style" w:cs="Times New Roman"/>
          <w:sz w:val="24"/>
          <w:lang w:eastAsia="bg-BG"/>
        </w:rPr>
        <w:lastRenderedPageBreak/>
        <w:t>евентуални аварии на техниката.</w:t>
      </w:r>
      <w:r w:rsidR="0069574D">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 xml:space="preserve">Мерки за ограничаване: Техниката ще се поддържа в изправност, а зареждането с гориво ще става само на специализирани обекти извън </w:t>
      </w:r>
      <w:proofErr w:type="spellStart"/>
      <w:r w:rsidRPr="00587B54">
        <w:rPr>
          <w:rFonts w:ascii="Bookman Old Style" w:eastAsia="Times New Roman" w:hAnsi="Bookman Old Style" w:cs="Times New Roman"/>
          <w:sz w:val="24"/>
          <w:lang w:eastAsia="bg-BG"/>
        </w:rPr>
        <w:t>имота.По</w:t>
      </w:r>
      <w:proofErr w:type="spellEnd"/>
      <w:r w:rsidRPr="00587B54">
        <w:rPr>
          <w:rFonts w:ascii="Bookman Old Style" w:eastAsia="Times New Roman" w:hAnsi="Bookman Old Style" w:cs="Times New Roman"/>
          <w:sz w:val="24"/>
          <w:lang w:eastAsia="bg-BG"/>
        </w:rPr>
        <w:t xml:space="preserve"> време на експлоатацията: Не се очакват вредни емисии или замърсяване на околната среда. Жилищното предназначение на обекта не е източник на промишлено замърсяване.</w:t>
      </w:r>
      <w:r w:rsidR="0069574D">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Шумово натоварване: По време на строителната фаза ще се генерира шум от работата на багери, камиони и сондажната машина.</w:t>
      </w:r>
      <w:r w:rsidR="0069574D">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Мерки за ограничаване: Строителните дейности ще се извършват само в светлата част на денонощието (от 08:00 до 17:00 ч.), като се спазват нормативните изисквания за нивата на шум в жилищни райони. През почивните дни няма да се извършват шумни дейности.</w:t>
      </w:r>
      <w:r w:rsidR="0069574D">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 xml:space="preserve">    Вибрации: Очаква се генериране на временни вибрации единствено при работата на сондажната техника (за сондажа до 25 м), които ще са с малък обхват и няма да засегнат конструктивната цялост на съседни постройки.</w:t>
      </w:r>
      <w:r w:rsidR="0069574D">
        <w:rPr>
          <w:rFonts w:ascii="Bookman Old Style" w:eastAsia="Times New Roman" w:hAnsi="Bookman Old Style" w:cs="Times New Roman"/>
          <w:sz w:val="24"/>
          <w:lang w:eastAsia="bg-BG"/>
        </w:rPr>
        <w:t xml:space="preserve"> </w:t>
      </w:r>
      <w:r w:rsidRPr="00587B54">
        <w:rPr>
          <w:rFonts w:ascii="Bookman Old Style" w:eastAsia="Times New Roman" w:hAnsi="Bookman Old Style" w:cs="Times New Roman"/>
          <w:sz w:val="24"/>
          <w:lang w:eastAsia="bg-BG"/>
        </w:rPr>
        <w:t>Ландшафт: Промяната на ландшафта ще бъде положителна чрез предвиденото озеленяване и облагородяване на територията около бъдещите жилищни сгради.</w:t>
      </w:r>
    </w:p>
    <w:p w:rsidR="00D914CC" w:rsidRPr="003B5088"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sz w:val="24"/>
          <w:lang w:eastAsia="bg-BG"/>
        </w:rPr>
        <w:t>Въздействията са определени като локални, временни и обратими. След приключване на строително-монтажните работи източниците на шум и прах ще бъдат напълно преустановени.</w:t>
      </w:r>
      <w:r w:rsidR="00D914CC" w:rsidRPr="003B5088">
        <w:rPr>
          <w:rFonts w:ascii="Bookman Old Style" w:eastAsia="Times New Roman" w:hAnsi="Bookman Old Style" w:cs="Times New Roman"/>
          <w:sz w:val="24"/>
          <w:lang w:eastAsia="bg-BG"/>
        </w:rPr>
        <w:t>.</w:t>
      </w: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е) риск от големи аварии и/или бедствия, които са свързани с инвестиционното предложение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w:t>
      </w:r>
      <w:proofErr w:type="spellStart"/>
      <w:r w:rsidRPr="003B5088">
        <w:rPr>
          <w:rFonts w:ascii="Bookman Old Style" w:eastAsia="Times New Roman" w:hAnsi="Bookman Old Style" w:cs="Times New Roman"/>
          <w:sz w:val="24"/>
          <w:lang w:eastAsia="bg-BG"/>
        </w:rPr>
        <w:t>населението.Риск</w:t>
      </w:r>
      <w:proofErr w:type="spellEnd"/>
      <w:r w:rsidRPr="003B5088">
        <w:rPr>
          <w:rFonts w:ascii="Bookman Old Style" w:eastAsia="Times New Roman" w:hAnsi="Bookman Old Style" w:cs="Times New Roman"/>
          <w:sz w:val="24"/>
          <w:lang w:eastAsia="bg-BG"/>
        </w:rPr>
        <w:t xml:space="preserve">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По време на изпълнение на инвестиционното намерение съществува минимална вероятност от възникване на трудови инцидент. Съгласно § 1, т.2 и т.3 от Допълнителните разпоредби на Закон за защита при бедствия  „Инцидент“ е непредвидимо или трудно </w:t>
      </w:r>
      <w:proofErr w:type="spellStart"/>
      <w:r w:rsidRPr="003B5088">
        <w:rPr>
          <w:rFonts w:ascii="Bookman Old Style" w:eastAsia="Times New Roman" w:hAnsi="Bookman Old Style" w:cs="Times New Roman"/>
          <w:sz w:val="24"/>
          <w:lang w:eastAsia="bg-BG"/>
        </w:rPr>
        <w:t>прогнозируемо</w:t>
      </w:r>
      <w:proofErr w:type="spellEnd"/>
      <w:r w:rsidRPr="003B5088">
        <w:rPr>
          <w:rFonts w:ascii="Bookman Old Style" w:eastAsia="Times New Roman" w:hAnsi="Bookman Old Style" w:cs="Times New Roman"/>
          <w:sz w:val="24"/>
          <w:lang w:eastAsia="bg-BG"/>
        </w:rPr>
        <w:t xml:space="preserve">,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r w:rsidR="00CE0800" w:rsidRPr="003B5088">
        <w:rPr>
          <w:rFonts w:ascii="Bookman Old Style" w:eastAsia="Times New Roman" w:hAnsi="Bookman Old Style" w:cs="Times New Roman"/>
          <w:sz w:val="24"/>
          <w:lang w:eastAsia="bg-BG"/>
        </w:rPr>
        <w:t>Съгласно ч</w:t>
      </w:r>
      <w:r w:rsidRPr="003B5088">
        <w:rPr>
          <w:rFonts w:ascii="Bookman Old Style" w:eastAsia="Times New Roman" w:hAnsi="Bookman Old Style" w:cs="Times New Roman"/>
          <w:sz w:val="24"/>
          <w:lang w:eastAsia="bg-BG"/>
        </w:rPr>
        <w:t>л. 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По отношение на трудовия риск </w:t>
      </w:r>
      <w:r w:rsidRPr="003B5088">
        <w:rPr>
          <w:rFonts w:ascii="Bookman Old Style" w:eastAsia="Times New Roman" w:hAnsi="Bookman Old Style" w:cs="Times New Roman"/>
          <w:sz w:val="24"/>
          <w:lang w:eastAsia="bg-BG"/>
        </w:rPr>
        <w:lastRenderedPageBreak/>
        <w:t xml:space="preserve">е задължително спазване на технологичната </w:t>
      </w:r>
      <w:proofErr w:type="spellStart"/>
      <w:r w:rsidRPr="003B5088">
        <w:rPr>
          <w:rFonts w:ascii="Bookman Old Style" w:eastAsia="Times New Roman" w:hAnsi="Bookman Old Style" w:cs="Times New Roman"/>
          <w:sz w:val="24"/>
          <w:lang w:eastAsia="bg-BG"/>
        </w:rPr>
        <w:t>дисцилина</w:t>
      </w:r>
      <w:proofErr w:type="spellEnd"/>
      <w:r w:rsidRPr="003B5088">
        <w:rPr>
          <w:rFonts w:ascii="Bookman Old Style" w:eastAsia="Times New Roman" w:hAnsi="Bookman Old Style" w:cs="Times New Roman"/>
          <w:sz w:val="24"/>
          <w:lang w:eastAsia="bg-BG"/>
        </w:rPr>
        <w:t xml:space="preserve"> и инструкциите за безопасна работа. Ще се предприемат следните мерки за сигурност:</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Задължителен начален и периодичен инструктаж;</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Задължително ползване на работно облекло и лични предпазни средства;</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3B5088" w:rsidRDefault="00D914CC" w:rsidP="00772450">
      <w:pPr>
        <w:tabs>
          <w:tab w:val="left" w:pos="993"/>
        </w:tabs>
        <w:autoSpaceDE w:val="0"/>
        <w:autoSpaceDN w:val="0"/>
        <w:adjustRightInd w:val="0"/>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Съгласно § 1, т. 12 от допълнителните разпоредби на Закона за здравето, "Факторите на жизнената среда" са:</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 води, предназначени за питейно-битови нужди;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води, предназначени за къпане;</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минерални води, предназначени за пиене или за използване за профилактични, лечебни или за хигиенни нужди;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 шум и вибрации в жилищни, обществени сгради и урбанизирани територии;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 йонизиращи лъчения в жилищните, производствените и обществените сгради;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(изм. - ДВ, бр. 41 от 2009 г., в сила от 02.06.2009 г.)  </w:t>
      </w:r>
      <w:proofErr w:type="spellStart"/>
      <w:r w:rsidRPr="003B5088">
        <w:rPr>
          <w:rFonts w:ascii="Bookman Old Style" w:eastAsia="Times New Roman" w:hAnsi="Bookman Old Style" w:cs="Times New Roman"/>
          <w:sz w:val="24"/>
          <w:lang w:eastAsia="bg-BG"/>
        </w:rPr>
        <w:t>нейонизиращи</w:t>
      </w:r>
      <w:proofErr w:type="spellEnd"/>
      <w:r w:rsidRPr="003B5088">
        <w:rPr>
          <w:rFonts w:ascii="Bookman Old Style" w:eastAsia="Times New Roman" w:hAnsi="Bookman Old Style" w:cs="Times New Roman"/>
          <w:sz w:val="24"/>
          <w:lang w:eastAsia="bg-BG"/>
        </w:rPr>
        <w:t xml:space="preserve"> лъчения в жилищните, производствените, обществените сгради и урбанизираните територии;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химични фактори и биологични агенти в обектите с обществено предназначение;</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курортни ресурси;</w:t>
      </w:r>
    </w:p>
    <w:p w:rsidR="00D914CC" w:rsidRPr="003B5088" w:rsidRDefault="00D914CC" w:rsidP="00772450">
      <w:pPr>
        <w:numPr>
          <w:ilvl w:val="0"/>
          <w:numId w:val="6"/>
        </w:num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въздух</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Настоящото ИН няма да окаже влияние върху източник на води, предназначени за питейно-битови нужди. </w:t>
      </w:r>
      <w:r w:rsidR="00CE0800" w:rsidRPr="003B5088">
        <w:rPr>
          <w:rFonts w:ascii="Bookman Old Style" w:eastAsia="Times New Roman" w:hAnsi="Bookman Old Style" w:cs="Times New Roman"/>
          <w:sz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sidRPr="003B5088">
        <w:rPr>
          <w:rFonts w:ascii="Bookman Old Style" w:eastAsia="Times New Roman" w:hAnsi="Bookman Old Style" w:cs="Times New Roman"/>
          <w:sz w:val="24"/>
          <w:lang w:eastAsia="bg-BG"/>
        </w:rPr>
        <w:t>и</w:t>
      </w:r>
      <w:r w:rsidR="00CE0800" w:rsidRPr="003B5088">
        <w:rPr>
          <w:rFonts w:ascii="Bookman Old Style" w:eastAsia="Times New Roman" w:hAnsi="Bookman Old Style" w:cs="Times New Roman"/>
          <w:sz w:val="24"/>
          <w:lang w:eastAsia="bg-BG"/>
        </w:rPr>
        <w:t xml:space="preserve"> бетонов</w:t>
      </w:r>
      <w:r w:rsidR="00BC5F38" w:rsidRPr="003B5088">
        <w:rPr>
          <w:rFonts w:ascii="Bookman Old Style" w:eastAsia="Times New Roman" w:hAnsi="Bookman Old Style" w:cs="Times New Roman"/>
          <w:sz w:val="24"/>
          <w:lang w:eastAsia="bg-BG"/>
        </w:rPr>
        <w:t>и</w:t>
      </w:r>
      <w:r w:rsidR="00CE0800" w:rsidRPr="003B5088">
        <w:rPr>
          <w:rFonts w:ascii="Bookman Old Style" w:eastAsia="Times New Roman" w:hAnsi="Bookman Old Style" w:cs="Times New Roman"/>
          <w:sz w:val="24"/>
          <w:lang w:eastAsia="bg-BG"/>
        </w:rPr>
        <w:t xml:space="preserve"> ям</w:t>
      </w:r>
      <w:r w:rsidR="00BC5F38" w:rsidRPr="003B5088">
        <w:rPr>
          <w:rFonts w:ascii="Bookman Old Style" w:eastAsia="Times New Roman" w:hAnsi="Bookman Old Style" w:cs="Times New Roman"/>
          <w:sz w:val="24"/>
          <w:lang w:eastAsia="bg-BG"/>
        </w:rPr>
        <w:t>и</w:t>
      </w:r>
      <w:r w:rsidR="00CE0800" w:rsidRPr="003B5088">
        <w:rPr>
          <w:rFonts w:ascii="Bookman Old Style" w:eastAsia="Times New Roman" w:hAnsi="Bookman Old Style" w:cs="Times New Roman"/>
          <w:sz w:val="24"/>
          <w:lang w:eastAsia="bg-BG"/>
        </w:rPr>
        <w:t xml:space="preserve">. Дъждовните води ще се оттичат към зелените площи в имота </w:t>
      </w:r>
      <w:r w:rsidRPr="003B5088">
        <w:rPr>
          <w:rFonts w:ascii="Bookman Old Style" w:eastAsia="Times New Roman" w:hAnsi="Bookman Old Style" w:cs="Times New Roman"/>
          <w:sz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w:t>
      </w:r>
      <w:r w:rsidRPr="003B5088">
        <w:rPr>
          <w:rFonts w:ascii="Bookman Old Style" w:eastAsia="Times New Roman" w:hAnsi="Bookman Old Style" w:cs="Times New Roman"/>
          <w:sz w:val="24"/>
          <w:lang w:eastAsia="bg-BG"/>
        </w:rPr>
        <w:lastRenderedPageBreak/>
        <w:t xml:space="preserve">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w:t>
      </w:r>
      <w:proofErr w:type="spellStart"/>
      <w:r w:rsidRPr="003B5088">
        <w:rPr>
          <w:rFonts w:ascii="Bookman Old Style" w:eastAsia="Times New Roman" w:hAnsi="Bookman Old Style" w:cs="Times New Roman"/>
          <w:sz w:val="24"/>
          <w:lang w:eastAsia="bg-BG"/>
        </w:rPr>
        <w:t>нейонизиращи</w:t>
      </w:r>
      <w:proofErr w:type="spellEnd"/>
      <w:r w:rsidRPr="003B5088">
        <w:rPr>
          <w:rFonts w:ascii="Bookman Old Style" w:eastAsia="Times New Roman" w:hAnsi="Bookman Old Style" w:cs="Times New Roman"/>
          <w:sz w:val="24"/>
          <w:lang w:eastAsia="bg-BG"/>
        </w:rPr>
        <w:t xml:space="preserve">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3B5088" w:rsidRDefault="00D914CC" w:rsidP="00772450">
      <w:pPr>
        <w:tabs>
          <w:tab w:val="left" w:pos="993"/>
        </w:tabs>
        <w:spacing w:after="0" w:line="269" w:lineRule="auto"/>
        <w:ind w:left="284" w:firstLine="567"/>
        <w:jc w:val="both"/>
        <w:rPr>
          <w:rFonts w:ascii="Bookman Old Style" w:eastAsia="Calibri" w:hAnsi="Bookman Old Style" w:cs="Times New Roman"/>
          <w:bCs/>
          <w:sz w:val="24"/>
          <w:lang w:eastAsia="bg-BG"/>
        </w:rPr>
      </w:pPr>
      <w:r w:rsidRPr="003B5088">
        <w:rPr>
          <w:rFonts w:ascii="Bookman Old Style" w:eastAsia="Times New Roman" w:hAnsi="Bookman Old Style" w:cs="Times New Roman"/>
          <w:sz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Водоснабдяването</w:t>
      </w:r>
      <w:r w:rsidRPr="003B5088">
        <w:rPr>
          <w:rFonts w:ascii="Bookman Old Style" w:eastAsia="Calibri" w:hAnsi="Bookman Old Style" w:cs="Times New Roman"/>
          <w:bCs/>
          <w:sz w:val="24"/>
          <w:lang w:eastAsia="bg-BG"/>
        </w:rPr>
        <w:t xml:space="preserve"> на площадката ще се осъществява от локал</w:t>
      </w:r>
      <w:r w:rsidR="00CE0800" w:rsidRPr="003B5088">
        <w:rPr>
          <w:rFonts w:ascii="Bookman Old Style" w:eastAsia="Calibri" w:hAnsi="Bookman Old Style" w:cs="Times New Roman"/>
          <w:bCs/>
          <w:sz w:val="24"/>
          <w:lang w:eastAsia="bg-BG"/>
        </w:rPr>
        <w:t>е</w:t>
      </w:r>
      <w:r w:rsidRPr="003B5088">
        <w:rPr>
          <w:rFonts w:ascii="Bookman Old Style" w:eastAsia="Calibri" w:hAnsi="Bookman Old Style" w:cs="Times New Roman"/>
          <w:bCs/>
          <w:sz w:val="24"/>
          <w:lang w:eastAsia="bg-BG"/>
        </w:rPr>
        <w:t>н водоизточни</w:t>
      </w:r>
      <w:r w:rsidR="00CE0800" w:rsidRPr="003B5088">
        <w:rPr>
          <w:rFonts w:ascii="Bookman Old Style" w:eastAsia="Calibri" w:hAnsi="Bookman Old Style" w:cs="Times New Roman"/>
          <w:bCs/>
          <w:sz w:val="24"/>
          <w:lang w:eastAsia="bg-BG"/>
        </w:rPr>
        <w:t xml:space="preserve">к </w:t>
      </w:r>
      <w:r w:rsidRPr="003B5088">
        <w:rPr>
          <w:rFonts w:ascii="Bookman Old Style" w:eastAsia="Calibri" w:hAnsi="Bookman Old Style" w:cs="Times New Roman"/>
          <w:bCs/>
          <w:sz w:val="24"/>
          <w:lang w:eastAsia="bg-BG"/>
        </w:rPr>
        <w:t xml:space="preserve">на подземни води, заложени в </w:t>
      </w:r>
      <w:proofErr w:type="spellStart"/>
      <w:r w:rsidRPr="003B5088">
        <w:rPr>
          <w:rFonts w:ascii="Bookman Old Style" w:eastAsia="Calibri" w:hAnsi="Bookman Old Style" w:cs="Times New Roman"/>
          <w:bCs/>
          <w:sz w:val="24"/>
          <w:lang w:eastAsia="bg-BG"/>
        </w:rPr>
        <w:t>кватернерния</w:t>
      </w:r>
      <w:proofErr w:type="spellEnd"/>
      <w:r w:rsidRPr="003B5088">
        <w:rPr>
          <w:rFonts w:ascii="Bookman Old Style" w:eastAsia="Calibri" w:hAnsi="Bookman Old Style" w:cs="Times New Roman"/>
          <w:bCs/>
          <w:sz w:val="24"/>
          <w:lang w:eastAsia="bg-BG"/>
        </w:rPr>
        <w:t xml:space="preserve"> водоносен хоризонт. В шахт</w:t>
      </w:r>
      <w:r w:rsidR="00CE0800" w:rsidRPr="003B5088">
        <w:rPr>
          <w:rFonts w:ascii="Bookman Old Style" w:eastAsia="Calibri" w:hAnsi="Bookman Old Style" w:cs="Times New Roman"/>
          <w:bCs/>
          <w:sz w:val="24"/>
          <w:lang w:eastAsia="bg-BG"/>
        </w:rPr>
        <w:t>ата</w:t>
      </w:r>
      <w:r w:rsidRPr="003B5088">
        <w:rPr>
          <w:rFonts w:ascii="Bookman Old Style" w:eastAsia="Calibri" w:hAnsi="Bookman Old Style" w:cs="Times New Roman"/>
          <w:bCs/>
          <w:sz w:val="24"/>
          <w:lang w:eastAsia="bg-BG"/>
        </w:rPr>
        <w:t xml:space="preserve"> със сондаж</w:t>
      </w:r>
      <w:r w:rsidR="00CE0800" w:rsidRPr="003B5088">
        <w:rPr>
          <w:rFonts w:ascii="Bookman Old Style" w:eastAsia="Calibri" w:hAnsi="Bookman Old Style" w:cs="Times New Roman"/>
          <w:bCs/>
          <w:sz w:val="24"/>
          <w:lang w:eastAsia="bg-BG"/>
        </w:rPr>
        <w:t>а с</w:t>
      </w:r>
      <w:r w:rsidRPr="003B5088">
        <w:rPr>
          <w:rFonts w:ascii="Bookman Old Style" w:eastAsia="Calibri" w:hAnsi="Bookman Old Style" w:cs="Times New Roman"/>
          <w:bCs/>
          <w:sz w:val="24"/>
          <w:lang w:eastAsia="bg-BG"/>
        </w:rPr>
        <w:t xml:space="preserve">лед </w:t>
      </w:r>
      <w:proofErr w:type="spellStart"/>
      <w:r w:rsidRPr="003B5088">
        <w:rPr>
          <w:rFonts w:ascii="Bookman Old Style" w:eastAsia="Calibri" w:hAnsi="Bookman Old Style" w:cs="Times New Roman"/>
          <w:bCs/>
          <w:sz w:val="24"/>
          <w:lang w:eastAsia="bg-BG"/>
        </w:rPr>
        <w:t>потопяема</w:t>
      </w:r>
      <w:proofErr w:type="spellEnd"/>
      <w:r w:rsidRPr="003B5088">
        <w:rPr>
          <w:rFonts w:ascii="Bookman Old Style" w:eastAsia="Calibri" w:hAnsi="Bookman Old Style" w:cs="Times New Roman"/>
          <w:bCs/>
          <w:sz w:val="24"/>
          <w:lang w:eastAsia="bg-BG"/>
        </w:rPr>
        <w:t xml:space="preserve"> помпа се предвижда водомерен възел. Сондажн</w:t>
      </w:r>
      <w:r w:rsidR="00CE0800" w:rsidRPr="003B5088">
        <w:rPr>
          <w:rFonts w:ascii="Bookman Old Style" w:eastAsia="Calibri" w:hAnsi="Bookman Old Style" w:cs="Times New Roman"/>
          <w:bCs/>
          <w:sz w:val="24"/>
          <w:lang w:eastAsia="bg-BG"/>
        </w:rPr>
        <w:t>ият</w:t>
      </w:r>
      <w:r w:rsidRPr="003B5088">
        <w:rPr>
          <w:rFonts w:ascii="Bookman Old Style" w:eastAsia="Calibri" w:hAnsi="Bookman Old Style" w:cs="Times New Roman"/>
          <w:bCs/>
          <w:sz w:val="24"/>
          <w:lang w:eastAsia="bg-BG"/>
        </w:rPr>
        <w:t xml:space="preserve"> кладен</w:t>
      </w:r>
      <w:r w:rsidR="00CE0800" w:rsidRPr="003B5088">
        <w:rPr>
          <w:rFonts w:ascii="Bookman Old Style" w:eastAsia="Calibri" w:hAnsi="Bookman Old Style" w:cs="Times New Roman"/>
          <w:bCs/>
          <w:sz w:val="24"/>
          <w:lang w:eastAsia="bg-BG"/>
        </w:rPr>
        <w:t>е</w:t>
      </w:r>
      <w:r w:rsidRPr="003B5088">
        <w:rPr>
          <w:rFonts w:ascii="Bookman Old Style" w:eastAsia="Calibri" w:hAnsi="Bookman Old Style" w:cs="Times New Roman"/>
          <w:bCs/>
          <w:sz w:val="24"/>
          <w:lang w:eastAsia="bg-BG"/>
        </w:rPr>
        <w:t>ц ще бъд</w:t>
      </w:r>
      <w:r w:rsidR="00CE0800" w:rsidRPr="003B5088">
        <w:rPr>
          <w:rFonts w:ascii="Bookman Old Style" w:eastAsia="Calibri" w:hAnsi="Bookman Old Style" w:cs="Times New Roman"/>
          <w:bCs/>
          <w:sz w:val="24"/>
          <w:lang w:eastAsia="bg-BG"/>
        </w:rPr>
        <w:t>е</w:t>
      </w:r>
      <w:r w:rsidRPr="003B5088">
        <w:rPr>
          <w:rFonts w:ascii="Bookman Old Style" w:eastAsia="Calibri" w:hAnsi="Bookman Old Style" w:cs="Times New Roman"/>
          <w:bCs/>
          <w:sz w:val="24"/>
          <w:lang w:eastAsia="bg-BG"/>
        </w:rPr>
        <w:t xml:space="preserve"> с дълбочина до 25 м. Максималният проектен дебит на </w:t>
      </w:r>
      <w:r w:rsidR="00CE0800" w:rsidRPr="003B5088">
        <w:rPr>
          <w:rFonts w:ascii="Bookman Old Style" w:eastAsia="Calibri" w:hAnsi="Bookman Old Style" w:cs="Times New Roman"/>
          <w:bCs/>
          <w:sz w:val="24"/>
          <w:lang w:eastAsia="bg-BG"/>
        </w:rPr>
        <w:t>кладенеца</w:t>
      </w:r>
      <w:r w:rsidRPr="003B5088">
        <w:rPr>
          <w:rFonts w:ascii="Bookman Old Style" w:eastAsia="Calibri" w:hAnsi="Bookman Old Style" w:cs="Times New Roman"/>
          <w:bCs/>
          <w:sz w:val="24"/>
          <w:lang w:eastAsia="bg-BG"/>
        </w:rPr>
        <w:t>, съобразен с хидрогеоложките проучвания, ще бъде 0,45 л/сек. и необходимо годишно водно количество по вре</w:t>
      </w:r>
      <w:r w:rsidR="0069574D">
        <w:rPr>
          <w:rFonts w:ascii="Bookman Old Style" w:eastAsia="Calibri" w:hAnsi="Bookman Old Style" w:cs="Times New Roman"/>
          <w:bCs/>
          <w:sz w:val="24"/>
          <w:lang w:eastAsia="bg-BG"/>
        </w:rPr>
        <w:t xml:space="preserve">ме на експлоатация до 400 </w:t>
      </w:r>
      <w:proofErr w:type="spellStart"/>
      <w:r w:rsidR="0069574D">
        <w:rPr>
          <w:rFonts w:ascii="Bookman Old Style" w:eastAsia="Calibri" w:hAnsi="Bookman Old Style" w:cs="Times New Roman"/>
          <w:bCs/>
          <w:sz w:val="24"/>
          <w:lang w:eastAsia="bg-BG"/>
        </w:rPr>
        <w:t>куб.м</w:t>
      </w:r>
      <w:proofErr w:type="spellEnd"/>
      <w:r w:rsidRPr="003B5088">
        <w:rPr>
          <w:rFonts w:ascii="Bookman Old Style" w:eastAsia="Calibri" w:hAnsi="Bookman Old Style" w:cs="Times New Roman"/>
          <w:bCs/>
          <w:sz w:val="24"/>
          <w:lang w:eastAsia="bg-BG"/>
        </w:rPr>
        <w:t xml:space="preserve">. </w:t>
      </w:r>
      <w:r w:rsidR="0069574D">
        <w:rPr>
          <w:rFonts w:ascii="Bookman Old Style" w:eastAsia="Calibri" w:hAnsi="Bookman Old Style" w:cs="Times New Roman"/>
          <w:bCs/>
          <w:sz w:val="24"/>
          <w:lang w:eastAsia="bg-BG"/>
        </w:rPr>
        <w:t xml:space="preserve"> </w:t>
      </w:r>
      <w:proofErr w:type="spellStart"/>
      <w:r w:rsidRPr="003B5088">
        <w:rPr>
          <w:rFonts w:ascii="Bookman Old Style" w:eastAsia="Times New Roman" w:hAnsi="Bookman Old Style" w:cs="Times New Roman"/>
          <w:sz w:val="24"/>
          <w:lang w:eastAsia="bg-BG"/>
        </w:rPr>
        <w:t>Водоприемната</w:t>
      </w:r>
      <w:proofErr w:type="spellEnd"/>
      <w:r w:rsidRPr="003B5088">
        <w:rPr>
          <w:rFonts w:ascii="Bookman Old Style" w:eastAsia="Calibri" w:hAnsi="Bookman Old Style" w:cs="Times New Roman"/>
          <w:bCs/>
          <w:sz w:val="24"/>
          <w:lang w:eastAsia="bg-BG"/>
        </w:rPr>
        <w:t xml:space="preserve"> част на сондажа ще бъде изградена от PVC тръби с диаметър </w:t>
      </w:r>
      <w:r w:rsidRPr="003B5088">
        <w:rPr>
          <w:rFonts w:ascii="Cambria Math" w:eastAsia="Calibri" w:hAnsi="Cambria Math" w:cs="Cambria Math"/>
          <w:bCs/>
          <w:sz w:val="24"/>
          <w:lang w:eastAsia="bg-BG"/>
        </w:rPr>
        <w:t>⌀</w:t>
      </w:r>
      <w:r w:rsidRPr="003B5088">
        <w:rPr>
          <w:rFonts w:ascii="Bookman Old Style" w:eastAsia="Calibri" w:hAnsi="Bookman Old Style" w:cs="Times New Roman"/>
          <w:bCs/>
          <w:sz w:val="24"/>
          <w:lang w:eastAsia="bg-BG"/>
        </w:rPr>
        <w:t>110.</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w:t>
      </w:r>
      <w:proofErr w:type="spellStart"/>
      <w:r w:rsidRPr="003B5088">
        <w:rPr>
          <w:rFonts w:ascii="Bookman Old Style" w:eastAsia="Times New Roman" w:hAnsi="Bookman Old Style" w:cs="Times New Roman"/>
          <w:sz w:val="24"/>
          <w:lang w:eastAsia="bg-BG"/>
        </w:rPr>
        <w:t>диспенсери</w:t>
      </w:r>
      <w:proofErr w:type="spellEnd"/>
      <w:r w:rsidRPr="003B5088">
        <w:rPr>
          <w:rFonts w:ascii="Bookman Old Style" w:eastAsia="Times New Roman" w:hAnsi="Bookman Old Style" w:cs="Times New Roman"/>
          <w:sz w:val="24"/>
          <w:lang w:eastAsia="bg-BG"/>
        </w:rPr>
        <w:t xml:space="preserve">, поради което отрицателно </w:t>
      </w:r>
      <w:proofErr w:type="spellStart"/>
      <w:r w:rsidRPr="003B5088">
        <w:rPr>
          <w:rFonts w:ascii="Bookman Old Style" w:eastAsia="Times New Roman" w:hAnsi="Bookman Old Style" w:cs="Times New Roman"/>
          <w:sz w:val="24"/>
          <w:lang w:eastAsia="bg-BG"/>
        </w:rPr>
        <w:t>възедйствие</w:t>
      </w:r>
      <w:proofErr w:type="spellEnd"/>
      <w:r w:rsidRPr="003B5088">
        <w:rPr>
          <w:rFonts w:ascii="Bookman Old Style" w:eastAsia="Times New Roman" w:hAnsi="Bookman Old Style" w:cs="Times New Roman"/>
          <w:sz w:val="24"/>
          <w:lang w:eastAsia="bg-BG"/>
        </w:rPr>
        <w:t xml:space="preserve"> върху този фактор не се очаква.</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w:t>
      </w:r>
      <w:r w:rsidR="00A74E25" w:rsidRPr="003B5088">
        <w:rPr>
          <w:rFonts w:ascii="Bookman Old Style" w:eastAsia="Times New Roman" w:hAnsi="Bookman Old Style" w:cs="Times New Roman"/>
          <w:sz w:val="24"/>
          <w:lang w:eastAsia="bg-BG"/>
        </w:rPr>
        <w:t>и поява на вредни лъчения. Имотите</w:t>
      </w:r>
      <w:r w:rsidRPr="003B5088">
        <w:rPr>
          <w:rFonts w:ascii="Bookman Old Style" w:eastAsia="Times New Roman" w:hAnsi="Bookman Old Style" w:cs="Times New Roman"/>
          <w:sz w:val="24"/>
          <w:lang w:eastAsia="bg-BG"/>
        </w:rPr>
        <w:t xml:space="preserve"> не </w:t>
      </w:r>
      <w:r w:rsidR="00A74E25" w:rsidRPr="003B5088">
        <w:rPr>
          <w:rFonts w:ascii="Bookman Old Style" w:eastAsia="Times New Roman" w:hAnsi="Bookman Old Style" w:cs="Times New Roman"/>
          <w:sz w:val="24"/>
          <w:lang w:eastAsia="bg-BG"/>
        </w:rPr>
        <w:t>са</w:t>
      </w:r>
      <w:r w:rsidRPr="003B5088">
        <w:rPr>
          <w:rFonts w:ascii="Bookman Old Style" w:eastAsia="Times New Roman" w:hAnsi="Bookman Old Style" w:cs="Times New Roman"/>
          <w:sz w:val="24"/>
          <w:lang w:eastAsia="bg-BG"/>
        </w:rPr>
        <w:t xml:space="preserve"> в близост до обществени сгради поради което по този фактор също не се очаква отрицателно въздействие и съответно няма риск за човешкото здраве. </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Строителството и експлоатацията на сондажн</w:t>
      </w:r>
      <w:r w:rsidR="00012680" w:rsidRPr="003B5088">
        <w:rPr>
          <w:rFonts w:ascii="Bookman Old Style" w:eastAsia="Times New Roman" w:hAnsi="Bookman Old Style" w:cs="Times New Roman"/>
          <w:sz w:val="24"/>
          <w:lang w:eastAsia="bg-BG"/>
        </w:rPr>
        <w:t>ият</w:t>
      </w:r>
      <w:r w:rsidRPr="003B5088">
        <w:rPr>
          <w:rFonts w:ascii="Bookman Old Style" w:eastAsia="Times New Roman" w:hAnsi="Bookman Old Style" w:cs="Times New Roman"/>
          <w:sz w:val="24"/>
          <w:lang w:eastAsia="bg-BG"/>
        </w:rPr>
        <w:t xml:space="preserve"> кладен</w:t>
      </w:r>
      <w:r w:rsidR="00012680"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 xml:space="preserve">ц не е свързано с излъчване на йонизиращи и/или </w:t>
      </w:r>
      <w:proofErr w:type="spellStart"/>
      <w:r w:rsidRPr="003B5088">
        <w:rPr>
          <w:rFonts w:ascii="Bookman Old Style" w:eastAsia="Times New Roman" w:hAnsi="Bookman Old Style" w:cs="Times New Roman"/>
          <w:sz w:val="24"/>
          <w:lang w:eastAsia="bg-BG"/>
        </w:rPr>
        <w:t>нейонизиращи</w:t>
      </w:r>
      <w:proofErr w:type="spellEnd"/>
      <w:r w:rsidRPr="003B5088">
        <w:rPr>
          <w:rFonts w:ascii="Bookman Old Style" w:eastAsia="Times New Roman" w:hAnsi="Bookman Old Style" w:cs="Times New Roman"/>
          <w:sz w:val="24"/>
          <w:lang w:eastAsia="bg-BG"/>
        </w:rPr>
        <w:t xml:space="preserve">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Местоположение на площадката, включително необходима площ за временни дейности по време на строителството</w:t>
      </w:r>
    </w:p>
    <w:p w:rsid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sz w:val="24"/>
          <w:lang w:eastAsia="bg-BG"/>
        </w:rPr>
        <w:lastRenderedPageBreak/>
        <w:t xml:space="preserve">       Проектната територия представлява ПИ 06447.47.191, местност „Над дигата” с. Брестник с площ 1000 </w:t>
      </w:r>
      <w:proofErr w:type="spellStart"/>
      <w:r w:rsidRPr="00587B54">
        <w:rPr>
          <w:rFonts w:ascii="Bookman Old Style" w:eastAsia="Times New Roman" w:hAnsi="Bookman Old Style" w:cs="Times New Roman"/>
          <w:sz w:val="24"/>
          <w:lang w:eastAsia="bg-BG"/>
        </w:rPr>
        <w:t>кв.м</w:t>
      </w:r>
      <w:proofErr w:type="spellEnd"/>
      <w:r w:rsidRPr="00587B54">
        <w:rPr>
          <w:rFonts w:ascii="Bookman Old Style" w:eastAsia="Times New Roman" w:hAnsi="Bookman Old Style" w:cs="Times New Roman"/>
          <w:sz w:val="24"/>
          <w:lang w:eastAsia="bg-BG"/>
        </w:rPr>
        <w:t xml:space="preserve"> Имотът е с начин на трайно ползване “за земеделски труд и отдих (съгласно § 4 ПЗРЗСПЗЗ”.</w:t>
      </w:r>
    </w:p>
    <w:p w:rsid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
    <w:p w:rsidR="00587B54" w:rsidRP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
    <w:p w:rsidR="00587B54"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87B54">
        <w:rPr>
          <w:rFonts w:ascii="Bookman Old Style" w:eastAsia="Times New Roman" w:hAnsi="Bookman Old Style" w:cs="Times New Roman"/>
          <w:noProof/>
          <w:sz w:val="24"/>
          <w:lang w:eastAsia="bg-BG"/>
        </w:rPr>
        <w:drawing>
          <wp:inline distT="0" distB="0" distL="0" distR="0">
            <wp:extent cx="5171801" cy="6162675"/>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4009" cy="6189137"/>
                    </a:xfrm>
                    <a:prstGeom prst="rect">
                      <a:avLst/>
                    </a:prstGeom>
                    <a:noFill/>
                    <a:ln>
                      <a:noFill/>
                    </a:ln>
                  </pic:spPr>
                </pic:pic>
              </a:graphicData>
            </a:graphic>
          </wp:inline>
        </w:drawing>
      </w:r>
    </w:p>
    <w:p w:rsidR="00587B54" w:rsidRPr="003B5088" w:rsidRDefault="00587B54"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
    <w:p w:rsidR="00A74E25" w:rsidRPr="003B5088" w:rsidRDefault="00A74E25"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
    <w:p w:rsidR="00A74E25" w:rsidRDefault="00355A01" w:rsidP="00772450">
      <w:pPr>
        <w:tabs>
          <w:tab w:val="left" w:pos="993"/>
        </w:tabs>
        <w:spacing w:after="0" w:line="269" w:lineRule="auto"/>
        <w:ind w:left="284"/>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Имотът попада в плана на новообразуваните имоти – план по §4 за “труд и отдих” е застроена с вилни сгради, а североизточно от имота е територията на населеното място с. Брестник. В посока запад на отстояние от около 400 м. е Манастир “Св. Георги”, а на около 800 м. в същата западна посока е урбанизираната територия на с. Белащица.</w:t>
      </w:r>
    </w:p>
    <w:p w:rsidR="00355A01" w:rsidRPr="003B5088" w:rsidRDefault="00355A01" w:rsidP="00772450">
      <w:pPr>
        <w:tabs>
          <w:tab w:val="left" w:pos="993"/>
        </w:tabs>
        <w:spacing w:after="0" w:line="269" w:lineRule="auto"/>
        <w:ind w:left="284"/>
        <w:jc w:val="both"/>
        <w:rPr>
          <w:rFonts w:ascii="Bookman Old Style" w:eastAsia="Times New Roman" w:hAnsi="Bookman Old Style" w:cs="Times New Roman"/>
          <w:sz w:val="24"/>
          <w:lang w:eastAsia="bg-BG"/>
        </w:rPr>
      </w:pPr>
    </w:p>
    <w:p w:rsidR="00A74E25" w:rsidRPr="003B5088" w:rsidRDefault="00355A01" w:rsidP="00772450">
      <w:pPr>
        <w:tabs>
          <w:tab w:val="left" w:pos="993"/>
        </w:tabs>
        <w:spacing w:after="0" w:line="269" w:lineRule="auto"/>
        <w:ind w:left="284"/>
        <w:jc w:val="center"/>
        <w:rPr>
          <w:rFonts w:ascii="Bookman Old Style" w:eastAsia="Times New Roman" w:hAnsi="Bookman Old Style" w:cs="Times New Roman"/>
          <w:sz w:val="24"/>
          <w:lang w:eastAsia="bg-BG"/>
        </w:rPr>
      </w:pPr>
      <w:r>
        <w:rPr>
          <w:rFonts w:ascii="Bookman Old Style" w:eastAsia="Times New Roman" w:hAnsi="Bookman Old Style" w:cs="Times New Roman"/>
          <w:noProof/>
          <w:sz w:val="24"/>
          <w:lang w:eastAsia="bg-BG"/>
        </w:rPr>
        <w:lastRenderedPageBreak/>
        <mc:AlternateContent>
          <mc:Choice Requires="wps">
            <w:drawing>
              <wp:anchor distT="0" distB="0" distL="114300" distR="114300" simplePos="0" relativeHeight="251664384" behindDoc="0" locked="0" layoutInCell="1" allowOverlap="1">
                <wp:simplePos x="0" y="0"/>
                <wp:positionH relativeFrom="column">
                  <wp:posOffset>2826385</wp:posOffset>
                </wp:positionH>
                <wp:positionV relativeFrom="paragraph">
                  <wp:posOffset>1896110</wp:posOffset>
                </wp:positionV>
                <wp:extent cx="133350" cy="180975"/>
                <wp:effectExtent l="0" t="0" r="19050" b="28575"/>
                <wp:wrapNone/>
                <wp:docPr id="8" name="Овал 8"/>
                <wp:cNvGraphicFramePr/>
                <a:graphic xmlns:a="http://schemas.openxmlformats.org/drawingml/2006/main">
                  <a:graphicData uri="http://schemas.microsoft.com/office/word/2010/wordprocessingShape">
                    <wps:wsp>
                      <wps:cNvSpPr/>
                      <wps:spPr>
                        <a:xfrm>
                          <a:off x="0" y="0"/>
                          <a:ext cx="133350" cy="180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CC4EA" id="Овал 8" o:spid="_x0000_s1026" style="position:absolute;margin-left:222.55pt;margin-top:149.3pt;width:10.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" fillcolor="red" strokecolor="#243f60 [1604]" strokeweight="2pt"/>
            </w:pict>
          </mc:Fallback>
        </mc:AlternateContent>
      </w:r>
      <w:r w:rsidRPr="003B5088">
        <w:rPr>
          <w:rFonts w:ascii="Bookman Old Style" w:eastAsia="Times New Roman" w:hAnsi="Bookman Old Style" w:cs="Times New Roman"/>
          <w:noProof/>
          <w:sz w:val="24"/>
          <w:lang w:eastAsia="bg-BG"/>
        </w:rPr>
        <mc:AlternateContent>
          <mc:Choice Requires="wps">
            <w:drawing>
              <wp:anchor distT="0" distB="0" distL="114300" distR="114300" simplePos="0" relativeHeight="251659264" behindDoc="0" locked="0" layoutInCell="1" allowOverlap="1" wp14:anchorId="0F1D1FD3" wp14:editId="6B5A8C5C">
                <wp:simplePos x="0" y="0"/>
                <wp:positionH relativeFrom="column">
                  <wp:posOffset>3131185</wp:posOffset>
                </wp:positionH>
                <wp:positionV relativeFrom="paragraph">
                  <wp:posOffset>2410460</wp:posOffset>
                </wp:positionV>
                <wp:extent cx="2133600" cy="400050"/>
                <wp:effectExtent l="171450" t="400050" r="19050" b="19050"/>
                <wp:wrapNone/>
                <wp:docPr id="22" name="Правоъгълно изнесено означение 22"/>
                <wp:cNvGraphicFramePr/>
                <a:graphic xmlns:a="http://schemas.openxmlformats.org/drawingml/2006/main">
                  <a:graphicData uri="http://schemas.microsoft.com/office/word/2010/wordprocessingShape">
                    <wps:wsp>
                      <wps:cNvSpPr/>
                      <wps:spPr>
                        <a:xfrm>
                          <a:off x="0" y="0"/>
                          <a:ext cx="2133600" cy="400050"/>
                        </a:xfrm>
                        <a:prstGeom prst="wedgeRectCallout">
                          <a:avLst>
                            <a:gd name="adj1" fmla="val -57509"/>
                            <a:gd name="adj2" fmla="val -1458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5F90" w:rsidRDefault="005F5F90" w:rsidP="00603C7B">
                            <w:pPr>
                              <w:jc w:val="center"/>
                            </w:pPr>
                            <w:r w:rsidRPr="00603C7B">
                              <w:t>ПИ 06447.</w:t>
                            </w:r>
                            <w:r w:rsidRPr="00887E26">
                              <w:t xml:space="preserve"> 29.172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D1F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авоъгълно изнесено означение 22" o:spid="_x0000_s1026" type="#_x0000_t61" style="position:absolute;left:0;text-align:left;margin-left:246.55pt;margin-top:189.8pt;width:16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" adj="-1622,-20700" fillcolor="#4f81bd [3204]" strokecolor="#243f60 [1604]" strokeweight="2pt">
                <v:textbox>
                  <w:txbxContent>
                    <w:p w:rsidR="005F5F90" w:rsidRDefault="005F5F90" w:rsidP="00603C7B">
                      <w:pPr>
                        <w:jc w:val="center"/>
                      </w:pPr>
                      <w:r w:rsidRPr="00603C7B">
                        <w:t>ПИ 06447.</w:t>
                      </w:r>
                      <w:r w:rsidRPr="00887E26">
                        <w:t xml:space="preserve"> 29.172</w:t>
                      </w:r>
                    </w:p>
                  </w:txbxContent>
                </v:textbox>
              </v:shape>
            </w:pict>
          </mc:Fallback>
        </mc:AlternateContent>
      </w:r>
      <w:r w:rsidRPr="00355A01">
        <w:rPr>
          <w:rFonts w:ascii="Bookman Old Style" w:eastAsia="Times New Roman" w:hAnsi="Bookman Old Style" w:cs="Times New Roman"/>
          <w:noProof/>
          <w:sz w:val="24"/>
          <w:lang w:eastAsia="bg-BG"/>
        </w:rPr>
        <w:drawing>
          <wp:inline distT="0" distB="0" distL="0" distR="0" wp14:anchorId="0BC793CB" wp14:editId="027D9BA8">
            <wp:extent cx="5829300" cy="3050692"/>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7763" cy="3055121"/>
                    </a:xfrm>
                    <a:prstGeom prst="rect">
                      <a:avLst/>
                    </a:prstGeom>
                  </pic:spPr>
                </pic:pic>
              </a:graphicData>
            </a:graphic>
          </wp:inline>
        </w:drawing>
      </w:r>
      <w:r w:rsidR="00887E26" w:rsidRPr="003B5088">
        <w:rPr>
          <w:rFonts w:ascii="Bookman Old Style" w:eastAsia="Times New Roman" w:hAnsi="Bookman Old Style" w:cs="Times New Roman"/>
          <w:noProof/>
          <w:sz w:val="24"/>
          <w:lang w:eastAsia="bg-BG"/>
        </w:rPr>
        <mc:AlternateContent>
          <mc:Choice Requires="wps">
            <w:drawing>
              <wp:anchor distT="0" distB="0" distL="114300" distR="114300" simplePos="0" relativeHeight="251661312" behindDoc="0" locked="0" layoutInCell="1" allowOverlap="1" wp14:anchorId="27C92565" wp14:editId="6AAC515C">
                <wp:simplePos x="0" y="0"/>
                <wp:positionH relativeFrom="column">
                  <wp:posOffset>2708910</wp:posOffset>
                </wp:positionH>
                <wp:positionV relativeFrom="paragraph">
                  <wp:posOffset>3970655</wp:posOffset>
                </wp:positionV>
                <wp:extent cx="542925" cy="247650"/>
                <wp:effectExtent l="0" t="0" r="28575" b="19050"/>
                <wp:wrapNone/>
                <wp:docPr id="24" name="Текстово поле 24"/>
                <wp:cNvGraphicFramePr/>
                <a:graphic xmlns:a="http://schemas.openxmlformats.org/drawingml/2006/main">
                  <a:graphicData uri="http://schemas.microsoft.com/office/word/2010/wordprocessingShape">
                    <wps:wsp>
                      <wps:cNvSpPr txBox="1"/>
                      <wps:spPr>
                        <a:xfrm>
                          <a:off x="0" y="0"/>
                          <a:ext cx="542925" cy="247650"/>
                        </a:xfrm>
                        <a:prstGeom prst="rect">
                          <a:avLst/>
                        </a:prstGeom>
                        <a:solidFill>
                          <a:schemeClr val="lt1"/>
                        </a:solidFill>
                        <a:ln w="6350">
                          <a:solidFill>
                            <a:prstClr val="black"/>
                          </a:solidFill>
                        </a:ln>
                      </wps:spPr>
                      <wps:txbx>
                        <w:txbxContent>
                          <w:p w:rsidR="005F5F90" w:rsidRDefault="005F5F90">
                            <w:r>
                              <w:t>600м.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92565" id="_x0000_t202" coordsize="21600,21600" o:spt="202" path="m,l,21600r21600,l21600,xe">
                <v:stroke joinstyle="miter"/>
                <v:path gradientshapeok="t" o:connecttype="rect"/>
              </v:shapetype>
              <v:shape id="Текстово поле 24" o:spid="_x0000_s1027" type="#_x0000_t202" style="position:absolute;left:0;text-align:left;margin-left:213.3pt;margin-top:312.65pt;width:42.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" fillcolor="white [3201]" strokeweight=".5pt">
                <v:textbox>
                  <w:txbxContent>
                    <w:p w:rsidR="005F5F90" w:rsidRDefault="005F5F90">
                      <w:r>
                        <w:t>600м.</w:t>
                      </w:r>
                    </w:p>
                  </w:txbxContent>
                </v:textbox>
              </v:shape>
            </w:pict>
          </mc:Fallback>
        </mc:AlternateConten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r w:rsidR="00355A01" w:rsidRPr="00355A01">
        <w:rPr>
          <w:rFonts w:ascii="Bookman Old Style" w:eastAsia="Times New Roman" w:hAnsi="Bookman Old Style" w:cs="Times New Roman"/>
          <w:sz w:val="24"/>
          <w:lang w:eastAsia="bg-BG"/>
        </w:rPr>
        <w:t>Всички временни дейности по време на строителството ще се извършват в границите на поземлен имот с идентификатор 06447.47.191 (с. Брестник). Не се предвижда заемане на общински или чужди частни терени за нуждите на строителната площадка.</w:t>
      </w:r>
      <w:r w:rsidRPr="003B5088">
        <w:rPr>
          <w:rFonts w:ascii="Bookman Old Style" w:eastAsia="Times New Roman" w:hAnsi="Bookman Old Style" w:cs="Times New Roman"/>
          <w:sz w:val="24"/>
          <w:lang w:eastAsia="bg-BG"/>
        </w:rPr>
        <w:t xml:space="preserve">     </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Описание на основните процеси (по </w:t>
      </w:r>
      <w:proofErr w:type="spellStart"/>
      <w:r w:rsidRPr="003B5088">
        <w:rPr>
          <w:rFonts w:ascii="Bookman Old Style" w:eastAsia="Times New Roman" w:hAnsi="Bookman Old Style" w:cs="Times New Roman"/>
          <w:b/>
          <w:sz w:val="24"/>
          <w:lang w:eastAsia="bg-BG"/>
        </w:rPr>
        <w:t>проспектни</w:t>
      </w:r>
      <w:proofErr w:type="spellEnd"/>
      <w:r w:rsidRPr="003B5088">
        <w:rPr>
          <w:rFonts w:ascii="Bookman Old Style" w:eastAsia="Times New Roman" w:hAnsi="Bookman Old Style" w:cs="Times New Roman"/>
          <w:b/>
          <w:sz w:val="24"/>
          <w:lang w:eastAsia="bg-BG"/>
        </w:rPr>
        <w:t xml:space="preserve"> данни), капацитет, включително на съоръженията, в които се очаква да са налични опасни вещества  от приложение № 3 на ЗООС</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 xml:space="preserve">Промяна предназначение на имота за жилищно строителство, като при изработване на ПУП-ПРЗ е предвидено от имота да се образуват ДВЕ нови УПИ за жилищно строителство. Инвестиционното намерение на възложителя е във всяко едно от новообразуваните УПИ да се изгради по една жилищна сграда със РЗП около 350 </w:t>
      </w:r>
      <w:proofErr w:type="spellStart"/>
      <w:r w:rsidRPr="00355A01">
        <w:rPr>
          <w:rFonts w:ascii="Bookman Old Style" w:eastAsia="Times New Roman" w:hAnsi="Bookman Old Style" w:cs="Times New Roman"/>
          <w:sz w:val="24"/>
          <w:lang w:eastAsia="bg-BG"/>
        </w:rPr>
        <w:t>кв.м</w:t>
      </w:r>
      <w:proofErr w:type="spellEnd"/>
      <w:r w:rsidRPr="00355A01">
        <w:rPr>
          <w:rFonts w:ascii="Bookman Old Style" w:eastAsia="Times New Roman" w:hAnsi="Bookman Old Style" w:cs="Times New Roman"/>
          <w:sz w:val="24"/>
          <w:lang w:eastAsia="bg-BG"/>
        </w:rPr>
        <w:t xml:space="preserve">. Транспортното обслужване на имота се осъществява по пътища от плана на новообразуваните имоти на с. Брестник /план по §4/ - селскостопански пътища с № 06447. 47.146 и № 06447.47.149.В близост до имота няма изградена водоснабдителна мрежа.  Водоснабдяването на площадката ще се осъществява от локални водоизточници на подземни води, заложени в </w:t>
      </w:r>
      <w:proofErr w:type="spellStart"/>
      <w:r w:rsidRPr="00355A01">
        <w:rPr>
          <w:rFonts w:ascii="Bookman Old Style" w:eastAsia="Times New Roman" w:hAnsi="Bookman Old Style" w:cs="Times New Roman"/>
          <w:sz w:val="24"/>
          <w:lang w:eastAsia="bg-BG"/>
        </w:rPr>
        <w:t>кватернерния</w:t>
      </w:r>
      <w:proofErr w:type="spellEnd"/>
      <w:r w:rsidRPr="00355A01">
        <w:rPr>
          <w:rFonts w:ascii="Bookman Old Style" w:eastAsia="Times New Roman" w:hAnsi="Bookman Old Style" w:cs="Times New Roman"/>
          <w:sz w:val="24"/>
          <w:lang w:eastAsia="bg-BG"/>
        </w:rPr>
        <w:t xml:space="preserve"> водоносен хоризонт. За имотът на възложителя също е необходимо да се предвиди алтернативен водоизточник – тръбен сондажен кладенец с дълбочина от около 25 м.  Максималните проектни дебити, съобразени с хидрогеоложките проучвания, ще бъдат 0,45 л./сек. и необходимо годишно водно количество по време на експлоатация до 400 куб. м.</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Максималния разход на вода от водоизточника:</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 xml:space="preserve"> &gt; денонощно до 1,6 куб. м. / ден, до 250 дни/годишно</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 xml:space="preserve"> &gt; годишно водно количество до 400 куб. м./год. </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lastRenderedPageBreak/>
        <w:t xml:space="preserve"> &gt; върхов проектен дебит до 0,45 л./сек.</w:t>
      </w:r>
    </w:p>
    <w:p w:rsidR="00355A01" w:rsidRPr="00355A01" w:rsidRDefault="00355A01"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55A01">
        <w:rPr>
          <w:rFonts w:ascii="Bookman Old Style" w:eastAsia="Times New Roman" w:hAnsi="Bookman Old Style" w:cs="Times New Roman"/>
          <w:sz w:val="24"/>
          <w:lang w:eastAsia="bg-BG"/>
        </w:rPr>
        <w:t xml:space="preserve"> &gt; средногодишно количество 0,37 л./сек.</w:t>
      </w:r>
    </w:p>
    <w:p w:rsidR="00603C7B" w:rsidRPr="003B5088" w:rsidRDefault="00355A01" w:rsidP="00772450">
      <w:pPr>
        <w:tabs>
          <w:tab w:val="left" w:pos="993"/>
        </w:tabs>
        <w:spacing w:after="0" w:line="269" w:lineRule="auto"/>
        <w:ind w:left="284" w:firstLine="567"/>
        <w:jc w:val="both"/>
        <w:rPr>
          <w:rFonts w:ascii="Bookman Old Style" w:eastAsia="Calibri" w:hAnsi="Bookman Old Style" w:cs="Arial"/>
          <w:sz w:val="24"/>
        </w:rPr>
      </w:pPr>
      <w:proofErr w:type="spellStart"/>
      <w:r w:rsidRPr="00355A01">
        <w:rPr>
          <w:rFonts w:ascii="Bookman Old Style" w:eastAsia="Times New Roman" w:hAnsi="Bookman Old Style" w:cs="Times New Roman"/>
          <w:sz w:val="24"/>
          <w:lang w:eastAsia="bg-BG"/>
        </w:rPr>
        <w:t>Водоприемната</w:t>
      </w:r>
      <w:proofErr w:type="spellEnd"/>
      <w:r w:rsidRPr="00355A01">
        <w:rPr>
          <w:rFonts w:ascii="Bookman Old Style" w:eastAsia="Times New Roman" w:hAnsi="Bookman Old Style" w:cs="Times New Roman"/>
          <w:sz w:val="24"/>
          <w:lang w:eastAsia="bg-BG"/>
        </w:rPr>
        <w:t xml:space="preserve"> част на сондажа ще бъде изградена от PVC тръби с диаметър </w:t>
      </w:r>
      <w:r w:rsidRPr="00355A01">
        <w:rPr>
          <w:rFonts w:ascii="Cambria Math" w:eastAsia="Times New Roman" w:hAnsi="Cambria Math" w:cs="Cambria Math"/>
          <w:sz w:val="24"/>
          <w:lang w:eastAsia="bg-BG"/>
        </w:rPr>
        <w:t>⌀</w:t>
      </w:r>
      <w:r w:rsidRPr="00355A01">
        <w:rPr>
          <w:rFonts w:ascii="Bookman Old Style" w:eastAsia="Times New Roman" w:hAnsi="Bookman Old Style" w:cs="Times New Roman"/>
          <w:sz w:val="24"/>
          <w:lang w:eastAsia="bg-BG"/>
        </w:rPr>
        <w:t>110.</w:t>
      </w:r>
      <w:r>
        <w:rPr>
          <w:rFonts w:ascii="Bookman Old Style" w:eastAsia="Times New Roman" w:hAnsi="Bookman Old Style" w:cs="Times New Roman"/>
          <w:sz w:val="24"/>
          <w:lang w:eastAsia="bg-BG"/>
        </w:rPr>
        <w:t xml:space="preserve"> </w:t>
      </w:r>
      <w:r w:rsidRPr="00355A01">
        <w:rPr>
          <w:rFonts w:ascii="Bookman Old Style" w:eastAsia="Times New Roman" w:hAnsi="Bookman Old Style" w:cs="Times New Roman"/>
          <w:sz w:val="24"/>
          <w:lang w:eastAsia="bg-BG"/>
        </w:rPr>
        <w:t>Измерването на изразходваните водни количества ще се осъществява от водомерни възли, разположени във водомерни шахти на два метра след влизане във новообразуваните УПИ.</w:t>
      </w:r>
      <w:r>
        <w:rPr>
          <w:rFonts w:ascii="Bookman Old Style" w:eastAsia="Times New Roman" w:hAnsi="Bookman Old Style" w:cs="Times New Roman"/>
          <w:sz w:val="24"/>
          <w:lang w:eastAsia="bg-BG"/>
        </w:rPr>
        <w:t xml:space="preserve"> </w:t>
      </w:r>
      <w:r w:rsidRPr="00355A01">
        <w:rPr>
          <w:rFonts w:ascii="Bookman Old Style" w:eastAsia="Times New Roman" w:hAnsi="Bookman Old Style" w:cs="Times New Roman"/>
          <w:sz w:val="24"/>
          <w:lang w:eastAsia="bg-BG"/>
        </w:rPr>
        <w:t xml:space="preserve">Водата за питейни нужди ще се осигурява на база сключен абонаментен договор за доставка на минерална вода и ползване на </w:t>
      </w:r>
      <w:proofErr w:type="spellStart"/>
      <w:r w:rsidRPr="00355A01">
        <w:rPr>
          <w:rFonts w:ascii="Bookman Old Style" w:eastAsia="Times New Roman" w:hAnsi="Bookman Old Style" w:cs="Times New Roman"/>
          <w:sz w:val="24"/>
          <w:lang w:eastAsia="bg-BG"/>
        </w:rPr>
        <w:t>диспенсери</w:t>
      </w:r>
      <w:proofErr w:type="spellEnd"/>
      <w:r w:rsidRPr="00355A01">
        <w:rPr>
          <w:rFonts w:ascii="Bookman Old Style" w:eastAsia="Times New Roman" w:hAnsi="Bookman Old Style" w:cs="Times New Roman"/>
          <w:sz w:val="24"/>
          <w:lang w:eastAsia="bg-BG"/>
        </w:rPr>
        <w:t>.</w:t>
      </w:r>
      <w:r>
        <w:rPr>
          <w:rFonts w:ascii="Bookman Old Style" w:eastAsia="Times New Roman" w:hAnsi="Bookman Old Style" w:cs="Times New Roman"/>
          <w:sz w:val="24"/>
          <w:lang w:eastAsia="bg-BG"/>
        </w:rPr>
        <w:t xml:space="preserve"> </w:t>
      </w:r>
      <w:r w:rsidRPr="00355A01">
        <w:rPr>
          <w:rFonts w:ascii="Bookman Old Style" w:eastAsia="Times New Roman" w:hAnsi="Bookman Old Style" w:cs="Times New Roman"/>
          <w:sz w:val="24"/>
          <w:lang w:eastAsia="bg-BG"/>
        </w:rPr>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r w:rsidR="00887E26" w:rsidRPr="003B5088">
        <w:rPr>
          <w:rFonts w:ascii="Bookman Old Style" w:eastAsia="Times New Roman" w:hAnsi="Bookman Old Style" w:cs="Times New Roman"/>
          <w:sz w:val="24"/>
          <w:lang w:eastAsia="bg-BG"/>
        </w:rPr>
        <w:t>.</w:t>
      </w:r>
    </w:p>
    <w:p w:rsidR="005F5F90" w:rsidRDefault="005F5F90" w:rsidP="00772450">
      <w:pPr>
        <w:pStyle w:val="a4"/>
        <w:ind w:left="284"/>
        <w:jc w:val="center"/>
      </w:pPr>
      <w:r>
        <w:rPr>
          <w:noProof/>
        </w:rPr>
        <w:drawing>
          <wp:inline distT="0" distB="0" distL="0" distR="0" wp14:anchorId="14898AD5" wp14:editId="21DAF3A0">
            <wp:extent cx="3700464" cy="4933950"/>
            <wp:effectExtent l="0" t="0" r="0" b="0"/>
            <wp:docPr id="4" name="Картина 4" descr="D:\SVETLIO\moy\ВЪРНИК\РИОСВ\Скица предложен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VETLIO\moy\ВЪРНИК\РИОСВ\Скица предложене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0700" cy="4960931"/>
                    </a:xfrm>
                    <a:prstGeom prst="rect">
                      <a:avLst/>
                    </a:prstGeom>
                    <a:noFill/>
                    <a:ln>
                      <a:noFill/>
                    </a:ln>
                  </pic:spPr>
                </pic:pic>
              </a:graphicData>
            </a:graphic>
          </wp:inline>
        </w:drawing>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Сондирането ще се извърши със сондажна апаратура ФА-12 - </w:t>
      </w:r>
      <w:proofErr w:type="spellStart"/>
      <w:r w:rsidRPr="003B5088">
        <w:rPr>
          <w:rFonts w:ascii="Bookman Old Style" w:eastAsia="Times New Roman" w:hAnsi="Bookman Old Style" w:cs="Times New Roman"/>
          <w:sz w:val="24"/>
          <w:lang w:eastAsia="bg-BG"/>
        </w:rPr>
        <w:t>роторно</w:t>
      </w:r>
      <w:proofErr w:type="spellEnd"/>
      <w:r w:rsidRPr="003B5088">
        <w:rPr>
          <w:rFonts w:ascii="Bookman Old Style" w:eastAsia="Times New Roman" w:hAnsi="Bookman Old Style" w:cs="Times New Roman"/>
          <w:sz w:val="24"/>
          <w:lang w:eastAsia="bg-BG"/>
        </w:rPr>
        <w:t xml:space="preserve">,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w:t>
      </w:r>
      <w:proofErr w:type="spellStart"/>
      <w:r w:rsidRPr="003B5088">
        <w:rPr>
          <w:rFonts w:ascii="Bookman Old Style" w:eastAsia="Times New Roman" w:hAnsi="Bookman Old Style" w:cs="Times New Roman"/>
          <w:sz w:val="24"/>
          <w:lang w:eastAsia="bg-BG"/>
        </w:rPr>
        <w:t>литоложки</w:t>
      </w:r>
      <w:proofErr w:type="spellEnd"/>
      <w:r w:rsidRPr="003B5088">
        <w:rPr>
          <w:rFonts w:ascii="Bookman Old Style" w:eastAsia="Times New Roman" w:hAnsi="Bookman Old Style" w:cs="Times New Roman"/>
          <w:sz w:val="24"/>
          <w:lang w:eastAsia="bg-BG"/>
        </w:rPr>
        <w:t xml:space="preserve"> разновидности и изучаването на геоложкия разрез. По време на сондирането ще се документират преминатите </w:t>
      </w:r>
      <w:proofErr w:type="spellStart"/>
      <w:r w:rsidRPr="003B5088">
        <w:rPr>
          <w:rFonts w:ascii="Bookman Old Style" w:eastAsia="Times New Roman" w:hAnsi="Bookman Old Style" w:cs="Times New Roman"/>
          <w:sz w:val="24"/>
          <w:lang w:eastAsia="bg-BG"/>
        </w:rPr>
        <w:t>литоложки</w:t>
      </w:r>
      <w:proofErr w:type="spellEnd"/>
      <w:r w:rsidRPr="003B5088">
        <w:rPr>
          <w:rFonts w:ascii="Bookman Old Style" w:eastAsia="Times New Roman" w:hAnsi="Bookman Old Style" w:cs="Times New Roman"/>
          <w:sz w:val="24"/>
          <w:lang w:eastAsia="bg-BG"/>
        </w:rPr>
        <w:t xml:space="preserve"> разновидности и ще се опише геоложкия разрез. На тази база ще се </w:t>
      </w:r>
      <w:r w:rsidRPr="003B5088">
        <w:rPr>
          <w:rFonts w:ascii="Bookman Old Style" w:eastAsia="Times New Roman" w:hAnsi="Bookman Old Style" w:cs="Times New Roman"/>
          <w:sz w:val="24"/>
          <w:lang w:eastAsia="bg-BG"/>
        </w:rPr>
        <w:lastRenderedPageBreak/>
        <w:t>определи точното разположение на филтърната част на експлоатационната колона.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Филтърната част на колоните ще бъде разположена срещу преминатите водоносни интервали. Филтрите ще бъдат </w:t>
      </w:r>
      <w:proofErr w:type="spellStart"/>
      <w:r w:rsidRPr="003B5088">
        <w:rPr>
          <w:rFonts w:ascii="Bookman Old Style" w:eastAsia="Times New Roman" w:hAnsi="Bookman Old Style" w:cs="Times New Roman"/>
          <w:sz w:val="24"/>
          <w:lang w:eastAsia="bg-BG"/>
        </w:rPr>
        <w:t>прорезни</w:t>
      </w:r>
      <w:proofErr w:type="spellEnd"/>
      <w:r w:rsidRPr="003B5088">
        <w:rPr>
          <w:rFonts w:ascii="Bookman Old Style" w:eastAsia="Times New Roman" w:hAnsi="Bookman Old Style" w:cs="Times New Roman"/>
          <w:sz w:val="24"/>
          <w:lang w:eastAsia="bg-BG"/>
        </w:rPr>
        <w:t xml:space="preserve">. </w:t>
      </w:r>
      <w:r w:rsidR="00355A01">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За гарантиране </w:t>
      </w:r>
      <w:proofErr w:type="spellStart"/>
      <w:r w:rsidRPr="003B5088">
        <w:rPr>
          <w:rFonts w:ascii="Bookman Old Style" w:eastAsia="Times New Roman" w:hAnsi="Bookman Old Style" w:cs="Times New Roman"/>
          <w:sz w:val="24"/>
          <w:lang w:eastAsia="bg-BG"/>
        </w:rPr>
        <w:t>вертикалността</w:t>
      </w:r>
      <w:proofErr w:type="spellEnd"/>
      <w:r w:rsidRPr="003B5088">
        <w:rPr>
          <w:rFonts w:ascii="Bookman Old Style" w:eastAsia="Times New Roman" w:hAnsi="Bookman Old Style" w:cs="Times New Roman"/>
          <w:sz w:val="24"/>
          <w:lang w:eastAsia="bg-BG"/>
        </w:rPr>
        <w:t xml:space="preserve"> на експлоатационната колона, на връзките между отделните тръби, ще бъдат монтирани центриращи крила.</w:t>
      </w:r>
      <w:r w:rsidR="00355A01">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В </w:t>
      </w:r>
      <w:proofErr w:type="spellStart"/>
      <w:r w:rsidRPr="003B5088">
        <w:rPr>
          <w:rFonts w:ascii="Bookman Old Style" w:eastAsia="Times New Roman" w:hAnsi="Bookman Old Style" w:cs="Times New Roman"/>
          <w:sz w:val="24"/>
          <w:lang w:eastAsia="bg-BG"/>
        </w:rPr>
        <w:t>задтръбното</w:t>
      </w:r>
      <w:proofErr w:type="spellEnd"/>
      <w:r w:rsidRPr="003B5088">
        <w:rPr>
          <w:rFonts w:ascii="Bookman Old Style" w:eastAsia="Times New Roman" w:hAnsi="Bookman Old Style" w:cs="Times New Roman"/>
          <w:sz w:val="24"/>
          <w:lang w:eastAsia="bg-BG"/>
        </w:rPr>
        <w:t xml:space="preserve"> пространство на </w:t>
      </w:r>
      <w:proofErr w:type="spellStart"/>
      <w:r w:rsidRPr="003B5088">
        <w:rPr>
          <w:rFonts w:ascii="Bookman Old Style" w:eastAsia="Times New Roman" w:hAnsi="Bookman Old Style" w:cs="Times New Roman"/>
          <w:sz w:val="24"/>
          <w:lang w:eastAsia="bg-BG"/>
        </w:rPr>
        <w:t>филтровата</w:t>
      </w:r>
      <w:proofErr w:type="spellEnd"/>
      <w:r w:rsidRPr="003B5088">
        <w:rPr>
          <w:rFonts w:ascii="Bookman Old Style" w:eastAsia="Times New Roman" w:hAnsi="Bookman Old Style" w:cs="Times New Roman"/>
          <w:sz w:val="24"/>
          <w:lang w:eastAsia="bg-BG"/>
        </w:rPr>
        <w:t xml:space="preserve"> част от колоната  ще бъде направена обсипка от промит речен чакъл – фракция 5 - 30. Над обсипката  ще бъде изпълнен циментов тампонаж.</w:t>
      </w:r>
      <w:r w:rsidR="00355A01">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Точните оразмерителни водни количества ще бъдат заложени във фазата на работното проектиране, отчитайки броя на </w:t>
      </w:r>
      <w:proofErr w:type="spellStart"/>
      <w:r w:rsidRPr="003B5088">
        <w:rPr>
          <w:rFonts w:ascii="Bookman Old Style" w:eastAsia="Times New Roman" w:hAnsi="Bookman Old Style" w:cs="Times New Roman"/>
          <w:sz w:val="24"/>
          <w:lang w:eastAsia="bg-BG"/>
        </w:rPr>
        <w:t>работниците.Не</w:t>
      </w:r>
      <w:proofErr w:type="spellEnd"/>
      <w:r w:rsidRPr="003B5088">
        <w:rPr>
          <w:rFonts w:ascii="Bookman Old Style" w:eastAsia="Times New Roman" w:hAnsi="Bookman Old Style" w:cs="Times New Roman"/>
          <w:sz w:val="24"/>
          <w:lang w:eastAsia="bg-BG"/>
        </w:rPr>
        <w:t xml:space="preserve"> се предвижда други свързани с основния предмет спомагателни или поддържащи дейности.</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При  извършване на дейността не се предвиждат опасности и очаквани вредности.</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При този вид дейност не се отделят вещества, които да окажат вредно въздействие върху атмосферния въздух.</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Няма технологични процеси и оборудване, които да са източник на електромагнитни полета и радиационни лъчения.</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Няма източници на вибрации.</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На площадката на обекта няма налични и няма да се съхраняват и използват опасни вещества от приложение № 3 към ЗООС.</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Схема на нова или промяна на съществуваща пътна инфраструктура</w:t>
      </w:r>
    </w:p>
    <w:p w:rsidR="005D3F4B" w:rsidRDefault="00355A01" w:rsidP="00772450">
      <w:pPr>
        <w:spacing w:after="0" w:line="269" w:lineRule="auto"/>
        <w:ind w:left="284" w:firstLine="567"/>
        <w:jc w:val="both"/>
        <w:rPr>
          <w:rFonts w:ascii="Bookman Old Style" w:eastAsia="Times New Roman" w:hAnsi="Bookman Old Style" w:cs="Times New Roman"/>
          <w:bCs/>
          <w:sz w:val="24"/>
          <w:lang w:eastAsia="bg-BG"/>
        </w:rPr>
      </w:pPr>
      <w:r w:rsidRPr="00355A01">
        <w:rPr>
          <w:rFonts w:ascii="Bookman Old Style" w:eastAsia="Times New Roman" w:hAnsi="Bookman Old Style" w:cs="Times New Roman"/>
          <w:bCs/>
          <w:sz w:val="24"/>
          <w:lang w:eastAsia="bg-BG"/>
        </w:rPr>
        <w:t>Инвестиционното предложение предвижда реконструкция и разширение на два съществуващи селскостопански пътя с идентификатори № 06447.47.146 и № 06447.47.149 в землището на с. Брестник. Цел</w:t>
      </w:r>
      <w:r w:rsidR="005D3F4B">
        <w:rPr>
          <w:rFonts w:ascii="Bookman Old Style" w:eastAsia="Times New Roman" w:hAnsi="Bookman Old Style" w:cs="Times New Roman"/>
          <w:bCs/>
          <w:sz w:val="24"/>
          <w:lang w:eastAsia="bg-BG"/>
        </w:rPr>
        <w:t>та</w:t>
      </w:r>
      <w:r w:rsidRPr="00355A01">
        <w:rPr>
          <w:rFonts w:ascii="Bookman Old Style" w:eastAsia="Times New Roman" w:hAnsi="Bookman Old Style" w:cs="Times New Roman"/>
          <w:bCs/>
          <w:sz w:val="24"/>
          <w:lang w:eastAsia="bg-BG"/>
        </w:rPr>
        <w:t xml:space="preserve"> на промяната</w:t>
      </w:r>
      <w:r w:rsidR="005D3F4B">
        <w:rPr>
          <w:rFonts w:ascii="Bookman Old Style" w:eastAsia="Times New Roman" w:hAnsi="Bookman Old Style" w:cs="Times New Roman"/>
          <w:bCs/>
          <w:sz w:val="24"/>
          <w:lang w:eastAsia="bg-BG"/>
        </w:rPr>
        <w:t xml:space="preserve"> е с за о</w:t>
      </w:r>
      <w:r w:rsidRPr="00355A01">
        <w:rPr>
          <w:rFonts w:ascii="Bookman Old Style" w:eastAsia="Times New Roman" w:hAnsi="Bookman Old Style" w:cs="Times New Roman"/>
          <w:bCs/>
          <w:sz w:val="24"/>
          <w:lang w:eastAsia="bg-BG"/>
        </w:rPr>
        <w:t>сигуряване на нормативно изискуем транспортен достъп за противопожарни и специализирани автомобили, както и за нуждите на бъдещите обитатели на жилищните сгради в ПИ 06447.47.191.</w:t>
      </w:r>
      <w:r w:rsidR="005D3F4B">
        <w:rPr>
          <w:rFonts w:ascii="Bookman Old Style" w:eastAsia="Times New Roman" w:hAnsi="Bookman Old Style" w:cs="Times New Roman"/>
          <w:bCs/>
          <w:sz w:val="24"/>
          <w:lang w:eastAsia="bg-BG"/>
        </w:rPr>
        <w:t xml:space="preserve"> </w:t>
      </w:r>
      <w:r w:rsidRPr="00355A01">
        <w:rPr>
          <w:rFonts w:ascii="Bookman Old Style" w:eastAsia="Times New Roman" w:hAnsi="Bookman Old Style" w:cs="Times New Roman"/>
          <w:bCs/>
          <w:sz w:val="24"/>
          <w:lang w:eastAsia="bg-BG"/>
        </w:rPr>
        <w:t xml:space="preserve">Разширението ще бъде съобразено с предвижданията на подробния устройствен план (ПУП) за района и ще се извърши след съгласуване с Община Родопи. </w:t>
      </w:r>
    </w:p>
    <w:p w:rsidR="005D3F4B" w:rsidRDefault="005D3F4B" w:rsidP="00772450">
      <w:pPr>
        <w:spacing w:after="0" w:line="269" w:lineRule="auto"/>
        <w:ind w:left="284"/>
        <w:jc w:val="both"/>
        <w:rPr>
          <w:rFonts w:ascii="Bookman Old Style" w:eastAsia="Times New Roman" w:hAnsi="Bookman Old Style" w:cs="Times New Roman"/>
          <w:bCs/>
          <w:sz w:val="24"/>
          <w:lang w:eastAsia="bg-BG"/>
        </w:rPr>
      </w:pPr>
      <w:r w:rsidRPr="005D3F4B">
        <w:rPr>
          <w:rFonts w:ascii="Times New Roman" w:eastAsia="Times New Roman" w:hAnsi="Times New Roman" w:cs="Times New Roman"/>
          <w:noProof/>
          <w:sz w:val="24"/>
          <w:szCs w:val="24"/>
          <w:lang w:eastAsia="bg-BG"/>
        </w:rPr>
        <w:drawing>
          <wp:inline distT="0" distB="0" distL="0" distR="0" wp14:anchorId="6227EB3E" wp14:editId="307898A5">
            <wp:extent cx="6076950" cy="2828925"/>
            <wp:effectExtent l="0" t="0" r="0" b="952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8645" cy="2834369"/>
                    </a:xfrm>
                    <a:prstGeom prst="rect">
                      <a:avLst/>
                    </a:prstGeom>
                  </pic:spPr>
                </pic:pic>
              </a:graphicData>
            </a:graphic>
          </wp:inline>
        </w:drawing>
      </w:r>
    </w:p>
    <w:p w:rsidR="00887E26" w:rsidRPr="003B5088" w:rsidRDefault="005D3F4B" w:rsidP="00772450">
      <w:pPr>
        <w:spacing w:after="0" w:line="269" w:lineRule="auto"/>
        <w:ind w:left="284" w:firstLine="567"/>
        <w:jc w:val="both"/>
        <w:rPr>
          <w:rFonts w:ascii="Bookman Old Style" w:eastAsia="Times New Roman" w:hAnsi="Bookman Old Style" w:cs="Times New Roman"/>
          <w:bCs/>
          <w:sz w:val="24"/>
          <w:lang w:eastAsia="bg-BG"/>
        </w:rPr>
      </w:pPr>
      <w:r w:rsidRPr="005D3F4B">
        <w:rPr>
          <w:rFonts w:ascii="Bookman Old Style" w:eastAsia="Times New Roman" w:hAnsi="Bookman Old Style" w:cs="Times New Roman"/>
          <w:bCs/>
          <w:sz w:val="24"/>
          <w:lang w:eastAsia="bg-BG"/>
        </w:rPr>
        <w:lastRenderedPageBreak/>
        <w:t>Основание за промяната на предназначение на общинския селскостопански път е Решение № 80 прието с Протокол № 05 от 26.04.2018 г. на общински съвет “Родопи”-област Пловдив</w:t>
      </w:r>
      <w:r w:rsidR="0069574D">
        <w:rPr>
          <w:rFonts w:ascii="Bookman Old Style" w:eastAsia="Times New Roman" w:hAnsi="Bookman Old Style" w:cs="Times New Roman"/>
          <w:bCs/>
          <w:sz w:val="24"/>
          <w:lang w:eastAsia="bg-BG"/>
        </w:rPr>
        <w:t xml:space="preserve">. </w:t>
      </w:r>
      <w:r w:rsidR="00355A01" w:rsidRPr="00355A01">
        <w:rPr>
          <w:rFonts w:ascii="Bookman Old Style" w:eastAsia="Times New Roman" w:hAnsi="Bookman Old Style" w:cs="Times New Roman"/>
          <w:bCs/>
          <w:sz w:val="24"/>
          <w:lang w:eastAsia="bg-BG"/>
        </w:rPr>
        <w:t>В рамките на новообразуваните УПИ ще бъде изградена вътрешна обслужваща инфраструктура (алеи за достъп и паркоместа). Те ще бъдат с настилка от инертни материали или паваж, позволяващи инфилтрация на дъждовните води.</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r w:rsidR="0069574D">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Срокът за изграждането на сондажни</w:t>
      </w:r>
      <w:r w:rsidR="00676FCC" w:rsidRPr="003B5088">
        <w:rPr>
          <w:rFonts w:ascii="Bookman Old Style" w:eastAsia="Times New Roman" w:hAnsi="Bookman Old Style" w:cs="Times New Roman"/>
          <w:sz w:val="24"/>
          <w:lang w:eastAsia="bg-BG"/>
        </w:rPr>
        <w:t>ят</w:t>
      </w:r>
      <w:r w:rsidRPr="003B5088">
        <w:rPr>
          <w:rFonts w:ascii="Bookman Old Style" w:eastAsia="Times New Roman" w:hAnsi="Bookman Old Style" w:cs="Times New Roman"/>
          <w:sz w:val="24"/>
          <w:lang w:eastAsia="bg-BG"/>
        </w:rPr>
        <w:t xml:space="preserve"> кладен</w:t>
      </w:r>
      <w:r w:rsidR="00676FCC"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3B5088">
        <w:rPr>
          <w:rFonts w:ascii="Bookman Old Style" w:eastAsia="Times New Roman" w:hAnsi="Bookman Old Style" w:cs="Times New Roman"/>
          <w:sz w:val="24"/>
          <w:lang w:eastAsia="bg-BG"/>
        </w:rPr>
        <w:t>еца</w:t>
      </w:r>
      <w:r w:rsidRPr="003B5088">
        <w:rPr>
          <w:rFonts w:ascii="Bookman Old Style" w:eastAsia="Times New Roman" w:hAnsi="Bookman Old Style" w:cs="Times New Roman"/>
          <w:sz w:val="24"/>
          <w:lang w:eastAsia="bg-BG"/>
        </w:rPr>
        <w:t xml:space="preserve"> ще се изград</w:t>
      </w:r>
      <w:r w:rsidR="00043995" w:rsidRPr="003B5088">
        <w:rPr>
          <w:rFonts w:ascii="Bookman Old Style" w:eastAsia="Times New Roman" w:hAnsi="Bookman Old Style" w:cs="Times New Roman"/>
          <w:sz w:val="24"/>
          <w:lang w:eastAsia="bg-BG"/>
        </w:rPr>
        <w:t>и</w:t>
      </w:r>
      <w:r w:rsidRPr="003B5088">
        <w:rPr>
          <w:rFonts w:ascii="Bookman Old Style" w:eastAsia="Times New Roman" w:hAnsi="Bookman Old Style" w:cs="Times New Roman"/>
          <w:sz w:val="24"/>
          <w:lang w:eastAsia="bg-BG"/>
        </w:rPr>
        <w:t>, както е обичайно за района - с PVC или метални тръби. На устието ще се изгради шахта.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Етапи на изграждане: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Изработване на задание за проектиране съгл. чл.124 и 125 от ЗУТ;</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Разрешение от Общински съвет Родопи за изработване на ПУП-ПРЗ;</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Процедура в Министерството на земеделието-София,</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 xml:space="preserve"> Приемане на ПУП-ПРЗ от общински експертен съвет и одобряването му от кмета на общината;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Получаване на виза за проектиране;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 xml:space="preserve">Изработване на технологичен, архитектурен и проекти по отделните части (ОВК, ВиК, </w:t>
      </w:r>
      <w:proofErr w:type="spellStart"/>
      <w:r w:rsidRPr="003B5088">
        <w:rPr>
          <w:rFonts w:ascii="Bookman Old Style" w:eastAsia="Times New Roman" w:hAnsi="Bookman Old Style" w:cs="Times New Roman"/>
          <w:sz w:val="24"/>
          <w:lang w:eastAsia="bg-BG"/>
        </w:rPr>
        <w:t>Ел.инст</w:t>
      </w:r>
      <w:proofErr w:type="spellEnd"/>
      <w:r w:rsidRPr="003B5088">
        <w:rPr>
          <w:rFonts w:ascii="Bookman Old Style" w:eastAsia="Times New Roman" w:hAnsi="Bookman Old Style" w:cs="Times New Roman"/>
          <w:sz w:val="24"/>
          <w:lang w:eastAsia="bg-BG"/>
        </w:rPr>
        <w:t>.);</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w:t>
      </w:r>
      <w:r w:rsidRPr="003B5088">
        <w:rPr>
          <w:rFonts w:ascii="Bookman Old Style" w:eastAsia="Times New Roman" w:hAnsi="Bookman Old Style" w:cs="Times New Roman"/>
          <w:sz w:val="24"/>
          <w:lang w:eastAsia="bg-BG"/>
        </w:rPr>
        <w:tab/>
        <w:t>Получаване на строително разрешение.</w:t>
      </w:r>
    </w:p>
    <w:p w:rsidR="00D914CC" w:rsidRPr="003B5088" w:rsidRDefault="00D914CC" w:rsidP="00772450">
      <w:pPr>
        <w:numPr>
          <w:ilvl w:val="0"/>
          <w:numId w:val="4"/>
        </w:numPr>
        <w:tabs>
          <w:tab w:val="left" w:pos="993"/>
          <w:tab w:val="left" w:pos="1134"/>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Предлагани методи за строителство </w:t>
      </w:r>
    </w:p>
    <w:p w:rsidR="005D3F4B" w:rsidRPr="005D3F4B" w:rsidRDefault="005D3F4B"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D3F4B">
        <w:rPr>
          <w:rFonts w:ascii="Bookman Old Style" w:eastAsia="Times New Roman" w:hAnsi="Bookman Old Style" w:cs="Times New Roman"/>
          <w:sz w:val="24"/>
          <w:lang w:eastAsia="bg-BG"/>
        </w:rPr>
        <w:t xml:space="preserve">Изпълнението на строителните работи за изграждане на жилищните сгради ще бъдат ръчно и механизирано. </w:t>
      </w:r>
    </w:p>
    <w:p w:rsidR="005D3F4B" w:rsidRPr="005D3F4B" w:rsidRDefault="005D3F4B"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D3F4B">
        <w:rPr>
          <w:rFonts w:ascii="Bookman Old Style" w:eastAsia="Times New Roman" w:hAnsi="Bookman Old Style" w:cs="Times New Roman"/>
          <w:sz w:val="24"/>
          <w:lang w:eastAsia="bg-BG"/>
        </w:rPr>
        <w:t>При изграждането на сградите ще се използват традиционни строителни методи при жилищно строителство – монолитно и сглобяемо.</w:t>
      </w:r>
    </w:p>
    <w:p w:rsidR="00D914CC" w:rsidRPr="003B5088" w:rsidRDefault="005D3F4B"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5D3F4B">
        <w:rPr>
          <w:rFonts w:ascii="Bookman Old Style" w:eastAsia="Times New Roman" w:hAnsi="Bookman Old Style" w:cs="Times New Roman"/>
          <w:sz w:val="24"/>
          <w:lang w:eastAsia="bg-BG"/>
        </w:rPr>
        <w:lastRenderedPageBreak/>
        <w:t>Строителството ще се осъществи от вписани в Камарата на строителите в България строителни фирми за съответната категория строеж. По време на строителството ще се организират площи в рамките на новообразувания имот за временна строителна база, в т.ч. за разполагане на фургони, мобилни тоалетни за изпълнителите на строителството, контейнери за отпадъци и други.</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Ще се използват съвременни методи на строителство и технологии, отговарящи напълно на европейското и българското законодателство.</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 xml:space="preserve">Предвидено е всяка сграда да се изпълни по монолитен начин със стоманобетонови плочи, колони  и  греди,  и  тухлени  зидове. Покривите ще бъдат </w:t>
      </w:r>
      <w:proofErr w:type="spellStart"/>
      <w:r w:rsidRPr="005D3F4B">
        <w:rPr>
          <w:rFonts w:ascii="Bookman Old Style" w:eastAsia="Times New Roman" w:hAnsi="Bookman Old Style" w:cs="Times New Roman"/>
          <w:sz w:val="24"/>
          <w:lang w:eastAsia="bg-BG"/>
        </w:rPr>
        <w:t>скатни</w:t>
      </w:r>
      <w:proofErr w:type="spellEnd"/>
      <w:r w:rsidRPr="005D3F4B">
        <w:rPr>
          <w:rFonts w:ascii="Bookman Old Style" w:eastAsia="Times New Roman" w:hAnsi="Bookman Old Style" w:cs="Times New Roman"/>
          <w:sz w:val="24"/>
          <w:lang w:eastAsia="bg-BG"/>
        </w:rPr>
        <w:t>, изпълнени от дървена конструкция с</w:t>
      </w:r>
      <w:r w:rsidR="0069574D">
        <w:rPr>
          <w:rFonts w:ascii="Bookman Old Style" w:eastAsia="Times New Roman" w:hAnsi="Bookman Old Style" w:cs="Times New Roman"/>
          <w:sz w:val="24"/>
          <w:lang w:eastAsia="bg-BG"/>
        </w:rPr>
        <w:t xml:space="preserve"> покривно покритие от керемиди. </w:t>
      </w:r>
      <w:r w:rsidRPr="005D3F4B">
        <w:rPr>
          <w:rFonts w:ascii="Bookman Old Style" w:eastAsia="Times New Roman" w:hAnsi="Bookman Old Style" w:cs="Times New Roman"/>
          <w:sz w:val="24"/>
          <w:lang w:eastAsia="bg-BG"/>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паркет, керамика, фаянс и др. Предвидените строителни материали за външните довършителни работи са: топлоизолационни плочи, гладка мазилка, структурни мазилки, дъсчени обшивки, </w:t>
      </w:r>
      <w:proofErr w:type="spellStart"/>
      <w:r w:rsidRPr="005D3F4B">
        <w:rPr>
          <w:rFonts w:ascii="Bookman Old Style" w:eastAsia="Times New Roman" w:hAnsi="Bookman Old Style" w:cs="Times New Roman"/>
          <w:sz w:val="24"/>
          <w:lang w:eastAsia="bg-BG"/>
        </w:rPr>
        <w:t>обкантване</w:t>
      </w:r>
      <w:proofErr w:type="spellEnd"/>
      <w:r w:rsidRPr="005D3F4B">
        <w:rPr>
          <w:rFonts w:ascii="Bookman Old Style" w:eastAsia="Times New Roman" w:hAnsi="Bookman Old Style" w:cs="Times New Roman"/>
          <w:sz w:val="24"/>
          <w:lang w:eastAsia="bg-BG"/>
        </w:rPr>
        <w:t xml:space="preserve"> на фасадни плоскости с дърво, стрехи – с дъсчена обшивка, каменна зидария. </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 xml:space="preserve">За инсталационната и технологична обезпеченост на обектите ще се ползват стандартизирани строителни материали – полиетиленови, </w:t>
      </w:r>
      <w:proofErr w:type="spellStart"/>
      <w:r w:rsidRPr="005D3F4B">
        <w:rPr>
          <w:rFonts w:ascii="Bookman Old Style" w:eastAsia="Times New Roman" w:hAnsi="Bookman Old Style" w:cs="Times New Roman"/>
          <w:sz w:val="24"/>
          <w:lang w:eastAsia="bg-BG"/>
        </w:rPr>
        <w:t>полипропиленови</w:t>
      </w:r>
      <w:proofErr w:type="spellEnd"/>
      <w:r w:rsidRPr="005D3F4B">
        <w:rPr>
          <w:rFonts w:ascii="Bookman Old Style" w:eastAsia="Times New Roman" w:hAnsi="Bookman Old Style" w:cs="Times New Roman"/>
          <w:sz w:val="24"/>
          <w:lang w:eastAsia="bg-BG"/>
        </w:rPr>
        <w:t xml:space="preserve"> тръби и PVC тръби, силови захранващи кабели, проводници, медни тръби и др.</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здравето на хората. </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Всеки етап от строителството, както и качеството на влаганите материали ще бъдат оценявани  от фирмата, осъществяваща строителен надзор.</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 xml:space="preserve">При изграждане на сондажния кладенец, сондирането ще се извърши със сондажна апаратура - </w:t>
      </w:r>
      <w:proofErr w:type="spellStart"/>
      <w:r w:rsidRPr="005D3F4B">
        <w:rPr>
          <w:rFonts w:ascii="Bookman Old Style" w:eastAsia="Times New Roman" w:hAnsi="Bookman Old Style" w:cs="Times New Roman"/>
          <w:sz w:val="24"/>
          <w:lang w:eastAsia="bg-BG"/>
        </w:rPr>
        <w:t>роторно</w:t>
      </w:r>
      <w:proofErr w:type="spellEnd"/>
      <w:r w:rsidRPr="005D3F4B">
        <w:rPr>
          <w:rFonts w:ascii="Bookman Old Style" w:eastAsia="Times New Roman" w:hAnsi="Bookman Old Style" w:cs="Times New Roman"/>
          <w:sz w:val="24"/>
          <w:lang w:eastAsia="bg-BG"/>
        </w:rPr>
        <w:t>, с обратна циркулация на промивната течност, при което няма да има предпоставка за заглиняване на водоносния хоризонт.</w:t>
      </w:r>
      <w:r w:rsidR="0069574D">
        <w:rPr>
          <w:rFonts w:ascii="Bookman Old Style" w:eastAsia="Times New Roman" w:hAnsi="Bookman Old Style" w:cs="Times New Roman"/>
          <w:sz w:val="24"/>
          <w:lang w:eastAsia="bg-BG"/>
        </w:rPr>
        <w:t xml:space="preserve"> </w:t>
      </w:r>
      <w:r w:rsidRPr="005D3F4B">
        <w:rPr>
          <w:rFonts w:ascii="Bookman Old Style" w:eastAsia="Times New Roman" w:hAnsi="Bookman Old Style" w:cs="Times New Roman"/>
          <w:sz w:val="24"/>
          <w:lang w:eastAsia="bg-BG"/>
        </w:rPr>
        <w:t>Основната носеща конструкция на съоръжението е от стоманобетонови плочи и стени.</w:t>
      </w:r>
      <w:r w:rsidR="0069574D">
        <w:rPr>
          <w:rFonts w:ascii="Bookman Old Style" w:eastAsia="Times New Roman" w:hAnsi="Bookman Old Style" w:cs="Times New Roman"/>
          <w:sz w:val="24"/>
          <w:lang w:eastAsia="bg-BG"/>
        </w:rPr>
        <w:t xml:space="preserve"> </w:t>
      </w:r>
      <w:proofErr w:type="spellStart"/>
      <w:r w:rsidRPr="005D3F4B">
        <w:rPr>
          <w:rFonts w:ascii="Bookman Old Style" w:eastAsia="Times New Roman" w:hAnsi="Bookman Old Style" w:cs="Times New Roman"/>
          <w:sz w:val="24"/>
          <w:lang w:eastAsia="bg-BG"/>
        </w:rPr>
        <w:t>Фундирането</w:t>
      </w:r>
      <w:proofErr w:type="spellEnd"/>
      <w:r w:rsidRPr="005D3F4B">
        <w:rPr>
          <w:rFonts w:ascii="Bookman Old Style" w:eastAsia="Times New Roman" w:hAnsi="Bookman Old Style" w:cs="Times New Roman"/>
          <w:sz w:val="24"/>
          <w:lang w:eastAsia="bg-BG"/>
        </w:rPr>
        <w:t xml:space="preserve"> е решено чрез фундаментна плоча</w:t>
      </w:r>
      <w:r w:rsidR="00D914CC" w:rsidRPr="003B5088">
        <w:rPr>
          <w:rFonts w:ascii="Bookman Old Style" w:eastAsia="Times New Roman" w:hAnsi="Bookman Old Style" w:cs="Times New Roman"/>
          <w:sz w:val="24"/>
          <w:lang w:eastAsia="bg-BG"/>
        </w:rPr>
        <w:t>.</w:t>
      </w:r>
    </w:p>
    <w:p w:rsidR="00D914CC" w:rsidRPr="003B5088" w:rsidRDefault="00D914CC" w:rsidP="00772450">
      <w:pPr>
        <w:numPr>
          <w:ilvl w:val="0"/>
          <w:numId w:val="4"/>
        </w:numPr>
        <w:tabs>
          <w:tab w:val="left" w:pos="993"/>
          <w:tab w:val="left" w:pos="1134"/>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Доказване на необходимостта от инвестиционното предложение</w:t>
      </w:r>
    </w:p>
    <w:p w:rsidR="008C24FB" w:rsidRPr="008C24FB" w:rsidRDefault="008C24FB" w:rsidP="00772450">
      <w:pPr>
        <w:tabs>
          <w:tab w:val="left" w:pos="993"/>
          <w:tab w:val="left" w:pos="1134"/>
        </w:tabs>
        <w:spacing w:after="0" w:line="269" w:lineRule="auto"/>
        <w:ind w:left="284" w:firstLine="425"/>
        <w:jc w:val="both"/>
        <w:rPr>
          <w:rFonts w:ascii="Bookman Old Style" w:eastAsia="Times New Roman" w:hAnsi="Bookman Old Style" w:cs="Times New Roman"/>
          <w:sz w:val="24"/>
          <w:lang w:eastAsia="bg-BG"/>
        </w:rPr>
      </w:pPr>
      <w:r w:rsidRPr="008C24FB">
        <w:rPr>
          <w:rFonts w:ascii="Bookman Old Style" w:eastAsia="Times New Roman" w:hAnsi="Bookman Old Style" w:cs="Times New Roman"/>
          <w:sz w:val="24"/>
          <w:lang w:eastAsia="bg-BG"/>
        </w:rPr>
        <w:t>Инвестиционното предложение е продиктувано от нарастващия интерес към индивидуално жилищно строителство в непосредствена близост до град Пловдив. Село Брестник се утвърждава като предпочитана зона за постоянно обитаване поради благоприятния си климат и добрата транспортна свързаност. Проектът цели осигуряването на съвременни жилищни условия в спокойна среда, отговарящи на пазарното търсене.</w:t>
      </w:r>
      <w:r w:rsidR="00A24B20">
        <w:rPr>
          <w:rFonts w:ascii="Bookman Old Style" w:eastAsia="Times New Roman" w:hAnsi="Bookman Old Style" w:cs="Times New Roman"/>
          <w:sz w:val="24"/>
          <w:lang w:eastAsia="bg-BG"/>
        </w:rPr>
        <w:t xml:space="preserve"> </w:t>
      </w:r>
      <w:r w:rsidRPr="008C24FB">
        <w:rPr>
          <w:rFonts w:ascii="Bookman Old Style" w:eastAsia="Times New Roman" w:hAnsi="Bookman Old Style" w:cs="Times New Roman"/>
          <w:sz w:val="24"/>
          <w:lang w:eastAsia="bg-BG"/>
        </w:rPr>
        <w:t xml:space="preserve">Предвиденото разширение на селскостопанските пътища (№ 06447.47.146 и № 06447.47.149) е необходимо за осигуряване на законен и безопасен транспортен достъп до имота. Това ще позволи преминаването на специализирана техника (пожарна, линейка, </w:t>
      </w:r>
      <w:proofErr w:type="spellStart"/>
      <w:r w:rsidRPr="008C24FB">
        <w:rPr>
          <w:rFonts w:ascii="Bookman Old Style" w:eastAsia="Times New Roman" w:hAnsi="Bookman Old Style" w:cs="Times New Roman"/>
          <w:sz w:val="24"/>
          <w:lang w:eastAsia="bg-BG"/>
        </w:rPr>
        <w:lastRenderedPageBreak/>
        <w:t>сметопочистване</w:t>
      </w:r>
      <w:proofErr w:type="spellEnd"/>
      <w:r w:rsidRPr="008C24FB">
        <w:rPr>
          <w:rFonts w:ascii="Bookman Old Style" w:eastAsia="Times New Roman" w:hAnsi="Bookman Old Style" w:cs="Times New Roman"/>
          <w:sz w:val="24"/>
          <w:lang w:eastAsia="bg-BG"/>
        </w:rPr>
        <w:t>), което е задължително изискване за въвеждане на сградите в експлоатация. Изграждането на сондажен кладенец се налага от необходимостта за гарантирано и независимо водоснабдяване за битови и поливни нужди. Това намалява натоварването върху остарялата и често претоварена централна водопроводна мрежа на населеното място, особено през летните месеци.</w:t>
      </w:r>
    </w:p>
    <w:p w:rsidR="008C24FB" w:rsidRPr="008C24FB" w:rsidRDefault="008C24FB" w:rsidP="00772450">
      <w:pPr>
        <w:tabs>
          <w:tab w:val="left" w:pos="993"/>
          <w:tab w:val="left" w:pos="1134"/>
        </w:tabs>
        <w:spacing w:after="0" w:line="269" w:lineRule="auto"/>
        <w:ind w:left="284" w:firstLine="425"/>
        <w:jc w:val="both"/>
        <w:rPr>
          <w:rFonts w:ascii="Bookman Old Style" w:eastAsia="Times New Roman" w:hAnsi="Bookman Old Style" w:cs="Times New Roman"/>
          <w:sz w:val="24"/>
          <w:lang w:eastAsia="bg-BG"/>
        </w:rPr>
      </w:pPr>
      <w:r w:rsidRPr="008C24FB">
        <w:rPr>
          <w:rFonts w:ascii="Bookman Old Style" w:eastAsia="Times New Roman" w:hAnsi="Bookman Old Style" w:cs="Times New Roman"/>
          <w:sz w:val="24"/>
          <w:lang w:eastAsia="bg-BG"/>
        </w:rPr>
        <w:t>Предложението е в пълно съответствие с общата посока на развитие на Община Родопи за урбанизиране на територии в периферията на населените места. Реализирането на проекта ще допринесе за благоустрояването на района и повишаването на данъчните приходи за общината.</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8C24FB"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w:t>
      </w:r>
      <w:r w:rsidR="00A91F82" w:rsidRPr="003B5088">
        <w:rPr>
          <w:rFonts w:ascii="Bookman Old Style" w:hAnsi="Bookman Old Style"/>
          <w:sz w:val="24"/>
        </w:rPr>
        <w:t xml:space="preserve"> </w:t>
      </w:r>
      <w:r w:rsidR="00A91F82" w:rsidRPr="003B5088">
        <w:rPr>
          <w:rFonts w:ascii="Bookman Old Style" w:eastAsia="Times New Roman" w:hAnsi="Bookman Old Style" w:cs="Times New Roman"/>
          <w:sz w:val="24"/>
          <w:lang w:eastAsia="bg-BG"/>
        </w:rPr>
        <w:t>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1</w:t>
      </w:r>
      <w:r w:rsidR="008C24FB">
        <w:rPr>
          <w:rFonts w:ascii="Bookman Old Style" w:eastAsia="Times New Roman" w:hAnsi="Bookman Old Style" w:cs="Times New Roman"/>
          <w:sz w:val="24"/>
          <w:lang w:eastAsia="bg-BG"/>
        </w:rPr>
        <w:t>000</w:t>
      </w:r>
      <w:r w:rsidR="00A91F82" w:rsidRPr="003B5088">
        <w:rPr>
          <w:rFonts w:ascii="Bookman Old Style" w:eastAsia="Times New Roman" w:hAnsi="Bookman Old Style" w:cs="Times New Roman"/>
          <w:sz w:val="24"/>
          <w:lang w:eastAsia="bg-BG"/>
        </w:rPr>
        <w:t xml:space="preserve"> </w:t>
      </w:r>
      <w:proofErr w:type="spellStart"/>
      <w:r w:rsidR="00A91F82" w:rsidRPr="003B5088">
        <w:rPr>
          <w:rFonts w:ascii="Bookman Old Style" w:eastAsia="Times New Roman" w:hAnsi="Bookman Old Style" w:cs="Times New Roman"/>
          <w:sz w:val="24"/>
          <w:lang w:eastAsia="bg-BG"/>
        </w:rPr>
        <w:t>кв.м</w:t>
      </w:r>
      <w:proofErr w:type="spellEnd"/>
      <w:r w:rsidR="00A91F82" w:rsidRPr="003B5088">
        <w:rPr>
          <w:rFonts w:ascii="Bookman Old Style" w:eastAsia="Times New Roman" w:hAnsi="Bookman Old Style" w:cs="Times New Roman"/>
          <w:sz w:val="24"/>
          <w:lang w:eastAsia="bg-BG"/>
        </w:rPr>
        <w:t xml:space="preserve">. </w:t>
      </w:r>
      <w:r w:rsidR="00C55636" w:rsidRPr="00C55636">
        <w:rPr>
          <w:rFonts w:ascii="Bookman Old Style" w:eastAsia="Times New Roman" w:hAnsi="Bookman Old Style" w:cs="Times New Roman"/>
          <w:sz w:val="24"/>
          <w:lang w:eastAsia="bg-BG"/>
        </w:rPr>
        <w:t>Имотът попада в плана на новообразуваните имоти – план по §4 за “труд и отдих” е застроена с вилни сгради, а североизточно от имота е територията на населеното място с. Брестник. В посока запад на отстояние от около 400 м. е Манастир “Св. Георги”, а на около 800 м. в същата западна посока е урбанизираната територия на с. Белащица</w:t>
      </w:r>
      <w:r w:rsidR="00FF5B8F">
        <w:rPr>
          <w:rFonts w:ascii="Bookman Old Style" w:eastAsia="Times New Roman" w:hAnsi="Bookman Old Style" w:cs="Times New Roman"/>
          <w:sz w:val="24"/>
          <w:lang w:eastAsia="bg-BG"/>
        </w:rPr>
        <w:t>.</w:t>
      </w:r>
    </w:p>
    <w:p w:rsidR="00C55636" w:rsidRDefault="00FF5B8F" w:rsidP="00772450">
      <w:pPr>
        <w:tabs>
          <w:tab w:val="left" w:pos="993"/>
        </w:tabs>
        <w:spacing w:after="0" w:line="269" w:lineRule="auto"/>
        <w:ind w:left="284"/>
        <w:jc w:val="center"/>
        <w:rPr>
          <w:rFonts w:ascii="Bookman Old Style" w:eastAsia="Times New Roman" w:hAnsi="Bookman Old Style" w:cs="Times New Roman"/>
          <w:sz w:val="24"/>
          <w:lang w:eastAsia="bg-BG"/>
        </w:rPr>
      </w:pPr>
      <w:r>
        <w:rPr>
          <w:rFonts w:ascii="Bookman Old Style" w:eastAsia="Times New Roman" w:hAnsi="Bookman Old Style" w:cs="Times New Roman"/>
          <w:noProof/>
          <w:sz w:val="24"/>
          <w:lang w:eastAsia="bg-BG"/>
        </w:rPr>
        <w:drawing>
          <wp:inline distT="0" distB="0" distL="0" distR="0">
            <wp:extent cx="3371850" cy="2476777"/>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830" cy="2496595"/>
                    </a:xfrm>
                    <a:prstGeom prst="rect">
                      <a:avLst/>
                    </a:prstGeom>
                    <a:noFill/>
                    <a:ln>
                      <a:noFill/>
                    </a:ln>
                  </pic:spPr>
                </pic:pic>
              </a:graphicData>
            </a:graphic>
          </wp:inline>
        </w:drawing>
      </w:r>
    </w:p>
    <w:p w:rsidR="00C55636" w:rsidRDefault="00C55636"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p>
    <w:p w:rsidR="00C55636" w:rsidRDefault="00C55636" w:rsidP="00772450">
      <w:pPr>
        <w:tabs>
          <w:tab w:val="left" w:pos="993"/>
        </w:tabs>
        <w:spacing w:after="0" w:line="269" w:lineRule="auto"/>
        <w:ind w:left="284"/>
        <w:jc w:val="center"/>
        <w:rPr>
          <w:rFonts w:ascii="Bookman Old Style" w:eastAsia="Times New Roman" w:hAnsi="Bookman Old Style" w:cs="Times New Roman"/>
          <w:sz w:val="24"/>
          <w:lang w:eastAsia="bg-BG"/>
        </w:rPr>
      </w:pPr>
      <w:r>
        <w:rPr>
          <w:rFonts w:ascii="Bookman Old Style" w:eastAsia="Times New Roman" w:hAnsi="Bookman Old Style" w:cs="Times New Roman"/>
          <w:noProof/>
          <w:sz w:val="24"/>
          <w:lang w:eastAsia="bg-BG"/>
        </w:rPr>
        <w:lastRenderedPageBreak/>
        <mc:AlternateContent>
          <mc:Choice Requires="wps">
            <w:drawing>
              <wp:anchor distT="0" distB="0" distL="114300" distR="114300" simplePos="0" relativeHeight="251669504" behindDoc="0" locked="0" layoutInCell="1" allowOverlap="1" wp14:anchorId="38D0D086" wp14:editId="3DDC7F91">
                <wp:simplePos x="0" y="0"/>
                <wp:positionH relativeFrom="column">
                  <wp:posOffset>902335</wp:posOffset>
                </wp:positionH>
                <wp:positionV relativeFrom="paragraph">
                  <wp:posOffset>1245870</wp:posOffset>
                </wp:positionV>
                <wp:extent cx="1504950" cy="419100"/>
                <wp:effectExtent l="0" t="0" r="19050" b="19050"/>
                <wp:wrapNone/>
                <wp:docPr id="14" name="Текстово поле 14"/>
                <wp:cNvGraphicFramePr/>
                <a:graphic xmlns:a="http://schemas.openxmlformats.org/drawingml/2006/main">
                  <a:graphicData uri="http://schemas.microsoft.com/office/word/2010/wordprocessingShape">
                    <wps:wsp>
                      <wps:cNvSpPr txBox="1"/>
                      <wps:spPr>
                        <a:xfrm>
                          <a:off x="0" y="0"/>
                          <a:ext cx="1504950" cy="419100"/>
                        </a:xfrm>
                        <a:prstGeom prst="rect">
                          <a:avLst/>
                        </a:prstGeom>
                        <a:solidFill>
                          <a:schemeClr val="lt1"/>
                        </a:solidFill>
                        <a:ln w="6350">
                          <a:solidFill>
                            <a:prstClr val="black"/>
                          </a:solidFill>
                        </a:ln>
                      </wps:spPr>
                      <wps:txbx>
                        <w:txbxContent>
                          <w:p w:rsidR="00C55636" w:rsidRPr="00C55636" w:rsidRDefault="00C55636">
                            <w:pPr>
                              <w:rPr>
                                <w:sz w:val="20"/>
                                <w:szCs w:val="20"/>
                              </w:rPr>
                            </w:pPr>
                            <w:r w:rsidRPr="00C55636">
                              <w:rPr>
                                <w:sz w:val="20"/>
                                <w:szCs w:val="20"/>
                              </w:rPr>
                              <w:t>400 м. Манастир “Св. Георги”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0D086" id="Текстово поле 14" o:spid="_x0000_s1028" type="#_x0000_t202" style="position:absolute;left:0;text-align:left;margin-left:71.05pt;margin-top:98.1pt;width:118.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" fillcolor="white [3201]" strokeweight=".5pt">
                <v:textbox>
                  <w:txbxContent>
                    <w:p w:rsidR="00C55636" w:rsidRPr="00C55636" w:rsidRDefault="00C55636">
                      <w:pPr>
                        <w:rPr>
                          <w:sz w:val="20"/>
                          <w:szCs w:val="20"/>
                        </w:rPr>
                      </w:pPr>
                      <w:r w:rsidRPr="00C55636">
                        <w:rPr>
                          <w:sz w:val="20"/>
                          <w:szCs w:val="20"/>
                        </w:rPr>
                        <w:t>400 м. Манастир “Св. Георги”</w:t>
                      </w:r>
                    </w:p>
                  </w:txbxContent>
                </v:textbox>
              </v:shape>
            </w:pict>
          </mc:Fallback>
        </mc:AlternateContent>
      </w:r>
      <w:r>
        <w:rPr>
          <w:rFonts w:ascii="Bookman Old Style" w:eastAsia="Times New Roman" w:hAnsi="Bookman Old Style" w:cs="Times New Roman"/>
          <w:noProof/>
          <w:sz w:val="24"/>
          <w:lang w:eastAsia="bg-BG"/>
        </w:rPr>
        <mc:AlternateContent>
          <mc:Choice Requires="wps">
            <w:drawing>
              <wp:anchor distT="0" distB="0" distL="114300" distR="114300" simplePos="0" relativeHeight="251668480" behindDoc="0" locked="0" layoutInCell="1" allowOverlap="1" wp14:anchorId="27C95BF0" wp14:editId="72D8D4C9">
                <wp:simplePos x="0" y="0"/>
                <wp:positionH relativeFrom="column">
                  <wp:posOffset>1007110</wp:posOffset>
                </wp:positionH>
                <wp:positionV relativeFrom="paragraph">
                  <wp:posOffset>422910</wp:posOffset>
                </wp:positionV>
                <wp:extent cx="1924050" cy="1162050"/>
                <wp:effectExtent l="38100" t="38100" r="19050" b="19050"/>
                <wp:wrapNone/>
                <wp:docPr id="13" name="Съединител &quot;права стрелка&quot; 13"/>
                <wp:cNvGraphicFramePr/>
                <a:graphic xmlns:a="http://schemas.openxmlformats.org/drawingml/2006/main">
                  <a:graphicData uri="http://schemas.microsoft.com/office/word/2010/wordprocessingShape">
                    <wps:wsp>
                      <wps:cNvCnPr/>
                      <wps:spPr>
                        <a:xfrm flipH="1" flipV="1">
                          <a:off x="0" y="0"/>
                          <a:ext cx="1924050" cy="11620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0A197A6" id="_x0000_t32" coordsize="21600,21600" o:spt="32" o:oned="t" path="m,l21600,21600e" filled="f">
                <v:path arrowok="t" fillok="f" o:connecttype="none"/>
                <o:lock v:ext="edit" shapetype="t"/>
              </v:shapetype>
              <v:shape id="Съединител &quot;права стрелка&quot; 13" o:spid="_x0000_s1026" type="#_x0000_t32" style="position:absolute;margin-left:79.3pt;margin-top:33.3pt;width:151.5pt;height:91.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" strokecolor="red" strokeweight="3pt">
                <v:stroke endarrow="block"/>
              </v:shape>
            </w:pict>
          </mc:Fallback>
        </mc:AlternateContent>
      </w:r>
      <w:r>
        <w:rPr>
          <w:rFonts w:ascii="Bookman Old Style" w:eastAsia="Times New Roman" w:hAnsi="Bookman Old Style" w:cs="Times New Roman"/>
          <w:noProof/>
          <w:sz w:val="24"/>
          <w:lang w:eastAsia="bg-BG"/>
        </w:rPr>
        <mc:AlternateContent>
          <mc:Choice Requires="wps">
            <w:drawing>
              <wp:anchor distT="0" distB="0" distL="114300" distR="114300" simplePos="0" relativeHeight="251665408" behindDoc="0" locked="0" layoutInCell="1" allowOverlap="1" wp14:anchorId="0368119E" wp14:editId="4A7891C5">
                <wp:simplePos x="0" y="0"/>
                <wp:positionH relativeFrom="column">
                  <wp:posOffset>2959735</wp:posOffset>
                </wp:positionH>
                <wp:positionV relativeFrom="paragraph">
                  <wp:posOffset>1550670</wp:posOffset>
                </wp:positionV>
                <wp:extent cx="152400" cy="171450"/>
                <wp:effectExtent l="0" t="0" r="19050" b="19050"/>
                <wp:wrapNone/>
                <wp:docPr id="11" name="Овал 11"/>
                <wp:cNvGraphicFramePr/>
                <a:graphic xmlns:a="http://schemas.openxmlformats.org/drawingml/2006/main">
                  <a:graphicData uri="http://schemas.microsoft.com/office/word/2010/wordprocessingShape">
                    <wps:wsp>
                      <wps:cNvSpPr/>
                      <wps:spPr>
                        <a:xfrm>
                          <a:off x="0" y="0"/>
                          <a:ext cx="152400" cy="17145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05D6E" id="Овал 11" o:spid="_x0000_s1026" style="position:absolute;margin-left:233.05pt;margin-top:122.1pt;width:12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" fillcolor="#00b050" strokecolor="#243f60 [1604]" strokeweight="2pt"/>
            </w:pict>
          </mc:Fallback>
        </mc:AlternateContent>
      </w:r>
      <w:r w:rsidRPr="00C55636">
        <w:rPr>
          <w:rFonts w:ascii="Bookman Old Style" w:eastAsia="Times New Roman" w:hAnsi="Bookman Old Style" w:cs="Times New Roman"/>
          <w:noProof/>
          <w:sz w:val="24"/>
          <w:lang w:eastAsia="bg-BG"/>
        </w:rPr>
        <w:drawing>
          <wp:inline distT="0" distB="0" distL="0" distR="0" wp14:anchorId="63D0C7CE" wp14:editId="2108B3B2">
            <wp:extent cx="5950186" cy="2667000"/>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7589" cy="2679283"/>
                    </a:xfrm>
                    <a:prstGeom prst="rect">
                      <a:avLst/>
                    </a:prstGeom>
                  </pic:spPr>
                </pic:pic>
              </a:graphicData>
            </a:graphic>
          </wp:inline>
        </w:drawing>
      </w:r>
    </w:p>
    <w:p w:rsidR="00A91F82" w:rsidRPr="003B5088" w:rsidRDefault="00C55636"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C55636">
        <w:rPr>
          <w:rFonts w:ascii="Bookman Old Style" w:eastAsia="Times New Roman" w:hAnsi="Bookman Old Style" w:cs="Times New Roman"/>
          <w:sz w:val="24"/>
          <w:lang w:eastAsia="bg-BG"/>
        </w:rPr>
        <w:t xml:space="preserve">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намира на разстояние приблизително </w:t>
      </w:r>
      <w:r>
        <w:rPr>
          <w:rFonts w:ascii="Bookman Old Style" w:eastAsia="Times New Roman" w:hAnsi="Bookman Old Style" w:cs="Times New Roman"/>
          <w:sz w:val="24"/>
          <w:lang w:eastAsia="bg-BG"/>
        </w:rPr>
        <w:t>5</w:t>
      </w:r>
      <w:r w:rsidRPr="00C55636">
        <w:rPr>
          <w:rFonts w:ascii="Bookman Old Style" w:eastAsia="Times New Roman" w:hAnsi="Bookman Old Style" w:cs="Times New Roman"/>
          <w:sz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r w:rsidR="00A91F82" w:rsidRPr="003B5088">
        <w:rPr>
          <w:rFonts w:ascii="Bookman Old Style" w:eastAsia="Times New Roman" w:hAnsi="Bookman Old Style" w:cs="Times New Roman"/>
          <w:sz w:val="24"/>
          <w:lang w:eastAsia="bg-BG"/>
        </w:rPr>
        <w:t>.</w:t>
      </w:r>
    </w:p>
    <w:p w:rsidR="00D914CC" w:rsidRPr="003B5088" w:rsidRDefault="00676FCC" w:rsidP="00772450">
      <w:p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9.</w:t>
      </w:r>
      <w:r w:rsidR="00D914CC" w:rsidRPr="003B5088">
        <w:rPr>
          <w:rFonts w:ascii="Bookman Old Style" w:eastAsia="Times New Roman" w:hAnsi="Bookman Old Style" w:cs="Times New Roman"/>
          <w:b/>
          <w:sz w:val="24"/>
          <w:lang w:eastAsia="bg-BG"/>
        </w:rPr>
        <w:t>Съществуващо земеползване по границите на площадката или трасето на инвестиционното предложение</w:t>
      </w:r>
    </w:p>
    <w:p w:rsidR="00A91F82" w:rsidRPr="003B5088" w:rsidRDefault="0028452E" w:rsidP="00772450">
      <w:pPr>
        <w:tabs>
          <w:tab w:val="left" w:pos="993"/>
        </w:tabs>
        <w:spacing w:after="0" w:line="269" w:lineRule="auto"/>
        <w:ind w:left="284"/>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ab/>
      </w:r>
      <w:r w:rsidR="00C55636" w:rsidRPr="00C55636">
        <w:rPr>
          <w:rFonts w:ascii="Bookman Old Style" w:eastAsia="Times New Roman" w:hAnsi="Bookman Old Style" w:cs="Times New Roman"/>
          <w:sz w:val="24"/>
          <w:lang w:eastAsia="bg-BG"/>
        </w:rPr>
        <w:t>Имотът попада в плана на новообразуваните имоти – план по §4 за “труд и отдих” е застроена с вилни сгради, а североизточно от имота е територията на населеното място с. Брестник. В посока запад на отстояние от около 400 м. е Манастир “Св. Георги”, а на около 800 м. в същата западна посока е урбанизираната територия на с. Белащица. 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 В близост до имота, предмет на инвестиционното предложение, има и други имоти с променено предназначение, отредени за жилищно строителство. Реализацията на инвестиционното предложение няма да повлияе негативно върху ползвателите на съседните имоти. Намеренията на възложителя не противоречат на други утвърдени устройствен и проекти или програми.</w:t>
      </w:r>
      <w:r w:rsidR="00A91F82" w:rsidRPr="003B5088">
        <w:rPr>
          <w:rFonts w:ascii="Bookman Old Style" w:eastAsia="Times New Roman" w:hAnsi="Bookman Old Style" w:cs="Times New Roman"/>
          <w:sz w:val="24"/>
          <w:lang w:eastAsia="bg-BG"/>
        </w:rPr>
        <w:t xml:space="preserve"> </w:t>
      </w:r>
    </w:p>
    <w:p w:rsidR="00D914CC" w:rsidRPr="003B5088" w:rsidRDefault="00D914CC" w:rsidP="00772450">
      <w:pPr>
        <w:numPr>
          <w:ilvl w:val="0"/>
          <w:numId w:val="4"/>
        </w:numPr>
        <w:tabs>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Имот</w:t>
      </w:r>
      <w:r w:rsidR="00FF5B8F">
        <w:rPr>
          <w:rFonts w:ascii="Bookman Old Style" w:eastAsia="Times New Roman" w:hAnsi="Bookman Old Style" w:cs="Times New Roman"/>
          <w:sz w:val="24"/>
          <w:lang w:eastAsia="bg-BG"/>
        </w:rPr>
        <w:t>ът</w:t>
      </w:r>
      <w:r w:rsidRPr="003B5088">
        <w:rPr>
          <w:rFonts w:ascii="Bookman Old Style" w:eastAsia="Times New Roman" w:hAnsi="Bookman Old Style" w:cs="Times New Roman"/>
          <w:sz w:val="24"/>
          <w:lang w:eastAsia="bg-BG"/>
        </w:rPr>
        <w:t xml:space="preserve">,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w:t>
      </w:r>
      <w:r w:rsidRPr="003B5088">
        <w:rPr>
          <w:rFonts w:ascii="Bookman Old Style" w:eastAsia="Times New Roman" w:hAnsi="Bookman Old Style" w:cs="Times New Roman"/>
          <w:sz w:val="24"/>
          <w:lang w:eastAsia="bg-BG"/>
        </w:rPr>
        <w:lastRenderedPageBreak/>
        <w:t>минерални води. Имот</w:t>
      </w:r>
      <w:r w:rsidR="00FF5B8F">
        <w:rPr>
          <w:rFonts w:ascii="Bookman Old Style" w:eastAsia="Times New Roman" w:hAnsi="Bookman Old Style" w:cs="Times New Roman"/>
          <w:sz w:val="24"/>
          <w:lang w:eastAsia="bg-BG"/>
        </w:rPr>
        <w:t>ът</w:t>
      </w:r>
      <w:r w:rsidRPr="003B5088">
        <w:rPr>
          <w:rFonts w:ascii="Bookman Old Style" w:eastAsia="Times New Roman" w:hAnsi="Bookman Old Style" w:cs="Times New Roman"/>
          <w:sz w:val="24"/>
          <w:lang w:eastAsia="bg-BG"/>
        </w:rPr>
        <w:t xml:space="preserve"> не попада в границите на защитени територии, съгласно Закона за защитените територии.  Поземлен</w:t>
      </w:r>
      <w:r w:rsidR="00676FCC" w:rsidRPr="003B5088">
        <w:rPr>
          <w:rFonts w:ascii="Bookman Old Style" w:eastAsia="Times New Roman" w:hAnsi="Bookman Old Style" w:cs="Times New Roman"/>
          <w:sz w:val="24"/>
          <w:lang w:eastAsia="bg-BG"/>
        </w:rPr>
        <w:t xml:space="preserve">ият имот, цел на настоящото инвестиционно намерение </w:t>
      </w:r>
      <w:r w:rsidRPr="003B5088">
        <w:rPr>
          <w:rFonts w:ascii="Bookman Old Style" w:eastAsia="Times New Roman" w:hAnsi="Bookman Old Style" w:cs="Times New Roman"/>
          <w:sz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A91F82" w:rsidRPr="003B5088">
        <w:rPr>
          <w:rFonts w:ascii="Bookman Old Style" w:eastAsia="Times New Roman" w:hAnsi="Bookman Old Style" w:cs="Times New Roman"/>
          <w:sz w:val="24"/>
          <w:lang w:eastAsia="bg-BG"/>
        </w:rPr>
        <w:t>5</w:t>
      </w:r>
      <w:r w:rsidRPr="003B5088">
        <w:rPr>
          <w:rFonts w:ascii="Bookman Old Style" w:eastAsia="Times New Roman" w:hAnsi="Bookman Old Style" w:cs="Times New Roman"/>
          <w:sz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A91F82" w:rsidRPr="00827E3D" w:rsidRDefault="000A390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 xml:space="preserve">Инвестиционното предложение </w:t>
      </w:r>
      <w:r w:rsidR="00A91F82" w:rsidRPr="00827E3D">
        <w:rPr>
          <w:rFonts w:ascii="Bookman Old Style" w:eastAsia="Times New Roman" w:hAnsi="Bookman Old Style" w:cs="Times New Roman"/>
          <w:sz w:val="24"/>
          <w:lang w:eastAsia="bg-BG"/>
        </w:rPr>
        <w:t xml:space="preserve">попада в обхвата на подземно водно тяло BG3G000000Q013 „Порови води в Кватернер - Горнотракийска низина” и разположените под него ПВТ BG3G00000NQ018 „Порови води в </w:t>
      </w:r>
      <w:proofErr w:type="spellStart"/>
      <w:r w:rsidR="00A91F82" w:rsidRPr="00827E3D">
        <w:rPr>
          <w:rFonts w:ascii="Bookman Old Style" w:eastAsia="Times New Roman" w:hAnsi="Bookman Old Style" w:cs="Times New Roman"/>
          <w:sz w:val="24"/>
          <w:lang w:eastAsia="bg-BG"/>
        </w:rPr>
        <w:t>Неоген</w:t>
      </w:r>
      <w:proofErr w:type="spellEnd"/>
      <w:r w:rsidR="00A91F82" w:rsidRPr="00827E3D">
        <w:rPr>
          <w:rFonts w:ascii="Bookman Old Style" w:eastAsia="Times New Roman" w:hAnsi="Bookman Old Style" w:cs="Times New Roman"/>
          <w:sz w:val="24"/>
          <w:lang w:eastAsia="bg-BG"/>
        </w:rPr>
        <w:t xml:space="preserve"> - Кватернер Пазарджик - Пловдивския район” и ПВТ с код BG3G00000Pt050, като съгласно дълбочината на предвидените за изграждане СК </w:t>
      </w:r>
      <w:proofErr w:type="spellStart"/>
      <w:r w:rsidR="00A91F82" w:rsidRPr="00827E3D">
        <w:rPr>
          <w:rFonts w:ascii="Bookman Old Style" w:eastAsia="Times New Roman" w:hAnsi="Bookman Old Style" w:cs="Times New Roman"/>
          <w:sz w:val="24"/>
          <w:lang w:eastAsia="bg-BG"/>
        </w:rPr>
        <w:t>водовзвемането</w:t>
      </w:r>
      <w:proofErr w:type="spellEnd"/>
      <w:r w:rsidR="00A91F82" w:rsidRPr="00827E3D">
        <w:rPr>
          <w:rFonts w:ascii="Bookman Old Style" w:eastAsia="Times New Roman" w:hAnsi="Bookman Old Style" w:cs="Times New Roman"/>
          <w:sz w:val="24"/>
          <w:lang w:eastAsia="bg-BG"/>
        </w:rPr>
        <w:t xml:space="preserve"> ще се извършва от подземно ВТ с код BG3GOOOOOOQ013.</w:t>
      </w:r>
    </w:p>
    <w:p w:rsidR="00A91F82" w:rsidRPr="00827E3D"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ИП попада в обхвата само на подземно водно тяло (ПВТ) с код BG3G00000Pt050 „</w:t>
      </w:r>
      <w:proofErr w:type="spellStart"/>
      <w:r w:rsidRPr="00827E3D">
        <w:rPr>
          <w:rFonts w:ascii="Bookman Old Style" w:eastAsia="Times New Roman" w:hAnsi="Bookman Old Style" w:cs="Times New Roman"/>
          <w:sz w:val="24"/>
          <w:lang w:eastAsia="bg-BG"/>
        </w:rPr>
        <w:t>Пукнатинни</w:t>
      </w:r>
      <w:proofErr w:type="spellEnd"/>
      <w:r w:rsidRPr="00827E3D">
        <w:rPr>
          <w:rFonts w:ascii="Bookman Old Style" w:eastAsia="Times New Roman" w:hAnsi="Bookman Old Style" w:cs="Times New Roman"/>
          <w:sz w:val="24"/>
          <w:lang w:eastAsia="bg-BG"/>
        </w:rPr>
        <w:t xml:space="preserve"> води- Централно Родопски комплекс”.</w:t>
      </w:r>
    </w:p>
    <w:p w:rsidR="00A91F82" w:rsidRPr="00827E3D"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Подземните водни тела са определени като зони за защита на водите, съгласно чл. 1 19а, ал. 1, т. 1 от ЗВ. В подземните водни тела има определени зони за защита на водите по чл. 119а, ал. 1, т. За от ЗВ. Площта на ИП попада в нитратно уязвима зона за защита на водите включена в Раздел З, точка 3.3.1 от ПУРБ на ИБР.</w:t>
      </w:r>
    </w:p>
    <w:p w:rsidR="00A91F82" w:rsidRPr="00827E3D"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ИП не попада и не граничи с пояси на СОЗ.</w:t>
      </w:r>
    </w:p>
    <w:p w:rsidR="00827E3D" w:rsidRDefault="00827E3D"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ИП попада в границите на повърхностно водно</w:t>
      </w:r>
      <w:r>
        <w:rPr>
          <w:rFonts w:ascii="Bookman Old Style" w:eastAsia="Times New Roman" w:hAnsi="Bookman Old Style" w:cs="Times New Roman"/>
          <w:sz w:val="24"/>
          <w:lang w:eastAsia="bg-BG"/>
        </w:rPr>
        <w:t xml:space="preserve"> тяло (ВТ) „Река Марица от р. Въ</w:t>
      </w:r>
      <w:r w:rsidRPr="00827E3D">
        <w:rPr>
          <w:rFonts w:ascii="Bookman Old Style" w:eastAsia="Times New Roman" w:hAnsi="Bookman Old Style" w:cs="Times New Roman"/>
          <w:sz w:val="24"/>
          <w:lang w:eastAsia="bg-BG"/>
        </w:rPr>
        <w:t>ча до р. Чепеларс</w:t>
      </w:r>
      <w:r>
        <w:rPr>
          <w:rFonts w:ascii="Bookman Old Style" w:eastAsia="Times New Roman" w:hAnsi="Bookman Old Style" w:cs="Times New Roman"/>
          <w:sz w:val="24"/>
          <w:lang w:eastAsia="bg-BG"/>
        </w:rPr>
        <w:t>ка, ГК-2, 4,5 и 6 и Марковски колектор</w:t>
      </w:r>
      <w:r w:rsidRPr="00827E3D">
        <w:rPr>
          <w:rFonts w:ascii="Bookman Old Style" w:eastAsia="Times New Roman" w:hAnsi="Bookman Old Style" w:cs="Times New Roman"/>
          <w:sz w:val="24"/>
          <w:lang w:eastAsia="bg-BG"/>
        </w:rPr>
        <w:t xml:space="preserve">” с код BG3MA500R217. ИП не попада в зони за защита (33) на водите по </w:t>
      </w:r>
      <w:r>
        <w:rPr>
          <w:rFonts w:ascii="Bookman Old Style" w:eastAsia="Times New Roman" w:hAnsi="Bookman Old Style" w:cs="Times New Roman"/>
          <w:sz w:val="24"/>
          <w:lang w:eastAsia="bg-BG"/>
        </w:rPr>
        <w:t>чл.</w:t>
      </w:r>
      <w:r w:rsidRPr="00827E3D">
        <w:rPr>
          <w:rFonts w:ascii="Bookman Old Style" w:eastAsia="Times New Roman" w:hAnsi="Bookman Old Style" w:cs="Times New Roman"/>
          <w:sz w:val="24"/>
          <w:lang w:eastAsia="bg-BG"/>
        </w:rPr>
        <w:t xml:space="preserve"> 119а, ал 1, </w:t>
      </w:r>
      <w:r>
        <w:rPr>
          <w:rFonts w:ascii="Bookman Old Style" w:eastAsia="Times New Roman" w:hAnsi="Bookman Old Style" w:cs="Times New Roman"/>
          <w:sz w:val="24"/>
          <w:lang w:eastAsia="bg-BG"/>
        </w:rPr>
        <w:t xml:space="preserve">т. </w:t>
      </w:r>
      <w:r w:rsidRPr="00827E3D">
        <w:rPr>
          <w:rFonts w:ascii="Bookman Old Style" w:eastAsia="Times New Roman" w:hAnsi="Bookman Old Style" w:cs="Times New Roman"/>
          <w:sz w:val="24"/>
          <w:lang w:eastAsia="bg-BG"/>
        </w:rPr>
        <w:t>5 от ЗВ, включени в Раздел 3, точка 5 от ПУ</w:t>
      </w:r>
      <w:r>
        <w:rPr>
          <w:rFonts w:ascii="Bookman Old Style" w:eastAsia="Times New Roman" w:hAnsi="Bookman Old Style" w:cs="Times New Roman"/>
          <w:sz w:val="24"/>
          <w:lang w:eastAsia="bg-BG"/>
        </w:rPr>
        <w:t>Р</w:t>
      </w:r>
      <w:r w:rsidRPr="00827E3D">
        <w:rPr>
          <w:rFonts w:ascii="Bookman Old Style" w:eastAsia="Times New Roman" w:hAnsi="Bookman Old Style" w:cs="Times New Roman"/>
          <w:sz w:val="24"/>
          <w:lang w:eastAsia="bg-BG"/>
        </w:rPr>
        <w:t>Б на ИБР</w:t>
      </w:r>
      <w:r>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 xml:space="preserve"> ИП попада</w:t>
      </w:r>
      <w:r>
        <w:rPr>
          <w:rFonts w:ascii="Bookman Old Style" w:eastAsia="Times New Roman" w:hAnsi="Bookman Old Style" w:cs="Times New Roman"/>
          <w:sz w:val="24"/>
          <w:lang w:eastAsia="bg-BG"/>
        </w:rPr>
        <w:t xml:space="preserve"> </w:t>
      </w:r>
      <w:r w:rsidRPr="00827E3D">
        <w:rPr>
          <w:rFonts w:ascii="Bookman Old Style" w:eastAsia="Times New Roman" w:hAnsi="Bookman Old Style" w:cs="Times New Roman"/>
          <w:sz w:val="24"/>
          <w:lang w:eastAsia="bg-BG"/>
        </w:rPr>
        <w:t>в чувствит</w:t>
      </w:r>
      <w:r>
        <w:rPr>
          <w:rFonts w:ascii="Bookman Old Style" w:eastAsia="Times New Roman" w:hAnsi="Bookman Old Style" w:cs="Times New Roman"/>
          <w:sz w:val="24"/>
          <w:lang w:eastAsia="bg-BG"/>
        </w:rPr>
        <w:t>елна зона по чл.</w:t>
      </w:r>
      <w:r w:rsidRPr="00827E3D">
        <w:rPr>
          <w:rFonts w:ascii="Bookman Old Style" w:eastAsia="Times New Roman" w:hAnsi="Bookman Old Style" w:cs="Times New Roman"/>
          <w:sz w:val="24"/>
          <w:lang w:eastAsia="bg-BG"/>
        </w:rPr>
        <w:t xml:space="preserve"> 119а, ал 1, т 3</w:t>
      </w:r>
      <w:r>
        <w:rPr>
          <w:rFonts w:ascii="Bookman Old Style" w:eastAsia="Times New Roman" w:hAnsi="Bookman Old Style" w:cs="Times New Roman"/>
          <w:sz w:val="24"/>
          <w:lang w:eastAsia="bg-BG"/>
        </w:rPr>
        <w:t>б</w:t>
      </w:r>
      <w:r w:rsidRPr="00827E3D">
        <w:rPr>
          <w:rFonts w:ascii="Bookman Old Style" w:eastAsia="Times New Roman" w:hAnsi="Bookman Old Style" w:cs="Times New Roman"/>
          <w:sz w:val="24"/>
          <w:lang w:eastAsia="bg-BG"/>
        </w:rPr>
        <w:t xml:space="preserve"> от ЗВ, описана в Раздел 3, на ПУ</w:t>
      </w:r>
      <w:r w:rsidR="00772450">
        <w:rPr>
          <w:rFonts w:ascii="Bookman Old Style" w:eastAsia="Times New Roman" w:hAnsi="Bookman Old Style" w:cs="Times New Roman"/>
          <w:sz w:val="24"/>
          <w:lang w:eastAsia="bg-BG"/>
        </w:rPr>
        <w:t>Р</w:t>
      </w:r>
      <w:r w:rsidRPr="00827E3D">
        <w:rPr>
          <w:rFonts w:ascii="Bookman Old Style" w:eastAsia="Times New Roman" w:hAnsi="Bookman Old Style" w:cs="Times New Roman"/>
          <w:sz w:val="24"/>
          <w:lang w:eastAsia="bg-BG"/>
        </w:rPr>
        <w:t>Б на ИБР</w:t>
      </w:r>
      <w:r w:rsidR="00772450">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 xml:space="preserve"> ИП</w:t>
      </w:r>
      <w:r w:rsidR="00772450">
        <w:rPr>
          <w:rFonts w:ascii="Bookman Old Style" w:eastAsia="Times New Roman" w:hAnsi="Bookman Old Style" w:cs="Times New Roman"/>
          <w:sz w:val="24"/>
          <w:lang w:eastAsia="bg-BG"/>
        </w:rPr>
        <w:t xml:space="preserve"> </w:t>
      </w:r>
      <w:r w:rsidRPr="00827E3D">
        <w:rPr>
          <w:rFonts w:ascii="Bookman Old Style" w:eastAsia="Times New Roman" w:hAnsi="Bookman Old Style" w:cs="Times New Roman"/>
          <w:sz w:val="24"/>
          <w:lang w:eastAsia="bg-BG"/>
        </w:rPr>
        <w:t>не попада зона за защита на водите</w:t>
      </w:r>
      <w:r w:rsidR="00772450">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 xml:space="preserve"> зона по чл</w:t>
      </w:r>
      <w:r w:rsidR="00772450">
        <w:rPr>
          <w:rFonts w:ascii="Bookman Old Style" w:eastAsia="Times New Roman" w:hAnsi="Bookman Old Style" w:cs="Times New Roman"/>
          <w:sz w:val="24"/>
          <w:lang w:eastAsia="bg-BG"/>
        </w:rPr>
        <w:t>.</w:t>
      </w:r>
      <w:r w:rsidRPr="00827E3D">
        <w:rPr>
          <w:rFonts w:ascii="Bookman Old Style" w:eastAsia="Times New Roman" w:hAnsi="Bookman Old Style" w:cs="Times New Roman"/>
          <w:sz w:val="24"/>
          <w:lang w:eastAsia="bg-BG"/>
        </w:rPr>
        <w:t xml:space="preserve"> 119а,  </w:t>
      </w:r>
      <w:r w:rsidR="00772450">
        <w:rPr>
          <w:rFonts w:ascii="Bookman Old Style" w:eastAsia="Times New Roman" w:hAnsi="Bookman Old Style" w:cs="Times New Roman"/>
          <w:sz w:val="24"/>
          <w:lang w:eastAsia="bg-BG"/>
        </w:rPr>
        <w:t>ал.</w:t>
      </w:r>
      <w:r w:rsidRPr="00827E3D">
        <w:rPr>
          <w:rFonts w:ascii="Bookman Old Style" w:eastAsia="Times New Roman" w:hAnsi="Bookman Old Style" w:cs="Times New Roman"/>
          <w:sz w:val="24"/>
          <w:lang w:eastAsia="bg-BG"/>
        </w:rPr>
        <w:t xml:space="preserve">1, т 1, </w:t>
      </w:r>
      <w:r w:rsidR="00772450">
        <w:rPr>
          <w:rFonts w:ascii="Bookman Old Style" w:eastAsia="Times New Roman" w:hAnsi="Bookman Old Style" w:cs="Times New Roman"/>
          <w:sz w:val="24"/>
          <w:lang w:eastAsia="bg-BG"/>
        </w:rPr>
        <w:t>т.</w:t>
      </w:r>
      <w:r w:rsidRPr="00827E3D">
        <w:rPr>
          <w:rFonts w:ascii="Bookman Old Style" w:eastAsia="Times New Roman" w:hAnsi="Bookman Old Style" w:cs="Times New Roman"/>
          <w:sz w:val="24"/>
          <w:lang w:eastAsia="bg-BG"/>
        </w:rPr>
        <w:t xml:space="preserve"> 2 и т 4, описана в Раздел 3, на ПУРБ на ИБР</w:t>
      </w:r>
    </w:p>
    <w:p w:rsidR="00FF5B8F" w:rsidRPr="00827E3D"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827E3D">
        <w:rPr>
          <w:rFonts w:ascii="Bookman Old Style" w:eastAsia="Times New Roman" w:hAnsi="Bookman Old Style" w:cs="Times New Roman"/>
          <w:sz w:val="24"/>
          <w:lang w:eastAsia="bg-BG"/>
        </w:rPr>
        <w:t>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w:t>
      </w:r>
      <w:r w:rsidR="00FF5B8F" w:rsidRPr="00827E3D">
        <w:rPr>
          <w:rFonts w:ascii="Bookman Old Style" w:eastAsia="Times New Roman" w:hAnsi="Bookman Old Style" w:cs="Times New Roman"/>
          <w:sz w:val="24"/>
          <w:lang w:eastAsia="bg-BG"/>
        </w:rPr>
        <w:t xml:space="preserve">  </w:t>
      </w:r>
      <w:r w:rsidRPr="00827E3D">
        <w:rPr>
          <w:rFonts w:ascii="Bookman Old Style" w:eastAsia="Times New Roman" w:hAnsi="Bookman Old Style" w:cs="Times New Roman"/>
          <w:sz w:val="24"/>
          <w:lang w:eastAsia="bg-BG"/>
        </w:rPr>
        <w:t>ИБР 2022-2027 г.</w:t>
      </w:r>
      <w:r w:rsidR="00D914CC" w:rsidRPr="00827E3D">
        <w:rPr>
          <w:rFonts w:ascii="Bookman Old Style" w:eastAsia="Times New Roman" w:hAnsi="Bookman Old Style" w:cs="Times New Roman"/>
          <w:sz w:val="24"/>
          <w:lang w:eastAsia="bg-BG"/>
        </w:rPr>
        <w:t xml:space="preserve">   </w:t>
      </w:r>
    </w:p>
    <w:p w:rsidR="00D914CC" w:rsidRPr="003B5088" w:rsidRDefault="00FF5B8F"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eastAsia="bg-BG"/>
        </w:rPr>
        <w:tab/>
      </w:r>
      <w:r w:rsidR="00D914CC" w:rsidRPr="003B5088">
        <w:rPr>
          <w:rFonts w:ascii="Bookman Old Style" w:eastAsia="Times New Roman" w:hAnsi="Bookman Old Style" w:cs="Times New Roman"/>
          <w:sz w:val="24"/>
          <w:lang w:eastAsia="bg-BG"/>
        </w:rPr>
        <w:t>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r>
        <w:rPr>
          <w:rFonts w:ascii="Bookman Old Style" w:eastAsia="Times New Roman" w:hAnsi="Bookman Old Style" w:cs="Times New Roman"/>
          <w:sz w:val="24"/>
          <w:lang w:eastAsia="bg-BG"/>
        </w:rPr>
        <w:t xml:space="preserve"> </w:t>
      </w:r>
      <w:r w:rsidR="00D914CC" w:rsidRPr="003B5088">
        <w:rPr>
          <w:rFonts w:ascii="Bookman Old Style" w:eastAsia="Times New Roman" w:hAnsi="Bookman Old Style" w:cs="Times New Roman"/>
          <w:sz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3B5088" w:rsidRDefault="00D914CC" w:rsidP="00772450">
      <w:pPr>
        <w:numPr>
          <w:ilvl w:val="0"/>
          <w:numId w:val="4"/>
        </w:numPr>
        <w:tabs>
          <w:tab w:val="left" w:pos="993"/>
          <w:tab w:val="left" w:pos="1134"/>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След изграждане на сондажни</w:t>
      </w:r>
      <w:r w:rsidR="00676FCC" w:rsidRPr="003B5088">
        <w:rPr>
          <w:rFonts w:ascii="Bookman Old Style" w:eastAsia="Times New Roman" w:hAnsi="Bookman Old Style" w:cs="Times New Roman"/>
          <w:sz w:val="24"/>
          <w:lang w:eastAsia="bg-BG"/>
        </w:rPr>
        <w:t>ят кладенец</w:t>
      </w:r>
      <w:r w:rsidRPr="003B5088">
        <w:rPr>
          <w:rFonts w:ascii="Bookman Old Style" w:eastAsia="Times New Roman" w:hAnsi="Bookman Old Style" w:cs="Times New Roman"/>
          <w:sz w:val="24"/>
          <w:lang w:eastAsia="bg-BG"/>
        </w:rPr>
        <w:t xml:space="preserve">, </w:t>
      </w:r>
      <w:r w:rsidR="00676FCC" w:rsidRPr="003B5088">
        <w:rPr>
          <w:rFonts w:ascii="Bookman Old Style" w:eastAsia="Times New Roman" w:hAnsi="Bookman Old Style" w:cs="Times New Roman"/>
          <w:sz w:val="24"/>
          <w:lang w:eastAsia="bg-BG"/>
        </w:rPr>
        <w:t xml:space="preserve">той </w:t>
      </w:r>
      <w:r w:rsidRPr="003B5088">
        <w:rPr>
          <w:rFonts w:ascii="Bookman Old Style" w:eastAsia="Times New Roman" w:hAnsi="Bookman Old Style" w:cs="Times New Roman"/>
          <w:sz w:val="24"/>
          <w:lang w:eastAsia="bg-BG"/>
        </w:rPr>
        <w:t>ще бъд</w:t>
      </w:r>
      <w:r w:rsidR="00676FCC"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 xml:space="preserve"> оборудван с помпа – </w:t>
      </w:r>
      <w:proofErr w:type="spellStart"/>
      <w:r w:rsidRPr="003B5088">
        <w:rPr>
          <w:rFonts w:ascii="Bookman Old Style" w:eastAsia="Times New Roman" w:hAnsi="Bookman Old Style" w:cs="Times New Roman"/>
          <w:sz w:val="24"/>
          <w:lang w:eastAsia="bg-BG"/>
        </w:rPr>
        <w:t>потопяема</w:t>
      </w:r>
      <w:proofErr w:type="spellEnd"/>
      <w:r w:rsidRPr="003B5088">
        <w:rPr>
          <w:rFonts w:ascii="Bookman Old Style" w:eastAsia="Times New Roman" w:hAnsi="Bookman Old Style" w:cs="Times New Roman"/>
          <w:sz w:val="24"/>
          <w:lang w:eastAsia="bg-BG"/>
        </w:rPr>
        <w:t xml:space="preserve"> или хоризонтална (центробежна) и включен към вътрешната водопроводна мрежа на обекта.</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Кладен</w:t>
      </w:r>
      <w:r w:rsidR="00043995" w:rsidRPr="003B5088">
        <w:rPr>
          <w:rFonts w:ascii="Bookman Old Style" w:eastAsia="Times New Roman" w:hAnsi="Bookman Old Style" w:cs="Times New Roman"/>
          <w:sz w:val="24"/>
          <w:lang w:eastAsia="bg-BG"/>
        </w:rPr>
        <w:t>еца</w:t>
      </w:r>
      <w:r w:rsidRPr="003B5088">
        <w:rPr>
          <w:rFonts w:ascii="Bookman Old Style" w:eastAsia="Times New Roman" w:hAnsi="Bookman Old Style" w:cs="Times New Roman"/>
          <w:sz w:val="24"/>
          <w:lang w:eastAsia="bg-BG"/>
        </w:rPr>
        <w:t xml:space="preserve"> ще бъд</w:t>
      </w:r>
      <w:r w:rsidR="00043995" w:rsidRPr="003B5088">
        <w:rPr>
          <w:rFonts w:ascii="Bookman Old Style" w:eastAsia="Times New Roman" w:hAnsi="Bookman Old Style" w:cs="Times New Roman"/>
          <w:sz w:val="24"/>
          <w:lang w:eastAsia="bg-BG"/>
        </w:rPr>
        <w:t>е</w:t>
      </w:r>
      <w:r w:rsidRPr="003B5088">
        <w:rPr>
          <w:rFonts w:ascii="Bookman Old Style" w:eastAsia="Times New Roman" w:hAnsi="Bookman Old Style" w:cs="Times New Roman"/>
          <w:sz w:val="24"/>
          <w:lang w:eastAsia="bg-BG"/>
        </w:rPr>
        <w:t xml:space="preserve"> захранен с ел. енергия с </w:t>
      </w:r>
      <w:r w:rsidRPr="003B5088">
        <w:rPr>
          <w:rFonts w:ascii="Bookman Old Style" w:eastAsia="Times New Roman" w:hAnsi="Bookman Old Style" w:cs="Times New Roman"/>
          <w:sz w:val="24"/>
          <w:lang w:eastAsia="bg-BG"/>
        </w:rPr>
        <w:lastRenderedPageBreak/>
        <w:t>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Освен описаното по – горе, не се предвиждат други дейности, свързани с инвестиционното предложение.</w:t>
      </w:r>
    </w:p>
    <w:p w:rsidR="00D914CC" w:rsidRPr="003B5088" w:rsidRDefault="00D914CC" w:rsidP="00772450">
      <w:pPr>
        <w:numPr>
          <w:ilvl w:val="0"/>
          <w:numId w:val="4"/>
        </w:numPr>
        <w:tabs>
          <w:tab w:val="left" w:pos="993"/>
          <w:tab w:val="left" w:pos="1134"/>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Необходимост от други разрешителни, свързани с инвестиционното предложение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За реализацията на инвестиционното намерение е необходимо издаване на: </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Решение за преценяване необходимостта от изготвяне на ОВОС от Директора на РИОСВ-Пловдив;</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 xml:space="preserve">Провеждане на процедура за промяна предназначението на земята от ОДЗ-Пловдив; </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За  реализацията на обекта  е необходимо издаване на разрешение за строеж от Главния архитект на Община Родопи;</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 xml:space="preserve">Преди въвеждане на обекта в експлоатация е необходимо да се изпълнят изискванията на ЗУО.  </w:t>
      </w:r>
      <w:r w:rsidRPr="003B5088">
        <w:rPr>
          <w:rFonts w:ascii="Bookman Old Style" w:eastAsia="Times New Roman" w:hAnsi="Bookman Old Style" w:cs="Times New Roman"/>
          <w:sz w:val="24"/>
        </w:rPr>
        <w:tab/>
      </w:r>
    </w:p>
    <w:p w:rsidR="00D914CC" w:rsidRPr="003B5088" w:rsidRDefault="00D914CC" w:rsidP="00772450">
      <w:pPr>
        <w:numPr>
          <w:ilvl w:val="0"/>
          <w:numId w:val="3"/>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съществуващо и одобрено земеползване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Инвестиционното предложение ще се реализира в землището на с. </w:t>
      </w:r>
      <w:r w:rsidR="0028452E" w:rsidRPr="003B5088">
        <w:rPr>
          <w:rFonts w:ascii="Bookman Old Style" w:eastAsia="Times New Roman" w:hAnsi="Bookman Old Style" w:cs="Times New Roman"/>
          <w:sz w:val="24"/>
          <w:lang w:eastAsia="bg-BG"/>
        </w:rPr>
        <w:t>Брестник</w:t>
      </w:r>
      <w:r w:rsidRPr="003B5088">
        <w:rPr>
          <w:rFonts w:ascii="Bookman Old Style" w:eastAsia="Times New Roman" w:hAnsi="Bookman Old Style" w:cs="Times New Roman"/>
          <w:sz w:val="24"/>
          <w:lang w:eastAsia="bg-BG"/>
        </w:rPr>
        <w:t xml:space="preserve">, общ. Родопи. </w:t>
      </w:r>
      <w:proofErr w:type="spellStart"/>
      <w:r w:rsidRPr="003B5088">
        <w:rPr>
          <w:rFonts w:ascii="Bookman Old Style" w:eastAsia="Times New Roman" w:hAnsi="Bookman Old Style" w:cs="Times New Roman"/>
          <w:sz w:val="24"/>
          <w:lang w:eastAsia="bg-BG"/>
        </w:rPr>
        <w:t>Земеползването</w:t>
      </w:r>
      <w:proofErr w:type="spellEnd"/>
      <w:r w:rsidRPr="003B5088">
        <w:rPr>
          <w:rFonts w:ascii="Bookman Old Style" w:eastAsia="Times New Roman" w:hAnsi="Bookman Old Style" w:cs="Times New Roman"/>
          <w:sz w:val="24"/>
          <w:lan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мочурища, крайречни области, речни устия</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Имот</w:t>
      </w:r>
      <w:r w:rsidR="00A91F82" w:rsidRPr="003B5088">
        <w:rPr>
          <w:rFonts w:ascii="Bookman Old Style" w:eastAsia="Times New Roman" w:hAnsi="Bookman Old Style" w:cs="Times New Roman"/>
          <w:sz w:val="24"/>
          <w:lang w:eastAsia="bg-BG"/>
        </w:rPr>
        <w:t>ът</w:t>
      </w:r>
      <w:r w:rsidRPr="003B5088">
        <w:rPr>
          <w:rFonts w:ascii="Bookman Old Style" w:eastAsia="Times New Roman" w:hAnsi="Bookman Old Style" w:cs="Times New Roman"/>
          <w:sz w:val="24"/>
          <w:lang w:eastAsia="bg-BG"/>
        </w:rPr>
        <w:t xml:space="preserve"> не попада в мочурища, крайречни области и речни устия, поради което не се очаква реализацията на ИП да окаже </w:t>
      </w:r>
      <w:proofErr w:type="spellStart"/>
      <w:r w:rsidR="00A91F82" w:rsidRPr="003B5088">
        <w:rPr>
          <w:rFonts w:ascii="Bookman Old Style" w:eastAsia="Times New Roman" w:hAnsi="Bookman Old Style" w:cs="Times New Roman"/>
          <w:sz w:val="24"/>
          <w:lang w:eastAsia="bg-BG"/>
        </w:rPr>
        <w:t>т</w:t>
      </w:r>
      <w:r w:rsidRPr="003B5088">
        <w:rPr>
          <w:rFonts w:ascii="Bookman Old Style" w:eastAsia="Times New Roman" w:hAnsi="Bookman Old Style" w:cs="Times New Roman"/>
          <w:sz w:val="24"/>
          <w:lang w:eastAsia="bg-BG"/>
        </w:rPr>
        <w:t>негативно</w:t>
      </w:r>
      <w:proofErr w:type="spellEnd"/>
      <w:r w:rsidRPr="003B5088">
        <w:rPr>
          <w:rFonts w:ascii="Bookman Old Style" w:eastAsia="Times New Roman" w:hAnsi="Bookman Old Style" w:cs="Times New Roman"/>
          <w:sz w:val="24"/>
          <w:lang w:eastAsia="bg-BG"/>
        </w:rPr>
        <w:t xml:space="preserve"> влияние върху тези водни обекти и свързаните с тях влажни зони.</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крайбрежни зони и морска околна среда</w:t>
      </w:r>
    </w:p>
    <w:p w:rsidR="00D914CC" w:rsidRPr="003B5088" w:rsidRDefault="000A390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Имот</w:t>
      </w:r>
      <w:r w:rsidR="00A91F82" w:rsidRPr="003B5088">
        <w:rPr>
          <w:rFonts w:ascii="Bookman Old Style" w:eastAsia="Times New Roman" w:hAnsi="Bookman Old Style" w:cs="Times New Roman"/>
          <w:sz w:val="24"/>
          <w:lang w:eastAsia="bg-BG"/>
        </w:rPr>
        <w:t>ът</w:t>
      </w:r>
      <w:r w:rsidR="00D914CC" w:rsidRPr="003B5088">
        <w:rPr>
          <w:rFonts w:ascii="Bookman Old Style" w:eastAsia="Times New Roman" w:hAnsi="Bookman Old Style" w:cs="Times New Roman"/>
          <w:sz w:val="24"/>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планински и горски райони</w:t>
      </w:r>
    </w:p>
    <w:p w:rsidR="00D914CC" w:rsidRPr="003B5088"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Имот </w:t>
      </w:r>
      <w:r w:rsidR="00D53B80" w:rsidRPr="003B5088">
        <w:rPr>
          <w:rFonts w:ascii="Bookman Old Style" w:eastAsia="Times New Roman" w:hAnsi="Bookman Old Style" w:cs="Times New Roman"/>
          <w:sz w:val="24"/>
          <w:lang w:eastAsia="bg-BG"/>
        </w:rPr>
        <w:t xml:space="preserve">06447.47.191 </w:t>
      </w:r>
      <w:r w:rsidRPr="003B5088">
        <w:rPr>
          <w:rFonts w:ascii="Bookman Old Style" w:eastAsia="Times New Roman" w:hAnsi="Bookman Old Style" w:cs="Times New Roman"/>
          <w:sz w:val="24"/>
          <w:lang w:eastAsia="bg-BG"/>
        </w:rPr>
        <w:t>от Кадастрална карта на с. Брестник, община Родопи</w:t>
      </w:r>
      <w:r w:rsidR="00D914CC" w:rsidRPr="003B5088">
        <w:rPr>
          <w:rFonts w:ascii="Bookman Old Style" w:eastAsia="Times New Roman" w:hAnsi="Bookman Old Style" w:cs="Times New Roman"/>
          <w:sz w:val="24"/>
          <w:lang w:eastAsia="bg-BG"/>
        </w:rPr>
        <w:t>,</w:t>
      </w:r>
      <w:r w:rsidR="000A390C" w:rsidRPr="003B5088">
        <w:rPr>
          <w:rFonts w:ascii="Bookman Old Style" w:eastAsia="Times New Roman" w:hAnsi="Bookman Old Style" w:cs="Times New Roman"/>
          <w:sz w:val="24"/>
          <w:lang w:eastAsia="bg-BG"/>
        </w:rPr>
        <w:t xml:space="preserve"> в ко</w:t>
      </w:r>
      <w:r w:rsidRPr="003B5088">
        <w:rPr>
          <w:rFonts w:ascii="Bookman Old Style" w:eastAsia="Times New Roman" w:hAnsi="Bookman Old Style" w:cs="Times New Roman"/>
          <w:sz w:val="24"/>
          <w:lang w:eastAsia="bg-BG"/>
        </w:rPr>
        <w:t>й</w:t>
      </w:r>
      <w:r w:rsidR="00D914CC" w:rsidRPr="003B5088">
        <w:rPr>
          <w:rFonts w:ascii="Bookman Old Style" w:eastAsia="Times New Roman" w:hAnsi="Bookman Old Style" w:cs="Times New Roman"/>
          <w:sz w:val="24"/>
          <w:lang w:eastAsia="bg-BG"/>
        </w:rPr>
        <w:t xml:space="preserve">то се предвижда да се реализира инвестиционното предложение се намира в </w:t>
      </w:r>
      <w:r w:rsidR="00FF5B8F">
        <w:rPr>
          <w:rFonts w:ascii="Bookman Old Style" w:eastAsia="Times New Roman" w:hAnsi="Bookman Old Style" w:cs="Times New Roman"/>
          <w:sz w:val="24"/>
          <w:lang w:eastAsia="bg-BG"/>
        </w:rPr>
        <w:t xml:space="preserve">сравнително </w:t>
      </w:r>
      <w:r w:rsidR="00D914CC" w:rsidRPr="003B5088">
        <w:rPr>
          <w:rFonts w:ascii="Bookman Old Style" w:eastAsia="Times New Roman" w:hAnsi="Bookman Old Style" w:cs="Times New Roman"/>
          <w:sz w:val="24"/>
          <w:lang w:eastAsia="bg-BG"/>
        </w:rPr>
        <w:t xml:space="preserve">равнинен район. Същият представлява земеделска земя. В границите им липсва дървесна растителност, </w:t>
      </w:r>
      <w:r w:rsidR="002D4B66" w:rsidRPr="003B5088">
        <w:rPr>
          <w:rFonts w:ascii="Bookman Old Style" w:eastAsia="Times New Roman" w:hAnsi="Bookman Old Style" w:cs="Times New Roman"/>
          <w:sz w:val="24"/>
          <w:lang w:eastAsia="bg-BG"/>
        </w:rPr>
        <w:t>представляваща</w:t>
      </w:r>
      <w:r w:rsidR="00D914CC" w:rsidRPr="003B5088">
        <w:rPr>
          <w:rFonts w:ascii="Bookman Old Style" w:eastAsia="Times New Roman" w:hAnsi="Bookman Old Style" w:cs="Times New Roman"/>
          <w:sz w:val="24"/>
          <w:lang w:eastAsia="bg-BG"/>
        </w:rPr>
        <w:t xml:space="preserve"> гора по смисъла на Закона за горите и не засяга планински и гористи местности.</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защитени със закон територии</w:t>
      </w:r>
    </w:p>
    <w:p w:rsidR="00D914CC" w:rsidRPr="003B5088" w:rsidRDefault="000A390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lastRenderedPageBreak/>
        <w:t>Имот</w:t>
      </w:r>
      <w:r w:rsidR="00A91F82" w:rsidRPr="003B5088">
        <w:rPr>
          <w:rFonts w:ascii="Bookman Old Style" w:eastAsia="Times New Roman" w:hAnsi="Bookman Old Style" w:cs="Times New Roman"/>
          <w:sz w:val="24"/>
          <w:lang w:eastAsia="bg-BG"/>
        </w:rPr>
        <w:t>ът</w:t>
      </w:r>
      <w:r w:rsidR="00D914CC" w:rsidRPr="003B5088">
        <w:rPr>
          <w:rFonts w:ascii="Bookman Old Style" w:eastAsia="Times New Roman" w:hAnsi="Bookman Old Style" w:cs="Times New Roman"/>
          <w:sz w:val="24"/>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засегнати елементи от Националната екологична мрежа</w:t>
      </w:r>
    </w:p>
    <w:p w:rsidR="00D914CC" w:rsidRPr="003B5088" w:rsidRDefault="00A91F82"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имот </w:t>
      </w:r>
      <w:r w:rsidR="00D53B80" w:rsidRPr="003B5088">
        <w:rPr>
          <w:rFonts w:ascii="Bookman Old Style" w:eastAsia="Times New Roman" w:hAnsi="Bookman Old Style" w:cs="Times New Roman"/>
          <w:sz w:val="24"/>
          <w:lang w:eastAsia="bg-BG"/>
        </w:rPr>
        <w:t xml:space="preserve">06447.47.191 </w:t>
      </w:r>
      <w:r w:rsidRPr="003B5088">
        <w:rPr>
          <w:rFonts w:ascii="Bookman Old Style" w:eastAsia="Times New Roman" w:hAnsi="Bookman Old Style" w:cs="Times New Roman"/>
          <w:sz w:val="24"/>
          <w:lang w:eastAsia="bg-BG"/>
        </w:rPr>
        <w:t xml:space="preserve"> от Кадастрална карта на с. Брестник, община Родопи</w:t>
      </w:r>
      <w:r w:rsidR="000A390C" w:rsidRPr="003B5088">
        <w:rPr>
          <w:rFonts w:ascii="Bookman Old Style" w:eastAsia="Times New Roman" w:hAnsi="Bookman Old Style" w:cs="Times New Roman"/>
          <w:sz w:val="24"/>
          <w:lang w:eastAsia="bg-BG"/>
        </w:rPr>
        <w:t xml:space="preserve"> </w:t>
      </w:r>
      <w:r w:rsidR="00D914CC" w:rsidRPr="003B5088">
        <w:rPr>
          <w:rFonts w:ascii="Bookman Old Style" w:eastAsia="Times New Roman" w:hAnsi="Bookman Old Style" w:cs="Times New Roman"/>
          <w:sz w:val="24"/>
          <w:lang w:eastAsia="bg-BG"/>
        </w:rPr>
        <w:t>не попада в границите на защитени зони. Най-близката защитена зона до имота е BG0001033 „Брестовица”. Имот</w:t>
      </w:r>
      <w:r w:rsidR="00FF5B8F">
        <w:rPr>
          <w:rFonts w:ascii="Bookman Old Style" w:eastAsia="Times New Roman" w:hAnsi="Bookman Old Style" w:cs="Times New Roman"/>
          <w:sz w:val="24"/>
          <w:lang w:eastAsia="bg-BG"/>
        </w:rPr>
        <w:t>ът</w:t>
      </w:r>
      <w:r w:rsidR="00D914CC" w:rsidRPr="003B5088">
        <w:rPr>
          <w:rFonts w:ascii="Bookman Old Style" w:eastAsia="Times New Roman" w:hAnsi="Bookman Old Style" w:cs="Times New Roman"/>
          <w:sz w:val="24"/>
          <w:lang w:eastAsia="bg-BG"/>
        </w:rPr>
        <w:t xml:space="preserve"> се намира на разстояние приблизително </w:t>
      </w:r>
      <w:r w:rsidRPr="003B5088">
        <w:rPr>
          <w:rFonts w:ascii="Bookman Old Style" w:eastAsia="Times New Roman" w:hAnsi="Bookman Old Style" w:cs="Times New Roman"/>
          <w:sz w:val="24"/>
          <w:lang w:eastAsia="bg-BG"/>
        </w:rPr>
        <w:t>5</w:t>
      </w:r>
      <w:r w:rsidR="00D914CC" w:rsidRPr="003B5088">
        <w:rPr>
          <w:rFonts w:ascii="Bookman Old Style" w:eastAsia="Times New Roman" w:hAnsi="Bookman Old Style" w:cs="Times New Roman"/>
          <w:sz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ландшафт и обекти с историческа, културна или археологическа стойност</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3B5088" w:rsidRDefault="00D914CC" w:rsidP="00772450">
      <w:pPr>
        <w:numPr>
          <w:ilvl w:val="0"/>
          <w:numId w:val="2"/>
        </w:numPr>
        <w:tabs>
          <w:tab w:val="left" w:pos="993"/>
          <w:tab w:val="left" w:pos="1134"/>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територии и/или зони и обекти със специфичен санитарен статут или подлежащи на здравна защита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3B5088" w:rsidRDefault="00D914CC" w:rsidP="00772450">
      <w:pPr>
        <w:numPr>
          <w:ilvl w:val="0"/>
          <w:numId w:val="3"/>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b/>
          <w:sz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3B5088">
        <w:rPr>
          <w:rFonts w:ascii="Bookman Old Style" w:eastAsia="Times New Roman" w:hAnsi="Bookman Old Style" w:cs="Times New Roman"/>
          <w:sz w:val="24"/>
          <w:lang w:eastAsia="bg-BG"/>
        </w:rPr>
        <w:t>.</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Чрез реализацията на това инвестиционно предложе</w:t>
      </w:r>
      <w:r w:rsidR="00676FCC" w:rsidRPr="003B5088">
        <w:rPr>
          <w:rFonts w:ascii="Bookman Old Style" w:eastAsia="Times New Roman" w:hAnsi="Bookman Old Style" w:cs="Times New Roman"/>
          <w:sz w:val="24"/>
          <w:lang w:eastAsia="bg-BG"/>
        </w:rPr>
        <w:t xml:space="preserve">ние се предвижда изграждане на </w:t>
      </w:r>
      <w:r w:rsidR="00FF5B8F">
        <w:rPr>
          <w:rFonts w:ascii="Bookman Old Style" w:eastAsia="Times New Roman" w:hAnsi="Bookman Old Style" w:cs="Times New Roman"/>
          <w:sz w:val="24"/>
          <w:lang w:eastAsia="bg-BG"/>
        </w:rPr>
        <w:t>2</w:t>
      </w:r>
      <w:r w:rsidRPr="003B5088">
        <w:rPr>
          <w:rFonts w:ascii="Bookman Old Style" w:eastAsia="Times New Roman" w:hAnsi="Bookman Old Style" w:cs="Times New Roman"/>
          <w:sz w:val="24"/>
          <w:lang w:eastAsia="bg-BG"/>
        </w:rPr>
        <w:t xml:space="preserve"> бр.</w:t>
      </w:r>
      <w:r w:rsidR="00676FCC" w:rsidRPr="003B5088">
        <w:rPr>
          <w:rFonts w:ascii="Bookman Old Style" w:eastAsia="Times New Roman" w:hAnsi="Bookman Old Style" w:cs="Times New Roman"/>
          <w:sz w:val="24"/>
          <w:lang w:eastAsia="bg-BG"/>
        </w:rPr>
        <w:t xml:space="preserve"> жилищна сграда и 1 бр. </w:t>
      </w:r>
      <w:r w:rsidRPr="003B5088">
        <w:rPr>
          <w:rFonts w:ascii="Bookman Old Style" w:eastAsia="Times New Roman" w:hAnsi="Bookman Old Style" w:cs="Times New Roman"/>
          <w:sz w:val="24"/>
          <w:lang w:eastAsia="bg-BG"/>
        </w:rPr>
        <w:t xml:space="preserve"> сондаж</w:t>
      </w:r>
      <w:r w:rsidR="00676FCC" w:rsidRPr="003B5088">
        <w:rPr>
          <w:rFonts w:ascii="Bookman Old Style" w:eastAsia="Times New Roman" w:hAnsi="Bookman Old Style" w:cs="Times New Roman"/>
          <w:sz w:val="24"/>
          <w:lang w:eastAsia="bg-BG"/>
        </w:rPr>
        <w:t>ен кладенец</w:t>
      </w:r>
      <w:r w:rsidRPr="003B5088">
        <w:rPr>
          <w:rFonts w:ascii="Bookman Old Style" w:eastAsia="Times New Roman" w:hAnsi="Bookman Old Style" w:cs="Times New Roman"/>
          <w:sz w:val="24"/>
          <w:lang w:eastAsia="bg-BG"/>
        </w:rPr>
        <w:t xml:space="preserve"> за водоснабдяване на новообразуван</w:t>
      </w:r>
      <w:r w:rsidR="00676FCC" w:rsidRPr="003B5088">
        <w:rPr>
          <w:rFonts w:ascii="Bookman Old Style" w:eastAsia="Times New Roman" w:hAnsi="Bookman Old Style" w:cs="Times New Roman"/>
          <w:sz w:val="24"/>
          <w:lang w:eastAsia="bg-BG"/>
        </w:rPr>
        <w:t>ото</w:t>
      </w:r>
      <w:r w:rsidRPr="003B5088">
        <w:rPr>
          <w:rFonts w:ascii="Bookman Old Style" w:eastAsia="Times New Roman" w:hAnsi="Bookman Old Style" w:cs="Times New Roman"/>
          <w:sz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r w:rsidR="00FF5B8F">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Характерът на инвестиционното предложение не предполага отрицателно въздействие върху населението на с. </w:t>
      </w:r>
      <w:r w:rsidR="00676FCC" w:rsidRPr="003B5088">
        <w:rPr>
          <w:rFonts w:ascii="Bookman Old Style" w:eastAsia="Times New Roman" w:hAnsi="Bookman Old Style" w:cs="Times New Roman"/>
          <w:sz w:val="24"/>
          <w:lang w:eastAsia="bg-BG"/>
        </w:rPr>
        <w:t xml:space="preserve">Брестник, както </w:t>
      </w:r>
      <w:r w:rsidRPr="003B5088">
        <w:rPr>
          <w:rFonts w:ascii="Bookman Old Style" w:eastAsia="Times New Roman" w:hAnsi="Bookman Old Style" w:cs="Times New Roman"/>
          <w:sz w:val="24"/>
          <w:lang w:eastAsia="bg-BG"/>
        </w:rPr>
        <w:t xml:space="preserve"> и </w:t>
      </w:r>
      <w:r w:rsidR="00676FCC" w:rsidRPr="003B5088">
        <w:rPr>
          <w:rFonts w:ascii="Bookman Old Style" w:eastAsia="Times New Roman" w:hAnsi="Bookman Old Style" w:cs="Times New Roman"/>
          <w:sz w:val="24"/>
          <w:lang w:eastAsia="bg-BG"/>
        </w:rPr>
        <w:t xml:space="preserve">другите </w:t>
      </w:r>
      <w:r w:rsidRPr="003B5088">
        <w:rPr>
          <w:rFonts w:ascii="Bookman Old Style" w:eastAsia="Times New Roman" w:hAnsi="Bookman Old Style" w:cs="Times New Roman"/>
          <w:sz w:val="24"/>
          <w:lang w:eastAsia="bg-BG"/>
        </w:rPr>
        <w:t xml:space="preserve">близки населени места и здравето на хората. </w:t>
      </w:r>
      <w:r w:rsidR="00FF5B8F">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При реализация на </w:t>
      </w:r>
      <w:r w:rsidR="00676FCC" w:rsidRPr="003B5088">
        <w:rPr>
          <w:rFonts w:ascii="Bookman Old Style" w:eastAsia="Times New Roman" w:hAnsi="Bookman Old Style" w:cs="Times New Roman"/>
          <w:sz w:val="24"/>
          <w:lang w:eastAsia="bg-BG"/>
        </w:rPr>
        <w:t>инвестиционното</w:t>
      </w:r>
      <w:r w:rsidRPr="003B5088">
        <w:rPr>
          <w:rFonts w:ascii="Bookman Old Style" w:eastAsia="Times New Roman" w:hAnsi="Bookman Old Style" w:cs="Times New Roman"/>
          <w:sz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lastRenderedPageBreak/>
        <w:t xml:space="preserve">Въздействие върху атмосферния въздух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3B5088" w:rsidRDefault="00043995"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На етап строителство на сградата</w:t>
      </w:r>
      <w:r w:rsidR="00D914CC" w:rsidRPr="003B5088">
        <w:rPr>
          <w:rFonts w:ascii="Bookman Old Style" w:eastAsia="Times New Roman" w:hAnsi="Bookman Old Style" w:cs="Times New Roman"/>
          <w:sz w:val="24"/>
          <w:lang w:eastAsia="bg-BG"/>
        </w:rPr>
        <w:t xml:space="preserve"> и </w:t>
      </w:r>
      <w:proofErr w:type="spellStart"/>
      <w:r w:rsidR="00D914CC" w:rsidRPr="003B5088">
        <w:rPr>
          <w:rFonts w:ascii="Bookman Old Style" w:eastAsia="Times New Roman" w:hAnsi="Bookman Old Style" w:cs="Times New Roman"/>
          <w:sz w:val="24"/>
          <w:lang w:eastAsia="bg-BG"/>
        </w:rPr>
        <w:t>кладен</w:t>
      </w:r>
      <w:r w:rsidRPr="003B5088">
        <w:rPr>
          <w:rFonts w:ascii="Bookman Old Style" w:eastAsia="Times New Roman" w:hAnsi="Bookman Old Style" w:cs="Times New Roman"/>
          <w:sz w:val="24"/>
          <w:lang w:eastAsia="bg-BG"/>
        </w:rPr>
        <w:t>ица</w:t>
      </w:r>
      <w:proofErr w:type="spellEnd"/>
      <w:r w:rsidR="00D914CC" w:rsidRPr="003B5088">
        <w:rPr>
          <w:rFonts w:ascii="Bookman Old Style" w:eastAsia="Times New Roman" w:hAnsi="Bookman Old Style" w:cs="Times New Roman"/>
          <w:sz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По време на експлоатацията на обекта не се очаква локално превишаване концентрацията на вредни вещества в атмосферния въздух:</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Въздействие върху водите и почвата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w:t>
      </w:r>
      <w:proofErr w:type="spellStart"/>
      <w:r w:rsidRPr="003B5088">
        <w:rPr>
          <w:rFonts w:ascii="Bookman Old Style" w:eastAsia="Times New Roman" w:hAnsi="Bookman Old Style" w:cs="Times New Roman"/>
          <w:sz w:val="24"/>
          <w:lang w:eastAsia="bg-BG"/>
        </w:rPr>
        <w:t>абсорбенти</w:t>
      </w:r>
      <w:proofErr w:type="spellEnd"/>
      <w:r w:rsidRPr="003B5088">
        <w:rPr>
          <w:rFonts w:ascii="Bookman Old Style" w:eastAsia="Times New Roman" w:hAnsi="Bookman Old Style" w:cs="Times New Roman"/>
          <w:sz w:val="24"/>
          <w:lang w:eastAsia="bg-BG"/>
        </w:rPr>
        <w:t xml:space="preserve"> за тяхното отстраняване. Техническото обслужване на авариралия машинен парк ще се извършва в лицензирани сервизи.</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Въздействие върху  биологичното разнообразие и неговите елементи</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Влиянието на антропогенния фактор върху съществуващото </w:t>
      </w:r>
      <w:proofErr w:type="spellStart"/>
      <w:r w:rsidRPr="003B5088">
        <w:rPr>
          <w:rFonts w:ascii="Bookman Old Style" w:eastAsia="Times New Roman" w:hAnsi="Bookman Old Style" w:cs="Times New Roman"/>
          <w:sz w:val="24"/>
          <w:lang w:eastAsia="bg-BG"/>
        </w:rPr>
        <w:t>билогично</w:t>
      </w:r>
      <w:proofErr w:type="spellEnd"/>
      <w:r w:rsidRPr="003B5088">
        <w:rPr>
          <w:rFonts w:ascii="Bookman Old Style" w:eastAsia="Times New Roman" w:hAnsi="Bookman Old Style" w:cs="Times New Roman"/>
          <w:sz w:val="24"/>
          <w:lang w:eastAsia="bg-BG"/>
        </w:rPr>
        <w:t xml:space="preserve"> разнообразие в района  вече десетки години е постоянно и значително. При направения оглед в имота и неговото обкръжение, могат да бъдат забелязани само </w:t>
      </w:r>
      <w:proofErr w:type="spellStart"/>
      <w:r w:rsidRPr="003B5088">
        <w:rPr>
          <w:rFonts w:ascii="Bookman Old Style" w:eastAsia="Times New Roman" w:hAnsi="Bookman Old Style" w:cs="Times New Roman"/>
          <w:sz w:val="24"/>
          <w:lang w:eastAsia="bg-BG"/>
        </w:rPr>
        <w:t>синантропни</w:t>
      </w:r>
      <w:proofErr w:type="spellEnd"/>
      <w:r w:rsidRPr="003B5088">
        <w:rPr>
          <w:rFonts w:ascii="Bookman Old Style" w:eastAsia="Times New Roman" w:hAnsi="Bookman Old Style" w:cs="Times New Roman"/>
          <w:sz w:val="24"/>
          <w:lang w:eastAsia="bg-BG"/>
        </w:rPr>
        <w:t xml:space="preserve">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3B5088" w:rsidRDefault="00676F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Имота</w:t>
      </w:r>
      <w:r w:rsidR="00D914CC" w:rsidRPr="003B5088">
        <w:rPr>
          <w:rFonts w:ascii="Bookman Old Style" w:eastAsia="Times New Roman" w:hAnsi="Bookman Old Style" w:cs="Times New Roman"/>
          <w:sz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3B5088">
        <w:rPr>
          <w:rFonts w:ascii="Bookman Old Style" w:eastAsia="Times New Roman" w:hAnsi="Bookman Old Style" w:cs="Times New Roman"/>
          <w:sz w:val="24"/>
          <w:lang w:eastAsia="bg-BG"/>
        </w:rPr>
        <w:t>х</w:t>
      </w:r>
      <w:r w:rsidR="00D914CC" w:rsidRPr="003B5088">
        <w:rPr>
          <w:rFonts w:ascii="Bookman Old Style" w:eastAsia="Times New Roman" w:hAnsi="Bookman Old Style" w:cs="Times New Roman"/>
          <w:sz w:val="24"/>
          <w:lang w:eastAsia="bg-BG"/>
        </w:rPr>
        <w:t>у този компонент.</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lastRenderedPageBreak/>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3B5088" w:rsidRDefault="00D914C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3B5088">
        <w:rPr>
          <w:rFonts w:ascii="Bookman Old Style" w:eastAsia="Times New Roman" w:hAnsi="Bookman Old Style" w:cs="Times New Roman"/>
          <w:color w:val="222222"/>
          <w:sz w:val="24"/>
          <w:lang w:eastAsia="bg-BG"/>
        </w:rPr>
        <w:t>Имот</w:t>
      </w:r>
      <w:r w:rsidR="00FF5B8F">
        <w:rPr>
          <w:rFonts w:ascii="Bookman Old Style" w:eastAsia="Times New Roman" w:hAnsi="Bookman Old Style" w:cs="Times New Roman"/>
          <w:color w:val="222222"/>
          <w:sz w:val="24"/>
          <w:lang w:eastAsia="bg-BG"/>
        </w:rPr>
        <w:t>ът</w:t>
      </w:r>
      <w:r w:rsidRPr="003B5088">
        <w:rPr>
          <w:rFonts w:ascii="Bookman Old Style" w:eastAsia="Times New Roman" w:hAnsi="Bookman Old Style" w:cs="Times New Roman"/>
          <w:color w:val="222222"/>
          <w:sz w:val="24"/>
          <w:lang w:eastAsia="bg-BG"/>
        </w:rPr>
        <w:t xml:space="preserve">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w:t>
      </w:r>
      <w:r w:rsidR="00FF5B8F">
        <w:rPr>
          <w:rFonts w:ascii="Bookman Old Style" w:eastAsia="Times New Roman" w:hAnsi="Bookman Old Style" w:cs="Times New Roman"/>
          <w:color w:val="222222"/>
          <w:sz w:val="24"/>
          <w:lang w:eastAsia="bg-BG"/>
        </w:rPr>
        <w:t>ът</w:t>
      </w:r>
      <w:r w:rsidRPr="003B5088">
        <w:rPr>
          <w:rFonts w:ascii="Bookman Old Style" w:eastAsia="Times New Roman" w:hAnsi="Bookman Old Style" w:cs="Times New Roman"/>
          <w:color w:val="222222"/>
          <w:sz w:val="24"/>
          <w:lang w:eastAsia="bg-BG"/>
        </w:rPr>
        <w:t xml:space="preserve"> не попада в границите на защитени зони. Имотът се нами</w:t>
      </w:r>
      <w:r w:rsidR="00676FCC" w:rsidRPr="003B5088">
        <w:rPr>
          <w:rFonts w:ascii="Bookman Old Style" w:eastAsia="Times New Roman" w:hAnsi="Bookman Old Style" w:cs="Times New Roman"/>
          <w:color w:val="222222"/>
          <w:sz w:val="24"/>
          <w:lang w:eastAsia="bg-BG"/>
        </w:rPr>
        <w:t xml:space="preserve">ра на разстояние приблизително </w:t>
      </w:r>
      <w:r w:rsidR="00A91F82" w:rsidRPr="003B5088">
        <w:rPr>
          <w:rFonts w:ascii="Bookman Old Style" w:eastAsia="Times New Roman" w:hAnsi="Bookman Old Style" w:cs="Times New Roman"/>
          <w:color w:val="222222"/>
          <w:sz w:val="24"/>
          <w:lang w:eastAsia="bg-BG"/>
        </w:rPr>
        <w:t>5</w:t>
      </w:r>
      <w:r w:rsidRPr="003B5088">
        <w:rPr>
          <w:rFonts w:ascii="Bookman Old Style" w:eastAsia="Times New Roman" w:hAnsi="Bookman Old Style" w:cs="Times New Roman"/>
          <w:color w:val="222222"/>
          <w:sz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r w:rsidR="00A24B20">
        <w:rPr>
          <w:rFonts w:ascii="Bookman Old Style" w:eastAsia="Times New Roman" w:hAnsi="Bookman Old Style" w:cs="Times New Roman"/>
          <w:color w:val="222222"/>
          <w:sz w:val="24"/>
          <w:lang w:eastAsia="bg-BG"/>
        </w:rPr>
        <w:t xml:space="preserve"> </w:t>
      </w:r>
      <w:r w:rsidRPr="003B5088">
        <w:rPr>
          <w:rFonts w:ascii="Bookman Old Style" w:eastAsia="Times New Roman" w:hAnsi="Bookman Old Style" w:cs="Times New Roman"/>
          <w:color w:val="222222"/>
          <w:sz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3B5088" w:rsidRDefault="00D914C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b/>
          <w:i/>
          <w:color w:val="222222"/>
          <w:sz w:val="24"/>
          <w:lang w:val="ru-RU" w:eastAsia="bg-BG"/>
        </w:rPr>
      </w:pPr>
      <w:r w:rsidRPr="003B5088">
        <w:rPr>
          <w:rFonts w:ascii="Bookman Old Style" w:eastAsia="Times New Roman" w:hAnsi="Bookman Old Style" w:cs="Times New Roman"/>
          <w:b/>
          <w:bCs/>
          <w:i/>
          <w:color w:val="222222"/>
          <w:sz w:val="24"/>
          <w:lang w:val="ru-RU" w:eastAsia="bg-BG"/>
        </w:rPr>
        <w:t>ИНФОРМАЦИЯ ЗА ПРЕДМЕТА НА ОПАЗВАНЕ НА ЗАЩИТЕНА ЗОНА „БРЕСТОВИЦА" С КОД В</w:t>
      </w:r>
      <w:r w:rsidRPr="003B5088">
        <w:rPr>
          <w:rFonts w:ascii="Bookman Old Style" w:eastAsia="Times New Roman" w:hAnsi="Bookman Old Style" w:cs="Times New Roman"/>
          <w:b/>
          <w:bCs/>
          <w:i/>
          <w:color w:val="222222"/>
          <w:sz w:val="24"/>
          <w:lang w:val="en-US" w:eastAsia="bg-BG"/>
        </w:rPr>
        <w:t>G</w:t>
      </w:r>
      <w:r w:rsidRPr="003B5088">
        <w:rPr>
          <w:rFonts w:ascii="Bookman Old Style" w:eastAsia="Times New Roman" w:hAnsi="Bookman Old Style" w:cs="Times New Roman"/>
          <w:b/>
          <w:bCs/>
          <w:i/>
          <w:color w:val="222222"/>
          <w:sz w:val="24"/>
          <w:lang w:val="ru-RU" w:eastAsia="bg-BG"/>
        </w:rPr>
        <w:t xml:space="preserve"> 0001033 И ЕВЕНТУЛНОТО ВЛИЯНИЕ НА ИНВЕСТИЦИОННОТО ПРЕДЛОЖЕНР1Е ВЪРХУ ЗОНАТА</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Категория: ЗЗ по </w:t>
      </w:r>
      <w:proofErr w:type="spellStart"/>
      <w:r w:rsidRPr="003B5088">
        <w:rPr>
          <w:rFonts w:ascii="Bookman Old Style" w:eastAsia="Times New Roman" w:hAnsi="Bookman Old Style" w:cs="Times New Roman"/>
          <w:color w:val="222222"/>
          <w:sz w:val="24"/>
          <w:lang w:val="ru-RU" w:eastAsia="bg-BG"/>
        </w:rPr>
        <w:t>директивата</w:t>
      </w:r>
      <w:proofErr w:type="spellEnd"/>
      <w:r w:rsidRPr="003B5088">
        <w:rPr>
          <w:rFonts w:ascii="Bookman Old Style" w:eastAsia="Times New Roman" w:hAnsi="Bookman Old Style" w:cs="Times New Roman"/>
          <w:color w:val="222222"/>
          <w:sz w:val="24"/>
          <w:lang w:val="ru-RU" w:eastAsia="bg-BG"/>
        </w:rPr>
        <w:t xml:space="preserve"> за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005D5523" w:rsidRPr="003B5088">
        <w:rPr>
          <w:rFonts w:ascii="Bookman Old Style" w:eastAsia="Times New Roman" w:hAnsi="Bookman Old Style" w:cs="Times New Roman"/>
          <w:color w:val="222222"/>
          <w:sz w:val="24"/>
          <w:lang w:val="ru-RU" w:eastAsia="bg-BG"/>
        </w:rPr>
        <w:t xml:space="preserve">.  </w:t>
      </w:r>
      <w:r w:rsidRPr="003B5088">
        <w:rPr>
          <w:rFonts w:ascii="Bookman Old Style" w:eastAsia="Times New Roman" w:hAnsi="Bookman Old Style" w:cs="Times New Roman"/>
          <w:color w:val="222222"/>
          <w:sz w:val="24"/>
          <w:lang w:val="ru-RU" w:eastAsia="bg-BG"/>
        </w:rPr>
        <w:t xml:space="preserve">Площ: 2670.04 </w:t>
      </w:r>
      <w:proofErr w:type="spellStart"/>
      <w:r w:rsidRPr="003B5088">
        <w:rPr>
          <w:rFonts w:ascii="Bookman Old Style" w:eastAsia="Times New Roman" w:hAnsi="Bookman Old Style" w:cs="Times New Roman"/>
          <w:color w:val="222222"/>
          <w:sz w:val="24"/>
          <w:lang w:val="ru-RU" w:eastAsia="bg-BG"/>
        </w:rPr>
        <w:t>хектара</w:t>
      </w:r>
      <w:proofErr w:type="spellEnd"/>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Местоположение:</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1. Област: Пловдив, Община: Перущица, Населено място: гр. Перущица</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2. Област: Пловдив, Община: Родопи, Населено място: с. Брестовица, с. </w:t>
      </w:r>
      <w:proofErr w:type="spellStart"/>
      <w:r w:rsidRPr="003B5088">
        <w:rPr>
          <w:rFonts w:ascii="Bookman Old Style" w:eastAsia="Times New Roman" w:hAnsi="Bookman Old Style" w:cs="Times New Roman"/>
          <w:color w:val="222222"/>
          <w:sz w:val="24"/>
          <w:lang w:val="ru-RU" w:eastAsia="bg-BG"/>
        </w:rPr>
        <w:t>Извор</w:t>
      </w:r>
      <w:proofErr w:type="spellEnd"/>
      <w:r w:rsidRPr="003B5088">
        <w:rPr>
          <w:rFonts w:ascii="Bookman Old Style" w:eastAsia="Times New Roman" w:hAnsi="Bookman Old Style" w:cs="Times New Roman"/>
          <w:color w:val="222222"/>
          <w:sz w:val="24"/>
          <w:lang w:val="ru-RU" w:eastAsia="bg-BG"/>
        </w:rPr>
        <w:t xml:space="preserve">, с. Марково, с. Първенец, с. </w:t>
      </w:r>
      <w:proofErr w:type="spellStart"/>
      <w:r w:rsidRPr="003B5088">
        <w:rPr>
          <w:rFonts w:ascii="Bookman Old Style" w:eastAsia="Times New Roman" w:hAnsi="Bookman Old Style" w:cs="Times New Roman"/>
          <w:color w:val="222222"/>
          <w:sz w:val="24"/>
          <w:lang w:val="ru-RU" w:eastAsia="bg-BG"/>
        </w:rPr>
        <w:t>Храбрино</w:t>
      </w:r>
      <w:proofErr w:type="spellEnd"/>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Документи за </w:t>
      </w:r>
      <w:proofErr w:type="spellStart"/>
      <w:r w:rsidRPr="003B5088">
        <w:rPr>
          <w:rFonts w:ascii="Bookman Old Style" w:eastAsia="Times New Roman" w:hAnsi="Bookman Old Style" w:cs="Times New Roman"/>
          <w:color w:val="222222"/>
          <w:sz w:val="24"/>
          <w:lang w:val="ru-RU" w:eastAsia="bg-BG"/>
        </w:rPr>
        <w:t>обявяване</w:t>
      </w:r>
      <w:proofErr w:type="spellEnd"/>
      <w:r w:rsidRPr="003B5088">
        <w:rPr>
          <w:rFonts w:ascii="Bookman Old Style" w:eastAsia="Times New Roman" w:hAnsi="Bookman Old Style" w:cs="Times New Roman"/>
          <w:color w:val="222222"/>
          <w:sz w:val="24"/>
          <w:lang w:val="ru-RU" w:eastAsia="bg-BG"/>
        </w:rPr>
        <w:t>:</w:t>
      </w:r>
      <w:r w:rsidR="005D5523" w:rsidRPr="003B5088">
        <w:rPr>
          <w:rFonts w:ascii="Bookman Old Style" w:eastAsia="Times New Roman" w:hAnsi="Bookman Old Style" w:cs="Times New Roman"/>
          <w:color w:val="222222"/>
          <w:sz w:val="24"/>
          <w:lang w:val="ru-RU" w:eastAsia="bg-BG"/>
        </w:rPr>
        <w:t xml:space="preserve"> </w:t>
      </w:r>
      <w:r w:rsidRPr="003B5088">
        <w:rPr>
          <w:rFonts w:ascii="Bookman Old Style" w:eastAsia="Times New Roman" w:hAnsi="Bookman Old Style" w:cs="Times New Roman"/>
          <w:color w:val="222222"/>
          <w:sz w:val="24"/>
          <w:lang w:val="ru-RU" w:eastAsia="bg-BG"/>
        </w:rPr>
        <w:t xml:space="preserve">Заповед No.РД-381 от 15.05.2020 г., </w:t>
      </w:r>
      <w:proofErr w:type="spellStart"/>
      <w:r w:rsidRPr="003B5088">
        <w:rPr>
          <w:rFonts w:ascii="Bookman Old Style" w:eastAsia="Times New Roman" w:hAnsi="Bookman Old Style" w:cs="Times New Roman"/>
          <w:color w:val="222222"/>
          <w:sz w:val="24"/>
          <w:lang w:val="ru-RU" w:eastAsia="bg-BG"/>
        </w:rPr>
        <w:t>бр</w:t>
      </w:r>
      <w:proofErr w:type="spellEnd"/>
      <w:r w:rsidRPr="003B5088">
        <w:rPr>
          <w:rFonts w:ascii="Bookman Old Style" w:eastAsia="Times New Roman" w:hAnsi="Bookman Old Style" w:cs="Times New Roman"/>
          <w:color w:val="222222"/>
          <w:sz w:val="24"/>
          <w:lang w:val="ru-RU" w:eastAsia="bg-BG"/>
        </w:rPr>
        <w:t xml:space="preserve">. 50/2020 на </w:t>
      </w:r>
      <w:proofErr w:type="spellStart"/>
      <w:r w:rsidRPr="003B5088">
        <w:rPr>
          <w:rFonts w:ascii="Bookman Old Style" w:eastAsia="Times New Roman" w:hAnsi="Bookman Old Style" w:cs="Times New Roman"/>
          <w:color w:val="222222"/>
          <w:sz w:val="24"/>
          <w:lang w:val="ru-RU" w:eastAsia="bg-BG"/>
        </w:rPr>
        <w:t>Държавен</w:t>
      </w:r>
      <w:proofErr w:type="spellEnd"/>
      <w:r w:rsidRPr="003B5088">
        <w:rPr>
          <w:rFonts w:ascii="Bookman Old Style" w:eastAsia="Times New Roman" w:hAnsi="Bookman Old Style" w:cs="Times New Roman"/>
          <w:color w:val="222222"/>
          <w:sz w:val="24"/>
          <w:lang w:val="ru-RU" w:eastAsia="bg-BG"/>
        </w:rPr>
        <w:t xml:space="preserve"> вестник 2-2-1033-381-2020</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Цели на </w:t>
      </w:r>
      <w:proofErr w:type="spellStart"/>
      <w:r w:rsidRPr="003B5088">
        <w:rPr>
          <w:rFonts w:ascii="Bookman Old Style" w:eastAsia="Times New Roman" w:hAnsi="Bookman Old Style" w:cs="Times New Roman"/>
          <w:color w:val="222222"/>
          <w:sz w:val="24"/>
          <w:lang w:val="ru-RU" w:eastAsia="bg-BG"/>
        </w:rPr>
        <w:t>обявяване</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 Опазване и </w:t>
      </w:r>
      <w:proofErr w:type="spellStart"/>
      <w:r w:rsidRPr="003B5088">
        <w:rPr>
          <w:rFonts w:ascii="Bookman Old Style" w:eastAsia="Times New Roman" w:hAnsi="Bookman Old Style" w:cs="Times New Roman"/>
          <w:color w:val="222222"/>
          <w:sz w:val="24"/>
          <w:lang w:val="ru-RU" w:eastAsia="bg-BG"/>
        </w:rPr>
        <w:t>поддържане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типовете</w:t>
      </w:r>
      <w:proofErr w:type="spellEnd"/>
      <w:r w:rsidRPr="003B5088">
        <w:rPr>
          <w:rFonts w:ascii="Bookman Old Style" w:eastAsia="Times New Roman" w:hAnsi="Bookman Old Style" w:cs="Times New Roman"/>
          <w:color w:val="222222"/>
          <w:sz w:val="24"/>
          <w:lang w:val="ru-RU" w:eastAsia="bg-BG"/>
        </w:rPr>
        <w:t xml:space="preserve"> природни местообитания, посочени в т. 2.1,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Pr="003B5088">
        <w:rPr>
          <w:rFonts w:ascii="Bookman Old Style" w:eastAsia="Times New Roman" w:hAnsi="Bookman Old Style" w:cs="Times New Roman"/>
          <w:color w:val="222222"/>
          <w:sz w:val="24"/>
          <w:lang w:val="ru-RU" w:eastAsia="bg-BG"/>
        </w:rPr>
        <w:t xml:space="preserve"> на посочените в т. 2.2 </w:t>
      </w:r>
      <w:proofErr w:type="spellStart"/>
      <w:r w:rsidRPr="003B5088">
        <w:rPr>
          <w:rFonts w:ascii="Bookman Old Style" w:eastAsia="Times New Roman" w:hAnsi="Bookman Old Style" w:cs="Times New Roman"/>
          <w:color w:val="222222"/>
          <w:sz w:val="24"/>
          <w:lang w:val="ru-RU" w:eastAsia="bg-BG"/>
        </w:rPr>
        <w:t>видове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техните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популации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разпространение</w:t>
      </w:r>
      <w:proofErr w:type="spellEnd"/>
      <w:r w:rsidRPr="003B5088">
        <w:rPr>
          <w:rFonts w:ascii="Bookman Old Style" w:eastAsia="Times New Roman" w:hAnsi="Bookman Old Style" w:cs="Times New Roman"/>
          <w:color w:val="222222"/>
          <w:sz w:val="24"/>
          <w:lang w:val="ru-RU" w:eastAsia="bg-BG"/>
        </w:rPr>
        <w:t xml:space="preserve"> в границите на </w:t>
      </w:r>
      <w:proofErr w:type="spellStart"/>
      <w:r w:rsidRPr="003B5088">
        <w:rPr>
          <w:rFonts w:ascii="Bookman Old Style" w:eastAsia="Times New Roman" w:hAnsi="Bookman Old Style" w:cs="Times New Roman"/>
          <w:color w:val="222222"/>
          <w:sz w:val="24"/>
          <w:lang w:val="ru-RU" w:eastAsia="bg-BG"/>
        </w:rPr>
        <w:t>зоната</w:t>
      </w:r>
      <w:proofErr w:type="spellEnd"/>
      <w:r w:rsidRPr="003B5088">
        <w:rPr>
          <w:rFonts w:ascii="Bookman Old Style" w:eastAsia="Times New Roman" w:hAnsi="Bookman Old Style" w:cs="Times New Roman"/>
          <w:color w:val="222222"/>
          <w:sz w:val="24"/>
          <w:lang w:val="ru-RU" w:eastAsia="bg-BG"/>
        </w:rPr>
        <w:t xml:space="preserve">, за </w:t>
      </w:r>
      <w:proofErr w:type="spellStart"/>
      <w:r w:rsidRPr="003B5088">
        <w:rPr>
          <w:rFonts w:ascii="Bookman Old Style" w:eastAsia="Times New Roman" w:hAnsi="Bookman Old Style" w:cs="Times New Roman"/>
          <w:color w:val="222222"/>
          <w:sz w:val="24"/>
          <w:lang w:val="ru-RU" w:eastAsia="bg-BG"/>
        </w:rPr>
        <w:t>постигане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поддържане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благоприятното</w:t>
      </w:r>
      <w:proofErr w:type="spellEnd"/>
      <w:r w:rsidRPr="003B5088">
        <w:rPr>
          <w:rFonts w:ascii="Bookman Old Style" w:eastAsia="Times New Roman" w:hAnsi="Bookman Old Style" w:cs="Times New Roman"/>
          <w:color w:val="222222"/>
          <w:sz w:val="24"/>
          <w:lang w:val="ru-RU" w:eastAsia="bg-BG"/>
        </w:rPr>
        <w:t xml:space="preserve"> им </w:t>
      </w:r>
      <w:proofErr w:type="spellStart"/>
      <w:r w:rsidRPr="003B5088">
        <w:rPr>
          <w:rFonts w:ascii="Bookman Old Style" w:eastAsia="Times New Roman" w:hAnsi="Bookman Old Style" w:cs="Times New Roman"/>
          <w:color w:val="222222"/>
          <w:sz w:val="24"/>
          <w:lang w:val="ru-RU" w:eastAsia="bg-BG"/>
        </w:rPr>
        <w:t>природозащитно</w:t>
      </w:r>
      <w:proofErr w:type="spellEnd"/>
      <w:r w:rsidRPr="003B5088">
        <w:rPr>
          <w:rFonts w:ascii="Bookman Old Style" w:eastAsia="Times New Roman" w:hAnsi="Bookman Old Style" w:cs="Times New Roman"/>
          <w:color w:val="222222"/>
          <w:sz w:val="24"/>
          <w:lang w:val="ru-RU" w:eastAsia="bg-BG"/>
        </w:rPr>
        <w:t xml:space="preserve"> състояние в </w:t>
      </w:r>
      <w:proofErr w:type="spellStart"/>
      <w:r w:rsidRPr="003B5088">
        <w:rPr>
          <w:rFonts w:ascii="Bookman Old Style" w:eastAsia="Times New Roman" w:hAnsi="Bookman Old Style" w:cs="Times New Roman"/>
          <w:color w:val="222222"/>
          <w:sz w:val="24"/>
          <w:lang w:val="ru-RU" w:eastAsia="bg-BG"/>
        </w:rPr>
        <w:t>Континенталния</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биогеографски</w:t>
      </w:r>
      <w:proofErr w:type="spellEnd"/>
      <w:r w:rsidRPr="003B5088">
        <w:rPr>
          <w:rFonts w:ascii="Bookman Old Style" w:eastAsia="Times New Roman" w:hAnsi="Bookman Old Style" w:cs="Times New Roman"/>
          <w:color w:val="222222"/>
          <w:sz w:val="24"/>
          <w:lang w:val="ru-RU" w:eastAsia="bg-BG"/>
        </w:rPr>
        <w:t xml:space="preserve"> регион;</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2. Подобряване на </w:t>
      </w:r>
      <w:proofErr w:type="spellStart"/>
      <w:r w:rsidRPr="003B5088">
        <w:rPr>
          <w:rFonts w:ascii="Bookman Old Style" w:eastAsia="Times New Roman" w:hAnsi="Bookman Old Style" w:cs="Times New Roman"/>
          <w:color w:val="222222"/>
          <w:sz w:val="24"/>
          <w:lang w:val="ru-RU" w:eastAsia="bg-BG"/>
        </w:rPr>
        <w:t>структурата</w:t>
      </w:r>
      <w:proofErr w:type="spellEnd"/>
      <w:r w:rsidRPr="003B5088">
        <w:rPr>
          <w:rFonts w:ascii="Bookman Old Style" w:eastAsia="Times New Roman" w:hAnsi="Bookman Old Style" w:cs="Times New Roman"/>
          <w:color w:val="222222"/>
          <w:sz w:val="24"/>
          <w:lang w:val="ru-RU" w:eastAsia="bg-BG"/>
        </w:rPr>
        <w:t xml:space="preserve"> и функциите на природни местообитания с </w:t>
      </w:r>
      <w:proofErr w:type="spellStart"/>
      <w:r w:rsidRPr="003B5088">
        <w:rPr>
          <w:rFonts w:ascii="Bookman Old Style" w:eastAsia="Times New Roman" w:hAnsi="Bookman Old Style" w:cs="Times New Roman"/>
          <w:color w:val="222222"/>
          <w:sz w:val="24"/>
          <w:lang w:val="ru-RU" w:eastAsia="bg-BG"/>
        </w:rPr>
        <w:t>кодове</w:t>
      </w:r>
      <w:proofErr w:type="spellEnd"/>
      <w:r w:rsidRPr="003B5088">
        <w:rPr>
          <w:rFonts w:ascii="Bookman Old Style" w:eastAsia="Times New Roman" w:hAnsi="Bookman Old Style" w:cs="Times New Roman"/>
          <w:color w:val="222222"/>
          <w:sz w:val="24"/>
          <w:lang w:val="ru-RU" w:eastAsia="bg-BG"/>
        </w:rPr>
        <w:t xml:space="preserve"> 6210 (* </w:t>
      </w:r>
      <w:proofErr w:type="spellStart"/>
      <w:r w:rsidRPr="003B5088">
        <w:rPr>
          <w:rFonts w:ascii="Bookman Old Style" w:eastAsia="Times New Roman" w:hAnsi="Bookman Old Style" w:cs="Times New Roman"/>
          <w:color w:val="222222"/>
          <w:sz w:val="24"/>
          <w:lang w:val="ru-RU" w:eastAsia="bg-BG"/>
        </w:rPr>
        <w:t>важни</w:t>
      </w:r>
      <w:proofErr w:type="spellEnd"/>
      <w:r w:rsidRPr="003B5088">
        <w:rPr>
          <w:rFonts w:ascii="Bookman Old Style" w:eastAsia="Times New Roman" w:hAnsi="Bookman Old Style" w:cs="Times New Roman"/>
          <w:color w:val="222222"/>
          <w:sz w:val="24"/>
          <w:lang w:val="ru-RU" w:eastAsia="bg-BG"/>
        </w:rPr>
        <w:t xml:space="preserve"> местообитания на орхидеи), 62А0, 91Е0*, 91М0, 91Z0 и 92C0;</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3. Подобряване на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видовете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Голям</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гребенест</w:t>
      </w:r>
      <w:proofErr w:type="spellEnd"/>
      <w:r w:rsidRPr="003B5088">
        <w:rPr>
          <w:rFonts w:ascii="Bookman Old Style" w:eastAsia="Times New Roman" w:hAnsi="Bookman Old Style" w:cs="Times New Roman"/>
          <w:color w:val="222222"/>
          <w:sz w:val="24"/>
          <w:lang w:val="ru-RU" w:eastAsia="bg-BG"/>
        </w:rPr>
        <w:t xml:space="preserve"> тритон (</w:t>
      </w:r>
      <w:proofErr w:type="spellStart"/>
      <w:r w:rsidRPr="003B5088">
        <w:rPr>
          <w:rFonts w:ascii="Bookman Old Style" w:eastAsia="Times New Roman" w:hAnsi="Bookman Old Style" w:cs="Times New Roman"/>
          <w:color w:val="222222"/>
          <w:sz w:val="24"/>
          <w:lang w:val="ru-RU" w:eastAsia="bg-BG"/>
        </w:rPr>
        <w:t>Triturus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karelinii</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Шипоопашата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Testudo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hermanni</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Шипобедрена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Testudo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graeca</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Обикновена</w:t>
      </w:r>
      <w:proofErr w:type="spellEnd"/>
      <w:r w:rsidRPr="003B5088">
        <w:rPr>
          <w:rFonts w:ascii="Bookman Old Style" w:eastAsia="Times New Roman" w:hAnsi="Bookman Old Style" w:cs="Times New Roman"/>
          <w:color w:val="222222"/>
          <w:sz w:val="24"/>
          <w:lang w:val="ru-RU" w:eastAsia="bg-BG"/>
        </w:rPr>
        <w:t xml:space="preserve"> блатна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Emys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orbicularis</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4. При необходимост подобряване на </w:t>
      </w:r>
      <w:proofErr w:type="spellStart"/>
      <w:r w:rsidRPr="003B5088">
        <w:rPr>
          <w:rFonts w:ascii="Bookman Old Style" w:eastAsia="Times New Roman" w:hAnsi="Bookman Old Style" w:cs="Times New Roman"/>
          <w:color w:val="222222"/>
          <w:sz w:val="24"/>
          <w:lang w:val="ru-RU" w:eastAsia="bg-BG"/>
        </w:rPr>
        <w:t>състоянието</w:t>
      </w:r>
      <w:proofErr w:type="spellEnd"/>
      <w:r w:rsidRPr="003B5088">
        <w:rPr>
          <w:rFonts w:ascii="Bookman Old Style" w:eastAsia="Times New Roman" w:hAnsi="Bookman Old Style" w:cs="Times New Roman"/>
          <w:color w:val="222222"/>
          <w:sz w:val="24"/>
          <w:lang w:val="ru-RU" w:eastAsia="bg-BG"/>
        </w:rPr>
        <w:t xml:space="preserve"> или възстановяване на </w:t>
      </w:r>
      <w:proofErr w:type="spellStart"/>
      <w:r w:rsidRPr="003B5088">
        <w:rPr>
          <w:rFonts w:ascii="Bookman Old Style" w:eastAsia="Times New Roman" w:hAnsi="Bookman Old Style" w:cs="Times New Roman"/>
          <w:color w:val="222222"/>
          <w:sz w:val="24"/>
          <w:lang w:val="ru-RU" w:eastAsia="bg-BG"/>
        </w:rPr>
        <w:t>типовете</w:t>
      </w:r>
      <w:proofErr w:type="spellEnd"/>
      <w:r w:rsidRPr="003B5088">
        <w:rPr>
          <w:rFonts w:ascii="Bookman Old Style" w:eastAsia="Times New Roman" w:hAnsi="Bookman Old Style" w:cs="Times New Roman"/>
          <w:color w:val="222222"/>
          <w:sz w:val="24"/>
          <w:lang w:val="ru-RU" w:eastAsia="bg-BG"/>
        </w:rPr>
        <w:t xml:space="preserve"> природни местообитания, посочени в т. 2.1,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Pr="003B5088">
        <w:rPr>
          <w:rFonts w:ascii="Bookman Old Style" w:eastAsia="Times New Roman" w:hAnsi="Bookman Old Style" w:cs="Times New Roman"/>
          <w:color w:val="222222"/>
          <w:sz w:val="24"/>
          <w:lang w:val="ru-RU" w:eastAsia="bg-BG"/>
        </w:rPr>
        <w:t xml:space="preserve"> на посочени в т. 2.2 </w:t>
      </w:r>
      <w:proofErr w:type="spellStart"/>
      <w:r w:rsidRPr="003B5088">
        <w:rPr>
          <w:rFonts w:ascii="Bookman Old Style" w:eastAsia="Times New Roman" w:hAnsi="Bookman Old Style" w:cs="Times New Roman"/>
          <w:color w:val="222222"/>
          <w:sz w:val="24"/>
          <w:lang w:val="ru-RU" w:eastAsia="bg-BG"/>
        </w:rPr>
        <w:t>видове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техни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популации</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Предмет на опазване (</w:t>
      </w:r>
      <w:proofErr w:type="spellStart"/>
      <w:r w:rsidRPr="003B5088">
        <w:rPr>
          <w:rFonts w:ascii="Bookman Old Style" w:eastAsia="Times New Roman" w:hAnsi="Bookman Old Style" w:cs="Times New Roman"/>
          <w:color w:val="222222"/>
          <w:sz w:val="24"/>
          <w:lang w:val="ru-RU" w:eastAsia="bg-BG"/>
        </w:rPr>
        <w:t>видове</w:t>
      </w:r>
      <w:proofErr w:type="spellEnd"/>
      <w:r w:rsidRPr="003B5088">
        <w:rPr>
          <w:rFonts w:ascii="Bookman Old Style" w:eastAsia="Times New Roman" w:hAnsi="Bookman Old Style" w:cs="Times New Roman"/>
          <w:color w:val="222222"/>
          <w:sz w:val="24"/>
          <w:lang w:val="ru-RU" w:eastAsia="bg-BG"/>
        </w:rPr>
        <w:t xml:space="preserve"> и местообитания):</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 </w:t>
      </w:r>
      <w:proofErr w:type="spellStart"/>
      <w:r w:rsidRPr="003B5088">
        <w:rPr>
          <w:rFonts w:ascii="Bookman Old Style" w:eastAsia="Times New Roman" w:hAnsi="Bookman Old Style" w:cs="Times New Roman"/>
          <w:color w:val="222222"/>
          <w:sz w:val="24"/>
          <w:lang w:val="ru-RU" w:eastAsia="bg-BG"/>
        </w:rPr>
        <w:t>Съгл</w:t>
      </w:r>
      <w:proofErr w:type="spellEnd"/>
      <w:r w:rsidRPr="003B5088">
        <w:rPr>
          <w:rFonts w:ascii="Bookman Old Style" w:eastAsia="Times New Roman" w:hAnsi="Bookman Old Style" w:cs="Times New Roman"/>
          <w:color w:val="222222"/>
          <w:sz w:val="24"/>
          <w:lang w:val="ru-RU" w:eastAsia="bg-BG"/>
        </w:rPr>
        <w:t xml:space="preserve">. чл. 6, ал. 1, т. 1 от ЗБР: 5210 </w:t>
      </w:r>
      <w:proofErr w:type="spellStart"/>
      <w:r w:rsidRPr="003B5088">
        <w:rPr>
          <w:rFonts w:ascii="Bookman Old Style" w:eastAsia="Times New Roman" w:hAnsi="Bookman Old Style" w:cs="Times New Roman"/>
          <w:color w:val="222222"/>
          <w:sz w:val="24"/>
          <w:lang w:val="ru-RU" w:eastAsia="bg-BG"/>
        </w:rPr>
        <w:t>Храсталаци</w:t>
      </w:r>
      <w:proofErr w:type="spellEnd"/>
      <w:r w:rsidRPr="003B5088">
        <w:rPr>
          <w:rFonts w:ascii="Bookman Old Style" w:eastAsia="Times New Roman" w:hAnsi="Bookman Old Style" w:cs="Times New Roman"/>
          <w:color w:val="222222"/>
          <w:sz w:val="24"/>
          <w:lang w:val="ru-RU" w:eastAsia="bg-BG"/>
        </w:rPr>
        <w:t xml:space="preserve"> с </w:t>
      </w:r>
      <w:proofErr w:type="spellStart"/>
      <w:r w:rsidRPr="003B5088">
        <w:rPr>
          <w:rFonts w:ascii="Bookman Old Style" w:eastAsia="Times New Roman" w:hAnsi="Bookman Old Style" w:cs="Times New Roman"/>
          <w:color w:val="222222"/>
          <w:sz w:val="24"/>
          <w:lang w:val="ru-RU" w:eastAsia="bg-BG"/>
        </w:rPr>
        <w:t>Juniperus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spp</w:t>
      </w:r>
      <w:proofErr w:type="spellEnd"/>
      <w:r w:rsidRPr="003B5088">
        <w:rPr>
          <w:rFonts w:ascii="Bookman Old Style" w:eastAsia="Times New Roman" w:hAnsi="Bookman Old Style" w:cs="Times New Roman"/>
          <w:color w:val="222222"/>
          <w:sz w:val="24"/>
          <w:lang w:val="ru-RU" w:eastAsia="bg-BG"/>
        </w:rPr>
        <w:t xml:space="preserve">.; 6210 </w:t>
      </w:r>
      <w:proofErr w:type="spellStart"/>
      <w:r w:rsidRPr="003B5088">
        <w:rPr>
          <w:rFonts w:ascii="Bookman Old Style" w:eastAsia="Times New Roman" w:hAnsi="Bookman Old Style" w:cs="Times New Roman"/>
          <w:color w:val="222222"/>
          <w:sz w:val="24"/>
          <w:lang w:val="ru-RU" w:eastAsia="bg-BG"/>
        </w:rPr>
        <w:t>Полуестествени</w:t>
      </w:r>
      <w:proofErr w:type="spellEnd"/>
      <w:r w:rsidRPr="003B5088">
        <w:rPr>
          <w:rFonts w:ascii="Bookman Old Style" w:eastAsia="Times New Roman" w:hAnsi="Bookman Old Style" w:cs="Times New Roman"/>
          <w:color w:val="222222"/>
          <w:sz w:val="24"/>
          <w:lang w:val="ru-RU" w:eastAsia="bg-BG"/>
        </w:rPr>
        <w:t xml:space="preserve"> сухи </w:t>
      </w:r>
      <w:proofErr w:type="spellStart"/>
      <w:r w:rsidRPr="003B5088">
        <w:rPr>
          <w:rFonts w:ascii="Bookman Old Style" w:eastAsia="Times New Roman" w:hAnsi="Bookman Old Style" w:cs="Times New Roman"/>
          <w:color w:val="222222"/>
          <w:sz w:val="24"/>
          <w:lang w:val="ru-RU" w:eastAsia="bg-BG"/>
        </w:rPr>
        <w:t>тревни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храстови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съобщества</w:t>
      </w:r>
      <w:proofErr w:type="spellEnd"/>
      <w:r w:rsidRPr="003B5088">
        <w:rPr>
          <w:rFonts w:ascii="Bookman Old Style" w:eastAsia="Times New Roman" w:hAnsi="Bookman Old Style" w:cs="Times New Roman"/>
          <w:color w:val="222222"/>
          <w:sz w:val="24"/>
          <w:lang w:val="ru-RU" w:eastAsia="bg-BG"/>
        </w:rPr>
        <w:t xml:space="preserve"> върху </w:t>
      </w:r>
      <w:proofErr w:type="spellStart"/>
      <w:r w:rsidRPr="003B5088">
        <w:rPr>
          <w:rFonts w:ascii="Bookman Old Style" w:eastAsia="Times New Roman" w:hAnsi="Bookman Old Style" w:cs="Times New Roman"/>
          <w:color w:val="222222"/>
          <w:sz w:val="24"/>
          <w:lang w:val="ru-RU" w:eastAsia="bg-BG"/>
        </w:rPr>
        <w:t>варовик</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Festuco-Brometalia</w:t>
      </w:r>
      <w:proofErr w:type="spellEnd"/>
      <w:r w:rsidRPr="003B5088">
        <w:rPr>
          <w:rFonts w:ascii="Bookman Old Style" w:eastAsia="Times New Roman" w:hAnsi="Bookman Old Style" w:cs="Times New Roman"/>
          <w:color w:val="222222"/>
          <w:sz w:val="24"/>
          <w:lang w:val="ru-RU" w:eastAsia="bg-BG"/>
        </w:rPr>
        <w:t xml:space="preserve">) (* </w:t>
      </w:r>
      <w:proofErr w:type="spellStart"/>
      <w:r w:rsidRPr="003B5088">
        <w:rPr>
          <w:rFonts w:ascii="Bookman Old Style" w:eastAsia="Times New Roman" w:hAnsi="Bookman Old Style" w:cs="Times New Roman"/>
          <w:color w:val="222222"/>
          <w:sz w:val="24"/>
          <w:lang w:val="ru-RU" w:eastAsia="bg-BG"/>
        </w:rPr>
        <w:t>важни</w:t>
      </w:r>
      <w:proofErr w:type="spellEnd"/>
      <w:r w:rsidRPr="003B5088">
        <w:rPr>
          <w:rFonts w:ascii="Bookman Old Style" w:eastAsia="Times New Roman" w:hAnsi="Bookman Old Style" w:cs="Times New Roman"/>
          <w:color w:val="222222"/>
          <w:sz w:val="24"/>
          <w:lang w:val="ru-RU" w:eastAsia="bg-BG"/>
        </w:rPr>
        <w:t xml:space="preserve"> местообитания на орхидеи); 62A0 </w:t>
      </w:r>
      <w:proofErr w:type="spellStart"/>
      <w:r w:rsidRPr="003B5088">
        <w:rPr>
          <w:rFonts w:ascii="Bookman Old Style" w:eastAsia="Times New Roman" w:hAnsi="Bookman Old Style" w:cs="Times New Roman"/>
          <w:color w:val="222222"/>
          <w:sz w:val="24"/>
          <w:lang w:val="ru-RU" w:eastAsia="bg-BG"/>
        </w:rPr>
        <w:t>Източно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субсредиземноморски</w:t>
      </w:r>
      <w:proofErr w:type="spellEnd"/>
      <w:r w:rsidRPr="003B5088">
        <w:rPr>
          <w:rFonts w:ascii="Bookman Old Style" w:eastAsia="Times New Roman" w:hAnsi="Bookman Old Style" w:cs="Times New Roman"/>
          <w:color w:val="222222"/>
          <w:sz w:val="24"/>
          <w:lang w:val="ru-RU" w:eastAsia="bg-BG"/>
        </w:rPr>
        <w:t xml:space="preserve"> сухи </w:t>
      </w:r>
      <w:proofErr w:type="spellStart"/>
      <w:r w:rsidRPr="003B5088">
        <w:rPr>
          <w:rFonts w:ascii="Bookman Old Style" w:eastAsia="Times New Roman" w:hAnsi="Bookman Old Style" w:cs="Times New Roman"/>
          <w:color w:val="222222"/>
          <w:sz w:val="24"/>
          <w:lang w:val="ru-RU" w:eastAsia="bg-BG"/>
        </w:rPr>
        <w:t>тревни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съобщества</w:t>
      </w:r>
      <w:proofErr w:type="spellEnd"/>
      <w:r w:rsidRPr="003B5088">
        <w:rPr>
          <w:rFonts w:ascii="Bookman Old Style" w:eastAsia="Times New Roman" w:hAnsi="Bookman Old Style" w:cs="Times New Roman"/>
          <w:color w:val="222222"/>
          <w:sz w:val="24"/>
          <w:lang w:val="ru-RU" w:eastAsia="bg-BG"/>
        </w:rPr>
        <w:t xml:space="preserve">; 8210 </w:t>
      </w:r>
      <w:proofErr w:type="spellStart"/>
      <w:r w:rsidRPr="003B5088">
        <w:rPr>
          <w:rFonts w:ascii="Bookman Old Style" w:eastAsia="Times New Roman" w:hAnsi="Bookman Old Style" w:cs="Times New Roman"/>
          <w:color w:val="222222"/>
          <w:sz w:val="24"/>
          <w:lang w:val="ru-RU" w:eastAsia="bg-BG"/>
        </w:rPr>
        <w:t>Хазмофитна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растителност</w:t>
      </w:r>
      <w:proofErr w:type="spellEnd"/>
      <w:r w:rsidRPr="003B5088">
        <w:rPr>
          <w:rFonts w:ascii="Bookman Old Style" w:eastAsia="Times New Roman" w:hAnsi="Bookman Old Style" w:cs="Times New Roman"/>
          <w:color w:val="222222"/>
          <w:sz w:val="24"/>
          <w:lang w:val="ru-RU" w:eastAsia="bg-BG"/>
        </w:rPr>
        <w:t xml:space="preserve"> </w:t>
      </w:r>
      <w:r w:rsidRPr="003B5088">
        <w:rPr>
          <w:rFonts w:ascii="Bookman Old Style" w:eastAsia="Times New Roman" w:hAnsi="Bookman Old Style" w:cs="Times New Roman"/>
          <w:color w:val="222222"/>
          <w:sz w:val="24"/>
          <w:lang w:val="ru-RU" w:eastAsia="bg-BG"/>
        </w:rPr>
        <w:lastRenderedPageBreak/>
        <w:t xml:space="preserve">по </w:t>
      </w:r>
      <w:proofErr w:type="spellStart"/>
      <w:r w:rsidRPr="003B5088">
        <w:rPr>
          <w:rFonts w:ascii="Bookman Old Style" w:eastAsia="Times New Roman" w:hAnsi="Bookman Old Style" w:cs="Times New Roman"/>
          <w:color w:val="222222"/>
          <w:sz w:val="24"/>
          <w:lang w:val="ru-RU" w:eastAsia="bg-BG"/>
        </w:rPr>
        <w:t>варовикови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скални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склонове</w:t>
      </w:r>
      <w:proofErr w:type="spellEnd"/>
      <w:r w:rsidRPr="003B5088">
        <w:rPr>
          <w:rFonts w:ascii="Bookman Old Style" w:eastAsia="Times New Roman" w:hAnsi="Bookman Old Style" w:cs="Times New Roman"/>
          <w:color w:val="222222"/>
          <w:sz w:val="24"/>
          <w:lang w:val="ru-RU" w:eastAsia="bg-BG"/>
        </w:rPr>
        <w:t xml:space="preserve">; 9150 </w:t>
      </w:r>
      <w:proofErr w:type="spellStart"/>
      <w:r w:rsidRPr="003B5088">
        <w:rPr>
          <w:rFonts w:ascii="Bookman Old Style" w:eastAsia="Times New Roman" w:hAnsi="Bookman Old Style" w:cs="Times New Roman"/>
          <w:color w:val="222222"/>
          <w:sz w:val="24"/>
          <w:lang w:val="ru-RU" w:eastAsia="bg-BG"/>
        </w:rPr>
        <w:t>Термофилни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букови</w:t>
      </w:r>
      <w:proofErr w:type="spellEnd"/>
      <w:r w:rsidRPr="003B5088">
        <w:rPr>
          <w:rFonts w:ascii="Bookman Old Style" w:eastAsia="Times New Roman" w:hAnsi="Bookman Old Style" w:cs="Times New Roman"/>
          <w:color w:val="222222"/>
          <w:sz w:val="24"/>
          <w:lang w:val="ru-RU" w:eastAsia="bg-BG"/>
        </w:rPr>
        <w:t xml:space="preserve"> гори (</w:t>
      </w:r>
      <w:proofErr w:type="spellStart"/>
      <w:r w:rsidRPr="003B5088">
        <w:rPr>
          <w:rFonts w:ascii="Bookman Old Style" w:eastAsia="Times New Roman" w:hAnsi="Bookman Old Style" w:cs="Times New Roman"/>
          <w:color w:val="222222"/>
          <w:sz w:val="24"/>
          <w:lang w:val="ru-RU" w:eastAsia="bg-BG"/>
        </w:rPr>
        <w:t>Cephalanthero-Fagion</w:t>
      </w:r>
      <w:proofErr w:type="spellEnd"/>
      <w:r w:rsidRPr="003B5088">
        <w:rPr>
          <w:rFonts w:ascii="Bookman Old Style" w:eastAsia="Times New Roman" w:hAnsi="Bookman Old Style" w:cs="Times New Roman"/>
          <w:color w:val="222222"/>
          <w:sz w:val="24"/>
          <w:lang w:val="ru-RU" w:eastAsia="bg-BG"/>
        </w:rPr>
        <w:t xml:space="preserve">); 9170 </w:t>
      </w:r>
      <w:proofErr w:type="spellStart"/>
      <w:r w:rsidRPr="003B5088">
        <w:rPr>
          <w:rFonts w:ascii="Bookman Old Style" w:eastAsia="Times New Roman" w:hAnsi="Bookman Old Style" w:cs="Times New Roman"/>
          <w:color w:val="222222"/>
          <w:sz w:val="24"/>
          <w:lang w:val="ru-RU" w:eastAsia="bg-BG"/>
        </w:rPr>
        <w:t>Дъбово-габърови</w:t>
      </w:r>
      <w:proofErr w:type="spellEnd"/>
      <w:r w:rsidRPr="003B5088">
        <w:rPr>
          <w:rFonts w:ascii="Bookman Old Style" w:eastAsia="Times New Roman" w:hAnsi="Bookman Old Style" w:cs="Times New Roman"/>
          <w:color w:val="222222"/>
          <w:sz w:val="24"/>
          <w:lang w:val="ru-RU" w:eastAsia="bg-BG"/>
        </w:rPr>
        <w:t xml:space="preserve"> гори от типа </w:t>
      </w:r>
      <w:proofErr w:type="spellStart"/>
      <w:r w:rsidRPr="003B5088">
        <w:rPr>
          <w:rFonts w:ascii="Bookman Old Style" w:eastAsia="Times New Roman" w:hAnsi="Bookman Old Style" w:cs="Times New Roman"/>
          <w:color w:val="222222"/>
          <w:sz w:val="24"/>
          <w:lang w:val="ru-RU" w:eastAsia="bg-BG"/>
        </w:rPr>
        <w:t>Galio-Carpinetum</w:t>
      </w:r>
      <w:proofErr w:type="spellEnd"/>
      <w:r w:rsidRPr="003B5088">
        <w:rPr>
          <w:rFonts w:ascii="Bookman Old Style" w:eastAsia="Times New Roman" w:hAnsi="Bookman Old Style" w:cs="Times New Roman"/>
          <w:color w:val="222222"/>
          <w:sz w:val="24"/>
          <w:lang w:val="ru-RU" w:eastAsia="bg-BG"/>
        </w:rPr>
        <w:t xml:space="preserve">; 91AA* </w:t>
      </w:r>
      <w:proofErr w:type="spellStart"/>
      <w:r w:rsidRPr="003B5088">
        <w:rPr>
          <w:rFonts w:ascii="Bookman Old Style" w:eastAsia="Times New Roman" w:hAnsi="Bookman Old Style" w:cs="Times New Roman"/>
          <w:color w:val="222222"/>
          <w:sz w:val="24"/>
          <w:lang w:val="ru-RU" w:eastAsia="bg-BG"/>
        </w:rPr>
        <w:t>Източни</w:t>
      </w:r>
      <w:proofErr w:type="spellEnd"/>
      <w:r w:rsidRPr="003B5088">
        <w:rPr>
          <w:rFonts w:ascii="Bookman Old Style" w:eastAsia="Times New Roman" w:hAnsi="Bookman Old Style" w:cs="Times New Roman"/>
          <w:color w:val="222222"/>
          <w:sz w:val="24"/>
          <w:lang w:val="ru-RU" w:eastAsia="bg-BG"/>
        </w:rPr>
        <w:t xml:space="preserve"> гори от космат </w:t>
      </w:r>
      <w:proofErr w:type="spellStart"/>
      <w:r w:rsidRPr="003B5088">
        <w:rPr>
          <w:rFonts w:ascii="Bookman Old Style" w:eastAsia="Times New Roman" w:hAnsi="Bookman Old Style" w:cs="Times New Roman"/>
          <w:color w:val="222222"/>
          <w:sz w:val="24"/>
          <w:lang w:val="ru-RU" w:eastAsia="bg-BG"/>
        </w:rPr>
        <w:t>дъб</w:t>
      </w:r>
      <w:proofErr w:type="spellEnd"/>
      <w:r w:rsidRPr="003B5088">
        <w:rPr>
          <w:rFonts w:ascii="Bookman Old Style" w:eastAsia="Times New Roman" w:hAnsi="Bookman Old Style" w:cs="Times New Roman"/>
          <w:color w:val="222222"/>
          <w:sz w:val="24"/>
          <w:lang w:val="ru-RU" w:eastAsia="bg-BG"/>
        </w:rPr>
        <w:t xml:space="preserve">; 91E0* </w:t>
      </w:r>
      <w:proofErr w:type="spellStart"/>
      <w:r w:rsidRPr="003B5088">
        <w:rPr>
          <w:rFonts w:ascii="Bookman Old Style" w:eastAsia="Times New Roman" w:hAnsi="Bookman Old Style" w:cs="Times New Roman"/>
          <w:color w:val="222222"/>
          <w:sz w:val="24"/>
          <w:lang w:val="ru-RU" w:eastAsia="bg-BG"/>
        </w:rPr>
        <w:t>Алувиални</w:t>
      </w:r>
      <w:proofErr w:type="spellEnd"/>
      <w:r w:rsidRPr="003B5088">
        <w:rPr>
          <w:rFonts w:ascii="Bookman Old Style" w:eastAsia="Times New Roman" w:hAnsi="Bookman Old Style" w:cs="Times New Roman"/>
          <w:color w:val="222222"/>
          <w:sz w:val="24"/>
          <w:lang w:val="ru-RU" w:eastAsia="bg-BG"/>
        </w:rPr>
        <w:t xml:space="preserve"> гори с </w:t>
      </w:r>
      <w:proofErr w:type="spellStart"/>
      <w:r w:rsidRPr="003B5088">
        <w:rPr>
          <w:rFonts w:ascii="Bookman Old Style" w:eastAsia="Times New Roman" w:hAnsi="Bookman Old Style" w:cs="Times New Roman"/>
          <w:color w:val="222222"/>
          <w:sz w:val="24"/>
          <w:lang w:val="ru-RU" w:eastAsia="bg-BG"/>
        </w:rPr>
        <w:t>Alnus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glutinosa</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Fraxinus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excelsior</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Alno-Pandion</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Alnion</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incanae</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Salicion</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albae</w:t>
      </w:r>
      <w:proofErr w:type="spellEnd"/>
      <w:r w:rsidRPr="003B5088">
        <w:rPr>
          <w:rFonts w:ascii="Bookman Old Style" w:eastAsia="Times New Roman" w:hAnsi="Bookman Old Style" w:cs="Times New Roman"/>
          <w:color w:val="222222"/>
          <w:sz w:val="24"/>
          <w:lang w:val="ru-RU" w:eastAsia="bg-BG"/>
        </w:rPr>
        <w:t>); 91M0 Балкано-</w:t>
      </w:r>
      <w:proofErr w:type="spellStart"/>
      <w:r w:rsidRPr="003B5088">
        <w:rPr>
          <w:rFonts w:ascii="Bookman Old Style" w:eastAsia="Times New Roman" w:hAnsi="Bookman Old Style" w:cs="Times New Roman"/>
          <w:color w:val="222222"/>
          <w:sz w:val="24"/>
          <w:lang w:val="ru-RU" w:eastAsia="bg-BG"/>
        </w:rPr>
        <w:t>панонски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церово-горунови</w:t>
      </w:r>
      <w:proofErr w:type="spellEnd"/>
      <w:r w:rsidRPr="003B5088">
        <w:rPr>
          <w:rFonts w:ascii="Bookman Old Style" w:eastAsia="Times New Roman" w:hAnsi="Bookman Old Style" w:cs="Times New Roman"/>
          <w:color w:val="222222"/>
          <w:sz w:val="24"/>
          <w:lang w:val="ru-RU" w:eastAsia="bg-BG"/>
        </w:rPr>
        <w:t xml:space="preserve"> гори; 91Z0 </w:t>
      </w:r>
      <w:proofErr w:type="spellStart"/>
      <w:r w:rsidRPr="003B5088">
        <w:rPr>
          <w:rFonts w:ascii="Bookman Old Style" w:eastAsia="Times New Roman" w:hAnsi="Bookman Old Style" w:cs="Times New Roman"/>
          <w:color w:val="222222"/>
          <w:sz w:val="24"/>
          <w:lang w:val="ru-RU" w:eastAsia="bg-BG"/>
        </w:rPr>
        <w:t>Мизийски</w:t>
      </w:r>
      <w:proofErr w:type="spellEnd"/>
      <w:r w:rsidRPr="003B5088">
        <w:rPr>
          <w:rFonts w:ascii="Bookman Old Style" w:eastAsia="Times New Roman" w:hAnsi="Bookman Old Style" w:cs="Times New Roman"/>
          <w:color w:val="222222"/>
          <w:sz w:val="24"/>
          <w:lang w:val="ru-RU" w:eastAsia="bg-BG"/>
        </w:rPr>
        <w:t xml:space="preserve"> гори от </w:t>
      </w:r>
      <w:proofErr w:type="spellStart"/>
      <w:r w:rsidRPr="003B5088">
        <w:rPr>
          <w:rFonts w:ascii="Bookman Old Style" w:eastAsia="Times New Roman" w:hAnsi="Bookman Old Style" w:cs="Times New Roman"/>
          <w:color w:val="222222"/>
          <w:sz w:val="24"/>
          <w:lang w:val="ru-RU" w:eastAsia="bg-BG"/>
        </w:rPr>
        <w:t>сребролистна</w:t>
      </w:r>
      <w:proofErr w:type="spellEnd"/>
      <w:r w:rsidRPr="003B5088">
        <w:rPr>
          <w:rFonts w:ascii="Bookman Old Style" w:eastAsia="Times New Roman" w:hAnsi="Bookman Old Style" w:cs="Times New Roman"/>
          <w:color w:val="222222"/>
          <w:sz w:val="24"/>
          <w:lang w:val="ru-RU" w:eastAsia="bg-BG"/>
        </w:rPr>
        <w:t xml:space="preserve"> липа; 92C0 Гори от </w:t>
      </w:r>
      <w:proofErr w:type="spellStart"/>
      <w:r w:rsidRPr="003B5088">
        <w:rPr>
          <w:rFonts w:ascii="Bookman Old Style" w:eastAsia="Times New Roman" w:hAnsi="Bookman Old Style" w:cs="Times New Roman"/>
          <w:color w:val="222222"/>
          <w:sz w:val="24"/>
          <w:lang w:val="ru-RU" w:eastAsia="bg-BG"/>
        </w:rPr>
        <w:t>Platanus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orientalis</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2. </w:t>
      </w:r>
      <w:proofErr w:type="spellStart"/>
      <w:r w:rsidRPr="003B5088">
        <w:rPr>
          <w:rFonts w:ascii="Bookman Old Style" w:eastAsia="Times New Roman" w:hAnsi="Bookman Old Style" w:cs="Times New Roman"/>
          <w:color w:val="222222"/>
          <w:sz w:val="24"/>
          <w:lang w:val="ru-RU" w:eastAsia="bg-BG"/>
        </w:rPr>
        <w:t>Съгл</w:t>
      </w:r>
      <w:proofErr w:type="spellEnd"/>
      <w:r w:rsidRPr="003B5088">
        <w:rPr>
          <w:rFonts w:ascii="Bookman Old Style" w:eastAsia="Times New Roman" w:hAnsi="Bookman Old Style" w:cs="Times New Roman"/>
          <w:color w:val="222222"/>
          <w:sz w:val="24"/>
          <w:lang w:val="ru-RU" w:eastAsia="bg-BG"/>
        </w:rPr>
        <w:t xml:space="preserve">. чл. 6, ал. 1, т. 2 от ЗБР: 2.2.1. </w:t>
      </w:r>
      <w:proofErr w:type="spellStart"/>
      <w:r w:rsidRPr="003B5088">
        <w:rPr>
          <w:rFonts w:ascii="Bookman Old Style" w:eastAsia="Times New Roman" w:hAnsi="Bookman Old Style" w:cs="Times New Roman"/>
          <w:color w:val="222222"/>
          <w:sz w:val="24"/>
          <w:lang w:val="ru-RU" w:eastAsia="bg-BG"/>
        </w:rPr>
        <w:t>Бозайници</w:t>
      </w:r>
      <w:proofErr w:type="spellEnd"/>
      <w:r w:rsidRPr="003B5088">
        <w:rPr>
          <w:rFonts w:ascii="Bookman Old Style" w:eastAsia="Times New Roman" w:hAnsi="Bookman Old Style" w:cs="Times New Roman"/>
          <w:color w:val="222222"/>
          <w:sz w:val="24"/>
          <w:lang w:val="ru-RU" w:eastAsia="bg-BG"/>
        </w:rPr>
        <w:t xml:space="preserve"> – </w:t>
      </w:r>
      <w:proofErr w:type="spellStart"/>
      <w:r w:rsidRPr="003B5088">
        <w:rPr>
          <w:rFonts w:ascii="Bookman Old Style" w:eastAsia="Times New Roman" w:hAnsi="Bookman Old Style" w:cs="Times New Roman"/>
          <w:color w:val="222222"/>
          <w:sz w:val="24"/>
          <w:lang w:val="ru-RU" w:eastAsia="bg-BG"/>
        </w:rPr>
        <w:t>Лалугер</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Spermophilus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citellus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Видра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Lutra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lutra</w:t>
      </w:r>
      <w:proofErr w:type="spellEnd"/>
      <w:r w:rsidRPr="003B5088">
        <w:rPr>
          <w:rFonts w:ascii="Bookman Old Style" w:eastAsia="Times New Roman" w:hAnsi="Bookman Old Style" w:cs="Times New Roman"/>
          <w:color w:val="222222"/>
          <w:sz w:val="24"/>
          <w:lang w:val="ru-RU" w:eastAsia="bg-BG"/>
        </w:rPr>
        <w:t xml:space="preserve">); 2.2.2. </w:t>
      </w:r>
      <w:proofErr w:type="spellStart"/>
      <w:r w:rsidRPr="003B5088">
        <w:rPr>
          <w:rFonts w:ascii="Bookman Old Style" w:eastAsia="Times New Roman" w:hAnsi="Bookman Old Style" w:cs="Times New Roman"/>
          <w:color w:val="222222"/>
          <w:sz w:val="24"/>
          <w:lang w:val="ru-RU" w:eastAsia="bg-BG"/>
        </w:rPr>
        <w:t>Земноводни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Влечуги</w:t>
      </w:r>
      <w:proofErr w:type="spellEnd"/>
      <w:r w:rsidRPr="003B5088">
        <w:rPr>
          <w:rFonts w:ascii="Bookman Old Style" w:eastAsia="Times New Roman" w:hAnsi="Bookman Old Style" w:cs="Times New Roman"/>
          <w:color w:val="222222"/>
          <w:sz w:val="24"/>
          <w:lang w:val="ru-RU" w:eastAsia="bg-BG"/>
        </w:rPr>
        <w:t xml:space="preserve"> – </w:t>
      </w:r>
      <w:proofErr w:type="spellStart"/>
      <w:r w:rsidRPr="003B5088">
        <w:rPr>
          <w:rFonts w:ascii="Bookman Old Style" w:eastAsia="Times New Roman" w:hAnsi="Bookman Old Style" w:cs="Times New Roman"/>
          <w:color w:val="222222"/>
          <w:sz w:val="24"/>
          <w:lang w:val="ru-RU" w:eastAsia="bg-BG"/>
        </w:rPr>
        <w:t>Жълтокоремна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бумка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Bombina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variegata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Голям</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гребенест</w:t>
      </w:r>
      <w:proofErr w:type="spellEnd"/>
      <w:r w:rsidRPr="003B5088">
        <w:rPr>
          <w:rFonts w:ascii="Bookman Old Style" w:eastAsia="Times New Roman" w:hAnsi="Bookman Old Style" w:cs="Times New Roman"/>
          <w:color w:val="222222"/>
          <w:sz w:val="24"/>
          <w:lang w:val="ru-RU" w:eastAsia="bg-BG"/>
        </w:rPr>
        <w:t xml:space="preserve"> тритон (</w:t>
      </w:r>
      <w:proofErr w:type="spellStart"/>
      <w:r w:rsidRPr="003B5088">
        <w:rPr>
          <w:rFonts w:ascii="Bookman Old Style" w:eastAsia="Times New Roman" w:hAnsi="Bookman Old Style" w:cs="Times New Roman"/>
          <w:color w:val="222222"/>
          <w:sz w:val="24"/>
          <w:lang w:val="ru-RU" w:eastAsia="bg-BG"/>
        </w:rPr>
        <w:t>Triturus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karelinii</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Шипоопашата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Testudo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hermanni</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Шипобедрена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Testudo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graeca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Обикновена</w:t>
      </w:r>
      <w:proofErr w:type="spellEnd"/>
      <w:r w:rsidRPr="003B5088">
        <w:rPr>
          <w:rFonts w:ascii="Bookman Old Style" w:eastAsia="Times New Roman" w:hAnsi="Bookman Old Style" w:cs="Times New Roman"/>
          <w:color w:val="222222"/>
          <w:sz w:val="24"/>
          <w:lang w:val="ru-RU" w:eastAsia="bg-BG"/>
        </w:rPr>
        <w:t xml:space="preserve"> блатна </w:t>
      </w:r>
      <w:proofErr w:type="spellStart"/>
      <w:r w:rsidRPr="003B5088">
        <w:rPr>
          <w:rFonts w:ascii="Bookman Old Style" w:eastAsia="Times New Roman" w:hAnsi="Bookman Old Style" w:cs="Times New Roman"/>
          <w:color w:val="222222"/>
          <w:sz w:val="24"/>
          <w:lang w:val="ru-RU" w:eastAsia="bg-BG"/>
        </w:rPr>
        <w:t>костенурка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Emys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orbicularis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Пъстър</w:t>
      </w:r>
      <w:proofErr w:type="spellEnd"/>
      <w:r w:rsidRPr="003B5088">
        <w:rPr>
          <w:rFonts w:ascii="Bookman Old Style" w:eastAsia="Times New Roman" w:hAnsi="Bookman Old Style" w:cs="Times New Roman"/>
          <w:color w:val="222222"/>
          <w:sz w:val="24"/>
          <w:lang w:val="ru-RU" w:eastAsia="bg-BG"/>
        </w:rPr>
        <w:t xml:space="preserve"> смок (</w:t>
      </w:r>
      <w:proofErr w:type="spellStart"/>
      <w:r w:rsidRPr="003B5088">
        <w:rPr>
          <w:rFonts w:ascii="Bookman Old Style" w:eastAsia="Times New Roman" w:hAnsi="Bookman Old Style" w:cs="Times New Roman"/>
          <w:color w:val="222222"/>
          <w:sz w:val="24"/>
          <w:lang w:val="ru-RU" w:eastAsia="bg-BG"/>
        </w:rPr>
        <w:t>Elaphe</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sauromates</w:t>
      </w:r>
      <w:proofErr w:type="spellEnd"/>
      <w:r w:rsidRPr="003B5088">
        <w:rPr>
          <w:rFonts w:ascii="Bookman Old Style" w:eastAsia="Times New Roman" w:hAnsi="Bookman Old Style" w:cs="Times New Roman"/>
          <w:color w:val="222222"/>
          <w:sz w:val="24"/>
          <w:lang w:val="ru-RU" w:eastAsia="bg-BG"/>
        </w:rPr>
        <w:t xml:space="preserve">); 2.2.3. </w:t>
      </w:r>
      <w:proofErr w:type="spellStart"/>
      <w:r w:rsidRPr="003B5088">
        <w:rPr>
          <w:rFonts w:ascii="Bookman Old Style" w:eastAsia="Times New Roman" w:hAnsi="Bookman Old Style" w:cs="Times New Roman"/>
          <w:color w:val="222222"/>
          <w:sz w:val="24"/>
          <w:lang w:val="ru-RU" w:eastAsia="bg-BG"/>
        </w:rPr>
        <w:t>Безгръбначни</w:t>
      </w:r>
      <w:proofErr w:type="spellEnd"/>
      <w:r w:rsidRPr="003B5088">
        <w:rPr>
          <w:rFonts w:ascii="Bookman Old Style" w:eastAsia="Times New Roman" w:hAnsi="Bookman Old Style" w:cs="Times New Roman"/>
          <w:color w:val="222222"/>
          <w:sz w:val="24"/>
          <w:lang w:val="ru-RU" w:eastAsia="bg-BG"/>
        </w:rPr>
        <w:t xml:space="preserve"> – *</w:t>
      </w:r>
      <w:proofErr w:type="spellStart"/>
      <w:r w:rsidRPr="003B5088">
        <w:rPr>
          <w:rFonts w:ascii="Bookman Old Style" w:eastAsia="Times New Roman" w:hAnsi="Bookman Old Style" w:cs="Times New Roman"/>
          <w:color w:val="222222"/>
          <w:sz w:val="24"/>
          <w:lang w:val="ru-RU" w:eastAsia="bg-BG"/>
        </w:rPr>
        <w:t>Ручеен</w:t>
      </w:r>
      <w:proofErr w:type="spellEnd"/>
      <w:r w:rsidRPr="003B5088">
        <w:rPr>
          <w:rFonts w:ascii="Bookman Old Style" w:eastAsia="Times New Roman" w:hAnsi="Bookman Old Style" w:cs="Times New Roman"/>
          <w:color w:val="222222"/>
          <w:sz w:val="24"/>
          <w:lang w:val="ru-RU" w:eastAsia="bg-BG"/>
        </w:rPr>
        <w:t xml:space="preserve"> рак (</w:t>
      </w:r>
      <w:proofErr w:type="spellStart"/>
      <w:r w:rsidRPr="003B5088">
        <w:rPr>
          <w:rFonts w:ascii="Bookman Old Style" w:eastAsia="Times New Roman" w:hAnsi="Bookman Old Style" w:cs="Times New Roman"/>
          <w:color w:val="222222"/>
          <w:sz w:val="24"/>
          <w:lang w:val="ru-RU" w:eastAsia="bg-BG"/>
        </w:rPr>
        <w:t>Austropotamobius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torrentium</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Обикновен</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сечко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Cerambyx</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cerdo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Бръмбар</w:t>
      </w:r>
      <w:proofErr w:type="spellEnd"/>
      <w:r w:rsidRPr="003B5088">
        <w:rPr>
          <w:rFonts w:ascii="Bookman Old Style" w:eastAsia="Times New Roman" w:hAnsi="Bookman Old Style" w:cs="Times New Roman"/>
          <w:color w:val="222222"/>
          <w:sz w:val="24"/>
          <w:lang w:val="ru-RU" w:eastAsia="bg-BG"/>
        </w:rPr>
        <w:t xml:space="preserve"> рогач (</w:t>
      </w:r>
      <w:proofErr w:type="spellStart"/>
      <w:r w:rsidRPr="003B5088">
        <w:rPr>
          <w:rFonts w:ascii="Bookman Old Style" w:eastAsia="Times New Roman" w:hAnsi="Bookman Old Style" w:cs="Times New Roman"/>
          <w:color w:val="222222"/>
          <w:sz w:val="24"/>
          <w:lang w:val="ru-RU" w:eastAsia="bg-BG"/>
        </w:rPr>
        <w:t>Lucanus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cervus</w:t>
      </w:r>
      <w:proofErr w:type="spellEnd"/>
      <w:r w:rsidRPr="003B5088">
        <w:rPr>
          <w:rFonts w:ascii="Bookman Old Style" w:eastAsia="Times New Roman" w:hAnsi="Bookman Old Style" w:cs="Times New Roman"/>
          <w:color w:val="222222"/>
          <w:sz w:val="24"/>
          <w:lang w:val="ru-RU" w:eastAsia="bg-BG"/>
        </w:rPr>
        <w:t xml:space="preserve">), Буков </w:t>
      </w:r>
      <w:proofErr w:type="spellStart"/>
      <w:r w:rsidRPr="003B5088">
        <w:rPr>
          <w:rFonts w:ascii="Bookman Old Style" w:eastAsia="Times New Roman" w:hAnsi="Bookman Old Style" w:cs="Times New Roman"/>
          <w:color w:val="222222"/>
          <w:sz w:val="24"/>
          <w:lang w:val="ru-RU" w:eastAsia="bg-BG"/>
        </w:rPr>
        <w:t>сечко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Morimus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funereus</w:t>
      </w:r>
      <w:proofErr w:type="spellEnd"/>
      <w:r w:rsidRPr="003B5088">
        <w:rPr>
          <w:rFonts w:ascii="Bookman Old Style" w:eastAsia="Times New Roman" w:hAnsi="Bookman Old Style" w:cs="Times New Roman"/>
          <w:color w:val="222222"/>
          <w:sz w:val="24"/>
          <w:lang w:val="ru-RU" w:eastAsia="bg-BG"/>
        </w:rPr>
        <w:t>), *</w:t>
      </w:r>
      <w:proofErr w:type="spellStart"/>
      <w:r w:rsidRPr="003B5088">
        <w:rPr>
          <w:rFonts w:ascii="Bookman Old Style" w:eastAsia="Times New Roman" w:hAnsi="Bookman Old Style" w:cs="Times New Roman"/>
          <w:color w:val="222222"/>
          <w:sz w:val="24"/>
          <w:lang w:val="ru-RU" w:eastAsia="bg-BG"/>
        </w:rPr>
        <w:t>Алпийска</w:t>
      </w:r>
      <w:proofErr w:type="spellEnd"/>
      <w:r w:rsidRPr="003B5088">
        <w:rPr>
          <w:rFonts w:ascii="Bookman Old Style" w:eastAsia="Times New Roman" w:hAnsi="Bookman Old Style" w:cs="Times New Roman"/>
          <w:color w:val="222222"/>
          <w:sz w:val="24"/>
          <w:lang w:val="ru-RU" w:eastAsia="bg-BG"/>
        </w:rPr>
        <w:t xml:space="preserve"> розалия (</w:t>
      </w:r>
      <w:proofErr w:type="spellStart"/>
      <w:r w:rsidRPr="003B5088">
        <w:rPr>
          <w:rFonts w:ascii="Bookman Old Style" w:eastAsia="Times New Roman" w:hAnsi="Bookman Old Style" w:cs="Times New Roman"/>
          <w:color w:val="222222"/>
          <w:sz w:val="24"/>
          <w:lang w:val="ru-RU" w:eastAsia="bg-BG"/>
        </w:rPr>
        <w:t>Rosalia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alpina</w:t>
      </w:r>
      <w:proofErr w:type="spellEnd"/>
      <w:r w:rsidRPr="003B5088">
        <w:rPr>
          <w:rFonts w:ascii="Bookman Old Style" w:eastAsia="Times New Roman" w:hAnsi="Bookman Old Style" w:cs="Times New Roman"/>
          <w:color w:val="222222"/>
          <w:sz w:val="24"/>
          <w:lang w:val="ru-RU" w:eastAsia="bg-BG"/>
        </w:rPr>
        <w:t>), *</w:t>
      </w:r>
      <w:proofErr w:type="spellStart"/>
      <w:r w:rsidRPr="003B5088">
        <w:rPr>
          <w:rFonts w:ascii="Bookman Old Style" w:eastAsia="Times New Roman" w:hAnsi="Bookman Old Style" w:cs="Times New Roman"/>
          <w:color w:val="222222"/>
          <w:sz w:val="24"/>
          <w:lang w:val="ru-RU" w:eastAsia="bg-BG"/>
        </w:rPr>
        <w:t>Четириточкова</w:t>
      </w:r>
      <w:proofErr w:type="spellEnd"/>
      <w:r w:rsidRPr="003B5088">
        <w:rPr>
          <w:rFonts w:ascii="Bookman Old Style" w:eastAsia="Times New Roman" w:hAnsi="Bookman Old Style" w:cs="Times New Roman"/>
          <w:color w:val="222222"/>
          <w:sz w:val="24"/>
          <w:lang w:val="ru-RU" w:eastAsia="bg-BG"/>
        </w:rPr>
        <w:t xml:space="preserve"> меча </w:t>
      </w:r>
      <w:proofErr w:type="spellStart"/>
      <w:r w:rsidRPr="003B5088">
        <w:rPr>
          <w:rFonts w:ascii="Bookman Old Style" w:eastAsia="Times New Roman" w:hAnsi="Bookman Old Style" w:cs="Times New Roman"/>
          <w:color w:val="222222"/>
          <w:sz w:val="24"/>
          <w:lang w:val="ru-RU" w:eastAsia="bg-BG"/>
        </w:rPr>
        <w:t>пеперуда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Callimorpha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Euplagia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quadripunctaria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Лицена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Голяма</w:t>
      </w:r>
      <w:proofErr w:type="spellEnd"/>
      <w:r w:rsidRPr="003B5088">
        <w:rPr>
          <w:rFonts w:ascii="Bookman Old Style" w:eastAsia="Times New Roman" w:hAnsi="Bookman Old Style" w:cs="Times New Roman"/>
          <w:color w:val="222222"/>
          <w:sz w:val="24"/>
          <w:lang w:val="ru-RU" w:eastAsia="bg-BG"/>
        </w:rPr>
        <w:t xml:space="preserve"> огневка) (</w:t>
      </w:r>
      <w:proofErr w:type="spellStart"/>
      <w:r w:rsidRPr="003B5088">
        <w:rPr>
          <w:rFonts w:ascii="Bookman Old Style" w:eastAsia="Times New Roman" w:hAnsi="Bookman Old Style" w:cs="Times New Roman"/>
          <w:color w:val="222222"/>
          <w:sz w:val="24"/>
          <w:lang w:val="ru-RU" w:eastAsia="bg-BG"/>
        </w:rPr>
        <w:t>Lycaena</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dispar</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Бисерна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мида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Unio</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crassus</w:t>
      </w:r>
      <w:proofErr w:type="spellEnd"/>
      <w:r w:rsidRPr="003B5088">
        <w:rPr>
          <w:rFonts w:ascii="Bookman Old Style" w:eastAsia="Times New Roman" w:hAnsi="Bookman Old Style" w:cs="Times New Roman"/>
          <w:color w:val="222222"/>
          <w:sz w:val="24"/>
          <w:lang w:val="ru-RU" w:eastAsia="bg-BG"/>
        </w:rPr>
        <w:t xml:space="preserve">); 2.2.4. </w:t>
      </w:r>
      <w:proofErr w:type="spellStart"/>
      <w:r w:rsidRPr="003B5088">
        <w:rPr>
          <w:rFonts w:ascii="Bookman Old Style" w:eastAsia="Times New Roman" w:hAnsi="Bookman Old Style" w:cs="Times New Roman"/>
          <w:color w:val="222222"/>
          <w:sz w:val="24"/>
          <w:lang w:val="ru-RU" w:eastAsia="bg-BG"/>
        </w:rPr>
        <w:t>Риби</w:t>
      </w:r>
      <w:proofErr w:type="spellEnd"/>
      <w:r w:rsidRPr="003B5088">
        <w:rPr>
          <w:rFonts w:ascii="Bookman Old Style" w:eastAsia="Times New Roman" w:hAnsi="Bookman Old Style" w:cs="Times New Roman"/>
          <w:color w:val="222222"/>
          <w:sz w:val="24"/>
          <w:lang w:val="ru-RU" w:eastAsia="bg-BG"/>
        </w:rPr>
        <w:t xml:space="preserve"> – </w:t>
      </w:r>
      <w:proofErr w:type="spellStart"/>
      <w:r w:rsidRPr="003B5088">
        <w:rPr>
          <w:rFonts w:ascii="Bookman Old Style" w:eastAsia="Times New Roman" w:hAnsi="Bookman Old Style" w:cs="Times New Roman"/>
          <w:color w:val="222222"/>
          <w:sz w:val="24"/>
          <w:lang w:val="ru-RU" w:eastAsia="bg-BG"/>
        </w:rPr>
        <w:t>Обикновен</w:t>
      </w:r>
      <w:proofErr w:type="spellEnd"/>
      <w:r w:rsidRPr="003B5088">
        <w:rPr>
          <w:rFonts w:ascii="Bookman Old Style" w:eastAsia="Times New Roman" w:hAnsi="Bookman Old Style" w:cs="Times New Roman"/>
          <w:color w:val="222222"/>
          <w:sz w:val="24"/>
          <w:lang w:val="ru-RU" w:eastAsia="bg-BG"/>
        </w:rPr>
        <w:t xml:space="preserve"> щипок (</w:t>
      </w:r>
      <w:proofErr w:type="spellStart"/>
      <w:r w:rsidRPr="003B5088">
        <w:rPr>
          <w:rFonts w:ascii="Bookman Old Style" w:eastAsia="Times New Roman" w:hAnsi="Bookman Old Style" w:cs="Times New Roman"/>
          <w:color w:val="222222"/>
          <w:sz w:val="24"/>
          <w:lang w:val="ru-RU" w:eastAsia="bg-BG"/>
        </w:rPr>
        <w:t>Cobitis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taenia</w:t>
      </w:r>
      <w:proofErr w:type="spellEnd"/>
      <w:r w:rsidRPr="003B5088">
        <w:rPr>
          <w:rFonts w:ascii="Bookman Old Style" w:eastAsia="Times New Roman" w:hAnsi="Bookman Old Style" w:cs="Times New Roman"/>
          <w:color w:val="222222"/>
          <w:sz w:val="24"/>
          <w:lang w:val="ru-RU" w:eastAsia="bg-BG"/>
        </w:rPr>
        <w:t xml:space="preserve">), Маришка </w:t>
      </w:r>
      <w:proofErr w:type="spellStart"/>
      <w:r w:rsidRPr="003B5088">
        <w:rPr>
          <w:rFonts w:ascii="Bookman Old Style" w:eastAsia="Times New Roman" w:hAnsi="Bookman Old Style" w:cs="Times New Roman"/>
          <w:color w:val="222222"/>
          <w:sz w:val="24"/>
          <w:lang w:val="ru-RU" w:eastAsia="bg-BG"/>
        </w:rPr>
        <w:t>мряна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Barbus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cyclolepis</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Режим на дейности:</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провеждане на </w:t>
      </w:r>
      <w:proofErr w:type="spellStart"/>
      <w:r w:rsidRPr="003B5088">
        <w:rPr>
          <w:rFonts w:ascii="Bookman Old Style" w:eastAsia="Times New Roman" w:hAnsi="Bookman Old Style" w:cs="Times New Roman"/>
          <w:color w:val="222222"/>
          <w:sz w:val="24"/>
          <w:lang w:val="ru-RU" w:eastAsia="bg-BG"/>
        </w:rPr>
        <w:t>състезания</w:t>
      </w:r>
      <w:proofErr w:type="spellEnd"/>
      <w:r w:rsidRPr="003B5088">
        <w:rPr>
          <w:rFonts w:ascii="Bookman Old Style" w:eastAsia="Times New Roman" w:hAnsi="Bookman Old Style" w:cs="Times New Roman"/>
          <w:color w:val="222222"/>
          <w:sz w:val="24"/>
          <w:lang w:val="ru-RU" w:eastAsia="bg-BG"/>
        </w:rPr>
        <w:t xml:space="preserve"> с </w:t>
      </w:r>
      <w:proofErr w:type="spellStart"/>
      <w:r w:rsidRPr="003B5088">
        <w:rPr>
          <w:rFonts w:ascii="Bookman Old Style" w:eastAsia="Times New Roman" w:hAnsi="Bookman Old Style" w:cs="Times New Roman"/>
          <w:color w:val="222222"/>
          <w:sz w:val="24"/>
          <w:lang w:val="ru-RU" w:eastAsia="bg-BG"/>
        </w:rPr>
        <w:t>моторни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превозни</w:t>
      </w:r>
      <w:proofErr w:type="spellEnd"/>
      <w:r w:rsidRPr="003B5088">
        <w:rPr>
          <w:rFonts w:ascii="Bookman Old Style" w:eastAsia="Times New Roman" w:hAnsi="Bookman Old Style" w:cs="Times New Roman"/>
          <w:color w:val="222222"/>
          <w:sz w:val="24"/>
          <w:lang w:val="ru-RU" w:eastAsia="bg-BG"/>
        </w:rPr>
        <w:t xml:space="preserve"> средства извън съществуващите </w:t>
      </w:r>
      <w:proofErr w:type="spellStart"/>
      <w:r w:rsidRPr="003B5088">
        <w:rPr>
          <w:rFonts w:ascii="Bookman Old Style" w:eastAsia="Times New Roman" w:hAnsi="Bookman Old Style" w:cs="Times New Roman"/>
          <w:color w:val="222222"/>
          <w:sz w:val="24"/>
          <w:lang w:val="ru-RU" w:eastAsia="bg-BG"/>
        </w:rPr>
        <w:t>пътища</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неурбанизирани</w:t>
      </w:r>
      <w:proofErr w:type="spellEnd"/>
      <w:r w:rsidRPr="003B5088">
        <w:rPr>
          <w:rFonts w:ascii="Bookman Old Style" w:eastAsia="Times New Roman" w:hAnsi="Bookman Old Style" w:cs="Times New Roman"/>
          <w:color w:val="222222"/>
          <w:sz w:val="24"/>
          <w:lang w:val="ru-RU" w:eastAsia="bg-BG"/>
        </w:rPr>
        <w:t xml:space="preserve"> територии;</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2.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движение на </w:t>
      </w:r>
      <w:proofErr w:type="spellStart"/>
      <w:r w:rsidRPr="003B5088">
        <w:rPr>
          <w:rFonts w:ascii="Bookman Old Style" w:eastAsia="Times New Roman" w:hAnsi="Bookman Old Style" w:cs="Times New Roman"/>
          <w:color w:val="222222"/>
          <w:sz w:val="24"/>
          <w:lang w:val="ru-RU" w:eastAsia="bg-BG"/>
        </w:rPr>
        <w:t>мотоциклети</w:t>
      </w:r>
      <w:proofErr w:type="spellEnd"/>
      <w:r w:rsidRPr="003B5088">
        <w:rPr>
          <w:rFonts w:ascii="Bookman Old Style" w:eastAsia="Times New Roman" w:hAnsi="Bookman Old Style" w:cs="Times New Roman"/>
          <w:color w:val="222222"/>
          <w:sz w:val="24"/>
          <w:lang w:val="ru-RU" w:eastAsia="bg-BG"/>
        </w:rPr>
        <w:t xml:space="preserve">, ATV, UTV и </w:t>
      </w:r>
      <w:proofErr w:type="spellStart"/>
      <w:r w:rsidRPr="003B5088">
        <w:rPr>
          <w:rFonts w:ascii="Bookman Old Style" w:eastAsia="Times New Roman" w:hAnsi="Bookman Old Style" w:cs="Times New Roman"/>
          <w:color w:val="222222"/>
          <w:sz w:val="24"/>
          <w:lang w:val="ru-RU" w:eastAsia="bg-BG"/>
        </w:rPr>
        <w:t>бъгита</w:t>
      </w:r>
      <w:proofErr w:type="spellEnd"/>
      <w:r w:rsidRPr="003B5088">
        <w:rPr>
          <w:rFonts w:ascii="Bookman Old Style" w:eastAsia="Times New Roman" w:hAnsi="Bookman Old Style" w:cs="Times New Roman"/>
          <w:color w:val="222222"/>
          <w:sz w:val="24"/>
          <w:lang w:val="ru-RU" w:eastAsia="bg-BG"/>
        </w:rPr>
        <w:t xml:space="preserve"> извън съществуващите </w:t>
      </w:r>
      <w:proofErr w:type="spellStart"/>
      <w:r w:rsidRPr="003B5088">
        <w:rPr>
          <w:rFonts w:ascii="Bookman Old Style" w:eastAsia="Times New Roman" w:hAnsi="Bookman Old Style" w:cs="Times New Roman"/>
          <w:color w:val="222222"/>
          <w:sz w:val="24"/>
          <w:lang w:val="ru-RU" w:eastAsia="bg-BG"/>
        </w:rPr>
        <w:t>пътища</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неурбанизирани</w:t>
      </w:r>
      <w:proofErr w:type="spellEnd"/>
      <w:r w:rsidRPr="003B5088">
        <w:rPr>
          <w:rFonts w:ascii="Bookman Old Style" w:eastAsia="Times New Roman" w:hAnsi="Bookman Old Style" w:cs="Times New Roman"/>
          <w:color w:val="222222"/>
          <w:sz w:val="24"/>
          <w:lang w:val="ru-RU" w:eastAsia="bg-BG"/>
        </w:rPr>
        <w:t xml:space="preserve"> територии; </w:t>
      </w:r>
      <w:proofErr w:type="spellStart"/>
      <w:r w:rsidRPr="003B5088">
        <w:rPr>
          <w:rFonts w:ascii="Bookman Old Style" w:eastAsia="Times New Roman" w:hAnsi="Bookman Old Style" w:cs="Times New Roman"/>
          <w:color w:val="222222"/>
          <w:sz w:val="24"/>
          <w:lang w:val="ru-RU" w:eastAsia="bg-BG"/>
        </w:rPr>
        <w:t>забраната</w:t>
      </w:r>
      <w:proofErr w:type="spellEnd"/>
      <w:r w:rsidRPr="003B5088">
        <w:rPr>
          <w:rFonts w:ascii="Bookman Old Style" w:eastAsia="Times New Roman" w:hAnsi="Bookman Old Style" w:cs="Times New Roman"/>
          <w:color w:val="222222"/>
          <w:sz w:val="24"/>
          <w:lang w:val="ru-RU" w:eastAsia="bg-BG"/>
        </w:rPr>
        <w:t xml:space="preserve"> не се </w:t>
      </w:r>
      <w:proofErr w:type="spellStart"/>
      <w:r w:rsidRPr="003B5088">
        <w:rPr>
          <w:rFonts w:ascii="Bookman Old Style" w:eastAsia="Times New Roman" w:hAnsi="Bookman Old Style" w:cs="Times New Roman"/>
          <w:color w:val="222222"/>
          <w:sz w:val="24"/>
          <w:lang w:val="ru-RU" w:eastAsia="bg-BG"/>
        </w:rPr>
        <w:t>прилага</w:t>
      </w:r>
      <w:proofErr w:type="spellEnd"/>
      <w:r w:rsidRPr="003B5088">
        <w:rPr>
          <w:rFonts w:ascii="Bookman Old Style" w:eastAsia="Times New Roman" w:hAnsi="Bookman Old Style" w:cs="Times New Roman"/>
          <w:color w:val="222222"/>
          <w:sz w:val="24"/>
          <w:lang w:val="ru-RU" w:eastAsia="bg-BG"/>
        </w:rPr>
        <w:t xml:space="preserve"> за </w:t>
      </w:r>
      <w:proofErr w:type="spellStart"/>
      <w:r w:rsidRPr="003B5088">
        <w:rPr>
          <w:rFonts w:ascii="Bookman Old Style" w:eastAsia="Times New Roman" w:hAnsi="Bookman Old Style" w:cs="Times New Roman"/>
          <w:color w:val="222222"/>
          <w:sz w:val="24"/>
          <w:lang w:val="ru-RU" w:eastAsia="bg-BG"/>
        </w:rPr>
        <w:t>определени</w:t>
      </w:r>
      <w:proofErr w:type="spellEnd"/>
      <w:r w:rsidRPr="003B5088">
        <w:rPr>
          <w:rFonts w:ascii="Bookman Old Style" w:eastAsia="Times New Roman" w:hAnsi="Bookman Old Style" w:cs="Times New Roman"/>
          <w:color w:val="222222"/>
          <w:sz w:val="24"/>
          <w:lang w:val="ru-RU" w:eastAsia="bg-BG"/>
        </w:rPr>
        <w:t xml:space="preserve"> на основание на нормативен акт </w:t>
      </w:r>
      <w:proofErr w:type="spellStart"/>
      <w:r w:rsidRPr="003B5088">
        <w:rPr>
          <w:rFonts w:ascii="Bookman Old Style" w:eastAsia="Times New Roman" w:hAnsi="Bookman Old Style" w:cs="Times New Roman"/>
          <w:color w:val="222222"/>
          <w:sz w:val="24"/>
          <w:lang w:val="ru-RU" w:eastAsia="bg-BG"/>
        </w:rPr>
        <w:t>трасета</w:t>
      </w:r>
      <w:proofErr w:type="spellEnd"/>
      <w:r w:rsidRPr="003B5088">
        <w:rPr>
          <w:rFonts w:ascii="Bookman Old Style" w:eastAsia="Times New Roman" w:hAnsi="Bookman Old Style" w:cs="Times New Roman"/>
          <w:color w:val="222222"/>
          <w:sz w:val="24"/>
          <w:lang w:val="ru-RU" w:eastAsia="bg-BG"/>
        </w:rPr>
        <w:t xml:space="preserve"> за движение на </w:t>
      </w:r>
      <w:proofErr w:type="spellStart"/>
      <w:r w:rsidRPr="003B5088">
        <w:rPr>
          <w:rFonts w:ascii="Bookman Old Style" w:eastAsia="Times New Roman" w:hAnsi="Bookman Old Style" w:cs="Times New Roman"/>
          <w:color w:val="222222"/>
          <w:sz w:val="24"/>
          <w:lang w:val="ru-RU" w:eastAsia="bg-BG"/>
        </w:rPr>
        <w:t>изброените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моторни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превозни</w:t>
      </w:r>
      <w:proofErr w:type="spellEnd"/>
      <w:r w:rsidRPr="003B5088">
        <w:rPr>
          <w:rFonts w:ascii="Bookman Old Style" w:eastAsia="Times New Roman" w:hAnsi="Bookman Old Style" w:cs="Times New Roman"/>
          <w:color w:val="222222"/>
          <w:sz w:val="24"/>
          <w:lang w:val="ru-RU" w:eastAsia="bg-BG"/>
        </w:rPr>
        <w:t xml:space="preserve"> средства, както и </w:t>
      </w:r>
      <w:proofErr w:type="gramStart"/>
      <w:r w:rsidRPr="003B5088">
        <w:rPr>
          <w:rFonts w:ascii="Bookman Old Style" w:eastAsia="Times New Roman" w:hAnsi="Bookman Old Style" w:cs="Times New Roman"/>
          <w:color w:val="222222"/>
          <w:sz w:val="24"/>
          <w:lang w:val="ru-RU" w:eastAsia="bg-BG"/>
        </w:rPr>
        <w:t>при бедствия</w:t>
      </w:r>
      <w:proofErr w:type="gram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извънредни</w:t>
      </w:r>
      <w:proofErr w:type="spellEnd"/>
      <w:r w:rsidRPr="003B5088">
        <w:rPr>
          <w:rFonts w:ascii="Bookman Old Style" w:eastAsia="Times New Roman" w:hAnsi="Bookman Old Style" w:cs="Times New Roman"/>
          <w:color w:val="222222"/>
          <w:sz w:val="24"/>
          <w:lang w:val="ru-RU" w:eastAsia="bg-BG"/>
        </w:rPr>
        <w:t xml:space="preserve"> ситуации и за провеждане на противопожарни, </w:t>
      </w:r>
      <w:proofErr w:type="spellStart"/>
      <w:r w:rsidRPr="003B5088">
        <w:rPr>
          <w:rFonts w:ascii="Bookman Old Style" w:eastAsia="Times New Roman" w:hAnsi="Bookman Old Style" w:cs="Times New Roman"/>
          <w:color w:val="222222"/>
          <w:sz w:val="24"/>
          <w:lang w:val="ru-RU" w:eastAsia="bg-BG"/>
        </w:rPr>
        <w:t>аварийни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контролни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спасителни</w:t>
      </w:r>
      <w:proofErr w:type="spellEnd"/>
      <w:r w:rsidRPr="003B5088">
        <w:rPr>
          <w:rFonts w:ascii="Bookman Old Style" w:eastAsia="Times New Roman" w:hAnsi="Bookman Old Style" w:cs="Times New Roman"/>
          <w:color w:val="222222"/>
          <w:sz w:val="24"/>
          <w:lang w:val="ru-RU" w:eastAsia="bg-BG"/>
        </w:rPr>
        <w:t xml:space="preserve"> дейности;</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3.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промяна </w:t>
      </w:r>
      <w:proofErr w:type="gramStart"/>
      <w:r w:rsidRPr="003B5088">
        <w:rPr>
          <w:rFonts w:ascii="Bookman Old Style" w:eastAsia="Times New Roman" w:hAnsi="Bookman Old Style" w:cs="Times New Roman"/>
          <w:color w:val="222222"/>
          <w:sz w:val="24"/>
          <w:lang w:val="ru-RU" w:eastAsia="bg-BG"/>
        </w:rPr>
        <w:t>на начина</w:t>
      </w:r>
      <w:proofErr w:type="gramEnd"/>
      <w:r w:rsidRPr="003B5088">
        <w:rPr>
          <w:rFonts w:ascii="Bookman Old Style" w:eastAsia="Times New Roman" w:hAnsi="Bookman Old Style" w:cs="Times New Roman"/>
          <w:color w:val="222222"/>
          <w:sz w:val="24"/>
          <w:lang w:val="ru-RU" w:eastAsia="bg-BG"/>
        </w:rPr>
        <w:t xml:space="preserve"> на трайно ползване, </w:t>
      </w:r>
      <w:proofErr w:type="spellStart"/>
      <w:r w:rsidRPr="003B5088">
        <w:rPr>
          <w:rFonts w:ascii="Bookman Old Style" w:eastAsia="Times New Roman" w:hAnsi="Bookman Old Style" w:cs="Times New Roman"/>
          <w:color w:val="222222"/>
          <w:sz w:val="24"/>
          <w:lang w:val="ru-RU" w:eastAsia="bg-BG"/>
        </w:rPr>
        <w:t>разораване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залесяване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превръщане</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трайни</w:t>
      </w:r>
      <w:proofErr w:type="spellEnd"/>
      <w:r w:rsidRPr="003B5088">
        <w:rPr>
          <w:rFonts w:ascii="Bookman Old Style" w:eastAsia="Times New Roman" w:hAnsi="Bookman Old Style" w:cs="Times New Roman"/>
          <w:color w:val="222222"/>
          <w:sz w:val="24"/>
          <w:lang w:val="ru-RU" w:eastAsia="bg-BG"/>
        </w:rPr>
        <w:t xml:space="preserve"> насаждения на </w:t>
      </w:r>
      <w:proofErr w:type="spellStart"/>
      <w:r w:rsidRPr="003B5088">
        <w:rPr>
          <w:rFonts w:ascii="Bookman Old Style" w:eastAsia="Times New Roman" w:hAnsi="Bookman Old Style" w:cs="Times New Roman"/>
          <w:color w:val="222222"/>
          <w:sz w:val="24"/>
          <w:lang w:val="ru-RU" w:eastAsia="bg-BG"/>
        </w:rPr>
        <w:t>ливади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пасища</w:t>
      </w:r>
      <w:proofErr w:type="spellEnd"/>
      <w:r w:rsidRPr="003B5088">
        <w:rPr>
          <w:rFonts w:ascii="Bookman Old Style" w:eastAsia="Times New Roman" w:hAnsi="Bookman Old Style" w:cs="Times New Roman"/>
          <w:color w:val="222222"/>
          <w:sz w:val="24"/>
          <w:lang w:val="ru-RU" w:eastAsia="bg-BG"/>
        </w:rPr>
        <w:t xml:space="preserve"> и мери при ползването на земеделските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като </w:t>
      </w:r>
      <w:proofErr w:type="spellStart"/>
      <w:r w:rsidRPr="003B5088">
        <w:rPr>
          <w:rFonts w:ascii="Bookman Old Style" w:eastAsia="Times New Roman" w:hAnsi="Bookman Old Style" w:cs="Times New Roman"/>
          <w:color w:val="222222"/>
          <w:sz w:val="24"/>
          <w:lang w:val="ru-RU" w:eastAsia="bg-BG"/>
        </w:rPr>
        <w:t>такива</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4.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разораване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залесяване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поляни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голини</w:t>
      </w:r>
      <w:proofErr w:type="spellEnd"/>
      <w:r w:rsidRPr="003B5088">
        <w:rPr>
          <w:rFonts w:ascii="Bookman Old Style" w:eastAsia="Times New Roman" w:hAnsi="Bookman Old Style" w:cs="Times New Roman"/>
          <w:color w:val="222222"/>
          <w:sz w:val="24"/>
          <w:lang w:val="ru-RU" w:eastAsia="bg-BG"/>
        </w:rPr>
        <w:t xml:space="preserve"> и други </w:t>
      </w:r>
      <w:proofErr w:type="spellStart"/>
      <w:r w:rsidRPr="003B5088">
        <w:rPr>
          <w:rFonts w:ascii="Bookman Old Style" w:eastAsia="Times New Roman" w:hAnsi="Bookman Old Style" w:cs="Times New Roman"/>
          <w:color w:val="222222"/>
          <w:sz w:val="24"/>
          <w:lang w:val="ru-RU" w:eastAsia="bg-BG"/>
        </w:rPr>
        <w:t>незалесени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горски</w:t>
      </w:r>
      <w:proofErr w:type="spellEnd"/>
      <w:r w:rsidRPr="003B5088">
        <w:rPr>
          <w:rFonts w:ascii="Bookman Old Style" w:eastAsia="Times New Roman" w:hAnsi="Bookman Old Style" w:cs="Times New Roman"/>
          <w:color w:val="222222"/>
          <w:sz w:val="24"/>
          <w:lang w:val="ru-RU" w:eastAsia="bg-BG"/>
        </w:rPr>
        <w:t xml:space="preserve"> територии в границите на </w:t>
      </w:r>
      <w:proofErr w:type="spellStart"/>
      <w:r w:rsidRPr="003B5088">
        <w:rPr>
          <w:rFonts w:ascii="Bookman Old Style" w:eastAsia="Times New Roman" w:hAnsi="Bookman Old Style" w:cs="Times New Roman"/>
          <w:color w:val="222222"/>
          <w:sz w:val="24"/>
          <w:lang w:val="ru-RU" w:eastAsia="bg-BG"/>
        </w:rPr>
        <w:t>негорските</w:t>
      </w:r>
      <w:proofErr w:type="spellEnd"/>
      <w:r w:rsidRPr="003B5088">
        <w:rPr>
          <w:rFonts w:ascii="Bookman Old Style" w:eastAsia="Times New Roman" w:hAnsi="Bookman Old Style" w:cs="Times New Roman"/>
          <w:color w:val="222222"/>
          <w:sz w:val="24"/>
          <w:lang w:val="ru-RU" w:eastAsia="bg-BG"/>
        </w:rPr>
        <w:t xml:space="preserve"> природни местообитания по т. 2.1;</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5.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премахване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хвойна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Juniperus</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spp</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земеделски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горски</w:t>
      </w:r>
      <w:proofErr w:type="spellEnd"/>
      <w:r w:rsidRPr="003B5088">
        <w:rPr>
          <w:rFonts w:ascii="Bookman Old Style" w:eastAsia="Times New Roman" w:hAnsi="Bookman Old Style" w:cs="Times New Roman"/>
          <w:color w:val="222222"/>
          <w:sz w:val="24"/>
          <w:lang w:val="ru-RU" w:eastAsia="bg-BG"/>
        </w:rPr>
        <w:t xml:space="preserve"> територии, както и </w:t>
      </w:r>
      <w:proofErr w:type="spellStart"/>
      <w:r w:rsidRPr="003B5088">
        <w:rPr>
          <w:rFonts w:ascii="Bookman Old Style" w:eastAsia="Times New Roman" w:hAnsi="Bookman Old Style" w:cs="Times New Roman"/>
          <w:color w:val="222222"/>
          <w:sz w:val="24"/>
          <w:lang w:val="ru-RU" w:eastAsia="bg-BG"/>
        </w:rPr>
        <w:t>премахване</w:t>
      </w:r>
      <w:proofErr w:type="spellEnd"/>
      <w:r w:rsidRPr="003B5088">
        <w:rPr>
          <w:rFonts w:ascii="Bookman Old Style" w:eastAsia="Times New Roman" w:hAnsi="Bookman Old Style" w:cs="Times New Roman"/>
          <w:color w:val="222222"/>
          <w:sz w:val="24"/>
          <w:lang w:val="ru-RU" w:eastAsia="bg-BG"/>
        </w:rPr>
        <w:t xml:space="preserve"> на характеристики </w:t>
      </w:r>
      <w:proofErr w:type="gramStart"/>
      <w:r w:rsidRPr="003B5088">
        <w:rPr>
          <w:rFonts w:ascii="Bookman Old Style" w:eastAsia="Times New Roman" w:hAnsi="Bookman Old Style" w:cs="Times New Roman"/>
          <w:color w:val="222222"/>
          <w:sz w:val="24"/>
          <w:lang w:val="ru-RU" w:eastAsia="bg-BG"/>
        </w:rPr>
        <w:t>на ландшафта</w:t>
      </w:r>
      <w:proofErr w:type="gram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синори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жизнени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единични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групи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дървета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традиционни</w:t>
      </w:r>
      <w:proofErr w:type="spellEnd"/>
      <w:r w:rsidRPr="003B5088">
        <w:rPr>
          <w:rFonts w:ascii="Bookman Old Style" w:eastAsia="Times New Roman" w:hAnsi="Bookman Old Style" w:cs="Times New Roman"/>
          <w:color w:val="222222"/>
          <w:sz w:val="24"/>
          <w:lang w:val="ru-RU" w:eastAsia="bg-BG"/>
        </w:rPr>
        <w:t xml:space="preserve"> ивици, </w:t>
      </w:r>
      <w:proofErr w:type="spellStart"/>
      <w:r w:rsidRPr="003B5088">
        <w:rPr>
          <w:rFonts w:ascii="Bookman Old Style" w:eastAsia="Times New Roman" w:hAnsi="Bookman Old Style" w:cs="Times New Roman"/>
          <w:color w:val="222222"/>
          <w:sz w:val="24"/>
          <w:lang w:val="ru-RU" w:eastAsia="bg-BG"/>
        </w:rPr>
        <w:t>заети</w:t>
      </w:r>
      <w:proofErr w:type="spellEnd"/>
      <w:r w:rsidRPr="003B5088">
        <w:rPr>
          <w:rFonts w:ascii="Bookman Old Style" w:eastAsia="Times New Roman" w:hAnsi="Bookman Old Style" w:cs="Times New Roman"/>
          <w:color w:val="222222"/>
          <w:sz w:val="24"/>
          <w:lang w:val="ru-RU" w:eastAsia="bg-BG"/>
        </w:rPr>
        <w:t xml:space="preserve"> с </w:t>
      </w:r>
      <w:proofErr w:type="spellStart"/>
      <w:r w:rsidRPr="003B5088">
        <w:rPr>
          <w:rFonts w:ascii="Bookman Old Style" w:eastAsia="Times New Roman" w:hAnsi="Bookman Old Style" w:cs="Times New Roman"/>
          <w:color w:val="222222"/>
          <w:sz w:val="24"/>
          <w:lang w:val="ru-RU" w:eastAsia="bg-BG"/>
        </w:rPr>
        <w:t>храстово-дървесна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растителност</w:t>
      </w:r>
      <w:proofErr w:type="spellEnd"/>
      <w:r w:rsidRPr="003B5088">
        <w:rPr>
          <w:rFonts w:ascii="Bookman Old Style" w:eastAsia="Times New Roman" w:hAnsi="Bookman Old Style" w:cs="Times New Roman"/>
          <w:color w:val="222222"/>
          <w:sz w:val="24"/>
          <w:lang w:val="ru-RU" w:eastAsia="bg-BG"/>
        </w:rPr>
        <w:t xml:space="preserve"> сред </w:t>
      </w:r>
      <w:proofErr w:type="spellStart"/>
      <w:r w:rsidRPr="003B5088">
        <w:rPr>
          <w:rFonts w:ascii="Bookman Old Style" w:eastAsia="Times New Roman" w:hAnsi="Bookman Old Style" w:cs="Times New Roman"/>
          <w:color w:val="222222"/>
          <w:sz w:val="24"/>
          <w:lang w:val="ru-RU" w:eastAsia="bg-BG"/>
        </w:rPr>
        <w:t>обработваеми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защитни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горски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пояси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каменни</w:t>
      </w:r>
      <w:proofErr w:type="spellEnd"/>
      <w:r w:rsidRPr="003B5088">
        <w:rPr>
          <w:rFonts w:ascii="Bookman Old Style" w:eastAsia="Times New Roman" w:hAnsi="Bookman Old Style" w:cs="Times New Roman"/>
          <w:color w:val="222222"/>
          <w:sz w:val="24"/>
          <w:lang w:val="ru-RU" w:eastAsia="bg-BG"/>
        </w:rPr>
        <w:t xml:space="preserve"> огради и живи </w:t>
      </w:r>
      <w:proofErr w:type="spellStart"/>
      <w:r w:rsidRPr="003B5088">
        <w:rPr>
          <w:rFonts w:ascii="Bookman Old Style" w:eastAsia="Times New Roman" w:hAnsi="Bookman Old Style" w:cs="Times New Roman"/>
          <w:color w:val="222222"/>
          <w:sz w:val="24"/>
          <w:lang w:val="ru-RU" w:eastAsia="bg-BG"/>
        </w:rPr>
        <w:t>плетове</w:t>
      </w:r>
      <w:proofErr w:type="spellEnd"/>
      <w:r w:rsidRPr="003B5088">
        <w:rPr>
          <w:rFonts w:ascii="Bookman Old Style" w:eastAsia="Times New Roman" w:hAnsi="Bookman Old Style" w:cs="Times New Roman"/>
          <w:color w:val="222222"/>
          <w:sz w:val="24"/>
          <w:lang w:val="ru-RU" w:eastAsia="bg-BG"/>
        </w:rPr>
        <w:t xml:space="preserve">), при ползването на земеделските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като </w:t>
      </w:r>
      <w:proofErr w:type="spellStart"/>
      <w:r w:rsidRPr="003B5088">
        <w:rPr>
          <w:rFonts w:ascii="Bookman Old Style" w:eastAsia="Times New Roman" w:hAnsi="Bookman Old Style" w:cs="Times New Roman"/>
          <w:color w:val="222222"/>
          <w:sz w:val="24"/>
          <w:lang w:val="ru-RU" w:eastAsia="bg-BG"/>
        </w:rPr>
        <w:t>такива</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6.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търсене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проучване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общоразпространени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полезни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изкопаеми</w:t>
      </w:r>
      <w:proofErr w:type="spellEnd"/>
      <w:r w:rsidRPr="003B5088">
        <w:rPr>
          <w:rFonts w:ascii="Bookman Old Style" w:eastAsia="Times New Roman" w:hAnsi="Bookman Old Style" w:cs="Times New Roman"/>
          <w:color w:val="222222"/>
          <w:sz w:val="24"/>
          <w:lang w:val="ru-RU" w:eastAsia="bg-BG"/>
        </w:rPr>
        <w:t xml:space="preserve"> (строителни и </w:t>
      </w:r>
      <w:proofErr w:type="spellStart"/>
      <w:r w:rsidRPr="003B5088">
        <w:rPr>
          <w:rFonts w:ascii="Bookman Old Style" w:eastAsia="Times New Roman" w:hAnsi="Bookman Old Style" w:cs="Times New Roman"/>
          <w:color w:val="222222"/>
          <w:sz w:val="24"/>
          <w:lang w:val="ru-RU" w:eastAsia="bg-BG"/>
        </w:rPr>
        <w:t>скалнооблицовъчни</w:t>
      </w:r>
      <w:proofErr w:type="spellEnd"/>
      <w:r w:rsidRPr="003B5088">
        <w:rPr>
          <w:rFonts w:ascii="Bookman Old Style" w:eastAsia="Times New Roman" w:hAnsi="Bookman Old Style" w:cs="Times New Roman"/>
          <w:color w:val="222222"/>
          <w:sz w:val="24"/>
          <w:lang w:val="ru-RU" w:eastAsia="bg-BG"/>
        </w:rPr>
        <w:t xml:space="preserve"> материали), </w:t>
      </w:r>
      <w:proofErr w:type="spellStart"/>
      <w:r w:rsidRPr="003B5088">
        <w:rPr>
          <w:rFonts w:ascii="Bookman Old Style" w:eastAsia="Times New Roman" w:hAnsi="Bookman Old Style" w:cs="Times New Roman"/>
          <w:color w:val="222222"/>
          <w:sz w:val="24"/>
          <w:lang w:val="ru-RU" w:eastAsia="bg-BG"/>
        </w:rPr>
        <w:t>разкриване</w:t>
      </w:r>
      <w:proofErr w:type="spellEnd"/>
      <w:r w:rsidRPr="003B5088">
        <w:rPr>
          <w:rFonts w:ascii="Bookman Old Style" w:eastAsia="Times New Roman" w:hAnsi="Bookman Old Style" w:cs="Times New Roman"/>
          <w:color w:val="222222"/>
          <w:sz w:val="24"/>
          <w:lang w:val="ru-RU" w:eastAsia="bg-BG"/>
        </w:rPr>
        <w:t xml:space="preserve"> на нови и </w:t>
      </w:r>
      <w:proofErr w:type="spellStart"/>
      <w:r w:rsidRPr="003B5088">
        <w:rPr>
          <w:rFonts w:ascii="Bookman Old Style" w:eastAsia="Times New Roman" w:hAnsi="Bookman Old Style" w:cs="Times New Roman"/>
          <w:color w:val="222222"/>
          <w:sz w:val="24"/>
          <w:lang w:val="ru-RU" w:eastAsia="bg-BG"/>
        </w:rPr>
        <w:t>разширяване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концесионните</w:t>
      </w:r>
      <w:proofErr w:type="spellEnd"/>
      <w:r w:rsidRPr="003B5088">
        <w:rPr>
          <w:rFonts w:ascii="Bookman Old Style" w:eastAsia="Times New Roman" w:hAnsi="Bookman Old Style" w:cs="Times New Roman"/>
          <w:color w:val="222222"/>
          <w:sz w:val="24"/>
          <w:lang w:val="ru-RU" w:eastAsia="bg-BG"/>
        </w:rPr>
        <w:t xml:space="preserve"> площи за добив на </w:t>
      </w:r>
      <w:proofErr w:type="spellStart"/>
      <w:r w:rsidRPr="003B5088">
        <w:rPr>
          <w:rFonts w:ascii="Bookman Old Style" w:eastAsia="Times New Roman" w:hAnsi="Bookman Old Style" w:cs="Times New Roman"/>
          <w:color w:val="222222"/>
          <w:sz w:val="24"/>
          <w:lang w:val="ru-RU" w:eastAsia="bg-BG"/>
        </w:rPr>
        <w:t>общоразпространени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полезни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изкопаеми</w:t>
      </w:r>
      <w:proofErr w:type="spellEnd"/>
      <w:r w:rsidRPr="003B5088">
        <w:rPr>
          <w:rFonts w:ascii="Bookman Old Style" w:eastAsia="Times New Roman" w:hAnsi="Bookman Old Style" w:cs="Times New Roman"/>
          <w:color w:val="222222"/>
          <w:sz w:val="24"/>
          <w:lang w:val="ru-RU" w:eastAsia="bg-BG"/>
        </w:rPr>
        <w:t xml:space="preserve"> (строителни и </w:t>
      </w:r>
      <w:proofErr w:type="spellStart"/>
      <w:r w:rsidRPr="003B5088">
        <w:rPr>
          <w:rFonts w:ascii="Bookman Old Style" w:eastAsia="Times New Roman" w:hAnsi="Bookman Old Style" w:cs="Times New Roman"/>
          <w:color w:val="222222"/>
          <w:sz w:val="24"/>
          <w:lang w:val="ru-RU" w:eastAsia="bg-BG"/>
        </w:rPr>
        <w:t>скалнооблицовъчни</w:t>
      </w:r>
      <w:proofErr w:type="spellEnd"/>
      <w:r w:rsidRPr="003B5088">
        <w:rPr>
          <w:rFonts w:ascii="Bookman Old Style" w:eastAsia="Times New Roman" w:hAnsi="Bookman Old Style" w:cs="Times New Roman"/>
          <w:color w:val="222222"/>
          <w:sz w:val="24"/>
          <w:lang w:val="ru-RU" w:eastAsia="bg-BG"/>
        </w:rPr>
        <w:t xml:space="preserve"> материали) в териториите, </w:t>
      </w:r>
      <w:proofErr w:type="spellStart"/>
      <w:r w:rsidRPr="003B5088">
        <w:rPr>
          <w:rFonts w:ascii="Bookman Old Style" w:eastAsia="Times New Roman" w:hAnsi="Bookman Old Style" w:cs="Times New Roman"/>
          <w:color w:val="222222"/>
          <w:sz w:val="24"/>
          <w:lang w:val="ru-RU" w:eastAsia="bg-BG"/>
        </w:rPr>
        <w:t>заети</w:t>
      </w:r>
      <w:proofErr w:type="spellEnd"/>
      <w:r w:rsidRPr="003B5088">
        <w:rPr>
          <w:rFonts w:ascii="Bookman Old Style" w:eastAsia="Times New Roman" w:hAnsi="Bookman Old Style" w:cs="Times New Roman"/>
          <w:color w:val="222222"/>
          <w:sz w:val="24"/>
          <w:lang w:val="ru-RU" w:eastAsia="bg-BG"/>
        </w:rPr>
        <w:t xml:space="preserve"> от </w:t>
      </w:r>
      <w:proofErr w:type="spellStart"/>
      <w:r w:rsidRPr="003B5088">
        <w:rPr>
          <w:rFonts w:ascii="Bookman Old Style" w:eastAsia="Times New Roman" w:hAnsi="Bookman Old Style" w:cs="Times New Roman"/>
          <w:color w:val="222222"/>
          <w:sz w:val="24"/>
          <w:lang w:val="ru-RU" w:eastAsia="bg-BG"/>
        </w:rPr>
        <w:t>природните</w:t>
      </w:r>
      <w:proofErr w:type="spellEnd"/>
      <w:r w:rsidRPr="003B5088">
        <w:rPr>
          <w:rFonts w:ascii="Bookman Old Style" w:eastAsia="Times New Roman" w:hAnsi="Bookman Old Style" w:cs="Times New Roman"/>
          <w:color w:val="222222"/>
          <w:sz w:val="24"/>
          <w:lang w:val="ru-RU" w:eastAsia="bg-BG"/>
        </w:rPr>
        <w:t xml:space="preserve"> местообитания по т. 2.1; </w:t>
      </w:r>
      <w:proofErr w:type="spellStart"/>
      <w:r w:rsidRPr="003B5088">
        <w:rPr>
          <w:rFonts w:ascii="Bookman Old Style" w:eastAsia="Times New Roman" w:hAnsi="Bookman Old Style" w:cs="Times New Roman"/>
          <w:color w:val="222222"/>
          <w:sz w:val="24"/>
          <w:lang w:val="ru-RU" w:eastAsia="bg-BG"/>
        </w:rPr>
        <w:t>забраната</w:t>
      </w:r>
      <w:proofErr w:type="spellEnd"/>
      <w:r w:rsidRPr="003B5088">
        <w:rPr>
          <w:rFonts w:ascii="Bookman Old Style" w:eastAsia="Times New Roman" w:hAnsi="Bookman Old Style" w:cs="Times New Roman"/>
          <w:color w:val="222222"/>
          <w:sz w:val="24"/>
          <w:lang w:val="ru-RU" w:eastAsia="bg-BG"/>
        </w:rPr>
        <w:t xml:space="preserve"> не се </w:t>
      </w:r>
      <w:proofErr w:type="spellStart"/>
      <w:r w:rsidRPr="003B5088">
        <w:rPr>
          <w:rFonts w:ascii="Bookman Old Style" w:eastAsia="Times New Roman" w:hAnsi="Bookman Old Style" w:cs="Times New Roman"/>
          <w:color w:val="222222"/>
          <w:sz w:val="24"/>
          <w:lang w:val="ru-RU" w:eastAsia="bg-BG"/>
        </w:rPr>
        <w:t>прилага</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случаите</w:t>
      </w:r>
      <w:proofErr w:type="spellEnd"/>
      <w:r w:rsidRPr="003B5088">
        <w:rPr>
          <w:rFonts w:ascii="Bookman Old Style" w:eastAsia="Times New Roman" w:hAnsi="Bookman Old Style" w:cs="Times New Roman"/>
          <w:color w:val="222222"/>
          <w:sz w:val="24"/>
          <w:lang w:val="ru-RU" w:eastAsia="bg-BG"/>
        </w:rPr>
        <w:t xml:space="preserve">, в които </w:t>
      </w:r>
      <w:proofErr w:type="spellStart"/>
      <w:r w:rsidRPr="003B5088">
        <w:rPr>
          <w:rFonts w:ascii="Bookman Old Style" w:eastAsia="Times New Roman" w:hAnsi="Bookman Old Style" w:cs="Times New Roman"/>
          <w:color w:val="222222"/>
          <w:sz w:val="24"/>
          <w:lang w:val="ru-RU" w:eastAsia="bg-BG"/>
        </w:rPr>
        <w:t>към</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датата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обнародване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заповедта</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Държавен</w:t>
      </w:r>
      <w:proofErr w:type="spellEnd"/>
      <w:r w:rsidRPr="003B5088">
        <w:rPr>
          <w:rFonts w:ascii="Bookman Old Style" w:eastAsia="Times New Roman" w:hAnsi="Bookman Old Style" w:cs="Times New Roman"/>
          <w:color w:val="222222"/>
          <w:sz w:val="24"/>
          <w:lang w:val="ru-RU" w:eastAsia="bg-BG"/>
        </w:rPr>
        <w:t xml:space="preserve"> вестник“ </w:t>
      </w:r>
      <w:proofErr w:type="spellStart"/>
      <w:r w:rsidRPr="003B5088">
        <w:rPr>
          <w:rFonts w:ascii="Bookman Old Style" w:eastAsia="Times New Roman" w:hAnsi="Bookman Old Style" w:cs="Times New Roman"/>
          <w:color w:val="222222"/>
          <w:sz w:val="24"/>
          <w:lang w:val="ru-RU" w:eastAsia="bg-BG"/>
        </w:rPr>
        <w:t>има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започната</w:t>
      </w:r>
      <w:proofErr w:type="spellEnd"/>
      <w:r w:rsidRPr="003B5088">
        <w:rPr>
          <w:rFonts w:ascii="Bookman Old Style" w:eastAsia="Times New Roman" w:hAnsi="Bookman Old Style" w:cs="Times New Roman"/>
          <w:color w:val="222222"/>
          <w:sz w:val="24"/>
          <w:lang w:val="ru-RU" w:eastAsia="bg-BG"/>
        </w:rPr>
        <w:t xml:space="preserve"> процедура за предоставяне на разрешения </w:t>
      </w:r>
      <w:r w:rsidRPr="003B5088">
        <w:rPr>
          <w:rFonts w:ascii="Bookman Old Style" w:eastAsia="Times New Roman" w:hAnsi="Bookman Old Style" w:cs="Times New Roman"/>
          <w:color w:val="222222"/>
          <w:sz w:val="24"/>
          <w:lang w:val="ru-RU" w:eastAsia="bg-BG"/>
        </w:rPr>
        <w:lastRenderedPageBreak/>
        <w:t xml:space="preserve">за </w:t>
      </w:r>
      <w:proofErr w:type="spellStart"/>
      <w:r w:rsidRPr="003B5088">
        <w:rPr>
          <w:rFonts w:ascii="Bookman Old Style" w:eastAsia="Times New Roman" w:hAnsi="Bookman Old Style" w:cs="Times New Roman"/>
          <w:color w:val="222222"/>
          <w:sz w:val="24"/>
          <w:lang w:val="ru-RU" w:eastAsia="bg-BG"/>
        </w:rPr>
        <w:t>търсене</w:t>
      </w:r>
      <w:proofErr w:type="spellEnd"/>
      <w:r w:rsidRPr="003B5088">
        <w:rPr>
          <w:rFonts w:ascii="Bookman Old Style" w:eastAsia="Times New Roman" w:hAnsi="Bookman Old Style" w:cs="Times New Roman"/>
          <w:color w:val="222222"/>
          <w:sz w:val="24"/>
          <w:lang w:val="ru-RU" w:eastAsia="bg-BG"/>
        </w:rPr>
        <w:t xml:space="preserve"> и/или </w:t>
      </w:r>
      <w:proofErr w:type="spellStart"/>
      <w:r w:rsidRPr="003B5088">
        <w:rPr>
          <w:rFonts w:ascii="Bookman Old Style" w:eastAsia="Times New Roman" w:hAnsi="Bookman Old Style" w:cs="Times New Roman"/>
          <w:color w:val="222222"/>
          <w:sz w:val="24"/>
          <w:lang w:val="ru-RU" w:eastAsia="bg-BG"/>
        </w:rPr>
        <w:t>проучване</w:t>
      </w:r>
      <w:proofErr w:type="spellEnd"/>
      <w:r w:rsidRPr="003B5088">
        <w:rPr>
          <w:rFonts w:ascii="Bookman Old Style" w:eastAsia="Times New Roman" w:hAnsi="Bookman Old Style" w:cs="Times New Roman"/>
          <w:color w:val="222222"/>
          <w:sz w:val="24"/>
          <w:lang w:val="ru-RU" w:eastAsia="bg-BG"/>
        </w:rPr>
        <w:t xml:space="preserve">, и/или за предоставяне на </w:t>
      </w:r>
      <w:proofErr w:type="spellStart"/>
      <w:r w:rsidRPr="003B5088">
        <w:rPr>
          <w:rFonts w:ascii="Bookman Old Style" w:eastAsia="Times New Roman" w:hAnsi="Bookman Old Style" w:cs="Times New Roman"/>
          <w:color w:val="222222"/>
          <w:sz w:val="24"/>
          <w:lang w:val="ru-RU" w:eastAsia="bg-BG"/>
        </w:rPr>
        <w:t>концесия</w:t>
      </w:r>
      <w:proofErr w:type="spellEnd"/>
      <w:r w:rsidRPr="003B5088">
        <w:rPr>
          <w:rFonts w:ascii="Bookman Old Style" w:eastAsia="Times New Roman" w:hAnsi="Bookman Old Style" w:cs="Times New Roman"/>
          <w:color w:val="222222"/>
          <w:sz w:val="24"/>
          <w:lang w:val="ru-RU" w:eastAsia="bg-BG"/>
        </w:rPr>
        <w:t xml:space="preserve"> за добив по Закона за подземните богатства и по Закона за </w:t>
      </w:r>
      <w:proofErr w:type="spellStart"/>
      <w:r w:rsidRPr="003B5088">
        <w:rPr>
          <w:rFonts w:ascii="Bookman Old Style" w:eastAsia="Times New Roman" w:hAnsi="Bookman Old Style" w:cs="Times New Roman"/>
          <w:color w:val="222222"/>
          <w:sz w:val="24"/>
          <w:lang w:val="ru-RU" w:eastAsia="bg-BG"/>
        </w:rPr>
        <w:t>концесиите</w:t>
      </w:r>
      <w:proofErr w:type="spellEnd"/>
      <w:r w:rsidRPr="003B5088">
        <w:rPr>
          <w:rFonts w:ascii="Bookman Old Style" w:eastAsia="Times New Roman" w:hAnsi="Bookman Old Style" w:cs="Times New Roman"/>
          <w:color w:val="222222"/>
          <w:sz w:val="24"/>
          <w:lang w:val="ru-RU" w:eastAsia="bg-BG"/>
        </w:rPr>
        <w:t xml:space="preserve">, или е </w:t>
      </w:r>
      <w:proofErr w:type="spellStart"/>
      <w:r w:rsidRPr="003B5088">
        <w:rPr>
          <w:rFonts w:ascii="Bookman Old Style" w:eastAsia="Times New Roman" w:hAnsi="Bookman Old Style" w:cs="Times New Roman"/>
          <w:color w:val="222222"/>
          <w:sz w:val="24"/>
          <w:lang w:val="ru-RU" w:eastAsia="bg-BG"/>
        </w:rPr>
        <w:t>започнала</w:t>
      </w:r>
      <w:proofErr w:type="spellEnd"/>
      <w:r w:rsidRPr="003B5088">
        <w:rPr>
          <w:rFonts w:ascii="Bookman Old Style" w:eastAsia="Times New Roman" w:hAnsi="Bookman Old Style" w:cs="Times New Roman"/>
          <w:color w:val="222222"/>
          <w:sz w:val="24"/>
          <w:lang w:val="ru-RU" w:eastAsia="bg-BG"/>
        </w:rPr>
        <w:t xml:space="preserve"> процедура за </w:t>
      </w:r>
      <w:proofErr w:type="spellStart"/>
      <w:r w:rsidRPr="003B5088">
        <w:rPr>
          <w:rFonts w:ascii="Bookman Old Style" w:eastAsia="Times New Roman" w:hAnsi="Bookman Old Style" w:cs="Times New Roman"/>
          <w:color w:val="222222"/>
          <w:sz w:val="24"/>
          <w:lang w:val="ru-RU" w:eastAsia="bg-BG"/>
        </w:rPr>
        <w:t>съгласуването</w:t>
      </w:r>
      <w:proofErr w:type="spellEnd"/>
      <w:r w:rsidRPr="003B5088">
        <w:rPr>
          <w:rFonts w:ascii="Bookman Old Style" w:eastAsia="Times New Roman" w:hAnsi="Bookman Old Style" w:cs="Times New Roman"/>
          <w:color w:val="222222"/>
          <w:sz w:val="24"/>
          <w:lang w:val="ru-RU" w:eastAsia="bg-BG"/>
        </w:rPr>
        <w:t xml:space="preserve"> им по реда на глава шеста от Закона за опазване на околната среда и/или чл. 31 от ЗБР, или е </w:t>
      </w:r>
      <w:proofErr w:type="spellStart"/>
      <w:r w:rsidRPr="003B5088">
        <w:rPr>
          <w:rFonts w:ascii="Bookman Old Style" w:eastAsia="Times New Roman" w:hAnsi="Bookman Old Style" w:cs="Times New Roman"/>
          <w:color w:val="222222"/>
          <w:sz w:val="24"/>
          <w:lang w:val="ru-RU" w:eastAsia="bg-BG"/>
        </w:rPr>
        <w:t>подадено</w:t>
      </w:r>
      <w:proofErr w:type="spellEnd"/>
      <w:r w:rsidRPr="003B5088">
        <w:rPr>
          <w:rFonts w:ascii="Bookman Old Style" w:eastAsia="Times New Roman" w:hAnsi="Bookman Old Style" w:cs="Times New Roman"/>
          <w:color w:val="222222"/>
          <w:sz w:val="24"/>
          <w:lang w:val="ru-RU" w:eastAsia="bg-BG"/>
        </w:rPr>
        <w:t xml:space="preserve"> заявление за </w:t>
      </w:r>
      <w:proofErr w:type="spellStart"/>
      <w:r w:rsidRPr="003B5088">
        <w:rPr>
          <w:rFonts w:ascii="Bookman Old Style" w:eastAsia="Times New Roman" w:hAnsi="Bookman Old Style" w:cs="Times New Roman"/>
          <w:color w:val="222222"/>
          <w:sz w:val="24"/>
          <w:lang w:val="ru-RU" w:eastAsia="bg-BG"/>
        </w:rPr>
        <w:t>регистриране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търговско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откритие</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7.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употреба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пестициди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минерални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листоподхранващи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микроторове</w:t>
      </w:r>
      <w:proofErr w:type="spellEnd"/>
      <w:r w:rsidRPr="003B5088">
        <w:rPr>
          <w:rFonts w:ascii="Bookman Old Style" w:eastAsia="Times New Roman" w:hAnsi="Bookman Old Style" w:cs="Times New Roman"/>
          <w:color w:val="222222"/>
          <w:sz w:val="24"/>
          <w:lang w:val="ru-RU" w:eastAsia="bg-BG"/>
        </w:rPr>
        <w:t xml:space="preserve">, както и на </w:t>
      </w:r>
      <w:proofErr w:type="spellStart"/>
      <w:r w:rsidRPr="003B5088">
        <w:rPr>
          <w:rFonts w:ascii="Bookman Old Style" w:eastAsia="Times New Roman" w:hAnsi="Bookman Old Style" w:cs="Times New Roman"/>
          <w:color w:val="222222"/>
          <w:sz w:val="24"/>
          <w:lang w:val="ru-RU" w:eastAsia="bg-BG"/>
        </w:rPr>
        <w:t>биологично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активни</w:t>
      </w:r>
      <w:proofErr w:type="spellEnd"/>
      <w:r w:rsidRPr="003B5088">
        <w:rPr>
          <w:rFonts w:ascii="Bookman Old Style" w:eastAsia="Times New Roman" w:hAnsi="Bookman Old Style" w:cs="Times New Roman"/>
          <w:color w:val="222222"/>
          <w:sz w:val="24"/>
          <w:lang w:val="ru-RU" w:eastAsia="bg-BG"/>
        </w:rPr>
        <w:t xml:space="preserve"> вещества, които не </w:t>
      </w:r>
      <w:proofErr w:type="spellStart"/>
      <w:r w:rsidRPr="003B5088">
        <w:rPr>
          <w:rFonts w:ascii="Bookman Old Style" w:eastAsia="Times New Roman" w:hAnsi="Bookman Old Style" w:cs="Times New Roman"/>
          <w:color w:val="222222"/>
          <w:sz w:val="24"/>
          <w:lang w:val="ru-RU" w:eastAsia="bg-BG"/>
        </w:rPr>
        <w:t>са</w:t>
      </w:r>
      <w:proofErr w:type="spellEnd"/>
      <w:r w:rsidRPr="003B5088">
        <w:rPr>
          <w:rFonts w:ascii="Bookman Old Style" w:eastAsia="Times New Roman" w:hAnsi="Bookman Old Style" w:cs="Times New Roman"/>
          <w:color w:val="222222"/>
          <w:sz w:val="24"/>
          <w:lang w:val="ru-RU" w:eastAsia="bg-BG"/>
        </w:rPr>
        <w:t xml:space="preserve"> получили </w:t>
      </w:r>
      <w:proofErr w:type="spellStart"/>
      <w:r w:rsidRPr="003B5088">
        <w:rPr>
          <w:rFonts w:ascii="Bookman Old Style" w:eastAsia="Times New Roman" w:hAnsi="Bookman Old Style" w:cs="Times New Roman"/>
          <w:color w:val="222222"/>
          <w:sz w:val="24"/>
          <w:lang w:val="ru-RU" w:eastAsia="bg-BG"/>
        </w:rPr>
        <w:t>биологична</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токсикологична</w:t>
      </w:r>
      <w:proofErr w:type="spellEnd"/>
      <w:r w:rsidRPr="003B5088">
        <w:rPr>
          <w:rFonts w:ascii="Bookman Old Style" w:eastAsia="Times New Roman" w:hAnsi="Bookman Old Style" w:cs="Times New Roman"/>
          <w:color w:val="222222"/>
          <w:sz w:val="24"/>
          <w:lang w:val="ru-RU" w:eastAsia="bg-BG"/>
        </w:rPr>
        <w:t xml:space="preserve"> регистрация от </w:t>
      </w:r>
      <w:proofErr w:type="spellStart"/>
      <w:r w:rsidRPr="003B5088">
        <w:rPr>
          <w:rFonts w:ascii="Bookman Old Style" w:eastAsia="Times New Roman" w:hAnsi="Bookman Old Style" w:cs="Times New Roman"/>
          <w:color w:val="222222"/>
          <w:sz w:val="24"/>
          <w:lang w:val="ru-RU" w:eastAsia="bg-BG"/>
        </w:rPr>
        <w:t>специализираните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комисии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съвети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към</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Министерството</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земеделието</w:t>
      </w:r>
      <w:proofErr w:type="spellEnd"/>
      <w:r w:rsidRPr="003B5088">
        <w:rPr>
          <w:rFonts w:ascii="Bookman Old Style" w:eastAsia="Times New Roman" w:hAnsi="Bookman Old Style" w:cs="Times New Roman"/>
          <w:color w:val="222222"/>
          <w:sz w:val="24"/>
          <w:lang w:val="ru-RU" w:eastAsia="bg-BG"/>
        </w:rPr>
        <w:t xml:space="preserve">, храните и горите, </w:t>
      </w:r>
      <w:proofErr w:type="spellStart"/>
      <w:r w:rsidRPr="003B5088">
        <w:rPr>
          <w:rFonts w:ascii="Bookman Old Style" w:eastAsia="Times New Roman" w:hAnsi="Bookman Old Style" w:cs="Times New Roman"/>
          <w:color w:val="222222"/>
          <w:sz w:val="24"/>
          <w:lang w:val="ru-RU" w:eastAsia="bg-BG"/>
        </w:rPr>
        <w:t>Министерството</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здравеопазването</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Министерството</w:t>
      </w:r>
      <w:proofErr w:type="spellEnd"/>
      <w:r w:rsidRPr="003B5088">
        <w:rPr>
          <w:rFonts w:ascii="Bookman Old Style" w:eastAsia="Times New Roman" w:hAnsi="Bookman Old Style" w:cs="Times New Roman"/>
          <w:color w:val="222222"/>
          <w:sz w:val="24"/>
          <w:lang w:val="ru-RU" w:eastAsia="bg-BG"/>
        </w:rPr>
        <w:t xml:space="preserve"> на околната среда и водите;</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8.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употреба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минерални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торове</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ливади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пасища</w:t>
      </w:r>
      <w:proofErr w:type="spellEnd"/>
      <w:r w:rsidRPr="003B5088">
        <w:rPr>
          <w:rFonts w:ascii="Bookman Old Style" w:eastAsia="Times New Roman" w:hAnsi="Bookman Old Style" w:cs="Times New Roman"/>
          <w:color w:val="222222"/>
          <w:sz w:val="24"/>
          <w:lang w:val="ru-RU" w:eastAsia="bg-BG"/>
        </w:rPr>
        <w:t xml:space="preserve">, мери, </w:t>
      </w:r>
      <w:proofErr w:type="spellStart"/>
      <w:r w:rsidRPr="003B5088">
        <w:rPr>
          <w:rFonts w:ascii="Bookman Old Style" w:eastAsia="Times New Roman" w:hAnsi="Bookman Old Style" w:cs="Times New Roman"/>
          <w:color w:val="222222"/>
          <w:sz w:val="24"/>
          <w:lang w:val="ru-RU" w:eastAsia="bg-BG"/>
        </w:rPr>
        <w:t>изоставени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орни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горски</w:t>
      </w:r>
      <w:proofErr w:type="spellEnd"/>
      <w:r w:rsidRPr="003B5088">
        <w:rPr>
          <w:rFonts w:ascii="Bookman Old Style" w:eastAsia="Times New Roman" w:hAnsi="Bookman Old Style" w:cs="Times New Roman"/>
          <w:color w:val="222222"/>
          <w:sz w:val="24"/>
          <w:lang w:val="ru-RU" w:eastAsia="bg-BG"/>
        </w:rPr>
        <w:t xml:space="preserve"> територии, както и на продукти за </w:t>
      </w:r>
      <w:proofErr w:type="spellStart"/>
      <w:r w:rsidRPr="003B5088">
        <w:rPr>
          <w:rFonts w:ascii="Bookman Old Style" w:eastAsia="Times New Roman" w:hAnsi="Bookman Old Style" w:cs="Times New Roman"/>
          <w:color w:val="222222"/>
          <w:sz w:val="24"/>
          <w:lang w:val="ru-RU" w:eastAsia="bg-BG"/>
        </w:rPr>
        <w:t>растителна</w:t>
      </w:r>
      <w:proofErr w:type="spellEnd"/>
      <w:r w:rsidRPr="003B5088">
        <w:rPr>
          <w:rFonts w:ascii="Bookman Old Style" w:eastAsia="Times New Roman" w:hAnsi="Bookman Old Style" w:cs="Times New Roman"/>
          <w:color w:val="222222"/>
          <w:sz w:val="24"/>
          <w:lang w:val="ru-RU" w:eastAsia="bg-BG"/>
        </w:rPr>
        <w:t xml:space="preserve"> защита и </w:t>
      </w:r>
      <w:proofErr w:type="spellStart"/>
      <w:r w:rsidRPr="003B5088">
        <w:rPr>
          <w:rFonts w:ascii="Bookman Old Style" w:eastAsia="Times New Roman" w:hAnsi="Bookman Old Style" w:cs="Times New Roman"/>
          <w:color w:val="222222"/>
          <w:sz w:val="24"/>
          <w:lang w:val="ru-RU" w:eastAsia="bg-BG"/>
        </w:rPr>
        <w:t>биоциди</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тези</w:t>
      </w:r>
      <w:proofErr w:type="spellEnd"/>
      <w:r w:rsidRPr="003B5088">
        <w:rPr>
          <w:rFonts w:ascii="Bookman Old Style" w:eastAsia="Times New Roman" w:hAnsi="Bookman Old Style" w:cs="Times New Roman"/>
          <w:color w:val="222222"/>
          <w:sz w:val="24"/>
          <w:lang w:val="ru-RU" w:eastAsia="bg-BG"/>
        </w:rPr>
        <w:t xml:space="preserve"> територии, </w:t>
      </w:r>
      <w:proofErr w:type="spellStart"/>
      <w:r w:rsidRPr="003B5088">
        <w:rPr>
          <w:rFonts w:ascii="Bookman Old Style" w:eastAsia="Times New Roman" w:hAnsi="Bookman Old Style" w:cs="Times New Roman"/>
          <w:color w:val="222222"/>
          <w:sz w:val="24"/>
          <w:lang w:val="ru-RU" w:eastAsia="bg-BG"/>
        </w:rPr>
        <w:t>освен</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разрешените</w:t>
      </w:r>
      <w:proofErr w:type="spellEnd"/>
      <w:r w:rsidRPr="003B5088">
        <w:rPr>
          <w:rFonts w:ascii="Bookman Old Style" w:eastAsia="Times New Roman" w:hAnsi="Bookman Old Style" w:cs="Times New Roman"/>
          <w:color w:val="222222"/>
          <w:sz w:val="24"/>
          <w:lang w:val="ru-RU" w:eastAsia="bg-BG"/>
        </w:rPr>
        <w:t xml:space="preserve"> за </w:t>
      </w:r>
      <w:proofErr w:type="spellStart"/>
      <w:r w:rsidRPr="003B5088">
        <w:rPr>
          <w:rFonts w:ascii="Bookman Old Style" w:eastAsia="Times New Roman" w:hAnsi="Bookman Old Style" w:cs="Times New Roman"/>
          <w:color w:val="222222"/>
          <w:sz w:val="24"/>
          <w:lang w:val="ru-RU" w:eastAsia="bg-BG"/>
        </w:rPr>
        <w:t>биологично</w:t>
      </w:r>
      <w:proofErr w:type="spellEnd"/>
      <w:r w:rsidRPr="003B5088">
        <w:rPr>
          <w:rFonts w:ascii="Bookman Old Style" w:eastAsia="Times New Roman" w:hAnsi="Bookman Old Style" w:cs="Times New Roman"/>
          <w:color w:val="222222"/>
          <w:sz w:val="24"/>
          <w:lang w:val="ru-RU" w:eastAsia="bg-BG"/>
        </w:rPr>
        <w:t xml:space="preserve"> производство и при </w:t>
      </w:r>
      <w:proofErr w:type="spellStart"/>
      <w:r w:rsidRPr="003B5088">
        <w:rPr>
          <w:rFonts w:ascii="Bookman Old Style" w:eastAsia="Times New Roman" w:hAnsi="Bookman Old Style" w:cs="Times New Roman"/>
          <w:color w:val="222222"/>
          <w:sz w:val="24"/>
          <w:lang w:val="ru-RU" w:eastAsia="bg-BG"/>
        </w:rPr>
        <w:t>каламитет</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епифитотия</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епизоотия</w:t>
      </w:r>
      <w:proofErr w:type="spellEnd"/>
      <w:r w:rsidRPr="003B5088">
        <w:rPr>
          <w:rFonts w:ascii="Bookman Old Style" w:eastAsia="Times New Roman" w:hAnsi="Bookman Old Style" w:cs="Times New Roman"/>
          <w:color w:val="222222"/>
          <w:sz w:val="24"/>
          <w:lang w:val="ru-RU" w:eastAsia="bg-BG"/>
        </w:rPr>
        <w:t xml:space="preserve"> или </w:t>
      </w:r>
      <w:proofErr w:type="spellStart"/>
      <w:r w:rsidRPr="003B5088">
        <w:rPr>
          <w:rFonts w:ascii="Bookman Old Style" w:eastAsia="Times New Roman" w:hAnsi="Bookman Old Style" w:cs="Times New Roman"/>
          <w:color w:val="222222"/>
          <w:sz w:val="24"/>
          <w:lang w:val="ru-RU" w:eastAsia="bg-BG"/>
        </w:rPr>
        <w:t>епидемия</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9.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използване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органични</w:t>
      </w:r>
      <w:proofErr w:type="spellEnd"/>
      <w:r w:rsidRPr="003B5088">
        <w:rPr>
          <w:rFonts w:ascii="Bookman Old Style" w:eastAsia="Times New Roman" w:hAnsi="Bookman Old Style" w:cs="Times New Roman"/>
          <w:color w:val="222222"/>
          <w:sz w:val="24"/>
          <w:lang w:val="ru-RU" w:eastAsia="bg-BG"/>
        </w:rPr>
        <w:t xml:space="preserve"> утайки от промишлени и други води и битови отпадъци за </w:t>
      </w:r>
      <w:proofErr w:type="spellStart"/>
      <w:r w:rsidRPr="003B5088">
        <w:rPr>
          <w:rFonts w:ascii="Bookman Old Style" w:eastAsia="Times New Roman" w:hAnsi="Bookman Old Style" w:cs="Times New Roman"/>
          <w:color w:val="222222"/>
          <w:sz w:val="24"/>
          <w:lang w:val="ru-RU" w:eastAsia="bg-BG"/>
        </w:rPr>
        <w:t>внасяне</w:t>
      </w:r>
      <w:proofErr w:type="spellEnd"/>
      <w:r w:rsidRPr="003B5088">
        <w:rPr>
          <w:rFonts w:ascii="Bookman Old Style" w:eastAsia="Times New Roman" w:hAnsi="Bookman Old Style" w:cs="Times New Roman"/>
          <w:color w:val="222222"/>
          <w:sz w:val="24"/>
          <w:lang w:val="ru-RU" w:eastAsia="bg-BG"/>
        </w:rPr>
        <w:t xml:space="preserve"> в земеделските </w:t>
      </w:r>
      <w:proofErr w:type="spellStart"/>
      <w:r w:rsidRPr="003B5088">
        <w:rPr>
          <w:rFonts w:ascii="Bookman Old Style" w:eastAsia="Times New Roman" w:hAnsi="Bookman Old Style" w:cs="Times New Roman"/>
          <w:color w:val="222222"/>
          <w:sz w:val="24"/>
          <w:lang w:val="ru-RU" w:eastAsia="bg-BG"/>
        </w:rPr>
        <w:t>земи</w:t>
      </w:r>
      <w:proofErr w:type="spellEnd"/>
      <w:r w:rsidRPr="003B5088">
        <w:rPr>
          <w:rFonts w:ascii="Bookman Old Style" w:eastAsia="Times New Roman" w:hAnsi="Bookman Old Style" w:cs="Times New Roman"/>
          <w:color w:val="222222"/>
          <w:sz w:val="24"/>
          <w:lang w:val="ru-RU" w:eastAsia="bg-BG"/>
        </w:rPr>
        <w:t xml:space="preserve"> </w:t>
      </w:r>
      <w:proofErr w:type="gramStart"/>
      <w:r w:rsidRPr="003B5088">
        <w:rPr>
          <w:rFonts w:ascii="Bookman Old Style" w:eastAsia="Times New Roman" w:hAnsi="Bookman Old Style" w:cs="Times New Roman"/>
          <w:color w:val="222222"/>
          <w:sz w:val="24"/>
          <w:lang w:val="ru-RU" w:eastAsia="bg-BG"/>
        </w:rPr>
        <w:t>без разрешение</w:t>
      </w:r>
      <w:proofErr w:type="gramEnd"/>
      <w:r w:rsidRPr="003B5088">
        <w:rPr>
          <w:rFonts w:ascii="Bookman Old Style" w:eastAsia="Times New Roman" w:hAnsi="Bookman Old Style" w:cs="Times New Roman"/>
          <w:color w:val="222222"/>
          <w:sz w:val="24"/>
          <w:lang w:val="ru-RU" w:eastAsia="bg-BG"/>
        </w:rPr>
        <w:t xml:space="preserve"> от </w:t>
      </w:r>
      <w:proofErr w:type="spellStart"/>
      <w:r w:rsidRPr="003B5088">
        <w:rPr>
          <w:rFonts w:ascii="Bookman Old Style" w:eastAsia="Times New Roman" w:hAnsi="Bookman Old Style" w:cs="Times New Roman"/>
          <w:color w:val="222222"/>
          <w:sz w:val="24"/>
          <w:lang w:val="ru-RU" w:eastAsia="bg-BG"/>
        </w:rPr>
        <w:t>специализираните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органи</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Министерството</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земеделието</w:t>
      </w:r>
      <w:proofErr w:type="spellEnd"/>
      <w:r w:rsidRPr="003B5088">
        <w:rPr>
          <w:rFonts w:ascii="Bookman Old Style" w:eastAsia="Times New Roman" w:hAnsi="Bookman Old Style" w:cs="Times New Roman"/>
          <w:color w:val="222222"/>
          <w:sz w:val="24"/>
          <w:lang w:val="ru-RU" w:eastAsia="bg-BG"/>
        </w:rPr>
        <w:t xml:space="preserve">, храните и горите и </w:t>
      </w:r>
      <w:proofErr w:type="spellStart"/>
      <w:r w:rsidRPr="003B5088">
        <w:rPr>
          <w:rFonts w:ascii="Bookman Old Style" w:eastAsia="Times New Roman" w:hAnsi="Bookman Old Style" w:cs="Times New Roman"/>
          <w:color w:val="222222"/>
          <w:sz w:val="24"/>
          <w:lang w:val="ru-RU" w:eastAsia="bg-BG"/>
        </w:rPr>
        <w:t>когато</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концентрацията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тежки</w:t>
      </w:r>
      <w:proofErr w:type="spellEnd"/>
      <w:r w:rsidRPr="003B5088">
        <w:rPr>
          <w:rFonts w:ascii="Bookman Old Style" w:eastAsia="Times New Roman" w:hAnsi="Bookman Old Style" w:cs="Times New Roman"/>
          <w:color w:val="222222"/>
          <w:sz w:val="24"/>
          <w:lang w:val="ru-RU" w:eastAsia="bg-BG"/>
        </w:rPr>
        <w:t xml:space="preserve"> метали, </w:t>
      </w:r>
      <w:proofErr w:type="spellStart"/>
      <w:r w:rsidRPr="003B5088">
        <w:rPr>
          <w:rFonts w:ascii="Bookman Old Style" w:eastAsia="Times New Roman" w:hAnsi="Bookman Old Style" w:cs="Times New Roman"/>
          <w:color w:val="222222"/>
          <w:sz w:val="24"/>
          <w:lang w:val="ru-RU" w:eastAsia="bg-BG"/>
        </w:rPr>
        <w:t>металоиди</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устойчиви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органични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замърсители</w:t>
      </w:r>
      <w:proofErr w:type="spellEnd"/>
      <w:r w:rsidRPr="003B5088">
        <w:rPr>
          <w:rFonts w:ascii="Bookman Old Style" w:eastAsia="Times New Roman" w:hAnsi="Bookman Old Style" w:cs="Times New Roman"/>
          <w:color w:val="222222"/>
          <w:sz w:val="24"/>
          <w:lang w:val="ru-RU" w:eastAsia="bg-BG"/>
        </w:rPr>
        <w:t xml:space="preserve"> в </w:t>
      </w:r>
      <w:proofErr w:type="spellStart"/>
      <w:r w:rsidRPr="003B5088">
        <w:rPr>
          <w:rFonts w:ascii="Bookman Old Style" w:eastAsia="Times New Roman" w:hAnsi="Bookman Old Style" w:cs="Times New Roman"/>
          <w:color w:val="222222"/>
          <w:sz w:val="24"/>
          <w:lang w:val="ru-RU" w:eastAsia="bg-BG"/>
        </w:rPr>
        <w:t>утайките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превишава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фоновите</w:t>
      </w:r>
      <w:proofErr w:type="spellEnd"/>
      <w:r w:rsidRPr="003B5088">
        <w:rPr>
          <w:rFonts w:ascii="Bookman Old Style" w:eastAsia="Times New Roman" w:hAnsi="Bookman Old Style" w:cs="Times New Roman"/>
          <w:color w:val="222222"/>
          <w:sz w:val="24"/>
          <w:lang w:val="ru-RU" w:eastAsia="bg-BG"/>
        </w:rPr>
        <w:t xml:space="preserve"> концентрации съгласно приложение № 1 от Наредба № 3 от 2008 г. за </w:t>
      </w:r>
      <w:proofErr w:type="spellStart"/>
      <w:r w:rsidRPr="003B5088">
        <w:rPr>
          <w:rFonts w:ascii="Bookman Old Style" w:eastAsia="Times New Roman" w:hAnsi="Bookman Old Style" w:cs="Times New Roman"/>
          <w:color w:val="222222"/>
          <w:sz w:val="24"/>
          <w:lang w:val="ru-RU" w:eastAsia="bg-BG"/>
        </w:rPr>
        <w:t>нормите</w:t>
      </w:r>
      <w:proofErr w:type="spellEnd"/>
      <w:r w:rsidRPr="003B5088">
        <w:rPr>
          <w:rFonts w:ascii="Bookman Old Style" w:eastAsia="Times New Roman" w:hAnsi="Bookman Old Style" w:cs="Times New Roman"/>
          <w:color w:val="222222"/>
          <w:sz w:val="24"/>
          <w:lang w:val="ru-RU" w:eastAsia="bg-BG"/>
        </w:rPr>
        <w:t xml:space="preserve"> за допустимо </w:t>
      </w:r>
      <w:proofErr w:type="spellStart"/>
      <w:r w:rsidRPr="003B5088">
        <w:rPr>
          <w:rFonts w:ascii="Bookman Old Style" w:eastAsia="Times New Roman" w:hAnsi="Bookman Old Style" w:cs="Times New Roman"/>
          <w:color w:val="222222"/>
          <w:sz w:val="24"/>
          <w:lang w:val="ru-RU" w:eastAsia="bg-BG"/>
        </w:rPr>
        <w:t>съдържание</w:t>
      </w:r>
      <w:proofErr w:type="spellEnd"/>
      <w:r w:rsidRPr="003B5088">
        <w:rPr>
          <w:rFonts w:ascii="Bookman Old Style" w:eastAsia="Times New Roman" w:hAnsi="Bookman Old Style" w:cs="Times New Roman"/>
          <w:color w:val="222222"/>
          <w:sz w:val="24"/>
          <w:lang w:val="ru-RU" w:eastAsia="bg-BG"/>
        </w:rPr>
        <w:t xml:space="preserve"> на вредни вещества в почвите (ДВ, </w:t>
      </w:r>
      <w:proofErr w:type="spellStart"/>
      <w:r w:rsidRPr="003B5088">
        <w:rPr>
          <w:rFonts w:ascii="Bookman Old Style" w:eastAsia="Times New Roman" w:hAnsi="Bookman Old Style" w:cs="Times New Roman"/>
          <w:color w:val="222222"/>
          <w:sz w:val="24"/>
          <w:lang w:val="ru-RU" w:eastAsia="bg-BG"/>
        </w:rPr>
        <w:t>бр</w:t>
      </w:r>
      <w:proofErr w:type="spellEnd"/>
      <w:r w:rsidRPr="003B5088">
        <w:rPr>
          <w:rFonts w:ascii="Bookman Old Style" w:eastAsia="Times New Roman" w:hAnsi="Bookman Old Style" w:cs="Times New Roman"/>
          <w:color w:val="222222"/>
          <w:sz w:val="24"/>
          <w:lang w:val="ru-RU" w:eastAsia="bg-BG"/>
        </w:rPr>
        <w:t>. 71 от 2008 г.);</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10.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палене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стърнища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слогове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крайпътни</w:t>
      </w:r>
      <w:proofErr w:type="spellEnd"/>
      <w:r w:rsidRPr="003B5088">
        <w:rPr>
          <w:rFonts w:ascii="Bookman Old Style" w:eastAsia="Times New Roman" w:hAnsi="Bookman Old Style" w:cs="Times New Roman"/>
          <w:color w:val="222222"/>
          <w:sz w:val="24"/>
          <w:lang w:val="ru-RU" w:eastAsia="bg-BG"/>
        </w:rPr>
        <w:t xml:space="preserve"> ивици и площи </w:t>
      </w:r>
      <w:proofErr w:type="spellStart"/>
      <w:r w:rsidRPr="003B5088">
        <w:rPr>
          <w:rFonts w:ascii="Bookman Old Style" w:eastAsia="Times New Roman" w:hAnsi="Bookman Old Style" w:cs="Times New Roman"/>
          <w:color w:val="222222"/>
          <w:sz w:val="24"/>
          <w:lang w:val="ru-RU" w:eastAsia="bg-BG"/>
        </w:rPr>
        <w:t>със</w:t>
      </w:r>
      <w:proofErr w:type="spellEnd"/>
      <w:r w:rsidRPr="003B5088">
        <w:rPr>
          <w:rFonts w:ascii="Bookman Old Style" w:eastAsia="Times New Roman" w:hAnsi="Bookman Old Style" w:cs="Times New Roman"/>
          <w:color w:val="222222"/>
          <w:sz w:val="24"/>
          <w:lang w:val="ru-RU" w:eastAsia="bg-BG"/>
        </w:rPr>
        <w:t xml:space="preserve"> суха и влаголюбива </w:t>
      </w:r>
      <w:proofErr w:type="spellStart"/>
      <w:r w:rsidRPr="003B5088">
        <w:rPr>
          <w:rFonts w:ascii="Bookman Old Style" w:eastAsia="Times New Roman" w:hAnsi="Bookman Old Style" w:cs="Times New Roman"/>
          <w:color w:val="222222"/>
          <w:sz w:val="24"/>
          <w:lang w:val="ru-RU" w:eastAsia="bg-BG"/>
        </w:rPr>
        <w:t>растителност</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11.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използване</w:t>
      </w:r>
      <w:proofErr w:type="spellEnd"/>
      <w:r w:rsidRPr="003B5088">
        <w:rPr>
          <w:rFonts w:ascii="Bookman Old Style" w:eastAsia="Times New Roman" w:hAnsi="Bookman Old Style" w:cs="Times New Roman"/>
          <w:color w:val="222222"/>
          <w:sz w:val="24"/>
          <w:lang w:val="ru-RU" w:eastAsia="bg-BG"/>
        </w:rPr>
        <w:t xml:space="preserve"> на води за </w:t>
      </w:r>
      <w:proofErr w:type="spellStart"/>
      <w:r w:rsidRPr="003B5088">
        <w:rPr>
          <w:rFonts w:ascii="Bookman Old Style" w:eastAsia="Times New Roman" w:hAnsi="Bookman Old Style" w:cs="Times New Roman"/>
          <w:color w:val="222222"/>
          <w:sz w:val="24"/>
          <w:lang w:val="ru-RU" w:eastAsia="bg-BG"/>
        </w:rPr>
        <w:t>напояване</w:t>
      </w:r>
      <w:proofErr w:type="spellEnd"/>
      <w:r w:rsidRPr="003B5088">
        <w:rPr>
          <w:rFonts w:ascii="Bookman Old Style" w:eastAsia="Times New Roman" w:hAnsi="Bookman Old Style" w:cs="Times New Roman"/>
          <w:color w:val="222222"/>
          <w:sz w:val="24"/>
          <w:lang w:val="ru-RU" w:eastAsia="bg-BG"/>
        </w:rPr>
        <w:t xml:space="preserve">, които </w:t>
      </w:r>
      <w:proofErr w:type="spellStart"/>
      <w:r w:rsidRPr="003B5088">
        <w:rPr>
          <w:rFonts w:ascii="Bookman Old Style" w:eastAsia="Times New Roman" w:hAnsi="Bookman Old Style" w:cs="Times New Roman"/>
          <w:color w:val="222222"/>
          <w:sz w:val="24"/>
          <w:lang w:val="ru-RU" w:eastAsia="bg-BG"/>
        </w:rPr>
        <w:t>съдържат</w:t>
      </w:r>
      <w:proofErr w:type="spellEnd"/>
      <w:r w:rsidRPr="003B5088">
        <w:rPr>
          <w:rFonts w:ascii="Bookman Old Style" w:eastAsia="Times New Roman" w:hAnsi="Bookman Old Style" w:cs="Times New Roman"/>
          <w:color w:val="222222"/>
          <w:sz w:val="24"/>
          <w:lang w:val="ru-RU" w:eastAsia="bg-BG"/>
        </w:rPr>
        <w:t xml:space="preserve"> вредни вещества и отпадъци над </w:t>
      </w:r>
      <w:proofErr w:type="spellStart"/>
      <w:r w:rsidRPr="003B5088">
        <w:rPr>
          <w:rFonts w:ascii="Bookman Old Style" w:eastAsia="Times New Roman" w:hAnsi="Bookman Old Style" w:cs="Times New Roman"/>
          <w:color w:val="222222"/>
          <w:sz w:val="24"/>
          <w:lang w:val="ru-RU" w:eastAsia="bg-BG"/>
        </w:rPr>
        <w:t>допустимите</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норми</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12.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добив на </w:t>
      </w:r>
      <w:proofErr w:type="spellStart"/>
      <w:r w:rsidRPr="003B5088">
        <w:rPr>
          <w:rFonts w:ascii="Bookman Old Style" w:eastAsia="Times New Roman" w:hAnsi="Bookman Old Style" w:cs="Times New Roman"/>
          <w:color w:val="222222"/>
          <w:sz w:val="24"/>
          <w:lang w:val="ru-RU" w:eastAsia="bg-BG"/>
        </w:rPr>
        <w:t>дървесина</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биомаса</w:t>
      </w:r>
      <w:proofErr w:type="spellEnd"/>
      <w:r w:rsidRPr="003B5088">
        <w:rPr>
          <w:rFonts w:ascii="Bookman Old Style" w:eastAsia="Times New Roman" w:hAnsi="Bookman Old Style" w:cs="Times New Roman"/>
          <w:color w:val="222222"/>
          <w:sz w:val="24"/>
          <w:lang w:val="ru-RU" w:eastAsia="bg-BG"/>
        </w:rPr>
        <w:t xml:space="preserve"> </w:t>
      </w:r>
      <w:proofErr w:type="gramStart"/>
      <w:r w:rsidRPr="003B5088">
        <w:rPr>
          <w:rFonts w:ascii="Bookman Old Style" w:eastAsia="Times New Roman" w:hAnsi="Bookman Old Style" w:cs="Times New Roman"/>
          <w:color w:val="222222"/>
          <w:sz w:val="24"/>
          <w:lang w:val="ru-RU" w:eastAsia="bg-BG"/>
        </w:rPr>
        <w:t>в горите</w:t>
      </w:r>
      <w:proofErr w:type="gram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във</w:t>
      </w:r>
      <w:proofErr w:type="spellEnd"/>
      <w:r w:rsidRPr="003B5088">
        <w:rPr>
          <w:rFonts w:ascii="Bookman Old Style" w:eastAsia="Times New Roman" w:hAnsi="Bookman Old Style" w:cs="Times New Roman"/>
          <w:color w:val="222222"/>
          <w:sz w:val="24"/>
          <w:lang w:val="ru-RU" w:eastAsia="bg-BG"/>
        </w:rPr>
        <w:t xml:space="preserve"> фаза на старост </w:t>
      </w:r>
      <w:proofErr w:type="spellStart"/>
      <w:r w:rsidRPr="003B5088">
        <w:rPr>
          <w:rFonts w:ascii="Bookman Old Style" w:eastAsia="Times New Roman" w:hAnsi="Bookman Old Style" w:cs="Times New Roman"/>
          <w:color w:val="222222"/>
          <w:sz w:val="24"/>
          <w:lang w:val="ru-RU" w:eastAsia="bg-BG"/>
        </w:rPr>
        <w:t>освен</w:t>
      </w:r>
      <w:proofErr w:type="spellEnd"/>
      <w:r w:rsidRPr="003B5088">
        <w:rPr>
          <w:rFonts w:ascii="Bookman Old Style" w:eastAsia="Times New Roman" w:hAnsi="Bookman Old Style" w:cs="Times New Roman"/>
          <w:color w:val="222222"/>
          <w:sz w:val="24"/>
          <w:lang w:val="ru-RU" w:eastAsia="bg-BG"/>
        </w:rPr>
        <w:t xml:space="preserve"> в случаи на </w:t>
      </w:r>
      <w:proofErr w:type="spellStart"/>
      <w:r w:rsidRPr="003B5088">
        <w:rPr>
          <w:rFonts w:ascii="Bookman Old Style" w:eastAsia="Times New Roman" w:hAnsi="Bookman Old Style" w:cs="Times New Roman"/>
          <w:color w:val="222222"/>
          <w:sz w:val="24"/>
          <w:lang w:val="ru-RU" w:eastAsia="bg-BG"/>
        </w:rPr>
        <w:t>увреждане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повече</w:t>
      </w:r>
      <w:proofErr w:type="spellEnd"/>
      <w:r w:rsidRPr="003B5088">
        <w:rPr>
          <w:rFonts w:ascii="Bookman Old Style" w:eastAsia="Times New Roman" w:hAnsi="Bookman Old Style" w:cs="Times New Roman"/>
          <w:color w:val="222222"/>
          <w:sz w:val="24"/>
          <w:lang w:val="ru-RU" w:eastAsia="bg-BG"/>
        </w:rPr>
        <w:t xml:space="preserve"> от 50 % от площта на </w:t>
      </w:r>
      <w:proofErr w:type="spellStart"/>
      <w:r w:rsidRPr="003B5088">
        <w:rPr>
          <w:rFonts w:ascii="Bookman Old Style" w:eastAsia="Times New Roman" w:hAnsi="Bookman Old Style" w:cs="Times New Roman"/>
          <w:color w:val="222222"/>
          <w:sz w:val="24"/>
          <w:lang w:val="ru-RU" w:eastAsia="bg-BG"/>
        </w:rPr>
        <w:t>съответната</w:t>
      </w:r>
      <w:proofErr w:type="spellEnd"/>
      <w:r w:rsidRPr="003B5088">
        <w:rPr>
          <w:rFonts w:ascii="Bookman Old Style" w:eastAsia="Times New Roman" w:hAnsi="Bookman Old Style" w:cs="Times New Roman"/>
          <w:color w:val="222222"/>
          <w:sz w:val="24"/>
          <w:lang w:val="ru-RU" w:eastAsia="bg-BG"/>
        </w:rPr>
        <w:t xml:space="preserve"> гора </w:t>
      </w:r>
      <w:proofErr w:type="spellStart"/>
      <w:r w:rsidRPr="003B5088">
        <w:rPr>
          <w:rFonts w:ascii="Bookman Old Style" w:eastAsia="Times New Roman" w:hAnsi="Bookman Old Style" w:cs="Times New Roman"/>
          <w:color w:val="222222"/>
          <w:sz w:val="24"/>
          <w:lang w:val="ru-RU" w:eastAsia="bg-BG"/>
        </w:rPr>
        <w:t>във</w:t>
      </w:r>
      <w:proofErr w:type="spellEnd"/>
      <w:r w:rsidRPr="003B5088">
        <w:rPr>
          <w:rFonts w:ascii="Bookman Old Style" w:eastAsia="Times New Roman" w:hAnsi="Bookman Old Style" w:cs="Times New Roman"/>
          <w:color w:val="222222"/>
          <w:sz w:val="24"/>
          <w:lang w:val="ru-RU" w:eastAsia="bg-BG"/>
        </w:rPr>
        <w:t xml:space="preserve"> фаза на старост вследствие на природни бедствия и </w:t>
      </w:r>
      <w:proofErr w:type="spellStart"/>
      <w:r w:rsidRPr="003B5088">
        <w:rPr>
          <w:rFonts w:ascii="Bookman Old Style" w:eastAsia="Times New Roman" w:hAnsi="Bookman Old Style" w:cs="Times New Roman"/>
          <w:color w:val="222222"/>
          <w:sz w:val="24"/>
          <w:lang w:val="ru-RU" w:eastAsia="bg-BG"/>
        </w:rPr>
        <w:t>каламитети</w:t>
      </w:r>
      <w:proofErr w:type="spellEnd"/>
      <w:r w:rsidRPr="003B5088">
        <w:rPr>
          <w:rFonts w:ascii="Bookman Old Style" w:eastAsia="Times New Roman" w:hAnsi="Bookman Old Style" w:cs="Times New Roman"/>
          <w:color w:val="222222"/>
          <w:sz w:val="24"/>
          <w:lang w:val="ru-RU" w:eastAsia="bg-BG"/>
        </w:rPr>
        <w:t>;</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13.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паша на </w:t>
      </w:r>
      <w:proofErr w:type="spellStart"/>
      <w:r w:rsidRPr="003B5088">
        <w:rPr>
          <w:rFonts w:ascii="Bookman Old Style" w:eastAsia="Times New Roman" w:hAnsi="Bookman Old Style" w:cs="Times New Roman"/>
          <w:color w:val="222222"/>
          <w:sz w:val="24"/>
          <w:lang w:val="ru-RU" w:eastAsia="bg-BG"/>
        </w:rPr>
        <w:t>домашни</w:t>
      </w:r>
      <w:proofErr w:type="spellEnd"/>
      <w:r w:rsidRPr="003B5088">
        <w:rPr>
          <w:rFonts w:ascii="Bookman Old Style" w:eastAsia="Times New Roman" w:hAnsi="Bookman Old Style" w:cs="Times New Roman"/>
          <w:color w:val="222222"/>
          <w:sz w:val="24"/>
          <w:lang w:val="ru-RU" w:eastAsia="bg-BG"/>
        </w:rPr>
        <w:t xml:space="preserve"> животни в горските територии, които </w:t>
      </w:r>
      <w:proofErr w:type="spellStart"/>
      <w:r w:rsidRPr="003B5088">
        <w:rPr>
          <w:rFonts w:ascii="Bookman Old Style" w:eastAsia="Times New Roman" w:hAnsi="Bookman Old Style" w:cs="Times New Roman"/>
          <w:color w:val="222222"/>
          <w:sz w:val="24"/>
          <w:lang w:val="ru-RU" w:eastAsia="bg-BG"/>
        </w:rPr>
        <w:t>са</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обособени</w:t>
      </w:r>
      <w:proofErr w:type="spellEnd"/>
      <w:r w:rsidRPr="003B5088">
        <w:rPr>
          <w:rFonts w:ascii="Bookman Old Style" w:eastAsia="Times New Roman" w:hAnsi="Bookman Old Style" w:cs="Times New Roman"/>
          <w:color w:val="222222"/>
          <w:sz w:val="24"/>
          <w:lang w:val="ru-RU" w:eastAsia="bg-BG"/>
        </w:rPr>
        <w:t xml:space="preserve"> за гори </w:t>
      </w:r>
      <w:proofErr w:type="spellStart"/>
      <w:r w:rsidRPr="003B5088">
        <w:rPr>
          <w:rFonts w:ascii="Bookman Old Style" w:eastAsia="Times New Roman" w:hAnsi="Bookman Old Style" w:cs="Times New Roman"/>
          <w:color w:val="222222"/>
          <w:sz w:val="24"/>
          <w:lang w:val="ru-RU" w:eastAsia="bg-BG"/>
        </w:rPr>
        <w:t>във</w:t>
      </w:r>
      <w:proofErr w:type="spellEnd"/>
      <w:r w:rsidRPr="003B5088">
        <w:rPr>
          <w:rFonts w:ascii="Bookman Old Style" w:eastAsia="Times New Roman" w:hAnsi="Bookman Old Style" w:cs="Times New Roman"/>
          <w:color w:val="222222"/>
          <w:sz w:val="24"/>
          <w:lang w:val="ru-RU" w:eastAsia="bg-BG"/>
        </w:rPr>
        <w:t xml:space="preserve"> фаза на старост;</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14. </w:t>
      </w:r>
      <w:proofErr w:type="spellStart"/>
      <w:r w:rsidRPr="003B5088">
        <w:rPr>
          <w:rFonts w:ascii="Bookman Old Style" w:eastAsia="Times New Roman" w:hAnsi="Bookman Old Style" w:cs="Times New Roman"/>
          <w:color w:val="222222"/>
          <w:sz w:val="24"/>
          <w:lang w:val="ru-RU" w:eastAsia="bg-BG"/>
        </w:rPr>
        <w:t>Забранява</w:t>
      </w:r>
      <w:proofErr w:type="spellEnd"/>
      <w:r w:rsidRPr="003B5088">
        <w:rPr>
          <w:rFonts w:ascii="Bookman Old Style" w:eastAsia="Times New Roman" w:hAnsi="Bookman Old Style" w:cs="Times New Roman"/>
          <w:color w:val="222222"/>
          <w:sz w:val="24"/>
          <w:lang w:val="ru-RU" w:eastAsia="bg-BG"/>
        </w:rPr>
        <w:t xml:space="preserve"> се </w:t>
      </w:r>
      <w:proofErr w:type="spellStart"/>
      <w:r w:rsidRPr="003B5088">
        <w:rPr>
          <w:rFonts w:ascii="Bookman Old Style" w:eastAsia="Times New Roman" w:hAnsi="Bookman Old Style" w:cs="Times New Roman"/>
          <w:color w:val="222222"/>
          <w:sz w:val="24"/>
          <w:lang w:val="ru-RU" w:eastAsia="bg-BG"/>
        </w:rPr>
        <w:t>извеждане</w:t>
      </w:r>
      <w:proofErr w:type="spellEnd"/>
      <w:r w:rsidRPr="003B5088">
        <w:rPr>
          <w:rFonts w:ascii="Bookman Old Style" w:eastAsia="Times New Roman" w:hAnsi="Bookman Old Style" w:cs="Times New Roman"/>
          <w:color w:val="222222"/>
          <w:sz w:val="24"/>
          <w:lang w:val="ru-RU" w:eastAsia="bg-BG"/>
        </w:rPr>
        <w:t xml:space="preserve"> на сечи в природни местообитания с </w:t>
      </w:r>
      <w:proofErr w:type="spellStart"/>
      <w:r w:rsidRPr="003B5088">
        <w:rPr>
          <w:rFonts w:ascii="Bookman Old Style" w:eastAsia="Times New Roman" w:hAnsi="Bookman Old Style" w:cs="Times New Roman"/>
          <w:color w:val="222222"/>
          <w:sz w:val="24"/>
          <w:lang w:val="ru-RU" w:eastAsia="bg-BG"/>
        </w:rPr>
        <w:t>кодове</w:t>
      </w:r>
      <w:proofErr w:type="spellEnd"/>
      <w:r w:rsidRPr="003B5088">
        <w:rPr>
          <w:rFonts w:ascii="Bookman Old Style" w:eastAsia="Times New Roman" w:hAnsi="Bookman Old Style" w:cs="Times New Roman"/>
          <w:color w:val="222222"/>
          <w:sz w:val="24"/>
          <w:lang w:val="ru-RU" w:eastAsia="bg-BG"/>
        </w:rPr>
        <w:t xml:space="preserve"> 91Е0* и 92C0, с </w:t>
      </w:r>
      <w:proofErr w:type="spellStart"/>
      <w:r w:rsidRPr="003B5088">
        <w:rPr>
          <w:rFonts w:ascii="Bookman Old Style" w:eastAsia="Times New Roman" w:hAnsi="Bookman Old Style" w:cs="Times New Roman"/>
          <w:color w:val="222222"/>
          <w:sz w:val="24"/>
          <w:lang w:val="ru-RU" w:eastAsia="bg-BG"/>
        </w:rPr>
        <w:t>изключение</w:t>
      </w:r>
      <w:proofErr w:type="spellEnd"/>
      <w:r w:rsidRPr="003B5088">
        <w:rPr>
          <w:rFonts w:ascii="Bookman Old Style" w:eastAsia="Times New Roman" w:hAnsi="Bookman Old Style" w:cs="Times New Roman"/>
          <w:color w:val="222222"/>
          <w:sz w:val="24"/>
          <w:lang w:val="ru-RU" w:eastAsia="bg-BG"/>
        </w:rPr>
        <w:t xml:space="preserve"> за нуждите на съоръжения (елементи) на техническата инфраструктура, </w:t>
      </w:r>
      <w:proofErr w:type="gramStart"/>
      <w:r w:rsidRPr="003B5088">
        <w:rPr>
          <w:rFonts w:ascii="Bookman Old Style" w:eastAsia="Times New Roman" w:hAnsi="Bookman Old Style" w:cs="Times New Roman"/>
          <w:color w:val="222222"/>
          <w:sz w:val="24"/>
          <w:lang w:val="ru-RU" w:eastAsia="bg-BG"/>
        </w:rPr>
        <w:t>при бедствия</w:t>
      </w:r>
      <w:proofErr w:type="gramEnd"/>
      <w:r w:rsidRPr="003B5088">
        <w:rPr>
          <w:rFonts w:ascii="Bookman Old Style" w:eastAsia="Times New Roman" w:hAnsi="Bookman Old Style" w:cs="Times New Roman"/>
          <w:color w:val="222222"/>
          <w:sz w:val="24"/>
          <w:lang w:val="ru-RU" w:eastAsia="bg-BG"/>
        </w:rPr>
        <w:t xml:space="preserve"> и аварии и за </w:t>
      </w:r>
      <w:proofErr w:type="spellStart"/>
      <w:r w:rsidRPr="003B5088">
        <w:rPr>
          <w:rFonts w:ascii="Bookman Old Style" w:eastAsia="Times New Roman" w:hAnsi="Bookman Old Style" w:cs="Times New Roman"/>
          <w:color w:val="222222"/>
          <w:sz w:val="24"/>
          <w:lang w:val="ru-RU" w:eastAsia="bg-BG"/>
        </w:rPr>
        <w:t>поддържане</w:t>
      </w:r>
      <w:proofErr w:type="spellEnd"/>
      <w:r w:rsidRPr="003B5088">
        <w:rPr>
          <w:rFonts w:ascii="Bookman Old Style" w:eastAsia="Times New Roman" w:hAnsi="Bookman Old Style" w:cs="Times New Roman"/>
          <w:color w:val="222222"/>
          <w:sz w:val="24"/>
          <w:lang w:val="ru-RU" w:eastAsia="bg-BG"/>
        </w:rPr>
        <w:t xml:space="preserve">/подобряване на </w:t>
      </w:r>
      <w:proofErr w:type="spellStart"/>
      <w:r w:rsidRPr="003B5088">
        <w:rPr>
          <w:rFonts w:ascii="Bookman Old Style" w:eastAsia="Times New Roman" w:hAnsi="Bookman Old Style" w:cs="Times New Roman"/>
          <w:color w:val="222222"/>
          <w:sz w:val="24"/>
          <w:lang w:val="ru-RU" w:eastAsia="bg-BG"/>
        </w:rPr>
        <w:t>природните</w:t>
      </w:r>
      <w:proofErr w:type="spellEnd"/>
      <w:r w:rsidRPr="003B5088">
        <w:rPr>
          <w:rFonts w:ascii="Bookman Old Style" w:eastAsia="Times New Roman" w:hAnsi="Bookman Old Style" w:cs="Times New Roman"/>
          <w:color w:val="222222"/>
          <w:sz w:val="24"/>
          <w:lang w:val="ru-RU" w:eastAsia="bg-BG"/>
        </w:rPr>
        <w:t xml:space="preserve"> местообитания и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видовете</w:t>
      </w:r>
      <w:proofErr w:type="spellEnd"/>
      <w:r w:rsidRPr="003B5088">
        <w:rPr>
          <w:rFonts w:ascii="Bookman Old Style" w:eastAsia="Times New Roman" w:hAnsi="Bookman Old Style" w:cs="Times New Roman"/>
          <w:color w:val="222222"/>
          <w:sz w:val="24"/>
          <w:lang w:val="ru-RU" w:eastAsia="bg-BG"/>
        </w:rPr>
        <w:t xml:space="preserve"> по т. 2;</w:t>
      </w:r>
    </w:p>
    <w:p w:rsidR="000A390C" w:rsidRPr="003B5088" w:rsidRDefault="000A390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val="ru-RU" w:eastAsia="bg-BG"/>
        </w:rPr>
      </w:pPr>
      <w:r w:rsidRPr="003B5088">
        <w:rPr>
          <w:rFonts w:ascii="Bookman Old Style" w:eastAsia="Times New Roman" w:hAnsi="Bookman Old Style" w:cs="Times New Roman"/>
          <w:color w:val="222222"/>
          <w:sz w:val="24"/>
          <w:lang w:val="ru-RU" w:eastAsia="bg-BG"/>
        </w:rPr>
        <w:t xml:space="preserve">15. </w:t>
      </w:r>
      <w:proofErr w:type="spellStart"/>
      <w:r w:rsidRPr="003B5088">
        <w:rPr>
          <w:rFonts w:ascii="Bookman Old Style" w:eastAsia="Times New Roman" w:hAnsi="Bookman Old Style" w:cs="Times New Roman"/>
          <w:color w:val="222222"/>
          <w:sz w:val="24"/>
          <w:lang w:val="ru-RU" w:eastAsia="bg-BG"/>
        </w:rPr>
        <w:t>Забраняват</w:t>
      </w:r>
      <w:proofErr w:type="spellEnd"/>
      <w:r w:rsidRPr="003B5088">
        <w:rPr>
          <w:rFonts w:ascii="Bookman Old Style" w:eastAsia="Times New Roman" w:hAnsi="Bookman Old Style" w:cs="Times New Roman"/>
          <w:color w:val="222222"/>
          <w:sz w:val="24"/>
          <w:lang w:val="ru-RU" w:eastAsia="bg-BG"/>
        </w:rPr>
        <w:t xml:space="preserve"> се дейности, свързани с </w:t>
      </w:r>
      <w:proofErr w:type="spellStart"/>
      <w:r w:rsidRPr="003B5088">
        <w:rPr>
          <w:rFonts w:ascii="Bookman Old Style" w:eastAsia="Times New Roman" w:hAnsi="Bookman Old Style" w:cs="Times New Roman"/>
          <w:color w:val="222222"/>
          <w:sz w:val="24"/>
          <w:lang w:val="ru-RU" w:eastAsia="bg-BG"/>
        </w:rPr>
        <w:t>отводняване</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коригиране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дерета</w:t>
      </w:r>
      <w:proofErr w:type="spellEnd"/>
      <w:r w:rsidRPr="003B5088">
        <w:rPr>
          <w:rFonts w:ascii="Bookman Old Style" w:eastAsia="Times New Roman" w:hAnsi="Bookman Old Style" w:cs="Times New Roman"/>
          <w:color w:val="222222"/>
          <w:sz w:val="24"/>
          <w:lang w:val="ru-RU" w:eastAsia="bg-BG"/>
        </w:rPr>
        <w:t xml:space="preserve"> и </w:t>
      </w:r>
      <w:proofErr w:type="spellStart"/>
      <w:r w:rsidRPr="003B5088">
        <w:rPr>
          <w:rFonts w:ascii="Bookman Old Style" w:eastAsia="Times New Roman" w:hAnsi="Bookman Old Style" w:cs="Times New Roman"/>
          <w:color w:val="222222"/>
          <w:sz w:val="24"/>
          <w:lang w:val="ru-RU" w:eastAsia="bg-BG"/>
        </w:rPr>
        <w:t>естествени</w:t>
      </w:r>
      <w:proofErr w:type="spellEnd"/>
      <w:r w:rsidRPr="003B5088">
        <w:rPr>
          <w:rFonts w:ascii="Bookman Old Style" w:eastAsia="Times New Roman" w:hAnsi="Bookman Old Style" w:cs="Times New Roman"/>
          <w:color w:val="222222"/>
          <w:sz w:val="24"/>
          <w:lang w:val="ru-RU" w:eastAsia="bg-BG"/>
        </w:rPr>
        <w:t xml:space="preserve"> водни обекти, </w:t>
      </w:r>
      <w:proofErr w:type="spellStart"/>
      <w:r w:rsidRPr="003B5088">
        <w:rPr>
          <w:rFonts w:ascii="Bookman Old Style" w:eastAsia="Times New Roman" w:hAnsi="Bookman Old Style" w:cs="Times New Roman"/>
          <w:color w:val="222222"/>
          <w:sz w:val="24"/>
          <w:lang w:val="ru-RU" w:eastAsia="bg-BG"/>
        </w:rPr>
        <w:t>освен</w:t>
      </w:r>
      <w:proofErr w:type="spellEnd"/>
      <w:r w:rsidRPr="003B5088">
        <w:rPr>
          <w:rFonts w:ascii="Bookman Old Style" w:eastAsia="Times New Roman" w:hAnsi="Bookman Old Style" w:cs="Times New Roman"/>
          <w:color w:val="222222"/>
          <w:sz w:val="24"/>
          <w:lang w:val="ru-RU" w:eastAsia="bg-BG"/>
        </w:rPr>
        <w:t xml:space="preserve"> в случаи на </w:t>
      </w:r>
      <w:proofErr w:type="spellStart"/>
      <w:r w:rsidRPr="003B5088">
        <w:rPr>
          <w:rFonts w:ascii="Bookman Old Style" w:eastAsia="Times New Roman" w:hAnsi="Bookman Old Style" w:cs="Times New Roman"/>
          <w:color w:val="222222"/>
          <w:sz w:val="24"/>
          <w:lang w:val="ru-RU" w:eastAsia="bg-BG"/>
        </w:rPr>
        <w:t>опасност</w:t>
      </w:r>
      <w:proofErr w:type="spellEnd"/>
      <w:r w:rsidRPr="003B5088">
        <w:rPr>
          <w:rFonts w:ascii="Bookman Old Style" w:eastAsia="Times New Roman" w:hAnsi="Bookman Old Style" w:cs="Times New Roman"/>
          <w:color w:val="222222"/>
          <w:sz w:val="24"/>
          <w:lang w:val="ru-RU" w:eastAsia="bg-BG"/>
        </w:rPr>
        <w:t xml:space="preserve"> от наводнения, които </w:t>
      </w:r>
      <w:proofErr w:type="spellStart"/>
      <w:r w:rsidRPr="003B5088">
        <w:rPr>
          <w:rFonts w:ascii="Bookman Old Style" w:eastAsia="Times New Roman" w:hAnsi="Bookman Old Style" w:cs="Times New Roman"/>
          <w:color w:val="222222"/>
          <w:sz w:val="24"/>
          <w:lang w:val="ru-RU" w:eastAsia="bg-BG"/>
        </w:rPr>
        <w:t>могат</w:t>
      </w:r>
      <w:proofErr w:type="spellEnd"/>
      <w:r w:rsidRPr="003B5088">
        <w:rPr>
          <w:rFonts w:ascii="Bookman Old Style" w:eastAsia="Times New Roman" w:hAnsi="Bookman Old Style" w:cs="Times New Roman"/>
          <w:color w:val="222222"/>
          <w:sz w:val="24"/>
          <w:lang w:val="ru-RU" w:eastAsia="bg-BG"/>
        </w:rPr>
        <w:t xml:space="preserve"> да </w:t>
      </w:r>
      <w:proofErr w:type="spellStart"/>
      <w:r w:rsidRPr="003B5088">
        <w:rPr>
          <w:rFonts w:ascii="Bookman Old Style" w:eastAsia="Times New Roman" w:hAnsi="Bookman Old Style" w:cs="Times New Roman"/>
          <w:color w:val="222222"/>
          <w:sz w:val="24"/>
          <w:lang w:val="ru-RU" w:eastAsia="bg-BG"/>
        </w:rPr>
        <w:t>доведат</w:t>
      </w:r>
      <w:proofErr w:type="spellEnd"/>
      <w:r w:rsidRPr="003B5088">
        <w:rPr>
          <w:rFonts w:ascii="Bookman Old Style" w:eastAsia="Times New Roman" w:hAnsi="Bookman Old Style" w:cs="Times New Roman"/>
          <w:color w:val="222222"/>
          <w:sz w:val="24"/>
          <w:lang w:val="ru-RU" w:eastAsia="bg-BG"/>
        </w:rPr>
        <w:t xml:space="preserve"> </w:t>
      </w:r>
      <w:proofErr w:type="gramStart"/>
      <w:r w:rsidRPr="003B5088">
        <w:rPr>
          <w:rFonts w:ascii="Bookman Old Style" w:eastAsia="Times New Roman" w:hAnsi="Bookman Old Style" w:cs="Times New Roman"/>
          <w:color w:val="222222"/>
          <w:sz w:val="24"/>
          <w:lang w:val="ru-RU" w:eastAsia="bg-BG"/>
        </w:rPr>
        <w:t>до риск</w:t>
      </w:r>
      <w:proofErr w:type="gramEnd"/>
      <w:r w:rsidRPr="003B5088">
        <w:rPr>
          <w:rFonts w:ascii="Bookman Old Style" w:eastAsia="Times New Roman" w:hAnsi="Bookman Old Style" w:cs="Times New Roman"/>
          <w:color w:val="222222"/>
          <w:sz w:val="24"/>
          <w:lang w:val="ru-RU" w:eastAsia="bg-BG"/>
        </w:rPr>
        <w:t xml:space="preserve"> за живота и </w:t>
      </w:r>
      <w:proofErr w:type="spellStart"/>
      <w:r w:rsidRPr="003B5088">
        <w:rPr>
          <w:rFonts w:ascii="Bookman Old Style" w:eastAsia="Times New Roman" w:hAnsi="Bookman Old Style" w:cs="Times New Roman"/>
          <w:color w:val="222222"/>
          <w:sz w:val="24"/>
          <w:lang w:val="ru-RU" w:eastAsia="bg-BG"/>
        </w:rPr>
        <w:t>здравето</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хората</w:t>
      </w:r>
      <w:proofErr w:type="spellEnd"/>
      <w:r w:rsidRPr="003B5088">
        <w:rPr>
          <w:rFonts w:ascii="Bookman Old Style" w:eastAsia="Times New Roman" w:hAnsi="Bookman Old Style" w:cs="Times New Roman"/>
          <w:color w:val="222222"/>
          <w:sz w:val="24"/>
          <w:lang w:val="ru-RU" w:eastAsia="bg-BG"/>
        </w:rPr>
        <w:t xml:space="preserve"> или </w:t>
      </w:r>
      <w:proofErr w:type="spellStart"/>
      <w:r w:rsidRPr="003B5088">
        <w:rPr>
          <w:rFonts w:ascii="Bookman Old Style" w:eastAsia="Times New Roman" w:hAnsi="Bookman Old Style" w:cs="Times New Roman"/>
          <w:color w:val="222222"/>
          <w:sz w:val="24"/>
          <w:lang w:val="ru-RU" w:eastAsia="bg-BG"/>
        </w:rPr>
        <w:t>настъпване</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материални</w:t>
      </w:r>
      <w:proofErr w:type="spellEnd"/>
      <w:r w:rsidRPr="003B5088">
        <w:rPr>
          <w:rFonts w:ascii="Bookman Old Style" w:eastAsia="Times New Roman" w:hAnsi="Bookman Old Style" w:cs="Times New Roman"/>
          <w:color w:val="222222"/>
          <w:sz w:val="24"/>
          <w:lang w:val="ru-RU" w:eastAsia="bg-BG"/>
        </w:rPr>
        <w:t xml:space="preserve"> </w:t>
      </w:r>
      <w:proofErr w:type="spellStart"/>
      <w:r w:rsidRPr="003B5088">
        <w:rPr>
          <w:rFonts w:ascii="Bookman Old Style" w:eastAsia="Times New Roman" w:hAnsi="Bookman Old Style" w:cs="Times New Roman"/>
          <w:color w:val="222222"/>
          <w:sz w:val="24"/>
          <w:lang w:val="ru-RU" w:eastAsia="bg-BG"/>
        </w:rPr>
        <w:t>щети</w:t>
      </w:r>
      <w:proofErr w:type="spellEnd"/>
      <w:r w:rsidRPr="003B5088">
        <w:rPr>
          <w:rFonts w:ascii="Bookman Old Style" w:eastAsia="Times New Roman" w:hAnsi="Bookman Old Style" w:cs="Times New Roman"/>
          <w:color w:val="222222"/>
          <w:sz w:val="24"/>
          <w:lang w:val="ru-RU" w:eastAsia="bg-BG"/>
        </w:rPr>
        <w:t xml:space="preserve">, при бедствия и аварии и за подобряване на </w:t>
      </w:r>
      <w:proofErr w:type="spellStart"/>
      <w:r w:rsidRPr="003B5088">
        <w:rPr>
          <w:rFonts w:ascii="Bookman Old Style" w:eastAsia="Times New Roman" w:hAnsi="Bookman Old Style" w:cs="Times New Roman"/>
          <w:color w:val="222222"/>
          <w:sz w:val="24"/>
          <w:lang w:val="ru-RU" w:eastAsia="bg-BG"/>
        </w:rPr>
        <w:t>състоянието</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природните</w:t>
      </w:r>
      <w:proofErr w:type="spellEnd"/>
      <w:r w:rsidRPr="003B5088">
        <w:rPr>
          <w:rFonts w:ascii="Bookman Old Style" w:eastAsia="Times New Roman" w:hAnsi="Bookman Old Style" w:cs="Times New Roman"/>
          <w:color w:val="222222"/>
          <w:sz w:val="24"/>
          <w:lang w:val="ru-RU" w:eastAsia="bg-BG"/>
        </w:rPr>
        <w:t xml:space="preserve"> местообитания и </w:t>
      </w:r>
      <w:proofErr w:type="spellStart"/>
      <w:r w:rsidRPr="003B5088">
        <w:rPr>
          <w:rFonts w:ascii="Bookman Old Style" w:eastAsia="Times New Roman" w:hAnsi="Bookman Old Style" w:cs="Times New Roman"/>
          <w:color w:val="222222"/>
          <w:sz w:val="24"/>
          <w:lang w:val="ru-RU" w:eastAsia="bg-BG"/>
        </w:rPr>
        <w:t>местообитанията</w:t>
      </w:r>
      <w:proofErr w:type="spellEnd"/>
      <w:r w:rsidRPr="003B5088">
        <w:rPr>
          <w:rFonts w:ascii="Bookman Old Style" w:eastAsia="Times New Roman" w:hAnsi="Bookman Old Style" w:cs="Times New Roman"/>
          <w:color w:val="222222"/>
          <w:sz w:val="24"/>
          <w:lang w:val="ru-RU" w:eastAsia="bg-BG"/>
        </w:rPr>
        <w:t xml:space="preserve"> на </w:t>
      </w:r>
      <w:proofErr w:type="spellStart"/>
      <w:r w:rsidRPr="003B5088">
        <w:rPr>
          <w:rFonts w:ascii="Bookman Old Style" w:eastAsia="Times New Roman" w:hAnsi="Bookman Old Style" w:cs="Times New Roman"/>
          <w:color w:val="222222"/>
          <w:sz w:val="24"/>
          <w:lang w:val="ru-RU" w:eastAsia="bg-BG"/>
        </w:rPr>
        <w:t>видовете</w:t>
      </w:r>
      <w:proofErr w:type="spellEnd"/>
      <w:r w:rsidRPr="003B5088">
        <w:rPr>
          <w:rFonts w:ascii="Bookman Old Style" w:eastAsia="Times New Roman" w:hAnsi="Bookman Old Style" w:cs="Times New Roman"/>
          <w:color w:val="222222"/>
          <w:sz w:val="24"/>
          <w:lang w:val="ru-RU" w:eastAsia="bg-BG"/>
        </w:rPr>
        <w:t xml:space="preserve"> по т. 2.</w:t>
      </w:r>
    </w:p>
    <w:p w:rsidR="00D914CC" w:rsidRPr="003B5088" w:rsidRDefault="00D914C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bCs/>
          <w:color w:val="222222"/>
          <w:sz w:val="24"/>
          <w:u w:val="single"/>
          <w:lang w:eastAsia="bg-BG"/>
        </w:rPr>
      </w:pPr>
      <w:r w:rsidRPr="003B5088">
        <w:rPr>
          <w:rFonts w:ascii="Bookman Old Style" w:eastAsia="Times New Roman" w:hAnsi="Bookman Old Style" w:cs="Times New Roman"/>
          <w:color w:val="222222"/>
          <w:sz w:val="24"/>
          <w:u w:val="single"/>
          <w:lang w:val="ru-RU" w:eastAsia="bg-BG"/>
        </w:rPr>
        <w:t xml:space="preserve">Местоположение </w:t>
      </w:r>
      <w:proofErr w:type="gramStart"/>
      <w:r w:rsidRPr="003B5088">
        <w:rPr>
          <w:rFonts w:ascii="Bookman Old Style" w:eastAsia="Times New Roman" w:hAnsi="Bookman Old Style" w:cs="Times New Roman"/>
          <w:color w:val="222222"/>
          <w:sz w:val="24"/>
          <w:u w:val="single"/>
          <w:lang w:val="ru-RU" w:eastAsia="bg-BG"/>
        </w:rPr>
        <w:t xml:space="preserve">на  </w:t>
      </w:r>
      <w:r w:rsidRPr="003B5088">
        <w:rPr>
          <w:rFonts w:ascii="Bookman Old Style" w:eastAsia="Times New Roman" w:hAnsi="Bookman Old Style" w:cs="Times New Roman"/>
          <w:bCs/>
          <w:color w:val="222222"/>
          <w:sz w:val="24"/>
          <w:u w:val="single"/>
          <w:lang w:eastAsia="bg-BG"/>
        </w:rPr>
        <w:t>ЗАЩИТЕНА</w:t>
      </w:r>
      <w:proofErr w:type="gramEnd"/>
      <w:r w:rsidRPr="003B5088">
        <w:rPr>
          <w:rFonts w:ascii="Bookman Old Style" w:eastAsia="Times New Roman" w:hAnsi="Bookman Old Style" w:cs="Times New Roman"/>
          <w:bCs/>
          <w:color w:val="222222"/>
          <w:sz w:val="24"/>
          <w:u w:val="single"/>
          <w:lang w:eastAsia="bg-BG"/>
        </w:rPr>
        <w:t xml:space="preserve"> ЗОНА</w:t>
      </w:r>
      <w:r w:rsidRPr="003B5088">
        <w:rPr>
          <w:rFonts w:ascii="Bookman Old Style" w:eastAsia="Times New Roman" w:hAnsi="Bookman Old Style" w:cs="Times New Roman"/>
          <w:bCs/>
          <w:i/>
          <w:color w:val="222222"/>
          <w:sz w:val="24"/>
          <w:u w:val="single"/>
          <w:lang w:eastAsia="bg-BG"/>
        </w:rPr>
        <w:t xml:space="preserve"> „</w:t>
      </w:r>
      <w:r w:rsidRPr="003B5088">
        <w:rPr>
          <w:rFonts w:ascii="Bookman Old Style" w:eastAsia="Times New Roman" w:hAnsi="Bookman Old Style" w:cs="Times New Roman"/>
          <w:bCs/>
          <w:color w:val="222222"/>
          <w:sz w:val="24"/>
          <w:u w:val="single"/>
          <w:lang w:eastAsia="bg-BG"/>
        </w:rPr>
        <w:t>БРЕСТОВИЦА" С КОД BG0001033 спрямо проектната територия</w:t>
      </w:r>
    </w:p>
    <w:p w:rsidR="00D914CC" w:rsidRPr="003B5088" w:rsidRDefault="00D914CC"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bCs/>
          <w:color w:val="222222"/>
          <w:sz w:val="24"/>
          <w:u w:val="single"/>
          <w:lang w:eastAsia="bg-BG"/>
        </w:rPr>
      </w:pPr>
    </w:p>
    <w:p w:rsidR="00D914CC" w:rsidRPr="003B5088" w:rsidRDefault="00276B4B" w:rsidP="00772450">
      <w:pPr>
        <w:shd w:val="clear" w:color="auto" w:fill="FFFFFF"/>
        <w:tabs>
          <w:tab w:val="left" w:pos="993"/>
        </w:tabs>
        <w:spacing w:after="0" w:line="269" w:lineRule="auto"/>
        <w:ind w:left="284"/>
        <w:jc w:val="center"/>
        <w:rPr>
          <w:rFonts w:ascii="Bookman Old Style" w:eastAsia="Times New Roman" w:hAnsi="Bookman Old Style" w:cs="Times New Roman"/>
          <w:color w:val="222222"/>
          <w:sz w:val="24"/>
          <w:u w:val="single"/>
          <w:lang w:val="en-US" w:eastAsia="bg-BG"/>
        </w:rPr>
      </w:pPr>
      <w:r w:rsidRPr="003B5088">
        <w:rPr>
          <w:rFonts w:ascii="Bookman Old Style" w:eastAsia="Times New Roman" w:hAnsi="Bookman Old Style" w:cs="Times New Roman"/>
          <w:noProof/>
          <w:color w:val="222222"/>
          <w:sz w:val="24"/>
          <w:lang w:eastAsia="bg-BG"/>
        </w:rPr>
        <w:lastRenderedPageBreak/>
        <mc:AlternateContent>
          <mc:Choice Requires="wps">
            <w:drawing>
              <wp:anchor distT="0" distB="0" distL="114300" distR="114300" simplePos="0" relativeHeight="251655680" behindDoc="0" locked="0" layoutInCell="1" allowOverlap="1" wp14:anchorId="288A3CAA" wp14:editId="5A46096B">
                <wp:simplePos x="0" y="0"/>
                <wp:positionH relativeFrom="column">
                  <wp:posOffset>4329430</wp:posOffset>
                </wp:positionH>
                <wp:positionV relativeFrom="paragraph">
                  <wp:posOffset>3072130</wp:posOffset>
                </wp:positionV>
                <wp:extent cx="100330" cy="100330"/>
                <wp:effectExtent l="13335" t="12700" r="19685" b="29845"/>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6339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340.9pt;margin-top:241.9pt;width:7.9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" fillcolor="#ed7d31" strokeweight=".25pt">
                <v:shadow on="t" color="#823b0b" opacity=".5" offset="1pt"/>
              </v:shape>
            </w:pict>
          </mc:Fallback>
        </mc:AlternateContent>
      </w:r>
      <w:r w:rsidR="00A91F82" w:rsidRPr="003B5088">
        <w:rPr>
          <w:rFonts w:ascii="Bookman Old Style" w:eastAsia="Times New Roman" w:hAnsi="Bookman Old Style" w:cs="Times New Roman"/>
          <w:noProof/>
          <w:sz w:val="24"/>
          <w:lang w:eastAsia="bg-BG"/>
        </w:rPr>
        <mc:AlternateContent>
          <mc:Choice Requires="wps">
            <w:drawing>
              <wp:anchor distT="0" distB="0" distL="114300" distR="114300" simplePos="0" relativeHeight="251663360" behindDoc="0" locked="0" layoutInCell="1" allowOverlap="1" wp14:anchorId="04C25357" wp14:editId="2E03E49B">
                <wp:simplePos x="0" y="0"/>
                <wp:positionH relativeFrom="margin">
                  <wp:posOffset>1870710</wp:posOffset>
                </wp:positionH>
                <wp:positionV relativeFrom="paragraph">
                  <wp:posOffset>1507490</wp:posOffset>
                </wp:positionV>
                <wp:extent cx="2076450" cy="355600"/>
                <wp:effectExtent l="0" t="0" r="400050" b="1301750"/>
                <wp:wrapNone/>
                <wp:docPr id="27" name="Правоъгълно изнесено означение 27"/>
                <wp:cNvGraphicFramePr/>
                <a:graphic xmlns:a="http://schemas.openxmlformats.org/drawingml/2006/main">
                  <a:graphicData uri="http://schemas.microsoft.com/office/word/2010/wordprocessingShape">
                    <wps:wsp>
                      <wps:cNvSpPr/>
                      <wps:spPr>
                        <a:xfrm>
                          <a:off x="0" y="0"/>
                          <a:ext cx="2076450" cy="355600"/>
                        </a:xfrm>
                        <a:prstGeom prst="wedgeRectCallout">
                          <a:avLst>
                            <a:gd name="adj1" fmla="val 67792"/>
                            <a:gd name="adj2" fmla="val 401085"/>
                          </a:avLst>
                        </a:prstGeom>
                        <a:solidFill>
                          <a:srgbClr val="4F81BD"/>
                        </a:solidFill>
                        <a:ln w="25400" cap="flat" cmpd="sng" algn="ctr">
                          <a:solidFill>
                            <a:srgbClr val="4F81BD">
                              <a:shade val="50000"/>
                            </a:srgbClr>
                          </a:solidFill>
                          <a:prstDash val="solid"/>
                        </a:ln>
                        <a:effectLst/>
                      </wps:spPr>
                      <wps:txbx>
                        <w:txbxContent>
                          <w:p w:rsidR="005F5F90" w:rsidRDefault="005F5F90" w:rsidP="000A390C">
                            <w:pPr>
                              <w:jc w:val="center"/>
                            </w:pPr>
                            <w:r w:rsidRPr="00603C7B">
                              <w:t>ПИ 06447.</w:t>
                            </w:r>
                            <w:r w:rsidR="00276B4B">
                              <w:t>47</w:t>
                            </w:r>
                            <w:r>
                              <w:t>.1</w:t>
                            </w:r>
                            <w:r w:rsidR="00276B4B">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5357" id="Правоъгълно изнесено означение 27" o:spid="_x0000_s1029" type="#_x0000_t61" style="position:absolute;left:0;text-align:left;margin-left:147.3pt;margin-top:118.7pt;width:163.5pt;height: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" adj="25443,97434" fillcolor="#4f81bd" strokecolor="#385d8a" strokeweight="2pt">
                <v:textbox>
                  <w:txbxContent>
                    <w:p w:rsidR="005F5F90" w:rsidRDefault="005F5F90" w:rsidP="000A390C">
                      <w:pPr>
                        <w:jc w:val="center"/>
                      </w:pPr>
                      <w:r w:rsidRPr="00603C7B">
                        <w:t>ПИ 06447.</w:t>
                      </w:r>
                      <w:r w:rsidR="00276B4B">
                        <w:t>47</w:t>
                      </w:r>
                      <w:r>
                        <w:t>.1</w:t>
                      </w:r>
                      <w:r w:rsidR="00276B4B">
                        <w:t>91</w:t>
                      </w:r>
                    </w:p>
                  </w:txbxContent>
                </v:textbox>
                <w10:wrap anchorx="margin"/>
              </v:shape>
            </w:pict>
          </mc:Fallback>
        </mc:AlternateContent>
      </w:r>
      <w:r w:rsidR="00D914CC" w:rsidRPr="003B5088">
        <w:rPr>
          <w:rFonts w:ascii="Bookman Old Style" w:eastAsia="Times New Roman" w:hAnsi="Bookman Old Style" w:cs="Times New Roman"/>
          <w:noProof/>
          <w:color w:val="222222"/>
          <w:sz w:val="24"/>
          <w:lang w:eastAsia="bg-BG"/>
        </w:rPr>
        <w:drawing>
          <wp:inline distT="0" distB="0" distL="0" distR="0" wp14:anchorId="2DDA331A" wp14:editId="26E73F18">
            <wp:extent cx="6204364" cy="4381500"/>
            <wp:effectExtent l="0" t="0" r="6350" b="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2273" cy="4394147"/>
                    </a:xfrm>
                    <a:prstGeom prst="rect">
                      <a:avLst/>
                    </a:prstGeom>
                    <a:noFill/>
                    <a:ln>
                      <a:noFill/>
                    </a:ln>
                  </pic:spPr>
                </pic:pic>
              </a:graphicData>
            </a:graphic>
          </wp:inline>
        </w:drawing>
      </w:r>
    </w:p>
    <w:p w:rsidR="00276B4B" w:rsidRPr="00276B4B" w:rsidRDefault="00276B4B"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276B4B">
        <w:rPr>
          <w:rFonts w:ascii="Bookman Old Style" w:eastAsia="Times New Roman" w:hAnsi="Bookman Old Style" w:cs="Times New Roman"/>
          <w:color w:val="222222"/>
          <w:sz w:val="24"/>
          <w:lang w:eastAsia="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r>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Възложителите предвиждат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rsidR="00276B4B" w:rsidRPr="00276B4B" w:rsidRDefault="00276B4B"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276B4B">
        <w:rPr>
          <w:rFonts w:ascii="Bookman Old Style" w:eastAsia="Times New Roman" w:hAnsi="Bookman Old Style" w:cs="Times New Roman"/>
          <w:color w:val="222222"/>
          <w:sz w:val="24"/>
          <w:lang w:eastAsia="bg-BG"/>
        </w:rPr>
        <w:t>Няма да се допуска инцидентно преминаване извън регламентираните територии, в които ще се извършват строителните дейности;</w:t>
      </w:r>
    </w:p>
    <w:p w:rsidR="00276B4B" w:rsidRPr="00276B4B" w:rsidRDefault="00276B4B"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276B4B">
        <w:rPr>
          <w:rFonts w:ascii="Bookman Old Style" w:eastAsia="Times New Roman" w:hAnsi="Bookman Old Style" w:cs="Times New Roman"/>
          <w:color w:val="222222"/>
          <w:sz w:val="24"/>
          <w:lang w:eastAsia="bg-BG"/>
        </w:rPr>
        <w:t xml:space="preserve">Няма да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276B4B" w:rsidRPr="00276B4B" w:rsidRDefault="00276B4B"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276B4B">
        <w:rPr>
          <w:rFonts w:ascii="Bookman Old Style" w:eastAsia="Times New Roman" w:hAnsi="Bookman Old Style" w:cs="Times New Roman"/>
          <w:color w:val="222222"/>
          <w:sz w:val="24"/>
          <w:lang w:eastAsia="bg-BG"/>
        </w:rPr>
        <w:t>Провеждане на инструктаж на работниците по време на строителството, с цел да се избегнат нерегламентирани действия, които биха довели до допълнително засягане на местообитания видове от Закона за биологично разнообразие;</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Строителната техника ще се поддържа в добро техническо и експлоатационно състояние с оглед минимизиране на емитираните отработени газове в атмосферата;</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След приключване на строителните работи, където е необходимо, ще се извърши възстановяване на нарушените терени;</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Възстановяване на растителността при настъпилите нарушения около площадката;</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Строителните дейности ще бъдат провеждани само в светлата част на денонощието;</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 xml:space="preserve">По време на строителството и експлоатацията, движението на хора и техника ще се осъществява само по определени маршрути и няма да се </w:t>
      </w:r>
      <w:r w:rsidRPr="00276B4B">
        <w:rPr>
          <w:rFonts w:ascii="Bookman Old Style" w:eastAsia="Times New Roman" w:hAnsi="Bookman Old Style" w:cs="Times New Roman"/>
          <w:color w:val="222222"/>
          <w:sz w:val="24"/>
          <w:lang w:eastAsia="bg-BG"/>
        </w:rPr>
        <w:lastRenderedPageBreak/>
        <w:t>допуска движение извън пътищата и подходите към строителната площадка;</w:t>
      </w:r>
      <w:r w:rsidR="00A24B20">
        <w:rPr>
          <w:rFonts w:ascii="Bookman Old Style" w:eastAsia="Times New Roman" w:hAnsi="Bookman Old Style" w:cs="Times New Roman"/>
          <w:color w:val="222222"/>
          <w:sz w:val="24"/>
          <w:lang w:eastAsia="bg-BG"/>
        </w:rPr>
        <w:t xml:space="preserve"> </w:t>
      </w:r>
      <w:r w:rsidRPr="00276B4B">
        <w:rPr>
          <w:rFonts w:ascii="Bookman Old Style" w:eastAsia="Times New Roman" w:hAnsi="Bookman Old Style" w:cs="Times New Roman"/>
          <w:color w:val="222222"/>
          <w:sz w:val="24"/>
          <w:lang w:eastAsia="bg-BG"/>
        </w:rPr>
        <w:t>По време на изграждането на сондажния кладенец, изхвърлянето на промивната течност и битовите отпадъци ще става на определени за целта места;</w:t>
      </w:r>
    </w:p>
    <w:p w:rsidR="00276B4B" w:rsidRPr="00276B4B" w:rsidRDefault="00276B4B" w:rsidP="00772450">
      <w:pPr>
        <w:shd w:val="clear" w:color="auto" w:fill="FFFFFF"/>
        <w:tabs>
          <w:tab w:val="left" w:pos="993"/>
        </w:tabs>
        <w:spacing w:after="0" w:line="269" w:lineRule="auto"/>
        <w:ind w:left="284" w:firstLine="567"/>
        <w:jc w:val="both"/>
        <w:rPr>
          <w:rFonts w:ascii="Bookman Old Style" w:eastAsia="Times New Roman" w:hAnsi="Bookman Old Style" w:cs="Times New Roman"/>
          <w:color w:val="222222"/>
          <w:sz w:val="24"/>
          <w:lang w:eastAsia="bg-BG"/>
        </w:rPr>
      </w:pPr>
      <w:r w:rsidRPr="00276B4B">
        <w:rPr>
          <w:rFonts w:ascii="Bookman Old Style" w:eastAsia="Times New Roman" w:hAnsi="Bookman Old Style" w:cs="Times New Roman"/>
          <w:color w:val="222222"/>
          <w:sz w:val="24"/>
          <w:lang w:eastAsia="bg-BG"/>
        </w:rPr>
        <w:t>Инвестиционното предложение е допустимо спрямо режима на защитена зона BG0001033 „Брестовица“.</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По време на строителните дейности е възможно само временно замърсяване чрез </w:t>
      </w:r>
      <w:proofErr w:type="spellStart"/>
      <w:r w:rsidRPr="003B5088">
        <w:rPr>
          <w:rFonts w:ascii="Bookman Old Style" w:eastAsia="Times New Roman" w:hAnsi="Bookman Old Style" w:cs="Times New Roman"/>
          <w:sz w:val="24"/>
          <w:lang w:eastAsia="bg-BG"/>
        </w:rPr>
        <w:t>запрашаване</w:t>
      </w:r>
      <w:proofErr w:type="spellEnd"/>
      <w:r w:rsidRPr="003B5088">
        <w:rPr>
          <w:rFonts w:ascii="Bookman Old Style" w:eastAsia="Times New Roman" w:hAnsi="Bookman Old Style" w:cs="Times New Roman"/>
          <w:sz w:val="24"/>
          <w:lang w:eastAsia="bg-BG"/>
        </w:rPr>
        <w:t xml:space="preserve">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3B5088">
        <w:rPr>
          <w:rFonts w:ascii="Bookman Old Style" w:eastAsia="Times New Roman" w:hAnsi="Bookman Old Style" w:cs="Times New Roman"/>
          <w:sz w:val="24"/>
          <w:lang w:val="en-US" w:eastAsia="bg-BG"/>
        </w:rPr>
        <w:t>a</w:t>
      </w:r>
      <w:r w:rsidRPr="003B5088">
        <w:rPr>
          <w:rFonts w:ascii="Bookman Old Style" w:eastAsia="Times New Roman" w:hAnsi="Bookman Old Style" w:cs="Times New Roman"/>
          <w:sz w:val="24"/>
          <w:lang w:eastAsia="bg-BG"/>
        </w:rPr>
        <w:t xml:space="preserve">, в които ще се реализира инвестиционното предложение. </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lastRenderedPageBreak/>
        <w:t xml:space="preserve">Инвестиционното предложение ще се реализира в Горнотракийската низина, землище на  с. </w:t>
      </w:r>
      <w:r w:rsidR="0044477B" w:rsidRPr="003B5088">
        <w:rPr>
          <w:rFonts w:ascii="Bookman Old Style" w:eastAsia="Times New Roman" w:hAnsi="Bookman Old Style" w:cs="Times New Roman"/>
          <w:sz w:val="24"/>
          <w:lang w:eastAsia="bg-BG"/>
        </w:rPr>
        <w:t>Брестник</w:t>
      </w:r>
      <w:r w:rsidRPr="003B5088">
        <w:rPr>
          <w:rFonts w:ascii="Bookman Old Style" w:eastAsia="Times New Roman" w:hAnsi="Bookman Old Style" w:cs="Times New Roman"/>
          <w:sz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sidRPr="003B5088">
        <w:rPr>
          <w:rFonts w:ascii="Bookman Old Style" w:eastAsia="Times New Roman" w:hAnsi="Bookman Old Style" w:cs="Times New Roman"/>
          <w:sz w:val="24"/>
          <w:lang w:eastAsia="bg-BG"/>
        </w:rPr>
        <w:t>Брестник</w:t>
      </w:r>
      <w:r w:rsidRPr="003B5088">
        <w:rPr>
          <w:rFonts w:ascii="Bookman Old Style" w:eastAsia="Times New Roman" w:hAnsi="Bookman Old Style" w:cs="Times New Roman"/>
          <w:sz w:val="24"/>
          <w:lang w:eastAsia="bg-BG"/>
        </w:rPr>
        <w:t xml:space="preserve"> и с. </w:t>
      </w:r>
      <w:r w:rsidR="0044477B" w:rsidRPr="003B5088">
        <w:rPr>
          <w:rFonts w:ascii="Bookman Old Style" w:eastAsia="Times New Roman" w:hAnsi="Bookman Old Style" w:cs="Times New Roman"/>
          <w:sz w:val="24"/>
          <w:lang w:eastAsia="bg-BG"/>
        </w:rPr>
        <w:t>Белащица</w:t>
      </w:r>
      <w:r w:rsidRPr="003B5088">
        <w:rPr>
          <w:rFonts w:ascii="Bookman Old Style" w:eastAsia="Times New Roman" w:hAnsi="Bookman Old Style" w:cs="Times New Roman"/>
          <w:sz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 xml:space="preserve">Вероятност, интензивност, </w:t>
      </w:r>
      <w:proofErr w:type="spellStart"/>
      <w:r w:rsidRPr="003B5088">
        <w:rPr>
          <w:rFonts w:ascii="Bookman Old Style" w:eastAsia="Times New Roman" w:hAnsi="Bookman Old Style" w:cs="Times New Roman"/>
          <w:b/>
          <w:sz w:val="24"/>
          <w:lang w:eastAsia="bg-BG"/>
        </w:rPr>
        <w:t>комплексност</w:t>
      </w:r>
      <w:proofErr w:type="spellEnd"/>
      <w:r w:rsidRPr="003B5088">
        <w:rPr>
          <w:rFonts w:ascii="Bookman Old Style" w:eastAsia="Times New Roman" w:hAnsi="Bookman Old Style" w:cs="Times New Roman"/>
          <w:b/>
          <w:sz w:val="24"/>
          <w:lang w:eastAsia="bg-BG"/>
        </w:rPr>
        <w:t xml:space="preserve"> на въздействието.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Очакваното настъпване, продължителността, честотата и обратимостта на въздействието.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00A24B20">
        <w:rPr>
          <w:rFonts w:ascii="Bookman Old Style" w:eastAsia="Times New Roman" w:hAnsi="Bookman Old Style" w:cs="Times New Roman"/>
          <w:sz w:val="24"/>
          <w:lang w:eastAsia="bg-BG"/>
        </w:rPr>
        <w:t xml:space="preserve"> </w:t>
      </w:r>
      <w:r w:rsidRPr="003B5088">
        <w:rPr>
          <w:rFonts w:ascii="Bookman Old Style" w:eastAsia="Times New Roman" w:hAnsi="Bookman Old Style" w:cs="Times New Roman"/>
          <w:sz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Комбинирането с въздействия на други съществуващи и/или одобрени инвестиционни предложения.</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Възможността за ефективно намаляване на въздействията</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lastRenderedPageBreak/>
        <w:t>Трансграничен характер на въздействието.</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3B5088" w:rsidRDefault="00D914CC" w:rsidP="00772450">
      <w:pPr>
        <w:numPr>
          <w:ilvl w:val="3"/>
          <w:numId w:val="5"/>
        </w:numPr>
        <w:tabs>
          <w:tab w:val="left" w:pos="851"/>
          <w:tab w:val="left" w:pos="993"/>
        </w:tabs>
        <w:spacing w:after="0" w:line="269" w:lineRule="auto"/>
        <w:ind w:left="284" w:firstLine="567"/>
        <w:jc w:val="both"/>
        <w:rPr>
          <w:rFonts w:ascii="Bookman Old Style" w:eastAsia="Times New Roman" w:hAnsi="Bookman Old Style" w:cs="Times New Roman"/>
          <w:b/>
          <w:sz w:val="24"/>
          <w:lang w:eastAsia="bg-BG"/>
        </w:rPr>
      </w:pPr>
      <w:r w:rsidRPr="003B5088">
        <w:rPr>
          <w:rFonts w:ascii="Bookman Old Style" w:eastAsia="Times New Roman" w:hAnsi="Bookman Old Style" w:cs="Times New Roman"/>
          <w:b/>
          <w:sz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3B5088"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За намаляване на вероятните отрицателни въздействия се предвиждат следните мерки:</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Стриктно спазване на изискванията и процедурите, предвидени в екологичното законодателство;</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Задължително изпълнение на ограничителните мерки в разрешенията, издадени от компетентните органи;</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Минимизиране на източниците на въздействие върху околната среда;</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Използване на най-добрите технологии и практики при проектирането, строителството и експлоатацията на обекта.</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Осигуряване необходимото озеленяване на незастроената част от имота;</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Изготвяне на  проект за оползотворяване на хумуса;</w:t>
      </w:r>
    </w:p>
    <w:p w:rsidR="00D914CC" w:rsidRPr="003B5088" w:rsidRDefault="00D914CC" w:rsidP="00772450">
      <w:pPr>
        <w:numPr>
          <w:ilvl w:val="0"/>
          <w:numId w:val="1"/>
        </w:numPr>
        <w:tabs>
          <w:tab w:val="left" w:pos="993"/>
          <w:tab w:val="left" w:pos="1134"/>
        </w:tabs>
        <w:spacing w:after="0" w:line="269" w:lineRule="auto"/>
        <w:ind w:left="284" w:firstLine="567"/>
        <w:jc w:val="both"/>
        <w:rPr>
          <w:rFonts w:ascii="Bookman Old Style" w:eastAsia="Times New Roman" w:hAnsi="Bookman Old Style" w:cs="Times New Roman"/>
          <w:sz w:val="24"/>
        </w:rPr>
      </w:pPr>
      <w:r w:rsidRPr="003B5088">
        <w:rPr>
          <w:rFonts w:ascii="Bookman Old Style" w:eastAsia="Times New Roman" w:hAnsi="Bookman Old Style" w:cs="Times New Roman"/>
          <w:sz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3B5088" w:rsidRDefault="00D914CC" w:rsidP="00772450">
      <w:pPr>
        <w:numPr>
          <w:ilvl w:val="0"/>
          <w:numId w:val="3"/>
        </w:numPr>
        <w:tabs>
          <w:tab w:val="left" w:pos="851"/>
          <w:tab w:val="left" w:pos="993"/>
        </w:tabs>
        <w:spacing w:after="0" w:line="269" w:lineRule="auto"/>
        <w:ind w:left="284" w:firstLine="567"/>
        <w:jc w:val="both"/>
        <w:rPr>
          <w:rFonts w:ascii="Bookman Old Style" w:eastAsia="Times New Roman" w:hAnsi="Bookman Old Style" w:cs="Times New Roman"/>
          <w:b/>
          <w:sz w:val="24"/>
          <w:u w:val="single"/>
          <w:lang w:eastAsia="bg-BG"/>
        </w:rPr>
      </w:pPr>
      <w:r w:rsidRPr="003B5088">
        <w:rPr>
          <w:rFonts w:ascii="Bookman Old Style" w:eastAsia="Times New Roman" w:hAnsi="Bookman Old Style" w:cs="Times New Roman"/>
          <w:b/>
          <w:sz w:val="24"/>
          <w:u w:val="single"/>
          <w:lang w:eastAsia="bg-BG"/>
        </w:rPr>
        <w:t>Обществен интерес към инвестиционното предложение</w:t>
      </w:r>
    </w:p>
    <w:p w:rsidR="00D914CC" w:rsidRDefault="00D914CC" w:rsidP="00772450">
      <w:pPr>
        <w:tabs>
          <w:tab w:val="left" w:pos="993"/>
        </w:tabs>
        <w:spacing w:after="0" w:line="269" w:lineRule="auto"/>
        <w:ind w:left="284" w:firstLine="567"/>
        <w:jc w:val="both"/>
        <w:rPr>
          <w:rFonts w:ascii="Bookman Old Style" w:eastAsia="Times New Roman" w:hAnsi="Bookman Old Style" w:cs="Times New Roman"/>
          <w:sz w:val="24"/>
          <w:lang w:eastAsia="bg-BG"/>
        </w:rPr>
      </w:pPr>
      <w:r w:rsidRPr="003B5088">
        <w:rPr>
          <w:rFonts w:ascii="Bookman Old Style" w:eastAsia="Times New Roman" w:hAnsi="Bookman Old Style" w:cs="Times New Roman"/>
          <w:sz w:val="24"/>
          <w:lang w:eastAsia="bg-BG"/>
        </w:rPr>
        <w:t>В съответствие с изискванията на чл. 4 ал.2 от Наредбата за условията и реда за извършване на ОВОС е уведомена засегнатата общественост. До настоящият момент не са постъпили писмени или устни възражения относно инвестиционното предложение.</w:t>
      </w:r>
      <w:r w:rsidR="005D5523" w:rsidRPr="003B5088">
        <w:rPr>
          <w:rFonts w:ascii="Bookman Old Style" w:hAnsi="Bookman Old Style"/>
          <w:sz w:val="24"/>
        </w:rPr>
        <w:t xml:space="preserve"> </w:t>
      </w:r>
      <w:r w:rsidR="005D5523" w:rsidRPr="003B5088">
        <w:rPr>
          <w:rFonts w:ascii="Bookman Old Style" w:eastAsia="Times New Roman" w:hAnsi="Bookman Old Style" w:cs="Times New Roman"/>
          <w:sz w:val="24"/>
          <w:lang w:eastAsia="bg-BG"/>
        </w:rPr>
        <w:t>РИОСВ Пловдив ще осигури обществен достъп до информацията по така представената информация по Приложение № 2, чрез съобщение на интернет страницата си за най-малко 14 дни за изразяване на становища от заинтересувани лица и ще предостави копие на искането и информацията по Приложение № 2 на община Родопи и кметство с. Брестник.</w:t>
      </w:r>
    </w:p>
    <w:p w:rsidR="00CC15CD" w:rsidRPr="00CC15CD" w:rsidRDefault="00CC15CD" w:rsidP="00CC15CD">
      <w:pPr>
        <w:tabs>
          <w:tab w:val="left" w:pos="993"/>
        </w:tabs>
        <w:spacing w:after="0" w:line="269" w:lineRule="auto"/>
        <w:jc w:val="both"/>
        <w:rPr>
          <w:rFonts w:ascii="Bookman Old Style" w:eastAsia="Times New Roman" w:hAnsi="Bookman Old Style" w:cs="Times New Roman"/>
          <w:sz w:val="24"/>
          <w:lang w:eastAsia="bg-BG"/>
        </w:rPr>
      </w:pPr>
      <w:r>
        <w:rPr>
          <w:rFonts w:ascii="Bookman Old Style" w:eastAsia="Times New Roman" w:hAnsi="Bookman Old Style" w:cs="Times New Roman"/>
          <w:sz w:val="24"/>
          <w:lang w:val="en-US" w:eastAsia="bg-BG"/>
        </w:rPr>
        <w:tab/>
      </w:r>
      <w:r>
        <w:rPr>
          <w:rFonts w:ascii="Bookman Old Style" w:eastAsia="Times New Roman" w:hAnsi="Bookman Old Style" w:cs="Times New Roman"/>
          <w:sz w:val="24"/>
          <w:lang w:eastAsia="bg-BG"/>
        </w:rPr>
        <w:t>В изпълнение на т.</w:t>
      </w:r>
      <w:r>
        <w:rPr>
          <w:rFonts w:ascii="Bookman Old Style" w:eastAsia="Times New Roman" w:hAnsi="Bookman Old Style" w:cs="Times New Roman"/>
          <w:sz w:val="24"/>
          <w:lang w:val="en-US" w:eastAsia="bg-BG"/>
        </w:rPr>
        <w:t>I</w:t>
      </w:r>
      <w:r>
        <w:rPr>
          <w:rFonts w:ascii="Bookman Old Style" w:eastAsia="Times New Roman" w:hAnsi="Bookman Old Style" w:cs="Times New Roman"/>
          <w:sz w:val="24"/>
          <w:lang w:eastAsia="bg-BG"/>
        </w:rPr>
        <w:t>.2.1. от писмо № ОВОС 786-5/15.04.2026г. Ви предоставяме Обява до в</w:t>
      </w:r>
      <w:r w:rsidRPr="00CC15CD">
        <w:rPr>
          <w:rFonts w:ascii="Bookman Old Style" w:eastAsia="Times New Roman" w:hAnsi="Bookman Old Style" w:cs="Times New Roman"/>
          <w:sz w:val="24"/>
          <w:lang w:eastAsia="bg-BG"/>
        </w:rPr>
        <w:t xml:space="preserve">сички заинтересовани физически и юридически лица, </w:t>
      </w:r>
      <w:r>
        <w:rPr>
          <w:rFonts w:ascii="Bookman Old Style" w:eastAsia="Times New Roman" w:hAnsi="Bookman Old Style" w:cs="Times New Roman"/>
          <w:sz w:val="24"/>
          <w:lang w:eastAsia="bg-BG"/>
        </w:rPr>
        <w:t>за</w:t>
      </w:r>
      <w:r w:rsidRPr="00CC15CD">
        <w:rPr>
          <w:rFonts w:ascii="Bookman Old Style" w:eastAsia="Times New Roman" w:hAnsi="Bookman Old Style" w:cs="Times New Roman"/>
          <w:sz w:val="24"/>
          <w:lang w:eastAsia="bg-BG"/>
        </w:rPr>
        <w:t xml:space="preserve"> инвестиционно предложение за обект: ”Жилищно строителство”, в имот 06447.47.191, в това число изграждане на един брой сондажен кладенец с дълбочина до 25м. и разширение на селскостопански пътища с № 06447. 47.146 и № 06447.47.149, местност „Над дигата“, землище на с. Брестник, Община „Родопи“, </w:t>
      </w:r>
      <w:proofErr w:type="spellStart"/>
      <w:r w:rsidRPr="00CC15CD">
        <w:rPr>
          <w:rFonts w:ascii="Bookman Old Style" w:eastAsia="Times New Roman" w:hAnsi="Bookman Old Style" w:cs="Times New Roman"/>
          <w:sz w:val="24"/>
          <w:lang w:eastAsia="bg-BG"/>
        </w:rPr>
        <w:t>обл</w:t>
      </w:r>
      <w:proofErr w:type="spellEnd"/>
      <w:r w:rsidRPr="00CC15CD">
        <w:rPr>
          <w:rFonts w:ascii="Bookman Old Style" w:eastAsia="Times New Roman" w:hAnsi="Bookman Old Style" w:cs="Times New Roman"/>
          <w:sz w:val="24"/>
          <w:lang w:eastAsia="bg-BG"/>
        </w:rPr>
        <w:t>. Пловдив</w:t>
      </w:r>
      <w:r>
        <w:rPr>
          <w:rFonts w:ascii="Bookman Old Style" w:eastAsia="Times New Roman" w:hAnsi="Bookman Old Style" w:cs="Times New Roman"/>
          <w:sz w:val="24"/>
          <w:lang w:eastAsia="bg-BG"/>
        </w:rPr>
        <w:t>.</w:t>
      </w:r>
    </w:p>
    <w:sectPr w:rsidR="00CC15CD" w:rsidRPr="00CC15CD" w:rsidSect="003B5088">
      <w:footerReference w:type="default" r:id="rId16"/>
      <w:pgSz w:w="11906" w:h="16838" w:code="9"/>
      <w:pgMar w:top="1134" w:right="851" w:bottom="1276" w:left="964"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8C5" w:rsidRDefault="003F58C5" w:rsidP="00033995">
      <w:pPr>
        <w:spacing w:after="0" w:line="240" w:lineRule="auto"/>
      </w:pPr>
      <w:r>
        <w:separator/>
      </w:r>
    </w:p>
  </w:endnote>
  <w:endnote w:type="continuationSeparator" w:id="0">
    <w:p w:rsidR="003F58C5" w:rsidRDefault="003F58C5"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454673"/>
      <w:docPartObj>
        <w:docPartGallery w:val="Page Numbers (Bottom of Page)"/>
        <w:docPartUnique/>
      </w:docPartObj>
    </w:sdtPr>
    <w:sdtEndPr/>
    <w:sdtContent>
      <w:p w:rsidR="005F5F90" w:rsidRDefault="005F5F90">
        <w:pPr>
          <w:pStyle w:val="a7"/>
          <w:jc w:val="right"/>
        </w:pPr>
        <w:r>
          <w:fldChar w:fldCharType="begin"/>
        </w:r>
        <w:r>
          <w:instrText>PAGE   \* MERGEFORMAT</w:instrText>
        </w:r>
        <w:r>
          <w:fldChar w:fldCharType="separate"/>
        </w:r>
        <w:r w:rsidR="00FD3115">
          <w:rPr>
            <w:noProof/>
          </w:rPr>
          <w:t>28</w:t>
        </w:r>
        <w:r>
          <w:fldChar w:fldCharType="end"/>
        </w:r>
      </w:p>
    </w:sdtContent>
  </w:sdt>
  <w:p w:rsidR="005F5F90" w:rsidRDefault="005F5F9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8C5" w:rsidRDefault="003F58C5" w:rsidP="00033995">
      <w:pPr>
        <w:spacing w:after="0" w:line="240" w:lineRule="auto"/>
      </w:pPr>
      <w:r>
        <w:separator/>
      </w:r>
    </w:p>
  </w:footnote>
  <w:footnote w:type="continuationSeparator" w:id="0">
    <w:p w:rsidR="003F58C5" w:rsidRDefault="003F58C5"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0ADC40B6"/>
    <w:multiLevelType w:val="hybridMultilevel"/>
    <w:tmpl w:val="8BD2814C"/>
    <w:lvl w:ilvl="0" w:tplc="E1367FE2">
      <w:start w:val="1"/>
      <w:numFmt w:val="bullet"/>
      <w:lvlText w:val="•"/>
      <w:lvlJc w:val="left"/>
      <w:pPr>
        <w:ind w:left="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9D8A2B50">
      <w:start w:val="1"/>
      <w:numFmt w:val="bullet"/>
      <w:lvlText w:val="o"/>
      <w:lvlJc w:val="left"/>
      <w:pPr>
        <w:ind w:left="11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AAC50D8">
      <w:start w:val="1"/>
      <w:numFmt w:val="bullet"/>
      <w:lvlText w:val="▪"/>
      <w:lvlJc w:val="left"/>
      <w:pPr>
        <w:ind w:left="18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E9B2FD44">
      <w:start w:val="1"/>
      <w:numFmt w:val="bullet"/>
      <w:lvlText w:val="•"/>
      <w:lvlJc w:val="left"/>
      <w:pPr>
        <w:ind w:left="25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CB8A2852">
      <w:start w:val="1"/>
      <w:numFmt w:val="bullet"/>
      <w:lvlText w:val="o"/>
      <w:lvlJc w:val="left"/>
      <w:pPr>
        <w:ind w:left="326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F542336">
      <w:start w:val="1"/>
      <w:numFmt w:val="bullet"/>
      <w:lvlText w:val="▪"/>
      <w:lvlJc w:val="left"/>
      <w:pPr>
        <w:ind w:left="398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1C96053A">
      <w:start w:val="1"/>
      <w:numFmt w:val="bullet"/>
      <w:lvlText w:val="•"/>
      <w:lvlJc w:val="left"/>
      <w:pPr>
        <w:ind w:left="47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EAA69148">
      <w:start w:val="1"/>
      <w:numFmt w:val="bullet"/>
      <w:lvlText w:val="o"/>
      <w:lvlJc w:val="left"/>
      <w:pPr>
        <w:ind w:left="54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EF74D3E2">
      <w:start w:val="1"/>
      <w:numFmt w:val="bullet"/>
      <w:lvlText w:val="▪"/>
      <w:lvlJc w:val="left"/>
      <w:pPr>
        <w:ind w:left="61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 w15:restartNumberingAfterBreak="0">
    <w:nsid w:val="19087CBE"/>
    <w:multiLevelType w:val="hybridMultilevel"/>
    <w:tmpl w:val="BB8429DA"/>
    <w:lvl w:ilvl="0" w:tplc="E8AE11A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6"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0"/>
  </w:num>
  <w:num w:numId="6">
    <w:abstractNumId w:val="8"/>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27ECF"/>
    <w:rsid w:val="00033995"/>
    <w:rsid w:val="00043995"/>
    <w:rsid w:val="0007029D"/>
    <w:rsid w:val="000A390C"/>
    <w:rsid w:val="000D225F"/>
    <w:rsid w:val="00120175"/>
    <w:rsid w:val="00124894"/>
    <w:rsid w:val="00150C5D"/>
    <w:rsid w:val="001820D9"/>
    <w:rsid w:val="001A4CB9"/>
    <w:rsid w:val="001B5102"/>
    <w:rsid w:val="0022464C"/>
    <w:rsid w:val="0025206A"/>
    <w:rsid w:val="00263C40"/>
    <w:rsid w:val="00276B4B"/>
    <w:rsid w:val="0028452E"/>
    <w:rsid w:val="00286362"/>
    <w:rsid w:val="002B2C49"/>
    <w:rsid w:val="002D4B66"/>
    <w:rsid w:val="002E3493"/>
    <w:rsid w:val="00352F34"/>
    <w:rsid w:val="00355A01"/>
    <w:rsid w:val="00367175"/>
    <w:rsid w:val="00367675"/>
    <w:rsid w:val="003B5088"/>
    <w:rsid w:val="003B5EC5"/>
    <w:rsid w:val="003F58C5"/>
    <w:rsid w:val="0044477B"/>
    <w:rsid w:val="004C23E3"/>
    <w:rsid w:val="00554740"/>
    <w:rsid w:val="00587B54"/>
    <w:rsid w:val="005904DF"/>
    <w:rsid w:val="005D3F4B"/>
    <w:rsid w:val="005D5523"/>
    <w:rsid w:val="005E1929"/>
    <w:rsid w:val="005F5F90"/>
    <w:rsid w:val="00601AB6"/>
    <w:rsid w:val="00603C7B"/>
    <w:rsid w:val="00625843"/>
    <w:rsid w:val="00676FCC"/>
    <w:rsid w:val="0069574D"/>
    <w:rsid w:val="006C4A7B"/>
    <w:rsid w:val="0071747D"/>
    <w:rsid w:val="00761533"/>
    <w:rsid w:val="00772450"/>
    <w:rsid w:val="0078754E"/>
    <w:rsid w:val="00797DD5"/>
    <w:rsid w:val="007A3890"/>
    <w:rsid w:val="007E0FAB"/>
    <w:rsid w:val="00827E3D"/>
    <w:rsid w:val="00887E26"/>
    <w:rsid w:val="008C24FB"/>
    <w:rsid w:val="008E1056"/>
    <w:rsid w:val="008F027E"/>
    <w:rsid w:val="0091048C"/>
    <w:rsid w:val="00964685"/>
    <w:rsid w:val="009A091E"/>
    <w:rsid w:val="009C2E2E"/>
    <w:rsid w:val="009C50DE"/>
    <w:rsid w:val="00A05D74"/>
    <w:rsid w:val="00A11FDE"/>
    <w:rsid w:val="00A24B20"/>
    <w:rsid w:val="00A74E25"/>
    <w:rsid w:val="00A86F72"/>
    <w:rsid w:val="00A91F82"/>
    <w:rsid w:val="00A936B9"/>
    <w:rsid w:val="00AA2615"/>
    <w:rsid w:val="00B0257E"/>
    <w:rsid w:val="00B179D5"/>
    <w:rsid w:val="00B31C6D"/>
    <w:rsid w:val="00BC5F38"/>
    <w:rsid w:val="00BE1828"/>
    <w:rsid w:val="00C55636"/>
    <w:rsid w:val="00CC15CD"/>
    <w:rsid w:val="00CC3AD9"/>
    <w:rsid w:val="00CE0800"/>
    <w:rsid w:val="00D0314E"/>
    <w:rsid w:val="00D124EE"/>
    <w:rsid w:val="00D53B80"/>
    <w:rsid w:val="00D56F28"/>
    <w:rsid w:val="00D70BE5"/>
    <w:rsid w:val="00D914CC"/>
    <w:rsid w:val="00DA4890"/>
    <w:rsid w:val="00DD1421"/>
    <w:rsid w:val="00E87169"/>
    <w:rsid w:val="00E977A3"/>
    <w:rsid w:val="00F34010"/>
    <w:rsid w:val="00F94E62"/>
    <w:rsid w:val="00FB1603"/>
    <w:rsid w:val="00FD3115"/>
    <w:rsid w:val="00FF5B8F"/>
    <w:rsid w:val="00FF7B3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DD6AE"/>
  <w15:docId w15:val="{EC5AD636-75B1-44AB-8FB5-8FA79981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C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No Spacing"/>
    <w:link w:val="aa"/>
    <w:uiPriority w:val="1"/>
    <w:qFormat/>
    <w:rsid w:val="00F94E62"/>
    <w:pPr>
      <w:spacing w:after="0" w:line="240" w:lineRule="auto"/>
    </w:pPr>
    <w:rPr>
      <w:rFonts w:eastAsiaTheme="minorEastAsia"/>
      <w:lang w:eastAsia="bg-BG"/>
    </w:rPr>
  </w:style>
  <w:style w:type="character" w:customStyle="1" w:styleId="aa">
    <w:name w:val="Без разредка Знак"/>
    <w:basedOn w:val="a0"/>
    <w:link w:val="a9"/>
    <w:uiPriority w:val="1"/>
    <w:rsid w:val="00F94E62"/>
    <w:rPr>
      <w:rFonts w:eastAsiaTheme="minorEastAsia"/>
      <w:lang w:eastAsia="bg-BG"/>
    </w:rPr>
  </w:style>
  <w:style w:type="paragraph" w:styleId="ab">
    <w:name w:val="List Paragraph"/>
    <w:basedOn w:val="a"/>
    <w:uiPriority w:val="34"/>
    <w:qFormat/>
    <w:rsid w:val="00A74E25"/>
    <w:pPr>
      <w:ind w:left="720"/>
      <w:contextualSpacing/>
    </w:pPr>
  </w:style>
  <w:style w:type="paragraph" w:styleId="ac">
    <w:name w:val="Body Text Indent"/>
    <w:basedOn w:val="a"/>
    <w:link w:val="ad"/>
    <w:uiPriority w:val="99"/>
    <w:semiHidden/>
    <w:unhideWhenUsed/>
    <w:rsid w:val="00603C7B"/>
    <w:pPr>
      <w:spacing w:after="120"/>
      <w:ind w:left="283"/>
    </w:pPr>
  </w:style>
  <w:style w:type="character" w:customStyle="1" w:styleId="ad">
    <w:name w:val="Основен текст с отстъп Знак"/>
    <w:basedOn w:val="a0"/>
    <w:link w:val="ac"/>
    <w:uiPriority w:val="99"/>
    <w:semiHidden/>
    <w:rsid w:val="00603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 w:id="97105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AF722-8FA2-4BD8-9114-3B4FF51D9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28</Pages>
  <Words>10187</Words>
  <Characters>58071</Characters>
  <Application>Microsoft Office Word</Application>
  <DocSecurity>0</DocSecurity>
  <Lines>483</Lines>
  <Paragraphs>136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Vera Katsarova</cp:lastModifiedBy>
  <cp:revision>9</cp:revision>
  <dcterms:created xsi:type="dcterms:W3CDTF">2026-04-03T10:41:00Z</dcterms:created>
  <dcterms:modified xsi:type="dcterms:W3CDTF">2026-04-23T14:27:00Z</dcterms:modified>
</cp:coreProperties>
</file>