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D3FA2F" w14:textId="77777777" w:rsidR="0020393F" w:rsidRDefault="0000677F" w:rsidP="0000677F">
      <w:pPr>
        <w:pStyle w:val="List"/>
        <w:tabs>
          <w:tab w:val="left" w:pos="5954"/>
        </w:tabs>
        <w:spacing w:after="0"/>
        <w:ind w:left="5954"/>
        <w:jc w:val="both"/>
        <w:rPr>
          <w:rFonts w:ascii="Times New Roman" w:hAnsi="Times New Roman"/>
          <w:b/>
          <w:sz w:val="28"/>
          <w:szCs w:val="28"/>
        </w:rPr>
      </w:pPr>
      <w:r>
        <w:rPr>
          <w:rFonts w:ascii="Times New Roman" w:hAnsi="Times New Roman"/>
          <w:b/>
          <w:sz w:val="28"/>
          <w:szCs w:val="28"/>
        </w:rPr>
        <w:t xml:space="preserve">  </w:t>
      </w:r>
    </w:p>
    <w:p w14:paraId="770F601B" w14:textId="5000359D" w:rsidR="0000677F" w:rsidRPr="00F11C2D" w:rsidRDefault="0020393F" w:rsidP="0020393F">
      <w:pPr>
        <w:pStyle w:val="List"/>
        <w:tabs>
          <w:tab w:val="left" w:pos="5954"/>
        </w:tabs>
        <w:spacing w:after="0" w:line="360" w:lineRule="auto"/>
        <w:ind w:left="5954"/>
        <w:jc w:val="both"/>
        <w:rPr>
          <w:rFonts w:ascii="Times New Roman" w:hAnsi="Times New Roman"/>
          <w:b/>
          <w:sz w:val="28"/>
          <w:szCs w:val="28"/>
        </w:rPr>
      </w:pPr>
      <w:r>
        <w:rPr>
          <w:rFonts w:ascii="Times New Roman" w:hAnsi="Times New Roman"/>
          <w:b/>
          <w:sz w:val="28"/>
          <w:szCs w:val="28"/>
        </w:rPr>
        <w:t xml:space="preserve">  </w:t>
      </w:r>
      <w:r w:rsidR="0000677F" w:rsidRPr="00F11C2D">
        <w:rPr>
          <w:rFonts w:ascii="Times New Roman" w:hAnsi="Times New Roman"/>
          <w:b/>
          <w:sz w:val="28"/>
          <w:szCs w:val="28"/>
        </w:rPr>
        <w:t>ДО</w:t>
      </w:r>
    </w:p>
    <w:p w14:paraId="23E6E6B1" w14:textId="77777777" w:rsidR="0000677F" w:rsidRPr="00F11C2D" w:rsidRDefault="0000677F" w:rsidP="0020393F">
      <w:pPr>
        <w:pStyle w:val="List"/>
        <w:tabs>
          <w:tab w:val="left" w:pos="5954"/>
        </w:tabs>
        <w:spacing w:after="0" w:line="360" w:lineRule="auto"/>
        <w:ind w:left="5954"/>
        <w:jc w:val="both"/>
        <w:rPr>
          <w:rFonts w:ascii="Times New Roman" w:hAnsi="Times New Roman"/>
          <w:b/>
          <w:sz w:val="28"/>
          <w:szCs w:val="28"/>
        </w:rPr>
      </w:pPr>
      <w:r w:rsidRPr="00F11C2D">
        <w:rPr>
          <w:rFonts w:ascii="Times New Roman" w:hAnsi="Times New Roman"/>
          <w:b/>
          <w:sz w:val="28"/>
          <w:szCs w:val="28"/>
        </w:rPr>
        <w:t xml:space="preserve">  ДИРЕКТОРА НА </w:t>
      </w:r>
    </w:p>
    <w:p w14:paraId="6C2CE9F1" w14:textId="77777777" w:rsidR="00F149B0" w:rsidRPr="00F11C2D" w:rsidRDefault="007D5DE9" w:rsidP="0020393F">
      <w:pPr>
        <w:widowControl w:val="0"/>
        <w:autoSpaceDE w:val="0"/>
        <w:autoSpaceDN w:val="0"/>
        <w:adjustRightInd w:val="0"/>
        <w:spacing w:after="0" w:line="360" w:lineRule="auto"/>
        <w:ind w:firstLine="480"/>
        <w:jc w:val="center"/>
        <w:rPr>
          <w:rFonts w:ascii="Times New Roman" w:hAnsi="Times New Roman"/>
          <w:b/>
          <w:sz w:val="24"/>
          <w:szCs w:val="24"/>
          <w:lang w:val="bg-BG"/>
        </w:rPr>
      </w:pPr>
      <w:r w:rsidRPr="00F11C2D">
        <w:rPr>
          <w:rFonts w:ascii="Times New Roman" w:hAnsi="Times New Roman"/>
          <w:b/>
          <w:sz w:val="28"/>
          <w:szCs w:val="28"/>
          <w:lang w:val="bg-BG"/>
        </w:rPr>
        <w:t xml:space="preserve">                                                              </w:t>
      </w:r>
      <w:r w:rsidR="0000677F" w:rsidRPr="00F11C2D">
        <w:rPr>
          <w:rFonts w:ascii="Times New Roman" w:hAnsi="Times New Roman"/>
          <w:b/>
          <w:sz w:val="28"/>
          <w:szCs w:val="28"/>
        </w:rPr>
        <w:t>РИОСВ П</w:t>
      </w:r>
      <w:r w:rsidR="00580B5F" w:rsidRPr="00F11C2D">
        <w:rPr>
          <w:rFonts w:ascii="Times New Roman" w:hAnsi="Times New Roman"/>
          <w:b/>
          <w:sz w:val="28"/>
          <w:szCs w:val="28"/>
          <w:lang w:val="bg-BG"/>
        </w:rPr>
        <w:t xml:space="preserve">ЛОВДИВ   </w:t>
      </w:r>
    </w:p>
    <w:p w14:paraId="1217B3FF" w14:textId="77777777" w:rsidR="0000677F" w:rsidRPr="00F11C2D" w:rsidRDefault="0000677F" w:rsidP="00F149B0">
      <w:pPr>
        <w:jc w:val="center"/>
        <w:rPr>
          <w:rFonts w:ascii="Times New Roman" w:hAnsi="Times New Roman"/>
          <w:b/>
          <w:sz w:val="28"/>
          <w:szCs w:val="28"/>
          <w:lang w:val="bg-BG"/>
        </w:rPr>
      </w:pPr>
    </w:p>
    <w:p w14:paraId="0A27E9F4" w14:textId="6AB563B3" w:rsidR="004C12E8" w:rsidRPr="00F11C2D" w:rsidRDefault="004C12E8" w:rsidP="00F149B0">
      <w:pPr>
        <w:jc w:val="center"/>
        <w:rPr>
          <w:rFonts w:ascii="Times New Roman" w:hAnsi="Times New Roman"/>
          <w:b/>
          <w:sz w:val="28"/>
          <w:szCs w:val="28"/>
          <w:lang w:val="bg-BG"/>
        </w:rPr>
      </w:pPr>
      <w:r w:rsidRPr="00F11C2D">
        <w:rPr>
          <w:rFonts w:ascii="Times New Roman" w:hAnsi="Times New Roman"/>
          <w:b/>
          <w:sz w:val="28"/>
          <w:szCs w:val="28"/>
          <w:u w:val="single"/>
        </w:rPr>
        <w:t xml:space="preserve">На Ваше писмо </w:t>
      </w:r>
      <w:r w:rsidRPr="00F11C2D">
        <w:rPr>
          <w:rFonts w:ascii="Times New Roman" w:hAnsi="Times New Roman"/>
          <w:b/>
          <w:sz w:val="28"/>
          <w:szCs w:val="28"/>
          <w:u w:val="single"/>
          <w:lang w:val="bg-BG"/>
        </w:rPr>
        <w:t xml:space="preserve">изх. </w:t>
      </w:r>
      <w:r w:rsidRPr="00F11C2D">
        <w:rPr>
          <w:rFonts w:ascii="Times New Roman" w:hAnsi="Times New Roman"/>
          <w:b/>
          <w:sz w:val="28"/>
          <w:szCs w:val="28"/>
          <w:u w:val="single"/>
        </w:rPr>
        <w:t>№ ОВОС-</w:t>
      </w:r>
      <w:r w:rsidR="00F11C2D" w:rsidRPr="00F11C2D">
        <w:rPr>
          <w:rFonts w:ascii="Times New Roman" w:hAnsi="Times New Roman"/>
          <w:b/>
          <w:sz w:val="28"/>
          <w:szCs w:val="28"/>
          <w:u w:val="single"/>
        </w:rPr>
        <w:t>1308</w:t>
      </w:r>
      <w:r w:rsidRPr="00F11C2D">
        <w:rPr>
          <w:rFonts w:ascii="Times New Roman" w:hAnsi="Times New Roman"/>
          <w:b/>
          <w:sz w:val="28"/>
          <w:szCs w:val="28"/>
          <w:u w:val="single"/>
        </w:rPr>
        <w:t>-</w:t>
      </w:r>
      <w:r w:rsidR="00F11C2D" w:rsidRPr="00F11C2D">
        <w:rPr>
          <w:rFonts w:ascii="Times New Roman" w:hAnsi="Times New Roman"/>
          <w:b/>
          <w:sz w:val="28"/>
          <w:szCs w:val="28"/>
          <w:u w:val="single"/>
        </w:rPr>
        <w:t>8</w:t>
      </w:r>
      <w:r w:rsidRPr="00F11C2D">
        <w:rPr>
          <w:rFonts w:ascii="Times New Roman" w:hAnsi="Times New Roman"/>
          <w:b/>
          <w:sz w:val="28"/>
          <w:szCs w:val="28"/>
          <w:u w:val="single"/>
        </w:rPr>
        <w:t xml:space="preserve"> / </w:t>
      </w:r>
      <w:r w:rsidR="00744900" w:rsidRPr="00F11C2D">
        <w:rPr>
          <w:rFonts w:ascii="Times New Roman" w:hAnsi="Times New Roman"/>
          <w:b/>
          <w:sz w:val="28"/>
          <w:szCs w:val="28"/>
          <w:u w:val="single"/>
        </w:rPr>
        <w:t>24</w:t>
      </w:r>
      <w:r w:rsidR="008A5D88" w:rsidRPr="00F11C2D">
        <w:rPr>
          <w:rFonts w:ascii="Times New Roman" w:hAnsi="Times New Roman"/>
          <w:b/>
          <w:sz w:val="28"/>
          <w:szCs w:val="28"/>
          <w:u w:val="single"/>
          <w:lang w:val="bg-BG"/>
        </w:rPr>
        <w:t>.</w:t>
      </w:r>
      <w:r w:rsidR="008A5D88" w:rsidRPr="00F11C2D">
        <w:rPr>
          <w:rFonts w:ascii="Times New Roman" w:hAnsi="Times New Roman"/>
          <w:b/>
          <w:sz w:val="28"/>
          <w:szCs w:val="28"/>
          <w:u w:val="single"/>
        </w:rPr>
        <w:t>0</w:t>
      </w:r>
      <w:r w:rsidR="00F11C2D" w:rsidRPr="00F11C2D">
        <w:rPr>
          <w:rFonts w:ascii="Times New Roman" w:hAnsi="Times New Roman"/>
          <w:b/>
          <w:sz w:val="28"/>
          <w:szCs w:val="28"/>
          <w:u w:val="single"/>
        </w:rPr>
        <w:t>6</w:t>
      </w:r>
      <w:r w:rsidRPr="00F11C2D">
        <w:rPr>
          <w:rFonts w:ascii="Times New Roman" w:hAnsi="Times New Roman"/>
          <w:b/>
          <w:sz w:val="28"/>
          <w:szCs w:val="28"/>
          <w:u w:val="single"/>
        </w:rPr>
        <w:t>.202</w:t>
      </w:r>
      <w:r w:rsidR="00744900" w:rsidRPr="00F11C2D">
        <w:rPr>
          <w:rFonts w:ascii="Times New Roman" w:hAnsi="Times New Roman"/>
          <w:b/>
          <w:sz w:val="28"/>
          <w:szCs w:val="28"/>
          <w:u w:val="single"/>
        </w:rPr>
        <w:t>6</w:t>
      </w:r>
      <w:r w:rsidRPr="00F11C2D">
        <w:rPr>
          <w:rFonts w:ascii="Times New Roman" w:hAnsi="Times New Roman"/>
          <w:b/>
          <w:sz w:val="28"/>
          <w:szCs w:val="28"/>
          <w:u w:val="single"/>
          <w:lang w:val="bg-BG"/>
        </w:rPr>
        <w:t xml:space="preserve"> </w:t>
      </w:r>
      <w:r w:rsidRPr="00F11C2D">
        <w:rPr>
          <w:rFonts w:ascii="Times New Roman" w:hAnsi="Times New Roman"/>
          <w:b/>
          <w:sz w:val="28"/>
          <w:szCs w:val="28"/>
          <w:u w:val="single"/>
        </w:rPr>
        <w:t>г</w:t>
      </w:r>
      <w:r w:rsidRPr="00F11C2D">
        <w:rPr>
          <w:rFonts w:ascii="Times New Roman" w:hAnsi="Times New Roman"/>
          <w:b/>
          <w:sz w:val="28"/>
          <w:szCs w:val="28"/>
          <w:u w:val="single"/>
          <w:lang w:val="bg-BG"/>
        </w:rPr>
        <w:t>од</w:t>
      </w:r>
      <w:r w:rsidRPr="00F11C2D">
        <w:rPr>
          <w:rFonts w:ascii="Times New Roman" w:hAnsi="Times New Roman"/>
          <w:b/>
          <w:sz w:val="28"/>
          <w:szCs w:val="28"/>
          <w:u w:val="single"/>
        </w:rPr>
        <w:t>.</w:t>
      </w:r>
    </w:p>
    <w:p w14:paraId="3846EDD6" w14:textId="77777777" w:rsidR="004C12E8" w:rsidRPr="00F11C2D" w:rsidRDefault="004C12E8" w:rsidP="00F149B0">
      <w:pPr>
        <w:jc w:val="center"/>
        <w:rPr>
          <w:rFonts w:ascii="Times New Roman" w:hAnsi="Times New Roman"/>
          <w:b/>
          <w:sz w:val="28"/>
          <w:szCs w:val="28"/>
          <w:lang w:val="bg-BG"/>
        </w:rPr>
      </w:pPr>
    </w:p>
    <w:p w14:paraId="3260F16A" w14:textId="77777777" w:rsidR="00F149B0" w:rsidRPr="0020393F" w:rsidRDefault="00F149B0" w:rsidP="0020393F">
      <w:pPr>
        <w:spacing w:line="360" w:lineRule="auto"/>
        <w:jc w:val="center"/>
        <w:rPr>
          <w:rFonts w:ascii="Times New Roman" w:hAnsi="Times New Roman"/>
          <w:b/>
          <w:sz w:val="36"/>
          <w:szCs w:val="36"/>
          <w:lang w:val="bg-BG"/>
        </w:rPr>
      </w:pPr>
      <w:r w:rsidRPr="0020393F">
        <w:rPr>
          <w:rFonts w:ascii="Times New Roman" w:hAnsi="Times New Roman"/>
          <w:b/>
          <w:sz w:val="36"/>
          <w:szCs w:val="36"/>
        </w:rPr>
        <w:t>И С К А Н Е</w:t>
      </w:r>
    </w:p>
    <w:p w14:paraId="4C1A36B0" w14:textId="77777777" w:rsidR="00F149B0" w:rsidRPr="00F11C2D" w:rsidRDefault="00F149B0" w:rsidP="0020393F">
      <w:pPr>
        <w:spacing w:line="360" w:lineRule="auto"/>
        <w:jc w:val="center"/>
        <w:rPr>
          <w:rFonts w:ascii="Times New Roman" w:hAnsi="Times New Roman"/>
          <w:b/>
          <w:sz w:val="28"/>
          <w:szCs w:val="28"/>
          <w:lang w:val="bg-BG"/>
        </w:rPr>
      </w:pPr>
      <w:r w:rsidRPr="00F11C2D">
        <w:rPr>
          <w:rFonts w:ascii="Times New Roman" w:hAnsi="Times New Roman"/>
          <w:b/>
          <w:sz w:val="28"/>
          <w:szCs w:val="28"/>
        </w:rPr>
        <w:t>за преценяване на необходимостта от извършване на оценка на въздействието върху околната среда (ОВОС)</w:t>
      </w:r>
    </w:p>
    <w:p w14:paraId="2BB15F31" w14:textId="77777777" w:rsidR="00A5281D" w:rsidRPr="00A5281D" w:rsidRDefault="00A5281D" w:rsidP="0020393F">
      <w:pPr>
        <w:spacing w:line="360" w:lineRule="auto"/>
        <w:jc w:val="center"/>
        <w:rPr>
          <w:rFonts w:ascii="Times New Roman" w:hAnsi="Times New Roman"/>
          <w:sz w:val="12"/>
          <w:szCs w:val="12"/>
          <w:lang w:val="bg-BG"/>
        </w:rPr>
      </w:pPr>
    </w:p>
    <w:p w14:paraId="24B0ED35" w14:textId="77777777" w:rsidR="00F149B0" w:rsidRDefault="00EB0263" w:rsidP="0020393F">
      <w:pPr>
        <w:spacing w:line="360" w:lineRule="auto"/>
        <w:jc w:val="center"/>
        <w:rPr>
          <w:rFonts w:ascii="Times New Roman" w:hAnsi="Times New Roman"/>
          <w:sz w:val="24"/>
          <w:szCs w:val="24"/>
          <w:lang w:val="bg-BG"/>
        </w:rPr>
      </w:pPr>
      <w:r w:rsidRPr="00F11C2D">
        <w:rPr>
          <w:rFonts w:ascii="Times New Roman" w:hAnsi="Times New Roman"/>
          <w:sz w:val="24"/>
          <w:szCs w:val="24"/>
          <w:lang w:val="bg-BG"/>
        </w:rPr>
        <w:t>от</w:t>
      </w:r>
    </w:p>
    <w:p w14:paraId="2B96B6DD" w14:textId="77777777" w:rsidR="00215F94" w:rsidRDefault="00215F94" w:rsidP="0020393F">
      <w:pPr>
        <w:spacing w:after="0" w:line="360" w:lineRule="auto"/>
        <w:jc w:val="both"/>
        <w:rPr>
          <w:rFonts w:ascii="Times New Roman" w:eastAsia="Calibri" w:hAnsi="Times New Roman"/>
          <w:sz w:val="24"/>
          <w:szCs w:val="24"/>
        </w:rPr>
      </w:pPr>
      <w:r>
        <w:rPr>
          <w:rFonts w:ascii="Times New Roman" w:eastAsia="Calibri" w:hAnsi="Times New Roman"/>
          <w:b/>
          <w:sz w:val="24"/>
          <w:szCs w:val="24"/>
        </w:rPr>
        <w:t>Н.</w:t>
      </w:r>
      <w:r w:rsidR="00F11C2D" w:rsidRPr="00EE7DB9">
        <w:rPr>
          <w:rFonts w:ascii="Times New Roman" w:eastAsia="Calibri" w:hAnsi="Times New Roman"/>
          <w:b/>
          <w:sz w:val="24"/>
          <w:szCs w:val="24"/>
        </w:rPr>
        <w:t xml:space="preserve"> ЧАКЪРОВА-ВЕЛКОВА</w:t>
      </w:r>
      <w:r w:rsidR="00F11C2D" w:rsidRPr="00EE7DB9">
        <w:rPr>
          <w:rFonts w:ascii="Times New Roman" w:eastAsia="Calibri" w:hAnsi="Times New Roman"/>
          <w:sz w:val="24"/>
          <w:szCs w:val="24"/>
        </w:rPr>
        <w:t xml:space="preserve">, </w:t>
      </w:r>
    </w:p>
    <w:p w14:paraId="25283188" w14:textId="77777777" w:rsidR="00215F94" w:rsidRDefault="00F11C2D" w:rsidP="0020393F">
      <w:pPr>
        <w:spacing w:after="0" w:line="360" w:lineRule="auto"/>
        <w:jc w:val="both"/>
        <w:rPr>
          <w:rFonts w:ascii="Times New Roman" w:eastAsia="Calibri" w:hAnsi="Times New Roman"/>
          <w:sz w:val="24"/>
          <w:szCs w:val="24"/>
        </w:rPr>
      </w:pPr>
      <w:r w:rsidRPr="00572847">
        <w:rPr>
          <w:rFonts w:ascii="Times New Roman" w:eastAsia="Calibri" w:hAnsi="Times New Roman"/>
          <w:b/>
          <w:sz w:val="24"/>
          <w:szCs w:val="24"/>
        </w:rPr>
        <w:t>А</w:t>
      </w:r>
      <w:r w:rsidR="00215F94">
        <w:rPr>
          <w:rFonts w:ascii="Times New Roman" w:eastAsia="Calibri" w:hAnsi="Times New Roman"/>
          <w:b/>
          <w:sz w:val="24"/>
          <w:szCs w:val="24"/>
          <w:lang w:val="bg-BG"/>
        </w:rPr>
        <w:t>.</w:t>
      </w:r>
      <w:r w:rsidRPr="00572847">
        <w:rPr>
          <w:rFonts w:ascii="Times New Roman" w:eastAsia="Calibri" w:hAnsi="Times New Roman"/>
          <w:b/>
          <w:sz w:val="24"/>
          <w:szCs w:val="24"/>
        </w:rPr>
        <w:t xml:space="preserve"> ФИЛИПОВА</w:t>
      </w:r>
      <w:r>
        <w:rPr>
          <w:rFonts w:ascii="Times New Roman" w:eastAsia="Calibri" w:hAnsi="Times New Roman"/>
          <w:sz w:val="24"/>
          <w:szCs w:val="24"/>
        </w:rPr>
        <w:t xml:space="preserve">, </w:t>
      </w:r>
    </w:p>
    <w:p w14:paraId="0AB6FD3A" w14:textId="77777777" w:rsidR="00215F94" w:rsidRDefault="00F11C2D" w:rsidP="0020393F">
      <w:pPr>
        <w:spacing w:after="0" w:line="360" w:lineRule="auto"/>
        <w:jc w:val="both"/>
        <w:rPr>
          <w:rFonts w:ascii="Times New Roman" w:eastAsia="Calibri" w:hAnsi="Times New Roman"/>
          <w:sz w:val="24"/>
          <w:szCs w:val="24"/>
        </w:rPr>
      </w:pPr>
      <w:r w:rsidRPr="00F21703">
        <w:rPr>
          <w:rFonts w:ascii="Times New Roman" w:eastAsia="Calibri" w:hAnsi="Times New Roman"/>
          <w:b/>
          <w:sz w:val="24"/>
          <w:szCs w:val="24"/>
        </w:rPr>
        <w:t>К</w:t>
      </w:r>
      <w:r w:rsidR="00215F94">
        <w:rPr>
          <w:rFonts w:ascii="Times New Roman" w:eastAsia="Calibri" w:hAnsi="Times New Roman"/>
          <w:b/>
          <w:sz w:val="24"/>
          <w:szCs w:val="24"/>
          <w:lang w:val="bg-BG"/>
        </w:rPr>
        <w:t>.</w:t>
      </w:r>
      <w:r w:rsidRPr="00F21703">
        <w:rPr>
          <w:rFonts w:ascii="Times New Roman" w:eastAsia="Calibri" w:hAnsi="Times New Roman"/>
          <w:b/>
          <w:sz w:val="24"/>
          <w:szCs w:val="24"/>
        </w:rPr>
        <w:t xml:space="preserve"> КАРАМАНОВ</w:t>
      </w:r>
      <w:r>
        <w:rPr>
          <w:rFonts w:ascii="Times New Roman" w:eastAsia="Calibri" w:hAnsi="Times New Roman"/>
          <w:sz w:val="24"/>
          <w:szCs w:val="24"/>
        </w:rPr>
        <w:t xml:space="preserve">, </w:t>
      </w:r>
    </w:p>
    <w:p w14:paraId="381F46ED" w14:textId="77777777" w:rsidR="00215F94" w:rsidRDefault="00F11C2D" w:rsidP="0020393F">
      <w:pPr>
        <w:spacing w:after="0" w:line="360" w:lineRule="auto"/>
        <w:jc w:val="both"/>
        <w:rPr>
          <w:rFonts w:ascii="Times New Roman" w:eastAsia="Calibri" w:hAnsi="Times New Roman"/>
          <w:sz w:val="24"/>
          <w:szCs w:val="24"/>
        </w:rPr>
      </w:pPr>
      <w:r>
        <w:rPr>
          <w:rFonts w:ascii="Times New Roman" w:eastAsia="Calibri" w:hAnsi="Times New Roman"/>
          <w:b/>
          <w:sz w:val="24"/>
          <w:szCs w:val="24"/>
        </w:rPr>
        <w:t>Г</w:t>
      </w:r>
      <w:r w:rsidR="00215F94">
        <w:rPr>
          <w:rFonts w:ascii="Times New Roman" w:eastAsia="Calibri" w:hAnsi="Times New Roman"/>
          <w:b/>
          <w:sz w:val="24"/>
          <w:szCs w:val="24"/>
          <w:lang w:val="bg-BG"/>
        </w:rPr>
        <w:t>.</w:t>
      </w:r>
      <w:r>
        <w:rPr>
          <w:rFonts w:ascii="Times New Roman" w:eastAsia="Calibri" w:hAnsi="Times New Roman"/>
          <w:b/>
          <w:sz w:val="24"/>
          <w:szCs w:val="24"/>
        </w:rPr>
        <w:t xml:space="preserve"> ШИШМАНОВ</w:t>
      </w:r>
      <w:r>
        <w:rPr>
          <w:rFonts w:ascii="Times New Roman" w:eastAsia="Calibri" w:hAnsi="Times New Roman"/>
          <w:sz w:val="24"/>
          <w:szCs w:val="24"/>
        </w:rPr>
        <w:t xml:space="preserve">, </w:t>
      </w:r>
    </w:p>
    <w:p w14:paraId="441E7B7A" w14:textId="77777777" w:rsidR="00215F94" w:rsidRDefault="00215F94" w:rsidP="00215F94">
      <w:pPr>
        <w:spacing w:after="0" w:line="360" w:lineRule="auto"/>
        <w:jc w:val="both"/>
        <w:rPr>
          <w:rFonts w:ascii="Times New Roman" w:eastAsia="Calibri" w:hAnsi="Times New Roman"/>
          <w:sz w:val="24"/>
          <w:szCs w:val="24"/>
        </w:rPr>
      </w:pPr>
      <w:r>
        <w:rPr>
          <w:rFonts w:ascii="Times New Roman" w:eastAsia="Calibri" w:hAnsi="Times New Roman"/>
          <w:b/>
          <w:sz w:val="24"/>
          <w:szCs w:val="24"/>
        </w:rPr>
        <w:t>С.</w:t>
      </w:r>
      <w:r w:rsidR="00F11C2D">
        <w:rPr>
          <w:rFonts w:ascii="Times New Roman" w:eastAsia="Calibri" w:hAnsi="Times New Roman"/>
          <w:b/>
          <w:sz w:val="24"/>
          <w:szCs w:val="24"/>
        </w:rPr>
        <w:t xml:space="preserve"> ШИШМАНОВ</w:t>
      </w:r>
      <w:r w:rsidR="00F11C2D">
        <w:rPr>
          <w:rFonts w:ascii="Times New Roman" w:eastAsia="Calibri" w:hAnsi="Times New Roman"/>
          <w:sz w:val="24"/>
          <w:szCs w:val="24"/>
        </w:rPr>
        <w:t xml:space="preserve">, </w:t>
      </w:r>
    </w:p>
    <w:p w14:paraId="58CF652C" w14:textId="77777777" w:rsidR="00215F94" w:rsidRDefault="00215F94" w:rsidP="00215F94">
      <w:pPr>
        <w:spacing w:after="0" w:line="360" w:lineRule="auto"/>
        <w:jc w:val="both"/>
        <w:rPr>
          <w:rFonts w:ascii="Times New Roman" w:eastAsia="Calibri" w:hAnsi="Times New Roman"/>
          <w:sz w:val="24"/>
          <w:szCs w:val="24"/>
        </w:rPr>
      </w:pPr>
    </w:p>
    <w:p w14:paraId="0BB0F90E" w14:textId="77777777" w:rsidR="00215F94" w:rsidRDefault="00215F94" w:rsidP="00215F94">
      <w:pPr>
        <w:spacing w:after="0" w:line="360" w:lineRule="auto"/>
        <w:jc w:val="both"/>
        <w:rPr>
          <w:rFonts w:ascii="Times New Roman" w:eastAsia="Calibri" w:hAnsi="Times New Roman"/>
          <w:sz w:val="24"/>
          <w:szCs w:val="24"/>
        </w:rPr>
      </w:pPr>
    </w:p>
    <w:p w14:paraId="7177B0D9" w14:textId="27693F5F" w:rsidR="00F149B0" w:rsidRDefault="00F149B0" w:rsidP="00215F94">
      <w:pPr>
        <w:spacing w:after="0" w:line="360" w:lineRule="auto"/>
        <w:jc w:val="both"/>
        <w:rPr>
          <w:rFonts w:ascii="Times New Roman" w:hAnsi="Times New Roman"/>
          <w:sz w:val="24"/>
          <w:szCs w:val="24"/>
          <w:lang w:val="bg-BG"/>
        </w:rPr>
      </w:pPr>
      <w:r w:rsidRPr="00F11C2D">
        <w:rPr>
          <w:rFonts w:ascii="Times New Roman" w:hAnsi="Times New Roman"/>
          <w:sz w:val="24"/>
          <w:szCs w:val="24"/>
        </w:rPr>
        <w:t>УВАЖАЕМ</w:t>
      </w:r>
      <w:r w:rsidR="0035398A" w:rsidRPr="00F11C2D">
        <w:rPr>
          <w:rFonts w:ascii="Times New Roman" w:hAnsi="Times New Roman"/>
          <w:sz w:val="24"/>
          <w:szCs w:val="24"/>
          <w:lang w:val="bg-BG"/>
        </w:rPr>
        <w:t>И</w:t>
      </w:r>
      <w:r w:rsidRPr="00F11C2D">
        <w:rPr>
          <w:rFonts w:ascii="Times New Roman" w:hAnsi="Times New Roman"/>
          <w:sz w:val="24"/>
          <w:szCs w:val="24"/>
        </w:rPr>
        <w:t xml:space="preserve"> Г</w:t>
      </w:r>
      <w:r w:rsidR="009B3606" w:rsidRPr="00F11C2D">
        <w:rPr>
          <w:rFonts w:ascii="Times New Roman" w:hAnsi="Times New Roman"/>
          <w:sz w:val="24"/>
          <w:szCs w:val="24"/>
          <w:lang w:val="bg-BG"/>
        </w:rPr>
        <w:t>ОСПО</w:t>
      </w:r>
      <w:r w:rsidR="0035398A" w:rsidRPr="00F11C2D">
        <w:rPr>
          <w:rFonts w:ascii="Times New Roman" w:hAnsi="Times New Roman"/>
          <w:sz w:val="24"/>
          <w:szCs w:val="24"/>
          <w:lang w:val="bg-BG"/>
        </w:rPr>
        <w:t>ДИН</w:t>
      </w:r>
      <w:r w:rsidRPr="00F11C2D">
        <w:rPr>
          <w:rFonts w:ascii="Times New Roman" w:hAnsi="Times New Roman"/>
          <w:sz w:val="24"/>
          <w:szCs w:val="24"/>
        </w:rPr>
        <w:t xml:space="preserve"> ДИРЕКТОР,</w:t>
      </w:r>
    </w:p>
    <w:p w14:paraId="4E9DB6BD" w14:textId="77777777" w:rsidR="00A5281D" w:rsidRPr="00A5281D" w:rsidRDefault="00A5281D" w:rsidP="00273486">
      <w:pPr>
        <w:widowControl w:val="0"/>
        <w:autoSpaceDE w:val="0"/>
        <w:autoSpaceDN w:val="0"/>
        <w:adjustRightInd w:val="0"/>
        <w:spacing w:after="0" w:line="348" w:lineRule="auto"/>
        <w:jc w:val="both"/>
        <w:rPr>
          <w:rFonts w:ascii="Times New Roman" w:hAnsi="Times New Roman"/>
          <w:sz w:val="24"/>
          <w:szCs w:val="24"/>
          <w:lang w:val="bg-BG"/>
        </w:rPr>
      </w:pPr>
    </w:p>
    <w:p w14:paraId="7FA932BD" w14:textId="09712D35" w:rsidR="0000677F" w:rsidRPr="00F11C2D" w:rsidRDefault="00F149B0" w:rsidP="00273486">
      <w:pPr>
        <w:widowControl w:val="0"/>
        <w:autoSpaceDE w:val="0"/>
        <w:autoSpaceDN w:val="0"/>
        <w:adjustRightInd w:val="0"/>
        <w:spacing w:after="0" w:line="348" w:lineRule="auto"/>
        <w:jc w:val="both"/>
        <w:rPr>
          <w:rFonts w:ascii="Times New Roman" w:hAnsi="Times New Roman"/>
          <w:b/>
          <w:sz w:val="24"/>
          <w:szCs w:val="24"/>
          <w:lang w:val="bg-BG"/>
        </w:rPr>
      </w:pPr>
      <w:r w:rsidRPr="00F11C2D">
        <w:rPr>
          <w:rFonts w:ascii="Times New Roman" w:hAnsi="Times New Roman"/>
          <w:sz w:val="24"/>
          <w:szCs w:val="24"/>
        </w:rPr>
        <w:t xml:space="preserve">Моля да ми бъде издадено решение за преценяване на необходимостта от извършване на ОВОС за </w:t>
      </w:r>
      <w:r w:rsidR="000D4FBA" w:rsidRPr="00F11C2D">
        <w:rPr>
          <w:rFonts w:ascii="Times New Roman" w:hAnsi="Times New Roman"/>
          <w:sz w:val="24"/>
          <w:szCs w:val="24"/>
          <w:lang w:val="bg-BG"/>
        </w:rPr>
        <w:t xml:space="preserve">ново </w:t>
      </w:r>
      <w:r w:rsidRPr="00F11C2D">
        <w:rPr>
          <w:rFonts w:ascii="Times New Roman" w:hAnsi="Times New Roman"/>
          <w:sz w:val="24"/>
          <w:szCs w:val="24"/>
        </w:rPr>
        <w:t>инвестиционно предложение</w:t>
      </w:r>
      <w:r w:rsidR="00E166D7" w:rsidRPr="00F11C2D">
        <w:rPr>
          <w:rFonts w:ascii="Times New Roman" w:hAnsi="Times New Roman"/>
          <w:sz w:val="24"/>
          <w:szCs w:val="24"/>
        </w:rPr>
        <w:t xml:space="preserve"> (</w:t>
      </w:r>
      <w:r w:rsidR="00E166D7" w:rsidRPr="00F11C2D">
        <w:rPr>
          <w:rFonts w:ascii="Times New Roman" w:hAnsi="Times New Roman"/>
          <w:sz w:val="24"/>
          <w:szCs w:val="24"/>
          <w:lang w:val="bg-BG"/>
        </w:rPr>
        <w:t>ИП</w:t>
      </w:r>
      <w:r w:rsidR="00E166D7" w:rsidRPr="00F11C2D">
        <w:rPr>
          <w:rFonts w:ascii="Times New Roman" w:hAnsi="Times New Roman"/>
          <w:sz w:val="24"/>
          <w:szCs w:val="24"/>
        </w:rPr>
        <w:t>)</w:t>
      </w:r>
      <w:r w:rsidR="0000677F" w:rsidRPr="00F11C2D">
        <w:rPr>
          <w:rFonts w:ascii="Times New Roman" w:hAnsi="Times New Roman"/>
          <w:sz w:val="24"/>
          <w:szCs w:val="24"/>
          <w:lang w:val="bg-BG"/>
        </w:rPr>
        <w:t>:</w:t>
      </w:r>
      <w:r w:rsidR="00E166D7" w:rsidRPr="00F11C2D">
        <w:rPr>
          <w:rFonts w:ascii="Times New Roman" w:hAnsi="Times New Roman"/>
          <w:sz w:val="24"/>
          <w:szCs w:val="24"/>
          <w:lang w:val="bg-BG"/>
        </w:rPr>
        <w:t xml:space="preserve"> </w:t>
      </w:r>
      <w:r w:rsidR="00F11C2D" w:rsidRPr="00F11C2D">
        <w:rPr>
          <w:rFonts w:ascii="Times New Roman" w:hAnsi="Times New Roman"/>
          <w:b/>
          <w:sz w:val="24"/>
          <w:szCs w:val="24"/>
        </w:rPr>
        <w:t xml:space="preserve">„ЖИЛИЩНО СТРОИТЕЛСТВО – 3 броя жилищни сгради, разширение на полски път и улица - тупик“ в поземлен имот с идентификатор 47295.43.274 по кадастралната карта и кадастралните регистри на с. Марково, местност „Захаридево“, </w:t>
      </w:r>
      <w:r w:rsidR="00F11C2D" w:rsidRPr="00F11C2D">
        <w:rPr>
          <w:rFonts w:ascii="Times New Roman" w:hAnsi="Times New Roman"/>
          <w:b/>
          <w:sz w:val="24"/>
          <w:szCs w:val="24"/>
          <w:lang w:val="bg-BG"/>
        </w:rPr>
        <w:t>о</w:t>
      </w:r>
      <w:r w:rsidR="00F11C2D" w:rsidRPr="00F11C2D">
        <w:rPr>
          <w:rFonts w:ascii="Times New Roman" w:hAnsi="Times New Roman"/>
          <w:b/>
          <w:sz w:val="24"/>
          <w:szCs w:val="24"/>
        </w:rPr>
        <w:t xml:space="preserve">бщина „Родопи“, </w:t>
      </w:r>
      <w:r w:rsidR="00F11C2D" w:rsidRPr="00F11C2D">
        <w:rPr>
          <w:rFonts w:ascii="Times New Roman" w:hAnsi="Times New Roman"/>
          <w:b/>
          <w:sz w:val="24"/>
          <w:szCs w:val="24"/>
          <w:lang w:val="bg-BG"/>
        </w:rPr>
        <w:t>о</w:t>
      </w:r>
      <w:r w:rsidR="00F11C2D" w:rsidRPr="00F11C2D">
        <w:rPr>
          <w:rFonts w:ascii="Times New Roman" w:hAnsi="Times New Roman"/>
          <w:b/>
          <w:sz w:val="24"/>
          <w:szCs w:val="24"/>
        </w:rPr>
        <w:t>бласт Пловдив</w:t>
      </w:r>
      <w:r w:rsidR="00B11406" w:rsidRPr="00F11C2D">
        <w:rPr>
          <w:rFonts w:ascii="Times New Roman" w:hAnsi="Times New Roman"/>
          <w:b/>
          <w:sz w:val="24"/>
          <w:szCs w:val="24"/>
        </w:rPr>
        <w:t>.</w:t>
      </w:r>
    </w:p>
    <w:p w14:paraId="0DB7AC47" w14:textId="6B2D3841" w:rsidR="00F149B0" w:rsidRPr="00A5281D" w:rsidRDefault="00F149B0" w:rsidP="00273486">
      <w:pPr>
        <w:widowControl w:val="0"/>
        <w:autoSpaceDE w:val="0"/>
        <w:autoSpaceDN w:val="0"/>
        <w:adjustRightInd w:val="0"/>
        <w:spacing w:after="0" w:line="348" w:lineRule="auto"/>
        <w:jc w:val="both"/>
        <w:rPr>
          <w:rFonts w:ascii="Times New Roman" w:hAnsi="Times New Roman"/>
          <w:sz w:val="20"/>
          <w:szCs w:val="20"/>
          <w:lang w:val="bg-BG"/>
        </w:rPr>
      </w:pPr>
      <w:r w:rsidRPr="00A5281D">
        <w:rPr>
          <w:rFonts w:ascii="Times New Roman" w:hAnsi="Times New Roman"/>
          <w:sz w:val="20"/>
          <w:szCs w:val="20"/>
        </w:rPr>
        <w:t>(посочва се характерът на инвестиционното предложение, в т.ч. дали е за ново инвестиционно предложение и/или за разширение или изменение на инвестиционно предложение съгласно приложение № 1 или приложение № 2 към ЗООС)</w:t>
      </w:r>
    </w:p>
    <w:tbl>
      <w:tblPr>
        <w:tblW w:w="9645" w:type="dxa"/>
        <w:tblCellSpacing w:w="0" w:type="dxa"/>
        <w:tblLayout w:type="fixed"/>
        <w:tblCellMar>
          <w:left w:w="0" w:type="dxa"/>
          <w:right w:w="0" w:type="dxa"/>
        </w:tblCellMar>
        <w:tblLook w:val="0000" w:firstRow="0" w:lastRow="0" w:firstColumn="0" w:lastColumn="0" w:noHBand="0" w:noVBand="0"/>
      </w:tblPr>
      <w:tblGrid>
        <w:gridCol w:w="4830"/>
        <w:gridCol w:w="4815"/>
      </w:tblGrid>
      <w:tr w:rsidR="00F149B0" w:rsidRPr="00A5281D" w14:paraId="25F2A168" w14:textId="77777777" w:rsidTr="00CE3D22">
        <w:trPr>
          <w:tblCellSpacing w:w="0" w:type="dxa"/>
        </w:trPr>
        <w:tc>
          <w:tcPr>
            <w:tcW w:w="9645" w:type="dxa"/>
            <w:gridSpan w:val="2"/>
            <w:tcBorders>
              <w:top w:val="nil"/>
              <w:left w:val="nil"/>
              <w:bottom w:val="nil"/>
              <w:right w:val="nil"/>
            </w:tcBorders>
          </w:tcPr>
          <w:p w14:paraId="5A58CACD" w14:textId="77777777" w:rsidR="00F149B0" w:rsidRPr="00A5281D" w:rsidRDefault="00F149B0" w:rsidP="00CE3D22">
            <w:pPr>
              <w:widowControl w:val="0"/>
              <w:autoSpaceDE w:val="0"/>
              <w:autoSpaceDN w:val="0"/>
              <w:adjustRightInd w:val="0"/>
              <w:spacing w:after="0" w:line="240" w:lineRule="auto"/>
              <w:ind w:firstLine="480"/>
              <w:jc w:val="both"/>
              <w:rPr>
                <w:rFonts w:ascii="Times New Roman" w:hAnsi="Times New Roman"/>
                <w:sz w:val="24"/>
                <w:szCs w:val="24"/>
                <w:lang w:val="bg-BG"/>
              </w:rPr>
            </w:pPr>
          </w:p>
          <w:p w14:paraId="120E277D" w14:textId="77777777" w:rsidR="00E166D7" w:rsidRPr="00A5281D" w:rsidRDefault="00E166D7" w:rsidP="00CE3D22">
            <w:pPr>
              <w:widowControl w:val="0"/>
              <w:autoSpaceDE w:val="0"/>
              <w:autoSpaceDN w:val="0"/>
              <w:adjustRightInd w:val="0"/>
              <w:spacing w:after="0" w:line="240" w:lineRule="auto"/>
              <w:ind w:firstLine="480"/>
              <w:jc w:val="both"/>
              <w:rPr>
                <w:rFonts w:ascii="Times New Roman" w:hAnsi="Times New Roman"/>
                <w:sz w:val="24"/>
                <w:szCs w:val="24"/>
                <w:lang w:val="bg-BG"/>
              </w:rPr>
            </w:pPr>
          </w:p>
          <w:p w14:paraId="1B68FE5B" w14:textId="77777777" w:rsidR="00F149B0" w:rsidRPr="00A5281D" w:rsidRDefault="00F149B0" w:rsidP="00CE3D22">
            <w:pPr>
              <w:widowControl w:val="0"/>
              <w:autoSpaceDE w:val="0"/>
              <w:autoSpaceDN w:val="0"/>
              <w:adjustRightInd w:val="0"/>
              <w:spacing w:after="0" w:line="240" w:lineRule="auto"/>
              <w:ind w:firstLine="480"/>
              <w:jc w:val="both"/>
              <w:rPr>
                <w:rFonts w:ascii="Times New Roman" w:hAnsi="Times New Roman"/>
                <w:sz w:val="24"/>
                <w:szCs w:val="24"/>
                <w:u w:val="single"/>
              </w:rPr>
            </w:pPr>
            <w:r w:rsidRPr="00A5281D">
              <w:rPr>
                <w:rFonts w:ascii="Times New Roman" w:hAnsi="Times New Roman"/>
                <w:sz w:val="24"/>
                <w:szCs w:val="24"/>
                <w:u w:val="single"/>
              </w:rPr>
              <w:t>Прилагам:</w:t>
            </w:r>
          </w:p>
        </w:tc>
      </w:tr>
      <w:tr w:rsidR="00E166D7" w:rsidRPr="00A5281D" w14:paraId="52923C22" w14:textId="77777777" w:rsidTr="00E20028">
        <w:trPr>
          <w:tblCellSpacing w:w="0" w:type="dxa"/>
        </w:trPr>
        <w:tc>
          <w:tcPr>
            <w:tcW w:w="9645" w:type="dxa"/>
            <w:gridSpan w:val="2"/>
            <w:tcBorders>
              <w:top w:val="nil"/>
              <w:left w:val="nil"/>
              <w:bottom w:val="nil"/>
              <w:right w:val="nil"/>
            </w:tcBorders>
          </w:tcPr>
          <w:p w14:paraId="1BA46D03" w14:textId="77777777" w:rsidR="00E166D7" w:rsidRPr="00A5281D" w:rsidRDefault="00E166D7" w:rsidP="00E20028">
            <w:pPr>
              <w:widowControl w:val="0"/>
              <w:autoSpaceDE w:val="0"/>
              <w:autoSpaceDN w:val="0"/>
              <w:adjustRightInd w:val="0"/>
              <w:spacing w:after="0" w:line="240" w:lineRule="auto"/>
              <w:ind w:firstLine="480"/>
              <w:jc w:val="both"/>
              <w:rPr>
                <w:rFonts w:ascii="Times New Roman" w:hAnsi="Times New Roman"/>
                <w:sz w:val="24"/>
                <w:szCs w:val="24"/>
              </w:rPr>
            </w:pPr>
          </w:p>
          <w:p w14:paraId="0DF6DD3E" w14:textId="77777777" w:rsidR="00E166D7" w:rsidRPr="00A5281D" w:rsidRDefault="00E166D7" w:rsidP="00E20028">
            <w:pPr>
              <w:widowControl w:val="0"/>
              <w:autoSpaceDE w:val="0"/>
              <w:autoSpaceDN w:val="0"/>
              <w:adjustRightInd w:val="0"/>
              <w:spacing w:after="0" w:line="240" w:lineRule="auto"/>
              <w:ind w:firstLine="480"/>
              <w:jc w:val="both"/>
              <w:rPr>
                <w:rFonts w:ascii="Times New Roman" w:hAnsi="Times New Roman"/>
                <w:sz w:val="24"/>
                <w:szCs w:val="24"/>
              </w:rPr>
            </w:pPr>
            <w:r w:rsidRPr="00A5281D">
              <w:rPr>
                <w:rFonts w:ascii="Times New Roman" w:hAnsi="Times New Roman"/>
                <w:sz w:val="24"/>
                <w:szCs w:val="24"/>
              </w:rPr>
              <w:t xml:space="preserve">1. Информацията по приложение № 2 към чл. 6 от Наредбата за условията и реда за </w:t>
            </w:r>
            <w:r w:rsidRPr="00A5281D">
              <w:rPr>
                <w:rFonts w:ascii="Times New Roman" w:hAnsi="Times New Roman"/>
                <w:sz w:val="24"/>
                <w:szCs w:val="24"/>
              </w:rPr>
              <w:lastRenderedPageBreak/>
              <w:t>извършване на оценка на въздействието върху околната среда от наредбата.</w:t>
            </w:r>
          </w:p>
        </w:tc>
      </w:tr>
      <w:tr w:rsidR="00E166D7" w:rsidRPr="00A5281D" w14:paraId="61473133" w14:textId="77777777" w:rsidTr="00E20028">
        <w:trPr>
          <w:tblCellSpacing w:w="0" w:type="dxa"/>
        </w:trPr>
        <w:tc>
          <w:tcPr>
            <w:tcW w:w="9645" w:type="dxa"/>
            <w:gridSpan w:val="2"/>
            <w:tcBorders>
              <w:top w:val="nil"/>
              <w:left w:val="nil"/>
              <w:bottom w:val="nil"/>
              <w:right w:val="nil"/>
            </w:tcBorders>
          </w:tcPr>
          <w:p w14:paraId="4F19CF6C" w14:textId="77777777" w:rsidR="00E166D7" w:rsidRPr="00A5281D" w:rsidRDefault="00E166D7" w:rsidP="00E20028">
            <w:pPr>
              <w:widowControl w:val="0"/>
              <w:autoSpaceDE w:val="0"/>
              <w:autoSpaceDN w:val="0"/>
              <w:adjustRightInd w:val="0"/>
              <w:spacing w:after="0" w:line="240" w:lineRule="auto"/>
              <w:ind w:firstLine="480"/>
              <w:jc w:val="both"/>
              <w:rPr>
                <w:rFonts w:ascii="Times New Roman" w:hAnsi="Times New Roman"/>
                <w:sz w:val="24"/>
                <w:szCs w:val="24"/>
              </w:rPr>
            </w:pPr>
          </w:p>
          <w:p w14:paraId="2C3751BB" w14:textId="77777777" w:rsidR="00E166D7" w:rsidRPr="00A5281D" w:rsidRDefault="00E166D7" w:rsidP="00E20028">
            <w:pPr>
              <w:widowControl w:val="0"/>
              <w:autoSpaceDE w:val="0"/>
              <w:autoSpaceDN w:val="0"/>
              <w:adjustRightInd w:val="0"/>
              <w:spacing w:after="0" w:line="240" w:lineRule="auto"/>
              <w:ind w:firstLine="480"/>
              <w:jc w:val="both"/>
              <w:rPr>
                <w:rFonts w:ascii="Times New Roman" w:hAnsi="Times New Roman"/>
                <w:sz w:val="24"/>
                <w:szCs w:val="24"/>
              </w:rPr>
            </w:pPr>
            <w:r w:rsidRPr="00A5281D">
              <w:rPr>
                <w:rFonts w:ascii="Times New Roman" w:hAnsi="Times New Roman"/>
                <w:sz w:val="24"/>
                <w:szCs w:val="24"/>
              </w:rPr>
              <w:t>2. Документи, доказващи осигуряване от възложителя на обществен достъп до информацията по приложение № 2 към чл. 6, ал. 1 от наредбата и предоставяне на копие на хартиен и на електронен носител на съответната/съответните община/общини, район/райони и кметство или кметства съгласно изискванията на чл. 6, ал. 9 от наредбата.</w:t>
            </w:r>
          </w:p>
        </w:tc>
      </w:tr>
      <w:tr w:rsidR="00E166D7" w:rsidRPr="00A5281D" w14:paraId="420B20DA" w14:textId="77777777" w:rsidTr="00E20028">
        <w:trPr>
          <w:tblCellSpacing w:w="0" w:type="dxa"/>
        </w:trPr>
        <w:tc>
          <w:tcPr>
            <w:tcW w:w="9645" w:type="dxa"/>
            <w:gridSpan w:val="2"/>
            <w:tcBorders>
              <w:top w:val="nil"/>
              <w:left w:val="nil"/>
              <w:bottom w:val="nil"/>
              <w:right w:val="nil"/>
            </w:tcBorders>
          </w:tcPr>
          <w:p w14:paraId="03374933" w14:textId="77777777" w:rsidR="00E166D7" w:rsidRPr="00A5281D" w:rsidRDefault="00E166D7" w:rsidP="00E20028">
            <w:pPr>
              <w:widowControl w:val="0"/>
              <w:autoSpaceDE w:val="0"/>
              <w:autoSpaceDN w:val="0"/>
              <w:adjustRightInd w:val="0"/>
              <w:spacing w:after="0" w:line="240" w:lineRule="auto"/>
              <w:ind w:firstLine="480"/>
              <w:jc w:val="both"/>
              <w:rPr>
                <w:rFonts w:ascii="Times New Roman" w:hAnsi="Times New Roman"/>
                <w:sz w:val="24"/>
                <w:szCs w:val="24"/>
              </w:rPr>
            </w:pPr>
          </w:p>
          <w:p w14:paraId="7AFFCA91" w14:textId="77777777" w:rsidR="00E166D7" w:rsidRPr="00A5281D" w:rsidRDefault="00E166D7" w:rsidP="00E20028">
            <w:pPr>
              <w:widowControl w:val="0"/>
              <w:autoSpaceDE w:val="0"/>
              <w:autoSpaceDN w:val="0"/>
              <w:adjustRightInd w:val="0"/>
              <w:spacing w:after="0" w:line="240" w:lineRule="auto"/>
              <w:ind w:firstLine="480"/>
              <w:jc w:val="both"/>
              <w:rPr>
                <w:rFonts w:ascii="Times New Roman" w:hAnsi="Times New Roman"/>
                <w:sz w:val="24"/>
                <w:szCs w:val="24"/>
              </w:rPr>
            </w:pPr>
            <w:r w:rsidRPr="00A5281D">
              <w:rPr>
                <w:rFonts w:ascii="Times New Roman" w:hAnsi="Times New Roman"/>
                <w:sz w:val="24"/>
                <w:szCs w:val="24"/>
              </w:rPr>
              <w:t>3. Информация относно обществения интерес, ако такъв е бил проявен по реда на чл. 6, ал. 9 от наредбата, в т.ч. получени писмени становища от заинтересувани лица, жалби, възражения или предложения, протоколи от проведени срещи и др. от осигурения от възложителя обществен достъп до информацията по приложение № 2 към чл. 6.</w:t>
            </w:r>
          </w:p>
        </w:tc>
      </w:tr>
      <w:tr w:rsidR="00E166D7" w:rsidRPr="00A5281D" w14:paraId="2DC89AE8" w14:textId="77777777" w:rsidTr="00E20028">
        <w:trPr>
          <w:tblCellSpacing w:w="0" w:type="dxa"/>
        </w:trPr>
        <w:tc>
          <w:tcPr>
            <w:tcW w:w="9645" w:type="dxa"/>
            <w:gridSpan w:val="2"/>
            <w:tcBorders>
              <w:top w:val="nil"/>
              <w:left w:val="nil"/>
              <w:bottom w:val="nil"/>
              <w:right w:val="nil"/>
            </w:tcBorders>
          </w:tcPr>
          <w:p w14:paraId="3FF825A2" w14:textId="77777777" w:rsidR="00E166D7" w:rsidRPr="00A5281D" w:rsidRDefault="00E166D7" w:rsidP="00E20028">
            <w:pPr>
              <w:widowControl w:val="0"/>
              <w:autoSpaceDE w:val="0"/>
              <w:autoSpaceDN w:val="0"/>
              <w:adjustRightInd w:val="0"/>
              <w:spacing w:after="0" w:line="240" w:lineRule="auto"/>
              <w:ind w:firstLine="480"/>
              <w:jc w:val="both"/>
              <w:rPr>
                <w:rFonts w:ascii="Times New Roman" w:hAnsi="Times New Roman"/>
                <w:sz w:val="24"/>
                <w:szCs w:val="24"/>
              </w:rPr>
            </w:pPr>
          </w:p>
        </w:tc>
      </w:tr>
      <w:tr w:rsidR="00E166D7" w:rsidRPr="00A5281D" w14:paraId="7FC27E65" w14:textId="77777777" w:rsidTr="00E20028">
        <w:trPr>
          <w:tblCellSpacing w:w="0" w:type="dxa"/>
        </w:trPr>
        <w:tc>
          <w:tcPr>
            <w:tcW w:w="9645" w:type="dxa"/>
            <w:gridSpan w:val="2"/>
            <w:tcBorders>
              <w:top w:val="nil"/>
              <w:left w:val="nil"/>
              <w:bottom w:val="nil"/>
              <w:right w:val="nil"/>
            </w:tcBorders>
          </w:tcPr>
          <w:p w14:paraId="03EB9512" w14:textId="77777777" w:rsidR="00E166D7" w:rsidRPr="00A5281D" w:rsidRDefault="00E166D7" w:rsidP="00E20028">
            <w:pPr>
              <w:widowControl w:val="0"/>
              <w:autoSpaceDE w:val="0"/>
              <w:autoSpaceDN w:val="0"/>
              <w:adjustRightInd w:val="0"/>
              <w:spacing w:after="0" w:line="240" w:lineRule="auto"/>
              <w:jc w:val="both"/>
              <w:rPr>
                <w:rFonts w:ascii="Times New Roman" w:hAnsi="Times New Roman"/>
                <w:sz w:val="24"/>
                <w:szCs w:val="24"/>
              </w:rPr>
            </w:pPr>
          </w:p>
        </w:tc>
      </w:tr>
      <w:tr w:rsidR="00E166D7" w:rsidRPr="00A5281D" w14:paraId="4B7BD73B" w14:textId="77777777" w:rsidTr="00E20028">
        <w:trPr>
          <w:tblCellSpacing w:w="0" w:type="dxa"/>
        </w:trPr>
        <w:tc>
          <w:tcPr>
            <w:tcW w:w="9645" w:type="dxa"/>
            <w:gridSpan w:val="2"/>
            <w:tcBorders>
              <w:top w:val="nil"/>
              <w:left w:val="nil"/>
              <w:bottom w:val="nil"/>
              <w:right w:val="nil"/>
            </w:tcBorders>
          </w:tcPr>
          <w:p w14:paraId="6377E4FF" w14:textId="77777777" w:rsidR="00E166D7" w:rsidRPr="00A5281D" w:rsidRDefault="00E166D7" w:rsidP="00E20028">
            <w:pPr>
              <w:widowControl w:val="0"/>
              <w:autoSpaceDE w:val="0"/>
              <w:autoSpaceDN w:val="0"/>
              <w:adjustRightInd w:val="0"/>
              <w:spacing w:after="0" w:line="240" w:lineRule="auto"/>
              <w:ind w:firstLine="480"/>
              <w:jc w:val="both"/>
              <w:rPr>
                <w:rFonts w:ascii="Times New Roman" w:hAnsi="Times New Roman"/>
                <w:sz w:val="24"/>
                <w:szCs w:val="24"/>
              </w:rPr>
            </w:pPr>
          </w:p>
          <w:p w14:paraId="0998F1AB" w14:textId="77777777" w:rsidR="00E166D7" w:rsidRPr="00A5281D" w:rsidRDefault="00E166D7" w:rsidP="00E20028">
            <w:pPr>
              <w:widowControl w:val="0"/>
              <w:autoSpaceDE w:val="0"/>
              <w:autoSpaceDN w:val="0"/>
              <w:adjustRightInd w:val="0"/>
              <w:spacing w:after="0" w:line="240" w:lineRule="auto"/>
              <w:ind w:firstLine="480"/>
              <w:jc w:val="both"/>
              <w:rPr>
                <w:rFonts w:ascii="Times New Roman" w:hAnsi="Times New Roman"/>
                <w:sz w:val="24"/>
                <w:szCs w:val="24"/>
              </w:rPr>
            </w:pPr>
            <w:r w:rsidRPr="00A5281D">
              <w:rPr>
                <w:rFonts w:ascii="Times New Roman" w:hAnsi="Times New Roman"/>
                <w:sz w:val="24"/>
                <w:szCs w:val="24"/>
                <w:lang w:val="bg-BG"/>
              </w:rPr>
              <w:t>4</w:t>
            </w:r>
            <w:r w:rsidRPr="00A5281D">
              <w:rPr>
                <w:rFonts w:ascii="Times New Roman" w:hAnsi="Times New Roman"/>
                <w:sz w:val="24"/>
                <w:szCs w:val="24"/>
              </w:rPr>
              <w:t>. Документ за платена такса.</w:t>
            </w:r>
          </w:p>
        </w:tc>
      </w:tr>
      <w:tr w:rsidR="00E166D7" w:rsidRPr="00A5281D" w14:paraId="44E7FD3E" w14:textId="77777777" w:rsidTr="00E20028">
        <w:trPr>
          <w:tblCellSpacing w:w="0" w:type="dxa"/>
        </w:trPr>
        <w:tc>
          <w:tcPr>
            <w:tcW w:w="9645" w:type="dxa"/>
            <w:gridSpan w:val="2"/>
            <w:tcBorders>
              <w:top w:val="nil"/>
              <w:left w:val="nil"/>
              <w:bottom w:val="nil"/>
              <w:right w:val="nil"/>
            </w:tcBorders>
          </w:tcPr>
          <w:p w14:paraId="68FCCF6B" w14:textId="77777777" w:rsidR="00E166D7" w:rsidRPr="00A5281D" w:rsidRDefault="00E166D7" w:rsidP="00E20028">
            <w:pPr>
              <w:widowControl w:val="0"/>
              <w:autoSpaceDE w:val="0"/>
              <w:autoSpaceDN w:val="0"/>
              <w:adjustRightInd w:val="0"/>
              <w:spacing w:after="0" w:line="240" w:lineRule="auto"/>
              <w:ind w:firstLine="480"/>
              <w:jc w:val="both"/>
              <w:rPr>
                <w:rFonts w:ascii="Times New Roman" w:hAnsi="Times New Roman"/>
                <w:sz w:val="24"/>
                <w:szCs w:val="24"/>
              </w:rPr>
            </w:pPr>
          </w:p>
          <w:p w14:paraId="45AE25AB" w14:textId="77777777" w:rsidR="00E166D7" w:rsidRPr="00A5281D" w:rsidRDefault="00E166D7" w:rsidP="00E20028">
            <w:pPr>
              <w:pStyle w:val="ListParagraph"/>
              <w:widowControl w:val="0"/>
              <w:numPr>
                <w:ilvl w:val="0"/>
                <w:numId w:val="1"/>
              </w:numPr>
              <w:autoSpaceDE w:val="0"/>
              <w:autoSpaceDN w:val="0"/>
              <w:adjustRightInd w:val="0"/>
              <w:spacing w:after="0" w:line="240" w:lineRule="auto"/>
              <w:jc w:val="both"/>
              <w:rPr>
                <w:rFonts w:ascii="Times New Roman" w:hAnsi="Times New Roman"/>
                <w:sz w:val="24"/>
                <w:szCs w:val="24"/>
              </w:rPr>
            </w:pPr>
            <w:r w:rsidRPr="00A5281D">
              <w:rPr>
                <w:rFonts w:ascii="Times New Roman" w:hAnsi="Times New Roman"/>
                <w:sz w:val="24"/>
                <w:szCs w:val="24"/>
              </w:rPr>
              <w:t>Желая решението да бъде издадено в електронна форма и изпратено на посочения адрес на електронна поща.</w:t>
            </w:r>
          </w:p>
        </w:tc>
      </w:tr>
      <w:tr w:rsidR="00E166D7" w:rsidRPr="00A5281D" w14:paraId="7E6EEE90" w14:textId="77777777" w:rsidTr="00E20028">
        <w:trPr>
          <w:tblCellSpacing w:w="0" w:type="dxa"/>
        </w:trPr>
        <w:tc>
          <w:tcPr>
            <w:tcW w:w="9645" w:type="dxa"/>
            <w:gridSpan w:val="2"/>
            <w:tcBorders>
              <w:top w:val="nil"/>
              <w:left w:val="nil"/>
              <w:bottom w:val="nil"/>
              <w:right w:val="nil"/>
            </w:tcBorders>
          </w:tcPr>
          <w:p w14:paraId="12EB117D" w14:textId="77777777" w:rsidR="00E166D7" w:rsidRPr="00A5281D" w:rsidRDefault="00E166D7" w:rsidP="00E20028">
            <w:pPr>
              <w:widowControl w:val="0"/>
              <w:autoSpaceDE w:val="0"/>
              <w:autoSpaceDN w:val="0"/>
              <w:adjustRightInd w:val="0"/>
              <w:spacing w:after="0" w:line="240" w:lineRule="auto"/>
              <w:ind w:firstLine="480"/>
              <w:jc w:val="both"/>
              <w:rPr>
                <w:rFonts w:ascii="Times New Roman" w:hAnsi="Times New Roman"/>
                <w:sz w:val="24"/>
                <w:szCs w:val="24"/>
              </w:rPr>
            </w:pPr>
          </w:p>
          <w:p w14:paraId="5F0A9358" w14:textId="77777777" w:rsidR="00E166D7" w:rsidRPr="00A5281D" w:rsidRDefault="00E166D7" w:rsidP="00E20028">
            <w:pPr>
              <w:pStyle w:val="ListParagraph"/>
              <w:widowControl w:val="0"/>
              <w:numPr>
                <w:ilvl w:val="0"/>
                <w:numId w:val="1"/>
              </w:numPr>
              <w:autoSpaceDE w:val="0"/>
              <w:autoSpaceDN w:val="0"/>
              <w:adjustRightInd w:val="0"/>
              <w:spacing w:after="0" w:line="240" w:lineRule="auto"/>
              <w:jc w:val="both"/>
              <w:rPr>
                <w:rFonts w:ascii="Times New Roman" w:hAnsi="Times New Roman"/>
                <w:sz w:val="24"/>
                <w:szCs w:val="24"/>
              </w:rPr>
            </w:pPr>
            <w:r w:rsidRPr="00A5281D">
              <w:rPr>
                <w:rFonts w:ascii="Times New Roman" w:hAnsi="Times New Roman"/>
                <w:sz w:val="24"/>
                <w:szCs w:val="24"/>
              </w:rPr>
              <w:t>Желая да получавам електронна кореспонденция във връзка с предоставяната услуга на посочения от мен адрес на електронна поща.</w:t>
            </w:r>
          </w:p>
          <w:p w14:paraId="33C373E2" w14:textId="77777777" w:rsidR="00E166D7" w:rsidRPr="00A5281D" w:rsidRDefault="00E166D7" w:rsidP="00E20028">
            <w:pPr>
              <w:widowControl w:val="0"/>
              <w:autoSpaceDE w:val="0"/>
              <w:autoSpaceDN w:val="0"/>
              <w:adjustRightInd w:val="0"/>
              <w:spacing w:after="0" w:line="240" w:lineRule="auto"/>
              <w:jc w:val="both"/>
              <w:rPr>
                <w:rFonts w:ascii="Times New Roman" w:hAnsi="Times New Roman"/>
                <w:sz w:val="24"/>
                <w:szCs w:val="24"/>
                <w:lang w:val="bg-BG"/>
              </w:rPr>
            </w:pPr>
          </w:p>
          <w:p w14:paraId="6C416191" w14:textId="77777777" w:rsidR="00E166D7" w:rsidRPr="00A5281D" w:rsidRDefault="00E166D7" w:rsidP="00E20028">
            <w:pPr>
              <w:widowControl w:val="0"/>
              <w:autoSpaceDE w:val="0"/>
              <w:autoSpaceDN w:val="0"/>
              <w:adjustRightInd w:val="0"/>
              <w:spacing w:after="0" w:line="240" w:lineRule="auto"/>
              <w:jc w:val="both"/>
              <w:rPr>
                <w:rFonts w:ascii="Times New Roman" w:hAnsi="Times New Roman"/>
                <w:sz w:val="24"/>
                <w:szCs w:val="24"/>
                <w:lang w:val="bg-BG"/>
              </w:rPr>
            </w:pPr>
          </w:p>
          <w:p w14:paraId="2348E7EC" w14:textId="77777777" w:rsidR="00E166D7" w:rsidRPr="00A5281D" w:rsidRDefault="00E166D7" w:rsidP="00E20028">
            <w:pPr>
              <w:widowControl w:val="0"/>
              <w:autoSpaceDE w:val="0"/>
              <w:autoSpaceDN w:val="0"/>
              <w:adjustRightInd w:val="0"/>
              <w:spacing w:after="0" w:line="240" w:lineRule="auto"/>
              <w:jc w:val="both"/>
              <w:rPr>
                <w:rFonts w:ascii="Times New Roman" w:hAnsi="Times New Roman"/>
                <w:sz w:val="24"/>
                <w:szCs w:val="24"/>
                <w:lang w:val="bg-BG"/>
              </w:rPr>
            </w:pPr>
          </w:p>
          <w:p w14:paraId="3EF6001B" w14:textId="77777777" w:rsidR="00E166D7" w:rsidRPr="00A5281D" w:rsidRDefault="00E166D7" w:rsidP="00E20028">
            <w:pPr>
              <w:widowControl w:val="0"/>
              <w:autoSpaceDE w:val="0"/>
              <w:autoSpaceDN w:val="0"/>
              <w:adjustRightInd w:val="0"/>
              <w:spacing w:after="0" w:line="240" w:lineRule="auto"/>
              <w:jc w:val="both"/>
              <w:rPr>
                <w:rFonts w:ascii="Times New Roman" w:hAnsi="Times New Roman"/>
                <w:sz w:val="24"/>
                <w:szCs w:val="24"/>
                <w:lang w:val="bg-BG"/>
              </w:rPr>
            </w:pPr>
          </w:p>
        </w:tc>
      </w:tr>
      <w:tr w:rsidR="00F149B0" w:rsidRPr="00A5281D" w14:paraId="6580AF74" w14:textId="77777777" w:rsidTr="00CE3D22">
        <w:trPr>
          <w:tblCellSpacing w:w="0" w:type="dxa"/>
        </w:trPr>
        <w:tc>
          <w:tcPr>
            <w:tcW w:w="9645" w:type="dxa"/>
            <w:gridSpan w:val="2"/>
            <w:tcBorders>
              <w:top w:val="nil"/>
              <w:left w:val="nil"/>
              <w:bottom w:val="nil"/>
              <w:right w:val="nil"/>
            </w:tcBorders>
          </w:tcPr>
          <w:p w14:paraId="35FA7C56" w14:textId="69BC7828" w:rsidR="00F149B0" w:rsidRPr="00A5281D" w:rsidRDefault="00F149B0" w:rsidP="00CE3D22">
            <w:pPr>
              <w:widowControl w:val="0"/>
              <w:autoSpaceDE w:val="0"/>
              <w:autoSpaceDN w:val="0"/>
              <w:adjustRightInd w:val="0"/>
              <w:spacing w:after="0" w:line="240" w:lineRule="auto"/>
              <w:ind w:firstLine="480"/>
              <w:jc w:val="both"/>
              <w:rPr>
                <w:rFonts w:ascii="Times New Roman" w:hAnsi="Times New Roman"/>
                <w:sz w:val="24"/>
                <w:szCs w:val="24"/>
              </w:rPr>
            </w:pPr>
          </w:p>
        </w:tc>
      </w:tr>
      <w:tr w:rsidR="00F149B0" w:rsidRPr="00A5281D" w14:paraId="0B1BC732" w14:textId="77777777" w:rsidTr="00CE3D22">
        <w:trPr>
          <w:tblCellSpacing w:w="0" w:type="dxa"/>
        </w:trPr>
        <w:tc>
          <w:tcPr>
            <w:tcW w:w="9645" w:type="dxa"/>
            <w:gridSpan w:val="2"/>
            <w:tcBorders>
              <w:top w:val="nil"/>
              <w:left w:val="nil"/>
              <w:bottom w:val="nil"/>
              <w:right w:val="nil"/>
            </w:tcBorders>
          </w:tcPr>
          <w:p w14:paraId="697A1245" w14:textId="5199C18E" w:rsidR="00F149B0" w:rsidRPr="00A5281D" w:rsidRDefault="00F149B0" w:rsidP="00CE3D22">
            <w:pPr>
              <w:widowControl w:val="0"/>
              <w:autoSpaceDE w:val="0"/>
              <w:autoSpaceDN w:val="0"/>
              <w:adjustRightInd w:val="0"/>
              <w:spacing w:after="0" w:line="240" w:lineRule="auto"/>
              <w:ind w:firstLine="480"/>
              <w:jc w:val="both"/>
              <w:rPr>
                <w:rFonts w:ascii="Times New Roman" w:hAnsi="Times New Roman"/>
                <w:sz w:val="24"/>
                <w:szCs w:val="24"/>
              </w:rPr>
            </w:pPr>
          </w:p>
        </w:tc>
      </w:tr>
      <w:tr w:rsidR="00F149B0" w:rsidRPr="00A5281D" w14:paraId="7E5A472C" w14:textId="77777777" w:rsidTr="00CE3D22">
        <w:trPr>
          <w:tblCellSpacing w:w="0" w:type="dxa"/>
        </w:trPr>
        <w:tc>
          <w:tcPr>
            <w:tcW w:w="9645" w:type="dxa"/>
            <w:gridSpan w:val="2"/>
            <w:tcBorders>
              <w:top w:val="nil"/>
              <w:left w:val="nil"/>
              <w:bottom w:val="nil"/>
              <w:right w:val="nil"/>
            </w:tcBorders>
          </w:tcPr>
          <w:p w14:paraId="03EEE1D4" w14:textId="77777777" w:rsidR="000D4FBA" w:rsidRPr="00A5281D" w:rsidRDefault="000D4FBA" w:rsidP="000D4FBA">
            <w:pPr>
              <w:widowControl w:val="0"/>
              <w:autoSpaceDE w:val="0"/>
              <w:autoSpaceDN w:val="0"/>
              <w:adjustRightInd w:val="0"/>
              <w:spacing w:after="0" w:line="240" w:lineRule="auto"/>
              <w:jc w:val="both"/>
              <w:rPr>
                <w:rFonts w:ascii="Times New Roman" w:hAnsi="Times New Roman"/>
                <w:sz w:val="24"/>
                <w:szCs w:val="24"/>
                <w:lang w:val="bg-BG"/>
              </w:rPr>
            </w:pPr>
          </w:p>
        </w:tc>
      </w:tr>
      <w:tr w:rsidR="00F149B0" w:rsidRPr="00A5281D" w14:paraId="3E186268" w14:textId="77777777" w:rsidTr="00CE3D22">
        <w:trPr>
          <w:tblCellSpacing w:w="0" w:type="dxa"/>
        </w:trPr>
        <w:tc>
          <w:tcPr>
            <w:tcW w:w="4830" w:type="dxa"/>
            <w:tcBorders>
              <w:top w:val="nil"/>
              <w:left w:val="nil"/>
              <w:bottom w:val="nil"/>
              <w:right w:val="nil"/>
            </w:tcBorders>
          </w:tcPr>
          <w:p w14:paraId="686955EC" w14:textId="77777777" w:rsidR="00F149B0" w:rsidRPr="00A5281D" w:rsidRDefault="00F149B0" w:rsidP="00CE3D22">
            <w:pPr>
              <w:widowControl w:val="0"/>
              <w:autoSpaceDE w:val="0"/>
              <w:autoSpaceDN w:val="0"/>
              <w:adjustRightInd w:val="0"/>
              <w:spacing w:after="0" w:line="240" w:lineRule="auto"/>
              <w:ind w:firstLine="480"/>
              <w:jc w:val="both"/>
              <w:rPr>
                <w:rFonts w:ascii="Times New Roman" w:hAnsi="Times New Roman"/>
                <w:sz w:val="24"/>
                <w:szCs w:val="24"/>
                <w:lang w:val="bg-BG"/>
              </w:rPr>
            </w:pPr>
          </w:p>
          <w:p w14:paraId="2C123127" w14:textId="77777777" w:rsidR="00F149B0" w:rsidRPr="00A5281D" w:rsidRDefault="00F149B0" w:rsidP="00CE3D22">
            <w:pPr>
              <w:widowControl w:val="0"/>
              <w:autoSpaceDE w:val="0"/>
              <w:autoSpaceDN w:val="0"/>
              <w:adjustRightInd w:val="0"/>
              <w:spacing w:after="0" w:line="240" w:lineRule="auto"/>
              <w:ind w:firstLine="480"/>
              <w:jc w:val="both"/>
              <w:rPr>
                <w:rFonts w:ascii="Times New Roman" w:hAnsi="Times New Roman"/>
                <w:sz w:val="24"/>
                <w:szCs w:val="24"/>
                <w:lang w:val="bg-BG"/>
              </w:rPr>
            </w:pPr>
          </w:p>
          <w:p w14:paraId="50F466A8" w14:textId="77777777" w:rsidR="00F149B0" w:rsidRPr="00A5281D" w:rsidRDefault="00F149B0" w:rsidP="00D61655">
            <w:pPr>
              <w:widowControl w:val="0"/>
              <w:autoSpaceDE w:val="0"/>
              <w:autoSpaceDN w:val="0"/>
              <w:adjustRightInd w:val="0"/>
              <w:spacing w:after="0" w:line="240" w:lineRule="auto"/>
              <w:ind w:firstLine="480"/>
              <w:jc w:val="both"/>
              <w:rPr>
                <w:rFonts w:ascii="Times New Roman" w:hAnsi="Times New Roman"/>
                <w:sz w:val="24"/>
                <w:szCs w:val="24"/>
                <w:lang w:val="bg-BG"/>
              </w:rPr>
            </w:pPr>
            <w:r w:rsidRPr="00A5281D">
              <w:rPr>
                <w:rFonts w:ascii="Times New Roman" w:hAnsi="Times New Roman"/>
                <w:sz w:val="24"/>
                <w:szCs w:val="24"/>
              </w:rPr>
              <w:t xml:space="preserve">Дата: </w:t>
            </w:r>
            <w:r w:rsidR="00D61655" w:rsidRPr="00A5281D">
              <w:rPr>
                <w:rFonts w:ascii="Times New Roman" w:eastAsia="Calibri" w:hAnsi="Times New Roman"/>
                <w:sz w:val="24"/>
                <w:szCs w:val="24"/>
                <w:lang w:val="bg-BG"/>
              </w:rPr>
              <w:t>.............................</w:t>
            </w:r>
            <w:r w:rsidR="000D4FBA" w:rsidRPr="00A5281D">
              <w:rPr>
                <w:rFonts w:ascii="Times New Roman" w:eastAsia="Calibri" w:hAnsi="Times New Roman"/>
                <w:sz w:val="24"/>
                <w:szCs w:val="24"/>
                <w:lang w:val="bg-BG"/>
              </w:rPr>
              <w:t xml:space="preserve"> год.</w:t>
            </w:r>
          </w:p>
        </w:tc>
        <w:tc>
          <w:tcPr>
            <w:tcW w:w="4815" w:type="dxa"/>
            <w:tcBorders>
              <w:top w:val="nil"/>
              <w:left w:val="nil"/>
              <w:bottom w:val="nil"/>
              <w:right w:val="nil"/>
            </w:tcBorders>
          </w:tcPr>
          <w:p w14:paraId="4B130B6E" w14:textId="77777777" w:rsidR="00F149B0" w:rsidRPr="00A5281D" w:rsidRDefault="00F149B0" w:rsidP="00CE3D22">
            <w:pPr>
              <w:widowControl w:val="0"/>
              <w:autoSpaceDE w:val="0"/>
              <w:autoSpaceDN w:val="0"/>
              <w:adjustRightInd w:val="0"/>
              <w:spacing w:after="0" w:line="240" w:lineRule="auto"/>
              <w:ind w:firstLine="480"/>
              <w:jc w:val="both"/>
              <w:rPr>
                <w:rFonts w:ascii="Times New Roman" w:hAnsi="Times New Roman"/>
                <w:sz w:val="24"/>
                <w:szCs w:val="24"/>
              </w:rPr>
            </w:pPr>
          </w:p>
          <w:p w14:paraId="34AA50FB" w14:textId="77777777" w:rsidR="00F149B0" w:rsidRPr="00A5281D" w:rsidRDefault="00F149B0" w:rsidP="00CE3D22">
            <w:pPr>
              <w:widowControl w:val="0"/>
              <w:autoSpaceDE w:val="0"/>
              <w:autoSpaceDN w:val="0"/>
              <w:adjustRightInd w:val="0"/>
              <w:spacing w:after="0" w:line="240" w:lineRule="auto"/>
              <w:ind w:firstLine="480"/>
              <w:jc w:val="both"/>
              <w:rPr>
                <w:rFonts w:ascii="Times New Roman" w:hAnsi="Times New Roman"/>
                <w:sz w:val="24"/>
                <w:szCs w:val="24"/>
                <w:lang w:val="bg-BG"/>
              </w:rPr>
            </w:pPr>
          </w:p>
          <w:p w14:paraId="04F174BE" w14:textId="42DA52EC" w:rsidR="00F149B0" w:rsidRPr="00A5281D" w:rsidRDefault="0009556F" w:rsidP="00A5281D">
            <w:pPr>
              <w:widowControl w:val="0"/>
              <w:autoSpaceDE w:val="0"/>
              <w:autoSpaceDN w:val="0"/>
              <w:adjustRightInd w:val="0"/>
              <w:spacing w:after="0" w:line="240" w:lineRule="auto"/>
              <w:ind w:firstLine="480"/>
              <w:jc w:val="both"/>
              <w:rPr>
                <w:rFonts w:ascii="Times New Roman" w:hAnsi="Times New Roman"/>
                <w:sz w:val="24"/>
                <w:szCs w:val="24"/>
                <w:lang w:val="bg-BG"/>
              </w:rPr>
            </w:pPr>
            <w:r w:rsidRPr="00A5281D">
              <w:rPr>
                <w:rFonts w:ascii="Times New Roman" w:hAnsi="Times New Roman"/>
                <w:sz w:val="24"/>
                <w:szCs w:val="24"/>
                <w:lang w:val="bg-BG"/>
              </w:rPr>
              <w:t xml:space="preserve">За </w:t>
            </w:r>
            <w:r w:rsidRPr="00A5281D">
              <w:rPr>
                <w:rFonts w:ascii="Times New Roman" w:hAnsi="Times New Roman"/>
                <w:sz w:val="24"/>
                <w:szCs w:val="24"/>
              </w:rPr>
              <w:t>Възложител</w:t>
            </w:r>
            <w:r w:rsidR="00A5281D">
              <w:rPr>
                <w:rFonts w:ascii="Times New Roman" w:hAnsi="Times New Roman"/>
                <w:sz w:val="24"/>
                <w:szCs w:val="24"/>
                <w:lang w:val="bg-BG"/>
              </w:rPr>
              <w:t>ите</w:t>
            </w:r>
            <w:r w:rsidR="00A5281D">
              <w:rPr>
                <w:rFonts w:ascii="Times New Roman" w:hAnsi="Times New Roman"/>
                <w:sz w:val="24"/>
                <w:szCs w:val="24"/>
              </w:rPr>
              <w:t>…………………………</w:t>
            </w:r>
          </w:p>
        </w:tc>
      </w:tr>
      <w:tr w:rsidR="00F149B0" w:rsidRPr="005237C7" w14:paraId="0374F24C" w14:textId="77777777" w:rsidTr="00CE3D22">
        <w:trPr>
          <w:tblCellSpacing w:w="0" w:type="dxa"/>
        </w:trPr>
        <w:tc>
          <w:tcPr>
            <w:tcW w:w="4830" w:type="dxa"/>
            <w:tcBorders>
              <w:top w:val="nil"/>
              <w:left w:val="nil"/>
              <w:bottom w:val="nil"/>
              <w:right w:val="nil"/>
            </w:tcBorders>
          </w:tcPr>
          <w:p w14:paraId="48841143" w14:textId="77777777" w:rsidR="00F149B0" w:rsidRPr="00A5281D" w:rsidRDefault="00F149B0" w:rsidP="00CE3D22">
            <w:pPr>
              <w:widowControl w:val="0"/>
              <w:autoSpaceDE w:val="0"/>
              <w:autoSpaceDN w:val="0"/>
              <w:adjustRightInd w:val="0"/>
              <w:spacing w:after="0" w:line="312" w:lineRule="auto"/>
              <w:ind w:firstLine="480"/>
              <w:jc w:val="both"/>
              <w:rPr>
                <w:rFonts w:ascii="Times New Roman" w:hAnsi="Times New Roman"/>
                <w:sz w:val="24"/>
                <w:szCs w:val="24"/>
              </w:rPr>
            </w:pPr>
          </w:p>
        </w:tc>
        <w:tc>
          <w:tcPr>
            <w:tcW w:w="4815" w:type="dxa"/>
            <w:tcBorders>
              <w:top w:val="nil"/>
              <w:left w:val="nil"/>
              <w:bottom w:val="nil"/>
              <w:right w:val="nil"/>
            </w:tcBorders>
          </w:tcPr>
          <w:p w14:paraId="0D971D3F" w14:textId="77777777" w:rsidR="00F149B0" w:rsidRPr="00A5281D" w:rsidRDefault="00F149B0" w:rsidP="00CE3D22">
            <w:pPr>
              <w:widowControl w:val="0"/>
              <w:autoSpaceDE w:val="0"/>
              <w:autoSpaceDN w:val="0"/>
              <w:adjustRightInd w:val="0"/>
              <w:spacing w:after="0" w:line="312" w:lineRule="auto"/>
              <w:ind w:firstLine="480"/>
              <w:jc w:val="both"/>
              <w:rPr>
                <w:rFonts w:ascii="Times New Roman" w:hAnsi="Times New Roman"/>
                <w:sz w:val="24"/>
                <w:szCs w:val="24"/>
              </w:rPr>
            </w:pPr>
          </w:p>
          <w:p w14:paraId="1ABA9864" w14:textId="590A824F" w:rsidR="00F149B0" w:rsidRPr="00A5281D" w:rsidRDefault="00CE3D22" w:rsidP="008A5D88">
            <w:pPr>
              <w:widowControl w:val="0"/>
              <w:autoSpaceDE w:val="0"/>
              <w:autoSpaceDN w:val="0"/>
              <w:adjustRightInd w:val="0"/>
              <w:spacing w:after="0" w:line="312" w:lineRule="auto"/>
              <w:jc w:val="right"/>
              <w:rPr>
                <w:rFonts w:ascii="Times New Roman" w:hAnsi="Times New Roman"/>
                <w:i/>
                <w:iCs/>
                <w:sz w:val="24"/>
                <w:szCs w:val="24"/>
                <w:lang w:val="bg-BG"/>
              </w:rPr>
            </w:pPr>
            <w:r w:rsidRPr="00A5281D">
              <w:rPr>
                <w:rFonts w:ascii="Times New Roman" w:eastAsia="Calibri" w:hAnsi="Times New Roman"/>
                <w:sz w:val="24"/>
                <w:szCs w:val="24"/>
              </w:rPr>
              <w:t>(</w:t>
            </w:r>
            <w:r w:rsidR="0009556F" w:rsidRPr="00A5281D">
              <w:rPr>
                <w:rFonts w:ascii="Times New Roman" w:eastAsia="Calibri" w:hAnsi="Times New Roman"/>
                <w:sz w:val="24"/>
                <w:szCs w:val="24"/>
                <w:lang w:val="bg-BG"/>
              </w:rPr>
              <w:t>Елена Петрова Тодорова – Кабова</w:t>
            </w:r>
            <w:r w:rsidRPr="00A5281D">
              <w:rPr>
                <w:rFonts w:ascii="Times New Roman" w:eastAsia="Calibri" w:hAnsi="Times New Roman"/>
                <w:sz w:val="24"/>
                <w:szCs w:val="24"/>
              </w:rPr>
              <w:t>)</w:t>
            </w:r>
          </w:p>
        </w:tc>
      </w:tr>
    </w:tbl>
    <w:p w14:paraId="38800967" w14:textId="77777777" w:rsidR="00F149B0" w:rsidRPr="005237C7" w:rsidRDefault="00F149B0" w:rsidP="00CE3D22">
      <w:pPr>
        <w:widowControl w:val="0"/>
        <w:autoSpaceDE w:val="0"/>
        <w:autoSpaceDN w:val="0"/>
        <w:adjustRightInd w:val="0"/>
        <w:spacing w:after="0" w:line="312" w:lineRule="auto"/>
        <w:jc w:val="both"/>
        <w:rPr>
          <w:rFonts w:ascii="Times New Roman" w:hAnsi="Times New Roman"/>
          <w:i/>
          <w:iCs/>
          <w:sz w:val="24"/>
          <w:szCs w:val="24"/>
          <w:highlight w:val="green"/>
          <w:lang w:val="bg-BG"/>
        </w:rPr>
      </w:pPr>
    </w:p>
    <w:p w14:paraId="687F368A" w14:textId="77777777" w:rsidR="00D95AE1" w:rsidRPr="007614C7" w:rsidRDefault="00D95AE1" w:rsidP="00E54CE3">
      <w:pPr>
        <w:spacing w:after="0" w:line="360" w:lineRule="auto"/>
        <w:ind w:firstLine="708"/>
        <w:jc w:val="both"/>
        <w:rPr>
          <w:rFonts w:ascii="Times New Roman" w:hAnsi="Times New Roman"/>
          <w:b/>
          <w:sz w:val="24"/>
          <w:szCs w:val="24"/>
          <w:lang w:val="bg-BG"/>
        </w:rPr>
      </w:pPr>
      <w:r w:rsidRPr="007614C7">
        <w:rPr>
          <w:rFonts w:ascii="Times New Roman" w:hAnsi="Times New Roman"/>
          <w:b/>
          <w:sz w:val="24"/>
          <w:szCs w:val="24"/>
          <w:lang w:val="bg-BG"/>
        </w:rPr>
        <w:t>ДО</w:t>
      </w:r>
      <w:r w:rsidR="00977184" w:rsidRPr="007614C7">
        <w:rPr>
          <w:rFonts w:ascii="Times New Roman" w:hAnsi="Times New Roman"/>
          <w:b/>
          <w:sz w:val="24"/>
          <w:szCs w:val="24"/>
          <w:lang w:val="bg-BG"/>
        </w:rPr>
        <w:t>:</w:t>
      </w:r>
      <w:r w:rsidRPr="007614C7">
        <w:rPr>
          <w:rFonts w:ascii="Times New Roman" w:hAnsi="Times New Roman"/>
          <w:b/>
          <w:sz w:val="24"/>
          <w:szCs w:val="24"/>
          <w:lang w:val="bg-BG"/>
        </w:rPr>
        <w:t xml:space="preserve"> </w:t>
      </w:r>
    </w:p>
    <w:p w14:paraId="735C3FBF" w14:textId="68418AB5" w:rsidR="00977184" w:rsidRPr="007614C7" w:rsidRDefault="00606834" w:rsidP="00E54CE3">
      <w:pPr>
        <w:spacing w:after="0" w:line="360" w:lineRule="auto"/>
        <w:ind w:firstLine="708"/>
        <w:jc w:val="both"/>
        <w:rPr>
          <w:rFonts w:ascii="Times New Roman" w:hAnsi="Times New Roman"/>
          <w:b/>
          <w:sz w:val="24"/>
          <w:szCs w:val="24"/>
          <w:lang w:val="bg-BG"/>
        </w:rPr>
      </w:pPr>
      <w:r w:rsidRPr="007614C7">
        <w:rPr>
          <w:rFonts w:ascii="Times New Roman" w:hAnsi="Times New Roman"/>
          <w:b/>
          <w:sz w:val="24"/>
          <w:szCs w:val="24"/>
          <w:lang w:val="bg-BG"/>
        </w:rPr>
        <w:t xml:space="preserve">КМЕТ НА </w:t>
      </w:r>
      <w:r w:rsidR="00D95AE1" w:rsidRPr="007614C7">
        <w:rPr>
          <w:rFonts w:ascii="Times New Roman" w:hAnsi="Times New Roman"/>
          <w:b/>
          <w:sz w:val="24"/>
          <w:szCs w:val="24"/>
          <w:lang w:val="bg-BG"/>
        </w:rPr>
        <w:t>ОБЩИНА</w:t>
      </w:r>
      <w:r w:rsidR="00977184" w:rsidRPr="007614C7">
        <w:rPr>
          <w:rFonts w:ascii="Times New Roman" w:hAnsi="Times New Roman"/>
          <w:b/>
          <w:sz w:val="24"/>
          <w:szCs w:val="24"/>
          <w:lang w:val="bg-BG"/>
        </w:rPr>
        <w:t xml:space="preserve"> </w:t>
      </w:r>
      <w:r w:rsidR="00026EF5" w:rsidRPr="007614C7">
        <w:rPr>
          <w:rFonts w:ascii="Times New Roman" w:hAnsi="Times New Roman"/>
          <w:b/>
          <w:sz w:val="24"/>
          <w:szCs w:val="24"/>
          <w:lang w:val="bg-BG"/>
        </w:rPr>
        <w:t xml:space="preserve">„РОДОПИ“ – </w:t>
      </w:r>
      <w:r w:rsidR="00D61655" w:rsidRPr="007614C7">
        <w:rPr>
          <w:rFonts w:ascii="Times New Roman" w:hAnsi="Times New Roman"/>
          <w:b/>
          <w:sz w:val="24"/>
          <w:szCs w:val="24"/>
          <w:lang w:val="bg-BG"/>
        </w:rPr>
        <w:t>ПЛОВДИВ</w:t>
      </w:r>
      <w:r w:rsidR="00026EF5" w:rsidRPr="007614C7">
        <w:rPr>
          <w:rFonts w:ascii="Times New Roman" w:hAnsi="Times New Roman"/>
          <w:b/>
          <w:sz w:val="24"/>
          <w:szCs w:val="24"/>
          <w:lang w:val="bg-BG"/>
        </w:rPr>
        <w:t xml:space="preserve"> </w:t>
      </w:r>
      <w:r w:rsidR="00D61655" w:rsidRPr="007614C7">
        <w:rPr>
          <w:rFonts w:ascii="Times New Roman" w:hAnsi="Times New Roman"/>
          <w:b/>
          <w:sz w:val="24"/>
          <w:szCs w:val="24"/>
          <w:lang w:val="bg-BG"/>
        </w:rPr>
        <w:t xml:space="preserve"> </w:t>
      </w:r>
    </w:p>
    <w:p w14:paraId="350666A4" w14:textId="77777777" w:rsidR="00977184" w:rsidRPr="007614C7" w:rsidRDefault="00977184" w:rsidP="00E54CE3">
      <w:pPr>
        <w:spacing w:after="0" w:line="360" w:lineRule="auto"/>
        <w:jc w:val="both"/>
        <w:rPr>
          <w:rFonts w:ascii="Times New Roman" w:hAnsi="Times New Roman"/>
          <w:b/>
          <w:sz w:val="24"/>
          <w:szCs w:val="24"/>
          <w:lang w:val="bg-BG"/>
        </w:rPr>
      </w:pPr>
    </w:p>
    <w:p w14:paraId="55B120D6" w14:textId="77777777" w:rsidR="00854024" w:rsidRPr="007614C7" w:rsidRDefault="00854024" w:rsidP="00E54CE3">
      <w:pPr>
        <w:spacing w:after="0" w:line="360" w:lineRule="auto"/>
        <w:jc w:val="both"/>
        <w:rPr>
          <w:rFonts w:ascii="Times New Roman" w:hAnsi="Times New Roman"/>
          <w:b/>
          <w:sz w:val="24"/>
          <w:szCs w:val="24"/>
          <w:lang w:val="bg-BG"/>
        </w:rPr>
      </w:pPr>
    </w:p>
    <w:p w14:paraId="519C7CEA" w14:textId="77777777" w:rsidR="00977184" w:rsidRPr="007614C7" w:rsidRDefault="00977184" w:rsidP="00E54CE3">
      <w:pPr>
        <w:spacing w:after="0" w:line="360" w:lineRule="auto"/>
        <w:ind w:firstLine="708"/>
        <w:jc w:val="both"/>
        <w:rPr>
          <w:rFonts w:ascii="Times New Roman" w:hAnsi="Times New Roman"/>
          <w:b/>
          <w:sz w:val="24"/>
          <w:szCs w:val="24"/>
          <w:lang w:val="bg-BG"/>
        </w:rPr>
      </w:pPr>
      <w:r w:rsidRPr="007614C7">
        <w:rPr>
          <w:rFonts w:ascii="Times New Roman" w:hAnsi="Times New Roman"/>
          <w:b/>
          <w:sz w:val="24"/>
          <w:szCs w:val="24"/>
          <w:lang w:val="bg-BG"/>
        </w:rPr>
        <w:t>КОПИЕ ДО:</w:t>
      </w:r>
    </w:p>
    <w:p w14:paraId="7B7106F4" w14:textId="7FCBC695" w:rsidR="00D95AE1" w:rsidRPr="007614C7" w:rsidRDefault="00606834" w:rsidP="00E54CE3">
      <w:pPr>
        <w:spacing w:after="0" w:line="360" w:lineRule="auto"/>
        <w:ind w:firstLine="708"/>
        <w:jc w:val="both"/>
        <w:rPr>
          <w:rFonts w:ascii="Times New Roman" w:hAnsi="Times New Roman"/>
          <w:b/>
          <w:sz w:val="24"/>
          <w:szCs w:val="24"/>
          <w:lang w:val="bg-BG"/>
        </w:rPr>
      </w:pPr>
      <w:r w:rsidRPr="007614C7">
        <w:rPr>
          <w:rFonts w:ascii="Times New Roman" w:hAnsi="Times New Roman"/>
          <w:b/>
          <w:sz w:val="24"/>
          <w:szCs w:val="24"/>
          <w:lang w:val="bg-BG"/>
        </w:rPr>
        <w:t xml:space="preserve">КМЕТ НА </w:t>
      </w:r>
      <w:r w:rsidR="00977184" w:rsidRPr="007614C7">
        <w:rPr>
          <w:rFonts w:ascii="Times New Roman" w:hAnsi="Times New Roman"/>
          <w:b/>
          <w:sz w:val="24"/>
          <w:szCs w:val="24"/>
          <w:lang w:val="bg-BG"/>
        </w:rPr>
        <w:t xml:space="preserve">КМЕТСТВО </w:t>
      </w:r>
      <w:r w:rsidR="00026EF5" w:rsidRPr="007614C7">
        <w:rPr>
          <w:rFonts w:ascii="Times New Roman" w:hAnsi="Times New Roman"/>
          <w:b/>
          <w:sz w:val="24"/>
          <w:szCs w:val="24"/>
          <w:lang w:val="bg-BG"/>
        </w:rPr>
        <w:t xml:space="preserve">С. </w:t>
      </w:r>
      <w:r w:rsidR="00E93771" w:rsidRPr="007614C7">
        <w:rPr>
          <w:rFonts w:ascii="Times New Roman" w:hAnsi="Times New Roman"/>
          <w:b/>
          <w:sz w:val="24"/>
          <w:szCs w:val="24"/>
          <w:lang w:val="bg-BG"/>
        </w:rPr>
        <w:t>МАРКОВО</w:t>
      </w:r>
    </w:p>
    <w:p w14:paraId="0704ECB4" w14:textId="77777777" w:rsidR="00E54CE3" w:rsidRPr="005237C7" w:rsidRDefault="00E54CE3" w:rsidP="00E54CE3">
      <w:pPr>
        <w:spacing w:after="0" w:line="360" w:lineRule="auto"/>
        <w:ind w:firstLine="708"/>
        <w:jc w:val="both"/>
        <w:rPr>
          <w:rFonts w:ascii="Times New Roman" w:hAnsi="Times New Roman"/>
          <w:b/>
          <w:sz w:val="24"/>
          <w:szCs w:val="24"/>
          <w:highlight w:val="green"/>
          <w:lang w:val="bg-BG"/>
        </w:rPr>
      </w:pPr>
    </w:p>
    <w:p w14:paraId="07458FDB" w14:textId="77777777" w:rsidR="00854024" w:rsidRPr="005237C7" w:rsidRDefault="00854024" w:rsidP="00E54CE3">
      <w:pPr>
        <w:spacing w:after="0" w:line="360" w:lineRule="auto"/>
        <w:ind w:firstLine="708"/>
        <w:jc w:val="both"/>
        <w:rPr>
          <w:rFonts w:ascii="Times New Roman" w:hAnsi="Times New Roman"/>
          <w:b/>
          <w:sz w:val="24"/>
          <w:szCs w:val="24"/>
          <w:highlight w:val="green"/>
          <w:lang w:val="bg-BG"/>
        </w:rPr>
      </w:pPr>
    </w:p>
    <w:p w14:paraId="2DCE80D2" w14:textId="7EE42651" w:rsidR="00977184" w:rsidRPr="007614C7" w:rsidRDefault="00D95AE1" w:rsidP="00E54CE3">
      <w:pPr>
        <w:spacing w:after="0" w:line="360" w:lineRule="auto"/>
        <w:jc w:val="both"/>
        <w:rPr>
          <w:rFonts w:ascii="Times New Roman" w:eastAsia="Calibri" w:hAnsi="Times New Roman"/>
          <w:b/>
          <w:sz w:val="24"/>
          <w:szCs w:val="24"/>
          <w:lang w:val="bg-BG"/>
        </w:rPr>
      </w:pPr>
      <w:r w:rsidRPr="007614C7">
        <w:rPr>
          <w:rFonts w:ascii="Times New Roman" w:hAnsi="Times New Roman"/>
          <w:sz w:val="24"/>
          <w:szCs w:val="24"/>
          <w:lang w:val="bg-BG"/>
        </w:rPr>
        <w:tab/>
      </w:r>
      <w:r w:rsidRPr="007614C7">
        <w:rPr>
          <w:rFonts w:ascii="Times New Roman" w:hAnsi="Times New Roman"/>
          <w:sz w:val="24"/>
          <w:szCs w:val="24"/>
          <w:u w:val="single"/>
          <w:lang w:val="bg-BG"/>
        </w:rPr>
        <w:t>Относно:</w:t>
      </w:r>
      <w:r w:rsidRPr="007614C7">
        <w:rPr>
          <w:rFonts w:ascii="Times New Roman" w:hAnsi="Times New Roman"/>
          <w:sz w:val="24"/>
          <w:szCs w:val="24"/>
          <w:lang w:val="bg-BG"/>
        </w:rPr>
        <w:t xml:space="preserve"> </w:t>
      </w:r>
      <w:r w:rsidR="00E54CE3" w:rsidRPr="007614C7">
        <w:rPr>
          <w:rFonts w:ascii="Times New Roman" w:eastAsia="Calibri" w:hAnsi="Times New Roman"/>
          <w:b/>
          <w:sz w:val="24"/>
          <w:szCs w:val="24"/>
        </w:rPr>
        <w:t xml:space="preserve">Процедиране на проект за Подробен устройствен план (ПУП) – План за регулация и </w:t>
      </w:r>
      <w:r w:rsidR="00E54CE3" w:rsidRPr="007614C7">
        <w:rPr>
          <w:rFonts w:ascii="Times New Roman" w:hAnsi="Times New Roman"/>
          <w:b/>
          <w:sz w:val="24"/>
          <w:szCs w:val="24"/>
        </w:rPr>
        <w:t xml:space="preserve">застрояване (ПРЗ) за поземлен имот с идентификатор </w:t>
      </w:r>
      <w:r w:rsidR="007614C7" w:rsidRPr="007614C7">
        <w:rPr>
          <w:rFonts w:ascii="Times New Roman" w:hAnsi="Times New Roman"/>
          <w:b/>
          <w:sz w:val="24"/>
          <w:szCs w:val="24"/>
        </w:rPr>
        <w:t xml:space="preserve">47295.43.274 по </w:t>
      </w:r>
      <w:r w:rsidR="007614C7" w:rsidRPr="007614C7">
        <w:rPr>
          <w:rFonts w:ascii="Times New Roman" w:hAnsi="Times New Roman"/>
          <w:b/>
          <w:sz w:val="24"/>
          <w:szCs w:val="24"/>
          <w:lang w:val="bg-BG"/>
        </w:rPr>
        <w:t>КККР</w:t>
      </w:r>
      <w:r w:rsidR="007614C7" w:rsidRPr="007614C7">
        <w:rPr>
          <w:rFonts w:ascii="Times New Roman" w:hAnsi="Times New Roman"/>
          <w:b/>
          <w:sz w:val="24"/>
          <w:szCs w:val="24"/>
        </w:rPr>
        <w:t xml:space="preserve"> на с. Марково, местност „Захаридево“, </w:t>
      </w:r>
      <w:r w:rsidR="007614C7" w:rsidRPr="007614C7">
        <w:rPr>
          <w:rFonts w:ascii="Times New Roman" w:hAnsi="Times New Roman"/>
          <w:b/>
          <w:sz w:val="24"/>
          <w:szCs w:val="24"/>
          <w:lang w:val="bg-BG"/>
        </w:rPr>
        <w:t>о</w:t>
      </w:r>
      <w:r w:rsidR="007614C7" w:rsidRPr="007614C7">
        <w:rPr>
          <w:rFonts w:ascii="Times New Roman" w:hAnsi="Times New Roman"/>
          <w:b/>
          <w:sz w:val="24"/>
          <w:szCs w:val="24"/>
        </w:rPr>
        <w:t xml:space="preserve">бщина „Родопи“, </w:t>
      </w:r>
      <w:r w:rsidR="007614C7" w:rsidRPr="007614C7">
        <w:rPr>
          <w:rFonts w:ascii="Times New Roman" w:hAnsi="Times New Roman"/>
          <w:b/>
          <w:sz w:val="24"/>
          <w:szCs w:val="24"/>
          <w:lang w:val="bg-BG"/>
        </w:rPr>
        <w:t>о</w:t>
      </w:r>
      <w:r w:rsidR="007614C7" w:rsidRPr="007614C7">
        <w:rPr>
          <w:rFonts w:ascii="Times New Roman" w:hAnsi="Times New Roman"/>
          <w:b/>
          <w:sz w:val="24"/>
          <w:szCs w:val="24"/>
        </w:rPr>
        <w:t>бласт Пловдив</w:t>
      </w:r>
      <w:r w:rsidR="00E54CE3" w:rsidRPr="007614C7">
        <w:rPr>
          <w:rFonts w:ascii="Times New Roman" w:hAnsi="Times New Roman"/>
          <w:b/>
          <w:sz w:val="24"/>
          <w:szCs w:val="24"/>
        </w:rPr>
        <w:t xml:space="preserve"> </w:t>
      </w:r>
      <w:r w:rsidR="00E54CE3" w:rsidRPr="007614C7">
        <w:rPr>
          <w:rFonts w:ascii="Times New Roman" w:eastAsia="Calibri" w:hAnsi="Times New Roman"/>
          <w:b/>
          <w:sz w:val="24"/>
          <w:szCs w:val="24"/>
        </w:rPr>
        <w:t xml:space="preserve">за процедура за промяна на предназначението на земеделска земя за неземеделски нужди, съгласно </w:t>
      </w:r>
      <w:r w:rsidR="00E54CE3" w:rsidRPr="007614C7">
        <w:rPr>
          <w:rFonts w:ascii="Times New Roman" w:eastAsia="Calibri" w:hAnsi="Times New Roman"/>
          <w:b/>
          <w:sz w:val="24"/>
          <w:szCs w:val="24"/>
        </w:rPr>
        <w:lastRenderedPageBreak/>
        <w:t xml:space="preserve">ЗОЗЗ </w:t>
      </w:r>
      <w:r w:rsidR="00D977E8" w:rsidRPr="007614C7">
        <w:rPr>
          <w:rFonts w:ascii="Times New Roman" w:hAnsi="Times New Roman"/>
          <w:b/>
          <w:sz w:val="24"/>
          <w:szCs w:val="24"/>
        </w:rPr>
        <w:t>и ППЗОЗЗ</w:t>
      </w:r>
      <w:r w:rsidR="00D977E8" w:rsidRPr="007614C7">
        <w:rPr>
          <w:rFonts w:ascii="Times New Roman" w:eastAsia="Calibri" w:hAnsi="Times New Roman"/>
          <w:b/>
          <w:sz w:val="24"/>
          <w:szCs w:val="24"/>
        </w:rPr>
        <w:t xml:space="preserve"> </w:t>
      </w:r>
      <w:r w:rsidR="00E54CE3" w:rsidRPr="007614C7">
        <w:rPr>
          <w:rFonts w:ascii="Times New Roman" w:eastAsia="Calibri" w:hAnsi="Times New Roman"/>
          <w:b/>
          <w:sz w:val="24"/>
          <w:szCs w:val="24"/>
        </w:rPr>
        <w:t xml:space="preserve">и </w:t>
      </w:r>
      <w:r w:rsidR="00E54CE3" w:rsidRPr="007614C7">
        <w:rPr>
          <w:rFonts w:ascii="Times New Roman" w:eastAsia="Calibri" w:hAnsi="Times New Roman"/>
          <w:b/>
          <w:sz w:val="24"/>
          <w:szCs w:val="24"/>
          <w:u w:val="single"/>
        </w:rPr>
        <w:t xml:space="preserve">образуване на </w:t>
      </w:r>
      <w:r w:rsidR="007614C7" w:rsidRPr="007614C7">
        <w:rPr>
          <w:rFonts w:ascii="Times New Roman" w:eastAsia="Calibri" w:hAnsi="Times New Roman"/>
          <w:b/>
          <w:sz w:val="24"/>
          <w:szCs w:val="24"/>
          <w:u w:val="single"/>
          <w:lang w:val="bg-BG"/>
        </w:rPr>
        <w:t>3</w:t>
      </w:r>
      <w:r w:rsidR="00E54CE3" w:rsidRPr="007614C7">
        <w:rPr>
          <w:rFonts w:ascii="Times New Roman" w:eastAsia="Calibri" w:hAnsi="Times New Roman"/>
          <w:b/>
          <w:sz w:val="24"/>
          <w:szCs w:val="24"/>
          <w:u w:val="single"/>
        </w:rPr>
        <w:t xml:space="preserve"> </w:t>
      </w:r>
      <w:r w:rsidR="00D977E8" w:rsidRPr="007614C7">
        <w:rPr>
          <w:rFonts w:ascii="Times New Roman" w:eastAsia="Calibri" w:hAnsi="Times New Roman"/>
          <w:b/>
          <w:sz w:val="24"/>
          <w:szCs w:val="24"/>
          <w:u w:val="single"/>
        </w:rPr>
        <w:t>(</w:t>
      </w:r>
      <w:r w:rsidR="007614C7" w:rsidRPr="007614C7">
        <w:rPr>
          <w:rFonts w:ascii="Times New Roman" w:eastAsia="Calibri" w:hAnsi="Times New Roman"/>
          <w:b/>
          <w:sz w:val="24"/>
          <w:szCs w:val="24"/>
          <w:u w:val="single"/>
          <w:lang w:val="bg-BG"/>
        </w:rPr>
        <w:t>три</w:t>
      </w:r>
      <w:r w:rsidR="00D977E8" w:rsidRPr="007614C7">
        <w:rPr>
          <w:rFonts w:ascii="Times New Roman" w:eastAsia="Calibri" w:hAnsi="Times New Roman"/>
          <w:b/>
          <w:sz w:val="24"/>
          <w:szCs w:val="24"/>
          <w:u w:val="single"/>
        </w:rPr>
        <w:t>)</w:t>
      </w:r>
      <w:r w:rsidR="00E54CE3" w:rsidRPr="007614C7">
        <w:rPr>
          <w:rFonts w:ascii="Times New Roman" w:eastAsia="Calibri" w:hAnsi="Times New Roman"/>
          <w:b/>
          <w:sz w:val="24"/>
          <w:szCs w:val="24"/>
          <w:u w:val="single"/>
        </w:rPr>
        <w:t xml:space="preserve"> броя нови урегулирани поземлени </w:t>
      </w:r>
      <w:r w:rsidR="001E132F" w:rsidRPr="007614C7">
        <w:rPr>
          <w:rFonts w:ascii="Times New Roman" w:eastAsia="Calibri" w:hAnsi="Times New Roman"/>
          <w:b/>
          <w:sz w:val="24"/>
          <w:szCs w:val="24"/>
          <w:u w:val="single"/>
        </w:rPr>
        <w:t>имоти за жилищно строителство</w:t>
      </w:r>
      <w:r w:rsidR="00556BAA" w:rsidRPr="007614C7">
        <w:rPr>
          <w:rFonts w:ascii="Times New Roman" w:eastAsia="Calibri" w:hAnsi="Times New Roman"/>
          <w:b/>
          <w:sz w:val="24"/>
          <w:szCs w:val="24"/>
          <w:u w:val="single"/>
          <w:lang w:val="bg-BG"/>
        </w:rPr>
        <w:t>, разширение на полски път и улица тупик</w:t>
      </w:r>
      <w:r w:rsidR="00E54CE3" w:rsidRPr="007614C7">
        <w:rPr>
          <w:rFonts w:ascii="Times New Roman" w:eastAsia="Calibri" w:hAnsi="Times New Roman"/>
          <w:b/>
          <w:sz w:val="24"/>
          <w:szCs w:val="24"/>
        </w:rPr>
        <w:t>.</w:t>
      </w:r>
      <w:r w:rsidR="00026EF5" w:rsidRPr="007614C7">
        <w:rPr>
          <w:rFonts w:ascii="Times New Roman" w:hAnsi="Times New Roman"/>
          <w:sz w:val="20"/>
          <w:szCs w:val="20"/>
        </w:rPr>
        <w:t xml:space="preserve"> </w:t>
      </w:r>
      <w:r w:rsidR="007C3664" w:rsidRPr="007614C7">
        <w:rPr>
          <w:rFonts w:ascii="Times New Roman" w:eastAsia="Calibri" w:hAnsi="Times New Roman"/>
          <w:b/>
          <w:sz w:val="24"/>
          <w:szCs w:val="24"/>
        </w:rPr>
        <w:t xml:space="preserve"> </w:t>
      </w:r>
    </w:p>
    <w:p w14:paraId="0D03CD89" w14:textId="77777777" w:rsidR="00706584" w:rsidRPr="007614C7" w:rsidRDefault="00706584" w:rsidP="00E54CE3">
      <w:pPr>
        <w:spacing w:after="0" w:line="360" w:lineRule="auto"/>
        <w:jc w:val="both"/>
        <w:rPr>
          <w:rFonts w:ascii="Times New Roman" w:hAnsi="Times New Roman"/>
          <w:sz w:val="24"/>
          <w:szCs w:val="24"/>
          <w:lang w:val="bg-BG"/>
        </w:rPr>
      </w:pPr>
    </w:p>
    <w:p w14:paraId="05BAD1C6" w14:textId="77777777" w:rsidR="00D977E8" w:rsidRPr="007614C7" w:rsidRDefault="00D977E8" w:rsidP="00E54CE3">
      <w:pPr>
        <w:spacing w:after="0" w:line="360" w:lineRule="auto"/>
        <w:jc w:val="both"/>
        <w:rPr>
          <w:rFonts w:ascii="Times New Roman" w:hAnsi="Times New Roman"/>
          <w:sz w:val="16"/>
          <w:szCs w:val="16"/>
          <w:lang w:val="bg-BG"/>
        </w:rPr>
      </w:pPr>
    </w:p>
    <w:p w14:paraId="79DA6F14" w14:textId="635C9EA9" w:rsidR="00A4300E" w:rsidRPr="007614C7" w:rsidRDefault="00D95AE1" w:rsidP="00E54CE3">
      <w:pPr>
        <w:spacing w:after="0" w:line="360" w:lineRule="auto"/>
        <w:ind w:firstLine="567"/>
        <w:jc w:val="both"/>
        <w:rPr>
          <w:rFonts w:ascii="Times New Roman" w:hAnsi="Times New Roman"/>
          <w:b/>
          <w:sz w:val="24"/>
          <w:szCs w:val="24"/>
          <w:lang w:val="bg-BG"/>
        </w:rPr>
      </w:pPr>
      <w:r w:rsidRPr="007614C7">
        <w:rPr>
          <w:rFonts w:ascii="Times New Roman" w:hAnsi="Times New Roman"/>
          <w:b/>
          <w:sz w:val="24"/>
          <w:szCs w:val="24"/>
          <w:u w:val="single"/>
          <w:lang w:val="bg-BG"/>
        </w:rPr>
        <w:t>с Възложител</w:t>
      </w:r>
      <w:r w:rsidR="00F3469E" w:rsidRPr="007614C7">
        <w:rPr>
          <w:rFonts w:ascii="Times New Roman" w:hAnsi="Times New Roman"/>
          <w:b/>
          <w:sz w:val="24"/>
          <w:szCs w:val="24"/>
          <w:u w:val="single"/>
          <w:lang w:val="bg-BG"/>
        </w:rPr>
        <w:t>и</w:t>
      </w:r>
      <w:r w:rsidR="004A0E2B" w:rsidRPr="007614C7">
        <w:rPr>
          <w:rFonts w:ascii="Times New Roman" w:hAnsi="Times New Roman"/>
          <w:b/>
          <w:sz w:val="24"/>
          <w:szCs w:val="24"/>
          <w:u w:val="single"/>
          <w:lang w:val="bg-BG"/>
        </w:rPr>
        <w:t>:</w:t>
      </w:r>
      <w:r w:rsidRPr="007614C7">
        <w:rPr>
          <w:rFonts w:ascii="Times New Roman" w:hAnsi="Times New Roman"/>
          <w:b/>
          <w:sz w:val="24"/>
          <w:szCs w:val="24"/>
          <w:lang w:val="bg-BG"/>
        </w:rPr>
        <w:t xml:space="preserve"> </w:t>
      </w:r>
    </w:p>
    <w:p w14:paraId="1236AC2B" w14:textId="72364397" w:rsidR="00D95AE1" w:rsidRPr="005237C7" w:rsidRDefault="00D95AE1" w:rsidP="00E54CE3">
      <w:pPr>
        <w:spacing w:after="0" w:line="360" w:lineRule="auto"/>
        <w:ind w:firstLine="567"/>
        <w:jc w:val="both"/>
        <w:rPr>
          <w:rFonts w:ascii="Times New Roman" w:hAnsi="Times New Roman"/>
          <w:sz w:val="24"/>
          <w:szCs w:val="24"/>
          <w:highlight w:val="green"/>
          <w:lang w:val="bg-BG"/>
        </w:rPr>
      </w:pPr>
    </w:p>
    <w:p w14:paraId="63F23B5F" w14:textId="77777777" w:rsidR="00D725B9" w:rsidRDefault="00D725B9" w:rsidP="00E54CE3">
      <w:pPr>
        <w:spacing w:after="0" w:line="360" w:lineRule="auto"/>
        <w:jc w:val="both"/>
        <w:rPr>
          <w:rFonts w:ascii="Times New Roman" w:hAnsi="Times New Roman"/>
          <w:b/>
          <w:sz w:val="16"/>
          <w:szCs w:val="16"/>
          <w:highlight w:val="green"/>
          <w:lang w:val="bg-BG"/>
        </w:rPr>
      </w:pPr>
    </w:p>
    <w:p w14:paraId="4674AD5E" w14:textId="291A6F08" w:rsidR="00D95AE1" w:rsidRPr="00333DF8" w:rsidRDefault="00753206" w:rsidP="00E54CE3">
      <w:pPr>
        <w:spacing w:after="0" w:line="360" w:lineRule="auto"/>
        <w:ind w:firstLine="567"/>
        <w:jc w:val="both"/>
        <w:rPr>
          <w:rFonts w:ascii="Times New Roman" w:hAnsi="Times New Roman"/>
          <w:b/>
          <w:sz w:val="24"/>
          <w:szCs w:val="24"/>
          <w:lang w:val="bg-BG"/>
        </w:rPr>
      </w:pPr>
      <w:r w:rsidRPr="00333DF8">
        <w:rPr>
          <w:rFonts w:ascii="Times New Roman" w:hAnsi="Times New Roman"/>
          <w:b/>
          <w:sz w:val="24"/>
          <w:szCs w:val="24"/>
          <w:lang w:val="bg-BG"/>
        </w:rPr>
        <w:t>УВАЖАЕМИ ГОСПОДИН КМЕТ,</w:t>
      </w:r>
    </w:p>
    <w:p w14:paraId="7BE6A514" w14:textId="77777777" w:rsidR="00B2204A" w:rsidRPr="003A5E4B" w:rsidRDefault="00B2204A" w:rsidP="00E54CE3">
      <w:pPr>
        <w:spacing w:after="0" w:line="360" w:lineRule="auto"/>
        <w:ind w:firstLine="567"/>
        <w:jc w:val="both"/>
        <w:rPr>
          <w:rFonts w:ascii="Times New Roman" w:hAnsi="Times New Roman"/>
          <w:b/>
          <w:sz w:val="16"/>
          <w:szCs w:val="16"/>
          <w:lang w:val="bg-BG"/>
        </w:rPr>
      </w:pPr>
    </w:p>
    <w:p w14:paraId="7D2C596B" w14:textId="502DDC3C" w:rsidR="00E54CE3" w:rsidRPr="00333DF8" w:rsidRDefault="00D95AE1" w:rsidP="00E54CE3">
      <w:pPr>
        <w:spacing w:after="0" w:line="360" w:lineRule="auto"/>
        <w:ind w:firstLine="567"/>
        <w:jc w:val="both"/>
        <w:rPr>
          <w:rFonts w:ascii="Times New Roman" w:hAnsi="Times New Roman"/>
          <w:b/>
          <w:sz w:val="24"/>
          <w:szCs w:val="24"/>
          <w:lang w:val="bg-BG"/>
        </w:rPr>
      </w:pPr>
      <w:r w:rsidRPr="00333DF8">
        <w:rPr>
          <w:rFonts w:ascii="Times New Roman" w:hAnsi="Times New Roman"/>
          <w:sz w:val="24"/>
          <w:szCs w:val="24"/>
          <w:lang w:val="bg-BG"/>
        </w:rPr>
        <w:t>Във връзка с провеждане на процедура по преценяване необходимостта от оценка въздействието върху околната среда и на основание чл. 6, ал. 9, т. 2 от</w:t>
      </w:r>
      <w:r w:rsidRPr="00333DF8">
        <w:rPr>
          <w:rFonts w:ascii="Times New Roman" w:hAnsi="Times New Roman"/>
          <w:b/>
          <w:sz w:val="24"/>
          <w:szCs w:val="24"/>
          <w:lang w:val="bg-BG"/>
        </w:rPr>
        <w:t xml:space="preserve"> </w:t>
      </w:r>
      <w:r w:rsidRPr="00333DF8">
        <w:rPr>
          <w:rFonts w:ascii="Times New Roman" w:hAnsi="Times New Roman"/>
          <w:i/>
          <w:color w:val="000000"/>
          <w:spacing w:val="-2"/>
          <w:sz w:val="24"/>
          <w:szCs w:val="24"/>
          <w:lang w:val="bg-BG"/>
        </w:rPr>
        <w:t>Наредбата за условията и реда за извършване на ОВОС</w:t>
      </w:r>
      <w:r w:rsidRPr="00333DF8">
        <w:rPr>
          <w:rFonts w:ascii="Times New Roman" w:hAnsi="Times New Roman"/>
          <w:color w:val="000000"/>
          <w:spacing w:val="-2"/>
          <w:sz w:val="24"/>
          <w:szCs w:val="24"/>
          <w:lang w:val="bg-BG"/>
        </w:rPr>
        <w:t>, Ви предоставям копие от информацията по Приложение №</w:t>
      </w:r>
      <w:r w:rsidR="00732751" w:rsidRPr="00333DF8">
        <w:rPr>
          <w:rFonts w:ascii="Times New Roman" w:hAnsi="Times New Roman"/>
          <w:color w:val="000000"/>
          <w:spacing w:val="-2"/>
          <w:sz w:val="24"/>
          <w:szCs w:val="24"/>
        </w:rPr>
        <w:t xml:space="preserve"> </w:t>
      </w:r>
      <w:r w:rsidRPr="00333DF8">
        <w:rPr>
          <w:rFonts w:ascii="Times New Roman" w:hAnsi="Times New Roman"/>
          <w:color w:val="000000"/>
          <w:spacing w:val="-2"/>
          <w:sz w:val="24"/>
          <w:szCs w:val="24"/>
          <w:lang w:val="bg-BG"/>
        </w:rPr>
        <w:t>2 на хартиен и електронен носител за изясняване обществения интерес към реализирането на инвестиционно предложение</w:t>
      </w:r>
      <w:r w:rsidR="00E54CE3" w:rsidRPr="00333DF8">
        <w:rPr>
          <w:rFonts w:ascii="Times New Roman" w:hAnsi="Times New Roman"/>
          <w:color w:val="000000"/>
          <w:spacing w:val="-2"/>
          <w:sz w:val="24"/>
          <w:szCs w:val="24"/>
          <w:lang w:val="bg-BG"/>
        </w:rPr>
        <w:t xml:space="preserve"> </w:t>
      </w:r>
      <w:r w:rsidR="00E54CE3" w:rsidRPr="00333DF8">
        <w:rPr>
          <w:rFonts w:ascii="Times New Roman" w:hAnsi="Times New Roman"/>
          <w:sz w:val="24"/>
          <w:szCs w:val="24"/>
        </w:rPr>
        <w:t>(</w:t>
      </w:r>
      <w:r w:rsidR="00E54CE3" w:rsidRPr="00333DF8">
        <w:rPr>
          <w:rFonts w:ascii="Times New Roman" w:hAnsi="Times New Roman"/>
          <w:sz w:val="24"/>
          <w:szCs w:val="24"/>
          <w:lang w:val="bg-BG"/>
        </w:rPr>
        <w:t>ИП</w:t>
      </w:r>
      <w:r w:rsidR="00E54CE3" w:rsidRPr="00333DF8">
        <w:rPr>
          <w:rFonts w:ascii="Times New Roman" w:hAnsi="Times New Roman"/>
          <w:sz w:val="24"/>
          <w:szCs w:val="24"/>
        </w:rPr>
        <w:t>)</w:t>
      </w:r>
      <w:r w:rsidR="00E54CE3" w:rsidRPr="00333DF8">
        <w:rPr>
          <w:rFonts w:ascii="Times New Roman" w:hAnsi="Times New Roman"/>
          <w:sz w:val="24"/>
          <w:szCs w:val="24"/>
          <w:lang w:val="bg-BG"/>
        </w:rPr>
        <w:t xml:space="preserve">: </w:t>
      </w:r>
      <w:r w:rsidR="00B34A64" w:rsidRPr="00333DF8">
        <w:rPr>
          <w:rFonts w:ascii="Times New Roman" w:hAnsi="Times New Roman"/>
          <w:b/>
          <w:sz w:val="24"/>
          <w:szCs w:val="24"/>
        </w:rPr>
        <w:t>„ЖИЛИЩНО СТРОИТЕЛСТВО – 3 броя жилищни сгради, разширение на полски път и улица - тупик“ в поземлен имот с идентификатор 47295.43.274 по кадастралната карта и кадастралните регистри на с. Марково, местност „</w:t>
      </w:r>
      <w:proofErr w:type="gramStart"/>
      <w:r w:rsidR="00B34A64" w:rsidRPr="00333DF8">
        <w:rPr>
          <w:rFonts w:ascii="Times New Roman" w:hAnsi="Times New Roman"/>
          <w:b/>
          <w:sz w:val="24"/>
          <w:szCs w:val="24"/>
        </w:rPr>
        <w:t>Захаридево“</w:t>
      </w:r>
      <w:proofErr w:type="gramEnd"/>
      <w:r w:rsidR="00B34A64" w:rsidRPr="00333DF8">
        <w:rPr>
          <w:rFonts w:ascii="Times New Roman" w:hAnsi="Times New Roman"/>
          <w:b/>
          <w:sz w:val="24"/>
          <w:szCs w:val="24"/>
        </w:rPr>
        <w:t xml:space="preserve">, </w:t>
      </w:r>
      <w:r w:rsidR="00B34A64" w:rsidRPr="00333DF8">
        <w:rPr>
          <w:rFonts w:ascii="Times New Roman" w:hAnsi="Times New Roman"/>
          <w:b/>
          <w:sz w:val="24"/>
          <w:szCs w:val="24"/>
          <w:lang w:val="bg-BG"/>
        </w:rPr>
        <w:t>о</w:t>
      </w:r>
      <w:r w:rsidR="00B34A64" w:rsidRPr="00333DF8">
        <w:rPr>
          <w:rFonts w:ascii="Times New Roman" w:hAnsi="Times New Roman"/>
          <w:b/>
          <w:sz w:val="24"/>
          <w:szCs w:val="24"/>
        </w:rPr>
        <w:t xml:space="preserve">бщина „Родопи“, </w:t>
      </w:r>
      <w:r w:rsidR="00B34A64" w:rsidRPr="00333DF8">
        <w:rPr>
          <w:rFonts w:ascii="Times New Roman" w:hAnsi="Times New Roman"/>
          <w:b/>
          <w:sz w:val="24"/>
          <w:szCs w:val="24"/>
          <w:lang w:val="bg-BG"/>
        </w:rPr>
        <w:t>о</w:t>
      </w:r>
      <w:r w:rsidR="00B34A64" w:rsidRPr="00333DF8">
        <w:rPr>
          <w:rFonts w:ascii="Times New Roman" w:hAnsi="Times New Roman"/>
          <w:b/>
          <w:sz w:val="24"/>
          <w:szCs w:val="24"/>
        </w:rPr>
        <w:t>бласт Пловдив</w:t>
      </w:r>
      <w:r w:rsidR="00E54CE3" w:rsidRPr="00333DF8">
        <w:rPr>
          <w:rFonts w:ascii="Times New Roman" w:hAnsi="Times New Roman"/>
          <w:b/>
          <w:sz w:val="24"/>
          <w:szCs w:val="24"/>
          <w:lang w:val="bg-BG"/>
        </w:rPr>
        <w:t>.</w:t>
      </w:r>
    </w:p>
    <w:p w14:paraId="5A57E1DB" w14:textId="77777777" w:rsidR="00B2204A" w:rsidRPr="00333DF8" w:rsidRDefault="00B2204A" w:rsidP="00E54CE3">
      <w:pPr>
        <w:spacing w:after="0" w:line="360" w:lineRule="auto"/>
        <w:ind w:firstLine="567"/>
        <w:jc w:val="both"/>
        <w:rPr>
          <w:rFonts w:ascii="Times New Roman" w:hAnsi="Times New Roman"/>
          <w:b/>
          <w:sz w:val="24"/>
          <w:szCs w:val="24"/>
          <w:lang w:val="bg-BG"/>
        </w:rPr>
      </w:pPr>
    </w:p>
    <w:p w14:paraId="79DED9B2" w14:textId="77777777" w:rsidR="00753206" w:rsidRPr="00333DF8" w:rsidRDefault="00753206" w:rsidP="00E54CE3">
      <w:pPr>
        <w:spacing w:after="0" w:line="360" w:lineRule="auto"/>
        <w:ind w:firstLine="567"/>
        <w:jc w:val="both"/>
        <w:rPr>
          <w:rFonts w:ascii="Times New Roman" w:hAnsi="Times New Roman"/>
          <w:color w:val="000000"/>
          <w:spacing w:val="-2"/>
          <w:sz w:val="18"/>
          <w:szCs w:val="18"/>
          <w:lang w:val="bg-BG"/>
        </w:rPr>
      </w:pPr>
    </w:p>
    <w:p w14:paraId="75526936" w14:textId="77777777" w:rsidR="00D95AE1" w:rsidRPr="00333DF8" w:rsidRDefault="00D95AE1" w:rsidP="00E54CE3">
      <w:pPr>
        <w:spacing w:after="0" w:line="360" w:lineRule="auto"/>
        <w:jc w:val="both"/>
        <w:rPr>
          <w:rFonts w:ascii="Times New Roman" w:hAnsi="Times New Roman"/>
          <w:color w:val="000000"/>
          <w:spacing w:val="-2"/>
          <w:sz w:val="24"/>
          <w:szCs w:val="24"/>
          <w:lang w:val="bg-BG"/>
        </w:rPr>
      </w:pPr>
      <w:r w:rsidRPr="00333DF8">
        <w:rPr>
          <w:rFonts w:ascii="Times New Roman" w:hAnsi="Times New Roman"/>
          <w:color w:val="000000"/>
          <w:spacing w:val="-2"/>
          <w:sz w:val="24"/>
          <w:szCs w:val="24"/>
          <w:lang w:val="bg-BG"/>
        </w:rPr>
        <w:tab/>
        <w:t>В случай, че в законоустановеният срок от 14 дни постъпят становища или възражения от страна на засегнатата общественост, моля същите да бъдат препратени до компетентния орган по околна среда – РИОСВ</w:t>
      </w:r>
      <w:r w:rsidR="002C69AD" w:rsidRPr="00333DF8">
        <w:rPr>
          <w:rFonts w:ascii="Times New Roman" w:hAnsi="Times New Roman"/>
          <w:color w:val="000000"/>
          <w:spacing w:val="-2"/>
          <w:sz w:val="24"/>
          <w:szCs w:val="24"/>
          <w:lang w:val="bg-BG"/>
        </w:rPr>
        <w:t xml:space="preserve"> – Пловдив</w:t>
      </w:r>
      <w:r w:rsidRPr="00333DF8">
        <w:rPr>
          <w:rFonts w:ascii="Times New Roman" w:hAnsi="Times New Roman"/>
          <w:color w:val="000000"/>
          <w:spacing w:val="-2"/>
          <w:sz w:val="24"/>
          <w:szCs w:val="24"/>
          <w:lang w:val="bg-BG"/>
        </w:rPr>
        <w:t xml:space="preserve">. </w:t>
      </w:r>
    </w:p>
    <w:p w14:paraId="759B3E04" w14:textId="77777777" w:rsidR="00D95AE1" w:rsidRPr="00333DF8" w:rsidRDefault="00D95AE1" w:rsidP="00E54CE3">
      <w:pPr>
        <w:spacing w:after="0" w:line="360" w:lineRule="auto"/>
        <w:jc w:val="both"/>
        <w:rPr>
          <w:rFonts w:ascii="Times New Roman" w:hAnsi="Times New Roman"/>
          <w:color w:val="000000"/>
          <w:spacing w:val="-2"/>
          <w:sz w:val="24"/>
          <w:szCs w:val="24"/>
          <w:lang w:val="bg-BG"/>
        </w:rPr>
      </w:pPr>
    </w:p>
    <w:p w14:paraId="12AC7D6F" w14:textId="77777777" w:rsidR="00854024" w:rsidRPr="00333DF8" w:rsidRDefault="00854024" w:rsidP="00E54CE3">
      <w:pPr>
        <w:spacing w:after="0" w:line="360" w:lineRule="auto"/>
        <w:jc w:val="both"/>
        <w:rPr>
          <w:rFonts w:ascii="Times New Roman" w:hAnsi="Times New Roman"/>
          <w:color w:val="000000"/>
          <w:spacing w:val="-2"/>
          <w:sz w:val="24"/>
          <w:szCs w:val="24"/>
          <w:lang w:val="bg-BG"/>
        </w:rPr>
      </w:pPr>
    </w:p>
    <w:p w14:paraId="7880767B" w14:textId="77777777" w:rsidR="00B2204A" w:rsidRPr="005237C7" w:rsidRDefault="00B2204A" w:rsidP="00E54CE3">
      <w:pPr>
        <w:spacing w:after="0" w:line="360" w:lineRule="auto"/>
        <w:jc w:val="both"/>
        <w:rPr>
          <w:rFonts w:ascii="Times New Roman" w:hAnsi="Times New Roman"/>
          <w:color w:val="000000"/>
          <w:spacing w:val="-2"/>
          <w:sz w:val="24"/>
          <w:szCs w:val="24"/>
          <w:highlight w:val="green"/>
          <w:lang w:val="bg-BG"/>
        </w:rPr>
      </w:pPr>
    </w:p>
    <w:p w14:paraId="7E54B9A0" w14:textId="77777777" w:rsidR="00854024" w:rsidRPr="00EA7615" w:rsidRDefault="00854024" w:rsidP="00E54CE3">
      <w:pPr>
        <w:spacing w:after="0" w:line="360" w:lineRule="auto"/>
        <w:jc w:val="both"/>
        <w:rPr>
          <w:rFonts w:ascii="Times New Roman" w:hAnsi="Times New Roman"/>
          <w:color w:val="000000"/>
          <w:spacing w:val="-2"/>
          <w:sz w:val="24"/>
          <w:szCs w:val="24"/>
          <w:lang w:val="bg-BG"/>
        </w:rPr>
      </w:pPr>
    </w:p>
    <w:p w14:paraId="7FBF1718" w14:textId="77777777" w:rsidR="00706584" w:rsidRPr="00EA7615" w:rsidRDefault="00706584" w:rsidP="00706584">
      <w:pPr>
        <w:spacing w:after="0" w:line="360" w:lineRule="auto"/>
        <w:jc w:val="both"/>
        <w:rPr>
          <w:rFonts w:ascii="Times New Roman" w:hAnsi="Times New Roman"/>
          <w:b/>
          <w:color w:val="000000"/>
          <w:spacing w:val="-2"/>
          <w:sz w:val="24"/>
          <w:szCs w:val="24"/>
          <w:lang w:val="bg-BG"/>
        </w:rPr>
      </w:pPr>
      <w:r w:rsidRPr="00EA7615">
        <w:rPr>
          <w:rFonts w:ascii="Times New Roman" w:hAnsi="Times New Roman"/>
          <w:b/>
          <w:color w:val="000000"/>
          <w:spacing w:val="-2"/>
          <w:sz w:val="24"/>
          <w:szCs w:val="24"/>
          <w:lang w:val="bg-BG"/>
        </w:rPr>
        <w:t>С уважение,</w:t>
      </w:r>
      <w:r w:rsidRPr="00EA7615">
        <w:rPr>
          <w:rFonts w:ascii="Times New Roman" w:hAnsi="Times New Roman"/>
          <w:b/>
          <w:color w:val="000000"/>
          <w:spacing w:val="-2"/>
          <w:sz w:val="24"/>
          <w:szCs w:val="24"/>
          <w:lang w:val="bg-BG"/>
        </w:rPr>
        <w:tab/>
      </w:r>
      <w:r w:rsidRPr="00EA7615">
        <w:rPr>
          <w:rFonts w:ascii="Times New Roman" w:hAnsi="Times New Roman"/>
          <w:b/>
          <w:color w:val="000000"/>
          <w:spacing w:val="-2"/>
          <w:sz w:val="24"/>
          <w:szCs w:val="24"/>
          <w:lang w:val="bg-BG"/>
        </w:rPr>
        <w:tab/>
      </w:r>
    </w:p>
    <w:tbl>
      <w:tblPr>
        <w:tblW w:w="9645" w:type="dxa"/>
        <w:tblCellSpacing w:w="0" w:type="dxa"/>
        <w:tblLayout w:type="fixed"/>
        <w:tblCellMar>
          <w:left w:w="0" w:type="dxa"/>
          <w:right w:w="0" w:type="dxa"/>
        </w:tblCellMar>
        <w:tblLook w:val="0000" w:firstRow="0" w:lastRow="0" w:firstColumn="0" w:lastColumn="0" w:noHBand="0" w:noVBand="0"/>
      </w:tblPr>
      <w:tblGrid>
        <w:gridCol w:w="4830"/>
        <w:gridCol w:w="4815"/>
      </w:tblGrid>
      <w:tr w:rsidR="00706584" w:rsidRPr="00EA7615" w14:paraId="3D45D1A3" w14:textId="77777777" w:rsidTr="00A738D8">
        <w:trPr>
          <w:tblCellSpacing w:w="0" w:type="dxa"/>
        </w:trPr>
        <w:tc>
          <w:tcPr>
            <w:tcW w:w="4830" w:type="dxa"/>
            <w:tcBorders>
              <w:top w:val="nil"/>
              <w:left w:val="nil"/>
              <w:bottom w:val="nil"/>
              <w:right w:val="nil"/>
            </w:tcBorders>
          </w:tcPr>
          <w:p w14:paraId="60E5DEDD" w14:textId="77777777" w:rsidR="00706584" w:rsidRPr="00EA7615" w:rsidRDefault="00706584" w:rsidP="00A738D8">
            <w:pPr>
              <w:widowControl w:val="0"/>
              <w:autoSpaceDE w:val="0"/>
              <w:autoSpaceDN w:val="0"/>
              <w:adjustRightInd w:val="0"/>
              <w:spacing w:after="0" w:line="360" w:lineRule="auto"/>
              <w:jc w:val="both"/>
              <w:rPr>
                <w:rFonts w:ascii="Times New Roman" w:hAnsi="Times New Roman"/>
                <w:sz w:val="24"/>
                <w:szCs w:val="24"/>
                <w:lang w:val="bg-BG"/>
              </w:rPr>
            </w:pPr>
            <w:r w:rsidRPr="00EA7615">
              <w:rPr>
                <w:rFonts w:ascii="Times New Roman" w:hAnsi="Times New Roman"/>
                <w:sz w:val="24"/>
                <w:szCs w:val="24"/>
              </w:rPr>
              <w:t xml:space="preserve">Дата: </w:t>
            </w:r>
            <w:r w:rsidRPr="00EA7615">
              <w:rPr>
                <w:rFonts w:ascii="Times New Roman" w:eastAsia="Calibri" w:hAnsi="Times New Roman"/>
                <w:sz w:val="24"/>
                <w:szCs w:val="24"/>
                <w:lang w:val="bg-BG"/>
              </w:rPr>
              <w:t>................................. год.</w:t>
            </w:r>
          </w:p>
        </w:tc>
        <w:tc>
          <w:tcPr>
            <w:tcW w:w="4815" w:type="dxa"/>
            <w:tcBorders>
              <w:top w:val="nil"/>
              <w:left w:val="nil"/>
              <w:bottom w:val="nil"/>
              <w:right w:val="nil"/>
            </w:tcBorders>
          </w:tcPr>
          <w:p w14:paraId="6DA3BAE5" w14:textId="621B1D11" w:rsidR="00706584" w:rsidRPr="00EA7615" w:rsidRDefault="00706584" w:rsidP="00EA7615">
            <w:pPr>
              <w:widowControl w:val="0"/>
              <w:autoSpaceDE w:val="0"/>
              <w:autoSpaceDN w:val="0"/>
              <w:adjustRightInd w:val="0"/>
              <w:spacing w:after="0" w:line="360" w:lineRule="auto"/>
              <w:jc w:val="right"/>
              <w:rPr>
                <w:rFonts w:ascii="Times New Roman" w:hAnsi="Times New Roman"/>
                <w:sz w:val="24"/>
                <w:szCs w:val="24"/>
              </w:rPr>
            </w:pPr>
            <w:r w:rsidRPr="00EA7615">
              <w:rPr>
                <w:rFonts w:ascii="Times New Roman" w:hAnsi="Times New Roman"/>
                <w:sz w:val="24"/>
                <w:szCs w:val="24"/>
                <w:lang w:val="bg-BG"/>
              </w:rPr>
              <w:t xml:space="preserve">За </w:t>
            </w:r>
            <w:r w:rsidRPr="00EA7615">
              <w:rPr>
                <w:rFonts w:ascii="Times New Roman" w:hAnsi="Times New Roman"/>
                <w:sz w:val="24"/>
                <w:szCs w:val="24"/>
              </w:rPr>
              <w:t>Възложител</w:t>
            </w:r>
            <w:r w:rsidR="00EA7615">
              <w:rPr>
                <w:rFonts w:ascii="Times New Roman" w:hAnsi="Times New Roman"/>
                <w:sz w:val="24"/>
                <w:szCs w:val="24"/>
                <w:lang w:val="bg-BG"/>
              </w:rPr>
              <w:t>ите</w:t>
            </w:r>
            <w:r w:rsidRPr="00EA7615">
              <w:rPr>
                <w:rFonts w:ascii="Times New Roman" w:hAnsi="Times New Roman"/>
                <w:sz w:val="24"/>
                <w:szCs w:val="24"/>
              </w:rPr>
              <w:t>:……………………………</w:t>
            </w:r>
          </w:p>
        </w:tc>
      </w:tr>
      <w:tr w:rsidR="00706584" w:rsidRPr="005237C7" w14:paraId="2449636C" w14:textId="77777777" w:rsidTr="00A738D8">
        <w:trPr>
          <w:tblCellSpacing w:w="0" w:type="dxa"/>
        </w:trPr>
        <w:tc>
          <w:tcPr>
            <w:tcW w:w="4830" w:type="dxa"/>
            <w:tcBorders>
              <w:top w:val="nil"/>
              <w:left w:val="nil"/>
              <w:bottom w:val="nil"/>
              <w:right w:val="nil"/>
            </w:tcBorders>
          </w:tcPr>
          <w:p w14:paraId="3A882A2A" w14:textId="77777777" w:rsidR="00706584" w:rsidRPr="00EA7615" w:rsidRDefault="00706584" w:rsidP="00A738D8">
            <w:pPr>
              <w:widowControl w:val="0"/>
              <w:autoSpaceDE w:val="0"/>
              <w:autoSpaceDN w:val="0"/>
              <w:adjustRightInd w:val="0"/>
              <w:spacing w:after="0" w:line="360" w:lineRule="auto"/>
              <w:ind w:firstLine="480"/>
              <w:jc w:val="both"/>
              <w:rPr>
                <w:rFonts w:ascii="Times New Roman" w:hAnsi="Times New Roman"/>
                <w:sz w:val="24"/>
                <w:szCs w:val="24"/>
              </w:rPr>
            </w:pPr>
          </w:p>
        </w:tc>
        <w:tc>
          <w:tcPr>
            <w:tcW w:w="4815" w:type="dxa"/>
            <w:tcBorders>
              <w:top w:val="nil"/>
              <w:left w:val="nil"/>
              <w:bottom w:val="nil"/>
              <w:right w:val="nil"/>
            </w:tcBorders>
          </w:tcPr>
          <w:p w14:paraId="1957284D" w14:textId="77777777" w:rsidR="00706584" w:rsidRPr="00EA7615" w:rsidRDefault="00706584" w:rsidP="00A738D8">
            <w:pPr>
              <w:widowControl w:val="0"/>
              <w:autoSpaceDE w:val="0"/>
              <w:autoSpaceDN w:val="0"/>
              <w:adjustRightInd w:val="0"/>
              <w:spacing w:after="0" w:line="360" w:lineRule="auto"/>
              <w:jc w:val="right"/>
              <w:rPr>
                <w:rFonts w:ascii="Times New Roman" w:eastAsia="Calibri" w:hAnsi="Times New Roman"/>
                <w:sz w:val="24"/>
                <w:szCs w:val="24"/>
                <w:lang w:val="bg-BG"/>
              </w:rPr>
            </w:pPr>
          </w:p>
          <w:p w14:paraId="3FB1D51C" w14:textId="77777777" w:rsidR="00706584" w:rsidRPr="00EA7615" w:rsidRDefault="00706584" w:rsidP="00A738D8">
            <w:pPr>
              <w:widowControl w:val="0"/>
              <w:autoSpaceDE w:val="0"/>
              <w:autoSpaceDN w:val="0"/>
              <w:adjustRightInd w:val="0"/>
              <w:spacing w:after="0" w:line="360" w:lineRule="auto"/>
              <w:jc w:val="right"/>
              <w:rPr>
                <w:rFonts w:ascii="Times New Roman" w:hAnsi="Times New Roman"/>
                <w:i/>
                <w:iCs/>
                <w:sz w:val="24"/>
                <w:szCs w:val="24"/>
                <w:lang w:val="bg-BG"/>
              </w:rPr>
            </w:pPr>
          </w:p>
        </w:tc>
      </w:tr>
      <w:tr w:rsidR="00854024" w:rsidRPr="005237C7" w14:paraId="4A016C86" w14:textId="77777777" w:rsidTr="00A738D8">
        <w:trPr>
          <w:tblCellSpacing w:w="0" w:type="dxa"/>
        </w:trPr>
        <w:tc>
          <w:tcPr>
            <w:tcW w:w="4830" w:type="dxa"/>
            <w:tcBorders>
              <w:top w:val="nil"/>
              <w:left w:val="nil"/>
              <w:bottom w:val="nil"/>
              <w:right w:val="nil"/>
            </w:tcBorders>
          </w:tcPr>
          <w:p w14:paraId="33AD26EC" w14:textId="77777777" w:rsidR="00854024" w:rsidRPr="005237C7" w:rsidRDefault="00854024" w:rsidP="00A738D8">
            <w:pPr>
              <w:widowControl w:val="0"/>
              <w:autoSpaceDE w:val="0"/>
              <w:autoSpaceDN w:val="0"/>
              <w:adjustRightInd w:val="0"/>
              <w:spacing w:after="0" w:line="360" w:lineRule="auto"/>
              <w:ind w:firstLine="480"/>
              <w:jc w:val="both"/>
              <w:rPr>
                <w:rFonts w:ascii="Times New Roman" w:hAnsi="Times New Roman"/>
                <w:sz w:val="24"/>
                <w:szCs w:val="24"/>
                <w:highlight w:val="green"/>
                <w:lang w:val="bg-BG"/>
              </w:rPr>
            </w:pPr>
          </w:p>
          <w:p w14:paraId="14BB0833" w14:textId="77777777" w:rsidR="00854024" w:rsidRPr="005237C7" w:rsidRDefault="00854024" w:rsidP="00A738D8">
            <w:pPr>
              <w:widowControl w:val="0"/>
              <w:autoSpaceDE w:val="0"/>
              <w:autoSpaceDN w:val="0"/>
              <w:adjustRightInd w:val="0"/>
              <w:spacing w:after="0" w:line="360" w:lineRule="auto"/>
              <w:ind w:firstLine="480"/>
              <w:jc w:val="both"/>
              <w:rPr>
                <w:rFonts w:ascii="Times New Roman" w:hAnsi="Times New Roman"/>
                <w:sz w:val="24"/>
                <w:szCs w:val="24"/>
                <w:highlight w:val="green"/>
                <w:lang w:val="bg-BG"/>
              </w:rPr>
            </w:pPr>
          </w:p>
          <w:p w14:paraId="6636458C" w14:textId="77777777" w:rsidR="00854024" w:rsidRPr="005237C7" w:rsidRDefault="00854024" w:rsidP="00A738D8">
            <w:pPr>
              <w:widowControl w:val="0"/>
              <w:autoSpaceDE w:val="0"/>
              <w:autoSpaceDN w:val="0"/>
              <w:adjustRightInd w:val="0"/>
              <w:spacing w:after="0" w:line="360" w:lineRule="auto"/>
              <w:ind w:firstLine="480"/>
              <w:jc w:val="both"/>
              <w:rPr>
                <w:rFonts w:ascii="Times New Roman" w:hAnsi="Times New Roman"/>
                <w:sz w:val="24"/>
                <w:szCs w:val="24"/>
                <w:highlight w:val="green"/>
                <w:lang w:val="bg-BG"/>
              </w:rPr>
            </w:pPr>
          </w:p>
          <w:p w14:paraId="4B16EE77" w14:textId="77777777" w:rsidR="00854024" w:rsidRPr="005237C7" w:rsidRDefault="00854024" w:rsidP="00A738D8">
            <w:pPr>
              <w:widowControl w:val="0"/>
              <w:autoSpaceDE w:val="0"/>
              <w:autoSpaceDN w:val="0"/>
              <w:adjustRightInd w:val="0"/>
              <w:spacing w:after="0" w:line="360" w:lineRule="auto"/>
              <w:ind w:firstLine="480"/>
              <w:jc w:val="both"/>
              <w:rPr>
                <w:rFonts w:ascii="Times New Roman" w:hAnsi="Times New Roman"/>
                <w:sz w:val="24"/>
                <w:szCs w:val="24"/>
                <w:highlight w:val="green"/>
                <w:lang w:val="bg-BG"/>
              </w:rPr>
            </w:pPr>
          </w:p>
          <w:p w14:paraId="49C72691" w14:textId="77777777" w:rsidR="00854024" w:rsidRPr="005237C7" w:rsidRDefault="00854024" w:rsidP="00A738D8">
            <w:pPr>
              <w:widowControl w:val="0"/>
              <w:autoSpaceDE w:val="0"/>
              <w:autoSpaceDN w:val="0"/>
              <w:adjustRightInd w:val="0"/>
              <w:spacing w:after="0" w:line="360" w:lineRule="auto"/>
              <w:ind w:firstLine="480"/>
              <w:jc w:val="both"/>
              <w:rPr>
                <w:rFonts w:ascii="Times New Roman" w:hAnsi="Times New Roman"/>
                <w:sz w:val="24"/>
                <w:szCs w:val="24"/>
                <w:highlight w:val="green"/>
                <w:lang w:val="bg-BG"/>
              </w:rPr>
            </w:pPr>
          </w:p>
          <w:p w14:paraId="781F729F" w14:textId="77777777" w:rsidR="00854024" w:rsidRPr="005237C7" w:rsidRDefault="00854024" w:rsidP="00A738D8">
            <w:pPr>
              <w:widowControl w:val="0"/>
              <w:autoSpaceDE w:val="0"/>
              <w:autoSpaceDN w:val="0"/>
              <w:adjustRightInd w:val="0"/>
              <w:spacing w:after="0" w:line="360" w:lineRule="auto"/>
              <w:ind w:firstLine="480"/>
              <w:jc w:val="both"/>
              <w:rPr>
                <w:rFonts w:ascii="Times New Roman" w:hAnsi="Times New Roman"/>
                <w:sz w:val="24"/>
                <w:szCs w:val="24"/>
                <w:highlight w:val="green"/>
                <w:lang w:val="bg-BG"/>
              </w:rPr>
            </w:pPr>
          </w:p>
          <w:p w14:paraId="697D37D1" w14:textId="77777777" w:rsidR="00854024" w:rsidRPr="005237C7" w:rsidRDefault="00854024" w:rsidP="00A738D8">
            <w:pPr>
              <w:widowControl w:val="0"/>
              <w:autoSpaceDE w:val="0"/>
              <w:autoSpaceDN w:val="0"/>
              <w:adjustRightInd w:val="0"/>
              <w:spacing w:after="0" w:line="360" w:lineRule="auto"/>
              <w:ind w:firstLine="480"/>
              <w:jc w:val="both"/>
              <w:rPr>
                <w:rFonts w:ascii="Times New Roman" w:hAnsi="Times New Roman"/>
                <w:sz w:val="24"/>
                <w:szCs w:val="24"/>
                <w:highlight w:val="green"/>
                <w:lang w:val="bg-BG"/>
              </w:rPr>
            </w:pPr>
          </w:p>
          <w:p w14:paraId="03D34916" w14:textId="77777777" w:rsidR="00854024" w:rsidRPr="005237C7" w:rsidRDefault="00854024" w:rsidP="00A738D8">
            <w:pPr>
              <w:widowControl w:val="0"/>
              <w:autoSpaceDE w:val="0"/>
              <w:autoSpaceDN w:val="0"/>
              <w:adjustRightInd w:val="0"/>
              <w:spacing w:after="0" w:line="360" w:lineRule="auto"/>
              <w:ind w:firstLine="480"/>
              <w:jc w:val="both"/>
              <w:rPr>
                <w:rFonts w:ascii="Times New Roman" w:hAnsi="Times New Roman"/>
                <w:sz w:val="24"/>
                <w:szCs w:val="24"/>
                <w:highlight w:val="green"/>
                <w:lang w:val="bg-BG"/>
              </w:rPr>
            </w:pPr>
          </w:p>
          <w:p w14:paraId="5BA783A4" w14:textId="77777777" w:rsidR="00854024" w:rsidRPr="005237C7" w:rsidRDefault="00854024" w:rsidP="00A738D8">
            <w:pPr>
              <w:widowControl w:val="0"/>
              <w:autoSpaceDE w:val="0"/>
              <w:autoSpaceDN w:val="0"/>
              <w:adjustRightInd w:val="0"/>
              <w:spacing w:after="0" w:line="360" w:lineRule="auto"/>
              <w:ind w:firstLine="480"/>
              <w:jc w:val="both"/>
              <w:rPr>
                <w:rFonts w:ascii="Times New Roman" w:hAnsi="Times New Roman"/>
                <w:sz w:val="24"/>
                <w:szCs w:val="24"/>
                <w:highlight w:val="green"/>
                <w:lang w:val="bg-BG"/>
              </w:rPr>
            </w:pPr>
          </w:p>
          <w:p w14:paraId="447222B0" w14:textId="77777777" w:rsidR="00854024" w:rsidRPr="005237C7" w:rsidRDefault="00854024" w:rsidP="00A738D8">
            <w:pPr>
              <w:widowControl w:val="0"/>
              <w:autoSpaceDE w:val="0"/>
              <w:autoSpaceDN w:val="0"/>
              <w:adjustRightInd w:val="0"/>
              <w:spacing w:after="0" w:line="360" w:lineRule="auto"/>
              <w:ind w:firstLine="480"/>
              <w:jc w:val="both"/>
              <w:rPr>
                <w:rFonts w:ascii="Times New Roman" w:hAnsi="Times New Roman"/>
                <w:sz w:val="24"/>
                <w:szCs w:val="24"/>
                <w:highlight w:val="green"/>
                <w:lang w:val="bg-BG"/>
              </w:rPr>
            </w:pPr>
          </w:p>
          <w:p w14:paraId="69A99A4B" w14:textId="77777777" w:rsidR="00854024" w:rsidRPr="005237C7" w:rsidRDefault="00854024" w:rsidP="00A738D8">
            <w:pPr>
              <w:widowControl w:val="0"/>
              <w:autoSpaceDE w:val="0"/>
              <w:autoSpaceDN w:val="0"/>
              <w:adjustRightInd w:val="0"/>
              <w:spacing w:after="0" w:line="360" w:lineRule="auto"/>
              <w:ind w:firstLine="480"/>
              <w:jc w:val="both"/>
              <w:rPr>
                <w:rFonts w:ascii="Times New Roman" w:hAnsi="Times New Roman"/>
                <w:sz w:val="24"/>
                <w:szCs w:val="24"/>
                <w:highlight w:val="green"/>
                <w:lang w:val="bg-BG"/>
              </w:rPr>
            </w:pPr>
          </w:p>
          <w:p w14:paraId="2A911FB7" w14:textId="77777777" w:rsidR="00854024" w:rsidRPr="005237C7" w:rsidRDefault="00854024" w:rsidP="00A738D8">
            <w:pPr>
              <w:widowControl w:val="0"/>
              <w:autoSpaceDE w:val="0"/>
              <w:autoSpaceDN w:val="0"/>
              <w:adjustRightInd w:val="0"/>
              <w:spacing w:after="0" w:line="360" w:lineRule="auto"/>
              <w:ind w:firstLine="480"/>
              <w:jc w:val="both"/>
              <w:rPr>
                <w:rFonts w:ascii="Times New Roman" w:hAnsi="Times New Roman"/>
                <w:sz w:val="24"/>
                <w:szCs w:val="24"/>
                <w:highlight w:val="green"/>
                <w:lang w:val="bg-BG"/>
              </w:rPr>
            </w:pPr>
          </w:p>
          <w:p w14:paraId="1C7A7B9C" w14:textId="77777777" w:rsidR="00854024" w:rsidRPr="005237C7" w:rsidRDefault="00854024" w:rsidP="00A738D8">
            <w:pPr>
              <w:widowControl w:val="0"/>
              <w:autoSpaceDE w:val="0"/>
              <w:autoSpaceDN w:val="0"/>
              <w:adjustRightInd w:val="0"/>
              <w:spacing w:after="0" w:line="360" w:lineRule="auto"/>
              <w:ind w:firstLine="480"/>
              <w:jc w:val="both"/>
              <w:rPr>
                <w:rFonts w:ascii="Times New Roman" w:hAnsi="Times New Roman"/>
                <w:sz w:val="24"/>
                <w:szCs w:val="24"/>
                <w:highlight w:val="green"/>
                <w:lang w:val="bg-BG"/>
              </w:rPr>
            </w:pPr>
          </w:p>
          <w:p w14:paraId="21E4D821" w14:textId="77777777" w:rsidR="00854024" w:rsidRPr="005237C7" w:rsidRDefault="00854024" w:rsidP="00A738D8">
            <w:pPr>
              <w:widowControl w:val="0"/>
              <w:autoSpaceDE w:val="0"/>
              <w:autoSpaceDN w:val="0"/>
              <w:adjustRightInd w:val="0"/>
              <w:spacing w:after="0" w:line="360" w:lineRule="auto"/>
              <w:ind w:firstLine="480"/>
              <w:jc w:val="both"/>
              <w:rPr>
                <w:rFonts w:ascii="Times New Roman" w:hAnsi="Times New Roman"/>
                <w:sz w:val="24"/>
                <w:szCs w:val="24"/>
                <w:highlight w:val="green"/>
                <w:lang w:val="bg-BG"/>
              </w:rPr>
            </w:pPr>
          </w:p>
          <w:p w14:paraId="63443643" w14:textId="77777777" w:rsidR="00854024" w:rsidRPr="005237C7" w:rsidRDefault="00854024" w:rsidP="00A738D8">
            <w:pPr>
              <w:widowControl w:val="0"/>
              <w:autoSpaceDE w:val="0"/>
              <w:autoSpaceDN w:val="0"/>
              <w:adjustRightInd w:val="0"/>
              <w:spacing w:after="0" w:line="360" w:lineRule="auto"/>
              <w:ind w:firstLine="480"/>
              <w:jc w:val="both"/>
              <w:rPr>
                <w:rFonts w:ascii="Times New Roman" w:hAnsi="Times New Roman"/>
                <w:sz w:val="24"/>
                <w:szCs w:val="24"/>
                <w:highlight w:val="green"/>
                <w:lang w:val="bg-BG"/>
              </w:rPr>
            </w:pPr>
          </w:p>
          <w:p w14:paraId="4AE2A518" w14:textId="77777777" w:rsidR="00854024" w:rsidRPr="005237C7" w:rsidRDefault="00854024" w:rsidP="00A738D8">
            <w:pPr>
              <w:widowControl w:val="0"/>
              <w:autoSpaceDE w:val="0"/>
              <w:autoSpaceDN w:val="0"/>
              <w:adjustRightInd w:val="0"/>
              <w:spacing w:after="0" w:line="360" w:lineRule="auto"/>
              <w:ind w:firstLine="480"/>
              <w:jc w:val="both"/>
              <w:rPr>
                <w:rFonts w:ascii="Times New Roman" w:hAnsi="Times New Roman"/>
                <w:sz w:val="24"/>
                <w:szCs w:val="24"/>
                <w:highlight w:val="green"/>
                <w:lang w:val="bg-BG"/>
              </w:rPr>
            </w:pPr>
          </w:p>
          <w:p w14:paraId="73E4741D" w14:textId="77777777" w:rsidR="00854024" w:rsidRPr="005237C7" w:rsidRDefault="00854024" w:rsidP="00A738D8">
            <w:pPr>
              <w:widowControl w:val="0"/>
              <w:autoSpaceDE w:val="0"/>
              <w:autoSpaceDN w:val="0"/>
              <w:adjustRightInd w:val="0"/>
              <w:spacing w:after="0" w:line="360" w:lineRule="auto"/>
              <w:ind w:firstLine="480"/>
              <w:jc w:val="both"/>
              <w:rPr>
                <w:rFonts w:ascii="Times New Roman" w:hAnsi="Times New Roman"/>
                <w:sz w:val="24"/>
                <w:szCs w:val="24"/>
                <w:highlight w:val="green"/>
                <w:lang w:val="bg-BG"/>
              </w:rPr>
            </w:pPr>
          </w:p>
          <w:p w14:paraId="1E477A0B" w14:textId="77777777" w:rsidR="00854024" w:rsidRPr="005237C7" w:rsidRDefault="00854024" w:rsidP="00A738D8">
            <w:pPr>
              <w:widowControl w:val="0"/>
              <w:autoSpaceDE w:val="0"/>
              <w:autoSpaceDN w:val="0"/>
              <w:adjustRightInd w:val="0"/>
              <w:spacing w:after="0" w:line="360" w:lineRule="auto"/>
              <w:ind w:firstLine="480"/>
              <w:jc w:val="both"/>
              <w:rPr>
                <w:rFonts w:ascii="Times New Roman" w:hAnsi="Times New Roman"/>
                <w:sz w:val="24"/>
                <w:szCs w:val="24"/>
                <w:highlight w:val="green"/>
                <w:lang w:val="bg-BG"/>
              </w:rPr>
            </w:pPr>
          </w:p>
          <w:p w14:paraId="3721B510" w14:textId="77777777" w:rsidR="00854024" w:rsidRPr="005237C7" w:rsidRDefault="00854024" w:rsidP="00A738D8">
            <w:pPr>
              <w:widowControl w:val="0"/>
              <w:autoSpaceDE w:val="0"/>
              <w:autoSpaceDN w:val="0"/>
              <w:adjustRightInd w:val="0"/>
              <w:spacing w:after="0" w:line="360" w:lineRule="auto"/>
              <w:ind w:firstLine="480"/>
              <w:jc w:val="both"/>
              <w:rPr>
                <w:rFonts w:ascii="Times New Roman" w:hAnsi="Times New Roman"/>
                <w:sz w:val="24"/>
                <w:szCs w:val="24"/>
                <w:highlight w:val="green"/>
                <w:lang w:val="bg-BG"/>
              </w:rPr>
            </w:pPr>
          </w:p>
          <w:p w14:paraId="232C0214" w14:textId="77777777" w:rsidR="00854024" w:rsidRPr="005237C7" w:rsidRDefault="00854024" w:rsidP="00A738D8">
            <w:pPr>
              <w:widowControl w:val="0"/>
              <w:autoSpaceDE w:val="0"/>
              <w:autoSpaceDN w:val="0"/>
              <w:adjustRightInd w:val="0"/>
              <w:spacing w:after="0" w:line="360" w:lineRule="auto"/>
              <w:ind w:firstLine="480"/>
              <w:jc w:val="both"/>
              <w:rPr>
                <w:rFonts w:ascii="Times New Roman" w:hAnsi="Times New Roman"/>
                <w:sz w:val="24"/>
                <w:szCs w:val="24"/>
                <w:highlight w:val="green"/>
                <w:lang w:val="bg-BG"/>
              </w:rPr>
            </w:pPr>
          </w:p>
          <w:p w14:paraId="7E4D5F7B" w14:textId="77777777" w:rsidR="00854024" w:rsidRPr="005237C7" w:rsidRDefault="00854024" w:rsidP="00A738D8">
            <w:pPr>
              <w:widowControl w:val="0"/>
              <w:autoSpaceDE w:val="0"/>
              <w:autoSpaceDN w:val="0"/>
              <w:adjustRightInd w:val="0"/>
              <w:spacing w:after="0" w:line="360" w:lineRule="auto"/>
              <w:ind w:firstLine="480"/>
              <w:jc w:val="both"/>
              <w:rPr>
                <w:rFonts w:ascii="Times New Roman" w:hAnsi="Times New Roman"/>
                <w:sz w:val="24"/>
                <w:szCs w:val="24"/>
                <w:highlight w:val="green"/>
                <w:lang w:val="bg-BG"/>
              </w:rPr>
            </w:pPr>
          </w:p>
        </w:tc>
        <w:tc>
          <w:tcPr>
            <w:tcW w:w="4815" w:type="dxa"/>
            <w:tcBorders>
              <w:top w:val="nil"/>
              <w:left w:val="nil"/>
              <w:bottom w:val="nil"/>
              <w:right w:val="nil"/>
            </w:tcBorders>
          </w:tcPr>
          <w:p w14:paraId="7024D13D" w14:textId="77777777" w:rsidR="00854024" w:rsidRPr="005237C7" w:rsidRDefault="00854024" w:rsidP="00A738D8">
            <w:pPr>
              <w:widowControl w:val="0"/>
              <w:autoSpaceDE w:val="0"/>
              <w:autoSpaceDN w:val="0"/>
              <w:adjustRightInd w:val="0"/>
              <w:spacing w:after="0" w:line="360" w:lineRule="auto"/>
              <w:jc w:val="right"/>
              <w:rPr>
                <w:rFonts w:ascii="Times New Roman" w:eastAsia="Calibri" w:hAnsi="Times New Roman"/>
                <w:sz w:val="24"/>
                <w:szCs w:val="24"/>
                <w:highlight w:val="green"/>
                <w:lang w:val="bg-BG"/>
              </w:rPr>
            </w:pPr>
          </w:p>
          <w:p w14:paraId="4F7BFD95" w14:textId="77777777" w:rsidR="00ED49EA" w:rsidRPr="005237C7" w:rsidRDefault="00ED49EA" w:rsidP="00A738D8">
            <w:pPr>
              <w:widowControl w:val="0"/>
              <w:autoSpaceDE w:val="0"/>
              <w:autoSpaceDN w:val="0"/>
              <w:adjustRightInd w:val="0"/>
              <w:spacing w:after="0" w:line="360" w:lineRule="auto"/>
              <w:jc w:val="right"/>
              <w:rPr>
                <w:rFonts w:ascii="Times New Roman" w:eastAsia="Calibri" w:hAnsi="Times New Roman"/>
                <w:sz w:val="24"/>
                <w:szCs w:val="24"/>
                <w:highlight w:val="green"/>
                <w:lang w:val="bg-BG"/>
              </w:rPr>
            </w:pPr>
          </w:p>
          <w:p w14:paraId="62BC10AC" w14:textId="77777777" w:rsidR="00ED49EA" w:rsidRPr="005237C7" w:rsidRDefault="00ED49EA" w:rsidP="00A738D8">
            <w:pPr>
              <w:widowControl w:val="0"/>
              <w:autoSpaceDE w:val="0"/>
              <w:autoSpaceDN w:val="0"/>
              <w:adjustRightInd w:val="0"/>
              <w:spacing w:after="0" w:line="360" w:lineRule="auto"/>
              <w:jc w:val="right"/>
              <w:rPr>
                <w:rFonts w:ascii="Times New Roman" w:eastAsia="Calibri" w:hAnsi="Times New Roman"/>
                <w:sz w:val="24"/>
                <w:szCs w:val="24"/>
                <w:highlight w:val="green"/>
                <w:lang w:val="bg-BG"/>
              </w:rPr>
            </w:pPr>
          </w:p>
          <w:p w14:paraId="63D884A1" w14:textId="77777777" w:rsidR="00ED49EA" w:rsidRPr="005237C7" w:rsidRDefault="00ED49EA" w:rsidP="00A738D8">
            <w:pPr>
              <w:widowControl w:val="0"/>
              <w:autoSpaceDE w:val="0"/>
              <w:autoSpaceDN w:val="0"/>
              <w:adjustRightInd w:val="0"/>
              <w:spacing w:after="0" w:line="360" w:lineRule="auto"/>
              <w:jc w:val="right"/>
              <w:rPr>
                <w:rFonts w:ascii="Times New Roman" w:eastAsia="Calibri" w:hAnsi="Times New Roman"/>
                <w:sz w:val="24"/>
                <w:szCs w:val="24"/>
                <w:highlight w:val="green"/>
                <w:lang w:val="bg-BG"/>
              </w:rPr>
            </w:pPr>
          </w:p>
          <w:p w14:paraId="7954EC7D" w14:textId="77777777" w:rsidR="00ED49EA" w:rsidRPr="005237C7" w:rsidRDefault="00ED49EA" w:rsidP="00A738D8">
            <w:pPr>
              <w:widowControl w:val="0"/>
              <w:autoSpaceDE w:val="0"/>
              <w:autoSpaceDN w:val="0"/>
              <w:adjustRightInd w:val="0"/>
              <w:spacing w:after="0" w:line="360" w:lineRule="auto"/>
              <w:jc w:val="right"/>
              <w:rPr>
                <w:rFonts w:ascii="Times New Roman" w:eastAsia="Calibri" w:hAnsi="Times New Roman"/>
                <w:sz w:val="24"/>
                <w:szCs w:val="24"/>
                <w:highlight w:val="green"/>
                <w:lang w:val="bg-BG"/>
              </w:rPr>
            </w:pPr>
          </w:p>
        </w:tc>
      </w:tr>
    </w:tbl>
    <w:p w14:paraId="6175258B" w14:textId="77777777" w:rsidR="00D95AE1" w:rsidRPr="00515383" w:rsidRDefault="00D95AE1" w:rsidP="00161D70">
      <w:pPr>
        <w:widowControl w:val="0"/>
        <w:autoSpaceDE w:val="0"/>
        <w:autoSpaceDN w:val="0"/>
        <w:adjustRightInd w:val="0"/>
        <w:spacing w:after="0" w:line="319" w:lineRule="auto"/>
        <w:jc w:val="right"/>
        <w:rPr>
          <w:rFonts w:ascii="Times New Roman" w:hAnsi="Times New Roman"/>
          <w:b/>
          <w:bCs/>
          <w:sz w:val="24"/>
          <w:szCs w:val="24"/>
        </w:rPr>
      </w:pPr>
      <w:r w:rsidRPr="00515383">
        <w:rPr>
          <w:rFonts w:ascii="Times New Roman" w:hAnsi="Times New Roman"/>
          <w:b/>
          <w:bCs/>
          <w:sz w:val="24"/>
          <w:szCs w:val="24"/>
        </w:rPr>
        <w:lastRenderedPageBreak/>
        <w:t>Приложение № 2</w:t>
      </w:r>
    </w:p>
    <w:p w14:paraId="662E25A1" w14:textId="77777777" w:rsidR="00D95AE1" w:rsidRPr="00515383" w:rsidRDefault="00D95AE1" w:rsidP="00161D70">
      <w:pPr>
        <w:widowControl w:val="0"/>
        <w:autoSpaceDE w:val="0"/>
        <w:autoSpaceDN w:val="0"/>
        <w:adjustRightInd w:val="0"/>
        <w:spacing w:after="0" w:line="319" w:lineRule="auto"/>
        <w:jc w:val="right"/>
        <w:rPr>
          <w:rFonts w:ascii="Times New Roman" w:hAnsi="Times New Roman"/>
          <w:b/>
          <w:sz w:val="24"/>
          <w:szCs w:val="24"/>
        </w:rPr>
      </w:pPr>
      <w:r w:rsidRPr="00515383">
        <w:rPr>
          <w:rFonts w:ascii="Times New Roman" w:hAnsi="Times New Roman"/>
          <w:sz w:val="24"/>
          <w:szCs w:val="24"/>
        </w:rPr>
        <w:t xml:space="preserve">                                                     </w:t>
      </w:r>
      <w:r w:rsidRPr="00515383">
        <w:rPr>
          <w:rFonts w:ascii="Times New Roman" w:hAnsi="Times New Roman"/>
          <w:b/>
          <w:sz w:val="24"/>
          <w:szCs w:val="24"/>
        </w:rPr>
        <w:t>към чл.</w:t>
      </w:r>
      <w:r w:rsidRPr="00515383">
        <w:rPr>
          <w:rFonts w:ascii="Times New Roman" w:hAnsi="Times New Roman"/>
          <w:b/>
          <w:sz w:val="24"/>
          <w:szCs w:val="24"/>
          <w:lang w:val="bg-BG"/>
        </w:rPr>
        <w:t xml:space="preserve"> </w:t>
      </w:r>
      <w:r w:rsidRPr="00515383">
        <w:rPr>
          <w:rFonts w:ascii="Times New Roman" w:hAnsi="Times New Roman"/>
          <w:b/>
          <w:sz w:val="24"/>
          <w:szCs w:val="24"/>
        </w:rPr>
        <w:t xml:space="preserve">6 </w:t>
      </w:r>
    </w:p>
    <w:p w14:paraId="13666D0E" w14:textId="15826070" w:rsidR="00D95AE1" w:rsidRPr="00515383" w:rsidRDefault="00D95AE1" w:rsidP="00161D70">
      <w:pPr>
        <w:widowControl w:val="0"/>
        <w:autoSpaceDE w:val="0"/>
        <w:autoSpaceDN w:val="0"/>
        <w:adjustRightInd w:val="0"/>
        <w:spacing w:after="0" w:line="319" w:lineRule="auto"/>
        <w:jc w:val="right"/>
        <w:rPr>
          <w:rFonts w:ascii="Times New Roman" w:hAnsi="Times New Roman"/>
          <w:sz w:val="24"/>
          <w:szCs w:val="24"/>
          <w:lang w:val="bg-BG"/>
        </w:rPr>
      </w:pPr>
      <w:r w:rsidRPr="00515383">
        <w:rPr>
          <w:rFonts w:ascii="Times New Roman" w:hAnsi="Times New Roman"/>
          <w:sz w:val="24"/>
          <w:szCs w:val="24"/>
        </w:rPr>
        <w:t xml:space="preserve">                                            </w:t>
      </w:r>
    </w:p>
    <w:p w14:paraId="4E7B5950" w14:textId="77777777" w:rsidR="00D95AE1" w:rsidRPr="00515383" w:rsidRDefault="00D95AE1" w:rsidP="00595A54">
      <w:pPr>
        <w:widowControl w:val="0"/>
        <w:autoSpaceDE w:val="0"/>
        <w:autoSpaceDN w:val="0"/>
        <w:adjustRightInd w:val="0"/>
        <w:spacing w:after="0" w:line="360" w:lineRule="auto"/>
        <w:jc w:val="center"/>
        <w:rPr>
          <w:rFonts w:ascii="Times New Roman" w:hAnsi="Times New Roman"/>
          <w:b/>
          <w:sz w:val="28"/>
          <w:szCs w:val="24"/>
        </w:rPr>
      </w:pPr>
      <w:r w:rsidRPr="00515383">
        <w:rPr>
          <w:rFonts w:ascii="Times New Roman" w:hAnsi="Times New Roman"/>
          <w:b/>
          <w:sz w:val="28"/>
          <w:szCs w:val="24"/>
        </w:rPr>
        <w:t>Информация за преценяване на необходимостта от ОВОС</w:t>
      </w:r>
    </w:p>
    <w:p w14:paraId="6D1E28E7" w14:textId="77777777" w:rsidR="00D95AE1" w:rsidRPr="00515383" w:rsidRDefault="00D95AE1" w:rsidP="00595A54">
      <w:pPr>
        <w:widowControl w:val="0"/>
        <w:autoSpaceDE w:val="0"/>
        <w:autoSpaceDN w:val="0"/>
        <w:adjustRightInd w:val="0"/>
        <w:spacing w:after="0" w:line="360" w:lineRule="auto"/>
        <w:rPr>
          <w:rFonts w:ascii="Times New Roman" w:hAnsi="Times New Roman"/>
          <w:b/>
          <w:sz w:val="28"/>
          <w:szCs w:val="24"/>
        </w:rPr>
      </w:pPr>
    </w:p>
    <w:p w14:paraId="391413C3" w14:textId="32DE7D11" w:rsidR="00D95AE1" w:rsidRPr="00265301" w:rsidRDefault="00D95AE1" w:rsidP="001454B3">
      <w:pPr>
        <w:widowControl w:val="0"/>
        <w:autoSpaceDE w:val="0"/>
        <w:autoSpaceDN w:val="0"/>
        <w:adjustRightInd w:val="0"/>
        <w:spacing w:after="0" w:line="348" w:lineRule="auto"/>
        <w:rPr>
          <w:rFonts w:ascii="Times New Roman" w:hAnsi="Times New Roman"/>
          <w:b/>
          <w:sz w:val="24"/>
          <w:szCs w:val="24"/>
          <w:lang w:val="bg-BG"/>
        </w:rPr>
      </w:pPr>
      <w:r w:rsidRPr="00515383">
        <w:rPr>
          <w:rFonts w:ascii="Times New Roman" w:hAnsi="Times New Roman"/>
          <w:b/>
          <w:sz w:val="24"/>
          <w:szCs w:val="24"/>
        </w:rPr>
        <w:t xml:space="preserve">I.   Информация за контакт с </w:t>
      </w:r>
      <w:r w:rsidR="00F177B5" w:rsidRPr="00515383">
        <w:rPr>
          <w:rFonts w:ascii="Times New Roman" w:hAnsi="Times New Roman"/>
          <w:b/>
          <w:sz w:val="24"/>
          <w:szCs w:val="24"/>
          <w:lang w:val="bg-BG"/>
        </w:rPr>
        <w:t>В</w:t>
      </w:r>
      <w:r w:rsidRPr="00515383">
        <w:rPr>
          <w:rFonts w:ascii="Times New Roman" w:hAnsi="Times New Roman"/>
          <w:b/>
          <w:sz w:val="24"/>
          <w:szCs w:val="24"/>
        </w:rPr>
        <w:t>ъзложителя:</w:t>
      </w:r>
    </w:p>
    <w:p w14:paraId="098EC6BF" w14:textId="56ECED27" w:rsidR="00D95AE1" w:rsidRPr="00E57CC5" w:rsidRDefault="00D95AE1" w:rsidP="001454B3">
      <w:pPr>
        <w:widowControl w:val="0"/>
        <w:autoSpaceDE w:val="0"/>
        <w:autoSpaceDN w:val="0"/>
        <w:adjustRightInd w:val="0"/>
        <w:spacing w:after="0" w:line="348" w:lineRule="auto"/>
        <w:rPr>
          <w:rFonts w:ascii="Times New Roman" w:hAnsi="Times New Roman"/>
          <w:b/>
          <w:sz w:val="24"/>
          <w:szCs w:val="24"/>
          <w:lang w:val="bg-BG"/>
        </w:rPr>
      </w:pPr>
      <w:r w:rsidRPr="00E57CC5">
        <w:rPr>
          <w:rFonts w:ascii="Times New Roman" w:hAnsi="Times New Roman"/>
          <w:b/>
          <w:sz w:val="24"/>
          <w:szCs w:val="24"/>
        </w:rPr>
        <w:t>1.  Име, местожител</w:t>
      </w:r>
      <w:r w:rsidR="00EF6F4E" w:rsidRPr="00E57CC5">
        <w:rPr>
          <w:rFonts w:ascii="Times New Roman" w:hAnsi="Times New Roman"/>
          <w:b/>
          <w:sz w:val="24"/>
          <w:szCs w:val="24"/>
        </w:rPr>
        <w:t>ство, гражданство на възложител</w:t>
      </w:r>
      <w:r w:rsidR="00EF6F4E" w:rsidRPr="00E57CC5">
        <w:rPr>
          <w:rFonts w:ascii="Times New Roman" w:hAnsi="Times New Roman"/>
          <w:b/>
          <w:sz w:val="24"/>
          <w:szCs w:val="24"/>
          <w:lang w:val="bg-BG"/>
        </w:rPr>
        <w:t>ите</w:t>
      </w:r>
      <w:r w:rsidRPr="00E57CC5">
        <w:rPr>
          <w:rFonts w:ascii="Times New Roman" w:hAnsi="Times New Roman"/>
          <w:b/>
          <w:sz w:val="24"/>
          <w:szCs w:val="24"/>
        </w:rPr>
        <w:t xml:space="preserve"> </w:t>
      </w:r>
    </w:p>
    <w:p w14:paraId="57BDF687" w14:textId="77777777" w:rsidR="00EB2075" w:rsidRPr="00E57CC5" w:rsidRDefault="00EB2075" w:rsidP="00AA7155">
      <w:pPr>
        <w:widowControl w:val="0"/>
        <w:autoSpaceDE w:val="0"/>
        <w:autoSpaceDN w:val="0"/>
        <w:adjustRightInd w:val="0"/>
        <w:spacing w:after="0" w:line="353" w:lineRule="auto"/>
        <w:rPr>
          <w:rFonts w:ascii="Times New Roman" w:hAnsi="Times New Roman"/>
          <w:sz w:val="24"/>
          <w:szCs w:val="24"/>
          <w:lang w:val="bg-BG"/>
        </w:rPr>
      </w:pPr>
    </w:p>
    <w:p w14:paraId="2DA78AA3" w14:textId="77777777" w:rsidR="00D95AE1" w:rsidRPr="00CD4F7A" w:rsidRDefault="00EB2075" w:rsidP="00AA7155">
      <w:pPr>
        <w:widowControl w:val="0"/>
        <w:autoSpaceDE w:val="0"/>
        <w:autoSpaceDN w:val="0"/>
        <w:adjustRightInd w:val="0"/>
        <w:spacing w:after="0" w:line="353" w:lineRule="auto"/>
        <w:rPr>
          <w:rFonts w:ascii="Times New Roman" w:hAnsi="Times New Roman"/>
          <w:b/>
          <w:sz w:val="24"/>
          <w:szCs w:val="24"/>
          <w:lang w:val="bg-BG"/>
        </w:rPr>
      </w:pPr>
      <w:r w:rsidRPr="00CD4F7A">
        <w:rPr>
          <w:rFonts w:ascii="Times New Roman" w:hAnsi="Times New Roman"/>
          <w:b/>
          <w:sz w:val="24"/>
          <w:szCs w:val="24"/>
        </w:rPr>
        <w:t>II.   Характеристик</w:t>
      </w:r>
      <w:r w:rsidRPr="00CD4F7A">
        <w:rPr>
          <w:rFonts w:ascii="Times New Roman" w:hAnsi="Times New Roman"/>
          <w:b/>
          <w:sz w:val="24"/>
          <w:szCs w:val="24"/>
          <w:lang w:val="bg-BG"/>
        </w:rPr>
        <w:t>а</w:t>
      </w:r>
      <w:r w:rsidR="00D95AE1" w:rsidRPr="00CD4F7A">
        <w:rPr>
          <w:rFonts w:ascii="Times New Roman" w:hAnsi="Times New Roman"/>
          <w:b/>
          <w:sz w:val="24"/>
          <w:szCs w:val="24"/>
        </w:rPr>
        <w:t xml:space="preserve"> на инвестиционното предложение:     </w:t>
      </w:r>
    </w:p>
    <w:p w14:paraId="0F7E50C8" w14:textId="77777777" w:rsidR="00D95AE1" w:rsidRPr="00CD4F7A" w:rsidRDefault="00D95AE1" w:rsidP="00AA7155">
      <w:pPr>
        <w:pStyle w:val="ListParagraph"/>
        <w:widowControl w:val="0"/>
        <w:numPr>
          <w:ilvl w:val="0"/>
          <w:numId w:val="2"/>
        </w:numPr>
        <w:tabs>
          <w:tab w:val="left" w:pos="284"/>
        </w:tabs>
        <w:autoSpaceDE w:val="0"/>
        <w:autoSpaceDN w:val="0"/>
        <w:adjustRightInd w:val="0"/>
        <w:spacing w:after="0" w:line="353" w:lineRule="auto"/>
        <w:ind w:left="0" w:firstLine="0"/>
        <w:rPr>
          <w:rFonts w:ascii="Times New Roman" w:hAnsi="Times New Roman"/>
          <w:b/>
          <w:sz w:val="24"/>
          <w:szCs w:val="24"/>
          <w:lang w:val="bg-BG"/>
        </w:rPr>
      </w:pPr>
      <w:r w:rsidRPr="00CD4F7A">
        <w:rPr>
          <w:rFonts w:ascii="Times New Roman" w:hAnsi="Times New Roman"/>
          <w:b/>
          <w:sz w:val="24"/>
          <w:szCs w:val="24"/>
        </w:rPr>
        <w:t>Резюме на предложението</w:t>
      </w:r>
    </w:p>
    <w:p w14:paraId="7BEDB9A8" w14:textId="77777777" w:rsidR="00E16121" w:rsidRPr="00CD4F7A" w:rsidRDefault="00E16121" w:rsidP="00AA7155">
      <w:pPr>
        <w:pStyle w:val="List"/>
        <w:spacing w:after="0" w:line="353" w:lineRule="auto"/>
        <w:ind w:left="0" w:firstLine="708"/>
        <w:jc w:val="both"/>
        <w:rPr>
          <w:rFonts w:ascii="Times New Roman" w:hAnsi="Times New Roman"/>
          <w:b/>
          <w:sz w:val="24"/>
          <w:szCs w:val="24"/>
        </w:rPr>
      </w:pPr>
      <w:r w:rsidRPr="00CD4F7A">
        <w:rPr>
          <w:rFonts w:ascii="Times New Roman" w:hAnsi="Times New Roman"/>
          <w:b/>
          <w:sz w:val="24"/>
          <w:szCs w:val="24"/>
        </w:rPr>
        <w:t>а) размер, засегната площ, параметри, мащабност, обем, производителност, обхват, оформление на инвестиционното предложение в неговата цялост</w:t>
      </w:r>
    </w:p>
    <w:p w14:paraId="0F7E5ACF" w14:textId="313C3D8D" w:rsidR="009976E8" w:rsidRPr="0032129A" w:rsidRDefault="00A738D8" w:rsidP="00AA7155">
      <w:pPr>
        <w:pStyle w:val="List"/>
        <w:spacing w:after="0" w:line="353" w:lineRule="auto"/>
        <w:ind w:left="0" w:firstLine="708"/>
        <w:jc w:val="both"/>
        <w:rPr>
          <w:rFonts w:ascii="Times New Roman" w:hAnsi="Times New Roman"/>
          <w:b/>
          <w:sz w:val="24"/>
          <w:szCs w:val="24"/>
        </w:rPr>
      </w:pPr>
      <w:r w:rsidRPr="00CD4F7A">
        <w:rPr>
          <w:rFonts w:ascii="Times New Roman" w:hAnsi="Times New Roman"/>
          <w:sz w:val="24"/>
          <w:szCs w:val="24"/>
        </w:rPr>
        <w:t xml:space="preserve">С реализация на инвестиционното предложение се предвижда изработване и процедиране на проект за Подробен устройствен план /ПУП/ - План за регулация и застрояване /ПРЗ/ на земеделска земя за процедура за промяна на предназначението, съгласно изискванията на ЗОЗЗ и ППЗОЗЗ, представляваща ПИ с идентификатор </w:t>
      </w:r>
      <w:r w:rsidR="00CF7A00" w:rsidRPr="00CD4F7A">
        <w:rPr>
          <w:rFonts w:ascii="Times New Roman" w:hAnsi="Times New Roman"/>
          <w:sz w:val="24"/>
          <w:szCs w:val="24"/>
        </w:rPr>
        <w:t>47295.43.274 по кадастралната карта и кадастралните регистри на с. Марково, местност „Захаридево“, Община „Родопи“, Област Пловдив</w:t>
      </w:r>
      <w:r w:rsidR="00CF7A00" w:rsidRPr="00CD4F7A">
        <w:rPr>
          <w:rFonts w:ascii="Times New Roman" w:hAnsi="Times New Roman"/>
          <w:bCs/>
          <w:sz w:val="24"/>
          <w:szCs w:val="24"/>
        </w:rPr>
        <w:t xml:space="preserve"> с цел образуването на 3 /три/ нови </w:t>
      </w:r>
      <w:r w:rsidR="00CF7A00" w:rsidRPr="00CD4F7A">
        <w:rPr>
          <w:rFonts w:ascii="Times New Roman" w:hAnsi="Times New Roman"/>
          <w:sz w:val="24"/>
          <w:szCs w:val="24"/>
        </w:rPr>
        <w:t xml:space="preserve">УПИ с </w:t>
      </w:r>
      <w:r w:rsidR="00CF7A00" w:rsidRPr="0032129A">
        <w:rPr>
          <w:rFonts w:ascii="Times New Roman" w:hAnsi="Times New Roman"/>
          <w:sz w:val="24"/>
          <w:szCs w:val="24"/>
        </w:rPr>
        <w:t xml:space="preserve">отреждане </w:t>
      </w:r>
      <w:r w:rsidR="00CF7A00" w:rsidRPr="0032129A">
        <w:rPr>
          <w:rFonts w:ascii="Times New Roman" w:hAnsi="Times New Roman"/>
          <w:b/>
          <w:sz w:val="24"/>
          <w:szCs w:val="24"/>
        </w:rPr>
        <w:t xml:space="preserve">„За жилищно строителство“, разширение на полски път и улица </w:t>
      </w:r>
      <w:r w:rsidR="00B86466" w:rsidRPr="0032129A">
        <w:rPr>
          <w:rFonts w:ascii="Times New Roman" w:hAnsi="Times New Roman"/>
          <w:b/>
          <w:sz w:val="24"/>
          <w:szCs w:val="24"/>
        </w:rPr>
        <w:t>–</w:t>
      </w:r>
      <w:r w:rsidR="00CF7A00" w:rsidRPr="0032129A">
        <w:rPr>
          <w:rFonts w:ascii="Times New Roman" w:hAnsi="Times New Roman"/>
          <w:b/>
          <w:sz w:val="24"/>
          <w:szCs w:val="24"/>
        </w:rPr>
        <w:t xml:space="preserve"> тупик.</w:t>
      </w:r>
      <w:r w:rsidR="00AC7D19" w:rsidRPr="0032129A">
        <w:rPr>
          <w:rFonts w:ascii="Times New Roman" w:hAnsi="Times New Roman"/>
          <w:sz w:val="24"/>
          <w:szCs w:val="24"/>
        </w:rPr>
        <w:t xml:space="preserve"> Предвидено е в </w:t>
      </w:r>
      <w:r w:rsidR="00215B85" w:rsidRPr="0032129A">
        <w:rPr>
          <w:rFonts w:ascii="Times New Roman" w:hAnsi="Times New Roman"/>
          <w:sz w:val="24"/>
          <w:szCs w:val="24"/>
        </w:rPr>
        <w:t>във всеки новообразуван</w:t>
      </w:r>
      <w:r w:rsidR="00AC7D19" w:rsidRPr="0032129A">
        <w:rPr>
          <w:rFonts w:ascii="Times New Roman" w:hAnsi="Times New Roman"/>
          <w:sz w:val="24"/>
          <w:szCs w:val="24"/>
        </w:rPr>
        <w:t xml:space="preserve"> УПИ да се изград</w:t>
      </w:r>
      <w:r w:rsidR="00215B85" w:rsidRPr="0032129A">
        <w:rPr>
          <w:rFonts w:ascii="Times New Roman" w:hAnsi="Times New Roman"/>
          <w:sz w:val="24"/>
          <w:szCs w:val="24"/>
        </w:rPr>
        <w:t xml:space="preserve">и по една жилищна сграда – общо </w:t>
      </w:r>
      <w:r w:rsidR="0032129A" w:rsidRPr="0032129A">
        <w:rPr>
          <w:rFonts w:ascii="Times New Roman" w:hAnsi="Times New Roman"/>
          <w:sz w:val="24"/>
          <w:szCs w:val="24"/>
        </w:rPr>
        <w:t>3</w:t>
      </w:r>
      <w:r w:rsidR="00215B85" w:rsidRPr="0032129A">
        <w:rPr>
          <w:rFonts w:ascii="Times New Roman" w:hAnsi="Times New Roman"/>
          <w:sz w:val="24"/>
          <w:szCs w:val="24"/>
        </w:rPr>
        <w:t xml:space="preserve"> броя, както и сондаж</w:t>
      </w:r>
      <w:r w:rsidR="00ED49EA" w:rsidRPr="0032129A">
        <w:rPr>
          <w:rFonts w:ascii="Times New Roman" w:hAnsi="Times New Roman"/>
          <w:sz w:val="24"/>
          <w:szCs w:val="24"/>
        </w:rPr>
        <w:t>е</w:t>
      </w:r>
      <w:r w:rsidR="00215B85" w:rsidRPr="0032129A">
        <w:rPr>
          <w:rFonts w:ascii="Times New Roman" w:hAnsi="Times New Roman"/>
          <w:sz w:val="24"/>
          <w:szCs w:val="24"/>
        </w:rPr>
        <w:t>н кладен</w:t>
      </w:r>
      <w:r w:rsidR="00ED49EA" w:rsidRPr="0032129A">
        <w:rPr>
          <w:rFonts w:ascii="Times New Roman" w:hAnsi="Times New Roman"/>
          <w:sz w:val="24"/>
          <w:szCs w:val="24"/>
        </w:rPr>
        <w:t>е</w:t>
      </w:r>
      <w:r w:rsidR="00215B85" w:rsidRPr="0032129A">
        <w:rPr>
          <w:rFonts w:ascii="Times New Roman" w:hAnsi="Times New Roman"/>
          <w:sz w:val="24"/>
          <w:szCs w:val="24"/>
        </w:rPr>
        <w:t>ц</w:t>
      </w:r>
      <w:r w:rsidR="008D0F02" w:rsidRPr="0032129A">
        <w:rPr>
          <w:rFonts w:ascii="Times New Roman" w:hAnsi="Times New Roman"/>
          <w:sz w:val="24"/>
          <w:szCs w:val="24"/>
        </w:rPr>
        <w:t xml:space="preserve"> с дълбочина до </w:t>
      </w:r>
      <w:r w:rsidR="0032129A" w:rsidRPr="0032129A">
        <w:rPr>
          <w:rFonts w:ascii="Times New Roman" w:hAnsi="Times New Roman"/>
          <w:sz w:val="24"/>
          <w:szCs w:val="24"/>
        </w:rPr>
        <w:t>18,50</w:t>
      </w:r>
      <w:r w:rsidR="008D0F02" w:rsidRPr="0032129A">
        <w:rPr>
          <w:rFonts w:ascii="Times New Roman" w:hAnsi="Times New Roman"/>
          <w:sz w:val="24"/>
          <w:szCs w:val="24"/>
        </w:rPr>
        <w:t xml:space="preserve"> м</w:t>
      </w:r>
      <w:r w:rsidR="00545920" w:rsidRPr="0032129A">
        <w:rPr>
          <w:rFonts w:ascii="Times New Roman" w:hAnsi="Times New Roman"/>
          <w:sz w:val="24"/>
          <w:szCs w:val="24"/>
        </w:rPr>
        <w:t>етра</w:t>
      </w:r>
      <w:r w:rsidR="008D0F02" w:rsidRPr="0032129A">
        <w:rPr>
          <w:rFonts w:ascii="Times New Roman" w:hAnsi="Times New Roman"/>
          <w:sz w:val="24"/>
          <w:szCs w:val="24"/>
        </w:rPr>
        <w:t>.</w:t>
      </w:r>
    </w:p>
    <w:p w14:paraId="4DD7989A" w14:textId="77777777" w:rsidR="00AA7155" w:rsidRPr="0032129A" w:rsidRDefault="00AA7155" w:rsidP="00AA7155">
      <w:pPr>
        <w:pStyle w:val="List"/>
        <w:spacing w:after="0" w:line="353" w:lineRule="auto"/>
        <w:ind w:left="0" w:firstLine="708"/>
        <w:jc w:val="both"/>
        <w:rPr>
          <w:rFonts w:ascii="Times New Roman" w:hAnsi="Times New Roman"/>
          <w:sz w:val="24"/>
          <w:szCs w:val="24"/>
        </w:rPr>
      </w:pPr>
    </w:p>
    <w:p w14:paraId="763E3E46" w14:textId="6F121958" w:rsidR="008D0F02" w:rsidRPr="0032129A" w:rsidRDefault="008D0F02" w:rsidP="00AA7155">
      <w:pPr>
        <w:pStyle w:val="List"/>
        <w:spacing w:after="0" w:line="353" w:lineRule="auto"/>
        <w:ind w:left="0" w:firstLine="708"/>
        <w:jc w:val="both"/>
        <w:rPr>
          <w:rFonts w:ascii="Times New Roman" w:hAnsi="Times New Roman"/>
          <w:b/>
          <w:sz w:val="24"/>
          <w:szCs w:val="24"/>
        </w:rPr>
      </w:pPr>
      <w:r w:rsidRPr="0032129A">
        <w:rPr>
          <w:rFonts w:ascii="Times New Roman" w:hAnsi="Times New Roman"/>
          <w:sz w:val="24"/>
          <w:szCs w:val="24"/>
        </w:rPr>
        <w:lastRenderedPageBreak/>
        <w:t xml:space="preserve">Инвестиционното предложение попада в обхвата на т. </w:t>
      </w:r>
      <w:r w:rsidR="00AC7D19" w:rsidRPr="0032129A">
        <w:rPr>
          <w:rFonts w:ascii="Times New Roman" w:hAnsi="Times New Roman"/>
          <w:sz w:val="24"/>
          <w:szCs w:val="24"/>
        </w:rPr>
        <w:t>2</w:t>
      </w:r>
      <w:r w:rsidRPr="0032129A">
        <w:rPr>
          <w:rFonts w:ascii="Times New Roman" w:hAnsi="Times New Roman"/>
          <w:sz w:val="24"/>
          <w:szCs w:val="24"/>
        </w:rPr>
        <w:t>, буква „</w:t>
      </w:r>
      <w:r w:rsidR="00AC7D19" w:rsidRPr="0032129A">
        <w:rPr>
          <w:rFonts w:ascii="Times New Roman" w:hAnsi="Times New Roman"/>
          <w:sz w:val="24"/>
          <w:szCs w:val="24"/>
        </w:rPr>
        <w:t>г</w:t>
      </w:r>
      <w:r w:rsidRPr="0032129A">
        <w:rPr>
          <w:rFonts w:ascii="Times New Roman" w:hAnsi="Times New Roman"/>
          <w:sz w:val="24"/>
          <w:szCs w:val="24"/>
        </w:rPr>
        <w:t xml:space="preserve">“ от </w:t>
      </w:r>
      <w:r w:rsidR="00AC7D19" w:rsidRPr="0032129A">
        <w:rPr>
          <w:rFonts w:ascii="Times New Roman" w:hAnsi="Times New Roman"/>
          <w:sz w:val="24"/>
          <w:szCs w:val="24"/>
        </w:rPr>
        <w:t>П</w:t>
      </w:r>
      <w:r w:rsidRPr="0032129A">
        <w:rPr>
          <w:rFonts w:ascii="Times New Roman" w:hAnsi="Times New Roman"/>
          <w:sz w:val="24"/>
          <w:szCs w:val="24"/>
        </w:rPr>
        <w:t xml:space="preserve">риложение № 2 от Закона за опазване на околната среда /ЗООС/ и на основание чл. 93, ал. 1, т. 1 от същия закон подлежи на </w:t>
      </w:r>
      <w:r w:rsidRPr="0032129A">
        <w:rPr>
          <w:rFonts w:ascii="Times New Roman" w:hAnsi="Times New Roman"/>
          <w:b/>
          <w:sz w:val="24"/>
          <w:szCs w:val="24"/>
        </w:rPr>
        <w:t>преценяване на необходимостта от извършване на ОВОС.</w:t>
      </w:r>
    </w:p>
    <w:p w14:paraId="7D6E722A" w14:textId="5F144BE2" w:rsidR="009976E8" w:rsidRPr="0032129A" w:rsidRDefault="0032129A" w:rsidP="00AA7155">
      <w:pPr>
        <w:pStyle w:val="List"/>
        <w:spacing w:after="0" w:line="353" w:lineRule="auto"/>
        <w:ind w:left="0" w:firstLine="708"/>
        <w:jc w:val="both"/>
        <w:rPr>
          <w:rFonts w:ascii="Times New Roman" w:hAnsi="Times New Roman"/>
          <w:sz w:val="24"/>
          <w:szCs w:val="24"/>
        </w:rPr>
      </w:pPr>
      <w:r w:rsidRPr="0032129A">
        <w:rPr>
          <w:rFonts w:ascii="Times New Roman" w:hAnsi="Times New Roman"/>
          <w:sz w:val="24"/>
          <w:szCs w:val="24"/>
        </w:rPr>
        <w:t>ПИ с идентификатор 47295.43.274 по КККР на с. Марково, местност „Захаридево“, Община „Родопи“, Област Пловдив е с площ 2279  кв.м. с трайно предназначение на територията „Земеделска“ и начин на трайно ползване „Нива“, категория на земята: 4-та.</w:t>
      </w:r>
      <w:r w:rsidR="009976E8" w:rsidRPr="0032129A">
        <w:rPr>
          <w:rFonts w:ascii="Times New Roman" w:hAnsi="Times New Roman"/>
          <w:sz w:val="24"/>
          <w:szCs w:val="24"/>
        </w:rPr>
        <w:t xml:space="preserve"> </w:t>
      </w:r>
    </w:p>
    <w:p w14:paraId="111EB397" w14:textId="77777777" w:rsidR="009976E8" w:rsidRPr="0032129A" w:rsidRDefault="009976E8" w:rsidP="00AA7155">
      <w:pPr>
        <w:pStyle w:val="List"/>
        <w:spacing w:after="0" w:line="353" w:lineRule="auto"/>
        <w:ind w:left="0" w:firstLine="708"/>
        <w:jc w:val="both"/>
        <w:rPr>
          <w:rFonts w:ascii="Times New Roman" w:hAnsi="Times New Roman"/>
          <w:sz w:val="24"/>
          <w:szCs w:val="24"/>
        </w:rPr>
      </w:pPr>
      <w:r w:rsidRPr="0032129A">
        <w:rPr>
          <w:rFonts w:ascii="Times New Roman" w:hAnsi="Times New Roman"/>
          <w:sz w:val="24"/>
          <w:szCs w:val="24"/>
        </w:rPr>
        <w:t>Направено е проучване на съществуващото положение на поземления имот относно инфраструктурната му обезпеченост – водоснабдяване, електроснабдяване, транспортен достъп, ограничения във възможностите за застрояване, контактна зона.</w:t>
      </w:r>
    </w:p>
    <w:p w14:paraId="61DC64EC" w14:textId="77777777" w:rsidR="009976E8" w:rsidRPr="005B2F7D" w:rsidRDefault="009976E8" w:rsidP="00AA7155">
      <w:pPr>
        <w:pStyle w:val="List"/>
        <w:spacing w:after="0" w:line="353" w:lineRule="auto"/>
        <w:ind w:left="0" w:firstLine="708"/>
        <w:jc w:val="both"/>
        <w:rPr>
          <w:rFonts w:ascii="Times New Roman" w:hAnsi="Times New Roman"/>
          <w:sz w:val="24"/>
          <w:szCs w:val="24"/>
        </w:rPr>
      </w:pPr>
      <w:r w:rsidRPr="005B2F7D">
        <w:rPr>
          <w:rFonts w:ascii="Times New Roman" w:hAnsi="Times New Roman"/>
          <w:sz w:val="24"/>
          <w:szCs w:val="24"/>
        </w:rPr>
        <w:t xml:space="preserve">През имота, предмет на инвестиционното предложение, не преминават съоръжения, които да налагат ограничения при ползването му. </w:t>
      </w:r>
    </w:p>
    <w:p w14:paraId="014BEE4F" w14:textId="3344848B" w:rsidR="00AA7155" w:rsidRPr="00C84FC9" w:rsidRDefault="005B2F7D" w:rsidP="00AA7155">
      <w:pPr>
        <w:pStyle w:val="List"/>
        <w:spacing w:after="0" w:line="353" w:lineRule="auto"/>
        <w:ind w:left="0" w:firstLine="709"/>
        <w:jc w:val="both"/>
        <w:rPr>
          <w:rFonts w:ascii="Times New Roman" w:hAnsi="Times New Roman"/>
          <w:sz w:val="24"/>
          <w:szCs w:val="24"/>
        </w:rPr>
      </w:pPr>
      <w:r w:rsidRPr="003E3D93">
        <w:rPr>
          <w:rFonts w:ascii="Times New Roman" w:hAnsi="Times New Roman"/>
          <w:sz w:val="24"/>
          <w:szCs w:val="24"/>
        </w:rPr>
        <w:t xml:space="preserve">Подробният устройствен план цели промяна предназначението на земеделски имот с идентификатор </w:t>
      </w:r>
      <w:r w:rsidRPr="00E950D7">
        <w:rPr>
          <w:rFonts w:ascii="Times New Roman" w:hAnsi="Times New Roman"/>
          <w:sz w:val="24"/>
          <w:szCs w:val="24"/>
        </w:rPr>
        <w:t xml:space="preserve">47295.43.274 по КККР на с. Марково, местност „Захаридево“, Община „Родопи“, Област </w:t>
      </w:r>
      <w:r w:rsidRPr="003E3D93">
        <w:rPr>
          <w:rFonts w:ascii="Times New Roman" w:hAnsi="Times New Roman"/>
          <w:sz w:val="24"/>
          <w:szCs w:val="24"/>
        </w:rPr>
        <w:t xml:space="preserve">Пловдив, съобразно изискванията на ЗОЗЗ и ППЗОЗЗ за неземеделски нужди, като от същия се образуват 3 нови УПИ за жилищно строителство, обслужваща </w:t>
      </w:r>
      <w:r w:rsidRPr="00C84FC9">
        <w:rPr>
          <w:rFonts w:ascii="Times New Roman" w:hAnsi="Times New Roman"/>
          <w:sz w:val="24"/>
          <w:szCs w:val="24"/>
        </w:rPr>
        <w:t>улица тупик за прокарване на подземна инфраструктура и разширение на полски път от север.</w:t>
      </w:r>
    </w:p>
    <w:p w14:paraId="6B92E1A5" w14:textId="77777777" w:rsidR="00C84FC9" w:rsidRPr="00C84FC9" w:rsidRDefault="00C84FC9" w:rsidP="00C84FC9">
      <w:pPr>
        <w:pStyle w:val="List"/>
        <w:spacing w:after="0" w:line="360" w:lineRule="auto"/>
        <w:ind w:left="0" w:firstLine="709"/>
        <w:jc w:val="both"/>
        <w:rPr>
          <w:rFonts w:ascii="Times New Roman" w:hAnsi="Times New Roman"/>
          <w:sz w:val="24"/>
          <w:szCs w:val="24"/>
        </w:rPr>
      </w:pPr>
      <w:r w:rsidRPr="00C84FC9">
        <w:rPr>
          <w:rFonts w:ascii="Times New Roman" w:hAnsi="Times New Roman"/>
          <w:sz w:val="24"/>
          <w:szCs w:val="24"/>
        </w:rPr>
        <w:t>Отрежда се устройствена зона „Жм” със следните показатели за застрояване: Височина до 10м, Пзастр. до 60%, Кинт до 1.2, Позел. мин 40%.</w:t>
      </w:r>
    </w:p>
    <w:p w14:paraId="0CCBFCE7" w14:textId="7CE76096" w:rsidR="00AA7155" w:rsidRPr="00C84FC9" w:rsidRDefault="00C84FC9" w:rsidP="00C84FC9">
      <w:pPr>
        <w:pStyle w:val="List"/>
        <w:spacing w:after="0" w:line="353" w:lineRule="auto"/>
        <w:ind w:left="0" w:firstLine="708"/>
        <w:jc w:val="both"/>
        <w:rPr>
          <w:rFonts w:ascii="Times New Roman" w:hAnsi="Times New Roman"/>
          <w:sz w:val="24"/>
          <w:szCs w:val="24"/>
        </w:rPr>
      </w:pPr>
      <w:r w:rsidRPr="00C84FC9">
        <w:rPr>
          <w:rFonts w:ascii="Times New Roman" w:hAnsi="Times New Roman"/>
          <w:sz w:val="24"/>
          <w:szCs w:val="24"/>
        </w:rPr>
        <w:t>Предвидено е във всеки от новообразуваните имоти да се изгради по една нискоетажна еднофамилна жилищна сграда – общо 3 броя, при спазване на нормативните отстояния от регулационни линии по ЗУТ.</w:t>
      </w:r>
    </w:p>
    <w:p w14:paraId="3D6F7870" w14:textId="77777777" w:rsidR="00465624" w:rsidRPr="00C84FC9" w:rsidRDefault="00465624" w:rsidP="00465624">
      <w:pPr>
        <w:pStyle w:val="List"/>
        <w:spacing w:after="0" w:line="360" w:lineRule="auto"/>
        <w:ind w:left="0" w:firstLine="708"/>
        <w:jc w:val="both"/>
        <w:rPr>
          <w:rFonts w:ascii="Times New Roman" w:hAnsi="Times New Roman"/>
          <w:sz w:val="24"/>
          <w:szCs w:val="24"/>
        </w:rPr>
      </w:pPr>
      <w:r w:rsidRPr="00C84FC9">
        <w:rPr>
          <w:rFonts w:ascii="Times New Roman" w:hAnsi="Times New Roman"/>
          <w:sz w:val="24"/>
          <w:szCs w:val="24"/>
        </w:rPr>
        <w:t xml:space="preserve">Новопредвидените жилищни сгради няма да създават нито функционални, нито обемно-пространствени конфликти с околното застрояване. </w:t>
      </w:r>
    </w:p>
    <w:p w14:paraId="786C3B6C" w14:textId="77777777" w:rsidR="00465624" w:rsidRPr="00C84FC9" w:rsidRDefault="00465624" w:rsidP="00465624">
      <w:pPr>
        <w:pStyle w:val="List"/>
        <w:spacing w:after="0" w:line="360" w:lineRule="auto"/>
        <w:ind w:left="0" w:firstLine="708"/>
        <w:jc w:val="both"/>
        <w:rPr>
          <w:rFonts w:ascii="Times New Roman" w:hAnsi="Times New Roman"/>
          <w:sz w:val="24"/>
          <w:szCs w:val="24"/>
        </w:rPr>
      </w:pPr>
      <w:r w:rsidRPr="00C84FC9">
        <w:rPr>
          <w:rFonts w:ascii="Times New Roman" w:hAnsi="Times New Roman"/>
          <w:sz w:val="24"/>
          <w:szCs w:val="24"/>
        </w:rPr>
        <w:t>Сградите ще бъдат с идентичен архитектурен облик, съобразени с ландшафта на територията и ще осигуряват множество предимства за живущите – места за паркиране, богато озеленяване, висок комфорт на обитаване.</w:t>
      </w:r>
    </w:p>
    <w:p w14:paraId="6B309D29" w14:textId="77777777" w:rsidR="00465624" w:rsidRPr="00C84FC9" w:rsidRDefault="00465624" w:rsidP="00465624">
      <w:pPr>
        <w:pStyle w:val="List"/>
        <w:spacing w:after="0" w:line="360" w:lineRule="auto"/>
        <w:ind w:left="0" w:firstLine="708"/>
        <w:jc w:val="both"/>
        <w:rPr>
          <w:rFonts w:ascii="Times New Roman" w:hAnsi="Times New Roman"/>
          <w:sz w:val="24"/>
          <w:szCs w:val="24"/>
        </w:rPr>
      </w:pPr>
      <w:r w:rsidRPr="00C84FC9">
        <w:rPr>
          <w:rFonts w:ascii="Times New Roman" w:hAnsi="Times New Roman"/>
          <w:sz w:val="24"/>
          <w:szCs w:val="24"/>
        </w:rPr>
        <w:t>Свободното дворно място ще бъде озеленено в комбинация от ниска и висока растителност. Ще се устроят зелени площи с места за отдих за живущите.</w:t>
      </w:r>
    </w:p>
    <w:p w14:paraId="0B85C154" w14:textId="77777777" w:rsidR="009976E8" w:rsidRPr="00C84FC9" w:rsidRDefault="009976E8" w:rsidP="009976E8">
      <w:pPr>
        <w:pStyle w:val="List"/>
        <w:spacing w:after="0" w:line="360" w:lineRule="auto"/>
        <w:ind w:left="0" w:firstLine="708"/>
        <w:jc w:val="both"/>
        <w:rPr>
          <w:rFonts w:ascii="Times New Roman" w:hAnsi="Times New Roman"/>
          <w:sz w:val="24"/>
          <w:szCs w:val="24"/>
        </w:rPr>
      </w:pPr>
      <w:r w:rsidRPr="00C84FC9">
        <w:rPr>
          <w:rFonts w:ascii="Times New Roman" w:hAnsi="Times New Roman"/>
          <w:sz w:val="24"/>
          <w:szCs w:val="24"/>
        </w:rPr>
        <w:t>Конфигурацията на застрояване в имотите, обемното решение на сградите, дълбочина на изкопите и др. ще бъдат дадени след утвърждаване на проекта за ПУП-ПРЗ и промяна предназначението на земята, във фазата на изработване на техническия инвестиционен проект.</w:t>
      </w:r>
    </w:p>
    <w:p w14:paraId="18751CE4" w14:textId="77777777" w:rsidR="00A17C15" w:rsidRPr="00C84FC9" w:rsidRDefault="00A17C15" w:rsidP="00A17C15">
      <w:pPr>
        <w:pStyle w:val="List"/>
        <w:spacing w:after="0" w:line="360" w:lineRule="auto"/>
        <w:ind w:left="0" w:firstLine="708"/>
        <w:jc w:val="both"/>
        <w:rPr>
          <w:rFonts w:ascii="Times New Roman" w:hAnsi="Times New Roman"/>
          <w:sz w:val="24"/>
          <w:szCs w:val="24"/>
        </w:rPr>
      </w:pPr>
      <w:r w:rsidRPr="00C84FC9">
        <w:rPr>
          <w:rFonts w:ascii="Times New Roman" w:hAnsi="Times New Roman"/>
          <w:sz w:val="24"/>
          <w:szCs w:val="24"/>
        </w:rPr>
        <w:t>Застрояването ще се реализира свободно, при спазване на изискуемите отстояния по ЗУТ спрямо странични и улични регулационни линии.</w:t>
      </w:r>
    </w:p>
    <w:p w14:paraId="5FE2134B" w14:textId="77777777" w:rsidR="00A17C15" w:rsidRPr="00C84FC9" w:rsidRDefault="00A17C15" w:rsidP="00A17C15">
      <w:pPr>
        <w:pStyle w:val="List"/>
        <w:spacing w:after="0" w:line="360" w:lineRule="auto"/>
        <w:ind w:left="0" w:firstLine="708"/>
        <w:jc w:val="both"/>
        <w:rPr>
          <w:rFonts w:ascii="Times New Roman" w:hAnsi="Times New Roman"/>
          <w:sz w:val="24"/>
          <w:szCs w:val="24"/>
        </w:rPr>
      </w:pPr>
      <w:r w:rsidRPr="00C84FC9">
        <w:rPr>
          <w:rFonts w:ascii="Times New Roman" w:hAnsi="Times New Roman"/>
          <w:sz w:val="24"/>
          <w:szCs w:val="24"/>
        </w:rPr>
        <w:t xml:space="preserve">Съгласно чл. 137 ал. 1, т. 5, буква „а” от ЗУТ (обн. ДВ, бр. 65/2003г.; изм. ДВ, бр.65/2004г.; изм. и доп. ДВ бр. 53/2014г.); чл. 10, ал. 1, т. 1 от Наредба 1 / 30.07.2003г. за </w:t>
      </w:r>
      <w:r w:rsidRPr="00C84FC9">
        <w:rPr>
          <w:rFonts w:ascii="Times New Roman" w:hAnsi="Times New Roman"/>
          <w:sz w:val="24"/>
          <w:szCs w:val="24"/>
        </w:rPr>
        <w:lastRenderedPageBreak/>
        <w:t>номенклатурата на видовете строежи (обн. ДВ бр.72 / 15.08.2003г., изм. ДВ. бр. 23 / 22.03.2011г.), жилищно строителство до Нк 10,00м е ПЕТА категория.</w:t>
      </w:r>
    </w:p>
    <w:p w14:paraId="7E161750" w14:textId="77777777" w:rsidR="009976E8" w:rsidRPr="00C84FC9" w:rsidRDefault="009976E8" w:rsidP="00400F66">
      <w:pPr>
        <w:pStyle w:val="List"/>
        <w:spacing w:after="0" w:line="360" w:lineRule="auto"/>
        <w:ind w:left="0" w:firstLine="708"/>
        <w:jc w:val="both"/>
        <w:rPr>
          <w:rFonts w:ascii="Times New Roman" w:hAnsi="Times New Roman"/>
          <w:sz w:val="24"/>
          <w:szCs w:val="24"/>
        </w:rPr>
      </w:pPr>
      <w:r w:rsidRPr="00C84FC9">
        <w:rPr>
          <w:rFonts w:ascii="Times New Roman" w:hAnsi="Times New Roman"/>
          <w:sz w:val="24"/>
          <w:szCs w:val="24"/>
        </w:rPr>
        <w:t xml:space="preserve">Не се очакват отрицателни въздействия по отношение на компонентите на околната среда и здравето на хората. </w:t>
      </w:r>
    </w:p>
    <w:p w14:paraId="30895C89" w14:textId="77777777" w:rsidR="009976E8" w:rsidRPr="00C84FC9" w:rsidRDefault="009976E8" w:rsidP="00400F66">
      <w:pPr>
        <w:pStyle w:val="List"/>
        <w:spacing w:after="0" w:line="360" w:lineRule="auto"/>
        <w:ind w:left="0" w:firstLine="708"/>
        <w:jc w:val="both"/>
        <w:rPr>
          <w:rFonts w:ascii="Times New Roman" w:hAnsi="Times New Roman"/>
          <w:sz w:val="24"/>
          <w:szCs w:val="24"/>
        </w:rPr>
      </w:pPr>
      <w:r w:rsidRPr="00C84FC9">
        <w:rPr>
          <w:rFonts w:ascii="Times New Roman" w:hAnsi="Times New Roman"/>
          <w:sz w:val="24"/>
          <w:szCs w:val="24"/>
        </w:rPr>
        <w:t>Въздействието върху околната среда по време на строителството и ползването на строежа, включително защита от шум, се очаква в границите на нормите за подобен вид строежи.</w:t>
      </w:r>
    </w:p>
    <w:p w14:paraId="6D20698E" w14:textId="20AFD301" w:rsidR="009976E8" w:rsidRPr="00C84FC9" w:rsidRDefault="009976E8" w:rsidP="009976E8">
      <w:pPr>
        <w:pStyle w:val="List"/>
        <w:spacing w:after="0" w:line="360" w:lineRule="auto"/>
        <w:ind w:left="0" w:firstLine="708"/>
        <w:jc w:val="both"/>
        <w:rPr>
          <w:rFonts w:ascii="Times New Roman" w:hAnsi="Times New Roman"/>
          <w:b/>
          <w:sz w:val="24"/>
          <w:szCs w:val="24"/>
        </w:rPr>
      </w:pPr>
      <w:r w:rsidRPr="00C84FC9">
        <w:rPr>
          <w:rFonts w:ascii="Times New Roman" w:hAnsi="Times New Roman"/>
          <w:sz w:val="24"/>
          <w:szCs w:val="24"/>
        </w:rPr>
        <w:t>Строежът не представлява източник на вредни емисии, замърсяващи атмосферния въздух.</w:t>
      </w:r>
    </w:p>
    <w:p w14:paraId="341AD80A" w14:textId="77777777" w:rsidR="008C1E89" w:rsidRPr="00C84FC9" w:rsidRDefault="008C1E89" w:rsidP="00893CBD">
      <w:pPr>
        <w:pStyle w:val="List"/>
        <w:spacing w:after="0" w:line="336" w:lineRule="auto"/>
        <w:ind w:left="0" w:firstLine="708"/>
        <w:jc w:val="both"/>
        <w:rPr>
          <w:rFonts w:ascii="Times New Roman" w:hAnsi="Times New Roman"/>
          <w:b/>
          <w:sz w:val="24"/>
          <w:szCs w:val="24"/>
        </w:rPr>
      </w:pPr>
    </w:p>
    <w:p w14:paraId="04DECBEE" w14:textId="77777777" w:rsidR="004F4FEF" w:rsidRPr="00C84FC9" w:rsidRDefault="00B70AF4" w:rsidP="00593EEE">
      <w:pPr>
        <w:pStyle w:val="List"/>
        <w:spacing w:after="0" w:line="360" w:lineRule="auto"/>
        <w:ind w:left="0" w:firstLine="708"/>
        <w:jc w:val="both"/>
        <w:rPr>
          <w:rFonts w:ascii="Times New Roman" w:hAnsi="Times New Roman"/>
          <w:b/>
          <w:sz w:val="24"/>
          <w:szCs w:val="24"/>
        </w:rPr>
      </w:pPr>
      <w:r w:rsidRPr="00C84FC9">
        <w:rPr>
          <w:rFonts w:ascii="Times New Roman" w:hAnsi="Times New Roman"/>
          <w:b/>
          <w:sz w:val="24"/>
          <w:szCs w:val="24"/>
        </w:rPr>
        <w:t>б) взаимовръзка и кумулиране с други съществуващи и/или одобрени инвестиционни предложения</w:t>
      </w:r>
    </w:p>
    <w:p w14:paraId="72422A32" w14:textId="77777777" w:rsidR="00C30197" w:rsidRPr="009B317B" w:rsidRDefault="00C30197" w:rsidP="00593EEE">
      <w:pPr>
        <w:pStyle w:val="List"/>
        <w:spacing w:after="0" w:line="360" w:lineRule="auto"/>
        <w:ind w:left="0" w:firstLine="708"/>
        <w:jc w:val="both"/>
        <w:rPr>
          <w:rFonts w:ascii="Times New Roman" w:hAnsi="Times New Roman"/>
          <w:sz w:val="24"/>
          <w:szCs w:val="24"/>
        </w:rPr>
      </w:pPr>
      <w:r w:rsidRPr="009B317B">
        <w:rPr>
          <w:rFonts w:ascii="Times New Roman" w:hAnsi="Times New Roman"/>
          <w:sz w:val="24"/>
          <w:szCs w:val="24"/>
        </w:rPr>
        <w:t>За района на избраната площадка няма утвърдени с устройствен или друг план производствени дейности, които да противоречат по някакъв начин на инвестиционното ни предложение. То не засяга и не противоречи на други утвърдени устройствени проекти или  програми.</w:t>
      </w:r>
    </w:p>
    <w:p w14:paraId="6F59BDF7" w14:textId="77777777" w:rsidR="00804E2C" w:rsidRPr="009B317B" w:rsidRDefault="00804E2C" w:rsidP="00593EEE">
      <w:pPr>
        <w:pStyle w:val="List"/>
        <w:spacing w:after="0" w:line="360" w:lineRule="auto"/>
        <w:ind w:left="0" w:firstLine="708"/>
        <w:jc w:val="both"/>
        <w:rPr>
          <w:rFonts w:ascii="Times New Roman" w:hAnsi="Times New Roman"/>
          <w:sz w:val="24"/>
          <w:szCs w:val="24"/>
        </w:rPr>
      </w:pPr>
      <w:r w:rsidRPr="009B317B">
        <w:rPr>
          <w:rFonts w:ascii="Times New Roman" w:hAnsi="Times New Roman"/>
          <w:sz w:val="24"/>
          <w:szCs w:val="24"/>
        </w:rPr>
        <w:t>Инвестиционното предложение е съобразено и е във връзка с Общия устройствен план на Община</w:t>
      </w:r>
      <w:r w:rsidR="00736B57" w:rsidRPr="009B317B">
        <w:rPr>
          <w:rFonts w:ascii="Times New Roman" w:hAnsi="Times New Roman"/>
          <w:sz w:val="24"/>
          <w:szCs w:val="24"/>
        </w:rPr>
        <w:t xml:space="preserve"> „Родопи“ -</w:t>
      </w:r>
      <w:r w:rsidRPr="009B317B">
        <w:rPr>
          <w:rFonts w:ascii="Times New Roman" w:hAnsi="Times New Roman"/>
          <w:sz w:val="24"/>
          <w:szCs w:val="24"/>
        </w:rPr>
        <w:t xml:space="preserve"> Пловдив.</w:t>
      </w:r>
    </w:p>
    <w:p w14:paraId="60D9AC08" w14:textId="7C467450" w:rsidR="00804E2C" w:rsidRPr="003F0843" w:rsidRDefault="007C2314" w:rsidP="001602C0">
      <w:pPr>
        <w:pStyle w:val="List"/>
        <w:spacing w:after="0" w:line="360" w:lineRule="auto"/>
        <w:ind w:left="0" w:firstLine="709"/>
        <w:jc w:val="both"/>
        <w:rPr>
          <w:rFonts w:ascii="Times New Roman" w:hAnsi="Times New Roman"/>
          <w:sz w:val="24"/>
          <w:szCs w:val="24"/>
        </w:rPr>
      </w:pPr>
      <w:r w:rsidRPr="003F0843">
        <w:rPr>
          <w:rFonts w:ascii="Times New Roman" w:hAnsi="Times New Roman"/>
          <w:sz w:val="24"/>
          <w:szCs w:val="24"/>
        </w:rPr>
        <w:t>В близост до</w:t>
      </w:r>
      <w:r w:rsidR="00B459E4" w:rsidRPr="003F0843">
        <w:rPr>
          <w:rFonts w:ascii="Times New Roman" w:hAnsi="Times New Roman"/>
          <w:sz w:val="24"/>
          <w:szCs w:val="24"/>
        </w:rPr>
        <w:t xml:space="preserve"> имота</w:t>
      </w:r>
      <w:r w:rsidR="00804E2C" w:rsidRPr="003F0843">
        <w:rPr>
          <w:rFonts w:ascii="Times New Roman" w:hAnsi="Times New Roman"/>
          <w:sz w:val="24"/>
          <w:szCs w:val="24"/>
        </w:rPr>
        <w:t xml:space="preserve">, предмет на инвестиционното предложение, </w:t>
      </w:r>
      <w:r w:rsidR="00CE4674" w:rsidRPr="003F0843">
        <w:rPr>
          <w:rFonts w:ascii="Times New Roman" w:hAnsi="Times New Roman"/>
          <w:sz w:val="24"/>
          <w:szCs w:val="24"/>
        </w:rPr>
        <w:t>има</w:t>
      </w:r>
      <w:r w:rsidR="00804E2C" w:rsidRPr="003F0843">
        <w:rPr>
          <w:rFonts w:ascii="Times New Roman" w:hAnsi="Times New Roman"/>
          <w:sz w:val="24"/>
          <w:szCs w:val="24"/>
        </w:rPr>
        <w:t xml:space="preserve"> </w:t>
      </w:r>
      <w:r w:rsidRPr="003F0843">
        <w:rPr>
          <w:rFonts w:ascii="Times New Roman" w:hAnsi="Times New Roman"/>
          <w:sz w:val="24"/>
          <w:szCs w:val="24"/>
        </w:rPr>
        <w:t xml:space="preserve">и други </w:t>
      </w:r>
      <w:r w:rsidR="00804E2C" w:rsidRPr="003F0843">
        <w:rPr>
          <w:rFonts w:ascii="Times New Roman" w:hAnsi="Times New Roman"/>
          <w:sz w:val="24"/>
          <w:szCs w:val="24"/>
        </w:rPr>
        <w:t xml:space="preserve">имоти с променено предназначение, отредени за жилищно строителство </w:t>
      </w:r>
      <w:r w:rsidR="00024881" w:rsidRPr="003F0843">
        <w:rPr>
          <w:rFonts w:ascii="Times New Roman" w:hAnsi="Times New Roman"/>
          <w:sz w:val="24"/>
          <w:szCs w:val="24"/>
        </w:rPr>
        <w:t>с височина до 10м</w:t>
      </w:r>
      <w:r w:rsidR="00804E2C" w:rsidRPr="003F0843">
        <w:rPr>
          <w:rFonts w:ascii="Times New Roman" w:hAnsi="Times New Roman"/>
          <w:sz w:val="24"/>
          <w:szCs w:val="24"/>
        </w:rPr>
        <w:t xml:space="preserve">. Реализацията на инвестиционното предложение няма да повлияе негативно върху ползвателите на съседните имоти. Намеренията на </w:t>
      </w:r>
      <w:r w:rsidRPr="003F0843">
        <w:rPr>
          <w:rFonts w:ascii="Times New Roman" w:hAnsi="Times New Roman"/>
          <w:sz w:val="24"/>
          <w:szCs w:val="24"/>
        </w:rPr>
        <w:t>възложител</w:t>
      </w:r>
      <w:r w:rsidR="00AA7155" w:rsidRPr="003F0843">
        <w:rPr>
          <w:rFonts w:ascii="Times New Roman" w:hAnsi="Times New Roman"/>
          <w:sz w:val="24"/>
          <w:szCs w:val="24"/>
        </w:rPr>
        <w:t>ите</w:t>
      </w:r>
      <w:r w:rsidR="00804E2C" w:rsidRPr="003F0843">
        <w:rPr>
          <w:rFonts w:ascii="Times New Roman" w:hAnsi="Times New Roman"/>
          <w:sz w:val="24"/>
          <w:szCs w:val="24"/>
        </w:rPr>
        <w:t xml:space="preserve"> не противоречат на други утвърдени устройствен и проекти или програми.</w:t>
      </w:r>
    </w:p>
    <w:p w14:paraId="19A9A020" w14:textId="32A4D98C" w:rsidR="00C30197" w:rsidRPr="00161DCC" w:rsidRDefault="00C30197" w:rsidP="001602C0">
      <w:pPr>
        <w:pStyle w:val="List"/>
        <w:spacing w:after="0" w:line="360" w:lineRule="auto"/>
        <w:ind w:left="0" w:firstLine="709"/>
        <w:jc w:val="both"/>
        <w:rPr>
          <w:rFonts w:ascii="Times New Roman" w:hAnsi="Times New Roman"/>
          <w:sz w:val="24"/>
          <w:szCs w:val="24"/>
        </w:rPr>
      </w:pPr>
      <w:r w:rsidRPr="00161DCC">
        <w:rPr>
          <w:rFonts w:ascii="Times New Roman" w:hAnsi="Times New Roman"/>
          <w:sz w:val="24"/>
          <w:szCs w:val="24"/>
        </w:rPr>
        <w:t>За реализацията на инвестиционното предложение е необходимо смяна предназначението на</w:t>
      </w:r>
      <w:r w:rsidR="00ED295A" w:rsidRPr="00161DCC">
        <w:rPr>
          <w:rFonts w:ascii="Times New Roman" w:hAnsi="Times New Roman"/>
          <w:sz w:val="24"/>
          <w:szCs w:val="24"/>
        </w:rPr>
        <w:t xml:space="preserve"> имота, представляващ земеделска земя</w:t>
      </w:r>
      <w:r w:rsidRPr="00161DCC">
        <w:rPr>
          <w:rFonts w:ascii="Times New Roman" w:hAnsi="Times New Roman"/>
          <w:sz w:val="24"/>
          <w:szCs w:val="24"/>
        </w:rPr>
        <w:t xml:space="preserve"> за неземеделски нужди по реда на ЗОЗЗ от комисията по чл.17 към ОД “Земеделие“ – Пловдив.</w:t>
      </w:r>
    </w:p>
    <w:p w14:paraId="1B70B0B6" w14:textId="793A8E59" w:rsidR="00505634" w:rsidRPr="00161DCC" w:rsidRDefault="00505634" w:rsidP="001602C0">
      <w:pPr>
        <w:pStyle w:val="List"/>
        <w:spacing w:after="0" w:line="360" w:lineRule="auto"/>
        <w:ind w:left="0" w:firstLine="709"/>
        <w:jc w:val="both"/>
        <w:rPr>
          <w:rFonts w:ascii="Times New Roman" w:hAnsi="Times New Roman"/>
          <w:sz w:val="24"/>
          <w:szCs w:val="24"/>
        </w:rPr>
      </w:pPr>
      <w:r w:rsidRPr="00161DCC">
        <w:rPr>
          <w:rFonts w:ascii="Times New Roman" w:hAnsi="Times New Roman"/>
          <w:sz w:val="24"/>
          <w:szCs w:val="24"/>
        </w:rPr>
        <w:t xml:space="preserve">Доказана е възможност за електроснабдяване и водоснабдяване </w:t>
      </w:r>
      <w:r w:rsidR="00F00F5A" w:rsidRPr="00161DCC">
        <w:rPr>
          <w:rFonts w:ascii="Times New Roman" w:hAnsi="Times New Roman"/>
          <w:sz w:val="24"/>
          <w:szCs w:val="24"/>
        </w:rPr>
        <w:t xml:space="preserve">от собствен водоизточник, отвеждане на отпадните води, </w:t>
      </w:r>
      <w:r w:rsidRPr="00161DCC">
        <w:rPr>
          <w:rFonts w:ascii="Times New Roman" w:hAnsi="Times New Roman"/>
          <w:sz w:val="24"/>
          <w:szCs w:val="24"/>
        </w:rPr>
        <w:t>с необходимите схеми на инженерна инфраструктура и комуникационно – транспортно обслужване, трасировъчни данни на новопроектиран</w:t>
      </w:r>
      <w:r w:rsidR="00F208B7" w:rsidRPr="00161DCC">
        <w:rPr>
          <w:rFonts w:ascii="Times New Roman" w:hAnsi="Times New Roman"/>
          <w:sz w:val="24"/>
          <w:szCs w:val="24"/>
        </w:rPr>
        <w:t>ите</w:t>
      </w:r>
      <w:r w:rsidR="00C35C60" w:rsidRPr="00161DCC">
        <w:rPr>
          <w:rFonts w:ascii="Times New Roman" w:hAnsi="Times New Roman"/>
          <w:sz w:val="24"/>
          <w:szCs w:val="24"/>
        </w:rPr>
        <w:t xml:space="preserve"> </w:t>
      </w:r>
      <w:r w:rsidRPr="00161DCC">
        <w:rPr>
          <w:rFonts w:ascii="Times New Roman" w:hAnsi="Times New Roman"/>
          <w:sz w:val="24"/>
          <w:szCs w:val="24"/>
        </w:rPr>
        <w:t>УПИ</w:t>
      </w:r>
      <w:r w:rsidR="00F208B7" w:rsidRPr="00161DCC">
        <w:rPr>
          <w:rFonts w:ascii="Times New Roman" w:hAnsi="Times New Roman"/>
          <w:sz w:val="24"/>
          <w:szCs w:val="24"/>
        </w:rPr>
        <w:t xml:space="preserve">, </w:t>
      </w:r>
      <w:r w:rsidRPr="00161DCC">
        <w:rPr>
          <w:rFonts w:ascii="Times New Roman" w:hAnsi="Times New Roman"/>
          <w:sz w:val="24"/>
          <w:szCs w:val="24"/>
        </w:rPr>
        <w:t>съобразен</w:t>
      </w:r>
      <w:r w:rsidR="00F208B7" w:rsidRPr="00161DCC">
        <w:rPr>
          <w:rFonts w:ascii="Times New Roman" w:hAnsi="Times New Roman"/>
          <w:sz w:val="24"/>
          <w:szCs w:val="24"/>
        </w:rPr>
        <w:t>и</w:t>
      </w:r>
      <w:r w:rsidRPr="00161DCC">
        <w:rPr>
          <w:rFonts w:ascii="Times New Roman" w:hAnsi="Times New Roman"/>
          <w:sz w:val="24"/>
          <w:szCs w:val="24"/>
        </w:rPr>
        <w:t xml:space="preserve"> със съществуващата техническа инфраструктура.</w:t>
      </w:r>
    </w:p>
    <w:p w14:paraId="4D37FBBA" w14:textId="0478E9B9" w:rsidR="00C30197" w:rsidRPr="00161DCC" w:rsidRDefault="00C30197" w:rsidP="00593EEE">
      <w:pPr>
        <w:pStyle w:val="List"/>
        <w:spacing w:after="0" w:line="360" w:lineRule="auto"/>
        <w:ind w:left="0" w:firstLine="708"/>
        <w:jc w:val="both"/>
        <w:rPr>
          <w:rFonts w:ascii="Times New Roman" w:hAnsi="Times New Roman"/>
          <w:sz w:val="24"/>
          <w:szCs w:val="24"/>
        </w:rPr>
      </w:pPr>
      <w:r w:rsidRPr="00161DCC">
        <w:rPr>
          <w:rFonts w:ascii="Times New Roman" w:hAnsi="Times New Roman"/>
          <w:sz w:val="24"/>
          <w:szCs w:val="24"/>
        </w:rPr>
        <w:t xml:space="preserve">Инвестиционното предложение ще се реализира в </w:t>
      </w:r>
      <w:r w:rsidR="00804E2C" w:rsidRPr="00161DCC">
        <w:rPr>
          <w:rFonts w:ascii="Times New Roman" w:hAnsi="Times New Roman"/>
          <w:sz w:val="24"/>
          <w:szCs w:val="24"/>
        </w:rPr>
        <w:t>част</w:t>
      </w:r>
      <w:r w:rsidR="00F00F5A" w:rsidRPr="00161DCC">
        <w:rPr>
          <w:rFonts w:ascii="Times New Roman" w:hAnsi="Times New Roman"/>
          <w:sz w:val="24"/>
          <w:szCs w:val="24"/>
        </w:rPr>
        <w:t>е</w:t>
      </w:r>
      <w:r w:rsidR="00804E2C" w:rsidRPr="00161DCC">
        <w:rPr>
          <w:rFonts w:ascii="Times New Roman" w:hAnsi="Times New Roman"/>
          <w:sz w:val="24"/>
          <w:szCs w:val="24"/>
        </w:rPr>
        <w:t>н</w:t>
      </w:r>
      <w:r w:rsidRPr="00161DCC">
        <w:rPr>
          <w:rFonts w:ascii="Times New Roman" w:hAnsi="Times New Roman"/>
          <w:sz w:val="24"/>
          <w:szCs w:val="24"/>
        </w:rPr>
        <w:t xml:space="preserve"> имот, след промяна предназначението на същи</w:t>
      </w:r>
      <w:r w:rsidR="00F00F5A" w:rsidRPr="00161DCC">
        <w:rPr>
          <w:rFonts w:ascii="Times New Roman" w:hAnsi="Times New Roman"/>
          <w:sz w:val="24"/>
          <w:szCs w:val="24"/>
        </w:rPr>
        <w:t>я</w:t>
      </w:r>
      <w:r w:rsidR="00804E2C" w:rsidRPr="00161DCC">
        <w:rPr>
          <w:rFonts w:ascii="Times New Roman" w:hAnsi="Times New Roman"/>
          <w:sz w:val="24"/>
          <w:szCs w:val="24"/>
        </w:rPr>
        <w:t xml:space="preserve"> и в съответствие с одобрени инвестиционни проекти и условията на издадените разрешения за строеж за всеки един от новообразуваните УПИ</w:t>
      </w:r>
      <w:r w:rsidRPr="00161DCC">
        <w:rPr>
          <w:rFonts w:ascii="Times New Roman" w:hAnsi="Times New Roman"/>
          <w:sz w:val="24"/>
          <w:szCs w:val="24"/>
        </w:rPr>
        <w:t>.</w:t>
      </w:r>
    </w:p>
    <w:p w14:paraId="77C0DE97" w14:textId="77777777" w:rsidR="00C30197" w:rsidRPr="00161DCC" w:rsidRDefault="00C30197" w:rsidP="00593EEE">
      <w:pPr>
        <w:pStyle w:val="List"/>
        <w:spacing w:after="0" w:line="360" w:lineRule="auto"/>
        <w:ind w:left="0" w:firstLine="708"/>
        <w:jc w:val="both"/>
        <w:rPr>
          <w:rFonts w:ascii="Times New Roman" w:hAnsi="Times New Roman"/>
          <w:sz w:val="24"/>
          <w:szCs w:val="24"/>
        </w:rPr>
      </w:pPr>
      <w:r w:rsidRPr="00161DCC">
        <w:rPr>
          <w:rFonts w:ascii="Times New Roman" w:hAnsi="Times New Roman"/>
          <w:sz w:val="24"/>
          <w:szCs w:val="24"/>
        </w:rPr>
        <w:t>Застрояването ще е съобразено с изискванията на приложимото законодателство относно условията и редът за строителство и в съответствие със санитарните, екологични и противопожарни норми.</w:t>
      </w:r>
    </w:p>
    <w:p w14:paraId="68BD1A77" w14:textId="77777777" w:rsidR="007D047E" w:rsidRPr="00161DCC" w:rsidRDefault="007D047E" w:rsidP="00593EEE">
      <w:pPr>
        <w:pStyle w:val="List"/>
        <w:spacing w:after="0" w:line="360" w:lineRule="auto"/>
        <w:ind w:left="0" w:firstLine="708"/>
        <w:jc w:val="both"/>
        <w:rPr>
          <w:rFonts w:ascii="Times New Roman" w:hAnsi="Times New Roman"/>
          <w:sz w:val="24"/>
          <w:szCs w:val="24"/>
        </w:rPr>
      </w:pPr>
    </w:p>
    <w:p w14:paraId="4D2F5CB6" w14:textId="77777777" w:rsidR="00641C24" w:rsidRPr="00161DCC" w:rsidRDefault="00641C24" w:rsidP="001602C0">
      <w:pPr>
        <w:pStyle w:val="List"/>
        <w:spacing w:after="0" w:line="360" w:lineRule="auto"/>
        <w:ind w:left="0" w:firstLine="708"/>
        <w:jc w:val="both"/>
        <w:rPr>
          <w:rFonts w:ascii="Times New Roman" w:hAnsi="Times New Roman"/>
          <w:b/>
          <w:sz w:val="24"/>
          <w:szCs w:val="24"/>
        </w:rPr>
      </w:pPr>
      <w:r w:rsidRPr="00161DCC">
        <w:rPr>
          <w:rFonts w:ascii="Times New Roman" w:hAnsi="Times New Roman"/>
          <w:b/>
          <w:sz w:val="24"/>
          <w:szCs w:val="24"/>
        </w:rPr>
        <w:t>в) използване на природни ресурси по време на строителството и експлоатацията на земните недра, почвите, водите и на биологичното разнообразие</w:t>
      </w:r>
    </w:p>
    <w:p w14:paraId="2D04A2F6" w14:textId="67D2AD24" w:rsidR="0024435B" w:rsidRPr="00161DCC" w:rsidRDefault="0024435B" w:rsidP="001602C0">
      <w:pPr>
        <w:pStyle w:val="List"/>
        <w:spacing w:after="0" w:line="360" w:lineRule="auto"/>
        <w:ind w:left="0" w:firstLine="708"/>
        <w:jc w:val="both"/>
        <w:rPr>
          <w:rFonts w:ascii="Times New Roman" w:hAnsi="Times New Roman"/>
          <w:sz w:val="24"/>
          <w:szCs w:val="24"/>
        </w:rPr>
      </w:pPr>
      <w:r w:rsidRPr="00161DCC">
        <w:rPr>
          <w:rFonts w:ascii="Times New Roman" w:hAnsi="Times New Roman"/>
          <w:sz w:val="24"/>
          <w:szCs w:val="24"/>
        </w:rPr>
        <w:t>Реализацията на инвестиционното предложение е свързана с промяна пред</w:t>
      </w:r>
      <w:r w:rsidR="00B913B2" w:rsidRPr="00161DCC">
        <w:rPr>
          <w:rFonts w:ascii="Times New Roman" w:hAnsi="Times New Roman"/>
          <w:sz w:val="24"/>
          <w:szCs w:val="24"/>
        </w:rPr>
        <w:t>назначение</w:t>
      </w:r>
      <w:r w:rsidR="00362DD1" w:rsidRPr="00161DCC">
        <w:rPr>
          <w:rFonts w:ascii="Times New Roman" w:hAnsi="Times New Roman"/>
          <w:sz w:val="24"/>
          <w:szCs w:val="24"/>
        </w:rPr>
        <w:t>то</w:t>
      </w:r>
      <w:r w:rsidR="00B913B2" w:rsidRPr="00161DCC">
        <w:rPr>
          <w:rFonts w:ascii="Times New Roman" w:hAnsi="Times New Roman"/>
          <w:sz w:val="24"/>
          <w:szCs w:val="24"/>
        </w:rPr>
        <w:t xml:space="preserve"> на </w:t>
      </w:r>
      <w:r w:rsidRPr="00161DCC">
        <w:rPr>
          <w:rFonts w:ascii="Times New Roman" w:hAnsi="Times New Roman"/>
          <w:sz w:val="24"/>
          <w:szCs w:val="24"/>
        </w:rPr>
        <w:t>земеделск</w:t>
      </w:r>
      <w:r w:rsidR="00EA3EAF" w:rsidRPr="00161DCC">
        <w:rPr>
          <w:rFonts w:ascii="Times New Roman" w:hAnsi="Times New Roman"/>
          <w:sz w:val="24"/>
          <w:szCs w:val="24"/>
        </w:rPr>
        <w:t>а</w:t>
      </w:r>
      <w:r w:rsidRPr="00161DCC">
        <w:rPr>
          <w:rFonts w:ascii="Times New Roman" w:hAnsi="Times New Roman"/>
          <w:sz w:val="24"/>
          <w:szCs w:val="24"/>
        </w:rPr>
        <w:t xml:space="preserve"> зем</w:t>
      </w:r>
      <w:r w:rsidR="00EA3EAF" w:rsidRPr="00161DCC">
        <w:rPr>
          <w:rFonts w:ascii="Times New Roman" w:hAnsi="Times New Roman"/>
          <w:sz w:val="24"/>
          <w:szCs w:val="24"/>
        </w:rPr>
        <w:t>я</w:t>
      </w:r>
      <w:r w:rsidRPr="00161DCC">
        <w:rPr>
          <w:rFonts w:ascii="Times New Roman" w:hAnsi="Times New Roman"/>
          <w:sz w:val="24"/>
          <w:szCs w:val="24"/>
        </w:rPr>
        <w:t xml:space="preserve"> </w:t>
      </w:r>
      <w:r w:rsidR="00B67A2A" w:rsidRPr="00161DCC">
        <w:rPr>
          <w:rFonts w:ascii="Times New Roman" w:hAnsi="Times New Roman"/>
          <w:sz w:val="24"/>
          <w:szCs w:val="24"/>
        </w:rPr>
        <w:t>с НТП</w:t>
      </w:r>
      <w:r w:rsidR="00EA3EAF" w:rsidRPr="00161DCC">
        <w:rPr>
          <w:rFonts w:ascii="Times New Roman" w:hAnsi="Times New Roman"/>
          <w:sz w:val="24"/>
          <w:szCs w:val="24"/>
        </w:rPr>
        <w:t xml:space="preserve"> </w:t>
      </w:r>
      <w:r w:rsidR="00B67A2A" w:rsidRPr="00161DCC">
        <w:rPr>
          <w:rFonts w:ascii="Times New Roman" w:hAnsi="Times New Roman"/>
          <w:sz w:val="24"/>
          <w:szCs w:val="24"/>
        </w:rPr>
        <w:t>„</w:t>
      </w:r>
      <w:r w:rsidR="00161DCC" w:rsidRPr="00161DCC">
        <w:rPr>
          <w:rFonts w:ascii="Times New Roman" w:hAnsi="Times New Roman"/>
          <w:sz w:val="24"/>
          <w:szCs w:val="24"/>
        </w:rPr>
        <w:t>Нива</w:t>
      </w:r>
      <w:r w:rsidR="00B67A2A" w:rsidRPr="00161DCC">
        <w:rPr>
          <w:rFonts w:ascii="Times New Roman" w:hAnsi="Times New Roman"/>
          <w:sz w:val="24"/>
          <w:szCs w:val="24"/>
        </w:rPr>
        <w:t>“</w:t>
      </w:r>
      <w:r w:rsidR="00EA3EAF" w:rsidRPr="00161DCC">
        <w:rPr>
          <w:rFonts w:ascii="Times New Roman" w:hAnsi="Times New Roman"/>
          <w:sz w:val="24"/>
          <w:szCs w:val="24"/>
        </w:rPr>
        <w:t xml:space="preserve"> </w:t>
      </w:r>
      <w:r w:rsidR="00B913B2" w:rsidRPr="00161DCC">
        <w:rPr>
          <w:rFonts w:ascii="Times New Roman" w:hAnsi="Times New Roman"/>
          <w:sz w:val="24"/>
          <w:szCs w:val="24"/>
        </w:rPr>
        <w:t xml:space="preserve">с </w:t>
      </w:r>
      <w:r w:rsidRPr="00161DCC">
        <w:rPr>
          <w:rFonts w:ascii="Times New Roman" w:hAnsi="Times New Roman"/>
          <w:sz w:val="24"/>
          <w:szCs w:val="24"/>
        </w:rPr>
        <w:t xml:space="preserve">площ </w:t>
      </w:r>
      <w:r w:rsidR="00161DCC" w:rsidRPr="00161DCC">
        <w:rPr>
          <w:rFonts w:ascii="Times New Roman" w:hAnsi="Times New Roman"/>
          <w:sz w:val="24"/>
          <w:szCs w:val="24"/>
        </w:rPr>
        <w:t>2279</w:t>
      </w:r>
      <w:r w:rsidR="00B67A2A" w:rsidRPr="00161DCC">
        <w:rPr>
          <w:rFonts w:ascii="Times New Roman" w:hAnsi="Times New Roman"/>
          <w:sz w:val="24"/>
          <w:szCs w:val="24"/>
        </w:rPr>
        <w:t xml:space="preserve"> кв.м, с цел изграждане на жилищни сгради – общо </w:t>
      </w:r>
      <w:r w:rsidR="00161DCC" w:rsidRPr="00161DCC">
        <w:rPr>
          <w:rFonts w:ascii="Times New Roman" w:hAnsi="Times New Roman"/>
          <w:sz w:val="24"/>
          <w:szCs w:val="24"/>
        </w:rPr>
        <w:t>3</w:t>
      </w:r>
      <w:r w:rsidR="00B67A2A" w:rsidRPr="00161DCC">
        <w:rPr>
          <w:rFonts w:ascii="Times New Roman" w:hAnsi="Times New Roman"/>
          <w:sz w:val="24"/>
          <w:szCs w:val="24"/>
        </w:rPr>
        <w:t xml:space="preserve"> броя.</w:t>
      </w:r>
    </w:p>
    <w:p w14:paraId="25EC7FFA" w14:textId="77777777" w:rsidR="00B913B2" w:rsidRPr="00161DCC" w:rsidRDefault="00B913B2" w:rsidP="001602C0">
      <w:pPr>
        <w:pStyle w:val="List"/>
        <w:spacing w:after="0" w:line="360" w:lineRule="auto"/>
        <w:ind w:left="0" w:firstLine="708"/>
        <w:jc w:val="both"/>
        <w:rPr>
          <w:rFonts w:ascii="Times New Roman" w:hAnsi="Times New Roman"/>
          <w:sz w:val="24"/>
          <w:szCs w:val="24"/>
        </w:rPr>
      </w:pPr>
      <w:r w:rsidRPr="00161DCC">
        <w:rPr>
          <w:rFonts w:ascii="Times New Roman" w:hAnsi="Times New Roman"/>
          <w:sz w:val="24"/>
          <w:szCs w:val="24"/>
        </w:rPr>
        <w:t xml:space="preserve">По време на строителството на </w:t>
      </w:r>
      <w:r w:rsidR="00A67EE1" w:rsidRPr="00161DCC">
        <w:rPr>
          <w:rFonts w:ascii="Times New Roman" w:hAnsi="Times New Roman"/>
          <w:sz w:val="24"/>
          <w:szCs w:val="24"/>
        </w:rPr>
        <w:t>жилищните сгради</w:t>
      </w:r>
      <w:r w:rsidRPr="00161DCC">
        <w:rPr>
          <w:rFonts w:ascii="Times New Roman" w:hAnsi="Times New Roman"/>
          <w:sz w:val="24"/>
          <w:szCs w:val="24"/>
        </w:rPr>
        <w:t xml:space="preserve"> ще се използват инертни материали, вода, електроенергия и горива за наличната техника.</w:t>
      </w:r>
    </w:p>
    <w:p w14:paraId="5957F623" w14:textId="77777777" w:rsidR="00BC4455" w:rsidRPr="00161DCC" w:rsidRDefault="00BC4455" w:rsidP="001602C0">
      <w:pPr>
        <w:pStyle w:val="List"/>
        <w:spacing w:after="0" w:line="360" w:lineRule="auto"/>
        <w:ind w:left="0" w:firstLine="708"/>
        <w:jc w:val="both"/>
        <w:rPr>
          <w:rFonts w:ascii="Times New Roman" w:hAnsi="Times New Roman"/>
          <w:sz w:val="24"/>
          <w:szCs w:val="24"/>
        </w:rPr>
      </w:pPr>
      <w:r w:rsidRPr="00161DCC">
        <w:rPr>
          <w:rFonts w:ascii="Times New Roman" w:hAnsi="Times New Roman"/>
          <w:sz w:val="24"/>
          <w:szCs w:val="24"/>
        </w:rPr>
        <w:t>Водни количества ще се използуват по време на строителството за нуждите на строителните работници, а и впоследствие при експлоатацията – за питейно-битови нужди, за поддържане на чистотата на площадката, озеленените площи и за противопожарни нужди.</w:t>
      </w:r>
    </w:p>
    <w:p w14:paraId="7F759838" w14:textId="58F4DDDD" w:rsidR="00834DF5" w:rsidRPr="00161DCC" w:rsidRDefault="00BC4455" w:rsidP="001602C0">
      <w:pPr>
        <w:spacing w:after="0" w:line="360" w:lineRule="auto"/>
        <w:ind w:firstLine="709"/>
        <w:jc w:val="both"/>
        <w:rPr>
          <w:rFonts w:ascii="Times New Roman" w:eastAsia="Calibri" w:hAnsi="Times New Roman"/>
          <w:sz w:val="24"/>
          <w:szCs w:val="24"/>
          <w:lang w:val="bg-BG"/>
        </w:rPr>
      </w:pPr>
      <w:r w:rsidRPr="00161DCC">
        <w:rPr>
          <w:rFonts w:ascii="Times New Roman" w:eastAsia="Calibri" w:hAnsi="Times New Roman"/>
          <w:sz w:val="24"/>
          <w:szCs w:val="24"/>
        </w:rPr>
        <w:t>По данни на оператор „</w:t>
      </w:r>
      <w:proofErr w:type="gramStart"/>
      <w:r w:rsidRPr="00161DCC">
        <w:rPr>
          <w:rFonts w:ascii="Times New Roman" w:eastAsia="Calibri" w:hAnsi="Times New Roman"/>
          <w:sz w:val="24"/>
          <w:szCs w:val="24"/>
        </w:rPr>
        <w:t>ВиК“ ЕООД</w:t>
      </w:r>
      <w:proofErr w:type="gramEnd"/>
      <w:r w:rsidRPr="00161DCC">
        <w:rPr>
          <w:rFonts w:ascii="Times New Roman" w:eastAsia="Calibri" w:hAnsi="Times New Roman"/>
          <w:sz w:val="24"/>
          <w:szCs w:val="24"/>
        </w:rPr>
        <w:t xml:space="preserve">, гр. Пловдив, в близост до имота няма изградени водоснабдителна и канализационна мрежи. Водоснабдяването на площадката ще се изпълни от алтернативен водоизточник – сондажен кладенец за добив на подземни води с проектна дълбочина до </w:t>
      </w:r>
      <w:r w:rsidR="00161DCC" w:rsidRPr="00161DCC">
        <w:rPr>
          <w:rFonts w:ascii="Times New Roman" w:eastAsia="Calibri" w:hAnsi="Times New Roman"/>
          <w:sz w:val="24"/>
          <w:szCs w:val="24"/>
          <w:lang w:val="bg-BG"/>
        </w:rPr>
        <w:t>18.50</w:t>
      </w:r>
      <w:r w:rsidRPr="00161DCC">
        <w:rPr>
          <w:rFonts w:ascii="Times New Roman" w:eastAsia="Calibri" w:hAnsi="Times New Roman"/>
          <w:sz w:val="24"/>
          <w:szCs w:val="24"/>
        </w:rPr>
        <w:t xml:space="preserve"> м.</w:t>
      </w:r>
      <w:r w:rsidR="001E6290" w:rsidRPr="00161DCC">
        <w:rPr>
          <w:rFonts w:ascii="Times New Roman" w:eastAsia="Calibri" w:hAnsi="Times New Roman"/>
          <w:sz w:val="24"/>
          <w:szCs w:val="24"/>
          <w:lang w:val="bg-BG"/>
        </w:rPr>
        <w:t xml:space="preserve"> </w:t>
      </w:r>
      <w:r w:rsidR="00C50BDA" w:rsidRPr="00161DCC">
        <w:rPr>
          <w:rFonts w:ascii="Times New Roman" w:eastAsia="Calibri" w:hAnsi="Times New Roman"/>
          <w:sz w:val="24"/>
          <w:szCs w:val="24"/>
          <w:lang w:val="bg-BG"/>
        </w:rPr>
        <w:t>В</w:t>
      </w:r>
      <w:r w:rsidR="00834DF5" w:rsidRPr="00161DCC">
        <w:rPr>
          <w:rFonts w:ascii="Times New Roman" w:eastAsia="Calibri" w:hAnsi="Times New Roman"/>
          <w:sz w:val="24"/>
          <w:szCs w:val="24"/>
          <w:lang w:val="bg-BG"/>
        </w:rPr>
        <w:t>одоизточник</w:t>
      </w:r>
      <w:r w:rsidR="00C50BDA" w:rsidRPr="00161DCC">
        <w:rPr>
          <w:rFonts w:ascii="Times New Roman" w:eastAsia="Calibri" w:hAnsi="Times New Roman"/>
          <w:sz w:val="24"/>
          <w:szCs w:val="24"/>
          <w:lang w:val="bg-BG"/>
        </w:rPr>
        <w:t>ът</w:t>
      </w:r>
      <w:r w:rsidR="00834DF5" w:rsidRPr="00161DCC">
        <w:rPr>
          <w:rFonts w:ascii="Times New Roman" w:eastAsia="Calibri" w:hAnsi="Times New Roman"/>
          <w:sz w:val="24"/>
          <w:szCs w:val="24"/>
          <w:lang w:val="bg-BG"/>
        </w:rPr>
        <w:t xml:space="preserve"> ще бъде снабден с водомерен възел, съгласно Закона за водите.</w:t>
      </w:r>
    </w:p>
    <w:p w14:paraId="5618D380" w14:textId="1176B39D" w:rsidR="00370E40" w:rsidRPr="00161DCC" w:rsidRDefault="00370E40" w:rsidP="001602C0">
      <w:pPr>
        <w:spacing w:after="0" w:line="360" w:lineRule="auto"/>
        <w:ind w:firstLine="709"/>
        <w:jc w:val="both"/>
        <w:rPr>
          <w:rFonts w:ascii="Times New Roman" w:hAnsi="Times New Roman"/>
          <w:sz w:val="24"/>
          <w:szCs w:val="24"/>
          <w:lang w:val="bg-BG"/>
        </w:rPr>
      </w:pPr>
      <w:r w:rsidRPr="00161DCC">
        <w:rPr>
          <w:rFonts w:ascii="Times New Roman" w:hAnsi="Times New Roman"/>
          <w:sz w:val="24"/>
          <w:szCs w:val="24"/>
        </w:rPr>
        <w:t>Водата ще бъде ползвана за поливане на зелените площи, поддържане на вертикалната планировка и противопожарни нужди.</w:t>
      </w:r>
    </w:p>
    <w:p w14:paraId="64374BBA" w14:textId="0F3B5F95" w:rsidR="00C50BDA" w:rsidRPr="00161DCC" w:rsidRDefault="00C50BDA" w:rsidP="00A86E89">
      <w:pPr>
        <w:spacing w:after="0" w:line="350" w:lineRule="auto"/>
        <w:ind w:firstLine="709"/>
        <w:jc w:val="both"/>
        <w:rPr>
          <w:rFonts w:ascii="Times New Roman" w:hAnsi="Times New Roman"/>
          <w:sz w:val="24"/>
          <w:szCs w:val="24"/>
        </w:rPr>
      </w:pPr>
      <w:r w:rsidRPr="00161DCC">
        <w:rPr>
          <w:rFonts w:ascii="Times New Roman" w:hAnsi="Times New Roman"/>
          <w:sz w:val="24"/>
          <w:szCs w:val="24"/>
        </w:rPr>
        <w:t>С писмо изх. № ПУ-01-</w:t>
      </w:r>
      <w:r w:rsidR="00161DCC" w:rsidRPr="00161DCC">
        <w:rPr>
          <w:rFonts w:ascii="Times New Roman" w:hAnsi="Times New Roman"/>
          <w:sz w:val="24"/>
          <w:szCs w:val="24"/>
          <w:lang w:val="bg-BG"/>
        </w:rPr>
        <w:t>665</w:t>
      </w:r>
      <w:r w:rsidRPr="00161DCC">
        <w:rPr>
          <w:rFonts w:ascii="Times New Roman" w:hAnsi="Times New Roman"/>
          <w:sz w:val="24"/>
          <w:szCs w:val="24"/>
        </w:rPr>
        <w:t>-1/</w:t>
      </w:r>
      <w:r w:rsidR="00161DCC" w:rsidRPr="00161DCC">
        <w:rPr>
          <w:rFonts w:ascii="Times New Roman" w:hAnsi="Times New Roman"/>
          <w:sz w:val="24"/>
          <w:szCs w:val="24"/>
          <w:lang w:val="bg-BG"/>
        </w:rPr>
        <w:t>22</w:t>
      </w:r>
      <w:r w:rsidRPr="00161DCC">
        <w:rPr>
          <w:rFonts w:ascii="Times New Roman" w:hAnsi="Times New Roman"/>
          <w:sz w:val="24"/>
          <w:szCs w:val="24"/>
        </w:rPr>
        <w:t>.0</w:t>
      </w:r>
      <w:r w:rsidR="00161DCC" w:rsidRPr="00161DCC">
        <w:rPr>
          <w:rFonts w:ascii="Times New Roman" w:hAnsi="Times New Roman"/>
          <w:sz w:val="24"/>
          <w:szCs w:val="24"/>
          <w:lang w:val="bg-BG"/>
        </w:rPr>
        <w:t>5</w:t>
      </w:r>
      <w:r w:rsidRPr="00161DCC">
        <w:rPr>
          <w:rFonts w:ascii="Times New Roman" w:hAnsi="Times New Roman"/>
          <w:sz w:val="24"/>
          <w:szCs w:val="24"/>
        </w:rPr>
        <w:t>.2026г. БД ИБР изразяват</w:t>
      </w:r>
      <w:r w:rsidR="00113945" w:rsidRPr="00161DCC">
        <w:rPr>
          <w:rFonts w:ascii="Times New Roman" w:hAnsi="Times New Roman"/>
          <w:sz w:val="24"/>
          <w:szCs w:val="24"/>
          <w:lang w:val="bg-BG"/>
        </w:rPr>
        <w:t xml:space="preserve"> становище</w:t>
      </w:r>
      <w:r w:rsidRPr="00161DCC">
        <w:rPr>
          <w:rFonts w:ascii="Times New Roman" w:hAnsi="Times New Roman"/>
          <w:sz w:val="24"/>
          <w:szCs w:val="24"/>
        </w:rPr>
        <w:t xml:space="preserve">, че ИП е допустимо от гледна точка на ПУРБ (2022-2027г.) и ПУРН (2022-2027г.) на ИБР, Закона за водите и подзаконовите актове към него, като е поставено </w:t>
      </w:r>
      <w:r w:rsidR="00113945" w:rsidRPr="00161DCC">
        <w:rPr>
          <w:rFonts w:ascii="Times New Roman" w:hAnsi="Times New Roman"/>
          <w:sz w:val="24"/>
          <w:szCs w:val="24"/>
          <w:lang w:val="bg-BG"/>
        </w:rPr>
        <w:t xml:space="preserve">следното </w:t>
      </w:r>
      <w:r w:rsidRPr="00161DCC">
        <w:rPr>
          <w:rFonts w:ascii="Times New Roman" w:hAnsi="Times New Roman"/>
          <w:sz w:val="24"/>
          <w:szCs w:val="24"/>
        </w:rPr>
        <w:t>условие:</w:t>
      </w:r>
    </w:p>
    <w:p w14:paraId="661C3C04" w14:textId="3119D1CB" w:rsidR="00C50BDA" w:rsidRPr="00161DCC" w:rsidRDefault="00C50BDA" w:rsidP="00A86E89">
      <w:pPr>
        <w:spacing w:after="0" w:line="350" w:lineRule="auto"/>
        <w:ind w:firstLine="709"/>
        <w:jc w:val="both"/>
        <w:rPr>
          <w:rFonts w:ascii="Times New Roman" w:hAnsi="Times New Roman"/>
          <w:b/>
          <w:sz w:val="24"/>
          <w:szCs w:val="24"/>
        </w:rPr>
      </w:pPr>
      <w:r w:rsidRPr="00161DCC">
        <w:rPr>
          <w:rFonts w:ascii="Times New Roman" w:hAnsi="Times New Roman"/>
          <w:b/>
          <w:sz w:val="24"/>
          <w:szCs w:val="24"/>
        </w:rPr>
        <w:t>С оглед опазване на количественото състояние на подземните води и предотвратяване на влошаването му, същите следва да се разкрият чрез изграждане на 1 (един) брой съоръжение за  водовземане (съгласно чл. 52 от Наредба № 1/10.10.2007 г.) в ПИ с идентификатор 47295.</w:t>
      </w:r>
      <w:r w:rsidR="00161DCC" w:rsidRPr="00161DCC">
        <w:rPr>
          <w:rFonts w:ascii="Times New Roman" w:hAnsi="Times New Roman"/>
          <w:b/>
          <w:sz w:val="24"/>
          <w:szCs w:val="24"/>
          <w:lang w:val="bg-BG"/>
        </w:rPr>
        <w:t>43.274</w:t>
      </w:r>
      <w:r w:rsidR="00161DCC">
        <w:rPr>
          <w:rFonts w:ascii="Times New Roman" w:hAnsi="Times New Roman"/>
          <w:b/>
          <w:sz w:val="24"/>
          <w:szCs w:val="24"/>
          <w:lang w:val="bg-BG"/>
        </w:rPr>
        <w:t>,</w:t>
      </w:r>
      <w:r w:rsidR="00161DCC" w:rsidRPr="00161DCC">
        <w:rPr>
          <w:rFonts w:ascii="Times New Roman" w:hAnsi="Times New Roman"/>
          <w:b/>
          <w:sz w:val="24"/>
          <w:szCs w:val="24"/>
        </w:rPr>
        <w:t xml:space="preserve"> с.</w:t>
      </w:r>
      <w:r w:rsidR="00161DCC" w:rsidRPr="00161DCC">
        <w:rPr>
          <w:rFonts w:ascii="Times New Roman" w:hAnsi="Times New Roman"/>
          <w:b/>
          <w:sz w:val="24"/>
          <w:szCs w:val="24"/>
          <w:lang w:val="bg-BG"/>
        </w:rPr>
        <w:t xml:space="preserve"> </w:t>
      </w:r>
      <w:r w:rsidR="00161DCC" w:rsidRPr="00161DCC">
        <w:rPr>
          <w:rFonts w:ascii="Times New Roman" w:hAnsi="Times New Roman"/>
          <w:b/>
          <w:sz w:val="24"/>
          <w:szCs w:val="24"/>
        </w:rPr>
        <w:t>Марково,</w:t>
      </w:r>
      <w:r w:rsidRPr="00161DCC">
        <w:rPr>
          <w:rFonts w:ascii="Times New Roman" w:hAnsi="Times New Roman"/>
          <w:b/>
          <w:sz w:val="24"/>
          <w:szCs w:val="24"/>
        </w:rPr>
        <w:t xml:space="preserve"> местност „Захаридево“,</w:t>
      </w:r>
      <w:r w:rsidR="00161DCC">
        <w:rPr>
          <w:rFonts w:ascii="Times New Roman" w:hAnsi="Times New Roman"/>
          <w:b/>
          <w:sz w:val="24"/>
          <w:szCs w:val="24"/>
          <w:lang w:val="bg-BG"/>
        </w:rPr>
        <w:t xml:space="preserve"> </w:t>
      </w:r>
      <w:r w:rsidRPr="00161DCC">
        <w:rPr>
          <w:rFonts w:ascii="Times New Roman" w:hAnsi="Times New Roman"/>
          <w:b/>
          <w:sz w:val="24"/>
          <w:szCs w:val="24"/>
        </w:rPr>
        <w:t>общ.</w:t>
      </w:r>
      <w:r w:rsidR="00113945" w:rsidRPr="00161DCC">
        <w:rPr>
          <w:rFonts w:ascii="Times New Roman" w:hAnsi="Times New Roman"/>
          <w:b/>
          <w:sz w:val="24"/>
          <w:szCs w:val="24"/>
          <w:lang w:val="bg-BG"/>
        </w:rPr>
        <w:t xml:space="preserve"> </w:t>
      </w:r>
      <w:r w:rsidRPr="00161DCC">
        <w:rPr>
          <w:rFonts w:ascii="Times New Roman" w:hAnsi="Times New Roman"/>
          <w:b/>
          <w:sz w:val="24"/>
          <w:szCs w:val="24"/>
        </w:rPr>
        <w:t>Родопи, обл.</w:t>
      </w:r>
      <w:r w:rsidR="00113945" w:rsidRPr="00161DCC">
        <w:rPr>
          <w:rFonts w:ascii="Times New Roman" w:hAnsi="Times New Roman"/>
          <w:b/>
          <w:sz w:val="24"/>
          <w:szCs w:val="24"/>
          <w:lang w:val="bg-BG"/>
        </w:rPr>
        <w:t xml:space="preserve"> </w:t>
      </w:r>
      <w:r w:rsidRPr="00161DCC">
        <w:rPr>
          <w:rFonts w:ascii="Times New Roman" w:hAnsi="Times New Roman"/>
          <w:b/>
          <w:sz w:val="24"/>
          <w:szCs w:val="24"/>
        </w:rPr>
        <w:t>Пловдив за собствени потребности.</w:t>
      </w:r>
    </w:p>
    <w:p w14:paraId="21DC6772" w14:textId="3B599DFB" w:rsidR="005449D2" w:rsidRPr="005715C7" w:rsidRDefault="005449D2" w:rsidP="00A86E89">
      <w:pPr>
        <w:spacing w:after="0" w:line="350" w:lineRule="auto"/>
        <w:ind w:firstLine="709"/>
        <w:jc w:val="both"/>
        <w:rPr>
          <w:rFonts w:ascii="Times New Roman" w:eastAsia="Calibri" w:hAnsi="Times New Roman"/>
          <w:sz w:val="24"/>
          <w:szCs w:val="24"/>
        </w:rPr>
      </w:pPr>
      <w:r w:rsidRPr="005715C7">
        <w:rPr>
          <w:rFonts w:ascii="Times New Roman" w:eastAsia="Calibri" w:hAnsi="Times New Roman"/>
          <w:sz w:val="24"/>
          <w:szCs w:val="24"/>
        </w:rPr>
        <w:t>Възложител</w:t>
      </w:r>
      <w:r w:rsidR="0084318E" w:rsidRPr="005715C7">
        <w:rPr>
          <w:rFonts w:ascii="Times New Roman" w:eastAsia="Calibri" w:hAnsi="Times New Roman"/>
          <w:sz w:val="24"/>
          <w:szCs w:val="24"/>
          <w:lang w:val="bg-BG"/>
        </w:rPr>
        <w:t>ите</w:t>
      </w:r>
      <w:r w:rsidRPr="005715C7">
        <w:rPr>
          <w:rFonts w:ascii="Times New Roman" w:eastAsia="Calibri" w:hAnsi="Times New Roman"/>
          <w:sz w:val="24"/>
          <w:szCs w:val="24"/>
        </w:rPr>
        <w:t xml:space="preserve"> на новообразуваните УПИ </w:t>
      </w:r>
      <w:r w:rsidR="0084318E" w:rsidRPr="005715C7">
        <w:rPr>
          <w:rFonts w:ascii="Times New Roman" w:eastAsia="Calibri" w:hAnsi="Times New Roman"/>
          <w:sz w:val="24"/>
          <w:szCs w:val="24"/>
          <w:lang w:val="bg-BG"/>
        </w:rPr>
        <w:t>са</w:t>
      </w:r>
      <w:r w:rsidRPr="005715C7">
        <w:rPr>
          <w:rFonts w:ascii="Times New Roman" w:eastAsia="Calibri" w:hAnsi="Times New Roman"/>
          <w:sz w:val="24"/>
          <w:szCs w:val="24"/>
        </w:rPr>
        <w:t xml:space="preserve"> физическ</w:t>
      </w:r>
      <w:r w:rsidR="0084318E" w:rsidRPr="005715C7">
        <w:rPr>
          <w:rFonts w:ascii="Times New Roman" w:eastAsia="Calibri" w:hAnsi="Times New Roman"/>
          <w:sz w:val="24"/>
          <w:szCs w:val="24"/>
          <w:lang w:val="bg-BG"/>
        </w:rPr>
        <w:t>и</w:t>
      </w:r>
      <w:r w:rsidR="0084318E" w:rsidRPr="005715C7">
        <w:rPr>
          <w:rFonts w:ascii="Times New Roman" w:eastAsia="Calibri" w:hAnsi="Times New Roman"/>
          <w:sz w:val="24"/>
          <w:szCs w:val="24"/>
        </w:rPr>
        <w:t xml:space="preserve"> лиц</w:t>
      </w:r>
      <w:r w:rsidR="0084318E" w:rsidRPr="005715C7">
        <w:rPr>
          <w:rFonts w:ascii="Times New Roman" w:eastAsia="Calibri" w:hAnsi="Times New Roman"/>
          <w:sz w:val="24"/>
          <w:szCs w:val="24"/>
          <w:lang w:val="bg-BG"/>
        </w:rPr>
        <w:t>а</w:t>
      </w:r>
      <w:r w:rsidRPr="005715C7">
        <w:rPr>
          <w:rFonts w:ascii="Times New Roman" w:eastAsia="Calibri" w:hAnsi="Times New Roman"/>
          <w:sz w:val="24"/>
          <w:szCs w:val="24"/>
        </w:rPr>
        <w:t>, ко</w:t>
      </w:r>
      <w:r w:rsidR="0084318E" w:rsidRPr="005715C7">
        <w:rPr>
          <w:rFonts w:ascii="Times New Roman" w:eastAsia="Calibri" w:hAnsi="Times New Roman"/>
          <w:sz w:val="24"/>
          <w:szCs w:val="24"/>
          <w:lang w:val="bg-BG"/>
        </w:rPr>
        <w:t>и</w:t>
      </w:r>
      <w:r w:rsidRPr="005715C7">
        <w:rPr>
          <w:rFonts w:ascii="Times New Roman" w:eastAsia="Calibri" w:hAnsi="Times New Roman"/>
          <w:sz w:val="24"/>
          <w:szCs w:val="24"/>
        </w:rPr>
        <w:t>то на основание чл.44, ал. 4 от ЗВ ще изград</w:t>
      </w:r>
      <w:r w:rsidR="0084318E" w:rsidRPr="005715C7">
        <w:rPr>
          <w:rFonts w:ascii="Times New Roman" w:eastAsia="Calibri" w:hAnsi="Times New Roman"/>
          <w:sz w:val="24"/>
          <w:szCs w:val="24"/>
          <w:lang w:val="bg-BG"/>
        </w:rPr>
        <w:t>ят</w:t>
      </w:r>
      <w:r w:rsidRPr="005715C7">
        <w:rPr>
          <w:rFonts w:ascii="Times New Roman" w:eastAsia="Calibri" w:hAnsi="Times New Roman"/>
          <w:sz w:val="24"/>
          <w:szCs w:val="24"/>
        </w:rPr>
        <w:t xml:space="preserve"> собствен водоизточни</w:t>
      </w:r>
      <w:r w:rsidR="0084318E" w:rsidRPr="005715C7">
        <w:rPr>
          <w:rFonts w:ascii="Times New Roman" w:eastAsia="Calibri" w:hAnsi="Times New Roman"/>
          <w:sz w:val="24"/>
          <w:szCs w:val="24"/>
          <w:lang w:val="bg-BG"/>
        </w:rPr>
        <w:t>к</w:t>
      </w:r>
      <w:r w:rsidRPr="005715C7">
        <w:rPr>
          <w:rFonts w:ascii="Times New Roman" w:eastAsia="Calibri" w:hAnsi="Times New Roman"/>
          <w:sz w:val="24"/>
          <w:szCs w:val="24"/>
        </w:rPr>
        <w:t>.</w:t>
      </w:r>
    </w:p>
    <w:p w14:paraId="1F795217" w14:textId="77777777" w:rsidR="005449D2" w:rsidRPr="005715C7" w:rsidRDefault="005449D2" w:rsidP="00A86E89">
      <w:pPr>
        <w:spacing w:after="0" w:line="350" w:lineRule="auto"/>
        <w:ind w:firstLine="709"/>
        <w:jc w:val="both"/>
        <w:rPr>
          <w:rFonts w:ascii="Times New Roman" w:eastAsia="Calibri" w:hAnsi="Times New Roman"/>
          <w:sz w:val="24"/>
          <w:szCs w:val="24"/>
        </w:rPr>
      </w:pPr>
      <w:r w:rsidRPr="005715C7">
        <w:rPr>
          <w:rFonts w:ascii="Times New Roman" w:eastAsia="Calibri" w:hAnsi="Times New Roman"/>
          <w:sz w:val="24"/>
          <w:szCs w:val="24"/>
        </w:rPr>
        <w:t xml:space="preserve">Физическо лице, собственик на имот, не е необходимо да има разрешително за водовземане от подземни води. За кладенец за индивидуално безплатно водовземане на подземни води не е необходимо разрешително. Изграждането става след като собственикът уведоми директора на съответната басейнова дирекция, </w:t>
      </w:r>
      <w:proofErr w:type="gramStart"/>
      <w:r w:rsidRPr="005715C7">
        <w:rPr>
          <w:rFonts w:ascii="Times New Roman" w:eastAsia="Calibri" w:hAnsi="Times New Roman"/>
          <w:sz w:val="24"/>
          <w:szCs w:val="24"/>
        </w:rPr>
        <w:t>а  в</w:t>
      </w:r>
      <w:proofErr w:type="gramEnd"/>
      <w:r w:rsidRPr="005715C7">
        <w:rPr>
          <w:rFonts w:ascii="Times New Roman" w:eastAsia="Calibri" w:hAnsi="Times New Roman"/>
          <w:sz w:val="24"/>
          <w:szCs w:val="24"/>
        </w:rPr>
        <w:t xml:space="preserve"> тримесечен срок от изграждането му следва да впише кладенеца/сондажа в регистъра на водовземните съоръжения от подземни води за задоволяване на собствени потребности на гражданите.</w:t>
      </w:r>
    </w:p>
    <w:p w14:paraId="4F741876" w14:textId="4884860D" w:rsidR="00FF7BA0" w:rsidRPr="005715C7" w:rsidRDefault="005449D2" w:rsidP="00A86E89">
      <w:pPr>
        <w:spacing w:after="0" w:line="350" w:lineRule="auto"/>
        <w:ind w:firstLine="709"/>
        <w:jc w:val="both"/>
        <w:rPr>
          <w:rFonts w:ascii="Times New Roman" w:eastAsia="Calibri" w:hAnsi="Times New Roman"/>
          <w:sz w:val="24"/>
          <w:szCs w:val="24"/>
        </w:rPr>
      </w:pPr>
      <w:r w:rsidRPr="005715C7">
        <w:rPr>
          <w:rFonts w:ascii="Times New Roman" w:eastAsia="Calibri" w:hAnsi="Times New Roman"/>
          <w:sz w:val="24"/>
          <w:szCs w:val="24"/>
        </w:rPr>
        <w:t>В</w:t>
      </w:r>
      <w:r w:rsidR="000441C8" w:rsidRPr="005715C7">
        <w:rPr>
          <w:rFonts w:ascii="Times New Roman" w:eastAsia="Calibri" w:hAnsi="Times New Roman"/>
          <w:sz w:val="24"/>
          <w:szCs w:val="24"/>
          <w:lang w:val="bg-BG"/>
        </w:rPr>
        <w:t xml:space="preserve"> </w:t>
      </w:r>
      <w:r w:rsidRPr="005715C7">
        <w:rPr>
          <w:rFonts w:ascii="Times New Roman" w:eastAsia="Calibri" w:hAnsi="Times New Roman"/>
          <w:sz w:val="24"/>
          <w:szCs w:val="24"/>
        </w:rPr>
        <w:t>имот</w:t>
      </w:r>
      <w:r w:rsidR="000441C8" w:rsidRPr="005715C7">
        <w:rPr>
          <w:rFonts w:ascii="Times New Roman" w:eastAsia="Calibri" w:hAnsi="Times New Roman"/>
          <w:sz w:val="24"/>
          <w:szCs w:val="24"/>
          <w:lang w:val="bg-BG"/>
        </w:rPr>
        <w:t>а</w:t>
      </w:r>
      <w:r w:rsidRPr="005715C7">
        <w:rPr>
          <w:rFonts w:ascii="Times New Roman" w:eastAsia="Calibri" w:hAnsi="Times New Roman"/>
          <w:sz w:val="24"/>
          <w:szCs w:val="24"/>
        </w:rPr>
        <w:t xml:space="preserve"> ще се изпълни един сондаж за собствени нужди</w:t>
      </w:r>
      <w:r w:rsidR="000441C8" w:rsidRPr="005715C7">
        <w:rPr>
          <w:rFonts w:ascii="Times New Roman" w:eastAsia="Calibri" w:hAnsi="Times New Roman"/>
          <w:sz w:val="24"/>
          <w:szCs w:val="24"/>
          <w:lang w:val="bg-BG"/>
        </w:rPr>
        <w:t>, който ще обслужва жилищните сгради</w:t>
      </w:r>
      <w:r w:rsidRPr="005715C7">
        <w:rPr>
          <w:rFonts w:ascii="Times New Roman" w:eastAsia="Calibri" w:hAnsi="Times New Roman"/>
          <w:sz w:val="24"/>
          <w:szCs w:val="24"/>
        </w:rPr>
        <w:t xml:space="preserve">. Водовземането за собствени нужди е безплатно до 10 м3/д съгласно чл.43, </w:t>
      </w:r>
      <w:r w:rsidRPr="005715C7">
        <w:rPr>
          <w:rFonts w:ascii="Times New Roman" w:eastAsia="Calibri" w:hAnsi="Times New Roman"/>
          <w:sz w:val="24"/>
          <w:szCs w:val="24"/>
        </w:rPr>
        <w:lastRenderedPageBreak/>
        <w:t>ал.2, Закона за водите: Физическите лица - собственици или ползватели на недвижим имот, разположен в границите на населените места и селищните образувания, имат право на безвъзмездно водовземане до 10 куб.м на денонощие за собствени потребности от намиращите се в него повърхностни и подземни води, както и в случаите на ползване на индивидуални системи за отопление и/или охлаждане с обща инсталирана мощност до 50 kW, използващи като първичен енергиен източник енергията на сухите зони в земните недра и на подземните води с температура до 20 °С, с изключение на минералните води.</w:t>
      </w:r>
    </w:p>
    <w:p w14:paraId="5DAF5F63" w14:textId="32E8C47B" w:rsidR="00834DF5" w:rsidRPr="005715C7" w:rsidRDefault="004F33E2" w:rsidP="00A86E89">
      <w:pPr>
        <w:spacing w:after="0" w:line="350" w:lineRule="auto"/>
        <w:ind w:firstLine="709"/>
        <w:jc w:val="both"/>
        <w:rPr>
          <w:rFonts w:ascii="Times New Roman" w:eastAsia="Calibri" w:hAnsi="Times New Roman"/>
          <w:sz w:val="24"/>
          <w:szCs w:val="24"/>
          <w:lang w:val="bg-BG"/>
        </w:rPr>
      </w:pPr>
      <w:r w:rsidRPr="005715C7">
        <w:rPr>
          <w:rFonts w:ascii="Times New Roman" w:eastAsia="Calibri" w:hAnsi="Times New Roman"/>
          <w:sz w:val="24"/>
          <w:szCs w:val="24"/>
          <w:lang w:val="bg-BG"/>
        </w:rPr>
        <w:t xml:space="preserve">Тръбният кладенец ще бъде </w:t>
      </w:r>
      <w:r w:rsidR="00834DF5" w:rsidRPr="005715C7">
        <w:rPr>
          <w:rFonts w:ascii="Times New Roman" w:eastAsia="Calibri" w:hAnsi="Times New Roman"/>
          <w:sz w:val="24"/>
          <w:szCs w:val="24"/>
          <w:lang w:val="bg-BG"/>
        </w:rPr>
        <w:t xml:space="preserve">с дълбочина до </w:t>
      </w:r>
      <w:r w:rsidR="005715C7" w:rsidRPr="005715C7">
        <w:rPr>
          <w:rFonts w:ascii="Times New Roman" w:eastAsia="Calibri" w:hAnsi="Times New Roman"/>
          <w:sz w:val="24"/>
          <w:szCs w:val="24"/>
          <w:lang w:val="bg-BG"/>
        </w:rPr>
        <w:t>18.50</w:t>
      </w:r>
      <w:r w:rsidR="00834DF5" w:rsidRPr="005715C7">
        <w:rPr>
          <w:rFonts w:ascii="Times New Roman" w:eastAsia="Calibri" w:hAnsi="Times New Roman"/>
          <w:sz w:val="24"/>
          <w:szCs w:val="24"/>
          <w:lang w:val="bg-BG"/>
        </w:rPr>
        <w:t>м.</w:t>
      </w:r>
    </w:p>
    <w:p w14:paraId="4620DA6B" w14:textId="1857B4AD" w:rsidR="00445C29" w:rsidRPr="00E80D96" w:rsidRDefault="00445C29" w:rsidP="00A86E89">
      <w:pPr>
        <w:spacing w:after="0" w:line="350" w:lineRule="auto"/>
        <w:ind w:firstLine="708"/>
        <w:jc w:val="both"/>
        <w:rPr>
          <w:rFonts w:ascii="Times New Roman" w:eastAsia="Calibri" w:hAnsi="Times New Roman"/>
          <w:sz w:val="24"/>
          <w:szCs w:val="24"/>
        </w:rPr>
      </w:pPr>
      <w:r w:rsidRPr="00E80D96">
        <w:rPr>
          <w:rFonts w:ascii="Times New Roman" w:eastAsia="Calibri" w:hAnsi="Times New Roman"/>
          <w:sz w:val="24"/>
          <w:szCs w:val="24"/>
        </w:rPr>
        <w:t xml:space="preserve">Максималният разход на вода за </w:t>
      </w:r>
      <w:r w:rsidR="004F33E2" w:rsidRPr="00E80D96">
        <w:rPr>
          <w:rFonts w:ascii="Times New Roman" w:eastAsia="Calibri" w:hAnsi="Times New Roman"/>
          <w:sz w:val="24"/>
          <w:szCs w:val="24"/>
          <w:lang w:val="bg-BG"/>
        </w:rPr>
        <w:t>всяка сграда</w:t>
      </w:r>
      <w:r w:rsidRPr="00E80D96">
        <w:rPr>
          <w:rFonts w:ascii="Times New Roman" w:eastAsia="Calibri" w:hAnsi="Times New Roman"/>
          <w:sz w:val="24"/>
          <w:szCs w:val="24"/>
        </w:rPr>
        <w:t xml:space="preserve"> е:</w:t>
      </w:r>
    </w:p>
    <w:p w14:paraId="75681CB9" w14:textId="77777777" w:rsidR="00445C29" w:rsidRPr="00E80D96" w:rsidRDefault="00445C29" w:rsidP="00A86E89">
      <w:pPr>
        <w:pStyle w:val="a"/>
        <w:numPr>
          <w:ilvl w:val="0"/>
          <w:numId w:val="21"/>
        </w:numPr>
        <w:spacing w:line="350" w:lineRule="auto"/>
        <w:jc w:val="both"/>
        <w:rPr>
          <w:rFonts w:ascii="Times New Roman" w:eastAsia="Calibri" w:hAnsi="Times New Roman"/>
          <w:noProof w:val="0"/>
          <w:sz w:val="24"/>
          <w:szCs w:val="24"/>
          <w:lang w:eastAsia="en-US"/>
        </w:rPr>
      </w:pPr>
      <w:r w:rsidRPr="00E80D96">
        <w:rPr>
          <w:rFonts w:ascii="Times New Roman" w:eastAsia="Calibri" w:hAnsi="Times New Roman"/>
          <w:noProof w:val="0"/>
          <w:sz w:val="24"/>
          <w:szCs w:val="24"/>
          <w:lang w:eastAsia="en-US"/>
        </w:rPr>
        <w:t>Денонощно до 1,6 куб.м/ден до 250 дни годишно;</w:t>
      </w:r>
    </w:p>
    <w:p w14:paraId="3622EDF4" w14:textId="77777777" w:rsidR="00445C29" w:rsidRPr="00E80D96" w:rsidRDefault="00445C29" w:rsidP="00A86E89">
      <w:pPr>
        <w:pStyle w:val="a"/>
        <w:numPr>
          <w:ilvl w:val="0"/>
          <w:numId w:val="21"/>
        </w:numPr>
        <w:spacing w:line="350" w:lineRule="auto"/>
        <w:jc w:val="both"/>
        <w:rPr>
          <w:rFonts w:ascii="Times New Roman" w:eastAsia="Calibri" w:hAnsi="Times New Roman"/>
          <w:noProof w:val="0"/>
          <w:sz w:val="24"/>
          <w:szCs w:val="24"/>
          <w:lang w:eastAsia="en-US"/>
        </w:rPr>
      </w:pPr>
      <w:r w:rsidRPr="00E80D96">
        <w:rPr>
          <w:rFonts w:ascii="Times New Roman" w:eastAsia="Calibri" w:hAnsi="Times New Roman"/>
          <w:noProof w:val="0"/>
          <w:sz w:val="24"/>
          <w:szCs w:val="24"/>
          <w:lang w:eastAsia="en-US"/>
        </w:rPr>
        <w:t>Годишно водно количество до 400 куб.м;</w:t>
      </w:r>
    </w:p>
    <w:p w14:paraId="750F7025" w14:textId="77777777" w:rsidR="00445C29" w:rsidRPr="00E80D96" w:rsidRDefault="00445C29" w:rsidP="00A86E89">
      <w:pPr>
        <w:pStyle w:val="a"/>
        <w:numPr>
          <w:ilvl w:val="0"/>
          <w:numId w:val="21"/>
        </w:numPr>
        <w:spacing w:line="350" w:lineRule="auto"/>
        <w:jc w:val="both"/>
        <w:rPr>
          <w:rFonts w:ascii="Times New Roman" w:eastAsia="Calibri" w:hAnsi="Times New Roman"/>
          <w:noProof w:val="0"/>
          <w:sz w:val="24"/>
          <w:szCs w:val="24"/>
          <w:lang w:eastAsia="en-US"/>
        </w:rPr>
      </w:pPr>
      <w:r w:rsidRPr="00E80D96">
        <w:rPr>
          <w:rFonts w:ascii="Times New Roman" w:eastAsia="Calibri" w:hAnsi="Times New Roman"/>
          <w:noProof w:val="0"/>
          <w:sz w:val="24"/>
          <w:szCs w:val="24"/>
          <w:lang w:eastAsia="en-US"/>
        </w:rPr>
        <w:t>Върхов проектен дебит до 0,45 л/сек.;</w:t>
      </w:r>
    </w:p>
    <w:p w14:paraId="6C4E38B8" w14:textId="77777777" w:rsidR="00445C29" w:rsidRPr="00E80D96" w:rsidRDefault="00445C29" w:rsidP="00A86E89">
      <w:pPr>
        <w:pStyle w:val="a"/>
        <w:numPr>
          <w:ilvl w:val="0"/>
          <w:numId w:val="21"/>
        </w:numPr>
        <w:spacing w:line="350" w:lineRule="auto"/>
        <w:jc w:val="both"/>
        <w:rPr>
          <w:rFonts w:ascii="Times New Roman" w:eastAsia="Calibri" w:hAnsi="Times New Roman"/>
          <w:noProof w:val="0"/>
          <w:sz w:val="24"/>
          <w:szCs w:val="24"/>
          <w:lang w:eastAsia="en-US"/>
        </w:rPr>
      </w:pPr>
      <w:r w:rsidRPr="00E80D96">
        <w:rPr>
          <w:rFonts w:ascii="Times New Roman" w:eastAsia="Calibri" w:hAnsi="Times New Roman"/>
          <w:noProof w:val="0"/>
          <w:sz w:val="24"/>
          <w:szCs w:val="24"/>
          <w:lang w:eastAsia="en-US"/>
        </w:rPr>
        <w:t>Средногодишно количество 0,37 л/сек.</w:t>
      </w:r>
    </w:p>
    <w:p w14:paraId="0FE2DFA9" w14:textId="2474DEE4" w:rsidR="00445C29" w:rsidRPr="00E80D96" w:rsidRDefault="00445C29" w:rsidP="00A86E89">
      <w:pPr>
        <w:spacing w:after="0" w:line="350" w:lineRule="auto"/>
        <w:ind w:firstLine="708"/>
        <w:jc w:val="both"/>
        <w:rPr>
          <w:rFonts w:ascii="Times New Roman" w:eastAsia="Calibri" w:hAnsi="Times New Roman"/>
          <w:sz w:val="24"/>
          <w:szCs w:val="24"/>
        </w:rPr>
      </w:pPr>
      <w:r w:rsidRPr="00E80D96">
        <w:rPr>
          <w:rFonts w:ascii="Times New Roman" w:eastAsia="Calibri" w:hAnsi="Times New Roman"/>
          <w:sz w:val="24"/>
          <w:szCs w:val="24"/>
        </w:rPr>
        <w:t>От сондажн</w:t>
      </w:r>
      <w:r w:rsidR="00A86E89" w:rsidRPr="00E80D96">
        <w:rPr>
          <w:rFonts w:ascii="Times New Roman" w:eastAsia="Calibri" w:hAnsi="Times New Roman"/>
          <w:sz w:val="24"/>
          <w:szCs w:val="24"/>
          <w:lang w:val="bg-BG"/>
        </w:rPr>
        <w:t>ия</w:t>
      </w:r>
      <w:r w:rsidRPr="00E80D96">
        <w:rPr>
          <w:rFonts w:ascii="Times New Roman" w:eastAsia="Calibri" w:hAnsi="Times New Roman"/>
          <w:sz w:val="24"/>
          <w:szCs w:val="24"/>
        </w:rPr>
        <w:t xml:space="preserve"> кладенец ще се изпълнят площадкови водопроводни мрежи за достигане до съответните жилищни сгради.</w:t>
      </w:r>
    </w:p>
    <w:p w14:paraId="0DAB10C4" w14:textId="77777777" w:rsidR="00445C29" w:rsidRPr="00E80D96" w:rsidRDefault="00445C29" w:rsidP="00A86E89">
      <w:pPr>
        <w:spacing w:after="0" w:line="350" w:lineRule="auto"/>
        <w:ind w:firstLine="708"/>
        <w:jc w:val="both"/>
        <w:rPr>
          <w:rFonts w:ascii="Times New Roman" w:eastAsia="Calibri" w:hAnsi="Times New Roman"/>
          <w:sz w:val="24"/>
          <w:szCs w:val="24"/>
        </w:rPr>
      </w:pPr>
      <w:r w:rsidRPr="00E80D96">
        <w:rPr>
          <w:rFonts w:ascii="Times New Roman" w:eastAsia="Calibri" w:hAnsi="Times New Roman"/>
          <w:sz w:val="24"/>
          <w:szCs w:val="24"/>
        </w:rPr>
        <w:t>За питейни нужди ще се ползва бутилирана минерална вода.</w:t>
      </w:r>
    </w:p>
    <w:p w14:paraId="76AEF5C8" w14:textId="5D17E379" w:rsidR="00445C29" w:rsidRPr="00E80D96" w:rsidRDefault="00445C29" w:rsidP="00A86E89">
      <w:pPr>
        <w:spacing w:after="0" w:line="350" w:lineRule="auto"/>
        <w:ind w:firstLine="708"/>
        <w:jc w:val="both"/>
        <w:rPr>
          <w:rFonts w:ascii="Times New Roman" w:eastAsia="Calibri" w:hAnsi="Times New Roman"/>
          <w:sz w:val="24"/>
          <w:szCs w:val="24"/>
        </w:rPr>
      </w:pPr>
      <w:r w:rsidRPr="00E80D96">
        <w:rPr>
          <w:rFonts w:ascii="Times New Roman" w:eastAsia="Calibri" w:hAnsi="Times New Roman"/>
          <w:sz w:val="24"/>
          <w:szCs w:val="24"/>
        </w:rPr>
        <w:t xml:space="preserve">Съгласно писмо изх. № </w:t>
      </w:r>
      <w:r w:rsidR="00A86E89" w:rsidRPr="00E80D96">
        <w:rPr>
          <w:rFonts w:ascii="Times New Roman" w:hAnsi="Times New Roman"/>
          <w:sz w:val="24"/>
          <w:szCs w:val="24"/>
        </w:rPr>
        <w:t>ПУ-01-</w:t>
      </w:r>
      <w:r w:rsidR="00E80D96" w:rsidRPr="00E80D96">
        <w:rPr>
          <w:rFonts w:ascii="Times New Roman" w:hAnsi="Times New Roman"/>
          <w:sz w:val="24"/>
          <w:szCs w:val="24"/>
          <w:lang w:val="bg-BG"/>
        </w:rPr>
        <w:t>665</w:t>
      </w:r>
      <w:r w:rsidR="00A86E89" w:rsidRPr="00E80D96">
        <w:rPr>
          <w:rFonts w:ascii="Times New Roman" w:hAnsi="Times New Roman"/>
          <w:sz w:val="24"/>
          <w:szCs w:val="24"/>
        </w:rPr>
        <w:t>-1/</w:t>
      </w:r>
      <w:r w:rsidR="00E80D96" w:rsidRPr="00E80D96">
        <w:rPr>
          <w:rFonts w:ascii="Times New Roman" w:hAnsi="Times New Roman"/>
          <w:sz w:val="24"/>
          <w:szCs w:val="24"/>
          <w:lang w:val="bg-BG"/>
        </w:rPr>
        <w:t>22.05</w:t>
      </w:r>
      <w:r w:rsidR="00A86E89" w:rsidRPr="00E80D96">
        <w:rPr>
          <w:rFonts w:ascii="Times New Roman" w:hAnsi="Times New Roman"/>
          <w:sz w:val="24"/>
          <w:szCs w:val="24"/>
        </w:rPr>
        <w:t>.2026</w:t>
      </w:r>
      <w:r w:rsidRPr="00E80D96">
        <w:rPr>
          <w:rFonts w:ascii="Times New Roman" w:eastAsia="Calibri" w:hAnsi="Times New Roman"/>
          <w:sz w:val="24"/>
          <w:szCs w:val="24"/>
        </w:rPr>
        <w:t xml:space="preserve">г., издадено от Басейнова дирекция „Източнобеломорски район“, инвестиционното предложение е допустимо от гледна точка на </w:t>
      </w:r>
      <w:r w:rsidR="00A86E89" w:rsidRPr="00E80D96">
        <w:rPr>
          <w:rFonts w:ascii="Times New Roman" w:hAnsi="Times New Roman"/>
          <w:sz w:val="24"/>
          <w:szCs w:val="24"/>
          <w:lang w:val="bg-BG"/>
        </w:rPr>
        <w:t>ПУРБ (2022-2027г.) и ПУРН (2022-2027г.) на ИБР, ЗВ и подзаконовите актове към него</w:t>
      </w:r>
      <w:r w:rsidRPr="00E80D96">
        <w:rPr>
          <w:rFonts w:ascii="Times New Roman" w:eastAsia="Calibri" w:hAnsi="Times New Roman"/>
          <w:sz w:val="24"/>
          <w:szCs w:val="24"/>
        </w:rPr>
        <w:t>.</w:t>
      </w:r>
    </w:p>
    <w:p w14:paraId="233DF18C" w14:textId="578AD54C" w:rsidR="001E6290" w:rsidRPr="00E80D96" w:rsidRDefault="003A3A58" w:rsidP="001602C0">
      <w:pPr>
        <w:spacing w:after="0" w:line="360" w:lineRule="auto"/>
        <w:ind w:firstLine="709"/>
        <w:jc w:val="both"/>
        <w:rPr>
          <w:rFonts w:ascii="Times New Roman" w:eastAsia="Calibri" w:hAnsi="Times New Roman"/>
          <w:sz w:val="24"/>
          <w:szCs w:val="24"/>
          <w:lang w:val="bg-BG"/>
        </w:rPr>
      </w:pPr>
      <w:r w:rsidRPr="00E80D96">
        <w:rPr>
          <w:rFonts w:ascii="Times New Roman" w:hAnsi="Times New Roman"/>
          <w:sz w:val="24"/>
          <w:szCs w:val="24"/>
        </w:rPr>
        <w:t>Електрозахранването на новообразуваните имоти е предвидено да се изпълни от съществуващата електропреносна мрежа, експлоатирана от Електроразпределение-Юг, като присъединяването ще се осъществи от най – близката точка, определена от експлоатационното дружество,</w:t>
      </w:r>
      <w:r w:rsidRPr="00E80D96">
        <w:rPr>
          <w:rFonts w:ascii="Times New Roman" w:eastAsia="Calibri" w:hAnsi="Times New Roman"/>
          <w:sz w:val="24"/>
          <w:szCs w:val="24"/>
        </w:rPr>
        <w:t xml:space="preserve"> съответстваща на заявената мощност</w:t>
      </w:r>
      <w:r w:rsidRPr="00E80D96">
        <w:rPr>
          <w:rFonts w:ascii="Times New Roman" w:eastAsia="Calibri" w:hAnsi="Times New Roman"/>
          <w:sz w:val="24"/>
          <w:szCs w:val="24"/>
          <w:lang w:val="bg-BG"/>
        </w:rPr>
        <w:t xml:space="preserve"> на потребителите</w:t>
      </w:r>
      <w:r w:rsidRPr="00E80D96">
        <w:rPr>
          <w:rFonts w:ascii="Times New Roman" w:hAnsi="Times New Roman"/>
          <w:sz w:val="24"/>
          <w:szCs w:val="24"/>
        </w:rPr>
        <w:t>.</w:t>
      </w:r>
    </w:p>
    <w:p w14:paraId="3D0EFF00" w14:textId="21EBA15E" w:rsidR="0030627A" w:rsidRPr="00E80D96" w:rsidRDefault="001E6290" w:rsidP="001602C0">
      <w:pPr>
        <w:spacing w:after="0" w:line="360" w:lineRule="auto"/>
        <w:ind w:firstLine="709"/>
        <w:jc w:val="both"/>
        <w:rPr>
          <w:rFonts w:ascii="Times New Roman" w:eastAsia="Calibri" w:hAnsi="Times New Roman"/>
          <w:sz w:val="24"/>
          <w:szCs w:val="24"/>
          <w:lang w:val="bg-BG"/>
        </w:rPr>
      </w:pPr>
      <w:r w:rsidRPr="00E80D96">
        <w:rPr>
          <w:rFonts w:ascii="Times New Roman" w:eastAsia="Calibri" w:hAnsi="Times New Roman"/>
          <w:sz w:val="24"/>
          <w:szCs w:val="24"/>
          <w:lang w:val="bg-BG"/>
        </w:rPr>
        <w:t>Електроенергията ще се ползва след сключване на договор с експлоатационн</w:t>
      </w:r>
      <w:r w:rsidR="00445C29" w:rsidRPr="00E80D96">
        <w:rPr>
          <w:rFonts w:ascii="Times New Roman" w:eastAsia="Calibri" w:hAnsi="Times New Roman"/>
          <w:sz w:val="24"/>
          <w:szCs w:val="24"/>
          <w:lang w:val="bg-BG"/>
        </w:rPr>
        <w:t xml:space="preserve">ото </w:t>
      </w:r>
      <w:r w:rsidRPr="00E80D96">
        <w:rPr>
          <w:rFonts w:ascii="Times New Roman" w:eastAsia="Calibri" w:hAnsi="Times New Roman"/>
          <w:sz w:val="24"/>
          <w:szCs w:val="24"/>
          <w:lang w:val="bg-BG"/>
        </w:rPr>
        <w:t>дружеств</w:t>
      </w:r>
      <w:r w:rsidR="00445C29" w:rsidRPr="00E80D96">
        <w:rPr>
          <w:rFonts w:ascii="Times New Roman" w:eastAsia="Calibri" w:hAnsi="Times New Roman"/>
          <w:sz w:val="24"/>
          <w:szCs w:val="24"/>
          <w:lang w:val="bg-BG"/>
        </w:rPr>
        <w:t>о</w:t>
      </w:r>
      <w:r w:rsidRPr="00E80D96">
        <w:rPr>
          <w:rFonts w:ascii="Times New Roman" w:eastAsia="Calibri" w:hAnsi="Times New Roman"/>
          <w:sz w:val="24"/>
          <w:szCs w:val="24"/>
          <w:lang w:val="bg-BG"/>
        </w:rPr>
        <w:t xml:space="preserve"> „ЕР-Юг”.</w:t>
      </w:r>
    </w:p>
    <w:p w14:paraId="5E7ABE5D" w14:textId="77777777" w:rsidR="006867D8" w:rsidRPr="00E80D96" w:rsidRDefault="006867D8" w:rsidP="001602C0">
      <w:pPr>
        <w:spacing w:after="0" w:line="360" w:lineRule="auto"/>
        <w:ind w:firstLine="709"/>
        <w:jc w:val="both"/>
        <w:rPr>
          <w:rFonts w:ascii="Times New Roman" w:eastAsia="Calibri" w:hAnsi="Times New Roman"/>
          <w:sz w:val="24"/>
          <w:szCs w:val="24"/>
          <w:lang w:val="bg-BG"/>
        </w:rPr>
      </w:pPr>
      <w:r w:rsidRPr="00E80D96">
        <w:rPr>
          <w:rFonts w:ascii="Times New Roman" w:eastAsia="Calibri" w:hAnsi="Times New Roman"/>
          <w:sz w:val="24"/>
          <w:szCs w:val="24"/>
          <w:lang w:val="bg-BG"/>
        </w:rPr>
        <w:t>По време на строителството на сградите ще се ползват баластра и пясък.</w:t>
      </w:r>
    </w:p>
    <w:p w14:paraId="25E5DE16" w14:textId="77777777" w:rsidR="00B913B2" w:rsidRPr="00E80D96" w:rsidRDefault="00B913B2" w:rsidP="001602C0">
      <w:pPr>
        <w:spacing w:after="0" w:line="360" w:lineRule="auto"/>
        <w:ind w:firstLine="709"/>
        <w:jc w:val="both"/>
        <w:rPr>
          <w:rFonts w:ascii="Times New Roman" w:eastAsia="Calibri" w:hAnsi="Times New Roman"/>
          <w:sz w:val="24"/>
          <w:szCs w:val="24"/>
          <w:lang w:val="bg-BG"/>
        </w:rPr>
      </w:pPr>
      <w:r w:rsidRPr="00E80D96">
        <w:rPr>
          <w:rFonts w:ascii="Times New Roman" w:eastAsia="Calibri" w:hAnsi="Times New Roman"/>
          <w:sz w:val="24"/>
          <w:szCs w:val="24"/>
          <w:lang w:val="bg-BG"/>
        </w:rPr>
        <w:t xml:space="preserve">Употребата на дървен материал ще се състои в използването на същия за </w:t>
      </w:r>
      <w:r w:rsidR="005C07D0" w:rsidRPr="00E80D96">
        <w:rPr>
          <w:rFonts w:ascii="Times New Roman" w:eastAsia="Calibri" w:hAnsi="Times New Roman"/>
          <w:sz w:val="24"/>
          <w:szCs w:val="24"/>
          <w:lang w:val="bg-BG"/>
        </w:rPr>
        <w:t xml:space="preserve">подпори при </w:t>
      </w:r>
      <w:r w:rsidR="006867D8" w:rsidRPr="00E80D96">
        <w:rPr>
          <w:rFonts w:ascii="Times New Roman" w:eastAsia="Calibri" w:hAnsi="Times New Roman"/>
          <w:sz w:val="24"/>
          <w:szCs w:val="24"/>
          <w:lang w:val="bg-BG"/>
        </w:rPr>
        <w:t>кофраж</w:t>
      </w:r>
      <w:r w:rsidRPr="00E80D96">
        <w:rPr>
          <w:rFonts w:ascii="Times New Roman" w:eastAsia="Calibri" w:hAnsi="Times New Roman"/>
          <w:sz w:val="24"/>
          <w:szCs w:val="24"/>
          <w:lang w:val="bg-BG"/>
        </w:rPr>
        <w:t xml:space="preserve">, </w:t>
      </w:r>
      <w:r w:rsidR="006867D8" w:rsidRPr="00E80D96">
        <w:rPr>
          <w:rFonts w:ascii="Times New Roman" w:eastAsia="Calibri" w:hAnsi="Times New Roman"/>
          <w:sz w:val="24"/>
          <w:szCs w:val="24"/>
          <w:lang w:val="bg-BG"/>
        </w:rPr>
        <w:t xml:space="preserve">покривна конструкция, </w:t>
      </w:r>
      <w:r w:rsidRPr="00E80D96">
        <w:rPr>
          <w:rFonts w:ascii="Times New Roman" w:eastAsia="Calibri" w:hAnsi="Times New Roman"/>
          <w:sz w:val="24"/>
          <w:szCs w:val="24"/>
          <w:lang w:val="bg-BG"/>
        </w:rPr>
        <w:t>настилка, вътрешен интериор и др.</w:t>
      </w:r>
    </w:p>
    <w:p w14:paraId="7E85C5D5" w14:textId="77777777" w:rsidR="00B913B2" w:rsidRPr="00E80D96" w:rsidRDefault="00B913B2" w:rsidP="001602C0">
      <w:pPr>
        <w:spacing w:after="0" w:line="360" w:lineRule="auto"/>
        <w:ind w:firstLine="709"/>
        <w:jc w:val="both"/>
        <w:rPr>
          <w:rFonts w:ascii="Times New Roman" w:eastAsia="Calibri" w:hAnsi="Times New Roman"/>
          <w:sz w:val="24"/>
          <w:szCs w:val="24"/>
          <w:lang w:val="bg-BG"/>
        </w:rPr>
      </w:pPr>
      <w:r w:rsidRPr="00E80D96">
        <w:rPr>
          <w:rFonts w:ascii="Times New Roman" w:eastAsia="Calibri" w:hAnsi="Times New Roman"/>
          <w:sz w:val="24"/>
          <w:szCs w:val="24"/>
          <w:lang w:val="bg-BG"/>
        </w:rPr>
        <w:t>Строителните материали – тухли, бетон, строителни разтвор</w:t>
      </w:r>
      <w:r w:rsidR="002C5412" w:rsidRPr="00E80D96">
        <w:rPr>
          <w:rFonts w:ascii="Times New Roman" w:eastAsia="Calibri" w:hAnsi="Times New Roman"/>
          <w:sz w:val="24"/>
          <w:szCs w:val="24"/>
          <w:lang w:val="bg-BG"/>
        </w:rPr>
        <w:t>и, настилки, метали, тръби за Ви</w:t>
      </w:r>
      <w:r w:rsidRPr="00E80D96">
        <w:rPr>
          <w:rFonts w:ascii="Times New Roman" w:eastAsia="Calibri" w:hAnsi="Times New Roman"/>
          <w:sz w:val="24"/>
          <w:szCs w:val="24"/>
          <w:lang w:val="bg-BG"/>
        </w:rPr>
        <w:t xml:space="preserve">К отклоненията и др. </w:t>
      </w:r>
      <w:r w:rsidR="002C5412" w:rsidRPr="00E80D96">
        <w:rPr>
          <w:rFonts w:ascii="Times New Roman" w:eastAsia="Calibri" w:hAnsi="Times New Roman"/>
          <w:sz w:val="24"/>
          <w:szCs w:val="24"/>
          <w:lang w:val="bg-BG"/>
        </w:rPr>
        <w:t>ще се доставят от фирма</w:t>
      </w:r>
      <w:r w:rsidRPr="00E80D96">
        <w:rPr>
          <w:rFonts w:ascii="Times New Roman" w:eastAsia="Calibri" w:hAnsi="Times New Roman"/>
          <w:sz w:val="24"/>
          <w:szCs w:val="24"/>
          <w:lang w:val="bg-BG"/>
        </w:rPr>
        <w:t>, която ще изпълнява строителните работи.</w:t>
      </w:r>
    </w:p>
    <w:p w14:paraId="63952E5B" w14:textId="77777777" w:rsidR="00347924" w:rsidRPr="00E80D96" w:rsidRDefault="00347924" w:rsidP="001602C0">
      <w:pPr>
        <w:spacing w:after="0" w:line="360" w:lineRule="auto"/>
        <w:ind w:firstLine="709"/>
        <w:jc w:val="both"/>
        <w:rPr>
          <w:rFonts w:ascii="Times New Roman" w:eastAsia="Calibri" w:hAnsi="Times New Roman"/>
          <w:sz w:val="24"/>
          <w:szCs w:val="24"/>
          <w:lang w:val="bg-BG"/>
        </w:rPr>
      </w:pPr>
    </w:p>
    <w:p w14:paraId="6D038665" w14:textId="77777777" w:rsidR="00641C24" w:rsidRPr="00E80D96" w:rsidRDefault="00641C24" w:rsidP="001602C0">
      <w:pPr>
        <w:pStyle w:val="List"/>
        <w:spacing w:after="0" w:line="360" w:lineRule="auto"/>
        <w:ind w:left="0" w:firstLine="708"/>
        <w:jc w:val="both"/>
        <w:rPr>
          <w:rFonts w:ascii="Times New Roman" w:hAnsi="Times New Roman"/>
          <w:b/>
          <w:sz w:val="24"/>
          <w:szCs w:val="24"/>
        </w:rPr>
      </w:pPr>
      <w:r w:rsidRPr="00E80D96">
        <w:rPr>
          <w:rFonts w:ascii="Times New Roman" w:hAnsi="Times New Roman"/>
          <w:b/>
          <w:sz w:val="24"/>
          <w:szCs w:val="24"/>
        </w:rPr>
        <w:t>г) генериране на отпадъци - видове, количества и начин на третиране, и отпадъчни води</w:t>
      </w:r>
    </w:p>
    <w:p w14:paraId="3B47C102" w14:textId="77777777" w:rsidR="00906000" w:rsidRPr="00E80D96" w:rsidRDefault="00906000" w:rsidP="001602C0">
      <w:pPr>
        <w:pStyle w:val="Body4"/>
        <w:spacing w:after="0" w:line="360" w:lineRule="auto"/>
        <w:ind w:left="0" w:firstLine="578"/>
        <w:jc w:val="both"/>
        <w:rPr>
          <w:rFonts w:ascii="Times New Roman" w:hAnsi="Times New Roman"/>
          <w:sz w:val="24"/>
          <w:szCs w:val="24"/>
        </w:rPr>
      </w:pPr>
      <w:r w:rsidRPr="00E80D96">
        <w:rPr>
          <w:rFonts w:ascii="Times New Roman" w:hAnsi="Times New Roman"/>
          <w:sz w:val="24"/>
          <w:szCs w:val="24"/>
        </w:rPr>
        <w:t xml:space="preserve">Не се планира постоянно съхранение на отпадъци на площадката. </w:t>
      </w:r>
    </w:p>
    <w:p w14:paraId="4AC44E5B" w14:textId="77777777" w:rsidR="00906000" w:rsidRPr="005153CF" w:rsidRDefault="00906000" w:rsidP="001602C0">
      <w:pPr>
        <w:pStyle w:val="Body4"/>
        <w:spacing w:after="0" w:line="360" w:lineRule="auto"/>
        <w:ind w:left="0" w:firstLine="578"/>
        <w:jc w:val="both"/>
        <w:rPr>
          <w:rFonts w:ascii="Times New Roman" w:hAnsi="Times New Roman"/>
          <w:sz w:val="24"/>
          <w:szCs w:val="24"/>
        </w:rPr>
      </w:pPr>
      <w:r w:rsidRPr="00E80D96">
        <w:rPr>
          <w:rFonts w:ascii="Times New Roman" w:hAnsi="Times New Roman"/>
          <w:sz w:val="24"/>
          <w:szCs w:val="24"/>
        </w:rPr>
        <w:t xml:space="preserve">Не се очаква да се генерират строителни отпадъци, притежаващи опасни свойства. </w:t>
      </w:r>
      <w:r w:rsidRPr="005153CF">
        <w:rPr>
          <w:rFonts w:ascii="Times New Roman" w:hAnsi="Times New Roman"/>
          <w:sz w:val="24"/>
          <w:szCs w:val="24"/>
        </w:rPr>
        <w:t>Обектът не може да се охарактеризира като замърсена площадка.</w:t>
      </w:r>
    </w:p>
    <w:p w14:paraId="67FED0B9" w14:textId="77777777" w:rsidR="00906000" w:rsidRPr="005153CF" w:rsidRDefault="00906000" w:rsidP="001602C0">
      <w:pPr>
        <w:pStyle w:val="Body4"/>
        <w:spacing w:after="0" w:line="360" w:lineRule="auto"/>
        <w:ind w:left="0" w:firstLine="578"/>
        <w:jc w:val="both"/>
        <w:rPr>
          <w:rFonts w:ascii="Times New Roman" w:hAnsi="Times New Roman"/>
          <w:sz w:val="24"/>
          <w:szCs w:val="24"/>
        </w:rPr>
      </w:pPr>
      <w:r w:rsidRPr="005153CF">
        <w:rPr>
          <w:rFonts w:ascii="Times New Roman" w:hAnsi="Times New Roman"/>
          <w:sz w:val="24"/>
          <w:szCs w:val="24"/>
        </w:rPr>
        <w:lastRenderedPageBreak/>
        <w:t xml:space="preserve">Замърсяване не се очаква, освен формирането на отпадъци при извършване на строителството на обекта, които при правилно управление няма да създадат замърсяване на околната среда. </w:t>
      </w:r>
    </w:p>
    <w:p w14:paraId="359A36FA" w14:textId="77777777" w:rsidR="0060511A" w:rsidRPr="005153CF" w:rsidRDefault="0060511A" w:rsidP="001602C0">
      <w:pPr>
        <w:pStyle w:val="Body4"/>
        <w:spacing w:after="0" w:line="360" w:lineRule="auto"/>
        <w:ind w:left="0" w:firstLine="578"/>
        <w:jc w:val="both"/>
        <w:rPr>
          <w:rFonts w:ascii="Times New Roman" w:hAnsi="Times New Roman"/>
          <w:sz w:val="24"/>
          <w:szCs w:val="24"/>
        </w:rPr>
      </w:pPr>
      <w:r w:rsidRPr="005153CF">
        <w:rPr>
          <w:rFonts w:ascii="Times New Roman" w:hAnsi="Times New Roman"/>
          <w:sz w:val="24"/>
          <w:szCs w:val="24"/>
        </w:rPr>
        <w:t>С оглед недопускане замърсяване на прилежащите площи и околната среда ще се предприемат мерки за осигуряване на съдове и организиране на временни площадки за съхраняване на отпадъците до предаването им на фирми, притежаващи документ, издаден по реда на чл. 35 от Закона за управление на отпадъците (ЗУО) за последващо третиране.</w:t>
      </w:r>
    </w:p>
    <w:p w14:paraId="783BF2A1" w14:textId="77777777" w:rsidR="009850CE" w:rsidRPr="005153CF" w:rsidRDefault="009850CE" w:rsidP="001602C0">
      <w:pPr>
        <w:pStyle w:val="Body4"/>
        <w:spacing w:after="0" w:line="360" w:lineRule="auto"/>
        <w:ind w:left="0" w:firstLine="578"/>
        <w:jc w:val="both"/>
        <w:rPr>
          <w:rFonts w:ascii="Times New Roman" w:hAnsi="Times New Roman"/>
          <w:sz w:val="24"/>
          <w:szCs w:val="24"/>
        </w:rPr>
      </w:pPr>
      <w:r w:rsidRPr="005153CF">
        <w:rPr>
          <w:rFonts w:ascii="Times New Roman" w:hAnsi="Times New Roman"/>
          <w:sz w:val="24"/>
          <w:szCs w:val="24"/>
        </w:rPr>
        <w:t>Строителните отпадъци, които се очаква да се генерират по време на строителството на сградите, ще се събират в контейнери, разделени по вид и код, за да бъдат предавани за оползотворяване/рециклиране или за събиране и транспортиране до определени места за третиране и обезвреждане.</w:t>
      </w:r>
    </w:p>
    <w:p w14:paraId="2ED7F437" w14:textId="77777777" w:rsidR="00B65513" w:rsidRPr="005153CF" w:rsidRDefault="00906000" w:rsidP="001602C0">
      <w:pPr>
        <w:spacing w:after="0" w:line="360" w:lineRule="auto"/>
        <w:ind w:firstLine="709"/>
        <w:jc w:val="both"/>
        <w:rPr>
          <w:rFonts w:ascii="Times New Roman" w:hAnsi="Times New Roman"/>
          <w:sz w:val="24"/>
          <w:szCs w:val="24"/>
          <w:lang w:val="bg-BG"/>
        </w:rPr>
      </w:pPr>
      <w:r w:rsidRPr="005153CF">
        <w:rPr>
          <w:rFonts w:ascii="Times New Roman" w:hAnsi="Times New Roman"/>
          <w:sz w:val="24"/>
          <w:szCs w:val="24"/>
        </w:rPr>
        <w:t>По време на строителството се предвижда използването на характерните за този вид обекти стандартизирани строителни материали. Отпадъци от строителството като строителни почви и геоложки материали ще се използват за вертикалната планировка на обекта. Опаковките на строителните материали, главно синтетични полимери и други с изкуствен произход ще бъдат събирани и предавани за вторични суровини. Бетоновите остатъци ще се транспортират до общинското депо за строителни отпадъци. Отпадъците по време на строителството ще се извозват на определено от Общината депо за същите.</w:t>
      </w:r>
    </w:p>
    <w:p w14:paraId="2DC0A0D9" w14:textId="21581324" w:rsidR="00906000" w:rsidRPr="005153CF" w:rsidRDefault="00B65513" w:rsidP="001602C0">
      <w:pPr>
        <w:spacing w:after="0" w:line="360" w:lineRule="auto"/>
        <w:ind w:firstLine="709"/>
        <w:jc w:val="both"/>
        <w:rPr>
          <w:rFonts w:ascii="Times New Roman" w:eastAsia="Calibri" w:hAnsi="Times New Roman"/>
          <w:sz w:val="24"/>
          <w:szCs w:val="24"/>
          <w:lang w:val="bg-BG"/>
        </w:rPr>
      </w:pPr>
      <w:r w:rsidRPr="005153CF">
        <w:rPr>
          <w:rFonts w:ascii="Times New Roman" w:hAnsi="Times New Roman"/>
          <w:sz w:val="24"/>
          <w:szCs w:val="24"/>
        </w:rPr>
        <w:t>Бракувани по време на строителството луминисцентни осветителни тела</w:t>
      </w:r>
      <w:r w:rsidR="00593B0A" w:rsidRPr="005153CF">
        <w:rPr>
          <w:rFonts w:ascii="Times New Roman" w:hAnsi="Times New Roman"/>
          <w:sz w:val="24"/>
          <w:szCs w:val="24"/>
          <w:lang w:val="bg-BG"/>
        </w:rPr>
        <w:t>, ако има такива,</w:t>
      </w:r>
      <w:r w:rsidRPr="005153CF">
        <w:rPr>
          <w:rFonts w:ascii="Times New Roman" w:hAnsi="Times New Roman"/>
          <w:sz w:val="24"/>
          <w:szCs w:val="24"/>
        </w:rPr>
        <w:t xml:space="preserve"> ще се събират и съхраняват в специално оборудвано помещение и ще се предават лице</w:t>
      </w:r>
      <w:r w:rsidRPr="005153CF">
        <w:rPr>
          <w:rFonts w:ascii="Times New Roman" w:hAnsi="Times New Roman"/>
          <w:sz w:val="24"/>
          <w:szCs w:val="24"/>
          <w:lang w:val="bg-BG"/>
        </w:rPr>
        <w:t>,</w:t>
      </w:r>
      <w:r w:rsidRPr="005153CF">
        <w:rPr>
          <w:rFonts w:ascii="Times New Roman" w:hAnsi="Times New Roman"/>
          <w:sz w:val="24"/>
          <w:szCs w:val="24"/>
        </w:rPr>
        <w:t xml:space="preserve"> притежаващо документ</w:t>
      </w:r>
      <w:r w:rsidRPr="005153CF">
        <w:rPr>
          <w:rFonts w:ascii="Times New Roman" w:hAnsi="Times New Roman"/>
          <w:sz w:val="24"/>
          <w:szCs w:val="24"/>
          <w:lang w:val="bg-BG"/>
        </w:rPr>
        <w:t>,</w:t>
      </w:r>
      <w:r w:rsidRPr="005153CF">
        <w:rPr>
          <w:rFonts w:ascii="Times New Roman" w:hAnsi="Times New Roman"/>
          <w:sz w:val="24"/>
          <w:szCs w:val="24"/>
        </w:rPr>
        <w:t xml:space="preserve"> издаден по реда на чл. 35 от ЗУО за последващо третиране.</w:t>
      </w:r>
    </w:p>
    <w:p w14:paraId="51E76784" w14:textId="6ECFC8F5" w:rsidR="00906000" w:rsidRPr="005153CF" w:rsidRDefault="00A43E4A" w:rsidP="001602C0">
      <w:pPr>
        <w:spacing w:after="0" w:line="360" w:lineRule="auto"/>
        <w:ind w:firstLine="709"/>
        <w:jc w:val="both"/>
        <w:rPr>
          <w:rFonts w:ascii="Times New Roman" w:hAnsi="Times New Roman"/>
          <w:sz w:val="24"/>
          <w:szCs w:val="24"/>
          <w:lang w:val="bg-BG"/>
        </w:rPr>
      </w:pPr>
      <w:r w:rsidRPr="005153CF">
        <w:rPr>
          <w:rFonts w:ascii="Times New Roman" w:hAnsi="Times New Roman"/>
          <w:sz w:val="24"/>
          <w:szCs w:val="24"/>
        </w:rPr>
        <w:t>При изграждането на жилищните сгради няма да се генерират значителни количества строителни отпадъци, тъй като влаганите в строителството продукти и материали ще бъдат заготвяни, изработвани и доставяни според данните, предоставени в количествените сметки към проектната документация.</w:t>
      </w:r>
    </w:p>
    <w:p w14:paraId="4963C42E" w14:textId="77777777" w:rsidR="00A43E4A" w:rsidRPr="005153CF" w:rsidRDefault="00A43E4A" w:rsidP="001602C0">
      <w:pPr>
        <w:pStyle w:val="Body4"/>
        <w:spacing w:after="0" w:line="360" w:lineRule="auto"/>
        <w:ind w:left="0" w:firstLine="578"/>
        <w:jc w:val="both"/>
        <w:rPr>
          <w:rFonts w:ascii="Times New Roman" w:hAnsi="Times New Roman"/>
          <w:sz w:val="24"/>
          <w:szCs w:val="24"/>
        </w:rPr>
      </w:pPr>
      <w:r w:rsidRPr="005153CF">
        <w:rPr>
          <w:rFonts w:ascii="Times New Roman" w:hAnsi="Times New Roman"/>
          <w:sz w:val="24"/>
          <w:szCs w:val="24"/>
        </w:rPr>
        <w:t>Възможните отпадъци са следните:</w:t>
      </w:r>
    </w:p>
    <w:p w14:paraId="357B261E" w14:textId="77777777" w:rsidR="00906000" w:rsidRPr="005153CF" w:rsidRDefault="00906000" w:rsidP="00593EEE">
      <w:pPr>
        <w:spacing w:after="0" w:line="360" w:lineRule="auto"/>
        <w:ind w:firstLine="709"/>
        <w:jc w:val="both"/>
        <w:rPr>
          <w:rFonts w:ascii="Times New Roman" w:eastAsia="Calibri" w:hAnsi="Times New Roman"/>
          <w:sz w:val="24"/>
          <w:szCs w:val="24"/>
        </w:rPr>
      </w:pPr>
      <w:r w:rsidRPr="005153CF">
        <w:rPr>
          <w:rFonts w:ascii="Times New Roman" w:eastAsia="Calibri" w:hAnsi="Times New Roman"/>
          <w:sz w:val="24"/>
          <w:szCs w:val="24"/>
        </w:rPr>
        <w:t xml:space="preserve">17.05.06. </w:t>
      </w:r>
      <w:r w:rsidRPr="005153CF">
        <w:rPr>
          <w:rFonts w:ascii="Times New Roman" w:eastAsia="Calibri" w:hAnsi="Times New Roman"/>
          <w:sz w:val="24"/>
          <w:szCs w:val="24"/>
          <w:lang w:val="bg-BG"/>
        </w:rPr>
        <w:t xml:space="preserve"> </w:t>
      </w:r>
      <w:r w:rsidRPr="005153CF">
        <w:rPr>
          <w:rFonts w:ascii="Times New Roman" w:eastAsia="Calibri" w:hAnsi="Times New Roman"/>
          <w:sz w:val="24"/>
          <w:szCs w:val="24"/>
          <w:lang w:val="bg-BG"/>
        </w:rPr>
        <w:tab/>
      </w:r>
      <w:r w:rsidRPr="005153CF">
        <w:rPr>
          <w:rFonts w:ascii="Times New Roman" w:eastAsia="Calibri" w:hAnsi="Times New Roman"/>
          <w:sz w:val="24"/>
          <w:szCs w:val="24"/>
          <w:lang w:val="bg-BG"/>
        </w:rPr>
        <w:tab/>
      </w:r>
      <w:r w:rsidRPr="005153CF">
        <w:rPr>
          <w:rFonts w:ascii="Times New Roman" w:eastAsia="Calibri" w:hAnsi="Times New Roman"/>
          <w:sz w:val="24"/>
          <w:szCs w:val="24"/>
          <w:lang w:val="bg-BG"/>
        </w:rPr>
        <w:tab/>
        <w:t>И</w:t>
      </w:r>
      <w:r w:rsidRPr="005153CF">
        <w:rPr>
          <w:rFonts w:ascii="Times New Roman" w:eastAsia="Calibri" w:hAnsi="Times New Roman"/>
          <w:sz w:val="24"/>
          <w:szCs w:val="24"/>
        </w:rPr>
        <w:t>зкопани земни маси – ще се използват за рекултивация на терена;</w:t>
      </w:r>
    </w:p>
    <w:p w14:paraId="50722DB5" w14:textId="77777777" w:rsidR="00906000" w:rsidRPr="005153CF" w:rsidRDefault="00906000" w:rsidP="00593EEE">
      <w:pPr>
        <w:spacing w:after="0" w:line="360" w:lineRule="auto"/>
        <w:ind w:firstLine="709"/>
        <w:jc w:val="both"/>
        <w:rPr>
          <w:rFonts w:ascii="Times New Roman" w:eastAsia="Calibri" w:hAnsi="Times New Roman"/>
          <w:sz w:val="24"/>
          <w:szCs w:val="24"/>
          <w:lang w:val="bg-BG"/>
        </w:rPr>
      </w:pPr>
      <w:r w:rsidRPr="005153CF">
        <w:rPr>
          <w:rFonts w:ascii="Times New Roman" w:eastAsia="Calibri" w:hAnsi="Times New Roman"/>
          <w:sz w:val="24"/>
          <w:szCs w:val="24"/>
        </w:rPr>
        <w:t xml:space="preserve">17.09.04. </w:t>
      </w:r>
      <w:r w:rsidRPr="005153CF">
        <w:rPr>
          <w:rFonts w:ascii="Times New Roman" w:eastAsia="Calibri" w:hAnsi="Times New Roman"/>
          <w:sz w:val="24"/>
          <w:szCs w:val="24"/>
          <w:lang w:val="bg-BG"/>
        </w:rPr>
        <w:tab/>
      </w:r>
      <w:r w:rsidRPr="005153CF">
        <w:rPr>
          <w:rFonts w:ascii="Times New Roman" w:eastAsia="Calibri" w:hAnsi="Times New Roman"/>
          <w:sz w:val="24"/>
          <w:szCs w:val="24"/>
          <w:lang w:val="bg-BG"/>
        </w:rPr>
        <w:tab/>
      </w:r>
      <w:r w:rsidRPr="005153CF">
        <w:rPr>
          <w:rFonts w:ascii="Times New Roman" w:eastAsia="Calibri" w:hAnsi="Times New Roman"/>
          <w:sz w:val="24"/>
          <w:szCs w:val="24"/>
          <w:lang w:val="bg-BG"/>
        </w:rPr>
        <w:tab/>
        <w:t>С</w:t>
      </w:r>
      <w:r w:rsidRPr="005153CF">
        <w:rPr>
          <w:rFonts w:ascii="Times New Roman" w:eastAsia="Calibri" w:hAnsi="Times New Roman"/>
          <w:sz w:val="24"/>
          <w:szCs w:val="24"/>
        </w:rPr>
        <w:t xml:space="preserve">месени отпадъци от строителството, които ще се извозят на указано от Кмета на </w:t>
      </w:r>
      <w:r w:rsidR="006D37E3" w:rsidRPr="005153CF">
        <w:rPr>
          <w:rFonts w:ascii="Times New Roman" w:eastAsia="Calibri" w:hAnsi="Times New Roman"/>
          <w:sz w:val="24"/>
          <w:szCs w:val="24"/>
          <w:lang w:val="bg-BG"/>
        </w:rPr>
        <w:t xml:space="preserve">общината </w:t>
      </w:r>
      <w:r w:rsidRPr="005153CF">
        <w:rPr>
          <w:rFonts w:ascii="Times New Roman" w:eastAsia="Calibri" w:hAnsi="Times New Roman"/>
          <w:sz w:val="24"/>
          <w:szCs w:val="24"/>
        </w:rPr>
        <w:t>депо.</w:t>
      </w:r>
    </w:p>
    <w:tbl>
      <w:tblPr>
        <w:tblW w:w="9800" w:type="dxa"/>
        <w:tblLook w:val="01E0" w:firstRow="1" w:lastRow="1" w:firstColumn="1" w:lastColumn="1" w:noHBand="0" w:noVBand="0"/>
      </w:tblPr>
      <w:tblGrid>
        <w:gridCol w:w="2734"/>
        <w:gridCol w:w="7066"/>
      </w:tblGrid>
      <w:tr w:rsidR="008D76EF" w:rsidRPr="005153CF" w14:paraId="132BC827" w14:textId="77777777" w:rsidTr="00D877C3">
        <w:tc>
          <w:tcPr>
            <w:tcW w:w="2734" w:type="dxa"/>
          </w:tcPr>
          <w:p w14:paraId="4750464E" w14:textId="77777777" w:rsidR="00906000" w:rsidRPr="005153CF" w:rsidRDefault="00906000" w:rsidP="00593EEE">
            <w:pPr>
              <w:spacing w:after="0" w:line="360" w:lineRule="auto"/>
              <w:ind w:firstLine="709"/>
              <w:jc w:val="both"/>
              <w:rPr>
                <w:rFonts w:ascii="Times New Roman" w:eastAsia="Calibri" w:hAnsi="Times New Roman"/>
                <w:sz w:val="24"/>
                <w:szCs w:val="24"/>
              </w:rPr>
            </w:pPr>
            <w:r w:rsidRPr="005153CF">
              <w:rPr>
                <w:rFonts w:ascii="Times New Roman" w:eastAsia="Calibri" w:hAnsi="Times New Roman"/>
                <w:sz w:val="24"/>
                <w:szCs w:val="24"/>
              </w:rPr>
              <w:t>17</w:t>
            </w:r>
            <w:r w:rsidRPr="005153CF">
              <w:rPr>
                <w:rFonts w:ascii="Times New Roman" w:eastAsia="Calibri" w:hAnsi="Times New Roman"/>
                <w:sz w:val="24"/>
                <w:szCs w:val="24"/>
                <w:lang w:val="bg-BG"/>
              </w:rPr>
              <w:t>.</w:t>
            </w:r>
            <w:r w:rsidRPr="005153CF">
              <w:rPr>
                <w:rFonts w:ascii="Times New Roman" w:eastAsia="Calibri" w:hAnsi="Times New Roman"/>
                <w:sz w:val="24"/>
                <w:szCs w:val="24"/>
              </w:rPr>
              <w:t>01</w:t>
            </w:r>
            <w:r w:rsidRPr="005153CF">
              <w:rPr>
                <w:rFonts w:ascii="Times New Roman" w:eastAsia="Calibri" w:hAnsi="Times New Roman"/>
                <w:sz w:val="24"/>
                <w:szCs w:val="24"/>
                <w:lang w:val="bg-BG"/>
              </w:rPr>
              <w:t>.</w:t>
            </w:r>
            <w:r w:rsidRPr="005153CF">
              <w:rPr>
                <w:rFonts w:ascii="Times New Roman" w:eastAsia="Calibri" w:hAnsi="Times New Roman"/>
                <w:sz w:val="24"/>
                <w:szCs w:val="24"/>
              </w:rPr>
              <w:t>01</w:t>
            </w:r>
          </w:p>
        </w:tc>
        <w:tc>
          <w:tcPr>
            <w:tcW w:w="7066" w:type="dxa"/>
          </w:tcPr>
          <w:p w14:paraId="6DA5F819" w14:textId="77777777" w:rsidR="00906000" w:rsidRPr="005153CF" w:rsidRDefault="00AB7BDA" w:rsidP="00593EEE">
            <w:pPr>
              <w:spacing w:after="0" w:line="360" w:lineRule="auto"/>
              <w:ind w:firstLine="709"/>
              <w:jc w:val="both"/>
              <w:rPr>
                <w:rFonts w:ascii="Times New Roman" w:eastAsia="Calibri" w:hAnsi="Times New Roman"/>
                <w:sz w:val="24"/>
                <w:szCs w:val="24"/>
              </w:rPr>
            </w:pPr>
            <w:r w:rsidRPr="005153CF">
              <w:rPr>
                <w:rFonts w:ascii="Times New Roman" w:eastAsia="Calibri" w:hAnsi="Times New Roman"/>
                <w:sz w:val="24"/>
                <w:szCs w:val="24"/>
                <w:lang w:val="bg-BG"/>
              </w:rPr>
              <w:t xml:space="preserve">  </w:t>
            </w:r>
            <w:r w:rsidR="00906000" w:rsidRPr="005153CF">
              <w:rPr>
                <w:rFonts w:ascii="Times New Roman" w:eastAsia="Calibri" w:hAnsi="Times New Roman"/>
                <w:sz w:val="24"/>
                <w:szCs w:val="24"/>
              </w:rPr>
              <w:t>Бетон</w:t>
            </w:r>
          </w:p>
        </w:tc>
      </w:tr>
      <w:tr w:rsidR="008D76EF" w:rsidRPr="005153CF" w14:paraId="277398F6" w14:textId="77777777" w:rsidTr="00D877C3">
        <w:tc>
          <w:tcPr>
            <w:tcW w:w="2734" w:type="dxa"/>
          </w:tcPr>
          <w:p w14:paraId="11AA3765" w14:textId="77777777" w:rsidR="00906000" w:rsidRPr="005153CF" w:rsidRDefault="00906000" w:rsidP="00593EEE">
            <w:pPr>
              <w:spacing w:after="0" w:line="360" w:lineRule="auto"/>
              <w:ind w:firstLine="709"/>
              <w:jc w:val="both"/>
              <w:rPr>
                <w:rFonts w:ascii="Times New Roman" w:eastAsia="Calibri" w:hAnsi="Times New Roman"/>
                <w:sz w:val="24"/>
                <w:szCs w:val="24"/>
              </w:rPr>
            </w:pPr>
            <w:r w:rsidRPr="005153CF">
              <w:rPr>
                <w:rFonts w:ascii="Times New Roman" w:eastAsia="Calibri" w:hAnsi="Times New Roman"/>
                <w:sz w:val="24"/>
                <w:szCs w:val="24"/>
              </w:rPr>
              <w:t>17</w:t>
            </w:r>
            <w:r w:rsidRPr="005153CF">
              <w:rPr>
                <w:rFonts w:ascii="Times New Roman" w:eastAsia="Calibri" w:hAnsi="Times New Roman"/>
                <w:sz w:val="24"/>
                <w:szCs w:val="24"/>
                <w:lang w:val="bg-BG"/>
              </w:rPr>
              <w:t>.</w:t>
            </w:r>
            <w:r w:rsidRPr="005153CF">
              <w:rPr>
                <w:rFonts w:ascii="Times New Roman" w:eastAsia="Calibri" w:hAnsi="Times New Roman"/>
                <w:sz w:val="24"/>
                <w:szCs w:val="24"/>
              </w:rPr>
              <w:t>01</w:t>
            </w:r>
            <w:r w:rsidRPr="005153CF">
              <w:rPr>
                <w:rFonts w:ascii="Times New Roman" w:eastAsia="Calibri" w:hAnsi="Times New Roman"/>
                <w:sz w:val="24"/>
                <w:szCs w:val="24"/>
                <w:lang w:val="bg-BG"/>
              </w:rPr>
              <w:t>.</w:t>
            </w:r>
            <w:r w:rsidRPr="005153CF">
              <w:rPr>
                <w:rFonts w:ascii="Times New Roman" w:eastAsia="Calibri" w:hAnsi="Times New Roman"/>
                <w:sz w:val="24"/>
                <w:szCs w:val="24"/>
              </w:rPr>
              <w:t>02</w:t>
            </w:r>
          </w:p>
        </w:tc>
        <w:tc>
          <w:tcPr>
            <w:tcW w:w="7066" w:type="dxa"/>
          </w:tcPr>
          <w:p w14:paraId="4A1BCC26" w14:textId="77777777" w:rsidR="00906000" w:rsidRPr="005153CF" w:rsidRDefault="00AB7BDA" w:rsidP="00593EEE">
            <w:pPr>
              <w:spacing w:after="0" w:line="360" w:lineRule="auto"/>
              <w:ind w:firstLine="709"/>
              <w:jc w:val="both"/>
              <w:rPr>
                <w:rFonts w:ascii="Times New Roman" w:eastAsia="Calibri" w:hAnsi="Times New Roman"/>
                <w:sz w:val="24"/>
                <w:szCs w:val="24"/>
              </w:rPr>
            </w:pPr>
            <w:r w:rsidRPr="005153CF">
              <w:rPr>
                <w:rFonts w:ascii="Times New Roman" w:eastAsia="Calibri" w:hAnsi="Times New Roman"/>
                <w:sz w:val="24"/>
                <w:szCs w:val="24"/>
                <w:lang w:val="bg-BG"/>
              </w:rPr>
              <w:t xml:space="preserve">  </w:t>
            </w:r>
            <w:r w:rsidR="00906000" w:rsidRPr="005153CF">
              <w:rPr>
                <w:rFonts w:ascii="Times New Roman" w:eastAsia="Calibri" w:hAnsi="Times New Roman"/>
                <w:sz w:val="24"/>
                <w:szCs w:val="24"/>
              </w:rPr>
              <w:t>Тухли</w:t>
            </w:r>
          </w:p>
        </w:tc>
      </w:tr>
      <w:tr w:rsidR="008D76EF" w:rsidRPr="005153CF" w14:paraId="58FA0214" w14:textId="77777777" w:rsidTr="00D877C3">
        <w:tc>
          <w:tcPr>
            <w:tcW w:w="2734" w:type="dxa"/>
          </w:tcPr>
          <w:p w14:paraId="18BFCFF7" w14:textId="77777777" w:rsidR="00906000" w:rsidRPr="005153CF" w:rsidRDefault="00906000" w:rsidP="00593EEE">
            <w:pPr>
              <w:spacing w:after="0" w:line="360" w:lineRule="auto"/>
              <w:ind w:firstLine="709"/>
              <w:jc w:val="both"/>
              <w:rPr>
                <w:rFonts w:ascii="Times New Roman" w:eastAsia="Calibri" w:hAnsi="Times New Roman"/>
                <w:sz w:val="24"/>
                <w:szCs w:val="24"/>
              </w:rPr>
            </w:pPr>
            <w:r w:rsidRPr="005153CF">
              <w:rPr>
                <w:rFonts w:ascii="Times New Roman" w:eastAsia="Calibri" w:hAnsi="Times New Roman"/>
                <w:sz w:val="24"/>
                <w:szCs w:val="24"/>
              </w:rPr>
              <w:t>17</w:t>
            </w:r>
            <w:r w:rsidRPr="005153CF">
              <w:rPr>
                <w:rFonts w:ascii="Times New Roman" w:eastAsia="Calibri" w:hAnsi="Times New Roman"/>
                <w:sz w:val="24"/>
                <w:szCs w:val="24"/>
                <w:lang w:val="bg-BG"/>
              </w:rPr>
              <w:t>.</w:t>
            </w:r>
            <w:r w:rsidRPr="005153CF">
              <w:rPr>
                <w:rFonts w:ascii="Times New Roman" w:eastAsia="Calibri" w:hAnsi="Times New Roman"/>
                <w:sz w:val="24"/>
                <w:szCs w:val="24"/>
              </w:rPr>
              <w:t>01</w:t>
            </w:r>
            <w:r w:rsidRPr="005153CF">
              <w:rPr>
                <w:rFonts w:ascii="Times New Roman" w:eastAsia="Calibri" w:hAnsi="Times New Roman"/>
                <w:sz w:val="24"/>
                <w:szCs w:val="24"/>
                <w:lang w:val="bg-BG"/>
              </w:rPr>
              <w:t>.</w:t>
            </w:r>
            <w:r w:rsidRPr="005153CF">
              <w:rPr>
                <w:rFonts w:ascii="Times New Roman" w:eastAsia="Calibri" w:hAnsi="Times New Roman"/>
                <w:sz w:val="24"/>
                <w:szCs w:val="24"/>
              </w:rPr>
              <w:t>03</w:t>
            </w:r>
          </w:p>
        </w:tc>
        <w:tc>
          <w:tcPr>
            <w:tcW w:w="7066" w:type="dxa"/>
          </w:tcPr>
          <w:p w14:paraId="1199EBDC" w14:textId="77777777" w:rsidR="00906000" w:rsidRPr="005153CF" w:rsidRDefault="00AB7BDA" w:rsidP="00593EEE">
            <w:pPr>
              <w:spacing w:after="0" w:line="360" w:lineRule="auto"/>
              <w:ind w:firstLine="709"/>
              <w:jc w:val="both"/>
              <w:rPr>
                <w:rFonts w:ascii="Times New Roman" w:eastAsia="Calibri" w:hAnsi="Times New Roman"/>
                <w:sz w:val="24"/>
                <w:szCs w:val="24"/>
              </w:rPr>
            </w:pPr>
            <w:r w:rsidRPr="005153CF">
              <w:rPr>
                <w:rFonts w:ascii="Times New Roman" w:eastAsia="Calibri" w:hAnsi="Times New Roman"/>
                <w:sz w:val="24"/>
                <w:szCs w:val="24"/>
                <w:lang w:val="bg-BG"/>
              </w:rPr>
              <w:t xml:space="preserve">  </w:t>
            </w:r>
            <w:r w:rsidR="00906000" w:rsidRPr="005153CF">
              <w:rPr>
                <w:rFonts w:ascii="Times New Roman" w:eastAsia="Calibri" w:hAnsi="Times New Roman"/>
                <w:sz w:val="24"/>
                <w:szCs w:val="24"/>
              </w:rPr>
              <w:t>Керемиди, плочки, фаянсови и керамични изделия</w:t>
            </w:r>
          </w:p>
        </w:tc>
      </w:tr>
      <w:tr w:rsidR="008D76EF" w:rsidRPr="005153CF" w14:paraId="572A5916" w14:textId="77777777" w:rsidTr="00D877C3">
        <w:tc>
          <w:tcPr>
            <w:tcW w:w="2734" w:type="dxa"/>
          </w:tcPr>
          <w:p w14:paraId="0A2EAB16" w14:textId="77777777" w:rsidR="00906000" w:rsidRPr="005153CF" w:rsidRDefault="00906000" w:rsidP="00593EEE">
            <w:pPr>
              <w:spacing w:after="0" w:line="360" w:lineRule="auto"/>
              <w:ind w:firstLine="709"/>
              <w:jc w:val="both"/>
              <w:rPr>
                <w:rFonts w:ascii="Times New Roman" w:eastAsia="Calibri" w:hAnsi="Times New Roman"/>
                <w:sz w:val="24"/>
                <w:szCs w:val="24"/>
              </w:rPr>
            </w:pPr>
            <w:r w:rsidRPr="005153CF">
              <w:rPr>
                <w:rFonts w:ascii="Times New Roman" w:eastAsia="Calibri" w:hAnsi="Times New Roman"/>
                <w:sz w:val="24"/>
                <w:szCs w:val="24"/>
              </w:rPr>
              <w:t>17</w:t>
            </w:r>
            <w:r w:rsidRPr="005153CF">
              <w:rPr>
                <w:rFonts w:ascii="Times New Roman" w:eastAsia="Calibri" w:hAnsi="Times New Roman"/>
                <w:sz w:val="24"/>
                <w:szCs w:val="24"/>
                <w:lang w:val="bg-BG"/>
              </w:rPr>
              <w:t>.</w:t>
            </w:r>
            <w:r w:rsidRPr="005153CF">
              <w:rPr>
                <w:rFonts w:ascii="Times New Roman" w:eastAsia="Calibri" w:hAnsi="Times New Roman"/>
                <w:sz w:val="24"/>
                <w:szCs w:val="24"/>
              </w:rPr>
              <w:t>01</w:t>
            </w:r>
            <w:r w:rsidRPr="005153CF">
              <w:rPr>
                <w:rFonts w:ascii="Times New Roman" w:eastAsia="Calibri" w:hAnsi="Times New Roman"/>
                <w:sz w:val="24"/>
                <w:szCs w:val="24"/>
                <w:lang w:val="bg-BG"/>
              </w:rPr>
              <w:t>.</w:t>
            </w:r>
            <w:r w:rsidRPr="005153CF">
              <w:rPr>
                <w:rFonts w:ascii="Times New Roman" w:eastAsia="Calibri" w:hAnsi="Times New Roman"/>
                <w:sz w:val="24"/>
                <w:szCs w:val="24"/>
              </w:rPr>
              <w:t>07</w:t>
            </w:r>
          </w:p>
        </w:tc>
        <w:tc>
          <w:tcPr>
            <w:tcW w:w="7066" w:type="dxa"/>
          </w:tcPr>
          <w:p w14:paraId="3B661B19" w14:textId="77777777" w:rsidR="00906000" w:rsidRPr="005153CF" w:rsidRDefault="00AB7BDA" w:rsidP="00593EEE">
            <w:pPr>
              <w:spacing w:after="0" w:line="360" w:lineRule="auto"/>
              <w:ind w:firstLine="709"/>
              <w:jc w:val="both"/>
              <w:rPr>
                <w:rFonts w:ascii="Times New Roman" w:eastAsia="Calibri" w:hAnsi="Times New Roman"/>
                <w:sz w:val="24"/>
                <w:szCs w:val="24"/>
              </w:rPr>
            </w:pPr>
            <w:r w:rsidRPr="005153CF">
              <w:rPr>
                <w:rFonts w:ascii="Times New Roman" w:eastAsia="Calibri" w:hAnsi="Times New Roman"/>
                <w:sz w:val="24"/>
                <w:szCs w:val="24"/>
                <w:lang w:val="bg-BG"/>
              </w:rPr>
              <w:t xml:space="preserve">  </w:t>
            </w:r>
            <w:r w:rsidR="00906000" w:rsidRPr="005153CF">
              <w:rPr>
                <w:rFonts w:ascii="Times New Roman" w:eastAsia="Calibri" w:hAnsi="Times New Roman"/>
                <w:sz w:val="24"/>
                <w:szCs w:val="24"/>
              </w:rPr>
              <w:t>Смеси от бетон, тухли, керемиди, плочки, фаянсови и керамични изделия, различни от упоменатите в 17 01 06</w:t>
            </w:r>
          </w:p>
        </w:tc>
      </w:tr>
    </w:tbl>
    <w:p w14:paraId="0EA87404" w14:textId="77777777" w:rsidR="00906000" w:rsidRPr="005153CF" w:rsidRDefault="00906000" w:rsidP="00593EEE">
      <w:pPr>
        <w:spacing w:after="0" w:line="360" w:lineRule="auto"/>
        <w:ind w:firstLine="709"/>
        <w:jc w:val="both"/>
        <w:rPr>
          <w:rFonts w:ascii="Times New Roman" w:hAnsi="Times New Roman"/>
          <w:sz w:val="24"/>
          <w:szCs w:val="24"/>
          <w:lang w:val="bg-BG"/>
        </w:rPr>
      </w:pPr>
      <w:r w:rsidRPr="005153CF">
        <w:rPr>
          <w:rFonts w:ascii="Times New Roman" w:eastAsia="Calibri" w:hAnsi="Times New Roman"/>
          <w:sz w:val="24"/>
          <w:szCs w:val="24"/>
        </w:rPr>
        <w:t>17</w:t>
      </w:r>
      <w:r w:rsidRPr="005153CF">
        <w:rPr>
          <w:rFonts w:ascii="Times New Roman" w:eastAsia="Calibri" w:hAnsi="Times New Roman"/>
          <w:sz w:val="24"/>
          <w:szCs w:val="24"/>
          <w:lang w:val="bg-BG"/>
        </w:rPr>
        <w:t>.</w:t>
      </w:r>
      <w:r w:rsidRPr="005153CF">
        <w:rPr>
          <w:rFonts w:ascii="Times New Roman" w:eastAsia="Calibri" w:hAnsi="Times New Roman"/>
          <w:sz w:val="24"/>
          <w:szCs w:val="24"/>
        </w:rPr>
        <w:t>02</w:t>
      </w:r>
      <w:r w:rsidRPr="005153CF">
        <w:rPr>
          <w:rFonts w:ascii="Times New Roman" w:eastAsia="Calibri" w:hAnsi="Times New Roman"/>
          <w:sz w:val="24"/>
          <w:szCs w:val="24"/>
          <w:lang w:val="bg-BG"/>
        </w:rPr>
        <w:t>.</w:t>
      </w:r>
      <w:r w:rsidRPr="005153CF">
        <w:rPr>
          <w:rFonts w:ascii="Times New Roman" w:eastAsia="Calibri" w:hAnsi="Times New Roman"/>
          <w:sz w:val="24"/>
          <w:szCs w:val="24"/>
        </w:rPr>
        <w:t xml:space="preserve">01 </w:t>
      </w:r>
      <w:r w:rsidRPr="005153CF">
        <w:rPr>
          <w:rFonts w:ascii="Times New Roman" w:eastAsia="Calibri" w:hAnsi="Times New Roman"/>
          <w:sz w:val="24"/>
          <w:szCs w:val="24"/>
          <w:lang w:val="bg-BG"/>
        </w:rPr>
        <w:tab/>
      </w:r>
      <w:r w:rsidRPr="005153CF">
        <w:rPr>
          <w:rFonts w:ascii="Times New Roman" w:eastAsia="Calibri" w:hAnsi="Times New Roman"/>
          <w:sz w:val="24"/>
          <w:szCs w:val="24"/>
          <w:lang w:val="bg-BG"/>
        </w:rPr>
        <w:tab/>
      </w:r>
      <w:r w:rsidRPr="005153CF">
        <w:rPr>
          <w:rFonts w:ascii="Times New Roman" w:eastAsia="Calibri" w:hAnsi="Times New Roman"/>
          <w:sz w:val="24"/>
          <w:szCs w:val="24"/>
          <w:lang w:val="bg-BG"/>
        </w:rPr>
        <w:tab/>
        <w:t>Д</w:t>
      </w:r>
      <w:r w:rsidRPr="005153CF">
        <w:rPr>
          <w:rFonts w:ascii="Times New Roman" w:eastAsia="Calibri" w:hAnsi="Times New Roman"/>
          <w:sz w:val="24"/>
          <w:szCs w:val="24"/>
        </w:rPr>
        <w:t>ървени отпадъци</w:t>
      </w:r>
      <w:r w:rsidRPr="005153CF">
        <w:rPr>
          <w:rFonts w:ascii="Times New Roman" w:eastAsia="Calibri" w:hAnsi="Times New Roman"/>
          <w:sz w:val="24"/>
          <w:szCs w:val="24"/>
          <w:lang w:val="bg-BG"/>
        </w:rPr>
        <w:t xml:space="preserve"> </w:t>
      </w:r>
    </w:p>
    <w:p w14:paraId="6F777AD1" w14:textId="77777777" w:rsidR="00906000" w:rsidRPr="005153CF" w:rsidRDefault="00906000" w:rsidP="00593EEE">
      <w:pPr>
        <w:spacing w:after="0" w:line="360" w:lineRule="auto"/>
        <w:ind w:firstLine="709"/>
        <w:jc w:val="both"/>
        <w:rPr>
          <w:rFonts w:ascii="Times New Roman" w:eastAsia="Calibri" w:hAnsi="Times New Roman"/>
          <w:sz w:val="24"/>
          <w:szCs w:val="24"/>
          <w:lang w:val="bg-BG"/>
        </w:rPr>
      </w:pPr>
      <w:r w:rsidRPr="005153CF">
        <w:rPr>
          <w:rFonts w:ascii="Times New Roman" w:eastAsia="Calibri" w:hAnsi="Times New Roman"/>
          <w:sz w:val="24"/>
          <w:szCs w:val="24"/>
        </w:rPr>
        <w:lastRenderedPageBreak/>
        <w:t>17</w:t>
      </w:r>
      <w:r w:rsidRPr="005153CF">
        <w:rPr>
          <w:rFonts w:ascii="Times New Roman" w:eastAsia="Calibri" w:hAnsi="Times New Roman"/>
          <w:sz w:val="24"/>
          <w:szCs w:val="24"/>
          <w:lang w:val="bg-BG"/>
        </w:rPr>
        <w:t>.</w:t>
      </w:r>
      <w:r w:rsidRPr="005153CF">
        <w:rPr>
          <w:rFonts w:ascii="Times New Roman" w:eastAsia="Calibri" w:hAnsi="Times New Roman"/>
          <w:sz w:val="24"/>
          <w:szCs w:val="24"/>
        </w:rPr>
        <w:t>04</w:t>
      </w:r>
      <w:r w:rsidRPr="005153CF">
        <w:rPr>
          <w:rFonts w:ascii="Times New Roman" w:eastAsia="Calibri" w:hAnsi="Times New Roman"/>
          <w:sz w:val="24"/>
          <w:szCs w:val="24"/>
          <w:lang w:val="bg-BG"/>
        </w:rPr>
        <w:t>.</w:t>
      </w:r>
      <w:r w:rsidRPr="005153CF">
        <w:rPr>
          <w:rFonts w:ascii="Times New Roman" w:eastAsia="Calibri" w:hAnsi="Times New Roman"/>
          <w:sz w:val="24"/>
          <w:szCs w:val="24"/>
        </w:rPr>
        <w:t>07</w:t>
      </w:r>
      <w:r w:rsidRPr="005153CF">
        <w:rPr>
          <w:rFonts w:ascii="Times New Roman" w:eastAsia="Calibri" w:hAnsi="Times New Roman"/>
          <w:sz w:val="24"/>
          <w:szCs w:val="24"/>
        </w:rPr>
        <w:tab/>
      </w:r>
      <w:r w:rsidRPr="005153CF">
        <w:rPr>
          <w:rFonts w:ascii="Times New Roman" w:eastAsia="Calibri" w:hAnsi="Times New Roman"/>
          <w:sz w:val="24"/>
          <w:szCs w:val="24"/>
        </w:rPr>
        <w:tab/>
      </w:r>
      <w:r w:rsidRPr="005153CF">
        <w:rPr>
          <w:rFonts w:ascii="Times New Roman" w:eastAsia="Calibri" w:hAnsi="Times New Roman"/>
          <w:sz w:val="24"/>
          <w:szCs w:val="24"/>
        </w:rPr>
        <w:tab/>
        <w:t>Смеси от метали</w:t>
      </w:r>
    </w:p>
    <w:p w14:paraId="55AF9B10" w14:textId="77777777" w:rsidR="00906000" w:rsidRPr="007254DB" w:rsidRDefault="00906000" w:rsidP="00593EEE">
      <w:pPr>
        <w:spacing w:after="0" w:line="360" w:lineRule="auto"/>
        <w:ind w:firstLine="709"/>
        <w:jc w:val="both"/>
        <w:rPr>
          <w:rFonts w:ascii="Times New Roman" w:eastAsia="Calibri" w:hAnsi="Times New Roman"/>
          <w:sz w:val="24"/>
          <w:szCs w:val="24"/>
        </w:rPr>
      </w:pPr>
      <w:r w:rsidRPr="005153CF">
        <w:rPr>
          <w:rFonts w:ascii="Times New Roman" w:eastAsia="Calibri" w:hAnsi="Times New Roman"/>
          <w:sz w:val="24"/>
          <w:szCs w:val="24"/>
        </w:rPr>
        <w:t>20</w:t>
      </w:r>
      <w:r w:rsidRPr="005153CF">
        <w:rPr>
          <w:rFonts w:ascii="Times New Roman" w:eastAsia="Calibri" w:hAnsi="Times New Roman"/>
          <w:sz w:val="24"/>
          <w:szCs w:val="24"/>
          <w:lang w:val="bg-BG"/>
        </w:rPr>
        <w:t>.</w:t>
      </w:r>
      <w:r w:rsidRPr="005153CF">
        <w:rPr>
          <w:rFonts w:ascii="Times New Roman" w:eastAsia="Calibri" w:hAnsi="Times New Roman"/>
          <w:sz w:val="24"/>
          <w:szCs w:val="24"/>
        </w:rPr>
        <w:t>03</w:t>
      </w:r>
      <w:r w:rsidRPr="005153CF">
        <w:rPr>
          <w:rFonts w:ascii="Times New Roman" w:eastAsia="Calibri" w:hAnsi="Times New Roman"/>
          <w:sz w:val="24"/>
          <w:szCs w:val="24"/>
          <w:lang w:val="bg-BG"/>
        </w:rPr>
        <w:t>.</w:t>
      </w:r>
      <w:r w:rsidRPr="005153CF">
        <w:rPr>
          <w:rFonts w:ascii="Times New Roman" w:eastAsia="Calibri" w:hAnsi="Times New Roman"/>
          <w:sz w:val="24"/>
          <w:szCs w:val="24"/>
        </w:rPr>
        <w:t xml:space="preserve">01 </w:t>
      </w:r>
      <w:r w:rsidRPr="005153CF">
        <w:rPr>
          <w:rFonts w:ascii="Times New Roman" w:eastAsia="Calibri" w:hAnsi="Times New Roman"/>
          <w:sz w:val="24"/>
          <w:szCs w:val="24"/>
          <w:lang w:val="bg-BG"/>
        </w:rPr>
        <w:tab/>
      </w:r>
      <w:r w:rsidRPr="005153CF">
        <w:rPr>
          <w:rFonts w:ascii="Times New Roman" w:eastAsia="Calibri" w:hAnsi="Times New Roman"/>
          <w:sz w:val="24"/>
          <w:szCs w:val="24"/>
          <w:lang w:val="bg-BG"/>
        </w:rPr>
        <w:tab/>
      </w:r>
      <w:r w:rsidRPr="005153CF">
        <w:rPr>
          <w:rFonts w:ascii="Times New Roman" w:eastAsia="Calibri" w:hAnsi="Times New Roman"/>
          <w:sz w:val="24"/>
          <w:szCs w:val="24"/>
          <w:lang w:val="bg-BG"/>
        </w:rPr>
        <w:tab/>
      </w:r>
      <w:r w:rsidRPr="005153CF">
        <w:rPr>
          <w:rFonts w:ascii="Times New Roman" w:eastAsia="Calibri" w:hAnsi="Times New Roman"/>
          <w:sz w:val="24"/>
          <w:szCs w:val="24"/>
        </w:rPr>
        <w:t xml:space="preserve">Смесени битови отпадъци от работещите на територията на площадката по време на строителния процес. Количеството на тези отпадъци ще бъде </w:t>
      </w:r>
      <w:r w:rsidRPr="007254DB">
        <w:rPr>
          <w:rFonts w:ascii="Times New Roman" w:eastAsia="Calibri" w:hAnsi="Times New Roman"/>
          <w:sz w:val="24"/>
          <w:szCs w:val="24"/>
        </w:rPr>
        <w:t>малко.</w:t>
      </w:r>
    </w:p>
    <w:p w14:paraId="4CDC8775" w14:textId="77777777" w:rsidR="00FD7E93" w:rsidRPr="007254DB" w:rsidRDefault="00FD7E93" w:rsidP="00593EEE">
      <w:pPr>
        <w:spacing w:after="0" w:line="360" w:lineRule="auto"/>
        <w:ind w:firstLine="709"/>
        <w:jc w:val="both"/>
        <w:rPr>
          <w:rFonts w:ascii="Times New Roman" w:hAnsi="Times New Roman"/>
          <w:sz w:val="24"/>
          <w:szCs w:val="24"/>
          <w:lang w:val="bg-BG"/>
        </w:rPr>
      </w:pPr>
      <w:r w:rsidRPr="007254DB">
        <w:rPr>
          <w:rFonts w:ascii="Times New Roman" w:hAnsi="Times New Roman"/>
          <w:sz w:val="24"/>
          <w:szCs w:val="24"/>
        </w:rPr>
        <w:t>Всички отпадъци, генерирани по време на строителството ще се събират разделно и временно ще се съхраняват по подходящ начин, съгласно техния произход, вид, състав и характерни свойства в съответствие с изискванията на ЗУО и подзаконовите нормативни актове, за да бъдат селектирани за повторна употреба и за рециклиране или за събиране и транспортиране на отпадъците от строителя на обекта до определени места за третиране и обезвреждане.</w:t>
      </w:r>
    </w:p>
    <w:p w14:paraId="43457AC1" w14:textId="77777777" w:rsidR="00906000" w:rsidRPr="007254DB" w:rsidRDefault="00906000" w:rsidP="00593EEE">
      <w:pPr>
        <w:spacing w:after="0" w:line="360" w:lineRule="auto"/>
        <w:ind w:firstLine="709"/>
        <w:jc w:val="both"/>
        <w:rPr>
          <w:rFonts w:ascii="Times New Roman" w:hAnsi="Times New Roman"/>
          <w:sz w:val="24"/>
          <w:szCs w:val="24"/>
          <w:lang w:val="bg-BG"/>
        </w:rPr>
      </w:pPr>
      <w:r w:rsidRPr="007254DB">
        <w:rPr>
          <w:rFonts w:ascii="Times New Roman" w:hAnsi="Times New Roman"/>
          <w:sz w:val="24"/>
          <w:szCs w:val="24"/>
        </w:rPr>
        <w:t xml:space="preserve">Точните количества </w:t>
      </w:r>
      <w:r w:rsidR="009F753D" w:rsidRPr="007254DB">
        <w:rPr>
          <w:rFonts w:ascii="Times New Roman" w:hAnsi="Times New Roman"/>
          <w:sz w:val="24"/>
          <w:szCs w:val="24"/>
          <w:lang w:val="bg-BG"/>
        </w:rPr>
        <w:t xml:space="preserve">и типа </w:t>
      </w:r>
      <w:r w:rsidRPr="007254DB">
        <w:rPr>
          <w:rFonts w:ascii="Times New Roman" w:hAnsi="Times New Roman"/>
          <w:sz w:val="24"/>
          <w:szCs w:val="24"/>
        </w:rPr>
        <w:t>на строителните отпадъци ще бъдат определени с из</w:t>
      </w:r>
      <w:r w:rsidR="009F753D" w:rsidRPr="007254DB">
        <w:rPr>
          <w:rFonts w:ascii="Times New Roman" w:hAnsi="Times New Roman"/>
          <w:sz w:val="24"/>
          <w:szCs w:val="24"/>
        </w:rPr>
        <w:t xml:space="preserve">готвянето на </w:t>
      </w:r>
      <w:r w:rsidR="00833AA1" w:rsidRPr="007254DB">
        <w:rPr>
          <w:rFonts w:ascii="Times New Roman" w:hAnsi="Times New Roman"/>
          <w:sz w:val="24"/>
          <w:szCs w:val="24"/>
          <w:lang w:val="bg-BG"/>
        </w:rPr>
        <w:t>техническия инвестиционен</w:t>
      </w:r>
      <w:r w:rsidR="009F753D" w:rsidRPr="007254DB">
        <w:rPr>
          <w:rFonts w:ascii="Times New Roman" w:hAnsi="Times New Roman"/>
          <w:sz w:val="24"/>
          <w:szCs w:val="24"/>
        </w:rPr>
        <w:t xml:space="preserve"> проект и </w:t>
      </w:r>
      <w:r w:rsidR="009F753D" w:rsidRPr="007254DB">
        <w:rPr>
          <w:rFonts w:ascii="Times New Roman" w:hAnsi="Times New Roman"/>
          <w:sz w:val="24"/>
          <w:szCs w:val="24"/>
          <w:lang w:val="bg-BG"/>
        </w:rPr>
        <w:t>п</w:t>
      </w:r>
      <w:r w:rsidRPr="007254DB">
        <w:rPr>
          <w:rFonts w:ascii="Times New Roman" w:hAnsi="Times New Roman"/>
          <w:sz w:val="24"/>
          <w:szCs w:val="24"/>
        </w:rPr>
        <w:t>лана за управление на строителни отпадъци</w:t>
      </w:r>
      <w:r w:rsidR="009F753D" w:rsidRPr="007254DB">
        <w:rPr>
          <w:rFonts w:ascii="Times New Roman" w:hAnsi="Times New Roman"/>
          <w:sz w:val="24"/>
          <w:szCs w:val="24"/>
          <w:lang w:val="bg-BG"/>
        </w:rPr>
        <w:t xml:space="preserve"> /ПУСО/</w:t>
      </w:r>
      <w:r w:rsidR="00481E7D" w:rsidRPr="007254DB">
        <w:rPr>
          <w:rFonts w:ascii="Times New Roman" w:hAnsi="Times New Roman"/>
          <w:sz w:val="24"/>
          <w:szCs w:val="24"/>
          <w:lang w:val="bg-BG"/>
        </w:rPr>
        <w:t>, ко</w:t>
      </w:r>
      <w:r w:rsidR="009F753D" w:rsidRPr="007254DB">
        <w:rPr>
          <w:rFonts w:ascii="Times New Roman" w:hAnsi="Times New Roman"/>
          <w:sz w:val="24"/>
          <w:szCs w:val="24"/>
          <w:lang w:val="bg-BG"/>
        </w:rPr>
        <w:t>и</w:t>
      </w:r>
      <w:r w:rsidR="00481E7D" w:rsidRPr="007254DB">
        <w:rPr>
          <w:rFonts w:ascii="Times New Roman" w:hAnsi="Times New Roman"/>
          <w:sz w:val="24"/>
          <w:szCs w:val="24"/>
          <w:lang w:val="bg-BG"/>
        </w:rPr>
        <w:t xml:space="preserve">то се </w:t>
      </w:r>
      <w:r w:rsidR="009F753D" w:rsidRPr="007254DB">
        <w:rPr>
          <w:rFonts w:ascii="Times New Roman" w:hAnsi="Times New Roman"/>
          <w:sz w:val="24"/>
          <w:szCs w:val="24"/>
          <w:lang w:val="bg-BG"/>
        </w:rPr>
        <w:t xml:space="preserve">одобряват и </w:t>
      </w:r>
      <w:r w:rsidR="00481E7D" w:rsidRPr="007254DB">
        <w:rPr>
          <w:rFonts w:ascii="Times New Roman" w:hAnsi="Times New Roman"/>
          <w:sz w:val="24"/>
          <w:szCs w:val="24"/>
          <w:lang w:val="bg-BG"/>
        </w:rPr>
        <w:t>съгласува</w:t>
      </w:r>
      <w:r w:rsidR="009F753D" w:rsidRPr="007254DB">
        <w:rPr>
          <w:rFonts w:ascii="Times New Roman" w:hAnsi="Times New Roman"/>
          <w:sz w:val="24"/>
          <w:szCs w:val="24"/>
          <w:lang w:val="bg-BG"/>
        </w:rPr>
        <w:t>т</w:t>
      </w:r>
      <w:r w:rsidR="00481E7D" w:rsidRPr="007254DB">
        <w:rPr>
          <w:rFonts w:ascii="Times New Roman" w:hAnsi="Times New Roman"/>
          <w:sz w:val="24"/>
          <w:szCs w:val="24"/>
          <w:lang w:val="bg-BG"/>
        </w:rPr>
        <w:t xml:space="preserve"> преди започване на строителството от община</w:t>
      </w:r>
      <w:r w:rsidR="00FD7E93" w:rsidRPr="007254DB">
        <w:rPr>
          <w:rFonts w:ascii="Times New Roman" w:hAnsi="Times New Roman"/>
          <w:sz w:val="24"/>
          <w:szCs w:val="24"/>
          <w:lang w:val="bg-BG"/>
        </w:rPr>
        <w:t xml:space="preserve"> „Родопи“, област</w:t>
      </w:r>
      <w:r w:rsidR="00481E7D" w:rsidRPr="007254DB">
        <w:rPr>
          <w:rFonts w:ascii="Times New Roman" w:hAnsi="Times New Roman"/>
          <w:sz w:val="24"/>
          <w:szCs w:val="24"/>
          <w:lang w:val="bg-BG"/>
        </w:rPr>
        <w:t xml:space="preserve"> Пловдив</w:t>
      </w:r>
      <w:r w:rsidRPr="007254DB">
        <w:rPr>
          <w:rFonts w:ascii="Times New Roman" w:hAnsi="Times New Roman"/>
          <w:sz w:val="24"/>
          <w:szCs w:val="24"/>
        </w:rPr>
        <w:t>.</w:t>
      </w:r>
    </w:p>
    <w:p w14:paraId="5B83237D" w14:textId="77777777" w:rsidR="00D531BC" w:rsidRPr="007254DB" w:rsidRDefault="00D531BC" w:rsidP="00593EEE">
      <w:pPr>
        <w:spacing w:after="0" w:line="360" w:lineRule="auto"/>
        <w:ind w:firstLine="709"/>
        <w:jc w:val="both"/>
        <w:rPr>
          <w:rFonts w:ascii="Times New Roman" w:hAnsi="Times New Roman"/>
          <w:sz w:val="24"/>
          <w:szCs w:val="24"/>
          <w:lang w:val="bg-BG"/>
        </w:rPr>
      </w:pPr>
      <w:r w:rsidRPr="007254DB">
        <w:rPr>
          <w:rFonts w:ascii="Times New Roman" w:hAnsi="Times New Roman"/>
          <w:sz w:val="24"/>
          <w:szCs w:val="24"/>
        </w:rPr>
        <w:t>По време на експлоатация</w:t>
      </w:r>
      <w:r w:rsidRPr="007254DB">
        <w:rPr>
          <w:rFonts w:ascii="Times New Roman" w:hAnsi="Times New Roman"/>
          <w:sz w:val="24"/>
          <w:szCs w:val="24"/>
          <w:lang w:val="bg-BG"/>
        </w:rPr>
        <w:t>та</w:t>
      </w:r>
      <w:r w:rsidRPr="007254DB">
        <w:rPr>
          <w:rFonts w:ascii="Times New Roman" w:hAnsi="Times New Roman"/>
          <w:sz w:val="24"/>
          <w:szCs w:val="24"/>
        </w:rPr>
        <w:t xml:space="preserve"> на </w:t>
      </w:r>
      <w:r w:rsidRPr="007254DB">
        <w:rPr>
          <w:rFonts w:ascii="Times New Roman" w:hAnsi="Times New Roman"/>
          <w:sz w:val="24"/>
          <w:szCs w:val="24"/>
          <w:lang w:val="bg-BG"/>
        </w:rPr>
        <w:t>жилищните сгради</w:t>
      </w:r>
      <w:r w:rsidRPr="007254DB">
        <w:rPr>
          <w:rFonts w:ascii="Times New Roman" w:hAnsi="Times New Roman"/>
          <w:sz w:val="24"/>
          <w:szCs w:val="24"/>
        </w:rPr>
        <w:t xml:space="preserve"> ще се генерират</w:t>
      </w:r>
      <w:r w:rsidRPr="007254DB">
        <w:rPr>
          <w:rFonts w:ascii="Times New Roman" w:hAnsi="Times New Roman"/>
          <w:sz w:val="24"/>
          <w:szCs w:val="24"/>
          <w:lang w:val="bg-BG"/>
        </w:rPr>
        <w:t xml:space="preserve"> с</w:t>
      </w:r>
      <w:r w:rsidRPr="007254DB">
        <w:rPr>
          <w:rFonts w:ascii="Times New Roman" w:hAnsi="Times New Roman"/>
          <w:sz w:val="24"/>
          <w:szCs w:val="24"/>
        </w:rPr>
        <w:t>месени битови отпадъци</w:t>
      </w:r>
      <w:r w:rsidRPr="007254DB">
        <w:rPr>
          <w:rFonts w:ascii="Times New Roman" w:hAnsi="Times New Roman"/>
          <w:sz w:val="24"/>
          <w:szCs w:val="24"/>
          <w:lang w:val="bg-BG"/>
        </w:rPr>
        <w:t xml:space="preserve">, </w:t>
      </w:r>
      <w:r w:rsidRPr="007254DB">
        <w:rPr>
          <w:rFonts w:ascii="Times New Roman" w:hAnsi="Times New Roman"/>
          <w:sz w:val="24"/>
          <w:szCs w:val="24"/>
        </w:rPr>
        <w:t xml:space="preserve">формирани </w:t>
      </w:r>
      <w:r w:rsidRPr="007254DB">
        <w:rPr>
          <w:rFonts w:ascii="Times New Roman" w:hAnsi="Times New Roman"/>
          <w:sz w:val="24"/>
          <w:szCs w:val="24"/>
          <w:lang w:val="bg-BG"/>
        </w:rPr>
        <w:t>от живущите</w:t>
      </w:r>
      <w:r w:rsidRPr="007254DB">
        <w:rPr>
          <w:rFonts w:ascii="Times New Roman" w:hAnsi="Times New Roman"/>
          <w:sz w:val="24"/>
          <w:szCs w:val="24"/>
        </w:rPr>
        <w:t xml:space="preserve"> – опаковки, хранителни отпадъци и др. с код 20</w:t>
      </w:r>
      <w:r w:rsidRPr="007254DB">
        <w:rPr>
          <w:rFonts w:ascii="Times New Roman" w:hAnsi="Times New Roman"/>
          <w:sz w:val="24"/>
          <w:szCs w:val="24"/>
          <w:lang w:val="bg-BG"/>
        </w:rPr>
        <w:t>.</w:t>
      </w:r>
      <w:r w:rsidRPr="007254DB">
        <w:rPr>
          <w:rFonts w:ascii="Times New Roman" w:hAnsi="Times New Roman"/>
          <w:sz w:val="24"/>
          <w:szCs w:val="24"/>
        </w:rPr>
        <w:t>03</w:t>
      </w:r>
      <w:r w:rsidRPr="007254DB">
        <w:rPr>
          <w:rFonts w:ascii="Times New Roman" w:hAnsi="Times New Roman"/>
          <w:sz w:val="24"/>
          <w:szCs w:val="24"/>
          <w:lang w:val="bg-BG"/>
        </w:rPr>
        <w:t>.</w:t>
      </w:r>
      <w:r w:rsidRPr="007254DB">
        <w:rPr>
          <w:rFonts w:ascii="Times New Roman" w:hAnsi="Times New Roman"/>
          <w:sz w:val="24"/>
          <w:szCs w:val="24"/>
        </w:rPr>
        <w:t>01, както и отпадъци от опаковки от група 15 01 – хартиени, пластмасови, стъклени и метални опаковки.</w:t>
      </w:r>
    </w:p>
    <w:p w14:paraId="50F56965" w14:textId="77777777" w:rsidR="00906000" w:rsidRPr="007254DB" w:rsidRDefault="00D531BC" w:rsidP="00593EEE">
      <w:pPr>
        <w:spacing w:after="0" w:line="360" w:lineRule="auto"/>
        <w:ind w:firstLine="709"/>
        <w:jc w:val="both"/>
        <w:rPr>
          <w:rFonts w:ascii="Times New Roman" w:hAnsi="Times New Roman"/>
          <w:sz w:val="24"/>
          <w:szCs w:val="24"/>
          <w:lang w:val="bg-BG"/>
        </w:rPr>
      </w:pPr>
      <w:r w:rsidRPr="007254DB">
        <w:rPr>
          <w:rFonts w:ascii="Times New Roman" w:hAnsi="Times New Roman"/>
          <w:sz w:val="24"/>
          <w:szCs w:val="24"/>
        </w:rPr>
        <w:t>Битовите отпадъци, които ще се формират от изпълнителите на обекта по време на строителството, както и тези, които ще се формират от ползвателите на готови</w:t>
      </w:r>
      <w:r w:rsidRPr="007254DB">
        <w:rPr>
          <w:rFonts w:ascii="Times New Roman" w:hAnsi="Times New Roman"/>
          <w:sz w:val="24"/>
          <w:szCs w:val="24"/>
          <w:lang w:val="bg-BG"/>
        </w:rPr>
        <w:t>те</w:t>
      </w:r>
      <w:r w:rsidRPr="007254DB">
        <w:rPr>
          <w:rFonts w:ascii="Times New Roman" w:hAnsi="Times New Roman"/>
          <w:sz w:val="24"/>
          <w:szCs w:val="24"/>
        </w:rPr>
        <w:t xml:space="preserve"> обект</w:t>
      </w:r>
      <w:r w:rsidRPr="007254DB">
        <w:rPr>
          <w:rFonts w:ascii="Times New Roman" w:hAnsi="Times New Roman"/>
          <w:sz w:val="24"/>
          <w:szCs w:val="24"/>
          <w:lang w:val="bg-BG"/>
        </w:rPr>
        <w:t>и</w:t>
      </w:r>
      <w:r w:rsidRPr="007254DB">
        <w:rPr>
          <w:rFonts w:ascii="Times New Roman" w:hAnsi="Times New Roman"/>
          <w:sz w:val="24"/>
          <w:szCs w:val="24"/>
        </w:rPr>
        <w:t xml:space="preserve"> по време на </w:t>
      </w:r>
      <w:r w:rsidRPr="007254DB">
        <w:rPr>
          <w:rFonts w:ascii="Times New Roman" w:hAnsi="Times New Roman"/>
          <w:sz w:val="24"/>
          <w:szCs w:val="24"/>
          <w:lang w:val="bg-BG"/>
        </w:rPr>
        <w:t>тяхната</w:t>
      </w:r>
      <w:r w:rsidRPr="007254DB">
        <w:rPr>
          <w:rFonts w:ascii="Times New Roman" w:hAnsi="Times New Roman"/>
          <w:sz w:val="24"/>
          <w:szCs w:val="24"/>
        </w:rPr>
        <w:t xml:space="preserve"> експлоатация ще се събират на определената от общината площадка в контейнери, непозволяващи разпиляването им. Същите ще се извозват съгласно графика за сметосъбиране и сметоизвозване.</w:t>
      </w:r>
      <w:r w:rsidRPr="007254DB">
        <w:rPr>
          <w:rFonts w:ascii="Times New Roman" w:hAnsi="Times New Roman"/>
          <w:sz w:val="24"/>
          <w:szCs w:val="24"/>
          <w:lang w:val="bg-BG"/>
        </w:rPr>
        <w:t xml:space="preserve"> Отпадъците от опаковки ще бъдат </w:t>
      </w:r>
      <w:r w:rsidRPr="007254DB">
        <w:rPr>
          <w:rFonts w:ascii="Times New Roman" w:hAnsi="Times New Roman"/>
          <w:sz w:val="24"/>
          <w:szCs w:val="24"/>
        </w:rPr>
        <w:t xml:space="preserve">предавани на база сключен договор с </w:t>
      </w:r>
      <w:r w:rsidRPr="007254DB">
        <w:rPr>
          <w:rFonts w:ascii="Times New Roman" w:hAnsi="Times New Roman"/>
          <w:sz w:val="24"/>
          <w:szCs w:val="24"/>
          <w:lang w:val="bg-BG"/>
        </w:rPr>
        <w:t>о</w:t>
      </w:r>
      <w:r w:rsidRPr="007254DB">
        <w:rPr>
          <w:rFonts w:ascii="Times New Roman" w:hAnsi="Times New Roman"/>
          <w:sz w:val="24"/>
          <w:szCs w:val="24"/>
        </w:rPr>
        <w:t>рганизация по оползотворяване.</w:t>
      </w:r>
    </w:p>
    <w:p w14:paraId="1E846FC4" w14:textId="59C07304" w:rsidR="00C266D1" w:rsidRPr="007254DB" w:rsidRDefault="00C266D1" w:rsidP="00EF126F">
      <w:pPr>
        <w:spacing w:after="0" w:line="350" w:lineRule="auto"/>
        <w:ind w:firstLine="709"/>
        <w:jc w:val="both"/>
        <w:rPr>
          <w:rFonts w:ascii="Times New Roman" w:hAnsi="Times New Roman"/>
          <w:sz w:val="24"/>
          <w:szCs w:val="24"/>
          <w:lang w:val="bg-BG"/>
        </w:rPr>
      </w:pPr>
      <w:r w:rsidRPr="007254DB">
        <w:rPr>
          <w:rFonts w:ascii="Times New Roman" w:hAnsi="Times New Roman"/>
          <w:sz w:val="24"/>
          <w:szCs w:val="24"/>
        </w:rPr>
        <w:t>Шламът, получен при сондирането ще се събира в утайна яма. След приключване на сондирането теренът на сондажната площадка ще бъде рекултивиран.</w:t>
      </w:r>
    </w:p>
    <w:p w14:paraId="71D9329D" w14:textId="77777777" w:rsidR="00906000" w:rsidRPr="007254DB" w:rsidRDefault="00906000" w:rsidP="00EF126F">
      <w:pPr>
        <w:spacing w:after="0" w:line="350" w:lineRule="auto"/>
        <w:ind w:firstLine="709"/>
        <w:jc w:val="both"/>
        <w:rPr>
          <w:rFonts w:ascii="Times New Roman" w:hAnsi="Times New Roman"/>
          <w:sz w:val="24"/>
          <w:szCs w:val="24"/>
          <w:lang w:val="bg-BG"/>
        </w:rPr>
      </w:pPr>
      <w:r w:rsidRPr="007254DB">
        <w:rPr>
          <w:rFonts w:ascii="Times New Roman" w:hAnsi="Times New Roman"/>
          <w:sz w:val="24"/>
          <w:szCs w:val="24"/>
        </w:rPr>
        <w:t xml:space="preserve">При реализацията и експлоатацията на инвестиционното </w:t>
      </w:r>
      <w:proofErr w:type="gramStart"/>
      <w:r w:rsidRPr="007254DB">
        <w:rPr>
          <w:rFonts w:ascii="Times New Roman" w:hAnsi="Times New Roman"/>
          <w:sz w:val="24"/>
          <w:szCs w:val="24"/>
        </w:rPr>
        <w:t>предложение  стриктно</w:t>
      </w:r>
      <w:proofErr w:type="gramEnd"/>
      <w:r w:rsidRPr="007254DB">
        <w:rPr>
          <w:rFonts w:ascii="Times New Roman" w:hAnsi="Times New Roman"/>
          <w:sz w:val="24"/>
          <w:szCs w:val="24"/>
        </w:rPr>
        <w:t xml:space="preserve"> ще се спазват изискванията на Закона за управление на отпадъците (обн. ДВ бр. 53/2012 г.) и подзаконовите нормативни актове.</w:t>
      </w:r>
    </w:p>
    <w:p w14:paraId="131A52F5" w14:textId="6D98A73B" w:rsidR="00DB4471" w:rsidRPr="007254DB" w:rsidRDefault="00991BAF" w:rsidP="00EF126F">
      <w:pPr>
        <w:spacing w:after="0" w:line="350" w:lineRule="auto"/>
        <w:ind w:firstLine="709"/>
        <w:jc w:val="both"/>
        <w:rPr>
          <w:rFonts w:ascii="Times New Roman" w:hAnsi="Times New Roman"/>
          <w:sz w:val="24"/>
          <w:szCs w:val="24"/>
          <w:lang w:val="bg-BG"/>
        </w:rPr>
      </w:pPr>
      <w:r w:rsidRPr="007254DB">
        <w:rPr>
          <w:rFonts w:ascii="Times New Roman" w:hAnsi="Times New Roman"/>
          <w:sz w:val="24"/>
          <w:szCs w:val="24"/>
        </w:rPr>
        <w:t xml:space="preserve">В близост до имота не се експлоатира канализационна мрежа. </w:t>
      </w:r>
      <w:r w:rsidR="00461285" w:rsidRPr="007254DB">
        <w:rPr>
          <w:rFonts w:ascii="Times New Roman" w:hAnsi="Times New Roman"/>
          <w:sz w:val="24"/>
          <w:szCs w:val="24"/>
        </w:rPr>
        <w:t xml:space="preserve">Всички отпадъчни води от битов характер от сградите ще се отвеждат до водоплътни изгребни ями, които ще се изпълнят за всеки имот, в рамките на ограничителните линии на застрояване по ЗУТ. Всяка изгребна </w:t>
      </w:r>
      <w:proofErr w:type="gramStart"/>
      <w:r w:rsidR="00461285" w:rsidRPr="007254DB">
        <w:rPr>
          <w:rFonts w:ascii="Times New Roman" w:hAnsi="Times New Roman"/>
          <w:sz w:val="24"/>
          <w:szCs w:val="24"/>
        </w:rPr>
        <w:t>яма  периодично</w:t>
      </w:r>
      <w:proofErr w:type="gramEnd"/>
      <w:r w:rsidR="00461285" w:rsidRPr="007254DB">
        <w:rPr>
          <w:rFonts w:ascii="Times New Roman" w:hAnsi="Times New Roman"/>
          <w:sz w:val="24"/>
          <w:szCs w:val="24"/>
        </w:rPr>
        <w:t xml:space="preserve"> ще се почиства от специализирана фирма за комунални услуги на база сключен договор.</w:t>
      </w:r>
      <w:r w:rsidR="00DB4471" w:rsidRPr="007254DB">
        <w:rPr>
          <w:rFonts w:ascii="Times New Roman" w:hAnsi="Times New Roman"/>
          <w:sz w:val="24"/>
          <w:szCs w:val="24"/>
          <w:lang w:val="bg-BG"/>
        </w:rPr>
        <w:t xml:space="preserve"> </w:t>
      </w:r>
    </w:p>
    <w:p w14:paraId="34779298" w14:textId="52191FB0" w:rsidR="00E34595" w:rsidRPr="007254DB" w:rsidRDefault="00DB4471" w:rsidP="00EF126F">
      <w:pPr>
        <w:spacing w:after="0" w:line="350" w:lineRule="auto"/>
        <w:ind w:firstLine="709"/>
        <w:jc w:val="both"/>
        <w:rPr>
          <w:rFonts w:ascii="Times New Roman" w:hAnsi="Times New Roman"/>
          <w:sz w:val="24"/>
          <w:szCs w:val="24"/>
          <w:lang w:val="bg-BG"/>
        </w:rPr>
      </w:pPr>
      <w:r w:rsidRPr="007254DB">
        <w:rPr>
          <w:rFonts w:ascii="Times New Roman" w:hAnsi="Times New Roman"/>
          <w:sz w:val="24"/>
          <w:szCs w:val="24"/>
          <w:lang w:val="bg-BG"/>
        </w:rPr>
        <w:t xml:space="preserve">Във водоплътната изгребна яма няма да се отвеждат води, различни от битово-фекални, съгласно чл. 46, ал. 4, т. 2 от ЗВ, във връзка с чл. 87, ал. 1 от ЗУТ. Ще се сключи договор с </w:t>
      </w:r>
      <w:r w:rsidRPr="007254DB">
        <w:rPr>
          <w:rFonts w:ascii="Times New Roman" w:hAnsi="Times New Roman"/>
          <w:sz w:val="24"/>
          <w:szCs w:val="24"/>
          <w:lang w:val="bg-BG"/>
        </w:rPr>
        <w:lastRenderedPageBreak/>
        <w:t xml:space="preserve">оторизирана фирма за приемане и пречистване на отпадъчните води в </w:t>
      </w:r>
      <w:r w:rsidR="004409D5" w:rsidRPr="007254DB">
        <w:rPr>
          <w:rFonts w:ascii="Times New Roman" w:hAnsi="Times New Roman"/>
          <w:sz w:val="24"/>
          <w:szCs w:val="24"/>
          <w:lang w:val="bg-BG"/>
        </w:rPr>
        <w:t xml:space="preserve">най-близката </w:t>
      </w:r>
      <w:r w:rsidRPr="007254DB">
        <w:rPr>
          <w:rFonts w:ascii="Times New Roman" w:hAnsi="Times New Roman"/>
          <w:sz w:val="24"/>
          <w:szCs w:val="24"/>
          <w:lang w:val="bg-BG"/>
        </w:rPr>
        <w:t>съществуваща ПСОВ.</w:t>
      </w:r>
    </w:p>
    <w:p w14:paraId="6A3F97E0" w14:textId="77777777" w:rsidR="00D66E3B" w:rsidRPr="007254DB" w:rsidRDefault="00D66E3B" w:rsidP="00EF126F">
      <w:pPr>
        <w:spacing w:after="0" w:line="350" w:lineRule="auto"/>
        <w:ind w:firstLine="709"/>
        <w:jc w:val="both"/>
        <w:rPr>
          <w:rFonts w:ascii="Times New Roman" w:hAnsi="Times New Roman"/>
          <w:sz w:val="24"/>
          <w:szCs w:val="24"/>
        </w:rPr>
      </w:pPr>
      <w:r w:rsidRPr="007254DB">
        <w:rPr>
          <w:rFonts w:ascii="Times New Roman" w:hAnsi="Times New Roman"/>
          <w:sz w:val="24"/>
          <w:szCs w:val="24"/>
        </w:rPr>
        <w:t xml:space="preserve">Отвеждането на дъждовните води от сградите ще се осъществява посредством водосточни тръби, които ще ги отвеждат в зелените площи. </w:t>
      </w:r>
    </w:p>
    <w:p w14:paraId="24B2513B" w14:textId="77777777" w:rsidR="0096148D" w:rsidRPr="007254DB" w:rsidRDefault="00D66E3B" w:rsidP="00EF126F">
      <w:pPr>
        <w:spacing w:after="0" w:line="350" w:lineRule="auto"/>
        <w:ind w:firstLine="709"/>
        <w:jc w:val="both"/>
        <w:rPr>
          <w:rFonts w:ascii="Times New Roman" w:hAnsi="Times New Roman"/>
          <w:sz w:val="24"/>
          <w:szCs w:val="24"/>
          <w:lang w:val="bg-BG"/>
        </w:rPr>
      </w:pPr>
      <w:r w:rsidRPr="007254DB">
        <w:rPr>
          <w:rFonts w:ascii="Times New Roman" w:hAnsi="Times New Roman"/>
          <w:sz w:val="24"/>
          <w:szCs w:val="24"/>
        </w:rPr>
        <w:t xml:space="preserve">Точните оразмерителни водни количества ще бъдат заложени във фазата на </w:t>
      </w:r>
      <w:r w:rsidRPr="007254DB">
        <w:rPr>
          <w:rFonts w:ascii="Times New Roman" w:hAnsi="Times New Roman"/>
          <w:sz w:val="24"/>
          <w:szCs w:val="24"/>
          <w:lang w:val="bg-BG"/>
        </w:rPr>
        <w:t>изготвяне на технически</w:t>
      </w:r>
      <w:r w:rsidR="001C0040" w:rsidRPr="007254DB">
        <w:rPr>
          <w:rFonts w:ascii="Times New Roman" w:hAnsi="Times New Roman"/>
          <w:sz w:val="24"/>
          <w:szCs w:val="24"/>
          <w:lang w:val="bg-BG"/>
        </w:rPr>
        <w:t>я</w:t>
      </w:r>
      <w:r w:rsidRPr="007254DB">
        <w:rPr>
          <w:rFonts w:ascii="Times New Roman" w:hAnsi="Times New Roman"/>
          <w:sz w:val="24"/>
          <w:szCs w:val="24"/>
          <w:lang w:val="bg-BG"/>
        </w:rPr>
        <w:t xml:space="preserve"> инвестиционен проект</w:t>
      </w:r>
      <w:r w:rsidRPr="007254DB">
        <w:rPr>
          <w:rFonts w:ascii="Times New Roman" w:hAnsi="Times New Roman"/>
          <w:sz w:val="24"/>
          <w:szCs w:val="24"/>
        </w:rPr>
        <w:t>.</w:t>
      </w:r>
    </w:p>
    <w:p w14:paraId="017F0818" w14:textId="77777777" w:rsidR="00DB4471" w:rsidRPr="007254DB" w:rsidRDefault="00DB4471" w:rsidP="00EF126F">
      <w:pPr>
        <w:spacing w:after="0" w:line="350" w:lineRule="auto"/>
        <w:ind w:firstLine="709"/>
        <w:jc w:val="both"/>
        <w:rPr>
          <w:rFonts w:ascii="Times New Roman" w:hAnsi="Times New Roman"/>
          <w:color w:val="FF0000"/>
          <w:sz w:val="24"/>
          <w:szCs w:val="24"/>
          <w:lang w:val="bg-BG"/>
        </w:rPr>
      </w:pPr>
    </w:p>
    <w:p w14:paraId="0C1C16FD" w14:textId="77777777" w:rsidR="00641C24" w:rsidRPr="007254DB" w:rsidRDefault="00641C24" w:rsidP="00EF126F">
      <w:pPr>
        <w:pStyle w:val="List"/>
        <w:spacing w:after="0" w:line="350" w:lineRule="auto"/>
        <w:ind w:left="0" w:firstLine="708"/>
        <w:jc w:val="both"/>
        <w:rPr>
          <w:rFonts w:ascii="Times New Roman" w:hAnsi="Times New Roman"/>
          <w:b/>
          <w:sz w:val="24"/>
          <w:szCs w:val="24"/>
        </w:rPr>
      </w:pPr>
      <w:r w:rsidRPr="007254DB">
        <w:rPr>
          <w:rFonts w:ascii="Times New Roman" w:hAnsi="Times New Roman"/>
          <w:b/>
          <w:sz w:val="24"/>
          <w:szCs w:val="24"/>
        </w:rPr>
        <w:t>д) замърсяване и вредно въздействие; дискомфорт на околната среда</w:t>
      </w:r>
    </w:p>
    <w:p w14:paraId="2CAAA07C" w14:textId="0D6B15A0" w:rsidR="00C123A6" w:rsidRPr="007254DB" w:rsidRDefault="00C123A6" w:rsidP="00EF126F">
      <w:pPr>
        <w:spacing w:after="0" w:line="350" w:lineRule="auto"/>
        <w:ind w:firstLine="709"/>
        <w:jc w:val="both"/>
        <w:rPr>
          <w:rFonts w:ascii="Times New Roman" w:eastAsia="Calibri" w:hAnsi="Times New Roman"/>
          <w:sz w:val="24"/>
          <w:szCs w:val="24"/>
        </w:rPr>
      </w:pPr>
      <w:r w:rsidRPr="007254DB">
        <w:rPr>
          <w:rFonts w:ascii="Times New Roman" w:eastAsia="Calibri" w:hAnsi="Times New Roman"/>
          <w:sz w:val="24"/>
          <w:szCs w:val="24"/>
        </w:rPr>
        <w:t>Комфорт</w:t>
      </w:r>
      <w:r w:rsidR="003C3B29" w:rsidRPr="007254DB">
        <w:rPr>
          <w:rFonts w:ascii="Times New Roman" w:eastAsia="Calibri" w:hAnsi="Times New Roman"/>
          <w:sz w:val="24"/>
          <w:szCs w:val="24"/>
          <w:lang w:val="bg-BG"/>
        </w:rPr>
        <w:t>ът</w:t>
      </w:r>
      <w:r w:rsidRPr="007254DB">
        <w:rPr>
          <w:rFonts w:ascii="Times New Roman" w:eastAsia="Calibri" w:hAnsi="Times New Roman"/>
          <w:sz w:val="24"/>
          <w:szCs w:val="24"/>
        </w:rPr>
        <w:t xml:space="preserve"> на околната среда е съвкупност от природни фактори и условия, съчетание на природни образувания и географски дадености (релеф, растителност, водни пространства, оптимална температура, влажност на въздуха и др.). </w:t>
      </w:r>
    </w:p>
    <w:p w14:paraId="28DB6DD8" w14:textId="77777777" w:rsidR="00C123A6" w:rsidRPr="007254DB" w:rsidRDefault="00C123A6" w:rsidP="00EF126F">
      <w:pPr>
        <w:spacing w:after="0" w:line="350" w:lineRule="auto"/>
        <w:ind w:firstLine="709"/>
        <w:jc w:val="both"/>
        <w:rPr>
          <w:rFonts w:ascii="Times New Roman" w:eastAsia="Calibri" w:hAnsi="Times New Roman"/>
          <w:sz w:val="24"/>
          <w:szCs w:val="24"/>
          <w:lang w:val="bg-BG"/>
        </w:rPr>
      </w:pPr>
      <w:r w:rsidRPr="007254DB">
        <w:rPr>
          <w:rFonts w:ascii="Times New Roman" w:eastAsia="Calibri" w:hAnsi="Times New Roman"/>
          <w:sz w:val="24"/>
          <w:szCs w:val="24"/>
        </w:rPr>
        <w:t>В процеса на строителството е възможно само временно замърсяване чрез запрашаване на въздуха през периода на работа на изкопните машини. Ост</w:t>
      </w:r>
      <w:r w:rsidRPr="007254DB">
        <w:rPr>
          <w:rFonts w:ascii="Times New Roman" w:eastAsia="Calibri" w:hAnsi="Times New Roman"/>
          <w:sz w:val="24"/>
          <w:szCs w:val="24"/>
          <w:lang w:val="bg-BG"/>
        </w:rPr>
        <w:t>а</w:t>
      </w:r>
      <w:r w:rsidRPr="007254DB">
        <w:rPr>
          <w:rFonts w:ascii="Times New Roman" w:eastAsia="Calibri" w:hAnsi="Times New Roman"/>
          <w:sz w:val="24"/>
          <w:szCs w:val="24"/>
        </w:rPr>
        <w:t>налите рискове за замърсяване могат да възникнат относно подземните води и почвите само при аварийни разливи на масла и горива при неизправни машини. Последните могат да бъдат само с локален и временен характер.</w:t>
      </w:r>
    </w:p>
    <w:p w14:paraId="0511C52C" w14:textId="77777777" w:rsidR="001A0633" w:rsidRPr="007254DB" w:rsidRDefault="001A0633" w:rsidP="00EF126F">
      <w:pPr>
        <w:spacing w:after="0" w:line="350" w:lineRule="auto"/>
        <w:ind w:firstLine="709"/>
        <w:jc w:val="both"/>
        <w:rPr>
          <w:rFonts w:ascii="Times New Roman" w:eastAsia="Calibri" w:hAnsi="Times New Roman"/>
          <w:sz w:val="24"/>
          <w:szCs w:val="24"/>
          <w:lang w:val="bg-BG"/>
        </w:rPr>
      </w:pPr>
      <w:r w:rsidRPr="007254DB">
        <w:rPr>
          <w:rFonts w:ascii="Times New Roman" w:eastAsia="Calibri" w:hAnsi="Times New Roman"/>
          <w:sz w:val="24"/>
          <w:szCs w:val="24"/>
        </w:rPr>
        <w:t>Неблагоприятните въздействия, които биха могли да се очакват върху околната среда са свързани с</w:t>
      </w:r>
      <w:r w:rsidRPr="007254DB">
        <w:rPr>
          <w:rFonts w:ascii="Times New Roman" w:eastAsia="Calibri" w:hAnsi="Times New Roman"/>
          <w:sz w:val="24"/>
          <w:szCs w:val="24"/>
          <w:lang w:val="bg-BG"/>
        </w:rPr>
        <w:t xml:space="preserve"> ш</w:t>
      </w:r>
      <w:r w:rsidRPr="007254DB">
        <w:rPr>
          <w:rFonts w:ascii="Times New Roman" w:eastAsia="Calibri" w:hAnsi="Times New Roman"/>
          <w:sz w:val="24"/>
          <w:szCs w:val="24"/>
        </w:rPr>
        <w:t>умово и прахово замърсяване по време на строителството</w:t>
      </w:r>
      <w:r w:rsidRPr="007254DB">
        <w:rPr>
          <w:rFonts w:ascii="Times New Roman" w:eastAsia="Calibri" w:hAnsi="Times New Roman"/>
          <w:sz w:val="24"/>
          <w:szCs w:val="24"/>
          <w:lang w:val="bg-BG"/>
        </w:rPr>
        <w:t>.</w:t>
      </w:r>
    </w:p>
    <w:p w14:paraId="15C5EA53" w14:textId="77777777" w:rsidR="001A0633" w:rsidRPr="007254DB" w:rsidRDefault="008F20D4" w:rsidP="00EF126F">
      <w:pPr>
        <w:spacing w:after="0" w:line="350" w:lineRule="auto"/>
        <w:ind w:firstLine="709"/>
        <w:jc w:val="both"/>
        <w:rPr>
          <w:rFonts w:ascii="Times New Roman" w:eastAsia="Calibri" w:hAnsi="Times New Roman"/>
          <w:sz w:val="24"/>
          <w:szCs w:val="24"/>
        </w:rPr>
      </w:pPr>
      <w:r w:rsidRPr="007254DB">
        <w:rPr>
          <w:rFonts w:ascii="Times New Roman" w:eastAsia="Calibri" w:hAnsi="Times New Roman"/>
          <w:sz w:val="24"/>
          <w:szCs w:val="24"/>
          <w:lang w:val="bg-BG"/>
        </w:rPr>
        <w:t>Предвидено е да се предприемат</w:t>
      </w:r>
      <w:r w:rsidR="001A0633" w:rsidRPr="007254DB">
        <w:rPr>
          <w:rFonts w:ascii="Times New Roman" w:eastAsia="Calibri" w:hAnsi="Times New Roman"/>
          <w:sz w:val="24"/>
          <w:szCs w:val="24"/>
        </w:rPr>
        <w:t xml:space="preserve"> мерки за намаляване на отрицателните последици</w:t>
      </w:r>
      <w:r w:rsidRPr="007254DB">
        <w:rPr>
          <w:rFonts w:ascii="Times New Roman" w:eastAsia="Calibri" w:hAnsi="Times New Roman"/>
          <w:sz w:val="24"/>
          <w:szCs w:val="24"/>
          <w:lang w:val="bg-BG"/>
        </w:rPr>
        <w:t>,</w:t>
      </w:r>
      <w:r w:rsidR="001A0633" w:rsidRPr="007254DB">
        <w:rPr>
          <w:rFonts w:ascii="Times New Roman" w:eastAsia="Calibri" w:hAnsi="Times New Roman"/>
          <w:sz w:val="24"/>
          <w:szCs w:val="24"/>
        </w:rPr>
        <w:t xml:space="preserve"> </w:t>
      </w:r>
      <w:r w:rsidRPr="007254DB">
        <w:rPr>
          <w:rFonts w:ascii="Times New Roman" w:eastAsia="Calibri" w:hAnsi="Times New Roman"/>
          <w:sz w:val="24"/>
          <w:szCs w:val="24"/>
          <w:lang w:val="bg-BG"/>
        </w:rPr>
        <w:t>разделени</w:t>
      </w:r>
      <w:r w:rsidR="001A0633" w:rsidRPr="007254DB">
        <w:rPr>
          <w:rFonts w:ascii="Times New Roman" w:eastAsia="Calibri" w:hAnsi="Times New Roman"/>
          <w:sz w:val="24"/>
          <w:szCs w:val="24"/>
        </w:rPr>
        <w:t xml:space="preserve"> в две групи:</w:t>
      </w:r>
    </w:p>
    <w:p w14:paraId="64BB349D" w14:textId="77777777" w:rsidR="001A0633" w:rsidRPr="007254DB" w:rsidRDefault="001A0633" w:rsidP="00EF126F">
      <w:pPr>
        <w:spacing w:after="0" w:line="350" w:lineRule="auto"/>
        <w:ind w:firstLine="709"/>
        <w:jc w:val="both"/>
        <w:rPr>
          <w:rFonts w:ascii="Times New Roman" w:eastAsia="Calibri" w:hAnsi="Times New Roman"/>
          <w:sz w:val="24"/>
          <w:szCs w:val="24"/>
          <w:u w:val="single"/>
        </w:rPr>
      </w:pPr>
      <w:r w:rsidRPr="007254DB">
        <w:rPr>
          <w:rFonts w:ascii="Times New Roman" w:eastAsia="Calibri" w:hAnsi="Times New Roman"/>
          <w:sz w:val="24"/>
          <w:szCs w:val="24"/>
          <w:u w:val="single"/>
        </w:rPr>
        <w:t>А/ по време на строителството</w:t>
      </w:r>
    </w:p>
    <w:p w14:paraId="7CDE494B" w14:textId="465BBAA4" w:rsidR="001A0633" w:rsidRPr="007254DB" w:rsidRDefault="001A0633" w:rsidP="00EF126F">
      <w:pPr>
        <w:pStyle w:val="ListParagraph"/>
        <w:numPr>
          <w:ilvl w:val="0"/>
          <w:numId w:val="3"/>
        </w:numPr>
        <w:tabs>
          <w:tab w:val="num" w:pos="1420"/>
        </w:tabs>
        <w:spacing w:after="0" w:line="350" w:lineRule="auto"/>
        <w:jc w:val="both"/>
        <w:rPr>
          <w:rFonts w:ascii="Times New Roman" w:eastAsia="Calibri" w:hAnsi="Times New Roman"/>
          <w:sz w:val="24"/>
          <w:szCs w:val="24"/>
        </w:rPr>
      </w:pPr>
      <w:r w:rsidRPr="007254DB">
        <w:rPr>
          <w:rFonts w:ascii="Times New Roman" w:eastAsia="Calibri" w:hAnsi="Times New Roman"/>
          <w:sz w:val="24"/>
          <w:szCs w:val="24"/>
        </w:rPr>
        <w:t>Опазване</w:t>
      </w:r>
      <w:r w:rsidR="00CE1EF7" w:rsidRPr="007254DB">
        <w:rPr>
          <w:rFonts w:ascii="Times New Roman" w:eastAsia="Calibri" w:hAnsi="Times New Roman"/>
          <w:sz w:val="24"/>
          <w:szCs w:val="24"/>
        </w:rPr>
        <w:t xml:space="preserve"> на почвите и земите</w:t>
      </w:r>
      <w:r w:rsidR="00CE1EF7" w:rsidRPr="007254DB">
        <w:rPr>
          <w:rFonts w:ascii="Times New Roman" w:eastAsia="Calibri" w:hAnsi="Times New Roman"/>
          <w:sz w:val="24"/>
          <w:szCs w:val="24"/>
          <w:lang w:val="bg-BG"/>
        </w:rPr>
        <w:t>;</w:t>
      </w:r>
    </w:p>
    <w:p w14:paraId="76AEAF6A" w14:textId="2238C7D1" w:rsidR="001A0633" w:rsidRPr="007254DB" w:rsidRDefault="001A0633" w:rsidP="00EF126F">
      <w:pPr>
        <w:pStyle w:val="ListParagraph"/>
        <w:numPr>
          <w:ilvl w:val="0"/>
          <w:numId w:val="3"/>
        </w:numPr>
        <w:tabs>
          <w:tab w:val="num" w:pos="1420"/>
        </w:tabs>
        <w:spacing w:after="0" w:line="350" w:lineRule="auto"/>
        <w:jc w:val="both"/>
        <w:rPr>
          <w:rFonts w:ascii="Times New Roman" w:eastAsia="Calibri" w:hAnsi="Times New Roman"/>
          <w:sz w:val="24"/>
          <w:szCs w:val="24"/>
        </w:rPr>
      </w:pPr>
      <w:r w:rsidRPr="007254DB">
        <w:rPr>
          <w:rFonts w:ascii="Times New Roman" w:eastAsia="Calibri" w:hAnsi="Times New Roman"/>
          <w:sz w:val="24"/>
          <w:szCs w:val="24"/>
        </w:rPr>
        <w:t>Строителната техника ще се движи само</w:t>
      </w:r>
      <w:r w:rsidR="00CE1EF7" w:rsidRPr="007254DB">
        <w:rPr>
          <w:rFonts w:ascii="Times New Roman" w:eastAsia="Calibri" w:hAnsi="Times New Roman"/>
          <w:sz w:val="24"/>
          <w:szCs w:val="24"/>
        </w:rPr>
        <w:t xml:space="preserve"> в границите на отредения терен</w:t>
      </w:r>
      <w:r w:rsidR="00CE1EF7" w:rsidRPr="007254DB">
        <w:rPr>
          <w:rFonts w:ascii="Times New Roman" w:eastAsia="Calibri" w:hAnsi="Times New Roman"/>
          <w:sz w:val="24"/>
          <w:szCs w:val="24"/>
          <w:lang w:val="bg-BG"/>
        </w:rPr>
        <w:t>;</w:t>
      </w:r>
    </w:p>
    <w:p w14:paraId="268C6860" w14:textId="77566275" w:rsidR="001A0633" w:rsidRPr="007254DB" w:rsidRDefault="001A0633" w:rsidP="00EF126F">
      <w:pPr>
        <w:pStyle w:val="ListParagraph"/>
        <w:numPr>
          <w:ilvl w:val="0"/>
          <w:numId w:val="3"/>
        </w:numPr>
        <w:tabs>
          <w:tab w:val="num" w:pos="1420"/>
        </w:tabs>
        <w:spacing w:after="0" w:line="350" w:lineRule="auto"/>
        <w:jc w:val="both"/>
        <w:rPr>
          <w:rFonts w:ascii="Times New Roman" w:eastAsia="Calibri" w:hAnsi="Times New Roman"/>
          <w:sz w:val="24"/>
          <w:szCs w:val="24"/>
        </w:rPr>
      </w:pPr>
      <w:r w:rsidRPr="007254DB">
        <w:rPr>
          <w:rFonts w:ascii="Times New Roman" w:eastAsia="Calibri" w:hAnsi="Times New Roman"/>
          <w:sz w:val="24"/>
          <w:szCs w:val="24"/>
        </w:rPr>
        <w:t xml:space="preserve">Сервизирането на техниката </w:t>
      </w:r>
      <w:r w:rsidRPr="007254DB">
        <w:rPr>
          <w:rFonts w:ascii="Times New Roman" w:eastAsia="Calibri" w:hAnsi="Times New Roman"/>
          <w:sz w:val="24"/>
          <w:szCs w:val="24"/>
          <w:lang w:val="bg-BG"/>
        </w:rPr>
        <w:t xml:space="preserve">и технологичните съоръжения </w:t>
      </w:r>
      <w:r w:rsidRPr="007254DB">
        <w:rPr>
          <w:rFonts w:ascii="Times New Roman" w:eastAsia="Calibri" w:hAnsi="Times New Roman"/>
          <w:sz w:val="24"/>
          <w:szCs w:val="24"/>
        </w:rPr>
        <w:t>ще се извършва в специализирани сервизи</w:t>
      </w:r>
      <w:r w:rsidR="00CE1EF7" w:rsidRPr="007254DB">
        <w:rPr>
          <w:rFonts w:ascii="Times New Roman" w:eastAsia="Calibri" w:hAnsi="Times New Roman"/>
          <w:sz w:val="24"/>
          <w:szCs w:val="24"/>
          <w:lang w:val="bg-BG"/>
        </w:rPr>
        <w:t>;</w:t>
      </w:r>
    </w:p>
    <w:p w14:paraId="738CEFE2" w14:textId="12186879" w:rsidR="00BC0100" w:rsidRPr="007254DB" w:rsidRDefault="00BC0100" w:rsidP="00EF126F">
      <w:pPr>
        <w:pStyle w:val="ListParagraph"/>
        <w:numPr>
          <w:ilvl w:val="0"/>
          <w:numId w:val="3"/>
        </w:numPr>
        <w:tabs>
          <w:tab w:val="num" w:pos="1420"/>
        </w:tabs>
        <w:spacing w:after="0" w:line="350" w:lineRule="auto"/>
        <w:jc w:val="both"/>
        <w:rPr>
          <w:rFonts w:ascii="Times New Roman" w:eastAsia="Calibri" w:hAnsi="Times New Roman"/>
          <w:sz w:val="24"/>
          <w:szCs w:val="24"/>
        </w:rPr>
      </w:pPr>
      <w:r w:rsidRPr="007254DB">
        <w:rPr>
          <w:rFonts w:ascii="Times New Roman" w:eastAsia="Calibri" w:hAnsi="Times New Roman"/>
          <w:sz w:val="24"/>
          <w:szCs w:val="24"/>
        </w:rPr>
        <w:t>Регламентиране и устройване на местата за събиране на</w:t>
      </w:r>
      <w:r w:rsidRPr="007254DB">
        <w:rPr>
          <w:rFonts w:ascii="Times New Roman" w:eastAsia="Calibri" w:hAnsi="Times New Roman"/>
          <w:sz w:val="24"/>
          <w:szCs w:val="24"/>
          <w:lang w:val="bg-BG"/>
        </w:rPr>
        <w:t xml:space="preserve"> строителните</w:t>
      </w:r>
      <w:r w:rsidRPr="007254DB">
        <w:rPr>
          <w:rFonts w:ascii="Times New Roman" w:eastAsia="Calibri" w:hAnsi="Times New Roman"/>
          <w:sz w:val="24"/>
          <w:szCs w:val="24"/>
        </w:rPr>
        <w:t xml:space="preserve"> от</w:t>
      </w:r>
      <w:r w:rsidR="00CE1EF7" w:rsidRPr="007254DB">
        <w:rPr>
          <w:rFonts w:ascii="Times New Roman" w:eastAsia="Calibri" w:hAnsi="Times New Roman"/>
          <w:sz w:val="24"/>
          <w:szCs w:val="24"/>
        </w:rPr>
        <w:t>падъци</w:t>
      </w:r>
    </w:p>
    <w:p w14:paraId="00DB961C" w14:textId="77777777" w:rsidR="001A0633" w:rsidRPr="007254DB" w:rsidRDefault="001A0633" w:rsidP="00593EEE">
      <w:pPr>
        <w:spacing w:after="0" w:line="360" w:lineRule="auto"/>
        <w:ind w:firstLine="709"/>
        <w:jc w:val="both"/>
        <w:rPr>
          <w:rFonts w:ascii="Times New Roman" w:eastAsia="Calibri" w:hAnsi="Times New Roman"/>
          <w:sz w:val="24"/>
          <w:szCs w:val="24"/>
          <w:u w:val="single"/>
        </w:rPr>
      </w:pPr>
      <w:r w:rsidRPr="007254DB">
        <w:rPr>
          <w:rFonts w:ascii="Times New Roman" w:eastAsia="Calibri" w:hAnsi="Times New Roman"/>
          <w:sz w:val="24"/>
          <w:szCs w:val="24"/>
          <w:u w:val="single"/>
        </w:rPr>
        <w:t>Б/ по време на експлоатацията</w:t>
      </w:r>
    </w:p>
    <w:p w14:paraId="031A5DF5" w14:textId="70A8EA8A" w:rsidR="001A0633" w:rsidRPr="007254DB" w:rsidRDefault="001A0633" w:rsidP="00593EEE">
      <w:pPr>
        <w:pStyle w:val="ListParagraph"/>
        <w:numPr>
          <w:ilvl w:val="0"/>
          <w:numId w:val="3"/>
        </w:numPr>
        <w:tabs>
          <w:tab w:val="num" w:pos="1420"/>
        </w:tabs>
        <w:spacing w:after="0" w:line="360" w:lineRule="auto"/>
        <w:jc w:val="both"/>
        <w:rPr>
          <w:rFonts w:ascii="Times New Roman" w:eastAsia="Calibri" w:hAnsi="Times New Roman"/>
          <w:sz w:val="24"/>
          <w:szCs w:val="24"/>
        </w:rPr>
      </w:pPr>
      <w:r w:rsidRPr="007254DB">
        <w:rPr>
          <w:rFonts w:ascii="Times New Roman" w:eastAsia="Calibri" w:hAnsi="Times New Roman"/>
          <w:sz w:val="24"/>
          <w:szCs w:val="24"/>
        </w:rPr>
        <w:t xml:space="preserve">Пречистване на отпадните битово-фекални </w:t>
      </w:r>
      <w:r w:rsidR="0064341F" w:rsidRPr="007254DB">
        <w:rPr>
          <w:rFonts w:ascii="Times New Roman" w:eastAsia="Calibri" w:hAnsi="Times New Roman"/>
          <w:sz w:val="24"/>
          <w:szCs w:val="24"/>
          <w:lang w:val="bg-BG"/>
        </w:rPr>
        <w:t xml:space="preserve">преди </w:t>
      </w:r>
      <w:r w:rsidRPr="007254DB">
        <w:rPr>
          <w:rFonts w:ascii="Times New Roman" w:eastAsia="Calibri" w:hAnsi="Times New Roman"/>
          <w:sz w:val="24"/>
          <w:szCs w:val="24"/>
          <w:lang w:val="bg-BG"/>
        </w:rPr>
        <w:t>заустването им</w:t>
      </w:r>
      <w:r w:rsidR="007B2682" w:rsidRPr="007254DB">
        <w:rPr>
          <w:rFonts w:ascii="Times New Roman" w:eastAsia="Calibri" w:hAnsi="Times New Roman"/>
          <w:sz w:val="24"/>
          <w:szCs w:val="24"/>
          <w:lang w:val="bg-BG"/>
        </w:rPr>
        <w:t>;</w:t>
      </w:r>
      <w:r w:rsidRPr="007254DB">
        <w:rPr>
          <w:rFonts w:ascii="Times New Roman" w:eastAsia="Calibri" w:hAnsi="Times New Roman"/>
          <w:sz w:val="24"/>
          <w:szCs w:val="24"/>
          <w:lang w:val="bg-BG"/>
        </w:rPr>
        <w:t xml:space="preserve"> </w:t>
      </w:r>
    </w:p>
    <w:p w14:paraId="259332CF" w14:textId="77777777" w:rsidR="001A0633" w:rsidRPr="007254DB" w:rsidRDefault="001A0633" w:rsidP="00593EEE">
      <w:pPr>
        <w:pStyle w:val="ListParagraph"/>
        <w:numPr>
          <w:ilvl w:val="0"/>
          <w:numId w:val="3"/>
        </w:numPr>
        <w:tabs>
          <w:tab w:val="num" w:pos="1420"/>
        </w:tabs>
        <w:spacing w:after="0" w:line="360" w:lineRule="auto"/>
        <w:jc w:val="both"/>
        <w:rPr>
          <w:rFonts w:ascii="Times New Roman" w:eastAsia="Calibri" w:hAnsi="Times New Roman"/>
          <w:sz w:val="24"/>
          <w:szCs w:val="24"/>
        </w:rPr>
      </w:pPr>
      <w:r w:rsidRPr="007254DB">
        <w:rPr>
          <w:rFonts w:ascii="Times New Roman" w:eastAsia="Calibri" w:hAnsi="Times New Roman"/>
          <w:sz w:val="24"/>
          <w:szCs w:val="24"/>
        </w:rPr>
        <w:t xml:space="preserve">Регламентиране и устройване на местата за събиране на </w:t>
      </w:r>
      <w:r w:rsidR="00BC0100" w:rsidRPr="007254DB">
        <w:rPr>
          <w:rFonts w:ascii="Times New Roman" w:eastAsia="Calibri" w:hAnsi="Times New Roman"/>
          <w:sz w:val="24"/>
          <w:szCs w:val="24"/>
          <w:lang w:val="bg-BG"/>
        </w:rPr>
        <w:t xml:space="preserve">битовите </w:t>
      </w:r>
      <w:r w:rsidRPr="007254DB">
        <w:rPr>
          <w:rFonts w:ascii="Times New Roman" w:eastAsia="Calibri" w:hAnsi="Times New Roman"/>
          <w:sz w:val="24"/>
          <w:szCs w:val="24"/>
        </w:rPr>
        <w:t>отпадъци;</w:t>
      </w:r>
    </w:p>
    <w:p w14:paraId="1B10F405" w14:textId="77777777" w:rsidR="001A0633" w:rsidRPr="007254DB" w:rsidRDefault="001A0633" w:rsidP="00593EEE">
      <w:pPr>
        <w:pStyle w:val="ListParagraph"/>
        <w:numPr>
          <w:ilvl w:val="0"/>
          <w:numId w:val="3"/>
        </w:numPr>
        <w:tabs>
          <w:tab w:val="num" w:pos="1420"/>
        </w:tabs>
        <w:spacing w:after="0" w:line="360" w:lineRule="auto"/>
        <w:jc w:val="both"/>
        <w:rPr>
          <w:rFonts w:ascii="Times New Roman" w:eastAsia="Calibri" w:hAnsi="Times New Roman"/>
          <w:sz w:val="24"/>
          <w:szCs w:val="24"/>
        </w:rPr>
      </w:pPr>
      <w:r w:rsidRPr="007254DB">
        <w:rPr>
          <w:rFonts w:ascii="Times New Roman" w:eastAsia="Calibri" w:hAnsi="Times New Roman"/>
          <w:sz w:val="24"/>
          <w:szCs w:val="24"/>
        </w:rPr>
        <w:t>Контрол върху отпадъците</w:t>
      </w:r>
    </w:p>
    <w:p w14:paraId="746E3393" w14:textId="77777777" w:rsidR="001A0633" w:rsidRPr="007254DB" w:rsidRDefault="001A0633" w:rsidP="00593EEE">
      <w:pPr>
        <w:spacing w:after="0" w:line="360" w:lineRule="auto"/>
        <w:ind w:firstLine="709"/>
        <w:jc w:val="both"/>
        <w:rPr>
          <w:rFonts w:ascii="Times New Roman" w:eastAsia="Calibri" w:hAnsi="Times New Roman"/>
          <w:sz w:val="24"/>
          <w:szCs w:val="24"/>
          <w:lang w:val="bg-BG"/>
        </w:rPr>
      </w:pPr>
      <w:r w:rsidRPr="007254DB">
        <w:rPr>
          <w:rFonts w:ascii="Times New Roman" w:eastAsia="Calibri" w:hAnsi="Times New Roman"/>
          <w:sz w:val="24"/>
          <w:szCs w:val="24"/>
        </w:rPr>
        <w:t xml:space="preserve">Изграждането на </w:t>
      </w:r>
      <w:r w:rsidR="0064341F" w:rsidRPr="007254DB">
        <w:rPr>
          <w:rFonts w:ascii="Times New Roman" w:eastAsia="Calibri" w:hAnsi="Times New Roman"/>
          <w:sz w:val="24"/>
          <w:szCs w:val="24"/>
          <w:lang w:val="bg-BG"/>
        </w:rPr>
        <w:t>жилищните сгради</w:t>
      </w:r>
      <w:r w:rsidRPr="007254DB">
        <w:rPr>
          <w:rFonts w:ascii="Times New Roman" w:eastAsia="Calibri" w:hAnsi="Times New Roman"/>
          <w:sz w:val="24"/>
          <w:szCs w:val="24"/>
        </w:rPr>
        <w:t xml:space="preserve"> ще бъде свързано с минимални по обем изкопно-насипни работи, изкопаване и преместване на земни маси и други материали, затова по време на строителство се очаква отделяне на суспендирани частици прах. </w:t>
      </w:r>
      <w:r w:rsidRPr="007254DB">
        <w:rPr>
          <w:rFonts w:ascii="Tahoma" w:eastAsia="Calibri" w:hAnsi="Tahoma" w:cs="Tahoma"/>
          <w:sz w:val="24"/>
          <w:szCs w:val="24"/>
        </w:rPr>
        <w:t>﻿</w:t>
      </w:r>
      <w:r w:rsidRPr="007254DB">
        <w:rPr>
          <w:rFonts w:ascii="Times New Roman" w:eastAsia="Calibri" w:hAnsi="Times New Roman"/>
          <w:sz w:val="24"/>
          <w:szCs w:val="24"/>
        </w:rPr>
        <w:t>Изкопните работи ще са с продължителност не повече от един месец</w:t>
      </w:r>
      <w:r w:rsidR="0064341F" w:rsidRPr="007254DB">
        <w:rPr>
          <w:rFonts w:ascii="Times New Roman" w:eastAsia="Calibri" w:hAnsi="Times New Roman"/>
          <w:sz w:val="24"/>
          <w:szCs w:val="24"/>
          <w:lang w:val="bg-BG"/>
        </w:rPr>
        <w:t xml:space="preserve"> за всяка една сграда</w:t>
      </w:r>
      <w:r w:rsidRPr="007254DB">
        <w:rPr>
          <w:rFonts w:ascii="Times New Roman" w:eastAsia="Calibri" w:hAnsi="Times New Roman"/>
          <w:sz w:val="24"/>
          <w:szCs w:val="24"/>
        </w:rPr>
        <w:t xml:space="preserve">. Поради това праховото замърсяване ще бъде незначително и то основно в рамките на обекта т.е. ще има определено локален характер. След завършване на строителството ще се извърши озеленяване на площите </w:t>
      </w:r>
      <w:r w:rsidRPr="007254DB">
        <w:rPr>
          <w:rFonts w:ascii="Times New Roman" w:eastAsia="Calibri" w:hAnsi="Times New Roman"/>
          <w:sz w:val="24"/>
          <w:szCs w:val="24"/>
        </w:rPr>
        <w:lastRenderedPageBreak/>
        <w:t xml:space="preserve">с подходяща храстова и дървесна растителност. Голяма част от атмосферните замърсители ще бъдат поети от предвиденото озеленяване. Растенията имат силно изразена филтрираща способност. </w:t>
      </w:r>
      <w:r w:rsidR="00484B73" w:rsidRPr="007254DB">
        <w:rPr>
          <w:rFonts w:ascii="Times New Roman" w:eastAsia="Calibri" w:hAnsi="Times New Roman"/>
          <w:sz w:val="24"/>
          <w:szCs w:val="24"/>
          <w:lang w:val="bg-BG"/>
        </w:rPr>
        <w:t>За всеки от новообразуваните имоти се предвижда озеленяване минимум 40% от площта на имота.</w:t>
      </w:r>
    </w:p>
    <w:p w14:paraId="42BD8919" w14:textId="77777777" w:rsidR="001A0633" w:rsidRPr="003E1CF6" w:rsidRDefault="001A0633" w:rsidP="00593EEE">
      <w:pPr>
        <w:spacing w:after="0" w:line="360" w:lineRule="auto"/>
        <w:ind w:firstLine="709"/>
        <w:jc w:val="both"/>
        <w:rPr>
          <w:rFonts w:ascii="Times New Roman" w:eastAsia="Calibri" w:hAnsi="Times New Roman"/>
          <w:sz w:val="24"/>
          <w:szCs w:val="24"/>
        </w:rPr>
      </w:pPr>
      <w:r w:rsidRPr="007254DB">
        <w:rPr>
          <w:rFonts w:ascii="Times New Roman" w:eastAsia="Calibri" w:hAnsi="Times New Roman"/>
          <w:sz w:val="24"/>
          <w:szCs w:val="24"/>
        </w:rPr>
        <w:t xml:space="preserve">Емисиите, получени при изграждането и експлоатация на </w:t>
      </w:r>
      <w:r w:rsidR="0064341F" w:rsidRPr="007254DB">
        <w:rPr>
          <w:rFonts w:ascii="Times New Roman" w:eastAsia="Calibri" w:hAnsi="Times New Roman"/>
          <w:sz w:val="24"/>
          <w:szCs w:val="24"/>
          <w:lang w:val="bg-BG"/>
        </w:rPr>
        <w:t>сградите</w:t>
      </w:r>
      <w:r w:rsidRPr="007254DB">
        <w:rPr>
          <w:rFonts w:ascii="Times New Roman" w:eastAsia="Calibri" w:hAnsi="Times New Roman"/>
          <w:sz w:val="24"/>
          <w:szCs w:val="24"/>
        </w:rPr>
        <w:t xml:space="preserve">, не дават </w:t>
      </w:r>
      <w:r w:rsidRPr="003E1CF6">
        <w:rPr>
          <w:rFonts w:ascii="Times New Roman" w:eastAsia="Calibri" w:hAnsi="Times New Roman"/>
          <w:sz w:val="24"/>
          <w:szCs w:val="24"/>
        </w:rPr>
        <w:t>основание както по количество, така и по състав да се счита, че ще повлияят върху качествата на атмосферния въздух, както в регионален, така и в локален мащаб.</w:t>
      </w:r>
    </w:p>
    <w:p w14:paraId="7C415B85" w14:textId="77777777" w:rsidR="001A0633" w:rsidRPr="003E1CF6" w:rsidRDefault="001A0633" w:rsidP="00593EEE">
      <w:pPr>
        <w:spacing w:after="0" w:line="360" w:lineRule="auto"/>
        <w:ind w:firstLine="709"/>
        <w:jc w:val="both"/>
        <w:rPr>
          <w:rFonts w:ascii="Times New Roman" w:eastAsia="Calibri" w:hAnsi="Times New Roman"/>
          <w:sz w:val="24"/>
          <w:szCs w:val="24"/>
          <w:lang w:val="bg-BG"/>
        </w:rPr>
      </w:pPr>
      <w:r w:rsidRPr="003E1CF6">
        <w:rPr>
          <w:rFonts w:ascii="Times New Roman" w:eastAsia="Calibri" w:hAnsi="Times New Roman"/>
          <w:sz w:val="24"/>
          <w:szCs w:val="24"/>
        </w:rPr>
        <w:t>Не се очаква негативно въздействие върху качествата на повърхностните и подземни води в района.</w:t>
      </w:r>
      <w:r w:rsidRPr="003E1CF6">
        <w:rPr>
          <w:rFonts w:ascii="Times New Roman" w:eastAsia="Calibri" w:hAnsi="Times New Roman"/>
          <w:sz w:val="24"/>
          <w:szCs w:val="24"/>
          <w:lang w:val="bg-BG"/>
        </w:rPr>
        <w:t xml:space="preserve"> </w:t>
      </w:r>
    </w:p>
    <w:p w14:paraId="7260FC8B" w14:textId="77777777" w:rsidR="001A0633" w:rsidRPr="003E1CF6" w:rsidRDefault="001A0633" w:rsidP="00593EEE">
      <w:pPr>
        <w:spacing w:after="0" w:line="360" w:lineRule="auto"/>
        <w:ind w:firstLine="709"/>
        <w:jc w:val="both"/>
        <w:rPr>
          <w:rFonts w:ascii="Times New Roman" w:eastAsia="Calibri" w:hAnsi="Times New Roman"/>
          <w:sz w:val="24"/>
          <w:szCs w:val="24"/>
        </w:rPr>
      </w:pPr>
      <w:r w:rsidRPr="003E1CF6">
        <w:rPr>
          <w:rFonts w:ascii="Times New Roman" w:eastAsia="Calibri" w:hAnsi="Times New Roman"/>
          <w:sz w:val="24"/>
          <w:szCs w:val="24"/>
        </w:rPr>
        <w:t xml:space="preserve">Шумът, наред със запрашаването, по своето хигиенно значение е на първо място сред неблагоприятно действуващите фактори в </w:t>
      </w:r>
      <w:r w:rsidRPr="003E1CF6">
        <w:rPr>
          <w:rFonts w:ascii="Times New Roman" w:eastAsia="Calibri" w:hAnsi="Times New Roman"/>
          <w:sz w:val="24"/>
          <w:szCs w:val="24"/>
          <w:lang w:val="bg-BG"/>
        </w:rPr>
        <w:t>околната</w:t>
      </w:r>
      <w:r w:rsidRPr="003E1CF6">
        <w:rPr>
          <w:rFonts w:ascii="Times New Roman" w:eastAsia="Calibri" w:hAnsi="Times New Roman"/>
          <w:sz w:val="24"/>
          <w:szCs w:val="24"/>
        </w:rPr>
        <w:t xml:space="preserve"> среда.</w:t>
      </w:r>
    </w:p>
    <w:p w14:paraId="0DC54AD3" w14:textId="77777777" w:rsidR="001A0633" w:rsidRPr="003E1CF6" w:rsidRDefault="001A0633" w:rsidP="00593EEE">
      <w:pPr>
        <w:spacing w:after="0" w:line="360" w:lineRule="auto"/>
        <w:ind w:firstLine="709"/>
        <w:jc w:val="both"/>
        <w:rPr>
          <w:rFonts w:ascii="Times New Roman" w:eastAsia="Calibri" w:hAnsi="Times New Roman"/>
          <w:sz w:val="24"/>
          <w:szCs w:val="24"/>
          <w:lang w:val="bg-BG"/>
        </w:rPr>
      </w:pPr>
      <w:r w:rsidRPr="003E1CF6">
        <w:rPr>
          <w:rFonts w:ascii="Times New Roman" w:eastAsia="Calibri" w:hAnsi="Times New Roman"/>
          <w:sz w:val="24"/>
          <w:szCs w:val="24"/>
        </w:rPr>
        <w:t xml:space="preserve">Шумовото натоварване в района ще се формира от </w:t>
      </w:r>
      <w:r w:rsidRPr="003E1CF6">
        <w:rPr>
          <w:rFonts w:ascii="Times New Roman" w:eastAsia="Calibri" w:hAnsi="Times New Roman"/>
          <w:sz w:val="24"/>
          <w:szCs w:val="24"/>
          <w:lang w:val="bg-BG"/>
        </w:rPr>
        <w:t xml:space="preserve">движещата се механизация и автомобили по време на строителството на </w:t>
      </w:r>
      <w:r w:rsidR="0064341F" w:rsidRPr="003E1CF6">
        <w:rPr>
          <w:rFonts w:ascii="Times New Roman" w:eastAsia="Calibri" w:hAnsi="Times New Roman"/>
          <w:sz w:val="24"/>
          <w:szCs w:val="24"/>
          <w:lang w:val="bg-BG"/>
        </w:rPr>
        <w:t>сградите</w:t>
      </w:r>
      <w:r w:rsidRPr="003E1CF6">
        <w:rPr>
          <w:rFonts w:ascii="Times New Roman" w:eastAsia="Calibri" w:hAnsi="Times New Roman"/>
          <w:sz w:val="24"/>
          <w:szCs w:val="24"/>
          <w:lang w:val="bg-BG"/>
        </w:rPr>
        <w:t>.</w:t>
      </w:r>
    </w:p>
    <w:p w14:paraId="64D42A89" w14:textId="72F45F8D" w:rsidR="001A0633" w:rsidRPr="003E1CF6" w:rsidRDefault="001A0633" w:rsidP="00593EEE">
      <w:pPr>
        <w:spacing w:after="0" w:line="360" w:lineRule="auto"/>
        <w:ind w:firstLine="709"/>
        <w:jc w:val="both"/>
        <w:rPr>
          <w:rFonts w:ascii="Times New Roman" w:eastAsia="Calibri" w:hAnsi="Times New Roman"/>
          <w:sz w:val="24"/>
          <w:szCs w:val="24"/>
          <w:lang w:val="bg-BG"/>
        </w:rPr>
      </w:pPr>
      <w:r w:rsidRPr="003E1CF6">
        <w:rPr>
          <w:rFonts w:ascii="Times New Roman" w:eastAsia="Calibri" w:hAnsi="Times New Roman"/>
          <w:sz w:val="24"/>
          <w:szCs w:val="24"/>
        </w:rPr>
        <w:t xml:space="preserve">Изграждането и експлоатацията на </w:t>
      </w:r>
      <w:r w:rsidR="0064341F" w:rsidRPr="003E1CF6">
        <w:rPr>
          <w:rFonts w:ascii="Times New Roman" w:eastAsia="Calibri" w:hAnsi="Times New Roman"/>
          <w:sz w:val="24"/>
          <w:szCs w:val="24"/>
          <w:lang w:val="bg-BG"/>
        </w:rPr>
        <w:t>жилищните сгради</w:t>
      </w:r>
      <w:r w:rsidRPr="003E1CF6">
        <w:rPr>
          <w:rFonts w:ascii="Times New Roman" w:eastAsia="Calibri" w:hAnsi="Times New Roman"/>
          <w:sz w:val="24"/>
          <w:szCs w:val="24"/>
        </w:rPr>
        <w:t xml:space="preserve"> </w:t>
      </w:r>
      <w:r w:rsidR="003A1097" w:rsidRPr="003E1CF6">
        <w:rPr>
          <w:rFonts w:ascii="Times New Roman" w:eastAsia="Calibri" w:hAnsi="Times New Roman"/>
          <w:sz w:val="24"/>
          <w:szCs w:val="24"/>
          <w:lang w:val="bg-BG"/>
        </w:rPr>
        <w:t>и сондаж</w:t>
      </w:r>
      <w:r w:rsidR="00614C12" w:rsidRPr="003E1CF6">
        <w:rPr>
          <w:rFonts w:ascii="Times New Roman" w:eastAsia="Calibri" w:hAnsi="Times New Roman"/>
          <w:sz w:val="24"/>
          <w:szCs w:val="24"/>
          <w:lang w:val="bg-BG"/>
        </w:rPr>
        <w:t>е</w:t>
      </w:r>
      <w:r w:rsidR="003A1097" w:rsidRPr="003E1CF6">
        <w:rPr>
          <w:rFonts w:ascii="Times New Roman" w:eastAsia="Calibri" w:hAnsi="Times New Roman"/>
          <w:sz w:val="24"/>
          <w:szCs w:val="24"/>
          <w:lang w:val="bg-BG"/>
        </w:rPr>
        <w:t>н кладен</w:t>
      </w:r>
      <w:r w:rsidR="00614C12" w:rsidRPr="003E1CF6">
        <w:rPr>
          <w:rFonts w:ascii="Times New Roman" w:eastAsia="Calibri" w:hAnsi="Times New Roman"/>
          <w:sz w:val="24"/>
          <w:szCs w:val="24"/>
          <w:lang w:val="bg-BG"/>
        </w:rPr>
        <w:t>е</w:t>
      </w:r>
      <w:r w:rsidR="003A1097" w:rsidRPr="003E1CF6">
        <w:rPr>
          <w:rFonts w:ascii="Times New Roman" w:eastAsia="Calibri" w:hAnsi="Times New Roman"/>
          <w:sz w:val="24"/>
          <w:szCs w:val="24"/>
          <w:lang w:val="bg-BG"/>
        </w:rPr>
        <w:t xml:space="preserve">ц </w:t>
      </w:r>
      <w:r w:rsidRPr="003E1CF6">
        <w:rPr>
          <w:rFonts w:ascii="Times New Roman" w:eastAsia="Calibri" w:hAnsi="Times New Roman"/>
          <w:sz w:val="24"/>
          <w:szCs w:val="24"/>
        </w:rPr>
        <w:t xml:space="preserve">обаче няма да причини шумово наднормено натоварване на жизнената среда, както и на растителния и животински свят. </w:t>
      </w:r>
    </w:p>
    <w:p w14:paraId="3A70B837" w14:textId="7D9EB71F" w:rsidR="001A0633" w:rsidRPr="003E1CF6" w:rsidRDefault="00A65BD9" w:rsidP="00593EEE">
      <w:pPr>
        <w:spacing w:after="0" w:line="360" w:lineRule="auto"/>
        <w:ind w:firstLine="709"/>
        <w:jc w:val="both"/>
        <w:rPr>
          <w:rFonts w:ascii="Times New Roman" w:eastAsia="Calibri" w:hAnsi="Times New Roman"/>
          <w:i/>
          <w:color w:val="FF0000"/>
          <w:sz w:val="24"/>
          <w:szCs w:val="24"/>
          <w:lang w:val="bg-BG"/>
        </w:rPr>
      </w:pPr>
      <w:r w:rsidRPr="003E1CF6">
        <w:rPr>
          <w:rFonts w:ascii="Times New Roman" w:eastAsia="Calibri" w:hAnsi="Times New Roman"/>
          <w:sz w:val="24"/>
          <w:szCs w:val="24"/>
        </w:rPr>
        <w:t>Строителят няма да допусне отклонение от установените норми, регламентирани в Таблица № 2 „</w:t>
      </w:r>
      <w:r w:rsidRPr="003E1CF6">
        <w:rPr>
          <w:rFonts w:ascii="Times New Roman" w:eastAsia="Calibri" w:hAnsi="Times New Roman"/>
          <w:iCs/>
          <w:sz w:val="24"/>
          <w:szCs w:val="24"/>
        </w:rPr>
        <w:t>Гранични стойности на нивата на шума в различните територии и устройствени зони в урбанизираните територии и извън тях</w:t>
      </w:r>
      <w:r w:rsidRPr="003E1CF6">
        <w:rPr>
          <w:rFonts w:ascii="Times New Roman" w:eastAsia="Calibri" w:hAnsi="Times New Roman"/>
          <w:sz w:val="24"/>
          <w:szCs w:val="24"/>
        </w:rPr>
        <w:t xml:space="preserve">” по </w:t>
      </w:r>
      <w:r w:rsidRPr="003E1CF6">
        <w:rPr>
          <w:rFonts w:ascii="Times New Roman" w:eastAsia="Calibri" w:hAnsi="Times New Roman"/>
          <w:bCs/>
          <w:sz w:val="24"/>
          <w:szCs w:val="24"/>
          <w:lang w:val="bg-BG"/>
        </w:rPr>
        <w:t>Н</w:t>
      </w:r>
      <w:r w:rsidRPr="003E1CF6">
        <w:rPr>
          <w:rFonts w:ascii="Times New Roman" w:eastAsia="Calibri" w:hAnsi="Times New Roman"/>
          <w:bCs/>
          <w:sz w:val="24"/>
          <w:szCs w:val="24"/>
        </w:rPr>
        <w:t>аредба № 6 от 26</w:t>
      </w:r>
      <w:r w:rsidRPr="003E1CF6">
        <w:rPr>
          <w:rFonts w:ascii="Times New Roman" w:eastAsia="Calibri" w:hAnsi="Times New Roman"/>
          <w:bCs/>
          <w:sz w:val="24"/>
          <w:szCs w:val="24"/>
          <w:lang w:val="bg-BG"/>
        </w:rPr>
        <w:t>.06.</w:t>
      </w:r>
      <w:r w:rsidRPr="003E1CF6">
        <w:rPr>
          <w:rFonts w:ascii="Times New Roman" w:eastAsia="Calibri" w:hAnsi="Times New Roman"/>
          <w:bCs/>
          <w:sz w:val="24"/>
          <w:szCs w:val="24"/>
        </w:rPr>
        <w:t>2006 г. за показателите за шум в околната среда, отчитащи степента на дискомфорт през различните части на денонощието, граничните стойности на показателите за шум в околната среда, методите за оценка на стойностите на показателите за шум и на вредните ефекти от шума върху здравето на населението</w:t>
      </w:r>
      <w:r w:rsidRPr="003E1CF6">
        <w:rPr>
          <w:rFonts w:ascii="Times New Roman" w:eastAsia="Calibri" w:hAnsi="Times New Roman"/>
          <w:sz w:val="24"/>
          <w:szCs w:val="24"/>
        </w:rPr>
        <w:t>, издаден</w:t>
      </w:r>
      <w:r w:rsidRPr="003E1CF6">
        <w:rPr>
          <w:rFonts w:ascii="Times New Roman" w:eastAsia="Calibri" w:hAnsi="Times New Roman"/>
          <w:sz w:val="24"/>
          <w:szCs w:val="24"/>
          <w:lang w:val="bg-BG"/>
        </w:rPr>
        <w:t>а</w:t>
      </w:r>
      <w:r w:rsidRPr="003E1CF6">
        <w:rPr>
          <w:rFonts w:ascii="Times New Roman" w:eastAsia="Calibri" w:hAnsi="Times New Roman"/>
          <w:sz w:val="24"/>
          <w:szCs w:val="24"/>
        </w:rPr>
        <w:t xml:space="preserve"> от </w:t>
      </w:r>
      <w:r w:rsidRPr="003E1CF6">
        <w:rPr>
          <w:rStyle w:val="Emphasis"/>
          <w:rFonts w:ascii="Times New Roman" w:hAnsi="Times New Roman"/>
          <w:i w:val="0"/>
          <w:sz w:val="24"/>
          <w:szCs w:val="24"/>
        </w:rPr>
        <w:t>министъра на здравеопазването и министъра на околната среда и водите</w:t>
      </w:r>
      <w:r w:rsidRPr="003E1CF6">
        <w:rPr>
          <w:rFonts w:ascii="Times New Roman" w:eastAsia="Calibri" w:hAnsi="Times New Roman"/>
          <w:i/>
          <w:sz w:val="24"/>
          <w:szCs w:val="24"/>
        </w:rPr>
        <w:t>.</w:t>
      </w:r>
    </w:p>
    <w:p w14:paraId="1157E5C8" w14:textId="77777777" w:rsidR="00C123A6" w:rsidRPr="003E1CF6" w:rsidRDefault="00C123A6" w:rsidP="00593EEE">
      <w:pPr>
        <w:spacing w:after="0" w:line="360" w:lineRule="auto"/>
        <w:ind w:firstLine="709"/>
        <w:jc w:val="both"/>
        <w:rPr>
          <w:rFonts w:ascii="Times New Roman" w:eastAsia="Calibri" w:hAnsi="Times New Roman"/>
          <w:sz w:val="24"/>
          <w:szCs w:val="24"/>
        </w:rPr>
      </w:pPr>
      <w:r w:rsidRPr="003E1CF6">
        <w:rPr>
          <w:rFonts w:ascii="Times New Roman" w:eastAsia="Calibri" w:hAnsi="Times New Roman"/>
          <w:sz w:val="24"/>
          <w:szCs w:val="24"/>
          <w:lang w:val="bg-BG"/>
        </w:rPr>
        <w:t>Реализацията на инвестиционното предложение</w:t>
      </w:r>
      <w:r w:rsidRPr="003E1CF6">
        <w:rPr>
          <w:rFonts w:ascii="Times New Roman" w:eastAsia="Calibri" w:hAnsi="Times New Roman"/>
          <w:sz w:val="24"/>
          <w:szCs w:val="24"/>
        </w:rPr>
        <w:t xml:space="preserve"> н</w:t>
      </w:r>
      <w:r w:rsidRPr="003E1CF6">
        <w:rPr>
          <w:rFonts w:ascii="Times New Roman" w:eastAsia="Calibri" w:hAnsi="Times New Roman"/>
          <w:sz w:val="24"/>
          <w:szCs w:val="24"/>
          <w:lang w:val="bg-BG"/>
        </w:rPr>
        <w:t>яма да</w:t>
      </w:r>
      <w:r w:rsidRPr="003E1CF6">
        <w:rPr>
          <w:rFonts w:ascii="Times New Roman" w:eastAsia="Calibri" w:hAnsi="Times New Roman"/>
          <w:sz w:val="24"/>
          <w:szCs w:val="24"/>
        </w:rPr>
        <w:t xml:space="preserve"> създаде дискомфорт, изразяващ се в раздразнение и неудобства към факторите на околната среда и населението.</w:t>
      </w:r>
    </w:p>
    <w:p w14:paraId="7416EE4A" w14:textId="77777777" w:rsidR="00C123A6" w:rsidRPr="003E1CF6" w:rsidRDefault="00C123A6" w:rsidP="00593EEE">
      <w:pPr>
        <w:spacing w:after="0" w:line="360" w:lineRule="auto"/>
        <w:ind w:firstLine="709"/>
        <w:jc w:val="both"/>
        <w:rPr>
          <w:rFonts w:ascii="Times New Roman" w:eastAsia="Calibri" w:hAnsi="Times New Roman"/>
          <w:sz w:val="24"/>
          <w:szCs w:val="24"/>
        </w:rPr>
      </w:pPr>
      <w:r w:rsidRPr="003E1CF6">
        <w:rPr>
          <w:rFonts w:ascii="Times New Roman" w:eastAsia="Calibri" w:hAnsi="Times New Roman"/>
          <w:sz w:val="24"/>
          <w:szCs w:val="24"/>
        </w:rPr>
        <w:t xml:space="preserve">При правилно изпълнение на залегналите дейности по реализация на строителството </w:t>
      </w:r>
      <w:r w:rsidRPr="003E1CF6">
        <w:rPr>
          <w:rFonts w:ascii="Times New Roman" w:eastAsia="Calibri" w:hAnsi="Times New Roman"/>
          <w:sz w:val="24"/>
          <w:szCs w:val="24"/>
          <w:lang w:val="bg-BG"/>
        </w:rPr>
        <w:t>няма да</w:t>
      </w:r>
      <w:r w:rsidRPr="003E1CF6">
        <w:rPr>
          <w:rFonts w:ascii="Times New Roman" w:eastAsia="Calibri" w:hAnsi="Times New Roman"/>
          <w:sz w:val="24"/>
          <w:szCs w:val="24"/>
        </w:rPr>
        <w:t xml:space="preserve"> възникнат ситуации</w:t>
      </w:r>
      <w:r w:rsidRPr="003E1CF6">
        <w:rPr>
          <w:rFonts w:ascii="Times New Roman" w:eastAsia="Calibri" w:hAnsi="Times New Roman"/>
          <w:sz w:val="24"/>
          <w:szCs w:val="24"/>
          <w:lang w:val="bg-BG"/>
        </w:rPr>
        <w:t>,</w:t>
      </w:r>
      <w:r w:rsidRPr="003E1CF6">
        <w:rPr>
          <w:rFonts w:ascii="Times New Roman" w:eastAsia="Calibri" w:hAnsi="Times New Roman"/>
          <w:sz w:val="24"/>
          <w:szCs w:val="24"/>
        </w:rPr>
        <w:t xml:space="preserve"> свързани с отделяне на емисии замърсяващи въздуха и/или подземните води, както и генериране на опасни отпадъци и създаването на дискомфорт на околната среда.</w:t>
      </w:r>
    </w:p>
    <w:p w14:paraId="2EC07569" w14:textId="77777777" w:rsidR="00C123A6" w:rsidRPr="003E1CF6" w:rsidRDefault="00C123A6" w:rsidP="00593EEE">
      <w:pPr>
        <w:spacing w:after="0" w:line="360" w:lineRule="auto"/>
        <w:ind w:firstLine="709"/>
        <w:jc w:val="both"/>
        <w:rPr>
          <w:rFonts w:ascii="Times New Roman" w:eastAsia="Calibri" w:hAnsi="Times New Roman"/>
          <w:sz w:val="24"/>
          <w:szCs w:val="24"/>
          <w:lang w:val="bg-BG"/>
        </w:rPr>
      </w:pPr>
      <w:r w:rsidRPr="003E1CF6">
        <w:rPr>
          <w:rFonts w:ascii="Times New Roman" w:eastAsia="Calibri" w:hAnsi="Times New Roman"/>
          <w:sz w:val="24"/>
          <w:szCs w:val="24"/>
        </w:rPr>
        <w:t>Не се очаква влошаване на екологичното състояние на флората и фауната в района, т</w:t>
      </w:r>
      <w:r w:rsidRPr="003E1CF6">
        <w:rPr>
          <w:rFonts w:ascii="Times New Roman" w:eastAsia="Calibri" w:hAnsi="Times New Roman"/>
          <w:sz w:val="24"/>
          <w:szCs w:val="24"/>
          <w:lang w:val="bg-BG"/>
        </w:rPr>
        <w:t>ъй като</w:t>
      </w:r>
      <w:r w:rsidRPr="003E1CF6">
        <w:rPr>
          <w:rFonts w:ascii="Times New Roman" w:eastAsia="Calibri" w:hAnsi="Times New Roman"/>
          <w:sz w:val="24"/>
          <w:szCs w:val="24"/>
        </w:rPr>
        <w:t xml:space="preserve"> няма източници на замърсяване на въздуха, почвите и водите при стриктното спазване на технологичните процеси, т. е. не се очаква да настъпи дискомфорт на околната среда след реализиране на инвестиционното предложение.</w:t>
      </w:r>
    </w:p>
    <w:p w14:paraId="2864FF9C" w14:textId="77777777" w:rsidR="00E823B5" w:rsidRPr="003E1CF6" w:rsidRDefault="00E823B5" w:rsidP="00593EEE">
      <w:pPr>
        <w:pStyle w:val="List"/>
        <w:spacing w:after="0" w:line="360" w:lineRule="auto"/>
        <w:ind w:left="0" w:firstLine="708"/>
        <w:jc w:val="both"/>
        <w:rPr>
          <w:rFonts w:ascii="Times New Roman" w:hAnsi="Times New Roman"/>
          <w:b/>
          <w:color w:val="FF0000"/>
          <w:sz w:val="24"/>
          <w:szCs w:val="24"/>
        </w:rPr>
      </w:pPr>
    </w:p>
    <w:p w14:paraId="45AEBB92" w14:textId="77777777" w:rsidR="00641C24" w:rsidRPr="003E1CF6" w:rsidRDefault="00641C24" w:rsidP="00593EEE">
      <w:pPr>
        <w:pStyle w:val="List"/>
        <w:spacing w:after="0" w:line="360" w:lineRule="auto"/>
        <w:ind w:left="0" w:firstLine="708"/>
        <w:jc w:val="both"/>
        <w:rPr>
          <w:rFonts w:ascii="Times New Roman" w:hAnsi="Times New Roman"/>
          <w:b/>
          <w:sz w:val="24"/>
          <w:szCs w:val="24"/>
        </w:rPr>
      </w:pPr>
      <w:r w:rsidRPr="003E1CF6">
        <w:rPr>
          <w:rFonts w:ascii="Times New Roman" w:hAnsi="Times New Roman"/>
          <w:b/>
          <w:sz w:val="24"/>
          <w:szCs w:val="24"/>
        </w:rPr>
        <w:lastRenderedPageBreak/>
        <w:t>е) риск от големи аварии и/или бедствия, които са свързани с инвестиционното предложение</w:t>
      </w:r>
    </w:p>
    <w:p w14:paraId="1F9F16E7" w14:textId="31D33447" w:rsidR="0022316A" w:rsidRPr="003E1CF6" w:rsidRDefault="0022316A" w:rsidP="00593EEE">
      <w:pPr>
        <w:spacing w:after="0" w:line="360" w:lineRule="auto"/>
        <w:ind w:firstLine="709"/>
        <w:jc w:val="both"/>
        <w:rPr>
          <w:rFonts w:ascii="Times New Roman" w:eastAsia="Calibri" w:hAnsi="Times New Roman"/>
          <w:sz w:val="24"/>
          <w:szCs w:val="24"/>
          <w:lang w:val="bg-BG"/>
        </w:rPr>
      </w:pPr>
      <w:r w:rsidRPr="003E1CF6">
        <w:rPr>
          <w:rFonts w:ascii="Times New Roman" w:eastAsia="Calibri" w:hAnsi="Times New Roman"/>
          <w:sz w:val="24"/>
          <w:szCs w:val="24"/>
          <w:lang w:val="bg-BG"/>
        </w:rPr>
        <w:t>Инвестиционното предложение за жилищно строителство</w:t>
      </w:r>
      <w:r w:rsidRPr="003E1CF6">
        <w:rPr>
          <w:rFonts w:ascii="Times New Roman" w:eastAsia="Calibri" w:hAnsi="Times New Roman"/>
          <w:sz w:val="24"/>
          <w:szCs w:val="24"/>
        </w:rPr>
        <w:t xml:space="preserve"> </w:t>
      </w:r>
      <w:r w:rsidR="003A1097" w:rsidRPr="003E1CF6">
        <w:rPr>
          <w:rFonts w:ascii="Times New Roman" w:eastAsia="Calibri" w:hAnsi="Times New Roman"/>
          <w:sz w:val="24"/>
          <w:szCs w:val="24"/>
          <w:lang w:val="bg-BG"/>
        </w:rPr>
        <w:t>и изпълнение на сондаж</w:t>
      </w:r>
      <w:r w:rsidR="005B1FDE" w:rsidRPr="003E1CF6">
        <w:rPr>
          <w:rFonts w:ascii="Times New Roman" w:eastAsia="Calibri" w:hAnsi="Times New Roman"/>
          <w:sz w:val="24"/>
          <w:szCs w:val="24"/>
          <w:lang w:val="bg-BG"/>
        </w:rPr>
        <w:t>е</w:t>
      </w:r>
      <w:r w:rsidR="003A1097" w:rsidRPr="003E1CF6">
        <w:rPr>
          <w:rFonts w:ascii="Times New Roman" w:eastAsia="Calibri" w:hAnsi="Times New Roman"/>
          <w:sz w:val="24"/>
          <w:szCs w:val="24"/>
          <w:lang w:val="bg-BG"/>
        </w:rPr>
        <w:t>н кладен</w:t>
      </w:r>
      <w:r w:rsidR="005B1FDE" w:rsidRPr="003E1CF6">
        <w:rPr>
          <w:rFonts w:ascii="Times New Roman" w:eastAsia="Calibri" w:hAnsi="Times New Roman"/>
          <w:sz w:val="24"/>
          <w:szCs w:val="24"/>
          <w:lang w:val="bg-BG"/>
        </w:rPr>
        <w:t>е</w:t>
      </w:r>
      <w:r w:rsidR="003A1097" w:rsidRPr="003E1CF6">
        <w:rPr>
          <w:rFonts w:ascii="Times New Roman" w:eastAsia="Calibri" w:hAnsi="Times New Roman"/>
          <w:sz w:val="24"/>
          <w:szCs w:val="24"/>
          <w:lang w:val="bg-BG"/>
        </w:rPr>
        <w:t xml:space="preserve">ц </w:t>
      </w:r>
      <w:r w:rsidRPr="003E1CF6">
        <w:rPr>
          <w:rFonts w:ascii="Times New Roman" w:eastAsia="Calibri" w:hAnsi="Times New Roman"/>
          <w:sz w:val="24"/>
          <w:szCs w:val="24"/>
        </w:rPr>
        <w:t>не се класифицира като предприятие и/или съоръжение с нисък рисков потенциал или предприятие и/или съоръжение с висок рисков потенциал, в което са налични опасни вещества по приложение № 3, поради което не е необходимо да се подава уведомление за извършената класификация с цел предотвратяване на големи аварии с опасни вещества и ограничаване на последствията от тях за живота и здравето на хората и за околната среда.</w:t>
      </w:r>
    </w:p>
    <w:p w14:paraId="353E643A" w14:textId="77777777" w:rsidR="0022316A" w:rsidRPr="003E1CF6" w:rsidRDefault="0022316A" w:rsidP="00593EEE">
      <w:pPr>
        <w:spacing w:after="0" w:line="360" w:lineRule="auto"/>
        <w:ind w:firstLine="709"/>
        <w:jc w:val="both"/>
        <w:rPr>
          <w:rFonts w:ascii="Times New Roman" w:eastAsia="Calibri" w:hAnsi="Times New Roman"/>
          <w:sz w:val="24"/>
          <w:szCs w:val="24"/>
        </w:rPr>
      </w:pPr>
      <w:r w:rsidRPr="003E1CF6">
        <w:rPr>
          <w:rFonts w:ascii="Times New Roman" w:eastAsia="Calibri" w:hAnsi="Times New Roman"/>
          <w:sz w:val="24"/>
          <w:szCs w:val="24"/>
        </w:rPr>
        <w:t xml:space="preserve">Като риск може да се разглежда вероятността дадена потенциална опасност, свързана със строителството да засегне неблагоприятно компонентите на околната среда или населението.  Риск е всеки случай на съмнително събитие (възникнало или неизбежно), което може да има неблагоприятен ефект върху околната среда и/или човека. </w:t>
      </w:r>
      <w:r w:rsidRPr="003E1CF6">
        <w:rPr>
          <w:rFonts w:ascii="Times New Roman" w:eastAsia="Calibri" w:hAnsi="Times New Roman"/>
          <w:sz w:val="24"/>
          <w:szCs w:val="24"/>
          <w:lang w:val="bg-BG"/>
        </w:rPr>
        <w:t>Строителят на жилищните сгради, съгласно изискванията за здравословни и безопасни условия на труд,</w:t>
      </w:r>
      <w:r w:rsidRPr="003E1CF6">
        <w:rPr>
          <w:rFonts w:ascii="Times New Roman" w:eastAsia="Calibri" w:hAnsi="Times New Roman"/>
          <w:sz w:val="24"/>
          <w:szCs w:val="24"/>
        </w:rPr>
        <w:t xml:space="preserve"> ще осигур</w:t>
      </w:r>
      <w:r w:rsidRPr="003E1CF6">
        <w:rPr>
          <w:rFonts w:ascii="Times New Roman" w:eastAsia="Calibri" w:hAnsi="Times New Roman"/>
          <w:sz w:val="24"/>
          <w:szCs w:val="24"/>
          <w:lang w:val="bg-BG"/>
        </w:rPr>
        <w:t>и</w:t>
      </w:r>
      <w:r w:rsidRPr="003E1CF6">
        <w:rPr>
          <w:rFonts w:ascii="Times New Roman" w:eastAsia="Calibri" w:hAnsi="Times New Roman"/>
          <w:sz w:val="24"/>
          <w:szCs w:val="24"/>
        </w:rPr>
        <w:t xml:space="preserve"> индивидуални средства за защита: работно облекло на </w:t>
      </w:r>
      <w:r w:rsidRPr="003E1CF6">
        <w:rPr>
          <w:rFonts w:ascii="Times New Roman" w:eastAsia="Calibri" w:hAnsi="Times New Roman"/>
          <w:sz w:val="24"/>
          <w:szCs w:val="24"/>
          <w:lang w:val="bg-BG"/>
        </w:rPr>
        <w:t>ангажираните в строителния процес</w:t>
      </w:r>
      <w:r w:rsidRPr="003E1CF6">
        <w:rPr>
          <w:rFonts w:ascii="Times New Roman" w:eastAsia="Calibri" w:hAnsi="Times New Roman"/>
          <w:sz w:val="24"/>
          <w:szCs w:val="24"/>
        </w:rPr>
        <w:t xml:space="preserve"> и на обслужващия персонал с цел избягване на предпоставки за възникване на опасни инциденти, съобразено със специфичната работа.</w:t>
      </w:r>
    </w:p>
    <w:p w14:paraId="3597C369" w14:textId="42E1B567" w:rsidR="0022316A" w:rsidRPr="003E1CF6" w:rsidRDefault="0022316A" w:rsidP="00593EEE">
      <w:pPr>
        <w:spacing w:after="0" w:line="360" w:lineRule="auto"/>
        <w:ind w:firstLine="709"/>
        <w:jc w:val="both"/>
        <w:rPr>
          <w:rFonts w:ascii="Times New Roman" w:eastAsia="Calibri" w:hAnsi="Times New Roman"/>
          <w:sz w:val="24"/>
          <w:szCs w:val="24"/>
        </w:rPr>
      </w:pPr>
      <w:r w:rsidRPr="003E1CF6">
        <w:rPr>
          <w:rFonts w:ascii="Times New Roman" w:eastAsia="Calibri" w:hAnsi="Times New Roman"/>
          <w:sz w:val="24"/>
          <w:szCs w:val="24"/>
        </w:rPr>
        <w:t xml:space="preserve">За </w:t>
      </w:r>
      <w:r w:rsidRPr="003E1CF6">
        <w:rPr>
          <w:rFonts w:ascii="Times New Roman" w:eastAsia="Calibri" w:hAnsi="Times New Roman"/>
          <w:sz w:val="24"/>
          <w:szCs w:val="24"/>
          <w:lang w:val="bg-BG"/>
        </w:rPr>
        <w:t>реализацията на всяка жилищна сграда</w:t>
      </w:r>
      <w:r w:rsidRPr="003E1CF6">
        <w:rPr>
          <w:rFonts w:ascii="Times New Roman" w:eastAsia="Calibri" w:hAnsi="Times New Roman"/>
          <w:sz w:val="24"/>
          <w:szCs w:val="24"/>
        </w:rPr>
        <w:t xml:space="preserve"> </w:t>
      </w:r>
      <w:r w:rsidR="003A1097" w:rsidRPr="003E1CF6">
        <w:rPr>
          <w:rFonts w:ascii="Times New Roman" w:eastAsia="Calibri" w:hAnsi="Times New Roman"/>
          <w:sz w:val="24"/>
          <w:szCs w:val="24"/>
          <w:lang w:val="bg-BG"/>
        </w:rPr>
        <w:t xml:space="preserve">и водовземно съоръжение </w:t>
      </w:r>
      <w:r w:rsidRPr="003E1CF6">
        <w:rPr>
          <w:rFonts w:ascii="Times New Roman" w:eastAsia="Calibri" w:hAnsi="Times New Roman"/>
          <w:sz w:val="24"/>
          <w:szCs w:val="24"/>
        </w:rPr>
        <w:t>ще се изготви проект „План за безопасност и здраве“, в който ще бъдат дадени насоки по организация на строителството, технологична последователност на строителните работи, необходимите материали, техническата безопасност, хигиена на труда и пожарна безопасност, съгласно “Наредба № 2 за минималните изисквания за здравословни и безопасни условия на труд при извършване на строителните и монтажните работи от 22.03.2004 год.,  които стриктно ще се спазват при изпълнението на обект</w:t>
      </w:r>
      <w:r w:rsidRPr="003E1CF6">
        <w:rPr>
          <w:rFonts w:ascii="Times New Roman" w:eastAsia="Calibri" w:hAnsi="Times New Roman"/>
          <w:sz w:val="24"/>
          <w:szCs w:val="24"/>
          <w:lang w:val="bg-BG"/>
        </w:rPr>
        <w:t>ите</w:t>
      </w:r>
      <w:r w:rsidRPr="003E1CF6">
        <w:rPr>
          <w:rFonts w:ascii="Times New Roman" w:eastAsia="Calibri" w:hAnsi="Times New Roman"/>
          <w:sz w:val="24"/>
          <w:szCs w:val="24"/>
        </w:rPr>
        <w:t xml:space="preserve">. </w:t>
      </w:r>
    </w:p>
    <w:p w14:paraId="1A3071C8" w14:textId="65527D68" w:rsidR="0022316A" w:rsidRPr="003E1CF6" w:rsidRDefault="0022316A" w:rsidP="001F728E">
      <w:pPr>
        <w:spacing w:after="0" w:line="360" w:lineRule="auto"/>
        <w:ind w:firstLine="709"/>
        <w:jc w:val="both"/>
        <w:rPr>
          <w:rFonts w:ascii="Times New Roman" w:eastAsia="Calibri" w:hAnsi="Times New Roman"/>
          <w:sz w:val="24"/>
          <w:szCs w:val="24"/>
          <w:lang w:val="bg-BG"/>
        </w:rPr>
      </w:pPr>
      <w:r w:rsidRPr="003E1CF6">
        <w:rPr>
          <w:rFonts w:ascii="Times New Roman" w:eastAsia="Calibri" w:hAnsi="Times New Roman"/>
          <w:sz w:val="24"/>
          <w:szCs w:val="24"/>
        </w:rPr>
        <w:t xml:space="preserve">В съответствие с Наредба № Із – 1971 – за строително – технически правила и норми за осигуряване пожарна безопасност при пожар /обн. ДВ, бр. 96 от 2009г.; доп. ДВ, бр. 17 / 2010г./, ще се даде техническо решение за евакуацията на хора, местата за поставяне на подръчни средства за пожарогасене, както и други мерки осигуряващи безопасна и безаварийна </w:t>
      </w:r>
      <w:proofErr w:type="gramStart"/>
      <w:r w:rsidRPr="003E1CF6">
        <w:rPr>
          <w:rFonts w:ascii="Times New Roman" w:eastAsia="Calibri" w:hAnsi="Times New Roman"/>
          <w:sz w:val="24"/>
          <w:szCs w:val="24"/>
        </w:rPr>
        <w:t>работа  по</w:t>
      </w:r>
      <w:proofErr w:type="gramEnd"/>
      <w:r w:rsidRPr="003E1CF6">
        <w:rPr>
          <w:rFonts w:ascii="Times New Roman" w:eastAsia="Calibri" w:hAnsi="Times New Roman"/>
          <w:sz w:val="24"/>
          <w:szCs w:val="24"/>
        </w:rPr>
        <w:t xml:space="preserve"> време на строителството и експлоатация на </w:t>
      </w:r>
      <w:r w:rsidRPr="003E1CF6">
        <w:rPr>
          <w:rFonts w:ascii="Times New Roman" w:eastAsia="Calibri" w:hAnsi="Times New Roman"/>
          <w:sz w:val="24"/>
          <w:szCs w:val="24"/>
          <w:lang w:val="bg-BG"/>
        </w:rPr>
        <w:t>сградите</w:t>
      </w:r>
      <w:r w:rsidRPr="003E1CF6">
        <w:rPr>
          <w:rFonts w:ascii="Times New Roman" w:eastAsia="Calibri" w:hAnsi="Times New Roman"/>
          <w:sz w:val="24"/>
          <w:szCs w:val="24"/>
        </w:rPr>
        <w:t>.</w:t>
      </w:r>
    </w:p>
    <w:p w14:paraId="4F89C8F1" w14:textId="77777777" w:rsidR="0022316A" w:rsidRPr="003E1CF6" w:rsidRDefault="0022316A" w:rsidP="001F728E">
      <w:pPr>
        <w:spacing w:after="0" w:line="360" w:lineRule="auto"/>
        <w:ind w:firstLine="709"/>
        <w:jc w:val="both"/>
        <w:rPr>
          <w:rFonts w:ascii="Times New Roman" w:eastAsia="Calibri" w:hAnsi="Times New Roman"/>
          <w:sz w:val="24"/>
          <w:szCs w:val="24"/>
        </w:rPr>
      </w:pPr>
      <w:r w:rsidRPr="003E1CF6">
        <w:rPr>
          <w:rFonts w:ascii="Times New Roman" w:eastAsia="Calibri" w:hAnsi="Times New Roman"/>
          <w:sz w:val="24"/>
          <w:szCs w:val="24"/>
        </w:rPr>
        <w:t xml:space="preserve">По време на експлоатацията при неправилна </w:t>
      </w:r>
      <w:r w:rsidRPr="003E1CF6">
        <w:rPr>
          <w:rFonts w:ascii="Times New Roman" w:eastAsia="Calibri" w:hAnsi="Times New Roman"/>
          <w:sz w:val="24"/>
          <w:szCs w:val="24"/>
          <w:lang w:val="bg-BG"/>
        </w:rPr>
        <w:t>работа</w:t>
      </w:r>
      <w:r w:rsidRPr="003E1CF6">
        <w:rPr>
          <w:rFonts w:ascii="Times New Roman" w:eastAsia="Calibri" w:hAnsi="Times New Roman"/>
          <w:sz w:val="24"/>
          <w:szCs w:val="24"/>
        </w:rPr>
        <w:t xml:space="preserve"> и не добра поддръжка на инсталациите и при неспазване на изискванията за безопастност на труда има рискове от инциденти. Тези рискове също могат да бъдат избегнати, като се следи за състоянието и нормална работа на същите.</w:t>
      </w:r>
    </w:p>
    <w:p w14:paraId="4E409BA0" w14:textId="1904A254" w:rsidR="0022316A" w:rsidRPr="003E1CF6" w:rsidRDefault="0022316A" w:rsidP="001F728E">
      <w:pPr>
        <w:spacing w:after="0" w:line="360" w:lineRule="auto"/>
        <w:ind w:firstLine="709"/>
        <w:jc w:val="both"/>
        <w:rPr>
          <w:rFonts w:ascii="Times New Roman" w:eastAsia="Calibri" w:hAnsi="Times New Roman"/>
          <w:color w:val="FF0000"/>
          <w:sz w:val="24"/>
          <w:szCs w:val="24"/>
          <w:lang w:val="bg-BG"/>
        </w:rPr>
      </w:pPr>
      <w:r w:rsidRPr="003E1CF6">
        <w:rPr>
          <w:rFonts w:ascii="Times New Roman" w:eastAsia="Calibri" w:hAnsi="Times New Roman"/>
          <w:sz w:val="24"/>
          <w:szCs w:val="24"/>
        </w:rPr>
        <w:t>Други възможни рискови фактори са свързани предимно с природни катаклизми: земетресения, наводнения, бури и др</w:t>
      </w:r>
      <w:r w:rsidR="00754148" w:rsidRPr="003E1CF6">
        <w:rPr>
          <w:rFonts w:ascii="Times New Roman" w:eastAsia="Calibri" w:hAnsi="Times New Roman"/>
          <w:sz w:val="24"/>
          <w:szCs w:val="24"/>
          <w:lang w:val="bg-BG"/>
        </w:rPr>
        <w:t>уги</w:t>
      </w:r>
      <w:r w:rsidRPr="003E1CF6">
        <w:rPr>
          <w:rFonts w:ascii="Times New Roman" w:eastAsia="Calibri" w:hAnsi="Times New Roman"/>
          <w:sz w:val="24"/>
          <w:szCs w:val="24"/>
          <w:lang w:val="bg-BG"/>
        </w:rPr>
        <w:t>, които възложителят не би могъл да предвиди</w:t>
      </w:r>
      <w:r w:rsidRPr="003E1CF6">
        <w:rPr>
          <w:rFonts w:ascii="Times New Roman" w:eastAsia="Calibri" w:hAnsi="Times New Roman"/>
          <w:sz w:val="24"/>
          <w:szCs w:val="24"/>
        </w:rPr>
        <w:t>.</w:t>
      </w:r>
    </w:p>
    <w:p w14:paraId="7166C7FC" w14:textId="77777777" w:rsidR="00C16FB0" w:rsidRPr="003E1CF6" w:rsidRDefault="00C16FB0" w:rsidP="001F728E">
      <w:pPr>
        <w:spacing w:after="0" w:line="360" w:lineRule="auto"/>
        <w:ind w:firstLine="709"/>
        <w:jc w:val="both"/>
        <w:rPr>
          <w:rFonts w:ascii="Times New Roman" w:eastAsia="Calibri" w:hAnsi="Times New Roman"/>
          <w:sz w:val="24"/>
          <w:szCs w:val="24"/>
          <w:lang w:val="bg-BG"/>
        </w:rPr>
      </w:pPr>
    </w:p>
    <w:p w14:paraId="0F13072F" w14:textId="77777777" w:rsidR="00641C24" w:rsidRPr="006F5CCE" w:rsidRDefault="00641C24" w:rsidP="001F728E">
      <w:pPr>
        <w:pStyle w:val="List"/>
        <w:spacing w:after="0" w:line="360" w:lineRule="auto"/>
        <w:ind w:left="0" w:firstLine="708"/>
        <w:jc w:val="both"/>
        <w:rPr>
          <w:rFonts w:ascii="Times New Roman" w:hAnsi="Times New Roman"/>
          <w:b/>
          <w:sz w:val="24"/>
          <w:szCs w:val="24"/>
        </w:rPr>
      </w:pPr>
      <w:r w:rsidRPr="003E1CF6">
        <w:rPr>
          <w:rFonts w:ascii="Times New Roman" w:hAnsi="Times New Roman"/>
          <w:b/>
          <w:sz w:val="24"/>
          <w:szCs w:val="24"/>
        </w:rPr>
        <w:lastRenderedPageBreak/>
        <w:t xml:space="preserve">ж) рисковете за човешкото здраве поради неблагоприятно въздействие върху факторите на жизнената среда по смисъла на § 1, т. 12 от допълнителните разпоредби </w:t>
      </w:r>
      <w:r w:rsidRPr="006F5CCE">
        <w:rPr>
          <w:rFonts w:ascii="Times New Roman" w:hAnsi="Times New Roman"/>
          <w:b/>
          <w:sz w:val="24"/>
          <w:szCs w:val="24"/>
        </w:rPr>
        <w:t>на Закона за здравето</w:t>
      </w:r>
    </w:p>
    <w:p w14:paraId="68075AA2" w14:textId="77777777" w:rsidR="00D95AE1" w:rsidRPr="006F5CCE" w:rsidRDefault="00632588" w:rsidP="001F728E">
      <w:pPr>
        <w:spacing w:after="0" w:line="360" w:lineRule="auto"/>
        <w:ind w:firstLine="709"/>
        <w:jc w:val="both"/>
        <w:rPr>
          <w:rFonts w:ascii="Times New Roman" w:eastAsia="Calibri" w:hAnsi="Times New Roman"/>
          <w:sz w:val="24"/>
          <w:szCs w:val="24"/>
        </w:rPr>
      </w:pPr>
      <w:r w:rsidRPr="006F5CCE">
        <w:rPr>
          <w:rFonts w:ascii="Times New Roman" w:eastAsia="Calibri" w:hAnsi="Times New Roman"/>
          <w:sz w:val="24"/>
          <w:szCs w:val="24"/>
        </w:rPr>
        <w:t>Съгласно § 1, т. 12 от допълнителните разпоредби на Закона за здравето, "Факторите на жизнената среда" са:</w:t>
      </w:r>
    </w:p>
    <w:p w14:paraId="7D2CDA68" w14:textId="77777777" w:rsidR="00632588" w:rsidRPr="006F5CCE" w:rsidRDefault="00632588" w:rsidP="001F728E">
      <w:pPr>
        <w:spacing w:after="0" w:line="360" w:lineRule="auto"/>
        <w:ind w:firstLine="709"/>
        <w:jc w:val="both"/>
        <w:rPr>
          <w:rFonts w:ascii="Times New Roman" w:eastAsia="Calibri" w:hAnsi="Times New Roman"/>
          <w:sz w:val="24"/>
          <w:szCs w:val="24"/>
        </w:rPr>
      </w:pPr>
      <w:r w:rsidRPr="006F5CCE">
        <w:rPr>
          <w:rFonts w:ascii="Times New Roman" w:eastAsia="Calibri" w:hAnsi="Times New Roman"/>
          <w:sz w:val="24"/>
          <w:szCs w:val="24"/>
        </w:rPr>
        <w:t>а) води, предназначени за питейно-битови нужди;</w:t>
      </w:r>
    </w:p>
    <w:p w14:paraId="3CC3B4A7" w14:textId="77777777" w:rsidR="00632588" w:rsidRPr="006F5CCE" w:rsidRDefault="00632588" w:rsidP="001F728E">
      <w:pPr>
        <w:spacing w:after="0" w:line="360" w:lineRule="auto"/>
        <w:ind w:firstLine="709"/>
        <w:jc w:val="both"/>
        <w:rPr>
          <w:rFonts w:ascii="Times New Roman" w:eastAsia="Calibri" w:hAnsi="Times New Roman"/>
          <w:sz w:val="24"/>
          <w:szCs w:val="24"/>
        </w:rPr>
      </w:pPr>
      <w:r w:rsidRPr="006F5CCE">
        <w:rPr>
          <w:rFonts w:ascii="Times New Roman" w:eastAsia="Calibri" w:hAnsi="Times New Roman"/>
          <w:sz w:val="24"/>
          <w:szCs w:val="24"/>
        </w:rPr>
        <w:t>б) води, предназначени за къпане;</w:t>
      </w:r>
    </w:p>
    <w:p w14:paraId="3AF641A9" w14:textId="77777777" w:rsidR="00632588" w:rsidRPr="006F5CCE" w:rsidRDefault="00632588" w:rsidP="001F728E">
      <w:pPr>
        <w:spacing w:after="0" w:line="360" w:lineRule="auto"/>
        <w:ind w:firstLine="709"/>
        <w:jc w:val="both"/>
        <w:rPr>
          <w:rFonts w:ascii="Times New Roman" w:eastAsia="Calibri" w:hAnsi="Times New Roman"/>
          <w:sz w:val="24"/>
          <w:szCs w:val="24"/>
        </w:rPr>
      </w:pPr>
      <w:r w:rsidRPr="006F5CCE">
        <w:rPr>
          <w:rFonts w:ascii="Times New Roman" w:eastAsia="Calibri" w:hAnsi="Times New Roman"/>
          <w:sz w:val="24"/>
          <w:szCs w:val="24"/>
        </w:rPr>
        <w:t>в) минерални води, предназначени за пиене или за използване за профилактични, лечебни или за хигиенни нужди;</w:t>
      </w:r>
    </w:p>
    <w:p w14:paraId="1441C5D1" w14:textId="77777777" w:rsidR="00632588" w:rsidRPr="006F5CCE" w:rsidRDefault="00632588" w:rsidP="001F728E">
      <w:pPr>
        <w:spacing w:after="0" w:line="360" w:lineRule="auto"/>
        <w:ind w:firstLine="709"/>
        <w:jc w:val="both"/>
        <w:rPr>
          <w:rFonts w:ascii="Times New Roman" w:eastAsia="Calibri" w:hAnsi="Times New Roman"/>
          <w:sz w:val="24"/>
          <w:szCs w:val="24"/>
        </w:rPr>
      </w:pPr>
      <w:r w:rsidRPr="006F5CCE">
        <w:rPr>
          <w:rFonts w:ascii="Times New Roman" w:eastAsia="Calibri" w:hAnsi="Times New Roman"/>
          <w:sz w:val="24"/>
          <w:szCs w:val="24"/>
        </w:rPr>
        <w:t>г) шум и вибрации в жилищни, обществени сгради и урбанизирани територии;</w:t>
      </w:r>
    </w:p>
    <w:p w14:paraId="3A4E991A" w14:textId="77777777" w:rsidR="00632588" w:rsidRPr="006F5CCE" w:rsidRDefault="00632588" w:rsidP="001F728E">
      <w:pPr>
        <w:spacing w:after="0" w:line="360" w:lineRule="auto"/>
        <w:ind w:firstLine="709"/>
        <w:jc w:val="both"/>
        <w:rPr>
          <w:rFonts w:ascii="Times New Roman" w:eastAsia="Calibri" w:hAnsi="Times New Roman"/>
          <w:sz w:val="24"/>
          <w:szCs w:val="24"/>
        </w:rPr>
      </w:pPr>
      <w:r w:rsidRPr="006F5CCE">
        <w:rPr>
          <w:rFonts w:ascii="Times New Roman" w:eastAsia="Calibri" w:hAnsi="Times New Roman"/>
          <w:sz w:val="24"/>
          <w:szCs w:val="24"/>
        </w:rPr>
        <w:t>д) йонизиращи лъчения в жилищните, производствените и обществените сгради;</w:t>
      </w:r>
    </w:p>
    <w:p w14:paraId="74543A6E" w14:textId="77777777" w:rsidR="00632588" w:rsidRPr="006F5CCE" w:rsidRDefault="00632588" w:rsidP="001F728E">
      <w:pPr>
        <w:spacing w:after="0" w:line="360" w:lineRule="auto"/>
        <w:ind w:firstLine="709"/>
        <w:jc w:val="both"/>
        <w:rPr>
          <w:rFonts w:ascii="Times New Roman" w:eastAsia="Calibri" w:hAnsi="Times New Roman"/>
          <w:sz w:val="24"/>
          <w:szCs w:val="24"/>
        </w:rPr>
      </w:pPr>
      <w:r w:rsidRPr="006F5CCE">
        <w:rPr>
          <w:rFonts w:ascii="Times New Roman" w:eastAsia="Calibri" w:hAnsi="Times New Roman"/>
          <w:sz w:val="24"/>
          <w:szCs w:val="24"/>
        </w:rPr>
        <w:t>е) (изм. - ДВ, бр. 41 от 2009 г., в сила от 02.06.2009 г.) нейонизиращи лъчения в жилищните, производствените, обществените сгради и урбанизираните територии;</w:t>
      </w:r>
    </w:p>
    <w:p w14:paraId="5E5292CF" w14:textId="77777777" w:rsidR="00632588" w:rsidRPr="006F5CCE" w:rsidRDefault="00632588" w:rsidP="001F728E">
      <w:pPr>
        <w:spacing w:after="0" w:line="360" w:lineRule="auto"/>
        <w:ind w:firstLine="709"/>
        <w:jc w:val="both"/>
        <w:rPr>
          <w:rFonts w:ascii="Times New Roman" w:eastAsia="Calibri" w:hAnsi="Times New Roman"/>
          <w:sz w:val="24"/>
          <w:szCs w:val="24"/>
        </w:rPr>
      </w:pPr>
      <w:r w:rsidRPr="006F5CCE">
        <w:rPr>
          <w:rFonts w:ascii="Times New Roman" w:eastAsia="Calibri" w:hAnsi="Times New Roman"/>
          <w:sz w:val="24"/>
          <w:szCs w:val="24"/>
        </w:rPr>
        <w:t>ж) химични фактори и биологични агенти в обектите с обществено предназначение;</w:t>
      </w:r>
    </w:p>
    <w:p w14:paraId="20D6EAFD" w14:textId="77777777" w:rsidR="00632588" w:rsidRPr="006F5CCE" w:rsidRDefault="00632588" w:rsidP="001F728E">
      <w:pPr>
        <w:spacing w:after="0" w:line="360" w:lineRule="auto"/>
        <w:ind w:firstLine="709"/>
        <w:jc w:val="both"/>
        <w:rPr>
          <w:rFonts w:ascii="Times New Roman" w:eastAsia="Calibri" w:hAnsi="Times New Roman"/>
          <w:sz w:val="24"/>
          <w:szCs w:val="24"/>
        </w:rPr>
      </w:pPr>
      <w:r w:rsidRPr="006F5CCE">
        <w:rPr>
          <w:rFonts w:ascii="Times New Roman" w:eastAsia="Calibri" w:hAnsi="Times New Roman"/>
          <w:sz w:val="24"/>
          <w:szCs w:val="24"/>
        </w:rPr>
        <w:t>з) курортни ресурси;</w:t>
      </w:r>
    </w:p>
    <w:p w14:paraId="7001B2F1" w14:textId="77777777" w:rsidR="00C30197" w:rsidRPr="006F5CCE" w:rsidRDefault="00632588" w:rsidP="001F728E">
      <w:pPr>
        <w:spacing w:after="0" w:line="360" w:lineRule="auto"/>
        <w:ind w:firstLine="709"/>
        <w:jc w:val="both"/>
        <w:rPr>
          <w:rFonts w:ascii="Times New Roman" w:eastAsia="Calibri" w:hAnsi="Times New Roman"/>
          <w:sz w:val="24"/>
          <w:szCs w:val="24"/>
        </w:rPr>
      </w:pPr>
      <w:r w:rsidRPr="006F5CCE">
        <w:rPr>
          <w:rFonts w:ascii="Times New Roman" w:eastAsia="Calibri" w:hAnsi="Times New Roman"/>
          <w:sz w:val="24"/>
          <w:szCs w:val="24"/>
        </w:rPr>
        <w:t>и) въздух.</w:t>
      </w:r>
    </w:p>
    <w:p w14:paraId="3C60BBB0" w14:textId="1F416CB5" w:rsidR="00DC2D0C" w:rsidRPr="006F5CCE" w:rsidRDefault="00DC2D0C" w:rsidP="001F728E">
      <w:pPr>
        <w:spacing w:after="0" w:line="360" w:lineRule="auto"/>
        <w:ind w:firstLine="709"/>
        <w:jc w:val="both"/>
        <w:rPr>
          <w:rFonts w:ascii="Times New Roman" w:eastAsia="Calibri" w:hAnsi="Times New Roman"/>
          <w:sz w:val="24"/>
          <w:szCs w:val="24"/>
        </w:rPr>
      </w:pPr>
      <w:r w:rsidRPr="006F5CCE">
        <w:rPr>
          <w:rFonts w:ascii="Times New Roman" w:eastAsia="Calibri" w:hAnsi="Times New Roman"/>
          <w:sz w:val="24"/>
          <w:szCs w:val="24"/>
        </w:rPr>
        <w:t>Водоснабдяването на имотите ще се осъществи от алтернативн</w:t>
      </w:r>
      <w:r w:rsidR="003A1097" w:rsidRPr="006F5CCE">
        <w:rPr>
          <w:rFonts w:ascii="Times New Roman" w:eastAsia="Calibri" w:hAnsi="Times New Roman"/>
          <w:sz w:val="24"/>
          <w:szCs w:val="24"/>
          <w:lang w:val="bg-BG"/>
        </w:rPr>
        <w:t>и</w:t>
      </w:r>
      <w:r w:rsidRPr="006F5CCE">
        <w:rPr>
          <w:rFonts w:ascii="Times New Roman" w:eastAsia="Calibri" w:hAnsi="Times New Roman"/>
          <w:sz w:val="24"/>
          <w:szCs w:val="24"/>
        </w:rPr>
        <w:t xml:space="preserve"> водоизточни</w:t>
      </w:r>
      <w:r w:rsidR="003A1097" w:rsidRPr="006F5CCE">
        <w:rPr>
          <w:rFonts w:ascii="Times New Roman" w:eastAsia="Calibri" w:hAnsi="Times New Roman"/>
          <w:sz w:val="24"/>
          <w:szCs w:val="24"/>
          <w:lang w:val="bg-BG"/>
        </w:rPr>
        <w:t>ци</w:t>
      </w:r>
      <w:r w:rsidRPr="006F5CCE">
        <w:rPr>
          <w:rFonts w:ascii="Times New Roman" w:eastAsia="Calibri" w:hAnsi="Times New Roman"/>
          <w:sz w:val="24"/>
          <w:szCs w:val="24"/>
        </w:rPr>
        <w:t xml:space="preserve"> с водомерн</w:t>
      </w:r>
      <w:r w:rsidR="003A1097" w:rsidRPr="006F5CCE">
        <w:rPr>
          <w:rFonts w:ascii="Times New Roman" w:eastAsia="Calibri" w:hAnsi="Times New Roman"/>
          <w:sz w:val="24"/>
          <w:szCs w:val="24"/>
          <w:lang w:val="bg-BG"/>
        </w:rPr>
        <w:t>и</w:t>
      </w:r>
      <w:r w:rsidRPr="006F5CCE">
        <w:rPr>
          <w:rFonts w:ascii="Times New Roman" w:eastAsia="Calibri" w:hAnsi="Times New Roman"/>
          <w:sz w:val="24"/>
          <w:szCs w:val="24"/>
        </w:rPr>
        <w:t xml:space="preserve"> възл</w:t>
      </w:r>
      <w:r w:rsidR="003A1097" w:rsidRPr="006F5CCE">
        <w:rPr>
          <w:rFonts w:ascii="Times New Roman" w:eastAsia="Calibri" w:hAnsi="Times New Roman"/>
          <w:sz w:val="24"/>
          <w:szCs w:val="24"/>
          <w:lang w:val="bg-BG"/>
        </w:rPr>
        <w:t>и</w:t>
      </w:r>
      <w:r w:rsidRPr="006F5CCE">
        <w:rPr>
          <w:rFonts w:ascii="Times New Roman" w:eastAsia="Calibri" w:hAnsi="Times New Roman"/>
          <w:sz w:val="24"/>
          <w:szCs w:val="24"/>
        </w:rPr>
        <w:t>, съгласно Закона за водите.</w:t>
      </w:r>
    </w:p>
    <w:p w14:paraId="44356B8A" w14:textId="69CF354D" w:rsidR="00831E25" w:rsidRPr="006F5CCE" w:rsidRDefault="00DC2D0C" w:rsidP="001F728E">
      <w:pPr>
        <w:spacing w:after="0" w:line="360" w:lineRule="auto"/>
        <w:ind w:firstLine="709"/>
        <w:jc w:val="both"/>
        <w:rPr>
          <w:rFonts w:ascii="Times New Roman" w:eastAsia="Calibri" w:hAnsi="Times New Roman"/>
          <w:sz w:val="24"/>
          <w:szCs w:val="24"/>
          <w:lang w:val="bg-BG"/>
        </w:rPr>
      </w:pPr>
      <w:r w:rsidRPr="006F5CCE">
        <w:rPr>
          <w:rFonts w:ascii="Times New Roman" w:eastAsia="Calibri" w:hAnsi="Times New Roman"/>
          <w:sz w:val="24"/>
          <w:szCs w:val="24"/>
        </w:rPr>
        <w:t xml:space="preserve">Предвидено е </w:t>
      </w:r>
      <w:r w:rsidR="00614C12" w:rsidRPr="006F5CCE">
        <w:rPr>
          <w:rFonts w:ascii="Times New Roman" w:eastAsia="Calibri" w:hAnsi="Times New Roman"/>
          <w:sz w:val="24"/>
          <w:szCs w:val="24"/>
          <w:lang w:val="bg-BG"/>
        </w:rPr>
        <w:t>в</w:t>
      </w:r>
      <w:r w:rsidRPr="006F5CCE">
        <w:rPr>
          <w:rFonts w:ascii="Times New Roman" w:eastAsia="Calibri" w:hAnsi="Times New Roman"/>
          <w:sz w:val="24"/>
          <w:szCs w:val="24"/>
        </w:rPr>
        <w:t xml:space="preserve"> имот</w:t>
      </w:r>
      <w:r w:rsidR="00614C12" w:rsidRPr="006F5CCE">
        <w:rPr>
          <w:rFonts w:ascii="Times New Roman" w:eastAsia="Calibri" w:hAnsi="Times New Roman"/>
          <w:sz w:val="24"/>
          <w:szCs w:val="24"/>
          <w:lang w:val="bg-BG"/>
        </w:rPr>
        <w:t>а</w:t>
      </w:r>
      <w:r w:rsidRPr="006F5CCE">
        <w:rPr>
          <w:rFonts w:ascii="Times New Roman" w:eastAsia="Calibri" w:hAnsi="Times New Roman"/>
          <w:sz w:val="24"/>
          <w:szCs w:val="24"/>
        </w:rPr>
        <w:t xml:space="preserve"> да се изгради един тръбен кладенец с дълбочина до </w:t>
      </w:r>
      <w:r w:rsidR="006F5CCE" w:rsidRPr="006F5CCE">
        <w:rPr>
          <w:rFonts w:ascii="Times New Roman" w:eastAsia="Calibri" w:hAnsi="Times New Roman"/>
          <w:sz w:val="24"/>
          <w:szCs w:val="24"/>
          <w:lang w:val="bg-BG"/>
        </w:rPr>
        <w:t>18.50</w:t>
      </w:r>
      <w:r w:rsidRPr="006F5CCE">
        <w:rPr>
          <w:rFonts w:ascii="Times New Roman" w:eastAsia="Calibri" w:hAnsi="Times New Roman"/>
          <w:sz w:val="24"/>
          <w:szCs w:val="24"/>
        </w:rPr>
        <w:t>м</w:t>
      </w:r>
      <w:r w:rsidR="000A5EAF" w:rsidRPr="006F5CCE">
        <w:rPr>
          <w:rFonts w:ascii="Times New Roman" w:eastAsia="Calibri" w:hAnsi="Times New Roman"/>
          <w:sz w:val="24"/>
          <w:szCs w:val="24"/>
          <w:lang w:val="bg-BG"/>
        </w:rPr>
        <w:t xml:space="preserve"> и необходимо годишно водно количество до 400 куб.м</w:t>
      </w:r>
      <w:r w:rsidR="00614C12" w:rsidRPr="006F5CCE">
        <w:rPr>
          <w:rFonts w:ascii="Times New Roman" w:eastAsia="Calibri" w:hAnsi="Times New Roman"/>
          <w:sz w:val="24"/>
          <w:szCs w:val="24"/>
          <w:lang w:val="bg-BG"/>
        </w:rPr>
        <w:t xml:space="preserve"> за всяка сграда</w:t>
      </w:r>
      <w:r w:rsidR="000A5EAF" w:rsidRPr="006F5CCE">
        <w:rPr>
          <w:rFonts w:ascii="Times New Roman" w:eastAsia="Calibri" w:hAnsi="Times New Roman"/>
          <w:sz w:val="24"/>
          <w:szCs w:val="24"/>
          <w:lang w:val="bg-BG"/>
        </w:rPr>
        <w:t>. За питейни нужди ще се ползва бутилирана минерална вода.</w:t>
      </w:r>
    </w:p>
    <w:p w14:paraId="05CDE7A5" w14:textId="7F94EF89" w:rsidR="00614C12" w:rsidRPr="006F5CCE" w:rsidRDefault="00614C12" w:rsidP="00614C12">
      <w:pPr>
        <w:spacing w:after="0" w:line="350" w:lineRule="auto"/>
        <w:ind w:firstLine="709"/>
        <w:jc w:val="both"/>
        <w:rPr>
          <w:rFonts w:ascii="Times New Roman" w:hAnsi="Times New Roman"/>
          <w:sz w:val="24"/>
          <w:szCs w:val="24"/>
        </w:rPr>
      </w:pPr>
      <w:r w:rsidRPr="006F5CCE">
        <w:rPr>
          <w:rFonts w:ascii="Times New Roman" w:hAnsi="Times New Roman"/>
          <w:sz w:val="24"/>
          <w:szCs w:val="24"/>
        </w:rPr>
        <w:t>С писмо изх. № ПУ-01-</w:t>
      </w:r>
      <w:r w:rsidR="006F5CCE" w:rsidRPr="006F5CCE">
        <w:rPr>
          <w:rFonts w:ascii="Times New Roman" w:hAnsi="Times New Roman"/>
          <w:sz w:val="24"/>
          <w:szCs w:val="24"/>
          <w:lang w:val="bg-BG"/>
        </w:rPr>
        <w:t>665</w:t>
      </w:r>
      <w:r w:rsidRPr="006F5CCE">
        <w:rPr>
          <w:rFonts w:ascii="Times New Roman" w:hAnsi="Times New Roman"/>
          <w:sz w:val="24"/>
          <w:szCs w:val="24"/>
        </w:rPr>
        <w:t>-1/</w:t>
      </w:r>
      <w:r w:rsidR="006F5CCE" w:rsidRPr="006F5CCE">
        <w:rPr>
          <w:rFonts w:ascii="Times New Roman" w:hAnsi="Times New Roman"/>
          <w:sz w:val="24"/>
          <w:szCs w:val="24"/>
          <w:lang w:val="bg-BG"/>
        </w:rPr>
        <w:t>22</w:t>
      </w:r>
      <w:r w:rsidRPr="006F5CCE">
        <w:rPr>
          <w:rFonts w:ascii="Times New Roman" w:hAnsi="Times New Roman"/>
          <w:sz w:val="24"/>
          <w:szCs w:val="24"/>
        </w:rPr>
        <w:t>.0</w:t>
      </w:r>
      <w:r w:rsidR="006F5CCE" w:rsidRPr="006F5CCE">
        <w:rPr>
          <w:rFonts w:ascii="Times New Roman" w:hAnsi="Times New Roman"/>
          <w:sz w:val="24"/>
          <w:szCs w:val="24"/>
          <w:lang w:val="bg-BG"/>
        </w:rPr>
        <w:t>5</w:t>
      </w:r>
      <w:r w:rsidRPr="006F5CCE">
        <w:rPr>
          <w:rFonts w:ascii="Times New Roman" w:hAnsi="Times New Roman"/>
          <w:sz w:val="24"/>
          <w:szCs w:val="24"/>
        </w:rPr>
        <w:t>.2026г.</w:t>
      </w:r>
      <w:r w:rsidRPr="006F5CCE">
        <w:rPr>
          <w:rFonts w:ascii="Times New Roman" w:hAnsi="Times New Roman"/>
          <w:sz w:val="24"/>
          <w:szCs w:val="24"/>
          <w:lang w:val="bg-BG"/>
        </w:rPr>
        <w:t xml:space="preserve">, </w:t>
      </w:r>
      <w:r w:rsidRPr="006F5CCE">
        <w:rPr>
          <w:rFonts w:ascii="Times New Roman" w:hAnsi="Times New Roman"/>
          <w:sz w:val="24"/>
          <w:szCs w:val="24"/>
        </w:rPr>
        <w:t>Б</w:t>
      </w:r>
      <w:r w:rsidRPr="006F5CCE">
        <w:rPr>
          <w:rFonts w:ascii="Times New Roman" w:hAnsi="Times New Roman"/>
          <w:sz w:val="24"/>
          <w:szCs w:val="24"/>
          <w:lang w:val="bg-BG"/>
        </w:rPr>
        <w:t>асейнова дирекиця</w:t>
      </w:r>
      <w:r w:rsidRPr="006F5CCE">
        <w:rPr>
          <w:rFonts w:ascii="Times New Roman" w:hAnsi="Times New Roman"/>
          <w:sz w:val="24"/>
          <w:szCs w:val="24"/>
        </w:rPr>
        <w:t xml:space="preserve"> ИБР </w:t>
      </w:r>
      <w:r w:rsidRPr="006F5CCE">
        <w:rPr>
          <w:rFonts w:ascii="Times New Roman" w:hAnsi="Times New Roman"/>
          <w:sz w:val="24"/>
          <w:szCs w:val="24"/>
          <w:lang w:val="bg-BG"/>
        </w:rPr>
        <w:t>е</w:t>
      </w:r>
      <w:r w:rsidRPr="006F5CCE">
        <w:rPr>
          <w:rFonts w:ascii="Times New Roman" w:hAnsi="Times New Roman"/>
          <w:sz w:val="24"/>
          <w:szCs w:val="24"/>
        </w:rPr>
        <w:t xml:space="preserve"> постав</w:t>
      </w:r>
      <w:r w:rsidRPr="006F5CCE">
        <w:rPr>
          <w:rFonts w:ascii="Times New Roman" w:hAnsi="Times New Roman"/>
          <w:sz w:val="24"/>
          <w:szCs w:val="24"/>
          <w:lang w:val="bg-BG"/>
        </w:rPr>
        <w:t>ила</w:t>
      </w:r>
      <w:r w:rsidRPr="006F5CCE">
        <w:rPr>
          <w:rFonts w:ascii="Times New Roman" w:hAnsi="Times New Roman"/>
          <w:sz w:val="24"/>
          <w:szCs w:val="24"/>
        </w:rPr>
        <w:t xml:space="preserve"> </w:t>
      </w:r>
      <w:r w:rsidRPr="006F5CCE">
        <w:rPr>
          <w:rFonts w:ascii="Times New Roman" w:hAnsi="Times New Roman"/>
          <w:sz w:val="24"/>
          <w:szCs w:val="24"/>
          <w:lang w:val="bg-BG"/>
        </w:rPr>
        <w:t xml:space="preserve">следното </w:t>
      </w:r>
      <w:r w:rsidRPr="006F5CCE">
        <w:rPr>
          <w:rFonts w:ascii="Times New Roman" w:hAnsi="Times New Roman"/>
          <w:sz w:val="24"/>
          <w:szCs w:val="24"/>
        </w:rPr>
        <w:t>условие:</w:t>
      </w:r>
    </w:p>
    <w:p w14:paraId="5CE4B5DB" w14:textId="6CB3621A" w:rsidR="00614C12" w:rsidRPr="006F5CCE" w:rsidRDefault="00614C12" w:rsidP="00614C12">
      <w:pPr>
        <w:spacing w:after="0" w:line="360" w:lineRule="auto"/>
        <w:ind w:firstLine="709"/>
        <w:jc w:val="both"/>
        <w:rPr>
          <w:rFonts w:ascii="Times New Roman" w:eastAsia="Calibri" w:hAnsi="Times New Roman"/>
          <w:sz w:val="24"/>
          <w:szCs w:val="24"/>
          <w:lang w:val="bg-BG"/>
        </w:rPr>
      </w:pPr>
      <w:r w:rsidRPr="006F5CCE">
        <w:rPr>
          <w:rFonts w:ascii="Times New Roman" w:hAnsi="Times New Roman"/>
          <w:b/>
          <w:sz w:val="24"/>
          <w:szCs w:val="24"/>
        </w:rPr>
        <w:t>С оглед опазване на количественото състояние на подземните води и предотвратяване на влошаването му, същите следва да се разкрият чрез изграждане на 1 (един) брой съоръжение за  водовземане (съгласно чл. 52 от Наредба № 1/10.10.2007 г.) в ПИ с идентификатор 47295.</w:t>
      </w:r>
      <w:r w:rsidR="006F5CCE" w:rsidRPr="006F5CCE">
        <w:rPr>
          <w:rFonts w:ascii="Times New Roman" w:hAnsi="Times New Roman"/>
          <w:b/>
          <w:sz w:val="24"/>
          <w:szCs w:val="24"/>
          <w:lang w:val="bg-BG"/>
        </w:rPr>
        <w:t>43</w:t>
      </w:r>
      <w:r w:rsidRPr="006F5CCE">
        <w:rPr>
          <w:rFonts w:ascii="Times New Roman" w:hAnsi="Times New Roman"/>
          <w:b/>
          <w:sz w:val="24"/>
          <w:szCs w:val="24"/>
        </w:rPr>
        <w:t>.</w:t>
      </w:r>
      <w:r w:rsidR="006F5CCE" w:rsidRPr="006F5CCE">
        <w:rPr>
          <w:rFonts w:ascii="Times New Roman" w:hAnsi="Times New Roman"/>
          <w:b/>
          <w:sz w:val="24"/>
          <w:szCs w:val="24"/>
          <w:lang w:val="bg-BG"/>
        </w:rPr>
        <w:t>274</w:t>
      </w:r>
      <w:r w:rsidRPr="006F5CCE">
        <w:rPr>
          <w:rFonts w:ascii="Times New Roman" w:hAnsi="Times New Roman"/>
          <w:b/>
          <w:sz w:val="24"/>
          <w:szCs w:val="24"/>
        </w:rPr>
        <w:t>, местност „Захаридево“, с.</w:t>
      </w:r>
      <w:r w:rsidRPr="006F5CCE">
        <w:rPr>
          <w:rFonts w:ascii="Times New Roman" w:hAnsi="Times New Roman"/>
          <w:b/>
          <w:sz w:val="24"/>
          <w:szCs w:val="24"/>
          <w:lang w:val="bg-BG"/>
        </w:rPr>
        <w:t xml:space="preserve"> </w:t>
      </w:r>
      <w:r w:rsidRPr="006F5CCE">
        <w:rPr>
          <w:rFonts w:ascii="Times New Roman" w:hAnsi="Times New Roman"/>
          <w:b/>
          <w:sz w:val="24"/>
          <w:szCs w:val="24"/>
        </w:rPr>
        <w:t>Марково, общ.</w:t>
      </w:r>
      <w:r w:rsidRPr="006F5CCE">
        <w:rPr>
          <w:rFonts w:ascii="Times New Roman" w:hAnsi="Times New Roman"/>
          <w:b/>
          <w:sz w:val="24"/>
          <w:szCs w:val="24"/>
          <w:lang w:val="bg-BG"/>
        </w:rPr>
        <w:t xml:space="preserve"> </w:t>
      </w:r>
      <w:r w:rsidRPr="006F5CCE">
        <w:rPr>
          <w:rFonts w:ascii="Times New Roman" w:hAnsi="Times New Roman"/>
          <w:b/>
          <w:sz w:val="24"/>
          <w:szCs w:val="24"/>
        </w:rPr>
        <w:t>Родопи, обл.</w:t>
      </w:r>
      <w:r w:rsidRPr="006F5CCE">
        <w:rPr>
          <w:rFonts w:ascii="Times New Roman" w:hAnsi="Times New Roman"/>
          <w:b/>
          <w:sz w:val="24"/>
          <w:szCs w:val="24"/>
          <w:lang w:val="bg-BG"/>
        </w:rPr>
        <w:t xml:space="preserve"> </w:t>
      </w:r>
      <w:r w:rsidRPr="006F5CCE">
        <w:rPr>
          <w:rFonts w:ascii="Times New Roman" w:hAnsi="Times New Roman"/>
          <w:b/>
          <w:sz w:val="24"/>
          <w:szCs w:val="24"/>
        </w:rPr>
        <w:t>Пловдив за собствени потребности.</w:t>
      </w:r>
    </w:p>
    <w:p w14:paraId="68CD428D" w14:textId="51C5DA1A" w:rsidR="003B15AE" w:rsidRPr="006F5CCE" w:rsidRDefault="003B15AE" w:rsidP="001F728E">
      <w:pPr>
        <w:spacing w:after="0" w:line="360" w:lineRule="auto"/>
        <w:ind w:firstLine="709"/>
        <w:jc w:val="both"/>
        <w:rPr>
          <w:rFonts w:ascii="Times New Roman" w:eastAsia="Calibri" w:hAnsi="Times New Roman"/>
          <w:sz w:val="24"/>
          <w:szCs w:val="24"/>
          <w:lang w:val="bg-BG"/>
        </w:rPr>
      </w:pPr>
      <w:r w:rsidRPr="006F5CCE">
        <w:rPr>
          <w:rFonts w:ascii="Times New Roman" w:eastAsia="Calibri" w:hAnsi="Times New Roman"/>
          <w:sz w:val="24"/>
          <w:szCs w:val="24"/>
          <w:lang w:val="bg-BG"/>
        </w:rPr>
        <w:t>От сондажн</w:t>
      </w:r>
      <w:r w:rsidR="00443FCC" w:rsidRPr="006F5CCE">
        <w:rPr>
          <w:rFonts w:ascii="Times New Roman" w:eastAsia="Calibri" w:hAnsi="Times New Roman"/>
          <w:sz w:val="24"/>
          <w:szCs w:val="24"/>
          <w:lang w:val="bg-BG"/>
        </w:rPr>
        <w:t>ия</w:t>
      </w:r>
      <w:r w:rsidRPr="006F5CCE">
        <w:rPr>
          <w:rFonts w:ascii="Times New Roman" w:eastAsia="Calibri" w:hAnsi="Times New Roman"/>
          <w:sz w:val="24"/>
          <w:szCs w:val="24"/>
          <w:lang w:val="bg-BG"/>
        </w:rPr>
        <w:t xml:space="preserve"> кладенец ще се изпълнят площадкови водопроводни мрежи за достигане до </w:t>
      </w:r>
      <w:r w:rsidR="00443FCC" w:rsidRPr="006F5CCE">
        <w:rPr>
          <w:rFonts w:ascii="Times New Roman" w:eastAsia="Calibri" w:hAnsi="Times New Roman"/>
          <w:sz w:val="24"/>
          <w:szCs w:val="24"/>
          <w:lang w:val="bg-BG"/>
        </w:rPr>
        <w:t>всяка</w:t>
      </w:r>
      <w:r w:rsidRPr="006F5CCE">
        <w:rPr>
          <w:rFonts w:ascii="Times New Roman" w:eastAsia="Calibri" w:hAnsi="Times New Roman"/>
          <w:sz w:val="24"/>
          <w:szCs w:val="24"/>
          <w:lang w:val="bg-BG"/>
        </w:rPr>
        <w:t xml:space="preserve"> жилищн</w:t>
      </w:r>
      <w:r w:rsidR="007958DA" w:rsidRPr="006F5CCE">
        <w:rPr>
          <w:rFonts w:ascii="Times New Roman" w:eastAsia="Calibri" w:hAnsi="Times New Roman"/>
          <w:sz w:val="24"/>
          <w:szCs w:val="24"/>
          <w:lang w:val="bg-BG"/>
        </w:rPr>
        <w:t>а</w:t>
      </w:r>
      <w:r w:rsidRPr="006F5CCE">
        <w:rPr>
          <w:rFonts w:ascii="Times New Roman" w:eastAsia="Calibri" w:hAnsi="Times New Roman"/>
          <w:sz w:val="24"/>
          <w:szCs w:val="24"/>
          <w:lang w:val="bg-BG"/>
        </w:rPr>
        <w:t xml:space="preserve"> сград</w:t>
      </w:r>
      <w:r w:rsidR="007958DA" w:rsidRPr="006F5CCE">
        <w:rPr>
          <w:rFonts w:ascii="Times New Roman" w:eastAsia="Calibri" w:hAnsi="Times New Roman"/>
          <w:sz w:val="24"/>
          <w:szCs w:val="24"/>
          <w:lang w:val="bg-BG"/>
        </w:rPr>
        <w:t>а</w:t>
      </w:r>
      <w:r w:rsidRPr="006F5CCE">
        <w:rPr>
          <w:rFonts w:ascii="Times New Roman" w:eastAsia="Calibri" w:hAnsi="Times New Roman"/>
          <w:sz w:val="24"/>
          <w:szCs w:val="24"/>
          <w:lang w:val="bg-BG"/>
        </w:rPr>
        <w:t>.</w:t>
      </w:r>
    </w:p>
    <w:p w14:paraId="257F0B8B" w14:textId="77777777" w:rsidR="003B15AE" w:rsidRPr="006F5CCE" w:rsidRDefault="003B15AE" w:rsidP="001F728E">
      <w:pPr>
        <w:spacing w:after="0" w:line="360" w:lineRule="auto"/>
        <w:ind w:firstLine="709"/>
        <w:jc w:val="both"/>
        <w:rPr>
          <w:rFonts w:ascii="Times New Roman" w:eastAsia="Calibri" w:hAnsi="Times New Roman"/>
          <w:sz w:val="24"/>
          <w:szCs w:val="24"/>
          <w:lang w:val="bg-BG"/>
        </w:rPr>
      </w:pPr>
      <w:r w:rsidRPr="006F5CCE">
        <w:rPr>
          <w:rFonts w:ascii="Times New Roman" w:eastAsia="Calibri" w:hAnsi="Times New Roman"/>
          <w:sz w:val="24"/>
          <w:szCs w:val="24"/>
          <w:lang w:val="bg-BG"/>
        </w:rPr>
        <w:t>Настоящото инвестиционно предложение няма да окаже неблагоприятно въздействие върху източници на води, предназначени за питейно-битови нужди.</w:t>
      </w:r>
    </w:p>
    <w:p w14:paraId="15EA91B1" w14:textId="77777777" w:rsidR="003B15AE" w:rsidRPr="006F5CCE" w:rsidRDefault="003B15AE" w:rsidP="001F728E">
      <w:pPr>
        <w:spacing w:after="0" w:line="360" w:lineRule="auto"/>
        <w:ind w:firstLine="709"/>
        <w:jc w:val="both"/>
        <w:rPr>
          <w:rFonts w:ascii="Times New Roman" w:eastAsia="Calibri" w:hAnsi="Times New Roman"/>
          <w:sz w:val="24"/>
          <w:szCs w:val="24"/>
          <w:lang w:val="bg-BG"/>
        </w:rPr>
      </w:pPr>
      <w:r w:rsidRPr="006F5CCE">
        <w:rPr>
          <w:rFonts w:ascii="Times New Roman" w:eastAsia="Calibri" w:hAnsi="Times New Roman"/>
          <w:sz w:val="24"/>
          <w:szCs w:val="24"/>
          <w:lang w:val="bg-BG"/>
        </w:rPr>
        <w:t>В близост до инвестиционното предложение няма утвърдени зони за къпане. Реализацията на инвестиционното предложение не предвижда изграждане на плувни басейни за обществено предназначение по смисъла на §1, т. 9 от Допълнителните разпоредби на Закона за здравето, които подлежат на държавен здравен контрол.</w:t>
      </w:r>
    </w:p>
    <w:p w14:paraId="25A9702B" w14:textId="582E186A" w:rsidR="00056275" w:rsidRPr="006F5CCE" w:rsidRDefault="003B15AE" w:rsidP="001F728E">
      <w:pPr>
        <w:spacing w:after="0" w:line="360" w:lineRule="auto"/>
        <w:ind w:firstLine="709"/>
        <w:jc w:val="both"/>
        <w:rPr>
          <w:rFonts w:ascii="Times New Roman" w:eastAsia="Calibri" w:hAnsi="Times New Roman"/>
          <w:sz w:val="24"/>
          <w:szCs w:val="24"/>
          <w:lang w:val="bg-BG"/>
        </w:rPr>
      </w:pPr>
      <w:r w:rsidRPr="006F5CCE">
        <w:rPr>
          <w:rFonts w:ascii="Times New Roman" w:eastAsia="Calibri" w:hAnsi="Times New Roman"/>
          <w:sz w:val="24"/>
          <w:szCs w:val="24"/>
          <w:lang w:val="bg-BG"/>
        </w:rPr>
        <w:lastRenderedPageBreak/>
        <w:t>За водоснабдяване на новообразуваните имоти ще се ползват подземни води.</w:t>
      </w:r>
      <w:r w:rsidR="00056275" w:rsidRPr="006F5CCE">
        <w:rPr>
          <w:rFonts w:ascii="Times New Roman" w:eastAsia="Calibri" w:hAnsi="Times New Roman"/>
          <w:sz w:val="24"/>
          <w:szCs w:val="24"/>
          <w:lang w:val="bg-BG"/>
        </w:rPr>
        <w:t xml:space="preserve"> В имот</w:t>
      </w:r>
      <w:r w:rsidR="004765AC" w:rsidRPr="006F5CCE">
        <w:rPr>
          <w:rFonts w:ascii="Times New Roman" w:eastAsia="Calibri" w:hAnsi="Times New Roman"/>
          <w:sz w:val="24"/>
          <w:szCs w:val="24"/>
          <w:lang w:val="bg-BG"/>
        </w:rPr>
        <w:t>а</w:t>
      </w:r>
      <w:r w:rsidR="00056275" w:rsidRPr="006F5CCE">
        <w:rPr>
          <w:rFonts w:ascii="Times New Roman" w:eastAsia="Calibri" w:hAnsi="Times New Roman"/>
          <w:sz w:val="24"/>
          <w:szCs w:val="24"/>
          <w:lang w:val="bg-BG"/>
        </w:rPr>
        <w:t xml:space="preserve"> </w:t>
      </w:r>
      <w:r w:rsidR="004765AC" w:rsidRPr="006F5CCE">
        <w:rPr>
          <w:rFonts w:ascii="Times New Roman" w:eastAsia="Calibri" w:hAnsi="Times New Roman"/>
          <w:sz w:val="24"/>
          <w:szCs w:val="24"/>
          <w:lang w:val="bg-BG"/>
        </w:rPr>
        <w:t>ще</w:t>
      </w:r>
      <w:r w:rsidR="00056275" w:rsidRPr="006F5CCE">
        <w:rPr>
          <w:rFonts w:ascii="Times New Roman" w:eastAsia="Calibri" w:hAnsi="Times New Roman"/>
          <w:sz w:val="24"/>
          <w:szCs w:val="24"/>
          <w:lang w:val="bg-BG"/>
        </w:rPr>
        <w:t xml:space="preserve"> се изгради един тръбен кладенец с дълбочина до </w:t>
      </w:r>
      <w:r w:rsidR="006F5CCE" w:rsidRPr="006F5CCE">
        <w:rPr>
          <w:rFonts w:ascii="Times New Roman" w:eastAsia="Calibri" w:hAnsi="Times New Roman"/>
          <w:sz w:val="24"/>
          <w:szCs w:val="24"/>
          <w:lang w:val="bg-BG"/>
        </w:rPr>
        <w:t>18.50</w:t>
      </w:r>
      <w:r w:rsidR="00056275" w:rsidRPr="006F5CCE">
        <w:rPr>
          <w:rFonts w:ascii="Times New Roman" w:eastAsia="Calibri" w:hAnsi="Times New Roman"/>
          <w:sz w:val="24"/>
          <w:szCs w:val="24"/>
          <w:lang w:val="bg-BG"/>
        </w:rPr>
        <w:t>м</w:t>
      </w:r>
      <w:r w:rsidR="004765AC" w:rsidRPr="006F5CCE">
        <w:rPr>
          <w:rFonts w:ascii="Times New Roman" w:eastAsia="Calibri" w:hAnsi="Times New Roman"/>
          <w:sz w:val="24"/>
          <w:szCs w:val="24"/>
          <w:lang w:val="bg-BG"/>
        </w:rPr>
        <w:t>, който ще обслужва сградите</w:t>
      </w:r>
      <w:r w:rsidR="00056275" w:rsidRPr="006F5CCE">
        <w:rPr>
          <w:rFonts w:ascii="Times New Roman" w:eastAsia="Calibri" w:hAnsi="Times New Roman"/>
          <w:sz w:val="24"/>
          <w:szCs w:val="24"/>
          <w:lang w:val="bg-BG"/>
        </w:rPr>
        <w:t>.</w:t>
      </w:r>
    </w:p>
    <w:p w14:paraId="7040DF5C" w14:textId="09F1C3EF" w:rsidR="00056275" w:rsidRPr="006F5CCE" w:rsidRDefault="00056275" w:rsidP="001F728E">
      <w:pPr>
        <w:spacing w:after="0" w:line="360" w:lineRule="auto"/>
        <w:ind w:firstLine="709"/>
        <w:jc w:val="both"/>
        <w:rPr>
          <w:rFonts w:ascii="Times New Roman" w:eastAsia="Calibri" w:hAnsi="Times New Roman"/>
          <w:sz w:val="24"/>
          <w:szCs w:val="24"/>
          <w:lang w:val="bg-BG"/>
        </w:rPr>
      </w:pPr>
      <w:r w:rsidRPr="006F5CCE">
        <w:rPr>
          <w:rFonts w:ascii="Times New Roman" w:eastAsia="Calibri" w:hAnsi="Times New Roman"/>
          <w:sz w:val="24"/>
          <w:szCs w:val="24"/>
          <w:lang w:val="bg-BG"/>
        </w:rPr>
        <w:t xml:space="preserve">Максималният разход на вода за </w:t>
      </w:r>
      <w:r w:rsidR="004765AC" w:rsidRPr="006F5CCE">
        <w:rPr>
          <w:rFonts w:ascii="Times New Roman" w:eastAsia="Calibri" w:hAnsi="Times New Roman"/>
          <w:sz w:val="24"/>
          <w:szCs w:val="24"/>
          <w:lang w:val="bg-BG"/>
        </w:rPr>
        <w:t>всяка сграда</w:t>
      </w:r>
      <w:r w:rsidRPr="006F5CCE">
        <w:rPr>
          <w:rFonts w:ascii="Times New Roman" w:eastAsia="Calibri" w:hAnsi="Times New Roman"/>
          <w:sz w:val="24"/>
          <w:szCs w:val="24"/>
          <w:lang w:val="bg-BG"/>
        </w:rPr>
        <w:t xml:space="preserve"> е:</w:t>
      </w:r>
    </w:p>
    <w:p w14:paraId="03C5C00A" w14:textId="77777777" w:rsidR="00056275" w:rsidRPr="006F5CCE" w:rsidRDefault="00056275" w:rsidP="001F728E">
      <w:pPr>
        <w:pStyle w:val="a"/>
        <w:numPr>
          <w:ilvl w:val="0"/>
          <w:numId w:val="21"/>
        </w:numPr>
        <w:spacing w:line="360" w:lineRule="auto"/>
        <w:jc w:val="both"/>
        <w:rPr>
          <w:rFonts w:ascii="Times New Roman" w:eastAsia="Calibri" w:hAnsi="Times New Roman"/>
          <w:noProof w:val="0"/>
          <w:sz w:val="24"/>
          <w:szCs w:val="24"/>
          <w:lang w:eastAsia="en-US"/>
        </w:rPr>
      </w:pPr>
      <w:r w:rsidRPr="006F5CCE">
        <w:rPr>
          <w:rFonts w:ascii="Times New Roman" w:eastAsia="Calibri" w:hAnsi="Times New Roman"/>
          <w:noProof w:val="0"/>
          <w:sz w:val="24"/>
          <w:szCs w:val="24"/>
          <w:lang w:eastAsia="en-US"/>
        </w:rPr>
        <w:t>Денонощно до 1,6 куб.м/ден до 250 дни годишно;</w:t>
      </w:r>
    </w:p>
    <w:p w14:paraId="5464FD99" w14:textId="77777777" w:rsidR="00056275" w:rsidRPr="006F5CCE" w:rsidRDefault="00056275" w:rsidP="001F728E">
      <w:pPr>
        <w:pStyle w:val="a"/>
        <w:numPr>
          <w:ilvl w:val="0"/>
          <w:numId w:val="21"/>
        </w:numPr>
        <w:spacing w:line="360" w:lineRule="auto"/>
        <w:jc w:val="both"/>
        <w:rPr>
          <w:rFonts w:ascii="Times New Roman" w:eastAsia="Calibri" w:hAnsi="Times New Roman"/>
          <w:noProof w:val="0"/>
          <w:sz w:val="24"/>
          <w:szCs w:val="24"/>
          <w:lang w:eastAsia="en-US"/>
        </w:rPr>
      </w:pPr>
      <w:r w:rsidRPr="006F5CCE">
        <w:rPr>
          <w:rFonts w:ascii="Times New Roman" w:eastAsia="Calibri" w:hAnsi="Times New Roman"/>
          <w:noProof w:val="0"/>
          <w:sz w:val="24"/>
          <w:szCs w:val="24"/>
          <w:lang w:eastAsia="en-US"/>
        </w:rPr>
        <w:t>Годишно водно количество до 400 куб.м;</w:t>
      </w:r>
    </w:p>
    <w:p w14:paraId="4161B8BD" w14:textId="77777777" w:rsidR="00056275" w:rsidRPr="006F5CCE" w:rsidRDefault="00056275" w:rsidP="001F728E">
      <w:pPr>
        <w:pStyle w:val="a"/>
        <w:numPr>
          <w:ilvl w:val="0"/>
          <w:numId w:val="21"/>
        </w:numPr>
        <w:spacing w:line="360" w:lineRule="auto"/>
        <w:jc w:val="both"/>
        <w:rPr>
          <w:rFonts w:ascii="Times New Roman" w:eastAsia="Calibri" w:hAnsi="Times New Roman"/>
          <w:noProof w:val="0"/>
          <w:sz w:val="24"/>
          <w:szCs w:val="24"/>
          <w:lang w:eastAsia="en-US"/>
        </w:rPr>
      </w:pPr>
      <w:r w:rsidRPr="006F5CCE">
        <w:rPr>
          <w:rFonts w:ascii="Times New Roman" w:eastAsia="Calibri" w:hAnsi="Times New Roman"/>
          <w:noProof w:val="0"/>
          <w:sz w:val="24"/>
          <w:szCs w:val="24"/>
          <w:lang w:eastAsia="en-US"/>
        </w:rPr>
        <w:t>Върхов проектен дебит до 0,45 л/сек.;</w:t>
      </w:r>
    </w:p>
    <w:p w14:paraId="4D2B3923" w14:textId="5CF9028D" w:rsidR="00912878" w:rsidRPr="006F5CCE" w:rsidRDefault="00056275" w:rsidP="001F728E">
      <w:pPr>
        <w:pStyle w:val="a"/>
        <w:numPr>
          <w:ilvl w:val="0"/>
          <w:numId w:val="21"/>
        </w:numPr>
        <w:spacing w:line="360" w:lineRule="auto"/>
        <w:jc w:val="both"/>
        <w:rPr>
          <w:rFonts w:ascii="Times New Roman" w:eastAsia="Calibri" w:hAnsi="Times New Roman"/>
          <w:noProof w:val="0"/>
          <w:sz w:val="24"/>
          <w:szCs w:val="24"/>
          <w:lang w:eastAsia="en-US"/>
        </w:rPr>
      </w:pPr>
      <w:r w:rsidRPr="006F5CCE">
        <w:rPr>
          <w:rFonts w:ascii="Times New Roman" w:eastAsia="Calibri" w:hAnsi="Times New Roman"/>
          <w:noProof w:val="0"/>
          <w:sz w:val="24"/>
          <w:szCs w:val="24"/>
          <w:lang w:eastAsia="en-US"/>
        </w:rPr>
        <w:t>Средногодишно количество 0,37 л/сек.</w:t>
      </w:r>
    </w:p>
    <w:p w14:paraId="5DDB6407" w14:textId="2A2C6922" w:rsidR="00056275" w:rsidRPr="006F5CCE" w:rsidRDefault="006A4911" w:rsidP="001F728E">
      <w:pPr>
        <w:spacing w:after="0" w:line="360" w:lineRule="auto"/>
        <w:ind w:firstLine="709"/>
        <w:jc w:val="both"/>
        <w:rPr>
          <w:rFonts w:ascii="Times New Roman" w:eastAsia="Calibri" w:hAnsi="Times New Roman"/>
          <w:sz w:val="24"/>
          <w:szCs w:val="24"/>
        </w:rPr>
      </w:pPr>
      <w:r w:rsidRPr="006F5CCE">
        <w:rPr>
          <w:rFonts w:ascii="Times New Roman" w:eastAsia="Calibri" w:hAnsi="Times New Roman"/>
          <w:sz w:val="24"/>
          <w:szCs w:val="24"/>
        </w:rPr>
        <w:t>Съгласно писмо изх. № ПУ-01-</w:t>
      </w:r>
      <w:r w:rsidR="006F5CCE" w:rsidRPr="006F5CCE">
        <w:rPr>
          <w:rFonts w:ascii="Times New Roman" w:eastAsia="Calibri" w:hAnsi="Times New Roman"/>
          <w:sz w:val="24"/>
          <w:szCs w:val="24"/>
          <w:lang w:val="bg-BG"/>
        </w:rPr>
        <w:t>665-</w:t>
      </w:r>
      <w:r w:rsidR="006F5CCE" w:rsidRPr="006F5CCE">
        <w:rPr>
          <w:rFonts w:ascii="Times New Roman" w:eastAsia="Calibri" w:hAnsi="Times New Roman"/>
          <w:sz w:val="24"/>
          <w:szCs w:val="24"/>
        </w:rPr>
        <w:t>1</w:t>
      </w:r>
      <w:r w:rsidRPr="006F5CCE">
        <w:rPr>
          <w:rFonts w:ascii="Times New Roman" w:eastAsia="Calibri" w:hAnsi="Times New Roman"/>
          <w:sz w:val="24"/>
          <w:szCs w:val="24"/>
        </w:rPr>
        <w:t xml:space="preserve"> / </w:t>
      </w:r>
      <w:r w:rsidR="006F5CCE" w:rsidRPr="006F5CCE">
        <w:rPr>
          <w:rFonts w:ascii="Times New Roman" w:eastAsia="Calibri" w:hAnsi="Times New Roman"/>
          <w:sz w:val="24"/>
          <w:szCs w:val="24"/>
          <w:lang w:val="bg-BG"/>
        </w:rPr>
        <w:t>22.05</w:t>
      </w:r>
      <w:r w:rsidRPr="006F5CCE">
        <w:rPr>
          <w:rFonts w:ascii="Times New Roman" w:eastAsia="Calibri" w:hAnsi="Times New Roman"/>
          <w:sz w:val="24"/>
          <w:szCs w:val="24"/>
        </w:rPr>
        <w:t>.202</w:t>
      </w:r>
      <w:r w:rsidR="006F5CCE" w:rsidRPr="006F5CCE">
        <w:rPr>
          <w:rFonts w:ascii="Times New Roman" w:eastAsia="Calibri" w:hAnsi="Times New Roman"/>
          <w:sz w:val="24"/>
          <w:szCs w:val="24"/>
          <w:lang w:val="bg-BG"/>
        </w:rPr>
        <w:t>6</w:t>
      </w:r>
      <w:r w:rsidRPr="006F5CCE">
        <w:rPr>
          <w:rFonts w:ascii="Times New Roman" w:eastAsia="Calibri" w:hAnsi="Times New Roman"/>
          <w:sz w:val="24"/>
          <w:szCs w:val="24"/>
        </w:rPr>
        <w:t xml:space="preserve">г., издадено от Басейнова дирекция „Източнобеломорски район“, инвестиционното предложение е допустимо от гледна точка на </w:t>
      </w:r>
      <w:r w:rsidR="004765AC" w:rsidRPr="006F5CCE">
        <w:rPr>
          <w:rFonts w:ascii="Times New Roman" w:eastAsia="Calibri" w:hAnsi="Times New Roman"/>
          <w:sz w:val="24"/>
          <w:szCs w:val="24"/>
        </w:rPr>
        <w:t>ПУРБ (2022-2027г.) и ПУРН (2022-2027г.)</w:t>
      </w:r>
      <w:r w:rsidRPr="006F5CCE">
        <w:rPr>
          <w:rFonts w:ascii="Times New Roman" w:eastAsia="Calibri" w:hAnsi="Times New Roman"/>
          <w:sz w:val="24"/>
          <w:szCs w:val="24"/>
        </w:rPr>
        <w:t>, ЗВ и подзаконовите нормативни актове към него</w:t>
      </w:r>
      <w:r w:rsidR="00056275" w:rsidRPr="006F5CCE">
        <w:rPr>
          <w:rFonts w:ascii="Times New Roman" w:eastAsia="Calibri" w:hAnsi="Times New Roman"/>
          <w:sz w:val="24"/>
          <w:szCs w:val="24"/>
        </w:rPr>
        <w:t>.</w:t>
      </w:r>
    </w:p>
    <w:p w14:paraId="44995355" w14:textId="77777777" w:rsidR="00056275" w:rsidRPr="006F5CCE" w:rsidRDefault="00056275" w:rsidP="001F728E">
      <w:pPr>
        <w:spacing w:after="0" w:line="360" w:lineRule="auto"/>
        <w:ind w:firstLine="709"/>
        <w:jc w:val="both"/>
        <w:rPr>
          <w:rFonts w:ascii="Times New Roman" w:eastAsia="Calibri" w:hAnsi="Times New Roman"/>
          <w:sz w:val="24"/>
          <w:szCs w:val="24"/>
        </w:rPr>
      </w:pPr>
      <w:r w:rsidRPr="006F5CCE">
        <w:rPr>
          <w:rFonts w:ascii="Times New Roman" w:eastAsia="Calibri" w:hAnsi="Times New Roman"/>
          <w:sz w:val="24"/>
          <w:szCs w:val="24"/>
        </w:rPr>
        <w:t>Ще се спазват следните условия:</w:t>
      </w:r>
    </w:p>
    <w:p w14:paraId="4F28777B" w14:textId="77777777" w:rsidR="001D3C5C" w:rsidRPr="00323CD6" w:rsidRDefault="001D3C5C" w:rsidP="001D3C5C">
      <w:pPr>
        <w:pStyle w:val="ListParagraph"/>
        <w:numPr>
          <w:ilvl w:val="0"/>
          <w:numId w:val="3"/>
        </w:numPr>
        <w:spacing w:after="0" w:line="360" w:lineRule="auto"/>
        <w:jc w:val="both"/>
        <w:rPr>
          <w:rFonts w:ascii="Times New Roman" w:eastAsia="Calibri" w:hAnsi="Times New Roman"/>
          <w:sz w:val="24"/>
          <w:szCs w:val="24"/>
          <w:lang w:val="bg-BG"/>
        </w:rPr>
      </w:pPr>
      <w:r w:rsidRPr="00323CD6">
        <w:rPr>
          <w:rFonts w:ascii="Times New Roman" w:eastAsia="Calibri" w:hAnsi="Times New Roman"/>
          <w:sz w:val="24"/>
          <w:szCs w:val="24"/>
          <w:lang w:val="bg-BG"/>
        </w:rPr>
        <w:t>Няма да се допуска замърсяване на подземното и повърхностното водно тяло от дейностите, свързани с реализация на инвестиционното предложение;</w:t>
      </w:r>
    </w:p>
    <w:p w14:paraId="6A54FE27" w14:textId="54C5500E" w:rsidR="001D3C5C" w:rsidRPr="00323CD6" w:rsidRDefault="001D3C5C" w:rsidP="001D3C5C">
      <w:pPr>
        <w:pStyle w:val="ListParagraph"/>
        <w:numPr>
          <w:ilvl w:val="0"/>
          <w:numId w:val="3"/>
        </w:numPr>
        <w:spacing w:after="0" w:line="360" w:lineRule="auto"/>
        <w:jc w:val="both"/>
        <w:rPr>
          <w:rFonts w:ascii="Times New Roman" w:eastAsia="Calibri" w:hAnsi="Times New Roman"/>
          <w:sz w:val="24"/>
          <w:szCs w:val="24"/>
          <w:lang w:val="bg-BG"/>
        </w:rPr>
      </w:pPr>
      <w:r w:rsidRPr="00323CD6">
        <w:rPr>
          <w:rFonts w:ascii="Times New Roman" w:eastAsia="Calibri" w:hAnsi="Times New Roman"/>
          <w:sz w:val="24"/>
          <w:szCs w:val="24"/>
          <w:lang w:val="bg-BG"/>
        </w:rPr>
        <w:t>С оглед опазване на количественото състояние на подземните води и предотвратяване на влошаването му, същите ще се разкрият чрез изграждане на 1 (един) брой съоръжение за  водовземане (съгласно чл. 52 от Наредба № 1/10.10.2007 г.) в ПИ с идентификатор 47295.</w:t>
      </w:r>
      <w:r w:rsidR="00323CD6">
        <w:rPr>
          <w:rFonts w:ascii="Times New Roman" w:eastAsia="Calibri" w:hAnsi="Times New Roman"/>
          <w:sz w:val="24"/>
          <w:szCs w:val="24"/>
          <w:lang w:val="bg-BG"/>
        </w:rPr>
        <w:t>43.274</w:t>
      </w:r>
      <w:r w:rsidRPr="00323CD6">
        <w:rPr>
          <w:rFonts w:ascii="Times New Roman" w:eastAsia="Calibri" w:hAnsi="Times New Roman"/>
          <w:sz w:val="24"/>
          <w:szCs w:val="24"/>
          <w:lang w:val="bg-BG"/>
        </w:rPr>
        <w:t xml:space="preserve"> по КККР на с. Марково, местност „Захаридево“, общ. Родопи, обл. Пловдив за собствени потребности;</w:t>
      </w:r>
    </w:p>
    <w:p w14:paraId="1973228D" w14:textId="228EE4DC" w:rsidR="001D3C5C" w:rsidRPr="00F43A62" w:rsidRDefault="001D3C5C" w:rsidP="001D3C5C">
      <w:pPr>
        <w:pStyle w:val="ListParagraph"/>
        <w:numPr>
          <w:ilvl w:val="0"/>
          <w:numId w:val="3"/>
        </w:numPr>
        <w:spacing w:after="0" w:line="360" w:lineRule="auto"/>
        <w:jc w:val="both"/>
        <w:rPr>
          <w:rFonts w:ascii="Times New Roman" w:eastAsia="Calibri" w:hAnsi="Times New Roman"/>
          <w:sz w:val="24"/>
          <w:szCs w:val="24"/>
          <w:lang w:val="bg-BG"/>
        </w:rPr>
      </w:pPr>
      <w:r w:rsidRPr="00F43A62">
        <w:rPr>
          <w:rFonts w:ascii="Times New Roman" w:eastAsia="Calibri" w:hAnsi="Times New Roman"/>
          <w:sz w:val="24"/>
          <w:szCs w:val="24"/>
          <w:lang w:val="bg-BG"/>
        </w:rPr>
        <w:t>При изграждане на водовземното съоръжение, изхвърлянето на промивна течност и битови отпадъци да става на определените за целта места;</w:t>
      </w:r>
    </w:p>
    <w:p w14:paraId="7101488C" w14:textId="2AF23C36" w:rsidR="001D3C5C" w:rsidRPr="00F43A62" w:rsidRDefault="001D3C5C" w:rsidP="001D3C5C">
      <w:pPr>
        <w:pStyle w:val="ListParagraph"/>
        <w:numPr>
          <w:ilvl w:val="0"/>
          <w:numId w:val="3"/>
        </w:numPr>
        <w:spacing w:after="0" w:line="360" w:lineRule="auto"/>
        <w:jc w:val="both"/>
        <w:rPr>
          <w:rFonts w:ascii="Times New Roman" w:eastAsia="Calibri" w:hAnsi="Times New Roman"/>
          <w:sz w:val="24"/>
          <w:szCs w:val="24"/>
          <w:lang w:val="bg-BG"/>
        </w:rPr>
      </w:pPr>
      <w:r w:rsidRPr="00F43A62">
        <w:rPr>
          <w:rFonts w:ascii="Times New Roman" w:eastAsia="Calibri" w:hAnsi="Times New Roman"/>
          <w:sz w:val="24"/>
          <w:szCs w:val="24"/>
          <w:lang w:val="bg-BG"/>
        </w:rPr>
        <w:t>В процедурата по съгласуване на ПУП, като част от документите за процедиране и одобряване, е необходимо представяне на положително становище от БД ИБР за възможността в имота, да бъде изградено водовземно съоръжение от подземни води за задоволяване на собствени потребности на гражданите - физически лица.</w:t>
      </w:r>
    </w:p>
    <w:p w14:paraId="59490E15" w14:textId="18D7E41E" w:rsidR="001D3C5C" w:rsidRPr="00C86EBA" w:rsidRDefault="001D3C5C" w:rsidP="001D3C5C">
      <w:pPr>
        <w:pStyle w:val="ListParagraph"/>
        <w:numPr>
          <w:ilvl w:val="0"/>
          <w:numId w:val="3"/>
        </w:numPr>
        <w:spacing w:after="0" w:line="360" w:lineRule="auto"/>
        <w:jc w:val="both"/>
        <w:rPr>
          <w:rFonts w:ascii="Times New Roman" w:eastAsia="Calibri" w:hAnsi="Times New Roman"/>
          <w:sz w:val="24"/>
          <w:szCs w:val="24"/>
          <w:lang w:val="bg-BG"/>
        </w:rPr>
      </w:pPr>
      <w:r w:rsidRPr="00F43A62">
        <w:rPr>
          <w:rFonts w:ascii="Times New Roman" w:eastAsia="Calibri" w:hAnsi="Times New Roman"/>
          <w:sz w:val="24"/>
          <w:szCs w:val="24"/>
          <w:lang w:val="bg-BG"/>
        </w:rPr>
        <w:t xml:space="preserve">Съоръжението за водовземане с цел задоволяване на собствените потребности от </w:t>
      </w:r>
      <w:r w:rsidRPr="00C86EBA">
        <w:rPr>
          <w:rFonts w:ascii="Times New Roman" w:eastAsia="Calibri" w:hAnsi="Times New Roman"/>
          <w:sz w:val="24"/>
          <w:szCs w:val="24"/>
          <w:lang w:val="bg-BG"/>
        </w:rPr>
        <w:t>вода на гражданите, да не се използва като съоръжение за самостоятелно питейно-битово водоснабдяване по смисъла на Закона за водите;</w:t>
      </w:r>
    </w:p>
    <w:p w14:paraId="62AE12C5" w14:textId="61781A60" w:rsidR="001D3C5C" w:rsidRPr="00C86EBA" w:rsidRDefault="001D3C5C" w:rsidP="001D3C5C">
      <w:pPr>
        <w:pStyle w:val="ListParagraph"/>
        <w:numPr>
          <w:ilvl w:val="0"/>
          <w:numId w:val="3"/>
        </w:numPr>
        <w:spacing w:after="0" w:line="360" w:lineRule="auto"/>
        <w:jc w:val="both"/>
        <w:rPr>
          <w:rFonts w:ascii="Times New Roman" w:eastAsia="Calibri" w:hAnsi="Times New Roman"/>
          <w:sz w:val="24"/>
          <w:szCs w:val="24"/>
          <w:lang w:val="bg-BG"/>
        </w:rPr>
      </w:pPr>
      <w:r w:rsidRPr="00C86EBA">
        <w:rPr>
          <w:rFonts w:ascii="Times New Roman" w:eastAsia="Calibri" w:hAnsi="Times New Roman"/>
          <w:sz w:val="24"/>
          <w:szCs w:val="24"/>
          <w:lang w:val="bg-BG"/>
        </w:rPr>
        <w:t>Водовземане чрез нови съоръжения, предназначени за водовземане с цел задоволяване на собствени потребности на гражданите, да се извършва само от първото от повърхността подземно водно тяло с код BG3G000000Q013, с цел опазване количеството на подземните води от дълбоко разположените и защитени от замърсяване подземни водни тела, основен източник за осигуряване на вода с питейни качества (чл. 50, ал. 2 и ал. 3 от Наредба №1/10.10.2007г.);</w:t>
      </w:r>
    </w:p>
    <w:p w14:paraId="4B12F2EC" w14:textId="4A8A58F4" w:rsidR="001D3C5C" w:rsidRPr="00C86EBA" w:rsidRDefault="001D3C5C" w:rsidP="001D3C5C">
      <w:pPr>
        <w:pStyle w:val="ListParagraph"/>
        <w:numPr>
          <w:ilvl w:val="0"/>
          <w:numId w:val="3"/>
        </w:numPr>
        <w:spacing w:after="0" w:line="360" w:lineRule="auto"/>
        <w:jc w:val="both"/>
        <w:rPr>
          <w:rFonts w:ascii="Times New Roman" w:eastAsia="Calibri" w:hAnsi="Times New Roman"/>
          <w:sz w:val="24"/>
          <w:szCs w:val="24"/>
          <w:lang w:val="bg-BG"/>
        </w:rPr>
      </w:pPr>
      <w:r w:rsidRPr="00C86EBA">
        <w:rPr>
          <w:rFonts w:ascii="Times New Roman" w:eastAsia="Calibri" w:hAnsi="Times New Roman"/>
          <w:sz w:val="24"/>
          <w:szCs w:val="24"/>
          <w:lang w:val="bg-BG"/>
        </w:rPr>
        <w:t xml:space="preserve">Изграждането на кладенец за индивидуално безплатно водовземане на подземни води за задоволяване на собствени потребности на гражданите – физически лица (водоснабдяване на еднофамилни жилищни сгради), подлежи на уведомителен </w:t>
      </w:r>
      <w:r w:rsidRPr="00C86EBA">
        <w:rPr>
          <w:rFonts w:ascii="Times New Roman" w:eastAsia="Calibri" w:hAnsi="Times New Roman"/>
          <w:sz w:val="24"/>
          <w:szCs w:val="24"/>
          <w:lang w:val="bg-BG"/>
        </w:rPr>
        <w:lastRenderedPageBreak/>
        <w:t>режим съгласно чл. 44, ал. 4 от ЗВ, вр. чл.117, т.1 от Наредба №1/10.10.2007 г. и при условията на чл. 43, ал. 2 от ЗВ и при доказване със становище на съответната община, че новообразуваното УПИ, предмет на ИП, попада в границите на населеното място или селищно образувание по смисъла на ЗУТ. Съгласно изключенията на чл. 44, ал. 1, т. 1 от ЗВ, разрешително за водовземане не се изисква в случаите по чл. 43, ал. 2 от ЗВ;</w:t>
      </w:r>
    </w:p>
    <w:p w14:paraId="30FE1C08" w14:textId="787E3719" w:rsidR="001D3C5C" w:rsidRPr="00C86EBA" w:rsidRDefault="001D3C5C" w:rsidP="001D3C5C">
      <w:pPr>
        <w:pStyle w:val="ListParagraph"/>
        <w:numPr>
          <w:ilvl w:val="0"/>
          <w:numId w:val="3"/>
        </w:numPr>
        <w:spacing w:after="0" w:line="360" w:lineRule="auto"/>
        <w:jc w:val="both"/>
        <w:rPr>
          <w:rFonts w:ascii="Times New Roman" w:eastAsia="Calibri" w:hAnsi="Times New Roman"/>
          <w:sz w:val="24"/>
          <w:szCs w:val="24"/>
          <w:lang w:val="bg-BG"/>
        </w:rPr>
      </w:pPr>
      <w:r w:rsidRPr="00C86EBA">
        <w:rPr>
          <w:rFonts w:ascii="Times New Roman" w:eastAsia="Calibri" w:hAnsi="Times New Roman"/>
          <w:sz w:val="24"/>
          <w:szCs w:val="24"/>
          <w:lang w:val="bg-BG"/>
        </w:rPr>
        <w:t>Собственикът или ползвателят на имота, в който е изграден кладенец е длъжен в тримесечен срок от изграждането му да го обяви в БД ИБР за нанасяне в регистъра по чл. 118г, ал. 3, т. 5, в съответствие с чл. 44, ал. 5 от ЗВ;</w:t>
      </w:r>
    </w:p>
    <w:p w14:paraId="1F861FA6" w14:textId="289C1B99" w:rsidR="001D3C5C" w:rsidRPr="00C86EBA" w:rsidRDefault="001D3C5C" w:rsidP="001D3C5C">
      <w:pPr>
        <w:pStyle w:val="ListParagraph"/>
        <w:numPr>
          <w:ilvl w:val="0"/>
          <w:numId w:val="3"/>
        </w:numPr>
        <w:spacing w:after="0" w:line="360" w:lineRule="auto"/>
        <w:jc w:val="both"/>
        <w:rPr>
          <w:rFonts w:ascii="Times New Roman" w:eastAsia="Calibri" w:hAnsi="Times New Roman"/>
          <w:sz w:val="24"/>
          <w:szCs w:val="24"/>
          <w:lang w:val="bg-BG"/>
        </w:rPr>
      </w:pPr>
      <w:r w:rsidRPr="00C86EBA">
        <w:rPr>
          <w:rFonts w:ascii="Times New Roman" w:eastAsia="Calibri" w:hAnsi="Times New Roman"/>
          <w:sz w:val="24"/>
          <w:szCs w:val="24"/>
          <w:lang w:val="bg-BG"/>
        </w:rPr>
        <w:t>Извън случаите по чл. 43, ал. 2 от ЗВ, индивидуалното използване на водите и водните обекти е налице, когато съответното право се осъществява от определен титуляр при условията на разрешителен режим, за което се заплащат такси, определени с тарифа от Министерския съвет, като разрешително за водовземане и/или за ползване на воден обект се издава на юридически лица и на еднолични търговци (чл. 50, ал. 3, т. 1 от ЗВ);</w:t>
      </w:r>
    </w:p>
    <w:p w14:paraId="7778D461" w14:textId="25FA58B9" w:rsidR="001D3C5C" w:rsidRPr="00C86EBA" w:rsidRDefault="001D3C5C" w:rsidP="001D3C5C">
      <w:pPr>
        <w:pStyle w:val="ListParagraph"/>
        <w:numPr>
          <w:ilvl w:val="0"/>
          <w:numId w:val="3"/>
        </w:numPr>
        <w:spacing w:after="0" w:line="360" w:lineRule="auto"/>
        <w:jc w:val="both"/>
        <w:rPr>
          <w:rFonts w:ascii="Times New Roman" w:eastAsia="Calibri" w:hAnsi="Times New Roman"/>
          <w:sz w:val="24"/>
          <w:szCs w:val="24"/>
          <w:lang w:val="bg-BG"/>
        </w:rPr>
      </w:pPr>
      <w:r w:rsidRPr="00C86EBA">
        <w:rPr>
          <w:rFonts w:ascii="Times New Roman" w:eastAsia="Calibri" w:hAnsi="Times New Roman"/>
          <w:sz w:val="24"/>
          <w:szCs w:val="24"/>
          <w:lang w:val="bg-BG"/>
        </w:rPr>
        <w:t>За формиращите се битово-фекални отпадъчни води, да се изградят водоплътни изгребни ями, отговарящи на техническите, санитарно-хигиенните и екологичните изисквания съгласно Закона за устройство на територията (ЗУТ), като се осигури периодичното и почистване и извозване на отпадъчните води и утайки до регламентирано място от лица, притежаващи необходимите документи съгласно действащото законодателство;</w:t>
      </w:r>
    </w:p>
    <w:p w14:paraId="71788C77" w14:textId="331737B7" w:rsidR="001D3C5C" w:rsidRPr="00C86EBA" w:rsidRDefault="001D3C5C" w:rsidP="001D3C5C">
      <w:pPr>
        <w:pStyle w:val="ListParagraph"/>
        <w:numPr>
          <w:ilvl w:val="0"/>
          <w:numId w:val="3"/>
        </w:numPr>
        <w:spacing w:after="0" w:line="360" w:lineRule="auto"/>
        <w:jc w:val="both"/>
        <w:rPr>
          <w:rFonts w:ascii="Times New Roman" w:eastAsia="Calibri" w:hAnsi="Times New Roman"/>
          <w:sz w:val="24"/>
          <w:szCs w:val="24"/>
          <w:lang w:val="bg-BG"/>
        </w:rPr>
      </w:pPr>
      <w:r w:rsidRPr="00C86EBA">
        <w:rPr>
          <w:rFonts w:ascii="Times New Roman" w:eastAsia="Calibri" w:hAnsi="Times New Roman"/>
          <w:sz w:val="24"/>
          <w:szCs w:val="24"/>
          <w:lang w:val="bg-BG"/>
        </w:rPr>
        <w:t xml:space="preserve"> </w:t>
      </w:r>
      <w:r w:rsidR="00C01A0F" w:rsidRPr="00C86EBA">
        <w:rPr>
          <w:rFonts w:ascii="Times New Roman" w:eastAsia="Calibri" w:hAnsi="Times New Roman"/>
          <w:sz w:val="24"/>
          <w:szCs w:val="24"/>
          <w:lang w:val="bg-BG"/>
        </w:rPr>
        <w:t>Няма да</w:t>
      </w:r>
      <w:r w:rsidRPr="00C86EBA">
        <w:rPr>
          <w:rFonts w:ascii="Times New Roman" w:eastAsia="Calibri" w:hAnsi="Times New Roman"/>
          <w:sz w:val="24"/>
          <w:szCs w:val="24"/>
          <w:lang w:val="bg-BG"/>
        </w:rPr>
        <w:t xml:space="preserve"> се допуска включването на отпадъчни води с характер различен от битово-фекални във водоплътната изгребна яма.</w:t>
      </w:r>
    </w:p>
    <w:p w14:paraId="14628C96" w14:textId="77777777" w:rsidR="00056275" w:rsidRPr="00C86EBA" w:rsidRDefault="00056275" w:rsidP="001F728E">
      <w:pPr>
        <w:spacing w:after="0" w:line="360" w:lineRule="auto"/>
        <w:ind w:firstLine="709"/>
        <w:jc w:val="both"/>
        <w:rPr>
          <w:rFonts w:ascii="Times New Roman" w:eastAsia="Calibri" w:hAnsi="Times New Roman"/>
          <w:sz w:val="24"/>
          <w:szCs w:val="24"/>
          <w:lang w:val="bg-BG"/>
        </w:rPr>
      </w:pPr>
      <w:r w:rsidRPr="00C86EBA">
        <w:rPr>
          <w:rFonts w:ascii="Times New Roman" w:eastAsia="Calibri" w:hAnsi="Times New Roman"/>
          <w:sz w:val="24"/>
          <w:szCs w:val="24"/>
          <w:lang w:val="bg-BG"/>
        </w:rPr>
        <w:t>Няма да се ползват минерални води от водоизточници, използвани за питейни, лечебни и профилактични и хигиенни и спортно-рекреативни цели.</w:t>
      </w:r>
    </w:p>
    <w:p w14:paraId="453547B8" w14:textId="77777777" w:rsidR="005264F8" w:rsidRPr="00C86EBA" w:rsidRDefault="005264F8" w:rsidP="001F728E">
      <w:pPr>
        <w:spacing w:after="0" w:line="360" w:lineRule="auto"/>
        <w:ind w:firstLine="709"/>
        <w:jc w:val="both"/>
        <w:rPr>
          <w:rFonts w:ascii="Times New Roman" w:eastAsia="Calibri" w:hAnsi="Times New Roman"/>
          <w:sz w:val="24"/>
          <w:szCs w:val="24"/>
          <w:lang w:val="bg-BG"/>
        </w:rPr>
      </w:pPr>
      <w:r w:rsidRPr="00C86EBA">
        <w:rPr>
          <w:rFonts w:ascii="Times New Roman" w:eastAsia="Calibri" w:hAnsi="Times New Roman"/>
          <w:sz w:val="24"/>
          <w:szCs w:val="24"/>
          <w:lang w:val="bg-BG"/>
        </w:rPr>
        <w:t>В предвидените за изграждане еднофамилни жилищни сгради няма източници на шум, както и обитаеми зони, които е необходимо да бъдат осигурени срещу външен шум.</w:t>
      </w:r>
    </w:p>
    <w:p w14:paraId="280D3177" w14:textId="61879A0F" w:rsidR="005264F8" w:rsidRPr="00FD436B" w:rsidRDefault="005264F8" w:rsidP="001F728E">
      <w:pPr>
        <w:spacing w:after="0" w:line="360" w:lineRule="auto"/>
        <w:ind w:firstLine="709"/>
        <w:jc w:val="both"/>
        <w:rPr>
          <w:rFonts w:ascii="Times New Roman" w:eastAsia="Calibri" w:hAnsi="Times New Roman"/>
          <w:sz w:val="24"/>
          <w:szCs w:val="24"/>
          <w:lang w:val="bg-BG"/>
        </w:rPr>
      </w:pPr>
      <w:r w:rsidRPr="00C86EBA">
        <w:rPr>
          <w:rFonts w:ascii="Times New Roman" w:eastAsia="Calibri" w:hAnsi="Times New Roman"/>
          <w:sz w:val="24"/>
          <w:szCs w:val="24"/>
          <w:lang w:val="bg-BG"/>
        </w:rPr>
        <w:t xml:space="preserve">Има вероятност от поява на шумови въздействия единствено по време на </w:t>
      </w:r>
      <w:r w:rsidR="00AB2788" w:rsidRPr="00C86EBA">
        <w:rPr>
          <w:rFonts w:ascii="Times New Roman" w:eastAsia="Calibri" w:hAnsi="Times New Roman"/>
          <w:sz w:val="24"/>
          <w:szCs w:val="24"/>
          <w:lang w:val="bg-BG"/>
        </w:rPr>
        <w:t>изграждането</w:t>
      </w:r>
      <w:r w:rsidRPr="00C86EBA">
        <w:rPr>
          <w:rFonts w:ascii="Times New Roman" w:eastAsia="Calibri" w:hAnsi="Times New Roman"/>
          <w:sz w:val="24"/>
          <w:szCs w:val="24"/>
          <w:lang w:val="bg-BG"/>
        </w:rPr>
        <w:t xml:space="preserve"> на сградите</w:t>
      </w:r>
      <w:r w:rsidR="00AB2788" w:rsidRPr="00C86EBA">
        <w:rPr>
          <w:rFonts w:ascii="Times New Roman" w:eastAsia="Calibri" w:hAnsi="Times New Roman"/>
          <w:sz w:val="24"/>
          <w:szCs w:val="24"/>
          <w:lang w:val="bg-BG"/>
        </w:rPr>
        <w:t xml:space="preserve"> и сондаж</w:t>
      </w:r>
      <w:r w:rsidR="00C01A0F" w:rsidRPr="00C86EBA">
        <w:rPr>
          <w:rFonts w:ascii="Times New Roman" w:eastAsia="Calibri" w:hAnsi="Times New Roman"/>
          <w:sz w:val="24"/>
          <w:szCs w:val="24"/>
          <w:lang w:val="bg-BG"/>
        </w:rPr>
        <w:t>е</w:t>
      </w:r>
      <w:r w:rsidR="00AB2788" w:rsidRPr="00C86EBA">
        <w:rPr>
          <w:rFonts w:ascii="Times New Roman" w:eastAsia="Calibri" w:hAnsi="Times New Roman"/>
          <w:sz w:val="24"/>
          <w:szCs w:val="24"/>
          <w:lang w:val="bg-BG"/>
        </w:rPr>
        <w:t>н кладен</w:t>
      </w:r>
      <w:r w:rsidR="00C01A0F" w:rsidRPr="00C86EBA">
        <w:rPr>
          <w:rFonts w:ascii="Times New Roman" w:eastAsia="Calibri" w:hAnsi="Times New Roman"/>
          <w:sz w:val="24"/>
          <w:szCs w:val="24"/>
          <w:lang w:val="bg-BG"/>
        </w:rPr>
        <w:t>е</w:t>
      </w:r>
      <w:r w:rsidR="00AB2788" w:rsidRPr="00C86EBA">
        <w:rPr>
          <w:rFonts w:ascii="Times New Roman" w:eastAsia="Calibri" w:hAnsi="Times New Roman"/>
          <w:sz w:val="24"/>
          <w:szCs w:val="24"/>
          <w:lang w:val="bg-BG"/>
        </w:rPr>
        <w:t>ц</w:t>
      </w:r>
      <w:r w:rsidRPr="00C86EBA">
        <w:rPr>
          <w:rFonts w:ascii="Times New Roman" w:eastAsia="Calibri" w:hAnsi="Times New Roman"/>
          <w:sz w:val="24"/>
          <w:szCs w:val="24"/>
          <w:lang w:val="bg-BG"/>
        </w:rPr>
        <w:t xml:space="preserve">, но те ще са краткотрайни, временни и в рамките на допустимите норми. За осигуряване на защитата от шум по време на строителството, строежите ще се проектират с използване на технологии и машини които предполагат, че шумът при изграждането им, достигащ до хората в близост до тях, няма да </w:t>
      </w:r>
      <w:r w:rsidRPr="00FD436B">
        <w:rPr>
          <w:rFonts w:ascii="Times New Roman" w:eastAsia="Calibri" w:hAnsi="Times New Roman"/>
          <w:sz w:val="24"/>
          <w:szCs w:val="24"/>
          <w:lang w:val="bg-BG"/>
        </w:rPr>
        <w:t>надвишава нивата, които застрашават тяхното здраве, и ще им позволява да работят при задоволителни условия на труд.</w:t>
      </w:r>
    </w:p>
    <w:p w14:paraId="1D2F70FC" w14:textId="77777777" w:rsidR="005264F8" w:rsidRPr="00FD436B" w:rsidRDefault="005264F8" w:rsidP="001F728E">
      <w:pPr>
        <w:spacing w:after="0" w:line="360" w:lineRule="auto"/>
        <w:ind w:firstLine="709"/>
        <w:jc w:val="both"/>
        <w:rPr>
          <w:rFonts w:ascii="Times New Roman" w:eastAsia="Calibri" w:hAnsi="Times New Roman"/>
          <w:sz w:val="24"/>
          <w:szCs w:val="24"/>
          <w:lang w:val="bg-BG"/>
        </w:rPr>
      </w:pPr>
      <w:r w:rsidRPr="00FD436B">
        <w:rPr>
          <w:rFonts w:ascii="Times New Roman" w:eastAsia="Calibri" w:hAnsi="Times New Roman"/>
          <w:sz w:val="24"/>
          <w:szCs w:val="24"/>
          <w:lang w:val="bg-BG"/>
        </w:rPr>
        <w:lastRenderedPageBreak/>
        <w:t>По време на експлоатацията, предвидените машини и съоръжения, свързани с оптимално поддържане на изискуемия микроклимат в жилищните помещения, ще бъдат избрани с ниски шумови характеристики.</w:t>
      </w:r>
    </w:p>
    <w:p w14:paraId="400E235A" w14:textId="77777777" w:rsidR="005264F8" w:rsidRPr="00FD436B" w:rsidRDefault="005264F8" w:rsidP="001F728E">
      <w:pPr>
        <w:spacing w:after="0" w:line="360" w:lineRule="auto"/>
        <w:ind w:firstLine="709"/>
        <w:jc w:val="both"/>
        <w:rPr>
          <w:rFonts w:ascii="Times New Roman" w:eastAsia="Calibri" w:hAnsi="Times New Roman"/>
          <w:sz w:val="24"/>
          <w:szCs w:val="24"/>
          <w:lang w:val="bg-BG"/>
        </w:rPr>
      </w:pPr>
      <w:r w:rsidRPr="00FD436B">
        <w:rPr>
          <w:rFonts w:ascii="Times New Roman" w:eastAsia="Calibri" w:hAnsi="Times New Roman"/>
          <w:sz w:val="24"/>
          <w:szCs w:val="24"/>
          <w:lang w:val="bg-BG"/>
        </w:rPr>
        <w:t>Вентилаторите ще се монтират в шумоизолирани боксове върху вибропоглъщащи тампони. Между вентилаторите и въздуховодите ще се монтират меки връзки (маншети), с цел ограничаване на разпространение на вибрациите.</w:t>
      </w:r>
    </w:p>
    <w:p w14:paraId="796F092F" w14:textId="77777777" w:rsidR="005264F8" w:rsidRPr="00FD436B" w:rsidRDefault="005264F8" w:rsidP="001F728E">
      <w:pPr>
        <w:spacing w:after="0" w:line="360" w:lineRule="auto"/>
        <w:ind w:firstLine="709"/>
        <w:jc w:val="both"/>
        <w:rPr>
          <w:rFonts w:ascii="Times New Roman" w:eastAsia="Calibri" w:hAnsi="Times New Roman"/>
          <w:sz w:val="24"/>
          <w:szCs w:val="24"/>
          <w:lang w:val="bg-BG"/>
        </w:rPr>
      </w:pPr>
      <w:r w:rsidRPr="00FD436B">
        <w:rPr>
          <w:rFonts w:ascii="Times New Roman" w:eastAsia="Calibri" w:hAnsi="Times New Roman"/>
          <w:sz w:val="24"/>
          <w:szCs w:val="24"/>
          <w:lang w:val="bg-BG"/>
        </w:rPr>
        <w:t>Въздействието върху околната среда по време на строителството и ползването на жилищните сгради, включително защита от шум, се очаква в границите на нормите за подобен вид строежи.</w:t>
      </w:r>
    </w:p>
    <w:p w14:paraId="33C059F1" w14:textId="7194792A" w:rsidR="005264F8" w:rsidRPr="00FD436B" w:rsidRDefault="005264F8" w:rsidP="001F728E">
      <w:pPr>
        <w:spacing w:after="0" w:line="360" w:lineRule="auto"/>
        <w:ind w:firstLine="709"/>
        <w:jc w:val="both"/>
        <w:rPr>
          <w:rFonts w:ascii="Times New Roman" w:eastAsia="Calibri" w:hAnsi="Times New Roman"/>
          <w:sz w:val="24"/>
          <w:szCs w:val="24"/>
          <w:lang w:val="bg-BG"/>
        </w:rPr>
      </w:pPr>
      <w:r w:rsidRPr="00FD436B">
        <w:rPr>
          <w:rFonts w:ascii="Times New Roman" w:eastAsia="Calibri" w:hAnsi="Times New Roman"/>
          <w:sz w:val="24"/>
          <w:szCs w:val="24"/>
          <w:lang w:val="bg-BG"/>
        </w:rPr>
        <w:t xml:space="preserve">Инвестиционното предложение не е свързано с производствена дейност и няма източници на производствен шум в околната среда. Имотите не се намират в </w:t>
      </w:r>
      <w:r w:rsidR="00BB28B7" w:rsidRPr="00FD436B">
        <w:rPr>
          <w:rFonts w:ascii="Times New Roman" w:eastAsia="Calibri" w:hAnsi="Times New Roman"/>
          <w:sz w:val="24"/>
          <w:szCs w:val="24"/>
          <w:lang w:val="bg-BG"/>
        </w:rPr>
        <w:t>контактна</w:t>
      </w:r>
      <w:r w:rsidR="00B64836" w:rsidRPr="00FD436B">
        <w:rPr>
          <w:rFonts w:ascii="Times New Roman" w:eastAsia="Calibri" w:hAnsi="Times New Roman"/>
          <w:sz w:val="24"/>
          <w:szCs w:val="24"/>
          <w:lang w:val="bg-BG"/>
        </w:rPr>
        <w:t xml:space="preserve"> </w:t>
      </w:r>
      <w:r w:rsidRPr="00FD436B">
        <w:rPr>
          <w:rFonts w:ascii="Times New Roman" w:eastAsia="Calibri" w:hAnsi="Times New Roman"/>
          <w:sz w:val="24"/>
          <w:szCs w:val="24"/>
          <w:lang w:val="bg-BG"/>
        </w:rPr>
        <w:t>бли</w:t>
      </w:r>
      <w:r w:rsidR="00B64836" w:rsidRPr="00FD436B">
        <w:rPr>
          <w:rFonts w:ascii="Times New Roman" w:eastAsia="Calibri" w:hAnsi="Times New Roman"/>
          <w:sz w:val="24"/>
          <w:szCs w:val="24"/>
          <w:lang w:val="bg-BG"/>
        </w:rPr>
        <w:t>зо</w:t>
      </w:r>
      <w:r w:rsidRPr="00FD436B">
        <w:rPr>
          <w:rFonts w:ascii="Times New Roman" w:eastAsia="Calibri" w:hAnsi="Times New Roman"/>
          <w:sz w:val="24"/>
          <w:szCs w:val="24"/>
          <w:lang w:val="bg-BG"/>
        </w:rPr>
        <w:t xml:space="preserve">ст до обществени сгради. </w:t>
      </w:r>
    </w:p>
    <w:p w14:paraId="754754C7" w14:textId="77777777" w:rsidR="005264F8" w:rsidRPr="00FD436B" w:rsidRDefault="005264F8" w:rsidP="001F728E">
      <w:pPr>
        <w:spacing w:after="0" w:line="360" w:lineRule="auto"/>
        <w:ind w:firstLine="709"/>
        <w:jc w:val="both"/>
        <w:rPr>
          <w:rFonts w:ascii="Times New Roman" w:eastAsia="Calibri" w:hAnsi="Times New Roman"/>
          <w:sz w:val="24"/>
          <w:szCs w:val="24"/>
          <w:lang w:val="bg-BG"/>
        </w:rPr>
      </w:pPr>
      <w:r w:rsidRPr="00FD436B">
        <w:rPr>
          <w:rFonts w:ascii="Times New Roman" w:eastAsia="Calibri" w:hAnsi="Times New Roman"/>
          <w:sz w:val="24"/>
          <w:szCs w:val="24"/>
          <w:lang w:val="bg-BG"/>
        </w:rPr>
        <w:t>Строителството и експлоатацията на жилищните сгради не са свързани с излъчване йонизиращи лъчения, нейонизиращи лъчения, химични фактори и биологични агенти. Сградите не са с обществено предназначение и не са свързани с масов достъп на хора.</w:t>
      </w:r>
    </w:p>
    <w:p w14:paraId="4C8C5B84" w14:textId="77777777" w:rsidR="005264F8" w:rsidRPr="00FD436B" w:rsidRDefault="005264F8" w:rsidP="001F728E">
      <w:pPr>
        <w:spacing w:after="0" w:line="360" w:lineRule="auto"/>
        <w:ind w:firstLine="709"/>
        <w:jc w:val="both"/>
        <w:rPr>
          <w:rFonts w:ascii="Times New Roman" w:eastAsia="Calibri" w:hAnsi="Times New Roman"/>
          <w:sz w:val="24"/>
          <w:szCs w:val="24"/>
          <w:lang w:val="bg-BG"/>
        </w:rPr>
      </w:pPr>
      <w:r w:rsidRPr="00FD436B">
        <w:rPr>
          <w:rFonts w:ascii="Times New Roman" w:eastAsia="Calibri" w:hAnsi="Times New Roman"/>
          <w:sz w:val="24"/>
          <w:szCs w:val="24"/>
          <w:lang w:val="bg-BG"/>
        </w:rPr>
        <w:t>С реализация на инвестиционното предложение не се засягат курортни ресурси -минерални води, лечебна кал (лагунно-лиманна, изворна и езерна утаечна кал, бентонитови глини и торф) и местности с благоприятни фактори за лечение, профилактика и почивка.</w:t>
      </w:r>
    </w:p>
    <w:p w14:paraId="3F9FAF4B" w14:textId="77777777" w:rsidR="005264F8" w:rsidRPr="00FD436B" w:rsidRDefault="005264F8" w:rsidP="001F728E">
      <w:pPr>
        <w:spacing w:after="0" w:line="360" w:lineRule="auto"/>
        <w:ind w:firstLine="709"/>
        <w:jc w:val="both"/>
        <w:rPr>
          <w:rFonts w:ascii="Times New Roman" w:eastAsia="Calibri" w:hAnsi="Times New Roman"/>
          <w:sz w:val="24"/>
          <w:szCs w:val="24"/>
          <w:lang w:val="bg-BG"/>
        </w:rPr>
      </w:pPr>
      <w:r w:rsidRPr="00FD436B">
        <w:rPr>
          <w:rFonts w:ascii="Times New Roman" w:eastAsia="Calibri" w:hAnsi="Times New Roman"/>
          <w:sz w:val="24"/>
          <w:szCs w:val="24"/>
          <w:lang w:val="bg-BG"/>
        </w:rPr>
        <w:t>Не се очаква въздействие върху атмосферния въздух и атмосферата, тъй като в жилищните сгради няма организирани и/или неорганизирани емисии и прах, които биха повлияли на качеството на атмосферния въздух.</w:t>
      </w:r>
    </w:p>
    <w:p w14:paraId="6C14B001" w14:textId="77777777" w:rsidR="005264F8" w:rsidRPr="00FD436B" w:rsidRDefault="005264F8" w:rsidP="001F728E">
      <w:pPr>
        <w:spacing w:after="0" w:line="360" w:lineRule="auto"/>
        <w:ind w:firstLine="709"/>
        <w:jc w:val="both"/>
        <w:rPr>
          <w:rFonts w:ascii="Times New Roman" w:eastAsia="Calibri" w:hAnsi="Times New Roman"/>
          <w:sz w:val="24"/>
          <w:szCs w:val="24"/>
          <w:lang w:val="bg-BG"/>
        </w:rPr>
      </w:pPr>
      <w:r w:rsidRPr="00FD436B">
        <w:rPr>
          <w:rFonts w:ascii="Times New Roman" w:eastAsia="Calibri" w:hAnsi="Times New Roman"/>
          <w:sz w:val="24"/>
          <w:szCs w:val="24"/>
          <w:lang w:val="bg-BG"/>
        </w:rPr>
        <w:t>В процеса на строителството е възможно само временно замърсяване чрез запрашаване на въздуха през периода на работа на изкопните машини, също от изгорелите газове от двигателите с вътрешно горене на машините, осъществяващи строителните и транспортни дейности.</w:t>
      </w:r>
    </w:p>
    <w:p w14:paraId="012DBE38" w14:textId="70B0F572" w:rsidR="005264F8" w:rsidRPr="002B2CAB" w:rsidRDefault="005264F8" w:rsidP="001F728E">
      <w:pPr>
        <w:spacing w:after="0" w:line="360" w:lineRule="auto"/>
        <w:ind w:firstLine="709"/>
        <w:jc w:val="both"/>
        <w:rPr>
          <w:rFonts w:ascii="Times New Roman" w:eastAsia="Calibri" w:hAnsi="Times New Roman"/>
          <w:sz w:val="24"/>
          <w:szCs w:val="24"/>
          <w:lang w:val="bg-BG"/>
        </w:rPr>
      </w:pPr>
      <w:r w:rsidRPr="002B2CAB">
        <w:rPr>
          <w:rFonts w:ascii="Times New Roman" w:eastAsia="Calibri" w:hAnsi="Times New Roman"/>
          <w:sz w:val="24"/>
          <w:szCs w:val="24"/>
          <w:lang w:val="bg-BG"/>
        </w:rPr>
        <w:t>Тези емисии ще зависят от броя и вида на използваната при строителството техника. Концентрацията на праховите частици до голяма степен ще зависи от сезона, през който ще се извършват строителните дейности, климатичните и метеорологичните фактори и предприетите мерки за намаляване праховото натоварване.</w:t>
      </w:r>
    </w:p>
    <w:p w14:paraId="3AC5D906" w14:textId="77777777" w:rsidR="00707AE3" w:rsidRPr="002B2CAB" w:rsidRDefault="00707AE3" w:rsidP="001F728E">
      <w:pPr>
        <w:spacing w:after="0" w:line="360" w:lineRule="auto"/>
        <w:ind w:firstLine="709"/>
        <w:jc w:val="both"/>
        <w:rPr>
          <w:rFonts w:ascii="Times New Roman" w:eastAsia="Calibri" w:hAnsi="Times New Roman"/>
          <w:sz w:val="28"/>
          <w:szCs w:val="28"/>
          <w:lang w:val="bg-BG"/>
        </w:rPr>
      </w:pPr>
    </w:p>
    <w:p w14:paraId="2D693113" w14:textId="77777777" w:rsidR="00D95AE1" w:rsidRPr="002B2CAB" w:rsidRDefault="00724E5C" w:rsidP="001F728E">
      <w:pPr>
        <w:pStyle w:val="ListParagraph"/>
        <w:widowControl w:val="0"/>
        <w:numPr>
          <w:ilvl w:val="0"/>
          <w:numId w:val="2"/>
        </w:numPr>
        <w:tabs>
          <w:tab w:val="left" w:pos="284"/>
        </w:tabs>
        <w:autoSpaceDE w:val="0"/>
        <w:autoSpaceDN w:val="0"/>
        <w:adjustRightInd w:val="0"/>
        <w:spacing w:after="0" w:line="360" w:lineRule="auto"/>
        <w:ind w:left="0" w:firstLine="0"/>
        <w:jc w:val="both"/>
        <w:rPr>
          <w:rFonts w:ascii="Times New Roman" w:hAnsi="Times New Roman"/>
          <w:b/>
          <w:sz w:val="24"/>
          <w:szCs w:val="24"/>
        </w:rPr>
      </w:pPr>
      <w:r w:rsidRPr="002B2CAB">
        <w:rPr>
          <w:rFonts w:ascii="Times New Roman" w:hAnsi="Times New Roman"/>
          <w:b/>
          <w:sz w:val="24"/>
          <w:szCs w:val="24"/>
        </w:rPr>
        <w:t>Местоположение на площадката, включително необходима площ за временни дейности по време на строителството.</w:t>
      </w:r>
      <w:r w:rsidR="00D95AE1" w:rsidRPr="002B2CAB">
        <w:rPr>
          <w:rFonts w:ascii="Times New Roman" w:hAnsi="Times New Roman"/>
          <w:b/>
          <w:sz w:val="24"/>
          <w:szCs w:val="24"/>
        </w:rPr>
        <w:t xml:space="preserve"> </w:t>
      </w:r>
    </w:p>
    <w:p w14:paraId="023B6168" w14:textId="0F1A8A77" w:rsidR="00926459" w:rsidRPr="002B2CAB" w:rsidRDefault="00AB2788" w:rsidP="001F728E">
      <w:pPr>
        <w:spacing w:after="0" w:line="336" w:lineRule="auto"/>
        <w:ind w:firstLine="708"/>
        <w:jc w:val="both"/>
        <w:rPr>
          <w:rFonts w:ascii="Times New Roman" w:eastAsia="Calibri" w:hAnsi="Times New Roman"/>
          <w:sz w:val="24"/>
          <w:szCs w:val="24"/>
          <w:lang w:val="bg-BG"/>
        </w:rPr>
      </w:pPr>
      <w:r w:rsidRPr="002B2CAB">
        <w:rPr>
          <w:rFonts w:ascii="Times New Roman" w:eastAsia="Calibri" w:hAnsi="Times New Roman"/>
          <w:sz w:val="24"/>
          <w:szCs w:val="24"/>
        </w:rPr>
        <w:t>Прилагам обзорна ситуация, показваща границите на инвестиционното предложение, даваща информация за физическите и природните характеристики на обекта.</w:t>
      </w:r>
      <w:r w:rsidR="00926459" w:rsidRPr="002B2CAB">
        <w:rPr>
          <w:rFonts w:ascii="Times New Roman" w:eastAsia="Calibri" w:hAnsi="Times New Roman"/>
          <w:sz w:val="24"/>
          <w:szCs w:val="24"/>
        </w:rPr>
        <w:t xml:space="preserve"> </w:t>
      </w:r>
    </w:p>
    <w:p w14:paraId="7CCC53F4" w14:textId="77777777" w:rsidR="00EF126F" w:rsidRPr="005237C7" w:rsidRDefault="00EF126F" w:rsidP="001F728E">
      <w:pPr>
        <w:spacing w:after="0" w:line="336" w:lineRule="auto"/>
        <w:ind w:firstLine="708"/>
        <w:jc w:val="both"/>
        <w:rPr>
          <w:rFonts w:ascii="Times New Roman" w:eastAsia="Calibri" w:hAnsi="Times New Roman"/>
          <w:sz w:val="16"/>
          <w:szCs w:val="16"/>
          <w:highlight w:val="green"/>
          <w:lang w:val="bg-BG"/>
        </w:rPr>
      </w:pPr>
    </w:p>
    <w:p w14:paraId="147605BE" w14:textId="2F35BC95" w:rsidR="00217E57" w:rsidRPr="00FD585D" w:rsidRDefault="0036789B" w:rsidP="00A01D05">
      <w:pPr>
        <w:pStyle w:val="List"/>
        <w:spacing w:after="0" w:line="360" w:lineRule="auto"/>
        <w:ind w:left="0"/>
        <w:jc w:val="center"/>
        <w:rPr>
          <w:rFonts w:ascii="Times New Roman" w:hAnsi="Times New Roman"/>
          <w:sz w:val="24"/>
          <w:szCs w:val="24"/>
        </w:rPr>
      </w:pPr>
      <w:r w:rsidRPr="00FD585D">
        <w:rPr>
          <w:rFonts w:ascii="Times New Roman" w:hAnsi="Times New Roman"/>
          <w:noProof/>
          <w:sz w:val="24"/>
          <w:szCs w:val="24"/>
          <w:lang w:eastAsia="bg-BG"/>
        </w:rPr>
        <w:lastRenderedPageBreak/>
        <w:drawing>
          <wp:inline distT="0" distB="0" distL="0" distR="0" wp14:anchorId="5D822B34" wp14:editId="0ADBD98D">
            <wp:extent cx="6115050" cy="45815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15050" cy="4581525"/>
                    </a:xfrm>
                    <a:prstGeom prst="rect">
                      <a:avLst/>
                    </a:prstGeom>
                    <a:noFill/>
                    <a:ln>
                      <a:noFill/>
                    </a:ln>
                  </pic:spPr>
                </pic:pic>
              </a:graphicData>
            </a:graphic>
          </wp:inline>
        </w:drawing>
      </w:r>
    </w:p>
    <w:p w14:paraId="6F4AF909" w14:textId="77777777" w:rsidR="001442BF" w:rsidRPr="00FD585D" w:rsidRDefault="001442BF" w:rsidP="00593EEE">
      <w:pPr>
        <w:pStyle w:val="List"/>
        <w:spacing w:after="0" w:line="360" w:lineRule="auto"/>
        <w:ind w:left="0" w:firstLine="708"/>
        <w:jc w:val="both"/>
        <w:rPr>
          <w:rFonts w:ascii="Times New Roman" w:hAnsi="Times New Roman"/>
          <w:sz w:val="12"/>
          <w:szCs w:val="12"/>
        </w:rPr>
      </w:pPr>
    </w:p>
    <w:p w14:paraId="11FD1A97" w14:textId="77777777" w:rsidR="00CF2739" w:rsidRPr="00FD585D" w:rsidRDefault="00CF2739" w:rsidP="00E97BF3">
      <w:pPr>
        <w:spacing w:after="0" w:line="360" w:lineRule="auto"/>
        <w:ind w:firstLine="709"/>
        <w:jc w:val="both"/>
        <w:rPr>
          <w:rFonts w:ascii="Times New Roman" w:eastAsia="Calibri" w:hAnsi="Times New Roman"/>
          <w:sz w:val="24"/>
          <w:szCs w:val="24"/>
          <w:lang w:val="bg-BG"/>
        </w:rPr>
      </w:pPr>
      <w:r w:rsidRPr="00FD585D">
        <w:rPr>
          <w:rFonts w:ascii="Times New Roman" w:eastAsia="Calibri" w:hAnsi="Times New Roman"/>
          <w:sz w:val="24"/>
          <w:szCs w:val="24"/>
          <w:lang w:val="bg-BG"/>
        </w:rPr>
        <w:t>За имота, предмет на инвестиционното предложение, няма ограничения за застрояване и сервитути.</w:t>
      </w:r>
    </w:p>
    <w:p w14:paraId="011CE1EF" w14:textId="778E6BCD" w:rsidR="00D02DB5" w:rsidRPr="00FD585D" w:rsidRDefault="00FD585D" w:rsidP="00D02DB5">
      <w:pPr>
        <w:spacing w:after="0" w:line="360" w:lineRule="auto"/>
        <w:ind w:firstLine="709"/>
        <w:jc w:val="both"/>
        <w:rPr>
          <w:rFonts w:ascii="Times New Roman" w:eastAsia="Calibri" w:hAnsi="Times New Roman"/>
          <w:sz w:val="24"/>
          <w:szCs w:val="24"/>
          <w:lang w:val="bg-BG"/>
        </w:rPr>
      </w:pPr>
      <w:r w:rsidRPr="00FD585D">
        <w:rPr>
          <w:rFonts w:ascii="Times New Roman" w:hAnsi="Times New Roman"/>
          <w:sz w:val="24"/>
          <w:szCs w:val="24"/>
        </w:rPr>
        <w:t>Имотът граничи с общински път от север, със земеделски територии – ниви от юг, и с незастроени имоти за ниско жилищно застрояване от изток и запад.</w:t>
      </w:r>
    </w:p>
    <w:p w14:paraId="4C144E43" w14:textId="77777777" w:rsidR="00D02DB5" w:rsidRPr="00FD585D" w:rsidRDefault="00D02DB5" w:rsidP="00D02DB5">
      <w:pPr>
        <w:spacing w:after="0" w:line="360" w:lineRule="auto"/>
        <w:ind w:firstLine="709"/>
        <w:jc w:val="both"/>
        <w:rPr>
          <w:rFonts w:ascii="Times New Roman" w:eastAsia="Calibri" w:hAnsi="Times New Roman"/>
          <w:sz w:val="24"/>
          <w:szCs w:val="24"/>
          <w:lang w:val="bg-BG"/>
        </w:rPr>
      </w:pPr>
      <w:r w:rsidRPr="00FD585D">
        <w:rPr>
          <w:rFonts w:ascii="Times New Roman" w:eastAsia="Calibri" w:hAnsi="Times New Roman"/>
          <w:sz w:val="24"/>
          <w:szCs w:val="24"/>
          <w:lang w:val="bg-BG"/>
        </w:rPr>
        <w:t>Околното застрояване няма да създава нито функционални, нито обемно-пространствени конфликти с обекта.</w:t>
      </w:r>
    </w:p>
    <w:p w14:paraId="0CBB206D" w14:textId="77777777" w:rsidR="00CF2739" w:rsidRPr="00FD585D" w:rsidRDefault="00CF2739" w:rsidP="00E97BF3">
      <w:pPr>
        <w:spacing w:after="0" w:line="360" w:lineRule="auto"/>
        <w:ind w:firstLine="709"/>
        <w:jc w:val="both"/>
        <w:rPr>
          <w:rFonts w:ascii="Times New Roman" w:eastAsia="Calibri" w:hAnsi="Times New Roman"/>
          <w:sz w:val="24"/>
          <w:szCs w:val="24"/>
          <w:lang w:val="bg-BG"/>
        </w:rPr>
      </w:pPr>
      <w:r w:rsidRPr="00FD585D">
        <w:rPr>
          <w:rFonts w:ascii="Times New Roman" w:eastAsia="Calibri" w:hAnsi="Times New Roman"/>
          <w:sz w:val="24"/>
          <w:szCs w:val="24"/>
          <w:lang w:val="bg-BG"/>
        </w:rPr>
        <w:t>По време на строителството на жилищните сгради ще се определят площи за временно разтоварване и складиране на строителни материали, както и площи за временно събиране на отпадъци, непозволяващо разпиляването им. Тези площи ще са необходими с цел да се опазят от замърсяване имотите и съседните терени. При разработването на проекта за организацията на строителния процес ще бъдат отразени и площите за временно разтоварване и складиране на материалите.</w:t>
      </w:r>
    </w:p>
    <w:p w14:paraId="01D7A5EE" w14:textId="77777777" w:rsidR="00CF2739" w:rsidRPr="00FD585D" w:rsidRDefault="00CF2739" w:rsidP="00E97BF3">
      <w:pPr>
        <w:spacing w:after="0" w:line="360" w:lineRule="auto"/>
        <w:ind w:firstLine="709"/>
        <w:jc w:val="both"/>
        <w:rPr>
          <w:rFonts w:ascii="Times New Roman" w:eastAsia="Calibri" w:hAnsi="Times New Roman"/>
          <w:sz w:val="24"/>
          <w:szCs w:val="24"/>
          <w:lang w:val="bg-BG"/>
        </w:rPr>
      </w:pPr>
      <w:r w:rsidRPr="00FD585D">
        <w:rPr>
          <w:rFonts w:ascii="Times New Roman" w:eastAsia="Calibri" w:hAnsi="Times New Roman"/>
          <w:sz w:val="24"/>
          <w:szCs w:val="24"/>
          <w:lang w:val="bg-BG"/>
        </w:rPr>
        <w:t>Допълнителна площ за временни дейности по време на строителството не е необходима.</w:t>
      </w:r>
    </w:p>
    <w:p w14:paraId="49055501" w14:textId="77777777" w:rsidR="00CF2739" w:rsidRPr="00FD585D" w:rsidRDefault="00CF2739" w:rsidP="00E97BF3">
      <w:pPr>
        <w:spacing w:after="0" w:line="360" w:lineRule="auto"/>
        <w:ind w:firstLine="709"/>
        <w:jc w:val="both"/>
        <w:rPr>
          <w:rFonts w:ascii="Times New Roman" w:eastAsia="Calibri" w:hAnsi="Times New Roman"/>
          <w:sz w:val="24"/>
          <w:szCs w:val="24"/>
          <w:lang w:val="bg-BG"/>
        </w:rPr>
      </w:pPr>
      <w:r w:rsidRPr="00FD585D">
        <w:rPr>
          <w:rFonts w:ascii="Times New Roman" w:eastAsia="Calibri" w:hAnsi="Times New Roman"/>
          <w:sz w:val="24"/>
          <w:szCs w:val="24"/>
          <w:lang w:val="bg-BG"/>
        </w:rPr>
        <w:t>Предвид географското разположение и предмета на дейност на разглеждания обект, не се очаква въздействие с трансграничен характер по време на изграждане и/или експлоатацията му.</w:t>
      </w:r>
    </w:p>
    <w:p w14:paraId="6C9AF462" w14:textId="77777777" w:rsidR="00CF2739" w:rsidRPr="00FD585D" w:rsidRDefault="00CF2739" w:rsidP="00E97BF3">
      <w:pPr>
        <w:spacing w:after="0" w:line="360" w:lineRule="auto"/>
        <w:ind w:firstLine="709"/>
        <w:jc w:val="both"/>
        <w:rPr>
          <w:rFonts w:ascii="Times New Roman" w:eastAsia="Calibri" w:hAnsi="Times New Roman"/>
          <w:sz w:val="24"/>
          <w:szCs w:val="24"/>
          <w:lang w:val="bg-BG"/>
        </w:rPr>
      </w:pPr>
      <w:r w:rsidRPr="00FD585D">
        <w:rPr>
          <w:rFonts w:ascii="Times New Roman" w:eastAsia="Calibri" w:hAnsi="Times New Roman"/>
          <w:sz w:val="24"/>
          <w:szCs w:val="24"/>
          <w:lang w:val="bg-BG"/>
        </w:rPr>
        <w:lastRenderedPageBreak/>
        <w:t xml:space="preserve">Имотът, предмет на инвестиционното предложение, не попада в границите на защитени зони от Европейската екологична мрежа „НАТУРА 2000“, както и в границите на защитени територии по смисъла на чл. 5 от Закона за защитените територии. </w:t>
      </w:r>
    </w:p>
    <w:p w14:paraId="0F9E4F76" w14:textId="77777777" w:rsidR="00CF2739" w:rsidRPr="00FD585D" w:rsidRDefault="00CF2739" w:rsidP="00E97BF3">
      <w:pPr>
        <w:spacing w:after="0" w:line="360" w:lineRule="auto"/>
        <w:ind w:firstLine="709"/>
        <w:jc w:val="both"/>
        <w:rPr>
          <w:rFonts w:ascii="Times New Roman" w:eastAsia="Calibri" w:hAnsi="Times New Roman"/>
          <w:sz w:val="24"/>
          <w:szCs w:val="24"/>
          <w:lang w:val="bg-BG"/>
        </w:rPr>
      </w:pPr>
      <w:r w:rsidRPr="00FD585D">
        <w:rPr>
          <w:rFonts w:ascii="Times New Roman" w:eastAsia="Calibri" w:hAnsi="Times New Roman"/>
          <w:sz w:val="24"/>
          <w:szCs w:val="24"/>
          <w:lang w:val="bg-BG"/>
        </w:rPr>
        <w:t>На Възложителя не е известно наличието на елементи на Националната Екологична мрежа в имота, включително и в непосредствена близост до него.</w:t>
      </w:r>
    </w:p>
    <w:p w14:paraId="20278BD3" w14:textId="77777777" w:rsidR="00E97BF3" w:rsidRPr="00FD585D" w:rsidRDefault="00E97BF3" w:rsidP="00E97BF3">
      <w:pPr>
        <w:spacing w:after="0" w:line="360" w:lineRule="auto"/>
        <w:ind w:firstLine="709"/>
        <w:jc w:val="both"/>
        <w:rPr>
          <w:rFonts w:ascii="Times New Roman" w:eastAsia="Calibri" w:hAnsi="Times New Roman"/>
          <w:sz w:val="24"/>
          <w:szCs w:val="24"/>
          <w:lang w:val="bg-BG"/>
        </w:rPr>
      </w:pPr>
      <w:r w:rsidRPr="00FD585D">
        <w:rPr>
          <w:rFonts w:ascii="Times New Roman" w:eastAsia="Calibri" w:hAnsi="Times New Roman"/>
          <w:sz w:val="24"/>
          <w:szCs w:val="24"/>
          <w:lang w:val="bg-BG"/>
        </w:rPr>
        <w:t>Реализирането на инвестиционното предложение ще се извърши съгласно утвърден и влязъл в сила ПУП – ПРЗ, респективно технически инвестиционен проект, който ще се изготви след промяна предназначението на имота.</w:t>
      </w:r>
    </w:p>
    <w:p w14:paraId="475B1F15" w14:textId="0C84CC0B" w:rsidR="00CF2739" w:rsidRPr="00D639E9" w:rsidRDefault="00CF2739" w:rsidP="00E97BF3">
      <w:pPr>
        <w:spacing w:after="0" w:line="360" w:lineRule="auto"/>
        <w:ind w:firstLine="709"/>
        <w:jc w:val="both"/>
        <w:rPr>
          <w:rFonts w:ascii="Times New Roman" w:eastAsia="Calibri" w:hAnsi="Times New Roman"/>
          <w:sz w:val="24"/>
          <w:szCs w:val="24"/>
          <w:lang w:val="bg-BG"/>
        </w:rPr>
      </w:pPr>
      <w:r w:rsidRPr="00D639E9">
        <w:rPr>
          <w:rFonts w:ascii="Times New Roman" w:eastAsia="Calibri" w:hAnsi="Times New Roman"/>
          <w:sz w:val="24"/>
          <w:szCs w:val="24"/>
          <w:lang w:val="bg-BG"/>
        </w:rPr>
        <w:t xml:space="preserve">Най – близко разположената до местоположението на предвиденото за реализация инвестиционно предложение защитена зона от мрежата „Натура 2000“ е BG0001033 „Брестовица“ за опазване на природните местообитания и на дивата флора и фауна, </w:t>
      </w:r>
      <w:r w:rsidR="00D639E9" w:rsidRPr="00D639E9">
        <w:rPr>
          <w:rFonts w:ascii="Times New Roman" w:eastAsia="Calibri" w:hAnsi="Times New Roman"/>
          <w:sz w:val="24"/>
          <w:szCs w:val="24"/>
          <w:lang w:val="bg-BG"/>
        </w:rPr>
        <w:t xml:space="preserve">обявена със Заповед № РД-381 / 15.05.2020г. </w:t>
      </w:r>
      <w:r w:rsidR="00D639E9" w:rsidRPr="00D639E9">
        <w:rPr>
          <w:rFonts w:ascii="Times New Roman" w:eastAsia="Calibri" w:hAnsi="Times New Roman"/>
          <w:sz w:val="24"/>
          <w:szCs w:val="24"/>
        </w:rPr>
        <w:t>(</w:t>
      </w:r>
      <w:proofErr w:type="gramStart"/>
      <w:r w:rsidR="00D639E9" w:rsidRPr="00D639E9">
        <w:rPr>
          <w:rFonts w:ascii="Times New Roman" w:eastAsia="Calibri" w:hAnsi="Times New Roman"/>
          <w:sz w:val="24"/>
          <w:szCs w:val="24"/>
          <w:lang w:val="bg-BG"/>
        </w:rPr>
        <w:t>ДВ,о</w:t>
      </w:r>
      <w:proofErr w:type="gramEnd"/>
      <w:r w:rsidR="00D639E9" w:rsidRPr="00D639E9">
        <w:rPr>
          <w:rFonts w:ascii="Times New Roman" w:eastAsia="Calibri" w:hAnsi="Times New Roman"/>
          <w:sz w:val="24"/>
          <w:szCs w:val="24"/>
          <w:lang w:val="bg-BG"/>
        </w:rPr>
        <w:t xml:space="preserve"> бр. 50 / 02.06.2020г.</w:t>
      </w:r>
      <w:r w:rsidR="00D639E9" w:rsidRPr="00D639E9">
        <w:rPr>
          <w:rFonts w:ascii="Times New Roman" w:eastAsia="Calibri" w:hAnsi="Times New Roman"/>
          <w:sz w:val="24"/>
          <w:szCs w:val="24"/>
        </w:rPr>
        <w:t>)</w:t>
      </w:r>
      <w:r w:rsidR="00D639E9" w:rsidRPr="00D639E9">
        <w:rPr>
          <w:rFonts w:ascii="Times New Roman" w:eastAsia="Calibri" w:hAnsi="Times New Roman"/>
          <w:sz w:val="24"/>
          <w:szCs w:val="24"/>
          <w:lang w:val="bg-BG"/>
        </w:rPr>
        <w:t xml:space="preserve"> на Министъра на околната среда и водите.</w:t>
      </w:r>
    </w:p>
    <w:p w14:paraId="4B3A04E2" w14:textId="77777777" w:rsidR="00D95AE1" w:rsidRPr="00D639E9" w:rsidRDefault="00D95AE1" w:rsidP="00593EEE">
      <w:pPr>
        <w:widowControl w:val="0"/>
        <w:autoSpaceDE w:val="0"/>
        <w:autoSpaceDN w:val="0"/>
        <w:adjustRightInd w:val="0"/>
        <w:spacing w:after="0" w:line="360" w:lineRule="auto"/>
        <w:jc w:val="both"/>
        <w:rPr>
          <w:rFonts w:ascii="Times New Roman" w:hAnsi="Times New Roman"/>
          <w:sz w:val="24"/>
          <w:szCs w:val="24"/>
          <w:lang w:val="bg-BG"/>
        </w:rPr>
      </w:pPr>
      <w:r w:rsidRPr="00D639E9">
        <w:rPr>
          <w:rFonts w:ascii="Times New Roman" w:hAnsi="Times New Roman"/>
          <w:sz w:val="24"/>
          <w:szCs w:val="24"/>
        </w:rPr>
        <w:t xml:space="preserve">    </w:t>
      </w:r>
    </w:p>
    <w:p w14:paraId="25AC19D3" w14:textId="77777777" w:rsidR="007D52AD" w:rsidRPr="00D639E9" w:rsidRDefault="007D52AD" w:rsidP="00593EEE">
      <w:pPr>
        <w:widowControl w:val="0"/>
        <w:autoSpaceDE w:val="0"/>
        <w:autoSpaceDN w:val="0"/>
        <w:adjustRightInd w:val="0"/>
        <w:spacing w:after="0" w:line="360" w:lineRule="auto"/>
        <w:jc w:val="both"/>
        <w:rPr>
          <w:rFonts w:ascii="Times New Roman" w:hAnsi="Times New Roman"/>
          <w:sz w:val="24"/>
          <w:szCs w:val="24"/>
          <w:lang w:val="bg-BG"/>
        </w:rPr>
      </w:pPr>
    </w:p>
    <w:p w14:paraId="0BDA1EAF" w14:textId="77777777" w:rsidR="00D95AE1" w:rsidRPr="00D639E9" w:rsidRDefault="00C951B9" w:rsidP="00593EEE">
      <w:pPr>
        <w:pStyle w:val="ListParagraph"/>
        <w:widowControl w:val="0"/>
        <w:numPr>
          <w:ilvl w:val="0"/>
          <w:numId w:val="2"/>
        </w:numPr>
        <w:tabs>
          <w:tab w:val="left" w:pos="284"/>
        </w:tabs>
        <w:autoSpaceDE w:val="0"/>
        <w:autoSpaceDN w:val="0"/>
        <w:adjustRightInd w:val="0"/>
        <w:spacing w:after="0" w:line="360" w:lineRule="auto"/>
        <w:ind w:left="0" w:firstLine="0"/>
        <w:jc w:val="both"/>
        <w:rPr>
          <w:rFonts w:ascii="Times New Roman" w:hAnsi="Times New Roman"/>
          <w:b/>
          <w:sz w:val="24"/>
          <w:szCs w:val="24"/>
        </w:rPr>
      </w:pPr>
      <w:r w:rsidRPr="00D639E9">
        <w:rPr>
          <w:rFonts w:ascii="Times New Roman" w:hAnsi="Times New Roman"/>
          <w:b/>
          <w:sz w:val="24"/>
          <w:szCs w:val="24"/>
        </w:rPr>
        <w:t>Описание на основните процеси (по проспектни данни), капацитет, включително на съоръженията, в които се очаква да са налични опасни вещества от приложение № 3 към ЗООС.</w:t>
      </w:r>
    </w:p>
    <w:p w14:paraId="2763CB09" w14:textId="15DFCD16" w:rsidR="00D639E9" w:rsidRDefault="00D639E9" w:rsidP="00D639E9">
      <w:pPr>
        <w:spacing w:after="0" w:line="360" w:lineRule="auto"/>
        <w:ind w:firstLine="708"/>
        <w:jc w:val="both"/>
        <w:rPr>
          <w:rFonts w:ascii="Times New Roman" w:hAnsi="Times New Roman"/>
          <w:sz w:val="24"/>
          <w:szCs w:val="24"/>
        </w:rPr>
      </w:pPr>
      <w:r w:rsidRPr="00DD50FC">
        <w:rPr>
          <w:rFonts w:ascii="Times New Roman" w:hAnsi="Times New Roman"/>
          <w:sz w:val="24"/>
          <w:szCs w:val="24"/>
        </w:rPr>
        <w:t xml:space="preserve">С инвестиционното предложение се предвижда процедиране на проект за Подробен устройствен план – ПУП – ПРЗ за промяна предназначението на поземлен имот с идентификатор 47295.43.274 по кадастралната карта и кадастралните регистри на с. Марково, местност „Захаридево“, </w:t>
      </w:r>
      <w:r>
        <w:rPr>
          <w:rFonts w:ascii="Times New Roman" w:hAnsi="Times New Roman"/>
          <w:sz w:val="24"/>
          <w:szCs w:val="24"/>
          <w:lang w:val="bg-BG"/>
        </w:rPr>
        <w:t>о</w:t>
      </w:r>
      <w:r w:rsidRPr="00DD50FC">
        <w:rPr>
          <w:rFonts w:ascii="Times New Roman" w:hAnsi="Times New Roman"/>
          <w:sz w:val="24"/>
          <w:szCs w:val="24"/>
        </w:rPr>
        <w:t xml:space="preserve">бщина „Родопи“, </w:t>
      </w:r>
      <w:r>
        <w:rPr>
          <w:rFonts w:ascii="Times New Roman" w:hAnsi="Times New Roman"/>
          <w:sz w:val="24"/>
          <w:szCs w:val="24"/>
          <w:lang w:val="bg-BG"/>
        </w:rPr>
        <w:t>о</w:t>
      </w:r>
      <w:r w:rsidRPr="00DD50FC">
        <w:rPr>
          <w:rFonts w:ascii="Times New Roman" w:hAnsi="Times New Roman"/>
          <w:sz w:val="24"/>
          <w:szCs w:val="24"/>
        </w:rPr>
        <w:t>бласт Пловдив с площ 2279 кв.м., представляващ земеделска земя, съобразно изискванията на ЗОЗЗ и ППЗОЗЗ за неземеделски нужди, като от същия се образуват три нови УПИ с отреждане: „За жилищно строителство“</w:t>
      </w:r>
      <w:r>
        <w:rPr>
          <w:rFonts w:ascii="Times New Roman" w:hAnsi="Times New Roman"/>
          <w:sz w:val="24"/>
          <w:szCs w:val="24"/>
        </w:rPr>
        <w:t>, както следва:</w:t>
      </w:r>
    </w:p>
    <w:p w14:paraId="3A70E226" w14:textId="77777777" w:rsidR="00D639E9" w:rsidRDefault="00D639E9" w:rsidP="00D639E9">
      <w:pPr>
        <w:spacing w:after="0" w:line="360" w:lineRule="auto"/>
        <w:ind w:firstLine="708"/>
        <w:jc w:val="both"/>
        <w:rPr>
          <w:rFonts w:ascii="Times New Roman" w:hAnsi="Times New Roman"/>
          <w:bCs/>
          <w:sz w:val="24"/>
          <w:szCs w:val="24"/>
        </w:rPr>
      </w:pPr>
      <w:r>
        <w:rPr>
          <w:rFonts w:ascii="Times New Roman" w:hAnsi="Times New Roman"/>
          <w:bCs/>
          <w:sz w:val="24"/>
          <w:szCs w:val="24"/>
        </w:rPr>
        <w:t>УПИ I-43.274, за жил. стр. с площ 500 кв.м;</w:t>
      </w:r>
    </w:p>
    <w:p w14:paraId="17A0A965" w14:textId="77777777" w:rsidR="00D639E9" w:rsidRDefault="00D639E9" w:rsidP="00D639E9">
      <w:pPr>
        <w:spacing w:after="0" w:line="360" w:lineRule="auto"/>
        <w:ind w:firstLine="708"/>
        <w:jc w:val="both"/>
        <w:rPr>
          <w:rFonts w:ascii="Times New Roman" w:hAnsi="Times New Roman"/>
          <w:bCs/>
          <w:sz w:val="24"/>
          <w:szCs w:val="24"/>
        </w:rPr>
      </w:pPr>
      <w:r>
        <w:rPr>
          <w:rFonts w:ascii="Times New Roman" w:hAnsi="Times New Roman"/>
          <w:bCs/>
          <w:sz w:val="24"/>
          <w:szCs w:val="24"/>
        </w:rPr>
        <w:t>УПИ II-43.274, за жил. стр. с площ 500 кв.м;</w:t>
      </w:r>
      <w:r w:rsidRPr="00DD50FC">
        <w:rPr>
          <w:rFonts w:ascii="Times New Roman" w:hAnsi="Times New Roman"/>
          <w:bCs/>
          <w:sz w:val="24"/>
          <w:szCs w:val="24"/>
        </w:rPr>
        <w:t xml:space="preserve"> </w:t>
      </w:r>
    </w:p>
    <w:p w14:paraId="098F3627" w14:textId="77777777" w:rsidR="00D639E9" w:rsidRPr="00C15F02" w:rsidRDefault="00D639E9" w:rsidP="00D639E9">
      <w:pPr>
        <w:spacing w:after="0" w:line="360" w:lineRule="auto"/>
        <w:ind w:firstLine="708"/>
        <w:jc w:val="both"/>
        <w:rPr>
          <w:rFonts w:ascii="Times New Roman" w:hAnsi="Times New Roman"/>
          <w:bCs/>
          <w:sz w:val="24"/>
          <w:szCs w:val="24"/>
          <w:highlight w:val="green"/>
        </w:rPr>
      </w:pPr>
      <w:r>
        <w:rPr>
          <w:rFonts w:ascii="Times New Roman" w:hAnsi="Times New Roman"/>
          <w:bCs/>
          <w:sz w:val="24"/>
          <w:szCs w:val="24"/>
        </w:rPr>
        <w:t>УПИ III-43.274, за жил. стр. с площ 1000 кв.м</w:t>
      </w:r>
    </w:p>
    <w:p w14:paraId="59AFD653" w14:textId="561D1AF5" w:rsidR="008225A8" w:rsidRDefault="00D639E9" w:rsidP="00D639E9">
      <w:pPr>
        <w:spacing w:after="0" w:line="360" w:lineRule="auto"/>
        <w:ind w:firstLine="709"/>
        <w:jc w:val="both"/>
        <w:rPr>
          <w:rFonts w:ascii="Times New Roman" w:hAnsi="Times New Roman"/>
          <w:bCs/>
          <w:sz w:val="24"/>
          <w:szCs w:val="24"/>
          <w:lang w:val="bg-BG"/>
        </w:rPr>
      </w:pPr>
      <w:r w:rsidRPr="00C15F02">
        <w:rPr>
          <w:rFonts w:ascii="Times New Roman" w:hAnsi="Times New Roman"/>
          <w:bCs/>
          <w:sz w:val="24"/>
          <w:szCs w:val="24"/>
        </w:rPr>
        <w:t xml:space="preserve">Част от имота е предвиден за обслужваща тупик улица с ширина 4,00м за прокарване на подземни комуникации и транспортно обслужване на новообразуваните УПИ. Предвидено е разширение на полски път от </w:t>
      </w:r>
      <w:r>
        <w:rPr>
          <w:rFonts w:ascii="Times New Roman" w:hAnsi="Times New Roman"/>
          <w:bCs/>
          <w:sz w:val="24"/>
          <w:szCs w:val="24"/>
        </w:rPr>
        <w:t>север</w:t>
      </w:r>
      <w:r w:rsidRPr="00C15F02">
        <w:rPr>
          <w:rFonts w:ascii="Times New Roman" w:hAnsi="Times New Roman"/>
          <w:bCs/>
          <w:sz w:val="24"/>
          <w:szCs w:val="24"/>
        </w:rPr>
        <w:t>.</w:t>
      </w:r>
    </w:p>
    <w:p w14:paraId="6402CF67" w14:textId="77777777" w:rsidR="00E5383B" w:rsidRPr="00E5383B" w:rsidRDefault="00E5383B" w:rsidP="00D639E9">
      <w:pPr>
        <w:spacing w:after="0" w:line="360" w:lineRule="auto"/>
        <w:ind w:firstLine="709"/>
        <w:jc w:val="both"/>
        <w:rPr>
          <w:rFonts w:ascii="Times New Roman" w:hAnsi="Times New Roman"/>
          <w:sz w:val="12"/>
          <w:szCs w:val="12"/>
          <w:highlight w:val="green"/>
          <w:lang w:val="bg-BG"/>
        </w:rPr>
      </w:pPr>
    </w:p>
    <w:p w14:paraId="3C56F2C3" w14:textId="10C6249E" w:rsidR="00DE0089" w:rsidRPr="005237C7" w:rsidRDefault="00D639E9" w:rsidP="008225A8">
      <w:pPr>
        <w:spacing w:after="0" w:line="360" w:lineRule="auto"/>
        <w:jc w:val="both"/>
        <w:rPr>
          <w:rFonts w:ascii="Times New Roman" w:eastAsia="Calibri" w:hAnsi="Times New Roman"/>
          <w:sz w:val="24"/>
          <w:szCs w:val="24"/>
          <w:highlight w:val="green"/>
          <w:lang w:val="bg-BG"/>
        </w:rPr>
      </w:pPr>
      <w:r>
        <w:rPr>
          <w:rFonts w:ascii="Times New Roman" w:hAnsi="Times New Roman"/>
          <w:bCs/>
          <w:noProof/>
          <w:sz w:val="24"/>
          <w:szCs w:val="24"/>
          <w:lang w:val="bg-BG" w:eastAsia="bg-BG"/>
        </w:rPr>
        <w:lastRenderedPageBreak/>
        <w:drawing>
          <wp:inline distT="0" distB="0" distL="0" distR="0" wp14:anchorId="1C777C98" wp14:editId="24978095">
            <wp:extent cx="6121400" cy="71476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1400" cy="7147635"/>
                    </a:xfrm>
                    <a:prstGeom prst="rect">
                      <a:avLst/>
                    </a:prstGeom>
                    <a:noFill/>
                    <a:ln>
                      <a:noFill/>
                    </a:ln>
                  </pic:spPr>
                </pic:pic>
              </a:graphicData>
            </a:graphic>
          </wp:inline>
        </w:drawing>
      </w:r>
      <w:r w:rsidR="00DE0089" w:rsidRPr="005237C7">
        <w:rPr>
          <w:rFonts w:ascii="Times New Roman" w:eastAsia="Calibri" w:hAnsi="Times New Roman"/>
          <w:sz w:val="24"/>
          <w:szCs w:val="24"/>
          <w:highlight w:val="green"/>
          <w:lang w:val="bg-BG"/>
        </w:rPr>
        <w:t xml:space="preserve"> </w:t>
      </w:r>
    </w:p>
    <w:p w14:paraId="42EF087B" w14:textId="77777777" w:rsidR="008225A8" w:rsidRPr="008B4FDF" w:rsidRDefault="008225A8" w:rsidP="00593EEE">
      <w:pPr>
        <w:spacing w:after="0" w:line="360" w:lineRule="auto"/>
        <w:ind w:firstLine="709"/>
        <w:jc w:val="both"/>
        <w:rPr>
          <w:rFonts w:ascii="Times New Roman" w:eastAsia="Calibri" w:hAnsi="Times New Roman"/>
          <w:sz w:val="12"/>
          <w:szCs w:val="12"/>
          <w:lang w:val="bg-BG"/>
        </w:rPr>
      </w:pPr>
    </w:p>
    <w:p w14:paraId="0ED248F6" w14:textId="77777777" w:rsidR="008B4FDF" w:rsidRDefault="008B4FDF" w:rsidP="008225A8">
      <w:pPr>
        <w:spacing w:after="0" w:line="360" w:lineRule="auto"/>
        <w:ind w:firstLine="709"/>
        <w:jc w:val="both"/>
        <w:rPr>
          <w:rFonts w:ascii="Times New Roman" w:hAnsi="Times New Roman"/>
          <w:sz w:val="24"/>
          <w:szCs w:val="24"/>
          <w:lang w:val="bg-BG"/>
        </w:rPr>
      </w:pPr>
    </w:p>
    <w:p w14:paraId="7608062B" w14:textId="678FB2FC" w:rsidR="008225A8" w:rsidRPr="008B4FDF" w:rsidRDefault="008225A8" w:rsidP="008225A8">
      <w:pPr>
        <w:spacing w:after="0" w:line="360" w:lineRule="auto"/>
        <w:ind w:firstLine="709"/>
        <w:jc w:val="both"/>
        <w:rPr>
          <w:rFonts w:ascii="Times New Roman" w:hAnsi="Times New Roman"/>
          <w:sz w:val="24"/>
          <w:szCs w:val="24"/>
        </w:rPr>
      </w:pPr>
      <w:r w:rsidRPr="008B4FDF">
        <w:rPr>
          <w:rFonts w:ascii="Times New Roman" w:hAnsi="Times New Roman"/>
          <w:sz w:val="24"/>
          <w:szCs w:val="24"/>
        </w:rPr>
        <w:t xml:space="preserve">След промяна предназначението на земята, във всеки от новообразуваните имоти ще се изгради по една еднофамилна жилищна сграда с височина до 10м – общо </w:t>
      </w:r>
      <w:r w:rsidR="008B4FDF" w:rsidRPr="008B4FDF">
        <w:rPr>
          <w:rFonts w:ascii="Times New Roman" w:hAnsi="Times New Roman"/>
          <w:sz w:val="24"/>
          <w:szCs w:val="24"/>
          <w:lang w:val="bg-BG"/>
        </w:rPr>
        <w:t>три</w:t>
      </w:r>
      <w:r w:rsidRPr="008B4FDF">
        <w:rPr>
          <w:rFonts w:ascii="Times New Roman" w:hAnsi="Times New Roman"/>
          <w:sz w:val="24"/>
          <w:szCs w:val="24"/>
        </w:rPr>
        <w:t xml:space="preserve"> броя. </w:t>
      </w:r>
    </w:p>
    <w:p w14:paraId="2CE19808" w14:textId="775FAF75" w:rsidR="008225A8" w:rsidRPr="000F6C77" w:rsidRDefault="008225A8" w:rsidP="008225A8">
      <w:pPr>
        <w:spacing w:after="0" w:line="360" w:lineRule="auto"/>
        <w:ind w:firstLine="709"/>
        <w:jc w:val="both"/>
        <w:rPr>
          <w:rFonts w:ascii="Times New Roman" w:hAnsi="Times New Roman"/>
          <w:sz w:val="24"/>
          <w:szCs w:val="24"/>
          <w:lang w:val="bg-BG"/>
        </w:rPr>
      </w:pPr>
      <w:r w:rsidRPr="000F6C77">
        <w:rPr>
          <w:rFonts w:ascii="Times New Roman" w:hAnsi="Times New Roman"/>
          <w:sz w:val="24"/>
          <w:szCs w:val="24"/>
        </w:rPr>
        <w:t xml:space="preserve">Жилищните сгради ще бъдат нискоетажни с кота корниз до 10м и с приблизителна застроена площ </w:t>
      </w:r>
      <w:r w:rsidR="00B327C5" w:rsidRPr="000F6C77">
        <w:rPr>
          <w:rFonts w:ascii="Times New Roman" w:hAnsi="Times New Roman"/>
          <w:sz w:val="24"/>
          <w:szCs w:val="24"/>
          <w:lang w:val="bg-BG"/>
        </w:rPr>
        <w:t>200-</w:t>
      </w:r>
      <w:r w:rsidRPr="000F6C77">
        <w:rPr>
          <w:rFonts w:ascii="Times New Roman" w:hAnsi="Times New Roman"/>
          <w:sz w:val="24"/>
          <w:szCs w:val="24"/>
        </w:rPr>
        <w:t xml:space="preserve">250 кв.м всяка. Предвидено е сградите да се изпълнят с монолитна стоманобетонна конструкция. На партерното ниво ще бъдат оформени дневна зона и трапезария, кухненски бокс, килер, баня /WC/ и спалня. Дневната зона ще бъде свързана </w:t>
      </w:r>
      <w:r w:rsidRPr="000F6C77">
        <w:rPr>
          <w:rFonts w:ascii="Times New Roman" w:hAnsi="Times New Roman"/>
          <w:sz w:val="24"/>
          <w:szCs w:val="24"/>
        </w:rPr>
        <w:lastRenderedPageBreak/>
        <w:t xml:space="preserve">функционално и визуално с покрита веранда. На следващите нива на сградите ще се предвидят спални помещения със санитарни възли, дрешник, кабинет. </w:t>
      </w:r>
    </w:p>
    <w:p w14:paraId="1FD2DF4B" w14:textId="77777777" w:rsidR="006A742F" w:rsidRPr="003376AC" w:rsidRDefault="006A742F" w:rsidP="006A742F">
      <w:pPr>
        <w:spacing w:after="0" w:line="360" w:lineRule="auto"/>
        <w:ind w:firstLine="709"/>
        <w:jc w:val="both"/>
        <w:rPr>
          <w:rFonts w:ascii="Times New Roman" w:eastAsia="Calibri" w:hAnsi="Times New Roman"/>
          <w:sz w:val="24"/>
          <w:szCs w:val="24"/>
          <w:lang w:val="bg-BG"/>
        </w:rPr>
      </w:pPr>
      <w:r w:rsidRPr="000F6C77">
        <w:rPr>
          <w:rFonts w:ascii="Times New Roman" w:hAnsi="Times New Roman"/>
          <w:sz w:val="24"/>
          <w:szCs w:val="24"/>
        </w:rPr>
        <w:t xml:space="preserve">Конструкцията на сградите ще бъде стоманобетонна, монолитно изпълнение с носещи стоманобетонни елементи – плочи, греди, колони и шайби. Фундирането ще бъде решено с ивични основи и отделни стъпки под самостоятелни колони. Външните зидове ще бъдат тухлена зидария 25 см с необходимите топлоизолации. Покривите ще бъдат скатни, </w:t>
      </w:r>
      <w:r w:rsidRPr="003376AC">
        <w:rPr>
          <w:rFonts w:ascii="Times New Roman" w:hAnsi="Times New Roman"/>
          <w:sz w:val="24"/>
          <w:szCs w:val="24"/>
        </w:rPr>
        <w:t>изпълнени от дървена конструкция с покривно покритие от керемиди.</w:t>
      </w:r>
    </w:p>
    <w:p w14:paraId="34C25F68" w14:textId="77CCF0CC" w:rsidR="006A742F" w:rsidRPr="003B21D9" w:rsidRDefault="006A742F" w:rsidP="006A742F">
      <w:pPr>
        <w:spacing w:after="0" w:line="360" w:lineRule="auto"/>
        <w:ind w:firstLine="709"/>
        <w:jc w:val="both"/>
        <w:rPr>
          <w:rFonts w:ascii="Times New Roman" w:hAnsi="Times New Roman"/>
          <w:sz w:val="24"/>
          <w:szCs w:val="24"/>
          <w:lang w:val="bg-BG"/>
        </w:rPr>
      </w:pPr>
      <w:r w:rsidRPr="003376AC">
        <w:rPr>
          <w:rFonts w:ascii="Times New Roman" w:hAnsi="Times New Roman"/>
          <w:sz w:val="24"/>
          <w:szCs w:val="24"/>
        </w:rPr>
        <w:t xml:space="preserve">За постигане на ниска енергоемкост на сградите, ще бъдат изчислени показателите, характеризиращи енергопреобразуващите и енергопреносните свойства на ограждащите конструкции на сградата; показателите за годишния разход на енергия. Ще бъде изпълнена </w:t>
      </w:r>
      <w:proofErr w:type="gramStart"/>
      <w:r w:rsidRPr="003376AC">
        <w:rPr>
          <w:rFonts w:ascii="Times New Roman" w:hAnsi="Times New Roman"/>
          <w:sz w:val="24"/>
          <w:szCs w:val="24"/>
        </w:rPr>
        <w:t>топлоизолация  по</w:t>
      </w:r>
      <w:proofErr w:type="gramEnd"/>
      <w:r w:rsidRPr="003376AC">
        <w:rPr>
          <w:rFonts w:ascii="Times New Roman" w:hAnsi="Times New Roman"/>
          <w:sz w:val="24"/>
          <w:szCs w:val="24"/>
        </w:rPr>
        <w:t xml:space="preserve"> външните зидове на сградите, на покрива и при тавани терасен тип, както и при подова плоча над неотопляемите помещения. Всички предвидени съоръжения за поддържане на необходимия микроклимат ще бъдат икономични по отношение на </w:t>
      </w:r>
      <w:r w:rsidRPr="003B21D9">
        <w:rPr>
          <w:rFonts w:ascii="Times New Roman" w:hAnsi="Times New Roman"/>
          <w:sz w:val="24"/>
          <w:szCs w:val="24"/>
        </w:rPr>
        <w:t>консумация на електроенергия.</w:t>
      </w:r>
    </w:p>
    <w:p w14:paraId="36CEABC9" w14:textId="77777777" w:rsidR="008225A8" w:rsidRPr="003B21D9" w:rsidRDefault="008225A8" w:rsidP="008225A8">
      <w:pPr>
        <w:spacing w:after="0" w:line="360" w:lineRule="auto"/>
        <w:ind w:firstLine="709"/>
        <w:jc w:val="both"/>
        <w:rPr>
          <w:rFonts w:ascii="Times New Roman" w:hAnsi="Times New Roman"/>
          <w:sz w:val="24"/>
          <w:szCs w:val="24"/>
          <w:lang w:val="bg-BG"/>
        </w:rPr>
      </w:pPr>
      <w:r w:rsidRPr="003B21D9">
        <w:rPr>
          <w:rFonts w:ascii="Times New Roman" w:hAnsi="Times New Roman"/>
          <w:sz w:val="24"/>
          <w:szCs w:val="24"/>
        </w:rPr>
        <w:t xml:space="preserve">Не се предвижда използване на взрив при реализацията на инвестиционното предложение. Изкопите ще се извършат ръчно и механизирано. </w:t>
      </w:r>
    </w:p>
    <w:p w14:paraId="0018E9B3" w14:textId="77777777" w:rsidR="008A3671" w:rsidRPr="003B21D9" w:rsidRDefault="008A3671" w:rsidP="008A3671">
      <w:pPr>
        <w:spacing w:after="0" w:line="360" w:lineRule="auto"/>
        <w:ind w:firstLine="709"/>
        <w:jc w:val="both"/>
        <w:rPr>
          <w:rFonts w:ascii="Times New Roman" w:hAnsi="Times New Roman"/>
          <w:sz w:val="24"/>
          <w:szCs w:val="24"/>
          <w:lang w:val="bg-BG"/>
        </w:rPr>
      </w:pPr>
      <w:r w:rsidRPr="003B21D9">
        <w:rPr>
          <w:rFonts w:ascii="Times New Roman" w:hAnsi="Times New Roman"/>
          <w:sz w:val="24"/>
          <w:szCs w:val="24"/>
          <w:lang w:val="bg-BG"/>
        </w:rPr>
        <w:t xml:space="preserve">Подробни данни за жилищните сгради ще бъдат представени в разработките на техническите инвестиционни проекти, основание за издаване на разрешения за строеж. Предвидените технологии за реализацията ще отговарят напълно на европейското и българското законодателство. Строителството ще бъде ново, като ще се имат предвид най-добрите налични практики в тази сфера, изпълнявани от лицензирани строително-монтажни фирми. </w:t>
      </w:r>
    </w:p>
    <w:p w14:paraId="61B1E130" w14:textId="56CA23C9" w:rsidR="008A3671" w:rsidRPr="003B21D9" w:rsidRDefault="008A3671" w:rsidP="008A3671">
      <w:pPr>
        <w:spacing w:after="0" w:line="360" w:lineRule="auto"/>
        <w:ind w:firstLine="709"/>
        <w:jc w:val="both"/>
        <w:rPr>
          <w:rFonts w:ascii="Times New Roman" w:hAnsi="Times New Roman"/>
          <w:sz w:val="24"/>
          <w:szCs w:val="24"/>
          <w:lang w:val="bg-BG"/>
        </w:rPr>
      </w:pPr>
      <w:r w:rsidRPr="003B21D9">
        <w:rPr>
          <w:rFonts w:ascii="Times New Roman" w:hAnsi="Times New Roman"/>
          <w:sz w:val="24"/>
          <w:szCs w:val="24"/>
          <w:lang w:val="bg-BG"/>
        </w:rPr>
        <w:t>Строителството не е свързано с добив на подземни богатства и използване на невъзобновяеми природни ресурси, което да доведе до трайни невъзтановими физически промени в района.</w:t>
      </w:r>
    </w:p>
    <w:p w14:paraId="09AA80CA" w14:textId="77777777" w:rsidR="008225A8" w:rsidRPr="003B21D9" w:rsidRDefault="008225A8" w:rsidP="008225A8">
      <w:pPr>
        <w:spacing w:after="0" w:line="360" w:lineRule="auto"/>
        <w:ind w:firstLine="709"/>
        <w:jc w:val="both"/>
        <w:rPr>
          <w:rFonts w:ascii="Times New Roman" w:hAnsi="Times New Roman"/>
          <w:sz w:val="24"/>
          <w:szCs w:val="24"/>
        </w:rPr>
      </w:pPr>
      <w:r w:rsidRPr="003B21D9">
        <w:rPr>
          <w:rFonts w:ascii="Times New Roman" w:hAnsi="Times New Roman"/>
          <w:sz w:val="24"/>
          <w:szCs w:val="24"/>
        </w:rPr>
        <w:t>В рамките на всеки имот ще се осигурят паркоместа за живущите. Свободното дворно място ще бъде озеленено и облагородено.</w:t>
      </w:r>
    </w:p>
    <w:p w14:paraId="6D1B8871" w14:textId="77777777" w:rsidR="008225A8" w:rsidRPr="003B21D9" w:rsidRDefault="008225A8" w:rsidP="008225A8">
      <w:pPr>
        <w:spacing w:after="0" w:line="360" w:lineRule="auto"/>
        <w:ind w:firstLine="709"/>
        <w:jc w:val="both"/>
        <w:rPr>
          <w:rFonts w:ascii="Times New Roman" w:hAnsi="Times New Roman"/>
          <w:sz w:val="24"/>
          <w:szCs w:val="24"/>
          <w:lang w:val="bg-BG"/>
        </w:rPr>
      </w:pPr>
      <w:r w:rsidRPr="003B21D9">
        <w:rPr>
          <w:rFonts w:ascii="Times New Roman" w:hAnsi="Times New Roman"/>
          <w:sz w:val="24"/>
          <w:szCs w:val="24"/>
        </w:rPr>
        <w:t xml:space="preserve">Застрояването ще се реализира свободно, при спазване на изискуемите отстояния по ЗУТ спрямо странични и улична регулационни линии. </w:t>
      </w:r>
    </w:p>
    <w:p w14:paraId="5FFB7F8A" w14:textId="0C357EB5" w:rsidR="008225A8" w:rsidRPr="009B5E00" w:rsidRDefault="008225A8" w:rsidP="008225A8">
      <w:pPr>
        <w:spacing w:after="0" w:line="360" w:lineRule="auto"/>
        <w:ind w:firstLine="709"/>
        <w:jc w:val="both"/>
        <w:rPr>
          <w:rFonts w:ascii="Times New Roman" w:hAnsi="Times New Roman"/>
          <w:sz w:val="24"/>
          <w:szCs w:val="24"/>
          <w:lang w:val="bg-BG"/>
        </w:rPr>
      </w:pPr>
      <w:r w:rsidRPr="003B21D9">
        <w:rPr>
          <w:rFonts w:ascii="Times New Roman" w:eastAsia="Calibri" w:hAnsi="Times New Roman"/>
          <w:sz w:val="24"/>
          <w:szCs w:val="24"/>
        </w:rPr>
        <w:t>Направено е проучване на съществуващото положение на поземлени</w:t>
      </w:r>
      <w:r w:rsidRPr="003B21D9">
        <w:rPr>
          <w:rFonts w:ascii="Times New Roman" w:eastAsia="Calibri" w:hAnsi="Times New Roman"/>
          <w:sz w:val="24"/>
          <w:szCs w:val="24"/>
          <w:lang w:val="bg-BG"/>
        </w:rPr>
        <w:t>я</w:t>
      </w:r>
      <w:r w:rsidRPr="003B21D9">
        <w:rPr>
          <w:rFonts w:ascii="Times New Roman" w:eastAsia="Calibri" w:hAnsi="Times New Roman"/>
          <w:sz w:val="24"/>
          <w:szCs w:val="24"/>
        </w:rPr>
        <w:t xml:space="preserve"> имот относно инфраструктурната </w:t>
      </w:r>
      <w:r w:rsidRPr="003B21D9">
        <w:rPr>
          <w:rFonts w:ascii="Times New Roman" w:eastAsia="Calibri" w:hAnsi="Times New Roman"/>
          <w:sz w:val="24"/>
          <w:szCs w:val="24"/>
          <w:lang w:val="bg-BG"/>
        </w:rPr>
        <w:t>му</w:t>
      </w:r>
      <w:r w:rsidRPr="003B21D9">
        <w:rPr>
          <w:rFonts w:ascii="Times New Roman" w:eastAsia="Calibri" w:hAnsi="Times New Roman"/>
          <w:sz w:val="24"/>
          <w:szCs w:val="24"/>
        </w:rPr>
        <w:t xml:space="preserve"> обезпеченост – водоснабдяване</w:t>
      </w:r>
      <w:r w:rsidRPr="003B21D9">
        <w:rPr>
          <w:rFonts w:ascii="Times New Roman" w:eastAsia="Calibri" w:hAnsi="Times New Roman"/>
          <w:sz w:val="24"/>
          <w:szCs w:val="24"/>
          <w:lang w:val="bg-BG"/>
        </w:rPr>
        <w:t xml:space="preserve"> от собствен водоизточник, отвеждане </w:t>
      </w:r>
      <w:r w:rsidRPr="009B5E00">
        <w:rPr>
          <w:rFonts w:ascii="Times New Roman" w:eastAsia="Calibri" w:hAnsi="Times New Roman"/>
          <w:sz w:val="24"/>
          <w:szCs w:val="24"/>
          <w:lang w:val="bg-BG"/>
        </w:rPr>
        <w:t>на отпадните води</w:t>
      </w:r>
      <w:r w:rsidRPr="009B5E00">
        <w:rPr>
          <w:rFonts w:ascii="Times New Roman" w:eastAsia="Calibri" w:hAnsi="Times New Roman"/>
          <w:sz w:val="24"/>
          <w:szCs w:val="24"/>
        </w:rPr>
        <w:t>, електроснабдяване, транспортен достъп, ограничения във възможностите за застрояване, контактна зона.</w:t>
      </w:r>
    </w:p>
    <w:p w14:paraId="544E46B1" w14:textId="048237C0" w:rsidR="008225A8" w:rsidRPr="009B5E00" w:rsidRDefault="009B5E00" w:rsidP="008225A8">
      <w:pPr>
        <w:spacing w:after="0" w:line="360" w:lineRule="auto"/>
        <w:ind w:firstLine="709"/>
        <w:jc w:val="both"/>
        <w:rPr>
          <w:rFonts w:ascii="Times New Roman" w:hAnsi="Times New Roman"/>
          <w:sz w:val="24"/>
          <w:szCs w:val="24"/>
        </w:rPr>
      </w:pPr>
      <w:r w:rsidRPr="009B5E00">
        <w:rPr>
          <w:rFonts w:ascii="Times New Roman" w:hAnsi="Times New Roman"/>
          <w:sz w:val="24"/>
          <w:szCs w:val="24"/>
        </w:rPr>
        <w:t xml:space="preserve">Транспортното обслужване на имота, предмет на инвестиционното предложение, се осъществява от общински път от север с </w:t>
      </w:r>
      <w:proofErr w:type="gramStart"/>
      <w:r w:rsidRPr="009B5E00">
        <w:rPr>
          <w:rFonts w:ascii="Times New Roman" w:hAnsi="Times New Roman"/>
          <w:sz w:val="24"/>
          <w:szCs w:val="24"/>
        </w:rPr>
        <w:t>идентификатор  47295.43.800</w:t>
      </w:r>
      <w:proofErr w:type="gramEnd"/>
      <w:r w:rsidRPr="009B5E00">
        <w:rPr>
          <w:rFonts w:ascii="Times New Roman" w:hAnsi="Times New Roman"/>
          <w:sz w:val="24"/>
          <w:szCs w:val="24"/>
        </w:rPr>
        <w:t>, предвиден за разширение. Не се налага промяна на съществуващата пътна инфраструктура.</w:t>
      </w:r>
    </w:p>
    <w:p w14:paraId="59FAE704" w14:textId="743E0D51" w:rsidR="008225A8" w:rsidRPr="00E63221" w:rsidRDefault="008225A8" w:rsidP="008225A8">
      <w:pPr>
        <w:spacing w:after="0" w:line="360" w:lineRule="auto"/>
        <w:ind w:firstLine="709"/>
        <w:jc w:val="both"/>
        <w:rPr>
          <w:rFonts w:ascii="Times New Roman" w:hAnsi="Times New Roman"/>
          <w:sz w:val="24"/>
          <w:szCs w:val="24"/>
          <w:lang w:val="bg-BG"/>
        </w:rPr>
      </w:pPr>
      <w:r w:rsidRPr="00E63221">
        <w:rPr>
          <w:rFonts w:ascii="Times New Roman" w:hAnsi="Times New Roman"/>
          <w:sz w:val="24"/>
          <w:szCs w:val="24"/>
        </w:rPr>
        <w:lastRenderedPageBreak/>
        <w:t xml:space="preserve">За транспортно обслужване на новообразуваните УПИ е предвидено да се устрои обслужваща улица тупик с ширина </w:t>
      </w:r>
      <w:r w:rsidR="00016E72" w:rsidRPr="00E63221">
        <w:rPr>
          <w:rFonts w:ascii="Times New Roman" w:hAnsi="Times New Roman"/>
          <w:sz w:val="24"/>
          <w:szCs w:val="24"/>
          <w:lang w:val="bg-BG"/>
        </w:rPr>
        <w:t>4</w:t>
      </w:r>
      <w:r w:rsidRPr="00E63221">
        <w:rPr>
          <w:rFonts w:ascii="Times New Roman" w:hAnsi="Times New Roman"/>
          <w:sz w:val="24"/>
          <w:szCs w:val="24"/>
        </w:rPr>
        <w:t xml:space="preserve">,00м, с включване от прилежащия общински път от </w:t>
      </w:r>
      <w:r w:rsidR="00016E72" w:rsidRPr="00E63221">
        <w:rPr>
          <w:rFonts w:ascii="Times New Roman" w:hAnsi="Times New Roman"/>
          <w:sz w:val="24"/>
          <w:szCs w:val="24"/>
          <w:lang w:val="bg-BG"/>
        </w:rPr>
        <w:t>север</w:t>
      </w:r>
      <w:r w:rsidRPr="00E63221">
        <w:rPr>
          <w:rFonts w:ascii="Times New Roman" w:hAnsi="Times New Roman"/>
          <w:sz w:val="24"/>
          <w:szCs w:val="24"/>
        </w:rPr>
        <w:t>, предвиден за разширение.</w:t>
      </w:r>
    </w:p>
    <w:p w14:paraId="097D61D1" w14:textId="77777777" w:rsidR="008225A8" w:rsidRPr="00E63221" w:rsidRDefault="008225A8" w:rsidP="008225A8">
      <w:pPr>
        <w:spacing w:after="0" w:line="360" w:lineRule="auto"/>
        <w:ind w:firstLine="709"/>
        <w:jc w:val="both"/>
        <w:rPr>
          <w:rFonts w:ascii="Times New Roman" w:hAnsi="Times New Roman"/>
          <w:sz w:val="24"/>
          <w:szCs w:val="24"/>
        </w:rPr>
      </w:pPr>
      <w:r w:rsidRPr="00E63221">
        <w:rPr>
          <w:rFonts w:ascii="Times New Roman" w:hAnsi="Times New Roman"/>
          <w:sz w:val="24"/>
          <w:szCs w:val="24"/>
        </w:rPr>
        <w:t xml:space="preserve">Електрозахранването на новообразуваните имоти е предвидено да се изпълни от съществуващата електропреносна мрежа, експлоатирана от Електроразпределение-Юг, като присъединяването ще се осъществи от най – близката точка, определена от експлоатационното дружество, съответстваща на заявената мощност на потребителите. </w:t>
      </w:r>
    </w:p>
    <w:p w14:paraId="2A1E4ED7" w14:textId="77777777" w:rsidR="008225A8" w:rsidRPr="00E63221" w:rsidRDefault="008225A8" w:rsidP="008225A8">
      <w:pPr>
        <w:spacing w:after="0" w:line="360" w:lineRule="auto"/>
        <w:ind w:firstLine="709"/>
        <w:jc w:val="both"/>
        <w:rPr>
          <w:rFonts w:ascii="Times New Roman" w:hAnsi="Times New Roman"/>
          <w:sz w:val="24"/>
          <w:szCs w:val="24"/>
        </w:rPr>
      </w:pPr>
      <w:r w:rsidRPr="00E63221">
        <w:rPr>
          <w:rFonts w:ascii="Times New Roman" w:hAnsi="Times New Roman"/>
          <w:sz w:val="24"/>
          <w:szCs w:val="24"/>
        </w:rPr>
        <w:t>В близост до имота, предмет на инвестиционното предложение, не се експлоатират водоснабдителни и канализационни мрежи от оператор „</w:t>
      </w:r>
      <w:proofErr w:type="gramStart"/>
      <w:r w:rsidRPr="00E63221">
        <w:rPr>
          <w:rFonts w:ascii="Times New Roman" w:hAnsi="Times New Roman"/>
          <w:sz w:val="24"/>
          <w:szCs w:val="24"/>
        </w:rPr>
        <w:t>ВиК“ ЕООД</w:t>
      </w:r>
      <w:proofErr w:type="gramEnd"/>
      <w:r w:rsidRPr="00E63221">
        <w:rPr>
          <w:rFonts w:ascii="Times New Roman" w:hAnsi="Times New Roman"/>
          <w:sz w:val="24"/>
          <w:szCs w:val="24"/>
        </w:rPr>
        <w:t>, гр. Пловдив.</w:t>
      </w:r>
    </w:p>
    <w:p w14:paraId="67C3659F" w14:textId="7A3A7A5D" w:rsidR="008225A8" w:rsidRPr="00E63221" w:rsidRDefault="008225A8" w:rsidP="008225A8">
      <w:pPr>
        <w:spacing w:after="0" w:line="360" w:lineRule="auto"/>
        <w:ind w:firstLine="709"/>
        <w:jc w:val="both"/>
        <w:rPr>
          <w:rFonts w:ascii="Times New Roman" w:hAnsi="Times New Roman"/>
          <w:sz w:val="24"/>
          <w:szCs w:val="24"/>
          <w:lang w:val="bg-BG"/>
        </w:rPr>
      </w:pPr>
      <w:r w:rsidRPr="00E63221">
        <w:rPr>
          <w:rFonts w:ascii="Times New Roman" w:hAnsi="Times New Roman"/>
          <w:sz w:val="24"/>
          <w:szCs w:val="24"/>
        </w:rPr>
        <w:t>Водоснабдяването на новообразуваните УПИ ще се обезпечи от алтернатив</w:t>
      </w:r>
      <w:r w:rsidRPr="00E63221">
        <w:rPr>
          <w:rFonts w:ascii="Times New Roman" w:hAnsi="Times New Roman"/>
          <w:sz w:val="24"/>
          <w:szCs w:val="24"/>
          <w:lang w:val="bg-BG"/>
        </w:rPr>
        <w:t>е</w:t>
      </w:r>
      <w:r w:rsidRPr="00E63221">
        <w:rPr>
          <w:rFonts w:ascii="Times New Roman" w:hAnsi="Times New Roman"/>
          <w:sz w:val="24"/>
          <w:szCs w:val="24"/>
        </w:rPr>
        <w:t>н водоизточни</w:t>
      </w:r>
      <w:r w:rsidRPr="00E63221">
        <w:rPr>
          <w:rFonts w:ascii="Times New Roman" w:hAnsi="Times New Roman"/>
          <w:sz w:val="24"/>
          <w:szCs w:val="24"/>
          <w:lang w:val="bg-BG"/>
        </w:rPr>
        <w:t>к</w:t>
      </w:r>
      <w:r w:rsidRPr="00E63221">
        <w:rPr>
          <w:rFonts w:ascii="Times New Roman" w:hAnsi="Times New Roman"/>
          <w:sz w:val="24"/>
          <w:szCs w:val="24"/>
        </w:rPr>
        <w:t xml:space="preserve"> – сондаж</w:t>
      </w:r>
      <w:r w:rsidRPr="00E63221">
        <w:rPr>
          <w:rFonts w:ascii="Times New Roman" w:hAnsi="Times New Roman"/>
          <w:sz w:val="24"/>
          <w:szCs w:val="24"/>
          <w:lang w:val="bg-BG"/>
        </w:rPr>
        <w:t>е</w:t>
      </w:r>
      <w:r w:rsidRPr="00E63221">
        <w:rPr>
          <w:rFonts w:ascii="Times New Roman" w:hAnsi="Times New Roman"/>
          <w:sz w:val="24"/>
          <w:szCs w:val="24"/>
        </w:rPr>
        <w:t>н кладен</w:t>
      </w:r>
      <w:r w:rsidRPr="00E63221">
        <w:rPr>
          <w:rFonts w:ascii="Times New Roman" w:hAnsi="Times New Roman"/>
          <w:sz w:val="24"/>
          <w:szCs w:val="24"/>
          <w:lang w:val="bg-BG"/>
        </w:rPr>
        <w:t>е</w:t>
      </w:r>
      <w:r w:rsidRPr="00E63221">
        <w:rPr>
          <w:rFonts w:ascii="Times New Roman" w:hAnsi="Times New Roman"/>
          <w:sz w:val="24"/>
          <w:szCs w:val="24"/>
        </w:rPr>
        <w:t xml:space="preserve">ц с дълбочина до </w:t>
      </w:r>
      <w:r w:rsidR="00E63221">
        <w:rPr>
          <w:rFonts w:ascii="Times New Roman" w:hAnsi="Times New Roman"/>
          <w:sz w:val="24"/>
          <w:szCs w:val="24"/>
          <w:lang w:val="bg-BG"/>
        </w:rPr>
        <w:t>18.50</w:t>
      </w:r>
      <w:r w:rsidRPr="00E63221">
        <w:rPr>
          <w:rFonts w:ascii="Times New Roman" w:hAnsi="Times New Roman"/>
          <w:sz w:val="24"/>
          <w:szCs w:val="24"/>
        </w:rPr>
        <w:t>м.</w:t>
      </w:r>
    </w:p>
    <w:p w14:paraId="776C3BA1" w14:textId="7AE829A8" w:rsidR="00FD4DC3" w:rsidRPr="00364FF0" w:rsidRDefault="00FD4DC3" w:rsidP="00FD4DC3">
      <w:pPr>
        <w:spacing w:after="0" w:line="350" w:lineRule="auto"/>
        <w:ind w:firstLine="709"/>
        <w:jc w:val="both"/>
        <w:rPr>
          <w:rFonts w:ascii="Times New Roman" w:hAnsi="Times New Roman"/>
          <w:sz w:val="24"/>
          <w:szCs w:val="24"/>
        </w:rPr>
      </w:pPr>
      <w:r w:rsidRPr="00E63221">
        <w:rPr>
          <w:rFonts w:ascii="Times New Roman" w:hAnsi="Times New Roman"/>
          <w:sz w:val="24"/>
          <w:szCs w:val="24"/>
        </w:rPr>
        <w:t>С писмо изх. № ПУ-01-</w:t>
      </w:r>
      <w:r w:rsidR="00364FF0" w:rsidRPr="00E63221">
        <w:rPr>
          <w:rFonts w:ascii="Times New Roman" w:hAnsi="Times New Roman"/>
          <w:sz w:val="24"/>
          <w:szCs w:val="24"/>
          <w:lang w:val="bg-BG"/>
        </w:rPr>
        <w:t>665</w:t>
      </w:r>
      <w:r w:rsidRPr="00E63221">
        <w:rPr>
          <w:rFonts w:ascii="Times New Roman" w:hAnsi="Times New Roman"/>
          <w:sz w:val="24"/>
          <w:szCs w:val="24"/>
        </w:rPr>
        <w:t>-1/</w:t>
      </w:r>
      <w:r w:rsidR="00364FF0" w:rsidRPr="00E63221">
        <w:rPr>
          <w:rFonts w:ascii="Times New Roman" w:hAnsi="Times New Roman"/>
          <w:sz w:val="24"/>
          <w:szCs w:val="24"/>
          <w:lang w:val="bg-BG"/>
        </w:rPr>
        <w:t>22</w:t>
      </w:r>
      <w:r w:rsidRPr="00E63221">
        <w:rPr>
          <w:rFonts w:ascii="Times New Roman" w:hAnsi="Times New Roman"/>
          <w:sz w:val="24"/>
          <w:szCs w:val="24"/>
        </w:rPr>
        <w:t>.0</w:t>
      </w:r>
      <w:r w:rsidR="00364FF0" w:rsidRPr="00E63221">
        <w:rPr>
          <w:rFonts w:ascii="Times New Roman" w:hAnsi="Times New Roman"/>
          <w:sz w:val="24"/>
          <w:szCs w:val="24"/>
          <w:lang w:val="bg-BG"/>
        </w:rPr>
        <w:t>5</w:t>
      </w:r>
      <w:r w:rsidRPr="00E63221">
        <w:rPr>
          <w:rFonts w:ascii="Times New Roman" w:hAnsi="Times New Roman"/>
          <w:sz w:val="24"/>
          <w:szCs w:val="24"/>
        </w:rPr>
        <w:t>.2026г.</w:t>
      </w:r>
      <w:r w:rsidRPr="00E63221">
        <w:rPr>
          <w:rFonts w:ascii="Times New Roman" w:hAnsi="Times New Roman"/>
          <w:sz w:val="24"/>
          <w:szCs w:val="24"/>
          <w:lang w:val="bg-BG"/>
        </w:rPr>
        <w:t xml:space="preserve">, </w:t>
      </w:r>
      <w:r w:rsidRPr="00E63221">
        <w:rPr>
          <w:rFonts w:ascii="Times New Roman" w:hAnsi="Times New Roman"/>
          <w:sz w:val="24"/>
          <w:szCs w:val="24"/>
        </w:rPr>
        <w:t>Б</w:t>
      </w:r>
      <w:r w:rsidRPr="00E63221">
        <w:rPr>
          <w:rFonts w:ascii="Times New Roman" w:hAnsi="Times New Roman"/>
          <w:sz w:val="24"/>
          <w:szCs w:val="24"/>
          <w:lang w:val="bg-BG"/>
        </w:rPr>
        <w:t>асейнова дирекиця</w:t>
      </w:r>
      <w:r w:rsidRPr="00E63221">
        <w:rPr>
          <w:rFonts w:ascii="Times New Roman" w:hAnsi="Times New Roman"/>
          <w:sz w:val="24"/>
          <w:szCs w:val="24"/>
        </w:rPr>
        <w:t xml:space="preserve"> ИБР </w:t>
      </w:r>
      <w:r w:rsidRPr="00E63221">
        <w:rPr>
          <w:rFonts w:ascii="Times New Roman" w:hAnsi="Times New Roman"/>
          <w:sz w:val="24"/>
          <w:szCs w:val="24"/>
          <w:lang w:val="bg-BG"/>
        </w:rPr>
        <w:t>е</w:t>
      </w:r>
      <w:r w:rsidRPr="00E63221">
        <w:rPr>
          <w:rFonts w:ascii="Times New Roman" w:hAnsi="Times New Roman"/>
          <w:sz w:val="24"/>
          <w:szCs w:val="24"/>
        </w:rPr>
        <w:t xml:space="preserve"> постав</w:t>
      </w:r>
      <w:r w:rsidRPr="00E63221">
        <w:rPr>
          <w:rFonts w:ascii="Times New Roman" w:hAnsi="Times New Roman"/>
          <w:sz w:val="24"/>
          <w:szCs w:val="24"/>
          <w:lang w:val="bg-BG"/>
        </w:rPr>
        <w:t>ила</w:t>
      </w:r>
      <w:r w:rsidRPr="00E63221">
        <w:rPr>
          <w:rFonts w:ascii="Times New Roman" w:hAnsi="Times New Roman"/>
          <w:sz w:val="24"/>
          <w:szCs w:val="24"/>
        </w:rPr>
        <w:t xml:space="preserve"> </w:t>
      </w:r>
      <w:r w:rsidRPr="00E63221">
        <w:rPr>
          <w:rFonts w:ascii="Times New Roman" w:hAnsi="Times New Roman"/>
          <w:sz w:val="24"/>
          <w:szCs w:val="24"/>
          <w:lang w:val="bg-BG"/>
        </w:rPr>
        <w:t xml:space="preserve">следното </w:t>
      </w:r>
      <w:r w:rsidRPr="00E63221">
        <w:rPr>
          <w:rFonts w:ascii="Times New Roman" w:hAnsi="Times New Roman"/>
          <w:sz w:val="24"/>
          <w:szCs w:val="24"/>
        </w:rPr>
        <w:t>условие:</w:t>
      </w:r>
    </w:p>
    <w:p w14:paraId="141CB3B7" w14:textId="2A122C40" w:rsidR="008225A8" w:rsidRPr="00364FF0" w:rsidRDefault="00FD4DC3" w:rsidP="00FD4DC3">
      <w:pPr>
        <w:spacing w:after="0" w:line="360" w:lineRule="auto"/>
        <w:ind w:firstLine="709"/>
        <w:jc w:val="both"/>
        <w:rPr>
          <w:rFonts w:ascii="Times New Roman" w:hAnsi="Times New Roman"/>
          <w:sz w:val="24"/>
          <w:szCs w:val="24"/>
          <w:lang w:val="bg-BG"/>
        </w:rPr>
      </w:pPr>
      <w:r w:rsidRPr="00364FF0">
        <w:rPr>
          <w:rFonts w:ascii="Times New Roman" w:hAnsi="Times New Roman"/>
          <w:b/>
          <w:sz w:val="24"/>
          <w:szCs w:val="24"/>
        </w:rPr>
        <w:t>С оглед опазване на количественото състояние на подземните води и предотвратяване на влошаването му, същите следва да се разкрият чрез изграждане на 1 (един) брой съоръжение за  водовземане (съгласно чл. 52 от Наредба № 1/10.10.2007 г.) в ПИ с идентификатор 47295.</w:t>
      </w:r>
      <w:r w:rsidR="00364FF0" w:rsidRPr="00364FF0">
        <w:rPr>
          <w:rFonts w:ascii="Times New Roman" w:hAnsi="Times New Roman"/>
          <w:b/>
          <w:sz w:val="24"/>
          <w:szCs w:val="24"/>
          <w:lang w:val="bg-BG"/>
        </w:rPr>
        <w:t>43</w:t>
      </w:r>
      <w:r w:rsidRPr="00364FF0">
        <w:rPr>
          <w:rFonts w:ascii="Times New Roman" w:hAnsi="Times New Roman"/>
          <w:b/>
          <w:sz w:val="24"/>
          <w:szCs w:val="24"/>
        </w:rPr>
        <w:t>.</w:t>
      </w:r>
      <w:r w:rsidR="00364FF0" w:rsidRPr="00364FF0">
        <w:rPr>
          <w:rFonts w:ascii="Times New Roman" w:hAnsi="Times New Roman"/>
          <w:b/>
          <w:sz w:val="24"/>
          <w:szCs w:val="24"/>
          <w:lang w:val="bg-BG"/>
        </w:rPr>
        <w:t>274</w:t>
      </w:r>
      <w:r w:rsidRPr="00364FF0">
        <w:rPr>
          <w:rFonts w:ascii="Times New Roman" w:hAnsi="Times New Roman"/>
          <w:b/>
          <w:sz w:val="24"/>
          <w:szCs w:val="24"/>
        </w:rPr>
        <w:t>, местност „Захаридево“, с.</w:t>
      </w:r>
      <w:r w:rsidRPr="00364FF0">
        <w:rPr>
          <w:rFonts w:ascii="Times New Roman" w:hAnsi="Times New Roman"/>
          <w:b/>
          <w:sz w:val="24"/>
          <w:szCs w:val="24"/>
          <w:lang w:val="bg-BG"/>
        </w:rPr>
        <w:t xml:space="preserve"> </w:t>
      </w:r>
      <w:r w:rsidRPr="00364FF0">
        <w:rPr>
          <w:rFonts w:ascii="Times New Roman" w:hAnsi="Times New Roman"/>
          <w:b/>
          <w:sz w:val="24"/>
          <w:szCs w:val="24"/>
        </w:rPr>
        <w:t>Марково, общ.</w:t>
      </w:r>
      <w:r w:rsidRPr="00364FF0">
        <w:rPr>
          <w:rFonts w:ascii="Times New Roman" w:hAnsi="Times New Roman"/>
          <w:b/>
          <w:sz w:val="24"/>
          <w:szCs w:val="24"/>
          <w:lang w:val="bg-BG"/>
        </w:rPr>
        <w:t xml:space="preserve"> </w:t>
      </w:r>
      <w:r w:rsidRPr="00364FF0">
        <w:rPr>
          <w:rFonts w:ascii="Times New Roman" w:hAnsi="Times New Roman"/>
          <w:b/>
          <w:sz w:val="24"/>
          <w:szCs w:val="24"/>
        </w:rPr>
        <w:t>Родопи, обл.</w:t>
      </w:r>
      <w:r w:rsidRPr="00364FF0">
        <w:rPr>
          <w:rFonts w:ascii="Times New Roman" w:hAnsi="Times New Roman"/>
          <w:b/>
          <w:sz w:val="24"/>
          <w:szCs w:val="24"/>
          <w:lang w:val="bg-BG"/>
        </w:rPr>
        <w:t xml:space="preserve"> </w:t>
      </w:r>
      <w:r w:rsidRPr="00364FF0">
        <w:rPr>
          <w:rFonts w:ascii="Times New Roman" w:hAnsi="Times New Roman"/>
          <w:b/>
          <w:sz w:val="24"/>
          <w:szCs w:val="24"/>
        </w:rPr>
        <w:t>Пловдив за собствени потребности.</w:t>
      </w:r>
    </w:p>
    <w:p w14:paraId="4E1E6498" w14:textId="42A020F2" w:rsidR="008225A8" w:rsidRPr="005810DA" w:rsidRDefault="008225A8" w:rsidP="008225A8">
      <w:pPr>
        <w:spacing w:after="0" w:line="360" w:lineRule="auto"/>
        <w:ind w:firstLine="709"/>
        <w:jc w:val="both"/>
        <w:rPr>
          <w:rFonts w:ascii="Times New Roman" w:hAnsi="Times New Roman"/>
          <w:sz w:val="24"/>
          <w:szCs w:val="24"/>
        </w:rPr>
      </w:pPr>
      <w:r w:rsidRPr="005810DA">
        <w:rPr>
          <w:rFonts w:ascii="Times New Roman" w:hAnsi="Times New Roman"/>
          <w:sz w:val="24"/>
          <w:szCs w:val="24"/>
        </w:rPr>
        <w:t>Възложителите на настоящото инвестиционно предложение предвиждат да извършват продажби на новообразуваните УПИ на физически лица, които на основание чл.44, ал.4 от ЗВ ще изградят собствен водоизточни</w:t>
      </w:r>
      <w:r w:rsidRPr="005810DA">
        <w:rPr>
          <w:rFonts w:ascii="Times New Roman" w:hAnsi="Times New Roman"/>
          <w:sz w:val="24"/>
          <w:szCs w:val="24"/>
          <w:lang w:val="bg-BG"/>
        </w:rPr>
        <w:t>к</w:t>
      </w:r>
      <w:r w:rsidRPr="005810DA">
        <w:rPr>
          <w:rFonts w:ascii="Times New Roman" w:hAnsi="Times New Roman"/>
          <w:sz w:val="24"/>
          <w:szCs w:val="24"/>
        </w:rPr>
        <w:t>. Физическите лица собственици на новообразуваните имоти, няма да е необходимо да имат разрешителни за водовземане от подземни води. За кладенец за индивидуално безплатно водовземане на подземни води не е необходимо разрешително. Изграждането ще става след като собственикът уведоми директора на съответната басейнова дирекция, а в тримесечен срок от изграждането му следва да впише кладенеца/сондажа в регистъра на водовземните съоръжения от подземни води за задоволяване на собствени потребности на гражданите.</w:t>
      </w:r>
    </w:p>
    <w:p w14:paraId="7F060144" w14:textId="5BB6D2A4" w:rsidR="008225A8" w:rsidRPr="005810DA" w:rsidRDefault="008225A8" w:rsidP="008225A8">
      <w:pPr>
        <w:spacing w:after="0" w:line="360" w:lineRule="auto"/>
        <w:ind w:firstLine="709"/>
        <w:jc w:val="both"/>
        <w:rPr>
          <w:rFonts w:ascii="Times New Roman" w:hAnsi="Times New Roman"/>
          <w:sz w:val="24"/>
          <w:szCs w:val="24"/>
          <w:lang w:val="bg-BG"/>
        </w:rPr>
      </w:pPr>
      <w:r w:rsidRPr="005810DA">
        <w:rPr>
          <w:rFonts w:ascii="Times New Roman" w:hAnsi="Times New Roman"/>
          <w:sz w:val="24"/>
          <w:szCs w:val="24"/>
        </w:rPr>
        <w:t>Ще се изград</w:t>
      </w:r>
      <w:r w:rsidR="00D24A33" w:rsidRPr="005810DA">
        <w:rPr>
          <w:rFonts w:ascii="Times New Roman" w:hAnsi="Times New Roman"/>
          <w:sz w:val="24"/>
          <w:szCs w:val="24"/>
          <w:lang w:val="bg-BG"/>
        </w:rPr>
        <w:t>и</w:t>
      </w:r>
      <w:r w:rsidRPr="005810DA">
        <w:rPr>
          <w:rFonts w:ascii="Times New Roman" w:hAnsi="Times New Roman"/>
          <w:sz w:val="24"/>
          <w:szCs w:val="24"/>
        </w:rPr>
        <w:t xml:space="preserve"> самостоятел</w:t>
      </w:r>
      <w:r w:rsidR="00D24A33" w:rsidRPr="005810DA">
        <w:rPr>
          <w:rFonts w:ascii="Times New Roman" w:hAnsi="Times New Roman"/>
          <w:sz w:val="24"/>
          <w:szCs w:val="24"/>
          <w:lang w:val="bg-BG"/>
        </w:rPr>
        <w:t>е</w:t>
      </w:r>
      <w:r w:rsidRPr="005810DA">
        <w:rPr>
          <w:rFonts w:ascii="Times New Roman" w:hAnsi="Times New Roman"/>
          <w:sz w:val="24"/>
          <w:szCs w:val="24"/>
        </w:rPr>
        <w:t>н водоизточни</w:t>
      </w:r>
      <w:r w:rsidR="00D24A33" w:rsidRPr="005810DA">
        <w:rPr>
          <w:rFonts w:ascii="Times New Roman" w:hAnsi="Times New Roman"/>
          <w:sz w:val="24"/>
          <w:szCs w:val="24"/>
          <w:lang w:val="bg-BG"/>
        </w:rPr>
        <w:t>к за с</w:t>
      </w:r>
      <w:r w:rsidR="00D24A33" w:rsidRPr="005810DA">
        <w:rPr>
          <w:rFonts w:ascii="Times New Roman" w:hAnsi="Times New Roman"/>
          <w:sz w:val="24"/>
          <w:szCs w:val="24"/>
        </w:rPr>
        <w:t>обствени нужди</w:t>
      </w:r>
      <w:r w:rsidRPr="005810DA">
        <w:rPr>
          <w:rFonts w:ascii="Times New Roman" w:hAnsi="Times New Roman"/>
          <w:sz w:val="24"/>
          <w:szCs w:val="24"/>
        </w:rPr>
        <w:t>. Водовземането за собствени нужди  е безплатно до 10м3/д, съгласно чл.43, ал.2, Закона за водите: Физическите лица - собственици или ползватели на недвижим имот, разположен в границите на населените места и селищните образувания, имат право на безвъзмездно водовземане до 10 куб.м на денонощие за собствени потребности от намиращите се в него повърхностни и подземни води, както и в случаите на ползване на индивидуални системи за отопление и/или охлаждане с обща инсталирана мощност до 50 kW, използващи като първичен енергиен източник енергията на сухите зони в земните недра и на подземните води с температура до 20°С, с изключение на минералните води.</w:t>
      </w:r>
    </w:p>
    <w:p w14:paraId="5C067C32" w14:textId="2587D5DB" w:rsidR="00427FED" w:rsidRPr="005810DA" w:rsidRDefault="00427FED" w:rsidP="00427FED">
      <w:pPr>
        <w:spacing w:after="0" w:line="360" w:lineRule="auto"/>
        <w:ind w:firstLine="709"/>
        <w:jc w:val="both"/>
        <w:rPr>
          <w:rFonts w:ascii="Times New Roman" w:hAnsi="Times New Roman"/>
          <w:sz w:val="24"/>
          <w:szCs w:val="24"/>
          <w:lang w:val="bg-BG"/>
        </w:rPr>
      </w:pPr>
      <w:r w:rsidRPr="005810DA">
        <w:rPr>
          <w:rFonts w:ascii="Times New Roman" w:hAnsi="Times New Roman"/>
          <w:sz w:val="24"/>
          <w:szCs w:val="24"/>
          <w:lang w:val="bg-BG"/>
        </w:rPr>
        <w:lastRenderedPageBreak/>
        <w:t>Максималният разход на вода за всяка сграда е:</w:t>
      </w:r>
    </w:p>
    <w:p w14:paraId="7FD760B4" w14:textId="77777777" w:rsidR="00427FED" w:rsidRPr="005810DA" w:rsidRDefault="00427FED" w:rsidP="00427FED">
      <w:pPr>
        <w:pStyle w:val="a"/>
        <w:numPr>
          <w:ilvl w:val="0"/>
          <w:numId w:val="21"/>
        </w:numPr>
        <w:spacing w:line="348" w:lineRule="auto"/>
        <w:jc w:val="both"/>
        <w:rPr>
          <w:rFonts w:ascii="Times New Roman" w:eastAsia="Calibri" w:hAnsi="Times New Roman"/>
          <w:noProof w:val="0"/>
          <w:sz w:val="24"/>
          <w:szCs w:val="24"/>
          <w:lang w:eastAsia="en-US"/>
        </w:rPr>
      </w:pPr>
      <w:r w:rsidRPr="005810DA">
        <w:rPr>
          <w:rFonts w:ascii="Times New Roman" w:eastAsia="Calibri" w:hAnsi="Times New Roman"/>
          <w:noProof w:val="0"/>
          <w:sz w:val="24"/>
          <w:szCs w:val="24"/>
          <w:lang w:eastAsia="en-US"/>
        </w:rPr>
        <w:t>Денонощно до 1,6 куб.м/ден до 250 дни годишно;</w:t>
      </w:r>
    </w:p>
    <w:p w14:paraId="04A5D1BB" w14:textId="77777777" w:rsidR="00427FED" w:rsidRPr="005810DA" w:rsidRDefault="00427FED" w:rsidP="00427FED">
      <w:pPr>
        <w:pStyle w:val="a"/>
        <w:numPr>
          <w:ilvl w:val="0"/>
          <w:numId w:val="21"/>
        </w:numPr>
        <w:spacing w:line="348" w:lineRule="auto"/>
        <w:jc w:val="both"/>
        <w:rPr>
          <w:rFonts w:ascii="Times New Roman" w:eastAsia="Calibri" w:hAnsi="Times New Roman"/>
          <w:noProof w:val="0"/>
          <w:sz w:val="24"/>
          <w:szCs w:val="24"/>
          <w:lang w:eastAsia="en-US"/>
        </w:rPr>
      </w:pPr>
      <w:r w:rsidRPr="005810DA">
        <w:rPr>
          <w:rFonts w:ascii="Times New Roman" w:eastAsia="Calibri" w:hAnsi="Times New Roman"/>
          <w:noProof w:val="0"/>
          <w:sz w:val="24"/>
          <w:szCs w:val="24"/>
          <w:lang w:eastAsia="en-US"/>
        </w:rPr>
        <w:t>Годишно водно количество до 400 куб.м;</w:t>
      </w:r>
    </w:p>
    <w:p w14:paraId="686B9B9E" w14:textId="77777777" w:rsidR="00427FED" w:rsidRPr="005810DA" w:rsidRDefault="00427FED" w:rsidP="00427FED">
      <w:pPr>
        <w:pStyle w:val="a"/>
        <w:numPr>
          <w:ilvl w:val="0"/>
          <w:numId w:val="21"/>
        </w:numPr>
        <w:spacing w:line="348" w:lineRule="auto"/>
        <w:jc w:val="both"/>
        <w:rPr>
          <w:rFonts w:ascii="Times New Roman" w:eastAsia="Calibri" w:hAnsi="Times New Roman"/>
          <w:noProof w:val="0"/>
          <w:sz w:val="24"/>
          <w:szCs w:val="24"/>
          <w:lang w:eastAsia="en-US"/>
        </w:rPr>
      </w:pPr>
      <w:r w:rsidRPr="005810DA">
        <w:rPr>
          <w:rFonts w:ascii="Times New Roman" w:eastAsia="Calibri" w:hAnsi="Times New Roman"/>
          <w:noProof w:val="0"/>
          <w:sz w:val="24"/>
          <w:szCs w:val="24"/>
          <w:lang w:eastAsia="en-US"/>
        </w:rPr>
        <w:t>Върхов проектен дебит до 0,45 л/сек.;</w:t>
      </w:r>
    </w:p>
    <w:p w14:paraId="033DEE71" w14:textId="77777777" w:rsidR="00427FED" w:rsidRPr="005810DA" w:rsidRDefault="00427FED" w:rsidP="00427FED">
      <w:pPr>
        <w:pStyle w:val="a"/>
        <w:numPr>
          <w:ilvl w:val="0"/>
          <w:numId w:val="21"/>
        </w:numPr>
        <w:spacing w:line="348" w:lineRule="auto"/>
        <w:jc w:val="both"/>
        <w:rPr>
          <w:rFonts w:ascii="Times New Roman" w:eastAsia="Calibri" w:hAnsi="Times New Roman"/>
          <w:noProof w:val="0"/>
          <w:sz w:val="24"/>
          <w:szCs w:val="24"/>
          <w:lang w:eastAsia="en-US"/>
        </w:rPr>
      </w:pPr>
      <w:r w:rsidRPr="005810DA">
        <w:rPr>
          <w:rFonts w:ascii="Times New Roman" w:eastAsia="Calibri" w:hAnsi="Times New Roman"/>
          <w:noProof w:val="0"/>
          <w:sz w:val="24"/>
          <w:szCs w:val="24"/>
          <w:lang w:eastAsia="en-US"/>
        </w:rPr>
        <w:t>Средногодишно количество 0,37 л/сек.</w:t>
      </w:r>
    </w:p>
    <w:p w14:paraId="79F12A0E" w14:textId="44E9DF39" w:rsidR="00427FED" w:rsidRPr="00781D12" w:rsidRDefault="00427FED" w:rsidP="00427FED">
      <w:pPr>
        <w:spacing w:after="0" w:line="360" w:lineRule="auto"/>
        <w:ind w:firstLine="709"/>
        <w:jc w:val="both"/>
        <w:rPr>
          <w:rFonts w:ascii="Times New Roman" w:hAnsi="Times New Roman"/>
          <w:sz w:val="24"/>
          <w:szCs w:val="24"/>
          <w:lang w:val="bg-BG"/>
        </w:rPr>
      </w:pPr>
      <w:r w:rsidRPr="005810DA">
        <w:rPr>
          <w:rFonts w:ascii="Times New Roman" w:hAnsi="Times New Roman"/>
          <w:sz w:val="24"/>
          <w:szCs w:val="24"/>
          <w:lang w:val="bg-BG"/>
        </w:rPr>
        <w:t xml:space="preserve">От сондажния кладенец ще се изпълнят площадкови водопроводни мрежи за </w:t>
      </w:r>
      <w:r w:rsidRPr="00781D12">
        <w:rPr>
          <w:rFonts w:ascii="Times New Roman" w:hAnsi="Times New Roman"/>
          <w:sz w:val="24"/>
          <w:szCs w:val="24"/>
          <w:lang w:val="bg-BG"/>
        </w:rPr>
        <w:t>достигане до съответните жилищни сгради.</w:t>
      </w:r>
    </w:p>
    <w:p w14:paraId="15B80C07" w14:textId="452D5597" w:rsidR="00427FED" w:rsidRPr="00781D12" w:rsidRDefault="00427FED" w:rsidP="00427FED">
      <w:pPr>
        <w:spacing w:after="0" w:line="360" w:lineRule="auto"/>
        <w:ind w:firstLine="709"/>
        <w:jc w:val="both"/>
        <w:rPr>
          <w:rFonts w:ascii="Times New Roman" w:hAnsi="Times New Roman"/>
          <w:sz w:val="24"/>
          <w:szCs w:val="24"/>
          <w:lang w:val="bg-BG"/>
        </w:rPr>
      </w:pPr>
      <w:r w:rsidRPr="00781D12">
        <w:rPr>
          <w:rFonts w:ascii="Times New Roman" w:hAnsi="Times New Roman"/>
          <w:sz w:val="24"/>
          <w:szCs w:val="24"/>
        </w:rPr>
        <w:t>Строително-монтажните работи по изграждането на кладенец</w:t>
      </w:r>
      <w:r w:rsidRPr="00781D12">
        <w:rPr>
          <w:rFonts w:ascii="Times New Roman" w:hAnsi="Times New Roman"/>
          <w:sz w:val="24"/>
          <w:szCs w:val="24"/>
          <w:lang w:val="bg-BG"/>
        </w:rPr>
        <w:t>а</w:t>
      </w:r>
      <w:r w:rsidRPr="00781D12">
        <w:rPr>
          <w:rFonts w:ascii="Times New Roman" w:hAnsi="Times New Roman"/>
          <w:sz w:val="24"/>
          <w:szCs w:val="24"/>
        </w:rPr>
        <w:t xml:space="preserve"> се свеждат до сондажни работи. Сондирането ще се извърши със сондажна апаратура ФА-12 - роторно, с обратна циркулация на промивната течност. Тъй като промивната течност, при този метод на сондиране е чиста вода, то няма да има предпоставка за заглиняване на водоносния хоризонт.</w:t>
      </w:r>
    </w:p>
    <w:p w14:paraId="246B9D0B" w14:textId="77777777" w:rsidR="008225A8" w:rsidRPr="00781D12" w:rsidRDefault="008225A8" w:rsidP="008225A8">
      <w:pPr>
        <w:spacing w:after="0" w:line="360" w:lineRule="auto"/>
        <w:ind w:firstLine="709"/>
        <w:jc w:val="both"/>
        <w:rPr>
          <w:rFonts w:ascii="Times New Roman" w:hAnsi="Times New Roman"/>
          <w:sz w:val="24"/>
          <w:szCs w:val="24"/>
        </w:rPr>
      </w:pPr>
      <w:r w:rsidRPr="00781D12">
        <w:rPr>
          <w:rFonts w:ascii="Times New Roman" w:hAnsi="Times New Roman"/>
          <w:sz w:val="24"/>
          <w:szCs w:val="24"/>
        </w:rPr>
        <w:t>За питейни нужди на живущите ще се ползва бутилирана минерална или трапезна вода.</w:t>
      </w:r>
    </w:p>
    <w:p w14:paraId="41B5ADD1" w14:textId="77777777" w:rsidR="008225A8" w:rsidRPr="00F53EDB" w:rsidRDefault="008225A8" w:rsidP="008225A8">
      <w:pPr>
        <w:spacing w:after="0" w:line="360" w:lineRule="auto"/>
        <w:ind w:firstLine="709"/>
        <w:jc w:val="both"/>
        <w:rPr>
          <w:rFonts w:ascii="Times New Roman" w:hAnsi="Times New Roman"/>
          <w:sz w:val="24"/>
          <w:szCs w:val="24"/>
        </w:rPr>
      </w:pPr>
      <w:r w:rsidRPr="00F53EDB">
        <w:rPr>
          <w:rFonts w:ascii="Times New Roman" w:hAnsi="Times New Roman"/>
          <w:sz w:val="24"/>
          <w:szCs w:val="24"/>
        </w:rPr>
        <w:t xml:space="preserve">В близост до имота не се експлоатира канализационна мрежа. Всички отпадъчни води от битов характер от сградите ще се отвеждат до водоплътни изгребни ями, които ще се изпълнят за всеки имот, в рамките на ограничителните линии на застрояване по ЗУТ. Всяка изгребна </w:t>
      </w:r>
      <w:proofErr w:type="gramStart"/>
      <w:r w:rsidRPr="00F53EDB">
        <w:rPr>
          <w:rFonts w:ascii="Times New Roman" w:hAnsi="Times New Roman"/>
          <w:sz w:val="24"/>
          <w:szCs w:val="24"/>
        </w:rPr>
        <w:t>яма  периодично</w:t>
      </w:r>
      <w:proofErr w:type="gramEnd"/>
      <w:r w:rsidRPr="00F53EDB">
        <w:rPr>
          <w:rFonts w:ascii="Times New Roman" w:hAnsi="Times New Roman"/>
          <w:sz w:val="24"/>
          <w:szCs w:val="24"/>
        </w:rPr>
        <w:t xml:space="preserve"> ще се почиства от специализирана фирма за комунални услуги на база сключен договор.</w:t>
      </w:r>
    </w:p>
    <w:p w14:paraId="71D9F3FA" w14:textId="77777777" w:rsidR="008225A8" w:rsidRPr="00F53EDB" w:rsidRDefault="008225A8" w:rsidP="008225A8">
      <w:pPr>
        <w:spacing w:after="0" w:line="360" w:lineRule="auto"/>
        <w:ind w:firstLine="709"/>
        <w:jc w:val="both"/>
        <w:rPr>
          <w:rFonts w:ascii="Times New Roman" w:hAnsi="Times New Roman"/>
          <w:sz w:val="24"/>
          <w:szCs w:val="24"/>
        </w:rPr>
      </w:pPr>
      <w:r w:rsidRPr="00F53EDB">
        <w:rPr>
          <w:rFonts w:ascii="Times New Roman" w:hAnsi="Times New Roman"/>
          <w:sz w:val="24"/>
          <w:szCs w:val="24"/>
        </w:rPr>
        <w:t xml:space="preserve">Дъждовните води от сградите ще се отвеждат посредством водосточни тръби в зелените площи. </w:t>
      </w:r>
    </w:p>
    <w:p w14:paraId="5171C1D8" w14:textId="77777777" w:rsidR="008225A8" w:rsidRPr="00F53EDB" w:rsidRDefault="008225A8" w:rsidP="008225A8">
      <w:pPr>
        <w:spacing w:after="0" w:line="360" w:lineRule="auto"/>
        <w:ind w:firstLine="709"/>
        <w:jc w:val="both"/>
        <w:rPr>
          <w:rFonts w:ascii="Times New Roman" w:hAnsi="Times New Roman"/>
          <w:sz w:val="24"/>
          <w:szCs w:val="24"/>
        </w:rPr>
      </w:pPr>
      <w:r w:rsidRPr="00F53EDB">
        <w:rPr>
          <w:rFonts w:ascii="Times New Roman" w:hAnsi="Times New Roman"/>
          <w:sz w:val="24"/>
          <w:szCs w:val="24"/>
        </w:rPr>
        <w:t>Точните оразмерителни водни количества ще бъдат заложени във фазата на работното проектиране, отчитайки броя на живущите.</w:t>
      </w:r>
    </w:p>
    <w:p w14:paraId="14265769" w14:textId="77777777" w:rsidR="008225A8" w:rsidRPr="00F53EDB" w:rsidRDefault="008225A8" w:rsidP="008225A8">
      <w:pPr>
        <w:spacing w:after="0" w:line="360" w:lineRule="auto"/>
        <w:ind w:firstLine="709"/>
        <w:jc w:val="both"/>
        <w:rPr>
          <w:rFonts w:ascii="Times New Roman" w:hAnsi="Times New Roman"/>
          <w:sz w:val="24"/>
          <w:szCs w:val="24"/>
        </w:rPr>
      </w:pPr>
      <w:r w:rsidRPr="00F53EDB">
        <w:rPr>
          <w:rFonts w:ascii="Times New Roman" w:hAnsi="Times New Roman"/>
          <w:sz w:val="24"/>
          <w:szCs w:val="24"/>
        </w:rPr>
        <w:t>За осигуряване на необходимия микроклимат във всяка една жилищна сграда е предвидено изграждане на климатични инсталации.</w:t>
      </w:r>
    </w:p>
    <w:p w14:paraId="1DF405C1" w14:textId="77777777" w:rsidR="008225A8" w:rsidRPr="00F53EDB" w:rsidRDefault="008225A8" w:rsidP="008225A8">
      <w:pPr>
        <w:spacing w:after="0" w:line="360" w:lineRule="auto"/>
        <w:ind w:firstLine="709"/>
        <w:jc w:val="both"/>
        <w:rPr>
          <w:rFonts w:ascii="Times New Roman" w:hAnsi="Times New Roman"/>
          <w:sz w:val="24"/>
          <w:szCs w:val="24"/>
        </w:rPr>
      </w:pPr>
      <w:r w:rsidRPr="00F53EDB">
        <w:rPr>
          <w:rFonts w:ascii="Times New Roman" w:hAnsi="Times New Roman"/>
          <w:sz w:val="24"/>
          <w:szCs w:val="24"/>
        </w:rPr>
        <w:t>Застрояването ще е съобразено с изискванията на приложимото законодателство относно условията и редът за строителство и в съответствие със санитарните, екологични и противопожарни норми.</w:t>
      </w:r>
    </w:p>
    <w:p w14:paraId="358D6FD7" w14:textId="4D284B4D" w:rsidR="008225A8" w:rsidRPr="0043521D" w:rsidRDefault="0073622F" w:rsidP="008225A8">
      <w:pPr>
        <w:spacing w:after="0" w:line="360" w:lineRule="auto"/>
        <w:ind w:firstLine="709"/>
        <w:jc w:val="both"/>
        <w:rPr>
          <w:rFonts w:ascii="Times New Roman" w:hAnsi="Times New Roman"/>
          <w:sz w:val="24"/>
          <w:szCs w:val="24"/>
        </w:rPr>
      </w:pPr>
      <w:r w:rsidRPr="00F53EDB">
        <w:rPr>
          <w:rFonts w:ascii="Times New Roman" w:eastAsia="Calibri" w:hAnsi="Times New Roman"/>
          <w:sz w:val="24"/>
          <w:szCs w:val="24"/>
        </w:rPr>
        <w:t xml:space="preserve">Конфигурацията на застрояване в имотите, обемното решение на жилищните сгради, конкретния метод за строителство, дълбочина на изкопите и др. ще бъдат дадени след промяна предназначението на земята </w:t>
      </w:r>
      <w:r w:rsidRPr="00F53EDB">
        <w:rPr>
          <w:rFonts w:ascii="Times New Roman" w:eastAsia="Calibri" w:hAnsi="Times New Roman"/>
          <w:sz w:val="24"/>
          <w:szCs w:val="24"/>
          <w:lang w:val="bg-BG"/>
        </w:rPr>
        <w:t xml:space="preserve">и одобряване на ПУП-ПРЗ </w:t>
      </w:r>
      <w:r w:rsidRPr="00F53EDB">
        <w:rPr>
          <w:rFonts w:ascii="Times New Roman" w:eastAsia="Calibri" w:hAnsi="Times New Roman"/>
          <w:sz w:val="24"/>
          <w:szCs w:val="24"/>
        </w:rPr>
        <w:t xml:space="preserve">във фазата на изработване </w:t>
      </w:r>
      <w:r w:rsidRPr="0043521D">
        <w:rPr>
          <w:rFonts w:ascii="Times New Roman" w:eastAsia="Calibri" w:hAnsi="Times New Roman"/>
          <w:sz w:val="24"/>
          <w:szCs w:val="24"/>
        </w:rPr>
        <w:t>на техническия инвестиционен проект.</w:t>
      </w:r>
    </w:p>
    <w:p w14:paraId="4092A851" w14:textId="0E0863D3" w:rsidR="008225A8" w:rsidRPr="0043521D" w:rsidRDefault="008225A8" w:rsidP="008225A8">
      <w:pPr>
        <w:spacing w:after="0" w:line="360" w:lineRule="auto"/>
        <w:ind w:firstLine="709"/>
        <w:jc w:val="both"/>
        <w:rPr>
          <w:rFonts w:ascii="Times New Roman" w:hAnsi="Times New Roman"/>
          <w:sz w:val="24"/>
          <w:szCs w:val="24"/>
        </w:rPr>
      </w:pPr>
      <w:r w:rsidRPr="0043521D">
        <w:rPr>
          <w:rFonts w:ascii="Times New Roman" w:hAnsi="Times New Roman"/>
          <w:sz w:val="24"/>
          <w:szCs w:val="24"/>
        </w:rPr>
        <w:t>Не се предвижда други свързани с основния предмет спомагателни или поддържащи дейности.</w:t>
      </w:r>
    </w:p>
    <w:p w14:paraId="289CBAF8" w14:textId="5847954D" w:rsidR="00286789" w:rsidRPr="0043521D" w:rsidRDefault="00286789" w:rsidP="00593EEE">
      <w:pPr>
        <w:spacing w:after="0" w:line="360" w:lineRule="auto"/>
        <w:ind w:firstLine="709"/>
        <w:jc w:val="both"/>
        <w:rPr>
          <w:rFonts w:ascii="Times New Roman" w:hAnsi="Times New Roman"/>
          <w:sz w:val="24"/>
          <w:szCs w:val="24"/>
          <w:lang w:val="bg-BG"/>
        </w:rPr>
      </w:pPr>
      <w:r w:rsidRPr="0043521D">
        <w:rPr>
          <w:rFonts w:ascii="Times New Roman" w:hAnsi="Times New Roman"/>
          <w:sz w:val="24"/>
          <w:szCs w:val="24"/>
        </w:rPr>
        <w:t>На площадката на обекта няма налични и няма да се съхраняват и използват опасни вещества от приложение № 3 към ЗООС.</w:t>
      </w:r>
    </w:p>
    <w:p w14:paraId="650AFF72" w14:textId="77777777" w:rsidR="00495BE0" w:rsidRPr="0043521D" w:rsidRDefault="00495BE0" w:rsidP="00593EEE">
      <w:pPr>
        <w:spacing w:after="0" w:line="360" w:lineRule="auto"/>
        <w:ind w:firstLine="709"/>
        <w:jc w:val="both"/>
        <w:rPr>
          <w:rFonts w:ascii="Times New Roman" w:eastAsia="Calibri" w:hAnsi="Times New Roman"/>
          <w:sz w:val="24"/>
          <w:szCs w:val="24"/>
          <w:lang w:val="bg-BG"/>
        </w:rPr>
      </w:pPr>
    </w:p>
    <w:p w14:paraId="45AD36CB" w14:textId="77777777" w:rsidR="00D95AE1" w:rsidRPr="0043521D" w:rsidRDefault="00D95AE1" w:rsidP="00593EEE">
      <w:pPr>
        <w:widowControl w:val="0"/>
        <w:autoSpaceDE w:val="0"/>
        <w:autoSpaceDN w:val="0"/>
        <w:adjustRightInd w:val="0"/>
        <w:spacing w:after="0" w:line="360" w:lineRule="auto"/>
        <w:rPr>
          <w:rFonts w:ascii="Times New Roman" w:hAnsi="Times New Roman"/>
          <w:b/>
          <w:sz w:val="24"/>
          <w:szCs w:val="24"/>
          <w:lang w:val="bg-BG"/>
        </w:rPr>
      </w:pPr>
      <w:r w:rsidRPr="0043521D">
        <w:rPr>
          <w:rFonts w:ascii="Times New Roman" w:hAnsi="Times New Roman"/>
          <w:b/>
          <w:sz w:val="24"/>
          <w:szCs w:val="24"/>
        </w:rPr>
        <w:t xml:space="preserve">  </w:t>
      </w:r>
      <w:r w:rsidR="00FF1E13" w:rsidRPr="0043521D">
        <w:rPr>
          <w:rFonts w:ascii="Times New Roman" w:hAnsi="Times New Roman"/>
          <w:b/>
          <w:sz w:val="24"/>
          <w:szCs w:val="24"/>
          <w:lang w:val="bg-BG"/>
        </w:rPr>
        <w:t>4</w:t>
      </w:r>
      <w:r w:rsidRPr="0043521D">
        <w:rPr>
          <w:rFonts w:ascii="Times New Roman" w:hAnsi="Times New Roman"/>
          <w:b/>
          <w:sz w:val="24"/>
          <w:szCs w:val="24"/>
        </w:rPr>
        <w:t xml:space="preserve">.   </w:t>
      </w:r>
      <w:r w:rsidR="00FF1E13" w:rsidRPr="0043521D">
        <w:rPr>
          <w:rFonts w:ascii="Times New Roman" w:hAnsi="Times New Roman"/>
          <w:b/>
          <w:sz w:val="24"/>
          <w:szCs w:val="24"/>
        </w:rPr>
        <w:t>Схема на нова или промяна на съществуваща пътна инфраструктура.</w:t>
      </w:r>
      <w:r w:rsidRPr="0043521D">
        <w:rPr>
          <w:rFonts w:ascii="Times New Roman" w:hAnsi="Times New Roman"/>
          <w:b/>
          <w:sz w:val="24"/>
          <w:szCs w:val="24"/>
        </w:rPr>
        <w:t xml:space="preserve">     </w:t>
      </w:r>
    </w:p>
    <w:p w14:paraId="101D534E" w14:textId="31061482" w:rsidR="00AC0DD5" w:rsidRPr="005357BB" w:rsidRDefault="00AC0DD5" w:rsidP="00AC0DD5">
      <w:pPr>
        <w:pStyle w:val="List"/>
        <w:spacing w:after="0" w:line="341" w:lineRule="auto"/>
        <w:ind w:left="0" w:firstLine="708"/>
        <w:jc w:val="both"/>
        <w:rPr>
          <w:rFonts w:ascii="Times New Roman" w:hAnsi="Times New Roman"/>
          <w:sz w:val="24"/>
          <w:szCs w:val="24"/>
        </w:rPr>
      </w:pPr>
      <w:r w:rsidRPr="0043521D">
        <w:rPr>
          <w:rFonts w:ascii="Times New Roman" w:hAnsi="Times New Roman"/>
          <w:sz w:val="24"/>
          <w:szCs w:val="24"/>
        </w:rPr>
        <w:lastRenderedPageBreak/>
        <w:t xml:space="preserve">Достъпът до имота, предмет на инвестиционното предложение, се осъществява от общински път от </w:t>
      </w:r>
      <w:r w:rsidR="0043521D" w:rsidRPr="0043521D">
        <w:rPr>
          <w:rFonts w:ascii="Times New Roman" w:hAnsi="Times New Roman"/>
          <w:sz w:val="24"/>
          <w:szCs w:val="24"/>
        </w:rPr>
        <w:t>север</w:t>
      </w:r>
      <w:r w:rsidRPr="0043521D">
        <w:rPr>
          <w:rFonts w:ascii="Times New Roman" w:hAnsi="Times New Roman"/>
          <w:sz w:val="24"/>
          <w:szCs w:val="24"/>
        </w:rPr>
        <w:t xml:space="preserve">, предвиден за разширение. Не се налага промяна на съществуващата </w:t>
      </w:r>
      <w:r w:rsidRPr="005357BB">
        <w:rPr>
          <w:rFonts w:ascii="Times New Roman" w:hAnsi="Times New Roman"/>
          <w:sz w:val="24"/>
          <w:szCs w:val="24"/>
        </w:rPr>
        <w:t>пътна инфраструктура.</w:t>
      </w:r>
    </w:p>
    <w:p w14:paraId="060BDCAC" w14:textId="52E282F6" w:rsidR="00AC0DD5" w:rsidRPr="005357BB" w:rsidRDefault="00AC0DD5" w:rsidP="00AC0DD5">
      <w:pPr>
        <w:pStyle w:val="List"/>
        <w:spacing w:after="0" w:line="360" w:lineRule="auto"/>
        <w:ind w:left="0" w:firstLine="708"/>
        <w:jc w:val="both"/>
        <w:rPr>
          <w:rFonts w:ascii="Times New Roman" w:hAnsi="Times New Roman"/>
          <w:sz w:val="24"/>
          <w:szCs w:val="24"/>
        </w:rPr>
      </w:pPr>
      <w:r w:rsidRPr="005357BB">
        <w:rPr>
          <w:rFonts w:ascii="Times New Roman" w:hAnsi="Times New Roman"/>
          <w:sz w:val="24"/>
          <w:szCs w:val="24"/>
        </w:rPr>
        <w:t xml:space="preserve">За транспортно обслужване на новообразуваните УПИ е предвидено да се устрои обслужваща улица тупик с ширина </w:t>
      </w:r>
      <w:r w:rsidR="005357BB" w:rsidRPr="005357BB">
        <w:rPr>
          <w:rFonts w:ascii="Times New Roman" w:hAnsi="Times New Roman"/>
          <w:sz w:val="24"/>
          <w:szCs w:val="24"/>
        </w:rPr>
        <w:t>4</w:t>
      </w:r>
      <w:r w:rsidRPr="005357BB">
        <w:rPr>
          <w:rFonts w:ascii="Times New Roman" w:hAnsi="Times New Roman"/>
          <w:sz w:val="24"/>
          <w:szCs w:val="24"/>
        </w:rPr>
        <w:t xml:space="preserve">,00м, с включване от </w:t>
      </w:r>
      <w:r w:rsidR="005357BB" w:rsidRPr="005357BB">
        <w:rPr>
          <w:rFonts w:ascii="Times New Roman" w:hAnsi="Times New Roman"/>
          <w:sz w:val="24"/>
          <w:szCs w:val="24"/>
        </w:rPr>
        <w:t>прилежащия общински път от север</w:t>
      </w:r>
      <w:r w:rsidRPr="005357BB">
        <w:rPr>
          <w:rFonts w:ascii="Times New Roman" w:hAnsi="Times New Roman"/>
          <w:sz w:val="24"/>
          <w:szCs w:val="24"/>
        </w:rPr>
        <w:t>, предвиден за разширение.</w:t>
      </w:r>
    </w:p>
    <w:p w14:paraId="46A8FB25" w14:textId="7E6BA1C8" w:rsidR="00B410C8" w:rsidRPr="005357BB" w:rsidRDefault="00746F30" w:rsidP="00593EEE">
      <w:pPr>
        <w:spacing w:after="0" w:line="360" w:lineRule="auto"/>
        <w:ind w:firstLine="709"/>
        <w:jc w:val="both"/>
        <w:rPr>
          <w:rFonts w:ascii="Times New Roman" w:hAnsi="Times New Roman"/>
          <w:sz w:val="24"/>
          <w:szCs w:val="24"/>
          <w:lang w:val="bg-BG"/>
        </w:rPr>
      </w:pPr>
      <w:r w:rsidRPr="005357BB">
        <w:rPr>
          <w:rFonts w:ascii="Times New Roman" w:hAnsi="Times New Roman"/>
          <w:sz w:val="24"/>
          <w:szCs w:val="24"/>
          <w:lang w:val="bg-BG"/>
        </w:rPr>
        <w:t>Проектът ще се съобрази с габарит</w:t>
      </w:r>
      <w:r w:rsidR="00AB5E8D" w:rsidRPr="005357BB">
        <w:rPr>
          <w:rFonts w:ascii="Times New Roman" w:hAnsi="Times New Roman"/>
          <w:sz w:val="24"/>
          <w:szCs w:val="24"/>
          <w:lang w:val="bg-BG"/>
        </w:rPr>
        <w:t xml:space="preserve">а на съществуващата </w:t>
      </w:r>
      <w:r w:rsidR="00AE1561" w:rsidRPr="005357BB">
        <w:rPr>
          <w:rFonts w:ascii="Times New Roman" w:hAnsi="Times New Roman"/>
          <w:sz w:val="24"/>
          <w:szCs w:val="24"/>
          <w:lang w:val="bg-BG"/>
        </w:rPr>
        <w:t xml:space="preserve">общинска </w:t>
      </w:r>
      <w:r w:rsidR="00AB5E8D" w:rsidRPr="005357BB">
        <w:rPr>
          <w:rFonts w:ascii="Times New Roman" w:hAnsi="Times New Roman"/>
          <w:sz w:val="24"/>
          <w:szCs w:val="24"/>
          <w:lang w:val="bg-BG"/>
        </w:rPr>
        <w:t>улица</w:t>
      </w:r>
      <w:r w:rsidRPr="005357BB">
        <w:rPr>
          <w:rFonts w:ascii="Times New Roman" w:hAnsi="Times New Roman"/>
          <w:sz w:val="24"/>
          <w:szCs w:val="24"/>
          <w:lang w:val="bg-BG"/>
        </w:rPr>
        <w:t>.</w:t>
      </w:r>
    </w:p>
    <w:p w14:paraId="5BB7A0DE" w14:textId="77777777" w:rsidR="00100AF9" w:rsidRPr="005357BB" w:rsidRDefault="00F02808" w:rsidP="00593EEE">
      <w:pPr>
        <w:spacing w:after="0" w:line="360" w:lineRule="auto"/>
        <w:ind w:firstLine="709"/>
        <w:jc w:val="both"/>
        <w:rPr>
          <w:rFonts w:ascii="Times New Roman" w:hAnsi="Times New Roman"/>
          <w:sz w:val="24"/>
          <w:szCs w:val="24"/>
          <w:lang w:val="bg-BG"/>
        </w:rPr>
      </w:pPr>
      <w:r w:rsidRPr="005357BB">
        <w:rPr>
          <w:rFonts w:ascii="Times New Roman" w:hAnsi="Times New Roman"/>
          <w:sz w:val="24"/>
          <w:szCs w:val="24"/>
        </w:rPr>
        <w:t>Ще се разработи комуникационен транспортен план, съгласув</w:t>
      </w:r>
      <w:r w:rsidR="00A1566E" w:rsidRPr="005357BB">
        <w:rPr>
          <w:rFonts w:ascii="Times New Roman" w:hAnsi="Times New Roman"/>
          <w:sz w:val="24"/>
          <w:szCs w:val="24"/>
          <w:lang w:val="bg-BG"/>
        </w:rPr>
        <w:t>а</w:t>
      </w:r>
      <w:r w:rsidRPr="005357BB">
        <w:rPr>
          <w:rFonts w:ascii="Times New Roman" w:hAnsi="Times New Roman"/>
          <w:sz w:val="24"/>
          <w:szCs w:val="24"/>
        </w:rPr>
        <w:t>н с КАТ Пловдив.</w:t>
      </w:r>
      <w:r w:rsidR="00100AF9" w:rsidRPr="005357BB">
        <w:rPr>
          <w:rFonts w:ascii="Times New Roman" w:hAnsi="Times New Roman"/>
          <w:sz w:val="24"/>
          <w:szCs w:val="24"/>
        </w:rPr>
        <w:t xml:space="preserve"> </w:t>
      </w:r>
    </w:p>
    <w:p w14:paraId="46F8D7DD" w14:textId="77777777" w:rsidR="00C03BD9" w:rsidRPr="005357BB" w:rsidRDefault="00C03BD9" w:rsidP="00593EEE">
      <w:pPr>
        <w:spacing w:after="0" w:line="360" w:lineRule="auto"/>
        <w:ind w:firstLine="709"/>
        <w:jc w:val="both"/>
        <w:rPr>
          <w:rFonts w:ascii="Times New Roman" w:hAnsi="Times New Roman"/>
          <w:sz w:val="24"/>
          <w:szCs w:val="24"/>
          <w:lang w:val="bg-BG"/>
        </w:rPr>
      </w:pPr>
    </w:p>
    <w:p w14:paraId="495E9F09" w14:textId="77777777" w:rsidR="00D95AE1" w:rsidRPr="004F7A8E" w:rsidRDefault="00FF1E13" w:rsidP="00593EEE">
      <w:pPr>
        <w:widowControl w:val="0"/>
        <w:autoSpaceDE w:val="0"/>
        <w:autoSpaceDN w:val="0"/>
        <w:adjustRightInd w:val="0"/>
        <w:spacing w:after="0" w:line="360" w:lineRule="auto"/>
        <w:jc w:val="both"/>
        <w:rPr>
          <w:rFonts w:ascii="Times New Roman" w:hAnsi="Times New Roman"/>
          <w:b/>
          <w:sz w:val="24"/>
          <w:szCs w:val="24"/>
          <w:lang w:val="bg-BG"/>
        </w:rPr>
      </w:pPr>
      <w:r w:rsidRPr="005357BB">
        <w:rPr>
          <w:rFonts w:ascii="Times New Roman" w:hAnsi="Times New Roman"/>
          <w:b/>
          <w:sz w:val="24"/>
          <w:szCs w:val="24"/>
          <w:lang w:val="bg-BG"/>
        </w:rPr>
        <w:t>5</w:t>
      </w:r>
      <w:r w:rsidR="00D95AE1" w:rsidRPr="005357BB">
        <w:rPr>
          <w:rFonts w:ascii="Times New Roman" w:hAnsi="Times New Roman"/>
          <w:b/>
          <w:sz w:val="24"/>
          <w:szCs w:val="24"/>
        </w:rPr>
        <w:t>.   Програма за д</w:t>
      </w:r>
      <w:r w:rsidR="008F6D3F" w:rsidRPr="005357BB">
        <w:rPr>
          <w:rFonts w:ascii="Times New Roman" w:hAnsi="Times New Roman"/>
          <w:b/>
          <w:sz w:val="24"/>
          <w:szCs w:val="24"/>
        </w:rPr>
        <w:t>ейностите, включително за строи</w:t>
      </w:r>
      <w:r w:rsidR="00D95AE1" w:rsidRPr="005357BB">
        <w:rPr>
          <w:rFonts w:ascii="Times New Roman" w:hAnsi="Times New Roman"/>
          <w:b/>
          <w:sz w:val="24"/>
          <w:szCs w:val="24"/>
        </w:rPr>
        <w:t xml:space="preserve">телство, експлоатация и фазите на </w:t>
      </w:r>
      <w:r w:rsidR="00D95AE1" w:rsidRPr="004F7A8E">
        <w:rPr>
          <w:rFonts w:ascii="Times New Roman" w:hAnsi="Times New Roman"/>
          <w:b/>
          <w:sz w:val="24"/>
          <w:szCs w:val="24"/>
        </w:rPr>
        <w:t xml:space="preserve">закриване, възстановяване и последващо използване.     </w:t>
      </w:r>
    </w:p>
    <w:p w14:paraId="26F08AEC" w14:textId="3170D965" w:rsidR="005A0AD4" w:rsidRPr="004F7A8E" w:rsidRDefault="005A0AD4" w:rsidP="00593EEE">
      <w:pPr>
        <w:spacing w:after="0" w:line="360" w:lineRule="auto"/>
        <w:ind w:firstLine="709"/>
        <w:jc w:val="both"/>
        <w:rPr>
          <w:rFonts w:ascii="Times New Roman" w:eastAsia="Calibri" w:hAnsi="Times New Roman"/>
          <w:sz w:val="24"/>
          <w:szCs w:val="24"/>
          <w:lang w:val="bg-BG"/>
        </w:rPr>
      </w:pPr>
      <w:r w:rsidRPr="004F7A8E">
        <w:rPr>
          <w:rFonts w:ascii="Times New Roman" w:eastAsia="Calibri" w:hAnsi="Times New Roman"/>
          <w:sz w:val="24"/>
          <w:szCs w:val="24"/>
        </w:rPr>
        <w:t>След необходимата процедура в РИОСВ за преценка необходимостта от ОВОС</w:t>
      </w:r>
      <w:r w:rsidR="00DD69BC" w:rsidRPr="004F7A8E">
        <w:rPr>
          <w:rFonts w:ascii="Times New Roman" w:eastAsia="Calibri" w:hAnsi="Times New Roman"/>
          <w:sz w:val="24"/>
          <w:szCs w:val="24"/>
          <w:lang w:val="bg-BG"/>
        </w:rPr>
        <w:t>,</w:t>
      </w:r>
      <w:r w:rsidRPr="004F7A8E">
        <w:rPr>
          <w:rFonts w:ascii="Times New Roman" w:eastAsia="Calibri" w:hAnsi="Times New Roman"/>
          <w:sz w:val="24"/>
          <w:szCs w:val="24"/>
        </w:rPr>
        <w:t xml:space="preserve"> съвместно с преценка на необходимостта от оценка на съвместимост с предмет</w:t>
      </w:r>
      <w:r w:rsidR="00EE6FC9" w:rsidRPr="004F7A8E">
        <w:rPr>
          <w:rFonts w:ascii="Times New Roman" w:eastAsia="Calibri" w:hAnsi="Times New Roman"/>
          <w:sz w:val="24"/>
          <w:szCs w:val="24"/>
          <w:lang w:val="bg-BG"/>
        </w:rPr>
        <w:t>а</w:t>
      </w:r>
      <w:r w:rsidRPr="004F7A8E">
        <w:rPr>
          <w:rFonts w:ascii="Times New Roman" w:eastAsia="Calibri" w:hAnsi="Times New Roman"/>
          <w:sz w:val="24"/>
          <w:szCs w:val="24"/>
        </w:rPr>
        <w:t xml:space="preserve"> и цели</w:t>
      </w:r>
      <w:r w:rsidR="00EE6FC9" w:rsidRPr="004F7A8E">
        <w:rPr>
          <w:rFonts w:ascii="Times New Roman" w:eastAsia="Calibri" w:hAnsi="Times New Roman"/>
          <w:sz w:val="24"/>
          <w:szCs w:val="24"/>
          <w:lang w:val="bg-BG"/>
        </w:rPr>
        <w:t>те</w:t>
      </w:r>
      <w:r w:rsidRPr="004F7A8E">
        <w:rPr>
          <w:rFonts w:ascii="Times New Roman" w:eastAsia="Calibri" w:hAnsi="Times New Roman"/>
          <w:sz w:val="24"/>
          <w:szCs w:val="24"/>
        </w:rPr>
        <w:t xml:space="preserve"> на опазване на </w:t>
      </w:r>
      <w:r w:rsidRPr="004F7A8E">
        <w:rPr>
          <w:rFonts w:ascii="Times New Roman" w:eastAsia="Calibri" w:hAnsi="Times New Roman"/>
          <w:sz w:val="24"/>
          <w:szCs w:val="24"/>
          <w:lang w:val="bg-BG"/>
        </w:rPr>
        <w:t>защитената зона</w:t>
      </w:r>
      <w:r w:rsidRPr="004F7A8E">
        <w:rPr>
          <w:rFonts w:ascii="Times New Roman" w:eastAsia="Calibri" w:hAnsi="Times New Roman"/>
          <w:sz w:val="24"/>
          <w:szCs w:val="24"/>
        </w:rPr>
        <w:t xml:space="preserve"> и получаване на Решение по проведената процедура, ще </w:t>
      </w:r>
      <w:r w:rsidRPr="004F7A8E">
        <w:rPr>
          <w:rFonts w:ascii="Times New Roman" w:eastAsia="Calibri" w:hAnsi="Times New Roman"/>
          <w:sz w:val="24"/>
          <w:szCs w:val="24"/>
          <w:lang w:val="bg-BG"/>
        </w:rPr>
        <w:t xml:space="preserve">се </w:t>
      </w:r>
      <w:r w:rsidRPr="004F7A8E">
        <w:rPr>
          <w:rFonts w:ascii="Times New Roman" w:eastAsia="Calibri" w:hAnsi="Times New Roman"/>
          <w:sz w:val="24"/>
          <w:szCs w:val="24"/>
        </w:rPr>
        <w:t>предприем</w:t>
      </w:r>
      <w:r w:rsidRPr="004F7A8E">
        <w:rPr>
          <w:rFonts w:ascii="Times New Roman" w:eastAsia="Calibri" w:hAnsi="Times New Roman"/>
          <w:sz w:val="24"/>
          <w:szCs w:val="24"/>
          <w:lang w:val="bg-BG"/>
        </w:rPr>
        <w:t>ат</w:t>
      </w:r>
      <w:r w:rsidRPr="004F7A8E">
        <w:rPr>
          <w:rFonts w:ascii="Times New Roman" w:eastAsia="Calibri" w:hAnsi="Times New Roman"/>
          <w:sz w:val="24"/>
          <w:szCs w:val="24"/>
        </w:rPr>
        <w:t xml:space="preserve"> действия за утвърждаване на площадка от Комисия по земеделските земи. Програмата за дейностите включва няколко етапа</w:t>
      </w:r>
      <w:r w:rsidRPr="004F7A8E">
        <w:rPr>
          <w:rFonts w:ascii="Times New Roman" w:eastAsia="Calibri" w:hAnsi="Times New Roman"/>
          <w:sz w:val="24"/>
          <w:szCs w:val="24"/>
          <w:lang w:val="bg-BG"/>
        </w:rPr>
        <w:t>:</w:t>
      </w:r>
    </w:p>
    <w:p w14:paraId="750E39CD" w14:textId="77777777" w:rsidR="005A0AD4" w:rsidRPr="004F7A8E" w:rsidRDefault="005A0AD4" w:rsidP="00593EEE">
      <w:pPr>
        <w:pStyle w:val="ListParagraph"/>
        <w:numPr>
          <w:ilvl w:val="0"/>
          <w:numId w:val="16"/>
        </w:numPr>
        <w:tabs>
          <w:tab w:val="num" w:pos="709"/>
        </w:tabs>
        <w:autoSpaceDE w:val="0"/>
        <w:autoSpaceDN w:val="0"/>
        <w:adjustRightInd w:val="0"/>
        <w:spacing w:after="0" w:line="360" w:lineRule="auto"/>
        <w:ind w:left="709" w:hanging="425"/>
        <w:jc w:val="both"/>
        <w:rPr>
          <w:rFonts w:ascii="Times New Roman" w:hAnsi="Times New Roman"/>
          <w:bCs/>
          <w:sz w:val="24"/>
          <w:szCs w:val="24"/>
          <w:lang w:val="bg-BG"/>
        </w:rPr>
      </w:pPr>
      <w:r w:rsidRPr="004F7A8E">
        <w:rPr>
          <w:rFonts w:ascii="Times New Roman" w:hAnsi="Times New Roman"/>
          <w:bCs/>
          <w:sz w:val="24"/>
          <w:szCs w:val="24"/>
          <w:lang w:val="bg-BG"/>
        </w:rPr>
        <w:t>Утвърждаване на ПУП-ПРЗ от Община „Родопи“ – Пловдив;</w:t>
      </w:r>
    </w:p>
    <w:p w14:paraId="3DCC64E9" w14:textId="77777777" w:rsidR="005A0AD4" w:rsidRPr="004F7A8E" w:rsidRDefault="005A0AD4" w:rsidP="00593EEE">
      <w:pPr>
        <w:pStyle w:val="ListParagraph"/>
        <w:numPr>
          <w:ilvl w:val="0"/>
          <w:numId w:val="16"/>
        </w:numPr>
        <w:tabs>
          <w:tab w:val="num" w:pos="709"/>
        </w:tabs>
        <w:autoSpaceDE w:val="0"/>
        <w:autoSpaceDN w:val="0"/>
        <w:adjustRightInd w:val="0"/>
        <w:spacing w:after="0" w:line="360" w:lineRule="auto"/>
        <w:ind w:left="709" w:hanging="425"/>
        <w:jc w:val="both"/>
        <w:rPr>
          <w:rFonts w:ascii="Times New Roman" w:hAnsi="Times New Roman"/>
          <w:bCs/>
          <w:sz w:val="24"/>
          <w:szCs w:val="24"/>
          <w:lang w:val="bg-BG"/>
        </w:rPr>
      </w:pPr>
      <w:r w:rsidRPr="004F7A8E">
        <w:rPr>
          <w:rFonts w:ascii="Times New Roman" w:hAnsi="Times New Roman"/>
          <w:sz w:val="24"/>
          <w:szCs w:val="24"/>
          <w:lang w:val="bg-BG"/>
        </w:rPr>
        <w:t>С</w:t>
      </w:r>
      <w:r w:rsidRPr="004F7A8E">
        <w:rPr>
          <w:rFonts w:ascii="Times New Roman" w:hAnsi="Times New Roman"/>
          <w:sz w:val="24"/>
          <w:szCs w:val="24"/>
        </w:rPr>
        <w:t>мяна на предназначението на два</w:t>
      </w:r>
      <w:r w:rsidRPr="004F7A8E">
        <w:rPr>
          <w:rFonts w:ascii="Times New Roman" w:hAnsi="Times New Roman"/>
          <w:sz w:val="24"/>
          <w:szCs w:val="24"/>
          <w:lang w:val="bg-BG"/>
        </w:rPr>
        <w:t>та</w:t>
      </w:r>
      <w:r w:rsidRPr="004F7A8E">
        <w:rPr>
          <w:rFonts w:ascii="Times New Roman" w:hAnsi="Times New Roman"/>
          <w:sz w:val="24"/>
          <w:szCs w:val="24"/>
        </w:rPr>
        <w:t xml:space="preserve"> имота за неземеделски нужди по реда на ЗОЗЗ от комисията по чл.17 към ОД</w:t>
      </w:r>
      <w:r w:rsidRPr="004F7A8E">
        <w:rPr>
          <w:rFonts w:ascii="Times New Roman" w:hAnsi="Times New Roman"/>
          <w:sz w:val="24"/>
          <w:szCs w:val="24"/>
          <w:lang w:val="bg-BG"/>
        </w:rPr>
        <w:t xml:space="preserve"> </w:t>
      </w:r>
      <w:r w:rsidRPr="004F7A8E">
        <w:rPr>
          <w:rFonts w:ascii="Times New Roman" w:hAnsi="Times New Roman"/>
          <w:sz w:val="24"/>
          <w:szCs w:val="24"/>
        </w:rPr>
        <w:t>“З</w:t>
      </w:r>
      <w:r w:rsidRPr="004F7A8E">
        <w:rPr>
          <w:rFonts w:ascii="Times New Roman" w:hAnsi="Times New Roman"/>
          <w:sz w:val="24"/>
          <w:szCs w:val="24"/>
          <w:lang w:val="bg-BG"/>
        </w:rPr>
        <w:t>емеделие</w:t>
      </w:r>
      <w:r w:rsidRPr="004F7A8E">
        <w:rPr>
          <w:rFonts w:ascii="Times New Roman" w:hAnsi="Times New Roman"/>
          <w:sz w:val="24"/>
          <w:szCs w:val="24"/>
        </w:rPr>
        <w:t>“.</w:t>
      </w:r>
    </w:p>
    <w:p w14:paraId="654806CC" w14:textId="77777777" w:rsidR="005A0AD4" w:rsidRPr="004F7A8E" w:rsidRDefault="005A0AD4" w:rsidP="00593EEE">
      <w:pPr>
        <w:pStyle w:val="ListParagraph"/>
        <w:numPr>
          <w:ilvl w:val="0"/>
          <w:numId w:val="16"/>
        </w:numPr>
        <w:tabs>
          <w:tab w:val="num" w:pos="709"/>
        </w:tabs>
        <w:autoSpaceDE w:val="0"/>
        <w:autoSpaceDN w:val="0"/>
        <w:adjustRightInd w:val="0"/>
        <w:spacing w:after="0" w:line="360" w:lineRule="auto"/>
        <w:ind w:left="709" w:hanging="425"/>
        <w:jc w:val="both"/>
        <w:rPr>
          <w:rFonts w:ascii="Times New Roman" w:hAnsi="Times New Roman"/>
          <w:bCs/>
          <w:sz w:val="24"/>
          <w:szCs w:val="24"/>
          <w:lang w:val="bg-BG"/>
        </w:rPr>
      </w:pPr>
      <w:r w:rsidRPr="004F7A8E">
        <w:rPr>
          <w:rFonts w:ascii="Times New Roman" w:hAnsi="Times New Roman"/>
          <w:bCs/>
          <w:sz w:val="24"/>
          <w:szCs w:val="24"/>
          <w:lang w:val="bg-BG"/>
        </w:rPr>
        <w:t>Издаване на скица – виза за проучване и проектиране на инвестиционен проект от Главен архитект на Община „Родопи“ за всяко новообразувано УПИ;</w:t>
      </w:r>
    </w:p>
    <w:p w14:paraId="1739BD3E" w14:textId="11F47C05" w:rsidR="005A0AD4" w:rsidRPr="004F7A8E" w:rsidRDefault="005A0AD4" w:rsidP="00593EEE">
      <w:pPr>
        <w:pStyle w:val="ListParagraph"/>
        <w:numPr>
          <w:ilvl w:val="0"/>
          <w:numId w:val="16"/>
        </w:numPr>
        <w:tabs>
          <w:tab w:val="num" w:pos="709"/>
        </w:tabs>
        <w:autoSpaceDE w:val="0"/>
        <w:autoSpaceDN w:val="0"/>
        <w:adjustRightInd w:val="0"/>
        <w:spacing w:after="0" w:line="360" w:lineRule="auto"/>
        <w:ind w:left="709" w:hanging="425"/>
        <w:jc w:val="both"/>
        <w:rPr>
          <w:rFonts w:ascii="Times New Roman" w:hAnsi="Times New Roman"/>
          <w:bCs/>
          <w:sz w:val="24"/>
          <w:szCs w:val="24"/>
          <w:lang w:val="bg-BG"/>
        </w:rPr>
      </w:pPr>
      <w:r w:rsidRPr="004F7A8E">
        <w:rPr>
          <w:rFonts w:ascii="Times New Roman" w:hAnsi="Times New Roman"/>
          <w:bCs/>
          <w:sz w:val="24"/>
          <w:szCs w:val="24"/>
          <w:lang w:val="bg-BG"/>
        </w:rPr>
        <w:t>Изработване на инвестиционни проекти по части: Архитектура, Паркоустройство, Конструкции , Електро, ВиК, ОВКИ, Енергийна ефективност, Пожарна безопасност, Вертикална планировка и трасировъчен план, Геодезическо заснемане, План за безопасност и здраве и П</w:t>
      </w:r>
      <w:r w:rsidR="0062330B" w:rsidRPr="004F7A8E">
        <w:rPr>
          <w:rFonts w:ascii="Times New Roman" w:hAnsi="Times New Roman"/>
          <w:bCs/>
          <w:sz w:val="24"/>
          <w:szCs w:val="24"/>
          <w:lang w:val="bg-BG"/>
        </w:rPr>
        <w:t>лан за управление на строителните отпадъци</w:t>
      </w:r>
      <w:r w:rsidRPr="004F7A8E">
        <w:rPr>
          <w:rFonts w:ascii="Times New Roman" w:hAnsi="Times New Roman"/>
          <w:bCs/>
          <w:sz w:val="24"/>
          <w:szCs w:val="24"/>
          <w:lang w:val="bg-BG"/>
        </w:rPr>
        <w:t xml:space="preserve">. </w:t>
      </w:r>
    </w:p>
    <w:p w14:paraId="3466E5AB" w14:textId="77777777" w:rsidR="0022709A" w:rsidRPr="004F7A8E" w:rsidRDefault="0022709A" w:rsidP="0022709A">
      <w:pPr>
        <w:pStyle w:val="ListParagraph"/>
        <w:numPr>
          <w:ilvl w:val="0"/>
          <w:numId w:val="16"/>
        </w:numPr>
        <w:tabs>
          <w:tab w:val="num" w:pos="709"/>
        </w:tabs>
        <w:autoSpaceDE w:val="0"/>
        <w:autoSpaceDN w:val="0"/>
        <w:adjustRightInd w:val="0"/>
        <w:spacing w:after="0" w:line="360" w:lineRule="auto"/>
        <w:ind w:left="709" w:hanging="425"/>
        <w:jc w:val="both"/>
        <w:rPr>
          <w:rFonts w:ascii="Times New Roman" w:hAnsi="Times New Roman"/>
          <w:bCs/>
          <w:sz w:val="24"/>
          <w:szCs w:val="24"/>
          <w:lang w:val="bg-BG"/>
        </w:rPr>
      </w:pPr>
      <w:r w:rsidRPr="004F7A8E">
        <w:rPr>
          <w:rFonts w:ascii="Times New Roman" w:hAnsi="Times New Roman"/>
          <w:sz w:val="24"/>
          <w:szCs w:val="24"/>
          <w:lang w:val="bg-BG"/>
        </w:rPr>
        <w:t xml:space="preserve">Съгласно изискванията на  ЗУТ инвестиционните проекти ще се съгласуват и одобрят  от главния архитект на </w:t>
      </w:r>
      <w:r w:rsidRPr="004F7A8E">
        <w:rPr>
          <w:rFonts w:ascii="Times New Roman" w:hAnsi="Times New Roman"/>
          <w:bCs/>
          <w:sz w:val="24"/>
          <w:szCs w:val="24"/>
          <w:lang w:val="bg-BG"/>
        </w:rPr>
        <w:t>Община „Родопи“</w:t>
      </w:r>
      <w:r w:rsidRPr="004F7A8E">
        <w:rPr>
          <w:rFonts w:ascii="Times New Roman" w:hAnsi="Times New Roman"/>
          <w:sz w:val="24"/>
          <w:szCs w:val="24"/>
          <w:lang w:val="bg-BG"/>
        </w:rPr>
        <w:t>, който ще издаде и разрешение за строеж за предвижданията за всеки отделен имот.</w:t>
      </w:r>
    </w:p>
    <w:p w14:paraId="08F8AFCC" w14:textId="6E3DD875" w:rsidR="00167E59" w:rsidRPr="004F7A8E" w:rsidRDefault="00D900E4" w:rsidP="00593EEE">
      <w:pPr>
        <w:pStyle w:val="ListParagraph"/>
        <w:numPr>
          <w:ilvl w:val="0"/>
          <w:numId w:val="16"/>
        </w:numPr>
        <w:tabs>
          <w:tab w:val="num" w:pos="709"/>
        </w:tabs>
        <w:autoSpaceDE w:val="0"/>
        <w:autoSpaceDN w:val="0"/>
        <w:adjustRightInd w:val="0"/>
        <w:spacing w:after="0" w:line="360" w:lineRule="auto"/>
        <w:ind w:left="709" w:hanging="425"/>
        <w:jc w:val="both"/>
        <w:rPr>
          <w:rFonts w:ascii="Times New Roman" w:hAnsi="Times New Roman"/>
          <w:bCs/>
          <w:sz w:val="24"/>
          <w:szCs w:val="24"/>
          <w:lang w:val="bg-BG"/>
        </w:rPr>
      </w:pPr>
      <w:r w:rsidRPr="004F7A8E">
        <w:rPr>
          <w:rFonts w:ascii="Times New Roman" w:hAnsi="Times New Roman"/>
          <w:sz w:val="24"/>
          <w:szCs w:val="24"/>
          <w:lang w:val="bg-BG"/>
        </w:rPr>
        <w:t>За изграждането на сондажн</w:t>
      </w:r>
      <w:r w:rsidR="000117D4" w:rsidRPr="004F7A8E">
        <w:rPr>
          <w:rFonts w:ascii="Times New Roman" w:hAnsi="Times New Roman"/>
          <w:sz w:val="24"/>
          <w:szCs w:val="24"/>
          <w:lang w:val="bg-BG"/>
        </w:rPr>
        <w:t>ия</w:t>
      </w:r>
      <w:r w:rsidRPr="004F7A8E">
        <w:rPr>
          <w:rFonts w:ascii="Times New Roman" w:hAnsi="Times New Roman"/>
          <w:sz w:val="24"/>
          <w:szCs w:val="24"/>
          <w:lang w:val="bg-BG"/>
        </w:rPr>
        <w:t xml:space="preserve"> кладенец</w:t>
      </w:r>
      <w:r w:rsidR="00167E59" w:rsidRPr="004F7A8E">
        <w:rPr>
          <w:rFonts w:ascii="Times New Roman" w:hAnsi="Times New Roman"/>
          <w:sz w:val="24"/>
          <w:szCs w:val="24"/>
          <w:lang w:val="bg-BG"/>
        </w:rPr>
        <w:t xml:space="preserve">, </w:t>
      </w:r>
      <w:r w:rsidR="00167E59" w:rsidRPr="004F7A8E">
        <w:rPr>
          <w:rFonts w:ascii="Times New Roman" w:eastAsia="Calibri" w:hAnsi="Times New Roman"/>
          <w:sz w:val="24"/>
          <w:szCs w:val="24"/>
        </w:rPr>
        <w:t xml:space="preserve">собственикът </w:t>
      </w:r>
      <w:r w:rsidR="00167E59" w:rsidRPr="004F7A8E">
        <w:rPr>
          <w:rFonts w:ascii="Times New Roman" w:eastAsia="Calibri" w:hAnsi="Times New Roman"/>
          <w:sz w:val="24"/>
          <w:szCs w:val="24"/>
          <w:lang w:val="bg-BG"/>
        </w:rPr>
        <w:t xml:space="preserve">ще внесе уведомление до Директора </w:t>
      </w:r>
      <w:r w:rsidR="00167E59" w:rsidRPr="004F7A8E">
        <w:rPr>
          <w:rFonts w:ascii="Times New Roman" w:eastAsia="Calibri" w:hAnsi="Times New Roman"/>
          <w:sz w:val="24"/>
          <w:szCs w:val="24"/>
        </w:rPr>
        <w:t xml:space="preserve">на </w:t>
      </w:r>
      <w:r w:rsidR="00167E59" w:rsidRPr="004F7A8E">
        <w:rPr>
          <w:rFonts w:ascii="Times New Roman" w:hAnsi="Times New Roman"/>
          <w:sz w:val="24"/>
          <w:szCs w:val="24"/>
          <w:lang w:val="bg-BG"/>
        </w:rPr>
        <w:t>Басейнова Дирекция – Източнобеломорски район – Пловдив</w:t>
      </w:r>
      <w:r w:rsidR="00167E59" w:rsidRPr="004F7A8E">
        <w:rPr>
          <w:rFonts w:ascii="Times New Roman" w:eastAsia="Calibri" w:hAnsi="Times New Roman"/>
          <w:sz w:val="24"/>
          <w:szCs w:val="24"/>
        </w:rPr>
        <w:t xml:space="preserve">, а  в тримесечен срок от изграждането му </w:t>
      </w:r>
      <w:r w:rsidR="00167E59" w:rsidRPr="004F7A8E">
        <w:rPr>
          <w:rFonts w:ascii="Times New Roman" w:eastAsia="Calibri" w:hAnsi="Times New Roman"/>
          <w:sz w:val="24"/>
          <w:szCs w:val="24"/>
          <w:lang w:val="bg-BG"/>
        </w:rPr>
        <w:t>ще</w:t>
      </w:r>
      <w:r w:rsidR="00167E59" w:rsidRPr="004F7A8E">
        <w:rPr>
          <w:rFonts w:ascii="Times New Roman" w:eastAsia="Calibri" w:hAnsi="Times New Roman"/>
          <w:sz w:val="24"/>
          <w:szCs w:val="24"/>
        </w:rPr>
        <w:t xml:space="preserve"> впише кладенеца/сондажа в регистъра на водовземните съоръжения от подземни води за задоволяване на собствени потребности на гражданите.</w:t>
      </w:r>
      <w:r w:rsidR="00167E59" w:rsidRPr="004F7A8E">
        <w:rPr>
          <w:rFonts w:ascii="Times New Roman" w:hAnsi="Times New Roman"/>
          <w:sz w:val="24"/>
          <w:szCs w:val="24"/>
          <w:lang w:val="bg-BG"/>
        </w:rPr>
        <w:t xml:space="preserve"> Сондажният кладенец като водовземно съоръжение е шеста категория строеж и не подлежи на въвеждане в експлоатация по ЗУТ.</w:t>
      </w:r>
    </w:p>
    <w:p w14:paraId="1790A62C" w14:textId="5B8317E4" w:rsidR="005A0AD4" w:rsidRPr="004F7A8E" w:rsidRDefault="005A0AD4" w:rsidP="00593EEE">
      <w:pPr>
        <w:pStyle w:val="ListParagraph"/>
        <w:numPr>
          <w:ilvl w:val="0"/>
          <w:numId w:val="16"/>
        </w:numPr>
        <w:tabs>
          <w:tab w:val="num" w:pos="709"/>
        </w:tabs>
        <w:autoSpaceDE w:val="0"/>
        <w:autoSpaceDN w:val="0"/>
        <w:adjustRightInd w:val="0"/>
        <w:spacing w:after="0" w:line="360" w:lineRule="auto"/>
        <w:ind w:left="709" w:hanging="425"/>
        <w:jc w:val="both"/>
        <w:rPr>
          <w:rFonts w:ascii="Times New Roman" w:hAnsi="Times New Roman"/>
          <w:bCs/>
          <w:sz w:val="24"/>
          <w:szCs w:val="24"/>
          <w:lang w:val="bg-BG"/>
        </w:rPr>
      </w:pPr>
      <w:r w:rsidRPr="004F7A8E">
        <w:rPr>
          <w:rFonts w:ascii="Times New Roman" w:hAnsi="Times New Roman"/>
          <w:sz w:val="24"/>
          <w:szCs w:val="24"/>
          <w:lang w:val="bg-BG"/>
        </w:rPr>
        <w:t xml:space="preserve">По задание на Възложителя, изграждането на всяка сграда ще бъде в рамките на </w:t>
      </w:r>
      <w:r w:rsidR="004F7A8E" w:rsidRPr="004F7A8E">
        <w:rPr>
          <w:rFonts w:ascii="Times New Roman" w:hAnsi="Times New Roman"/>
          <w:sz w:val="24"/>
          <w:szCs w:val="24"/>
          <w:lang w:val="bg-BG"/>
        </w:rPr>
        <w:t>24</w:t>
      </w:r>
      <w:r w:rsidRPr="004F7A8E">
        <w:rPr>
          <w:rFonts w:ascii="Times New Roman" w:hAnsi="Times New Roman"/>
          <w:sz w:val="24"/>
          <w:szCs w:val="24"/>
          <w:lang w:val="bg-BG"/>
        </w:rPr>
        <w:t xml:space="preserve"> месеца. Стартирането на строителството започва с откриване на строителна площадка </w:t>
      </w:r>
      <w:r w:rsidRPr="004F7A8E">
        <w:rPr>
          <w:rFonts w:ascii="Times New Roman" w:hAnsi="Times New Roman"/>
          <w:sz w:val="24"/>
          <w:szCs w:val="24"/>
          <w:lang w:val="bg-BG"/>
        </w:rPr>
        <w:lastRenderedPageBreak/>
        <w:t xml:space="preserve">и определяне на строителна линия и ниво с представители на строител, възложител, строителен надзор и представител на </w:t>
      </w:r>
      <w:r w:rsidRPr="004F7A8E">
        <w:rPr>
          <w:rFonts w:ascii="Times New Roman" w:hAnsi="Times New Roman"/>
          <w:bCs/>
          <w:sz w:val="24"/>
          <w:szCs w:val="24"/>
          <w:lang w:val="bg-BG"/>
        </w:rPr>
        <w:t>Община „Родопи“</w:t>
      </w:r>
      <w:r w:rsidRPr="004F7A8E">
        <w:rPr>
          <w:rFonts w:ascii="Times New Roman" w:hAnsi="Times New Roman"/>
          <w:sz w:val="24"/>
          <w:szCs w:val="24"/>
          <w:lang w:val="bg-BG"/>
        </w:rPr>
        <w:t>, съгласно  чл. 223, ал. 2 от ЗУТ.</w:t>
      </w:r>
    </w:p>
    <w:p w14:paraId="2343A4DA" w14:textId="77777777" w:rsidR="005A0AD4" w:rsidRPr="004F7A8E" w:rsidRDefault="005A0AD4" w:rsidP="00E953A3">
      <w:pPr>
        <w:pStyle w:val="ListParagraph"/>
        <w:numPr>
          <w:ilvl w:val="0"/>
          <w:numId w:val="16"/>
        </w:numPr>
        <w:tabs>
          <w:tab w:val="num" w:pos="709"/>
        </w:tabs>
        <w:autoSpaceDE w:val="0"/>
        <w:autoSpaceDN w:val="0"/>
        <w:adjustRightInd w:val="0"/>
        <w:spacing w:after="0" w:line="360" w:lineRule="auto"/>
        <w:ind w:left="709" w:hanging="425"/>
        <w:jc w:val="both"/>
        <w:rPr>
          <w:rFonts w:ascii="Times New Roman" w:hAnsi="Times New Roman"/>
          <w:bCs/>
          <w:sz w:val="24"/>
          <w:szCs w:val="24"/>
          <w:lang w:val="bg-BG"/>
        </w:rPr>
      </w:pPr>
      <w:r w:rsidRPr="004F7A8E">
        <w:rPr>
          <w:rFonts w:ascii="Times New Roman" w:hAnsi="Times New Roman"/>
          <w:sz w:val="24"/>
          <w:szCs w:val="24"/>
          <w:lang w:val="bg-BG"/>
        </w:rPr>
        <w:t xml:space="preserve">За обекта се заверява заповедна книга от строителния надзор и се уведомяват компетентните органи -  РДНСК – Пловдив, </w:t>
      </w:r>
      <w:r w:rsidRPr="004F7A8E">
        <w:rPr>
          <w:rFonts w:ascii="Times New Roman" w:hAnsi="Times New Roman"/>
          <w:bCs/>
          <w:sz w:val="24"/>
          <w:szCs w:val="24"/>
          <w:lang w:val="bg-BG"/>
        </w:rPr>
        <w:t>Община „Родопи“</w:t>
      </w:r>
      <w:r w:rsidRPr="004F7A8E">
        <w:rPr>
          <w:rFonts w:ascii="Times New Roman" w:hAnsi="Times New Roman"/>
          <w:sz w:val="24"/>
          <w:szCs w:val="24"/>
          <w:lang w:val="bg-BG"/>
        </w:rPr>
        <w:t>, РСПБЗН и други при необходимост.</w:t>
      </w:r>
    </w:p>
    <w:p w14:paraId="751801E1" w14:textId="77777777" w:rsidR="005A0AD4" w:rsidRPr="004F7A8E" w:rsidRDefault="005A0AD4" w:rsidP="00E953A3">
      <w:pPr>
        <w:pStyle w:val="ListParagraph"/>
        <w:numPr>
          <w:ilvl w:val="0"/>
          <w:numId w:val="16"/>
        </w:numPr>
        <w:tabs>
          <w:tab w:val="num" w:pos="709"/>
        </w:tabs>
        <w:autoSpaceDE w:val="0"/>
        <w:autoSpaceDN w:val="0"/>
        <w:adjustRightInd w:val="0"/>
        <w:spacing w:after="0" w:line="360" w:lineRule="auto"/>
        <w:ind w:left="709" w:hanging="425"/>
        <w:jc w:val="both"/>
        <w:rPr>
          <w:rFonts w:ascii="Times New Roman" w:hAnsi="Times New Roman"/>
          <w:bCs/>
          <w:sz w:val="24"/>
          <w:szCs w:val="24"/>
          <w:lang w:val="bg-BG"/>
        </w:rPr>
      </w:pPr>
      <w:r w:rsidRPr="004F7A8E">
        <w:rPr>
          <w:rFonts w:ascii="Times New Roman" w:hAnsi="Times New Roman"/>
          <w:sz w:val="24"/>
          <w:szCs w:val="24"/>
          <w:lang w:val="bg-BG"/>
        </w:rPr>
        <w:t>Следва изграждане на обекта от фирми, регистрирани в Камара на строителите в България, съставяне на актове и протоколи по време на строителството,  изпитания на всички съоръжения, протоколи на ел. инсталацията от акредитирана фирма.</w:t>
      </w:r>
    </w:p>
    <w:p w14:paraId="350D07E7" w14:textId="648CC2FD" w:rsidR="005A0AD4" w:rsidRPr="004F7A8E" w:rsidRDefault="005A0AD4" w:rsidP="00E953A3">
      <w:pPr>
        <w:pStyle w:val="ListParagraph"/>
        <w:numPr>
          <w:ilvl w:val="0"/>
          <w:numId w:val="16"/>
        </w:numPr>
        <w:tabs>
          <w:tab w:val="num" w:pos="709"/>
        </w:tabs>
        <w:autoSpaceDE w:val="0"/>
        <w:autoSpaceDN w:val="0"/>
        <w:adjustRightInd w:val="0"/>
        <w:spacing w:after="0" w:line="360" w:lineRule="auto"/>
        <w:ind w:left="709" w:hanging="425"/>
        <w:jc w:val="both"/>
        <w:rPr>
          <w:rFonts w:ascii="Times New Roman" w:hAnsi="Times New Roman"/>
          <w:sz w:val="24"/>
          <w:szCs w:val="24"/>
          <w:lang w:val="bg-BG"/>
        </w:rPr>
      </w:pPr>
      <w:r w:rsidRPr="004F7A8E">
        <w:rPr>
          <w:rFonts w:ascii="Times New Roman" w:hAnsi="Times New Roman"/>
          <w:sz w:val="24"/>
          <w:szCs w:val="24"/>
          <w:lang w:val="bg-BG"/>
        </w:rPr>
        <w:t xml:space="preserve">След завършването на всеки отделен строеж и приключване на приемните изпитвания, се предприемат действия за въвеждането на обектите в експлоатация от </w:t>
      </w:r>
      <w:r w:rsidRPr="004F7A8E">
        <w:rPr>
          <w:rFonts w:ascii="Times New Roman" w:hAnsi="Times New Roman"/>
          <w:bCs/>
          <w:sz w:val="24"/>
          <w:szCs w:val="24"/>
          <w:lang w:val="bg-BG"/>
        </w:rPr>
        <w:t>Община „Родопи“</w:t>
      </w:r>
      <w:r w:rsidRPr="004F7A8E">
        <w:rPr>
          <w:rFonts w:ascii="Times New Roman" w:hAnsi="Times New Roman"/>
          <w:sz w:val="24"/>
          <w:szCs w:val="24"/>
          <w:lang w:val="bg-BG"/>
        </w:rPr>
        <w:t xml:space="preserve">, като се представи окончателния доклад по чл. 168, ал. 6 от ЗУТ, договорите с експлоатационните дружества за присъединяване към мрежите на техническата инфраструктура и документ от </w:t>
      </w:r>
      <w:r w:rsidR="004F7A8E">
        <w:rPr>
          <w:rFonts w:ascii="Times New Roman" w:hAnsi="Times New Roman"/>
          <w:sz w:val="24"/>
          <w:szCs w:val="24"/>
          <w:lang w:val="bg-BG"/>
        </w:rPr>
        <w:t>Агенция по кадастъра</w:t>
      </w:r>
      <w:r w:rsidRPr="004F7A8E">
        <w:rPr>
          <w:rFonts w:ascii="Times New Roman" w:hAnsi="Times New Roman"/>
          <w:sz w:val="24"/>
          <w:szCs w:val="24"/>
          <w:lang w:val="bg-BG"/>
        </w:rPr>
        <w:t xml:space="preserve">, че е изпълнено изискването </w:t>
      </w:r>
      <w:r w:rsidR="001C6236" w:rsidRPr="004F7A8E">
        <w:rPr>
          <w:rFonts w:ascii="Times New Roman" w:hAnsi="Times New Roman"/>
          <w:sz w:val="24"/>
          <w:szCs w:val="24"/>
          <w:lang w:val="bg-BG"/>
        </w:rPr>
        <w:t>чл. 54</w:t>
      </w:r>
      <w:r w:rsidRPr="004F7A8E">
        <w:rPr>
          <w:rFonts w:ascii="Times New Roman" w:hAnsi="Times New Roman"/>
          <w:sz w:val="24"/>
          <w:szCs w:val="24"/>
          <w:lang w:val="bg-BG"/>
        </w:rPr>
        <w:t>а от ЗКИР.</w:t>
      </w:r>
    </w:p>
    <w:p w14:paraId="4FF509CD" w14:textId="77777777" w:rsidR="005A0AD4" w:rsidRPr="004F7A8E" w:rsidRDefault="005A0AD4" w:rsidP="00E953A3">
      <w:pPr>
        <w:pStyle w:val="ListParagraph"/>
        <w:numPr>
          <w:ilvl w:val="0"/>
          <w:numId w:val="16"/>
        </w:numPr>
        <w:tabs>
          <w:tab w:val="num" w:pos="709"/>
        </w:tabs>
        <w:autoSpaceDE w:val="0"/>
        <w:autoSpaceDN w:val="0"/>
        <w:adjustRightInd w:val="0"/>
        <w:spacing w:after="0" w:line="360" w:lineRule="auto"/>
        <w:ind w:left="709" w:hanging="425"/>
        <w:jc w:val="both"/>
        <w:rPr>
          <w:rFonts w:ascii="Times New Roman" w:hAnsi="Times New Roman"/>
          <w:sz w:val="24"/>
          <w:szCs w:val="24"/>
          <w:lang w:val="bg-BG"/>
        </w:rPr>
      </w:pPr>
      <w:r w:rsidRPr="004F7A8E">
        <w:rPr>
          <w:rFonts w:ascii="Times New Roman" w:hAnsi="Times New Roman"/>
          <w:sz w:val="24"/>
          <w:szCs w:val="24"/>
          <w:lang w:val="bg-BG"/>
        </w:rPr>
        <w:t xml:space="preserve">Съгласно Наредба № 5 от 28.12.2006г. за всяка жилищна сграда ще се съставят технически и енергиен паспорт, които ще се заверят в </w:t>
      </w:r>
      <w:r w:rsidRPr="004F7A8E">
        <w:rPr>
          <w:rFonts w:ascii="Times New Roman" w:hAnsi="Times New Roman"/>
          <w:bCs/>
          <w:sz w:val="24"/>
          <w:szCs w:val="24"/>
          <w:lang w:val="bg-BG"/>
        </w:rPr>
        <w:t>Община „Родопи“</w:t>
      </w:r>
      <w:r w:rsidRPr="004F7A8E">
        <w:rPr>
          <w:rFonts w:ascii="Times New Roman" w:hAnsi="Times New Roman"/>
          <w:sz w:val="24"/>
          <w:szCs w:val="24"/>
          <w:lang w:val="bg-BG"/>
        </w:rPr>
        <w:t>.</w:t>
      </w:r>
    </w:p>
    <w:p w14:paraId="0685D1FF" w14:textId="77777777" w:rsidR="005A0AD4" w:rsidRPr="004F7A8E" w:rsidRDefault="005A0AD4" w:rsidP="00E953A3">
      <w:pPr>
        <w:spacing w:after="0" w:line="360" w:lineRule="auto"/>
        <w:ind w:firstLine="709"/>
        <w:jc w:val="both"/>
        <w:rPr>
          <w:rFonts w:ascii="Times New Roman" w:eastAsia="Calibri" w:hAnsi="Times New Roman"/>
          <w:sz w:val="24"/>
          <w:szCs w:val="24"/>
        </w:rPr>
      </w:pPr>
      <w:r w:rsidRPr="004F7A8E">
        <w:rPr>
          <w:rFonts w:ascii="Times New Roman" w:eastAsia="Calibri" w:hAnsi="Times New Roman"/>
          <w:sz w:val="24"/>
          <w:szCs w:val="24"/>
        </w:rPr>
        <w:t>Организацията на дейностите по време на строителството е свързано с обособяване на площадка за временни дейност</w:t>
      </w:r>
      <w:r w:rsidRPr="004F7A8E">
        <w:rPr>
          <w:rFonts w:ascii="Times New Roman" w:eastAsia="Calibri" w:hAnsi="Times New Roman"/>
          <w:sz w:val="24"/>
          <w:szCs w:val="24"/>
          <w:lang w:val="bg-BG"/>
        </w:rPr>
        <w:t>и</w:t>
      </w:r>
      <w:r w:rsidRPr="004F7A8E">
        <w:rPr>
          <w:rFonts w:ascii="Times New Roman" w:eastAsia="Calibri" w:hAnsi="Times New Roman"/>
          <w:sz w:val="24"/>
          <w:szCs w:val="24"/>
        </w:rPr>
        <w:t xml:space="preserve"> </w:t>
      </w:r>
      <w:r w:rsidRPr="004F7A8E">
        <w:rPr>
          <w:rFonts w:ascii="Times New Roman" w:eastAsia="Calibri" w:hAnsi="Times New Roman"/>
          <w:sz w:val="24"/>
          <w:szCs w:val="24"/>
          <w:lang w:val="bg-BG"/>
        </w:rPr>
        <w:t>в</w:t>
      </w:r>
      <w:r w:rsidRPr="004F7A8E">
        <w:rPr>
          <w:rFonts w:ascii="Times New Roman" w:eastAsia="Calibri" w:hAnsi="Times New Roman"/>
          <w:sz w:val="24"/>
          <w:szCs w:val="24"/>
        </w:rPr>
        <w:t xml:space="preserve"> </w:t>
      </w:r>
      <w:r w:rsidRPr="004F7A8E">
        <w:rPr>
          <w:rFonts w:ascii="Times New Roman" w:eastAsia="Calibri" w:hAnsi="Times New Roman"/>
          <w:sz w:val="24"/>
          <w:szCs w:val="24"/>
          <w:lang w:val="bg-BG"/>
        </w:rPr>
        <w:t>рамките на конкретните имоти, където ще се реализира строителството</w:t>
      </w:r>
      <w:r w:rsidRPr="004F7A8E">
        <w:rPr>
          <w:rFonts w:ascii="Times New Roman" w:eastAsia="Calibri" w:hAnsi="Times New Roman"/>
          <w:sz w:val="24"/>
          <w:szCs w:val="24"/>
        </w:rPr>
        <w:t>, което ще гарантира опазването на останалата част от имот</w:t>
      </w:r>
      <w:r w:rsidRPr="004F7A8E">
        <w:rPr>
          <w:rFonts w:ascii="Times New Roman" w:eastAsia="Calibri" w:hAnsi="Times New Roman"/>
          <w:sz w:val="24"/>
          <w:szCs w:val="24"/>
          <w:lang w:val="bg-BG"/>
        </w:rPr>
        <w:t>ите</w:t>
      </w:r>
      <w:r w:rsidRPr="004F7A8E">
        <w:rPr>
          <w:rFonts w:ascii="Times New Roman" w:eastAsia="Calibri" w:hAnsi="Times New Roman"/>
          <w:sz w:val="24"/>
          <w:szCs w:val="24"/>
        </w:rPr>
        <w:t xml:space="preserve"> и съседните земи и почви.</w:t>
      </w:r>
    </w:p>
    <w:p w14:paraId="1E639A16" w14:textId="5AE47055" w:rsidR="00C8530E" w:rsidRPr="004F7A8E" w:rsidRDefault="005A0AD4" w:rsidP="00E953A3">
      <w:pPr>
        <w:spacing w:after="0" w:line="360" w:lineRule="auto"/>
        <w:ind w:firstLine="709"/>
        <w:jc w:val="both"/>
        <w:rPr>
          <w:rFonts w:ascii="Times New Roman" w:eastAsia="Calibri" w:hAnsi="Times New Roman"/>
          <w:color w:val="FF0000"/>
          <w:sz w:val="24"/>
          <w:szCs w:val="24"/>
        </w:rPr>
      </w:pPr>
      <w:r w:rsidRPr="004F7A8E">
        <w:rPr>
          <w:rFonts w:ascii="Times New Roman" w:eastAsia="Calibri" w:hAnsi="Times New Roman"/>
          <w:sz w:val="24"/>
          <w:szCs w:val="24"/>
        </w:rPr>
        <w:t xml:space="preserve">По време на експлоатацията на </w:t>
      </w:r>
      <w:r w:rsidRPr="004F7A8E">
        <w:rPr>
          <w:rFonts w:ascii="Times New Roman" w:eastAsia="Calibri" w:hAnsi="Times New Roman"/>
          <w:sz w:val="24"/>
          <w:szCs w:val="24"/>
          <w:lang w:val="bg-BG"/>
        </w:rPr>
        <w:t xml:space="preserve">всеки отделен </w:t>
      </w:r>
      <w:r w:rsidRPr="004F7A8E">
        <w:rPr>
          <w:rFonts w:ascii="Times New Roman" w:eastAsia="Calibri" w:hAnsi="Times New Roman"/>
          <w:sz w:val="24"/>
          <w:szCs w:val="24"/>
        </w:rPr>
        <w:t>обект</w:t>
      </w:r>
      <w:r w:rsidR="001C6236" w:rsidRPr="004F7A8E">
        <w:rPr>
          <w:rFonts w:ascii="Times New Roman" w:eastAsia="Calibri" w:hAnsi="Times New Roman"/>
          <w:sz w:val="24"/>
          <w:szCs w:val="24"/>
          <w:lang w:val="bg-BG"/>
        </w:rPr>
        <w:t>,</w:t>
      </w:r>
      <w:r w:rsidRPr="004F7A8E">
        <w:rPr>
          <w:rFonts w:ascii="Times New Roman" w:eastAsia="Calibri" w:hAnsi="Times New Roman"/>
          <w:sz w:val="24"/>
          <w:szCs w:val="24"/>
        </w:rPr>
        <w:t xml:space="preserve"> съседните земи и почви не са застрашени от замърсяване.</w:t>
      </w:r>
    </w:p>
    <w:p w14:paraId="6E1AF1FD" w14:textId="77777777" w:rsidR="009B4D38" w:rsidRPr="004F7A8E" w:rsidRDefault="009B4D38" w:rsidP="00E953A3">
      <w:pPr>
        <w:spacing w:after="0" w:line="360" w:lineRule="auto"/>
        <w:ind w:firstLine="709"/>
        <w:jc w:val="both"/>
        <w:rPr>
          <w:rFonts w:ascii="Times New Roman" w:eastAsia="Calibri" w:hAnsi="Times New Roman"/>
          <w:color w:val="FF0000"/>
          <w:sz w:val="24"/>
          <w:szCs w:val="24"/>
          <w:lang w:val="bg-BG"/>
        </w:rPr>
      </w:pPr>
    </w:p>
    <w:p w14:paraId="1AC2795D" w14:textId="77777777" w:rsidR="00D95AE1" w:rsidRPr="004F7A8E" w:rsidRDefault="00850182" w:rsidP="00E953A3">
      <w:pPr>
        <w:widowControl w:val="0"/>
        <w:autoSpaceDE w:val="0"/>
        <w:autoSpaceDN w:val="0"/>
        <w:adjustRightInd w:val="0"/>
        <w:spacing w:after="0" w:line="360" w:lineRule="auto"/>
        <w:rPr>
          <w:rFonts w:ascii="Times New Roman" w:hAnsi="Times New Roman"/>
          <w:b/>
          <w:sz w:val="24"/>
          <w:szCs w:val="24"/>
          <w:lang w:val="bg-BG"/>
        </w:rPr>
      </w:pPr>
      <w:r w:rsidRPr="004F7A8E">
        <w:rPr>
          <w:rFonts w:ascii="Times New Roman" w:hAnsi="Times New Roman"/>
          <w:b/>
          <w:sz w:val="24"/>
          <w:szCs w:val="24"/>
          <w:lang w:val="bg-BG"/>
        </w:rPr>
        <w:t>6</w:t>
      </w:r>
      <w:r w:rsidR="00D95AE1" w:rsidRPr="004F7A8E">
        <w:rPr>
          <w:rFonts w:ascii="Times New Roman" w:hAnsi="Times New Roman"/>
          <w:b/>
          <w:sz w:val="24"/>
          <w:szCs w:val="24"/>
        </w:rPr>
        <w:t xml:space="preserve">.   Предлагани методи за строителство.  </w:t>
      </w:r>
    </w:p>
    <w:p w14:paraId="62AF21C7" w14:textId="77777777" w:rsidR="002B72D5" w:rsidRPr="004F7A8E" w:rsidRDefault="002B72D5" w:rsidP="00E953A3">
      <w:pPr>
        <w:spacing w:after="0" w:line="360" w:lineRule="auto"/>
        <w:ind w:firstLine="709"/>
        <w:jc w:val="both"/>
        <w:rPr>
          <w:rFonts w:ascii="Times New Roman" w:eastAsia="Calibri" w:hAnsi="Times New Roman"/>
          <w:sz w:val="24"/>
          <w:szCs w:val="24"/>
          <w:lang w:val="bg-BG"/>
        </w:rPr>
      </w:pPr>
      <w:r w:rsidRPr="004F7A8E">
        <w:rPr>
          <w:rFonts w:ascii="Times New Roman" w:eastAsia="Calibri" w:hAnsi="Times New Roman"/>
          <w:sz w:val="24"/>
          <w:szCs w:val="24"/>
        </w:rPr>
        <w:t xml:space="preserve">Изпълнението на строителните работи за </w:t>
      </w:r>
      <w:r w:rsidRPr="004F7A8E">
        <w:rPr>
          <w:rFonts w:ascii="Times New Roman" w:eastAsia="Calibri" w:hAnsi="Times New Roman"/>
          <w:sz w:val="24"/>
          <w:szCs w:val="24"/>
          <w:lang w:val="bg-BG"/>
        </w:rPr>
        <w:t>изграждане на жилищните сгради</w:t>
      </w:r>
      <w:r w:rsidRPr="004F7A8E">
        <w:rPr>
          <w:rFonts w:ascii="Times New Roman" w:eastAsia="Calibri" w:hAnsi="Times New Roman"/>
          <w:sz w:val="24"/>
          <w:szCs w:val="24"/>
        </w:rPr>
        <w:t xml:space="preserve"> ще бъдат ръчно и механизирано. </w:t>
      </w:r>
    </w:p>
    <w:p w14:paraId="73AFAC5A" w14:textId="17D74A6D" w:rsidR="002B72D5" w:rsidRPr="004F7A8E" w:rsidRDefault="002B72D5" w:rsidP="00E953A3">
      <w:pPr>
        <w:spacing w:after="0" w:line="360" w:lineRule="auto"/>
        <w:ind w:firstLine="709"/>
        <w:jc w:val="both"/>
        <w:rPr>
          <w:rFonts w:ascii="Times New Roman" w:eastAsia="Calibri" w:hAnsi="Times New Roman"/>
          <w:sz w:val="24"/>
          <w:szCs w:val="24"/>
          <w:lang w:val="bg-BG"/>
        </w:rPr>
      </w:pPr>
      <w:r w:rsidRPr="004F7A8E">
        <w:rPr>
          <w:rFonts w:ascii="Times New Roman" w:eastAsia="Calibri" w:hAnsi="Times New Roman"/>
          <w:sz w:val="24"/>
          <w:szCs w:val="24"/>
        </w:rPr>
        <w:t>При изграждането на сградите ще се използват традиционни строителни методи при жилищно строителство</w:t>
      </w:r>
      <w:r w:rsidRPr="004F7A8E">
        <w:rPr>
          <w:rFonts w:ascii="Times New Roman" w:eastAsia="Calibri" w:hAnsi="Times New Roman"/>
          <w:sz w:val="24"/>
          <w:szCs w:val="24"/>
          <w:lang w:val="bg-BG"/>
        </w:rPr>
        <w:t xml:space="preserve"> </w:t>
      </w:r>
      <w:r w:rsidRPr="004F7A8E">
        <w:rPr>
          <w:rFonts w:ascii="Times New Roman" w:eastAsia="Calibri" w:hAnsi="Times New Roman"/>
          <w:sz w:val="24"/>
          <w:szCs w:val="24"/>
        </w:rPr>
        <w:t>– монолитно и сглобяемо.</w:t>
      </w:r>
    </w:p>
    <w:p w14:paraId="3573E977" w14:textId="77777777" w:rsidR="002B72D5" w:rsidRPr="00CA63B8" w:rsidRDefault="002B72D5" w:rsidP="008564D5">
      <w:pPr>
        <w:spacing w:after="0" w:line="360" w:lineRule="auto"/>
        <w:ind w:firstLine="709"/>
        <w:jc w:val="both"/>
        <w:rPr>
          <w:rFonts w:ascii="Times New Roman" w:eastAsia="Calibri" w:hAnsi="Times New Roman"/>
          <w:sz w:val="24"/>
          <w:szCs w:val="24"/>
          <w:lang w:val="bg-BG"/>
        </w:rPr>
      </w:pPr>
      <w:r w:rsidRPr="00CA63B8">
        <w:rPr>
          <w:rFonts w:ascii="Times New Roman" w:eastAsia="Calibri" w:hAnsi="Times New Roman"/>
          <w:sz w:val="24"/>
          <w:szCs w:val="24"/>
        </w:rPr>
        <w:t>Строителството ще се осъществи от вписани в Камара</w:t>
      </w:r>
      <w:r w:rsidRPr="00CA63B8">
        <w:rPr>
          <w:rFonts w:ascii="Times New Roman" w:eastAsia="Calibri" w:hAnsi="Times New Roman"/>
          <w:sz w:val="24"/>
          <w:szCs w:val="24"/>
          <w:lang w:val="bg-BG"/>
        </w:rPr>
        <w:t>та</w:t>
      </w:r>
      <w:r w:rsidRPr="00CA63B8">
        <w:rPr>
          <w:rFonts w:ascii="Times New Roman" w:eastAsia="Calibri" w:hAnsi="Times New Roman"/>
          <w:sz w:val="24"/>
          <w:szCs w:val="24"/>
        </w:rPr>
        <w:t xml:space="preserve"> на строителите в България строителни фирми за съответната категория строеж. По време на строителството ще се организират площи в рамките на всеки новообразуван имот за временна строителна база, в т.ч</w:t>
      </w:r>
      <w:r w:rsidRPr="00CA63B8">
        <w:rPr>
          <w:rFonts w:ascii="Times New Roman" w:eastAsia="Calibri" w:hAnsi="Times New Roman"/>
          <w:sz w:val="24"/>
          <w:szCs w:val="24"/>
          <w:lang w:val="bg-BG"/>
        </w:rPr>
        <w:t>.</w:t>
      </w:r>
      <w:r w:rsidRPr="00CA63B8">
        <w:rPr>
          <w:rFonts w:ascii="Times New Roman" w:eastAsia="Calibri" w:hAnsi="Times New Roman"/>
          <w:sz w:val="24"/>
          <w:szCs w:val="24"/>
        </w:rPr>
        <w:t xml:space="preserve"> за разполагане на фургони, мобилни тоалетни за изпълнителите на строителството, контейнери за отпадъци и други.</w:t>
      </w:r>
    </w:p>
    <w:p w14:paraId="3AD03BF1" w14:textId="77777777" w:rsidR="002B72D5" w:rsidRPr="00CA63B8" w:rsidRDefault="002B72D5" w:rsidP="008564D5">
      <w:pPr>
        <w:spacing w:after="0" w:line="360" w:lineRule="auto"/>
        <w:ind w:firstLine="709"/>
        <w:jc w:val="both"/>
        <w:rPr>
          <w:rFonts w:ascii="Times New Roman" w:eastAsia="Calibri" w:hAnsi="Times New Roman"/>
          <w:sz w:val="24"/>
          <w:szCs w:val="24"/>
          <w:lang w:val="bg-BG"/>
        </w:rPr>
      </w:pPr>
      <w:r w:rsidRPr="00CA63B8">
        <w:rPr>
          <w:rFonts w:ascii="Times New Roman" w:eastAsia="Calibri" w:hAnsi="Times New Roman"/>
          <w:sz w:val="24"/>
          <w:szCs w:val="24"/>
        </w:rPr>
        <w:t>Ще се използват съвременни методи на строителство и технологии, отговарящи напълно на европейското и българското законодателство.</w:t>
      </w:r>
    </w:p>
    <w:p w14:paraId="4598453D" w14:textId="77777777" w:rsidR="00B60033" w:rsidRPr="00CA63B8" w:rsidRDefault="002B72D5" w:rsidP="008564D5">
      <w:pPr>
        <w:spacing w:after="0" w:line="360" w:lineRule="auto"/>
        <w:ind w:firstLine="709"/>
        <w:jc w:val="both"/>
        <w:rPr>
          <w:rFonts w:ascii="Times New Roman" w:hAnsi="Times New Roman"/>
          <w:sz w:val="24"/>
          <w:szCs w:val="24"/>
          <w:lang w:val="bg-BG"/>
        </w:rPr>
      </w:pPr>
      <w:r w:rsidRPr="00CA63B8">
        <w:rPr>
          <w:rFonts w:ascii="Times New Roman" w:hAnsi="Times New Roman"/>
          <w:sz w:val="24"/>
          <w:szCs w:val="24"/>
          <w:lang w:val="bg-BG"/>
        </w:rPr>
        <w:lastRenderedPageBreak/>
        <w:t>Предвидено е всяка сграда да се изпълни</w:t>
      </w:r>
      <w:r w:rsidRPr="00CA63B8">
        <w:rPr>
          <w:rFonts w:ascii="Times New Roman" w:hAnsi="Times New Roman"/>
          <w:sz w:val="24"/>
          <w:szCs w:val="24"/>
        </w:rPr>
        <w:t xml:space="preserve"> по монолитен начин със стоманобетонови плочи, колони  и  греди,  и  тухлени  зидове. Покривите ще бъдат скатни, изпълнени от дървена конструкция с покривно покритие от керемиди.</w:t>
      </w:r>
      <w:r w:rsidRPr="00CA63B8">
        <w:rPr>
          <w:rFonts w:ascii="Times New Roman" w:hAnsi="Times New Roman"/>
          <w:sz w:val="24"/>
          <w:szCs w:val="24"/>
          <w:lang w:val="bg-BG"/>
        </w:rPr>
        <w:t xml:space="preserve"> </w:t>
      </w:r>
    </w:p>
    <w:p w14:paraId="3E24DF34" w14:textId="77777777" w:rsidR="00B60033" w:rsidRPr="00CA63B8" w:rsidRDefault="002B72D5" w:rsidP="008564D5">
      <w:pPr>
        <w:spacing w:after="0" w:line="360" w:lineRule="auto"/>
        <w:ind w:firstLine="709"/>
        <w:jc w:val="both"/>
        <w:rPr>
          <w:rFonts w:ascii="Times New Roman" w:eastAsia="Calibri" w:hAnsi="Times New Roman"/>
          <w:sz w:val="24"/>
          <w:szCs w:val="24"/>
          <w:lang w:val="bg-BG"/>
        </w:rPr>
      </w:pPr>
      <w:r w:rsidRPr="00CA63B8">
        <w:rPr>
          <w:rFonts w:ascii="Times New Roman" w:eastAsia="Calibri" w:hAnsi="Times New Roman"/>
          <w:sz w:val="24"/>
          <w:szCs w:val="24"/>
        </w:rPr>
        <w:t xml:space="preserve">Предвидените строителни материали за вътрешните довършителни работи са: гипсова мазилка, латекс, дървена ламперия, дъсчени обшивки по стени и тавани, врати, </w:t>
      </w:r>
      <w:r w:rsidRPr="00CA63B8">
        <w:rPr>
          <w:rFonts w:ascii="Times New Roman" w:eastAsia="Calibri" w:hAnsi="Times New Roman"/>
          <w:sz w:val="24"/>
          <w:szCs w:val="24"/>
          <w:lang w:val="bg-BG"/>
        </w:rPr>
        <w:t>паркет</w:t>
      </w:r>
      <w:r w:rsidRPr="00CA63B8">
        <w:rPr>
          <w:rFonts w:ascii="Times New Roman" w:eastAsia="Calibri" w:hAnsi="Times New Roman"/>
          <w:sz w:val="24"/>
          <w:szCs w:val="24"/>
        </w:rPr>
        <w:t>, керамика, фаянс и др.</w:t>
      </w:r>
      <w:r w:rsidRPr="00CA63B8">
        <w:rPr>
          <w:rFonts w:ascii="Times New Roman" w:eastAsia="Calibri" w:hAnsi="Times New Roman"/>
          <w:sz w:val="24"/>
          <w:szCs w:val="24"/>
          <w:lang w:val="bg-BG"/>
        </w:rPr>
        <w:t xml:space="preserve"> </w:t>
      </w:r>
    </w:p>
    <w:p w14:paraId="663A86BE" w14:textId="77777777" w:rsidR="00B60033" w:rsidRPr="00CA63B8" w:rsidRDefault="002B72D5" w:rsidP="008564D5">
      <w:pPr>
        <w:spacing w:after="0" w:line="360" w:lineRule="auto"/>
        <w:ind w:firstLine="709"/>
        <w:jc w:val="both"/>
        <w:rPr>
          <w:rFonts w:ascii="Times New Roman" w:eastAsia="Calibri" w:hAnsi="Times New Roman"/>
          <w:sz w:val="24"/>
          <w:szCs w:val="24"/>
          <w:lang w:val="bg-BG"/>
        </w:rPr>
      </w:pPr>
      <w:r w:rsidRPr="00CA63B8">
        <w:rPr>
          <w:rFonts w:ascii="Times New Roman" w:eastAsia="Calibri" w:hAnsi="Times New Roman"/>
          <w:sz w:val="24"/>
          <w:szCs w:val="24"/>
        </w:rPr>
        <w:t xml:space="preserve">Предвидените строителни материали за външните довършителни работи са: </w:t>
      </w:r>
      <w:r w:rsidRPr="00CA63B8">
        <w:rPr>
          <w:rFonts w:ascii="Times New Roman" w:eastAsia="Calibri" w:hAnsi="Times New Roman"/>
          <w:sz w:val="24"/>
          <w:szCs w:val="24"/>
          <w:lang w:val="bg-BG"/>
        </w:rPr>
        <w:t xml:space="preserve">топлоизолационни плочи, </w:t>
      </w:r>
      <w:r w:rsidRPr="00CA63B8">
        <w:rPr>
          <w:rFonts w:ascii="Times New Roman" w:eastAsia="Calibri" w:hAnsi="Times New Roman"/>
          <w:sz w:val="24"/>
          <w:szCs w:val="24"/>
        </w:rPr>
        <w:t>гладка мазилка, структурни мазилки, дъсчени обшивки, обкантване на фасадни плоскости с дърво, стрехи – с дъсчена обшивка, каменна зидария.</w:t>
      </w:r>
      <w:r w:rsidRPr="00CA63B8">
        <w:rPr>
          <w:rFonts w:ascii="Times New Roman" w:eastAsia="Calibri" w:hAnsi="Times New Roman"/>
          <w:sz w:val="24"/>
          <w:szCs w:val="24"/>
          <w:lang w:val="bg-BG"/>
        </w:rPr>
        <w:t xml:space="preserve"> </w:t>
      </w:r>
    </w:p>
    <w:p w14:paraId="619871DA" w14:textId="6E501132" w:rsidR="002B72D5" w:rsidRPr="00CA63B8" w:rsidRDefault="002B72D5" w:rsidP="008564D5">
      <w:pPr>
        <w:spacing w:after="0" w:line="360" w:lineRule="auto"/>
        <w:ind w:firstLine="709"/>
        <w:jc w:val="both"/>
        <w:rPr>
          <w:rFonts w:ascii="Times New Roman" w:eastAsia="Calibri" w:hAnsi="Times New Roman"/>
          <w:sz w:val="24"/>
          <w:szCs w:val="24"/>
          <w:lang w:val="bg-BG"/>
        </w:rPr>
      </w:pPr>
      <w:r w:rsidRPr="00CA63B8">
        <w:rPr>
          <w:rFonts w:ascii="Times New Roman" w:eastAsia="Calibri" w:hAnsi="Times New Roman"/>
          <w:sz w:val="24"/>
          <w:szCs w:val="24"/>
          <w:lang w:val="bg-BG"/>
        </w:rPr>
        <w:t xml:space="preserve">За инсталационната и технологична обезпеченост на обектите ще се ползват стандартизирани строителни материали – полиетиленови, полипропиленови тръби и </w:t>
      </w:r>
      <w:r w:rsidRPr="00CA63B8">
        <w:rPr>
          <w:rFonts w:ascii="Times New Roman" w:eastAsia="Calibri" w:hAnsi="Times New Roman"/>
          <w:sz w:val="24"/>
          <w:szCs w:val="24"/>
          <w:lang w:val="en-GB"/>
        </w:rPr>
        <w:t xml:space="preserve">PVC </w:t>
      </w:r>
      <w:r w:rsidRPr="00CA63B8">
        <w:rPr>
          <w:rFonts w:ascii="Times New Roman" w:eastAsia="Calibri" w:hAnsi="Times New Roman"/>
          <w:sz w:val="24"/>
          <w:szCs w:val="24"/>
          <w:lang w:val="bg-BG"/>
        </w:rPr>
        <w:t>тръби, силови захранващи кабели, проводници, медни тръби и др.</w:t>
      </w:r>
    </w:p>
    <w:p w14:paraId="3054A837" w14:textId="77777777" w:rsidR="002B72D5" w:rsidRPr="00CA63B8" w:rsidRDefault="002B72D5" w:rsidP="008564D5">
      <w:pPr>
        <w:spacing w:after="0" w:line="360" w:lineRule="auto"/>
        <w:ind w:firstLine="709"/>
        <w:jc w:val="both"/>
        <w:rPr>
          <w:rFonts w:ascii="Times New Roman" w:eastAsia="Calibri" w:hAnsi="Times New Roman"/>
          <w:sz w:val="24"/>
          <w:szCs w:val="24"/>
          <w:lang w:val="bg-BG"/>
        </w:rPr>
      </w:pPr>
      <w:r w:rsidRPr="00CA63B8">
        <w:rPr>
          <w:rFonts w:ascii="Times New Roman" w:eastAsia="Calibri" w:hAnsi="Times New Roman"/>
          <w:sz w:val="24"/>
          <w:szCs w:val="24"/>
        </w:rPr>
        <w:t xml:space="preserve">Строително-монтажните работи за всяка сграда ще се извършват поетапно, в съответствие с одобрените проекти, като се спазва стриктно утвърдената организация на строителството, технологична последователност на строителните работи, необходимите материали, техническата безопасност, хигиена на труда и пожарна безопасност. </w:t>
      </w:r>
    </w:p>
    <w:p w14:paraId="3AC60EA9" w14:textId="77777777" w:rsidR="002B72D5" w:rsidRPr="008564D5" w:rsidRDefault="002B72D5" w:rsidP="008564D5">
      <w:pPr>
        <w:spacing w:after="0" w:line="360" w:lineRule="auto"/>
        <w:ind w:firstLine="709"/>
        <w:jc w:val="both"/>
        <w:rPr>
          <w:rFonts w:ascii="Times New Roman" w:eastAsia="Calibri" w:hAnsi="Times New Roman"/>
          <w:sz w:val="24"/>
          <w:szCs w:val="24"/>
        </w:rPr>
      </w:pPr>
      <w:r w:rsidRPr="008564D5">
        <w:rPr>
          <w:rFonts w:ascii="Times New Roman" w:eastAsia="Calibri" w:hAnsi="Times New Roman"/>
          <w:sz w:val="24"/>
          <w:szCs w:val="24"/>
        </w:rPr>
        <w:t xml:space="preserve">Предвидените за влагане в строителството материали ще бъдат традиционни, съпроводени с изискуемите декларации за експлоатационни показатели, сертификати за качество на вложените материали, конструкции и детайли. Не се предвижда да се </w:t>
      </w:r>
      <w:proofErr w:type="gramStart"/>
      <w:r w:rsidRPr="008564D5">
        <w:rPr>
          <w:rFonts w:ascii="Times New Roman" w:eastAsia="Calibri" w:hAnsi="Times New Roman"/>
          <w:sz w:val="24"/>
          <w:szCs w:val="24"/>
        </w:rPr>
        <w:t>използват  материали</w:t>
      </w:r>
      <w:proofErr w:type="gramEnd"/>
      <w:r w:rsidRPr="008564D5">
        <w:rPr>
          <w:rFonts w:ascii="Times New Roman" w:eastAsia="Calibri" w:hAnsi="Times New Roman"/>
          <w:sz w:val="24"/>
          <w:szCs w:val="24"/>
        </w:rPr>
        <w:t xml:space="preserve">, които да окажат неблагоприятно въздействие върху околната среда и </w:t>
      </w:r>
      <w:r w:rsidRPr="008564D5">
        <w:rPr>
          <w:rFonts w:ascii="Times New Roman" w:eastAsia="Calibri" w:hAnsi="Times New Roman"/>
          <w:sz w:val="24"/>
          <w:szCs w:val="24"/>
          <w:lang w:val="bg-BG"/>
        </w:rPr>
        <w:t xml:space="preserve">здравето на </w:t>
      </w:r>
      <w:r w:rsidRPr="008564D5">
        <w:rPr>
          <w:rFonts w:ascii="Times New Roman" w:eastAsia="Calibri" w:hAnsi="Times New Roman"/>
          <w:sz w:val="24"/>
          <w:szCs w:val="24"/>
        </w:rPr>
        <w:t xml:space="preserve">хората. </w:t>
      </w:r>
    </w:p>
    <w:p w14:paraId="25F3627C" w14:textId="5B2D4A93" w:rsidR="002B72D5" w:rsidRPr="008564D5" w:rsidRDefault="002B72D5" w:rsidP="008564D5">
      <w:pPr>
        <w:spacing w:after="0" w:line="360" w:lineRule="auto"/>
        <w:ind w:firstLine="709"/>
        <w:jc w:val="both"/>
        <w:rPr>
          <w:rFonts w:ascii="Times New Roman" w:eastAsia="Calibri" w:hAnsi="Times New Roman"/>
          <w:sz w:val="24"/>
          <w:szCs w:val="24"/>
          <w:lang w:val="bg-BG"/>
        </w:rPr>
      </w:pPr>
      <w:r w:rsidRPr="008564D5">
        <w:rPr>
          <w:rFonts w:ascii="Times New Roman" w:eastAsia="Calibri" w:hAnsi="Times New Roman"/>
          <w:sz w:val="24"/>
          <w:szCs w:val="24"/>
        </w:rPr>
        <w:t xml:space="preserve">Всеки етап от строителството, както и качеството на </w:t>
      </w:r>
      <w:r w:rsidRPr="008564D5">
        <w:rPr>
          <w:rFonts w:ascii="Times New Roman" w:eastAsia="Calibri" w:hAnsi="Times New Roman"/>
          <w:sz w:val="24"/>
          <w:szCs w:val="24"/>
          <w:lang w:val="bg-BG"/>
        </w:rPr>
        <w:t>влаганите</w:t>
      </w:r>
      <w:r w:rsidRPr="008564D5">
        <w:rPr>
          <w:rFonts w:ascii="Times New Roman" w:eastAsia="Calibri" w:hAnsi="Times New Roman"/>
          <w:sz w:val="24"/>
          <w:szCs w:val="24"/>
        </w:rPr>
        <w:t xml:space="preserve"> материали ще бъдат </w:t>
      </w:r>
      <w:proofErr w:type="gramStart"/>
      <w:r w:rsidRPr="008564D5">
        <w:rPr>
          <w:rFonts w:ascii="Times New Roman" w:eastAsia="Calibri" w:hAnsi="Times New Roman"/>
          <w:sz w:val="24"/>
          <w:szCs w:val="24"/>
        </w:rPr>
        <w:t>оценявани  от</w:t>
      </w:r>
      <w:proofErr w:type="gramEnd"/>
      <w:r w:rsidRPr="008564D5">
        <w:rPr>
          <w:rFonts w:ascii="Times New Roman" w:eastAsia="Calibri" w:hAnsi="Times New Roman"/>
          <w:sz w:val="24"/>
          <w:szCs w:val="24"/>
        </w:rPr>
        <w:t xml:space="preserve"> фирмата, осъществяваща строителен надзор.</w:t>
      </w:r>
    </w:p>
    <w:p w14:paraId="38B2CB80" w14:textId="20B5CFCA" w:rsidR="00B5633F" w:rsidRPr="008564D5" w:rsidRDefault="00B5633F" w:rsidP="008564D5">
      <w:pPr>
        <w:spacing w:after="0" w:line="360" w:lineRule="auto"/>
        <w:ind w:firstLine="709"/>
        <w:jc w:val="both"/>
        <w:rPr>
          <w:rFonts w:ascii="Times New Roman" w:eastAsia="Calibri" w:hAnsi="Times New Roman"/>
          <w:sz w:val="24"/>
          <w:szCs w:val="24"/>
        </w:rPr>
      </w:pPr>
      <w:r w:rsidRPr="008564D5">
        <w:rPr>
          <w:rFonts w:ascii="Times New Roman" w:eastAsia="Calibri" w:hAnsi="Times New Roman"/>
          <w:sz w:val="24"/>
          <w:szCs w:val="24"/>
        </w:rPr>
        <w:t xml:space="preserve">За изграждане на </w:t>
      </w:r>
      <w:r w:rsidR="00C51F63" w:rsidRPr="008564D5">
        <w:rPr>
          <w:rFonts w:ascii="Times New Roman" w:eastAsia="Calibri" w:hAnsi="Times New Roman"/>
          <w:sz w:val="24"/>
          <w:szCs w:val="24"/>
          <w:lang w:val="bg-BG"/>
        </w:rPr>
        <w:t>с</w:t>
      </w:r>
      <w:r w:rsidRPr="008564D5">
        <w:rPr>
          <w:rFonts w:ascii="Times New Roman" w:eastAsia="Calibri" w:hAnsi="Times New Roman"/>
          <w:sz w:val="24"/>
          <w:szCs w:val="24"/>
        </w:rPr>
        <w:t>ондажн</w:t>
      </w:r>
      <w:r w:rsidR="00C51F63" w:rsidRPr="008564D5">
        <w:rPr>
          <w:rFonts w:ascii="Times New Roman" w:eastAsia="Calibri" w:hAnsi="Times New Roman"/>
          <w:sz w:val="24"/>
          <w:szCs w:val="24"/>
          <w:lang w:val="bg-BG"/>
        </w:rPr>
        <w:t>ия</w:t>
      </w:r>
      <w:r w:rsidRPr="008564D5">
        <w:rPr>
          <w:rFonts w:ascii="Times New Roman" w:eastAsia="Calibri" w:hAnsi="Times New Roman"/>
          <w:sz w:val="24"/>
          <w:szCs w:val="24"/>
        </w:rPr>
        <w:t xml:space="preserve"> кладенец, сондирането ще се извърши със сондажна апаратура - роторно, с обратна циркулация на промивната течност, при което няма да има предпоставка за заглиняване на водоносния хоризонт.</w:t>
      </w:r>
    </w:p>
    <w:p w14:paraId="3E35CE28" w14:textId="77777777" w:rsidR="00B5633F" w:rsidRPr="008564D5" w:rsidRDefault="00B5633F" w:rsidP="008564D5">
      <w:pPr>
        <w:spacing w:after="0" w:line="360" w:lineRule="auto"/>
        <w:ind w:firstLine="709"/>
        <w:jc w:val="both"/>
        <w:rPr>
          <w:rFonts w:ascii="Times New Roman" w:eastAsia="Calibri" w:hAnsi="Times New Roman"/>
          <w:sz w:val="24"/>
          <w:szCs w:val="24"/>
        </w:rPr>
      </w:pPr>
      <w:r w:rsidRPr="008564D5">
        <w:rPr>
          <w:rFonts w:ascii="Times New Roman" w:eastAsia="Calibri" w:hAnsi="Times New Roman"/>
          <w:sz w:val="24"/>
          <w:szCs w:val="24"/>
        </w:rPr>
        <w:t>Основната носеща конструкция на съоръжението е от стоманобетонови плочи и стени.</w:t>
      </w:r>
    </w:p>
    <w:p w14:paraId="4ABC6671" w14:textId="3132BA83" w:rsidR="00B5633F" w:rsidRPr="008564D5" w:rsidRDefault="00B5633F" w:rsidP="008564D5">
      <w:pPr>
        <w:spacing w:after="0" w:line="360" w:lineRule="auto"/>
        <w:ind w:firstLine="709"/>
        <w:jc w:val="both"/>
        <w:rPr>
          <w:rFonts w:ascii="Times New Roman" w:eastAsia="Calibri" w:hAnsi="Times New Roman"/>
          <w:color w:val="FF0000"/>
          <w:sz w:val="24"/>
          <w:szCs w:val="24"/>
          <w:lang w:val="bg-BG"/>
        </w:rPr>
      </w:pPr>
      <w:r w:rsidRPr="008564D5">
        <w:rPr>
          <w:rFonts w:ascii="Times New Roman" w:eastAsia="Calibri" w:hAnsi="Times New Roman"/>
          <w:sz w:val="24"/>
          <w:szCs w:val="24"/>
        </w:rPr>
        <w:t>Фундирането е решено чрез фундаментна плоча.</w:t>
      </w:r>
    </w:p>
    <w:p w14:paraId="6AEC71C4" w14:textId="77777777" w:rsidR="000A2906" w:rsidRDefault="000A2906" w:rsidP="0036525D">
      <w:pPr>
        <w:spacing w:after="0" w:line="350" w:lineRule="auto"/>
        <w:ind w:firstLine="709"/>
        <w:jc w:val="both"/>
        <w:rPr>
          <w:rFonts w:ascii="Times New Roman" w:eastAsia="Calibri" w:hAnsi="Times New Roman"/>
          <w:color w:val="FF0000"/>
          <w:sz w:val="24"/>
          <w:szCs w:val="24"/>
          <w:lang w:val="bg-BG"/>
        </w:rPr>
      </w:pPr>
    </w:p>
    <w:p w14:paraId="63B2D23F" w14:textId="77777777" w:rsidR="007A36BF" w:rsidRPr="007A36BF" w:rsidRDefault="007A36BF" w:rsidP="0036525D">
      <w:pPr>
        <w:spacing w:after="0" w:line="350" w:lineRule="auto"/>
        <w:ind w:firstLine="709"/>
        <w:jc w:val="both"/>
        <w:rPr>
          <w:rFonts w:ascii="Times New Roman" w:eastAsia="Calibri" w:hAnsi="Times New Roman"/>
          <w:color w:val="FF0000"/>
          <w:sz w:val="24"/>
          <w:szCs w:val="24"/>
          <w:lang w:val="bg-BG"/>
        </w:rPr>
      </w:pPr>
    </w:p>
    <w:p w14:paraId="0BD55149" w14:textId="77777777" w:rsidR="00D95AE1" w:rsidRPr="002F305C" w:rsidRDefault="006D7AFE" w:rsidP="007A36BF">
      <w:pPr>
        <w:widowControl w:val="0"/>
        <w:autoSpaceDE w:val="0"/>
        <w:autoSpaceDN w:val="0"/>
        <w:adjustRightInd w:val="0"/>
        <w:spacing w:after="0" w:line="360" w:lineRule="auto"/>
        <w:rPr>
          <w:rFonts w:ascii="Times New Roman" w:hAnsi="Times New Roman"/>
          <w:b/>
          <w:sz w:val="24"/>
          <w:szCs w:val="24"/>
          <w:lang w:val="bg-BG"/>
        </w:rPr>
      </w:pPr>
      <w:r w:rsidRPr="002F305C">
        <w:rPr>
          <w:rFonts w:ascii="Times New Roman" w:hAnsi="Times New Roman"/>
          <w:b/>
          <w:sz w:val="24"/>
          <w:szCs w:val="24"/>
          <w:lang w:val="bg-BG"/>
        </w:rPr>
        <w:t>7. Доказване на необходимостта от инвестиционното предложение.</w:t>
      </w:r>
      <w:r w:rsidR="00D95AE1" w:rsidRPr="002F305C">
        <w:rPr>
          <w:rFonts w:ascii="Times New Roman" w:hAnsi="Times New Roman"/>
          <w:b/>
          <w:sz w:val="24"/>
          <w:szCs w:val="24"/>
          <w:lang w:val="bg-BG"/>
        </w:rPr>
        <w:t xml:space="preserve">   </w:t>
      </w:r>
    </w:p>
    <w:p w14:paraId="119C1259" w14:textId="1ED2BC04" w:rsidR="00785074" w:rsidRPr="002F305C" w:rsidRDefault="00945997" w:rsidP="007A36BF">
      <w:pPr>
        <w:pStyle w:val="List"/>
        <w:spacing w:after="0" w:line="360" w:lineRule="auto"/>
        <w:ind w:left="0" w:firstLine="708"/>
        <w:jc w:val="both"/>
        <w:rPr>
          <w:rFonts w:ascii="Times New Roman" w:hAnsi="Times New Roman"/>
          <w:sz w:val="24"/>
          <w:szCs w:val="24"/>
        </w:rPr>
      </w:pPr>
      <w:r w:rsidRPr="002F305C">
        <w:rPr>
          <w:rFonts w:ascii="Times New Roman" w:hAnsi="Times New Roman"/>
          <w:sz w:val="24"/>
          <w:szCs w:val="24"/>
        </w:rPr>
        <w:t>Възложител</w:t>
      </w:r>
      <w:r w:rsidR="00BC7F6E" w:rsidRPr="002F305C">
        <w:rPr>
          <w:rFonts w:ascii="Times New Roman" w:hAnsi="Times New Roman"/>
          <w:sz w:val="24"/>
          <w:szCs w:val="24"/>
        </w:rPr>
        <w:t>ите</w:t>
      </w:r>
      <w:r w:rsidR="00785074" w:rsidRPr="002F305C">
        <w:rPr>
          <w:rFonts w:ascii="Times New Roman" w:hAnsi="Times New Roman"/>
          <w:sz w:val="24"/>
          <w:szCs w:val="24"/>
        </w:rPr>
        <w:t xml:space="preserve"> на </w:t>
      </w:r>
      <w:r w:rsidRPr="002F305C">
        <w:rPr>
          <w:rFonts w:ascii="Times New Roman" w:hAnsi="Times New Roman"/>
          <w:sz w:val="24"/>
          <w:szCs w:val="24"/>
        </w:rPr>
        <w:t xml:space="preserve">настоящото инвестиционно предложение </w:t>
      </w:r>
      <w:r w:rsidR="00BC7F6E" w:rsidRPr="002F305C">
        <w:rPr>
          <w:rFonts w:ascii="Times New Roman" w:hAnsi="Times New Roman"/>
          <w:sz w:val="24"/>
          <w:szCs w:val="24"/>
        </w:rPr>
        <w:t>са</w:t>
      </w:r>
      <w:r w:rsidRPr="002F305C">
        <w:rPr>
          <w:rFonts w:ascii="Times New Roman" w:hAnsi="Times New Roman"/>
          <w:sz w:val="24"/>
          <w:szCs w:val="24"/>
        </w:rPr>
        <w:t xml:space="preserve"> собствени</w:t>
      </w:r>
      <w:r w:rsidR="00BC7F6E" w:rsidRPr="002F305C">
        <w:rPr>
          <w:rFonts w:ascii="Times New Roman" w:hAnsi="Times New Roman"/>
          <w:sz w:val="24"/>
          <w:szCs w:val="24"/>
        </w:rPr>
        <w:t>ци</w:t>
      </w:r>
      <w:r w:rsidRPr="002F305C">
        <w:rPr>
          <w:rFonts w:ascii="Times New Roman" w:hAnsi="Times New Roman"/>
          <w:sz w:val="24"/>
          <w:szCs w:val="24"/>
        </w:rPr>
        <w:t xml:space="preserve"> на </w:t>
      </w:r>
      <w:r w:rsidR="00785074" w:rsidRPr="002F305C">
        <w:rPr>
          <w:rFonts w:ascii="Times New Roman" w:hAnsi="Times New Roman"/>
          <w:sz w:val="24"/>
          <w:szCs w:val="24"/>
        </w:rPr>
        <w:t xml:space="preserve">поземлен имот с идентификатор </w:t>
      </w:r>
      <w:r w:rsidR="00BC7F6E" w:rsidRPr="002F305C">
        <w:rPr>
          <w:rFonts w:ascii="Times New Roman" w:hAnsi="Times New Roman"/>
          <w:sz w:val="24"/>
          <w:szCs w:val="24"/>
        </w:rPr>
        <w:t>47295.</w:t>
      </w:r>
      <w:r w:rsidR="00D52862" w:rsidRPr="002F305C">
        <w:rPr>
          <w:rFonts w:ascii="Times New Roman" w:hAnsi="Times New Roman"/>
          <w:sz w:val="24"/>
          <w:szCs w:val="24"/>
        </w:rPr>
        <w:t>43.274</w:t>
      </w:r>
      <w:r w:rsidR="00BC7F6E" w:rsidRPr="002F305C">
        <w:rPr>
          <w:rFonts w:ascii="Times New Roman" w:hAnsi="Times New Roman"/>
          <w:sz w:val="24"/>
          <w:szCs w:val="24"/>
        </w:rPr>
        <w:t xml:space="preserve"> по кадастралната карта и кадастралните регистри на с. Марково, местност „Захаридево“, община „Родопи“, област Пловдив</w:t>
      </w:r>
      <w:r w:rsidR="00785074" w:rsidRPr="002F305C">
        <w:rPr>
          <w:rFonts w:ascii="Times New Roman" w:hAnsi="Times New Roman"/>
          <w:sz w:val="24"/>
          <w:szCs w:val="24"/>
        </w:rPr>
        <w:t>, представляващ земеделск</w:t>
      </w:r>
      <w:r w:rsidR="000868E1" w:rsidRPr="002F305C">
        <w:rPr>
          <w:rFonts w:ascii="Times New Roman" w:hAnsi="Times New Roman"/>
          <w:sz w:val="24"/>
          <w:szCs w:val="24"/>
        </w:rPr>
        <w:t>а</w:t>
      </w:r>
      <w:r w:rsidR="00785074" w:rsidRPr="002F305C">
        <w:rPr>
          <w:rFonts w:ascii="Times New Roman" w:hAnsi="Times New Roman"/>
          <w:sz w:val="24"/>
          <w:szCs w:val="24"/>
        </w:rPr>
        <w:t xml:space="preserve"> зем</w:t>
      </w:r>
      <w:r w:rsidR="000868E1" w:rsidRPr="002F305C">
        <w:rPr>
          <w:rFonts w:ascii="Times New Roman" w:hAnsi="Times New Roman"/>
          <w:sz w:val="24"/>
          <w:szCs w:val="24"/>
        </w:rPr>
        <w:t>я</w:t>
      </w:r>
      <w:r w:rsidRPr="002F305C">
        <w:rPr>
          <w:rFonts w:ascii="Times New Roman" w:hAnsi="Times New Roman"/>
          <w:sz w:val="24"/>
          <w:szCs w:val="24"/>
        </w:rPr>
        <w:t xml:space="preserve">, съгласно </w:t>
      </w:r>
      <w:r w:rsidR="00B6654D" w:rsidRPr="002F305C">
        <w:rPr>
          <w:rFonts w:ascii="Times New Roman" w:hAnsi="Times New Roman"/>
          <w:sz w:val="24"/>
          <w:szCs w:val="24"/>
        </w:rPr>
        <w:t>приложени</w:t>
      </w:r>
      <w:r w:rsidR="001763A5" w:rsidRPr="002F305C">
        <w:rPr>
          <w:rFonts w:ascii="Times New Roman" w:hAnsi="Times New Roman"/>
          <w:sz w:val="24"/>
          <w:szCs w:val="24"/>
        </w:rPr>
        <w:t>те документи за собственост</w:t>
      </w:r>
      <w:r w:rsidR="00785074" w:rsidRPr="002F305C">
        <w:rPr>
          <w:rFonts w:ascii="Times New Roman" w:hAnsi="Times New Roman"/>
          <w:sz w:val="24"/>
          <w:szCs w:val="24"/>
        </w:rPr>
        <w:t>.</w:t>
      </w:r>
    </w:p>
    <w:p w14:paraId="2B7895FB" w14:textId="7070A3A3" w:rsidR="008718EC" w:rsidRPr="002F305C" w:rsidRDefault="00BC6A28" w:rsidP="007A36BF">
      <w:pPr>
        <w:pStyle w:val="List"/>
        <w:spacing w:after="0" w:line="360" w:lineRule="auto"/>
        <w:ind w:left="0" w:firstLine="708"/>
        <w:jc w:val="both"/>
        <w:rPr>
          <w:rFonts w:ascii="Times New Roman" w:hAnsi="Times New Roman"/>
          <w:sz w:val="24"/>
          <w:szCs w:val="24"/>
        </w:rPr>
      </w:pPr>
      <w:r w:rsidRPr="002F305C">
        <w:rPr>
          <w:rFonts w:ascii="Times New Roman" w:hAnsi="Times New Roman"/>
          <w:sz w:val="24"/>
          <w:szCs w:val="24"/>
        </w:rPr>
        <w:lastRenderedPageBreak/>
        <w:t>Гореописани</w:t>
      </w:r>
      <w:r w:rsidR="00F9421D" w:rsidRPr="002F305C">
        <w:rPr>
          <w:rFonts w:ascii="Times New Roman" w:hAnsi="Times New Roman"/>
          <w:sz w:val="24"/>
          <w:szCs w:val="24"/>
        </w:rPr>
        <w:t xml:space="preserve">ят имот се разделя на </w:t>
      </w:r>
      <w:r w:rsidR="002479C4" w:rsidRPr="002F305C">
        <w:rPr>
          <w:rFonts w:ascii="Times New Roman" w:hAnsi="Times New Roman"/>
          <w:sz w:val="24"/>
          <w:szCs w:val="24"/>
        </w:rPr>
        <w:t>3</w:t>
      </w:r>
      <w:r w:rsidR="0055728A" w:rsidRPr="002F305C">
        <w:rPr>
          <w:rFonts w:ascii="Times New Roman" w:hAnsi="Times New Roman"/>
          <w:sz w:val="24"/>
          <w:szCs w:val="24"/>
        </w:rPr>
        <w:t xml:space="preserve"> /</w:t>
      </w:r>
      <w:r w:rsidR="002479C4" w:rsidRPr="002F305C">
        <w:rPr>
          <w:rFonts w:ascii="Times New Roman" w:hAnsi="Times New Roman"/>
          <w:sz w:val="24"/>
          <w:szCs w:val="24"/>
        </w:rPr>
        <w:t>три</w:t>
      </w:r>
      <w:r w:rsidR="0055728A" w:rsidRPr="002F305C">
        <w:rPr>
          <w:rFonts w:ascii="Times New Roman" w:hAnsi="Times New Roman"/>
          <w:sz w:val="24"/>
          <w:szCs w:val="24"/>
        </w:rPr>
        <w:t>/</w:t>
      </w:r>
      <w:r w:rsidR="00F9421D" w:rsidRPr="002F305C">
        <w:rPr>
          <w:rFonts w:ascii="Times New Roman" w:hAnsi="Times New Roman"/>
          <w:sz w:val="24"/>
          <w:szCs w:val="24"/>
        </w:rPr>
        <w:t xml:space="preserve"> нови УПИ, които </w:t>
      </w:r>
      <w:r w:rsidR="000868E1" w:rsidRPr="002F305C">
        <w:rPr>
          <w:rFonts w:ascii="Times New Roman" w:hAnsi="Times New Roman"/>
          <w:sz w:val="24"/>
          <w:szCs w:val="24"/>
        </w:rPr>
        <w:t>се отрежда</w:t>
      </w:r>
      <w:r w:rsidR="0072131B" w:rsidRPr="002F305C">
        <w:rPr>
          <w:rFonts w:ascii="Times New Roman" w:hAnsi="Times New Roman"/>
          <w:sz w:val="24"/>
          <w:szCs w:val="24"/>
        </w:rPr>
        <w:t>т</w:t>
      </w:r>
      <w:r w:rsidR="000868E1" w:rsidRPr="002F305C">
        <w:rPr>
          <w:rFonts w:ascii="Times New Roman" w:hAnsi="Times New Roman"/>
          <w:sz w:val="24"/>
          <w:szCs w:val="24"/>
        </w:rPr>
        <w:t xml:space="preserve"> за жилищно застрояване с</w:t>
      </w:r>
      <w:r w:rsidR="0074779A" w:rsidRPr="002F305C">
        <w:rPr>
          <w:rFonts w:ascii="Times New Roman" w:hAnsi="Times New Roman"/>
          <w:sz w:val="24"/>
          <w:szCs w:val="24"/>
        </w:rPr>
        <w:t xml:space="preserve"> устройствена зона „Жм“, която предвижда нискоетажно жилищно застрояване</w:t>
      </w:r>
      <w:r w:rsidR="000868E1" w:rsidRPr="002F305C">
        <w:rPr>
          <w:rFonts w:ascii="Times New Roman" w:hAnsi="Times New Roman"/>
          <w:sz w:val="24"/>
          <w:szCs w:val="24"/>
        </w:rPr>
        <w:t xml:space="preserve">. Изготвеният ПУП-ПРЗ се одобрява и приема </w:t>
      </w:r>
      <w:r w:rsidR="0074779A" w:rsidRPr="002F305C">
        <w:rPr>
          <w:rFonts w:ascii="Times New Roman" w:hAnsi="Times New Roman"/>
          <w:sz w:val="24"/>
          <w:szCs w:val="24"/>
        </w:rPr>
        <w:t xml:space="preserve">с </w:t>
      </w:r>
      <w:r w:rsidR="000868E1" w:rsidRPr="002F305C">
        <w:rPr>
          <w:rFonts w:ascii="Times New Roman" w:hAnsi="Times New Roman"/>
          <w:sz w:val="24"/>
          <w:szCs w:val="24"/>
        </w:rPr>
        <w:t>р</w:t>
      </w:r>
      <w:r w:rsidR="0074779A" w:rsidRPr="002F305C">
        <w:rPr>
          <w:rFonts w:ascii="Times New Roman" w:hAnsi="Times New Roman"/>
          <w:sz w:val="24"/>
          <w:szCs w:val="24"/>
        </w:rPr>
        <w:t xml:space="preserve">ешение, </w:t>
      </w:r>
      <w:r w:rsidR="000868E1" w:rsidRPr="002F305C">
        <w:rPr>
          <w:rFonts w:ascii="Times New Roman" w:hAnsi="Times New Roman"/>
          <w:sz w:val="24"/>
          <w:szCs w:val="24"/>
        </w:rPr>
        <w:t>съгласно</w:t>
      </w:r>
      <w:r w:rsidR="0074779A" w:rsidRPr="002F305C">
        <w:rPr>
          <w:rFonts w:ascii="Times New Roman" w:hAnsi="Times New Roman"/>
          <w:sz w:val="24"/>
          <w:szCs w:val="24"/>
        </w:rPr>
        <w:t xml:space="preserve"> протокол на Общински съвет </w:t>
      </w:r>
      <w:r w:rsidR="000868E1" w:rsidRPr="002F305C">
        <w:rPr>
          <w:rFonts w:ascii="Times New Roman" w:hAnsi="Times New Roman"/>
          <w:sz w:val="24"/>
          <w:szCs w:val="24"/>
        </w:rPr>
        <w:t xml:space="preserve">при община „Родопи“ </w:t>
      </w:r>
      <w:r w:rsidR="0074779A" w:rsidRPr="002F305C">
        <w:rPr>
          <w:rFonts w:ascii="Times New Roman" w:hAnsi="Times New Roman"/>
          <w:sz w:val="24"/>
          <w:szCs w:val="24"/>
        </w:rPr>
        <w:t>– Пловдив.</w:t>
      </w:r>
    </w:p>
    <w:p w14:paraId="4C1E9A1F" w14:textId="6734C950" w:rsidR="008718EC" w:rsidRPr="002F305C" w:rsidRDefault="008718EC" w:rsidP="007A36BF">
      <w:pPr>
        <w:pStyle w:val="List"/>
        <w:spacing w:after="0" w:line="360" w:lineRule="auto"/>
        <w:ind w:left="0" w:firstLine="708"/>
        <w:jc w:val="both"/>
        <w:rPr>
          <w:rFonts w:ascii="Times New Roman" w:hAnsi="Times New Roman"/>
          <w:sz w:val="24"/>
          <w:szCs w:val="24"/>
        </w:rPr>
      </w:pPr>
      <w:r w:rsidRPr="002F305C">
        <w:rPr>
          <w:rFonts w:ascii="Times New Roman" w:hAnsi="Times New Roman"/>
          <w:sz w:val="24"/>
          <w:szCs w:val="24"/>
        </w:rPr>
        <w:t xml:space="preserve">Площта на </w:t>
      </w:r>
      <w:r w:rsidR="0072131B" w:rsidRPr="002F305C">
        <w:rPr>
          <w:rFonts w:ascii="Times New Roman" w:hAnsi="Times New Roman"/>
          <w:sz w:val="24"/>
          <w:szCs w:val="24"/>
        </w:rPr>
        <w:t xml:space="preserve">имота от </w:t>
      </w:r>
      <w:r w:rsidR="006A3FC6" w:rsidRPr="002F305C">
        <w:rPr>
          <w:rFonts w:ascii="Times New Roman" w:hAnsi="Times New Roman"/>
          <w:sz w:val="24"/>
          <w:szCs w:val="24"/>
        </w:rPr>
        <w:t>2279</w:t>
      </w:r>
      <w:r w:rsidR="0072131B" w:rsidRPr="002F305C">
        <w:rPr>
          <w:rFonts w:ascii="Times New Roman" w:hAnsi="Times New Roman"/>
          <w:sz w:val="24"/>
          <w:szCs w:val="24"/>
        </w:rPr>
        <w:t xml:space="preserve"> кв.м</w:t>
      </w:r>
      <w:r w:rsidRPr="002F305C">
        <w:rPr>
          <w:rFonts w:ascii="Times New Roman" w:hAnsi="Times New Roman"/>
          <w:sz w:val="24"/>
          <w:szCs w:val="24"/>
        </w:rPr>
        <w:t xml:space="preserve"> е подходяща за разделянето </w:t>
      </w:r>
      <w:r w:rsidR="000868E1" w:rsidRPr="002F305C">
        <w:rPr>
          <w:rFonts w:ascii="Times New Roman" w:hAnsi="Times New Roman"/>
          <w:sz w:val="24"/>
          <w:szCs w:val="24"/>
        </w:rPr>
        <w:t>му</w:t>
      </w:r>
      <w:r w:rsidRPr="002F305C">
        <w:rPr>
          <w:rFonts w:ascii="Times New Roman" w:hAnsi="Times New Roman"/>
          <w:sz w:val="24"/>
          <w:szCs w:val="24"/>
        </w:rPr>
        <w:t xml:space="preserve"> на </w:t>
      </w:r>
      <w:r w:rsidR="002479C4" w:rsidRPr="002F305C">
        <w:rPr>
          <w:rFonts w:ascii="Times New Roman" w:hAnsi="Times New Roman"/>
          <w:sz w:val="24"/>
          <w:szCs w:val="24"/>
        </w:rPr>
        <w:t>три</w:t>
      </w:r>
      <w:r w:rsidRPr="002F305C">
        <w:rPr>
          <w:rFonts w:ascii="Times New Roman" w:hAnsi="Times New Roman"/>
          <w:sz w:val="24"/>
          <w:szCs w:val="24"/>
        </w:rPr>
        <w:t xml:space="preserve"> нови УПИ с обслужващ</w:t>
      </w:r>
      <w:r w:rsidR="00042366" w:rsidRPr="002F305C">
        <w:rPr>
          <w:rFonts w:ascii="Times New Roman" w:hAnsi="Times New Roman"/>
          <w:sz w:val="24"/>
          <w:szCs w:val="24"/>
        </w:rPr>
        <w:t xml:space="preserve">а </w:t>
      </w:r>
      <w:r w:rsidR="00CC4754" w:rsidRPr="002F305C">
        <w:rPr>
          <w:rFonts w:ascii="Times New Roman" w:hAnsi="Times New Roman"/>
          <w:sz w:val="24"/>
          <w:szCs w:val="24"/>
        </w:rPr>
        <w:t xml:space="preserve">тупик </w:t>
      </w:r>
      <w:r w:rsidR="00042366" w:rsidRPr="002F305C">
        <w:rPr>
          <w:rFonts w:ascii="Times New Roman" w:hAnsi="Times New Roman"/>
          <w:sz w:val="24"/>
          <w:szCs w:val="24"/>
        </w:rPr>
        <w:t xml:space="preserve">улица </w:t>
      </w:r>
      <w:r w:rsidRPr="002F305C">
        <w:rPr>
          <w:rFonts w:ascii="Times New Roman" w:hAnsi="Times New Roman"/>
          <w:sz w:val="24"/>
          <w:szCs w:val="24"/>
        </w:rPr>
        <w:t>и реализация на нискоетажно жилищно застрояване</w:t>
      </w:r>
      <w:r w:rsidR="005C0D30" w:rsidRPr="002F305C">
        <w:rPr>
          <w:rFonts w:ascii="Times New Roman" w:hAnsi="Times New Roman"/>
          <w:sz w:val="24"/>
          <w:szCs w:val="24"/>
        </w:rPr>
        <w:t xml:space="preserve">, </w:t>
      </w:r>
      <w:r w:rsidRPr="002F305C">
        <w:rPr>
          <w:rFonts w:ascii="Times New Roman" w:hAnsi="Times New Roman"/>
          <w:sz w:val="24"/>
          <w:szCs w:val="24"/>
        </w:rPr>
        <w:t xml:space="preserve">в съответствие с предвижданията на </w:t>
      </w:r>
      <w:r w:rsidR="000868E1" w:rsidRPr="002F305C">
        <w:rPr>
          <w:rFonts w:ascii="Times New Roman" w:hAnsi="Times New Roman"/>
          <w:sz w:val="24"/>
          <w:szCs w:val="24"/>
        </w:rPr>
        <w:t>разработения устройствен план</w:t>
      </w:r>
      <w:r w:rsidRPr="002F305C">
        <w:rPr>
          <w:rFonts w:ascii="Times New Roman" w:hAnsi="Times New Roman"/>
          <w:sz w:val="24"/>
          <w:szCs w:val="24"/>
        </w:rPr>
        <w:t>.</w:t>
      </w:r>
    </w:p>
    <w:p w14:paraId="2156F360" w14:textId="418F9B54" w:rsidR="00671761" w:rsidRPr="00E8264C" w:rsidRDefault="00671761" w:rsidP="007A36BF">
      <w:pPr>
        <w:pStyle w:val="List"/>
        <w:spacing w:after="0" w:line="360" w:lineRule="auto"/>
        <w:ind w:left="0" w:firstLine="708"/>
        <w:jc w:val="both"/>
        <w:rPr>
          <w:rFonts w:ascii="Times New Roman" w:hAnsi="Times New Roman"/>
          <w:sz w:val="24"/>
          <w:szCs w:val="24"/>
        </w:rPr>
      </w:pPr>
      <w:r w:rsidRPr="002F305C">
        <w:rPr>
          <w:rFonts w:ascii="Times New Roman" w:hAnsi="Times New Roman"/>
          <w:sz w:val="24"/>
          <w:szCs w:val="24"/>
        </w:rPr>
        <w:t xml:space="preserve">Ще се оформи група от идентично решени в архитектурен план жилищни сгради с множество предимства – достатъчно места за паркиране, богато озеленяване и други </w:t>
      </w:r>
      <w:r w:rsidRPr="00E8264C">
        <w:rPr>
          <w:rFonts w:ascii="Times New Roman" w:hAnsi="Times New Roman"/>
          <w:sz w:val="24"/>
          <w:szCs w:val="24"/>
        </w:rPr>
        <w:t>удобства за живущите.</w:t>
      </w:r>
    </w:p>
    <w:p w14:paraId="2D31B0C4" w14:textId="77777777" w:rsidR="00671761" w:rsidRPr="00E8264C" w:rsidRDefault="00671761" w:rsidP="007A36BF">
      <w:pPr>
        <w:pStyle w:val="List"/>
        <w:spacing w:after="0" w:line="360" w:lineRule="auto"/>
        <w:ind w:left="0" w:firstLine="708"/>
        <w:jc w:val="both"/>
        <w:rPr>
          <w:rFonts w:ascii="Times New Roman" w:hAnsi="Times New Roman"/>
          <w:sz w:val="24"/>
          <w:szCs w:val="24"/>
        </w:rPr>
      </w:pPr>
      <w:r w:rsidRPr="00E8264C">
        <w:rPr>
          <w:rFonts w:ascii="Times New Roman" w:hAnsi="Times New Roman"/>
          <w:sz w:val="24"/>
          <w:szCs w:val="24"/>
        </w:rPr>
        <w:t>През последните години се наблюдава тенденция на нарастващо търсене на парцели  извън урбанизираните територии с цел изграждане на жилищни сгради, разположени в спокойни райони, където липсва шума от големия град.</w:t>
      </w:r>
    </w:p>
    <w:p w14:paraId="1D521E52" w14:textId="7980FFEF" w:rsidR="00B00D12" w:rsidRPr="00E8264C" w:rsidRDefault="00B00D12" w:rsidP="007A36BF">
      <w:pPr>
        <w:pStyle w:val="List"/>
        <w:spacing w:after="0" w:line="360" w:lineRule="auto"/>
        <w:ind w:left="0" w:firstLine="709"/>
        <w:jc w:val="both"/>
        <w:rPr>
          <w:rFonts w:ascii="Times New Roman" w:hAnsi="Times New Roman"/>
          <w:color w:val="FF0000"/>
          <w:sz w:val="24"/>
          <w:szCs w:val="24"/>
        </w:rPr>
      </w:pPr>
      <w:r w:rsidRPr="00E8264C">
        <w:rPr>
          <w:rFonts w:ascii="Times New Roman" w:hAnsi="Times New Roman"/>
          <w:sz w:val="24"/>
          <w:szCs w:val="24"/>
        </w:rPr>
        <w:t xml:space="preserve">B пocлeднитe гoдини ceлищaтa oт </w:t>
      </w:r>
      <w:r w:rsidR="00671761" w:rsidRPr="00E8264C">
        <w:rPr>
          <w:rFonts w:ascii="Times New Roman" w:hAnsi="Times New Roman"/>
          <w:sz w:val="24"/>
          <w:szCs w:val="24"/>
        </w:rPr>
        <w:t xml:space="preserve">т.нap. Poдoпcĸa яĸa ce пpeвръщат в пpeдпoчитaнo мяcтo зa живeeнe c виcoĸ ĸoмфopт нa oбитaвaнe. Изгpaдени са мнoжecтвo индивидyaлни eднoфaмилни ĸъщи и мaлĸи ceлищa oт зaтвopeн тип. </w:t>
      </w:r>
      <w:r w:rsidRPr="00E8264C">
        <w:rPr>
          <w:rFonts w:ascii="Times New Roman" w:hAnsi="Times New Roman"/>
          <w:sz w:val="24"/>
          <w:szCs w:val="24"/>
        </w:rPr>
        <w:t>Нoвoтo жилищнo cтpoитeлcтвo ce ĸoнцeнтpиpa нaй-вeчe oĸoлo с. Бeлaщицa, с. Mapĸoвo, с. Брестник, a oбщecтвeнo oбcлyжвaщoтo зacтpoявaнe ce изтeгля пo ocнoвнитe тpaнcпopтни ocи, вoдeщи ĸъм гр. Πлoвдив.</w:t>
      </w:r>
    </w:p>
    <w:p w14:paraId="4A43EC86" w14:textId="13A078FD" w:rsidR="00494DD7" w:rsidRPr="00506FFB" w:rsidRDefault="00494DD7" w:rsidP="007A36BF">
      <w:pPr>
        <w:pStyle w:val="List"/>
        <w:spacing w:after="0" w:line="360" w:lineRule="auto"/>
        <w:ind w:left="0" w:firstLine="709"/>
        <w:jc w:val="both"/>
        <w:rPr>
          <w:rFonts w:ascii="Times New Roman" w:hAnsi="Times New Roman"/>
          <w:sz w:val="24"/>
          <w:szCs w:val="24"/>
        </w:rPr>
      </w:pPr>
      <w:r w:rsidRPr="00E8264C">
        <w:rPr>
          <w:rFonts w:ascii="Times New Roman" w:hAnsi="Times New Roman"/>
          <w:sz w:val="24"/>
          <w:szCs w:val="24"/>
        </w:rPr>
        <w:t>Възложител</w:t>
      </w:r>
      <w:r w:rsidR="002B52FD" w:rsidRPr="00E8264C">
        <w:rPr>
          <w:rFonts w:ascii="Times New Roman" w:hAnsi="Times New Roman"/>
          <w:sz w:val="24"/>
          <w:szCs w:val="24"/>
        </w:rPr>
        <w:t>ите</w:t>
      </w:r>
      <w:r w:rsidR="000411B4" w:rsidRPr="00E8264C">
        <w:rPr>
          <w:rFonts w:ascii="Times New Roman" w:hAnsi="Times New Roman"/>
          <w:sz w:val="24"/>
          <w:szCs w:val="24"/>
        </w:rPr>
        <w:t xml:space="preserve"> ще обезпеч</w:t>
      </w:r>
      <w:r w:rsidR="002B52FD" w:rsidRPr="00E8264C">
        <w:rPr>
          <w:rFonts w:ascii="Times New Roman" w:hAnsi="Times New Roman"/>
          <w:sz w:val="24"/>
          <w:szCs w:val="24"/>
        </w:rPr>
        <w:t>ат</w:t>
      </w:r>
      <w:r w:rsidRPr="00E8264C">
        <w:rPr>
          <w:rFonts w:ascii="Times New Roman" w:hAnsi="Times New Roman"/>
          <w:sz w:val="24"/>
          <w:szCs w:val="24"/>
        </w:rPr>
        <w:t xml:space="preserve"> собствените си </w:t>
      </w:r>
      <w:r w:rsidR="00B26F71" w:rsidRPr="00E8264C">
        <w:rPr>
          <w:rFonts w:ascii="Times New Roman" w:hAnsi="Times New Roman"/>
          <w:sz w:val="24"/>
          <w:szCs w:val="24"/>
        </w:rPr>
        <w:t xml:space="preserve">жилищни </w:t>
      </w:r>
      <w:r w:rsidRPr="00E8264C">
        <w:rPr>
          <w:rFonts w:ascii="Times New Roman" w:hAnsi="Times New Roman"/>
          <w:sz w:val="24"/>
          <w:szCs w:val="24"/>
        </w:rPr>
        <w:t>нужди</w:t>
      </w:r>
      <w:r w:rsidR="0056683A" w:rsidRPr="00E8264C">
        <w:rPr>
          <w:rFonts w:ascii="Times New Roman" w:hAnsi="Times New Roman"/>
          <w:sz w:val="24"/>
          <w:szCs w:val="24"/>
        </w:rPr>
        <w:t xml:space="preserve">, а също </w:t>
      </w:r>
      <w:r w:rsidR="009E6399" w:rsidRPr="00E8264C">
        <w:rPr>
          <w:rFonts w:ascii="Times New Roman" w:hAnsi="Times New Roman"/>
          <w:sz w:val="24"/>
          <w:szCs w:val="24"/>
        </w:rPr>
        <w:t>и на своите наследници</w:t>
      </w:r>
      <w:r w:rsidR="0056683A" w:rsidRPr="00E8264C">
        <w:rPr>
          <w:rFonts w:ascii="Times New Roman" w:hAnsi="Times New Roman"/>
          <w:sz w:val="24"/>
          <w:szCs w:val="24"/>
        </w:rPr>
        <w:t>.</w:t>
      </w:r>
      <w:r w:rsidRPr="00506FFB">
        <w:rPr>
          <w:rFonts w:ascii="Times New Roman" w:hAnsi="Times New Roman"/>
          <w:sz w:val="24"/>
          <w:szCs w:val="24"/>
        </w:rPr>
        <w:t xml:space="preserve"> </w:t>
      </w:r>
    </w:p>
    <w:p w14:paraId="2AD5A965" w14:textId="6B291433" w:rsidR="00937724" w:rsidRPr="007A36BF" w:rsidRDefault="00937724" w:rsidP="007A36BF">
      <w:pPr>
        <w:pStyle w:val="List"/>
        <w:spacing w:after="0" w:line="360" w:lineRule="auto"/>
        <w:ind w:left="0" w:firstLine="709"/>
        <w:jc w:val="both"/>
        <w:rPr>
          <w:rFonts w:ascii="Times New Roman" w:hAnsi="Times New Roman"/>
          <w:sz w:val="24"/>
          <w:szCs w:val="24"/>
        </w:rPr>
      </w:pPr>
      <w:r w:rsidRPr="007A36BF">
        <w:rPr>
          <w:rFonts w:ascii="Times New Roman" w:hAnsi="Times New Roman"/>
          <w:sz w:val="24"/>
          <w:szCs w:val="24"/>
        </w:rPr>
        <w:t>Поради тази причина реализацията на инвестиционното предложение е необходим</w:t>
      </w:r>
      <w:r w:rsidR="002B52FD" w:rsidRPr="007A36BF">
        <w:rPr>
          <w:rFonts w:ascii="Times New Roman" w:hAnsi="Times New Roman"/>
          <w:sz w:val="24"/>
          <w:szCs w:val="24"/>
        </w:rPr>
        <w:t>о</w:t>
      </w:r>
      <w:r w:rsidR="005235A5" w:rsidRPr="007A36BF">
        <w:rPr>
          <w:rFonts w:ascii="Times New Roman" w:hAnsi="Times New Roman"/>
          <w:sz w:val="24"/>
          <w:szCs w:val="24"/>
        </w:rPr>
        <w:t>,</w:t>
      </w:r>
      <w:r w:rsidRPr="007A36BF">
        <w:rPr>
          <w:rFonts w:ascii="Times New Roman" w:hAnsi="Times New Roman"/>
          <w:sz w:val="24"/>
          <w:szCs w:val="24"/>
        </w:rPr>
        <w:t xml:space="preserve"> предвид нарастващите нужди на населението от гр. Пловдив и близките населени места.</w:t>
      </w:r>
    </w:p>
    <w:p w14:paraId="61D063ED" w14:textId="77777777" w:rsidR="00BC6A28" w:rsidRPr="007A36BF" w:rsidRDefault="00937724" w:rsidP="007A36BF">
      <w:pPr>
        <w:pStyle w:val="List"/>
        <w:spacing w:after="0" w:line="360" w:lineRule="auto"/>
        <w:ind w:left="0" w:firstLine="708"/>
        <w:jc w:val="both"/>
        <w:rPr>
          <w:rFonts w:ascii="Times New Roman" w:hAnsi="Times New Roman"/>
          <w:sz w:val="24"/>
          <w:szCs w:val="24"/>
        </w:rPr>
      </w:pPr>
      <w:r w:rsidRPr="007A36BF">
        <w:rPr>
          <w:rFonts w:ascii="Times New Roman" w:hAnsi="Times New Roman"/>
          <w:sz w:val="24"/>
          <w:szCs w:val="24"/>
        </w:rPr>
        <w:t>С реализацията на инвестиционното предложение ще се подпомогне социално – икономическото развитие на района и ще се</w:t>
      </w:r>
      <w:r w:rsidR="00FC0A7F" w:rsidRPr="007A36BF">
        <w:rPr>
          <w:rFonts w:ascii="Times New Roman" w:hAnsi="Times New Roman"/>
          <w:sz w:val="24"/>
          <w:szCs w:val="24"/>
        </w:rPr>
        <w:t xml:space="preserve"> насърчи устойчивото му развитие</w:t>
      </w:r>
      <w:r w:rsidR="005235A5" w:rsidRPr="007A36BF">
        <w:rPr>
          <w:rFonts w:ascii="Times New Roman" w:hAnsi="Times New Roman"/>
          <w:sz w:val="24"/>
          <w:szCs w:val="24"/>
        </w:rPr>
        <w:t>. Щ</w:t>
      </w:r>
      <w:r w:rsidR="00FC0A7F" w:rsidRPr="007A36BF">
        <w:rPr>
          <w:rFonts w:ascii="Times New Roman" w:hAnsi="Times New Roman"/>
          <w:sz w:val="24"/>
          <w:szCs w:val="24"/>
        </w:rPr>
        <w:t>е бъде осигурена временна трудова заетост при изграждането на сградите, ще се привлекат контрагенти по време на реализацията</w:t>
      </w:r>
      <w:r w:rsidR="00477F86" w:rsidRPr="007A36BF">
        <w:rPr>
          <w:rFonts w:ascii="Times New Roman" w:hAnsi="Times New Roman"/>
          <w:sz w:val="24"/>
          <w:szCs w:val="24"/>
        </w:rPr>
        <w:t xml:space="preserve">, както и </w:t>
      </w:r>
      <w:r w:rsidR="005235A5" w:rsidRPr="007A36BF">
        <w:rPr>
          <w:rFonts w:ascii="Times New Roman" w:hAnsi="Times New Roman"/>
          <w:sz w:val="24"/>
          <w:szCs w:val="24"/>
        </w:rPr>
        <w:t xml:space="preserve">такива </w:t>
      </w:r>
      <w:r w:rsidR="00FC0A7F" w:rsidRPr="007A36BF">
        <w:rPr>
          <w:rFonts w:ascii="Times New Roman" w:hAnsi="Times New Roman"/>
          <w:sz w:val="24"/>
          <w:szCs w:val="24"/>
        </w:rPr>
        <w:t xml:space="preserve">в областта на доставка на суровини и материали. </w:t>
      </w:r>
    </w:p>
    <w:p w14:paraId="12966BF1" w14:textId="77777777" w:rsidR="00494DD7" w:rsidRDefault="00494DD7" w:rsidP="007A36BF">
      <w:pPr>
        <w:pStyle w:val="List"/>
        <w:spacing w:after="0" w:line="360" w:lineRule="auto"/>
        <w:ind w:left="0" w:firstLine="709"/>
        <w:jc w:val="both"/>
        <w:rPr>
          <w:rFonts w:ascii="Times New Roman" w:hAnsi="Times New Roman"/>
          <w:sz w:val="24"/>
          <w:szCs w:val="24"/>
        </w:rPr>
      </w:pPr>
      <w:r w:rsidRPr="007A36BF">
        <w:rPr>
          <w:rFonts w:ascii="Times New Roman" w:hAnsi="Times New Roman"/>
          <w:sz w:val="24"/>
          <w:szCs w:val="24"/>
        </w:rPr>
        <w:t>Предвидено е инвестиционното предложение да се реализира защото:</w:t>
      </w:r>
    </w:p>
    <w:p w14:paraId="5E38ABF4" w14:textId="77777777" w:rsidR="007A36BF" w:rsidRDefault="007A36BF" w:rsidP="007A36BF">
      <w:pPr>
        <w:pStyle w:val="List"/>
        <w:spacing w:after="0" w:line="360" w:lineRule="auto"/>
        <w:ind w:left="0" w:firstLine="709"/>
        <w:jc w:val="both"/>
        <w:rPr>
          <w:rFonts w:ascii="Times New Roman" w:hAnsi="Times New Roman"/>
          <w:sz w:val="24"/>
          <w:szCs w:val="24"/>
        </w:rPr>
      </w:pPr>
    </w:p>
    <w:p w14:paraId="3F298D27" w14:textId="77777777" w:rsidR="007A36BF" w:rsidRPr="007A36BF" w:rsidRDefault="007A36BF" w:rsidP="007A36BF">
      <w:pPr>
        <w:pStyle w:val="List"/>
        <w:spacing w:after="0" w:line="360" w:lineRule="auto"/>
        <w:ind w:left="0" w:firstLine="709"/>
        <w:jc w:val="both"/>
        <w:rPr>
          <w:rFonts w:ascii="Times New Roman" w:hAnsi="Times New Roman"/>
          <w:sz w:val="24"/>
          <w:szCs w:val="24"/>
        </w:rPr>
      </w:pPr>
    </w:p>
    <w:p w14:paraId="2FB7C528" w14:textId="49EC7830" w:rsidR="00494DD7" w:rsidRPr="007A36BF" w:rsidRDefault="00494DD7" w:rsidP="007A36BF">
      <w:pPr>
        <w:pStyle w:val="List"/>
        <w:spacing w:after="0" w:line="360" w:lineRule="auto"/>
        <w:ind w:left="0" w:firstLine="709"/>
        <w:jc w:val="both"/>
        <w:rPr>
          <w:rFonts w:ascii="Times New Roman" w:hAnsi="Times New Roman"/>
          <w:sz w:val="24"/>
          <w:szCs w:val="24"/>
        </w:rPr>
      </w:pPr>
      <w:r w:rsidRPr="007A36BF">
        <w:rPr>
          <w:rFonts w:ascii="Times New Roman" w:hAnsi="Times New Roman"/>
          <w:sz w:val="24"/>
          <w:szCs w:val="24"/>
        </w:rPr>
        <w:t xml:space="preserve">- </w:t>
      </w:r>
      <w:r w:rsidR="00266BBB" w:rsidRPr="007A36BF">
        <w:rPr>
          <w:rFonts w:ascii="Times New Roman" w:hAnsi="Times New Roman"/>
          <w:sz w:val="24"/>
          <w:szCs w:val="24"/>
        </w:rPr>
        <w:t>И</w:t>
      </w:r>
      <w:r w:rsidRPr="007A36BF">
        <w:rPr>
          <w:rFonts w:ascii="Times New Roman" w:hAnsi="Times New Roman"/>
          <w:sz w:val="24"/>
          <w:szCs w:val="24"/>
        </w:rPr>
        <w:t>мот</w:t>
      </w:r>
      <w:r w:rsidR="00CC4145" w:rsidRPr="007A36BF">
        <w:rPr>
          <w:rFonts w:ascii="Times New Roman" w:hAnsi="Times New Roman"/>
          <w:sz w:val="24"/>
          <w:szCs w:val="24"/>
        </w:rPr>
        <w:t xml:space="preserve">ът се намира в землището на с. </w:t>
      </w:r>
      <w:r w:rsidR="00452683" w:rsidRPr="007A36BF">
        <w:rPr>
          <w:rFonts w:ascii="Times New Roman" w:hAnsi="Times New Roman"/>
          <w:sz w:val="24"/>
          <w:szCs w:val="24"/>
        </w:rPr>
        <w:t>Марково</w:t>
      </w:r>
      <w:r w:rsidR="00CC4145" w:rsidRPr="007A36BF">
        <w:rPr>
          <w:rFonts w:ascii="Times New Roman" w:hAnsi="Times New Roman"/>
          <w:sz w:val="24"/>
          <w:szCs w:val="24"/>
        </w:rPr>
        <w:t xml:space="preserve">, което е </w:t>
      </w:r>
      <w:r w:rsidR="001E74CA" w:rsidRPr="007A36BF">
        <w:rPr>
          <w:rFonts w:ascii="Times New Roman" w:hAnsi="Times New Roman"/>
          <w:sz w:val="24"/>
          <w:szCs w:val="24"/>
        </w:rPr>
        <w:t xml:space="preserve"> </w:t>
      </w:r>
      <w:r w:rsidR="00CC4145" w:rsidRPr="007A36BF">
        <w:rPr>
          <w:rFonts w:ascii="Times New Roman" w:hAnsi="Times New Roman"/>
          <w:sz w:val="24"/>
          <w:szCs w:val="24"/>
        </w:rPr>
        <w:t>сред атрактивните села в района. Доказва го големият интерес към закупуване на имоти и стро</w:t>
      </w:r>
      <w:r w:rsidR="00624E67" w:rsidRPr="007A36BF">
        <w:rPr>
          <w:rFonts w:ascii="Times New Roman" w:hAnsi="Times New Roman"/>
          <w:sz w:val="24"/>
          <w:szCs w:val="24"/>
        </w:rPr>
        <w:t>еж на къщи и вилни селища;</w:t>
      </w:r>
    </w:p>
    <w:p w14:paraId="26F080FC" w14:textId="77777777" w:rsidR="00624E67" w:rsidRPr="007A36BF" w:rsidRDefault="00624E67" w:rsidP="007A36BF">
      <w:pPr>
        <w:pStyle w:val="List"/>
        <w:spacing w:after="0" w:line="360" w:lineRule="auto"/>
        <w:ind w:left="0" w:firstLine="709"/>
        <w:jc w:val="both"/>
        <w:rPr>
          <w:rFonts w:ascii="Times New Roman" w:hAnsi="Times New Roman"/>
          <w:sz w:val="24"/>
          <w:szCs w:val="24"/>
        </w:rPr>
      </w:pPr>
      <w:r w:rsidRPr="007A36BF">
        <w:rPr>
          <w:rFonts w:ascii="Times New Roman" w:hAnsi="Times New Roman"/>
          <w:sz w:val="24"/>
          <w:szCs w:val="24"/>
        </w:rPr>
        <w:t>- Жилищните сгради ще бъдат изградени в територия с богато озеленяване, разположени в спокоен район, където липсва шума от големия град;</w:t>
      </w:r>
    </w:p>
    <w:p w14:paraId="359741A8" w14:textId="0B2EBD3E" w:rsidR="00141C28" w:rsidRPr="007A36BF" w:rsidRDefault="00141C28" w:rsidP="007A36BF">
      <w:pPr>
        <w:pStyle w:val="List"/>
        <w:spacing w:after="0" w:line="360" w:lineRule="auto"/>
        <w:ind w:left="0" w:firstLine="709"/>
        <w:jc w:val="both"/>
        <w:rPr>
          <w:rFonts w:ascii="Times New Roman" w:hAnsi="Times New Roman"/>
          <w:sz w:val="24"/>
          <w:szCs w:val="24"/>
        </w:rPr>
      </w:pPr>
      <w:r w:rsidRPr="007A36BF">
        <w:rPr>
          <w:rFonts w:ascii="Times New Roman" w:hAnsi="Times New Roman"/>
          <w:sz w:val="24"/>
          <w:szCs w:val="24"/>
        </w:rPr>
        <w:lastRenderedPageBreak/>
        <w:t>- Имотът няма да се ползва за земеделски нужди, тенденцията е за непрекъснато разширяване</w:t>
      </w:r>
      <w:r w:rsidR="00600FA1" w:rsidRPr="007A36BF">
        <w:rPr>
          <w:rFonts w:ascii="Times New Roman" w:hAnsi="Times New Roman"/>
          <w:sz w:val="24"/>
          <w:szCs w:val="24"/>
        </w:rPr>
        <w:t xml:space="preserve"> на урбанизираните територии</w:t>
      </w:r>
      <w:r w:rsidRPr="007A36BF">
        <w:rPr>
          <w:rFonts w:ascii="Times New Roman" w:hAnsi="Times New Roman"/>
          <w:sz w:val="24"/>
          <w:szCs w:val="24"/>
        </w:rPr>
        <w:t>;</w:t>
      </w:r>
    </w:p>
    <w:p w14:paraId="381369BF" w14:textId="7025F041" w:rsidR="00494DD7" w:rsidRPr="007A36BF" w:rsidRDefault="00DA0FD3" w:rsidP="007A36BF">
      <w:pPr>
        <w:pStyle w:val="List"/>
        <w:spacing w:after="0" w:line="360" w:lineRule="auto"/>
        <w:ind w:left="0" w:firstLine="709"/>
        <w:jc w:val="both"/>
        <w:rPr>
          <w:rFonts w:ascii="Times New Roman" w:hAnsi="Times New Roman"/>
          <w:sz w:val="24"/>
          <w:szCs w:val="24"/>
        </w:rPr>
      </w:pPr>
      <w:r w:rsidRPr="007A36BF">
        <w:rPr>
          <w:rFonts w:ascii="Times New Roman" w:hAnsi="Times New Roman"/>
          <w:sz w:val="24"/>
          <w:szCs w:val="24"/>
        </w:rPr>
        <w:t>- П</w:t>
      </w:r>
      <w:r w:rsidR="00494DD7" w:rsidRPr="007A36BF">
        <w:rPr>
          <w:rFonts w:ascii="Times New Roman" w:hAnsi="Times New Roman"/>
          <w:sz w:val="24"/>
          <w:szCs w:val="24"/>
        </w:rPr>
        <w:t xml:space="preserve">риродният и ресурсов потенциал на общината е подходящ и позволява реализацията на инвестиционното предложение; </w:t>
      </w:r>
    </w:p>
    <w:p w14:paraId="5BCC9289" w14:textId="2F6C589F" w:rsidR="00494DD7" w:rsidRPr="007A36BF" w:rsidRDefault="00D6199C" w:rsidP="007A36BF">
      <w:pPr>
        <w:pStyle w:val="List"/>
        <w:spacing w:after="0" w:line="360" w:lineRule="auto"/>
        <w:ind w:left="0" w:firstLine="709"/>
        <w:jc w:val="both"/>
        <w:rPr>
          <w:rFonts w:ascii="Times New Roman" w:hAnsi="Times New Roman"/>
          <w:sz w:val="24"/>
          <w:szCs w:val="24"/>
        </w:rPr>
      </w:pPr>
      <w:r w:rsidRPr="007A36BF">
        <w:rPr>
          <w:rFonts w:ascii="Times New Roman" w:hAnsi="Times New Roman"/>
          <w:sz w:val="24"/>
          <w:szCs w:val="24"/>
        </w:rPr>
        <w:t>- В</w:t>
      </w:r>
      <w:r w:rsidR="00494DD7" w:rsidRPr="007A36BF">
        <w:rPr>
          <w:rFonts w:ascii="Times New Roman" w:hAnsi="Times New Roman"/>
          <w:sz w:val="24"/>
          <w:szCs w:val="24"/>
        </w:rPr>
        <w:t xml:space="preserve"> </w:t>
      </w:r>
      <w:r w:rsidR="00066519" w:rsidRPr="007A36BF">
        <w:rPr>
          <w:rFonts w:ascii="Times New Roman" w:hAnsi="Times New Roman"/>
          <w:sz w:val="24"/>
          <w:szCs w:val="24"/>
        </w:rPr>
        <w:t>близост има имоти,</w:t>
      </w:r>
      <w:r w:rsidR="00494DD7" w:rsidRPr="007A36BF">
        <w:rPr>
          <w:rFonts w:ascii="Times New Roman" w:hAnsi="Times New Roman"/>
          <w:sz w:val="24"/>
          <w:szCs w:val="24"/>
        </w:rPr>
        <w:t xml:space="preserve"> отредени за </w:t>
      </w:r>
      <w:r w:rsidR="001E74CA" w:rsidRPr="007A36BF">
        <w:rPr>
          <w:rFonts w:ascii="Times New Roman" w:hAnsi="Times New Roman"/>
          <w:sz w:val="24"/>
          <w:szCs w:val="24"/>
        </w:rPr>
        <w:t xml:space="preserve">нискоетажно </w:t>
      </w:r>
      <w:r w:rsidR="00494DD7" w:rsidRPr="007A36BF">
        <w:rPr>
          <w:rFonts w:ascii="Times New Roman" w:hAnsi="Times New Roman"/>
          <w:sz w:val="24"/>
          <w:szCs w:val="24"/>
        </w:rPr>
        <w:t>жилищно строителство</w:t>
      </w:r>
      <w:r w:rsidR="001E74CA" w:rsidRPr="007A36BF">
        <w:rPr>
          <w:rFonts w:ascii="Times New Roman" w:hAnsi="Times New Roman"/>
          <w:sz w:val="24"/>
          <w:szCs w:val="24"/>
        </w:rPr>
        <w:t xml:space="preserve"> и околното застрояване не създава нито функционални, нито обемно-пространствени конфликти с обекта</w:t>
      </w:r>
      <w:r w:rsidR="00494DD7" w:rsidRPr="007A36BF">
        <w:rPr>
          <w:rFonts w:ascii="Times New Roman" w:hAnsi="Times New Roman"/>
          <w:sz w:val="24"/>
          <w:szCs w:val="24"/>
        </w:rPr>
        <w:t>;</w:t>
      </w:r>
    </w:p>
    <w:p w14:paraId="521E7CEB" w14:textId="1154B2CB" w:rsidR="00494DD7" w:rsidRPr="007A36BF" w:rsidRDefault="00494DD7" w:rsidP="007A36BF">
      <w:pPr>
        <w:pStyle w:val="List"/>
        <w:spacing w:after="0" w:line="360" w:lineRule="auto"/>
        <w:ind w:left="0" w:firstLine="709"/>
        <w:jc w:val="both"/>
        <w:rPr>
          <w:rFonts w:ascii="Times New Roman" w:hAnsi="Times New Roman"/>
          <w:sz w:val="24"/>
          <w:szCs w:val="24"/>
        </w:rPr>
      </w:pPr>
      <w:r w:rsidRPr="007A36BF">
        <w:rPr>
          <w:rFonts w:ascii="Times New Roman" w:hAnsi="Times New Roman"/>
          <w:sz w:val="24"/>
          <w:szCs w:val="24"/>
        </w:rPr>
        <w:t xml:space="preserve">- </w:t>
      </w:r>
      <w:r w:rsidR="00EA1C80" w:rsidRPr="007A36BF">
        <w:rPr>
          <w:rFonts w:ascii="Times New Roman" w:hAnsi="Times New Roman"/>
          <w:sz w:val="24"/>
          <w:szCs w:val="24"/>
        </w:rPr>
        <w:t>М</w:t>
      </w:r>
      <w:r w:rsidRPr="007A36BF">
        <w:rPr>
          <w:rFonts w:ascii="Times New Roman" w:hAnsi="Times New Roman"/>
          <w:sz w:val="24"/>
          <w:szCs w:val="24"/>
        </w:rPr>
        <w:t>естоположението е подходящо избрано от гледна точка на пътно-транспортната обстановка</w:t>
      </w:r>
      <w:r w:rsidR="00CD3494" w:rsidRPr="007A36BF">
        <w:rPr>
          <w:rFonts w:ascii="Times New Roman" w:hAnsi="Times New Roman"/>
          <w:sz w:val="24"/>
          <w:szCs w:val="24"/>
        </w:rPr>
        <w:t xml:space="preserve">. </w:t>
      </w:r>
      <w:r w:rsidR="00EA1C80" w:rsidRPr="007A36BF">
        <w:rPr>
          <w:rFonts w:ascii="Times New Roman" w:hAnsi="Times New Roman"/>
          <w:sz w:val="24"/>
          <w:szCs w:val="24"/>
        </w:rPr>
        <w:t>Достъпът до площадката се осъществява по общински път</w:t>
      </w:r>
      <w:r w:rsidR="00452683" w:rsidRPr="007A36BF">
        <w:rPr>
          <w:rFonts w:ascii="Times New Roman" w:hAnsi="Times New Roman"/>
          <w:sz w:val="24"/>
          <w:szCs w:val="24"/>
        </w:rPr>
        <w:t>ища</w:t>
      </w:r>
      <w:r w:rsidR="00EA1C80" w:rsidRPr="007A36BF">
        <w:rPr>
          <w:rFonts w:ascii="Times New Roman" w:hAnsi="Times New Roman"/>
          <w:sz w:val="24"/>
          <w:szCs w:val="24"/>
        </w:rPr>
        <w:t xml:space="preserve">. Не се налага промяна на съществуващата пътна инфраструктура. </w:t>
      </w:r>
    </w:p>
    <w:p w14:paraId="76AB1377" w14:textId="7EB510DD" w:rsidR="00494DD7" w:rsidRPr="007A36BF" w:rsidRDefault="006156E6" w:rsidP="007A36BF">
      <w:pPr>
        <w:pStyle w:val="List"/>
        <w:spacing w:after="0" w:line="360" w:lineRule="auto"/>
        <w:ind w:left="0" w:firstLine="709"/>
        <w:jc w:val="both"/>
        <w:rPr>
          <w:rFonts w:ascii="Times New Roman" w:hAnsi="Times New Roman"/>
          <w:sz w:val="24"/>
          <w:szCs w:val="24"/>
        </w:rPr>
      </w:pPr>
      <w:r w:rsidRPr="007A36BF">
        <w:rPr>
          <w:rFonts w:ascii="Times New Roman" w:hAnsi="Times New Roman"/>
          <w:sz w:val="24"/>
          <w:szCs w:val="24"/>
        </w:rPr>
        <w:t>- В</w:t>
      </w:r>
      <w:r w:rsidR="00494DD7" w:rsidRPr="007A36BF">
        <w:rPr>
          <w:rFonts w:ascii="Times New Roman" w:hAnsi="Times New Roman"/>
          <w:sz w:val="24"/>
          <w:szCs w:val="24"/>
        </w:rPr>
        <w:t xml:space="preserve"> съседство няма обекти подлежащи на защита;</w:t>
      </w:r>
    </w:p>
    <w:p w14:paraId="1C16C31B" w14:textId="69C74054" w:rsidR="00494DD7" w:rsidRPr="007A36BF" w:rsidRDefault="00494DD7" w:rsidP="007A36BF">
      <w:pPr>
        <w:pStyle w:val="List"/>
        <w:spacing w:after="0" w:line="360" w:lineRule="auto"/>
        <w:ind w:left="0" w:firstLine="709"/>
        <w:jc w:val="both"/>
        <w:rPr>
          <w:rFonts w:ascii="Times New Roman" w:hAnsi="Times New Roman"/>
          <w:sz w:val="24"/>
          <w:szCs w:val="24"/>
        </w:rPr>
      </w:pPr>
      <w:r w:rsidRPr="007A36BF">
        <w:rPr>
          <w:rFonts w:ascii="Times New Roman" w:hAnsi="Times New Roman"/>
          <w:sz w:val="24"/>
          <w:szCs w:val="24"/>
        </w:rPr>
        <w:t xml:space="preserve">- </w:t>
      </w:r>
      <w:r w:rsidR="006156E6" w:rsidRPr="007A36BF">
        <w:rPr>
          <w:rFonts w:ascii="Times New Roman" w:hAnsi="Times New Roman"/>
          <w:sz w:val="24"/>
          <w:szCs w:val="24"/>
        </w:rPr>
        <w:t>Т</w:t>
      </w:r>
      <w:r w:rsidRPr="007A36BF">
        <w:rPr>
          <w:rFonts w:ascii="Times New Roman" w:hAnsi="Times New Roman"/>
          <w:sz w:val="24"/>
          <w:szCs w:val="24"/>
        </w:rPr>
        <w:t xml:space="preserve">еренът е в съответствие с изискванията за екологична безопасност; </w:t>
      </w:r>
    </w:p>
    <w:p w14:paraId="3047947D" w14:textId="24A8F935" w:rsidR="00494DD7" w:rsidRPr="007A36BF" w:rsidRDefault="00494DD7" w:rsidP="007A36BF">
      <w:pPr>
        <w:pStyle w:val="List"/>
        <w:spacing w:after="0" w:line="360" w:lineRule="auto"/>
        <w:ind w:left="0" w:firstLine="708"/>
        <w:jc w:val="both"/>
        <w:rPr>
          <w:rFonts w:ascii="Times New Roman" w:hAnsi="Times New Roman"/>
          <w:sz w:val="24"/>
          <w:szCs w:val="24"/>
        </w:rPr>
      </w:pPr>
      <w:r w:rsidRPr="007A36BF">
        <w:rPr>
          <w:rFonts w:ascii="Times New Roman" w:hAnsi="Times New Roman"/>
          <w:sz w:val="24"/>
          <w:szCs w:val="24"/>
        </w:rPr>
        <w:t xml:space="preserve">- </w:t>
      </w:r>
      <w:r w:rsidR="006156E6" w:rsidRPr="007A36BF">
        <w:rPr>
          <w:rFonts w:ascii="Times New Roman" w:hAnsi="Times New Roman"/>
          <w:sz w:val="24"/>
          <w:szCs w:val="24"/>
        </w:rPr>
        <w:t>В</w:t>
      </w:r>
      <w:r w:rsidR="001E74CA" w:rsidRPr="007A36BF">
        <w:rPr>
          <w:rFonts w:ascii="Times New Roman" w:hAnsi="Times New Roman"/>
          <w:sz w:val="24"/>
          <w:szCs w:val="24"/>
        </w:rPr>
        <w:t xml:space="preserve"> близост има </w:t>
      </w:r>
      <w:r w:rsidRPr="007A36BF">
        <w:rPr>
          <w:rFonts w:ascii="Times New Roman" w:hAnsi="Times New Roman"/>
          <w:sz w:val="24"/>
          <w:szCs w:val="24"/>
        </w:rPr>
        <w:t xml:space="preserve">добре изградена </w:t>
      </w:r>
      <w:r w:rsidR="001E74CA" w:rsidRPr="007A36BF">
        <w:rPr>
          <w:rFonts w:ascii="Times New Roman" w:hAnsi="Times New Roman"/>
          <w:sz w:val="24"/>
          <w:szCs w:val="24"/>
        </w:rPr>
        <w:t xml:space="preserve">и функционираща </w:t>
      </w:r>
      <w:r w:rsidRPr="007A36BF">
        <w:rPr>
          <w:rFonts w:ascii="Times New Roman" w:hAnsi="Times New Roman"/>
          <w:sz w:val="24"/>
          <w:szCs w:val="24"/>
        </w:rPr>
        <w:t>инфраструктура;</w:t>
      </w:r>
    </w:p>
    <w:p w14:paraId="4518434C" w14:textId="51E867F3" w:rsidR="00494DD7" w:rsidRPr="007A36BF" w:rsidRDefault="00494DD7" w:rsidP="007A36BF">
      <w:pPr>
        <w:pStyle w:val="List"/>
        <w:spacing w:after="0" w:line="360" w:lineRule="auto"/>
        <w:ind w:left="0" w:firstLine="708"/>
        <w:jc w:val="both"/>
        <w:rPr>
          <w:rFonts w:ascii="Times New Roman" w:hAnsi="Times New Roman"/>
          <w:sz w:val="24"/>
          <w:szCs w:val="24"/>
        </w:rPr>
      </w:pPr>
      <w:r w:rsidRPr="007A36BF">
        <w:rPr>
          <w:rFonts w:ascii="Times New Roman" w:hAnsi="Times New Roman"/>
          <w:sz w:val="24"/>
          <w:szCs w:val="24"/>
        </w:rPr>
        <w:t xml:space="preserve">- </w:t>
      </w:r>
      <w:r w:rsidR="006156E6" w:rsidRPr="007A36BF">
        <w:rPr>
          <w:rFonts w:ascii="Times New Roman" w:hAnsi="Times New Roman"/>
          <w:sz w:val="24"/>
          <w:szCs w:val="24"/>
        </w:rPr>
        <w:t>Р</w:t>
      </w:r>
      <w:r w:rsidRPr="007A36BF">
        <w:rPr>
          <w:rFonts w:ascii="Times New Roman" w:hAnsi="Times New Roman"/>
          <w:sz w:val="24"/>
          <w:szCs w:val="24"/>
        </w:rPr>
        <w:t>еализацията на инвестиционния проект представлява добра алтернатива от гледна точка на социално-икономическото развитие на общината</w:t>
      </w:r>
      <w:r w:rsidR="00624E67" w:rsidRPr="007A36BF">
        <w:rPr>
          <w:rFonts w:ascii="Times New Roman" w:hAnsi="Times New Roman"/>
          <w:sz w:val="24"/>
          <w:szCs w:val="24"/>
        </w:rPr>
        <w:t>.</w:t>
      </w:r>
    </w:p>
    <w:p w14:paraId="22F0EE43" w14:textId="363AA99F" w:rsidR="00BB7D25" w:rsidRPr="007A36BF" w:rsidRDefault="00BB7D25" w:rsidP="007A36BF">
      <w:pPr>
        <w:pStyle w:val="List"/>
        <w:spacing w:after="0" w:line="360" w:lineRule="auto"/>
        <w:ind w:left="0" w:firstLine="708"/>
        <w:jc w:val="both"/>
        <w:rPr>
          <w:rFonts w:ascii="Times New Roman" w:hAnsi="Times New Roman"/>
          <w:sz w:val="24"/>
          <w:szCs w:val="24"/>
        </w:rPr>
      </w:pPr>
      <w:r w:rsidRPr="007A36BF">
        <w:rPr>
          <w:rFonts w:ascii="Times New Roman" w:hAnsi="Times New Roman"/>
          <w:sz w:val="24"/>
          <w:szCs w:val="24"/>
        </w:rPr>
        <w:t xml:space="preserve">Предвидените за изграждане жилищни сгради ще се вписват в околната среда. </w:t>
      </w:r>
    </w:p>
    <w:p w14:paraId="2FEA7776" w14:textId="0FF146ED" w:rsidR="00624E67" w:rsidRPr="007A36BF" w:rsidRDefault="00BB7D25" w:rsidP="007A36BF">
      <w:pPr>
        <w:pStyle w:val="List"/>
        <w:spacing w:after="0" w:line="360" w:lineRule="auto"/>
        <w:ind w:left="0" w:firstLine="708"/>
        <w:jc w:val="both"/>
        <w:rPr>
          <w:rFonts w:ascii="Times New Roman" w:hAnsi="Times New Roman"/>
          <w:sz w:val="24"/>
          <w:szCs w:val="24"/>
        </w:rPr>
      </w:pPr>
      <w:r w:rsidRPr="007A36BF">
        <w:rPr>
          <w:rFonts w:ascii="Times New Roman" w:hAnsi="Times New Roman"/>
          <w:sz w:val="24"/>
          <w:szCs w:val="24"/>
        </w:rPr>
        <w:t>Ще се използват съвременни методи на строителство и технологии, отговарящи напълно на европейското и българското законодателство.</w:t>
      </w:r>
    </w:p>
    <w:p w14:paraId="38811E63" w14:textId="272D526D" w:rsidR="00E953A3" w:rsidRPr="007A36BF" w:rsidRDefault="00E953A3" w:rsidP="007A36BF">
      <w:pPr>
        <w:pStyle w:val="List"/>
        <w:spacing w:after="0" w:line="360" w:lineRule="auto"/>
        <w:ind w:left="0" w:firstLine="709"/>
        <w:jc w:val="both"/>
        <w:rPr>
          <w:rFonts w:ascii="Times New Roman" w:hAnsi="Times New Roman"/>
          <w:sz w:val="24"/>
          <w:szCs w:val="24"/>
        </w:rPr>
      </w:pPr>
      <w:r w:rsidRPr="007A36BF">
        <w:rPr>
          <w:rFonts w:ascii="Times New Roman" w:hAnsi="Times New Roman"/>
          <w:sz w:val="24"/>
          <w:szCs w:val="24"/>
        </w:rPr>
        <w:t>Изграждането на сондажни</w:t>
      </w:r>
      <w:r w:rsidR="0069224E" w:rsidRPr="007A36BF">
        <w:rPr>
          <w:rFonts w:ascii="Times New Roman" w:hAnsi="Times New Roman"/>
          <w:sz w:val="24"/>
          <w:szCs w:val="24"/>
        </w:rPr>
        <w:t>я</w:t>
      </w:r>
      <w:r w:rsidRPr="007A36BF">
        <w:rPr>
          <w:rFonts w:ascii="Times New Roman" w:hAnsi="Times New Roman"/>
          <w:sz w:val="24"/>
          <w:szCs w:val="24"/>
        </w:rPr>
        <w:t xml:space="preserve"> кладен</w:t>
      </w:r>
      <w:r w:rsidR="0069224E" w:rsidRPr="007A36BF">
        <w:rPr>
          <w:rFonts w:ascii="Times New Roman" w:hAnsi="Times New Roman"/>
          <w:sz w:val="24"/>
          <w:szCs w:val="24"/>
        </w:rPr>
        <w:t>е</w:t>
      </w:r>
      <w:r w:rsidRPr="007A36BF">
        <w:rPr>
          <w:rFonts w:ascii="Times New Roman" w:hAnsi="Times New Roman"/>
          <w:sz w:val="24"/>
          <w:szCs w:val="24"/>
        </w:rPr>
        <w:t>ц</w:t>
      </w:r>
      <w:r w:rsidR="0069224E" w:rsidRPr="007A36BF">
        <w:rPr>
          <w:rFonts w:ascii="Times New Roman" w:hAnsi="Times New Roman"/>
          <w:sz w:val="24"/>
          <w:szCs w:val="24"/>
        </w:rPr>
        <w:t xml:space="preserve"> в</w:t>
      </w:r>
      <w:r w:rsidRPr="007A36BF">
        <w:rPr>
          <w:rFonts w:ascii="Times New Roman" w:hAnsi="Times New Roman"/>
          <w:sz w:val="24"/>
          <w:szCs w:val="24"/>
        </w:rPr>
        <w:t xml:space="preserve"> имот</w:t>
      </w:r>
      <w:r w:rsidR="0069224E" w:rsidRPr="007A36BF">
        <w:rPr>
          <w:rFonts w:ascii="Times New Roman" w:hAnsi="Times New Roman"/>
          <w:sz w:val="24"/>
          <w:szCs w:val="24"/>
        </w:rPr>
        <w:t>а</w:t>
      </w:r>
      <w:r w:rsidRPr="007A36BF">
        <w:rPr>
          <w:rFonts w:ascii="Times New Roman" w:hAnsi="Times New Roman"/>
          <w:sz w:val="24"/>
          <w:szCs w:val="24"/>
        </w:rPr>
        <w:t xml:space="preserve"> е необходимо, тъй като чрез </w:t>
      </w:r>
      <w:r w:rsidR="0069224E" w:rsidRPr="007A36BF">
        <w:rPr>
          <w:rFonts w:ascii="Times New Roman" w:hAnsi="Times New Roman"/>
          <w:sz w:val="24"/>
          <w:szCs w:val="24"/>
        </w:rPr>
        <w:t xml:space="preserve">съоръжението </w:t>
      </w:r>
      <w:r w:rsidRPr="007A36BF">
        <w:rPr>
          <w:rFonts w:ascii="Times New Roman" w:hAnsi="Times New Roman"/>
          <w:sz w:val="24"/>
          <w:szCs w:val="24"/>
        </w:rPr>
        <w:t>ще се осигурят водни количества за обектите, а именно:</w:t>
      </w:r>
    </w:p>
    <w:p w14:paraId="4C7786D1" w14:textId="77777777" w:rsidR="00E953A3" w:rsidRPr="007A36BF" w:rsidRDefault="00E953A3" w:rsidP="007A36BF">
      <w:pPr>
        <w:pStyle w:val="List"/>
        <w:numPr>
          <w:ilvl w:val="0"/>
          <w:numId w:val="3"/>
        </w:numPr>
        <w:spacing w:after="0" w:line="360" w:lineRule="auto"/>
        <w:jc w:val="both"/>
        <w:rPr>
          <w:rFonts w:ascii="Times New Roman" w:hAnsi="Times New Roman"/>
          <w:sz w:val="24"/>
          <w:szCs w:val="24"/>
        </w:rPr>
      </w:pPr>
      <w:r w:rsidRPr="007A36BF">
        <w:rPr>
          <w:rFonts w:ascii="Times New Roman" w:hAnsi="Times New Roman"/>
          <w:sz w:val="24"/>
          <w:szCs w:val="24"/>
        </w:rPr>
        <w:t>за хигиенни нужди;</w:t>
      </w:r>
    </w:p>
    <w:p w14:paraId="207BEB60" w14:textId="77777777" w:rsidR="00E953A3" w:rsidRPr="007A36BF" w:rsidRDefault="00E953A3" w:rsidP="007A36BF">
      <w:pPr>
        <w:pStyle w:val="List"/>
        <w:numPr>
          <w:ilvl w:val="0"/>
          <w:numId w:val="3"/>
        </w:numPr>
        <w:spacing w:after="0" w:line="360" w:lineRule="auto"/>
        <w:jc w:val="both"/>
        <w:rPr>
          <w:rFonts w:ascii="Times New Roman" w:hAnsi="Times New Roman"/>
          <w:sz w:val="24"/>
          <w:szCs w:val="24"/>
        </w:rPr>
      </w:pPr>
      <w:r w:rsidRPr="007A36BF">
        <w:rPr>
          <w:rFonts w:ascii="Times New Roman" w:hAnsi="Times New Roman"/>
          <w:sz w:val="24"/>
          <w:szCs w:val="24"/>
        </w:rPr>
        <w:t>за поддържането на зелените площи в имота;</w:t>
      </w:r>
    </w:p>
    <w:p w14:paraId="4D01877C" w14:textId="77777777" w:rsidR="00E953A3" w:rsidRPr="007A36BF" w:rsidRDefault="00E953A3" w:rsidP="007A36BF">
      <w:pPr>
        <w:pStyle w:val="List"/>
        <w:numPr>
          <w:ilvl w:val="0"/>
          <w:numId w:val="3"/>
        </w:numPr>
        <w:spacing w:after="0" w:line="360" w:lineRule="auto"/>
        <w:jc w:val="both"/>
        <w:rPr>
          <w:rFonts w:ascii="Times New Roman" w:hAnsi="Times New Roman"/>
          <w:sz w:val="24"/>
          <w:szCs w:val="24"/>
        </w:rPr>
      </w:pPr>
      <w:r w:rsidRPr="007A36BF">
        <w:rPr>
          <w:rFonts w:ascii="Times New Roman" w:hAnsi="Times New Roman"/>
          <w:sz w:val="24"/>
          <w:szCs w:val="24"/>
        </w:rPr>
        <w:t>за предотвратяването на аварии, които биха могли да окажат голямо по сила и интензивност отрицателно въздействие върху околната среда;</w:t>
      </w:r>
    </w:p>
    <w:p w14:paraId="3295D109" w14:textId="4EB77012" w:rsidR="00E953A3" w:rsidRPr="007A36BF" w:rsidRDefault="00E953A3" w:rsidP="007A36BF">
      <w:pPr>
        <w:pStyle w:val="List"/>
        <w:numPr>
          <w:ilvl w:val="0"/>
          <w:numId w:val="3"/>
        </w:numPr>
        <w:spacing w:after="0" w:line="360" w:lineRule="auto"/>
        <w:jc w:val="both"/>
        <w:rPr>
          <w:rFonts w:ascii="Times New Roman" w:hAnsi="Times New Roman"/>
          <w:sz w:val="24"/>
          <w:szCs w:val="24"/>
        </w:rPr>
      </w:pPr>
      <w:r w:rsidRPr="007A36BF">
        <w:rPr>
          <w:rFonts w:ascii="Times New Roman" w:hAnsi="Times New Roman"/>
          <w:sz w:val="24"/>
          <w:szCs w:val="24"/>
        </w:rPr>
        <w:t>за почистване и хигиенизиране на външните площадки на сградите.</w:t>
      </w:r>
    </w:p>
    <w:p w14:paraId="28A10EA3" w14:textId="77777777" w:rsidR="00BB7D25" w:rsidRPr="007A36BF" w:rsidRDefault="00BB7D25" w:rsidP="007A36BF">
      <w:pPr>
        <w:pStyle w:val="List"/>
        <w:spacing w:after="0" w:line="360" w:lineRule="auto"/>
        <w:ind w:left="0" w:firstLine="708"/>
        <w:jc w:val="both"/>
        <w:rPr>
          <w:rFonts w:ascii="Times New Roman" w:hAnsi="Times New Roman"/>
          <w:color w:val="FF0000"/>
          <w:sz w:val="32"/>
          <w:szCs w:val="32"/>
        </w:rPr>
      </w:pPr>
    </w:p>
    <w:p w14:paraId="7EC92E70" w14:textId="77777777" w:rsidR="009E1DA6" w:rsidRPr="007A36BF" w:rsidRDefault="009E1DA6" w:rsidP="007A36BF">
      <w:pPr>
        <w:widowControl w:val="0"/>
        <w:autoSpaceDE w:val="0"/>
        <w:autoSpaceDN w:val="0"/>
        <w:adjustRightInd w:val="0"/>
        <w:spacing w:after="0" w:line="360" w:lineRule="auto"/>
        <w:jc w:val="both"/>
        <w:rPr>
          <w:rFonts w:ascii="Times New Roman" w:hAnsi="Times New Roman"/>
          <w:b/>
          <w:sz w:val="24"/>
          <w:szCs w:val="24"/>
          <w:lang w:val="bg-BG"/>
        </w:rPr>
      </w:pPr>
      <w:r w:rsidRPr="007A36BF">
        <w:rPr>
          <w:rFonts w:ascii="Times New Roman" w:hAnsi="Times New Roman"/>
          <w:b/>
          <w:sz w:val="24"/>
          <w:szCs w:val="24"/>
          <w:lang w:val="bg-BG"/>
        </w:rPr>
        <w:t>8. План, карти и снимки, показващи границите на инвестиционното предложение, даващи информация за физическите, природните и антропогенните характеристики, както и за разположените в близост елементи от Националната екологична мрежа и най-близко разположените обекти, подлежащи на здравна защита, и отстоянията до тях.</w:t>
      </w:r>
    </w:p>
    <w:p w14:paraId="40BA02B9" w14:textId="4E5E8FEC" w:rsidR="00D33D5D" w:rsidRPr="00F21674" w:rsidRDefault="00040F15" w:rsidP="0036525D">
      <w:pPr>
        <w:spacing w:after="0" w:line="360" w:lineRule="auto"/>
        <w:ind w:firstLine="709"/>
        <w:jc w:val="both"/>
        <w:rPr>
          <w:rFonts w:ascii="Times New Roman" w:eastAsia="Calibri" w:hAnsi="Times New Roman"/>
          <w:sz w:val="24"/>
          <w:szCs w:val="24"/>
          <w:lang w:val="bg-BG"/>
        </w:rPr>
      </w:pPr>
      <w:r w:rsidRPr="00F21674">
        <w:rPr>
          <w:rFonts w:ascii="Times New Roman" w:eastAsia="Calibri" w:hAnsi="Times New Roman"/>
          <w:sz w:val="24"/>
          <w:szCs w:val="24"/>
        </w:rPr>
        <w:t>Прилагам</w:t>
      </w:r>
      <w:r w:rsidR="0007104F" w:rsidRPr="00F21674">
        <w:rPr>
          <w:rFonts w:ascii="Times New Roman" w:eastAsia="Calibri" w:hAnsi="Times New Roman"/>
          <w:sz w:val="24"/>
          <w:szCs w:val="24"/>
          <w:lang w:val="bg-BG"/>
        </w:rPr>
        <w:t xml:space="preserve"> обзорна ситуация</w:t>
      </w:r>
      <w:r w:rsidRPr="00F21674">
        <w:rPr>
          <w:rFonts w:ascii="Times New Roman" w:eastAsia="Calibri" w:hAnsi="Times New Roman"/>
          <w:sz w:val="24"/>
          <w:szCs w:val="24"/>
        </w:rPr>
        <w:t>, показващ</w:t>
      </w:r>
      <w:r w:rsidR="0007104F" w:rsidRPr="00F21674">
        <w:rPr>
          <w:rFonts w:ascii="Times New Roman" w:eastAsia="Calibri" w:hAnsi="Times New Roman"/>
          <w:sz w:val="24"/>
          <w:szCs w:val="24"/>
          <w:lang w:val="bg-BG"/>
        </w:rPr>
        <w:t>а</w:t>
      </w:r>
      <w:r w:rsidRPr="00F21674">
        <w:rPr>
          <w:rFonts w:ascii="Times New Roman" w:eastAsia="Calibri" w:hAnsi="Times New Roman"/>
          <w:sz w:val="24"/>
          <w:szCs w:val="24"/>
        </w:rPr>
        <w:t xml:space="preserve"> границите на инвестиционното предложение, даващ</w:t>
      </w:r>
      <w:r w:rsidR="0007104F" w:rsidRPr="00F21674">
        <w:rPr>
          <w:rFonts w:ascii="Times New Roman" w:eastAsia="Calibri" w:hAnsi="Times New Roman"/>
          <w:sz w:val="24"/>
          <w:szCs w:val="24"/>
          <w:lang w:val="bg-BG"/>
        </w:rPr>
        <w:t>а</w:t>
      </w:r>
      <w:r w:rsidRPr="00F21674">
        <w:rPr>
          <w:rFonts w:ascii="Times New Roman" w:eastAsia="Calibri" w:hAnsi="Times New Roman"/>
          <w:sz w:val="24"/>
          <w:szCs w:val="24"/>
        </w:rPr>
        <w:t xml:space="preserve"> информация за физическите и природните характеристики на обекта. </w:t>
      </w:r>
    </w:p>
    <w:p w14:paraId="07076CD6" w14:textId="0DB4FEE0" w:rsidR="00040F15" w:rsidRPr="00F21674" w:rsidRDefault="00D33D5D" w:rsidP="0036525D">
      <w:pPr>
        <w:spacing w:after="0" w:line="360" w:lineRule="auto"/>
        <w:ind w:firstLine="709"/>
        <w:jc w:val="both"/>
        <w:rPr>
          <w:rFonts w:ascii="Times New Roman" w:hAnsi="Times New Roman"/>
          <w:sz w:val="24"/>
          <w:szCs w:val="24"/>
          <w:lang w:val="bg-BG"/>
        </w:rPr>
      </w:pPr>
      <w:r w:rsidRPr="00F21674">
        <w:rPr>
          <w:rFonts w:ascii="Times New Roman" w:eastAsia="Calibri" w:hAnsi="Times New Roman"/>
          <w:sz w:val="24"/>
          <w:szCs w:val="24"/>
        </w:rPr>
        <w:t xml:space="preserve">Реализацията на инвестиционното предложение ще се осъществи в </w:t>
      </w:r>
      <w:r w:rsidR="004117B5" w:rsidRPr="00F21674">
        <w:rPr>
          <w:rFonts w:ascii="Times New Roman" w:hAnsi="Times New Roman"/>
          <w:sz w:val="24"/>
          <w:szCs w:val="24"/>
          <w:lang w:val="bg-BG"/>
        </w:rPr>
        <w:t xml:space="preserve">ПИ </w:t>
      </w:r>
      <w:r w:rsidR="00E6395B" w:rsidRPr="00F21674">
        <w:rPr>
          <w:rFonts w:ascii="Times New Roman" w:hAnsi="Times New Roman"/>
          <w:sz w:val="24"/>
          <w:szCs w:val="24"/>
        </w:rPr>
        <w:t>с идентификатор 47295.</w:t>
      </w:r>
      <w:r w:rsidR="00F21674" w:rsidRPr="00F21674">
        <w:rPr>
          <w:rFonts w:ascii="Times New Roman" w:hAnsi="Times New Roman"/>
          <w:sz w:val="24"/>
          <w:szCs w:val="24"/>
          <w:lang w:val="bg-BG"/>
        </w:rPr>
        <w:t>43.274</w:t>
      </w:r>
      <w:r w:rsidR="00E6395B" w:rsidRPr="00F21674">
        <w:rPr>
          <w:rFonts w:ascii="Times New Roman" w:hAnsi="Times New Roman"/>
          <w:sz w:val="24"/>
          <w:szCs w:val="24"/>
        </w:rPr>
        <w:t xml:space="preserve"> по кадастралната карта и кадастралните регистри на с. Марково, местност „Захаридево“, </w:t>
      </w:r>
      <w:r w:rsidR="00E6395B" w:rsidRPr="00F21674">
        <w:rPr>
          <w:rFonts w:ascii="Times New Roman" w:hAnsi="Times New Roman"/>
          <w:sz w:val="24"/>
          <w:szCs w:val="24"/>
          <w:lang w:val="bg-BG"/>
        </w:rPr>
        <w:t>о</w:t>
      </w:r>
      <w:r w:rsidR="00E6395B" w:rsidRPr="00F21674">
        <w:rPr>
          <w:rFonts w:ascii="Times New Roman" w:hAnsi="Times New Roman"/>
          <w:sz w:val="24"/>
          <w:szCs w:val="24"/>
        </w:rPr>
        <w:t xml:space="preserve">бщина „Родопи“, </w:t>
      </w:r>
      <w:r w:rsidR="00E6395B" w:rsidRPr="00F21674">
        <w:rPr>
          <w:rFonts w:ascii="Times New Roman" w:hAnsi="Times New Roman"/>
          <w:sz w:val="24"/>
          <w:szCs w:val="24"/>
          <w:lang w:val="bg-BG"/>
        </w:rPr>
        <w:t>о</w:t>
      </w:r>
      <w:r w:rsidR="00E6395B" w:rsidRPr="00F21674">
        <w:rPr>
          <w:rFonts w:ascii="Times New Roman" w:hAnsi="Times New Roman"/>
          <w:sz w:val="24"/>
          <w:szCs w:val="24"/>
        </w:rPr>
        <w:t>бласт Пловдив</w:t>
      </w:r>
      <w:r w:rsidR="00FA3055" w:rsidRPr="00F21674">
        <w:rPr>
          <w:rFonts w:ascii="Times New Roman" w:hAnsi="Times New Roman"/>
          <w:sz w:val="24"/>
          <w:szCs w:val="24"/>
        </w:rPr>
        <w:t>,</w:t>
      </w:r>
      <w:r w:rsidR="00E6395B" w:rsidRPr="00F21674">
        <w:rPr>
          <w:rFonts w:ascii="Times New Roman" w:hAnsi="Times New Roman"/>
          <w:sz w:val="24"/>
          <w:szCs w:val="24"/>
          <w:lang w:val="bg-BG"/>
        </w:rPr>
        <w:t xml:space="preserve"> </w:t>
      </w:r>
      <w:r w:rsidRPr="00F21674">
        <w:rPr>
          <w:rFonts w:ascii="Times New Roman" w:eastAsia="Calibri" w:hAnsi="Times New Roman"/>
          <w:sz w:val="24"/>
          <w:szCs w:val="24"/>
          <w:lang w:val="bg-BG"/>
        </w:rPr>
        <w:t xml:space="preserve">след промяна на предназначението </w:t>
      </w:r>
      <w:r w:rsidR="00EF126F" w:rsidRPr="00F21674">
        <w:rPr>
          <w:rFonts w:ascii="Times New Roman" w:eastAsia="Calibri" w:hAnsi="Times New Roman"/>
          <w:sz w:val="24"/>
          <w:szCs w:val="24"/>
          <w:lang w:val="bg-BG"/>
        </w:rPr>
        <w:t>му</w:t>
      </w:r>
      <w:r w:rsidRPr="00F21674">
        <w:rPr>
          <w:rFonts w:ascii="Times New Roman" w:eastAsia="Calibri" w:hAnsi="Times New Roman"/>
          <w:sz w:val="24"/>
          <w:szCs w:val="24"/>
          <w:lang w:val="bg-BG"/>
        </w:rPr>
        <w:t xml:space="preserve">, в съответствие </w:t>
      </w:r>
      <w:r w:rsidRPr="00F21674">
        <w:rPr>
          <w:rFonts w:ascii="Times New Roman" w:hAnsi="Times New Roman"/>
          <w:sz w:val="24"/>
          <w:szCs w:val="24"/>
        </w:rPr>
        <w:t>изискванията на ЗОЗЗ за неземеделски нужди.</w:t>
      </w:r>
    </w:p>
    <w:p w14:paraId="638BB234" w14:textId="77777777" w:rsidR="0036525D" w:rsidRPr="005237C7" w:rsidRDefault="0036525D" w:rsidP="0036525D">
      <w:pPr>
        <w:spacing w:after="0" w:line="360" w:lineRule="auto"/>
        <w:ind w:firstLine="709"/>
        <w:jc w:val="both"/>
        <w:rPr>
          <w:rFonts w:ascii="Times New Roman" w:hAnsi="Times New Roman"/>
          <w:sz w:val="6"/>
          <w:szCs w:val="6"/>
          <w:highlight w:val="green"/>
          <w:lang w:val="bg-BG"/>
        </w:rPr>
      </w:pPr>
    </w:p>
    <w:p w14:paraId="5C1628F7" w14:textId="1EBD50B3" w:rsidR="002F13ED" w:rsidRPr="00AA3FD5" w:rsidRDefault="00AA3FD5" w:rsidP="0036525D">
      <w:pPr>
        <w:spacing w:after="0" w:line="360" w:lineRule="auto"/>
        <w:jc w:val="center"/>
        <w:rPr>
          <w:rFonts w:ascii="Times New Roman" w:eastAsia="Calibri" w:hAnsi="Times New Roman"/>
          <w:color w:val="FF0000"/>
          <w:sz w:val="24"/>
          <w:szCs w:val="24"/>
          <w:lang w:val="bg-BG"/>
        </w:rPr>
      </w:pPr>
      <w:r w:rsidRPr="00AA3FD5">
        <w:rPr>
          <w:rFonts w:ascii="Times New Roman" w:eastAsia="Calibri" w:hAnsi="Times New Roman"/>
          <w:noProof/>
          <w:color w:val="FF0000"/>
          <w:sz w:val="24"/>
          <w:szCs w:val="24"/>
          <w:lang w:val="bg-BG" w:eastAsia="bg-BG"/>
        </w:rPr>
        <w:lastRenderedPageBreak/>
        <w:drawing>
          <wp:inline distT="0" distB="0" distL="0" distR="0" wp14:anchorId="3CFC2BC7" wp14:editId="7D04083F">
            <wp:extent cx="6115050" cy="48101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5050" cy="4810125"/>
                    </a:xfrm>
                    <a:prstGeom prst="rect">
                      <a:avLst/>
                    </a:prstGeom>
                    <a:noFill/>
                    <a:ln>
                      <a:noFill/>
                    </a:ln>
                  </pic:spPr>
                </pic:pic>
              </a:graphicData>
            </a:graphic>
          </wp:inline>
        </w:drawing>
      </w:r>
    </w:p>
    <w:p w14:paraId="33BADF5A" w14:textId="77777777" w:rsidR="00C86B11" w:rsidRPr="005237C7" w:rsidRDefault="00C86B11" w:rsidP="00456821">
      <w:pPr>
        <w:spacing w:after="0" w:line="360" w:lineRule="auto"/>
        <w:ind w:firstLine="709"/>
        <w:jc w:val="both"/>
        <w:rPr>
          <w:rFonts w:ascii="Times New Roman" w:hAnsi="Times New Roman"/>
          <w:sz w:val="12"/>
          <w:szCs w:val="12"/>
          <w:highlight w:val="green"/>
          <w:lang w:val="bg-BG"/>
        </w:rPr>
      </w:pPr>
    </w:p>
    <w:p w14:paraId="6870905E" w14:textId="2FFBFE43" w:rsidR="00060A77" w:rsidRPr="00AA3FD5" w:rsidRDefault="00E55EE7" w:rsidP="00456821">
      <w:pPr>
        <w:spacing w:after="0" w:line="360" w:lineRule="auto"/>
        <w:ind w:firstLine="709"/>
        <w:jc w:val="both"/>
        <w:rPr>
          <w:rFonts w:ascii="Times New Roman" w:hAnsi="Times New Roman"/>
          <w:sz w:val="24"/>
          <w:szCs w:val="24"/>
          <w:lang w:val="bg-BG"/>
        </w:rPr>
      </w:pPr>
      <w:r w:rsidRPr="00AA3FD5">
        <w:rPr>
          <w:rFonts w:ascii="Times New Roman" w:hAnsi="Times New Roman"/>
          <w:sz w:val="24"/>
          <w:szCs w:val="24"/>
          <w:lang w:val="bg-BG"/>
        </w:rPr>
        <w:t>Площта</w:t>
      </w:r>
      <w:r w:rsidR="00060A77" w:rsidRPr="00AA3FD5">
        <w:rPr>
          <w:rFonts w:ascii="Times New Roman" w:hAnsi="Times New Roman"/>
          <w:sz w:val="24"/>
          <w:szCs w:val="24"/>
          <w:lang w:val="bg-BG"/>
        </w:rPr>
        <w:t xml:space="preserve"> на имота е </w:t>
      </w:r>
      <w:r w:rsidR="00AA3FD5" w:rsidRPr="00AA3FD5">
        <w:rPr>
          <w:rFonts w:ascii="Times New Roman" w:hAnsi="Times New Roman"/>
          <w:sz w:val="24"/>
          <w:szCs w:val="24"/>
        </w:rPr>
        <w:t>2279</w:t>
      </w:r>
      <w:r w:rsidR="00060A77" w:rsidRPr="00AA3FD5">
        <w:rPr>
          <w:rFonts w:ascii="Times New Roman" w:hAnsi="Times New Roman"/>
          <w:sz w:val="24"/>
          <w:szCs w:val="24"/>
          <w:lang w:val="bg-BG"/>
        </w:rPr>
        <w:t xml:space="preserve"> кв.м, с трайно предназначение на територията: Земеделска и начин на трайно ползване: </w:t>
      </w:r>
      <w:r w:rsidR="005D6F8A" w:rsidRPr="00AA3FD5">
        <w:rPr>
          <w:rFonts w:ascii="Times New Roman" w:hAnsi="Times New Roman"/>
          <w:sz w:val="24"/>
          <w:szCs w:val="24"/>
        </w:rPr>
        <w:t>„</w:t>
      </w:r>
      <w:r w:rsidR="00AA3FD5" w:rsidRPr="00AA3FD5">
        <w:rPr>
          <w:rFonts w:ascii="Times New Roman" w:hAnsi="Times New Roman"/>
          <w:sz w:val="24"/>
          <w:szCs w:val="24"/>
          <w:lang w:val="bg-BG"/>
        </w:rPr>
        <w:t>Нива</w:t>
      </w:r>
      <w:r w:rsidR="005D6F8A" w:rsidRPr="00AA3FD5">
        <w:rPr>
          <w:rFonts w:ascii="Times New Roman" w:hAnsi="Times New Roman"/>
          <w:sz w:val="24"/>
          <w:szCs w:val="24"/>
        </w:rPr>
        <w:t>“, категория на земята: 4-та</w:t>
      </w:r>
      <w:r w:rsidR="004117B5" w:rsidRPr="00AA3FD5">
        <w:rPr>
          <w:rFonts w:ascii="Times New Roman" w:hAnsi="Times New Roman"/>
          <w:sz w:val="24"/>
          <w:szCs w:val="24"/>
          <w:lang w:val="bg-BG"/>
        </w:rPr>
        <w:t>.</w:t>
      </w:r>
    </w:p>
    <w:p w14:paraId="56A86C7E" w14:textId="0A882403" w:rsidR="00934039" w:rsidRPr="00AA3FD5" w:rsidRDefault="000F4988" w:rsidP="00456821">
      <w:pPr>
        <w:spacing w:after="0" w:line="360" w:lineRule="auto"/>
        <w:ind w:firstLine="709"/>
        <w:jc w:val="both"/>
        <w:rPr>
          <w:rFonts w:ascii="Times New Roman" w:hAnsi="Times New Roman"/>
          <w:sz w:val="24"/>
          <w:szCs w:val="24"/>
          <w:lang w:val="bg-BG"/>
        </w:rPr>
      </w:pPr>
      <w:r w:rsidRPr="00AA3FD5">
        <w:rPr>
          <w:rFonts w:ascii="Times New Roman" w:hAnsi="Times New Roman"/>
          <w:sz w:val="24"/>
          <w:szCs w:val="24"/>
          <w:lang w:val="bg-BG"/>
        </w:rPr>
        <w:t xml:space="preserve">От представеното писмо № </w:t>
      </w:r>
      <w:r w:rsidR="00625D94" w:rsidRPr="00AA3FD5">
        <w:rPr>
          <w:rFonts w:ascii="Times New Roman" w:hAnsi="Times New Roman"/>
          <w:sz w:val="24"/>
          <w:szCs w:val="24"/>
          <w:lang w:val="bg-BG"/>
        </w:rPr>
        <w:t>ОВОС-</w:t>
      </w:r>
      <w:r w:rsidR="00AA3FD5" w:rsidRPr="00AA3FD5">
        <w:rPr>
          <w:rFonts w:ascii="Times New Roman" w:hAnsi="Times New Roman"/>
          <w:sz w:val="24"/>
          <w:szCs w:val="24"/>
          <w:lang w:val="bg-BG"/>
        </w:rPr>
        <w:t>1308</w:t>
      </w:r>
      <w:r w:rsidR="00C72C01" w:rsidRPr="00AA3FD5">
        <w:rPr>
          <w:rFonts w:ascii="Times New Roman" w:hAnsi="Times New Roman"/>
          <w:sz w:val="24"/>
          <w:szCs w:val="24"/>
        </w:rPr>
        <w:t>-</w:t>
      </w:r>
      <w:r w:rsidR="00AA3FD5" w:rsidRPr="00AA3FD5">
        <w:rPr>
          <w:rFonts w:ascii="Times New Roman" w:hAnsi="Times New Roman"/>
          <w:sz w:val="24"/>
          <w:szCs w:val="24"/>
          <w:lang w:val="bg-BG"/>
        </w:rPr>
        <w:t>8</w:t>
      </w:r>
      <w:r w:rsidR="00C72C01" w:rsidRPr="00AA3FD5">
        <w:rPr>
          <w:rFonts w:ascii="Times New Roman" w:hAnsi="Times New Roman"/>
          <w:sz w:val="24"/>
          <w:szCs w:val="24"/>
        </w:rPr>
        <w:t xml:space="preserve"> / </w:t>
      </w:r>
      <w:r w:rsidR="001B16C7" w:rsidRPr="00AA3FD5">
        <w:rPr>
          <w:rFonts w:ascii="Times New Roman" w:hAnsi="Times New Roman"/>
          <w:sz w:val="24"/>
          <w:szCs w:val="24"/>
          <w:lang w:val="bg-BG"/>
        </w:rPr>
        <w:t>24.0</w:t>
      </w:r>
      <w:r w:rsidR="00AA3FD5" w:rsidRPr="00AA3FD5">
        <w:rPr>
          <w:rFonts w:ascii="Times New Roman" w:hAnsi="Times New Roman"/>
          <w:sz w:val="24"/>
          <w:szCs w:val="24"/>
          <w:lang w:val="bg-BG"/>
        </w:rPr>
        <w:t>6</w:t>
      </w:r>
      <w:r w:rsidR="00C72C01" w:rsidRPr="00AA3FD5">
        <w:rPr>
          <w:rFonts w:ascii="Times New Roman" w:hAnsi="Times New Roman"/>
          <w:sz w:val="24"/>
          <w:szCs w:val="24"/>
        </w:rPr>
        <w:t>.202</w:t>
      </w:r>
      <w:r w:rsidR="001B16C7" w:rsidRPr="00AA3FD5">
        <w:rPr>
          <w:rFonts w:ascii="Times New Roman" w:hAnsi="Times New Roman"/>
          <w:sz w:val="24"/>
          <w:szCs w:val="24"/>
          <w:lang w:val="bg-BG"/>
        </w:rPr>
        <w:t>6</w:t>
      </w:r>
      <w:r w:rsidRPr="00AA3FD5">
        <w:rPr>
          <w:rFonts w:ascii="Times New Roman" w:hAnsi="Times New Roman"/>
          <w:sz w:val="24"/>
          <w:szCs w:val="24"/>
          <w:lang w:val="bg-BG"/>
        </w:rPr>
        <w:t xml:space="preserve">г., издадено от Регионална инспекция – Пловдив при МОСВ, е видно, че имотът, предмет на </w:t>
      </w:r>
      <w:r w:rsidR="00AF0A6E" w:rsidRPr="00AA3FD5">
        <w:rPr>
          <w:rFonts w:ascii="Times New Roman" w:hAnsi="Times New Roman"/>
          <w:sz w:val="24"/>
          <w:szCs w:val="24"/>
          <w:lang w:val="bg-BG"/>
        </w:rPr>
        <w:t>инвестиционното предложение</w:t>
      </w:r>
      <w:r w:rsidRPr="00AA3FD5">
        <w:rPr>
          <w:rFonts w:ascii="Times New Roman" w:hAnsi="Times New Roman"/>
          <w:sz w:val="24"/>
          <w:szCs w:val="24"/>
          <w:lang w:val="bg-BG"/>
        </w:rPr>
        <w:t>, не попада в границите на защитени зони</w:t>
      </w:r>
      <w:r w:rsidR="00AF0A6E" w:rsidRPr="00AA3FD5">
        <w:rPr>
          <w:rFonts w:ascii="Times New Roman" w:hAnsi="Times New Roman"/>
          <w:sz w:val="24"/>
          <w:szCs w:val="24"/>
          <w:lang w:val="bg-BG"/>
        </w:rPr>
        <w:t xml:space="preserve"> от Европейската екологична мрежа „НАТУРА 2000“. </w:t>
      </w:r>
      <w:r w:rsidR="004B22EB" w:rsidRPr="00AA3FD5">
        <w:rPr>
          <w:rFonts w:ascii="Times New Roman" w:hAnsi="Times New Roman"/>
          <w:sz w:val="24"/>
          <w:szCs w:val="24"/>
          <w:lang w:val="bg-BG"/>
        </w:rPr>
        <w:t>Най – близко разположената защитена зона Европейската екологична мрежа „НАТУРА 2000“ е BG0001033 „Брестовица“.</w:t>
      </w:r>
      <w:r w:rsidR="00934039" w:rsidRPr="00AA3FD5">
        <w:rPr>
          <w:rFonts w:ascii="Times New Roman" w:hAnsi="Times New Roman"/>
          <w:sz w:val="24"/>
          <w:szCs w:val="24"/>
          <w:lang w:val="bg-BG"/>
        </w:rPr>
        <w:t xml:space="preserve">  </w:t>
      </w:r>
    </w:p>
    <w:p w14:paraId="55D31707" w14:textId="77777777" w:rsidR="004B22EB" w:rsidRPr="00AA3FD5" w:rsidRDefault="004B22EB" w:rsidP="00456821">
      <w:pPr>
        <w:spacing w:after="0" w:line="360" w:lineRule="auto"/>
        <w:ind w:firstLine="709"/>
        <w:jc w:val="both"/>
        <w:rPr>
          <w:rFonts w:ascii="Times New Roman" w:hAnsi="Times New Roman"/>
          <w:sz w:val="24"/>
          <w:szCs w:val="24"/>
          <w:lang w:val="bg-BG"/>
        </w:rPr>
      </w:pPr>
      <w:r w:rsidRPr="00AA3FD5">
        <w:rPr>
          <w:rFonts w:ascii="Times New Roman" w:hAnsi="Times New Roman"/>
          <w:sz w:val="24"/>
          <w:szCs w:val="24"/>
          <w:lang w:val="bg-BG"/>
        </w:rPr>
        <w:t>Защитената зона е определена по Директива 92/43/ЕЕС за опазване на природните местообитания и на дивата флора и фауна.</w:t>
      </w:r>
    </w:p>
    <w:p w14:paraId="7A91DB59" w14:textId="1E2744FB" w:rsidR="004B22EB" w:rsidRPr="00AA3FD5" w:rsidRDefault="004B22EB" w:rsidP="00456821">
      <w:pPr>
        <w:spacing w:after="0" w:line="360" w:lineRule="auto"/>
        <w:ind w:firstLine="709"/>
        <w:jc w:val="both"/>
        <w:rPr>
          <w:rFonts w:ascii="Times New Roman" w:hAnsi="Times New Roman"/>
          <w:sz w:val="24"/>
          <w:szCs w:val="24"/>
          <w:lang w:val="bg-BG"/>
        </w:rPr>
      </w:pPr>
      <w:r w:rsidRPr="00AA3FD5">
        <w:rPr>
          <w:rFonts w:ascii="Times New Roman" w:hAnsi="Times New Roman"/>
          <w:sz w:val="24"/>
          <w:szCs w:val="24"/>
          <w:lang w:val="bg-BG"/>
        </w:rPr>
        <w:t>Защитена зона „Брестовица“ (BG 0001033) обхваща част от хълмистата предпланината на Родопите на юг от Перущица, Бестовица и Първенец. Зоната е разделена на две от река Тъмрашка. Включва местообитания със значително средиземноморско влияние (континентално мезо-средиземноморски климат по Rivas-Martinez). Зоната опазва една от малкото останали жизнени популации на сухоземни костенурки в района на планините, обграждащи Горнотракийската низина. Тя защитава едно от двете малки находиша на местообитание 92C0 - гори от Platanus orientalis в планините, обграждащи Горнотракийската низина.</w:t>
      </w:r>
    </w:p>
    <w:p w14:paraId="1BC10489" w14:textId="77777777" w:rsidR="004B22EB" w:rsidRPr="00AA3FD5" w:rsidRDefault="004B22EB" w:rsidP="004B22EB">
      <w:pPr>
        <w:spacing w:after="0" w:line="360" w:lineRule="auto"/>
        <w:ind w:firstLine="709"/>
        <w:jc w:val="both"/>
        <w:rPr>
          <w:rFonts w:ascii="Times New Roman" w:hAnsi="Times New Roman"/>
          <w:sz w:val="12"/>
          <w:szCs w:val="12"/>
          <w:lang w:val="bg-BG"/>
        </w:rPr>
      </w:pPr>
    </w:p>
    <w:p w14:paraId="638E1810" w14:textId="2696123B" w:rsidR="004B22EB" w:rsidRPr="00AA3FD5" w:rsidRDefault="004B22EB" w:rsidP="004B22EB">
      <w:pPr>
        <w:spacing w:after="0" w:line="360" w:lineRule="auto"/>
        <w:jc w:val="center"/>
        <w:rPr>
          <w:rFonts w:ascii="Times New Roman" w:hAnsi="Times New Roman"/>
          <w:sz w:val="24"/>
          <w:szCs w:val="24"/>
          <w:lang w:val="bg-BG"/>
        </w:rPr>
      </w:pPr>
      <w:r w:rsidRPr="00AA3FD5">
        <w:rPr>
          <w:noProof/>
          <w:color w:val="FF0000"/>
          <w:lang w:val="bg-BG" w:eastAsia="bg-BG"/>
        </w:rPr>
        <w:drawing>
          <wp:inline distT="0" distB="0" distL="0" distR="0" wp14:anchorId="664634C1" wp14:editId="78EA988B">
            <wp:extent cx="6049735" cy="4705350"/>
            <wp:effectExtent l="0" t="0" r="8255" b="0"/>
            <wp:docPr id="12" name="Picture 12" descr="Резултат с изображение за „BG0001033 „Брестовиц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езултат с изображение за „BG0001033 „Брестовица““&quo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54731" cy="4709236"/>
                    </a:xfrm>
                    <a:prstGeom prst="rect">
                      <a:avLst/>
                    </a:prstGeom>
                    <a:noFill/>
                    <a:ln>
                      <a:noFill/>
                    </a:ln>
                  </pic:spPr>
                </pic:pic>
              </a:graphicData>
            </a:graphic>
          </wp:inline>
        </w:drawing>
      </w:r>
    </w:p>
    <w:p w14:paraId="51327D4F" w14:textId="77777777" w:rsidR="00456821" w:rsidRPr="00AA3FD5" w:rsidRDefault="00456821" w:rsidP="00456821">
      <w:pPr>
        <w:spacing w:after="0" w:line="360" w:lineRule="auto"/>
        <w:ind w:firstLine="709"/>
        <w:jc w:val="both"/>
        <w:rPr>
          <w:rFonts w:ascii="Times New Roman" w:hAnsi="Times New Roman"/>
          <w:b/>
          <w:sz w:val="24"/>
          <w:szCs w:val="24"/>
          <w:lang w:val="bg-BG"/>
        </w:rPr>
      </w:pPr>
    </w:p>
    <w:p w14:paraId="1FFFECB0" w14:textId="77777777" w:rsidR="00CD4F6C" w:rsidRPr="00AA3FD5" w:rsidRDefault="00CD4F6C" w:rsidP="00456821">
      <w:pPr>
        <w:spacing w:after="0" w:line="360" w:lineRule="auto"/>
        <w:ind w:firstLine="709"/>
        <w:jc w:val="both"/>
        <w:rPr>
          <w:rFonts w:ascii="Times New Roman" w:hAnsi="Times New Roman"/>
          <w:sz w:val="24"/>
          <w:szCs w:val="24"/>
          <w:lang w:val="bg-BG"/>
        </w:rPr>
      </w:pPr>
      <w:r w:rsidRPr="00AA3FD5">
        <w:rPr>
          <w:rFonts w:ascii="Times New Roman" w:hAnsi="Times New Roman"/>
          <w:b/>
          <w:sz w:val="24"/>
          <w:szCs w:val="24"/>
          <w:lang w:val="bg-BG"/>
        </w:rPr>
        <w:t>Цели на опазване са:</w:t>
      </w:r>
      <w:r w:rsidRPr="00AA3FD5">
        <w:rPr>
          <w:rFonts w:ascii="Times New Roman" w:hAnsi="Times New Roman"/>
          <w:sz w:val="24"/>
          <w:szCs w:val="24"/>
          <w:lang w:val="bg-BG"/>
        </w:rPr>
        <w:t xml:space="preserve"> Запазване на площта на природните местообитания и местообитанията на видове и техните популации, предмет на опазване в рамките на защитената зона; запазване на естественото състояние на природните местообитания и местообитанията на видове, предмет на опазване в рамките на защитената зона, включително и на естествения за тези местообитания видов състав, характерни видове и условия на средата; възстановяване при необходимост на площта и естественото състояние на приоритетни природни местообитания и местообитания на видове, както и на популации на видовете, предмет на опазване в рамките на защитената зона.</w:t>
      </w:r>
    </w:p>
    <w:p w14:paraId="3827E85D" w14:textId="77777777" w:rsidR="00CD4F6C" w:rsidRPr="00AA3FD5" w:rsidRDefault="00CD4F6C" w:rsidP="00456821">
      <w:pPr>
        <w:spacing w:after="0" w:line="360" w:lineRule="auto"/>
        <w:ind w:firstLine="709"/>
        <w:jc w:val="both"/>
        <w:rPr>
          <w:rFonts w:ascii="Times New Roman" w:hAnsi="Times New Roman"/>
          <w:b/>
          <w:sz w:val="18"/>
          <w:szCs w:val="18"/>
          <w:lang w:val="bg-BG"/>
        </w:rPr>
      </w:pPr>
    </w:p>
    <w:p w14:paraId="6E0A1C1D" w14:textId="77777777" w:rsidR="00CD4F6C" w:rsidRPr="00AA3FD5" w:rsidRDefault="00CD4F6C" w:rsidP="00456821">
      <w:pPr>
        <w:spacing w:after="0" w:line="360" w:lineRule="auto"/>
        <w:ind w:firstLine="709"/>
        <w:jc w:val="both"/>
        <w:rPr>
          <w:rFonts w:ascii="Times New Roman" w:hAnsi="Times New Roman"/>
          <w:sz w:val="24"/>
          <w:szCs w:val="24"/>
          <w:lang w:val="bg-BG"/>
        </w:rPr>
      </w:pPr>
      <w:r w:rsidRPr="00AA3FD5">
        <w:rPr>
          <w:rFonts w:ascii="Times New Roman" w:hAnsi="Times New Roman"/>
          <w:b/>
          <w:sz w:val="24"/>
          <w:szCs w:val="24"/>
          <w:lang w:val="bg-BG"/>
        </w:rPr>
        <w:t xml:space="preserve">Предмет на защита на защитената зона са: </w:t>
      </w:r>
    </w:p>
    <w:p w14:paraId="14E566B2" w14:textId="77777777" w:rsidR="00CD4F6C" w:rsidRPr="00AA3FD5" w:rsidRDefault="00CD4F6C" w:rsidP="00456821">
      <w:pPr>
        <w:spacing w:after="0" w:line="360" w:lineRule="auto"/>
        <w:ind w:firstLine="709"/>
        <w:jc w:val="both"/>
        <w:rPr>
          <w:rFonts w:ascii="Times New Roman" w:hAnsi="Times New Roman"/>
          <w:sz w:val="24"/>
          <w:szCs w:val="24"/>
          <w:lang w:val="bg-BG"/>
        </w:rPr>
      </w:pPr>
      <w:r w:rsidRPr="00AA3FD5">
        <w:rPr>
          <w:rFonts w:ascii="Times New Roman" w:hAnsi="Times New Roman"/>
          <w:sz w:val="24"/>
          <w:szCs w:val="24"/>
          <w:lang w:val="bg-BG"/>
        </w:rPr>
        <w:t xml:space="preserve">ПРИРОДНИ МЕСТООБИТАНИЯ: 91Е0 Алувиални гори с Alnus glutinosa 6110 Отворени калцифилни или базифилни тревни съобщества от Alysso-Sedion albi 6210 Полуестествени сухи тревни и храстови съобщества върху варовик (Festuco-Brometalia) 6220 Псевдостепи с житни и едногодишни растения от клас Thero-Brachydietea 62A0 Източно субсредиземноморски сухи тревни съобщества 8210 Хазмофитна растителност по варовикови скални склонове 9170 Дъбово-габърови гори от типа Galio- Garpinetum 91AA Източни гори от </w:t>
      </w:r>
      <w:r w:rsidRPr="00AA3FD5">
        <w:rPr>
          <w:rFonts w:ascii="Times New Roman" w:hAnsi="Times New Roman"/>
          <w:sz w:val="24"/>
          <w:szCs w:val="24"/>
          <w:lang w:val="bg-BG"/>
        </w:rPr>
        <w:lastRenderedPageBreak/>
        <w:t xml:space="preserve">космат дъб 91М0 Балкано-панонски церово-горунови гори 92С0 Гори от Platanus orientalis По-горе описаните местообитания , както и цялата зона са среда за живот на бозайниците европейски вълк и видра и на земноводните обитатели Обикновената блатна костенурка, Жълтокоремна бумка, Шипоопашата и Шипобедрена костенурки. </w:t>
      </w:r>
    </w:p>
    <w:p w14:paraId="3FA16C58" w14:textId="77777777" w:rsidR="00CD4F6C" w:rsidRPr="00AA3FD5" w:rsidRDefault="00CD4F6C" w:rsidP="00456821">
      <w:pPr>
        <w:spacing w:after="0" w:line="360" w:lineRule="auto"/>
        <w:ind w:firstLine="709"/>
        <w:jc w:val="both"/>
        <w:rPr>
          <w:rFonts w:ascii="Times New Roman" w:hAnsi="Times New Roman"/>
          <w:sz w:val="24"/>
          <w:szCs w:val="24"/>
          <w:lang w:val="bg-BG"/>
        </w:rPr>
      </w:pPr>
      <w:r w:rsidRPr="00AA3FD5">
        <w:rPr>
          <w:rFonts w:ascii="Times New Roman" w:hAnsi="Times New Roman"/>
          <w:sz w:val="24"/>
          <w:szCs w:val="24"/>
          <w:lang w:val="bg-BG"/>
        </w:rPr>
        <w:t xml:space="preserve">БОЗАЙНИЦИ: Широкоух прилеп / Barbastella barbastellus/ Видра /Lutra lutra/ Дългоух нощник /Myotis bechsteini/ Дългопръст нощник / Myotis capaccinii/ Лалугер /Spermophilus citellus/. </w:t>
      </w:r>
    </w:p>
    <w:p w14:paraId="2EC62FDB" w14:textId="77777777" w:rsidR="00CD4F6C" w:rsidRPr="00AA3FD5" w:rsidRDefault="00CD4F6C" w:rsidP="00456821">
      <w:pPr>
        <w:spacing w:after="0" w:line="360" w:lineRule="auto"/>
        <w:ind w:firstLine="709"/>
        <w:jc w:val="both"/>
        <w:rPr>
          <w:rFonts w:ascii="Times New Roman" w:hAnsi="Times New Roman"/>
          <w:sz w:val="24"/>
          <w:szCs w:val="24"/>
          <w:lang w:val="bg-BG"/>
        </w:rPr>
      </w:pPr>
      <w:r w:rsidRPr="00AA3FD5">
        <w:rPr>
          <w:rFonts w:ascii="Times New Roman" w:hAnsi="Times New Roman"/>
          <w:sz w:val="24"/>
          <w:szCs w:val="24"/>
          <w:lang w:val="bg-BG"/>
        </w:rPr>
        <w:t xml:space="preserve">ЗЕМНОВОДНИ И ВЛЕЧУГИ: Жълтокоремна бумка / Bombina variegata/ Ивичен смок / Elaphe ,quatuorlineata/ Обикновена блатна костенурка / Emys orbicularis/ Шипоопашата костенурка / Testudo hermanni/ Шипобедрена костенурка / Testudo greaca/ Голям гребенест тритон / Triturus karelinii/ РИБИ: Маришка мряна / Barbus plebejus/ </w:t>
      </w:r>
    </w:p>
    <w:p w14:paraId="0426ADC4" w14:textId="77777777" w:rsidR="00CD4F6C" w:rsidRPr="00AA3FD5" w:rsidRDefault="00CD4F6C" w:rsidP="00456821">
      <w:pPr>
        <w:spacing w:after="0" w:line="360" w:lineRule="auto"/>
        <w:ind w:firstLine="709"/>
        <w:jc w:val="both"/>
        <w:rPr>
          <w:rFonts w:ascii="Times New Roman" w:hAnsi="Times New Roman"/>
          <w:sz w:val="24"/>
          <w:szCs w:val="24"/>
          <w:lang w:val="bg-BG"/>
        </w:rPr>
      </w:pPr>
      <w:r w:rsidRPr="00AA3FD5">
        <w:rPr>
          <w:rFonts w:ascii="Times New Roman" w:hAnsi="Times New Roman"/>
          <w:sz w:val="24"/>
          <w:szCs w:val="24"/>
          <w:lang w:val="bg-BG"/>
        </w:rPr>
        <w:t>БЕЗГРЪБНАЧНИ: Ручеен рак Бисерна мида Лицена Обикновен сечко Бръмбар рогач Буков сечко Алпийска розалия.</w:t>
      </w:r>
    </w:p>
    <w:p w14:paraId="756CF7D8" w14:textId="77777777" w:rsidR="00967E0F" w:rsidRPr="00AA3FD5" w:rsidRDefault="00967E0F" w:rsidP="00456821">
      <w:pPr>
        <w:spacing w:after="0" w:line="360" w:lineRule="auto"/>
        <w:ind w:firstLine="709"/>
        <w:jc w:val="both"/>
        <w:rPr>
          <w:rFonts w:ascii="Times New Roman" w:hAnsi="Times New Roman"/>
          <w:b/>
          <w:sz w:val="16"/>
          <w:szCs w:val="16"/>
          <w:lang w:val="bg-BG"/>
        </w:rPr>
      </w:pPr>
    </w:p>
    <w:p w14:paraId="22E32D14" w14:textId="77777777" w:rsidR="00967E0F" w:rsidRPr="00AA3FD5" w:rsidRDefault="00967E0F" w:rsidP="00456821">
      <w:pPr>
        <w:spacing w:after="0" w:line="360" w:lineRule="auto"/>
        <w:ind w:firstLine="709"/>
        <w:jc w:val="both"/>
        <w:rPr>
          <w:rFonts w:ascii="Times New Roman" w:hAnsi="Times New Roman"/>
          <w:b/>
          <w:sz w:val="24"/>
          <w:szCs w:val="24"/>
          <w:lang w:val="bg-BG"/>
        </w:rPr>
      </w:pPr>
      <w:r w:rsidRPr="00AA3FD5">
        <w:rPr>
          <w:rFonts w:ascii="Times New Roman" w:hAnsi="Times New Roman"/>
          <w:b/>
          <w:sz w:val="24"/>
          <w:szCs w:val="24"/>
          <w:lang w:val="bg-BG"/>
        </w:rPr>
        <w:t>Режим на дейности:</w:t>
      </w:r>
    </w:p>
    <w:p w14:paraId="257030C2" w14:textId="354421C3" w:rsidR="00967E0F" w:rsidRPr="00AA3FD5" w:rsidRDefault="00967E0F" w:rsidP="00456821">
      <w:pPr>
        <w:pStyle w:val="ListParagraph"/>
        <w:numPr>
          <w:ilvl w:val="0"/>
          <w:numId w:val="19"/>
        </w:numPr>
        <w:tabs>
          <w:tab w:val="left" w:pos="993"/>
        </w:tabs>
        <w:spacing w:after="0" w:line="360" w:lineRule="auto"/>
        <w:ind w:left="0" w:firstLine="709"/>
        <w:jc w:val="both"/>
        <w:rPr>
          <w:rFonts w:ascii="Times New Roman" w:hAnsi="Times New Roman"/>
          <w:sz w:val="24"/>
          <w:szCs w:val="24"/>
          <w:lang w:val="bg-BG"/>
        </w:rPr>
      </w:pPr>
      <w:r w:rsidRPr="00AA3FD5">
        <w:rPr>
          <w:rFonts w:ascii="Times New Roman" w:hAnsi="Times New Roman"/>
          <w:sz w:val="24"/>
          <w:szCs w:val="24"/>
          <w:lang w:val="bg-BG"/>
        </w:rPr>
        <w:t>Забранява се провеждане на състезания с моторни превозни средства извън съществуващите пътища в неурбанизирани територии;</w:t>
      </w:r>
    </w:p>
    <w:p w14:paraId="3002C17A" w14:textId="4D658174" w:rsidR="00967E0F" w:rsidRPr="00AA3FD5" w:rsidRDefault="00967E0F" w:rsidP="00456821">
      <w:pPr>
        <w:pStyle w:val="ListParagraph"/>
        <w:numPr>
          <w:ilvl w:val="0"/>
          <w:numId w:val="19"/>
        </w:numPr>
        <w:tabs>
          <w:tab w:val="left" w:pos="993"/>
        </w:tabs>
        <w:spacing w:after="0" w:line="360" w:lineRule="auto"/>
        <w:ind w:left="0" w:firstLine="709"/>
        <w:jc w:val="both"/>
        <w:rPr>
          <w:rFonts w:ascii="Times New Roman" w:hAnsi="Times New Roman"/>
          <w:sz w:val="24"/>
          <w:szCs w:val="24"/>
          <w:lang w:val="bg-BG"/>
        </w:rPr>
      </w:pPr>
      <w:r w:rsidRPr="00AA3FD5">
        <w:rPr>
          <w:rFonts w:ascii="Times New Roman" w:hAnsi="Times New Roman"/>
          <w:sz w:val="24"/>
          <w:szCs w:val="24"/>
          <w:lang w:val="bg-BG"/>
        </w:rPr>
        <w:t>Забранява се движение на мотоциклети, ATV, UTV и бъгита извън съществуващите пътища в неурбанизирани територии; забраната не се прилага за определени на основание на нормативен акт трасета за движение на изброените моторни превозни средства, както и при бедствия, извънредни ситуации и за провеждане на противопожарни, аварийни, контролни и спасителни дейности;</w:t>
      </w:r>
    </w:p>
    <w:p w14:paraId="261A5D72" w14:textId="77777777" w:rsidR="00967E0F" w:rsidRPr="00AA3FD5" w:rsidRDefault="00967E0F" w:rsidP="00456821">
      <w:pPr>
        <w:pStyle w:val="ListParagraph"/>
        <w:numPr>
          <w:ilvl w:val="0"/>
          <w:numId w:val="19"/>
        </w:numPr>
        <w:tabs>
          <w:tab w:val="left" w:pos="993"/>
        </w:tabs>
        <w:spacing w:after="0" w:line="360" w:lineRule="auto"/>
        <w:ind w:left="0" w:firstLine="709"/>
        <w:jc w:val="both"/>
        <w:rPr>
          <w:rFonts w:ascii="Times New Roman" w:hAnsi="Times New Roman"/>
          <w:sz w:val="24"/>
          <w:szCs w:val="24"/>
          <w:lang w:val="bg-BG"/>
        </w:rPr>
      </w:pPr>
      <w:r w:rsidRPr="00AA3FD5">
        <w:rPr>
          <w:rFonts w:ascii="Times New Roman" w:hAnsi="Times New Roman"/>
          <w:sz w:val="24"/>
          <w:szCs w:val="24"/>
          <w:lang w:val="bg-BG"/>
        </w:rPr>
        <w:t>Забранява се промяна на начина на трайно ползване, разораване, залесяване и превръщане в трайни насаждения на ливади, пасища и мери при ползването на земеделските земи като такива;</w:t>
      </w:r>
    </w:p>
    <w:p w14:paraId="0073F18F" w14:textId="77777777" w:rsidR="00967E0F" w:rsidRPr="00AA3FD5" w:rsidRDefault="00967E0F" w:rsidP="00456821">
      <w:pPr>
        <w:pStyle w:val="ListParagraph"/>
        <w:numPr>
          <w:ilvl w:val="0"/>
          <w:numId w:val="19"/>
        </w:numPr>
        <w:tabs>
          <w:tab w:val="left" w:pos="993"/>
        </w:tabs>
        <w:spacing w:after="0" w:line="360" w:lineRule="auto"/>
        <w:ind w:left="0" w:firstLine="709"/>
        <w:jc w:val="both"/>
        <w:rPr>
          <w:rFonts w:ascii="Times New Roman" w:hAnsi="Times New Roman"/>
          <w:sz w:val="24"/>
          <w:szCs w:val="24"/>
          <w:lang w:val="bg-BG"/>
        </w:rPr>
      </w:pPr>
      <w:r w:rsidRPr="00AA3FD5">
        <w:rPr>
          <w:rFonts w:ascii="Times New Roman" w:hAnsi="Times New Roman"/>
          <w:sz w:val="24"/>
          <w:szCs w:val="24"/>
          <w:lang w:val="bg-BG"/>
        </w:rPr>
        <w:t>Забранява се разораване и залесяване на поляни, голини и други незалесени горски територии в границите на негорските природни местообитания;</w:t>
      </w:r>
    </w:p>
    <w:p w14:paraId="09F4C52D" w14:textId="77777777" w:rsidR="00967E0F" w:rsidRPr="00AA3FD5" w:rsidRDefault="00967E0F" w:rsidP="00456821">
      <w:pPr>
        <w:pStyle w:val="ListParagraph"/>
        <w:numPr>
          <w:ilvl w:val="0"/>
          <w:numId w:val="19"/>
        </w:numPr>
        <w:tabs>
          <w:tab w:val="left" w:pos="993"/>
        </w:tabs>
        <w:spacing w:after="0" w:line="360" w:lineRule="auto"/>
        <w:ind w:left="0" w:firstLine="709"/>
        <w:jc w:val="both"/>
        <w:rPr>
          <w:rFonts w:ascii="Times New Roman" w:hAnsi="Times New Roman"/>
          <w:sz w:val="24"/>
          <w:szCs w:val="24"/>
          <w:lang w:val="bg-BG"/>
        </w:rPr>
      </w:pPr>
      <w:r w:rsidRPr="00AA3FD5">
        <w:rPr>
          <w:rFonts w:ascii="Times New Roman" w:hAnsi="Times New Roman"/>
          <w:sz w:val="24"/>
          <w:szCs w:val="24"/>
          <w:lang w:val="bg-BG"/>
        </w:rPr>
        <w:t>Забранява се премахване на хвойна (Juniperus spp.) в земеделски земи и горски територии, както и премахване на характеристики на ландшафта (синори, жизнени единични и групи дървета, традиционни ивици, заети с храстово-дървесна растителност сред обработваеми земи, защитни горски пояси, каменни огради и живи плетове), при ползването на земеделските земи като такива;</w:t>
      </w:r>
    </w:p>
    <w:p w14:paraId="5C9160EC" w14:textId="77777777" w:rsidR="00967E0F" w:rsidRPr="00AA3FD5" w:rsidRDefault="00967E0F" w:rsidP="00456821">
      <w:pPr>
        <w:pStyle w:val="ListParagraph"/>
        <w:numPr>
          <w:ilvl w:val="0"/>
          <w:numId w:val="19"/>
        </w:numPr>
        <w:tabs>
          <w:tab w:val="left" w:pos="993"/>
        </w:tabs>
        <w:spacing w:after="0" w:line="360" w:lineRule="auto"/>
        <w:ind w:left="0" w:firstLine="709"/>
        <w:jc w:val="both"/>
        <w:rPr>
          <w:rFonts w:ascii="Times New Roman" w:hAnsi="Times New Roman"/>
          <w:sz w:val="24"/>
          <w:szCs w:val="24"/>
          <w:lang w:val="bg-BG"/>
        </w:rPr>
      </w:pPr>
      <w:r w:rsidRPr="00AA3FD5">
        <w:rPr>
          <w:rFonts w:ascii="Times New Roman" w:hAnsi="Times New Roman"/>
          <w:sz w:val="24"/>
          <w:szCs w:val="24"/>
          <w:lang w:val="bg-BG"/>
        </w:rPr>
        <w:t>Забранява се търсене и проучване на общоразпространени полезни изкопаеми (строителни и скалнооблицовъчни материали), разкриване на нови и разширяване на концесионните площи за добив на общоразпространени полезни изкопаеми (строителни и скалнооблицовъчни материали) в териториите, заети от природните местообитания;</w:t>
      </w:r>
    </w:p>
    <w:p w14:paraId="1F0585F7" w14:textId="77777777" w:rsidR="00967E0F" w:rsidRPr="00AA3FD5" w:rsidRDefault="00967E0F" w:rsidP="00456821">
      <w:pPr>
        <w:pStyle w:val="ListParagraph"/>
        <w:numPr>
          <w:ilvl w:val="0"/>
          <w:numId w:val="19"/>
        </w:numPr>
        <w:tabs>
          <w:tab w:val="left" w:pos="993"/>
        </w:tabs>
        <w:spacing w:after="0" w:line="360" w:lineRule="auto"/>
        <w:ind w:left="0" w:firstLine="709"/>
        <w:jc w:val="both"/>
        <w:rPr>
          <w:rFonts w:ascii="Times New Roman" w:hAnsi="Times New Roman"/>
          <w:sz w:val="24"/>
          <w:szCs w:val="24"/>
          <w:lang w:val="bg-BG"/>
        </w:rPr>
      </w:pPr>
      <w:r w:rsidRPr="00AA3FD5">
        <w:rPr>
          <w:rFonts w:ascii="Times New Roman" w:hAnsi="Times New Roman"/>
          <w:sz w:val="24"/>
          <w:szCs w:val="24"/>
          <w:lang w:val="bg-BG"/>
        </w:rPr>
        <w:lastRenderedPageBreak/>
        <w:t>Забранява се употреба на пестициди, минерални, листоподхранващи и микроторове, както и на биологично активни вещества, които не са получили биологична и токсикологична регистрация от специализираните комисии и съвети към Министерството на земеделието, храните и горите, Министерството на здравеопазването и Министерството на околната среда и водите;</w:t>
      </w:r>
    </w:p>
    <w:p w14:paraId="111C7C88" w14:textId="77777777" w:rsidR="00967E0F" w:rsidRPr="00AA3FD5" w:rsidRDefault="00967E0F" w:rsidP="00456821">
      <w:pPr>
        <w:pStyle w:val="ListParagraph"/>
        <w:numPr>
          <w:ilvl w:val="0"/>
          <w:numId w:val="19"/>
        </w:numPr>
        <w:tabs>
          <w:tab w:val="left" w:pos="993"/>
        </w:tabs>
        <w:spacing w:after="0" w:line="360" w:lineRule="auto"/>
        <w:ind w:left="0" w:firstLine="709"/>
        <w:jc w:val="both"/>
        <w:rPr>
          <w:rFonts w:ascii="Times New Roman" w:hAnsi="Times New Roman"/>
          <w:sz w:val="24"/>
          <w:szCs w:val="24"/>
          <w:lang w:val="bg-BG"/>
        </w:rPr>
      </w:pPr>
      <w:r w:rsidRPr="00AA3FD5">
        <w:rPr>
          <w:rFonts w:ascii="Times New Roman" w:hAnsi="Times New Roman"/>
          <w:sz w:val="24"/>
          <w:szCs w:val="24"/>
          <w:lang w:val="bg-BG"/>
        </w:rPr>
        <w:t>Забранява се употреба на минерални торове в ливади, пасища, мери, изоставени орни земи и горски територии, както и на продукти за растителна защита и биоциди в тези територии, освен разрешените за биологично производство и при каламитет, епифитотия, епизоотия или епидемия;</w:t>
      </w:r>
    </w:p>
    <w:p w14:paraId="75FA3334" w14:textId="77777777" w:rsidR="00967E0F" w:rsidRPr="00AA3FD5" w:rsidRDefault="00967E0F" w:rsidP="00456821">
      <w:pPr>
        <w:pStyle w:val="ListParagraph"/>
        <w:numPr>
          <w:ilvl w:val="0"/>
          <w:numId w:val="19"/>
        </w:numPr>
        <w:tabs>
          <w:tab w:val="left" w:pos="993"/>
        </w:tabs>
        <w:spacing w:after="0" w:line="360" w:lineRule="auto"/>
        <w:ind w:left="0" w:firstLine="709"/>
        <w:jc w:val="both"/>
        <w:rPr>
          <w:rFonts w:ascii="Times New Roman" w:hAnsi="Times New Roman"/>
          <w:sz w:val="24"/>
          <w:szCs w:val="24"/>
          <w:lang w:val="bg-BG"/>
        </w:rPr>
      </w:pPr>
      <w:r w:rsidRPr="00AA3FD5">
        <w:rPr>
          <w:rFonts w:ascii="Times New Roman" w:hAnsi="Times New Roman"/>
          <w:sz w:val="24"/>
          <w:szCs w:val="24"/>
          <w:lang w:val="bg-BG"/>
        </w:rPr>
        <w:t>Забранява се използване на органични утайки от промишлени и други води и битови отпадъци за внасяне в земеделските земи без разрешение от специализираните органи на Министерството на земеделието, храните и горите и когато концентрацията на тежки метали, металоиди и устойчиви органични замърсители в утайките превишава фоновите концентрации съгласно приложение № 1 от Наредба № 3 от 2008 г. за нормите за допустимо съдържание на вредни вещества в почвите (ДВ, бр. 71 от 2008 г.);</w:t>
      </w:r>
    </w:p>
    <w:p w14:paraId="055D437C" w14:textId="77777777" w:rsidR="00967E0F" w:rsidRPr="00AA3FD5" w:rsidRDefault="00967E0F" w:rsidP="00456821">
      <w:pPr>
        <w:pStyle w:val="ListParagraph"/>
        <w:numPr>
          <w:ilvl w:val="0"/>
          <w:numId w:val="19"/>
        </w:numPr>
        <w:tabs>
          <w:tab w:val="left" w:pos="1134"/>
        </w:tabs>
        <w:spacing w:after="0" w:line="360" w:lineRule="auto"/>
        <w:ind w:left="0" w:firstLine="709"/>
        <w:jc w:val="both"/>
        <w:rPr>
          <w:rFonts w:ascii="Times New Roman" w:hAnsi="Times New Roman"/>
          <w:sz w:val="24"/>
          <w:szCs w:val="24"/>
          <w:lang w:val="bg-BG"/>
        </w:rPr>
      </w:pPr>
      <w:r w:rsidRPr="00AA3FD5">
        <w:rPr>
          <w:rFonts w:ascii="Times New Roman" w:hAnsi="Times New Roman"/>
          <w:sz w:val="24"/>
          <w:szCs w:val="24"/>
          <w:lang w:val="bg-BG"/>
        </w:rPr>
        <w:t>Забранява се палене на стърнища, слогове, крайпътни ивици и площи със суха и влаголюбива растителност;</w:t>
      </w:r>
    </w:p>
    <w:p w14:paraId="297F123E" w14:textId="77777777" w:rsidR="00967E0F" w:rsidRPr="00AA3FD5" w:rsidRDefault="00967E0F" w:rsidP="00456821">
      <w:pPr>
        <w:pStyle w:val="ListParagraph"/>
        <w:numPr>
          <w:ilvl w:val="0"/>
          <w:numId w:val="19"/>
        </w:numPr>
        <w:tabs>
          <w:tab w:val="left" w:pos="1134"/>
        </w:tabs>
        <w:spacing w:after="0" w:line="360" w:lineRule="auto"/>
        <w:ind w:left="0" w:firstLine="709"/>
        <w:jc w:val="both"/>
        <w:rPr>
          <w:rFonts w:ascii="Times New Roman" w:hAnsi="Times New Roman"/>
          <w:sz w:val="24"/>
          <w:szCs w:val="24"/>
          <w:lang w:val="bg-BG"/>
        </w:rPr>
      </w:pPr>
      <w:r w:rsidRPr="00AA3FD5">
        <w:rPr>
          <w:rFonts w:ascii="Times New Roman" w:hAnsi="Times New Roman"/>
          <w:sz w:val="24"/>
          <w:szCs w:val="24"/>
          <w:lang w:val="bg-BG"/>
        </w:rPr>
        <w:t>Забранява се използване на води за напояване, които съдържат вредни вещества и отпадъци над допустимите норми;</w:t>
      </w:r>
    </w:p>
    <w:p w14:paraId="7028715F" w14:textId="77777777" w:rsidR="00967E0F" w:rsidRPr="00AA3FD5" w:rsidRDefault="00967E0F" w:rsidP="00456821">
      <w:pPr>
        <w:pStyle w:val="ListParagraph"/>
        <w:numPr>
          <w:ilvl w:val="0"/>
          <w:numId w:val="19"/>
        </w:numPr>
        <w:tabs>
          <w:tab w:val="left" w:pos="1134"/>
        </w:tabs>
        <w:spacing w:after="0" w:line="360" w:lineRule="auto"/>
        <w:ind w:left="0" w:firstLine="709"/>
        <w:jc w:val="both"/>
        <w:rPr>
          <w:rFonts w:ascii="Times New Roman" w:hAnsi="Times New Roman"/>
          <w:sz w:val="24"/>
          <w:szCs w:val="24"/>
          <w:lang w:val="bg-BG"/>
        </w:rPr>
      </w:pPr>
      <w:r w:rsidRPr="00AA3FD5">
        <w:rPr>
          <w:rFonts w:ascii="Times New Roman" w:hAnsi="Times New Roman"/>
          <w:sz w:val="24"/>
          <w:szCs w:val="24"/>
          <w:lang w:val="bg-BG"/>
        </w:rPr>
        <w:t>Забранява се добив на дървесина и биомаса в горите във фаза на старост освен в случаи на увреждане на повече от 50 % от площта на съответната гора във фаза на старост вследствие на природни бедствия и каламитети;</w:t>
      </w:r>
    </w:p>
    <w:p w14:paraId="1D0F730B" w14:textId="77777777" w:rsidR="00967E0F" w:rsidRDefault="00967E0F" w:rsidP="00456821">
      <w:pPr>
        <w:pStyle w:val="ListParagraph"/>
        <w:numPr>
          <w:ilvl w:val="0"/>
          <w:numId w:val="19"/>
        </w:numPr>
        <w:tabs>
          <w:tab w:val="left" w:pos="1134"/>
        </w:tabs>
        <w:spacing w:after="0" w:line="360" w:lineRule="auto"/>
        <w:ind w:left="0" w:firstLine="709"/>
        <w:jc w:val="both"/>
        <w:rPr>
          <w:rFonts w:ascii="Times New Roman" w:hAnsi="Times New Roman"/>
          <w:sz w:val="24"/>
          <w:szCs w:val="24"/>
          <w:lang w:val="bg-BG"/>
        </w:rPr>
      </w:pPr>
      <w:r w:rsidRPr="00AA3FD5">
        <w:rPr>
          <w:rFonts w:ascii="Times New Roman" w:hAnsi="Times New Roman"/>
          <w:sz w:val="24"/>
          <w:szCs w:val="24"/>
          <w:lang w:val="bg-BG"/>
        </w:rPr>
        <w:t>Забранява се паша на домашни животни в горските територии, които са обособени за гори във фаза на старост;</w:t>
      </w:r>
    </w:p>
    <w:p w14:paraId="7AAFD106" w14:textId="77777777" w:rsidR="006754ED" w:rsidRDefault="006754ED" w:rsidP="006754ED">
      <w:pPr>
        <w:pStyle w:val="ListParagraph"/>
        <w:tabs>
          <w:tab w:val="left" w:pos="1134"/>
        </w:tabs>
        <w:spacing w:after="0" w:line="360" w:lineRule="auto"/>
        <w:ind w:left="709"/>
        <w:jc w:val="both"/>
        <w:rPr>
          <w:rFonts w:ascii="Times New Roman" w:hAnsi="Times New Roman"/>
          <w:sz w:val="24"/>
          <w:szCs w:val="24"/>
          <w:lang w:val="bg-BG"/>
        </w:rPr>
      </w:pPr>
    </w:p>
    <w:p w14:paraId="45F2D3C2" w14:textId="77777777" w:rsidR="006754ED" w:rsidRPr="00AA3FD5" w:rsidRDefault="006754ED" w:rsidP="006754ED">
      <w:pPr>
        <w:pStyle w:val="ListParagraph"/>
        <w:tabs>
          <w:tab w:val="left" w:pos="1134"/>
        </w:tabs>
        <w:spacing w:after="0" w:line="360" w:lineRule="auto"/>
        <w:ind w:left="709"/>
        <w:jc w:val="both"/>
        <w:rPr>
          <w:rFonts w:ascii="Times New Roman" w:hAnsi="Times New Roman"/>
          <w:sz w:val="24"/>
          <w:szCs w:val="24"/>
          <w:lang w:val="bg-BG"/>
        </w:rPr>
      </w:pPr>
    </w:p>
    <w:p w14:paraId="6EE99E03" w14:textId="77777777" w:rsidR="00967E0F" w:rsidRPr="00AA3FD5" w:rsidRDefault="00967E0F" w:rsidP="00456821">
      <w:pPr>
        <w:pStyle w:val="ListParagraph"/>
        <w:numPr>
          <w:ilvl w:val="0"/>
          <w:numId w:val="19"/>
        </w:numPr>
        <w:tabs>
          <w:tab w:val="left" w:pos="1134"/>
        </w:tabs>
        <w:spacing w:after="0" w:line="360" w:lineRule="auto"/>
        <w:ind w:left="0" w:firstLine="709"/>
        <w:jc w:val="both"/>
        <w:rPr>
          <w:rFonts w:ascii="Times New Roman" w:hAnsi="Times New Roman"/>
          <w:sz w:val="24"/>
          <w:szCs w:val="24"/>
          <w:lang w:val="bg-BG"/>
        </w:rPr>
      </w:pPr>
      <w:r w:rsidRPr="00AA3FD5">
        <w:rPr>
          <w:rFonts w:ascii="Times New Roman" w:hAnsi="Times New Roman"/>
          <w:sz w:val="24"/>
          <w:szCs w:val="24"/>
          <w:lang w:val="bg-BG"/>
        </w:rPr>
        <w:t>Забранява се извеждане на сечи в природни местообитания с кодове 91Е0* и 92C0, с изключение за нуждите на съоръжения (елементи) на техническата инфраструктура, при бедствия и аварии и за поддържане/подобряване на природните местообитания и местообитанията;</w:t>
      </w:r>
    </w:p>
    <w:p w14:paraId="121FAF98" w14:textId="77777777" w:rsidR="00967E0F" w:rsidRPr="00AA3FD5" w:rsidRDefault="00967E0F" w:rsidP="00456821">
      <w:pPr>
        <w:pStyle w:val="ListParagraph"/>
        <w:numPr>
          <w:ilvl w:val="0"/>
          <w:numId w:val="19"/>
        </w:numPr>
        <w:tabs>
          <w:tab w:val="left" w:pos="1134"/>
        </w:tabs>
        <w:spacing w:after="0" w:line="360" w:lineRule="auto"/>
        <w:ind w:left="0" w:firstLine="709"/>
        <w:jc w:val="both"/>
        <w:rPr>
          <w:rFonts w:ascii="Times New Roman" w:hAnsi="Times New Roman"/>
          <w:sz w:val="24"/>
          <w:szCs w:val="24"/>
          <w:lang w:val="bg-BG"/>
        </w:rPr>
      </w:pPr>
      <w:r w:rsidRPr="00AA3FD5">
        <w:rPr>
          <w:rFonts w:ascii="Times New Roman" w:hAnsi="Times New Roman"/>
          <w:sz w:val="24"/>
          <w:szCs w:val="24"/>
          <w:lang w:val="bg-BG"/>
        </w:rPr>
        <w:t>Забраняват се дейности, свързани с отводняване и коригиране на дерета и естествени водни обекти, освен в случаи на опасност от наводнения, които могат да доведат до риск за живота и здравето на хората или настъпване на материални щети, при бедствия и аварии и за подобряване на състоянието на природните местообитания и местообитанията на видовете;</w:t>
      </w:r>
    </w:p>
    <w:p w14:paraId="23DA3F5D" w14:textId="77777777" w:rsidR="00AA3FD5" w:rsidRPr="006754ED" w:rsidRDefault="00AA3FD5" w:rsidP="00456821">
      <w:pPr>
        <w:spacing w:after="0" w:line="360" w:lineRule="auto"/>
        <w:ind w:firstLine="709"/>
        <w:jc w:val="both"/>
        <w:rPr>
          <w:rFonts w:ascii="Times New Roman" w:hAnsi="Times New Roman"/>
          <w:sz w:val="28"/>
          <w:szCs w:val="28"/>
          <w:lang w:val="bg-BG"/>
        </w:rPr>
      </w:pPr>
    </w:p>
    <w:p w14:paraId="06C321A6" w14:textId="0AF49165" w:rsidR="00C61DD3" w:rsidRPr="00013911" w:rsidRDefault="00C61DD3" w:rsidP="00456821">
      <w:pPr>
        <w:spacing w:after="0" w:line="360" w:lineRule="auto"/>
        <w:ind w:firstLine="709"/>
        <w:jc w:val="both"/>
        <w:rPr>
          <w:rFonts w:ascii="Times New Roman" w:hAnsi="Times New Roman"/>
          <w:sz w:val="24"/>
          <w:szCs w:val="24"/>
          <w:lang w:val="bg-BG"/>
        </w:rPr>
      </w:pPr>
      <w:r w:rsidRPr="00013911">
        <w:rPr>
          <w:rFonts w:ascii="Times New Roman" w:hAnsi="Times New Roman"/>
          <w:sz w:val="24"/>
          <w:szCs w:val="24"/>
          <w:lang w:val="bg-BG"/>
        </w:rPr>
        <w:lastRenderedPageBreak/>
        <w:t>Реализацията на настоящото инвестиционното предложение, описаните дейности и проектни мероприятия не влизат в противоречие с предмета и целите на опазване на защитената зона.</w:t>
      </w:r>
    </w:p>
    <w:p w14:paraId="6EE0844E" w14:textId="7CFE99E7" w:rsidR="00DF1810" w:rsidRPr="00013911" w:rsidRDefault="00DF1810" w:rsidP="00456821">
      <w:pPr>
        <w:spacing w:after="0" w:line="360" w:lineRule="auto"/>
        <w:ind w:firstLine="709"/>
        <w:jc w:val="both"/>
        <w:rPr>
          <w:rFonts w:ascii="Times New Roman" w:hAnsi="Times New Roman"/>
          <w:sz w:val="24"/>
          <w:szCs w:val="24"/>
          <w:lang w:val="bg-BG"/>
        </w:rPr>
      </w:pPr>
      <w:r w:rsidRPr="00013911">
        <w:rPr>
          <w:rFonts w:ascii="Times New Roman" w:hAnsi="Times New Roman"/>
          <w:sz w:val="24"/>
          <w:szCs w:val="24"/>
          <w:lang w:val="bg-BG"/>
        </w:rPr>
        <w:t>Възложител</w:t>
      </w:r>
      <w:r w:rsidR="0044540A" w:rsidRPr="00013911">
        <w:rPr>
          <w:rFonts w:ascii="Times New Roman" w:hAnsi="Times New Roman"/>
          <w:sz w:val="24"/>
          <w:szCs w:val="24"/>
          <w:lang w:val="bg-BG"/>
        </w:rPr>
        <w:t>ите</w:t>
      </w:r>
      <w:r w:rsidRPr="00013911">
        <w:rPr>
          <w:rFonts w:ascii="Times New Roman" w:hAnsi="Times New Roman"/>
          <w:sz w:val="24"/>
          <w:szCs w:val="24"/>
          <w:lang w:val="bg-BG"/>
        </w:rPr>
        <w:t xml:space="preserve"> предвижда</w:t>
      </w:r>
      <w:r w:rsidR="0044540A" w:rsidRPr="00013911">
        <w:rPr>
          <w:rFonts w:ascii="Times New Roman" w:hAnsi="Times New Roman"/>
          <w:sz w:val="24"/>
          <w:szCs w:val="24"/>
          <w:lang w:val="bg-BG"/>
        </w:rPr>
        <w:t>т</w:t>
      </w:r>
      <w:r w:rsidRPr="00013911">
        <w:rPr>
          <w:rFonts w:ascii="Times New Roman" w:hAnsi="Times New Roman"/>
          <w:sz w:val="24"/>
          <w:szCs w:val="24"/>
          <w:lang w:val="bg-BG"/>
        </w:rPr>
        <w:t xml:space="preserve"> мерки за предотвратяване, намаляване и възможно отстраняване на неблагоприятните въздействия от осъществяване на инвестиционното предложение върху </w:t>
      </w:r>
      <w:r w:rsidR="0019242A" w:rsidRPr="00013911">
        <w:rPr>
          <w:rFonts w:ascii="Times New Roman" w:hAnsi="Times New Roman"/>
          <w:sz w:val="24"/>
          <w:szCs w:val="24"/>
          <w:lang w:val="bg-BG"/>
        </w:rPr>
        <w:t xml:space="preserve">най-близката </w:t>
      </w:r>
      <w:r w:rsidRPr="00013911">
        <w:rPr>
          <w:rFonts w:ascii="Times New Roman" w:hAnsi="Times New Roman"/>
          <w:sz w:val="24"/>
          <w:szCs w:val="24"/>
          <w:lang w:val="bg-BG"/>
        </w:rPr>
        <w:t>защитена зона</w:t>
      </w:r>
      <w:r w:rsidR="0019242A" w:rsidRPr="00013911">
        <w:rPr>
          <w:rFonts w:ascii="Times New Roman" w:hAnsi="Times New Roman"/>
          <w:sz w:val="24"/>
          <w:szCs w:val="24"/>
          <w:lang w:val="bg-BG"/>
        </w:rPr>
        <w:t>,</w:t>
      </w:r>
      <w:r w:rsidRPr="00013911">
        <w:rPr>
          <w:rFonts w:ascii="Times New Roman" w:hAnsi="Times New Roman"/>
          <w:sz w:val="24"/>
          <w:szCs w:val="24"/>
          <w:lang w:val="bg-BG"/>
        </w:rPr>
        <w:t xml:space="preserve"> както по време на проектирането, така и по време на строителството и експлоатацията на обекта</w:t>
      </w:r>
      <w:r w:rsidR="00D921AD" w:rsidRPr="00013911">
        <w:rPr>
          <w:rFonts w:ascii="Times New Roman" w:hAnsi="Times New Roman"/>
          <w:sz w:val="24"/>
          <w:szCs w:val="24"/>
          <w:lang w:val="bg-BG"/>
        </w:rPr>
        <w:t>:</w:t>
      </w:r>
    </w:p>
    <w:p w14:paraId="0F3BCE3A" w14:textId="47D5AE4D" w:rsidR="00DF1810" w:rsidRPr="00013911" w:rsidRDefault="00D921AD" w:rsidP="00456821">
      <w:pPr>
        <w:pStyle w:val="BodyTextIndent"/>
        <w:numPr>
          <w:ilvl w:val="0"/>
          <w:numId w:val="18"/>
        </w:numPr>
        <w:spacing w:after="0" w:line="360" w:lineRule="auto"/>
        <w:jc w:val="both"/>
        <w:rPr>
          <w:rFonts w:ascii="Times New Roman" w:hAnsi="Times New Roman"/>
          <w:sz w:val="24"/>
        </w:rPr>
      </w:pPr>
      <w:r w:rsidRPr="00013911">
        <w:rPr>
          <w:rFonts w:ascii="Times New Roman" w:hAnsi="Times New Roman"/>
          <w:sz w:val="24"/>
          <w:lang w:val="bg-BG"/>
        </w:rPr>
        <w:t>Няма да се</w:t>
      </w:r>
      <w:r w:rsidR="00DF1810" w:rsidRPr="00013911">
        <w:rPr>
          <w:rFonts w:ascii="Times New Roman" w:hAnsi="Times New Roman"/>
          <w:sz w:val="24"/>
        </w:rPr>
        <w:t xml:space="preserve"> допуска инцидентно преминаване извън регламентираните територии, в които ще се </w:t>
      </w:r>
      <w:r w:rsidRPr="00013911">
        <w:rPr>
          <w:rFonts w:ascii="Times New Roman" w:hAnsi="Times New Roman"/>
          <w:sz w:val="24"/>
        </w:rPr>
        <w:t>извършват строителните дейности</w:t>
      </w:r>
      <w:r w:rsidR="00DF1810" w:rsidRPr="00013911">
        <w:rPr>
          <w:rFonts w:ascii="Times New Roman" w:hAnsi="Times New Roman"/>
          <w:sz w:val="24"/>
        </w:rPr>
        <w:t>;</w:t>
      </w:r>
    </w:p>
    <w:p w14:paraId="04632DD0" w14:textId="15D465CB" w:rsidR="00DF1810" w:rsidRPr="00013911" w:rsidRDefault="00D921AD" w:rsidP="00456821">
      <w:pPr>
        <w:pStyle w:val="BodyTextIndent"/>
        <w:numPr>
          <w:ilvl w:val="0"/>
          <w:numId w:val="18"/>
        </w:numPr>
        <w:spacing w:after="0" w:line="360" w:lineRule="auto"/>
        <w:jc w:val="both"/>
        <w:rPr>
          <w:rFonts w:ascii="Times New Roman" w:hAnsi="Times New Roman"/>
          <w:sz w:val="24"/>
        </w:rPr>
      </w:pPr>
      <w:r w:rsidRPr="00013911">
        <w:rPr>
          <w:rFonts w:ascii="Times New Roman" w:hAnsi="Times New Roman"/>
          <w:sz w:val="24"/>
          <w:lang w:val="bg-BG"/>
        </w:rPr>
        <w:t>Няма да</w:t>
      </w:r>
      <w:r w:rsidR="00DF1810" w:rsidRPr="00013911">
        <w:rPr>
          <w:rFonts w:ascii="Times New Roman" w:hAnsi="Times New Roman"/>
          <w:sz w:val="24"/>
        </w:rPr>
        <w:t xml:space="preserve"> се допуска унищожаването на растителност и местообитания чрез засипване и утъпкване като се съблюдава строго спазването на технологията за строителство; </w:t>
      </w:r>
    </w:p>
    <w:p w14:paraId="6BE13484" w14:textId="3D7F8785" w:rsidR="00DF1810" w:rsidRPr="00013911" w:rsidRDefault="00DF1810" w:rsidP="00456821">
      <w:pPr>
        <w:pStyle w:val="BodyTextIndent"/>
        <w:numPr>
          <w:ilvl w:val="0"/>
          <w:numId w:val="18"/>
        </w:numPr>
        <w:spacing w:after="0" w:line="360" w:lineRule="auto"/>
        <w:jc w:val="both"/>
        <w:rPr>
          <w:rFonts w:ascii="Times New Roman" w:hAnsi="Times New Roman"/>
          <w:sz w:val="24"/>
        </w:rPr>
      </w:pPr>
      <w:r w:rsidRPr="00013911">
        <w:rPr>
          <w:rFonts w:ascii="Times New Roman" w:hAnsi="Times New Roman"/>
          <w:sz w:val="24"/>
        </w:rPr>
        <w:t>Провеждане на инструктаж на работниците по време на строителството</w:t>
      </w:r>
      <w:r w:rsidR="00D921AD" w:rsidRPr="00013911">
        <w:rPr>
          <w:rFonts w:ascii="Times New Roman" w:hAnsi="Times New Roman"/>
          <w:sz w:val="24"/>
          <w:lang w:val="bg-BG"/>
        </w:rPr>
        <w:t>,</w:t>
      </w:r>
      <w:r w:rsidRPr="00013911">
        <w:rPr>
          <w:rFonts w:ascii="Times New Roman" w:hAnsi="Times New Roman"/>
          <w:sz w:val="24"/>
        </w:rPr>
        <w:t xml:space="preserve"> с цел да се избегнат нерегламентирани действия, които биха довели до допълнително засягане на местообитания </w:t>
      </w:r>
      <w:r w:rsidR="00D921AD" w:rsidRPr="00013911">
        <w:rPr>
          <w:rFonts w:ascii="Times New Roman" w:hAnsi="Times New Roman"/>
          <w:sz w:val="24"/>
          <w:lang w:val="bg-BG"/>
        </w:rPr>
        <w:t>видове от</w:t>
      </w:r>
      <w:r w:rsidRPr="00013911">
        <w:rPr>
          <w:rFonts w:ascii="Times New Roman" w:hAnsi="Times New Roman"/>
          <w:sz w:val="24"/>
        </w:rPr>
        <w:t xml:space="preserve"> Закона за биологично разнообразие;</w:t>
      </w:r>
    </w:p>
    <w:p w14:paraId="39A88F62" w14:textId="7AC84A99" w:rsidR="00DF1810" w:rsidRPr="00013911" w:rsidRDefault="00DF1810" w:rsidP="005B1FDE">
      <w:pPr>
        <w:pStyle w:val="BodyTextIndent"/>
        <w:numPr>
          <w:ilvl w:val="0"/>
          <w:numId w:val="18"/>
        </w:numPr>
        <w:spacing w:after="0" w:line="360" w:lineRule="auto"/>
        <w:ind w:left="1066" w:hanging="357"/>
        <w:jc w:val="both"/>
        <w:rPr>
          <w:rFonts w:ascii="Times New Roman" w:hAnsi="Times New Roman"/>
          <w:sz w:val="24"/>
        </w:rPr>
      </w:pPr>
      <w:r w:rsidRPr="00013911">
        <w:rPr>
          <w:rFonts w:ascii="Times New Roman" w:hAnsi="Times New Roman"/>
          <w:sz w:val="24"/>
        </w:rPr>
        <w:t xml:space="preserve">Строителната техника </w:t>
      </w:r>
      <w:r w:rsidR="00D921AD" w:rsidRPr="00013911">
        <w:rPr>
          <w:rFonts w:ascii="Times New Roman" w:hAnsi="Times New Roman"/>
          <w:sz w:val="24"/>
          <w:lang w:val="bg-BG"/>
        </w:rPr>
        <w:t>ще</w:t>
      </w:r>
      <w:r w:rsidRPr="00013911">
        <w:rPr>
          <w:rFonts w:ascii="Times New Roman" w:hAnsi="Times New Roman"/>
          <w:sz w:val="24"/>
        </w:rPr>
        <w:t xml:space="preserve"> се поддържа в добро техническо и експлоатационно състояние с оглед минимизиране на емитираните отработени газове в атмосферата;</w:t>
      </w:r>
    </w:p>
    <w:p w14:paraId="12917DF1" w14:textId="48DF9D0B" w:rsidR="00DF1810" w:rsidRPr="00013911" w:rsidRDefault="00DF1810" w:rsidP="005B1FDE">
      <w:pPr>
        <w:pStyle w:val="BodyTextIndent"/>
        <w:numPr>
          <w:ilvl w:val="0"/>
          <w:numId w:val="18"/>
        </w:numPr>
        <w:spacing w:after="0" w:line="360" w:lineRule="auto"/>
        <w:ind w:left="1066" w:hanging="357"/>
        <w:jc w:val="both"/>
        <w:rPr>
          <w:rFonts w:ascii="Times New Roman" w:hAnsi="Times New Roman"/>
          <w:sz w:val="24"/>
        </w:rPr>
      </w:pPr>
      <w:r w:rsidRPr="00013911">
        <w:rPr>
          <w:rFonts w:ascii="Times New Roman" w:hAnsi="Times New Roman"/>
          <w:sz w:val="24"/>
        </w:rPr>
        <w:t xml:space="preserve">След приключване на строителните работи, където е необходимо, </w:t>
      </w:r>
      <w:r w:rsidR="00D921AD" w:rsidRPr="00013911">
        <w:rPr>
          <w:rFonts w:ascii="Times New Roman" w:hAnsi="Times New Roman"/>
          <w:sz w:val="24"/>
          <w:lang w:val="bg-BG"/>
        </w:rPr>
        <w:t>ще</w:t>
      </w:r>
      <w:r w:rsidRPr="00013911">
        <w:rPr>
          <w:rFonts w:ascii="Times New Roman" w:hAnsi="Times New Roman"/>
          <w:sz w:val="24"/>
        </w:rPr>
        <w:t xml:space="preserve"> се извърши възстановяване на нарушените терени;</w:t>
      </w:r>
    </w:p>
    <w:p w14:paraId="7DBDF468" w14:textId="459878F3" w:rsidR="00DF1810" w:rsidRPr="00013911" w:rsidRDefault="00DF1810" w:rsidP="005B1FDE">
      <w:pPr>
        <w:pStyle w:val="BodyTextIndent"/>
        <w:numPr>
          <w:ilvl w:val="0"/>
          <w:numId w:val="18"/>
        </w:numPr>
        <w:spacing w:after="0" w:line="360" w:lineRule="auto"/>
        <w:ind w:left="1066" w:hanging="357"/>
        <w:jc w:val="both"/>
        <w:rPr>
          <w:rFonts w:ascii="Times New Roman" w:hAnsi="Times New Roman"/>
          <w:sz w:val="24"/>
        </w:rPr>
      </w:pPr>
      <w:r w:rsidRPr="00013911">
        <w:rPr>
          <w:rFonts w:ascii="Times New Roman" w:hAnsi="Times New Roman"/>
          <w:sz w:val="24"/>
        </w:rPr>
        <w:t>Възстановяване на растителността при настъпилите нарушения около площадката;</w:t>
      </w:r>
    </w:p>
    <w:p w14:paraId="0867BE01" w14:textId="0AF84A15" w:rsidR="00DF1810" w:rsidRPr="00013911" w:rsidRDefault="00DF1810" w:rsidP="005B1FDE">
      <w:pPr>
        <w:pStyle w:val="BodyTextIndent"/>
        <w:numPr>
          <w:ilvl w:val="0"/>
          <w:numId w:val="18"/>
        </w:numPr>
        <w:spacing w:after="0" w:line="360" w:lineRule="auto"/>
        <w:ind w:left="1066" w:hanging="357"/>
        <w:jc w:val="both"/>
        <w:rPr>
          <w:rFonts w:ascii="Times New Roman" w:hAnsi="Times New Roman"/>
          <w:sz w:val="24"/>
        </w:rPr>
      </w:pPr>
      <w:r w:rsidRPr="00013911">
        <w:rPr>
          <w:rFonts w:ascii="Times New Roman" w:hAnsi="Times New Roman"/>
          <w:sz w:val="24"/>
        </w:rPr>
        <w:t xml:space="preserve">Строителните дейности </w:t>
      </w:r>
      <w:r w:rsidR="00D921AD" w:rsidRPr="00013911">
        <w:rPr>
          <w:rFonts w:ascii="Times New Roman" w:hAnsi="Times New Roman"/>
          <w:sz w:val="24"/>
          <w:lang w:val="bg-BG"/>
        </w:rPr>
        <w:t>ще</w:t>
      </w:r>
      <w:r w:rsidRPr="00013911">
        <w:rPr>
          <w:rFonts w:ascii="Times New Roman" w:hAnsi="Times New Roman"/>
          <w:sz w:val="24"/>
        </w:rPr>
        <w:t xml:space="preserve"> бъдат провеждани само в светлата част на денонощието;</w:t>
      </w:r>
    </w:p>
    <w:p w14:paraId="0EF0E3BD" w14:textId="39316613" w:rsidR="00DF1810" w:rsidRPr="006754ED" w:rsidRDefault="00DF1810" w:rsidP="00456821">
      <w:pPr>
        <w:pStyle w:val="BodyTextIndent"/>
        <w:numPr>
          <w:ilvl w:val="0"/>
          <w:numId w:val="18"/>
        </w:numPr>
        <w:spacing w:after="0" w:line="360" w:lineRule="auto"/>
        <w:jc w:val="both"/>
        <w:rPr>
          <w:rFonts w:ascii="Times New Roman" w:hAnsi="Times New Roman"/>
          <w:sz w:val="24"/>
        </w:rPr>
      </w:pPr>
      <w:r w:rsidRPr="00013911">
        <w:rPr>
          <w:rFonts w:ascii="Times New Roman" w:hAnsi="Times New Roman"/>
          <w:sz w:val="24"/>
        </w:rPr>
        <w:t xml:space="preserve">По време на строителството и експлоатацията, движението на хора и техника </w:t>
      </w:r>
      <w:r w:rsidR="00D921AD" w:rsidRPr="00013911">
        <w:rPr>
          <w:rFonts w:ascii="Times New Roman" w:hAnsi="Times New Roman"/>
          <w:sz w:val="24"/>
          <w:lang w:val="bg-BG"/>
        </w:rPr>
        <w:t>ще</w:t>
      </w:r>
      <w:r w:rsidRPr="00013911">
        <w:rPr>
          <w:rFonts w:ascii="Times New Roman" w:hAnsi="Times New Roman"/>
          <w:sz w:val="24"/>
        </w:rPr>
        <w:t xml:space="preserve"> се осъществява само по определени маршрути и </w:t>
      </w:r>
      <w:r w:rsidR="00D921AD" w:rsidRPr="00013911">
        <w:rPr>
          <w:rFonts w:ascii="Times New Roman" w:hAnsi="Times New Roman"/>
          <w:sz w:val="24"/>
          <w:lang w:val="bg-BG"/>
        </w:rPr>
        <w:t>няма да се</w:t>
      </w:r>
      <w:r w:rsidRPr="00013911">
        <w:rPr>
          <w:rFonts w:ascii="Times New Roman" w:hAnsi="Times New Roman"/>
          <w:sz w:val="24"/>
        </w:rPr>
        <w:t xml:space="preserve"> допуска движение извън пътищата и подходите към строителната </w:t>
      </w:r>
      <w:r w:rsidR="00D921AD" w:rsidRPr="00013911">
        <w:rPr>
          <w:rFonts w:ascii="Times New Roman" w:hAnsi="Times New Roman"/>
          <w:sz w:val="24"/>
          <w:lang w:val="bg-BG"/>
        </w:rPr>
        <w:t>площадка</w:t>
      </w:r>
      <w:r w:rsidRPr="00013911">
        <w:rPr>
          <w:rFonts w:ascii="Times New Roman" w:hAnsi="Times New Roman"/>
          <w:sz w:val="24"/>
        </w:rPr>
        <w:t>;</w:t>
      </w:r>
    </w:p>
    <w:p w14:paraId="4B537D87" w14:textId="77777777" w:rsidR="006754ED" w:rsidRPr="00013911" w:rsidRDefault="006754ED" w:rsidP="006754ED">
      <w:pPr>
        <w:pStyle w:val="BodyTextIndent"/>
        <w:spacing w:after="0" w:line="360" w:lineRule="auto"/>
        <w:ind w:left="1068"/>
        <w:jc w:val="both"/>
        <w:rPr>
          <w:rFonts w:ascii="Times New Roman" w:hAnsi="Times New Roman"/>
          <w:sz w:val="24"/>
        </w:rPr>
      </w:pPr>
    </w:p>
    <w:p w14:paraId="3667EC4D" w14:textId="30F73D81" w:rsidR="00845913" w:rsidRPr="00013911" w:rsidRDefault="00845913" w:rsidP="00456821">
      <w:pPr>
        <w:pStyle w:val="ListParagraph"/>
        <w:numPr>
          <w:ilvl w:val="0"/>
          <w:numId w:val="18"/>
        </w:numPr>
        <w:spacing w:after="0" w:line="360" w:lineRule="auto"/>
        <w:jc w:val="both"/>
        <w:rPr>
          <w:rFonts w:ascii="Times New Roman" w:eastAsia="Calibri" w:hAnsi="Times New Roman"/>
          <w:sz w:val="24"/>
          <w:szCs w:val="24"/>
          <w:lang w:val="bg-BG"/>
        </w:rPr>
      </w:pPr>
      <w:r w:rsidRPr="00013911">
        <w:rPr>
          <w:rFonts w:ascii="Times New Roman" w:eastAsia="Calibri" w:hAnsi="Times New Roman"/>
          <w:sz w:val="24"/>
          <w:szCs w:val="24"/>
          <w:lang w:val="bg-BG"/>
        </w:rPr>
        <w:t>По време на изграждането на сондажни</w:t>
      </w:r>
      <w:r w:rsidR="000A5266" w:rsidRPr="00013911">
        <w:rPr>
          <w:rFonts w:ascii="Times New Roman" w:eastAsia="Calibri" w:hAnsi="Times New Roman"/>
          <w:sz w:val="24"/>
          <w:szCs w:val="24"/>
          <w:lang w:val="bg-BG"/>
        </w:rPr>
        <w:t>я</w:t>
      </w:r>
      <w:r w:rsidRPr="00013911">
        <w:rPr>
          <w:rFonts w:ascii="Times New Roman" w:eastAsia="Calibri" w:hAnsi="Times New Roman"/>
          <w:sz w:val="24"/>
          <w:szCs w:val="24"/>
          <w:lang w:val="bg-BG"/>
        </w:rPr>
        <w:t xml:space="preserve"> кладен</w:t>
      </w:r>
      <w:r w:rsidR="000A5266" w:rsidRPr="00013911">
        <w:rPr>
          <w:rFonts w:ascii="Times New Roman" w:eastAsia="Calibri" w:hAnsi="Times New Roman"/>
          <w:sz w:val="24"/>
          <w:szCs w:val="24"/>
          <w:lang w:val="bg-BG"/>
        </w:rPr>
        <w:t>е</w:t>
      </w:r>
      <w:r w:rsidRPr="00013911">
        <w:rPr>
          <w:rFonts w:ascii="Times New Roman" w:eastAsia="Calibri" w:hAnsi="Times New Roman"/>
          <w:sz w:val="24"/>
          <w:szCs w:val="24"/>
          <w:lang w:val="bg-BG"/>
        </w:rPr>
        <w:t>ц, изхвърлянето на промивната течност и битовите отпадъци ще става на определени за целта места;</w:t>
      </w:r>
    </w:p>
    <w:p w14:paraId="4BE11925" w14:textId="787726CB" w:rsidR="00845913" w:rsidRPr="006754ED" w:rsidRDefault="00845913" w:rsidP="00456821">
      <w:pPr>
        <w:pStyle w:val="ListParagraph"/>
        <w:numPr>
          <w:ilvl w:val="0"/>
          <w:numId w:val="18"/>
        </w:numPr>
        <w:spacing w:after="0" w:line="360" w:lineRule="auto"/>
        <w:jc w:val="both"/>
        <w:rPr>
          <w:rFonts w:ascii="Times New Roman" w:eastAsia="Calibri" w:hAnsi="Times New Roman"/>
          <w:sz w:val="24"/>
          <w:szCs w:val="24"/>
          <w:lang w:val="bg-BG"/>
        </w:rPr>
      </w:pPr>
      <w:r w:rsidRPr="00013911">
        <w:rPr>
          <w:rFonts w:ascii="Times New Roman" w:eastAsia="Calibri" w:hAnsi="Times New Roman"/>
          <w:sz w:val="24"/>
          <w:szCs w:val="24"/>
          <w:lang w:val="bg-BG"/>
        </w:rPr>
        <w:t xml:space="preserve">За формиращите се битово-фекални отпадъчни води ще се изградят водоплътни изгребни ями, отговарящи на техническите, санитарно-хигиенните и екологичните изисквания, които периодично ще се почистват от специализирани фирми за </w:t>
      </w:r>
      <w:r w:rsidRPr="006754ED">
        <w:rPr>
          <w:rFonts w:ascii="Times New Roman" w:eastAsia="Calibri" w:hAnsi="Times New Roman"/>
          <w:sz w:val="24"/>
          <w:szCs w:val="24"/>
          <w:lang w:val="bg-BG"/>
        </w:rPr>
        <w:t>комунални услуги.</w:t>
      </w:r>
    </w:p>
    <w:p w14:paraId="65F022C5" w14:textId="77777777" w:rsidR="00456821" w:rsidRPr="006754ED" w:rsidRDefault="00456821" w:rsidP="00456821">
      <w:pPr>
        <w:pStyle w:val="ListParagraph"/>
        <w:spacing w:after="0" w:line="360" w:lineRule="auto"/>
        <w:ind w:left="1068"/>
        <w:jc w:val="both"/>
        <w:rPr>
          <w:rFonts w:ascii="Times New Roman" w:eastAsia="Calibri" w:hAnsi="Times New Roman"/>
          <w:sz w:val="24"/>
          <w:szCs w:val="24"/>
          <w:lang w:val="bg-BG"/>
        </w:rPr>
      </w:pPr>
    </w:p>
    <w:p w14:paraId="347AE379" w14:textId="6A749659" w:rsidR="00C41B69" w:rsidRPr="006754ED" w:rsidRDefault="001B3E16" w:rsidP="00456821">
      <w:pPr>
        <w:spacing w:after="0" w:line="360" w:lineRule="auto"/>
        <w:ind w:firstLine="709"/>
        <w:jc w:val="both"/>
        <w:rPr>
          <w:rFonts w:ascii="Times New Roman" w:hAnsi="Times New Roman"/>
          <w:sz w:val="24"/>
          <w:szCs w:val="24"/>
          <w:lang w:val="bg-BG"/>
        </w:rPr>
      </w:pPr>
      <w:r w:rsidRPr="006754ED">
        <w:rPr>
          <w:rFonts w:ascii="Times New Roman" w:hAnsi="Times New Roman"/>
          <w:sz w:val="24"/>
          <w:szCs w:val="24"/>
          <w:lang w:val="bg-BG"/>
        </w:rPr>
        <w:t>И</w:t>
      </w:r>
      <w:r w:rsidR="006949F6" w:rsidRPr="006754ED">
        <w:rPr>
          <w:rFonts w:ascii="Times New Roman" w:hAnsi="Times New Roman"/>
          <w:sz w:val="24"/>
          <w:szCs w:val="24"/>
          <w:lang w:val="bg-BG"/>
        </w:rPr>
        <w:t xml:space="preserve">нвестиционното предложение е допустимо спрямо режима на защитена зона </w:t>
      </w:r>
      <w:r w:rsidR="00032985" w:rsidRPr="006754ED">
        <w:rPr>
          <w:rFonts w:ascii="Times New Roman" w:hAnsi="Times New Roman"/>
          <w:sz w:val="24"/>
          <w:szCs w:val="24"/>
          <w:lang w:val="bg-BG"/>
        </w:rPr>
        <w:t>BG0001033 „Брестовица“</w:t>
      </w:r>
      <w:r w:rsidRPr="006754ED">
        <w:rPr>
          <w:rFonts w:ascii="Times New Roman" w:hAnsi="Times New Roman"/>
          <w:sz w:val="24"/>
          <w:szCs w:val="24"/>
          <w:lang w:val="bg-BG"/>
        </w:rPr>
        <w:t>.</w:t>
      </w:r>
    </w:p>
    <w:p w14:paraId="4872D009" w14:textId="77777777" w:rsidR="00456821" w:rsidRPr="006754ED" w:rsidRDefault="00456821" w:rsidP="00456821">
      <w:pPr>
        <w:spacing w:after="0" w:line="360" w:lineRule="auto"/>
        <w:ind w:firstLine="709"/>
        <w:jc w:val="both"/>
        <w:rPr>
          <w:rFonts w:ascii="Times New Roman" w:hAnsi="Times New Roman"/>
          <w:sz w:val="24"/>
          <w:szCs w:val="24"/>
          <w:lang w:val="bg-BG"/>
        </w:rPr>
      </w:pPr>
    </w:p>
    <w:p w14:paraId="5CDF07E2" w14:textId="77777777" w:rsidR="00066BDB" w:rsidRPr="006754ED" w:rsidRDefault="00066BDB" w:rsidP="00E770A5">
      <w:pPr>
        <w:spacing w:after="0" w:line="348" w:lineRule="auto"/>
        <w:ind w:firstLine="709"/>
        <w:jc w:val="both"/>
        <w:rPr>
          <w:rFonts w:ascii="Times New Roman" w:hAnsi="Times New Roman"/>
          <w:sz w:val="12"/>
          <w:szCs w:val="12"/>
          <w:lang w:val="bg-BG"/>
        </w:rPr>
      </w:pPr>
    </w:p>
    <w:p w14:paraId="78E12722" w14:textId="41545F76" w:rsidR="00066BDB" w:rsidRPr="00013911" w:rsidRDefault="00066BDB" w:rsidP="003B6ACA">
      <w:pPr>
        <w:spacing w:after="0" w:line="348" w:lineRule="auto"/>
        <w:jc w:val="center"/>
        <w:rPr>
          <w:rFonts w:ascii="Times New Roman" w:hAnsi="Times New Roman"/>
          <w:sz w:val="24"/>
          <w:szCs w:val="24"/>
          <w:lang w:val="bg-BG"/>
        </w:rPr>
      </w:pPr>
      <w:r w:rsidRPr="00111372">
        <w:rPr>
          <w:rFonts w:ascii="Times New Roman" w:hAnsi="Times New Roman"/>
          <w:noProof/>
          <w:sz w:val="24"/>
          <w:szCs w:val="24"/>
          <w:lang w:val="bg-BG" w:eastAsia="bg-BG"/>
        </w:rPr>
        <w:lastRenderedPageBreak/>
        <w:drawing>
          <wp:inline distT="0" distB="0" distL="0" distR="0" wp14:anchorId="53C383AA" wp14:editId="4CD5A0AF">
            <wp:extent cx="6099724" cy="37909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04402" cy="3793857"/>
                    </a:xfrm>
                    <a:prstGeom prst="rect">
                      <a:avLst/>
                    </a:prstGeom>
                    <a:noFill/>
                    <a:ln>
                      <a:noFill/>
                    </a:ln>
                  </pic:spPr>
                </pic:pic>
              </a:graphicData>
            </a:graphic>
          </wp:inline>
        </w:drawing>
      </w:r>
    </w:p>
    <w:p w14:paraId="7E6B8C50" w14:textId="77777777" w:rsidR="006754ED" w:rsidRDefault="006754ED" w:rsidP="006754ED">
      <w:pPr>
        <w:spacing w:after="0" w:line="360" w:lineRule="auto"/>
        <w:ind w:firstLine="709"/>
        <w:jc w:val="both"/>
        <w:rPr>
          <w:rFonts w:ascii="Times New Roman" w:hAnsi="Times New Roman"/>
          <w:sz w:val="24"/>
          <w:szCs w:val="24"/>
          <w:highlight w:val="green"/>
          <w:lang w:val="bg-BG"/>
        </w:rPr>
      </w:pPr>
    </w:p>
    <w:p w14:paraId="502A24A6" w14:textId="4E881B63" w:rsidR="006754ED" w:rsidRPr="00FC2AFD" w:rsidRDefault="006754ED" w:rsidP="006754ED">
      <w:pPr>
        <w:spacing w:after="0" w:line="360" w:lineRule="auto"/>
        <w:ind w:firstLine="709"/>
        <w:jc w:val="both"/>
        <w:rPr>
          <w:rFonts w:ascii="Times New Roman" w:hAnsi="Times New Roman"/>
          <w:sz w:val="24"/>
          <w:szCs w:val="24"/>
        </w:rPr>
      </w:pPr>
      <w:r w:rsidRPr="00FC2AFD">
        <w:rPr>
          <w:rFonts w:ascii="Times New Roman" w:hAnsi="Times New Roman"/>
          <w:sz w:val="24"/>
          <w:szCs w:val="24"/>
          <w:lang w:val="bg-BG"/>
        </w:rPr>
        <w:t xml:space="preserve">Отстоянието на поземлен имот с идентификатор </w:t>
      </w:r>
      <w:r w:rsidRPr="00FC2AFD">
        <w:rPr>
          <w:rFonts w:ascii="Times New Roman" w:hAnsi="Times New Roman"/>
          <w:sz w:val="24"/>
          <w:szCs w:val="24"/>
        </w:rPr>
        <w:t>47295.</w:t>
      </w:r>
      <w:r w:rsidR="00EC365F" w:rsidRPr="00FC2AFD">
        <w:rPr>
          <w:rFonts w:ascii="Times New Roman" w:hAnsi="Times New Roman"/>
          <w:sz w:val="24"/>
          <w:szCs w:val="24"/>
          <w:lang w:val="bg-BG"/>
        </w:rPr>
        <w:t>43.274</w:t>
      </w:r>
      <w:r w:rsidRPr="00FC2AFD">
        <w:rPr>
          <w:rFonts w:ascii="Times New Roman" w:hAnsi="Times New Roman"/>
          <w:sz w:val="24"/>
          <w:szCs w:val="24"/>
        </w:rPr>
        <w:t xml:space="preserve"> по КККР на с. Марково, местност „</w:t>
      </w:r>
      <w:proofErr w:type="gramStart"/>
      <w:r w:rsidRPr="00FC2AFD">
        <w:rPr>
          <w:rFonts w:ascii="Times New Roman" w:hAnsi="Times New Roman"/>
          <w:sz w:val="24"/>
          <w:szCs w:val="24"/>
        </w:rPr>
        <w:t>Захаридево“</w:t>
      </w:r>
      <w:proofErr w:type="gramEnd"/>
      <w:r w:rsidRPr="00FC2AFD">
        <w:rPr>
          <w:rFonts w:ascii="Times New Roman" w:hAnsi="Times New Roman"/>
          <w:sz w:val="24"/>
          <w:szCs w:val="24"/>
        </w:rPr>
        <w:t xml:space="preserve">, </w:t>
      </w:r>
      <w:r w:rsidRPr="00FC2AFD">
        <w:rPr>
          <w:rFonts w:ascii="Times New Roman" w:hAnsi="Times New Roman"/>
          <w:sz w:val="24"/>
          <w:szCs w:val="24"/>
          <w:lang w:val="bg-BG"/>
        </w:rPr>
        <w:t>о</w:t>
      </w:r>
      <w:r w:rsidRPr="00FC2AFD">
        <w:rPr>
          <w:rFonts w:ascii="Times New Roman" w:hAnsi="Times New Roman"/>
          <w:sz w:val="24"/>
          <w:szCs w:val="24"/>
        </w:rPr>
        <w:t>бщина „Родопи“</w:t>
      </w:r>
      <w:r w:rsidRPr="00FC2AFD">
        <w:rPr>
          <w:rFonts w:ascii="Times New Roman" w:hAnsi="Times New Roman"/>
          <w:sz w:val="24"/>
          <w:szCs w:val="24"/>
          <w:lang w:val="bg-BG"/>
        </w:rPr>
        <w:t xml:space="preserve"> до най-близката точка на защитената зона по права </w:t>
      </w:r>
      <w:r w:rsidRPr="00FC2AFD">
        <w:rPr>
          <w:rFonts w:ascii="Times New Roman" w:hAnsi="Times New Roman"/>
          <w:sz w:val="24"/>
          <w:szCs w:val="24"/>
        </w:rPr>
        <w:t xml:space="preserve">линия е приблизително </w:t>
      </w:r>
      <w:r w:rsidR="00FC2AFD" w:rsidRPr="00FC2AFD">
        <w:rPr>
          <w:rFonts w:ascii="Times New Roman" w:hAnsi="Times New Roman"/>
          <w:sz w:val="24"/>
          <w:szCs w:val="24"/>
          <w:lang w:val="bg-BG"/>
        </w:rPr>
        <w:t>2,2</w:t>
      </w:r>
      <w:r w:rsidR="0044088C">
        <w:rPr>
          <w:rFonts w:ascii="Times New Roman" w:hAnsi="Times New Roman"/>
          <w:sz w:val="24"/>
          <w:szCs w:val="24"/>
          <w:lang w:val="bg-BG"/>
        </w:rPr>
        <w:t>0</w:t>
      </w:r>
      <w:r w:rsidRPr="00FC2AFD">
        <w:rPr>
          <w:rFonts w:ascii="Times New Roman" w:hAnsi="Times New Roman"/>
          <w:sz w:val="24"/>
          <w:szCs w:val="24"/>
        </w:rPr>
        <w:t xml:space="preserve"> км.</w:t>
      </w:r>
    </w:p>
    <w:p w14:paraId="7BCCE49E" w14:textId="77777777" w:rsidR="006754ED" w:rsidRPr="00111372" w:rsidRDefault="006754ED" w:rsidP="006754ED">
      <w:pPr>
        <w:spacing w:after="0" w:line="360" w:lineRule="auto"/>
        <w:ind w:firstLine="709"/>
        <w:jc w:val="both"/>
        <w:rPr>
          <w:rFonts w:ascii="Times New Roman" w:eastAsia="Calibri" w:hAnsi="Times New Roman"/>
          <w:sz w:val="24"/>
          <w:szCs w:val="24"/>
          <w:lang w:val="bg-BG"/>
        </w:rPr>
      </w:pPr>
      <w:r w:rsidRPr="00FC2AFD">
        <w:rPr>
          <w:rFonts w:ascii="Times New Roman" w:eastAsia="Calibri" w:hAnsi="Times New Roman"/>
          <w:sz w:val="24"/>
          <w:szCs w:val="24"/>
          <w:lang w:val="bg-BG"/>
        </w:rPr>
        <w:t>Въз основа на представената информация по Приложение 2 от ЗООС и на основание</w:t>
      </w:r>
      <w:r w:rsidRPr="00111372">
        <w:rPr>
          <w:rFonts w:ascii="Times New Roman" w:eastAsia="Calibri" w:hAnsi="Times New Roman"/>
          <w:sz w:val="24"/>
          <w:szCs w:val="24"/>
          <w:lang w:val="bg-BG"/>
        </w:rPr>
        <w:t xml:space="preserve"> чл. 31 от ЗБР и чл. 2, ал. 1, т. 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най-близката защитена зона от Европейската екологична мрежа </w:t>
      </w:r>
      <w:r w:rsidRPr="00111372">
        <w:rPr>
          <w:rFonts w:ascii="Times New Roman" w:hAnsi="Times New Roman"/>
          <w:sz w:val="24"/>
          <w:szCs w:val="24"/>
          <w:lang w:val="bg-BG"/>
        </w:rPr>
        <w:t>BG0001033 „Брестовица“</w:t>
      </w:r>
      <w:r w:rsidRPr="00111372">
        <w:rPr>
          <w:rFonts w:ascii="Times New Roman" w:eastAsia="Calibri" w:hAnsi="Times New Roman"/>
          <w:sz w:val="24"/>
          <w:szCs w:val="24"/>
          <w:lang w:val="bg-BG"/>
        </w:rPr>
        <w:t>.</w:t>
      </w:r>
    </w:p>
    <w:p w14:paraId="5E8061FE" w14:textId="77777777" w:rsidR="00456821" w:rsidRPr="00111372" w:rsidRDefault="00456821" w:rsidP="003B6ACA">
      <w:pPr>
        <w:spacing w:after="0" w:line="348" w:lineRule="auto"/>
        <w:jc w:val="center"/>
        <w:rPr>
          <w:rFonts w:ascii="Times New Roman" w:hAnsi="Times New Roman"/>
          <w:sz w:val="24"/>
          <w:szCs w:val="24"/>
          <w:lang w:val="bg-BG"/>
        </w:rPr>
      </w:pPr>
    </w:p>
    <w:p w14:paraId="40D074F8" w14:textId="36E36771" w:rsidR="00D504F1" w:rsidRPr="00FC2AFD" w:rsidRDefault="00FC2AFD" w:rsidP="003B6ACA">
      <w:pPr>
        <w:spacing w:after="0" w:line="360" w:lineRule="auto"/>
        <w:jc w:val="center"/>
        <w:rPr>
          <w:rFonts w:ascii="Times New Roman" w:hAnsi="Times New Roman"/>
          <w:color w:val="FF0000"/>
          <w:sz w:val="12"/>
          <w:szCs w:val="12"/>
          <w:lang w:val="bg-BG"/>
        </w:rPr>
      </w:pPr>
      <w:r w:rsidRPr="0011476A">
        <w:rPr>
          <w:rFonts w:ascii="Times New Roman" w:hAnsi="Times New Roman"/>
          <w:noProof/>
          <w:color w:val="FF0000"/>
          <w:sz w:val="12"/>
          <w:szCs w:val="12"/>
          <w:lang w:val="bg-BG" w:eastAsia="bg-BG"/>
        </w:rPr>
        <w:lastRenderedPageBreak/>
        <w:drawing>
          <wp:inline distT="0" distB="0" distL="0" distR="0" wp14:anchorId="40103F00" wp14:editId="080EB286">
            <wp:extent cx="6115050" cy="44386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15050" cy="4438650"/>
                    </a:xfrm>
                    <a:prstGeom prst="rect">
                      <a:avLst/>
                    </a:prstGeom>
                    <a:noFill/>
                    <a:ln>
                      <a:noFill/>
                    </a:ln>
                  </pic:spPr>
                </pic:pic>
              </a:graphicData>
            </a:graphic>
          </wp:inline>
        </w:drawing>
      </w:r>
    </w:p>
    <w:p w14:paraId="7B8D2398" w14:textId="77777777" w:rsidR="00970AA5" w:rsidRPr="0011476A" w:rsidRDefault="00970AA5" w:rsidP="007F7790">
      <w:pPr>
        <w:spacing w:after="0" w:line="360" w:lineRule="auto"/>
        <w:ind w:firstLine="709"/>
        <w:jc w:val="both"/>
        <w:rPr>
          <w:rFonts w:ascii="Times New Roman" w:hAnsi="Times New Roman"/>
          <w:sz w:val="16"/>
          <w:szCs w:val="16"/>
          <w:lang w:val="bg-BG"/>
        </w:rPr>
      </w:pPr>
    </w:p>
    <w:p w14:paraId="25791ADD" w14:textId="77777777" w:rsidR="00F601ED" w:rsidRPr="0011476A" w:rsidRDefault="00F601ED" w:rsidP="00456821">
      <w:pPr>
        <w:spacing w:after="0" w:line="360" w:lineRule="auto"/>
        <w:ind w:firstLine="709"/>
        <w:jc w:val="both"/>
        <w:rPr>
          <w:rFonts w:ascii="Times New Roman" w:eastAsia="Calibri" w:hAnsi="Times New Roman"/>
          <w:sz w:val="24"/>
          <w:szCs w:val="24"/>
          <w:lang w:val="bg-BG"/>
        </w:rPr>
      </w:pPr>
      <w:r w:rsidRPr="0011476A">
        <w:rPr>
          <w:rFonts w:ascii="Times New Roman" w:eastAsia="Calibri" w:hAnsi="Times New Roman"/>
          <w:sz w:val="24"/>
          <w:szCs w:val="24"/>
          <w:lang w:val="bg-BG"/>
        </w:rPr>
        <w:t>Имотът, предмет на инвестиционното предложение, не попада в границите на защитени територии по смисъла на чл. 5 от Закона за защитените територии.</w:t>
      </w:r>
    </w:p>
    <w:p w14:paraId="32086315" w14:textId="77777777" w:rsidR="00F601ED" w:rsidRPr="0011476A" w:rsidRDefault="00F601ED" w:rsidP="00456821">
      <w:pPr>
        <w:spacing w:after="0" w:line="360" w:lineRule="auto"/>
        <w:ind w:firstLine="709"/>
        <w:jc w:val="both"/>
        <w:rPr>
          <w:rFonts w:ascii="Times New Roman" w:eastAsia="Calibri" w:hAnsi="Times New Roman"/>
          <w:sz w:val="24"/>
          <w:szCs w:val="24"/>
          <w:lang w:val="bg-BG"/>
        </w:rPr>
      </w:pPr>
      <w:r w:rsidRPr="0011476A">
        <w:rPr>
          <w:rFonts w:ascii="Times New Roman" w:eastAsia="Calibri" w:hAnsi="Times New Roman"/>
          <w:sz w:val="24"/>
          <w:szCs w:val="24"/>
          <w:lang w:val="bg-BG"/>
        </w:rPr>
        <w:t>Няма локализирани паметници на културно-историческото наследство.</w:t>
      </w:r>
    </w:p>
    <w:p w14:paraId="06CDEB75" w14:textId="77777777" w:rsidR="00F601ED" w:rsidRPr="0011476A" w:rsidRDefault="00F601ED" w:rsidP="00456821">
      <w:pPr>
        <w:spacing w:after="0" w:line="360" w:lineRule="auto"/>
        <w:ind w:firstLine="709"/>
        <w:jc w:val="both"/>
        <w:rPr>
          <w:rFonts w:ascii="Times New Roman" w:eastAsia="Calibri" w:hAnsi="Times New Roman"/>
          <w:sz w:val="24"/>
          <w:szCs w:val="24"/>
          <w:lang w:val="bg-BG"/>
        </w:rPr>
      </w:pPr>
      <w:r w:rsidRPr="0011476A">
        <w:rPr>
          <w:rFonts w:ascii="Times New Roman" w:eastAsia="Calibri" w:hAnsi="Times New Roman"/>
          <w:sz w:val="24"/>
          <w:szCs w:val="24"/>
          <w:lang w:val="bg-BG"/>
        </w:rPr>
        <w:t>На възложителя не е известно наличие в имота на находища на лечебни растения със стопанско значение и поставени под специален режим на опазване и ползване.</w:t>
      </w:r>
    </w:p>
    <w:p w14:paraId="24CE9E47" w14:textId="40854DE9" w:rsidR="006B5F78" w:rsidRPr="0011476A" w:rsidRDefault="00F601ED" w:rsidP="00456821">
      <w:pPr>
        <w:spacing w:after="0" w:line="360" w:lineRule="auto"/>
        <w:ind w:firstLine="709"/>
        <w:jc w:val="both"/>
        <w:rPr>
          <w:rFonts w:ascii="Times New Roman" w:eastAsia="Calibri" w:hAnsi="Times New Roman"/>
          <w:sz w:val="24"/>
          <w:szCs w:val="24"/>
          <w:lang w:val="bg-BG"/>
        </w:rPr>
      </w:pPr>
      <w:r w:rsidRPr="0011476A">
        <w:rPr>
          <w:rFonts w:ascii="Times New Roman" w:eastAsia="Calibri" w:hAnsi="Times New Roman"/>
          <w:sz w:val="24"/>
          <w:szCs w:val="24"/>
          <w:lang w:val="bg-BG"/>
        </w:rPr>
        <w:t xml:space="preserve">Дейността, свързана </w:t>
      </w:r>
      <w:r w:rsidR="00EF14C0" w:rsidRPr="0011476A">
        <w:rPr>
          <w:rFonts w:ascii="Times New Roman" w:eastAsia="Calibri" w:hAnsi="Times New Roman"/>
          <w:sz w:val="24"/>
          <w:szCs w:val="24"/>
          <w:lang w:val="bg-BG"/>
        </w:rPr>
        <w:t>с жилищно застрояване</w:t>
      </w:r>
      <w:r w:rsidR="00F04877" w:rsidRPr="0011476A">
        <w:rPr>
          <w:rFonts w:ascii="Times New Roman" w:eastAsia="Calibri" w:hAnsi="Times New Roman"/>
          <w:sz w:val="24"/>
          <w:szCs w:val="24"/>
          <w:lang w:val="bg-BG"/>
        </w:rPr>
        <w:t xml:space="preserve"> и изграждане на сондаж</w:t>
      </w:r>
      <w:r w:rsidR="005B1FDE" w:rsidRPr="0011476A">
        <w:rPr>
          <w:rFonts w:ascii="Times New Roman" w:eastAsia="Calibri" w:hAnsi="Times New Roman"/>
          <w:sz w:val="24"/>
          <w:szCs w:val="24"/>
          <w:lang w:val="bg-BG"/>
        </w:rPr>
        <w:t>е</w:t>
      </w:r>
      <w:r w:rsidR="00F04877" w:rsidRPr="0011476A">
        <w:rPr>
          <w:rFonts w:ascii="Times New Roman" w:eastAsia="Calibri" w:hAnsi="Times New Roman"/>
          <w:sz w:val="24"/>
          <w:szCs w:val="24"/>
          <w:lang w:val="bg-BG"/>
        </w:rPr>
        <w:t>н кладен</w:t>
      </w:r>
      <w:r w:rsidR="005B1FDE" w:rsidRPr="0011476A">
        <w:rPr>
          <w:rFonts w:ascii="Times New Roman" w:eastAsia="Calibri" w:hAnsi="Times New Roman"/>
          <w:sz w:val="24"/>
          <w:szCs w:val="24"/>
          <w:lang w:val="bg-BG"/>
        </w:rPr>
        <w:t>е</w:t>
      </w:r>
      <w:r w:rsidR="00F04877" w:rsidRPr="0011476A">
        <w:rPr>
          <w:rFonts w:ascii="Times New Roman" w:eastAsia="Calibri" w:hAnsi="Times New Roman"/>
          <w:sz w:val="24"/>
          <w:szCs w:val="24"/>
          <w:lang w:val="bg-BG"/>
        </w:rPr>
        <w:t>ц</w:t>
      </w:r>
      <w:r w:rsidRPr="0011476A">
        <w:rPr>
          <w:rFonts w:ascii="Times New Roman" w:eastAsia="Calibri" w:hAnsi="Times New Roman"/>
          <w:sz w:val="24"/>
          <w:szCs w:val="24"/>
          <w:lang w:val="bg-BG"/>
        </w:rPr>
        <w:t xml:space="preserve"> няма да засегне и видове, свързани с водна среда.</w:t>
      </w:r>
    </w:p>
    <w:p w14:paraId="37A9B48C" w14:textId="5D8A3C1F" w:rsidR="00490A1A" w:rsidRPr="0011476A" w:rsidRDefault="00490A1A" w:rsidP="00456821">
      <w:pPr>
        <w:spacing w:after="0" w:line="360" w:lineRule="auto"/>
        <w:ind w:firstLine="709"/>
        <w:jc w:val="both"/>
        <w:rPr>
          <w:rFonts w:ascii="Times New Roman" w:eastAsia="Calibri" w:hAnsi="Times New Roman"/>
          <w:sz w:val="24"/>
          <w:szCs w:val="24"/>
          <w:lang w:val="bg-BG"/>
        </w:rPr>
      </w:pPr>
      <w:r w:rsidRPr="0011476A">
        <w:rPr>
          <w:rFonts w:ascii="Times New Roman" w:eastAsia="Calibri" w:hAnsi="Times New Roman"/>
          <w:sz w:val="24"/>
          <w:szCs w:val="24"/>
          <w:lang w:val="bg-BG"/>
        </w:rPr>
        <w:t>Инвестиционното предложение се намира извън определените райони със значителен потенциален риск от наводнения в ИБР.</w:t>
      </w:r>
    </w:p>
    <w:p w14:paraId="259ADB2B" w14:textId="77777777" w:rsidR="00A71311" w:rsidRPr="0011476A" w:rsidRDefault="00A71311" w:rsidP="007F7790">
      <w:pPr>
        <w:spacing w:after="0" w:line="360" w:lineRule="auto"/>
        <w:ind w:firstLine="709"/>
        <w:jc w:val="both"/>
        <w:rPr>
          <w:rFonts w:ascii="Times New Roman" w:eastAsia="Calibri" w:hAnsi="Times New Roman"/>
          <w:sz w:val="24"/>
          <w:szCs w:val="24"/>
          <w:lang w:val="bg-BG"/>
        </w:rPr>
      </w:pPr>
    </w:p>
    <w:p w14:paraId="40D6BE23" w14:textId="77777777" w:rsidR="00D95AE1" w:rsidRPr="0011476A" w:rsidRDefault="00B2065E" w:rsidP="007F7790">
      <w:pPr>
        <w:widowControl w:val="0"/>
        <w:autoSpaceDE w:val="0"/>
        <w:autoSpaceDN w:val="0"/>
        <w:adjustRightInd w:val="0"/>
        <w:spacing w:after="0" w:line="360" w:lineRule="auto"/>
        <w:jc w:val="both"/>
        <w:rPr>
          <w:rFonts w:ascii="Times New Roman" w:hAnsi="Times New Roman"/>
          <w:b/>
          <w:sz w:val="24"/>
          <w:szCs w:val="24"/>
          <w:lang w:val="bg-BG"/>
        </w:rPr>
      </w:pPr>
      <w:r w:rsidRPr="0011476A">
        <w:rPr>
          <w:rFonts w:ascii="Times New Roman" w:hAnsi="Times New Roman"/>
          <w:b/>
          <w:sz w:val="24"/>
          <w:szCs w:val="24"/>
          <w:lang w:val="bg-BG"/>
        </w:rPr>
        <w:t>9. Съществуващо земеползване по границите на площадката или трасето на инвестиционното предложение</w:t>
      </w:r>
      <w:r w:rsidR="00D95AE1" w:rsidRPr="0011476A">
        <w:rPr>
          <w:rFonts w:ascii="Times New Roman" w:hAnsi="Times New Roman"/>
          <w:b/>
          <w:sz w:val="24"/>
          <w:szCs w:val="24"/>
          <w:lang w:val="bg-BG"/>
        </w:rPr>
        <w:t xml:space="preserve">.     </w:t>
      </w:r>
    </w:p>
    <w:p w14:paraId="4A687D71" w14:textId="47294096" w:rsidR="00247669" w:rsidRPr="0011476A" w:rsidRDefault="009E59E1" w:rsidP="007F7790">
      <w:pPr>
        <w:spacing w:after="0" w:line="360" w:lineRule="auto"/>
        <w:ind w:firstLine="709"/>
        <w:jc w:val="both"/>
        <w:rPr>
          <w:rFonts w:ascii="Times New Roman" w:hAnsi="Times New Roman"/>
          <w:sz w:val="24"/>
          <w:szCs w:val="24"/>
          <w:lang w:val="bg-BG"/>
        </w:rPr>
      </w:pPr>
      <w:r w:rsidRPr="0011476A">
        <w:rPr>
          <w:rFonts w:ascii="Times New Roman" w:hAnsi="Times New Roman"/>
          <w:sz w:val="24"/>
          <w:szCs w:val="24"/>
          <w:lang w:val="bg-BG"/>
        </w:rPr>
        <w:t xml:space="preserve">ПИ с идентификатор </w:t>
      </w:r>
      <w:r w:rsidR="00CD3C0C" w:rsidRPr="0011476A">
        <w:rPr>
          <w:rFonts w:ascii="Times New Roman" w:hAnsi="Times New Roman"/>
          <w:sz w:val="24"/>
          <w:szCs w:val="24"/>
        </w:rPr>
        <w:t>47295.</w:t>
      </w:r>
      <w:r w:rsidR="0011476A" w:rsidRPr="0011476A">
        <w:rPr>
          <w:rFonts w:ascii="Times New Roman" w:hAnsi="Times New Roman"/>
          <w:sz w:val="24"/>
          <w:szCs w:val="24"/>
          <w:lang w:val="bg-BG"/>
        </w:rPr>
        <w:t>43.274</w:t>
      </w:r>
      <w:r w:rsidR="00CD3C0C" w:rsidRPr="0011476A">
        <w:rPr>
          <w:rFonts w:ascii="Times New Roman" w:hAnsi="Times New Roman"/>
          <w:sz w:val="24"/>
          <w:szCs w:val="24"/>
        </w:rPr>
        <w:t xml:space="preserve"> по КККР на с. Марково, местност „Захаридево“, </w:t>
      </w:r>
      <w:r w:rsidR="00CD3C0C" w:rsidRPr="0011476A">
        <w:rPr>
          <w:rFonts w:ascii="Times New Roman" w:hAnsi="Times New Roman"/>
          <w:sz w:val="24"/>
          <w:szCs w:val="24"/>
          <w:lang w:val="bg-BG"/>
        </w:rPr>
        <w:t>о</w:t>
      </w:r>
      <w:r w:rsidR="00CD3C0C" w:rsidRPr="0011476A">
        <w:rPr>
          <w:rFonts w:ascii="Times New Roman" w:hAnsi="Times New Roman"/>
          <w:sz w:val="24"/>
          <w:szCs w:val="24"/>
        </w:rPr>
        <w:t>бщина „Родопи“</w:t>
      </w:r>
      <w:r w:rsidRPr="0011476A">
        <w:rPr>
          <w:rFonts w:ascii="Times New Roman" w:hAnsi="Times New Roman"/>
          <w:sz w:val="24"/>
          <w:szCs w:val="24"/>
        </w:rPr>
        <w:t xml:space="preserve">, </w:t>
      </w:r>
      <w:r w:rsidR="00CD3C0C" w:rsidRPr="0011476A">
        <w:rPr>
          <w:rFonts w:ascii="Times New Roman" w:hAnsi="Times New Roman"/>
          <w:sz w:val="24"/>
          <w:szCs w:val="24"/>
          <w:lang w:val="bg-BG"/>
        </w:rPr>
        <w:t>о</w:t>
      </w:r>
      <w:r w:rsidRPr="0011476A">
        <w:rPr>
          <w:rFonts w:ascii="Times New Roman" w:hAnsi="Times New Roman"/>
          <w:sz w:val="24"/>
          <w:szCs w:val="24"/>
        </w:rPr>
        <w:t>бласт Пловдив</w:t>
      </w:r>
      <w:r w:rsidR="00B5274F" w:rsidRPr="0011476A">
        <w:rPr>
          <w:rFonts w:ascii="Times New Roman" w:hAnsi="Times New Roman"/>
          <w:sz w:val="24"/>
          <w:szCs w:val="24"/>
        </w:rPr>
        <w:t xml:space="preserve"> се отрежда за жилищно застрояване с устройствена зона „Жм“, която предвижда нискоетажно жилищно застрояване</w:t>
      </w:r>
      <w:r w:rsidR="00F04877" w:rsidRPr="0011476A">
        <w:rPr>
          <w:rFonts w:ascii="Times New Roman" w:hAnsi="Times New Roman"/>
          <w:sz w:val="24"/>
          <w:szCs w:val="24"/>
          <w:lang w:val="bg-BG"/>
        </w:rPr>
        <w:t xml:space="preserve"> в </w:t>
      </w:r>
      <w:r w:rsidR="002479C4" w:rsidRPr="0011476A">
        <w:rPr>
          <w:rFonts w:ascii="Times New Roman" w:hAnsi="Times New Roman"/>
          <w:sz w:val="24"/>
          <w:szCs w:val="24"/>
          <w:lang w:val="bg-BG"/>
        </w:rPr>
        <w:t>три</w:t>
      </w:r>
      <w:r w:rsidR="00F04877" w:rsidRPr="0011476A">
        <w:rPr>
          <w:rFonts w:ascii="Times New Roman" w:hAnsi="Times New Roman"/>
          <w:sz w:val="24"/>
          <w:szCs w:val="24"/>
          <w:lang w:val="bg-BG"/>
        </w:rPr>
        <w:t xml:space="preserve"> новообразувани самостоятелни УПИ</w:t>
      </w:r>
      <w:r w:rsidR="00B5274F" w:rsidRPr="0011476A">
        <w:rPr>
          <w:rFonts w:ascii="Times New Roman" w:hAnsi="Times New Roman"/>
          <w:sz w:val="24"/>
          <w:szCs w:val="24"/>
        </w:rPr>
        <w:t xml:space="preserve">. </w:t>
      </w:r>
      <w:r w:rsidR="00F04877" w:rsidRPr="0011476A">
        <w:rPr>
          <w:rFonts w:ascii="Times New Roman" w:hAnsi="Times New Roman"/>
          <w:sz w:val="24"/>
          <w:szCs w:val="24"/>
          <w:lang w:val="bg-BG"/>
        </w:rPr>
        <w:t>Водоснабдяването на имотите е предвидено от алтернатив</w:t>
      </w:r>
      <w:r w:rsidR="00CD3C0C" w:rsidRPr="0011476A">
        <w:rPr>
          <w:rFonts w:ascii="Times New Roman" w:hAnsi="Times New Roman"/>
          <w:sz w:val="24"/>
          <w:szCs w:val="24"/>
          <w:lang w:val="bg-BG"/>
        </w:rPr>
        <w:t>е</w:t>
      </w:r>
      <w:r w:rsidR="00F04877" w:rsidRPr="0011476A">
        <w:rPr>
          <w:rFonts w:ascii="Times New Roman" w:hAnsi="Times New Roman"/>
          <w:sz w:val="24"/>
          <w:szCs w:val="24"/>
          <w:lang w:val="bg-BG"/>
        </w:rPr>
        <w:t>н водоизточни</w:t>
      </w:r>
      <w:r w:rsidR="00CD3C0C" w:rsidRPr="0011476A">
        <w:rPr>
          <w:rFonts w:ascii="Times New Roman" w:hAnsi="Times New Roman"/>
          <w:sz w:val="24"/>
          <w:szCs w:val="24"/>
          <w:lang w:val="bg-BG"/>
        </w:rPr>
        <w:t>к – сондажен кладенец</w:t>
      </w:r>
      <w:r w:rsidR="00F04877" w:rsidRPr="0011476A">
        <w:rPr>
          <w:rFonts w:ascii="Times New Roman" w:hAnsi="Times New Roman"/>
          <w:sz w:val="24"/>
          <w:szCs w:val="24"/>
          <w:lang w:val="bg-BG"/>
        </w:rPr>
        <w:t xml:space="preserve"> с дълбочина до </w:t>
      </w:r>
      <w:r w:rsidR="0011476A" w:rsidRPr="0011476A">
        <w:rPr>
          <w:rFonts w:ascii="Times New Roman" w:hAnsi="Times New Roman"/>
          <w:sz w:val="24"/>
          <w:szCs w:val="24"/>
          <w:lang w:val="bg-BG"/>
        </w:rPr>
        <w:t>18.50</w:t>
      </w:r>
      <w:r w:rsidR="00F04877" w:rsidRPr="0011476A">
        <w:rPr>
          <w:rFonts w:ascii="Times New Roman" w:hAnsi="Times New Roman"/>
          <w:sz w:val="24"/>
          <w:szCs w:val="24"/>
          <w:lang w:val="bg-BG"/>
        </w:rPr>
        <w:t>м.</w:t>
      </w:r>
    </w:p>
    <w:p w14:paraId="55E0D6DA" w14:textId="25A12527" w:rsidR="0011235E" w:rsidRPr="0011476A" w:rsidRDefault="00B5274F" w:rsidP="007F7790">
      <w:pPr>
        <w:spacing w:after="0" w:line="360" w:lineRule="auto"/>
        <w:ind w:firstLine="709"/>
        <w:jc w:val="both"/>
        <w:rPr>
          <w:rFonts w:ascii="Times New Roman" w:eastAsia="Calibri" w:hAnsi="Times New Roman"/>
          <w:sz w:val="24"/>
          <w:szCs w:val="24"/>
          <w:lang w:val="bg-BG"/>
        </w:rPr>
      </w:pPr>
      <w:r w:rsidRPr="0011476A">
        <w:rPr>
          <w:rFonts w:ascii="Times New Roman" w:hAnsi="Times New Roman"/>
          <w:sz w:val="24"/>
          <w:szCs w:val="24"/>
        </w:rPr>
        <w:lastRenderedPageBreak/>
        <w:t>Изготвеният ПУП-ПРЗ се одобрява и приема с решение, съгласно протокол на Общински съвет при община „</w:t>
      </w:r>
      <w:proofErr w:type="gramStart"/>
      <w:r w:rsidRPr="0011476A">
        <w:rPr>
          <w:rFonts w:ascii="Times New Roman" w:hAnsi="Times New Roman"/>
          <w:sz w:val="24"/>
          <w:szCs w:val="24"/>
        </w:rPr>
        <w:t>Родопи“ –</w:t>
      </w:r>
      <w:proofErr w:type="gramEnd"/>
      <w:r w:rsidRPr="0011476A">
        <w:rPr>
          <w:rFonts w:ascii="Times New Roman" w:hAnsi="Times New Roman"/>
          <w:sz w:val="24"/>
          <w:szCs w:val="24"/>
        </w:rPr>
        <w:t xml:space="preserve"> Пловдив.</w:t>
      </w:r>
      <w:r w:rsidR="00746F30" w:rsidRPr="0011476A">
        <w:rPr>
          <w:rFonts w:ascii="Times New Roman" w:eastAsia="Calibri" w:hAnsi="Times New Roman"/>
          <w:sz w:val="24"/>
          <w:szCs w:val="24"/>
          <w:lang w:val="bg-BG"/>
        </w:rPr>
        <w:t xml:space="preserve"> </w:t>
      </w:r>
    </w:p>
    <w:p w14:paraId="30C2355F" w14:textId="268039F2" w:rsidR="00247669" w:rsidRPr="0011476A" w:rsidRDefault="00247669" w:rsidP="00247669">
      <w:pPr>
        <w:spacing w:after="0" w:line="360" w:lineRule="auto"/>
        <w:ind w:firstLine="709"/>
        <w:jc w:val="both"/>
        <w:rPr>
          <w:rFonts w:ascii="Times New Roman" w:hAnsi="Times New Roman"/>
          <w:sz w:val="24"/>
          <w:szCs w:val="24"/>
          <w:lang w:val="bg-BG"/>
        </w:rPr>
      </w:pPr>
      <w:r w:rsidRPr="0011476A">
        <w:rPr>
          <w:rFonts w:ascii="Times New Roman" w:hAnsi="Times New Roman"/>
          <w:sz w:val="24"/>
          <w:szCs w:val="24"/>
        </w:rPr>
        <w:t xml:space="preserve">Земята не се ползва </w:t>
      </w:r>
      <w:r w:rsidRPr="0011476A">
        <w:rPr>
          <w:rFonts w:ascii="Times New Roman" w:hAnsi="Times New Roman"/>
          <w:sz w:val="24"/>
          <w:szCs w:val="24"/>
          <w:lang w:val="bg-BG"/>
        </w:rPr>
        <w:t xml:space="preserve">като земеделска </w:t>
      </w:r>
      <w:r w:rsidR="00502B4E" w:rsidRPr="0011476A">
        <w:rPr>
          <w:rFonts w:ascii="Times New Roman" w:hAnsi="Times New Roman"/>
          <w:sz w:val="24"/>
          <w:szCs w:val="24"/>
          <w:lang w:val="bg-BG"/>
        </w:rPr>
        <w:t>–</w:t>
      </w:r>
      <w:r w:rsidR="00011C29" w:rsidRPr="0011476A">
        <w:rPr>
          <w:rFonts w:ascii="Times New Roman" w:hAnsi="Times New Roman"/>
          <w:sz w:val="24"/>
          <w:szCs w:val="24"/>
          <w:lang w:val="bg-BG"/>
        </w:rPr>
        <w:t xml:space="preserve"> </w:t>
      </w:r>
      <w:r w:rsidR="00502B4E" w:rsidRPr="0011476A">
        <w:rPr>
          <w:rFonts w:ascii="Times New Roman" w:hAnsi="Times New Roman"/>
          <w:sz w:val="24"/>
          <w:szCs w:val="24"/>
          <w:lang w:val="bg-BG"/>
        </w:rPr>
        <w:t xml:space="preserve">лозе </w:t>
      </w:r>
      <w:r w:rsidRPr="0011476A">
        <w:rPr>
          <w:rFonts w:ascii="Times New Roman" w:hAnsi="Times New Roman"/>
          <w:sz w:val="24"/>
          <w:szCs w:val="24"/>
        </w:rPr>
        <w:t>повече от пет години</w:t>
      </w:r>
      <w:r w:rsidRPr="0011476A">
        <w:rPr>
          <w:rFonts w:ascii="Times New Roman" w:hAnsi="Times New Roman"/>
          <w:sz w:val="24"/>
          <w:szCs w:val="24"/>
          <w:lang w:val="bg-BG"/>
        </w:rPr>
        <w:t xml:space="preserve"> и експлоатационното й възстановяване е трудно</w:t>
      </w:r>
      <w:r w:rsidRPr="0011476A">
        <w:rPr>
          <w:rFonts w:ascii="Times New Roman" w:hAnsi="Times New Roman"/>
          <w:sz w:val="24"/>
          <w:szCs w:val="24"/>
        </w:rPr>
        <w:t>.</w:t>
      </w:r>
      <w:r w:rsidR="00011C29" w:rsidRPr="0011476A">
        <w:rPr>
          <w:rFonts w:ascii="Times New Roman" w:hAnsi="Times New Roman"/>
          <w:sz w:val="24"/>
          <w:szCs w:val="24"/>
          <w:lang w:val="bg-BG"/>
        </w:rPr>
        <w:t xml:space="preserve"> Площадката граничи </w:t>
      </w:r>
      <w:r w:rsidR="00CD3C0C" w:rsidRPr="0011476A">
        <w:rPr>
          <w:rFonts w:ascii="Times New Roman" w:hAnsi="Times New Roman"/>
          <w:sz w:val="24"/>
          <w:szCs w:val="24"/>
        </w:rPr>
        <w:t>с общински път от запад и със земеделски територии – лозя от север, изток и юг.</w:t>
      </w:r>
      <w:r w:rsidR="00011C29" w:rsidRPr="0011476A">
        <w:rPr>
          <w:rFonts w:ascii="Times New Roman" w:hAnsi="Times New Roman"/>
          <w:sz w:val="24"/>
          <w:szCs w:val="24"/>
          <w:lang w:val="bg-BG"/>
        </w:rPr>
        <w:t xml:space="preserve"> </w:t>
      </w:r>
    </w:p>
    <w:p w14:paraId="2D9F4343" w14:textId="4FE0B0A6" w:rsidR="00746F30" w:rsidRPr="0011476A" w:rsidRDefault="0011235E" w:rsidP="007F7790">
      <w:pPr>
        <w:spacing w:after="0" w:line="360" w:lineRule="auto"/>
        <w:ind w:firstLine="709"/>
        <w:jc w:val="both"/>
        <w:rPr>
          <w:rFonts w:ascii="Times New Roman" w:eastAsia="Calibri" w:hAnsi="Times New Roman"/>
          <w:sz w:val="24"/>
          <w:szCs w:val="24"/>
          <w:lang w:val="bg-BG"/>
        </w:rPr>
      </w:pPr>
      <w:r w:rsidRPr="0011476A">
        <w:rPr>
          <w:rFonts w:ascii="Times New Roman" w:eastAsia="Calibri" w:hAnsi="Times New Roman"/>
          <w:sz w:val="24"/>
          <w:szCs w:val="24"/>
          <w:lang w:val="bg-BG"/>
        </w:rPr>
        <w:t xml:space="preserve">Намеренията на </w:t>
      </w:r>
      <w:r w:rsidR="00CD3C0C" w:rsidRPr="0011476A">
        <w:rPr>
          <w:rFonts w:ascii="Times New Roman" w:eastAsia="Calibri" w:hAnsi="Times New Roman"/>
          <w:sz w:val="24"/>
          <w:szCs w:val="24"/>
          <w:lang w:val="bg-BG"/>
        </w:rPr>
        <w:t>В</w:t>
      </w:r>
      <w:r w:rsidRPr="0011476A">
        <w:rPr>
          <w:rFonts w:ascii="Times New Roman" w:eastAsia="Calibri" w:hAnsi="Times New Roman"/>
          <w:sz w:val="24"/>
          <w:szCs w:val="24"/>
          <w:lang w:val="bg-BG"/>
        </w:rPr>
        <w:t>ъзложител</w:t>
      </w:r>
      <w:r w:rsidR="00CD3C0C" w:rsidRPr="0011476A">
        <w:rPr>
          <w:rFonts w:ascii="Times New Roman" w:eastAsia="Calibri" w:hAnsi="Times New Roman"/>
          <w:sz w:val="24"/>
          <w:szCs w:val="24"/>
          <w:lang w:val="bg-BG"/>
        </w:rPr>
        <w:t>ите</w:t>
      </w:r>
      <w:r w:rsidRPr="0011476A">
        <w:rPr>
          <w:rFonts w:ascii="Times New Roman" w:eastAsia="Calibri" w:hAnsi="Times New Roman"/>
          <w:sz w:val="24"/>
          <w:szCs w:val="24"/>
          <w:lang w:val="bg-BG"/>
        </w:rPr>
        <w:t xml:space="preserve"> са в </w:t>
      </w:r>
      <w:r w:rsidR="00F92450" w:rsidRPr="0011476A">
        <w:rPr>
          <w:rFonts w:ascii="Times New Roman" w:eastAsia="Calibri" w:hAnsi="Times New Roman"/>
          <w:sz w:val="24"/>
          <w:szCs w:val="24"/>
          <w:lang w:val="bg-BG"/>
        </w:rPr>
        <w:t xml:space="preserve">съответствие с </w:t>
      </w:r>
      <w:r w:rsidR="00B5274F" w:rsidRPr="0011476A">
        <w:rPr>
          <w:rFonts w:ascii="Times New Roman" w:eastAsia="Calibri" w:hAnsi="Times New Roman"/>
          <w:sz w:val="24"/>
          <w:szCs w:val="24"/>
          <w:lang w:val="bg-BG"/>
        </w:rPr>
        <w:t>разработения подробен</w:t>
      </w:r>
      <w:r w:rsidRPr="0011476A">
        <w:rPr>
          <w:rFonts w:ascii="Times New Roman" w:eastAsia="Calibri" w:hAnsi="Times New Roman"/>
          <w:sz w:val="24"/>
          <w:szCs w:val="24"/>
          <w:lang w:val="bg-BG"/>
        </w:rPr>
        <w:t xml:space="preserve"> устройствен план и не противоречат на други утвърдени проекти или програми.</w:t>
      </w:r>
    </w:p>
    <w:p w14:paraId="51E4218D" w14:textId="77777777" w:rsidR="00F90916" w:rsidRPr="0011476A" w:rsidRDefault="00B5274F" w:rsidP="007F7790">
      <w:pPr>
        <w:spacing w:after="0" w:line="360" w:lineRule="auto"/>
        <w:ind w:firstLine="709"/>
        <w:jc w:val="both"/>
        <w:rPr>
          <w:rFonts w:ascii="Times New Roman" w:eastAsia="Calibri" w:hAnsi="Times New Roman"/>
          <w:sz w:val="24"/>
          <w:szCs w:val="24"/>
          <w:lang w:val="bg-BG"/>
        </w:rPr>
      </w:pPr>
      <w:r w:rsidRPr="0011476A">
        <w:rPr>
          <w:rFonts w:ascii="Times New Roman" w:eastAsia="Calibri" w:hAnsi="Times New Roman"/>
          <w:sz w:val="24"/>
          <w:szCs w:val="24"/>
          <w:lang w:val="bg-BG"/>
        </w:rPr>
        <w:t>В близост има</w:t>
      </w:r>
      <w:r w:rsidR="00F90916" w:rsidRPr="0011476A">
        <w:rPr>
          <w:rFonts w:ascii="Times New Roman" w:eastAsia="Calibri" w:hAnsi="Times New Roman"/>
          <w:sz w:val="24"/>
          <w:szCs w:val="24"/>
          <w:lang w:val="bg-BG"/>
        </w:rPr>
        <w:t xml:space="preserve"> имоти с променено </w:t>
      </w:r>
      <w:r w:rsidR="0011235E" w:rsidRPr="0011476A">
        <w:rPr>
          <w:rFonts w:ascii="Times New Roman" w:eastAsia="Calibri" w:hAnsi="Times New Roman"/>
          <w:sz w:val="24"/>
          <w:szCs w:val="24"/>
          <w:lang w:val="bg-BG"/>
        </w:rPr>
        <w:t>предназначение, отредени за нискоетажно жилищно застрояване</w:t>
      </w:r>
      <w:r w:rsidR="00F90916" w:rsidRPr="0011476A">
        <w:rPr>
          <w:rFonts w:ascii="Times New Roman" w:eastAsia="Calibri" w:hAnsi="Times New Roman"/>
          <w:sz w:val="24"/>
          <w:szCs w:val="24"/>
          <w:lang w:val="bg-BG"/>
        </w:rPr>
        <w:t xml:space="preserve"> и се ползват за </w:t>
      </w:r>
      <w:r w:rsidR="009C008C" w:rsidRPr="0011476A">
        <w:rPr>
          <w:rFonts w:ascii="Times New Roman" w:eastAsia="Calibri" w:hAnsi="Times New Roman"/>
          <w:sz w:val="24"/>
          <w:szCs w:val="24"/>
          <w:lang w:val="bg-BG"/>
        </w:rPr>
        <w:t xml:space="preserve">обезпечаване на </w:t>
      </w:r>
      <w:r w:rsidR="00F90916" w:rsidRPr="0011476A">
        <w:rPr>
          <w:rFonts w:ascii="Times New Roman" w:eastAsia="Calibri" w:hAnsi="Times New Roman"/>
          <w:sz w:val="24"/>
          <w:szCs w:val="24"/>
          <w:lang w:val="bg-BG"/>
        </w:rPr>
        <w:t>жилищни</w:t>
      </w:r>
      <w:r w:rsidR="009C008C" w:rsidRPr="0011476A">
        <w:rPr>
          <w:rFonts w:ascii="Times New Roman" w:eastAsia="Calibri" w:hAnsi="Times New Roman"/>
          <w:sz w:val="24"/>
          <w:szCs w:val="24"/>
          <w:lang w:val="bg-BG"/>
        </w:rPr>
        <w:t>те</w:t>
      </w:r>
      <w:r w:rsidR="00F90916" w:rsidRPr="0011476A">
        <w:rPr>
          <w:rFonts w:ascii="Times New Roman" w:eastAsia="Calibri" w:hAnsi="Times New Roman"/>
          <w:sz w:val="24"/>
          <w:szCs w:val="24"/>
          <w:lang w:val="bg-BG"/>
        </w:rPr>
        <w:t xml:space="preserve"> нужди</w:t>
      </w:r>
      <w:r w:rsidR="009C008C" w:rsidRPr="0011476A">
        <w:rPr>
          <w:rFonts w:ascii="Times New Roman" w:eastAsia="Calibri" w:hAnsi="Times New Roman"/>
          <w:sz w:val="24"/>
          <w:szCs w:val="24"/>
          <w:lang w:val="bg-BG"/>
        </w:rPr>
        <w:t xml:space="preserve"> на населението</w:t>
      </w:r>
      <w:r w:rsidR="0011235E" w:rsidRPr="0011476A">
        <w:rPr>
          <w:rFonts w:ascii="Times New Roman" w:eastAsia="Calibri" w:hAnsi="Times New Roman"/>
          <w:sz w:val="24"/>
          <w:szCs w:val="24"/>
          <w:lang w:val="bg-BG"/>
        </w:rPr>
        <w:t>.</w:t>
      </w:r>
    </w:p>
    <w:p w14:paraId="0A7DDB11" w14:textId="77777777" w:rsidR="00EB5C26" w:rsidRPr="0011476A" w:rsidRDefault="00EB5C26" w:rsidP="007F7790">
      <w:pPr>
        <w:spacing w:after="0" w:line="360" w:lineRule="auto"/>
        <w:ind w:firstLine="709"/>
        <w:jc w:val="both"/>
        <w:rPr>
          <w:rFonts w:ascii="Times New Roman" w:hAnsi="Times New Roman"/>
          <w:sz w:val="32"/>
          <w:szCs w:val="32"/>
          <w:lang w:val="bg-BG"/>
        </w:rPr>
      </w:pPr>
    </w:p>
    <w:p w14:paraId="5CF88362" w14:textId="77777777" w:rsidR="00442C9B" w:rsidRPr="00C948B1" w:rsidRDefault="009958B9" w:rsidP="008B7A68">
      <w:pPr>
        <w:widowControl w:val="0"/>
        <w:autoSpaceDE w:val="0"/>
        <w:autoSpaceDN w:val="0"/>
        <w:adjustRightInd w:val="0"/>
        <w:spacing w:after="0" w:line="348" w:lineRule="auto"/>
        <w:jc w:val="both"/>
        <w:rPr>
          <w:rFonts w:ascii="Times New Roman" w:hAnsi="Times New Roman"/>
          <w:b/>
          <w:sz w:val="24"/>
          <w:szCs w:val="24"/>
          <w:lang w:val="bg-BG"/>
        </w:rPr>
      </w:pPr>
      <w:r w:rsidRPr="0011476A">
        <w:rPr>
          <w:rFonts w:ascii="Times New Roman" w:hAnsi="Times New Roman"/>
          <w:b/>
          <w:sz w:val="24"/>
          <w:szCs w:val="24"/>
          <w:lang w:val="bg-BG"/>
        </w:rPr>
        <w:t xml:space="preserve">10. Чувствителни територии, в т.ч. чувствителни зони, уязвими зони, защитени зони, санитарно-охранителни зони около водоизточниците и съоръженията за питейно-битово водоснабдяване и около водоизточниците на минерални води, използвани за </w:t>
      </w:r>
      <w:r w:rsidRPr="00C948B1">
        <w:rPr>
          <w:rFonts w:ascii="Times New Roman" w:hAnsi="Times New Roman"/>
          <w:b/>
          <w:sz w:val="24"/>
          <w:szCs w:val="24"/>
          <w:lang w:val="bg-BG"/>
        </w:rPr>
        <w:t>лечебни, профилактични, питейни и хигиенни нужди и др.; Национална екологична мрежа.</w:t>
      </w:r>
    </w:p>
    <w:p w14:paraId="44D52E27" w14:textId="77777777" w:rsidR="00065D81" w:rsidRPr="00C948B1" w:rsidRDefault="00065D81" w:rsidP="008B7A68">
      <w:pPr>
        <w:spacing w:after="0" w:line="348" w:lineRule="auto"/>
        <w:ind w:firstLine="709"/>
        <w:jc w:val="both"/>
        <w:rPr>
          <w:rFonts w:ascii="Times New Roman" w:eastAsia="Calibri" w:hAnsi="Times New Roman"/>
          <w:sz w:val="24"/>
          <w:szCs w:val="24"/>
        </w:rPr>
      </w:pPr>
      <w:r w:rsidRPr="00C948B1">
        <w:rPr>
          <w:rFonts w:ascii="Times New Roman" w:eastAsia="Calibri" w:hAnsi="Times New Roman"/>
          <w:sz w:val="24"/>
          <w:szCs w:val="24"/>
          <w:lang w:val="bg-BG"/>
        </w:rPr>
        <w:t>Реализацията на инвестиционното предложение</w:t>
      </w:r>
      <w:r w:rsidRPr="00C948B1">
        <w:rPr>
          <w:rFonts w:ascii="Times New Roman" w:eastAsia="Calibri" w:hAnsi="Times New Roman"/>
          <w:sz w:val="24"/>
          <w:szCs w:val="24"/>
        </w:rPr>
        <w:t xml:space="preserve"> не е свързана с генериране на отпадъчни води, съдържащи азотни съединения и не засяга уязвими зони, по смисъла на Директива 91/676/ЕИО и Наредба № 2 от 13.09.2007 г. за опазване на водите от замърсяване с нитрати от земеделски източници. Тя не засяга и зони, обявени за чувствителни по смисъла на Директива 91/271/ЕЕС и Закона за водите, описани в Плана за управление на речните басейни в Източнобеломорски район. </w:t>
      </w:r>
    </w:p>
    <w:p w14:paraId="4158690E" w14:textId="77777777" w:rsidR="00065D81" w:rsidRPr="00C948B1" w:rsidRDefault="0042495B" w:rsidP="008B7A68">
      <w:pPr>
        <w:spacing w:after="0" w:line="348" w:lineRule="auto"/>
        <w:ind w:firstLine="709"/>
        <w:jc w:val="both"/>
        <w:rPr>
          <w:rFonts w:ascii="Times New Roman" w:eastAsia="Calibri" w:hAnsi="Times New Roman"/>
          <w:sz w:val="24"/>
          <w:szCs w:val="24"/>
          <w:lang w:val="bg-BG"/>
        </w:rPr>
      </w:pPr>
      <w:r w:rsidRPr="00C948B1">
        <w:rPr>
          <w:rFonts w:ascii="Times New Roman" w:eastAsia="Calibri" w:hAnsi="Times New Roman"/>
          <w:sz w:val="24"/>
          <w:szCs w:val="24"/>
          <w:lang w:val="bg-BG"/>
        </w:rPr>
        <w:t>И</w:t>
      </w:r>
      <w:r w:rsidR="00065D81" w:rsidRPr="00C948B1">
        <w:rPr>
          <w:rFonts w:ascii="Times New Roman" w:eastAsia="Calibri" w:hAnsi="Times New Roman"/>
          <w:sz w:val="24"/>
          <w:szCs w:val="24"/>
        </w:rPr>
        <w:t>нвестиционното предложение няма да засегне чувствителни зони, уязвими зони и защитени зони. Не се предвижда изграждане на водоизточници и съоръжения за битово водоснабдяване, които да изискват санитарно-охранителна зона, както и ползване на минерални води.</w:t>
      </w:r>
    </w:p>
    <w:p w14:paraId="77C32496" w14:textId="77777777" w:rsidR="00EC59A6" w:rsidRPr="00C948B1" w:rsidRDefault="00EC59A6" w:rsidP="008B7A68">
      <w:pPr>
        <w:spacing w:after="0" w:line="348" w:lineRule="auto"/>
        <w:ind w:firstLine="709"/>
        <w:jc w:val="both"/>
        <w:rPr>
          <w:rFonts w:ascii="Times New Roman" w:eastAsia="Calibri" w:hAnsi="Times New Roman"/>
          <w:sz w:val="24"/>
          <w:szCs w:val="24"/>
          <w:lang w:val="bg-BG"/>
        </w:rPr>
      </w:pPr>
      <w:r w:rsidRPr="00C948B1">
        <w:rPr>
          <w:rFonts w:ascii="Times New Roman" w:eastAsia="Calibri" w:hAnsi="Times New Roman"/>
          <w:sz w:val="24"/>
          <w:szCs w:val="24"/>
        </w:rPr>
        <w:t>В границите на площадката на обекта и в непосредствена близост до нея няма обявени защитени природни територии по смисъла на З</w:t>
      </w:r>
      <w:r w:rsidR="00DE370C" w:rsidRPr="00C948B1">
        <w:rPr>
          <w:rFonts w:ascii="Times New Roman" w:eastAsia="Calibri" w:hAnsi="Times New Roman"/>
          <w:sz w:val="24"/>
          <w:szCs w:val="24"/>
          <w:lang w:val="bg-BG"/>
        </w:rPr>
        <w:t>акона за защитените територии</w:t>
      </w:r>
      <w:r w:rsidRPr="00C948B1">
        <w:rPr>
          <w:rFonts w:ascii="Times New Roman" w:eastAsia="Calibri" w:hAnsi="Times New Roman"/>
          <w:sz w:val="24"/>
          <w:szCs w:val="24"/>
        </w:rPr>
        <w:t xml:space="preserve">. </w:t>
      </w:r>
    </w:p>
    <w:p w14:paraId="45EA37DB" w14:textId="4D727D10" w:rsidR="002755A4" w:rsidRPr="00C948B1" w:rsidRDefault="002E531E" w:rsidP="008B7A68">
      <w:pPr>
        <w:spacing w:after="0" w:line="348" w:lineRule="auto"/>
        <w:ind w:firstLine="709"/>
        <w:jc w:val="both"/>
        <w:rPr>
          <w:rFonts w:ascii="Times New Roman" w:eastAsia="Calibri" w:hAnsi="Times New Roman"/>
          <w:sz w:val="24"/>
          <w:szCs w:val="24"/>
          <w:lang w:val="bg-BG"/>
        </w:rPr>
      </w:pPr>
      <w:r w:rsidRPr="00C948B1">
        <w:rPr>
          <w:rFonts w:ascii="Times New Roman" w:eastAsia="Calibri" w:hAnsi="Times New Roman"/>
          <w:sz w:val="24"/>
          <w:szCs w:val="24"/>
          <w:lang w:val="bg-BG"/>
        </w:rPr>
        <w:t>От представеното</w:t>
      </w:r>
      <w:r w:rsidRPr="00C948B1">
        <w:rPr>
          <w:rFonts w:ascii="Times New Roman" w:eastAsia="Calibri" w:hAnsi="Times New Roman"/>
          <w:sz w:val="24"/>
          <w:szCs w:val="24"/>
        </w:rPr>
        <w:t xml:space="preserve"> писмо № </w:t>
      </w:r>
      <w:r w:rsidR="00A2269C" w:rsidRPr="00C948B1">
        <w:rPr>
          <w:rFonts w:ascii="Times New Roman" w:hAnsi="Times New Roman"/>
          <w:sz w:val="24"/>
          <w:szCs w:val="24"/>
          <w:lang w:val="bg-BG"/>
        </w:rPr>
        <w:t>ОВОС-</w:t>
      </w:r>
      <w:r w:rsidR="00C948B1" w:rsidRPr="00C948B1">
        <w:rPr>
          <w:rFonts w:ascii="Times New Roman" w:hAnsi="Times New Roman"/>
          <w:sz w:val="24"/>
          <w:szCs w:val="24"/>
          <w:lang w:val="bg-BG"/>
        </w:rPr>
        <w:t>1308</w:t>
      </w:r>
      <w:r w:rsidR="00A2269C" w:rsidRPr="00C948B1">
        <w:rPr>
          <w:rFonts w:ascii="Times New Roman" w:hAnsi="Times New Roman"/>
          <w:sz w:val="24"/>
          <w:szCs w:val="24"/>
        </w:rPr>
        <w:t>-</w:t>
      </w:r>
      <w:r w:rsidR="00C948B1" w:rsidRPr="00C948B1">
        <w:rPr>
          <w:rFonts w:ascii="Times New Roman" w:hAnsi="Times New Roman"/>
          <w:sz w:val="24"/>
          <w:szCs w:val="24"/>
          <w:lang w:val="bg-BG"/>
        </w:rPr>
        <w:t>8</w:t>
      </w:r>
      <w:r w:rsidR="00A2269C" w:rsidRPr="00C948B1">
        <w:rPr>
          <w:rFonts w:ascii="Times New Roman" w:hAnsi="Times New Roman"/>
          <w:sz w:val="24"/>
          <w:szCs w:val="24"/>
        </w:rPr>
        <w:t xml:space="preserve"> / </w:t>
      </w:r>
      <w:r w:rsidR="00CD3C0C" w:rsidRPr="00C948B1">
        <w:rPr>
          <w:rFonts w:ascii="Times New Roman" w:hAnsi="Times New Roman"/>
          <w:sz w:val="24"/>
          <w:szCs w:val="24"/>
          <w:lang w:val="bg-BG"/>
        </w:rPr>
        <w:t>24.0</w:t>
      </w:r>
      <w:r w:rsidR="00C948B1" w:rsidRPr="00C948B1">
        <w:rPr>
          <w:rFonts w:ascii="Times New Roman" w:hAnsi="Times New Roman"/>
          <w:sz w:val="24"/>
          <w:szCs w:val="24"/>
          <w:lang w:val="bg-BG"/>
        </w:rPr>
        <w:t>6</w:t>
      </w:r>
      <w:r w:rsidR="00A2269C" w:rsidRPr="00C948B1">
        <w:rPr>
          <w:rFonts w:ascii="Times New Roman" w:hAnsi="Times New Roman"/>
          <w:sz w:val="24"/>
          <w:szCs w:val="24"/>
        </w:rPr>
        <w:t>.202</w:t>
      </w:r>
      <w:r w:rsidR="00CD3C0C" w:rsidRPr="00C948B1">
        <w:rPr>
          <w:rFonts w:ascii="Times New Roman" w:hAnsi="Times New Roman"/>
          <w:sz w:val="24"/>
          <w:szCs w:val="24"/>
          <w:lang w:val="bg-BG"/>
        </w:rPr>
        <w:t>6</w:t>
      </w:r>
      <w:r w:rsidR="00475E1E" w:rsidRPr="00C948B1">
        <w:rPr>
          <w:rFonts w:ascii="Times New Roman" w:hAnsi="Times New Roman"/>
          <w:sz w:val="24"/>
          <w:szCs w:val="24"/>
          <w:lang w:val="bg-BG"/>
        </w:rPr>
        <w:t>г.</w:t>
      </w:r>
      <w:r w:rsidR="006B49F5" w:rsidRPr="00C948B1">
        <w:rPr>
          <w:rFonts w:ascii="Times New Roman" w:hAnsi="Times New Roman"/>
          <w:sz w:val="24"/>
          <w:szCs w:val="24"/>
          <w:lang w:val="bg-BG"/>
        </w:rPr>
        <w:t>,</w:t>
      </w:r>
      <w:r w:rsidRPr="00C948B1">
        <w:rPr>
          <w:rFonts w:ascii="Times New Roman" w:eastAsia="Calibri" w:hAnsi="Times New Roman"/>
          <w:sz w:val="24"/>
          <w:szCs w:val="24"/>
          <w:lang w:val="bg-BG"/>
        </w:rPr>
        <w:t xml:space="preserve"> издадено от </w:t>
      </w:r>
      <w:r w:rsidR="002849F5" w:rsidRPr="00C948B1">
        <w:rPr>
          <w:rFonts w:ascii="Times New Roman" w:eastAsia="Calibri" w:hAnsi="Times New Roman"/>
          <w:sz w:val="24"/>
          <w:szCs w:val="24"/>
          <w:lang w:val="bg-BG"/>
        </w:rPr>
        <w:t>Регионална инспекция по околната среда и водите – Пловдив при МОСВ</w:t>
      </w:r>
      <w:r w:rsidRPr="00C948B1">
        <w:rPr>
          <w:rFonts w:ascii="Times New Roman" w:eastAsia="Calibri" w:hAnsi="Times New Roman"/>
          <w:sz w:val="24"/>
          <w:szCs w:val="24"/>
        </w:rPr>
        <w:t xml:space="preserve">, </w:t>
      </w:r>
      <w:r w:rsidRPr="00C948B1">
        <w:rPr>
          <w:rFonts w:ascii="Times New Roman" w:eastAsia="Calibri" w:hAnsi="Times New Roman"/>
          <w:sz w:val="24"/>
          <w:szCs w:val="24"/>
          <w:lang w:val="bg-BG"/>
        </w:rPr>
        <w:t xml:space="preserve">е видно, че </w:t>
      </w:r>
      <w:r w:rsidRPr="00C948B1">
        <w:rPr>
          <w:rFonts w:ascii="Times New Roman" w:eastAsia="Calibri" w:hAnsi="Times New Roman"/>
          <w:sz w:val="24"/>
          <w:szCs w:val="24"/>
        </w:rPr>
        <w:t xml:space="preserve">имотът, предмет на ИП, </w:t>
      </w:r>
      <w:r w:rsidRPr="00C948B1">
        <w:rPr>
          <w:rFonts w:ascii="Times New Roman" w:eastAsia="Calibri" w:hAnsi="Times New Roman"/>
          <w:sz w:val="24"/>
          <w:szCs w:val="24"/>
          <w:lang w:val="bg-BG"/>
        </w:rPr>
        <w:t xml:space="preserve">не </w:t>
      </w:r>
      <w:r w:rsidRPr="00C948B1">
        <w:rPr>
          <w:rFonts w:ascii="Times New Roman" w:eastAsia="Calibri" w:hAnsi="Times New Roman"/>
          <w:sz w:val="24"/>
          <w:szCs w:val="24"/>
        </w:rPr>
        <w:t>попада в границите на защитен</w:t>
      </w:r>
      <w:r w:rsidRPr="00C948B1">
        <w:rPr>
          <w:rFonts w:ascii="Times New Roman" w:eastAsia="Calibri" w:hAnsi="Times New Roman"/>
          <w:sz w:val="24"/>
          <w:szCs w:val="24"/>
          <w:lang w:val="bg-BG"/>
        </w:rPr>
        <w:t>и</w:t>
      </w:r>
      <w:r w:rsidRPr="00C948B1">
        <w:rPr>
          <w:rFonts w:ascii="Times New Roman" w:eastAsia="Calibri" w:hAnsi="Times New Roman"/>
          <w:sz w:val="24"/>
          <w:szCs w:val="24"/>
        </w:rPr>
        <w:t xml:space="preserve"> зон</w:t>
      </w:r>
      <w:r w:rsidRPr="00C948B1">
        <w:rPr>
          <w:rFonts w:ascii="Times New Roman" w:eastAsia="Calibri" w:hAnsi="Times New Roman"/>
          <w:sz w:val="24"/>
          <w:szCs w:val="24"/>
          <w:lang w:val="bg-BG"/>
        </w:rPr>
        <w:t xml:space="preserve">и. </w:t>
      </w:r>
    </w:p>
    <w:p w14:paraId="08DFAF61" w14:textId="6D7B6906" w:rsidR="00AD23E6" w:rsidRPr="00C948B1" w:rsidRDefault="00AD23E6" w:rsidP="008B7A68">
      <w:pPr>
        <w:spacing w:after="0" w:line="348" w:lineRule="auto"/>
        <w:ind w:firstLine="709"/>
        <w:jc w:val="both"/>
        <w:rPr>
          <w:rFonts w:ascii="Times New Roman" w:eastAsia="Calibri" w:hAnsi="Times New Roman"/>
          <w:sz w:val="24"/>
          <w:szCs w:val="24"/>
          <w:lang w:val="bg-BG"/>
        </w:rPr>
      </w:pPr>
      <w:r w:rsidRPr="00C948B1">
        <w:rPr>
          <w:rFonts w:ascii="Times New Roman" w:eastAsia="Calibri" w:hAnsi="Times New Roman"/>
          <w:sz w:val="24"/>
          <w:szCs w:val="24"/>
          <w:lang w:val="bg-BG"/>
        </w:rPr>
        <w:t>Площадката за осъществяване на инвестиционното предложение се намира север</w:t>
      </w:r>
      <w:r w:rsidR="0027660B" w:rsidRPr="00C948B1">
        <w:rPr>
          <w:rFonts w:ascii="Times New Roman" w:eastAsia="Calibri" w:hAnsi="Times New Roman"/>
          <w:sz w:val="24"/>
          <w:szCs w:val="24"/>
          <w:lang w:val="bg-BG"/>
        </w:rPr>
        <w:t>но</w:t>
      </w:r>
      <w:r w:rsidRPr="00C948B1">
        <w:rPr>
          <w:rFonts w:ascii="Times New Roman" w:eastAsia="Calibri" w:hAnsi="Times New Roman"/>
          <w:sz w:val="24"/>
          <w:szCs w:val="24"/>
          <w:lang w:val="bg-BG"/>
        </w:rPr>
        <w:t xml:space="preserve"> от с. </w:t>
      </w:r>
      <w:r w:rsidR="001F308F" w:rsidRPr="00C948B1">
        <w:rPr>
          <w:rFonts w:ascii="Times New Roman" w:eastAsia="Calibri" w:hAnsi="Times New Roman"/>
          <w:sz w:val="24"/>
          <w:szCs w:val="24"/>
          <w:lang w:val="bg-BG"/>
        </w:rPr>
        <w:t>Марково и южно от гр. Пловдив</w:t>
      </w:r>
      <w:r w:rsidRPr="00C948B1">
        <w:rPr>
          <w:rFonts w:ascii="Times New Roman" w:eastAsia="Calibri" w:hAnsi="Times New Roman"/>
          <w:sz w:val="24"/>
          <w:szCs w:val="24"/>
          <w:lang w:val="bg-BG"/>
        </w:rPr>
        <w:t xml:space="preserve">. Имотът не попада в територии с висока консервационна стойност, съгласно Закона за биологичното разнообразие. </w:t>
      </w:r>
    </w:p>
    <w:p w14:paraId="4A4602C0" w14:textId="77777777" w:rsidR="00AD23E6" w:rsidRPr="00C948B1" w:rsidRDefault="00AD23E6" w:rsidP="008B7A68">
      <w:pPr>
        <w:spacing w:after="0" w:line="348" w:lineRule="auto"/>
        <w:ind w:firstLine="709"/>
        <w:jc w:val="both"/>
        <w:rPr>
          <w:rFonts w:ascii="Times New Roman" w:eastAsia="Calibri" w:hAnsi="Times New Roman"/>
          <w:sz w:val="24"/>
          <w:szCs w:val="24"/>
          <w:lang w:val="bg-BG"/>
        </w:rPr>
      </w:pPr>
      <w:r w:rsidRPr="00C948B1">
        <w:rPr>
          <w:rFonts w:ascii="Times New Roman" w:eastAsia="Calibri" w:hAnsi="Times New Roman"/>
          <w:sz w:val="24"/>
          <w:szCs w:val="24"/>
          <w:lang w:val="bg-BG"/>
        </w:rPr>
        <w:t xml:space="preserve">Най-близката защитена зона от Европейската екологична мрежа „НАТУРА 2000“ е </w:t>
      </w:r>
      <w:r w:rsidRPr="00C948B1">
        <w:rPr>
          <w:rFonts w:ascii="Times New Roman" w:hAnsi="Times New Roman"/>
          <w:sz w:val="24"/>
          <w:szCs w:val="24"/>
          <w:lang w:val="bg-BG"/>
        </w:rPr>
        <w:t>BG0001033 „Брестовица“.</w:t>
      </w:r>
      <w:r w:rsidRPr="00C948B1">
        <w:rPr>
          <w:rFonts w:ascii="Times New Roman" w:eastAsia="Calibri" w:hAnsi="Times New Roman"/>
          <w:sz w:val="24"/>
          <w:szCs w:val="24"/>
          <w:lang w:val="bg-BG"/>
        </w:rPr>
        <w:t xml:space="preserve"> Класифицирана е като защитена зона тип К- по Директива 92/43/ЕЕС за защита и опазване на природните местообитания и дивата флора и фауна, която припокрива защитена зона по защита на дивите птици. </w:t>
      </w:r>
    </w:p>
    <w:p w14:paraId="08C24AC7" w14:textId="77777777" w:rsidR="00BB33A0" w:rsidRPr="00C948B1" w:rsidRDefault="00BB33A0" w:rsidP="00BB33A0">
      <w:pPr>
        <w:spacing w:after="0" w:line="360" w:lineRule="auto"/>
        <w:ind w:firstLine="709"/>
        <w:jc w:val="both"/>
        <w:rPr>
          <w:rFonts w:ascii="Times New Roman" w:eastAsia="Calibri" w:hAnsi="Times New Roman"/>
          <w:sz w:val="24"/>
          <w:szCs w:val="24"/>
          <w:lang w:val="bg-BG"/>
        </w:rPr>
      </w:pPr>
      <w:r w:rsidRPr="00C948B1">
        <w:rPr>
          <w:rFonts w:ascii="Times New Roman" w:eastAsia="Calibri" w:hAnsi="Times New Roman"/>
          <w:sz w:val="24"/>
          <w:szCs w:val="24"/>
          <w:lang w:val="bg-BG"/>
        </w:rPr>
        <w:lastRenderedPageBreak/>
        <w:t>Площ: 2670.04 хектара</w:t>
      </w:r>
    </w:p>
    <w:p w14:paraId="20BB7C14" w14:textId="77777777" w:rsidR="00BB33A0" w:rsidRPr="00C948B1" w:rsidRDefault="00BB33A0" w:rsidP="00BB33A0">
      <w:pPr>
        <w:spacing w:after="0" w:line="360" w:lineRule="auto"/>
        <w:ind w:left="708" w:firstLine="1"/>
        <w:jc w:val="both"/>
        <w:rPr>
          <w:rFonts w:ascii="Times New Roman" w:eastAsia="Calibri" w:hAnsi="Times New Roman"/>
          <w:sz w:val="24"/>
          <w:szCs w:val="24"/>
          <w:lang w:val="bg-BG"/>
        </w:rPr>
      </w:pPr>
      <w:r w:rsidRPr="00C948B1">
        <w:rPr>
          <w:rFonts w:ascii="Times New Roman" w:eastAsia="Calibri" w:hAnsi="Times New Roman"/>
          <w:sz w:val="24"/>
          <w:szCs w:val="24"/>
          <w:lang w:val="bg-BG"/>
        </w:rPr>
        <w:t>Местоположение:</w:t>
      </w:r>
      <w:r w:rsidRPr="00C948B1">
        <w:rPr>
          <w:rFonts w:ascii="Times New Roman" w:eastAsia="Calibri" w:hAnsi="Times New Roman"/>
          <w:sz w:val="24"/>
          <w:szCs w:val="24"/>
          <w:lang w:val="bg-BG"/>
        </w:rPr>
        <w:br/>
        <w:t>1. Област: Пловдив, Община: Перущица, Населено място: гр. Перущица;</w:t>
      </w:r>
    </w:p>
    <w:p w14:paraId="5393BF31" w14:textId="77777777" w:rsidR="00BB33A0" w:rsidRPr="00C948B1" w:rsidRDefault="00BB33A0" w:rsidP="00BB33A0">
      <w:pPr>
        <w:spacing w:after="0" w:line="360" w:lineRule="auto"/>
        <w:ind w:left="708" w:firstLine="1"/>
        <w:jc w:val="both"/>
        <w:rPr>
          <w:rFonts w:ascii="Times New Roman" w:eastAsia="Calibri" w:hAnsi="Times New Roman"/>
          <w:sz w:val="24"/>
          <w:szCs w:val="24"/>
          <w:lang w:val="bg-BG"/>
        </w:rPr>
      </w:pPr>
      <w:r w:rsidRPr="00C948B1">
        <w:rPr>
          <w:rFonts w:ascii="Times New Roman" w:eastAsia="Calibri" w:hAnsi="Times New Roman"/>
          <w:sz w:val="24"/>
          <w:szCs w:val="24"/>
          <w:lang w:val="bg-BG"/>
        </w:rPr>
        <w:t>2. Област: Пловдив, Община: Родопи, Населено място: с. Брестовица, с. Извор, с. Марково, с. Първенец, с. Храбрино</w:t>
      </w:r>
    </w:p>
    <w:p w14:paraId="661A8FEB" w14:textId="77777777" w:rsidR="00BB33A0" w:rsidRPr="00C948B1" w:rsidRDefault="00BB33A0" w:rsidP="00BB33A0">
      <w:pPr>
        <w:spacing w:after="0" w:line="360" w:lineRule="auto"/>
        <w:ind w:firstLine="709"/>
        <w:jc w:val="both"/>
        <w:rPr>
          <w:rFonts w:ascii="Times New Roman" w:eastAsia="Calibri" w:hAnsi="Times New Roman"/>
          <w:sz w:val="24"/>
          <w:szCs w:val="24"/>
          <w:lang w:val="bg-BG"/>
        </w:rPr>
      </w:pPr>
      <w:r w:rsidRPr="00C948B1">
        <w:rPr>
          <w:rFonts w:ascii="Times New Roman" w:eastAsia="Calibri" w:hAnsi="Times New Roman"/>
          <w:sz w:val="24"/>
          <w:szCs w:val="24"/>
          <w:lang w:val="bg-BG"/>
        </w:rPr>
        <w:t>Попада на територията на следните Регионални инспекции по околната среда и водите (РИОСВ) Пловдив - бул. "Марица" 122</w:t>
      </w:r>
    </w:p>
    <w:p w14:paraId="17784688" w14:textId="6488147D" w:rsidR="00BB33A0" w:rsidRDefault="00BB33A0" w:rsidP="00BB33A0">
      <w:pPr>
        <w:spacing w:after="0" w:line="360" w:lineRule="auto"/>
        <w:ind w:firstLine="709"/>
        <w:jc w:val="both"/>
        <w:rPr>
          <w:rFonts w:ascii="Times New Roman" w:eastAsia="Calibri" w:hAnsi="Times New Roman"/>
          <w:sz w:val="24"/>
          <w:szCs w:val="24"/>
          <w:lang w:val="bg-BG"/>
        </w:rPr>
      </w:pPr>
      <w:r w:rsidRPr="00C948B1">
        <w:rPr>
          <w:rFonts w:ascii="Times New Roman" w:eastAsia="Calibri" w:hAnsi="Times New Roman"/>
          <w:sz w:val="24"/>
          <w:szCs w:val="24"/>
          <w:lang w:val="bg-BG"/>
        </w:rPr>
        <w:t>Документи за обявяване:</w:t>
      </w:r>
      <w:r w:rsidR="00456821" w:rsidRPr="00C948B1">
        <w:rPr>
          <w:rFonts w:ascii="Times New Roman" w:eastAsia="Calibri" w:hAnsi="Times New Roman"/>
          <w:sz w:val="24"/>
          <w:szCs w:val="24"/>
          <w:lang w:val="bg-BG"/>
        </w:rPr>
        <w:t xml:space="preserve"> </w:t>
      </w:r>
      <w:r w:rsidRPr="00C948B1">
        <w:rPr>
          <w:rFonts w:ascii="Times New Roman" w:eastAsia="Calibri" w:hAnsi="Times New Roman"/>
          <w:sz w:val="24"/>
          <w:szCs w:val="24"/>
          <w:lang w:val="bg-BG"/>
        </w:rPr>
        <w:t>Заповед No.РД-381 от 15.05.2020 г., бр. 50/2020 на Държавен вестник 2-2-1033-381-2020</w:t>
      </w:r>
    </w:p>
    <w:p w14:paraId="3BF92DC4" w14:textId="77777777" w:rsidR="00C948B1" w:rsidRPr="00C948B1" w:rsidRDefault="00C948B1" w:rsidP="00BB33A0">
      <w:pPr>
        <w:spacing w:after="0" w:line="360" w:lineRule="auto"/>
        <w:ind w:firstLine="709"/>
        <w:jc w:val="both"/>
        <w:rPr>
          <w:rFonts w:ascii="Times New Roman" w:eastAsia="Calibri" w:hAnsi="Times New Roman"/>
          <w:sz w:val="16"/>
          <w:szCs w:val="16"/>
          <w:lang w:val="bg-BG"/>
        </w:rPr>
      </w:pPr>
    </w:p>
    <w:p w14:paraId="008D2A5B" w14:textId="2DC364A7" w:rsidR="00AD23E6" w:rsidRPr="005237C7" w:rsidRDefault="00C948B1" w:rsidP="008B7A68">
      <w:pPr>
        <w:spacing w:after="0" w:line="360" w:lineRule="auto"/>
        <w:jc w:val="both"/>
        <w:rPr>
          <w:rFonts w:ascii="Times New Roman" w:eastAsia="Calibri" w:hAnsi="Times New Roman"/>
          <w:sz w:val="24"/>
          <w:szCs w:val="24"/>
          <w:highlight w:val="green"/>
          <w:lang w:val="bg-BG"/>
        </w:rPr>
      </w:pPr>
      <w:r>
        <w:rPr>
          <w:rFonts w:ascii="Times New Roman" w:eastAsia="Calibri" w:hAnsi="Times New Roman"/>
          <w:noProof/>
          <w:sz w:val="24"/>
          <w:szCs w:val="24"/>
          <w:lang w:val="bg-BG" w:eastAsia="bg-BG"/>
        </w:rPr>
        <w:drawing>
          <wp:inline distT="0" distB="0" distL="0" distR="0" wp14:anchorId="5356532B" wp14:editId="69629FE3">
            <wp:extent cx="6223914" cy="4362450"/>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23914" cy="4362450"/>
                    </a:xfrm>
                    <a:prstGeom prst="rect">
                      <a:avLst/>
                    </a:prstGeom>
                    <a:noFill/>
                    <a:ln>
                      <a:noFill/>
                    </a:ln>
                  </pic:spPr>
                </pic:pic>
              </a:graphicData>
            </a:graphic>
          </wp:inline>
        </w:drawing>
      </w:r>
    </w:p>
    <w:p w14:paraId="67CA455D" w14:textId="77777777" w:rsidR="00C948B1" w:rsidRPr="00C948B1" w:rsidRDefault="00C948B1" w:rsidP="008B7A68">
      <w:pPr>
        <w:spacing w:after="0" w:line="360" w:lineRule="auto"/>
        <w:jc w:val="both"/>
        <w:rPr>
          <w:rFonts w:ascii="Times New Roman" w:eastAsia="Calibri" w:hAnsi="Times New Roman"/>
          <w:sz w:val="16"/>
          <w:szCs w:val="16"/>
          <w:highlight w:val="green"/>
          <w:lang w:val="bg-BG"/>
        </w:rPr>
      </w:pPr>
    </w:p>
    <w:p w14:paraId="1A27CDEB" w14:textId="16E28D8D" w:rsidR="00705CBE" w:rsidRPr="00C948B1" w:rsidRDefault="00C948B1" w:rsidP="00C948B1">
      <w:pPr>
        <w:spacing w:after="0" w:line="360" w:lineRule="auto"/>
        <w:ind w:firstLine="709"/>
        <w:jc w:val="both"/>
        <w:rPr>
          <w:rFonts w:ascii="Times New Roman" w:eastAsia="Calibri" w:hAnsi="Times New Roman"/>
          <w:sz w:val="24"/>
          <w:szCs w:val="24"/>
          <w:lang w:val="bg-BG"/>
        </w:rPr>
      </w:pPr>
      <w:r w:rsidRPr="00C948B1">
        <w:rPr>
          <w:rFonts w:ascii="Times New Roman" w:eastAsia="Calibri" w:hAnsi="Times New Roman"/>
          <w:sz w:val="24"/>
          <w:szCs w:val="24"/>
          <w:lang w:val="bg-BG"/>
        </w:rPr>
        <w:t xml:space="preserve">Имотът, предмет на инвестиционното предложение, се намира североизточно от Защитената зона, на около </w:t>
      </w:r>
      <w:r>
        <w:rPr>
          <w:rFonts w:ascii="Times New Roman" w:eastAsia="Calibri" w:hAnsi="Times New Roman"/>
          <w:sz w:val="24"/>
          <w:szCs w:val="24"/>
          <w:lang w:val="bg-BG"/>
        </w:rPr>
        <w:t>2,2</w:t>
      </w:r>
      <w:r w:rsidR="00DA6006">
        <w:rPr>
          <w:rFonts w:ascii="Times New Roman" w:eastAsia="Calibri" w:hAnsi="Times New Roman"/>
          <w:sz w:val="24"/>
          <w:szCs w:val="24"/>
          <w:lang w:val="bg-BG"/>
        </w:rPr>
        <w:t>0</w:t>
      </w:r>
      <w:r w:rsidRPr="00C948B1">
        <w:rPr>
          <w:rFonts w:ascii="Times New Roman" w:eastAsia="Calibri" w:hAnsi="Times New Roman"/>
          <w:sz w:val="24"/>
          <w:szCs w:val="24"/>
          <w:lang w:val="bg-BG"/>
        </w:rPr>
        <w:t xml:space="preserve"> км от нея. Представлява земеделска земя с начин на трайно ползване </w:t>
      </w:r>
      <w:r>
        <w:rPr>
          <w:rFonts w:ascii="Times New Roman" w:eastAsia="Calibri" w:hAnsi="Times New Roman"/>
          <w:sz w:val="24"/>
          <w:szCs w:val="24"/>
          <w:lang w:val="bg-BG"/>
        </w:rPr>
        <w:t>„Нива“</w:t>
      </w:r>
      <w:r w:rsidRPr="00C948B1">
        <w:rPr>
          <w:rFonts w:ascii="Times New Roman" w:eastAsia="Calibri" w:hAnsi="Times New Roman"/>
          <w:sz w:val="24"/>
          <w:szCs w:val="24"/>
          <w:lang w:val="bg-BG"/>
        </w:rPr>
        <w:t xml:space="preserve"> от 4-та категория. Флората на мястото на инвестиционното намерение е сравнително бедна характерна за селскостопански земи, основно тревиста растителност. Не са установени редки, защитени и ендемитни видове растения. Няма растения с ресурсна стойност. На площадката липсват дървесни видове растения. Зооценозата е бедна имайки в предвид характеристиката на местообитанието, по отношение на фитоценозата. Основно се срещат гущери - ливаден и зелен. Някои гризачи - полска мишка, домашна мишка, плъхове. </w:t>
      </w:r>
      <w:r w:rsidRPr="00C948B1">
        <w:rPr>
          <w:rFonts w:ascii="Times New Roman" w:eastAsia="Calibri" w:hAnsi="Times New Roman"/>
          <w:sz w:val="24"/>
          <w:szCs w:val="24"/>
          <w:lang w:val="bg-BG"/>
        </w:rPr>
        <w:lastRenderedPageBreak/>
        <w:t>Птици не гнездят, срещат се само случайно преминаващи, и видове свързани с открити терени. Имайки предвид това, както и предмета на опазване на зоната считаме, че инвестиционното предложение не представлява част от изброените по-горе местообитания, обект на опазване на Зоната.</w:t>
      </w:r>
    </w:p>
    <w:p w14:paraId="589BB060" w14:textId="77777777" w:rsidR="00C948B1" w:rsidRPr="002F693D" w:rsidRDefault="00C948B1" w:rsidP="008B7A68">
      <w:pPr>
        <w:spacing w:after="0" w:line="360" w:lineRule="auto"/>
        <w:jc w:val="both"/>
        <w:rPr>
          <w:rFonts w:ascii="Times New Roman" w:eastAsia="Calibri" w:hAnsi="Times New Roman"/>
          <w:sz w:val="16"/>
          <w:szCs w:val="16"/>
          <w:highlight w:val="green"/>
          <w:lang w:val="bg-BG"/>
        </w:rPr>
      </w:pPr>
    </w:p>
    <w:p w14:paraId="26A057D7" w14:textId="5F5E114D" w:rsidR="00223732" w:rsidRPr="00DA6006" w:rsidRDefault="00DA6006" w:rsidP="00223732">
      <w:pPr>
        <w:spacing w:after="0" w:line="360" w:lineRule="auto"/>
        <w:jc w:val="both"/>
        <w:rPr>
          <w:rFonts w:ascii="Times New Roman" w:eastAsia="Calibri" w:hAnsi="Times New Roman"/>
          <w:sz w:val="24"/>
          <w:szCs w:val="24"/>
          <w:lang w:val="bg-BG"/>
        </w:rPr>
      </w:pPr>
      <w:r w:rsidRPr="00DA6006">
        <w:rPr>
          <w:rFonts w:ascii="Times New Roman" w:eastAsia="Calibri" w:hAnsi="Times New Roman"/>
          <w:noProof/>
          <w:sz w:val="24"/>
          <w:szCs w:val="24"/>
          <w:lang w:val="bg-BG" w:eastAsia="bg-BG"/>
        </w:rPr>
        <w:drawing>
          <wp:inline distT="0" distB="0" distL="0" distR="0" wp14:anchorId="6B03EF73" wp14:editId="1F501C65">
            <wp:extent cx="6124575" cy="43434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4575" cy="4343400"/>
                    </a:xfrm>
                    <a:prstGeom prst="rect">
                      <a:avLst/>
                    </a:prstGeom>
                    <a:noFill/>
                    <a:ln>
                      <a:noFill/>
                    </a:ln>
                  </pic:spPr>
                </pic:pic>
              </a:graphicData>
            </a:graphic>
          </wp:inline>
        </w:drawing>
      </w:r>
    </w:p>
    <w:p w14:paraId="5FE0731D" w14:textId="1C113B0B" w:rsidR="00AD23E6" w:rsidRPr="00F47153" w:rsidRDefault="00AD23E6" w:rsidP="00593EEE">
      <w:pPr>
        <w:spacing w:after="0" w:line="360" w:lineRule="auto"/>
        <w:ind w:firstLine="709"/>
        <w:jc w:val="both"/>
        <w:rPr>
          <w:rFonts w:ascii="Times New Roman" w:eastAsia="Calibri" w:hAnsi="Times New Roman"/>
          <w:sz w:val="16"/>
          <w:szCs w:val="16"/>
          <w:lang w:val="bg-BG"/>
        </w:rPr>
      </w:pPr>
    </w:p>
    <w:p w14:paraId="2ADD3DFB" w14:textId="73E92B34" w:rsidR="00FA0236" w:rsidRPr="00F47153" w:rsidRDefault="00AD23E6" w:rsidP="00CC6B61">
      <w:pPr>
        <w:spacing w:after="0" w:line="360" w:lineRule="auto"/>
        <w:ind w:firstLine="709"/>
        <w:jc w:val="both"/>
        <w:rPr>
          <w:rFonts w:ascii="Times New Roman" w:eastAsia="Calibri" w:hAnsi="Times New Roman"/>
          <w:sz w:val="24"/>
          <w:szCs w:val="24"/>
          <w:lang w:val="bg-BG"/>
        </w:rPr>
      </w:pPr>
      <w:r w:rsidRPr="00F47153">
        <w:rPr>
          <w:rFonts w:ascii="Times New Roman" w:eastAsia="Calibri" w:hAnsi="Times New Roman"/>
          <w:sz w:val="24"/>
          <w:szCs w:val="24"/>
          <w:lang w:val="bg-BG"/>
        </w:rPr>
        <w:t>Инвестиционните намерения на Възложител</w:t>
      </w:r>
      <w:r w:rsidR="006F3D2B" w:rsidRPr="00F47153">
        <w:rPr>
          <w:rFonts w:ascii="Times New Roman" w:eastAsia="Calibri" w:hAnsi="Times New Roman"/>
          <w:sz w:val="24"/>
          <w:szCs w:val="24"/>
          <w:lang w:val="bg-BG"/>
        </w:rPr>
        <w:t>ите</w:t>
      </w:r>
      <w:r w:rsidRPr="00F47153">
        <w:rPr>
          <w:rFonts w:ascii="Times New Roman" w:eastAsia="Calibri" w:hAnsi="Times New Roman"/>
          <w:sz w:val="24"/>
          <w:szCs w:val="24"/>
          <w:lang w:val="bg-BG"/>
        </w:rPr>
        <w:t xml:space="preserve"> са свързани с жилищно застрояване. </w:t>
      </w:r>
      <w:r w:rsidR="006163B4" w:rsidRPr="00F47153">
        <w:rPr>
          <w:rFonts w:ascii="Times New Roman" w:eastAsia="Calibri" w:hAnsi="Times New Roman"/>
          <w:sz w:val="24"/>
          <w:szCs w:val="24"/>
          <w:lang w:val="bg-BG"/>
        </w:rPr>
        <w:t>В близост до площадката, предмет на ИП, има множество имоти, които са в процедура по утвърждаване на ПУП-ПРЗ за промяна предназначението за жилищно застрояване.</w:t>
      </w:r>
    </w:p>
    <w:p w14:paraId="0D9BEFB8" w14:textId="6D1E3BF8" w:rsidR="00AD23E6" w:rsidRPr="00F47153" w:rsidRDefault="00800507" w:rsidP="00CC6B61">
      <w:pPr>
        <w:spacing w:after="0" w:line="360" w:lineRule="auto"/>
        <w:ind w:firstLine="709"/>
        <w:jc w:val="both"/>
        <w:rPr>
          <w:rFonts w:ascii="Times New Roman" w:eastAsia="Calibri" w:hAnsi="Times New Roman"/>
          <w:sz w:val="24"/>
          <w:szCs w:val="24"/>
          <w:lang w:val="bg-BG"/>
        </w:rPr>
      </w:pPr>
      <w:r w:rsidRPr="00F47153">
        <w:rPr>
          <w:rFonts w:ascii="Times New Roman" w:eastAsia="Calibri" w:hAnsi="Times New Roman"/>
          <w:sz w:val="24"/>
          <w:szCs w:val="24"/>
        </w:rPr>
        <w:t xml:space="preserve">Инвестиционното предложение поради местоположението, характера и описаните степен и особености на влиянията няма да окаже въздействие върху предмета на опазване </w:t>
      </w:r>
      <w:proofErr w:type="gramStart"/>
      <w:r w:rsidRPr="00F47153">
        <w:rPr>
          <w:rFonts w:ascii="Times New Roman" w:eastAsia="Calibri" w:hAnsi="Times New Roman"/>
          <w:sz w:val="24"/>
          <w:szCs w:val="24"/>
        </w:rPr>
        <w:t>в  Защитени</w:t>
      </w:r>
      <w:proofErr w:type="gramEnd"/>
      <w:r w:rsidRPr="00F47153">
        <w:rPr>
          <w:rFonts w:ascii="Times New Roman" w:eastAsia="Calibri" w:hAnsi="Times New Roman"/>
          <w:sz w:val="24"/>
          <w:szCs w:val="24"/>
        </w:rPr>
        <w:t xml:space="preserve"> природни територии и зони.</w:t>
      </w:r>
      <w:r w:rsidR="00AD23E6" w:rsidRPr="00F47153">
        <w:rPr>
          <w:rFonts w:ascii="Times New Roman" w:eastAsia="Calibri" w:hAnsi="Times New Roman"/>
          <w:sz w:val="24"/>
          <w:szCs w:val="24"/>
          <w:lang w:val="bg-BG"/>
        </w:rPr>
        <w:t xml:space="preserve"> Предвидените дейности по инвестиционното предложение няма да повлияят на характера на екосистемите в зоната. Отстоянието на бъдещия обект е достатъчно и по никакъв начин няма да повлияе върху постоянните и защитени видове в Защитената зона. Описаното местоположение и параметри на предложението не създават въ</w:t>
      </w:r>
      <w:r w:rsidRPr="00F47153">
        <w:rPr>
          <w:rFonts w:ascii="Times New Roman" w:eastAsia="Calibri" w:hAnsi="Times New Roman"/>
          <w:sz w:val="24"/>
          <w:szCs w:val="24"/>
          <w:lang w:val="bg-BG"/>
        </w:rPr>
        <w:t>зможности за въздействие върху з</w:t>
      </w:r>
      <w:r w:rsidR="00AD23E6" w:rsidRPr="00F47153">
        <w:rPr>
          <w:rFonts w:ascii="Times New Roman" w:eastAsia="Calibri" w:hAnsi="Times New Roman"/>
          <w:sz w:val="24"/>
          <w:szCs w:val="24"/>
          <w:lang w:val="bg-BG"/>
        </w:rPr>
        <w:t>оната.</w:t>
      </w:r>
    </w:p>
    <w:p w14:paraId="16D37A20" w14:textId="4A00DD17" w:rsidR="004519EB" w:rsidRPr="00F47153" w:rsidRDefault="004519EB" w:rsidP="00CC6B61">
      <w:pPr>
        <w:spacing w:after="0" w:line="360" w:lineRule="auto"/>
        <w:ind w:firstLine="709"/>
        <w:jc w:val="both"/>
        <w:rPr>
          <w:rFonts w:ascii="Times New Roman" w:hAnsi="Times New Roman"/>
          <w:sz w:val="24"/>
          <w:szCs w:val="24"/>
          <w:lang w:val="bg-BG"/>
        </w:rPr>
      </w:pPr>
      <w:r w:rsidRPr="00F47153">
        <w:rPr>
          <w:rFonts w:ascii="Times New Roman" w:eastAsia="Calibri" w:hAnsi="Times New Roman"/>
          <w:sz w:val="24"/>
          <w:szCs w:val="24"/>
          <w:lang w:val="bg-BG"/>
        </w:rPr>
        <w:t>Въз основа на представената информация и на основание чл. 31 от ЗБР и чл. 2, ал. 1, т. 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защитената зона.</w:t>
      </w:r>
    </w:p>
    <w:p w14:paraId="1968AD5F" w14:textId="77777777" w:rsidR="002E531E" w:rsidRPr="00F47153" w:rsidRDefault="00DE370C" w:rsidP="00CC6B61">
      <w:pPr>
        <w:spacing w:after="0" w:line="360" w:lineRule="auto"/>
        <w:ind w:firstLine="709"/>
        <w:jc w:val="both"/>
        <w:rPr>
          <w:rFonts w:ascii="Times New Roman" w:eastAsia="Calibri" w:hAnsi="Times New Roman"/>
          <w:sz w:val="24"/>
          <w:szCs w:val="24"/>
          <w:lang w:val="bg-BG"/>
        </w:rPr>
      </w:pPr>
      <w:r w:rsidRPr="00F47153">
        <w:rPr>
          <w:rFonts w:ascii="Times New Roman" w:eastAsia="Calibri" w:hAnsi="Times New Roman"/>
          <w:sz w:val="24"/>
          <w:szCs w:val="24"/>
        </w:rPr>
        <w:lastRenderedPageBreak/>
        <w:t xml:space="preserve">Реализацията на </w:t>
      </w:r>
      <w:r w:rsidRPr="00F47153">
        <w:rPr>
          <w:rFonts w:ascii="Times New Roman" w:eastAsia="Calibri" w:hAnsi="Times New Roman"/>
          <w:sz w:val="24"/>
          <w:szCs w:val="24"/>
          <w:lang w:val="bg-BG"/>
        </w:rPr>
        <w:t>инвестиционното предложение</w:t>
      </w:r>
      <w:r w:rsidRPr="00F47153">
        <w:rPr>
          <w:rFonts w:ascii="Times New Roman" w:eastAsia="Calibri" w:hAnsi="Times New Roman"/>
          <w:sz w:val="24"/>
          <w:szCs w:val="24"/>
        </w:rPr>
        <w:t xml:space="preserve"> няма да се предизвика фрагментация на популациите на видовете, включени в предметите на опазване и влошаване на тяхната структура, както и сукцесионни процеси, водещи до промяна на видовия състав или в условията на средата -  химически, геоложки, климатични или други промени. Не се очаква и кумулативен ефект. При изграждането и експлоатацията на </w:t>
      </w:r>
      <w:r w:rsidRPr="00F47153">
        <w:rPr>
          <w:rFonts w:ascii="Times New Roman" w:eastAsia="Calibri" w:hAnsi="Times New Roman"/>
          <w:sz w:val="24"/>
          <w:szCs w:val="24"/>
          <w:lang w:val="bg-BG"/>
        </w:rPr>
        <w:t>сградите</w:t>
      </w:r>
      <w:r w:rsidRPr="00F47153">
        <w:rPr>
          <w:rFonts w:ascii="Times New Roman" w:eastAsia="Calibri" w:hAnsi="Times New Roman"/>
          <w:sz w:val="24"/>
          <w:szCs w:val="24"/>
        </w:rPr>
        <w:t xml:space="preserve"> най-общо можем да очакваме непряко, постоянно и дълготрайно въздействие, без проявления с отрицателен характер върху ключовите елементи на зоните.</w:t>
      </w:r>
    </w:p>
    <w:p w14:paraId="5FCFC96F" w14:textId="77777777" w:rsidR="00DE370C" w:rsidRPr="00F47153" w:rsidRDefault="00DE370C" w:rsidP="00CC6B61">
      <w:pPr>
        <w:spacing w:after="0" w:line="360" w:lineRule="auto"/>
        <w:ind w:firstLine="709"/>
        <w:jc w:val="both"/>
        <w:rPr>
          <w:rFonts w:ascii="Times New Roman" w:eastAsia="Calibri" w:hAnsi="Times New Roman"/>
          <w:sz w:val="24"/>
          <w:szCs w:val="24"/>
          <w:lang w:val="bg-BG"/>
        </w:rPr>
      </w:pPr>
      <w:r w:rsidRPr="00F47153">
        <w:rPr>
          <w:rFonts w:ascii="Times New Roman" w:eastAsia="Calibri" w:hAnsi="Times New Roman"/>
          <w:sz w:val="24"/>
          <w:szCs w:val="24"/>
          <w:lang w:val="bg-BG"/>
        </w:rPr>
        <w:t xml:space="preserve">С реализацията на инвестиционното предложение не се </w:t>
      </w:r>
      <w:r w:rsidRPr="00F47153">
        <w:rPr>
          <w:rFonts w:ascii="Times New Roman" w:eastAsia="Calibri" w:hAnsi="Times New Roman"/>
          <w:sz w:val="24"/>
          <w:szCs w:val="24"/>
        </w:rPr>
        <w:t>предполагат значими промени по отношение на структурата и динамиката на популациите на растителните и животински видове в района.</w:t>
      </w:r>
    </w:p>
    <w:p w14:paraId="416FA2CE" w14:textId="77777777" w:rsidR="00F46B0C" w:rsidRPr="00F47153" w:rsidRDefault="00600295" w:rsidP="00CC6B61">
      <w:pPr>
        <w:spacing w:after="0" w:line="360" w:lineRule="auto"/>
        <w:ind w:firstLine="709"/>
        <w:jc w:val="both"/>
        <w:rPr>
          <w:rFonts w:ascii="Times New Roman" w:eastAsia="Calibri" w:hAnsi="Times New Roman"/>
          <w:sz w:val="24"/>
          <w:szCs w:val="24"/>
        </w:rPr>
      </w:pPr>
      <w:r w:rsidRPr="00F47153">
        <w:rPr>
          <w:rFonts w:ascii="Times New Roman" w:eastAsia="Calibri" w:hAnsi="Times New Roman"/>
          <w:sz w:val="24"/>
          <w:szCs w:val="24"/>
        </w:rPr>
        <w:t>Аналогич</w:t>
      </w:r>
      <w:r w:rsidR="00F46B0C" w:rsidRPr="00F47153">
        <w:rPr>
          <w:rFonts w:ascii="Times New Roman" w:eastAsia="Calibri" w:hAnsi="Times New Roman"/>
          <w:sz w:val="24"/>
          <w:szCs w:val="24"/>
        </w:rPr>
        <w:t xml:space="preserve">но и за цялата биота можем да очакваме непряко, постоянно и </w:t>
      </w:r>
      <w:proofErr w:type="gramStart"/>
      <w:r w:rsidR="00F46B0C" w:rsidRPr="00F47153">
        <w:rPr>
          <w:rFonts w:ascii="Times New Roman" w:eastAsia="Calibri" w:hAnsi="Times New Roman"/>
          <w:sz w:val="24"/>
          <w:szCs w:val="24"/>
        </w:rPr>
        <w:t>дълготрайно  въздействие</w:t>
      </w:r>
      <w:proofErr w:type="gramEnd"/>
      <w:r w:rsidR="00F46B0C" w:rsidRPr="00F47153">
        <w:rPr>
          <w:rFonts w:ascii="Times New Roman" w:eastAsia="Calibri" w:hAnsi="Times New Roman"/>
          <w:sz w:val="24"/>
          <w:szCs w:val="24"/>
        </w:rPr>
        <w:t>, без значими проявления с отрицателен характер върху видовете и популациите в района.</w:t>
      </w:r>
    </w:p>
    <w:p w14:paraId="72C59FDC" w14:textId="77777777" w:rsidR="00D95AE1" w:rsidRPr="00F47153" w:rsidRDefault="00F46B0C" w:rsidP="00CC6B61">
      <w:pPr>
        <w:spacing w:after="0" w:line="360" w:lineRule="auto"/>
        <w:ind w:firstLine="709"/>
        <w:jc w:val="both"/>
        <w:rPr>
          <w:rFonts w:ascii="Times New Roman" w:eastAsia="Calibri" w:hAnsi="Times New Roman"/>
          <w:sz w:val="24"/>
          <w:szCs w:val="24"/>
          <w:lang w:val="bg-BG"/>
        </w:rPr>
      </w:pPr>
      <w:r w:rsidRPr="00F47153">
        <w:rPr>
          <w:rFonts w:ascii="Times New Roman" w:eastAsia="Calibri" w:hAnsi="Times New Roman"/>
          <w:sz w:val="24"/>
          <w:szCs w:val="24"/>
        </w:rPr>
        <w:t>Изцяло ще липсва въздействие върху археологически, исторически и културни паметници.</w:t>
      </w:r>
    </w:p>
    <w:p w14:paraId="2292B1C3" w14:textId="77777777" w:rsidR="009958B9" w:rsidRPr="00F47153" w:rsidRDefault="009958B9" w:rsidP="00CC6B61">
      <w:pPr>
        <w:spacing w:after="0" w:line="360" w:lineRule="auto"/>
        <w:ind w:firstLine="709"/>
        <w:jc w:val="both"/>
        <w:rPr>
          <w:rFonts w:ascii="Times New Roman" w:eastAsia="Calibri" w:hAnsi="Times New Roman"/>
          <w:sz w:val="24"/>
          <w:szCs w:val="24"/>
          <w:lang w:val="bg-BG"/>
        </w:rPr>
      </w:pPr>
    </w:p>
    <w:p w14:paraId="70BA3C9C" w14:textId="77777777" w:rsidR="009958B9" w:rsidRPr="00F47153" w:rsidRDefault="009958B9" w:rsidP="00CC6B61">
      <w:pPr>
        <w:widowControl w:val="0"/>
        <w:autoSpaceDE w:val="0"/>
        <w:autoSpaceDN w:val="0"/>
        <w:adjustRightInd w:val="0"/>
        <w:spacing w:after="0" w:line="360" w:lineRule="auto"/>
        <w:jc w:val="both"/>
        <w:rPr>
          <w:rFonts w:ascii="Times New Roman" w:hAnsi="Times New Roman"/>
          <w:b/>
          <w:sz w:val="24"/>
          <w:szCs w:val="24"/>
          <w:lang w:val="bg-BG"/>
        </w:rPr>
      </w:pPr>
      <w:r w:rsidRPr="00F47153">
        <w:rPr>
          <w:rFonts w:ascii="Times New Roman" w:hAnsi="Times New Roman"/>
          <w:b/>
          <w:sz w:val="24"/>
          <w:szCs w:val="24"/>
          <w:lang w:val="bg-BG"/>
        </w:rPr>
        <w:t>11. Други дейности, свързани с инвестиционното предложение (например добив на строителни материали, нов водопровод, добив или пренасяне на енергия, жилищно строителство).</w:t>
      </w:r>
    </w:p>
    <w:p w14:paraId="33B42469" w14:textId="77777777" w:rsidR="009958B9" w:rsidRPr="00CC6B61" w:rsidRDefault="009958B9" w:rsidP="00CC6B61">
      <w:pPr>
        <w:spacing w:after="0" w:line="360" w:lineRule="auto"/>
        <w:ind w:firstLine="709"/>
        <w:jc w:val="both"/>
        <w:rPr>
          <w:rFonts w:ascii="Times New Roman" w:eastAsia="Calibri" w:hAnsi="Times New Roman"/>
          <w:sz w:val="24"/>
          <w:szCs w:val="24"/>
        </w:rPr>
      </w:pPr>
      <w:r w:rsidRPr="00CC6B61">
        <w:rPr>
          <w:rFonts w:ascii="Times New Roman" w:eastAsia="Calibri" w:hAnsi="Times New Roman"/>
          <w:sz w:val="24"/>
          <w:szCs w:val="24"/>
        </w:rPr>
        <w:t xml:space="preserve">Не се предвиждат други основни дейности, освен описаните.  </w:t>
      </w:r>
    </w:p>
    <w:p w14:paraId="20E58DD0" w14:textId="116936C1" w:rsidR="0001032A" w:rsidRPr="00CC6B61" w:rsidRDefault="009958B9" w:rsidP="00CC6B61">
      <w:pPr>
        <w:spacing w:after="0" w:line="360" w:lineRule="auto"/>
        <w:ind w:firstLine="709"/>
        <w:jc w:val="both"/>
        <w:rPr>
          <w:rFonts w:ascii="Times New Roman" w:eastAsia="Calibri" w:hAnsi="Times New Roman"/>
          <w:sz w:val="24"/>
          <w:szCs w:val="24"/>
          <w:lang w:val="bg-BG"/>
        </w:rPr>
      </w:pPr>
      <w:r w:rsidRPr="00CC6B61">
        <w:rPr>
          <w:rFonts w:ascii="Times New Roman" w:eastAsia="Calibri" w:hAnsi="Times New Roman"/>
          <w:sz w:val="24"/>
          <w:szCs w:val="24"/>
        </w:rPr>
        <w:t xml:space="preserve">Инвестиционното предложение </w:t>
      </w:r>
      <w:r w:rsidR="004965E2" w:rsidRPr="00CC6B61">
        <w:rPr>
          <w:rFonts w:ascii="Times New Roman" w:eastAsia="Calibri" w:hAnsi="Times New Roman"/>
          <w:sz w:val="24"/>
          <w:szCs w:val="24"/>
          <w:lang w:val="bg-BG"/>
        </w:rPr>
        <w:t>представлява жилищно строителство</w:t>
      </w:r>
      <w:r w:rsidR="002009C0" w:rsidRPr="00CC6B61">
        <w:rPr>
          <w:rFonts w:ascii="Times New Roman" w:eastAsia="Calibri" w:hAnsi="Times New Roman"/>
          <w:sz w:val="24"/>
          <w:szCs w:val="24"/>
          <w:lang w:val="bg-BG"/>
        </w:rPr>
        <w:t xml:space="preserve"> и изграждане на сондаж</w:t>
      </w:r>
      <w:r w:rsidR="00690FDC" w:rsidRPr="00CC6B61">
        <w:rPr>
          <w:rFonts w:ascii="Times New Roman" w:eastAsia="Calibri" w:hAnsi="Times New Roman"/>
          <w:sz w:val="24"/>
          <w:szCs w:val="24"/>
          <w:lang w:val="bg-BG"/>
        </w:rPr>
        <w:t>е</w:t>
      </w:r>
      <w:r w:rsidR="002009C0" w:rsidRPr="00CC6B61">
        <w:rPr>
          <w:rFonts w:ascii="Times New Roman" w:eastAsia="Calibri" w:hAnsi="Times New Roman"/>
          <w:sz w:val="24"/>
          <w:szCs w:val="24"/>
          <w:lang w:val="bg-BG"/>
        </w:rPr>
        <w:t>н кладен</w:t>
      </w:r>
      <w:r w:rsidR="00690FDC" w:rsidRPr="00CC6B61">
        <w:rPr>
          <w:rFonts w:ascii="Times New Roman" w:eastAsia="Calibri" w:hAnsi="Times New Roman"/>
          <w:sz w:val="24"/>
          <w:szCs w:val="24"/>
          <w:lang w:val="bg-BG"/>
        </w:rPr>
        <w:t>е</w:t>
      </w:r>
      <w:r w:rsidR="002009C0" w:rsidRPr="00CC6B61">
        <w:rPr>
          <w:rFonts w:ascii="Times New Roman" w:eastAsia="Calibri" w:hAnsi="Times New Roman"/>
          <w:sz w:val="24"/>
          <w:szCs w:val="24"/>
          <w:lang w:val="bg-BG"/>
        </w:rPr>
        <w:t>ц</w:t>
      </w:r>
      <w:r w:rsidR="004965E2" w:rsidRPr="00CC6B61">
        <w:rPr>
          <w:rFonts w:ascii="Times New Roman" w:eastAsia="Calibri" w:hAnsi="Times New Roman"/>
          <w:sz w:val="24"/>
          <w:szCs w:val="24"/>
          <w:lang w:val="bg-BG"/>
        </w:rPr>
        <w:t xml:space="preserve"> и </w:t>
      </w:r>
      <w:r w:rsidRPr="00CC6B61">
        <w:rPr>
          <w:rFonts w:ascii="Times New Roman" w:eastAsia="Calibri" w:hAnsi="Times New Roman"/>
          <w:sz w:val="24"/>
          <w:szCs w:val="24"/>
        </w:rPr>
        <w:t xml:space="preserve">включва всички дейности, които съпътстват </w:t>
      </w:r>
      <w:r w:rsidR="000F4876" w:rsidRPr="00CC6B61">
        <w:rPr>
          <w:rFonts w:ascii="Times New Roman" w:eastAsia="Calibri" w:hAnsi="Times New Roman"/>
          <w:sz w:val="24"/>
          <w:szCs w:val="24"/>
          <w:lang w:val="bg-BG"/>
        </w:rPr>
        <w:t xml:space="preserve">изграждането на такъв тип обекти </w:t>
      </w:r>
      <w:r w:rsidRPr="00CC6B61">
        <w:rPr>
          <w:rFonts w:ascii="Times New Roman" w:eastAsia="Calibri" w:hAnsi="Times New Roman"/>
          <w:sz w:val="24"/>
          <w:szCs w:val="24"/>
        </w:rPr>
        <w:t xml:space="preserve">– осигуряване на необходимите </w:t>
      </w:r>
      <w:r w:rsidR="0001032A" w:rsidRPr="00CC6B61">
        <w:rPr>
          <w:rFonts w:ascii="Times New Roman" w:eastAsia="Calibri" w:hAnsi="Times New Roman"/>
          <w:sz w:val="24"/>
          <w:szCs w:val="24"/>
          <w:lang w:val="bg-BG"/>
        </w:rPr>
        <w:t xml:space="preserve">суровини и материали за строителството от специализирани фирми /бетоновъзел, арматурен двор, производители на ВиК и ел. материали/ по предварително зададени количества, осигуряване на </w:t>
      </w:r>
      <w:r w:rsidRPr="00CC6B61">
        <w:rPr>
          <w:rFonts w:ascii="Times New Roman" w:eastAsia="Calibri" w:hAnsi="Times New Roman"/>
          <w:sz w:val="24"/>
          <w:szCs w:val="24"/>
        </w:rPr>
        <w:t>ел.</w:t>
      </w:r>
      <w:r w:rsidR="0001032A" w:rsidRPr="00CC6B61">
        <w:rPr>
          <w:rFonts w:ascii="Times New Roman" w:eastAsia="Calibri" w:hAnsi="Times New Roman"/>
          <w:sz w:val="24"/>
          <w:szCs w:val="24"/>
          <w:lang w:val="bg-BG"/>
        </w:rPr>
        <w:t xml:space="preserve"> </w:t>
      </w:r>
      <w:r w:rsidRPr="00CC6B61">
        <w:rPr>
          <w:rFonts w:ascii="Times New Roman" w:eastAsia="Calibri" w:hAnsi="Times New Roman"/>
          <w:sz w:val="24"/>
          <w:szCs w:val="24"/>
        </w:rPr>
        <w:t>енергия и вода</w:t>
      </w:r>
      <w:r w:rsidR="0001032A" w:rsidRPr="00CC6B61">
        <w:rPr>
          <w:rFonts w:ascii="Times New Roman" w:eastAsia="Calibri" w:hAnsi="Times New Roman"/>
          <w:sz w:val="24"/>
          <w:szCs w:val="24"/>
          <w:lang w:val="bg-BG"/>
        </w:rPr>
        <w:t>, както по време на строителството, така и по време на експлоатацията на жилищните сгради</w:t>
      </w:r>
      <w:r w:rsidRPr="00CC6B61">
        <w:rPr>
          <w:rFonts w:ascii="Times New Roman" w:eastAsia="Calibri" w:hAnsi="Times New Roman"/>
          <w:sz w:val="24"/>
          <w:szCs w:val="24"/>
        </w:rPr>
        <w:t xml:space="preserve">. </w:t>
      </w:r>
    </w:p>
    <w:p w14:paraId="2C00DC2E" w14:textId="79FFE6D0" w:rsidR="00DA6B2B" w:rsidRPr="00CC6B61" w:rsidRDefault="00DA6B2B" w:rsidP="00CC6B61">
      <w:pPr>
        <w:spacing w:after="0" w:line="360" w:lineRule="auto"/>
        <w:ind w:firstLine="709"/>
        <w:jc w:val="both"/>
        <w:rPr>
          <w:rFonts w:ascii="Times New Roman" w:eastAsia="Calibri" w:hAnsi="Times New Roman"/>
          <w:sz w:val="24"/>
          <w:szCs w:val="24"/>
          <w:lang w:val="bg-BG"/>
        </w:rPr>
      </w:pPr>
      <w:r w:rsidRPr="00CC6B61">
        <w:rPr>
          <w:rFonts w:ascii="Times New Roman" w:eastAsia="Calibri" w:hAnsi="Times New Roman"/>
          <w:sz w:val="24"/>
          <w:szCs w:val="24"/>
          <w:lang w:val="bg-BG"/>
        </w:rPr>
        <w:t xml:space="preserve">Предвидено е да се изпълни външно електрозахранване от съществуващата електропреносна мрежа по предварително посочени данни от експлоатационното дружество, </w:t>
      </w:r>
      <w:r w:rsidR="008D08FF" w:rsidRPr="00CC6B61">
        <w:rPr>
          <w:rFonts w:ascii="Times New Roman" w:eastAsia="Calibri" w:hAnsi="Times New Roman"/>
          <w:sz w:val="24"/>
          <w:szCs w:val="24"/>
          <w:lang w:val="bg-BG"/>
        </w:rPr>
        <w:t xml:space="preserve">водоснабдяване от </w:t>
      </w:r>
      <w:r w:rsidR="00320190" w:rsidRPr="00CC6B61">
        <w:rPr>
          <w:rFonts w:ascii="Times New Roman" w:eastAsia="Calibri" w:hAnsi="Times New Roman"/>
          <w:sz w:val="24"/>
          <w:szCs w:val="24"/>
          <w:lang w:val="bg-BG"/>
        </w:rPr>
        <w:t>алтернатив</w:t>
      </w:r>
      <w:r w:rsidR="0030087F" w:rsidRPr="00CC6B61">
        <w:rPr>
          <w:rFonts w:ascii="Times New Roman" w:eastAsia="Calibri" w:hAnsi="Times New Roman"/>
          <w:sz w:val="24"/>
          <w:szCs w:val="24"/>
          <w:lang w:val="bg-BG"/>
        </w:rPr>
        <w:t>ен</w:t>
      </w:r>
      <w:r w:rsidR="008D08FF" w:rsidRPr="00CC6B61">
        <w:rPr>
          <w:rFonts w:ascii="Times New Roman" w:eastAsia="Calibri" w:hAnsi="Times New Roman"/>
          <w:sz w:val="24"/>
          <w:szCs w:val="24"/>
          <w:lang w:val="bg-BG"/>
        </w:rPr>
        <w:t xml:space="preserve"> водоизточни</w:t>
      </w:r>
      <w:r w:rsidR="0030087F" w:rsidRPr="00CC6B61">
        <w:rPr>
          <w:rFonts w:ascii="Times New Roman" w:eastAsia="Calibri" w:hAnsi="Times New Roman"/>
          <w:sz w:val="24"/>
          <w:szCs w:val="24"/>
          <w:lang w:val="bg-BG"/>
        </w:rPr>
        <w:t>к</w:t>
      </w:r>
      <w:r w:rsidR="00320190" w:rsidRPr="00CC6B61">
        <w:rPr>
          <w:rFonts w:ascii="Times New Roman" w:eastAsia="Calibri" w:hAnsi="Times New Roman"/>
          <w:sz w:val="24"/>
          <w:szCs w:val="24"/>
          <w:lang w:val="bg-BG"/>
        </w:rPr>
        <w:t xml:space="preserve"> – сондаж</w:t>
      </w:r>
      <w:r w:rsidR="0030087F" w:rsidRPr="00CC6B61">
        <w:rPr>
          <w:rFonts w:ascii="Times New Roman" w:eastAsia="Calibri" w:hAnsi="Times New Roman"/>
          <w:sz w:val="24"/>
          <w:szCs w:val="24"/>
          <w:lang w:val="bg-BG"/>
        </w:rPr>
        <w:t>е</w:t>
      </w:r>
      <w:r w:rsidR="00320190" w:rsidRPr="00CC6B61">
        <w:rPr>
          <w:rFonts w:ascii="Times New Roman" w:eastAsia="Calibri" w:hAnsi="Times New Roman"/>
          <w:sz w:val="24"/>
          <w:szCs w:val="24"/>
          <w:lang w:val="bg-BG"/>
        </w:rPr>
        <w:t>н кладен</w:t>
      </w:r>
      <w:r w:rsidR="0030087F" w:rsidRPr="00CC6B61">
        <w:rPr>
          <w:rFonts w:ascii="Times New Roman" w:eastAsia="Calibri" w:hAnsi="Times New Roman"/>
          <w:sz w:val="24"/>
          <w:szCs w:val="24"/>
          <w:lang w:val="bg-BG"/>
        </w:rPr>
        <w:t>е</w:t>
      </w:r>
      <w:r w:rsidR="00320190" w:rsidRPr="00CC6B61">
        <w:rPr>
          <w:rFonts w:ascii="Times New Roman" w:eastAsia="Calibri" w:hAnsi="Times New Roman"/>
          <w:sz w:val="24"/>
          <w:szCs w:val="24"/>
          <w:lang w:val="bg-BG"/>
        </w:rPr>
        <w:t>ц</w:t>
      </w:r>
      <w:r w:rsidRPr="00CC6B61">
        <w:rPr>
          <w:rFonts w:ascii="Times New Roman" w:eastAsia="Calibri" w:hAnsi="Times New Roman"/>
          <w:sz w:val="24"/>
          <w:szCs w:val="24"/>
          <w:lang w:val="bg-BG"/>
        </w:rPr>
        <w:t>, както и площадкови подземни връзки.</w:t>
      </w:r>
    </w:p>
    <w:p w14:paraId="003E88D9" w14:textId="380BA18F" w:rsidR="004965E2" w:rsidRPr="00CC6B61" w:rsidRDefault="00DA6B2B" w:rsidP="00CC6B61">
      <w:pPr>
        <w:spacing w:after="0" w:line="360" w:lineRule="auto"/>
        <w:ind w:firstLine="709"/>
        <w:jc w:val="both"/>
        <w:rPr>
          <w:rFonts w:ascii="Times New Roman" w:eastAsia="Calibri" w:hAnsi="Times New Roman"/>
          <w:color w:val="FF0000"/>
          <w:sz w:val="24"/>
          <w:szCs w:val="24"/>
          <w:lang w:val="bg-BG"/>
        </w:rPr>
      </w:pPr>
      <w:r w:rsidRPr="00CC6B61">
        <w:rPr>
          <w:rFonts w:ascii="Times New Roman" w:eastAsia="Calibri" w:hAnsi="Times New Roman"/>
          <w:sz w:val="24"/>
          <w:szCs w:val="24"/>
        </w:rPr>
        <w:t xml:space="preserve">Няма да има други дейности, свързани с добив на </w:t>
      </w:r>
      <w:r w:rsidRPr="00CC6B61">
        <w:rPr>
          <w:rFonts w:ascii="Times New Roman" w:eastAsia="Calibri" w:hAnsi="Times New Roman"/>
          <w:sz w:val="24"/>
          <w:szCs w:val="24"/>
          <w:lang w:val="bg-BG"/>
        </w:rPr>
        <w:t>строителни материали</w:t>
      </w:r>
      <w:r w:rsidRPr="00CC6B61">
        <w:rPr>
          <w:rFonts w:ascii="Times New Roman" w:eastAsia="Calibri" w:hAnsi="Times New Roman"/>
          <w:sz w:val="24"/>
          <w:szCs w:val="24"/>
        </w:rPr>
        <w:t xml:space="preserve">, </w:t>
      </w:r>
      <w:r w:rsidRPr="00CC6B61">
        <w:rPr>
          <w:rFonts w:ascii="Times New Roman" w:eastAsia="Calibri" w:hAnsi="Times New Roman"/>
          <w:sz w:val="24"/>
          <w:szCs w:val="24"/>
          <w:lang w:val="bg-BG"/>
        </w:rPr>
        <w:t xml:space="preserve">добив </w:t>
      </w:r>
      <w:proofErr w:type="gramStart"/>
      <w:r w:rsidRPr="00CC6B61">
        <w:rPr>
          <w:rFonts w:ascii="Times New Roman" w:eastAsia="Calibri" w:hAnsi="Times New Roman"/>
          <w:sz w:val="24"/>
          <w:szCs w:val="24"/>
          <w:lang w:val="bg-BG"/>
        </w:rPr>
        <w:t xml:space="preserve">или </w:t>
      </w:r>
      <w:r w:rsidRPr="00CC6B61">
        <w:rPr>
          <w:rFonts w:ascii="Times New Roman" w:eastAsia="Calibri" w:hAnsi="Times New Roman"/>
          <w:sz w:val="24"/>
          <w:szCs w:val="24"/>
        </w:rPr>
        <w:t xml:space="preserve"> пренос</w:t>
      </w:r>
      <w:proofErr w:type="gramEnd"/>
      <w:r w:rsidRPr="00CC6B61">
        <w:rPr>
          <w:rFonts w:ascii="Times New Roman" w:eastAsia="Calibri" w:hAnsi="Times New Roman"/>
          <w:sz w:val="24"/>
          <w:szCs w:val="24"/>
        </w:rPr>
        <w:t xml:space="preserve"> на ел. </w:t>
      </w:r>
      <w:r w:rsidRPr="00CC6B61">
        <w:rPr>
          <w:rFonts w:ascii="Times New Roman" w:eastAsia="Calibri" w:hAnsi="Times New Roman"/>
          <w:sz w:val="24"/>
          <w:szCs w:val="24"/>
          <w:lang w:val="bg-BG"/>
        </w:rPr>
        <w:t>е</w:t>
      </w:r>
      <w:r w:rsidRPr="00CC6B61">
        <w:rPr>
          <w:rFonts w:ascii="Times New Roman" w:eastAsia="Calibri" w:hAnsi="Times New Roman"/>
          <w:sz w:val="24"/>
          <w:szCs w:val="24"/>
        </w:rPr>
        <w:t>нергия</w:t>
      </w:r>
      <w:r w:rsidRPr="00CC6B61">
        <w:rPr>
          <w:rFonts w:ascii="Times New Roman" w:eastAsia="Calibri" w:hAnsi="Times New Roman"/>
          <w:sz w:val="24"/>
          <w:szCs w:val="24"/>
          <w:lang w:val="bg-BG"/>
        </w:rPr>
        <w:t xml:space="preserve">, </w:t>
      </w:r>
      <w:r w:rsidRPr="00CC6B61">
        <w:rPr>
          <w:rFonts w:ascii="Times New Roman" w:eastAsia="Calibri" w:hAnsi="Times New Roman"/>
          <w:sz w:val="24"/>
          <w:szCs w:val="24"/>
        </w:rPr>
        <w:t>които могат да окажат отрицателно въздействие върху околната среда</w:t>
      </w:r>
      <w:r w:rsidRPr="00CC6B61">
        <w:rPr>
          <w:rFonts w:ascii="Times New Roman" w:eastAsia="Calibri" w:hAnsi="Times New Roman"/>
          <w:sz w:val="24"/>
          <w:szCs w:val="24"/>
          <w:lang w:val="bg-BG"/>
        </w:rPr>
        <w:t>.</w:t>
      </w:r>
    </w:p>
    <w:p w14:paraId="7A14A147" w14:textId="77777777" w:rsidR="009958B9" w:rsidRDefault="009958B9" w:rsidP="00593EEE">
      <w:pPr>
        <w:spacing w:after="0" w:line="360" w:lineRule="auto"/>
        <w:ind w:firstLine="709"/>
        <w:jc w:val="both"/>
        <w:rPr>
          <w:rFonts w:ascii="Times New Roman" w:eastAsia="Calibri" w:hAnsi="Times New Roman"/>
          <w:color w:val="FF0000"/>
          <w:sz w:val="24"/>
          <w:szCs w:val="24"/>
          <w:highlight w:val="green"/>
          <w:lang w:val="bg-BG"/>
        </w:rPr>
      </w:pPr>
    </w:p>
    <w:p w14:paraId="6FD69158" w14:textId="77777777" w:rsidR="00CC6B61" w:rsidRPr="005237C7" w:rsidRDefault="00CC6B61" w:rsidP="00593EEE">
      <w:pPr>
        <w:spacing w:after="0" w:line="360" w:lineRule="auto"/>
        <w:ind w:firstLine="709"/>
        <w:jc w:val="both"/>
        <w:rPr>
          <w:rFonts w:ascii="Times New Roman" w:eastAsia="Calibri" w:hAnsi="Times New Roman"/>
          <w:color w:val="FF0000"/>
          <w:sz w:val="24"/>
          <w:szCs w:val="24"/>
          <w:highlight w:val="green"/>
          <w:lang w:val="bg-BG"/>
        </w:rPr>
      </w:pPr>
    </w:p>
    <w:p w14:paraId="047C26B2" w14:textId="77777777" w:rsidR="009958B9" w:rsidRPr="00CC6B61" w:rsidRDefault="009958B9" w:rsidP="00593EEE">
      <w:pPr>
        <w:widowControl w:val="0"/>
        <w:autoSpaceDE w:val="0"/>
        <w:autoSpaceDN w:val="0"/>
        <w:adjustRightInd w:val="0"/>
        <w:spacing w:after="0" w:line="360" w:lineRule="auto"/>
        <w:jc w:val="both"/>
        <w:rPr>
          <w:rFonts w:ascii="Times New Roman" w:hAnsi="Times New Roman"/>
          <w:b/>
          <w:sz w:val="24"/>
          <w:szCs w:val="24"/>
          <w:lang w:val="bg-BG"/>
        </w:rPr>
      </w:pPr>
      <w:r w:rsidRPr="00CC6B61">
        <w:rPr>
          <w:rFonts w:ascii="Times New Roman" w:hAnsi="Times New Roman"/>
          <w:b/>
          <w:sz w:val="24"/>
          <w:szCs w:val="24"/>
          <w:lang w:val="bg-BG"/>
        </w:rPr>
        <w:t>12. Необходимост от други разрешителни, свързани с инвестиционното предложение.</w:t>
      </w:r>
    </w:p>
    <w:p w14:paraId="29E52CF1" w14:textId="77777777" w:rsidR="009958B9" w:rsidRPr="00CC6B61" w:rsidRDefault="009958B9" w:rsidP="00593EEE">
      <w:pPr>
        <w:spacing w:after="0" w:line="360" w:lineRule="auto"/>
        <w:ind w:firstLine="709"/>
        <w:jc w:val="both"/>
        <w:rPr>
          <w:rFonts w:ascii="Times New Roman" w:eastAsia="Calibri" w:hAnsi="Times New Roman"/>
          <w:sz w:val="24"/>
          <w:szCs w:val="24"/>
          <w:lang w:val="bg-BG"/>
        </w:rPr>
      </w:pPr>
      <w:r w:rsidRPr="00CC6B61">
        <w:rPr>
          <w:rFonts w:ascii="Times New Roman" w:eastAsia="Calibri" w:hAnsi="Times New Roman"/>
          <w:sz w:val="24"/>
          <w:szCs w:val="24"/>
        </w:rPr>
        <w:lastRenderedPageBreak/>
        <w:t xml:space="preserve">Необходимите други разрешителни, след приключване на процедурата по реда на Глава VІ от ЗООС, свързани с инвестиционното предложение, </w:t>
      </w:r>
      <w:r w:rsidRPr="00CC6B61">
        <w:rPr>
          <w:rFonts w:ascii="Times New Roman" w:eastAsia="Calibri" w:hAnsi="Times New Roman"/>
          <w:sz w:val="24"/>
          <w:szCs w:val="24"/>
          <w:lang w:val="bg-BG"/>
        </w:rPr>
        <w:t>са</w:t>
      </w:r>
      <w:r w:rsidRPr="00CC6B61">
        <w:rPr>
          <w:rFonts w:ascii="Times New Roman" w:eastAsia="Calibri" w:hAnsi="Times New Roman"/>
          <w:sz w:val="24"/>
          <w:szCs w:val="24"/>
        </w:rPr>
        <w:t xml:space="preserve"> описани в т. </w:t>
      </w:r>
      <w:r w:rsidR="00E962C9" w:rsidRPr="00CC6B61">
        <w:rPr>
          <w:rFonts w:ascii="Times New Roman" w:eastAsia="Calibri" w:hAnsi="Times New Roman"/>
          <w:sz w:val="24"/>
          <w:szCs w:val="24"/>
          <w:lang w:val="bg-BG"/>
        </w:rPr>
        <w:t>5</w:t>
      </w:r>
      <w:r w:rsidRPr="00CC6B61">
        <w:rPr>
          <w:rFonts w:ascii="Times New Roman" w:eastAsia="Calibri" w:hAnsi="Times New Roman"/>
          <w:sz w:val="24"/>
          <w:szCs w:val="24"/>
        </w:rPr>
        <w:t xml:space="preserve"> - Програмата за дейностите. </w:t>
      </w:r>
    </w:p>
    <w:p w14:paraId="57F9EED1" w14:textId="77777777" w:rsidR="009958B9" w:rsidRPr="00CC6B61" w:rsidRDefault="009958B9" w:rsidP="00593EEE">
      <w:pPr>
        <w:tabs>
          <w:tab w:val="left" w:pos="284"/>
        </w:tabs>
        <w:spacing w:after="0" w:line="360" w:lineRule="auto"/>
        <w:ind w:firstLine="284"/>
        <w:jc w:val="both"/>
        <w:rPr>
          <w:rFonts w:ascii="Times New Roman" w:hAnsi="Times New Roman"/>
          <w:sz w:val="24"/>
          <w:szCs w:val="24"/>
          <w:lang w:val="bg-BG"/>
        </w:rPr>
      </w:pPr>
      <w:r w:rsidRPr="00CC6B61">
        <w:rPr>
          <w:rFonts w:ascii="Times New Roman" w:hAnsi="Times New Roman"/>
          <w:sz w:val="24"/>
          <w:szCs w:val="24"/>
          <w:lang w:val="bg-BG"/>
        </w:rPr>
        <w:t>- Решение по реда на Глава</w:t>
      </w:r>
      <w:r w:rsidRPr="00CC6B61">
        <w:rPr>
          <w:rFonts w:ascii="Times New Roman" w:hAnsi="Times New Roman"/>
          <w:sz w:val="24"/>
          <w:szCs w:val="24"/>
        </w:rPr>
        <w:t>VI</w:t>
      </w:r>
      <w:r w:rsidRPr="00CC6B61">
        <w:rPr>
          <w:rFonts w:ascii="Times New Roman" w:hAnsi="Times New Roman"/>
          <w:sz w:val="24"/>
          <w:szCs w:val="24"/>
          <w:lang w:val="bg-BG"/>
        </w:rPr>
        <w:t xml:space="preserve"> от ЗООС за преценка необходимостта от извършване на ОВОС;</w:t>
      </w:r>
    </w:p>
    <w:p w14:paraId="2A4BBCE4" w14:textId="5100CB19" w:rsidR="009958B9" w:rsidRPr="00CC6B61" w:rsidRDefault="009958B9" w:rsidP="00593EEE">
      <w:pPr>
        <w:tabs>
          <w:tab w:val="left" w:pos="284"/>
        </w:tabs>
        <w:spacing w:after="0" w:line="360" w:lineRule="auto"/>
        <w:ind w:firstLine="284"/>
        <w:jc w:val="both"/>
        <w:rPr>
          <w:rFonts w:ascii="Times New Roman" w:hAnsi="Times New Roman"/>
          <w:sz w:val="24"/>
          <w:szCs w:val="24"/>
          <w:lang w:val="bg-BG"/>
        </w:rPr>
      </w:pPr>
      <w:r w:rsidRPr="00CC6B61">
        <w:rPr>
          <w:rFonts w:ascii="Times New Roman" w:hAnsi="Times New Roman"/>
          <w:sz w:val="24"/>
          <w:szCs w:val="24"/>
          <w:lang w:val="bg-BG"/>
        </w:rPr>
        <w:t>- Промяна статута на земята</w:t>
      </w:r>
      <w:r w:rsidR="008D08FF" w:rsidRPr="00CC6B61">
        <w:rPr>
          <w:rFonts w:ascii="Times New Roman" w:hAnsi="Times New Roman"/>
          <w:sz w:val="24"/>
          <w:szCs w:val="24"/>
          <w:lang w:val="bg-BG"/>
        </w:rPr>
        <w:t xml:space="preserve"> от Комисия </w:t>
      </w:r>
      <w:r w:rsidR="008D552A" w:rsidRPr="00CC6B61">
        <w:rPr>
          <w:rFonts w:ascii="Times New Roman" w:hAnsi="Times New Roman"/>
          <w:sz w:val="24"/>
          <w:szCs w:val="24"/>
          <w:lang w:val="bg-BG"/>
        </w:rPr>
        <w:t>по</w:t>
      </w:r>
      <w:r w:rsidR="008D08FF" w:rsidRPr="00CC6B61">
        <w:rPr>
          <w:rFonts w:ascii="Times New Roman" w:hAnsi="Times New Roman"/>
          <w:sz w:val="24"/>
          <w:szCs w:val="24"/>
          <w:lang w:val="bg-BG"/>
        </w:rPr>
        <w:t xml:space="preserve"> чл.17, ал.1, т.1 от ЗОЗЗ към Министерство на земеделието - България</w:t>
      </w:r>
      <w:r w:rsidRPr="00CC6B61">
        <w:rPr>
          <w:rFonts w:ascii="Times New Roman" w:hAnsi="Times New Roman"/>
          <w:sz w:val="24"/>
          <w:szCs w:val="24"/>
          <w:lang w:val="bg-BG"/>
        </w:rPr>
        <w:t>;</w:t>
      </w:r>
    </w:p>
    <w:p w14:paraId="369A3F0F" w14:textId="77777777" w:rsidR="009958B9" w:rsidRPr="00CC6B61" w:rsidRDefault="009958B9" w:rsidP="00593EEE">
      <w:pPr>
        <w:tabs>
          <w:tab w:val="left" w:pos="284"/>
        </w:tabs>
        <w:spacing w:after="0" w:line="360" w:lineRule="auto"/>
        <w:ind w:firstLine="284"/>
        <w:jc w:val="both"/>
        <w:rPr>
          <w:rFonts w:ascii="Times New Roman" w:hAnsi="Times New Roman"/>
          <w:sz w:val="24"/>
          <w:szCs w:val="24"/>
          <w:lang w:val="bg-BG"/>
        </w:rPr>
      </w:pPr>
      <w:r w:rsidRPr="00CC6B61">
        <w:rPr>
          <w:rFonts w:ascii="Times New Roman" w:hAnsi="Times New Roman"/>
          <w:sz w:val="24"/>
          <w:szCs w:val="24"/>
          <w:lang w:val="bg-BG"/>
        </w:rPr>
        <w:t xml:space="preserve">- Разрешение за строеж </w:t>
      </w:r>
      <w:r w:rsidR="00E962C9" w:rsidRPr="00CC6B61">
        <w:rPr>
          <w:rFonts w:ascii="Times New Roman" w:hAnsi="Times New Roman"/>
          <w:sz w:val="24"/>
          <w:szCs w:val="24"/>
          <w:lang w:val="bg-BG"/>
        </w:rPr>
        <w:t>от Главен архитект на</w:t>
      </w:r>
      <w:r w:rsidRPr="00CC6B61">
        <w:rPr>
          <w:rFonts w:ascii="Times New Roman" w:hAnsi="Times New Roman"/>
          <w:sz w:val="24"/>
          <w:szCs w:val="24"/>
          <w:lang w:val="bg-BG"/>
        </w:rPr>
        <w:t xml:space="preserve"> Община </w:t>
      </w:r>
      <w:r w:rsidR="00DD1384" w:rsidRPr="00CC6B61">
        <w:rPr>
          <w:rFonts w:ascii="Times New Roman" w:hAnsi="Times New Roman"/>
          <w:sz w:val="24"/>
          <w:szCs w:val="24"/>
          <w:lang w:val="bg-BG"/>
        </w:rPr>
        <w:t xml:space="preserve">„Родопи“ - </w:t>
      </w:r>
      <w:r w:rsidRPr="00CC6B61">
        <w:rPr>
          <w:rFonts w:ascii="Times New Roman" w:hAnsi="Times New Roman"/>
          <w:sz w:val="24"/>
          <w:szCs w:val="24"/>
          <w:lang w:val="bg-BG"/>
        </w:rPr>
        <w:t>Пловдив;</w:t>
      </w:r>
    </w:p>
    <w:p w14:paraId="5672002F" w14:textId="77777777" w:rsidR="00F46B0C" w:rsidRPr="00CC6B61" w:rsidRDefault="009958B9" w:rsidP="00593EEE">
      <w:pPr>
        <w:tabs>
          <w:tab w:val="left" w:pos="284"/>
        </w:tabs>
        <w:spacing w:after="0" w:line="360" w:lineRule="auto"/>
        <w:ind w:firstLine="284"/>
        <w:jc w:val="both"/>
        <w:rPr>
          <w:rFonts w:ascii="Times New Roman" w:hAnsi="Times New Roman"/>
          <w:sz w:val="24"/>
          <w:szCs w:val="24"/>
          <w:lang w:val="bg-BG"/>
        </w:rPr>
      </w:pPr>
      <w:r w:rsidRPr="00CC6B61">
        <w:rPr>
          <w:rFonts w:ascii="Times New Roman" w:hAnsi="Times New Roman"/>
          <w:sz w:val="24"/>
          <w:szCs w:val="24"/>
          <w:lang w:val="bg-BG"/>
        </w:rPr>
        <w:t xml:space="preserve">- Удостоверение за въвеждане в експлоатация </w:t>
      </w:r>
      <w:r w:rsidR="00E962C9" w:rsidRPr="00CC6B61">
        <w:rPr>
          <w:rFonts w:ascii="Times New Roman" w:hAnsi="Times New Roman"/>
          <w:sz w:val="24"/>
          <w:szCs w:val="24"/>
          <w:lang w:val="bg-BG"/>
        </w:rPr>
        <w:t xml:space="preserve">от Община </w:t>
      </w:r>
      <w:r w:rsidR="00DD1384" w:rsidRPr="00CC6B61">
        <w:rPr>
          <w:rFonts w:ascii="Times New Roman" w:hAnsi="Times New Roman"/>
          <w:sz w:val="24"/>
          <w:szCs w:val="24"/>
          <w:lang w:val="bg-BG"/>
        </w:rPr>
        <w:t xml:space="preserve">„Родопи“ - </w:t>
      </w:r>
      <w:r w:rsidR="00E962C9" w:rsidRPr="00CC6B61">
        <w:rPr>
          <w:rFonts w:ascii="Times New Roman" w:hAnsi="Times New Roman"/>
          <w:sz w:val="24"/>
          <w:szCs w:val="24"/>
          <w:lang w:val="bg-BG"/>
        </w:rPr>
        <w:t>Пловдив</w:t>
      </w:r>
      <w:r w:rsidRPr="00CC6B61">
        <w:rPr>
          <w:rFonts w:ascii="Times New Roman" w:hAnsi="Times New Roman"/>
          <w:sz w:val="24"/>
          <w:szCs w:val="24"/>
          <w:lang w:val="bg-BG"/>
        </w:rPr>
        <w:t>;</w:t>
      </w:r>
    </w:p>
    <w:p w14:paraId="7019C74A" w14:textId="77777777" w:rsidR="009958B9" w:rsidRPr="00CC6B61" w:rsidRDefault="009958B9" w:rsidP="00593EEE">
      <w:pPr>
        <w:widowControl w:val="0"/>
        <w:autoSpaceDE w:val="0"/>
        <w:autoSpaceDN w:val="0"/>
        <w:adjustRightInd w:val="0"/>
        <w:spacing w:after="0" w:line="360" w:lineRule="auto"/>
        <w:rPr>
          <w:rFonts w:ascii="Times New Roman" w:hAnsi="Times New Roman"/>
          <w:sz w:val="28"/>
          <w:szCs w:val="28"/>
          <w:lang w:val="bg-BG"/>
        </w:rPr>
      </w:pPr>
    </w:p>
    <w:p w14:paraId="27FF43AB" w14:textId="77777777" w:rsidR="009958B9" w:rsidRPr="00CC6B61" w:rsidRDefault="009958B9" w:rsidP="00593EEE">
      <w:pPr>
        <w:widowControl w:val="0"/>
        <w:autoSpaceDE w:val="0"/>
        <w:autoSpaceDN w:val="0"/>
        <w:adjustRightInd w:val="0"/>
        <w:spacing w:after="0" w:line="360" w:lineRule="auto"/>
        <w:jc w:val="both"/>
        <w:rPr>
          <w:rFonts w:ascii="Times New Roman" w:hAnsi="Times New Roman"/>
          <w:sz w:val="24"/>
          <w:szCs w:val="24"/>
          <w:lang w:val="bg-BG"/>
        </w:rPr>
      </w:pPr>
      <w:r w:rsidRPr="00CC6B61">
        <w:rPr>
          <w:rFonts w:ascii="Times New Roman" w:hAnsi="Times New Roman"/>
          <w:b/>
          <w:sz w:val="24"/>
          <w:szCs w:val="24"/>
        </w:rPr>
        <w:t>III. Местоположение на инвестиционното предложение, което може да окаже отрицателно въздействие върху нестабилните екологични характеристики на географските райони, поради което тези характеристики трябва да се вземат под внимание, и по-конкретно:</w:t>
      </w:r>
    </w:p>
    <w:p w14:paraId="06D3AC40" w14:textId="77777777" w:rsidR="00C82F5D" w:rsidRPr="00CC6B61" w:rsidRDefault="00C82F5D" w:rsidP="00593EEE">
      <w:pPr>
        <w:pStyle w:val="ListParagraph"/>
        <w:numPr>
          <w:ilvl w:val="0"/>
          <w:numId w:val="12"/>
        </w:numPr>
        <w:spacing w:after="0" w:line="360" w:lineRule="auto"/>
        <w:jc w:val="both"/>
        <w:rPr>
          <w:rFonts w:ascii="Times New Roman" w:hAnsi="Times New Roman"/>
          <w:b/>
          <w:sz w:val="24"/>
          <w:szCs w:val="24"/>
          <w:lang w:val="bg-BG"/>
        </w:rPr>
      </w:pPr>
      <w:r w:rsidRPr="00CC6B61">
        <w:rPr>
          <w:rFonts w:ascii="Times New Roman" w:hAnsi="Times New Roman"/>
          <w:b/>
          <w:sz w:val="24"/>
          <w:szCs w:val="24"/>
        </w:rPr>
        <w:t>съществуващо и одобрено земеползване;</w:t>
      </w:r>
    </w:p>
    <w:p w14:paraId="0183BE6A" w14:textId="2244179C" w:rsidR="0024619E" w:rsidRPr="00CC6B61" w:rsidRDefault="003A55B1" w:rsidP="00593EEE">
      <w:pPr>
        <w:spacing w:after="0" w:line="360" w:lineRule="auto"/>
        <w:ind w:firstLine="709"/>
        <w:jc w:val="both"/>
        <w:rPr>
          <w:rFonts w:ascii="Times New Roman" w:hAnsi="Times New Roman"/>
          <w:sz w:val="24"/>
          <w:szCs w:val="24"/>
          <w:lang w:val="bg-BG"/>
        </w:rPr>
      </w:pPr>
      <w:r w:rsidRPr="00CC6B61">
        <w:rPr>
          <w:rFonts w:ascii="Times New Roman" w:eastAsia="Calibri" w:hAnsi="Times New Roman"/>
          <w:sz w:val="24"/>
          <w:szCs w:val="24"/>
          <w:lang w:val="bg-BG"/>
        </w:rPr>
        <w:t xml:space="preserve">Поземлен имот с идентификатор </w:t>
      </w:r>
      <w:r w:rsidR="008D552A" w:rsidRPr="00CC6B61">
        <w:rPr>
          <w:rFonts w:ascii="Times New Roman" w:hAnsi="Times New Roman"/>
          <w:sz w:val="24"/>
          <w:szCs w:val="24"/>
        </w:rPr>
        <w:t>47295.</w:t>
      </w:r>
      <w:r w:rsidR="00CC6B61" w:rsidRPr="00CC6B61">
        <w:rPr>
          <w:rFonts w:ascii="Times New Roman" w:hAnsi="Times New Roman"/>
          <w:sz w:val="24"/>
          <w:szCs w:val="24"/>
          <w:lang w:val="bg-BG"/>
        </w:rPr>
        <w:t>43.274</w:t>
      </w:r>
      <w:r w:rsidR="008D552A" w:rsidRPr="00CC6B61">
        <w:rPr>
          <w:rFonts w:ascii="Times New Roman" w:hAnsi="Times New Roman"/>
          <w:sz w:val="24"/>
          <w:szCs w:val="24"/>
        </w:rPr>
        <w:t xml:space="preserve"> по КККР на с. Марково, местност „Захаридево“, </w:t>
      </w:r>
      <w:r w:rsidR="008D552A" w:rsidRPr="00CC6B61">
        <w:rPr>
          <w:rFonts w:ascii="Times New Roman" w:hAnsi="Times New Roman"/>
          <w:sz w:val="24"/>
          <w:szCs w:val="24"/>
          <w:lang w:val="bg-BG"/>
        </w:rPr>
        <w:t>о</w:t>
      </w:r>
      <w:r w:rsidR="008D552A" w:rsidRPr="00CC6B61">
        <w:rPr>
          <w:rFonts w:ascii="Times New Roman" w:hAnsi="Times New Roman"/>
          <w:sz w:val="24"/>
          <w:szCs w:val="24"/>
        </w:rPr>
        <w:t xml:space="preserve">бщина „Родопи“, </w:t>
      </w:r>
      <w:r w:rsidR="008D552A" w:rsidRPr="00CC6B61">
        <w:rPr>
          <w:rFonts w:ascii="Times New Roman" w:hAnsi="Times New Roman"/>
          <w:sz w:val="24"/>
          <w:szCs w:val="24"/>
          <w:lang w:val="bg-BG"/>
        </w:rPr>
        <w:t>о</w:t>
      </w:r>
      <w:r w:rsidR="008D552A" w:rsidRPr="00CC6B61">
        <w:rPr>
          <w:rFonts w:ascii="Times New Roman" w:hAnsi="Times New Roman"/>
          <w:sz w:val="24"/>
          <w:szCs w:val="24"/>
        </w:rPr>
        <w:t>бласт Пловдив</w:t>
      </w:r>
      <w:r w:rsidRPr="00CC6B61">
        <w:rPr>
          <w:rFonts w:ascii="Times New Roman" w:eastAsia="Calibri" w:hAnsi="Times New Roman"/>
          <w:sz w:val="24"/>
          <w:szCs w:val="24"/>
          <w:lang w:val="bg-BG"/>
        </w:rPr>
        <w:t xml:space="preserve">, предмет на инвестиционното предложение, </w:t>
      </w:r>
      <w:r w:rsidR="00556683" w:rsidRPr="00CC6B61">
        <w:rPr>
          <w:rFonts w:ascii="Times New Roman" w:eastAsia="Calibri" w:hAnsi="Times New Roman"/>
          <w:sz w:val="24"/>
          <w:szCs w:val="24"/>
          <w:lang w:val="bg-BG"/>
        </w:rPr>
        <w:t xml:space="preserve">ще се </w:t>
      </w:r>
      <w:r w:rsidR="002B4E7D" w:rsidRPr="00CC6B61">
        <w:rPr>
          <w:rFonts w:ascii="Times New Roman" w:eastAsia="Calibri" w:hAnsi="Times New Roman"/>
          <w:sz w:val="24"/>
          <w:szCs w:val="24"/>
          <w:lang w:val="bg-BG"/>
        </w:rPr>
        <w:t>раздел</w:t>
      </w:r>
      <w:r w:rsidR="00742458" w:rsidRPr="00CC6B61">
        <w:rPr>
          <w:rFonts w:ascii="Times New Roman" w:eastAsia="Calibri" w:hAnsi="Times New Roman"/>
          <w:sz w:val="24"/>
          <w:szCs w:val="24"/>
          <w:lang w:val="bg-BG"/>
        </w:rPr>
        <w:t>и</w:t>
      </w:r>
      <w:r w:rsidR="002B5B77" w:rsidRPr="00CC6B61">
        <w:rPr>
          <w:rFonts w:ascii="Times New Roman" w:eastAsia="Calibri" w:hAnsi="Times New Roman"/>
          <w:sz w:val="24"/>
          <w:szCs w:val="24"/>
          <w:lang w:val="bg-BG"/>
        </w:rPr>
        <w:t xml:space="preserve"> на </w:t>
      </w:r>
      <w:r w:rsidR="00CC6B61" w:rsidRPr="00CC6B61">
        <w:rPr>
          <w:rFonts w:ascii="Times New Roman" w:eastAsia="Calibri" w:hAnsi="Times New Roman"/>
          <w:sz w:val="24"/>
          <w:szCs w:val="24"/>
          <w:lang w:val="bg-BG"/>
        </w:rPr>
        <w:t>3</w:t>
      </w:r>
      <w:r w:rsidR="002B5B77" w:rsidRPr="00CC6B61">
        <w:rPr>
          <w:rFonts w:ascii="Times New Roman" w:eastAsia="Calibri" w:hAnsi="Times New Roman"/>
          <w:sz w:val="24"/>
          <w:szCs w:val="24"/>
          <w:lang w:val="bg-BG"/>
        </w:rPr>
        <w:t xml:space="preserve"> нови УПИ </w:t>
      </w:r>
      <w:r w:rsidR="00556683" w:rsidRPr="00CC6B61">
        <w:rPr>
          <w:rFonts w:ascii="Times New Roman" w:eastAsia="Calibri" w:hAnsi="Times New Roman"/>
          <w:sz w:val="24"/>
          <w:szCs w:val="24"/>
          <w:lang w:val="bg-BG"/>
        </w:rPr>
        <w:t>за жилищно застрояване</w:t>
      </w:r>
      <w:r w:rsidR="0022668B" w:rsidRPr="00CC6B61">
        <w:rPr>
          <w:rFonts w:ascii="Times New Roman" w:eastAsia="Calibri" w:hAnsi="Times New Roman"/>
          <w:sz w:val="24"/>
          <w:szCs w:val="24"/>
          <w:lang w:val="bg-BG"/>
        </w:rPr>
        <w:t xml:space="preserve"> </w:t>
      </w:r>
      <w:r w:rsidRPr="00CC6B61">
        <w:rPr>
          <w:rFonts w:ascii="Times New Roman" w:eastAsia="Calibri" w:hAnsi="Times New Roman"/>
          <w:sz w:val="24"/>
          <w:szCs w:val="24"/>
          <w:lang w:val="bg-BG"/>
        </w:rPr>
        <w:t>в устройствена зона „Жм“, която предвижда нискоетажно жилищно застрояване в нови територии</w:t>
      </w:r>
      <w:r w:rsidR="00556683" w:rsidRPr="00CC6B61">
        <w:rPr>
          <w:rFonts w:ascii="Times New Roman" w:eastAsia="Calibri" w:hAnsi="Times New Roman"/>
          <w:sz w:val="24"/>
          <w:szCs w:val="24"/>
          <w:lang w:val="bg-BG"/>
        </w:rPr>
        <w:t xml:space="preserve"> с устройствени показатели</w:t>
      </w:r>
      <w:r w:rsidR="002B5B77" w:rsidRPr="00CC6B61">
        <w:rPr>
          <w:rFonts w:ascii="Times New Roman" w:hAnsi="Times New Roman"/>
          <w:sz w:val="24"/>
          <w:szCs w:val="24"/>
        </w:rPr>
        <w:t xml:space="preserve"> за застрояване</w:t>
      </w:r>
      <w:r w:rsidR="00E21FA0" w:rsidRPr="00CC6B61">
        <w:rPr>
          <w:rFonts w:ascii="Times New Roman" w:hAnsi="Times New Roman"/>
          <w:sz w:val="24"/>
          <w:szCs w:val="24"/>
        </w:rPr>
        <w:t xml:space="preserve">: Височина до 10м, Пзастр. до </w:t>
      </w:r>
      <w:r w:rsidR="002B4E7D" w:rsidRPr="00CC6B61">
        <w:rPr>
          <w:rFonts w:ascii="Times New Roman" w:hAnsi="Times New Roman"/>
          <w:sz w:val="24"/>
          <w:szCs w:val="24"/>
          <w:lang w:val="bg-BG"/>
        </w:rPr>
        <w:t>6</w:t>
      </w:r>
      <w:r w:rsidR="002B5B77" w:rsidRPr="00CC6B61">
        <w:rPr>
          <w:rFonts w:ascii="Times New Roman" w:hAnsi="Times New Roman"/>
          <w:sz w:val="24"/>
          <w:szCs w:val="24"/>
        </w:rPr>
        <w:t>0%, Кинт до 1.2, Позел. мин 40%.</w:t>
      </w:r>
      <w:r w:rsidR="002F71E5" w:rsidRPr="00CC6B61">
        <w:rPr>
          <w:rFonts w:ascii="Times New Roman" w:hAnsi="Times New Roman"/>
          <w:sz w:val="24"/>
          <w:szCs w:val="24"/>
          <w:lang w:val="bg-BG"/>
        </w:rPr>
        <w:t xml:space="preserve"> </w:t>
      </w:r>
    </w:p>
    <w:p w14:paraId="362C8D99" w14:textId="77777777" w:rsidR="002F71E5" w:rsidRPr="00CC6B61" w:rsidRDefault="002F71E5" w:rsidP="00593EEE">
      <w:pPr>
        <w:spacing w:after="0" w:line="360" w:lineRule="auto"/>
        <w:ind w:firstLine="709"/>
        <w:jc w:val="both"/>
        <w:rPr>
          <w:rFonts w:ascii="Times New Roman" w:eastAsia="Calibri" w:hAnsi="Times New Roman"/>
          <w:sz w:val="24"/>
          <w:szCs w:val="24"/>
          <w:lang w:val="bg-BG"/>
        </w:rPr>
      </w:pPr>
      <w:r w:rsidRPr="00CC6B61">
        <w:rPr>
          <w:rFonts w:ascii="Times New Roman" w:hAnsi="Times New Roman"/>
          <w:sz w:val="24"/>
          <w:szCs w:val="24"/>
          <w:lang w:val="bg-BG"/>
        </w:rPr>
        <w:t>Действащ ПУП – ПРЗ за територията няма и настоящото инвестиционно предложение е за първо урегулиране на имотите.</w:t>
      </w:r>
    </w:p>
    <w:p w14:paraId="6640FD0C" w14:textId="77777777" w:rsidR="00C82F5D" w:rsidRPr="0014189D" w:rsidRDefault="00C82F5D" w:rsidP="00593EEE">
      <w:pPr>
        <w:pStyle w:val="ListParagraph"/>
        <w:numPr>
          <w:ilvl w:val="0"/>
          <w:numId w:val="12"/>
        </w:numPr>
        <w:spacing w:after="0" w:line="360" w:lineRule="auto"/>
        <w:jc w:val="both"/>
        <w:rPr>
          <w:rFonts w:ascii="Times New Roman" w:hAnsi="Times New Roman"/>
          <w:b/>
          <w:sz w:val="24"/>
          <w:szCs w:val="24"/>
        </w:rPr>
      </w:pPr>
      <w:r w:rsidRPr="0014189D">
        <w:rPr>
          <w:rFonts w:ascii="Times New Roman" w:hAnsi="Times New Roman"/>
          <w:b/>
          <w:sz w:val="24"/>
          <w:szCs w:val="24"/>
        </w:rPr>
        <w:t>мочурища, крайречни области, речни устия;</w:t>
      </w:r>
    </w:p>
    <w:p w14:paraId="6638B230" w14:textId="524DF24C" w:rsidR="003B1E0B" w:rsidRPr="0014189D" w:rsidRDefault="007C3414" w:rsidP="00593EEE">
      <w:pPr>
        <w:spacing w:after="0" w:line="360" w:lineRule="auto"/>
        <w:ind w:firstLine="709"/>
        <w:jc w:val="both"/>
        <w:rPr>
          <w:rFonts w:ascii="Times New Roman" w:hAnsi="Times New Roman"/>
          <w:sz w:val="24"/>
          <w:szCs w:val="24"/>
          <w:lang w:val="bg-BG"/>
        </w:rPr>
      </w:pPr>
      <w:r w:rsidRPr="0014189D">
        <w:rPr>
          <w:rFonts w:ascii="Times New Roman" w:hAnsi="Times New Roman"/>
          <w:sz w:val="24"/>
          <w:szCs w:val="24"/>
          <w:lang w:val="bg-BG"/>
        </w:rPr>
        <w:t>Поземлени</w:t>
      </w:r>
      <w:r w:rsidR="00B91610" w:rsidRPr="0014189D">
        <w:rPr>
          <w:rFonts w:ascii="Times New Roman" w:hAnsi="Times New Roman"/>
          <w:sz w:val="24"/>
          <w:szCs w:val="24"/>
          <w:lang w:val="bg-BG"/>
        </w:rPr>
        <w:t>ят</w:t>
      </w:r>
      <w:r w:rsidRPr="0014189D">
        <w:rPr>
          <w:rFonts w:ascii="Times New Roman" w:hAnsi="Times New Roman"/>
          <w:sz w:val="24"/>
          <w:szCs w:val="24"/>
          <w:lang w:val="bg-BG"/>
        </w:rPr>
        <w:t xml:space="preserve"> имот, предмет на инвести</w:t>
      </w:r>
      <w:r w:rsidR="00B91610" w:rsidRPr="0014189D">
        <w:rPr>
          <w:rFonts w:ascii="Times New Roman" w:hAnsi="Times New Roman"/>
          <w:sz w:val="24"/>
          <w:szCs w:val="24"/>
          <w:lang w:val="bg-BG"/>
        </w:rPr>
        <w:t>ционното предложение, не попада</w:t>
      </w:r>
      <w:r w:rsidRPr="0014189D">
        <w:rPr>
          <w:rFonts w:ascii="Times New Roman" w:hAnsi="Times New Roman"/>
          <w:sz w:val="24"/>
          <w:szCs w:val="24"/>
          <w:lang w:val="bg-BG"/>
        </w:rPr>
        <w:t xml:space="preserve"> в мочурища, крайречни области и речни устия, поради което не се очаква реализацията му да окаже негативно влияние върху тези водни обекти и свързаните с тях влажни зони.</w:t>
      </w:r>
    </w:p>
    <w:p w14:paraId="2818CCCE" w14:textId="77777777" w:rsidR="00C82F5D" w:rsidRPr="0014189D" w:rsidRDefault="00C82F5D" w:rsidP="00593EEE">
      <w:pPr>
        <w:pStyle w:val="ListParagraph"/>
        <w:numPr>
          <w:ilvl w:val="0"/>
          <w:numId w:val="12"/>
        </w:numPr>
        <w:spacing w:after="0" w:line="360" w:lineRule="auto"/>
        <w:jc w:val="both"/>
        <w:rPr>
          <w:rFonts w:ascii="Times New Roman" w:hAnsi="Times New Roman"/>
          <w:b/>
          <w:sz w:val="24"/>
          <w:szCs w:val="24"/>
        </w:rPr>
      </w:pPr>
      <w:r w:rsidRPr="0014189D">
        <w:rPr>
          <w:rFonts w:ascii="Times New Roman" w:hAnsi="Times New Roman"/>
          <w:b/>
          <w:sz w:val="24"/>
          <w:szCs w:val="24"/>
        </w:rPr>
        <w:t>крайбрежни зони и морска околна среда;</w:t>
      </w:r>
    </w:p>
    <w:p w14:paraId="5A75CDDB" w14:textId="3B437E55" w:rsidR="007C3414" w:rsidRPr="0014189D" w:rsidRDefault="00BE52CF" w:rsidP="00593EEE">
      <w:pPr>
        <w:spacing w:after="0" w:line="360" w:lineRule="auto"/>
        <w:ind w:firstLine="709"/>
        <w:jc w:val="both"/>
        <w:rPr>
          <w:rFonts w:ascii="Times New Roman" w:hAnsi="Times New Roman"/>
          <w:sz w:val="24"/>
          <w:szCs w:val="24"/>
          <w:lang w:val="bg-BG"/>
        </w:rPr>
      </w:pPr>
      <w:r w:rsidRPr="0014189D">
        <w:rPr>
          <w:rFonts w:ascii="Times New Roman" w:hAnsi="Times New Roman"/>
          <w:sz w:val="24"/>
          <w:szCs w:val="24"/>
          <w:lang w:val="bg-BG"/>
        </w:rPr>
        <w:t>Имот</w:t>
      </w:r>
      <w:r w:rsidR="00B91610" w:rsidRPr="0014189D">
        <w:rPr>
          <w:rFonts w:ascii="Times New Roman" w:hAnsi="Times New Roman"/>
          <w:sz w:val="24"/>
          <w:szCs w:val="24"/>
          <w:lang w:val="bg-BG"/>
        </w:rPr>
        <w:t>ът</w:t>
      </w:r>
      <w:r w:rsidRPr="0014189D">
        <w:rPr>
          <w:rFonts w:ascii="Times New Roman" w:hAnsi="Times New Roman"/>
          <w:sz w:val="24"/>
          <w:szCs w:val="24"/>
          <w:lang w:val="bg-BG"/>
        </w:rPr>
        <w:t xml:space="preserve">, предмет на инвестиционното предложение, се намира в </w:t>
      </w:r>
      <w:r w:rsidR="00DD2B13" w:rsidRPr="0014189D">
        <w:rPr>
          <w:rFonts w:ascii="Times New Roman" w:hAnsi="Times New Roman"/>
          <w:sz w:val="24"/>
          <w:szCs w:val="24"/>
          <w:lang w:val="bg-BG"/>
        </w:rPr>
        <w:t xml:space="preserve">Южна България, </w:t>
      </w:r>
      <w:r w:rsidR="00B118B0" w:rsidRPr="0014189D">
        <w:rPr>
          <w:rFonts w:ascii="Times New Roman" w:hAnsi="Times New Roman"/>
          <w:sz w:val="24"/>
          <w:szCs w:val="24"/>
          <w:lang w:val="bg-BG"/>
        </w:rPr>
        <w:t>О</w:t>
      </w:r>
      <w:r w:rsidR="00DD2B13" w:rsidRPr="0014189D">
        <w:rPr>
          <w:rFonts w:ascii="Times New Roman" w:hAnsi="Times New Roman"/>
          <w:sz w:val="24"/>
          <w:szCs w:val="24"/>
          <w:lang w:val="bg-BG"/>
        </w:rPr>
        <w:t xml:space="preserve">бщина Родопи, Област Пловдив. Разположено е в северното подножие на Родопите </w:t>
      </w:r>
      <w:r w:rsidRPr="0014189D">
        <w:rPr>
          <w:rFonts w:ascii="Times New Roman" w:hAnsi="Times New Roman"/>
          <w:sz w:val="24"/>
          <w:szCs w:val="24"/>
          <w:lang w:val="bg-BG"/>
        </w:rPr>
        <w:t xml:space="preserve">и не засяга крайбрежни зони и морска </w:t>
      </w:r>
      <w:r w:rsidR="00546547" w:rsidRPr="0014189D">
        <w:rPr>
          <w:rFonts w:ascii="Times New Roman" w:hAnsi="Times New Roman"/>
          <w:sz w:val="24"/>
          <w:szCs w:val="24"/>
          <w:lang w:val="bg-BG"/>
        </w:rPr>
        <w:t xml:space="preserve">околна </w:t>
      </w:r>
      <w:r w:rsidRPr="0014189D">
        <w:rPr>
          <w:rFonts w:ascii="Times New Roman" w:hAnsi="Times New Roman"/>
          <w:sz w:val="24"/>
          <w:szCs w:val="24"/>
          <w:lang w:val="bg-BG"/>
        </w:rPr>
        <w:t>среда.</w:t>
      </w:r>
    </w:p>
    <w:p w14:paraId="74672E49" w14:textId="77777777" w:rsidR="00C82F5D" w:rsidRPr="0014189D" w:rsidRDefault="00C82F5D" w:rsidP="00593EEE">
      <w:pPr>
        <w:pStyle w:val="ListParagraph"/>
        <w:numPr>
          <w:ilvl w:val="0"/>
          <w:numId w:val="12"/>
        </w:numPr>
        <w:spacing w:after="0" w:line="360" w:lineRule="auto"/>
        <w:jc w:val="both"/>
        <w:rPr>
          <w:rFonts w:ascii="Times New Roman" w:hAnsi="Times New Roman"/>
          <w:b/>
          <w:sz w:val="24"/>
          <w:szCs w:val="24"/>
        </w:rPr>
      </w:pPr>
      <w:r w:rsidRPr="0014189D">
        <w:rPr>
          <w:rFonts w:ascii="Times New Roman" w:hAnsi="Times New Roman"/>
          <w:b/>
          <w:sz w:val="24"/>
          <w:szCs w:val="24"/>
        </w:rPr>
        <w:t>планински и горски райони;</w:t>
      </w:r>
    </w:p>
    <w:p w14:paraId="35679DA8" w14:textId="669F2983" w:rsidR="00FD57CC" w:rsidRPr="0014189D" w:rsidRDefault="00800507" w:rsidP="00593EEE">
      <w:pPr>
        <w:spacing w:after="0" w:line="360" w:lineRule="auto"/>
        <w:ind w:firstLine="709"/>
        <w:jc w:val="both"/>
        <w:rPr>
          <w:rFonts w:ascii="Times New Roman" w:hAnsi="Times New Roman"/>
          <w:sz w:val="24"/>
          <w:szCs w:val="24"/>
          <w:lang w:val="bg-BG"/>
        </w:rPr>
      </w:pPr>
      <w:r w:rsidRPr="0014189D">
        <w:rPr>
          <w:rFonts w:ascii="Times New Roman" w:eastAsia="Calibri" w:hAnsi="Times New Roman"/>
          <w:sz w:val="24"/>
          <w:szCs w:val="24"/>
          <w:lang w:val="bg-BG"/>
        </w:rPr>
        <w:t xml:space="preserve">Поземлен имот с идентификатор </w:t>
      </w:r>
      <w:r w:rsidR="007527E7" w:rsidRPr="0014189D">
        <w:rPr>
          <w:rFonts w:ascii="Times New Roman" w:hAnsi="Times New Roman"/>
          <w:sz w:val="24"/>
          <w:szCs w:val="24"/>
        </w:rPr>
        <w:t>47295.</w:t>
      </w:r>
      <w:r w:rsidR="0014189D" w:rsidRPr="0014189D">
        <w:rPr>
          <w:rFonts w:ascii="Times New Roman" w:hAnsi="Times New Roman"/>
          <w:sz w:val="24"/>
          <w:szCs w:val="24"/>
          <w:lang w:val="bg-BG"/>
        </w:rPr>
        <w:t>43.274</w:t>
      </w:r>
      <w:r w:rsidR="007527E7" w:rsidRPr="0014189D">
        <w:rPr>
          <w:rFonts w:ascii="Times New Roman" w:hAnsi="Times New Roman"/>
          <w:sz w:val="24"/>
          <w:szCs w:val="24"/>
        </w:rPr>
        <w:t xml:space="preserve"> по КККР на с. Марково, местност „</w:t>
      </w:r>
      <w:proofErr w:type="gramStart"/>
      <w:r w:rsidR="007527E7" w:rsidRPr="0014189D">
        <w:rPr>
          <w:rFonts w:ascii="Times New Roman" w:hAnsi="Times New Roman"/>
          <w:sz w:val="24"/>
          <w:szCs w:val="24"/>
        </w:rPr>
        <w:t>Захаридево“</w:t>
      </w:r>
      <w:proofErr w:type="gramEnd"/>
      <w:r w:rsidR="007527E7" w:rsidRPr="0014189D">
        <w:rPr>
          <w:rFonts w:ascii="Times New Roman" w:hAnsi="Times New Roman"/>
          <w:sz w:val="24"/>
          <w:szCs w:val="24"/>
        </w:rPr>
        <w:t xml:space="preserve">, </w:t>
      </w:r>
      <w:r w:rsidR="007527E7" w:rsidRPr="0014189D">
        <w:rPr>
          <w:rFonts w:ascii="Times New Roman" w:hAnsi="Times New Roman"/>
          <w:sz w:val="24"/>
          <w:szCs w:val="24"/>
          <w:lang w:val="bg-BG"/>
        </w:rPr>
        <w:t>о</w:t>
      </w:r>
      <w:r w:rsidR="007527E7" w:rsidRPr="0014189D">
        <w:rPr>
          <w:rFonts w:ascii="Times New Roman" w:hAnsi="Times New Roman"/>
          <w:sz w:val="24"/>
          <w:szCs w:val="24"/>
        </w:rPr>
        <w:t xml:space="preserve">бщина „Родопи“, </w:t>
      </w:r>
      <w:r w:rsidR="007527E7" w:rsidRPr="0014189D">
        <w:rPr>
          <w:rFonts w:ascii="Times New Roman" w:hAnsi="Times New Roman"/>
          <w:sz w:val="24"/>
          <w:szCs w:val="24"/>
          <w:lang w:val="bg-BG"/>
        </w:rPr>
        <w:t>о</w:t>
      </w:r>
      <w:r w:rsidR="007527E7" w:rsidRPr="0014189D">
        <w:rPr>
          <w:rFonts w:ascii="Times New Roman" w:hAnsi="Times New Roman"/>
          <w:sz w:val="24"/>
          <w:szCs w:val="24"/>
        </w:rPr>
        <w:t>бласт Пловдив</w:t>
      </w:r>
      <w:r w:rsidR="00AC40BA" w:rsidRPr="0014189D">
        <w:rPr>
          <w:rFonts w:ascii="Times New Roman" w:hAnsi="Times New Roman"/>
          <w:sz w:val="24"/>
          <w:szCs w:val="24"/>
          <w:lang w:val="bg-BG"/>
        </w:rPr>
        <w:t xml:space="preserve"> </w:t>
      </w:r>
      <w:r w:rsidR="009A132F" w:rsidRPr="0014189D">
        <w:rPr>
          <w:rFonts w:ascii="Times New Roman" w:hAnsi="Times New Roman"/>
          <w:sz w:val="24"/>
          <w:szCs w:val="24"/>
          <w:lang w:val="bg-BG"/>
        </w:rPr>
        <w:t>представлява земеделска земя</w:t>
      </w:r>
      <w:r w:rsidR="008413E1" w:rsidRPr="0014189D">
        <w:rPr>
          <w:rFonts w:ascii="Times New Roman" w:hAnsi="Times New Roman"/>
          <w:sz w:val="24"/>
          <w:szCs w:val="24"/>
          <w:lang w:val="bg-BG"/>
        </w:rPr>
        <w:t xml:space="preserve"> с НТП „</w:t>
      </w:r>
      <w:r w:rsidR="0014189D" w:rsidRPr="0014189D">
        <w:rPr>
          <w:rFonts w:ascii="Times New Roman" w:hAnsi="Times New Roman"/>
          <w:sz w:val="24"/>
          <w:szCs w:val="24"/>
          <w:lang w:val="bg-BG"/>
        </w:rPr>
        <w:t>Нива</w:t>
      </w:r>
      <w:r w:rsidR="008413E1" w:rsidRPr="0014189D">
        <w:rPr>
          <w:rFonts w:ascii="Times New Roman" w:hAnsi="Times New Roman"/>
          <w:sz w:val="24"/>
          <w:szCs w:val="24"/>
          <w:lang w:val="bg-BG"/>
        </w:rPr>
        <w:t>“</w:t>
      </w:r>
      <w:r w:rsidR="009A132F" w:rsidRPr="0014189D">
        <w:rPr>
          <w:rFonts w:ascii="Times New Roman" w:hAnsi="Times New Roman"/>
          <w:sz w:val="24"/>
          <w:szCs w:val="24"/>
          <w:lang w:val="bg-BG"/>
        </w:rPr>
        <w:t xml:space="preserve">. Теренът е с </w:t>
      </w:r>
      <w:r w:rsidR="00B23E08" w:rsidRPr="0014189D">
        <w:rPr>
          <w:rFonts w:ascii="Times New Roman" w:hAnsi="Times New Roman"/>
          <w:sz w:val="24"/>
          <w:szCs w:val="24"/>
          <w:lang w:val="bg-BG"/>
        </w:rPr>
        <w:t xml:space="preserve">преобладаващо </w:t>
      </w:r>
      <w:r w:rsidR="009A132F" w:rsidRPr="0014189D">
        <w:rPr>
          <w:rFonts w:ascii="Times New Roman" w:hAnsi="Times New Roman"/>
          <w:sz w:val="24"/>
          <w:szCs w:val="24"/>
          <w:lang w:val="bg-BG"/>
        </w:rPr>
        <w:t>равнинен характер. В границите на имот</w:t>
      </w:r>
      <w:r w:rsidR="00AC40BA" w:rsidRPr="0014189D">
        <w:rPr>
          <w:rFonts w:ascii="Times New Roman" w:hAnsi="Times New Roman"/>
          <w:sz w:val="24"/>
          <w:szCs w:val="24"/>
          <w:lang w:val="bg-BG"/>
        </w:rPr>
        <w:t>а</w:t>
      </w:r>
      <w:r w:rsidR="009A132F" w:rsidRPr="0014189D">
        <w:rPr>
          <w:rFonts w:ascii="Times New Roman" w:hAnsi="Times New Roman"/>
          <w:sz w:val="24"/>
          <w:szCs w:val="24"/>
          <w:lang w:val="bg-BG"/>
        </w:rPr>
        <w:t xml:space="preserve"> липсва дървесна растителност, представляваща гора по смисъла на Закона за горите и не </w:t>
      </w:r>
      <w:r w:rsidR="00AC40BA" w:rsidRPr="0014189D">
        <w:rPr>
          <w:rFonts w:ascii="Times New Roman" w:hAnsi="Times New Roman"/>
          <w:sz w:val="24"/>
          <w:szCs w:val="24"/>
          <w:lang w:val="bg-BG"/>
        </w:rPr>
        <w:t xml:space="preserve">се </w:t>
      </w:r>
      <w:r w:rsidR="009A132F" w:rsidRPr="0014189D">
        <w:rPr>
          <w:rFonts w:ascii="Times New Roman" w:hAnsi="Times New Roman"/>
          <w:sz w:val="24"/>
          <w:szCs w:val="24"/>
          <w:lang w:val="bg-BG"/>
        </w:rPr>
        <w:t>засяга</w:t>
      </w:r>
      <w:r w:rsidR="008349BA" w:rsidRPr="0014189D">
        <w:rPr>
          <w:rFonts w:ascii="Times New Roman" w:hAnsi="Times New Roman"/>
          <w:sz w:val="24"/>
          <w:szCs w:val="24"/>
          <w:lang w:val="bg-BG"/>
        </w:rPr>
        <w:t>т</w:t>
      </w:r>
      <w:r w:rsidR="009A132F" w:rsidRPr="0014189D">
        <w:rPr>
          <w:rFonts w:ascii="Times New Roman" w:hAnsi="Times New Roman"/>
          <w:sz w:val="24"/>
          <w:szCs w:val="24"/>
          <w:lang w:val="bg-BG"/>
        </w:rPr>
        <w:t xml:space="preserve"> планински и гористи местности.</w:t>
      </w:r>
    </w:p>
    <w:p w14:paraId="631808AD" w14:textId="77777777" w:rsidR="00C82F5D" w:rsidRPr="0014189D" w:rsidRDefault="00C82F5D" w:rsidP="00593EEE">
      <w:pPr>
        <w:pStyle w:val="ListParagraph"/>
        <w:numPr>
          <w:ilvl w:val="0"/>
          <w:numId w:val="12"/>
        </w:numPr>
        <w:spacing w:after="0" w:line="360" w:lineRule="auto"/>
        <w:jc w:val="both"/>
        <w:rPr>
          <w:rFonts w:ascii="Times New Roman" w:hAnsi="Times New Roman"/>
          <w:b/>
          <w:sz w:val="24"/>
          <w:szCs w:val="24"/>
        </w:rPr>
      </w:pPr>
      <w:r w:rsidRPr="0014189D">
        <w:rPr>
          <w:rFonts w:ascii="Times New Roman" w:hAnsi="Times New Roman"/>
          <w:b/>
          <w:sz w:val="24"/>
          <w:szCs w:val="24"/>
        </w:rPr>
        <w:lastRenderedPageBreak/>
        <w:t>защитени със закон територии;</w:t>
      </w:r>
    </w:p>
    <w:p w14:paraId="2C11BC1A" w14:textId="77777777" w:rsidR="00B70CDB" w:rsidRPr="0014189D" w:rsidRDefault="00976B0B" w:rsidP="00593EEE">
      <w:pPr>
        <w:spacing w:after="0" w:line="360" w:lineRule="auto"/>
        <w:ind w:firstLine="709"/>
        <w:jc w:val="both"/>
        <w:rPr>
          <w:rFonts w:ascii="Times New Roman" w:eastAsia="Calibri" w:hAnsi="Times New Roman"/>
          <w:sz w:val="24"/>
          <w:szCs w:val="24"/>
          <w:lang w:val="bg-BG"/>
        </w:rPr>
      </w:pPr>
      <w:r w:rsidRPr="0014189D">
        <w:rPr>
          <w:rFonts w:ascii="Times New Roman" w:eastAsia="Calibri" w:hAnsi="Times New Roman"/>
          <w:sz w:val="24"/>
          <w:szCs w:val="24"/>
          <w:lang w:val="bg-BG"/>
        </w:rPr>
        <w:t>Имот</w:t>
      </w:r>
      <w:r w:rsidR="00947BC2" w:rsidRPr="0014189D">
        <w:rPr>
          <w:rFonts w:ascii="Times New Roman" w:eastAsia="Calibri" w:hAnsi="Times New Roman"/>
          <w:sz w:val="24"/>
          <w:szCs w:val="24"/>
          <w:lang w:val="bg-BG"/>
        </w:rPr>
        <w:t>ът</w:t>
      </w:r>
      <w:r w:rsidRPr="0014189D">
        <w:rPr>
          <w:rFonts w:ascii="Times New Roman" w:eastAsia="Calibri" w:hAnsi="Times New Roman"/>
          <w:sz w:val="24"/>
          <w:szCs w:val="24"/>
          <w:lang w:val="bg-BG"/>
        </w:rPr>
        <w:t>, предмет на инвести</w:t>
      </w:r>
      <w:r w:rsidR="00947BC2" w:rsidRPr="0014189D">
        <w:rPr>
          <w:rFonts w:ascii="Times New Roman" w:eastAsia="Calibri" w:hAnsi="Times New Roman"/>
          <w:sz w:val="24"/>
          <w:szCs w:val="24"/>
          <w:lang w:val="bg-BG"/>
        </w:rPr>
        <w:t>ционното предложение, не попада</w:t>
      </w:r>
      <w:r w:rsidRPr="0014189D">
        <w:rPr>
          <w:rFonts w:ascii="Times New Roman" w:eastAsia="Calibri" w:hAnsi="Times New Roman"/>
          <w:sz w:val="24"/>
          <w:szCs w:val="24"/>
          <w:lang w:val="bg-BG"/>
        </w:rPr>
        <w:t xml:space="preserve"> в границите на защитени територии по смисъла на чл. 5 от Закона за защитените територии и в категориите резерват, национален парк, природна забележителност, поддържан резерват, природен парк, защитена местност.</w:t>
      </w:r>
    </w:p>
    <w:p w14:paraId="3F69F076" w14:textId="77777777" w:rsidR="00C82F5D" w:rsidRPr="0014189D" w:rsidRDefault="00C82F5D" w:rsidP="00593EEE">
      <w:pPr>
        <w:pStyle w:val="ListParagraph"/>
        <w:numPr>
          <w:ilvl w:val="0"/>
          <w:numId w:val="12"/>
        </w:numPr>
        <w:spacing w:after="0" w:line="360" w:lineRule="auto"/>
        <w:jc w:val="both"/>
        <w:rPr>
          <w:rFonts w:ascii="Times New Roman" w:hAnsi="Times New Roman"/>
          <w:b/>
          <w:sz w:val="24"/>
          <w:szCs w:val="24"/>
        </w:rPr>
      </w:pPr>
      <w:r w:rsidRPr="0014189D">
        <w:rPr>
          <w:rFonts w:ascii="Times New Roman" w:hAnsi="Times New Roman"/>
          <w:b/>
          <w:sz w:val="24"/>
          <w:szCs w:val="24"/>
        </w:rPr>
        <w:t>засегнати елементи от Националната екологична мрежа;</w:t>
      </w:r>
    </w:p>
    <w:p w14:paraId="5E3AAF7D" w14:textId="73B8AA02" w:rsidR="00291EFF" w:rsidRPr="0014189D" w:rsidRDefault="00291EFF" w:rsidP="00593EEE">
      <w:pPr>
        <w:spacing w:after="0" w:line="360" w:lineRule="auto"/>
        <w:ind w:firstLine="709"/>
        <w:jc w:val="both"/>
        <w:rPr>
          <w:rFonts w:ascii="Times New Roman" w:eastAsia="Calibri" w:hAnsi="Times New Roman"/>
          <w:sz w:val="24"/>
          <w:szCs w:val="24"/>
          <w:lang w:val="bg-BG"/>
        </w:rPr>
      </w:pPr>
      <w:r w:rsidRPr="0014189D">
        <w:rPr>
          <w:rFonts w:ascii="Times New Roman" w:eastAsia="Calibri" w:hAnsi="Times New Roman"/>
          <w:sz w:val="24"/>
          <w:szCs w:val="24"/>
          <w:lang w:val="bg-BG"/>
        </w:rPr>
        <w:t xml:space="preserve">Най-близката защитена зона от Европейската екологична мрежа „НАТУРА 2000“ е </w:t>
      </w:r>
      <w:r w:rsidR="00800507" w:rsidRPr="0014189D">
        <w:rPr>
          <w:rFonts w:ascii="Times New Roman" w:hAnsi="Times New Roman"/>
          <w:sz w:val="24"/>
          <w:szCs w:val="24"/>
          <w:lang w:val="bg-BG"/>
        </w:rPr>
        <w:t>BG0001033 „Брестовица“</w:t>
      </w:r>
      <w:r w:rsidRPr="0014189D">
        <w:rPr>
          <w:rFonts w:ascii="Times New Roman" w:eastAsia="Calibri" w:hAnsi="Times New Roman"/>
          <w:sz w:val="24"/>
          <w:szCs w:val="24"/>
          <w:lang w:val="bg-BG"/>
        </w:rPr>
        <w:t>. Отстоянието на имот</w:t>
      </w:r>
      <w:r w:rsidR="002B7EAF" w:rsidRPr="0014189D">
        <w:rPr>
          <w:rFonts w:ascii="Times New Roman" w:eastAsia="Calibri" w:hAnsi="Times New Roman"/>
          <w:sz w:val="24"/>
          <w:szCs w:val="24"/>
          <w:lang w:val="bg-BG"/>
        </w:rPr>
        <w:t>а</w:t>
      </w:r>
      <w:r w:rsidRPr="0014189D">
        <w:rPr>
          <w:rFonts w:ascii="Times New Roman" w:eastAsia="Calibri" w:hAnsi="Times New Roman"/>
          <w:sz w:val="24"/>
          <w:szCs w:val="24"/>
          <w:lang w:val="bg-BG"/>
        </w:rPr>
        <w:t xml:space="preserve">, предмет на инвестиционното предложение, до най-близката точка на защитената зона по права линия е приблизително </w:t>
      </w:r>
      <w:r w:rsidR="0014189D" w:rsidRPr="0014189D">
        <w:rPr>
          <w:rFonts w:ascii="Times New Roman" w:eastAsia="Calibri" w:hAnsi="Times New Roman"/>
          <w:sz w:val="24"/>
          <w:szCs w:val="24"/>
          <w:lang w:val="bg-BG"/>
        </w:rPr>
        <w:t>2,20</w:t>
      </w:r>
      <w:r w:rsidR="005A4B0B" w:rsidRPr="0014189D">
        <w:rPr>
          <w:rFonts w:ascii="Times New Roman" w:eastAsia="Calibri" w:hAnsi="Times New Roman"/>
          <w:sz w:val="24"/>
          <w:szCs w:val="24"/>
          <w:lang w:val="bg-BG"/>
        </w:rPr>
        <w:t xml:space="preserve"> км</w:t>
      </w:r>
      <w:r w:rsidRPr="0014189D">
        <w:rPr>
          <w:rFonts w:ascii="Times New Roman" w:eastAsia="Calibri" w:hAnsi="Times New Roman"/>
          <w:sz w:val="24"/>
          <w:szCs w:val="24"/>
          <w:lang w:val="bg-BG"/>
        </w:rPr>
        <w:t xml:space="preserve">, поради което не се очаква реализацията </w:t>
      </w:r>
      <w:r w:rsidR="00135CDD" w:rsidRPr="0014189D">
        <w:rPr>
          <w:rFonts w:ascii="Times New Roman" w:eastAsia="Calibri" w:hAnsi="Times New Roman"/>
          <w:sz w:val="24"/>
          <w:szCs w:val="24"/>
          <w:lang w:val="bg-BG"/>
        </w:rPr>
        <w:t>му</w:t>
      </w:r>
      <w:r w:rsidRPr="0014189D">
        <w:rPr>
          <w:rFonts w:ascii="Times New Roman" w:eastAsia="Calibri" w:hAnsi="Times New Roman"/>
          <w:sz w:val="24"/>
          <w:szCs w:val="24"/>
          <w:lang w:val="bg-BG"/>
        </w:rPr>
        <w:t xml:space="preserve"> да окаже негативно влияние върху предмета на опазване в защитената зона.</w:t>
      </w:r>
    </w:p>
    <w:p w14:paraId="0C6B3956" w14:textId="77777777" w:rsidR="00C82F5D" w:rsidRPr="0014189D" w:rsidRDefault="00C82F5D" w:rsidP="00593EEE">
      <w:pPr>
        <w:pStyle w:val="ListParagraph"/>
        <w:numPr>
          <w:ilvl w:val="0"/>
          <w:numId w:val="12"/>
        </w:numPr>
        <w:spacing w:after="0" w:line="360" w:lineRule="auto"/>
        <w:jc w:val="both"/>
        <w:rPr>
          <w:rFonts w:ascii="Times New Roman" w:hAnsi="Times New Roman"/>
          <w:b/>
          <w:sz w:val="24"/>
          <w:szCs w:val="24"/>
        </w:rPr>
      </w:pPr>
      <w:r w:rsidRPr="0014189D">
        <w:rPr>
          <w:rFonts w:ascii="Times New Roman" w:hAnsi="Times New Roman"/>
          <w:b/>
          <w:sz w:val="24"/>
          <w:szCs w:val="24"/>
        </w:rPr>
        <w:t>ландшафт и обекти с историческа, културна или археологическа стойност;</w:t>
      </w:r>
    </w:p>
    <w:p w14:paraId="08835370" w14:textId="4F90481C" w:rsidR="00B01780" w:rsidRPr="0014189D" w:rsidRDefault="00B01780" w:rsidP="00593EEE">
      <w:pPr>
        <w:spacing w:after="0" w:line="360" w:lineRule="auto"/>
        <w:ind w:firstLine="709"/>
        <w:jc w:val="both"/>
        <w:rPr>
          <w:rFonts w:ascii="Times New Roman" w:eastAsia="Calibri" w:hAnsi="Times New Roman"/>
          <w:sz w:val="24"/>
          <w:szCs w:val="24"/>
          <w:lang w:val="bg-BG"/>
        </w:rPr>
      </w:pPr>
      <w:r w:rsidRPr="0014189D">
        <w:rPr>
          <w:rFonts w:ascii="Times New Roman" w:eastAsia="Calibri" w:hAnsi="Times New Roman"/>
          <w:sz w:val="24"/>
          <w:szCs w:val="24"/>
          <w:lang w:val="bg-BG"/>
        </w:rPr>
        <w:t>Ландшафтът в района на инвестиционното предложение е земеделски</w:t>
      </w:r>
      <w:r w:rsidR="00915588" w:rsidRPr="0014189D">
        <w:rPr>
          <w:rFonts w:ascii="Times New Roman" w:eastAsia="Calibri" w:hAnsi="Times New Roman"/>
          <w:sz w:val="24"/>
          <w:szCs w:val="24"/>
          <w:lang w:val="bg-BG"/>
        </w:rPr>
        <w:t xml:space="preserve">. В </w:t>
      </w:r>
      <w:r w:rsidR="000E4FD5" w:rsidRPr="0014189D">
        <w:rPr>
          <w:rFonts w:ascii="Times New Roman" w:eastAsia="Calibri" w:hAnsi="Times New Roman"/>
          <w:sz w:val="24"/>
          <w:szCs w:val="24"/>
          <w:lang w:val="bg-BG"/>
        </w:rPr>
        <w:t>близост до площадката</w:t>
      </w:r>
      <w:r w:rsidR="00915588" w:rsidRPr="0014189D">
        <w:rPr>
          <w:rFonts w:ascii="Times New Roman" w:eastAsia="Calibri" w:hAnsi="Times New Roman"/>
          <w:sz w:val="24"/>
          <w:szCs w:val="24"/>
          <w:lang w:val="bg-BG"/>
        </w:rPr>
        <w:t xml:space="preserve"> има имоти с променено предназначение, които </w:t>
      </w:r>
      <w:r w:rsidR="00800507" w:rsidRPr="0014189D">
        <w:rPr>
          <w:rFonts w:ascii="Times New Roman" w:eastAsia="Calibri" w:hAnsi="Times New Roman"/>
          <w:sz w:val="24"/>
          <w:szCs w:val="24"/>
          <w:lang w:val="bg-BG"/>
        </w:rPr>
        <w:t xml:space="preserve">ще </w:t>
      </w:r>
      <w:r w:rsidR="00915588" w:rsidRPr="0014189D">
        <w:rPr>
          <w:rFonts w:ascii="Times New Roman" w:eastAsia="Calibri" w:hAnsi="Times New Roman"/>
          <w:sz w:val="24"/>
          <w:szCs w:val="24"/>
          <w:lang w:val="bg-BG"/>
        </w:rPr>
        <w:t xml:space="preserve">се ползват за жилищни нужди от </w:t>
      </w:r>
      <w:r w:rsidRPr="0014189D">
        <w:rPr>
          <w:rFonts w:ascii="Times New Roman" w:eastAsia="Calibri" w:hAnsi="Times New Roman"/>
          <w:sz w:val="24"/>
          <w:szCs w:val="24"/>
          <w:lang w:val="bg-BG"/>
        </w:rPr>
        <w:t>местното население.</w:t>
      </w:r>
    </w:p>
    <w:p w14:paraId="3124B632" w14:textId="77777777" w:rsidR="00F23E29" w:rsidRPr="0014189D" w:rsidRDefault="00F23E29" w:rsidP="00593EEE">
      <w:pPr>
        <w:spacing w:after="0" w:line="360" w:lineRule="auto"/>
        <w:ind w:firstLine="709"/>
        <w:jc w:val="both"/>
        <w:rPr>
          <w:rFonts w:ascii="Times New Roman" w:eastAsia="Calibri" w:hAnsi="Times New Roman"/>
          <w:sz w:val="24"/>
          <w:szCs w:val="24"/>
          <w:lang w:val="bg-BG"/>
        </w:rPr>
      </w:pPr>
      <w:r w:rsidRPr="0014189D">
        <w:rPr>
          <w:rFonts w:ascii="Times New Roman" w:eastAsia="Calibri" w:hAnsi="Times New Roman"/>
          <w:sz w:val="24"/>
          <w:szCs w:val="24"/>
          <w:lang w:val="bg-BG"/>
        </w:rPr>
        <w:t>В непосредствена близост н</w:t>
      </w:r>
      <w:r w:rsidRPr="0014189D">
        <w:rPr>
          <w:rFonts w:ascii="Times New Roman" w:eastAsia="Calibri" w:hAnsi="Times New Roman"/>
          <w:sz w:val="24"/>
          <w:szCs w:val="24"/>
        </w:rPr>
        <w:t xml:space="preserve">яма локализирани </w:t>
      </w:r>
      <w:r w:rsidRPr="0014189D">
        <w:rPr>
          <w:rFonts w:ascii="Times New Roman" w:eastAsia="Calibri" w:hAnsi="Times New Roman"/>
          <w:sz w:val="24"/>
          <w:szCs w:val="24"/>
          <w:lang w:val="bg-BG"/>
        </w:rPr>
        <w:t>обекти с историческа, културна или археологическа стойност</w:t>
      </w:r>
      <w:r w:rsidRPr="0014189D">
        <w:rPr>
          <w:rFonts w:ascii="Times New Roman" w:eastAsia="Calibri" w:hAnsi="Times New Roman"/>
          <w:sz w:val="24"/>
          <w:szCs w:val="24"/>
        </w:rPr>
        <w:t>.</w:t>
      </w:r>
    </w:p>
    <w:p w14:paraId="686E7314" w14:textId="77777777" w:rsidR="00C82F5D" w:rsidRPr="0014189D" w:rsidRDefault="00C82F5D" w:rsidP="00593EEE">
      <w:pPr>
        <w:pStyle w:val="ListParagraph"/>
        <w:numPr>
          <w:ilvl w:val="0"/>
          <w:numId w:val="12"/>
        </w:numPr>
        <w:spacing w:after="0" w:line="360" w:lineRule="auto"/>
        <w:jc w:val="both"/>
        <w:rPr>
          <w:rFonts w:ascii="Times New Roman" w:hAnsi="Times New Roman"/>
          <w:b/>
          <w:sz w:val="24"/>
          <w:szCs w:val="24"/>
        </w:rPr>
      </w:pPr>
      <w:r w:rsidRPr="0014189D">
        <w:rPr>
          <w:rFonts w:ascii="Times New Roman" w:hAnsi="Times New Roman"/>
          <w:b/>
          <w:sz w:val="24"/>
          <w:szCs w:val="24"/>
        </w:rPr>
        <w:t>територии и/или зони и обекти със специфичен санитарен статут или подлежащи на здравна защита.</w:t>
      </w:r>
    </w:p>
    <w:p w14:paraId="7041BB14" w14:textId="77777777" w:rsidR="00B40285" w:rsidRPr="0014189D" w:rsidRDefault="00B40285" w:rsidP="00593EEE">
      <w:pPr>
        <w:spacing w:after="0" w:line="360" w:lineRule="auto"/>
        <w:ind w:firstLine="709"/>
        <w:jc w:val="both"/>
        <w:rPr>
          <w:rFonts w:ascii="Times New Roman" w:eastAsia="Calibri" w:hAnsi="Times New Roman"/>
          <w:sz w:val="24"/>
          <w:szCs w:val="24"/>
          <w:lang w:val="bg-BG"/>
        </w:rPr>
      </w:pPr>
      <w:r w:rsidRPr="0014189D">
        <w:rPr>
          <w:rFonts w:ascii="Times New Roman" w:eastAsia="Calibri" w:hAnsi="Times New Roman"/>
          <w:sz w:val="24"/>
          <w:szCs w:val="24"/>
          <w:lang w:val="bg-BG"/>
        </w:rPr>
        <w:t>И</w:t>
      </w:r>
      <w:r w:rsidR="00D81713" w:rsidRPr="0014189D">
        <w:rPr>
          <w:rFonts w:ascii="Times New Roman" w:eastAsia="Calibri" w:hAnsi="Times New Roman"/>
          <w:sz w:val="24"/>
          <w:szCs w:val="24"/>
          <w:lang w:val="bg-BG"/>
        </w:rPr>
        <w:t xml:space="preserve">нвестиционното предложение </w:t>
      </w:r>
      <w:r w:rsidRPr="0014189D">
        <w:rPr>
          <w:rFonts w:ascii="Times New Roman" w:eastAsia="Calibri" w:hAnsi="Times New Roman"/>
          <w:sz w:val="24"/>
          <w:szCs w:val="24"/>
          <w:lang w:val="bg-BG"/>
        </w:rPr>
        <w:t xml:space="preserve">не представлява защитен обект и не попада в </w:t>
      </w:r>
      <w:r w:rsidR="00D81713" w:rsidRPr="0014189D">
        <w:rPr>
          <w:rFonts w:ascii="Times New Roman" w:eastAsia="Calibri" w:hAnsi="Times New Roman"/>
          <w:sz w:val="24"/>
          <w:szCs w:val="24"/>
          <w:lang w:val="bg-BG"/>
        </w:rPr>
        <w:t>територи</w:t>
      </w:r>
      <w:r w:rsidRPr="0014189D">
        <w:rPr>
          <w:rFonts w:ascii="Times New Roman" w:eastAsia="Calibri" w:hAnsi="Times New Roman"/>
          <w:sz w:val="24"/>
          <w:szCs w:val="24"/>
          <w:lang w:val="bg-BG"/>
        </w:rPr>
        <w:t>и или зони със специфичен санитарен статут, подлежащи на здравна защита.</w:t>
      </w:r>
    </w:p>
    <w:p w14:paraId="51DB5A78" w14:textId="77777777" w:rsidR="00E21FA0" w:rsidRPr="00F10987" w:rsidRDefault="00E21FA0" w:rsidP="00593EEE">
      <w:pPr>
        <w:spacing w:after="0" w:line="360" w:lineRule="auto"/>
        <w:ind w:firstLine="709"/>
        <w:jc w:val="both"/>
        <w:rPr>
          <w:rFonts w:ascii="Times New Roman" w:eastAsia="Calibri" w:hAnsi="Times New Roman"/>
          <w:sz w:val="40"/>
          <w:szCs w:val="40"/>
          <w:lang w:val="bg-BG"/>
        </w:rPr>
      </w:pPr>
    </w:p>
    <w:p w14:paraId="2A21FCDE" w14:textId="77777777" w:rsidR="00B06006" w:rsidRPr="0014189D" w:rsidRDefault="0053217E" w:rsidP="00593EEE">
      <w:pPr>
        <w:widowControl w:val="0"/>
        <w:autoSpaceDE w:val="0"/>
        <w:autoSpaceDN w:val="0"/>
        <w:adjustRightInd w:val="0"/>
        <w:spacing w:after="0" w:line="360" w:lineRule="auto"/>
        <w:jc w:val="both"/>
        <w:rPr>
          <w:rFonts w:ascii="Times New Roman" w:hAnsi="Times New Roman"/>
          <w:b/>
          <w:sz w:val="24"/>
          <w:szCs w:val="24"/>
          <w:lang w:val="bg-BG"/>
        </w:rPr>
      </w:pPr>
      <w:r w:rsidRPr="0014189D">
        <w:rPr>
          <w:rFonts w:ascii="Times New Roman" w:hAnsi="Times New Roman"/>
          <w:b/>
          <w:sz w:val="24"/>
          <w:szCs w:val="24"/>
        </w:rPr>
        <w:t xml:space="preserve">IV.   </w:t>
      </w:r>
      <w:r w:rsidR="00B06006" w:rsidRPr="0014189D">
        <w:rPr>
          <w:rFonts w:ascii="Times New Roman" w:hAnsi="Times New Roman"/>
          <w:b/>
          <w:sz w:val="24"/>
          <w:szCs w:val="24"/>
        </w:rPr>
        <w:t>Тип и характеристики на потенциалното въздействие върху околната среда, като се вземат предвид вероятните значителни последици за околната среда вследствие на реализацията на инвестиционното предложение:</w:t>
      </w:r>
    </w:p>
    <w:p w14:paraId="74EE9282" w14:textId="77777777" w:rsidR="00BF5DE0" w:rsidRPr="00786585" w:rsidRDefault="00BF5DE0" w:rsidP="00593EEE">
      <w:pPr>
        <w:pStyle w:val="ListParagraph"/>
        <w:numPr>
          <w:ilvl w:val="0"/>
          <w:numId w:val="13"/>
        </w:numPr>
        <w:spacing w:line="360" w:lineRule="auto"/>
        <w:jc w:val="both"/>
        <w:rPr>
          <w:rFonts w:ascii="Times New Roman" w:hAnsi="Times New Roman"/>
          <w:b/>
          <w:sz w:val="24"/>
          <w:szCs w:val="24"/>
          <w:lang w:val="bg-BG"/>
        </w:rPr>
      </w:pPr>
      <w:r w:rsidRPr="0014189D">
        <w:rPr>
          <w:rFonts w:ascii="Times New Roman" w:hAnsi="Times New Roman"/>
          <w:b/>
          <w:sz w:val="24"/>
          <w:szCs w:val="24"/>
        </w:rPr>
        <w:t xml:space="preserve">Въздействие върху населението и човешкото здраве, материалните активи, културното наследство, въздуха, водата, почвата, земните недра, ландшафта, климата, биологичното разнообразие и неговите елементи и защитените </w:t>
      </w:r>
      <w:r w:rsidRPr="00786585">
        <w:rPr>
          <w:rFonts w:ascii="Times New Roman" w:hAnsi="Times New Roman"/>
          <w:b/>
          <w:sz w:val="24"/>
          <w:szCs w:val="24"/>
        </w:rPr>
        <w:t>територии.</w:t>
      </w:r>
    </w:p>
    <w:p w14:paraId="7F777876" w14:textId="153EF838" w:rsidR="004E1A84" w:rsidRPr="00786585" w:rsidRDefault="004E1A84" w:rsidP="00593EEE">
      <w:pPr>
        <w:spacing w:after="0" w:line="360" w:lineRule="auto"/>
        <w:ind w:firstLine="709"/>
        <w:jc w:val="both"/>
        <w:rPr>
          <w:rFonts w:ascii="Times New Roman" w:eastAsia="Calibri" w:hAnsi="Times New Roman"/>
          <w:sz w:val="24"/>
          <w:szCs w:val="24"/>
          <w:lang w:val="bg-BG"/>
        </w:rPr>
      </w:pPr>
      <w:r w:rsidRPr="00786585">
        <w:rPr>
          <w:rFonts w:ascii="Times New Roman" w:eastAsia="Calibri" w:hAnsi="Times New Roman"/>
          <w:sz w:val="24"/>
          <w:szCs w:val="24"/>
          <w:lang w:val="bg-BG"/>
        </w:rPr>
        <w:t xml:space="preserve">При строителството и експлоатацията на обекта не се очаква да има негативно въздействие върху </w:t>
      </w:r>
      <w:r w:rsidR="00061E53" w:rsidRPr="00786585">
        <w:rPr>
          <w:rFonts w:ascii="Times New Roman" w:hAnsi="Times New Roman"/>
          <w:sz w:val="24"/>
          <w:szCs w:val="24"/>
        </w:rPr>
        <w:t>човешкото здраве</w:t>
      </w:r>
      <w:r w:rsidRPr="00786585">
        <w:rPr>
          <w:rFonts w:ascii="Times New Roman" w:eastAsia="Calibri" w:hAnsi="Times New Roman"/>
          <w:sz w:val="24"/>
          <w:szCs w:val="24"/>
          <w:lang w:val="bg-BG"/>
        </w:rPr>
        <w:t xml:space="preserve">. Процесът на изграждане и експлоатация на </w:t>
      </w:r>
      <w:r w:rsidR="00746587" w:rsidRPr="00786585">
        <w:rPr>
          <w:rFonts w:ascii="Times New Roman" w:eastAsia="Calibri" w:hAnsi="Times New Roman"/>
          <w:sz w:val="24"/>
          <w:szCs w:val="24"/>
          <w:lang w:val="bg-BG"/>
        </w:rPr>
        <w:t>жилищните сгради</w:t>
      </w:r>
      <w:r w:rsidRPr="00786585">
        <w:rPr>
          <w:rFonts w:ascii="Times New Roman" w:eastAsia="Calibri" w:hAnsi="Times New Roman"/>
          <w:sz w:val="24"/>
          <w:szCs w:val="24"/>
          <w:lang w:val="bg-BG"/>
        </w:rPr>
        <w:t xml:space="preserve"> </w:t>
      </w:r>
      <w:r w:rsidR="00686DD4" w:rsidRPr="00786585">
        <w:rPr>
          <w:rFonts w:ascii="Times New Roman" w:eastAsia="Calibri" w:hAnsi="Times New Roman"/>
          <w:sz w:val="24"/>
          <w:szCs w:val="24"/>
          <w:lang w:val="bg-BG"/>
        </w:rPr>
        <w:t>и сондаж</w:t>
      </w:r>
      <w:r w:rsidR="008F1450" w:rsidRPr="00786585">
        <w:rPr>
          <w:rFonts w:ascii="Times New Roman" w:eastAsia="Calibri" w:hAnsi="Times New Roman"/>
          <w:sz w:val="24"/>
          <w:szCs w:val="24"/>
          <w:lang w:val="bg-BG"/>
        </w:rPr>
        <w:t>е</w:t>
      </w:r>
      <w:r w:rsidR="00686DD4" w:rsidRPr="00786585">
        <w:rPr>
          <w:rFonts w:ascii="Times New Roman" w:eastAsia="Calibri" w:hAnsi="Times New Roman"/>
          <w:sz w:val="24"/>
          <w:szCs w:val="24"/>
          <w:lang w:val="bg-BG"/>
        </w:rPr>
        <w:t>н кладен</w:t>
      </w:r>
      <w:r w:rsidR="008F1450" w:rsidRPr="00786585">
        <w:rPr>
          <w:rFonts w:ascii="Times New Roman" w:eastAsia="Calibri" w:hAnsi="Times New Roman"/>
          <w:sz w:val="24"/>
          <w:szCs w:val="24"/>
          <w:lang w:val="bg-BG"/>
        </w:rPr>
        <w:t>е</w:t>
      </w:r>
      <w:r w:rsidR="00686DD4" w:rsidRPr="00786585">
        <w:rPr>
          <w:rFonts w:ascii="Times New Roman" w:eastAsia="Calibri" w:hAnsi="Times New Roman"/>
          <w:sz w:val="24"/>
          <w:szCs w:val="24"/>
          <w:lang w:val="bg-BG"/>
        </w:rPr>
        <w:t xml:space="preserve">ц </w:t>
      </w:r>
      <w:r w:rsidRPr="00786585">
        <w:rPr>
          <w:rFonts w:ascii="Times New Roman" w:eastAsia="Calibri" w:hAnsi="Times New Roman"/>
          <w:sz w:val="24"/>
          <w:szCs w:val="24"/>
          <w:lang w:val="bg-BG"/>
        </w:rPr>
        <w:t xml:space="preserve">ще бъде съобразен с всички норми и изисквания и няма да води до значими негативни последици по отношение на околната среда. </w:t>
      </w:r>
    </w:p>
    <w:p w14:paraId="25555528" w14:textId="77777777" w:rsidR="004E1A84" w:rsidRPr="00B34F7B" w:rsidRDefault="004E1A84" w:rsidP="00593EEE">
      <w:pPr>
        <w:spacing w:after="0" w:line="360" w:lineRule="auto"/>
        <w:ind w:firstLine="709"/>
        <w:jc w:val="both"/>
        <w:rPr>
          <w:rFonts w:ascii="Times New Roman" w:eastAsia="Calibri" w:hAnsi="Times New Roman"/>
          <w:sz w:val="24"/>
          <w:szCs w:val="24"/>
          <w:lang w:val="bg-BG"/>
        </w:rPr>
      </w:pPr>
      <w:r w:rsidRPr="00B34F7B">
        <w:rPr>
          <w:rFonts w:ascii="Times New Roman" w:eastAsia="Calibri" w:hAnsi="Times New Roman"/>
          <w:sz w:val="24"/>
          <w:szCs w:val="24"/>
          <w:lang w:val="bg-BG"/>
        </w:rPr>
        <w:lastRenderedPageBreak/>
        <w:t>Не се очаква отрицателно въздействие върху здравето на хората заети с дейността, тъй като дейността не е източник на вредни вещества, шум, електромагнитни полета или други вредни физични фактори.</w:t>
      </w:r>
    </w:p>
    <w:p w14:paraId="55B0B6F9" w14:textId="77777777" w:rsidR="004E1A84" w:rsidRPr="00B34F7B" w:rsidRDefault="004E1A84" w:rsidP="00593EEE">
      <w:pPr>
        <w:spacing w:after="0" w:line="360" w:lineRule="auto"/>
        <w:ind w:firstLine="709"/>
        <w:jc w:val="both"/>
        <w:rPr>
          <w:rFonts w:ascii="Times New Roman" w:eastAsia="Calibri" w:hAnsi="Times New Roman"/>
          <w:sz w:val="24"/>
          <w:szCs w:val="24"/>
          <w:lang w:val="bg-BG"/>
        </w:rPr>
      </w:pPr>
      <w:r w:rsidRPr="00B34F7B">
        <w:rPr>
          <w:rFonts w:ascii="Times New Roman" w:eastAsia="Calibri" w:hAnsi="Times New Roman"/>
          <w:sz w:val="24"/>
          <w:szCs w:val="24"/>
          <w:lang w:val="bg-BG"/>
        </w:rPr>
        <w:t>Въздействие върху земеделието и материалните активи – няма, тъй като дейността ще се извършва само на предлаганата площадка.</w:t>
      </w:r>
    </w:p>
    <w:p w14:paraId="77684752" w14:textId="77777777" w:rsidR="004E1A84" w:rsidRPr="00B34F7B" w:rsidRDefault="004E1A84" w:rsidP="007B526F">
      <w:pPr>
        <w:spacing w:after="0" w:line="355" w:lineRule="auto"/>
        <w:ind w:firstLine="709"/>
        <w:jc w:val="both"/>
        <w:rPr>
          <w:rFonts w:ascii="Times New Roman" w:eastAsia="Calibri" w:hAnsi="Times New Roman"/>
          <w:sz w:val="24"/>
          <w:szCs w:val="24"/>
          <w:lang w:val="bg-BG"/>
        </w:rPr>
      </w:pPr>
      <w:r w:rsidRPr="00B34F7B">
        <w:rPr>
          <w:rFonts w:ascii="Times New Roman" w:eastAsia="Calibri" w:hAnsi="Times New Roman"/>
          <w:sz w:val="24"/>
          <w:szCs w:val="24"/>
          <w:lang w:val="bg-BG"/>
        </w:rPr>
        <w:t>Не се очаква въздействие върху атмосферния въздух и атмосферата, тъй като в обекта няма организирани и/или неорганизирани емисии и прах, които биха повлияли на качеството на атмосферния въздух.</w:t>
      </w:r>
    </w:p>
    <w:p w14:paraId="60CE3D16" w14:textId="630A66F5" w:rsidR="00686DD4" w:rsidRPr="00B34F7B" w:rsidRDefault="00A516EB" w:rsidP="00686DD4">
      <w:pPr>
        <w:spacing w:after="0" w:line="355" w:lineRule="auto"/>
        <w:ind w:firstLine="709"/>
        <w:jc w:val="both"/>
        <w:rPr>
          <w:rFonts w:ascii="Times New Roman" w:eastAsia="Calibri" w:hAnsi="Times New Roman"/>
          <w:sz w:val="24"/>
          <w:szCs w:val="24"/>
          <w:lang w:val="bg-BG"/>
        </w:rPr>
      </w:pPr>
      <w:r w:rsidRPr="00B34F7B">
        <w:rPr>
          <w:rFonts w:ascii="Times New Roman" w:eastAsia="Calibri" w:hAnsi="Times New Roman"/>
          <w:sz w:val="24"/>
          <w:szCs w:val="24"/>
          <w:lang w:val="bg-BG"/>
        </w:rPr>
        <w:t xml:space="preserve">Не се очаква отрицателно въздействие върху водите. </w:t>
      </w:r>
      <w:r w:rsidRPr="00B34F7B">
        <w:rPr>
          <w:rFonts w:ascii="Times New Roman" w:eastAsia="Calibri" w:hAnsi="Times New Roman"/>
          <w:sz w:val="24"/>
          <w:szCs w:val="24"/>
        </w:rPr>
        <w:t xml:space="preserve">Битовите отпадъчни води от жилищните сгради ще бъдат зауствани във </w:t>
      </w:r>
      <w:r w:rsidRPr="00B34F7B">
        <w:rPr>
          <w:rFonts w:ascii="Times New Roman" w:hAnsi="Times New Roman"/>
          <w:sz w:val="24"/>
          <w:szCs w:val="24"/>
        </w:rPr>
        <w:t>водоплътни изгребни ями, по една за всеки от новообразуваните имоти, които периодично ще се почиства</w:t>
      </w:r>
      <w:r w:rsidRPr="00B34F7B">
        <w:rPr>
          <w:rFonts w:ascii="Times New Roman" w:hAnsi="Times New Roman"/>
          <w:sz w:val="24"/>
          <w:szCs w:val="24"/>
          <w:lang w:val="bg-BG"/>
        </w:rPr>
        <w:t>т от специализирани фирми за комунални услуги</w:t>
      </w:r>
      <w:r w:rsidRPr="00B34F7B">
        <w:rPr>
          <w:rFonts w:ascii="Times New Roman" w:hAnsi="Times New Roman"/>
          <w:sz w:val="24"/>
          <w:szCs w:val="24"/>
        </w:rPr>
        <w:t xml:space="preserve"> на база сключен договор</w:t>
      </w:r>
      <w:r w:rsidRPr="00B34F7B">
        <w:rPr>
          <w:rFonts w:ascii="Times New Roman" w:eastAsia="Calibri" w:hAnsi="Times New Roman"/>
          <w:sz w:val="24"/>
          <w:szCs w:val="24"/>
        </w:rPr>
        <w:t>.</w:t>
      </w:r>
      <w:r w:rsidR="00686DD4" w:rsidRPr="00B34F7B">
        <w:rPr>
          <w:rFonts w:ascii="Times New Roman" w:eastAsia="Calibri" w:hAnsi="Times New Roman"/>
          <w:sz w:val="24"/>
          <w:szCs w:val="24"/>
          <w:lang w:val="bg-BG"/>
        </w:rPr>
        <w:t xml:space="preserve"> Във водоплътните изгребни ями няма да се допуска включването на отпадъчни води с характер различен от битово-фекален.</w:t>
      </w:r>
    </w:p>
    <w:p w14:paraId="35BCE83E" w14:textId="358ADE9D" w:rsidR="00686DD4" w:rsidRPr="00B34F7B" w:rsidRDefault="00686DD4" w:rsidP="003038A6">
      <w:pPr>
        <w:spacing w:after="0" w:line="355" w:lineRule="auto"/>
        <w:ind w:firstLine="709"/>
        <w:jc w:val="both"/>
        <w:rPr>
          <w:rFonts w:ascii="Times New Roman" w:eastAsia="Calibri" w:hAnsi="Times New Roman"/>
          <w:sz w:val="24"/>
          <w:szCs w:val="24"/>
          <w:lang w:val="bg-BG"/>
        </w:rPr>
      </w:pPr>
      <w:r w:rsidRPr="00B34F7B">
        <w:rPr>
          <w:rFonts w:ascii="Times New Roman" w:eastAsia="Calibri" w:hAnsi="Times New Roman"/>
          <w:sz w:val="24"/>
          <w:szCs w:val="24"/>
          <w:lang w:val="bg-BG"/>
        </w:rPr>
        <w:t>Няма да се допуска замърсяване на подземното и повърхностното водно тяло от дейностите, свързани с реализация на инвестиционното предложение</w:t>
      </w:r>
      <w:r w:rsidR="003038A6" w:rsidRPr="00B34F7B">
        <w:rPr>
          <w:rFonts w:ascii="Times New Roman" w:eastAsia="Calibri" w:hAnsi="Times New Roman"/>
          <w:sz w:val="24"/>
          <w:szCs w:val="24"/>
          <w:lang w:val="bg-BG"/>
        </w:rPr>
        <w:t xml:space="preserve"> за изграждане на жилищни сгради и сондаж</w:t>
      </w:r>
      <w:r w:rsidR="00CC07D7" w:rsidRPr="00B34F7B">
        <w:rPr>
          <w:rFonts w:ascii="Times New Roman" w:eastAsia="Calibri" w:hAnsi="Times New Roman"/>
          <w:sz w:val="24"/>
          <w:szCs w:val="24"/>
          <w:lang w:val="bg-BG"/>
        </w:rPr>
        <w:t>е</w:t>
      </w:r>
      <w:r w:rsidR="003038A6" w:rsidRPr="00B34F7B">
        <w:rPr>
          <w:rFonts w:ascii="Times New Roman" w:eastAsia="Calibri" w:hAnsi="Times New Roman"/>
          <w:sz w:val="24"/>
          <w:szCs w:val="24"/>
          <w:lang w:val="bg-BG"/>
        </w:rPr>
        <w:t>н</w:t>
      </w:r>
      <w:r w:rsidR="00CC07D7" w:rsidRPr="00B34F7B">
        <w:rPr>
          <w:rFonts w:ascii="Times New Roman" w:eastAsia="Calibri" w:hAnsi="Times New Roman"/>
          <w:sz w:val="24"/>
          <w:szCs w:val="24"/>
          <w:lang w:val="bg-BG"/>
        </w:rPr>
        <w:t xml:space="preserve"> кладенец</w:t>
      </w:r>
      <w:r w:rsidRPr="00B34F7B">
        <w:rPr>
          <w:rFonts w:ascii="Times New Roman" w:eastAsia="Calibri" w:hAnsi="Times New Roman"/>
          <w:sz w:val="24"/>
          <w:szCs w:val="24"/>
          <w:lang w:val="bg-BG"/>
        </w:rPr>
        <w:t>;</w:t>
      </w:r>
    </w:p>
    <w:p w14:paraId="2B265AE8" w14:textId="77777777" w:rsidR="00686DD4" w:rsidRPr="00B34F7B" w:rsidRDefault="00686DD4" w:rsidP="003038A6">
      <w:pPr>
        <w:spacing w:after="0" w:line="355" w:lineRule="auto"/>
        <w:ind w:firstLine="709"/>
        <w:jc w:val="both"/>
        <w:rPr>
          <w:rFonts w:ascii="Times New Roman" w:eastAsia="Calibri" w:hAnsi="Times New Roman"/>
          <w:sz w:val="24"/>
          <w:szCs w:val="24"/>
          <w:lang w:val="bg-BG"/>
        </w:rPr>
      </w:pPr>
      <w:r w:rsidRPr="00B34F7B">
        <w:rPr>
          <w:rFonts w:ascii="Times New Roman" w:eastAsia="Calibri" w:hAnsi="Times New Roman"/>
          <w:sz w:val="24"/>
          <w:szCs w:val="24"/>
          <w:lang w:val="bg-BG"/>
        </w:rPr>
        <w:t>По време на сондирането, изхвърлянето на промивната течност и битовите отпадъци ще става на определени за целта места;</w:t>
      </w:r>
    </w:p>
    <w:p w14:paraId="67360C0A" w14:textId="77777777" w:rsidR="004E1A84" w:rsidRPr="00B34F7B" w:rsidRDefault="004E1A84" w:rsidP="007B526F">
      <w:pPr>
        <w:spacing w:after="0" w:line="355" w:lineRule="auto"/>
        <w:ind w:firstLine="709"/>
        <w:jc w:val="both"/>
        <w:rPr>
          <w:rFonts w:ascii="Times New Roman" w:eastAsia="Calibri" w:hAnsi="Times New Roman"/>
          <w:sz w:val="24"/>
          <w:szCs w:val="24"/>
          <w:lang w:val="bg-BG"/>
        </w:rPr>
      </w:pPr>
      <w:r w:rsidRPr="00B34F7B">
        <w:rPr>
          <w:rFonts w:ascii="Times New Roman" w:eastAsia="Calibri" w:hAnsi="Times New Roman"/>
          <w:sz w:val="24"/>
          <w:szCs w:val="24"/>
          <w:lang w:val="bg-BG"/>
        </w:rPr>
        <w:t>Въздействие върху почвата и земните недра – не се очаква отрицателно въздействие. Почвите на площадката ще бъдат унищожавани само в местата на застрояване. Хумусът от тях ще бъде събиран и ще се използва за устройване на зелените площи.</w:t>
      </w:r>
    </w:p>
    <w:p w14:paraId="1F78D265" w14:textId="0FB7B696" w:rsidR="004E1A84" w:rsidRPr="00B34F7B" w:rsidRDefault="004E1A84" w:rsidP="007B526F">
      <w:pPr>
        <w:spacing w:after="0" w:line="355" w:lineRule="auto"/>
        <w:ind w:firstLine="709"/>
        <w:jc w:val="both"/>
        <w:rPr>
          <w:rFonts w:ascii="Times New Roman" w:eastAsia="Calibri" w:hAnsi="Times New Roman"/>
          <w:sz w:val="24"/>
          <w:szCs w:val="24"/>
          <w:lang w:val="bg-BG"/>
        </w:rPr>
      </w:pPr>
      <w:r w:rsidRPr="00B34F7B">
        <w:rPr>
          <w:rFonts w:ascii="Times New Roman" w:eastAsia="Calibri" w:hAnsi="Times New Roman"/>
          <w:sz w:val="24"/>
          <w:szCs w:val="24"/>
          <w:lang w:val="bg-BG"/>
        </w:rPr>
        <w:t>Предвидените</w:t>
      </w:r>
      <w:r w:rsidR="00DF1A00" w:rsidRPr="00B34F7B">
        <w:rPr>
          <w:rFonts w:ascii="Times New Roman" w:eastAsia="Calibri" w:hAnsi="Times New Roman"/>
          <w:sz w:val="24"/>
          <w:szCs w:val="24"/>
          <w:lang w:val="bg-BG"/>
        </w:rPr>
        <w:t xml:space="preserve"> за изграждане жилищни</w:t>
      </w:r>
      <w:r w:rsidRPr="00B34F7B">
        <w:rPr>
          <w:rFonts w:ascii="Times New Roman" w:eastAsia="Calibri" w:hAnsi="Times New Roman"/>
          <w:sz w:val="24"/>
          <w:szCs w:val="24"/>
          <w:lang w:val="bg-BG"/>
        </w:rPr>
        <w:t xml:space="preserve"> сгради </w:t>
      </w:r>
      <w:r w:rsidR="00A44BC2" w:rsidRPr="00B34F7B">
        <w:rPr>
          <w:rFonts w:ascii="Times New Roman" w:eastAsia="Calibri" w:hAnsi="Times New Roman"/>
          <w:sz w:val="24"/>
          <w:szCs w:val="24"/>
          <w:lang w:val="bg-BG"/>
        </w:rPr>
        <w:t xml:space="preserve">ще </w:t>
      </w:r>
      <w:r w:rsidRPr="00B34F7B">
        <w:rPr>
          <w:rFonts w:ascii="Times New Roman" w:eastAsia="Calibri" w:hAnsi="Times New Roman"/>
          <w:sz w:val="24"/>
          <w:szCs w:val="24"/>
          <w:lang w:val="bg-BG"/>
        </w:rPr>
        <w:t>се вписват в околната среда.</w:t>
      </w:r>
    </w:p>
    <w:p w14:paraId="792C42B5" w14:textId="77777777" w:rsidR="008C6649" w:rsidRPr="00B34F7B" w:rsidRDefault="008C6649" w:rsidP="007B526F">
      <w:pPr>
        <w:spacing w:after="0" w:line="355" w:lineRule="auto"/>
        <w:ind w:firstLine="709"/>
        <w:jc w:val="both"/>
        <w:rPr>
          <w:rFonts w:ascii="Times New Roman" w:eastAsia="Calibri" w:hAnsi="Times New Roman"/>
          <w:sz w:val="24"/>
          <w:szCs w:val="24"/>
          <w:lang w:val="bg-BG"/>
        </w:rPr>
      </w:pPr>
      <w:r w:rsidRPr="00B34F7B">
        <w:rPr>
          <w:rFonts w:ascii="Times New Roman" w:eastAsia="Calibri" w:hAnsi="Times New Roman"/>
          <w:sz w:val="24"/>
          <w:szCs w:val="24"/>
          <w:lang w:val="bg-BG"/>
        </w:rPr>
        <w:t>Изграждането на жилищните сгради не би повлияло върху качествата на почвата и земните недра и не е свързано с дейности, оказващи отрицателно въздействие върху ландшафта в района.</w:t>
      </w:r>
    </w:p>
    <w:p w14:paraId="320807AD" w14:textId="77777777" w:rsidR="00BE0C29" w:rsidRPr="00B34F7B" w:rsidRDefault="004E1A84" w:rsidP="007B526F">
      <w:pPr>
        <w:spacing w:after="0" w:line="355" w:lineRule="auto"/>
        <w:ind w:firstLine="709"/>
        <w:jc w:val="both"/>
        <w:rPr>
          <w:rFonts w:ascii="Times New Roman" w:eastAsia="Calibri" w:hAnsi="Times New Roman"/>
          <w:sz w:val="24"/>
          <w:szCs w:val="24"/>
          <w:lang w:val="bg-BG"/>
        </w:rPr>
      </w:pPr>
      <w:r w:rsidRPr="00B34F7B">
        <w:rPr>
          <w:rFonts w:ascii="Times New Roman" w:eastAsia="Calibri" w:hAnsi="Times New Roman"/>
          <w:sz w:val="24"/>
          <w:szCs w:val="24"/>
          <w:lang w:val="bg-BG"/>
        </w:rPr>
        <w:t xml:space="preserve">Върху останалите компоненти на околната среда </w:t>
      </w:r>
      <w:r w:rsidR="00BE0C29" w:rsidRPr="00B34F7B">
        <w:rPr>
          <w:rFonts w:ascii="Times New Roman" w:eastAsia="Calibri" w:hAnsi="Times New Roman"/>
          <w:sz w:val="24"/>
          <w:szCs w:val="24"/>
          <w:lang w:val="bg-BG"/>
        </w:rPr>
        <w:t>–</w:t>
      </w:r>
      <w:r w:rsidRPr="00B34F7B">
        <w:rPr>
          <w:rFonts w:ascii="Times New Roman" w:eastAsia="Calibri" w:hAnsi="Times New Roman"/>
          <w:sz w:val="24"/>
          <w:szCs w:val="24"/>
          <w:lang w:val="bg-BG"/>
        </w:rPr>
        <w:t xml:space="preserve"> природните</w:t>
      </w:r>
      <w:r w:rsidR="00BE0C29" w:rsidRPr="00B34F7B">
        <w:rPr>
          <w:rFonts w:ascii="Times New Roman" w:eastAsia="Calibri" w:hAnsi="Times New Roman"/>
          <w:sz w:val="24"/>
          <w:szCs w:val="24"/>
          <w:lang w:val="bg-BG"/>
        </w:rPr>
        <w:t xml:space="preserve"> </w:t>
      </w:r>
      <w:r w:rsidRPr="00B34F7B">
        <w:rPr>
          <w:rFonts w:ascii="Times New Roman" w:eastAsia="Calibri" w:hAnsi="Times New Roman"/>
          <w:sz w:val="24"/>
          <w:szCs w:val="24"/>
          <w:lang w:val="bg-BG"/>
        </w:rPr>
        <w:t xml:space="preserve">обекти, минералното разнообразие, </w:t>
      </w:r>
      <w:r w:rsidR="008C6649" w:rsidRPr="00B34F7B">
        <w:rPr>
          <w:rFonts w:ascii="Times New Roman" w:hAnsi="Times New Roman"/>
          <w:sz w:val="24"/>
          <w:szCs w:val="24"/>
        </w:rPr>
        <w:t>биологичното разнообразие и неговите елементи</w:t>
      </w:r>
      <w:r w:rsidRPr="00B34F7B">
        <w:rPr>
          <w:rFonts w:ascii="Times New Roman" w:eastAsia="Calibri" w:hAnsi="Times New Roman"/>
          <w:sz w:val="24"/>
          <w:szCs w:val="24"/>
          <w:lang w:val="bg-BG"/>
        </w:rPr>
        <w:t xml:space="preserve">, не се очаква въздействие </w:t>
      </w:r>
      <w:r w:rsidR="00BE0C29" w:rsidRPr="00B34F7B">
        <w:rPr>
          <w:rFonts w:ascii="Times New Roman" w:eastAsia="Calibri" w:hAnsi="Times New Roman"/>
          <w:sz w:val="24"/>
          <w:szCs w:val="24"/>
          <w:lang w:val="bg-BG"/>
        </w:rPr>
        <w:t>при реализация на инвестиционното предложение.</w:t>
      </w:r>
    </w:p>
    <w:p w14:paraId="791B3D4E" w14:textId="77777777" w:rsidR="004E1A84" w:rsidRPr="00B34F7B" w:rsidRDefault="004E1A84" w:rsidP="007B526F">
      <w:pPr>
        <w:spacing w:after="0" w:line="355" w:lineRule="auto"/>
        <w:ind w:firstLine="709"/>
        <w:jc w:val="both"/>
        <w:rPr>
          <w:rFonts w:ascii="Times New Roman" w:eastAsia="Calibri" w:hAnsi="Times New Roman"/>
          <w:sz w:val="24"/>
          <w:szCs w:val="24"/>
          <w:lang w:val="bg-BG"/>
        </w:rPr>
      </w:pPr>
      <w:r w:rsidRPr="00B34F7B">
        <w:rPr>
          <w:rFonts w:ascii="Times New Roman" w:eastAsia="Calibri" w:hAnsi="Times New Roman"/>
          <w:sz w:val="24"/>
          <w:szCs w:val="24"/>
          <w:lang w:val="bg-BG"/>
        </w:rPr>
        <w:t>Не се очаква никоя от дейностите да има въздействие върху защитените територии на единични и групови недвижими културни ценности.</w:t>
      </w:r>
    </w:p>
    <w:p w14:paraId="250BC1CA" w14:textId="3B3EBE30" w:rsidR="004E1A84" w:rsidRPr="00B34F7B" w:rsidRDefault="004E1A84" w:rsidP="007B526F">
      <w:pPr>
        <w:spacing w:after="0" w:line="355" w:lineRule="auto"/>
        <w:ind w:firstLine="709"/>
        <w:jc w:val="both"/>
        <w:rPr>
          <w:rFonts w:ascii="Times New Roman" w:eastAsia="Calibri" w:hAnsi="Times New Roman"/>
          <w:sz w:val="24"/>
          <w:szCs w:val="24"/>
          <w:lang w:val="bg-BG"/>
        </w:rPr>
      </w:pPr>
      <w:r w:rsidRPr="00B34F7B">
        <w:rPr>
          <w:rFonts w:ascii="Times New Roman" w:eastAsia="Calibri" w:hAnsi="Times New Roman"/>
          <w:sz w:val="24"/>
          <w:szCs w:val="24"/>
          <w:lang w:val="bg-BG"/>
        </w:rPr>
        <w:t xml:space="preserve">По време на експлоатацията на </w:t>
      </w:r>
      <w:r w:rsidR="00BE0C29" w:rsidRPr="00B34F7B">
        <w:rPr>
          <w:rFonts w:ascii="Times New Roman" w:eastAsia="Calibri" w:hAnsi="Times New Roman"/>
          <w:sz w:val="24"/>
          <w:szCs w:val="24"/>
          <w:lang w:val="bg-BG"/>
        </w:rPr>
        <w:t>жилищните сгради</w:t>
      </w:r>
      <w:r w:rsidRPr="00B34F7B">
        <w:rPr>
          <w:rFonts w:ascii="Times New Roman" w:eastAsia="Calibri" w:hAnsi="Times New Roman"/>
          <w:sz w:val="24"/>
          <w:szCs w:val="24"/>
          <w:lang w:val="bg-BG"/>
        </w:rPr>
        <w:t xml:space="preserve">, формираните отпадъци ще се събират в контейнери, които ще се обслужват от фирмата по сметосъбиране и сметоизвозване </w:t>
      </w:r>
      <w:r w:rsidR="00BE0C29" w:rsidRPr="00B34F7B">
        <w:rPr>
          <w:rFonts w:ascii="Times New Roman" w:eastAsia="Calibri" w:hAnsi="Times New Roman"/>
          <w:sz w:val="24"/>
          <w:szCs w:val="24"/>
          <w:lang w:val="bg-BG"/>
        </w:rPr>
        <w:t>за</w:t>
      </w:r>
      <w:r w:rsidR="00640925" w:rsidRPr="00B34F7B">
        <w:rPr>
          <w:rFonts w:ascii="Times New Roman" w:eastAsia="Calibri" w:hAnsi="Times New Roman"/>
          <w:sz w:val="24"/>
          <w:szCs w:val="24"/>
          <w:lang w:val="bg-BG"/>
        </w:rPr>
        <w:t xml:space="preserve"> района , чрез сключване на договор.</w:t>
      </w:r>
    </w:p>
    <w:p w14:paraId="4F161DF3" w14:textId="77777777" w:rsidR="004E1A84" w:rsidRPr="00B34F7B" w:rsidRDefault="00BE0C29" w:rsidP="007B526F">
      <w:pPr>
        <w:spacing w:after="0" w:line="355" w:lineRule="auto"/>
        <w:ind w:firstLine="709"/>
        <w:jc w:val="both"/>
        <w:rPr>
          <w:rFonts w:ascii="Times New Roman" w:eastAsia="Calibri" w:hAnsi="Times New Roman"/>
          <w:sz w:val="24"/>
          <w:szCs w:val="24"/>
          <w:lang w:val="bg-BG"/>
        </w:rPr>
      </w:pPr>
      <w:r w:rsidRPr="00B34F7B">
        <w:rPr>
          <w:rFonts w:ascii="Times New Roman" w:eastAsia="Calibri" w:hAnsi="Times New Roman"/>
          <w:sz w:val="24"/>
          <w:szCs w:val="24"/>
          <w:lang w:val="bg-BG"/>
        </w:rPr>
        <w:t>Имотът не попада в границите на защитени територии по смисъла на Закона за защитените територии и в границите на защитени зони от Националната екологична мрежа,  поради което не се о</w:t>
      </w:r>
      <w:r w:rsidR="00563697" w:rsidRPr="00B34F7B">
        <w:rPr>
          <w:rFonts w:ascii="Times New Roman" w:eastAsia="Calibri" w:hAnsi="Times New Roman"/>
          <w:sz w:val="24"/>
          <w:szCs w:val="24"/>
          <w:lang w:val="bg-BG"/>
        </w:rPr>
        <w:t>чаква въздействие върх</w:t>
      </w:r>
      <w:r w:rsidRPr="00B34F7B">
        <w:rPr>
          <w:rFonts w:ascii="Times New Roman" w:eastAsia="Calibri" w:hAnsi="Times New Roman"/>
          <w:sz w:val="24"/>
          <w:szCs w:val="24"/>
          <w:lang w:val="bg-BG"/>
        </w:rPr>
        <w:t>у този компонент.</w:t>
      </w:r>
    </w:p>
    <w:p w14:paraId="5D27CECC" w14:textId="77777777" w:rsidR="00BF5DE0" w:rsidRPr="00C73D44" w:rsidRDefault="00BF5DE0" w:rsidP="004E7B1A">
      <w:pPr>
        <w:pStyle w:val="ListParagraph"/>
        <w:numPr>
          <w:ilvl w:val="0"/>
          <w:numId w:val="13"/>
        </w:numPr>
        <w:spacing w:after="0" w:line="350" w:lineRule="auto"/>
        <w:jc w:val="both"/>
        <w:rPr>
          <w:rFonts w:ascii="Times New Roman" w:hAnsi="Times New Roman"/>
          <w:b/>
          <w:sz w:val="24"/>
          <w:szCs w:val="24"/>
        </w:rPr>
      </w:pPr>
      <w:r w:rsidRPr="00C73D44">
        <w:rPr>
          <w:rFonts w:ascii="Times New Roman" w:hAnsi="Times New Roman"/>
          <w:b/>
          <w:sz w:val="24"/>
          <w:szCs w:val="24"/>
        </w:rPr>
        <w:lastRenderedPageBreak/>
        <w:t>Въздействие върху елементи от Националната екологична мрежа, включително на разположените в близост до инвестиционното предложение.</w:t>
      </w:r>
    </w:p>
    <w:p w14:paraId="18FC53EF" w14:textId="77777777" w:rsidR="00845CBF" w:rsidRPr="00C73D44" w:rsidRDefault="00845CBF" w:rsidP="004E7B1A">
      <w:pPr>
        <w:spacing w:after="0" w:line="350" w:lineRule="auto"/>
        <w:ind w:firstLine="709"/>
        <w:jc w:val="both"/>
        <w:rPr>
          <w:rFonts w:ascii="Times New Roman" w:eastAsia="Calibri" w:hAnsi="Times New Roman"/>
          <w:sz w:val="24"/>
          <w:szCs w:val="24"/>
          <w:lang w:val="bg-BG"/>
        </w:rPr>
      </w:pPr>
      <w:r w:rsidRPr="00C73D44">
        <w:rPr>
          <w:rFonts w:ascii="Times New Roman" w:eastAsia="Calibri" w:hAnsi="Times New Roman"/>
          <w:sz w:val="24"/>
          <w:szCs w:val="24"/>
          <w:lang w:val="bg-BG"/>
        </w:rPr>
        <w:t>Националната екологична мрежа (НЕМ) се изгражда според изискванията на Закона за биологичното разнообразие. Нейните цели са: дългосрочно опазване на биологичното, геологично и ландшафтно разнообразие; осигуряване на достатъчни по площ и качество места за размножаване, хранене и почивка, включително при миграция, линеене и зимуване на дивите животни; създаване на условия за генетичен обмен между разделени популации и видове; участие на Република България в европейските и световни екологични мрежи; ограничаване на негативното антропогенно въздействие върху защитени територии.</w:t>
      </w:r>
    </w:p>
    <w:p w14:paraId="232CB950" w14:textId="77777777" w:rsidR="00845CBF" w:rsidRPr="00C73D44" w:rsidRDefault="00845CBF" w:rsidP="004E7B1A">
      <w:pPr>
        <w:spacing w:after="0" w:line="350" w:lineRule="auto"/>
        <w:ind w:firstLine="709"/>
        <w:jc w:val="both"/>
        <w:rPr>
          <w:rFonts w:ascii="Times New Roman" w:eastAsia="Calibri" w:hAnsi="Times New Roman"/>
          <w:sz w:val="24"/>
          <w:szCs w:val="24"/>
          <w:lang w:val="bg-BG"/>
        </w:rPr>
      </w:pPr>
      <w:r w:rsidRPr="00C73D44">
        <w:rPr>
          <w:rFonts w:ascii="Times New Roman" w:eastAsia="Calibri" w:hAnsi="Times New Roman"/>
          <w:sz w:val="24"/>
          <w:szCs w:val="24"/>
          <w:lang w:val="bg-BG"/>
        </w:rPr>
        <w:t>Националната екологична мрежа се състои от защитени територии, обявени според изискванията на Закона за защитените територии, и защитени зони, които се обявяват според изискванията на Директива 92/43/ЕИО на Съвета за опазване на естествените местообитания и на дивата флора и фауна и Директива 2009/147/ЕИО на Съвета относно опазването на дивите птици. В Националната екологична мрежа приоритетно се включват КОРИНЕ места, Рамсарски места, важни места за растенията и орнитологични важни места.</w:t>
      </w:r>
    </w:p>
    <w:p w14:paraId="05CE0277" w14:textId="77777777" w:rsidR="00845CBF" w:rsidRPr="00C73D44" w:rsidRDefault="00845CBF" w:rsidP="004E7B1A">
      <w:pPr>
        <w:spacing w:after="0" w:line="350" w:lineRule="auto"/>
        <w:ind w:firstLine="709"/>
        <w:jc w:val="both"/>
        <w:rPr>
          <w:rFonts w:ascii="Times New Roman" w:eastAsia="Calibri" w:hAnsi="Times New Roman"/>
          <w:sz w:val="24"/>
          <w:szCs w:val="24"/>
          <w:lang w:val="bg-BG"/>
        </w:rPr>
      </w:pPr>
      <w:r w:rsidRPr="00C73D44">
        <w:rPr>
          <w:rFonts w:ascii="Times New Roman" w:eastAsia="Calibri" w:hAnsi="Times New Roman"/>
          <w:sz w:val="24"/>
          <w:szCs w:val="24"/>
          <w:lang w:val="bg-BG"/>
        </w:rPr>
        <w:t>Към настоящият момент в България са обявени 1015 защитени територии, които обхващат приблизително 5,3 % от територията на страната. Според Закона за защитените територии, защитените територии са 6 категории: резервати (55), национални паркове (3), природни забележителности (348), поддържани резервати (35), природни паркове (11), защитени местности (563).</w:t>
      </w:r>
    </w:p>
    <w:p w14:paraId="748F08A3" w14:textId="4B413EE2" w:rsidR="00845CBF" w:rsidRPr="00C73D44" w:rsidRDefault="00845CBF" w:rsidP="004E7B1A">
      <w:pPr>
        <w:spacing w:after="0" w:line="350" w:lineRule="auto"/>
        <w:ind w:firstLine="709"/>
        <w:jc w:val="both"/>
        <w:rPr>
          <w:rFonts w:ascii="Times New Roman" w:eastAsia="Calibri" w:hAnsi="Times New Roman"/>
          <w:sz w:val="24"/>
          <w:szCs w:val="24"/>
          <w:lang w:val="bg-BG"/>
        </w:rPr>
      </w:pPr>
      <w:r w:rsidRPr="00C73D44">
        <w:rPr>
          <w:rFonts w:ascii="Times New Roman" w:eastAsia="Calibri" w:hAnsi="Times New Roman"/>
          <w:sz w:val="24"/>
          <w:szCs w:val="24"/>
          <w:lang w:val="bg-BG"/>
        </w:rPr>
        <w:t>Защитените зони са част от Европейската екологична мрежа НАТУРА 2000.</w:t>
      </w:r>
    </w:p>
    <w:p w14:paraId="150E5A25" w14:textId="467A4551" w:rsidR="00022953" w:rsidRPr="00C73D44" w:rsidRDefault="000858E7" w:rsidP="004E7B1A">
      <w:pPr>
        <w:spacing w:after="0" w:line="350" w:lineRule="auto"/>
        <w:ind w:firstLine="709"/>
        <w:jc w:val="both"/>
        <w:rPr>
          <w:rFonts w:ascii="Times New Roman" w:eastAsia="Calibri" w:hAnsi="Times New Roman"/>
          <w:sz w:val="24"/>
          <w:szCs w:val="24"/>
          <w:lang w:val="bg-BG"/>
        </w:rPr>
      </w:pPr>
      <w:r w:rsidRPr="00C73D44">
        <w:rPr>
          <w:rFonts w:ascii="Times New Roman" w:eastAsia="Calibri" w:hAnsi="Times New Roman"/>
          <w:sz w:val="24"/>
          <w:szCs w:val="24"/>
          <w:lang w:val="bg-BG"/>
        </w:rPr>
        <w:t>Имот</w:t>
      </w:r>
      <w:r w:rsidR="00B452D4" w:rsidRPr="00C73D44">
        <w:rPr>
          <w:rFonts w:ascii="Times New Roman" w:eastAsia="Calibri" w:hAnsi="Times New Roman"/>
          <w:sz w:val="24"/>
          <w:szCs w:val="24"/>
          <w:lang w:val="bg-BG"/>
        </w:rPr>
        <w:t>ът</w:t>
      </w:r>
      <w:r w:rsidRPr="00C73D44">
        <w:rPr>
          <w:rFonts w:ascii="Times New Roman" w:eastAsia="Calibri" w:hAnsi="Times New Roman"/>
          <w:sz w:val="24"/>
          <w:szCs w:val="24"/>
          <w:lang w:val="bg-BG"/>
        </w:rPr>
        <w:t xml:space="preserve">, предмет на инвестиционното предложение, не попада в границите на защитени зони. Най-близката защитена зона от Европейската екологична мрежа „НАТУРА 2000“ е </w:t>
      </w:r>
      <w:r w:rsidR="00C23315" w:rsidRPr="00C73D44">
        <w:rPr>
          <w:rFonts w:ascii="Times New Roman" w:hAnsi="Times New Roman"/>
          <w:sz w:val="24"/>
          <w:szCs w:val="24"/>
          <w:lang w:val="bg-BG"/>
        </w:rPr>
        <w:t>BG0001033 „Брестовица“</w:t>
      </w:r>
      <w:r w:rsidR="00B452D4" w:rsidRPr="00C73D44">
        <w:rPr>
          <w:rFonts w:ascii="Times New Roman" w:eastAsia="Calibri" w:hAnsi="Times New Roman"/>
          <w:sz w:val="24"/>
          <w:szCs w:val="24"/>
          <w:lang w:val="bg-BG"/>
        </w:rPr>
        <w:t>.</w:t>
      </w:r>
      <w:r w:rsidRPr="00C73D44">
        <w:rPr>
          <w:rFonts w:ascii="Times New Roman" w:eastAsia="Calibri" w:hAnsi="Times New Roman"/>
          <w:sz w:val="24"/>
          <w:szCs w:val="24"/>
          <w:lang w:val="bg-BG"/>
        </w:rPr>
        <w:t xml:space="preserve"> </w:t>
      </w:r>
    </w:p>
    <w:p w14:paraId="5B355ECB" w14:textId="741FBE46" w:rsidR="000858E7" w:rsidRPr="00C73D44" w:rsidRDefault="000858E7" w:rsidP="004E7B1A">
      <w:pPr>
        <w:spacing w:after="0" w:line="350" w:lineRule="auto"/>
        <w:ind w:firstLine="709"/>
        <w:jc w:val="both"/>
        <w:rPr>
          <w:rFonts w:ascii="Times New Roman" w:eastAsia="Calibri" w:hAnsi="Times New Roman"/>
          <w:sz w:val="24"/>
          <w:szCs w:val="24"/>
          <w:lang w:val="bg-BG"/>
        </w:rPr>
      </w:pPr>
      <w:r w:rsidRPr="00C73D44">
        <w:rPr>
          <w:rFonts w:ascii="Times New Roman" w:eastAsia="Calibri" w:hAnsi="Times New Roman"/>
          <w:sz w:val="24"/>
          <w:szCs w:val="24"/>
          <w:lang w:val="bg-BG"/>
        </w:rPr>
        <w:t>Имот</w:t>
      </w:r>
      <w:r w:rsidR="00B452D4" w:rsidRPr="00C73D44">
        <w:rPr>
          <w:rFonts w:ascii="Times New Roman" w:eastAsia="Calibri" w:hAnsi="Times New Roman"/>
          <w:sz w:val="24"/>
          <w:szCs w:val="24"/>
          <w:lang w:val="bg-BG"/>
        </w:rPr>
        <w:t>ът</w:t>
      </w:r>
      <w:r w:rsidRPr="00C73D44">
        <w:rPr>
          <w:rFonts w:ascii="Times New Roman" w:eastAsia="Calibri" w:hAnsi="Times New Roman"/>
          <w:sz w:val="24"/>
          <w:szCs w:val="24"/>
          <w:lang w:val="bg-BG"/>
        </w:rPr>
        <w:t xml:space="preserve"> осто</w:t>
      </w:r>
      <w:r w:rsidR="00B452D4" w:rsidRPr="00C73D44">
        <w:rPr>
          <w:rFonts w:ascii="Times New Roman" w:eastAsia="Calibri" w:hAnsi="Times New Roman"/>
          <w:sz w:val="24"/>
          <w:szCs w:val="24"/>
          <w:lang w:val="bg-BG"/>
        </w:rPr>
        <w:t>и</w:t>
      </w:r>
      <w:r w:rsidRPr="00C73D44">
        <w:rPr>
          <w:rFonts w:ascii="Times New Roman" w:eastAsia="Calibri" w:hAnsi="Times New Roman"/>
          <w:sz w:val="24"/>
          <w:szCs w:val="24"/>
          <w:lang w:val="bg-BG"/>
        </w:rPr>
        <w:t xml:space="preserve"> на приблизително </w:t>
      </w:r>
      <w:r w:rsidR="00C73D44">
        <w:rPr>
          <w:rFonts w:ascii="Times New Roman" w:eastAsia="Calibri" w:hAnsi="Times New Roman"/>
          <w:sz w:val="24"/>
          <w:szCs w:val="24"/>
          <w:lang w:val="bg-BG"/>
        </w:rPr>
        <w:t>2,20</w:t>
      </w:r>
      <w:r w:rsidR="002B465E" w:rsidRPr="00C73D44">
        <w:rPr>
          <w:rFonts w:ascii="Times New Roman" w:eastAsia="Calibri" w:hAnsi="Times New Roman"/>
          <w:sz w:val="24"/>
          <w:szCs w:val="24"/>
          <w:lang w:val="bg-BG"/>
        </w:rPr>
        <w:t xml:space="preserve"> км </w:t>
      </w:r>
      <w:r w:rsidRPr="00C73D44">
        <w:rPr>
          <w:rFonts w:ascii="Times New Roman" w:eastAsia="Calibri" w:hAnsi="Times New Roman"/>
          <w:sz w:val="24"/>
          <w:szCs w:val="24"/>
          <w:lang w:val="bg-BG"/>
        </w:rPr>
        <w:t xml:space="preserve">по права линия от най – близката точка на границите й, поради което не се очаква реализацията на инвестиционното предложение да окаже негативно влияние върху предмета </w:t>
      </w:r>
      <w:r w:rsidR="00EC7080" w:rsidRPr="00C73D44">
        <w:rPr>
          <w:rFonts w:ascii="Times New Roman" w:eastAsia="Calibri" w:hAnsi="Times New Roman"/>
          <w:sz w:val="24"/>
          <w:szCs w:val="24"/>
          <w:lang w:val="bg-BG"/>
        </w:rPr>
        <w:t xml:space="preserve">и целите </w:t>
      </w:r>
      <w:r w:rsidRPr="00C73D44">
        <w:rPr>
          <w:rFonts w:ascii="Times New Roman" w:eastAsia="Calibri" w:hAnsi="Times New Roman"/>
          <w:sz w:val="24"/>
          <w:szCs w:val="24"/>
          <w:lang w:val="bg-BG"/>
        </w:rPr>
        <w:t xml:space="preserve">на опазване в защитената зона. </w:t>
      </w:r>
    </w:p>
    <w:p w14:paraId="29828729" w14:textId="77777777" w:rsidR="00EC7080" w:rsidRPr="00C73D44" w:rsidRDefault="0037272F" w:rsidP="004E7B1A">
      <w:pPr>
        <w:spacing w:after="0" w:line="350" w:lineRule="auto"/>
        <w:ind w:firstLine="709"/>
        <w:jc w:val="both"/>
        <w:rPr>
          <w:rFonts w:ascii="Times New Roman" w:eastAsia="Calibri" w:hAnsi="Times New Roman"/>
          <w:sz w:val="24"/>
          <w:szCs w:val="24"/>
          <w:lang w:val="bg-BG"/>
        </w:rPr>
      </w:pPr>
      <w:r w:rsidRPr="00C73D44">
        <w:rPr>
          <w:rFonts w:ascii="Times New Roman" w:eastAsia="Calibri" w:hAnsi="Times New Roman"/>
          <w:sz w:val="24"/>
          <w:szCs w:val="24"/>
          <w:lang w:val="bg-BG"/>
        </w:rPr>
        <w:t>Въз основа на представената информация и на основание чл. 31 от ЗБР и чл. 2, ал. 1, т. 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най-близката защитена зона от компетентния орган – РИОСВ Пловдив.</w:t>
      </w:r>
    </w:p>
    <w:p w14:paraId="0F87FB93" w14:textId="77777777" w:rsidR="0037272F" w:rsidRPr="00283BA3" w:rsidRDefault="0037272F" w:rsidP="004E7B1A">
      <w:pPr>
        <w:spacing w:after="0" w:line="350" w:lineRule="auto"/>
        <w:ind w:firstLine="709"/>
        <w:jc w:val="both"/>
        <w:rPr>
          <w:rFonts w:ascii="Times New Roman" w:eastAsia="Calibri" w:hAnsi="Times New Roman"/>
          <w:sz w:val="24"/>
          <w:szCs w:val="24"/>
          <w:lang w:val="bg-BG"/>
        </w:rPr>
      </w:pPr>
    </w:p>
    <w:p w14:paraId="6ECAFB69" w14:textId="77777777" w:rsidR="00BF5DE0" w:rsidRPr="00283BA3" w:rsidRDefault="00BF5DE0" w:rsidP="004E7B1A">
      <w:pPr>
        <w:pStyle w:val="ListParagraph"/>
        <w:numPr>
          <w:ilvl w:val="0"/>
          <w:numId w:val="13"/>
        </w:numPr>
        <w:spacing w:after="0" w:line="350" w:lineRule="auto"/>
        <w:ind w:left="748"/>
        <w:jc w:val="both"/>
        <w:rPr>
          <w:rFonts w:ascii="Times New Roman" w:hAnsi="Times New Roman"/>
          <w:b/>
          <w:sz w:val="24"/>
          <w:szCs w:val="24"/>
        </w:rPr>
      </w:pPr>
      <w:r w:rsidRPr="00283BA3">
        <w:rPr>
          <w:rFonts w:ascii="Times New Roman" w:hAnsi="Times New Roman"/>
          <w:b/>
          <w:sz w:val="24"/>
          <w:szCs w:val="24"/>
        </w:rPr>
        <w:t>Очакваните последици, произтичащи от уязвимостта на инвестиционното предложение от риск от големи аварии и/или бедствия.</w:t>
      </w:r>
    </w:p>
    <w:p w14:paraId="7C1BD025" w14:textId="7C0A9D92" w:rsidR="00DB49D8" w:rsidRPr="00283BA3" w:rsidRDefault="00DB49D8" w:rsidP="004E7B1A">
      <w:pPr>
        <w:spacing w:after="0" w:line="350" w:lineRule="auto"/>
        <w:ind w:firstLine="709"/>
        <w:jc w:val="both"/>
        <w:rPr>
          <w:rFonts w:ascii="Times New Roman" w:eastAsia="Calibri" w:hAnsi="Times New Roman"/>
          <w:sz w:val="24"/>
          <w:szCs w:val="24"/>
          <w:lang w:val="bg-BG"/>
        </w:rPr>
      </w:pPr>
      <w:r w:rsidRPr="00283BA3">
        <w:rPr>
          <w:rFonts w:ascii="Times New Roman" w:eastAsia="Calibri" w:hAnsi="Times New Roman"/>
          <w:sz w:val="24"/>
          <w:szCs w:val="24"/>
          <w:lang w:val="bg-BG"/>
        </w:rPr>
        <w:t>Инвестиционното предложение за жилищно строителство</w:t>
      </w:r>
      <w:r w:rsidRPr="00283BA3">
        <w:rPr>
          <w:rFonts w:ascii="Times New Roman" w:eastAsia="Calibri" w:hAnsi="Times New Roman"/>
          <w:sz w:val="24"/>
          <w:szCs w:val="24"/>
        </w:rPr>
        <w:t xml:space="preserve"> </w:t>
      </w:r>
      <w:r w:rsidR="002B465E" w:rsidRPr="00283BA3">
        <w:rPr>
          <w:rFonts w:ascii="Times New Roman" w:eastAsia="Calibri" w:hAnsi="Times New Roman"/>
          <w:sz w:val="24"/>
          <w:szCs w:val="24"/>
          <w:lang w:val="bg-BG"/>
        </w:rPr>
        <w:t>и сондаж</w:t>
      </w:r>
      <w:r w:rsidR="00D2431C" w:rsidRPr="00283BA3">
        <w:rPr>
          <w:rFonts w:ascii="Times New Roman" w:eastAsia="Calibri" w:hAnsi="Times New Roman"/>
          <w:sz w:val="24"/>
          <w:szCs w:val="24"/>
          <w:lang w:val="bg-BG"/>
        </w:rPr>
        <w:t>е</w:t>
      </w:r>
      <w:r w:rsidR="002B465E" w:rsidRPr="00283BA3">
        <w:rPr>
          <w:rFonts w:ascii="Times New Roman" w:eastAsia="Calibri" w:hAnsi="Times New Roman"/>
          <w:sz w:val="24"/>
          <w:szCs w:val="24"/>
          <w:lang w:val="bg-BG"/>
        </w:rPr>
        <w:t>н кладен</w:t>
      </w:r>
      <w:r w:rsidR="00D2431C" w:rsidRPr="00283BA3">
        <w:rPr>
          <w:rFonts w:ascii="Times New Roman" w:eastAsia="Calibri" w:hAnsi="Times New Roman"/>
          <w:sz w:val="24"/>
          <w:szCs w:val="24"/>
          <w:lang w:val="bg-BG"/>
        </w:rPr>
        <w:t>е</w:t>
      </w:r>
      <w:r w:rsidR="002B465E" w:rsidRPr="00283BA3">
        <w:rPr>
          <w:rFonts w:ascii="Times New Roman" w:eastAsia="Calibri" w:hAnsi="Times New Roman"/>
          <w:sz w:val="24"/>
          <w:szCs w:val="24"/>
          <w:lang w:val="bg-BG"/>
        </w:rPr>
        <w:t xml:space="preserve">ц </w:t>
      </w:r>
      <w:r w:rsidRPr="00283BA3">
        <w:rPr>
          <w:rFonts w:ascii="Times New Roman" w:eastAsia="Calibri" w:hAnsi="Times New Roman"/>
          <w:sz w:val="24"/>
          <w:szCs w:val="24"/>
        </w:rPr>
        <w:t xml:space="preserve">не се класифицира като предприятие и/или съоръжение с нисък рисков потенциал или предприятие </w:t>
      </w:r>
      <w:r w:rsidRPr="00283BA3">
        <w:rPr>
          <w:rFonts w:ascii="Times New Roman" w:eastAsia="Calibri" w:hAnsi="Times New Roman"/>
          <w:sz w:val="24"/>
          <w:szCs w:val="24"/>
        </w:rPr>
        <w:lastRenderedPageBreak/>
        <w:t>и/или съоръжение с висок рисков потенциал, в което са налични опасни вещества по приложение № 3, поради което не е необходимо да се подава уведомление за извършената класификация с цел предотвратяване на големи аварии с опасни вещества и ограничаване на последствията от тях за живота и здравето на хората и за околната среда.</w:t>
      </w:r>
    </w:p>
    <w:p w14:paraId="520D15F3" w14:textId="77777777" w:rsidR="00DB49D8" w:rsidRPr="00096DCC" w:rsidRDefault="00DB49D8" w:rsidP="007B526F">
      <w:pPr>
        <w:spacing w:after="0" w:line="355" w:lineRule="auto"/>
        <w:ind w:firstLine="709"/>
        <w:jc w:val="both"/>
        <w:rPr>
          <w:rFonts w:ascii="Times New Roman" w:eastAsia="Calibri" w:hAnsi="Times New Roman"/>
          <w:sz w:val="24"/>
          <w:szCs w:val="24"/>
          <w:lang w:val="bg-BG"/>
        </w:rPr>
      </w:pPr>
      <w:r w:rsidRPr="00283BA3">
        <w:rPr>
          <w:rFonts w:ascii="Times New Roman" w:eastAsia="Calibri" w:hAnsi="Times New Roman"/>
          <w:sz w:val="24"/>
          <w:szCs w:val="24"/>
        </w:rPr>
        <w:t xml:space="preserve">Като риск може да се разглежда вероятността дадена потенциална опасност, свързана със строителството да засегне неблагоприятно компонентите на околната среда или </w:t>
      </w:r>
      <w:r w:rsidRPr="00096DCC">
        <w:rPr>
          <w:rFonts w:ascii="Times New Roman" w:eastAsia="Calibri" w:hAnsi="Times New Roman"/>
          <w:sz w:val="24"/>
          <w:szCs w:val="24"/>
        </w:rPr>
        <w:t xml:space="preserve">населението.  </w:t>
      </w:r>
    </w:p>
    <w:p w14:paraId="5B0FE484" w14:textId="3E4BF1CF" w:rsidR="00A224E7" w:rsidRPr="00096DCC" w:rsidRDefault="00A224E7" w:rsidP="007B526F">
      <w:pPr>
        <w:spacing w:after="0" w:line="355" w:lineRule="auto"/>
        <w:ind w:firstLine="709"/>
        <w:jc w:val="both"/>
        <w:rPr>
          <w:rFonts w:ascii="Times New Roman" w:eastAsia="Calibri" w:hAnsi="Times New Roman"/>
          <w:sz w:val="24"/>
          <w:szCs w:val="24"/>
          <w:lang w:val="bg-BG"/>
        </w:rPr>
      </w:pPr>
      <w:r w:rsidRPr="00096DCC">
        <w:rPr>
          <w:rFonts w:ascii="Times New Roman" w:eastAsia="Calibri" w:hAnsi="Times New Roman"/>
          <w:sz w:val="24"/>
          <w:szCs w:val="24"/>
          <w:lang w:val="bg-BG"/>
        </w:rPr>
        <w:t>Строителите на жилищните сгради, съгласно изискванията за здравословни и безопасни условия на труд,</w:t>
      </w:r>
      <w:r w:rsidRPr="00096DCC">
        <w:rPr>
          <w:rFonts w:ascii="Times New Roman" w:eastAsia="Calibri" w:hAnsi="Times New Roman"/>
          <w:sz w:val="24"/>
          <w:szCs w:val="24"/>
        </w:rPr>
        <w:t xml:space="preserve"> ще осигур</w:t>
      </w:r>
      <w:r w:rsidRPr="00096DCC">
        <w:rPr>
          <w:rFonts w:ascii="Times New Roman" w:eastAsia="Calibri" w:hAnsi="Times New Roman"/>
          <w:sz w:val="24"/>
          <w:szCs w:val="24"/>
          <w:lang w:val="bg-BG"/>
        </w:rPr>
        <w:t>ят</w:t>
      </w:r>
      <w:r w:rsidRPr="00096DCC">
        <w:rPr>
          <w:rFonts w:ascii="Times New Roman" w:eastAsia="Calibri" w:hAnsi="Times New Roman"/>
          <w:sz w:val="24"/>
          <w:szCs w:val="24"/>
        </w:rPr>
        <w:t xml:space="preserve"> индивидуални средства за защита: работно облекло на строителите и на обслужващия персонал с цел избягване на предпоставки за възникване на опасни инциденти, съобразено със специфичната работа.</w:t>
      </w:r>
      <w:r w:rsidRPr="00096DCC">
        <w:rPr>
          <w:rFonts w:ascii="Times New Roman" w:eastAsia="Calibri" w:hAnsi="Times New Roman"/>
          <w:sz w:val="24"/>
          <w:szCs w:val="24"/>
          <w:lang w:val="bg-BG"/>
        </w:rPr>
        <w:t xml:space="preserve"> </w:t>
      </w:r>
      <w:r w:rsidR="00334F90" w:rsidRPr="00096DCC">
        <w:rPr>
          <w:rFonts w:ascii="Times New Roman" w:eastAsia="Calibri" w:hAnsi="Times New Roman"/>
          <w:sz w:val="24"/>
          <w:szCs w:val="24"/>
        </w:rPr>
        <w:t>По отношение на трудовия риск задължително</w:t>
      </w:r>
      <w:r w:rsidRPr="00096DCC">
        <w:rPr>
          <w:rFonts w:ascii="Times New Roman" w:eastAsia="Calibri" w:hAnsi="Times New Roman"/>
          <w:sz w:val="24"/>
          <w:szCs w:val="24"/>
          <w:lang w:val="bg-BG"/>
        </w:rPr>
        <w:t xml:space="preserve"> ще се спазва</w:t>
      </w:r>
      <w:r w:rsidR="00334F90" w:rsidRPr="00096DCC">
        <w:rPr>
          <w:rFonts w:ascii="Times New Roman" w:eastAsia="Calibri" w:hAnsi="Times New Roman"/>
          <w:sz w:val="24"/>
          <w:szCs w:val="24"/>
        </w:rPr>
        <w:t xml:space="preserve"> технологичната</w:t>
      </w:r>
      <w:r w:rsidRPr="00096DCC">
        <w:rPr>
          <w:rFonts w:ascii="Times New Roman" w:eastAsia="Calibri" w:hAnsi="Times New Roman"/>
          <w:sz w:val="24"/>
          <w:szCs w:val="24"/>
          <w:lang w:val="bg-BG"/>
        </w:rPr>
        <w:t xml:space="preserve"> </w:t>
      </w:r>
      <w:r w:rsidR="00334F90" w:rsidRPr="00096DCC">
        <w:rPr>
          <w:rFonts w:ascii="Times New Roman" w:eastAsia="Calibri" w:hAnsi="Times New Roman"/>
          <w:sz w:val="24"/>
          <w:szCs w:val="24"/>
        </w:rPr>
        <w:t xml:space="preserve">дисцилина и инструкциите за безопасна работа. </w:t>
      </w:r>
      <w:r w:rsidRPr="00096DCC">
        <w:rPr>
          <w:rFonts w:ascii="Times New Roman" w:eastAsia="Calibri" w:hAnsi="Times New Roman"/>
          <w:sz w:val="24"/>
          <w:szCs w:val="24"/>
          <w:lang w:val="bg-BG"/>
        </w:rPr>
        <w:t>До обекта няма да се допускат необучени и неинструктирани работници.</w:t>
      </w:r>
    </w:p>
    <w:p w14:paraId="0BBE829C" w14:textId="77777777" w:rsidR="00A224E7" w:rsidRPr="00096DCC" w:rsidRDefault="00A224E7" w:rsidP="007B526F">
      <w:pPr>
        <w:spacing w:after="0" w:line="355" w:lineRule="auto"/>
        <w:ind w:firstLine="709"/>
        <w:jc w:val="both"/>
        <w:rPr>
          <w:rFonts w:ascii="Times New Roman" w:eastAsia="Calibri" w:hAnsi="Times New Roman"/>
          <w:sz w:val="24"/>
          <w:szCs w:val="24"/>
          <w:lang w:val="bg-BG"/>
        </w:rPr>
      </w:pPr>
      <w:r w:rsidRPr="00096DCC">
        <w:rPr>
          <w:rFonts w:ascii="Times New Roman" w:eastAsia="Calibri" w:hAnsi="Times New Roman"/>
          <w:sz w:val="24"/>
          <w:szCs w:val="24"/>
        </w:rPr>
        <w:t xml:space="preserve">За </w:t>
      </w:r>
      <w:r w:rsidRPr="00096DCC">
        <w:rPr>
          <w:rFonts w:ascii="Times New Roman" w:eastAsia="Calibri" w:hAnsi="Times New Roman"/>
          <w:sz w:val="24"/>
          <w:szCs w:val="24"/>
          <w:lang w:val="bg-BG"/>
        </w:rPr>
        <w:t>реализацията на всяка жилищна сграда</w:t>
      </w:r>
      <w:r w:rsidRPr="00096DCC">
        <w:rPr>
          <w:rFonts w:ascii="Times New Roman" w:eastAsia="Calibri" w:hAnsi="Times New Roman"/>
          <w:sz w:val="24"/>
          <w:szCs w:val="24"/>
        </w:rPr>
        <w:t xml:space="preserve"> ще се изготви проект „План за безопасност и здраве“, в който ще бъдат дадени насоки по организация на строителството, технологична последователност на строителните работи, необходимите материали, техническата безопасност, хигиена на труда и пожарна безопасност, съгласно “Наредба № 2 за минималните изисквания за здравословни и безопасни условия на труд при извършване на строителните и монтажните работи от 22.03.2004 год.,  които стриктно ще се спазват при изпълнението на обекта.</w:t>
      </w:r>
    </w:p>
    <w:p w14:paraId="26A5484E" w14:textId="77777777" w:rsidR="00A224E7" w:rsidRPr="00096DCC" w:rsidRDefault="00A224E7" w:rsidP="007B526F">
      <w:pPr>
        <w:spacing w:after="0" w:line="355" w:lineRule="auto"/>
        <w:ind w:firstLine="709"/>
        <w:jc w:val="both"/>
        <w:rPr>
          <w:rFonts w:ascii="Times New Roman" w:eastAsia="Calibri" w:hAnsi="Times New Roman"/>
          <w:sz w:val="24"/>
          <w:szCs w:val="24"/>
          <w:lang w:val="bg-BG"/>
        </w:rPr>
      </w:pPr>
      <w:r w:rsidRPr="00096DCC">
        <w:rPr>
          <w:rFonts w:ascii="Times New Roman" w:eastAsia="Calibri" w:hAnsi="Times New Roman"/>
          <w:sz w:val="24"/>
          <w:szCs w:val="24"/>
        </w:rPr>
        <w:t xml:space="preserve">По време на експлоатацията при неправилна </w:t>
      </w:r>
      <w:r w:rsidRPr="00096DCC">
        <w:rPr>
          <w:rFonts w:ascii="Times New Roman" w:eastAsia="Calibri" w:hAnsi="Times New Roman"/>
          <w:sz w:val="24"/>
          <w:szCs w:val="24"/>
          <w:lang w:val="bg-BG"/>
        </w:rPr>
        <w:t>работа</w:t>
      </w:r>
      <w:r w:rsidRPr="00096DCC">
        <w:rPr>
          <w:rFonts w:ascii="Times New Roman" w:eastAsia="Calibri" w:hAnsi="Times New Roman"/>
          <w:sz w:val="24"/>
          <w:szCs w:val="24"/>
        </w:rPr>
        <w:t xml:space="preserve"> и не добра поддръжка на инсталациите и при неспазване на изискванията за безопастност на труда има рискове от инциденти. Тези рискове също могат да бъдат избегнати, като се следи за състоянието и нормална работа на същите.</w:t>
      </w:r>
    </w:p>
    <w:p w14:paraId="2DD3A391" w14:textId="77777777" w:rsidR="00A224E7" w:rsidRPr="00096DCC" w:rsidRDefault="00A224E7" w:rsidP="00EA5389">
      <w:pPr>
        <w:spacing w:after="0" w:line="360" w:lineRule="auto"/>
        <w:ind w:firstLine="709"/>
        <w:jc w:val="both"/>
        <w:rPr>
          <w:rFonts w:ascii="Times New Roman" w:eastAsia="Calibri" w:hAnsi="Times New Roman"/>
          <w:sz w:val="24"/>
          <w:szCs w:val="24"/>
          <w:lang w:val="bg-BG"/>
        </w:rPr>
      </w:pPr>
      <w:r w:rsidRPr="00096DCC">
        <w:rPr>
          <w:rFonts w:ascii="Times New Roman" w:eastAsia="Calibri" w:hAnsi="Times New Roman"/>
          <w:sz w:val="24"/>
          <w:szCs w:val="24"/>
          <w:lang w:val="bg-BG"/>
        </w:rPr>
        <w:t>Инвестиционните</w:t>
      </w:r>
      <w:r w:rsidRPr="00096DCC">
        <w:rPr>
          <w:rFonts w:ascii="Times New Roman" w:eastAsia="Calibri" w:hAnsi="Times New Roman"/>
          <w:sz w:val="24"/>
          <w:szCs w:val="24"/>
        </w:rPr>
        <w:t xml:space="preserve"> проекти, </w:t>
      </w:r>
      <w:r w:rsidRPr="00096DCC">
        <w:rPr>
          <w:rFonts w:ascii="Times New Roman" w:eastAsia="Calibri" w:hAnsi="Times New Roman"/>
          <w:sz w:val="24"/>
          <w:szCs w:val="24"/>
          <w:lang w:val="bg-BG"/>
        </w:rPr>
        <w:t xml:space="preserve">реализацията и </w:t>
      </w:r>
      <w:r w:rsidRPr="00096DCC">
        <w:rPr>
          <w:rFonts w:ascii="Times New Roman" w:eastAsia="Calibri" w:hAnsi="Times New Roman"/>
          <w:sz w:val="24"/>
          <w:szCs w:val="24"/>
        </w:rPr>
        <w:t>експлоатацията на обект</w:t>
      </w:r>
      <w:r w:rsidRPr="00096DCC">
        <w:rPr>
          <w:rFonts w:ascii="Times New Roman" w:eastAsia="Calibri" w:hAnsi="Times New Roman"/>
          <w:sz w:val="24"/>
          <w:szCs w:val="24"/>
          <w:lang w:val="bg-BG"/>
        </w:rPr>
        <w:t>ите</w:t>
      </w:r>
      <w:r w:rsidRPr="00096DCC">
        <w:rPr>
          <w:rFonts w:ascii="Times New Roman" w:eastAsia="Calibri" w:hAnsi="Times New Roman"/>
          <w:sz w:val="24"/>
          <w:szCs w:val="24"/>
        </w:rPr>
        <w:t xml:space="preserve"> ще бъдат изпълнени </w:t>
      </w:r>
      <w:r w:rsidRPr="00096DCC">
        <w:rPr>
          <w:rFonts w:ascii="Times New Roman" w:eastAsia="Calibri" w:hAnsi="Times New Roman"/>
          <w:sz w:val="24"/>
          <w:szCs w:val="24"/>
          <w:lang w:val="bg-BG"/>
        </w:rPr>
        <w:t>в съответствие с действащата техническа и нормативна база.</w:t>
      </w:r>
    </w:p>
    <w:p w14:paraId="2B36B33D" w14:textId="77777777" w:rsidR="00334F90" w:rsidRPr="00096DCC" w:rsidRDefault="00A16F7E" w:rsidP="00EA5389">
      <w:pPr>
        <w:spacing w:after="0" w:line="360" w:lineRule="auto"/>
        <w:ind w:firstLine="709"/>
        <w:jc w:val="both"/>
        <w:rPr>
          <w:rFonts w:ascii="Times New Roman" w:eastAsia="Calibri" w:hAnsi="Times New Roman"/>
          <w:sz w:val="24"/>
          <w:szCs w:val="24"/>
          <w:lang w:val="bg-BG"/>
        </w:rPr>
      </w:pPr>
      <w:r w:rsidRPr="00096DCC">
        <w:rPr>
          <w:rFonts w:ascii="Times New Roman" w:eastAsia="Calibri" w:hAnsi="Times New Roman"/>
          <w:sz w:val="24"/>
          <w:szCs w:val="24"/>
          <w:lang w:val="bg-BG"/>
        </w:rPr>
        <w:t>С п</w:t>
      </w:r>
      <w:r w:rsidR="00A224E7" w:rsidRPr="00096DCC">
        <w:rPr>
          <w:rFonts w:ascii="Times New Roman" w:eastAsia="Calibri" w:hAnsi="Times New Roman"/>
          <w:sz w:val="24"/>
          <w:szCs w:val="24"/>
          <w:lang w:val="bg-BG"/>
        </w:rPr>
        <w:t>редвижданията</w:t>
      </w:r>
      <w:r w:rsidRPr="00096DCC">
        <w:rPr>
          <w:rFonts w:ascii="Times New Roman" w:eastAsia="Calibri" w:hAnsi="Times New Roman"/>
          <w:sz w:val="24"/>
          <w:szCs w:val="24"/>
          <w:lang w:val="bg-BG"/>
        </w:rPr>
        <w:t>, залегнали при реализацията</w:t>
      </w:r>
      <w:r w:rsidR="00A224E7" w:rsidRPr="00096DCC">
        <w:rPr>
          <w:rFonts w:ascii="Times New Roman" w:eastAsia="Calibri" w:hAnsi="Times New Roman"/>
          <w:sz w:val="24"/>
          <w:szCs w:val="24"/>
          <w:lang w:val="bg-BG"/>
        </w:rPr>
        <w:t xml:space="preserve"> </w:t>
      </w:r>
      <w:r w:rsidR="00334F90" w:rsidRPr="00096DCC">
        <w:rPr>
          <w:rFonts w:ascii="Times New Roman" w:eastAsia="Calibri" w:hAnsi="Times New Roman"/>
          <w:sz w:val="24"/>
          <w:szCs w:val="24"/>
        </w:rPr>
        <w:t>на</w:t>
      </w:r>
      <w:r w:rsidR="00A224E7" w:rsidRPr="00096DCC">
        <w:rPr>
          <w:rFonts w:ascii="Times New Roman" w:eastAsia="Calibri" w:hAnsi="Times New Roman"/>
          <w:sz w:val="24"/>
          <w:szCs w:val="24"/>
          <w:lang w:val="bg-BG"/>
        </w:rPr>
        <w:t xml:space="preserve"> </w:t>
      </w:r>
      <w:r w:rsidR="00334F90" w:rsidRPr="00096DCC">
        <w:rPr>
          <w:rFonts w:ascii="Times New Roman" w:eastAsia="Calibri" w:hAnsi="Times New Roman"/>
          <w:sz w:val="24"/>
          <w:szCs w:val="24"/>
        </w:rPr>
        <w:t xml:space="preserve">инвестиционното предложение </w:t>
      </w:r>
      <w:r w:rsidR="00A224E7" w:rsidRPr="00096DCC">
        <w:rPr>
          <w:rFonts w:ascii="Times New Roman" w:eastAsia="Calibri" w:hAnsi="Times New Roman"/>
          <w:sz w:val="24"/>
          <w:szCs w:val="24"/>
          <w:lang w:val="bg-BG"/>
        </w:rPr>
        <w:t xml:space="preserve">по отношение на </w:t>
      </w:r>
      <w:r w:rsidR="00334F90" w:rsidRPr="00096DCC">
        <w:rPr>
          <w:rFonts w:ascii="Times New Roman" w:eastAsia="Calibri" w:hAnsi="Times New Roman"/>
          <w:sz w:val="24"/>
          <w:szCs w:val="24"/>
        </w:rPr>
        <w:t>техника и методи, характер и</w:t>
      </w:r>
      <w:r w:rsidR="00A224E7" w:rsidRPr="00096DCC">
        <w:rPr>
          <w:rFonts w:ascii="Times New Roman" w:eastAsia="Calibri" w:hAnsi="Times New Roman"/>
          <w:sz w:val="24"/>
          <w:szCs w:val="24"/>
          <w:lang w:val="bg-BG"/>
        </w:rPr>
        <w:t xml:space="preserve"> </w:t>
      </w:r>
      <w:r w:rsidR="00334F90" w:rsidRPr="00096DCC">
        <w:rPr>
          <w:rFonts w:ascii="Times New Roman" w:eastAsia="Calibri" w:hAnsi="Times New Roman"/>
          <w:sz w:val="24"/>
          <w:szCs w:val="24"/>
        </w:rPr>
        <w:t>мащаб</w:t>
      </w:r>
      <w:r w:rsidR="00A224E7" w:rsidRPr="00096DCC">
        <w:rPr>
          <w:rFonts w:ascii="Times New Roman" w:eastAsia="Calibri" w:hAnsi="Times New Roman"/>
          <w:sz w:val="24"/>
          <w:szCs w:val="24"/>
          <w:lang w:val="bg-BG"/>
        </w:rPr>
        <w:t xml:space="preserve"> </w:t>
      </w:r>
      <w:r w:rsidR="00334F90" w:rsidRPr="00096DCC">
        <w:rPr>
          <w:rFonts w:ascii="Times New Roman" w:eastAsia="Calibri" w:hAnsi="Times New Roman"/>
          <w:sz w:val="24"/>
          <w:szCs w:val="24"/>
        </w:rPr>
        <w:t>не се очаква риск от инциденти, аварии</w:t>
      </w:r>
      <w:r w:rsidRPr="00096DCC">
        <w:rPr>
          <w:rFonts w:ascii="Times New Roman" w:eastAsia="Calibri" w:hAnsi="Times New Roman"/>
          <w:sz w:val="24"/>
          <w:szCs w:val="24"/>
          <w:lang w:val="bg-BG"/>
        </w:rPr>
        <w:t xml:space="preserve"> </w:t>
      </w:r>
      <w:r w:rsidR="00334F90" w:rsidRPr="00096DCC">
        <w:rPr>
          <w:rFonts w:ascii="Times New Roman" w:eastAsia="Calibri" w:hAnsi="Times New Roman"/>
          <w:sz w:val="24"/>
          <w:szCs w:val="24"/>
        </w:rPr>
        <w:t>и/или бедствия за околната среда и здравето на хората.</w:t>
      </w:r>
    </w:p>
    <w:p w14:paraId="6C870286" w14:textId="77777777" w:rsidR="002817CB" w:rsidRPr="00096DCC" w:rsidRDefault="002817CB" w:rsidP="00EA5389">
      <w:pPr>
        <w:spacing w:after="0" w:line="360" w:lineRule="auto"/>
        <w:ind w:firstLine="709"/>
        <w:jc w:val="both"/>
        <w:rPr>
          <w:rFonts w:ascii="Times New Roman" w:eastAsia="Calibri" w:hAnsi="Times New Roman"/>
          <w:sz w:val="24"/>
          <w:szCs w:val="24"/>
          <w:lang w:val="bg-BG"/>
        </w:rPr>
      </w:pPr>
    </w:p>
    <w:p w14:paraId="1278C6F1" w14:textId="77777777" w:rsidR="00BF5DE0" w:rsidRPr="00096DCC" w:rsidRDefault="00BF5DE0" w:rsidP="00EA5389">
      <w:pPr>
        <w:pStyle w:val="ListParagraph"/>
        <w:numPr>
          <w:ilvl w:val="0"/>
          <w:numId w:val="13"/>
        </w:numPr>
        <w:spacing w:after="0" w:line="360" w:lineRule="auto"/>
        <w:ind w:left="748"/>
        <w:jc w:val="both"/>
        <w:rPr>
          <w:rFonts w:ascii="Times New Roman" w:hAnsi="Times New Roman"/>
          <w:b/>
          <w:sz w:val="24"/>
          <w:szCs w:val="24"/>
        </w:rPr>
      </w:pPr>
      <w:r w:rsidRPr="00096DCC">
        <w:rPr>
          <w:rFonts w:ascii="Times New Roman" w:hAnsi="Times New Roman"/>
          <w:b/>
          <w:sz w:val="24"/>
          <w:szCs w:val="24"/>
        </w:rPr>
        <w:t>Вид и естество на въздействието (пряко, непряко, вторично, кумулативно, краткотрайно, средно- и дълготрайно, постоянно и временно, положително и отрицателно).</w:t>
      </w:r>
    </w:p>
    <w:p w14:paraId="3E74D38F" w14:textId="321DB8D0" w:rsidR="006A27FE" w:rsidRPr="00096DCC" w:rsidRDefault="006A27FE" w:rsidP="00EA5389">
      <w:pPr>
        <w:spacing w:after="0" w:line="360" w:lineRule="auto"/>
        <w:ind w:firstLine="709"/>
        <w:jc w:val="both"/>
        <w:rPr>
          <w:rFonts w:ascii="Times New Roman" w:eastAsia="Calibri" w:hAnsi="Times New Roman"/>
          <w:sz w:val="24"/>
          <w:szCs w:val="24"/>
          <w:lang w:val="bg-BG"/>
        </w:rPr>
      </w:pPr>
      <w:r w:rsidRPr="00096DCC">
        <w:rPr>
          <w:rFonts w:ascii="Times New Roman" w:eastAsia="Calibri" w:hAnsi="Times New Roman"/>
          <w:sz w:val="24"/>
          <w:szCs w:val="24"/>
        </w:rPr>
        <w:t xml:space="preserve">В етапа на строителство на </w:t>
      </w:r>
      <w:r w:rsidRPr="00096DCC">
        <w:rPr>
          <w:rFonts w:ascii="Times New Roman" w:eastAsia="Calibri" w:hAnsi="Times New Roman"/>
          <w:sz w:val="24"/>
          <w:szCs w:val="24"/>
          <w:lang w:val="bg-BG"/>
        </w:rPr>
        <w:t>жилищните сгради</w:t>
      </w:r>
      <w:r w:rsidR="00943B83" w:rsidRPr="00096DCC">
        <w:rPr>
          <w:rFonts w:ascii="Times New Roman" w:eastAsia="Calibri" w:hAnsi="Times New Roman"/>
          <w:sz w:val="24"/>
          <w:szCs w:val="24"/>
          <w:lang w:val="bg-BG"/>
        </w:rPr>
        <w:t xml:space="preserve"> и изграждане на сондаж</w:t>
      </w:r>
      <w:r w:rsidR="00975765" w:rsidRPr="00096DCC">
        <w:rPr>
          <w:rFonts w:ascii="Times New Roman" w:eastAsia="Calibri" w:hAnsi="Times New Roman"/>
          <w:sz w:val="24"/>
          <w:szCs w:val="24"/>
          <w:lang w:val="bg-BG"/>
        </w:rPr>
        <w:t>е</w:t>
      </w:r>
      <w:r w:rsidR="00943B83" w:rsidRPr="00096DCC">
        <w:rPr>
          <w:rFonts w:ascii="Times New Roman" w:eastAsia="Calibri" w:hAnsi="Times New Roman"/>
          <w:sz w:val="24"/>
          <w:szCs w:val="24"/>
          <w:lang w:val="bg-BG"/>
        </w:rPr>
        <w:t>н кладен</w:t>
      </w:r>
      <w:r w:rsidR="00975765" w:rsidRPr="00096DCC">
        <w:rPr>
          <w:rFonts w:ascii="Times New Roman" w:eastAsia="Calibri" w:hAnsi="Times New Roman"/>
          <w:sz w:val="24"/>
          <w:szCs w:val="24"/>
          <w:lang w:val="bg-BG"/>
        </w:rPr>
        <w:t>е</w:t>
      </w:r>
      <w:r w:rsidR="00943B83" w:rsidRPr="00096DCC">
        <w:rPr>
          <w:rFonts w:ascii="Times New Roman" w:eastAsia="Calibri" w:hAnsi="Times New Roman"/>
          <w:sz w:val="24"/>
          <w:szCs w:val="24"/>
          <w:lang w:val="bg-BG"/>
        </w:rPr>
        <w:t>ц</w:t>
      </w:r>
      <w:r w:rsidRPr="00096DCC">
        <w:rPr>
          <w:rFonts w:ascii="Times New Roman" w:eastAsia="Calibri" w:hAnsi="Times New Roman"/>
          <w:sz w:val="24"/>
          <w:szCs w:val="24"/>
          <w:lang w:val="bg-BG"/>
        </w:rPr>
        <w:t>,</w:t>
      </w:r>
      <w:r w:rsidRPr="00096DCC">
        <w:rPr>
          <w:rFonts w:ascii="Times New Roman" w:eastAsia="Calibri" w:hAnsi="Times New Roman"/>
          <w:sz w:val="24"/>
          <w:szCs w:val="24"/>
        </w:rPr>
        <w:t xml:space="preserve"> описаните въздействия по отделни компоненти ще имат временно и краткотрайно въздействие до приключване на строителството. </w:t>
      </w:r>
    </w:p>
    <w:p w14:paraId="22E4DDC8" w14:textId="6FFE4696" w:rsidR="006E2E0B" w:rsidRPr="00096DCC" w:rsidRDefault="006E2E0B" w:rsidP="00EA5389">
      <w:pPr>
        <w:spacing w:after="0" w:line="360" w:lineRule="auto"/>
        <w:ind w:firstLine="709"/>
        <w:jc w:val="both"/>
        <w:rPr>
          <w:rFonts w:ascii="Times New Roman" w:eastAsia="Calibri" w:hAnsi="Times New Roman"/>
          <w:sz w:val="24"/>
          <w:szCs w:val="24"/>
          <w:lang w:val="bg-BG"/>
        </w:rPr>
      </w:pPr>
      <w:r w:rsidRPr="00096DCC">
        <w:rPr>
          <w:rFonts w:ascii="Times New Roman" w:eastAsia="Calibri" w:hAnsi="Times New Roman"/>
          <w:sz w:val="24"/>
          <w:szCs w:val="24"/>
        </w:rPr>
        <w:lastRenderedPageBreak/>
        <w:t xml:space="preserve">Основно </w:t>
      </w:r>
      <w:r w:rsidRPr="00096DCC">
        <w:rPr>
          <w:rFonts w:ascii="Times New Roman" w:eastAsia="Calibri" w:hAnsi="Times New Roman"/>
          <w:sz w:val="24"/>
          <w:szCs w:val="24"/>
          <w:lang w:val="bg-BG"/>
        </w:rPr>
        <w:t xml:space="preserve">пряко </w:t>
      </w:r>
      <w:r w:rsidRPr="00096DCC">
        <w:rPr>
          <w:rFonts w:ascii="Times New Roman" w:eastAsia="Calibri" w:hAnsi="Times New Roman"/>
          <w:sz w:val="24"/>
          <w:szCs w:val="24"/>
        </w:rPr>
        <w:t>въздействие ще се окаже върху компонента почви, породено в резултат на изкопните работи за изграждането на сград</w:t>
      </w:r>
      <w:r w:rsidRPr="00096DCC">
        <w:rPr>
          <w:rFonts w:ascii="Times New Roman" w:eastAsia="Calibri" w:hAnsi="Times New Roman"/>
          <w:sz w:val="24"/>
          <w:szCs w:val="24"/>
          <w:lang w:val="bg-BG"/>
        </w:rPr>
        <w:t>ите</w:t>
      </w:r>
      <w:r w:rsidR="00943B83" w:rsidRPr="00096DCC">
        <w:rPr>
          <w:rFonts w:ascii="Times New Roman" w:eastAsia="Calibri" w:hAnsi="Times New Roman"/>
          <w:sz w:val="24"/>
          <w:szCs w:val="24"/>
          <w:lang w:val="bg-BG"/>
        </w:rPr>
        <w:t>, сондирането</w:t>
      </w:r>
      <w:r w:rsidRPr="00096DCC">
        <w:rPr>
          <w:rFonts w:ascii="Times New Roman" w:eastAsia="Calibri" w:hAnsi="Times New Roman"/>
          <w:sz w:val="24"/>
          <w:szCs w:val="24"/>
        </w:rPr>
        <w:t xml:space="preserve"> и съоръженията и за прокарване на необходимите подземни комуникации.</w:t>
      </w:r>
    </w:p>
    <w:p w14:paraId="411D0A69" w14:textId="1483CE93" w:rsidR="006E2E0B" w:rsidRPr="00096DCC" w:rsidRDefault="006E2E0B" w:rsidP="00EA5389">
      <w:pPr>
        <w:spacing w:after="0" w:line="360" w:lineRule="auto"/>
        <w:ind w:firstLine="709"/>
        <w:jc w:val="both"/>
        <w:rPr>
          <w:rFonts w:ascii="Times New Roman" w:eastAsia="Calibri" w:hAnsi="Times New Roman"/>
          <w:sz w:val="24"/>
          <w:szCs w:val="24"/>
        </w:rPr>
      </w:pPr>
      <w:r w:rsidRPr="00096DCC">
        <w:rPr>
          <w:rFonts w:ascii="Times New Roman" w:eastAsia="Calibri" w:hAnsi="Times New Roman"/>
          <w:sz w:val="24"/>
          <w:szCs w:val="24"/>
        </w:rPr>
        <w:t xml:space="preserve">Въздействието по време на експлоатацията на жилищните сгради </w:t>
      </w:r>
      <w:r w:rsidR="009E2926" w:rsidRPr="00096DCC">
        <w:rPr>
          <w:rFonts w:ascii="Times New Roman" w:eastAsia="Calibri" w:hAnsi="Times New Roman"/>
          <w:sz w:val="24"/>
          <w:szCs w:val="24"/>
          <w:lang w:val="bg-BG"/>
        </w:rPr>
        <w:t>и сондаж</w:t>
      </w:r>
      <w:r w:rsidR="00975765" w:rsidRPr="00096DCC">
        <w:rPr>
          <w:rFonts w:ascii="Times New Roman" w:eastAsia="Calibri" w:hAnsi="Times New Roman"/>
          <w:sz w:val="24"/>
          <w:szCs w:val="24"/>
          <w:lang w:val="bg-BG"/>
        </w:rPr>
        <w:t>е</w:t>
      </w:r>
      <w:r w:rsidR="009E2926" w:rsidRPr="00096DCC">
        <w:rPr>
          <w:rFonts w:ascii="Times New Roman" w:eastAsia="Calibri" w:hAnsi="Times New Roman"/>
          <w:sz w:val="24"/>
          <w:szCs w:val="24"/>
          <w:lang w:val="bg-BG"/>
        </w:rPr>
        <w:t>н кладен</w:t>
      </w:r>
      <w:r w:rsidR="00975765" w:rsidRPr="00096DCC">
        <w:rPr>
          <w:rFonts w:ascii="Times New Roman" w:eastAsia="Calibri" w:hAnsi="Times New Roman"/>
          <w:sz w:val="24"/>
          <w:szCs w:val="24"/>
          <w:lang w:val="bg-BG"/>
        </w:rPr>
        <w:t>е</w:t>
      </w:r>
      <w:r w:rsidR="009E2926" w:rsidRPr="00096DCC">
        <w:rPr>
          <w:rFonts w:ascii="Times New Roman" w:eastAsia="Calibri" w:hAnsi="Times New Roman"/>
          <w:sz w:val="24"/>
          <w:szCs w:val="24"/>
          <w:lang w:val="bg-BG"/>
        </w:rPr>
        <w:t xml:space="preserve">ц </w:t>
      </w:r>
      <w:r w:rsidRPr="00096DCC">
        <w:rPr>
          <w:rFonts w:ascii="Times New Roman" w:eastAsia="Calibri" w:hAnsi="Times New Roman"/>
          <w:sz w:val="24"/>
          <w:szCs w:val="24"/>
        </w:rPr>
        <w:t xml:space="preserve">се очаква да бъде пряко, дълготрайно, постоянно, </w:t>
      </w:r>
      <w:r w:rsidR="00DD1A0E" w:rsidRPr="00096DCC">
        <w:rPr>
          <w:rFonts w:ascii="Times New Roman" w:eastAsia="Calibri" w:hAnsi="Times New Roman"/>
          <w:sz w:val="24"/>
          <w:szCs w:val="24"/>
        </w:rPr>
        <w:t>без кумулативно действие</w:t>
      </w:r>
      <w:r w:rsidR="00FA726C" w:rsidRPr="00096DCC">
        <w:rPr>
          <w:rFonts w:ascii="Times New Roman" w:eastAsia="Calibri" w:hAnsi="Times New Roman"/>
          <w:sz w:val="24"/>
          <w:szCs w:val="24"/>
          <w:lang w:val="bg-BG"/>
        </w:rPr>
        <w:t>,</w:t>
      </w:r>
      <w:r w:rsidR="00DD1A0E" w:rsidRPr="00096DCC">
        <w:rPr>
          <w:rFonts w:ascii="Times New Roman" w:eastAsia="Calibri" w:hAnsi="Times New Roman"/>
          <w:sz w:val="24"/>
          <w:szCs w:val="24"/>
        </w:rPr>
        <w:t xml:space="preserve"> локално в </w:t>
      </w:r>
      <w:r w:rsidR="00832CCA" w:rsidRPr="00096DCC">
        <w:rPr>
          <w:rFonts w:ascii="Times New Roman" w:eastAsia="Calibri" w:hAnsi="Times New Roman"/>
          <w:sz w:val="24"/>
          <w:szCs w:val="24"/>
          <w:lang w:val="bg-BG"/>
        </w:rPr>
        <w:t>рамките на новите имоти,</w:t>
      </w:r>
      <w:r w:rsidR="00DD1A0E" w:rsidRPr="00096DCC">
        <w:rPr>
          <w:rFonts w:ascii="Times New Roman" w:eastAsia="Calibri" w:hAnsi="Times New Roman"/>
          <w:sz w:val="24"/>
          <w:szCs w:val="24"/>
        </w:rPr>
        <w:t xml:space="preserve"> </w:t>
      </w:r>
      <w:r w:rsidRPr="00096DCC">
        <w:rPr>
          <w:rFonts w:ascii="Times New Roman" w:eastAsia="Calibri" w:hAnsi="Times New Roman"/>
          <w:sz w:val="24"/>
          <w:szCs w:val="24"/>
        </w:rPr>
        <w:t>без изразен негативен ефект върху компонентите на околната среда.</w:t>
      </w:r>
    </w:p>
    <w:p w14:paraId="1225464C" w14:textId="77777777" w:rsidR="006E2E0B" w:rsidRPr="00096DCC" w:rsidRDefault="006E2E0B" w:rsidP="00EA5389">
      <w:pPr>
        <w:spacing w:after="0" w:line="360" w:lineRule="auto"/>
        <w:ind w:firstLine="709"/>
        <w:jc w:val="both"/>
        <w:rPr>
          <w:rFonts w:ascii="Times New Roman" w:eastAsia="Calibri" w:hAnsi="Times New Roman"/>
          <w:sz w:val="24"/>
          <w:szCs w:val="24"/>
        </w:rPr>
      </w:pPr>
      <w:r w:rsidRPr="00096DCC">
        <w:rPr>
          <w:rFonts w:ascii="Times New Roman" w:eastAsia="Calibri" w:hAnsi="Times New Roman"/>
          <w:sz w:val="24"/>
          <w:szCs w:val="24"/>
        </w:rPr>
        <w:t xml:space="preserve">В близост на инвестиционното предложение има други съществуващи и одобрени с план </w:t>
      </w:r>
      <w:r w:rsidR="008F4EA3" w:rsidRPr="00096DCC">
        <w:rPr>
          <w:rFonts w:ascii="Times New Roman" w:eastAsia="Calibri" w:hAnsi="Times New Roman"/>
          <w:sz w:val="24"/>
          <w:szCs w:val="24"/>
        </w:rPr>
        <w:t>урегулирани поземлени имоти</w:t>
      </w:r>
      <w:r w:rsidRPr="00096DCC">
        <w:rPr>
          <w:rFonts w:ascii="Times New Roman" w:eastAsia="Calibri" w:hAnsi="Times New Roman"/>
          <w:sz w:val="24"/>
          <w:szCs w:val="24"/>
        </w:rPr>
        <w:t>, отредени за жилищно строителство.</w:t>
      </w:r>
    </w:p>
    <w:p w14:paraId="3B069785" w14:textId="77777777" w:rsidR="006A27FE" w:rsidRPr="00096DCC" w:rsidRDefault="006A27FE" w:rsidP="00EA5389">
      <w:pPr>
        <w:spacing w:after="0" w:line="360" w:lineRule="auto"/>
        <w:ind w:firstLine="709"/>
        <w:jc w:val="both"/>
        <w:rPr>
          <w:rFonts w:ascii="Times New Roman" w:eastAsia="Calibri" w:hAnsi="Times New Roman"/>
          <w:sz w:val="24"/>
          <w:szCs w:val="24"/>
          <w:lang w:val="bg-BG"/>
        </w:rPr>
      </w:pPr>
      <w:r w:rsidRPr="00096DCC">
        <w:rPr>
          <w:rFonts w:ascii="Times New Roman" w:eastAsia="Calibri" w:hAnsi="Times New Roman"/>
          <w:sz w:val="24"/>
          <w:szCs w:val="24"/>
        </w:rPr>
        <w:t xml:space="preserve">Генерираните отпадъци ще се третират съгласно изискванията на ЗУО, поради което не се очаква да окажат отрицателно въздействие върху компонентите на околната среда.  </w:t>
      </w:r>
    </w:p>
    <w:p w14:paraId="06EF8EDB" w14:textId="77777777" w:rsidR="006A27FE" w:rsidRPr="00096DCC" w:rsidRDefault="006A27FE" w:rsidP="00EA5389">
      <w:pPr>
        <w:spacing w:after="0" w:line="360" w:lineRule="auto"/>
        <w:ind w:firstLine="709"/>
        <w:jc w:val="both"/>
        <w:rPr>
          <w:rFonts w:ascii="Times New Roman" w:eastAsia="Calibri" w:hAnsi="Times New Roman"/>
          <w:sz w:val="24"/>
          <w:szCs w:val="24"/>
        </w:rPr>
      </w:pPr>
    </w:p>
    <w:p w14:paraId="2F480A40" w14:textId="77777777" w:rsidR="00BF5DE0" w:rsidRPr="00096DCC" w:rsidRDefault="00BF5DE0" w:rsidP="00EA5389">
      <w:pPr>
        <w:pStyle w:val="ListParagraph"/>
        <w:numPr>
          <w:ilvl w:val="0"/>
          <w:numId w:val="13"/>
        </w:numPr>
        <w:spacing w:after="0" w:line="360" w:lineRule="auto"/>
        <w:ind w:left="748"/>
        <w:jc w:val="both"/>
        <w:rPr>
          <w:rFonts w:ascii="Times New Roman" w:hAnsi="Times New Roman"/>
          <w:b/>
          <w:sz w:val="24"/>
          <w:szCs w:val="24"/>
        </w:rPr>
      </w:pPr>
      <w:r w:rsidRPr="00096DCC">
        <w:rPr>
          <w:rFonts w:ascii="Times New Roman" w:hAnsi="Times New Roman"/>
          <w:b/>
          <w:sz w:val="24"/>
          <w:szCs w:val="24"/>
        </w:rPr>
        <w:t>Степен и пространствен обхват на въздействието - географски район; засегнато население; населени места (наименование, вид - град, село, курортно селище, брой на населението, което е вероятно да бъде засегнато, и др.).</w:t>
      </w:r>
    </w:p>
    <w:p w14:paraId="79BE16E8" w14:textId="334627FE" w:rsidR="00026763" w:rsidRPr="00096DCC" w:rsidRDefault="00026763" w:rsidP="00EA5389">
      <w:pPr>
        <w:spacing w:after="0" w:line="360" w:lineRule="auto"/>
        <w:ind w:firstLine="709"/>
        <w:jc w:val="both"/>
        <w:rPr>
          <w:rFonts w:ascii="Times New Roman" w:eastAsia="Calibri" w:hAnsi="Times New Roman"/>
          <w:sz w:val="24"/>
          <w:szCs w:val="24"/>
          <w:lang w:val="bg-BG"/>
        </w:rPr>
      </w:pPr>
      <w:r w:rsidRPr="00096DCC">
        <w:rPr>
          <w:rFonts w:ascii="Times New Roman" w:eastAsia="Calibri" w:hAnsi="Times New Roman"/>
          <w:sz w:val="24"/>
          <w:szCs w:val="24"/>
        </w:rPr>
        <w:t xml:space="preserve">Инвестиционното предложение ще се реализира в </w:t>
      </w:r>
      <w:r w:rsidR="000057DC" w:rsidRPr="00096DCC">
        <w:rPr>
          <w:rFonts w:ascii="Times New Roman" w:hAnsi="Times New Roman"/>
          <w:sz w:val="24"/>
          <w:szCs w:val="24"/>
        </w:rPr>
        <w:t xml:space="preserve">поземлен имот с идентификатор </w:t>
      </w:r>
      <w:r w:rsidR="00975765" w:rsidRPr="00096DCC">
        <w:rPr>
          <w:rFonts w:ascii="Times New Roman" w:hAnsi="Times New Roman"/>
          <w:sz w:val="24"/>
          <w:szCs w:val="24"/>
        </w:rPr>
        <w:t>47295.</w:t>
      </w:r>
      <w:r w:rsidR="00096DCC" w:rsidRPr="00096DCC">
        <w:rPr>
          <w:rFonts w:ascii="Times New Roman" w:hAnsi="Times New Roman"/>
          <w:sz w:val="24"/>
          <w:szCs w:val="24"/>
          <w:lang w:val="bg-BG"/>
        </w:rPr>
        <w:t>43.274</w:t>
      </w:r>
      <w:r w:rsidR="00975765" w:rsidRPr="00096DCC">
        <w:rPr>
          <w:rFonts w:ascii="Times New Roman" w:hAnsi="Times New Roman"/>
          <w:sz w:val="24"/>
          <w:szCs w:val="24"/>
        </w:rPr>
        <w:t xml:space="preserve"> по КККР на с. Марково, местност „Захаридево“, </w:t>
      </w:r>
      <w:r w:rsidR="00975765" w:rsidRPr="00096DCC">
        <w:rPr>
          <w:rFonts w:ascii="Times New Roman" w:hAnsi="Times New Roman"/>
          <w:sz w:val="24"/>
          <w:szCs w:val="24"/>
          <w:lang w:val="bg-BG"/>
        </w:rPr>
        <w:t>о</w:t>
      </w:r>
      <w:r w:rsidR="00975765" w:rsidRPr="00096DCC">
        <w:rPr>
          <w:rFonts w:ascii="Times New Roman" w:hAnsi="Times New Roman"/>
          <w:sz w:val="24"/>
          <w:szCs w:val="24"/>
        </w:rPr>
        <w:t xml:space="preserve">бщина „Родопи“, </w:t>
      </w:r>
      <w:r w:rsidR="00975765" w:rsidRPr="00096DCC">
        <w:rPr>
          <w:rFonts w:ascii="Times New Roman" w:hAnsi="Times New Roman"/>
          <w:sz w:val="24"/>
          <w:szCs w:val="24"/>
          <w:lang w:val="bg-BG"/>
        </w:rPr>
        <w:t>о</w:t>
      </w:r>
      <w:r w:rsidR="00975765" w:rsidRPr="00096DCC">
        <w:rPr>
          <w:rFonts w:ascii="Times New Roman" w:hAnsi="Times New Roman"/>
          <w:sz w:val="24"/>
          <w:szCs w:val="24"/>
        </w:rPr>
        <w:t>бласт Пловдив</w:t>
      </w:r>
      <w:r w:rsidRPr="00096DCC">
        <w:rPr>
          <w:rFonts w:ascii="Times New Roman" w:eastAsia="Calibri" w:hAnsi="Times New Roman"/>
          <w:sz w:val="24"/>
          <w:szCs w:val="24"/>
          <w:lang w:val="bg-BG"/>
        </w:rPr>
        <w:t>.</w:t>
      </w:r>
    </w:p>
    <w:p w14:paraId="0C81C46F" w14:textId="6ABECF21" w:rsidR="00026763" w:rsidRPr="00096DCC" w:rsidRDefault="00026763" w:rsidP="00EA5389">
      <w:pPr>
        <w:spacing w:after="0" w:line="360" w:lineRule="auto"/>
        <w:ind w:firstLine="709"/>
        <w:jc w:val="both"/>
        <w:rPr>
          <w:rFonts w:ascii="Times New Roman" w:eastAsia="Calibri" w:hAnsi="Times New Roman"/>
          <w:sz w:val="24"/>
          <w:szCs w:val="24"/>
        </w:rPr>
      </w:pPr>
      <w:r w:rsidRPr="00096DCC">
        <w:rPr>
          <w:rFonts w:ascii="Times New Roman" w:eastAsia="Calibri" w:hAnsi="Times New Roman"/>
          <w:sz w:val="24"/>
          <w:szCs w:val="24"/>
        </w:rPr>
        <w:t xml:space="preserve">Предвид характера и мащаба на инвестиционното предложение, реализацията му има локален обхват и не се очаква да засегне в негативен аспект населението на </w:t>
      </w:r>
      <w:r w:rsidR="003200B0" w:rsidRPr="00096DCC">
        <w:rPr>
          <w:rFonts w:ascii="Times New Roman" w:eastAsia="Calibri" w:hAnsi="Times New Roman"/>
          <w:sz w:val="24"/>
          <w:szCs w:val="24"/>
          <w:lang w:val="bg-BG"/>
        </w:rPr>
        <w:t>с.</w:t>
      </w:r>
      <w:r w:rsidR="004D0304" w:rsidRPr="00096DCC">
        <w:rPr>
          <w:rFonts w:ascii="Times New Roman" w:eastAsia="Calibri" w:hAnsi="Times New Roman"/>
          <w:sz w:val="24"/>
          <w:szCs w:val="24"/>
          <w:lang w:val="bg-BG"/>
        </w:rPr>
        <w:t xml:space="preserve"> Марково</w:t>
      </w:r>
      <w:r w:rsidR="00FF5245" w:rsidRPr="00096DCC">
        <w:rPr>
          <w:rFonts w:ascii="Times New Roman" w:eastAsia="Calibri" w:hAnsi="Times New Roman"/>
          <w:sz w:val="24"/>
          <w:szCs w:val="24"/>
          <w:lang w:val="bg-BG"/>
        </w:rPr>
        <w:t>,</w:t>
      </w:r>
      <w:r w:rsidR="000057DC" w:rsidRPr="00096DCC">
        <w:rPr>
          <w:rFonts w:ascii="Times New Roman" w:eastAsia="Calibri" w:hAnsi="Times New Roman"/>
          <w:sz w:val="24"/>
          <w:szCs w:val="24"/>
          <w:lang w:val="bg-BG"/>
        </w:rPr>
        <w:t xml:space="preserve"> </w:t>
      </w:r>
      <w:r w:rsidR="00E51F0E" w:rsidRPr="00096DCC">
        <w:rPr>
          <w:rFonts w:ascii="Times New Roman" w:eastAsia="Calibri" w:hAnsi="Times New Roman"/>
          <w:sz w:val="24"/>
          <w:szCs w:val="24"/>
          <w:lang w:val="bg-BG"/>
        </w:rPr>
        <w:t>Белащица</w:t>
      </w:r>
      <w:r w:rsidR="000057DC" w:rsidRPr="00096DCC">
        <w:rPr>
          <w:rFonts w:ascii="Times New Roman" w:eastAsia="Calibri" w:hAnsi="Times New Roman"/>
          <w:sz w:val="24"/>
          <w:szCs w:val="24"/>
          <w:lang w:val="bg-BG"/>
        </w:rPr>
        <w:t xml:space="preserve"> и другите</w:t>
      </w:r>
      <w:r w:rsidRPr="00096DCC">
        <w:rPr>
          <w:rFonts w:ascii="Times New Roman" w:eastAsia="Calibri" w:hAnsi="Times New Roman"/>
          <w:sz w:val="24"/>
          <w:szCs w:val="24"/>
        </w:rPr>
        <w:t xml:space="preserve"> населени места в </w:t>
      </w:r>
      <w:r w:rsidR="000057DC" w:rsidRPr="00096DCC">
        <w:rPr>
          <w:rFonts w:ascii="Times New Roman" w:eastAsia="Calibri" w:hAnsi="Times New Roman"/>
          <w:sz w:val="24"/>
          <w:szCs w:val="24"/>
          <w:lang w:val="bg-BG"/>
        </w:rPr>
        <w:t>О</w:t>
      </w:r>
      <w:r w:rsidRPr="00096DCC">
        <w:rPr>
          <w:rFonts w:ascii="Times New Roman" w:eastAsia="Calibri" w:hAnsi="Times New Roman"/>
          <w:sz w:val="24"/>
          <w:szCs w:val="24"/>
        </w:rPr>
        <w:t>бщина</w:t>
      </w:r>
      <w:r w:rsidR="003200B0" w:rsidRPr="00096DCC">
        <w:rPr>
          <w:rFonts w:ascii="Times New Roman" w:eastAsia="Calibri" w:hAnsi="Times New Roman"/>
          <w:sz w:val="24"/>
          <w:szCs w:val="24"/>
          <w:lang w:val="bg-BG"/>
        </w:rPr>
        <w:t xml:space="preserve"> „</w:t>
      </w:r>
      <w:proofErr w:type="gramStart"/>
      <w:r w:rsidR="003200B0" w:rsidRPr="00096DCC">
        <w:rPr>
          <w:rFonts w:ascii="Times New Roman" w:eastAsia="Calibri" w:hAnsi="Times New Roman"/>
          <w:sz w:val="24"/>
          <w:szCs w:val="24"/>
          <w:lang w:val="bg-BG"/>
        </w:rPr>
        <w:t>Родопи“</w:t>
      </w:r>
      <w:proofErr w:type="gramEnd"/>
      <w:r w:rsidRPr="00096DCC">
        <w:rPr>
          <w:rFonts w:ascii="Times New Roman" w:eastAsia="Calibri" w:hAnsi="Times New Roman"/>
          <w:sz w:val="24"/>
          <w:szCs w:val="24"/>
        </w:rPr>
        <w:t xml:space="preserve">. </w:t>
      </w:r>
    </w:p>
    <w:p w14:paraId="69599D6E" w14:textId="77777777" w:rsidR="00026763" w:rsidRPr="00156A3A" w:rsidRDefault="00026763" w:rsidP="007B526F">
      <w:pPr>
        <w:pStyle w:val="ListParagraph"/>
        <w:spacing w:after="0" w:line="355" w:lineRule="auto"/>
        <w:ind w:left="748"/>
        <w:jc w:val="both"/>
        <w:rPr>
          <w:rFonts w:ascii="Times New Roman" w:hAnsi="Times New Roman"/>
          <w:b/>
          <w:sz w:val="24"/>
          <w:szCs w:val="24"/>
          <w:lang w:val="bg-BG"/>
        </w:rPr>
      </w:pPr>
    </w:p>
    <w:p w14:paraId="2DF96D43" w14:textId="77777777" w:rsidR="00BF5DE0" w:rsidRPr="00156A3A" w:rsidRDefault="00BF5DE0" w:rsidP="007B526F">
      <w:pPr>
        <w:pStyle w:val="ListParagraph"/>
        <w:numPr>
          <w:ilvl w:val="0"/>
          <w:numId w:val="13"/>
        </w:numPr>
        <w:spacing w:after="0" w:line="355" w:lineRule="auto"/>
        <w:ind w:left="748"/>
        <w:jc w:val="both"/>
        <w:rPr>
          <w:rFonts w:ascii="Times New Roman" w:hAnsi="Times New Roman"/>
          <w:b/>
          <w:sz w:val="24"/>
          <w:szCs w:val="24"/>
        </w:rPr>
      </w:pPr>
      <w:r w:rsidRPr="00156A3A">
        <w:rPr>
          <w:rFonts w:ascii="Times New Roman" w:hAnsi="Times New Roman"/>
          <w:b/>
          <w:sz w:val="24"/>
          <w:szCs w:val="24"/>
        </w:rPr>
        <w:t>Вероятност, интензивност, комплексност на въздействието.</w:t>
      </w:r>
    </w:p>
    <w:p w14:paraId="54E1772F" w14:textId="20A74B28" w:rsidR="00EB5AFC" w:rsidRPr="00156A3A" w:rsidRDefault="00EB5AFC" w:rsidP="007B526F">
      <w:pPr>
        <w:spacing w:after="0" w:line="355" w:lineRule="auto"/>
        <w:ind w:firstLine="709"/>
        <w:jc w:val="both"/>
        <w:rPr>
          <w:rFonts w:ascii="Times New Roman" w:eastAsia="Calibri" w:hAnsi="Times New Roman"/>
          <w:sz w:val="24"/>
          <w:szCs w:val="24"/>
          <w:lang w:val="bg-BG"/>
        </w:rPr>
      </w:pPr>
      <w:r w:rsidRPr="00156A3A">
        <w:rPr>
          <w:rFonts w:ascii="Times New Roman" w:eastAsia="Calibri" w:hAnsi="Times New Roman"/>
          <w:sz w:val="24"/>
          <w:szCs w:val="24"/>
        </w:rPr>
        <w:t xml:space="preserve">При реализацията на проекта за изграждане на </w:t>
      </w:r>
      <w:r w:rsidR="002479C4" w:rsidRPr="00156A3A">
        <w:rPr>
          <w:rFonts w:ascii="Times New Roman" w:eastAsia="Calibri" w:hAnsi="Times New Roman"/>
          <w:sz w:val="24"/>
          <w:szCs w:val="24"/>
          <w:lang w:val="bg-BG"/>
        </w:rPr>
        <w:t>три</w:t>
      </w:r>
      <w:r w:rsidRPr="00156A3A">
        <w:rPr>
          <w:rFonts w:ascii="Times New Roman" w:eastAsia="Calibri" w:hAnsi="Times New Roman"/>
          <w:sz w:val="24"/>
          <w:szCs w:val="24"/>
        </w:rPr>
        <w:t xml:space="preserve"> броя жилищни сгради</w:t>
      </w:r>
      <w:r w:rsidR="001F3EAF" w:rsidRPr="00156A3A">
        <w:rPr>
          <w:rFonts w:ascii="Times New Roman" w:eastAsia="Calibri" w:hAnsi="Times New Roman"/>
          <w:sz w:val="24"/>
          <w:szCs w:val="24"/>
        </w:rPr>
        <w:t xml:space="preserve"> </w:t>
      </w:r>
      <w:r w:rsidR="00A56166" w:rsidRPr="00156A3A">
        <w:rPr>
          <w:rFonts w:ascii="Times New Roman" w:eastAsia="Calibri" w:hAnsi="Times New Roman"/>
          <w:sz w:val="24"/>
          <w:szCs w:val="24"/>
          <w:lang w:val="bg-BG"/>
        </w:rPr>
        <w:t>и сондаж</w:t>
      </w:r>
      <w:r w:rsidR="00CA6018" w:rsidRPr="00156A3A">
        <w:rPr>
          <w:rFonts w:ascii="Times New Roman" w:eastAsia="Calibri" w:hAnsi="Times New Roman"/>
          <w:sz w:val="24"/>
          <w:szCs w:val="24"/>
          <w:lang w:val="bg-BG"/>
        </w:rPr>
        <w:t>е</w:t>
      </w:r>
      <w:r w:rsidR="00A56166" w:rsidRPr="00156A3A">
        <w:rPr>
          <w:rFonts w:ascii="Times New Roman" w:eastAsia="Calibri" w:hAnsi="Times New Roman"/>
          <w:sz w:val="24"/>
          <w:szCs w:val="24"/>
          <w:lang w:val="bg-BG"/>
        </w:rPr>
        <w:t>н</w:t>
      </w:r>
      <w:r w:rsidR="00CA6018" w:rsidRPr="00156A3A">
        <w:rPr>
          <w:rFonts w:ascii="Times New Roman" w:eastAsia="Calibri" w:hAnsi="Times New Roman"/>
          <w:sz w:val="24"/>
          <w:szCs w:val="24"/>
          <w:lang w:val="bg-BG"/>
        </w:rPr>
        <w:t xml:space="preserve"> кладенец</w:t>
      </w:r>
      <w:r w:rsidR="00A56166" w:rsidRPr="00156A3A">
        <w:rPr>
          <w:rFonts w:ascii="Times New Roman" w:eastAsia="Calibri" w:hAnsi="Times New Roman"/>
          <w:sz w:val="24"/>
          <w:szCs w:val="24"/>
          <w:lang w:val="bg-BG"/>
        </w:rPr>
        <w:t xml:space="preserve"> с дълбочина до </w:t>
      </w:r>
      <w:r w:rsidR="007A7B29" w:rsidRPr="00156A3A">
        <w:rPr>
          <w:rFonts w:ascii="Times New Roman" w:eastAsia="Calibri" w:hAnsi="Times New Roman"/>
          <w:sz w:val="24"/>
          <w:szCs w:val="24"/>
          <w:lang w:val="bg-BG"/>
        </w:rPr>
        <w:t>18.50</w:t>
      </w:r>
      <w:r w:rsidR="00A56166" w:rsidRPr="00156A3A">
        <w:rPr>
          <w:rFonts w:ascii="Times New Roman" w:eastAsia="Calibri" w:hAnsi="Times New Roman"/>
          <w:sz w:val="24"/>
          <w:szCs w:val="24"/>
          <w:lang w:val="bg-BG"/>
        </w:rPr>
        <w:t xml:space="preserve"> метра</w:t>
      </w:r>
      <w:r w:rsidR="00E51F0E" w:rsidRPr="00156A3A">
        <w:rPr>
          <w:rFonts w:ascii="Times New Roman" w:eastAsia="Calibri" w:hAnsi="Times New Roman"/>
          <w:sz w:val="24"/>
          <w:szCs w:val="24"/>
          <w:lang w:val="bg-BG"/>
        </w:rPr>
        <w:t xml:space="preserve"> </w:t>
      </w:r>
      <w:r w:rsidR="001F3EAF" w:rsidRPr="00156A3A">
        <w:rPr>
          <w:rFonts w:ascii="Times New Roman" w:eastAsia="Calibri" w:hAnsi="Times New Roman"/>
          <w:sz w:val="24"/>
          <w:szCs w:val="24"/>
        </w:rPr>
        <w:t>в новообразувани УПИ</w:t>
      </w:r>
      <w:r w:rsidRPr="00156A3A">
        <w:rPr>
          <w:rFonts w:ascii="Times New Roman" w:eastAsia="Calibri" w:hAnsi="Times New Roman"/>
          <w:sz w:val="24"/>
          <w:szCs w:val="24"/>
        </w:rPr>
        <w:t xml:space="preserve"> няма вероятност за поява на отрицателни въздействия</w:t>
      </w:r>
      <w:r w:rsidR="00DC7EB1" w:rsidRPr="00156A3A">
        <w:rPr>
          <w:rFonts w:ascii="Times New Roman" w:eastAsia="Calibri" w:hAnsi="Times New Roman"/>
          <w:sz w:val="24"/>
          <w:szCs w:val="24"/>
        </w:rPr>
        <w:t xml:space="preserve"> върху компонентите на околната среда</w:t>
      </w:r>
      <w:r w:rsidRPr="00156A3A">
        <w:rPr>
          <w:rFonts w:ascii="Times New Roman" w:eastAsia="Calibri" w:hAnsi="Times New Roman"/>
          <w:sz w:val="24"/>
          <w:szCs w:val="24"/>
        </w:rPr>
        <w:t xml:space="preserve">, тъй като ще бъдат спазени </w:t>
      </w:r>
      <w:r w:rsidR="00DC7EB1" w:rsidRPr="00156A3A">
        <w:rPr>
          <w:rFonts w:ascii="Times New Roman" w:eastAsia="Calibri" w:hAnsi="Times New Roman"/>
          <w:sz w:val="24"/>
          <w:szCs w:val="24"/>
        </w:rPr>
        <w:t xml:space="preserve">изискванията на екологичното законодателство и ще се предприемат </w:t>
      </w:r>
      <w:r w:rsidRPr="00156A3A">
        <w:rPr>
          <w:rFonts w:ascii="Times New Roman" w:eastAsia="Calibri" w:hAnsi="Times New Roman"/>
          <w:sz w:val="24"/>
          <w:szCs w:val="24"/>
        </w:rPr>
        <w:t>мерки</w:t>
      </w:r>
      <w:r w:rsidR="00DC7EB1" w:rsidRPr="00156A3A">
        <w:rPr>
          <w:rFonts w:ascii="Times New Roman" w:eastAsia="Calibri" w:hAnsi="Times New Roman"/>
          <w:sz w:val="24"/>
          <w:szCs w:val="24"/>
        </w:rPr>
        <w:t>, свързани с избягване, предотвратяване</w:t>
      </w:r>
      <w:r w:rsidR="000224EB" w:rsidRPr="00156A3A">
        <w:rPr>
          <w:rFonts w:ascii="Times New Roman" w:eastAsia="Calibri" w:hAnsi="Times New Roman"/>
          <w:sz w:val="24"/>
          <w:szCs w:val="24"/>
          <w:lang w:val="bg-BG"/>
        </w:rPr>
        <w:t xml:space="preserve"> и</w:t>
      </w:r>
      <w:r w:rsidR="00DC7EB1" w:rsidRPr="00156A3A">
        <w:rPr>
          <w:rFonts w:ascii="Times New Roman" w:eastAsia="Calibri" w:hAnsi="Times New Roman"/>
          <w:sz w:val="24"/>
          <w:szCs w:val="24"/>
        </w:rPr>
        <w:t xml:space="preserve"> намаляване на предполагаеми отрицателни въздействия върху околната среда и човешкото здраве</w:t>
      </w:r>
      <w:r w:rsidRPr="00156A3A">
        <w:rPr>
          <w:rFonts w:ascii="Times New Roman" w:eastAsia="Calibri" w:hAnsi="Times New Roman"/>
          <w:sz w:val="24"/>
          <w:szCs w:val="24"/>
        </w:rPr>
        <w:t>.</w:t>
      </w:r>
    </w:p>
    <w:p w14:paraId="68A629BA" w14:textId="77777777" w:rsidR="000224EB" w:rsidRPr="00156A3A" w:rsidRDefault="000224EB" w:rsidP="007B526F">
      <w:pPr>
        <w:spacing w:after="0" w:line="355" w:lineRule="auto"/>
        <w:ind w:firstLine="709"/>
        <w:jc w:val="both"/>
        <w:rPr>
          <w:rFonts w:ascii="Times New Roman" w:eastAsia="Calibri" w:hAnsi="Times New Roman"/>
          <w:sz w:val="24"/>
          <w:szCs w:val="24"/>
          <w:lang w:val="bg-BG"/>
        </w:rPr>
      </w:pPr>
      <w:r w:rsidRPr="00156A3A">
        <w:rPr>
          <w:rFonts w:ascii="Times New Roman" w:eastAsia="Calibri" w:hAnsi="Times New Roman"/>
          <w:sz w:val="24"/>
          <w:szCs w:val="24"/>
        </w:rPr>
        <w:t>Възможното въздействие върху околната среда е пряко и краткотрайно, обхватът е локализиран в границите на площадката. Вероятността на появата е еднократна, ограничена във времето при строителството</w:t>
      </w:r>
      <w:r w:rsidRPr="00156A3A">
        <w:rPr>
          <w:rFonts w:ascii="Times New Roman" w:eastAsia="Calibri" w:hAnsi="Times New Roman"/>
          <w:sz w:val="24"/>
          <w:szCs w:val="24"/>
          <w:lang w:val="bg-BG"/>
        </w:rPr>
        <w:t>, без обратимост</w:t>
      </w:r>
      <w:r w:rsidRPr="00156A3A">
        <w:rPr>
          <w:rFonts w:ascii="Times New Roman" w:eastAsia="Calibri" w:hAnsi="Times New Roman"/>
          <w:sz w:val="24"/>
          <w:szCs w:val="24"/>
        </w:rPr>
        <w:t xml:space="preserve"> и периодична при експлоатацията (субективен фактор са недобросъвест</w:t>
      </w:r>
      <w:r w:rsidRPr="00156A3A">
        <w:rPr>
          <w:rFonts w:ascii="Times New Roman" w:eastAsia="Calibri" w:hAnsi="Times New Roman"/>
          <w:sz w:val="24"/>
          <w:szCs w:val="24"/>
          <w:lang w:val="bg-BG"/>
        </w:rPr>
        <w:t xml:space="preserve">ност </w:t>
      </w:r>
      <w:r w:rsidRPr="00156A3A">
        <w:rPr>
          <w:rFonts w:ascii="Times New Roman" w:eastAsia="Calibri" w:hAnsi="Times New Roman"/>
          <w:sz w:val="24"/>
          <w:szCs w:val="24"/>
        </w:rPr>
        <w:t>и бедствени ситуации).</w:t>
      </w:r>
    </w:p>
    <w:p w14:paraId="499BB4BD" w14:textId="77777777" w:rsidR="00DC7EB1" w:rsidRPr="00156A3A" w:rsidRDefault="00DC7EB1" w:rsidP="007B526F">
      <w:pPr>
        <w:spacing w:after="0" w:line="355" w:lineRule="auto"/>
        <w:ind w:firstLine="709"/>
        <w:jc w:val="both"/>
        <w:rPr>
          <w:rFonts w:ascii="Times New Roman" w:eastAsia="Calibri" w:hAnsi="Times New Roman"/>
          <w:sz w:val="24"/>
          <w:szCs w:val="24"/>
          <w:lang w:val="bg-BG"/>
        </w:rPr>
      </w:pPr>
      <w:r w:rsidRPr="00156A3A">
        <w:rPr>
          <w:rFonts w:ascii="Times New Roman" w:eastAsia="Calibri" w:hAnsi="Times New Roman"/>
          <w:sz w:val="24"/>
          <w:szCs w:val="24"/>
        </w:rPr>
        <w:t xml:space="preserve">Предвид характера на инвестиционното предложение и липсата на производствена дейност, реализацията </w:t>
      </w:r>
      <w:r w:rsidR="000224EB" w:rsidRPr="00156A3A">
        <w:rPr>
          <w:rFonts w:ascii="Times New Roman" w:eastAsia="Calibri" w:hAnsi="Times New Roman"/>
          <w:sz w:val="24"/>
          <w:szCs w:val="24"/>
          <w:lang w:val="bg-BG"/>
        </w:rPr>
        <w:t>му</w:t>
      </w:r>
      <w:r w:rsidRPr="00156A3A">
        <w:rPr>
          <w:rFonts w:ascii="Times New Roman" w:eastAsia="Calibri" w:hAnsi="Times New Roman"/>
          <w:sz w:val="24"/>
          <w:szCs w:val="24"/>
        </w:rPr>
        <w:t xml:space="preserve"> няма да повлия върху качеството и регенеративната способност на природните ресурси. Компонентите на околната среда в района няма вероятност да бъдат </w:t>
      </w:r>
      <w:r w:rsidRPr="00156A3A">
        <w:rPr>
          <w:rFonts w:ascii="Times New Roman" w:eastAsia="Calibri" w:hAnsi="Times New Roman"/>
          <w:sz w:val="24"/>
          <w:szCs w:val="24"/>
        </w:rPr>
        <w:lastRenderedPageBreak/>
        <w:t>подложени на интензивни и комплексни въздействия, предизвикващи наднорменото им замърсяване.</w:t>
      </w:r>
    </w:p>
    <w:p w14:paraId="75718D46" w14:textId="77777777" w:rsidR="00EB5AFC" w:rsidRPr="00156A3A" w:rsidRDefault="00EB5AFC" w:rsidP="007B526F">
      <w:pPr>
        <w:spacing w:after="0" w:line="355" w:lineRule="auto"/>
        <w:ind w:firstLine="709"/>
        <w:jc w:val="both"/>
        <w:rPr>
          <w:rFonts w:ascii="Times New Roman" w:eastAsia="Calibri" w:hAnsi="Times New Roman"/>
          <w:sz w:val="24"/>
          <w:szCs w:val="24"/>
          <w:lang w:val="bg-BG"/>
        </w:rPr>
      </w:pPr>
    </w:p>
    <w:p w14:paraId="2045B5BC" w14:textId="77777777" w:rsidR="00BF5DE0" w:rsidRPr="00156A3A" w:rsidRDefault="00BF5DE0" w:rsidP="007B526F">
      <w:pPr>
        <w:pStyle w:val="ListParagraph"/>
        <w:numPr>
          <w:ilvl w:val="0"/>
          <w:numId w:val="13"/>
        </w:numPr>
        <w:spacing w:after="0" w:line="355" w:lineRule="auto"/>
        <w:ind w:left="748"/>
        <w:jc w:val="both"/>
        <w:rPr>
          <w:rFonts w:ascii="Times New Roman" w:hAnsi="Times New Roman"/>
          <w:b/>
          <w:sz w:val="24"/>
          <w:szCs w:val="24"/>
        </w:rPr>
      </w:pPr>
      <w:r w:rsidRPr="00156A3A">
        <w:rPr>
          <w:rFonts w:ascii="Times New Roman" w:hAnsi="Times New Roman"/>
          <w:b/>
          <w:sz w:val="24"/>
          <w:szCs w:val="24"/>
        </w:rPr>
        <w:t>Очакваното настъпване, продължителността, честотата и обратимостта на въздействието.</w:t>
      </w:r>
    </w:p>
    <w:p w14:paraId="2D59B827" w14:textId="77777777" w:rsidR="002079B9" w:rsidRPr="00156A3A" w:rsidRDefault="002079B9" w:rsidP="007B526F">
      <w:pPr>
        <w:spacing w:after="0" w:line="355" w:lineRule="auto"/>
        <w:ind w:firstLine="709"/>
        <w:jc w:val="both"/>
        <w:rPr>
          <w:rFonts w:ascii="Times New Roman" w:eastAsia="Calibri" w:hAnsi="Times New Roman"/>
          <w:sz w:val="24"/>
          <w:szCs w:val="24"/>
          <w:lang w:val="bg-BG"/>
        </w:rPr>
      </w:pPr>
      <w:r w:rsidRPr="00156A3A">
        <w:rPr>
          <w:rFonts w:ascii="Times New Roman" w:eastAsia="Calibri" w:hAnsi="Times New Roman"/>
          <w:sz w:val="24"/>
          <w:szCs w:val="24"/>
          <w:lang w:val="bg-BG"/>
        </w:rPr>
        <w:t xml:space="preserve">Въздействието се появява със започване на строителството, като при въвеждането на </w:t>
      </w:r>
      <w:r w:rsidR="008C6360" w:rsidRPr="00156A3A">
        <w:rPr>
          <w:rFonts w:ascii="Times New Roman" w:eastAsia="Calibri" w:hAnsi="Times New Roman"/>
          <w:sz w:val="24"/>
          <w:szCs w:val="24"/>
          <w:lang w:val="bg-BG"/>
        </w:rPr>
        <w:t>жилищните сгради</w:t>
      </w:r>
      <w:r w:rsidRPr="00156A3A">
        <w:rPr>
          <w:rFonts w:ascii="Times New Roman" w:eastAsia="Calibri" w:hAnsi="Times New Roman"/>
          <w:sz w:val="24"/>
          <w:szCs w:val="24"/>
          <w:lang w:val="bg-BG"/>
        </w:rPr>
        <w:t xml:space="preserve"> в експлоатация степента </w:t>
      </w:r>
      <w:r w:rsidR="004E6B51" w:rsidRPr="00156A3A">
        <w:rPr>
          <w:rFonts w:ascii="Times New Roman" w:eastAsia="Calibri" w:hAnsi="Times New Roman"/>
          <w:sz w:val="24"/>
          <w:szCs w:val="24"/>
          <w:lang w:val="bg-BG"/>
        </w:rPr>
        <w:t>му</w:t>
      </w:r>
      <w:r w:rsidR="0006602F" w:rsidRPr="00156A3A">
        <w:rPr>
          <w:rFonts w:ascii="Times New Roman" w:eastAsia="Calibri" w:hAnsi="Times New Roman"/>
          <w:sz w:val="24"/>
          <w:szCs w:val="24"/>
          <w:lang w:val="bg-BG"/>
        </w:rPr>
        <w:t xml:space="preserve"> намалява</w:t>
      </w:r>
      <w:r w:rsidRPr="00156A3A">
        <w:rPr>
          <w:rFonts w:ascii="Times New Roman" w:eastAsia="Calibri" w:hAnsi="Times New Roman"/>
          <w:sz w:val="24"/>
          <w:szCs w:val="24"/>
          <w:lang w:val="bg-BG"/>
        </w:rPr>
        <w:t xml:space="preserve">. </w:t>
      </w:r>
    </w:p>
    <w:p w14:paraId="65FA7540" w14:textId="77777777" w:rsidR="002079B9" w:rsidRPr="00156A3A" w:rsidRDefault="002079B9" w:rsidP="007B526F">
      <w:pPr>
        <w:spacing w:after="0" w:line="355" w:lineRule="auto"/>
        <w:ind w:firstLine="709"/>
        <w:jc w:val="both"/>
        <w:rPr>
          <w:rFonts w:ascii="Times New Roman" w:eastAsia="Calibri" w:hAnsi="Times New Roman"/>
          <w:sz w:val="24"/>
          <w:szCs w:val="24"/>
          <w:lang w:val="bg-BG"/>
        </w:rPr>
      </w:pPr>
      <w:r w:rsidRPr="00156A3A">
        <w:rPr>
          <w:rFonts w:ascii="Times New Roman" w:eastAsia="Calibri" w:hAnsi="Times New Roman"/>
          <w:sz w:val="24"/>
          <w:szCs w:val="24"/>
          <w:lang w:val="bg-BG"/>
        </w:rPr>
        <w:t>Продължителността на въздействието може да се каже, че съвпада с периода на строителните дейности на сградите и съоръженията</w:t>
      </w:r>
      <w:r w:rsidR="0006602F" w:rsidRPr="00156A3A">
        <w:rPr>
          <w:rFonts w:ascii="Times New Roman" w:eastAsia="Calibri" w:hAnsi="Times New Roman"/>
          <w:sz w:val="24"/>
          <w:szCs w:val="24"/>
          <w:lang w:val="bg-BG"/>
        </w:rPr>
        <w:t xml:space="preserve"> на инженерната инфраструктура</w:t>
      </w:r>
      <w:r w:rsidRPr="00156A3A">
        <w:rPr>
          <w:rFonts w:ascii="Times New Roman" w:eastAsia="Calibri" w:hAnsi="Times New Roman"/>
          <w:sz w:val="24"/>
          <w:szCs w:val="24"/>
          <w:lang w:val="bg-BG"/>
        </w:rPr>
        <w:t xml:space="preserve">. </w:t>
      </w:r>
    </w:p>
    <w:p w14:paraId="54710439" w14:textId="58FCF281" w:rsidR="0006602F" w:rsidRPr="002E24E0" w:rsidRDefault="0006602F" w:rsidP="007B526F">
      <w:pPr>
        <w:spacing w:after="0" w:line="355" w:lineRule="auto"/>
        <w:ind w:firstLine="709"/>
        <w:jc w:val="both"/>
        <w:rPr>
          <w:rFonts w:ascii="Times New Roman" w:eastAsia="Calibri" w:hAnsi="Times New Roman"/>
          <w:sz w:val="24"/>
          <w:szCs w:val="24"/>
          <w:lang w:val="bg-BG"/>
        </w:rPr>
      </w:pPr>
      <w:r w:rsidRPr="00156A3A">
        <w:rPr>
          <w:rFonts w:ascii="Times New Roman" w:eastAsia="Calibri" w:hAnsi="Times New Roman"/>
          <w:sz w:val="24"/>
          <w:szCs w:val="24"/>
          <w:lang w:val="bg-BG"/>
        </w:rPr>
        <w:t xml:space="preserve">През този период са характерни шумови въздействия от </w:t>
      </w:r>
      <w:r w:rsidR="00237A7A" w:rsidRPr="00156A3A">
        <w:rPr>
          <w:rFonts w:ascii="Times New Roman" w:eastAsia="Calibri" w:hAnsi="Times New Roman"/>
          <w:sz w:val="24"/>
          <w:szCs w:val="24"/>
          <w:lang w:val="bg-BG"/>
        </w:rPr>
        <w:t xml:space="preserve">използваната </w:t>
      </w:r>
      <w:r w:rsidRPr="00156A3A">
        <w:rPr>
          <w:rFonts w:ascii="Times New Roman" w:eastAsia="Calibri" w:hAnsi="Times New Roman"/>
          <w:sz w:val="24"/>
          <w:szCs w:val="24"/>
          <w:lang w:val="bg-BG"/>
        </w:rPr>
        <w:t>строителна механизация и техника,</w:t>
      </w:r>
      <w:r w:rsidR="00237A7A" w:rsidRPr="00156A3A">
        <w:rPr>
          <w:rFonts w:ascii="Times New Roman" w:eastAsia="Calibri" w:hAnsi="Times New Roman"/>
          <w:sz w:val="24"/>
          <w:szCs w:val="24"/>
          <w:lang w:val="bg-BG"/>
        </w:rPr>
        <w:t xml:space="preserve"> както и възможно прахово замърсяване по време на извършване на изкопните работи за фундаментите на сградите и при полагане на техническите проводи – електро и ВиК мрежи</w:t>
      </w:r>
      <w:r w:rsidR="00AF2E42" w:rsidRPr="00156A3A">
        <w:rPr>
          <w:rFonts w:ascii="Times New Roman" w:eastAsia="Calibri" w:hAnsi="Times New Roman"/>
          <w:sz w:val="24"/>
          <w:szCs w:val="24"/>
          <w:lang w:val="bg-BG"/>
        </w:rPr>
        <w:t>, сондажни работи при изграждането на водовземните съоръжения</w:t>
      </w:r>
      <w:r w:rsidR="00237A7A" w:rsidRPr="00156A3A">
        <w:rPr>
          <w:rFonts w:ascii="Times New Roman" w:eastAsia="Calibri" w:hAnsi="Times New Roman"/>
          <w:sz w:val="24"/>
          <w:szCs w:val="24"/>
          <w:lang w:val="bg-BG"/>
        </w:rPr>
        <w:t xml:space="preserve">. Тези въздействия </w:t>
      </w:r>
      <w:r w:rsidRPr="00156A3A">
        <w:rPr>
          <w:rFonts w:ascii="Times New Roman" w:eastAsia="Calibri" w:hAnsi="Times New Roman"/>
          <w:sz w:val="24"/>
          <w:szCs w:val="24"/>
          <w:lang w:val="bg-BG"/>
        </w:rPr>
        <w:t>ще са краткотрайни, временни</w:t>
      </w:r>
      <w:r w:rsidR="00237A7A" w:rsidRPr="00156A3A">
        <w:rPr>
          <w:rFonts w:ascii="Times New Roman" w:eastAsia="Calibri" w:hAnsi="Times New Roman"/>
          <w:sz w:val="24"/>
          <w:szCs w:val="24"/>
          <w:lang w:val="bg-BG"/>
        </w:rPr>
        <w:t xml:space="preserve"> </w:t>
      </w:r>
      <w:r w:rsidR="0021618B" w:rsidRPr="00156A3A">
        <w:rPr>
          <w:rFonts w:ascii="Times New Roman" w:eastAsia="Calibri" w:hAnsi="Times New Roman"/>
          <w:sz w:val="24"/>
          <w:szCs w:val="24"/>
          <w:lang w:val="bg-BG"/>
        </w:rPr>
        <w:t>до завършване</w:t>
      </w:r>
      <w:r w:rsidR="00237A7A" w:rsidRPr="00156A3A">
        <w:rPr>
          <w:rFonts w:ascii="Times New Roman" w:eastAsia="Calibri" w:hAnsi="Times New Roman"/>
          <w:sz w:val="24"/>
          <w:szCs w:val="24"/>
          <w:lang w:val="bg-BG"/>
        </w:rPr>
        <w:t xml:space="preserve"> на строителство</w:t>
      </w:r>
      <w:r w:rsidR="00267A51" w:rsidRPr="00156A3A">
        <w:rPr>
          <w:rFonts w:ascii="Times New Roman" w:eastAsia="Calibri" w:hAnsi="Times New Roman"/>
          <w:sz w:val="24"/>
          <w:szCs w:val="24"/>
          <w:lang w:val="bg-BG"/>
        </w:rPr>
        <w:t>то</w:t>
      </w:r>
      <w:r w:rsidR="000548AB" w:rsidRPr="00156A3A">
        <w:rPr>
          <w:rFonts w:ascii="Times New Roman" w:eastAsia="Calibri" w:hAnsi="Times New Roman"/>
          <w:sz w:val="24"/>
          <w:szCs w:val="24"/>
          <w:lang w:val="bg-BG"/>
        </w:rPr>
        <w:t xml:space="preserve">, </w:t>
      </w:r>
      <w:r w:rsidRPr="00156A3A">
        <w:rPr>
          <w:rFonts w:ascii="Times New Roman" w:eastAsia="Calibri" w:hAnsi="Times New Roman"/>
          <w:sz w:val="24"/>
          <w:szCs w:val="24"/>
          <w:lang w:val="bg-BG"/>
        </w:rPr>
        <w:t xml:space="preserve">обратими </w:t>
      </w:r>
      <w:r w:rsidRPr="002E24E0">
        <w:rPr>
          <w:rFonts w:ascii="Times New Roman" w:eastAsia="Calibri" w:hAnsi="Times New Roman"/>
          <w:sz w:val="24"/>
          <w:szCs w:val="24"/>
          <w:lang w:val="bg-BG"/>
        </w:rPr>
        <w:t xml:space="preserve">и в рамките на допустимите норми. </w:t>
      </w:r>
    </w:p>
    <w:p w14:paraId="0EBBCEBC" w14:textId="77777777" w:rsidR="001F3EAF" w:rsidRPr="002E24E0" w:rsidRDefault="002079B9" w:rsidP="007B526F">
      <w:pPr>
        <w:spacing w:after="0" w:line="355" w:lineRule="auto"/>
        <w:ind w:firstLine="709"/>
        <w:jc w:val="both"/>
        <w:rPr>
          <w:rFonts w:ascii="Times New Roman" w:eastAsia="Calibri" w:hAnsi="Times New Roman"/>
          <w:sz w:val="24"/>
          <w:szCs w:val="24"/>
          <w:lang w:val="bg-BG"/>
        </w:rPr>
      </w:pPr>
      <w:r w:rsidRPr="002E24E0">
        <w:rPr>
          <w:rFonts w:ascii="Times New Roman" w:eastAsia="Calibri" w:hAnsi="Times New Roman"/>
          <w:sz w:val="24"/>
          <w:szCs w:val="24"/>
          <w:lang w:val="bg-BG"/>
        </w:rPr>
        <w:t xml:space="preserve">Въздействието върху компонентите на околната среда е характерно за такъв тип обекти. Същото е минимално по време на експлоатацията на </w:t>
      </w:r>
      <w:r w:rsidR="00267A51" w:rsidRPr="002E24E0">
        <w:rPr>
          <w:rFonts w:ascii="Times New Roman" w:eastAsia="Calibri" w:hAnsi="Times New Roman"/>
          <w:sz w:val="24"/>
          <w:szCs w:val="24"/>
          <w:lang w:val="bg-BG"/>
        </w:rPr>
        <w:t>жилищните сгради</w:t>
      </w:r>
      <w:r w:rsidRPr="002E24E0">
        <w:rPr>
          <w:rFonts w:ascii="Times New Roman" w:eastAsia="Calibri" w:hAnsi="Times New Roman"/>
          <w:sz w:val="24"/>
          <w:szCs w:val="24"/>
          <w:lang w:val="bg-BG"/>
        </w:rPr>
        <w:t xml:space="preserve"> и ще има продължителен ефект.</w:t>
      </w:r>
    </w:p>
    <w:p w14:paraId="55F6B579" w14:textId="77777777" w:rsidR="002079B9" w:rsidRPr="002E24E0" w:rsidRDefault="002079B9" w:rsidP="007B526F">
      <w:pPr>
        <w:spacing w:after="0" w:line="355" w:lineRule="auto"/>
        <w:jc w:val="both"/>
        <w:rPr>
          <w:rFonts w:ascii="Times New Roman" w:hAnsi="Times New Roman"/>
          <w:b/>
          <w:sz w:val="24"/>
          <w:szCs w:val="24"/>
          <w:lang w:val="bg-BG"/>
        </w:rPr>
      </w:pPr>
    </w:p>
    <w:p w14:paraId="749CBF1E" w14:textId="77777777" w:rsidR="00BF5DE0" w:rsidRPr="002E24E0" w:rsidRDefault="00BF5DE0" w:rsidP="007B526F">
      <w:pPr>
        <w:pStyle w:val="ListParagraph"/>
        <w:numPr>
          <w:ilvl w:val="0"/>
          <w:numId w:val="13"/>
        </w:numPr>
        <w:spacing w:after="0" w:line="355" w:lineRule="auto"/>
        <w:ind w:left="748"/>
        <w:jc w:val="both"/>
        <w:rPr>
          <w:rFonts w:ascii="Times New Roman" w:hAnsi="Times New Roman"/>
          <w:b/>
          <w:sz w:val="24"/>
          <w:szCs w:val="24"/>
        </w:rPr>
      </w:pPr>
      <w:r w:rsidRPr="002E24E0">
        <w:rPr>
          <w:rFonts w:ascii="Times New Roman" w:hAnsi="Times New Roman"/>
          <w:b/>
          <w:sz w:val="24"/>
          <w:szCs w:val="24"/>
        </w:rPr>
        <w:t>Комбинирането с въздействия на други съществуващи и/или одобрени инвестиционни предложения.</w:t>
      </w:r>
    </w:p>
    <w:p w14:paraId="3C5CCBC6" w14:textId="77777777" w:rsidR="00CB0868" w:rsidRPr="002E24E0" w:rsidRDefault="00294E02" w:rsidP="007B526F">
      <w:pPr>
        <w:spacing w:after="0" w:line="355" w:lineRule="auto"/>
        <w:ind w:firstLine="709"/>
        <w:jc w:val="both"/>
        <w:rPr>
          <w:rFonts w:ascii="Times New Roman" w:eastAsia="Calibri" w:hAnsi="Times New Roman"/>
          <w:sz w:val="24"/>
          <w:szCs w:val="24"/>
          <w:lang w:val="bg-BG"/>
        </w:rPr>
      </w:pPr>
      <w:r w:rsidRPr="002E24E0">
        <w:rPr>
          <w:rFonts w:ascii="Times New Roman" w:eastAsia="Calibri" w:hAnsi="Times New Roman"/>
          <w:sz w:val="24"/>
          <w:szCs w:val="24"/>
          <w:lang w:val="bg-BG"/>
        </w:rPr>
        <w:t xml:space="preserve">Инвестиционното предложение няма връзка с други съществуващи и/или одобрени с устройствен план дейности и не се очаква комбинирано въздействие. </w:t>
      </w:r>
    </w:p>
    <w:p w14:paraId="4F0237BB" w14:textId="6DC00C48" w:rsidR="00DD4360" w:rsidRPr="002E24E0" w:rsidRDefault="00DD4360" w:rsidP="007B526F">
      <w:pPr>
        <w:spacing w:after="0" w:line="355" w:lineRule="auto"/>
        <w:ind w:firstLine="709"/>
        <w:jc w:val="both"/>
        <w:rPr>
          <w:rFonts w:ascii="Times New Roman" w:eastAsia="Calibri" w:hAnsi="Times New Roman"/>
          <w:sz w:val="24"/>
          <w:szCs w:val="24"/>
          <w:lang w:val="bg-BG"/>
        </w:rPr>
      </w:pPr>
      <w:r w:rsidRPr="002E24E0">
        <w:rPr>
          <w:rFonts w:ascii="Times New Roman" w:eastAsia="Calibri" w:hAnsi="Times New Roman"/>
          <w:sz w:val="24"/>
          <w:szCs w:val="24"/>
          <w:lang w:val="bg-BG"/>
        </w:rPr>
        <w:t xml:space="preserve">Жилищните сгради </w:t>
      </w:r>
      <w:r w:rsidR="00DB052B" w:rsidRPr="002E24E0">
        <w:rPr>
          <w:rFonts w:ascii="Times New Roman" w:eastAsia="Calibri" w:hAnsi="Times New Roman"/>
          <w:sz w:val="24"/>
          <w:szCs w:val="24"/>
          <w:lang w:val="bg-BG"/>
        </w:rPr>
        <w:t>и сондажни</w:t>
      </w:r>
      <w:r w:rsidR="00594897" w:rsidRPr="002E24E0">
        <w:rPr>
          <w:rFonts w:ascii="Times New Roman" w:eastAsia="Calibri" w:hAnsi="Times New Roman"/>
          <w:sz w:val="24"/>
          <w:szCs w:val="24"/>
          <w:lang w:val="bg-BG"/>
        </w:rPr>
        <w:t>я</w:t>
      </w:r>
      <w:r w:rsidR="00DB052B" w:rsidRPr="002E24E0">
        <w:rPr>
          <w:rFonts w:ascii="Times New Roman" w:eastAsia="Calibri" w:hAnsi="Times New Roman"/>
          <w:sz w:val="24"/>
          <w:szCs w:val="24"/>
          <w:lang w:val="bg-BG"/>
        </w:rPr>
        <w:t xml:space="preserve"> кладен</w:t>
      </w:r>
      <w:r w:rsidR="00594897" w:rsidRPr="002E24E0">
        <w:rPr>
          <w:rFonts w:ascii="Times New Roman" w:eastAsia="Calibri" w:hAnsi="Times New Roman"/>
          <w:sz w:val="24"/>
          <w:szCs w:val="24"/>
          <w:lang w:val="bg-BG"/>
        </w:rPr>
        <w:t>е</w:t>
      </w:r>
      <w:r w:rsidR="00DB052B" w:rsidRPr="002E24E0">
        <w:rPr>
          <w:rFonts w:ascii="Times New Roman" w:eastAsia="Calibri" w:hAnsi="Times New Roman"/>
          <w:sz w:val="24"/>
          <w:szCs w:val="24"/>
          <w:lang w:val="bg-BG"/>
        </w:rPr>
        <w:t xml:space="preserve">ц </w:t>
      </w:r>
      <w:r w:rsidRPr="002E24E0">
        <w:rPr>
          <w:rFonts w:ascii="Times New Roman" w:eastAsia="Calibri" w:hAnsi="Times New Roman"/>
          <w:sz w:val="24"/>
          <w:szCs w:val="24"/>
          <w:lang w:val="bg-BG"/>
        </w:rPr>
        <w:t xml:space="preserve">ще се изградят в територия, определена за урбанизиране и отредена за нискоетажно жилищно застрояване, в съответствие с </w:t>
      </w:r>
      <w:r w:rsidR="008E05E8" w:rsidRPr="002E24E0">
        <w:rPr>
          <w:rFonts w:ascii="Times New Roman" w:eastAsia="Calibri" w:hAnsi="Times New Roman"/>
          <w:sz w:val="24"/>
          <w:szCs w:val="24"/>
          <w:lang w:val="bg-BG"/>
        </w:rPr>
        <w:t>разработен подробен устройствен план /ПУП-ПРЗ/</w:t>
      </w:r>
      <w:r w:rsidR="00881C91" w:rsidRPr="002E24E0">
        <w:rPr>
          <w:rFonts w:ascii="Times New Roman" w:eastAsia="Calibri" w:hAnsi="Times New Roman"/>
          <w:sz w:val="24"/>
          <w:szCs w:val="24"/>
          <w:lang w:val="bg-BG"/>
        </w:rPr>
        <w:t xml:space="preserve"> с необходимите схеми на инженерната инфраструктура – електроснабдяване</w:t>
      </w:r>
      <w:r w:rsidR="00A619E6" w:rsidRPr="002E24E0">
        <w:rPr>
          <w:rFonts w:ascii="Times New Roman" w:eastAsia="Calibri" w:hAnsi="Times New Roman"/>
          <w:sz w:val="24"/>
          <w:szCs w:val="24"/>
          <w:lang w:val="bg-BG"/>
        </w:rPr>
        <w:t>, водоснабдяване</w:t>
      </w:r>
      <w:r w:rsidR="000C7B67" w:rsidRPr="002E24E0">
        <w:rPr>
          <w:rFonts w:ascii="Times New Roman" w:eastAsia="Calibri" w:hAnsi="Times New Roman"/>
          <w:sz w:val="24"/>
          <w:szCs w:val="24"/>
          <w:lang w:val="bg-BG"/>
        </w:rPr>
        <w:t xml:space="preserve"> и</w:t>
      </w:r>
      <w:r w:rsidR="00881C91" w:rsidRPr="002E24E0">
        <w:rPr>
          <w:rFonts w:ascii="Times New Roman" w:eastAsia="Calibri" w:hAnsi="Times New Roman"/>
          <w:sz w:val="24"/>
          <w:szCs w:val="24"/>
          <w:lang w:val="bg-BG"/>
        </w:rPr>
        <w:t xml:space="preserve"> транспортна мрежа</w:t>
      </w:r>
      <w:r w:rsidRPr="002E24E0">
        <w:rPr>
          <w:rFonts w:ascii="Times New Roman" w:eastAsia="Calibri" w:hAnsi="Times New Roman"/>
          <w:sz w:val="24"/>
          <w:szCs w:val="24"/>
          <w:lang w:val="bg-BG"/>
        </w:rPr>
        <w:t>.</w:t>
      </w:r>
    </w:p>
    <w:p w14:paraId="2320E1BE" w14:textId="77777777" w:rsidR="001F3EAF" w:rsidRPr="002E24E0" w:rsidRDefault="00294E02" w:rsidP="007B526F">
      <w:pPr>
        <w:spacing w:after="0" w:line="355" w:lineRule="auto"/>
        <w:ind w:firstLine="709"/>
        <w:jc w:val="both"/>
        <w:rPr>
          <w:rFonts w:ascii="Times New Roman" w:eastAsia="Calibri" w:hAnsi="Times New Roman"/>
          <w:sz w:val="24"/>
          <w:szCs w:val="24"/>
          <w:lang w:val="bg-BG"/>
        </w:rPr>
      </w:pPr>
      <w:r w:rsidRPr="002E24E0">
        <w:rPr>
          <w:rFonts w:ascii="Times New Roman" w:eastAsia="Calibri" w:hAnsi="Times New Roman"/>
          <w:sz w:val="24"/>
          <w:szCs w:val="24"/>
          <w:lang w:val="bg-BG"/>
        </w:rPr>
        <w:t>Реализацията на инвестиционното предложение няма да доведе до кумулативно отрицателно въздействие върху компонентите на околната среда.</w:t>
      </w:r>
    </w:p>
    <w:p w14:paraId="050C50D9" w14:textId="77777777" w:rsidR="00E465D2" w:rsidRPr="002E24E0" w:rsidRDefault="00E465D2" w:rsidP="007B526F">
      <w:pPr>
        <w:spacing w:after="0" w:line="355" w:lineRule="auto"/>
        <w:ind w:firstLine="709"/>
        <w:jc w:val="both"/>
        <w:rPr>
          <w:rFonts w:ascii="Times New Roman" w:eastAsia="Calibri" w:hAnsi="Times New Roman"/>
          <w:sz w:val="28"/>
          <w:szCs w:val="28"/>
          <w:lang w:val="bg-BG"/>
        </w:rPr>
      </w:pPr>
    </w:p>
    <w:p w14:paraId="5372F82A" w14:textId="77777777" w:rsidR="00BF5DE0" w:rsidRPr="002E24E0" w:rsidRDefault="00BF5DE0" w:rsidP="007B526F">
      <w:pPr>
        <w:pStyle w:val="ListParagraph"/>
        <w:numPr>
          <w:ilvl w:val="0"/>
          <w:numId w:val="13"/>
        </w:numPr>
        <w:spacing w:after="0" w:line="355" w:lineRule="auto"/>
        <w:ind w:left="748"/>
        <w:jc w:val="both"/>
        <w:rPr>
          <w:rFonts w:ascii="Times New Roman" w:hAnsi="Times New Roman"/>
          <w:b/>
          <w:sz w:val="24"/>
          <w:szCs w:val="24"/>
        </w:rPr>
      </w:pPr>
      <w:r w:rsidRPr="002E24E0">
        <w:rPr>
          <w:rFonts w:ascii="Times New Roman" w:hAnsi="Times New Roman"/>
          <w:b/>
          <w:sz w:val="24"/>
          <w:szCs w:val="24"/>
        </w:rPr>
        <w:t>Възможността за ефективно намаляване на въздействията.</w:t>
      </w:r>
    </w:p>
    <w:p w14:paraId="62FBC4EA" w14:textId="77777777" w:rsidR="004327CA" w:rsidRPr="002E24E0" w:rsidRDefault="004327CA" w:rsidP="007B526F">
      <w:pPr>
        <w:spacing w:after="0" w:line="355" w:lineRule="auto"/>
        <w:ind w:firstLine="709"/>
        <w:jc w:val="both"/>
        <w:rPr>
          <w:rFonts w:ascii="Times New Roman" w:eastAsia="Calibri" w:hAnsi="Times New Roman"/>
          <w:sz w:val="24"/>
          <w:szCs w:val="24"/>
          <w:lang w:val="bg-BG"/>
        </w:rPr>
      </w:pPr>
      <w:r w:rsidRPr="002E24E0">
        <w:rPr>
          <w:rFonts w:ascii="Times New Roman" w:eastAsia="Calibri" w:hAnsi="Times New Roman"/>
          <w:sz w:val="24"/>
          <w:szCs w:val="24"/>
          <w:lang w:val="bg-BG"/>
        </w:rPr>
        <w:t>При строителството ще се вземат следните мерки за намаляване на отрицателното въздействие върху околната среда и хората:</w:t>
      </w:r>
    </w:p>
    <w:p w14:paraId="6FBE3D7D" w14:textId="752FBFAE" w:rsidR="004327CA" w:rsidRPr="002E24E0" w:rsidRDefault="004327CA" w:rsidP="007B526F">
      <w:pPr>
        <w:pStyle w:val="ListParagraph"/>
        <w:numPr>
          <w:ilvl w:val="0"/>
          <w:numId w:val="17"/>
        </w:numPr>
        <w:spacing w:after="0" w:line="355" w:lineRule="auto"/>
        <w:jc w:val="both"/>
        <w:rPr>
          <w:rFonts w:ascii="Times New Roman" w:eastAsia="Calibri" w:hAnsi="Times New Roman"/>
          <w:sz w:val="24"/>
          <w:szCs w:val="24"/>
          <w:lang w:val="bg-BG"/>
        </w:rPr>
      </w:pPr>
      <w:r w:rsidRPr="002E24E0">
        <w:rPr>
          <w:rFonts w:ascii="Times New Roman" w:eastAsia="Calibri" w:hAnsi="Times New Roman"/>
          <w:sz w:val="24"/>
          <w:szCs w:val="24"/>
          <w:lang w:val="bg-BG"/>
        </w:rPr>
        <w:t>ограничаване на прахоотделянето при извършване на изкопните работи;</w:t>
      </w:r>
    </w:p>
    <w:p w14:paraId="7049E79B" w14:textId="43D97391" w:rsidR="004327CA" w:rsidRPr="002E24E0" w:rsidRDefault="004327CA" w:rsidP="007B526F">
      <w:pPr>
        <w:pStyle w:val="ListParagraph"/>
        <w:numPr>
          <w:ilvl w:val="0"/>
          <w:numId w:val="17"/>
        </w:numPr>
        <w:spacing w:after="0" w:line="355" w:lineRule="auto"/>
        <w:jc w:val="both"/>
        <w:rPr>
          <w:rFonts w:ascii="Times New Roman" w:eastAsia="Calibri" w:hAnsi="Times New Roman"/>
          <w:sz w:val="24"/>
          <w:szCs w:val="24"/>
          <w:lang w:val="bg-BG"/>
        </w:rPr>
      </w:pPr>
      <w:r w:rsidRPr="002E24E0">
        <w:rPr>
          <w:rFonts w:ascii="Times New Roman" w:eastAsia="Calibri" w:hAnsi="Times New Roman"/>
          <w:sz w:val="24"/>
          <w:szCs w:val="24"/>
          <w:lang w:val="bg-BG"/>
        </w:rPr>
        <w:t>осигуряване на необходимите лични предпазни средства на заетите на строителната площадка работници;</w:t>
      </w:r>
    </w:p>
    <w:p w14:paraId="5E47279B" w14:textId="0833572C" w:rsidR="004327CA" w:rsidRPr="002E24E0" w:rsidRDefault="004327CA" w:rsidP="007B526F">
      <w:pPr>
        <w:pStyle w:val="ListParagraph"/>
        <w:numPr>
          <w:ilvl w:val="0"/>
          <w:numId w:val="17"/>
        </w:numPr>
        <w:spacing w:after="0" w:line="355" w:lineRule="auto"/>
        <w:jc w:val="both"/>
        <w:rPr>
          <w:rFonts w:ascii="Times New Roman" w:eastAsia="Calibri" w:hAnsi="Times New Roman"/>
          <w:sz w:val="24"/>
          <w:szCs w:val="24"/>
          <w:lang w:val="bg-BG"/>
        </w:rPr>
      </w:pPr>
      <w:r w:rsidRPr="002E24E0">
        <w:rPr>
          <w:rFonts w:ascii="Times New Roman" w:eastAsia="Calibri" w:hAnsi="Times New Roman"/>
          <w:sz w:val="24"/>
          <w:szCs w:val="24"/>
          <w:lang w:val="bg-BG"/>
        </w:rPr>
        <w:lastRenderedPageBreak/>
        <w:t>извършване на начален и периодичен инструктаж на ангажираните в строителството работници;</w:t>
      </w:r>
    </w:p>
    <w:p w14:paraId="6AC760B7" w14:textId="34A3F020" w:rsidR="004327CA" w:rsidRPr="002E24E0" w:rsidRDefault="004327CA" w:rsidP="007B526F">
      <w:pPr>
        <w:pStyle w:val="ListParagraph"/>
        <w:numPr>
          <w:ilvl w:val="0"/>
          <w:numId w:val="17"/>
        </w:numPr>
        <w:spacing w:after="0" w:line="355" w:lineRule="auto"/>
        <w:jc w:val="both"/>
        <w:rPr>
          <w:rFonts w:ascii="Times New Roman" w:eastAsia="Calibri" w:hAnsi="Times New Roman"/>
          <w:sz w:val="24"/>
          <w:szCs w:val="24"/>
          <w:lang w:val="bg-BG"/>
        </w:rPr>
      </w:pPr>
      <w:r w:rsidRPr="002E24E0">
        <w:rPr>
          <w:rFonts w:ascii="Times New Roman" w:eastAsia="Calibri" w:hAnsi="Times New Roman"/>
          <w:sz w:val="24"/>
          <w:szCs w:val="24"/>
          <w:lang w:val="bg-BG"/>
        </w:rPr>
        <w:t>измиване на строителната механизация, ангажирана с извозване на земните маси и строителните отпадъци;</w:t>
      </w:r>
    </w:p>
    <w:p w14:paraId="7DD62C89" w14:textId="103FDDDC" w:rsidR="004327CA" w:rsidRPr="002E24E0" w:rsidRDefault="004327CA" w:rsidP="007B526F">
      <w:pPr>
        <w:pStyle w:val="ListParagraph"/>
        <w:numPr>
          <w:ilvl w:val="0"/>
          <w:numId w:val="17"/>
        </w:numPr>
        <w:spacing w:after="0" w:line="355" w:lineRule="auto"/>
        <w:jc w:val="both"/>
        <w:rPr>
          <w:rFonts w:ascii="Times New Roman" w:eastAsia="Calibri" w:hAnsi="Times New Roman"/>
          <w:sz w:val="24"/>
          <w:szCs w:val="24"/>
          <w:lang w:val="bg-BG"/>
        </w:rPr>
      </w:pPr>
      <w:r w:rsidRPr="002E24E0">
        <w:rPr>
          <w:rFonts w:ascii="Times New Roman" w:eastAsia="Calibri" w:hAnsi="Times New Roman"/>
          <w:sz w:val="24"/>
          <w:szCs w:val="24"/>
          <w:lang w:val="bg-BG"/>
        </w:rPr>
        <w:t>поддържане в изправност на заетата техника, съоръжения и механизация с цел предотвратяване на разливи от гориво, смазочни материали и избягване на трудови травми и злополуки;</w:t>
      </w:r>
    </w:p>
    <w:p w14:paraId="1C777EE1" w14:textId="7D2EF96A" w:rsidR="004327CA" w:rsidRPr="002E24E0" w:rsidRDefault="004327CA" w:rsidP="007B526F">
      <w:pPr>
        <w:pStyle w:val="ListParagraph"/>
        <w:numPr>
          <w:ilvl w:val="0"/>
          <w:numId w:val="17"/>
        </w:numPr>
        <w:spacing w:after="0" w:line="355" w:lineRule="auto"/>
        <w:jc w:val="both"/>
        <w:rPr>
          <w:rFonts w:ascii="Times New Roman" w:eastAsia="Calibri" w:hAnsi="Times New Roman"/>
          <w:sz w:val="24"/>
          <w:szCs w:val="24"/>
          <w:lang w:val="bg-BG"/>
        </w:rPr>
      </w:pPr>
      <w:r w:rsidRPr="002E24E0">
        <w:rPr>
          <w:rFonts w:ascii="Times New Roman" w:eastAsia="Calibri" w:hAnsi="Times New Roman"/>
          <w:sz w:val="24"/>
          <w:szCs w:val="24"/>
          <w:lang w:val="bg-BG"/>
        </w:rPr>
        <w:t xml:space="preserve">контрол и спазване на установения вътрешен трудов ред и програмата за управление на отпадъците. </w:t>
      </w:r>
    </w:p>
    <w:p w14:paraId="2F4B4200" w14:textId="77777777" w:rsidR="004327CA" w:rsidRPr="002E24E0" w:rsidRDefault="004327CA" w:rsidP="00593EEE">
      <w:pPr>
        <w:spacing w:after="0" w:line="360" w:lineRule="auto"/>
        <w:ind w:firstLine="709"/>
        <w:jc w:val="both"/>
        <w:rPr>
          <w:rFonts w:ascii="Times New Roman" w:eastAsia="Calibri" w:hAnsi="Times New Roman"/>
          <w:sz w:val="24"/>
          <w:szCs w:val="24"/>
          <w:lang w:val="bg-BG"/>
        </w:rPr>
      </w:pPr>
      <w:r w:rsidRPr="002E24E0">
        <w:rPr>
          <w:rFonts w:ascii="Times New Roman" w:eastAsia="Calibri" w:hAnsi="Times New Roman"/>
          <w:sz w:val="24"/>
          <w:szCs w:val="24"/>
          <w:lang w:val="bg-BG"/>
        </w:rPr>
        <w:t>Преди започването на дейностите по изграждане на обектите ще бъде изготвен проект, включващ дейности по събирането, транспортирането, обезвреждането и оползотворяването на отпадъците, включително осъществяваният контрол върху тези дейности, както и дейности по предотвратяване на отпадъци, съгласно разпоредбите на Наредба за управление на строителните отпадъци и за влагане на рециклирани строителни материали приета, с ПМС № 267 от 05.12.2017 г.</w:t>
      </w:r>
    </w:p>
    <w:p w14:paraId="3740DEC1" w14:textId="73249DE8" w:rsidR="005748FD" w:rsidRPr="002E24E0" w:rsidRDefault="005748FD" w:rsidP="00593EEE">
      <w:pPr>
        <w:spacing w:after="0" w:line="360" w:lineRule="auto"/>
        <w:ind w:firstLine="709"/>
        <w:jc w:val="both"/>
        <w:rPr>
          <w:rFonts w:ascii="Times New Roman" w:eastAsia="Calibri" w:hAnsi="Times New Roman"/>
          <w:sz w:val="24"/>
          <w:szCs w:val="24"/>
          <w:lang w:val="bg-BG"/>
        </w:rPr>
      </w:pPr>
      <w:r w:rsidRPr="002E24E0">
        <w:rPr>
          <w:rFonts w:ascii="Times New Roman" w:eastAsia="Calibri" w:hAnsi="Times New Roman"/>
          <w:sz w:val="24"/>
          <w:szCs w:val="24"/>
        </w:rPr>
        <w:t xml:space="preserve">За </w:t>
      </w:r>
      <w:r w:rsidRPr="002E24E0">
        <w:rPr>
          <w:rFonts w:ascii="Times New Roman" w:eastAsia="Calibri" w:hAnsi="Times New Roman"/>
          <w:sz w:val="24"/>
          <w:szCs w:val="24"/>
          <w:lang w:val="bg-BG"/>
        </w:rPr>
        <w:t>реализацията на всяка жилищна сграда</w:t>
      </w:r>
      <w:r w:rsidRPr="002E24E0">
        <w:rPr>
          <w:rFonts w:ascii="Times New Roman" w:eastAsia="Calibri" w:hAnsi="Times New Roman"/>
          <w:sz w:val="24"/>
          <w:szCs w:val="24"/>
        </w:rPr>
        <w:t xml:space="preserve"> </w:t>
      </w:r>
      <w:r w:rsidR="00900213" w:rsidRPr="002E24E0">
        <w:rPr>
          <w:rFonts w:ascii="Times New Roman" w:eastAsia="Calibri" w:hAnsi="Times New Roman"/>
          <w:sz w:val="24"/>
          <w:szCs w:val="24"/>
          <w:lang w:val="bg-BG"/>
        </w:rPr>
        <w:t>и</w:t>
      </w:r>
      <w:r w:rsidR="008508DE" w:rsidRPr="002E24E0">
        <w:rPr>
          <w:rFonts w:ascii="Times New Roman" w:eastAsia="Calibri" w:hAnsi="Times New Roman"/>
          <w:sz w:val="24"/>
          <w:szCs w:val="24"/>
          <w:lang w:val="bg-BG"/>
        </w:rPr>
        <w:t xml:space="preserve"> водовземно съоръжение </w:t>
      </w:r>
      <w:r w:rsidRPr="002E24E0">
        <w:rPr>
          <w:rFonts w:ascii="Times New Roman" w:eastAsia="Calibri" w:hAnsi="Times New Roman"/>
          <w:sz w:val="24"/>
          <w:szCs w:val="24"/>
        </w:rPr>
        <w:t>ще се изготви проект „План за безопасност и здраве“, в който ще бъдат дадени насоки по организация на строителството, технологична последователност на строителните работи, необходимите материали, техническата безопасност, хигиена на труда и пожарна безопасност, съгласно “Наредба № 2 за минималните изисквания за здравословни и безопасни условия на труд при извършване на строителните и монтажните работи от 22.03.2004 год.,  които стриктно ще се спазват при изпълнението на обект</w:t>
      </w:r>
      <w:r w:rsidRPr="002E24E0">
        <w:rPr>
          <w:rFonts w:ascii="Times New Roman" w:eastAsia="Calibri" w:hAnsi="Times New Roman"/>
          <w:sz w:val="24"/>
          <w:szCs w:val="24"/>
          <w:lang w:val="bg-BG"/>
        </w:rPr>
        <w:t>ите</w:t>
      </w:r>
      <w:r w:rsidRPr="002E24E0">
        <w:rPr>
          <w:rFonts w:ascii="Times New Roman" w:eastAsia="Calibri" w:hAnsi="Times New Roman"/>
          <w:sz w:val="24"/>
          <w:szCs w:val="24"/>
        </w:rPr>
        <w:t>.</w:t>
      </w:r>
    </w:p>
    <w:p w14:paraId="4EAE5480" w14:textId="77777777" w:rsidR="005748FD" w:rsidRPr="002E24E0" w:rsidRDefault="005748FD" w:rsidP="00593EEE">
      <w:pPr>
        <w:spacing w:after="0" w:line="360" w:lineRule="auto"/>
        <w:ind w:firstLine="709"/>
        <w:jc w:val="both"/>
        <w:rPr>
          <w:rFonts w:ascii="Times New Roman" w:eastAsia="Calibri" w:hAnsi="Times New Roman"/>
          <w:sz w:val="24"/>
          <w:szCs w:val="24"/>
          <w:lang w:val="bg-BG"/>
        </w:rPr>
      </w:pPr>
    </w:p>
    <w:p w14:paraId="10EC89CB" w14:textId="77777777" w:rsidR="00BF5DE0" w:rsidRPr="002E24E0" w:rsidRDefault="00BF5DE0" w:rsidP="00593EEE">
      <w:pPr>
        <w:pStyle w:val="ListParagraph"/>
        <w:numPr>
          <w:ilvl w:val="0"/>
          <w:numId w:val="13"/>
        </w:numPr>
        <w:spacing w:after="0" w:line="360" w:lineRule="auto"/>
        <w:ind w:left="748"/>
        <w:jc w:val="both"/>
        <w:rPr>
          <w:rFonts w:ascii="Times New Roman" w:hAnsi="Times New Roman"/>
          <w:b/>
          <w:sz w:val="24"/>
          <w:szCs w:val="24"/>
        </w:rPr>
      </w:pPr>
      <w:r w:rsidRPr="002E24E0">
        <w:rPr>
          <w:rFonts w:ascii="Times New Roman" w:hAnsi="Times New Roman"/>
          <w:b/>
          <w:sz w:val="24"/>
          <w:szCs w:val="24"/>
        </w:rPr>
        <w:t>Трансграничен характер на въздействието.</w:t>
      </w:r>
    </w:p>
    <w:p w14:paraId="5D6EFBAC" w14:textId="77777777" w:rsidR="001F3EAF" w:rsidRPr="002E24E0" w:rsidRDefault="00671D7A" w:rsidP="00593EEE">
      <w:pPr>
        <w:spacing w:after="0" w:line="360" w:lineRule="auto"/>
        <w:ind w:firstLine="709"/>
        <w:jc w:val="both"/>
        <w:rPr>
          <w:rFonts w:ascii="Times New Roman" w:eastAsia="Calibri" w:hAnsi="Times New Roman"/>
          <w:sz w:val="24"/>
          <w:szCs w:val="24"/>
          <w:lang w:val="bg-BG"/>
        </w:rPr>
      </w:pPr>
      <w:r w:rsidRPr="002E24E0">
        <w:rPr>
          <w:rFonts w:ascii="Times New Roman" w:eastAsia="Calibri" w:hAnsi="Times New Roman"/>
          <w:sz w:val="24"/>
          <w:szCs w:val="24"/>
          <w:lang w:val="bg-BG"/>
        </w:rPr>
        <w:t>Реализацията на предложението не предполага трансгранично въздействие.</w:t>
      </w:r>
    </w:p>
    <w:p w14:paraId="05B9E7E7" w14:textId="77777777" w:rsidR="001F3EAF" w:rsidRPr="002E24E0" w:rsidRDefault="001F3EAF" w:rsidP="00593EEE">
      <w:pPr>
        <w:spacing w:after="0" w:line="360" w:lineRule="auto"/>
        <w:jc w:val="both"/>
        <w:rPr>
          <w:rFonts w:ascii="Times New Roman" w:hAnsi="Times New Roman"/>
          <w:b/>
          <w:sz w:val="24"/>
          <w:szCs w:val="24"/>
          <w:lang w:val="bg-BG"/>
        </w:rPr>
      </w:pPr>
    </w:p>
    <w:p w14:paraId="48024A68" w14:textId="77777777" w:rsidR="00BF5DE0" w:rsidRPr="002E24E0" w:rsidRDefault="00BF5DE0" w:rsidP="00593EEE">
      <w:pPr>
        <w:pStyle w:val="ListParagraph"/>
        <w:numPr>
          <w:ilvl w:val="0"/>
          <w:numId w:val="13"/>
        </w:numPr>
        <w:spacing w:after="0" w:line="360" w:lineRule="auto"/>
        <w:ind w:left="748"/>
        <w:jc w:val="both"/>
        <w:rPr>
          <w:rFonts w:ascii="Times New Roman" w:hAnsi="Times New Roman"/>
          <w:b/>
          <w:sz w:val="24"/>
          <w:szCs w:val="24"/>
        </w:rPr>
      </w:pPr>
      <w:r w:rsidRPr="002E24E0">
        <w:rPr>
          <w:rFonts w:ascii="Times New Roman" w:hAnsi="Times New Roman"/>
          <w:b/>
          <w:sz w:val="24"/>
          <w:szCs w:val="24"/>
        </w:rPr>
        <w:t>Мерки, които е необходимо да се включат в инвестиционното предложение, свързани с избягване, предотвратяване, намаляване или компенсиране на предполагаемите значителни отрицателни въздействия върху околната среда и човешкото здраве.</w:t>
      </w:r>
    </w:p>
    <w:p w14:paraId="1AED482F" w14:textId="77777777" w:rsidR="001D7BAA" w:rsidRPr="002E24E0" w:rsidRDefault="001D7BAA" w:rsidP="00593EEE">
      <w:pPr>
        <w:spacing w:after="0" w:line="360" w:lineRule="auto"/>
        <w:ind w:firstLine="709"/>
        <w:jc w:val="both"/>
        <w:rPr>
          <w:rFonts w:ascii="Times New Roman" w:eastAsia="Calibri" w:hAnsi="Times New Roman"/>
          <w:sz w:val="24"/>
          <w:szCs w:val="24"/>
          <w:lang w:val="bg-BG"/>
        </w:rPr>
      </w:pPr>
      <w:r w:rsidRPr="002E24E0">
        <w:rPr>
          <w:rFonts w:ascii="Times New Roman" w:eastAsia="Calibri" w:hAnsi="Times New Roman"/>
          <w:sz w:val="24"/>
          <w:szCs w:val="24"/>
          <w:lang w:val="bg-BG"/>
        </w:rPr>
        <w:t>Мерките са свързани с опазване на компонентите на околната среда и околните терени от замърсяване и увреждане</w:t>
      </w:r>
      <w:r w:rsidR="00ED1D7C" w:rsidRPr="002E24E0">
        <w:rPr>
          <w:rFonts w:ascii="Times New Roman" w:eastAsia="Calibri" w:hAnsi="Times New Roman"/>
          <w:sz w:val="24"/>
          <w:szCs w:val="24"/>
          <w:lang w:val="bg-BG"/>
        </w:rPr>
        <w:t xml:space="preserve"> както при строителството, така и </w:t>
      </w:r>
      <w:r w:rsidRPr="002E24E0">
        <w:rPr>
          <w:rFonts w:ascii="Times New Roman" w:eastAsia="Calibri" w:hAnsi="Times New Roman"/>
          <w:sz w:val="24"/>
          <w:szCs w:val="24"/>
          <w:lang w:val="bg-BG"/>
        </w:rPr>
        <w:t xml:space="preserve">при експлоатацията на </w:t>
      </w:r>
      <w:r w:rsidR="00A72702" w:rsidRPr="002E24E0">
        <w:rPr>
          <w:rFonts w:ascii="Times New Roman" w:eastAsia="Calibri" w:hAnsi="Times New Roman"/>
          <w:sz w:val="24"/>
          <w:szCs w:val="24"/>
          <w:lang w:val="bg-BG"/>
        </w:rPr>
        <w:t>готовите обекти</w:t>
      </w:r>
      <w:r w:rsidRPr="002E24E0">
        <w:rPr>
          <w:rFonts w:ascii="Times New Roman" w:eastAsia="Calibri" w:hAnsi="Times New Roman"/>
          <w:sz w:val="24"/>
          <w:szCs w:val="24"/>
          <w:lang w:val="bg-BG"/>
        </w:rPr>
        <w:t xml:space="preserve">. </w:t>
      </w:r>
    </w:p>
    <w:p w14:paraId="1BF6E2BB" w14:textId="77777777" w:rsidR="001D7BAA" w:rsidRPr="002E24E0" w:rsidRDefault="001D7BAA" w:rsidP="00593EEE">
      <w:pPr>
        <w:spacing w:after="0" w:line="360" w:lineRule="auto"/>
        <w:ind w:firstLine="709"/>
        <w:jc w:val="both"/>
        <w:rPr>
          <w:rFonts w:ascii="Times New Roman" w:eastAsia="Calibri" w:hAnsi="Times New Roman"/>
          <w:sz w:val="24"/>
          <w:szCs w:val="24"/>
          <w:lang w:val="bg-BG"/>
        </w:rPr>
      </w:pPr>
      <w:r w:rsidRPr="002E24E0">
        <w:rPr>
          <w:rFonts w:ascii="Times New Roman" w:eastAsia="Calibri" w:hAnsi="Times New Roman"/>
          <w:sz w:val="24"/>
          <w:szCs w:val="24"/>
          <w:lang w:val="bg-BG"/>
        </w:rPr>
        <w:t xml:space="preserve">Предвидените мерки за предотвратяване, намаляване на отрицателните последици и недопускане на негативни въздействия върху отделните компоненти на околната среда и </w:t>
      </w:r>
      <w:r w:rsidRPr="002E24E0">
        <w:rPr>
          <w:rFonts w:ascii="Times New Roman" w:eastAsia="Calibri" w:hAnsi="Times New Roman"/>
          <w:sz w:val="24"/>
          <w:szCs w:val="24"/>
          <w:lang w:val="bg-BG"/>
        </w:rPr>
        <w:lastRenderedPageBreak/>
        <w:t>човешкото здраве се отнасят за съответните етапи от реализацията на инвестиционното предложение:</w:t>
      </w:r>
    </w:p>
    <w:p w14:paraId="6964E77D" w14:textId="77777777" w:rsidR="009B4D38" w:rsidRPr="002E24E0" w:rsidRDefault="009B4D38" w:rsidP="00593EEE">
      <w:pPr>
        <w:spacing w:after="0" w:line="360" w:lineRule="auto"/>
        <w:ind w:firstLine="709"/>
        <w:jc w:val="both"/>
        <w:rPr>
          <w:rFonts w:ascii="Times New Roman" w:eastAsia="Calibri" w:hAnsi="Times New Roman"/>
          <w:color w:val="FF0000"/>
          <w:sz w:val="24"/>
          <w:szCs w:val="24"/>
          <w:lang w:val="bg-BG"/>
        </w:rPr>
      </w:pPr>
    </w:p>
    <w:tbl>
      <w:tblPr>
        <w:tblW w:w="9464" w:type="dxa"/>
        <w:tblLayout w:type="fixed"/>
        <w:tblLook w:val="01E0" w:firstRow="1" w:lastRow="1" w:firstColumn="1" w:lastColumn="1" w:noHBand="0" w:noVBand="0"/>
      </w:tblPr>
      <w:tblGrid>
        <w:gridCol w:w="236"/>
        <w:gridCol w:w="3416"/>
        <w:gridCol w:w="1843"/>
        <w:gridCol w:w="3969"/>
      </w:tblGrid>
      <w:tr w:rsidR="00082352" w:rsidRPr="005237C7" w14:paraId="2060D424" w14:textId="77777777" w:rsidTr="00A2627D">
        <w:tc>
          <w:tcPr>
            <w:tcW w:w="236" w:type="dxa"/>
            <w:tcBorders>
              <w:right w:val="single" w:sz="4" w:space="0" w:color="auto"/>
            </w:tcBorders>
          </w:tcPr>
          <w:p w14:paraId="5F119228" w14:textId="77777777" w:rsidR="00A2627D" w:rsidRPr="002E24E0" w:rsidRDefault="00A2627D" w:rsidP="00593EEE">
            <w:pPr>
              <w:spacing w:line="360" w:lineRule="auto"/>
              <w:ind w:right="-99"/>
              <w:jc w:val="center"/>
              <w:rPr>
                <w:rFonts w:ascii="Times New Roman" w:hAnsi="Times New Roman"/>
                <w:sz w:val="24"/>
                <w:szCs w:val="24"/>
                <w:lang w:val="bg-BG"/>
              </w:rPr>
            </w:pPr>
          </w:p>
        </w:tc>
        <w:tc>
          <w:tcPr>
            <w:tcW w:w="3416" w:type="dxa"/>
            <w:tcBorders>
              <w:top w:val="single" w:sz="4" w:space="0" w:color="auto"/>
              <w:left w:val="single" w:sz="4" w:space="0" w:color="auto"/>
              <w:bottom w:val="single" w:sz="4" w:space="0" w:color="auto"/>
              <w:right w:val="single" w:sz="4" w:space="0" w:color="auto"/>
            </w:tcBorders>
          </w:tcPr>
          <w:p w14:paraId="4020EA03" w14:textId="77777777" w:rsidR="00A2627D" w:rsidRPr="002E24E0" w:rsidRDefault="00A2627D" w:rsidP="00593EEE">
            <w:pPr>
              <w:spacing w:line="360" w:lineRule="auto"/>
              <w:ind w:right="-99"/>
              <w:jc w:val="center"/>
              <w:rPr>
                <w:rFonts w:ascii="Times New Roman" w:hAnsi="Times New Roman"/>
                <w:b/>
                <w:sz w:val="24"/>
                <w:szCs w:val="24"/>
                <w:lang w:val="bg-BG"/>
              </w:rPr>
            </w:pPr>
            <w:r w:rsidRPr="002E24E0">
              <w:rPr>
                <w:rFonts w:ascii="Times New Roman" w:hAnsi="Times New Roman"/>
                <w:b/>
                <w:sz w:val="24"/>
                <w:szCs w:val="24"/>
                <w:lang w:val="bg-BG"/>
              </w:rPr>
              <w:t>Мярка</w:t>
            </w:r>
          </w:p>
        </w:tc>
        <w:tc>
          <w:tcPr>
            <w:tcW w:w="1843" w:type="dxa"/>
            <w:tcBorders>
              <w:top w:val="single" w:sz="4" w:space="0" w:color="auto"/>
              <w:left w:val="single" w:sz="4" w:space="0" w:color="auto"/>
              <w:bottom w:val="single" w:sz="4" w:space="0" w:color="auto"/>
              <w:right w:val="single" w:sz="4" w:space="0" w:color="auto"/>
            </w:tcBorders>
          </w:tcPr>
          <w:p w14:paraId="49BE5AFE" w14:textId="77777777" w:rsidR="00A2627D" w:rsidRPr="002E24E0" w:rsidRDefault="00A2627D" w:rsidP="00593EEE">
            <w:pPr>
              <w:spacing w:line="360" w:lineRule="auto"/>
              <w:ind w:right="-99"/>
              <w:jc w:val="center"/>
              <w:rPr>
                <w:rFonts w:ascii="Times New Roman" w:hAnsi="Times New Roman"/>
                <w:b/>
                <w:sz w:val="24"/>
                <w:szCs w:val="24"/>
                <w:lang w:val="bg-BG"/>
              </w:rPr>
            </w:pPr>
            <w:r w:rsidRPr="002E24E0">
              <w:rPr>
                <w:rFonts w:ascii="Times New Roman" w:hAnsi="Times New Roman"/>
                <w:b/>
                <w:sz w:val="24"/>
                <w:szCs w:val="24"/>
                <w:lang w:val="bg-BG"/>
              </w:rPr>
              <w:t>Период на изпълнение</w:t>
            </w:r>
          </w:p>
        </w:tc>
        <w:tc>
          <w:tcPr>
            <w:tcW w:w="3969" w:type="dxa"/>
            <w:tcBorders>
              <w:top w:val="single" w:sz="4" w:space="0" w:color="auto"/>
              <w:left w:val="single" w:sz="4" w:space="0" w:color="auto"/>
              <w:bottom w:val="single" w:sz="4" w:space="0" w:color="auto"/>
              <w:right w:val="single" w:sz="4" w:space="0" w:color="auto"/>
            </w:tcBorders>
          </w:tcPr>
          <w:p w14:paraId="26B59D50" w14:textId="77777777" w:rsidR="00A2627D" w:rsidRPr="002E24E0" w:rsidRDefault="00A2627D" w:rsidP="00593EEE">
            <w:pPr>
              <w:spacing w:line="360" w:lineRule="auto"/>
              <w:ind w:right="-99"/>
              <w:jc w:val="center"/>
              <w:rPr>
                <w:rFonts w:ascii="Times New Roman" w:hAnsi="Times New Roman"/>
                <w:b/>
                <w:sz w:val="24"/>
                <w:szCs w:val="24"/>
                <w:lang w:val="bg-BG"/>
              </w:rPr>
            </w:pPr>
            <w:r w:rsidRPr="002E24E0">
              <w:rPr>
                <w:rFonts w:ascii="Times New Roman" w:hAnsi="Times New Roman"/>
                <w:b/>
                <w:sz w:val="24"/>
                <w:szCs w:val="24"/>
                <w:lang w:val="bg-BG"/>
              </w:rPr>
              <w:t>Резултат</w:t>
            </w:r>
          </w:p>
        </w:tc>
      </w:tr>
      <w:tr w:rsidR="00082352" w:rsidRPr="002E24E0" w14:paraId="0095E348" w14:textId="77777777" w:rsidTr="00A2627D">
        <w:trPr>
          <w:trHeight w:val="389"/>
        </w:trPr>
        <w:tc>
          <w:tcPr>
            <w:tcW w:w="236" w:type="dxa"/>
            <w:tcBorders>
              <w:right w:val="single" w:sz="4" w:space="0" w:color="auto"/>
            </w:tcBorders>
          </w:tcPr>
          <w:p w14:paraId="3DB726E5" w14:textId="77777777" w:rsidR="00A2627D" w:rsidRPr="002E24E0" w:rsidRDefault="00A2627D" w:rsidP="00593EEE">
            <w:pPr>
              <w:spacing w:line="360" w:lineRule="auto"/>
              <w:ind w:right="-99"/>
              <w:rPr>
                <w:rFonts w:ascii="Times New Roman" w:hAnsi="Times New Roman"/>
                <w:sz w:val="24"/>
                <w:szCs w:val="24"/>
                <w:lang w:val="bg-BG"/>
              </w:rPr>
            </w:pPr>
          </w:p>
        </w:tc>
        <w:tc>
          <w:tcPr>
            <w:tcW w:w="9228" w:type="dxa"/>
            <w:gridSpan w:val="3"/>
            <w:tcBorders>
              <w:top w:val="single" w:sz="4" w:space="0" w:color="auto"/>
              <w:left w:val="single" w:sz="4" w:space="0" w:color="auto"/>
              <w:bottom w:val="single" w:sz="4" w:space="0" w:color="auto"/>
              <w:right w:val="single" w:sz="4" w:space="0" w:color="auto"/>
            </w:tcBorders>
          </w:tcPr>
          <w:p w14:paraId="365BF369" w14:textId="77777777" w:rsidR="00A2627D" w:rsidRPr="002E24E0" w:rsidRDefault="00A2627D" w:rsidP="00593EEE">
            <w:pPr>
              <w:autoSpaceDE w:val="0"/>
              <w:autoSpaceDN w:val="0"/>
              <w:adjustRightInd w:val="0"/>
              <w:spacing w:line="360" w:lineRule="auto"/>
              <w:rPr>
                <w:rFonts w:ascii="Times New Roman" w:eastAsia="TimesNewRomanPSMT" w:hAnsi="Times New Roman"/>
                <w:b/>
                <w:iCs/>
                <w:sz w:val="24"/>
                <w:szCs w:val="24"/>
                <w:lang w:val="bg-BG" w:eastAsia="bg-BG"/>
              </w:rPr>
            </w:pPr>
            <w:r w:rsidRPr="002E24E0">
              <w:rPr>
                <w:rFonts w:ascii="Times New Roman" w:eastAsia="TimesNewRomanPSMT" w:hAnsi="Times New Roman"/>
                <w:b/>
                <w:iCs/>
                <w:sz w:val="24"/>
                <w:szCs w:val="24"/>
                <w:lang w:val="bg-BG" w:eastAsia="bg-BG"/>
              </w:rPr>
              <w:t>Атмосферен въздух</w:t>
            </w:r>
          </w:p>
        </w:tc>
      </w:tr>
      <w:tr w:rsidR="00082352" w:rsidRPr="002E24E0" w14:paraId="34E99E71" w14:textId="77777777" w:rsidTr="00A2627D">
        <w:tc>
          <w:tcPr>
            <w:tcW w:w="236" w:type="dxa"/>
            <w:tcBorders>
              <w:right w:val="single" w:sz="4" w:space="0" w:color="auto"/>
            </w:tcBorders>
          </w:tcPr>
          <w:p w14:paraId="113CF65C" w14:textId="77777777" w:rsidR="00082352" w:rsidRPr="002E24E0" w:rsidRDefault="00082352" w:rsidP="00593EEE">
            <w:pPr>
              <w:spacing w:line="360" w:lineRule="auto"/>
              <w:ind w:right="-99"/>
              <w:jc w:val="both"/>
              <w:rPr>
                <w:rFonts w:ascii="Times New Roman" w:hAnsi="Times New Roman"/>
                <w:color w:val="FF0000"/>
                <w:sz w:val="24"/>
                <w:szCs w:val="24"/>
                <w:lang w:val="bg-BG"/>
              </w:rPr>
            </w:pPr>
          </w:p>
        </w:tc>
        <w:tc>
          <w:tcPr>
            <w:tcW w:w="3416" w:type="dxa"/>
            <w:tcBorders>
              <w:top w:val="single" w:sz="4" w:space="0" w:color="auto"/>
              <w:left w:val="single" w:sz="4" w:space="0" w:color="auto"/>
              <w:bottom w:val="single" w:sz="4" w:space="0" w:color="auto"/>
              <w:right w:val="single" w:sz="4" w:space="0" w:color="auto"/>
            </w:tcBorders>
          </w:tcPr>
          <w:p w14:paraId="6AC3D98C" w14:textId="5FCCD9D9" w:rsidR="00082352" w:rsidRPr="002E24E0" w:rsidRDefault="00082352" w:rsidP="00593EEE">
            <w:pPr>
              <w:autoSpaceDE w:val="0"/>
              <w:autoSpaceDN w:val="0"/>
              <w:adjustRightInd w:val="0"/>
              <w:spacing w:line="360" w:lineRule="auto"/>
              <w:rPr>
                <w:rFonts w:ascii="Times New Roman" w:hAnsi="Times New Roman"/>
                <w:color w:val="FF0000"/>
                <w:sz w:val="24"/>
                <w:szCs w:val="24"/>
                <w:lang w:val="bg-BG"/>
              </w:rPr>
            </w:pPr>
            <w:r w:rsidRPr="002E24E0">
              <w:rPr>
                <w:rFonts w:ascii="Times New Roman" w:eastAsia="TimesNewRomanPSMT" w:hAnsi="Times New Roman"/>
                <w:sz w:val="24"/>
                <w:szCs w:val="24"/>
                <w:lang w:val="bg-BG" w:eastAsia="bg-BG"/>
              </w:rPr>
              <w:t>Поддържане на график за редовно измиване на вътрешно алейната пътна мрежа</w:t>
            </w:r>
          </w:p>
        </w:tc>
        <w:tc>
          <w:tcPr>
            <w:tcW w:w="1843" w:type="dxa"/>
            <w:tcBorders>
              <w:top w:val="single" w:sz="4" w:space="0" w:color="auto"/>
              <w:left w:val="single" w:sz="4" w:space="0" w:color="auto"/>
              <w:bottom w:val="single" w:sz="4" w:space="0" w:color="auto"/>
              <w:right w:val="single" w:sz="4" w:space="0" w:color="auto"/>
            </w:tcBorders>
          </w:tcPr>
          <w:p w14:paraId="169D65BD" w14:textId="77777777" w:rsidR="00082352" w:rsidRPr="002E24E0" w:rsidRDefault="00082352" w:rsidP="00593EEE">
            <w:pPr>
              <w:autoSpaceDE w:val="0"/>
              <w:autoSpaceDN w:val="0"/>
              <w:adjustRightInd w:val="0"/>
              <w:spacing w:line="360" w:lineRule="auto"/>
              <w:rPr>
                <w:rFonts w:ascii="Times New Roman" w:eastAsia="TimesNewRomanPSMT" w:hAnsi="Times New Roman"/>
                <w:sz w:val="24"/>
                <w:szCs w:val="24"/>
                <w:lang w:val="bg-BG" w:eastAsia="bg-BG"/>
              </w:rPr>
            </w:pPr>
            <w:r w:rsidRPr="002E24E0">
              <w:rPr>
                <w:rFonts w:ascii="Times New Roman" w:eastAsia="TimesNewRomanPSMT" w:hAnsi="Times New Roman"/>
                <w:sz w:val="24"/>
                <w:szCs w:val="24"/>
                <w:lang w:val="bg-BG" w:eastAsia="bg-BG"/>
              </w:rPr>
              <w:t>Строителство</w:t>
            </w:r>
          </w:p>
          <w:p w14:paraId="5297038A" w14:textId="2F54C260" w:rsidR="00082352" w:rsidRPr="002E24E0" w:rsidRDefault="00082352" w:rsidP="00593EEE">
            <w:pPr>
              <w:autoSpaceDE w:val="0"/>
              <w:autoSpaceDN w:val="0"/>
              <w:adjustRightInd w:val="0"/>
              <w:spacing w:line="360" w:lineRule="auto"/>
              <w:rPr>
                <w:rFonts w:ascii="Times New Roman" w:eastAsia="TimesNewRomanPSMT" w:hAnsi="Times New Roman"/>
                <w:color w:val="FF0000"/>
                <w:sz w:val="24"/>
                <w:szCs w:val="24"/>
                <w:lang w:val="bg-BG" w:eastAsia="bg-BG"/>
              </w:rPr>
            </w:pPr>
            <w:r w:rsidRPr="002E24E0">
              <w:rPr>
                <w:rFonts w:ascii="Times New Roman" w:eastAsia="TimesNewRomanPSMT" w:hAnsi="Times New Roman"/>
                <w:sz w:val="24"/>
                <w:szCs w:val="24"/>
                <w:lang w:val="bg-BG" w:eastAsia="bg-BG"/>
              </w:rPr>
              <w:t>Експлоатация</w:t>
            </w:r>
          </w:p>
        </w:tc>
        <w:tc>
          <w:tcPr>
            <w:tcW w:w="3969" w:type="dxa"/>
            <w:tcBorders>
              <w:top w:val="single" w:sz="4" w:space="0" w:color="auto"/>
              <w:left w:val="single" w:sz="4" w:space="0" w:color="auto"/>
              <w:bottom w:val="single" w:sz="4" w:space="0" w:color="auto"/>
              <w:right w:val="single" w:sz="4" w:space="0" w:color="auto"/>
            </w:tcBorders>
          </w:tcPr>
          <w:p w14:paraId="61B1B7FC" w14:textId="77777777" w:rsidR="00082352" w:rsidRPr="002E24E0" w:rsidRDefault="00082352" w:rsidP="00593EEE">
            <w:pPr>
              <w:autoSpaceDE w:val="0"/>
              <w:autoSpaceDN w:val="0"/>
              <w:adjustRightInd w:val="0"/>
              <w:spacing w:line="360" w:lineRule="auto"/>
              <w:rPr>
                <w:rFonts w:ascii="Times New Roman" w:eastAsia="TimesNewRomanPSMT" w:hAnsi="Times New Roman"/>
                <w:sz w:val="24"/>
                <w:szCs w:val="24"/>
                <w:lang w:val="bg-BG" w:eastAsia="bg-BG"/>
              </w:rPr>
            </w:pPr>
            <w:r w:rsidRPr="002E24E0">
              <w:rPr>
                <w:rFonts w:ascii="Times New Roman" w:eastAsia="TimesNewRomanPSMT" w:hAnsi="Times New Roman"/>
                <w:sz w:val="24"/>
                <w:szCs w:val="24"/>
                <w:lang w:val="bg-BG" w:eastAsia="bg-BG"/>
              </w:rPr>
              <w:t>Ограничаване разпространението на прахови емисии</w:t>
            </w:r>
          </w:p>
          <w:p w14:paraId="02E20BC1" w14:textId="77777777" w:rsidR="00082352" w:rsidRPr="002E24E0" w:rsidRDefault="00082352" w:rsidP="00593EEE">
            <w:pPr>
              <w:spacing w:line="360" w:lineRule="auto"/>
              <w:ind w:right="-99"/>
              <w:rPr>
                <w:rFonts w:ascii="Times New Roman" w:hAnsi="Times New Roman"/>
                <w:color w:val="FF0000"/>
                <w:sz w:val="24"/>
                <w:szCs w:val="24"/>
                <w:lang w:val="bg-BG"/>
              </w:rPr>
            </w:pPr>
          </w:p>
        </w:tc>
      </w:tr>
      <w:tr w:rsidR="00082352" w:rsidRPr="002E24E0" w14:paraId="712C1F72" w14:textId="77777777" w:rsidTr="00A2627D">
        <w:tc>
          <w:tcPr>
            <w:tcW w:w="236" w:type="dxa"/>
            <w:tcBorders>
              <w:right w:val="single" w:sz="4" w:space="0" w:color="auto"/>
            </w:tcBorders>
          </w:tcPr>
          <w:p w14:paraId="017018CB" w14:textId="77777777" w:rsidR="00082352" w:rsidRPr="002E24E0" w:rsidRDefault="00082352" w:rsidP="00593EEE">
            <w:pPr>
              <w:spacing w:line="360" w:lineRule="auto"/>
              <w:ind w:right="-99"/>
              <w:jc w:val="both"/>
              <w:rPr>
                <w:rFonts w:ascii="Times New Roman" w:hAnsi="Times New Roman"/>
                <w:color w:val="FF0000"/>
                <w:sz w:val="24"/>
                <w:szCs w:val="24"/>
                <w:lang w:val="bg-BG"/>
              </w:rPr>
            </w:pPr>
          </w:p>
        </w:tc>
        <w:tc>
          <w:tcPr>
            <w:tcW w:w="3416" w:type="dxa"/>
            <w:tcBorders>
              <w:top w:val="single" w:sz="4" w:space="0" w:color="auto"/>
              <w:left w:val="single" w:sz="4" w:space="0" w:color="auto"/>
              <w:bottom w:val="single" w:sz="4" w:space="0" w:color="auto"/>
              <w:right w:val="single" w:sz="4" w:space="0" w:color="auto"/>
            </w:tcBorders>
          </w:tcPr>
          <w:p w14:paraId="4473CFA7" w14:textId="767825B2" w:rsidR="00082352" w:rsidRPr="002E24E0" w:rsidRDefault="00082352" w:rsidP="00593EEE">
            <w:pPr>
              <w:autoSpaceDE w:val="0"/>
              <w:autoSpaceDN w:val="0"/>
              <w:adjustRightInd w:val="0"/>
              <w:spacing w:line="360" w:lineRule="auto"/>
              <w:rPr>
                <w:rFonts w:ascii="Times New Roman" w:eastAsia="TimesNewRomanPSMT" w:hAnsi="Times New Roman"/>
                <w:color w:val="FF0000"/>
                <w:sz w:val="24"/>
                <w:szCs w:val="24"/>
                <w:lang w:val="bg-BG" w:eastAsia="bg-BG"/>
              </w:rPr>
            </w:pPr>
            <w:r w:rsidRPr="002E24E0">
              <w:rPr>
                <w:rFonts w:ascii="Times New Roman" w:eastAsia="TimesNewRomanPSMT" w:hAnsi="Times New Roman"/>
                <w:sz w:val="24"/>
                <w:szCs w:val="24"/>
                <w:lang w:val="bg-BG" w:eastAsia="bg-BG"/>
              </w:rPr>
              <w:t>Оросяване на прощадката по време на строителство на отделните сгради</w:t>
            </w:r>
          </w:p>
        </w:tc>
        <w:tc>
          <w:tcPr>
            <w:tcW w:w="1843" w:type="dxa"/>
            <w:tcBorders>
              <w:top w:val="single" w:sz="4" w:space="0" w:color="auto"/>
              <w:left w:val="single" w:sz="4" w:space="0" w:color="auto"/>
              <w:bottom w:val="single" w:sz="4" w:space="0" w:color="auto"/>
              <w:right w:val="single" w:sz="4" w:space="0" w:color="auto"/>
            </w:tcBorders>
          </w:tcPr>
          <w:p w14:paraId="29F22472" w14:textId="2E022831" w:rsidR="00082352" w:rsidRPr="002E24E0" w:rsidRDefault="00082352" w:rsidP="00593EEE">
            <w:pPr>
              <w:autoSpaceDE w:val="0"/>
              <w:autoSpaceDN w:val="0"/>
              <w:adjustRightInd w:val="0"/>
              <w:spacing w:line="360" w:lineRule="auto"/>
              <w:rPr>
                <w:rFonts w:ascii="Times New Roman" w:eastAsia="TimesNewRomanPSMT" w:hAnsi="Times New Roman"/>
                <w:color w:val="FF0000"/>
                <w:sz w:val="24"/>
                <w:szCs w:val="24"/>
                <w:lang w:val="bg-BG" w:eastAsia="bg-BG"/>
              </w:rPr>
            </w:pPr>
            <w:r w:rsidRPr="002E24E0">
              <w:rPr>
                <w:rFonts w:ascii="Times New Roman" w:eastAsia="TimesNewRomanPSMT" w:hAnsi="Times New Roman"/>
                <w:sz w:val="24"/>
                <w:szCs w:val="24"/>
                <w:lang w:val="bg-BG" w:eastAsia="bg-BG"/>
              </w:rPr>
              <w:t xml:space="preserve">Строителство </w:t>
            </w:r>
          </w:p>
        </w:tc>
        <w:tc>
          <w:tcPr>
            <w:tcW w:w="3969" w:type="dxa"/>
            <w:tcBorders>
              <w:top w:val="single" w:sz="4" w:space="0" w:color="auto"/>
              <w:left w:val="single" w:sz="4" w:space="0" w:color="auto"/>
              <w:bottom w:val="single" w:sz="4" w:space="0" w:color="auto"/>
              <w:right w:val="single" w:sz="4" w:space="0" w:color="auto"/>
            </w:tcBorders>
          </w:tcPr>
          <w:p w14:paraId="496CE222" w14:textId="7CF83CE8" w:rsidR="00082352" w:rsidRPr="002E24E0" w:rsidRDefault="00082352" w:rsidP="00593EEE">
            <w:pPr>
              <w:autoSpaceDE w:val="0"/>
              <w:autoSpaceDN w:val="0"/>
              <w:adjustRightInd w:val="0"/>
              <w:spacing w:line="360" w:lineRule="auto"/>
              <w:rPr>
                <w:rFonts w:ascii="Times New Roman" w:eastAsia="TimesNewRomanPSMT" w:hAnsi="Times New Roman"/>
                <w:color w:val="FF0000"/>
                <w:sz w:val="24"/>
                <w:szCs w:val="24"/>
                <w:lang w:val="bg-BG" w:eastAsia="bg-BG"/>
              </w:rPr>
            </w:pPr>
            <w:r w:rsidRPr="002E24E0">
              <w:rPr>
                <w:rFonts w:ascii="Times New Roman" w:eastAsia="TimesNewRomanPSMT" w:hAnsi="Times New Roman"/>
                <w:sz w:val="24"/>
                <w:szCs w:val="24"/>
                <w:lang w:val="bg-BG" w:eastAsia="bg-BG"/>
              </w:rPr>
              <w:t>Ограничаване разпространението на прахови емисии</w:t>
            </w:r>
          </w:p>
        </w:tc>
      </w:tr>
      <w:tr w:rsidR="00082352" w:rsidRPr="002E24E0" w14:paraId="577F9BE0" w14:textId="77777777" w:rsidTr="00A2627D">
        <w:tc>
          <w:tcPr>
            <w:tcW w:w="236" w:type="dxa"/>
            <w:tcBorders>
              <w:right w:val="single" w:sz="4" w:space="0" w:color="auto"/>
            </w:tcBorders>
          </w:tcPr>
          <w:p w14:paraId="44BF443C" w14:textId="77777777" w:rsidR="00082352" w:rsidRPr="002E24E0" w:rsidRDefault="00082352" w:rsidP="00593EEE">
            <w:pPr>
              <w:spacing w:line="360" w:lineRule="auto"/>
              <w:ind w:right="-99"/>
              <w:jc w:val="both"/>
              <w:rPr>
                <w:rFonts w:ascii="Times New Roman" w:hAnsi="Times New Roman"/>
                <w:color w:val="FF0000"/>
                <w:sz w:val="24"/>
                <w:szCs w:val="24"/>
                <w:lang w:val="bg-BG"/>
              </w:rPr>
            </w:pPr>
          </w:p>
        </w:tc>
        <w:tc>
          <w:tcPr>
            <w:tcW w:w="3416" w:type="dxa"/>
            <w:tcBorders>
              <w:top w:val="single" w:sz="4" w:space="0" w:color="auto"/>
              <w:left w:val="single" w:sz="4" w:space="0" w:color="auto"/>
              <w:bottom w:val="single" w:sz="4" w:space="0" w:color="auto"/>
              <w:right w:val="single" w:sz="4" w:space="0" w:color="auto"/>
            </w:tcBorders>
          </w:tcPr>
          <w:p w14:paraId="5A4587F1" w14:textId="77777777" w:rsidR="00082352" w:rsidRPr="002E24E0" w:rsidRDefault="00082352" w:rsidP="00593EEE">
            <w:pPr>
              <w:autoSpaceDE w:val="0"/>
              <w:autoSpaceDN w:val="0"/>
              <w:adjustRightInd w:val="0"/>
              <w:spacing w:line="360" w:lineRule="auto"/>
              <w:rPr>
                <w:rFonts w:ascii="Times New Roman" w:eastAsia="TimesNewRomanPSMT" w:hAnsi="Times New Roman"/>
                <w:sz w:val="24"/>
                <w:szCs w:val="24"/>
                <w:lang w:val="bg-BG" w:eastAsia="bg-BG"/>
              </w:rPr>
            </w:pPr>
            <w:r w:rsidRPr="002E24E0">
              <w:rPr>
                <w:rFonts w:ascii="Times New Roman" w:eastAsia="TimesNewRomanPSMT" w:hAnsi="Times New Roman"/>
                <w:sz w:val="24"/>
                <w:szCs w:val="24"/>
                <w:lang w:val="bg-BG" w:eastAsia="bg-BG"/>
              </w:rPr>
              <w:t xml:space="preserve">Рационална организация на транспортните комуникации </w:t>
            </w:r>
          </w:p>
          <w:p w14:paraId="1D92248B" w14:textId="77777777" w:rsidR="00082352" w:rsidRPr="002E24E0" w:rsidRDefault="00082352" w:rsidP="00593EEE">
            <w:pPr>
              <w:spacing w:line="360" w:lineRule="auto"/>
              <w:ind w:right="-99"/>
              <w:rPr>
                <w:rFonts w:ascii="Times New Roman" w:hAnsi="Times New Roman"/>
                <w:color w:val="FF0000"/>
                <w:sz w:val="24"/>
                <w:szCs w:val="24"/>
                <w:lang w:val="bg-BG"/>
              </w:rPr>
            </w:pPr>
          </w:p>
        </w:tc>
        <w:tc>
          <w:tcPr>
            <w:tcW w:w="1843" w:type="dxa"/>
            <w:tcBorders>
              <w:top w:val="single" w:sz="4" w:space="0" w:color="auto"/>
              <w:left w:val="single" w:sz="4" w:space="0" w:color="auto"/>
              <w:bottom w:val="single" w:sz="4" w:space="0" w:color="auto"/>
              <w:right w:val="single" w:sz="4" w:space="0" w:color="auto"/>
            </w:tcBorders>
          </w:tcPr>
          <w:p w14:paraId="0A909994" w14:textId="2F4A4292" w:rsidR="00082352" w:rsidRPr="002E24E0" w:rsidRDefault="00082352" w:rsidP="00593EEE">
            <w:pPr>
              <w:spacing w:line="360" w:lineRule="auto"/>
              <w:ind w:right="-99"/>
              <w:rPr>
                <w:rFonts w:ascii="Times New Roman" w:hAnsi="Times New Roman"/>
                <w:color w:val="FF0000"/>
                <w:sz w:val="24"/>
                <w:szCs w:val="24"/>
                <w:lang w:val="bg-BG"/>
              </w:rPr>
            </w:pPr>
            <w:r w:rsidRPr="002E24E0">
              <w:rPr>
                <w:rFonts w:ascii="Times New Roman" w:eastAsia="TimesNewRomanPSMT" w:hAnsi="Times New Roman"/>
                <w:sz w:val="24"/>
                <w:szCs w:val="24"/>
                <w:lang w:val="bg-BG" w:eastAsia="bg-BG"/>
              </w:rPr>
              <w:t>Проектиране</w:t>
            </w:r>
          </w:p>
        </w:tc>
        <w:tc>
          <w:tcPr>
            <w:tcW w:w="3969" w:type="dxa"/>
            <w:tcBorders>
              <w:top w:val="single" w:sz="4" w:space="0" w:color="auto"/>
              <w:left w:val="single" w:sz="4" w:space="0" w:color="auto"/>
              <w:bottom w:val="single" w:sz="4" w:space="0" w:color="auto"/>
              <w:right w:val="single" w:sz="4" w:space="0" w:color="auto"/>
            </w:tcBorders>
          </w:tcPr>
          <w:p w14:paraId="68607544" w14:textId="4D6D9012" w:rsidR="00082352" w:rsidRPr="002E24E0" w:rsidRDefault="00082352" w:rsidP="00593EEE">
            <w:pPr>
              <w:autoSpaceDE w:val="0"/>
              <w:autoSpaceDN w:val="0"/>
              <w:adjustRightInd w:val="0"/>
              <w:spacing w:line="360" w:lineRule="auto"/>
              <w:rPr>
                <w:rFonts w:ascii="Times New Roman" w:hAnsi="Times New Roman"/>
                <w:color w:val="FF0000"/>
                <w:sz w:val="24"/>
                <w:szCs w:val="24"/>
                <w:lang w:val="bg-BG"/>
              </w:rPr>
            </w:pPr>
            <w:r w:rsidRPr="002E24E0">
              <w:rPr>
                <w:rFonts w:ascii="Times New Roman" w:eastAsia="TimesNewRomanPSMT" w:hAnsi="Times New Roman"/>
                <w:sz w:val="24"/>
                <w:szCs w:val="24"/>
                <w:lang w:val="bg-BG" w:eastAsia="bg-BG"/>
              </w:rPr>
              <w:t>Подобряване пропускваемостта на транспортните средства, избягване на задръствания, съотв. намаляване количеството на изгорелите газове от МПС</w:t>
            </w:r>
          </w:p>
        </w:tc>
      </w:tr>
      <w:tr w:rsidR="00082352" w:rsidRPr="002E24E0" w14:paraId="48180E46" w14:textId="77777777" w:rsidTr="00A2627D">
        <w:tc>
          <w:tcPr>
            <w:tcW w:w="236" w:type="dxa"/>
            <w:tcBorders>
              <w:right w:val="single" w:sz="4" w:space="0" w:color="auto"/>
            </w:tcBorders>
          </w:tcPr>
          <w:p w14:paraId="558BC8F9" w14:textId="77777777" w:rsidR="00082352" w:rsidRPr="002E24E0" w:rsidRDefault="00082352" w:rsidP="00593EEE">
            <w:pPr>
              <w:spacing w:line="360" w:lineRule="auto"/>
              <w:ind w:right="-99"/>
              <w:jc w:val="both"/>
              <w:rPr>
                <w:rFonts w:ascii="Times New Roman" w:hAnsi="Times New Roman"/>
                <w:color w:val="FF0000"/>
                <w:sz w:val="24"/>
                <w:szCs w:val="24"/>
                <w:lang w:val="bg-BG"/>
              </w:rPr>
            </w:pPr>
          </w:p>
        </w:tc>
        <w:tc>
          <w:tcPr>
            <w:tcW w:w="3416" w:type="dxa"/>
            <w:tcBorders>
              <w:top w:val="single" w:sz="4" w:space="0" w:color="auto"/>
              <w:left w:val="single" w:sz="4" w:space="0" w:color="auto"/>
              <w:bottom w:val="single" w:sz="4" w:space="0" w:color="auto"/>
              <w:right w:val="single" w:sz="4" w:space="0" w:color="auto"/>
            </w:tcBorders>
          </w:tcPr>
          <w:p w14:paraId="6EA9E82C" w14:textId="5B9795A7" w:rsidR="00082352" w:rsidRPr="002E24E0" w:rsidRDefault="00082352" w:rsidP="00593EEE">
            <w:pPr>
              <w:autoSpaceDE w:val="0"/>
              <w:autoSpaceDN w:val="0"/>
              <w:adjustRightInd w:val="0"/>
              <w:spacing w:line="360" w:lineRule="auto"/>
              <w:rPr>
                <w:rFonts w:ascii="Times New Roman" w:eastAsia="TimesNewRomanPSMT" w:hAnsi="Times New Roman"/>
                <w:color w:val="FF0000"/>
                <w:sz w:val="24"/>
                <w:szCs w:val="24"/>
                <w:lang w:val="bg-BG" w:eastAsia="bg-BG"/>
              </w:rPr>
            </w:pPr>
            <w:r w:rsidRPr="002E24E0">
              <w:rPr>
                <w:rFonts w:ascii="Times New Roman" w:eastAsia="TimesNewRomanPSMT" w:hAnsi="Times New Roman"/>
                <w:sz w:val="24"/>
                <w:szCs w:val="24"/>
                <w:lang w:val="bg-BG" w:eastAsia="bg-BG"/>
              </w:rPr>
              <w:t>Предвиждане на топлоизолация на сградите в съответствие с техническите изисквания за енергийна ефективност</w:t>
            </w:r>
          </w:p>
        </w:tc>
        <w:tc>
          <w:tcPr>
            <w:tcW w:w="1843" w:type="dxa"/>
            <w:tcBorders>
              <w:top w:val="single" w:sz="4" w:space="0" w:color="auto"/>
              <w:left w:val="single" w:sz="4" w:space="0" w:color="auto"/>
              <w:bottom w:val="single" w:sz="4" w:space="0" w:color="auto"/>
              <w:right w:val="single" w:sz="4" w:space="0" w:color="auto"/>
            </w:tcBorders>
          </w:tcPr>
          <w:p w14:paraId="16809A62" w14:textId="77777777" w:rsidR="00082352" w:rsidRPr="002E24E0" w:rsidRDefault="00082352" w:rsidP="00593EEE">
            <w:pPr>
              <w:spacing w:line="360" w:lineRule="auto"/>
              <w:ind w:right="-99"/>
              <w:rPr>
                <w:rFonts w:ascii="Times New Roman" w:eastAsia="TimesNewRomanPSMT" w:hAnsi="Times New Roman"/>
                <w:sz w:val="24"/>
                <w:szCs w:val="24"/>
                <w:lang w:val="bg-BG" w:eastAsia="bg-BG"/>
              </w:rPr>
            </w:pPr>
            <w:r w:rsidRPr="002E24E0">
              <w:rPr>
                <w:rFonts w:ascii="Times New Roman" w:eastAsia="TimesNewRomanPSMT" w:hAnsi="Times New Roman"/>
                <w:sz w:val="24"/>
                <w:szCs w:val="24"/>
                <w:lang w:val="bg-BG" w:eastAsia="bg-BG"/>
              </w:rPr>
              <w:t>Проектиране</w:t>
            </w:r>
          </w:p>
          <w:p w14:paraId="44718EC5" w14:textId="5EAF58D2" w:rsidR="00082352" w:rsidRPr="002E24E0" w:rsidRDefault="00082352" w:rsidP="00593EEE">
            <w:pPr>
              <w:spacing w:line="360" w:lineRule="auto"/>
              <w:ind w:right="-99"/>
              <w:rPr>
                <w:rFonts w:ascii="Times New Roman" w:hAnsi="Times New Roman"/>
                <w:color w:val="FF0000"/>
                <w:sz w:val="24"/>
                <w:szCs w:val="24"/>
                <w:lang w:val="bg-BG"/>
              </w:rPr>
            </w:pPr>
            <w:r w:rsidRPr="002E24E0">
              <w:rPr>
                <w:rFonts w:ascii="Times New Roman" w:eastAsia="TimesNewRomanPSMT" w:hAnsi="Times New Roman"/>
                <w:sz w:val="24"/>
                <w:szCs w:val="24"/>
                <w:lang w:val="bg-BG" w:eastAsia="bg-BG"/>
              </w:rPr>
              <w:t>Експлоатация</w:t>
            </w:r>
          </w:p>
        </w:tc>
        <w:tc>
          <w:tcPr>
            <w:tcW w:w="3969" w:type="dxa"/>
            <w:tcBorders>
              <w:top w:val="single" w:sz="4" w:space="0" w:color="auto"/>
              <w:left w:val="single" w:sz="4" w:space="0" w:color="auto"/>
              <w:bottom w:val="single" w:sz="4" w:space="0" w:color="auto"/>
              <w:right w:val="single" w:sz="4" w:space="0" w:color="auto"/>
            </w:tcBorders>
          </w:tcPr>
          <w:p w14:paraId="537EF208" w14:textId="06FACC1D" w:rsidR="00082352" w:rsidRPr="002E24E0" w:rsidRDefault="00082352" w:rsidP="00593EEE">
            <w:pPr>
              <w:autoSpaceDE w:val="0"/>
              <w:autoSpaceDN w:val="0"/>
              <w:adjustRightInd w:val="0"/>
              <w:spacing w:line="360" w:lineRule="auto"/>
              <w:rPr>
                <w:rFonts w:ascii="Times New Roman" w:hAnsi="Times New Roman"/>
                <w:color w:val="FF0000"/>
                <w:sz w:val="24"/>
                <w:szCs w:val="24"/>
                <w:lang w:val="bg-BG"/>
              </w:rPr>
            </w:pPr>
            <w:r w:rsidRPr="002E24E0">
              <w:rPr>
                <w:rFonts w:ascii="Times New Roman" w:eastAsia="TimesNewRomanPSMT" w:hAnsi="Times New Roman"/>
                <w:sz w:val="24"/>
                <w:szCs w:val="24"/>
                <w:lang w:val="bg-BG" w:eastAsia="bg-BG"/>
              </w:rPr>
              <w:t>Ефективната топлоизолация на сградите намалява разхода на гориво, съответно – замърсителите на въздуха</w:t>
            </w:r>
          </w:p>
        </w:tc>
      </w:tr>
      <w:tr w:rsidR="00082352" w:rsidRPr="002E24E0" w14:paraId="0B540167" w14:textId="77777777" w:rsidTr="00A2627D">
        <w:tc>
          <w:tcPr>
            <w:tcW w:w="236" w:type="dxa"/>
            <w:tcBorders>
              <w:right w:val="single" w:sz="4" w:space="0" w:color="auto"/>
            </w:tcBorders>
          </w:tcPr>
          <w:p w14:paraId="5DE86673" w14:textId="77777777" w:rsidR="00082352" w:rsidRPr="002E24E0" w:rsidRDefault="00082352" w:rsidP="00593EEE">
            <w:pPr>
              <w:spacing w:line="360" w:lineRule="auto"/>
              <w:ind w:right="-99"/>
              <w:jc w:val="both"/>
              <w:rPr>
                <w:rFonts w:ascii="Times New Roman" w:hAnsi="Times New Roman"/>
                <w:color w:val="FF0000"/>
                <w:sz w:val="24"/>
                <w:szCs w:val="24"/>
                <w:lang w:val="bg-BG"/>
              </w:rPr>
            </w:pPr>
          </w:p>
        </w:tc>
        <w:tc>
          <w:tcPr>
            <w:tcW w:w="3416" w:type="dxa"/>
            <w:tcBorders>
              <w:top w:val="single" w:sz="4" w:space="0" w:color="auto"/>
              <w:left w:val="single" w:sz="4" w:space="0" w:color="auto"/>
              <w:bottom w:val="single" w:sz="4" w:space="0" w:color="auto"/>
              <w:right w:val="single" w:sz="4" w:space="0" w:color="auto"/>
            </w:tcBorders>
          </w:tcPr>
          <w:p w14:paraId="37AF2D82" w14:textId="509DE07A" w:rsidR="00082352" w:rsidRPr="002E24E0" w:rsidRDefault="00082352" w:rsidP="00593EEE">
            <w:pPr>
              <w:autoSpaceDE w:val="0"/>
              <w:autoSpaceDN w:val="0"/>
              <w:adjustRightInd w:val="0"/>
              <w:spacing w:line="360" w:lineRule="auto"/>
              <w:rPr>
                <w:rFonts w:ascii="Times New Roman" w:eastAsia="TimesNewRomanPSMT" w:hAnsi="Times New Roman"/>
                <w:color w:val="FF0000"/>
                <w:sz w:val="24"/>
                <w:szCs w:val="24"/>
                <w:lang w:val="bg-BG" w:eastAsia="bg-BG"/>
              </w:rPr>
            </w:pPr>
            <w:r w:rsidRPr="002E24E0">
              <w:rPr>
                <w:rFonts w:ascii="Times New Roman" w:eastAsia="TimesNewRomanPSMT" w:hAnsi="Times New Roman"/>
                <w:sz w:val="24"/>
                <w:szCs w:val="24"/>
                <w:lang w:val="bg-BG" w:eastAsia="bg-BG"/>
              </w:rPr>
              <w:t>Квалифициран обслужващ персонал</w:t>
            </w:r>
          </w:p>
        </w:tc>
        <w:tc>
          <w:tcPr>
            <w:tcW w:w="1843" w:type="dxa"/>
            <w:tcBorders>
              <w:top w:val="single" w:sz="4" w:space="0" w:color="auto"/>
              <w:left w:val="single" w:sz="4" w:space="0" w:color="auto"/>
              <w:bottom w:val="single" w:sz="4" w:space="0" w:color="auto"/>
              <w:right w:val="single" w:sz="4" w:space="0" w:color="auto"/>
            </w:tcBorders>
          </w:tcPr>
          <w:p w14:paraId="0D841EED" w14:textId="77777777" w:rsidR="00082352" w:rsidRPr="002E24E0" w:rsidRDefault="00082352" w:rsidP="00593EEE">
            <w:pPr>
              <w:autoSpaceDE w:val="0"/>
              <w:autoSpaceDN w:val="0"/>
              <w:adjustRightInd w:val="0"/>
              <w:spacing w:line="360" w:lineRule="auto"/>
              <w:rPr>
                <w:rFonts w:ascii="Times New Roman" w:eastAsia="TimesNewRomanPSMT" w:hAnsi="Times New Roman"/>
                <w:sz w:val="24"/>
                <w:szCs w:val="24"/>
                <w:lang w:val="bg-BG" w:eastAsia="bg-BG"/>
              </w:rPr>
            </w:pPr>
            <w:r w:rsidRPr="002E24E0">
              <w:rPr>
                <w:rFonts w:ascii="Times New Roman" w:eastAsia="TimesNewRomanPSMT" w:hAnsi="Times New Roman"/>
                <w:sz w:val="24"/>
                <w:szCs w:val="24"/>
                <w:lang w:val="bg-BG" w:eastAsia="bg-BG"/>
              </w:rPr>
              <w:t>Строителство</w:t>
            </w:r>
          </w:p>
          <w:p w14:paraId="60D3C37F" w14:textId="20A31A34" w:rsidR="00082352" w:rsidRPr="002E24E0" w:rsidRDefault="00082352" w:rsidP="00593EEE">
            <w:pPr>
              <w:spacing w:line="360" w:lineRule="auto"/>
              <w:ind w:right="-99"/>
              <w:rPr>
                <w:rFonts w:ascii="Times New Roman" w:hAnsi="Times New Roman"/>
                <w:color w:val="FF0000"/>
                <w:sz w:val="24"/>
                <w:szCs w:val="24"/>
                <w:lang w:val="bg-BG"/>
              </w:rPr>
            </w:pPr>
            <w:r w:rsidRPr="002E24E0">
              <w:rPr>
                <w:rFonts w:ascii="Times New Roman" w:eastAsia="TimesNewRomanPSMT" w:hAnsi="Times New Roman"/>
                <w:sz w:val="24"/>
                <w:szCs w:val="24"/>
                <w:lang w:val="bg-BG" w:eastAsia="bg-BG"/>
              </w:rPr>
              <w:t>Експлоатация</w:t>
            </w:r>
          </w:p>
        </w:tc>
        <w:tc>
          <w:tcPr>
            <w:tcW w:w="3969" w:type="dxa"/>
            <w:tcBorders>
              <w:top w:val="single" w:sz="4" w:space="0" w:color="auto"/>
              <w:left w:val="single" w:sz="4" w:space="0" w:color="auto"/>
              <w:bottom w:val="single" w:sz="4" w:space="0" w:color="auto"/>
              <w:right w:val="single" w:sz="4" w:space="0" w:color="auto"/>
            </w:tcBorders>
          </w:tcPr>
          <w:p w14:paraId="36FFB874" w14:textId="7008AF36" w:rsidR="00082352" w:rsidRPr="002E24E0" w:rsidRDefault="00082352" w:rsidP="00593EEE">
            <w:pPr>
              <w:autoSpaceDE w:val="0"/>
              <w:autoSpaceDN w:val="0"/>
              <w:adjustRightInd w:val="0"/>
              <w:spacing w:line="360" w:lineRule="auto"/>
              <w:rPr>
                <w:rFonts w:ascii="Times New Roman" w:eastAsia="TimesNewRomanPSMT" w:hAnsi="Times New Roman"/>
                <w:color w:val="FF0000"/>
                <w:sz w:val="24"/>
                <w:szCs w:val="24"/>
                <w:lang w:val="bg-BG" w:eastAsia="bg-BG"/>
              </w:rPr>
            </w:pPr>
            <w:r w:rsidRPr="002E24E0">
              <w:rPr>
                <w:rFonts w:ascii="Times New Roman" w:eastAsia="TimesNewRomanPSMT" w:hAnsi="Times New Roman"/>
                <w:sz w:val="24"/>
                <w:szCs w:val="24"/>
                <w:lang w:val="bg-BG" w:eastAsia="bg-BG"/>
              </w:rPr>
              <w:t>Недопускане на аварии, съответно замърсяване на въздуха от дефектирали машини и съоръжения</w:t>
            </w:r>
          </w:p>
        </w:tc>
      </w:tr>
      <w:tr w:rsidR="00824588" w:rsidRPr="002E24E0" w14:paraId="48610537" w14:textId="77777777" w:rsidTr="00A2627D">
        <w:tc>
          <w:tcPr>
            <w:tcW w:w="236" w:type="dxa"/>
            <w:tcBorders>
              <w:right w:val="single" w:sz="4" w:space="0" w:color="auto"/>
            </w:tcBorders>
          </w:tcPr>
          <w:p w14:paraId="30C675EE" w14:textId="77777777" w:rsidR="00A2627D" w:rsidRPr="002E24E0" w:rsidRDefault="00A2627D" w:rsidP="00593EEE">
            <w:pPr>
              <w:spacing w:line="360" w:lineRule="auto"/>
              <w:ind w:right="-99"/>
              <w:jc w:val="both"/>
              <w:rPr>
                <w:rFonts w:ascii="Times New Roman" w:hAnsi="Times New Roman"/>
                <w:sz w:val="24"/>
                <w:szCs w:val="24"/>
                <w:lang w:val="bg-BG"/>
              </w:rPr>
            </w:pPr>
          </w:p>
        </w:tc>
        <w:tc>
          <w:tcPr>
            <w:tcW w:w="9228" w:type="dxa"/>
            <w:gridSpan w:val="3"/>
            <w:tcBorders>
              <w:top w:val="single" w:sz="4" w:space="0" w:color="auto"/>
              <w:left w:val="single" w:sz="4" w:space="0" w:color="auto"/>
              <w:bottom w:val="single" w:sz="4" w:space="0" w:color="auto"/>
              <w:right w:val="single" w:sz="4" w:space="0" w:color="auto"/>
            </w:tcBorders>
          </w:tcPr>
          <w:p w14:paraId="012BE5B8" w14:textId="77777777" w:rsidR="00E8584B" w:rsidRPr="002E24E0" w:rsidRDefault="00E8584B" w:rsidP="00593EEE">
            <w:pPr>
              <w:autoSpaceDE w:val="0"/>
              <w:autoSpaceDN w:val="0"/>
              <w:adjustRightInd w:val="0"/>
              <w:spacing w:line="360" w:lineRule="auto"/>
              <w:rPr>
                <w:rFonts w:ascii="Times New Roman" w:eastAsia="TimesNewRomanPSMT" w:hAnsi="Times New Roman"/>
                <w:b/>
                <w:iCs/>
                <w:sz w:val="24"/>
                <w:szCs w:val="24"/>
                <w:lang w:val="bg-BG" w:eastAsia="bg-BG"/>
              </w:rPr>
            </w:pPr>
          </w:p>
          <w:p w14:paraId="48A6F710" w14:textId="77777777" w:rsidR="00A2627D" w:rsidRPr="002E24E0" w:rsidRDefault="00A2627D" w:rsidP="00593EEE">
            <w:pPr>
              <w:autoSpaceDE w:val="0"/>
              <w:autoSpaceDN w:val="0"/>
              <w:adjustRightInd w:val="0"/>
              <w:spacing w:line="360" w:lineRule="auto"/>
              <w:rPr>
                <w:rFonts w:ascii="Times New Roman" w:eastAsia="TimesNewRomanPSMT" w:hAnsi="Times New Roman"/>
                <w:b/>
                <w:iCs/>
                <w:sz w:val="24"/>
                <w:szCs w:val="24"/>
                <w:lang w:val="bg-BG" w:eastAsia="bg-BG"/>
              </w:rPr>
            </w:pPr>
            <w:r w:rsidRPr="002E24E0">
              <w:rPr>
                <w:rFonts w:ascii="Times New Roman" w:eastAsia="TimesNewRomanPSMT" w:hAnsi="Times New Roman"/>
                <w:b/>
                <w:iCs/>
                <w:sz w:val="24"/>
                <w:szCs w:val="24"/>
                <w:lang w:val="bg-BG" w:eastAsia="bg-BG"/>
              </w:rPr>
              <w:t xml:space="preserve">Подземни и </w:t>
            </w:r>
            <w:r w:rsidR="00736FBC" w:rsidRPr="002E24E0">
              <w:rPr>
                <w:rFonts w:ascii="Times New Roman" w:eastAsia="TimesNewRomanPSMT" w:hAnsi="Times New Roman"/>
                <w:b/>
                <w:iCs/>
                <w:sz w:val="24"/>
                <w:szCs w:val="24"/>
                <w:lang w:val="bg-BG" w:eastAsia="bg-BG"/>
              </w:rPr>
              <w:t>повърхностни води, земи и почви</w:t>
            </w:r>
          </w:p>
        </w:tc>
      </w:tr>
      <w:tr w:rsidR="00A7146F" w:rsidRPr="005237C7" w14:paraId="3C0B7F6B" w14:textId="77777777" w:rsidTr="00A2627D">
        <w:tc>
          <w:tcPr>
            <w:tcW w:w="236" w:type="dxa"/>
            <w:tcBorders>
              <w:right w:val="single" w:sz="4" w:space="0" w:color="auto"/>
            </w:tcBorders>
          </w:tcPr>
          <w:p w14:paraId="4D11F81B" w14:textId="77777777" w:rsidR="00A7146F" w:rsidRPr="002E24E0" w:rsidRDefault="00A7146F" w:rsidP="00593EEE">
            <w:pPr>
              <w:spacing w:line="360" w:lineRule="auto"/>
              <w:ind w:right="-99"/>
              <w:jc w:val="both"/>
              <w:rPr>
                <w:rFonts w:ascii="Times New Roman" w:hAnsi="Times New Roman"/>
                <w:color w:val="FF0000"/>
                <w:sz w:val="24"/>
                <w:szCs w:val="24"/>
                <w:lang w:val="bg-BG"/>
              </w:rPr>
            </w:pPr>
          </w:p>
        </w:tc>
        <w:tc>
          <w:tcPr>
            <w:tcW w:w="3416" w:type="dxa"/>
            <w:tcBorders>
              <w:top w:val="single" w:sz="4" w:space="0" w:color="auto"/>
              <w:left w:val="single" w:sz="4" w:space="0" w:color="auto"/>
              <w:bottom w:val="single" w:sz="4" w:space="0" w:color="auto"/>
              <w:right w:val="single" w:sz="4" w:space="0" w:color="auto"/>
            </w:tcBorders>
          </w:tcPr>
          <w:p w14:paraId="4567F794" w14:textId="1346E341" w:rsidR="00A7146F" w:rsidRPr="002E24E0" w:rsidRDefault="00A7146F" w:rsidP="00593EEE">
            <w:pPr>
              <w:autoSpaceDE w:val="0"/>
              <w:autoSpaceDN w:val="0"/>
              <w:adjustRightInd w:val="0"/>
              <w:spacing w:line="360" w:lineRule="auto"/>
              <w:rPr>
                <w:rFonts w:ascii="Times New Roman" w:eastAsia="TimesNewRomanPSMT" w:hAnsi="Times New Roman"/>
                <w:color w:val="FF0000"/>
                <w:sz w:val="24"/>
                <w:szCs w:val="24"/>
                <w:lang w:val="bg-BG" w:eastAsia="bg-BG"/>
              </w:rPr>
            </w:pPr>
            <w:r w:rsidRPr="002E24E0">
              <w:rPr>
                <w:rFonts w:ascii="Times New Roman" w:eastAsia="TimesNewRomanPSMT" w:hAnsi="Times New Roman"/>
                <w:sz w:val="24"/>
                <w:szCs w:val="24"/>
                <w:lang w:val="bg-BG" w:eastAsia="bg-BG"/>
              </w:rPr>
              <w:t>Оползотворяване на излишните земни маси</w:t>
            </w:r>
          </w:p>
        </w:tc>
        <w:tc>
          <w:tcPr>
            <w:tcW w:w="1843" w:type="dxa"/>
            <w:tcBorders>
              <w:top w:val="single" w:sz="4" w:space="0" w:color="auto"/>
              <w:left w:val="single" w:sz="4" w:space="0" w:color="auto"/>
              <w:bottom w:val="single" w:sz="4" w:space="0" w:color="auto"/>
              <w:right w:val="single" w:sz="4" w:space="0" w:color="auto"/>
            </w:tcBorders>
          </w:tcPr>
          <w:p w14:paraId="4091C574" w14:textId="2024DF06" w:rsidR="00A7146F" w:rsidRPr="002E24E0" w:rsidRDefault="00A7146F" w:rsidP="00593EEE">
            <w:pPr>
              <w:spacing w:line="360" w:lineRule="auto"/>
              <w:ind w:right="-99"/>
              <w:rPr>
                <w:rFonts w:ascii="Times New Roman" w:hAnsi="Times New Roman"/>
                <w:color w:val="FF0000"/>
                <w:sz w:val="24"/>
                <w:szCs w:val="24"/>
                <w:lang w:val="bg-BG"/>
              </w:rPr>
            </w:pPr>
            <w:r w:rsidRPr="002E24E0">
              <w:rPr>
                <w:rFonts w:ascii="Times New Roman" w:eastAsia="TimesNewRomanPSMT" w:hAnsi="Times New Roman"/>
                <w:sz w:val="24"/>
                <w:szCs w:val="24"/>
                <w:lang w:val="bg-BG" w:eastAsia="bg-BG"/>
              </w:rPr>
              <w:t>Строителство</w:t>
            </w:r>
          </w:p>
        </w:tc>
        <w:tc>
          <w:tcPr>
            <w:tcW w:w="3969" w:type="dxa"/>
            <w:tcBorders>
              <w:top w:val="single" w:sz="4" w:space="0" w:color="auto"/>
              <w:left w:val="single" w:sz="4" w:space="0" w:color="auto"/>
              <w:bottom w:val="single" w:sz="4" w:space="0" w:color="auto"/>
              <w:right w:val="single" w:sz="4" w:space="0" w:color="auto"/>
            </w:tcBorders>
          </w:tcPr>
          <w:p w14:paraId="3350C111" w14:textId="4DDDC29D" w:rsidR="00A7146F" w:rsidRPr="002E24E0" w:rsidRDefault="00A7146F" w:rsidP="00593EEE">
            <w:pPr>
              <w:autoSpaceDE w:val="0"/>
              <w:autoSpaceDN w:val="0"/>
              <w:adjustRightInd w:val="0"/>
              <w:spacing w:line="360" w:lineRule="auto"/>
              <w:rPr>
                <w:rFonts w:ascii="Times New Roman" w:eastAsia="TimesNewRomanPSMT" w:hAnsi="Times New Roman"/>
                <w:color w:val="FF0000"/>
                <w:sz w:val="24"/>
                <w:szCs w:val="24"/>
                <w:lang w:val="bg-BG" w:eastAsia="bg-BG"/>
              </w:rPr>
            </w:pPr>
            <w:r w:rsidRPr="002E24E0">
              <w:rPr>
                <w:rFonts w:ascii="Times New Roman" w:eastAsia="TimesNewRomanPSMT" w:hAnsi="Times New Roman"/>
                <w:sz w:val="24"/>
                <w:szCs w:val="24"/>
                <w:lang w:val="bg-BG" w:eastAsia="bg-BG"/>
              </w:rPr>
              <w:t>Опазване от замърсяване на почвите</w:t>
            </w:r>
          </w:p>
        </w:tc>
      </w:tr>
      <w:tr w:rsidR="00E62E83" w:rsidRPr="002E24E0" w14:paraId="65C6A432" w14:textId="77777777" w:rsidTr="00A2627D">
        <w:tc>
          <w:tcPr>
            <w:tcW w:w="236" w:type="dxa"/>
            <w:tcBorders>
              <w:right w:val="single" w:sz="4" w:space="0" w:color="auto"/>
            </w:tcBorders>
          </w:tcPr>
          <w:p w14:paraId="20240856" w14:textId="77777777" w:rsidR="00E62E83" w:rsidRPr="002E24E0" w:rsidRDefault="00E62E83" w:rsidP="00593EEE">
            <w:pPr>
              <w:spacing w:line="360" w:lineRule="auto"/>
              <w:ind w:right="-99"/>
              <w:jc w:val="both"/>
              <w:rPr>
                <w:rFonts w:ascii="Times New Roman" w:hAnsi="Times New Roman"/>
                <w:color w:val="FF0000"/>
                <w:sz w:val="24"/>
                <w:szCs w:val="24"/>
                <w:lang w:val="bg-BG"/>
              </w:rPr>
            </w:pPr>
          </w:p>
        </w:tc>
        <w:tc>
          <w:tcPr>
            <w:tcW w:w="3416" w:type="dxa"/>
            <w:tcBorders>
              <w:top w:val="single" w:sz="4" w:space="0" w:color="auto"/>
              <w:left w:val="single" w:sz="4" w:space="0" w:color="auto"/>
              <w:bottom w:val="single" w:sz="4" w:space="0" w:color="auto"/>
              <w:right w:val="single" w:sz="4" w:space="0" w:color="auto"/>
            </w:tcBorders>
          </w:tcPr>
          <w:p w14:paraId="21608444" w14:textId="6709401A" w:rsidR="00E62E83" w:rsidRPr="002E24E0" w:rsidRDefault="00E62E83" w:rsidP="00593EEE">
            <w:pPr>
              <w:autoSpaceDE w:val="0"/>
              <w:autoSpaceDN w:val="0"/>
              <w:adjustRightInd w:val="0"/>
              <w:spacing w:line="360" w:lineRule="auto"/>
              <w:rPr>
                <w:rFonts w:ascii="Times New Roman" w:eastAsia="TimesNewRomanPSMT" w:hAnsi="Times New Roman"/>
                <w:color w:val="FF0000"/>
                <w:sz w:val="24"/>
                <w:szCs w:val="24"/>
                <w:lang w:val="bg-BG" w:eastAsia="bg-BG"/>
              </w:rPr>
            </w:pPr>
            <w:r w:rsidRPr="002E24E0">
              <w:rPr>
                <w:rFonts w:ascii="Times New Roman" w:eastAsia="TimesNewRomanPSMT" w:hAnsi="Times New Roman"/>
                <w:sz w:val="24"/>
                <w:szCs w:val="24"/>
                <w:lang w:val="bg-BG" w:eastAsia="bg-BG"/>
              </w:rPr>
              <w:t>Проектиране и изграждане на водопроводни отклонения и площадкови мрежи</w:t>
            </w:r>
          </w:p>
        </w:tc>
        <w:tc>
          <w:tcPr>
            <w:tcW w:w="1843" w:type="dxa"/>
            <w:tcBorders>
              <w:top w:val="single" w:sz="4" w:space="0" w:color="auto"/>
              <w:left w:val="single" w:sz="4" w:space="0" w:color="auto"/>
              <w:bottom w:val="single" w:sz="4" w:space="0" w:color="auto"/>
              <w:right w:val="single" w:sz="4" w:space="0" w:color="auto"/>
            </w:tcBorders>
          </w:tcPr>
          <w:p w14:paraId="0EBEE0F3" w14:textId="6AD039BC" w:rsidR="00E62E83" w:rsidRPr="002E24E0" w:rsidRDefault="00E62E83" w:rsidP="00593EEE">
            <w:pPr>
              <w:spacing w:line="360" w:lineRule="auto"/>
              <w:ind w:right="-99"/>
              <w:rPr>
                <w:rFonts w:ascii="Times New Roman" w:eastAsia="TimesNewRomanPSMT" w:hAnsi="Times New Roman"/>
                <w:color w:val="FF0000"/>
                <w:sz w:val="24"/>
                <w:szCs w:val="24"/>
                <w:lang w:val="bg-BG" w:eastAsia="bg-BG"/>
              </w:rPr>
            </w:pPr>
            <w:r w:rsidRPr="002E24E0">
              <w:rPr>
                <w:rFonts w:ascii="Times New Roman" w:eastAsia="TimesNewRomanPSMT" w:hAnsi="Times New Roman"/>
                <w:sz w:val="24"/>
                <w:szCs w:val="24"/>
                <w:lang w:val="bg-BG" w:eastAsia="bg-BG"/>
              </w:rPr>
              <w:t>Проектиране и строителство</w:t>
            </w:r>
          </w:p>
        </w:tc>
        <w:tc>
          <w:tcPr>
            <w:tcW w:w="3969" w:type="dxa"/>
            <w:tcBorders>
              <w:top w:val="single" w:sz="4" w:space="0" w:color="auto"/>
              <w:left w:val="single" w:sz="4" w:space="0" w:color="auto"/>
              <w:bottom w:val="single" w:sz="4" w:space="0" w:color="auto"/>
              <w:right w:val="single" w:sz="4" w:space="0" w:color="auto"/>
            </w:tcBorders>
          </w:tcPr>
          <w:p w14:paraId="4BC87F40" w14:textId="3393843B" w:rsidR="00E62E83" w:rsidRPr="002E24E0" w:rsidRDefault="00E62E83" w:rsidP="00593EEE">
            <w:pPr>
              <w:autoSpaceDE w:val="0"/>
              <w:autoSpaceDN w:val="0"/>
              <w:adjustRightInd w:val="0"/>
              <w:spacing w:line="360" w:lineRule="auto"/>
              <w:rPr>
                <w:rFonts w:ascii="Times New Roman" w:eastAsia="TimesNewRomanPSMT" w:hAnsi="Times New Roman"/>
                <w:color w:val="FF0000"/>
                <w:sz w:val="24"/>
                <w:szCs w:val="24"/>
                <w:lang w:val="bg-BG" w:eastAsia="bg-BG"/>
              </w:rPr>
            </w:pPr>
            <w:r w:rsidRPr="002E24E0">
              <w:rPr>
                <w:rFonts w:ascii="Times New Roman" w:eastAsia="TimesNewRomanPSMT" w:hAnsi="Times New Roman"/>
                <w:sz w:val="24"/>
                <w:szCs w:val="24"/>
                <w:lang w:val="bg-BG" w:eastAsia="bg-BG"/>
              </w:rPr>
              <w:t>Опазване на подземните води</w:t>
            </w:r>
          </w:p>
        </w:tc>
      </w:tr>
      <w:tr w:rsidR="00E62E83" w:rsidRPr="002E24E0" w14:paraId="16EA8FB4" w14:textId="77777777" w:rsidTr="00A2627D">
        <w:tc>
          <w:tcPr>
            <w:tcW w:w="236" w:type="dxa"/>
            <w:tcBorders>
              <w:right w:val="single" w:sz="4" w:space="0" w:color="auto"/>
            </w:tcBorders>
          </w:tcPr>
          <w:p w14:paraId="10960C3A" w14:textId="77777777" w:rsidR="00E62E83" w:rsidRPr="002E24E0" w:rsidRDefault="00E62E83" w:rsidP="00593EEE">
            <w:pPr>
              <w:spacing w:line="360" w:lineRule="auto"/>
              <w:ind w:right="-99"/>
              <w:jc w:val="both"/>
              <w:rPr>
                <w:rFonts w:ascii="Times New Roman" w:hAnsi="Times New Roman"/>
                <w:color w:val="FF0000"/>
                <w:sz w:val="24"/>
                <w:szCs w:val="24"/>
                <w:lang w:val="bg-BG"/>
              </w:rPr>
            </w:pPr>
          </w:p>
        </w:tc>
        <w:tc>
          <w:tcPr>
            <w:tcW w:w="3416" w:type="dxa"/>
            <w:tcBorders>
              <w:top w:val="single" w:sz="4" w:space="0" w:color="auto"/>
              <w:left w:val="single" w:sz="4" w:space="0" w:color="auto"/>
              <w:bottom w:val="single" w:sz="4" w:space="0" w:color="auto"/>
              <w:right w:val="single" w:sz="4" w:space="0" w:color="auto"/>
            </w:tcBorders>
          </w:tcPr>
          <w:p w14:paraId="675FBC6C" w14:textId="0D5A220B" w:rsidR="00E62E83" w:rsidRPr="002E24E0" w:rsidRDefault="00E62E83" w:rsidP="00593EEE">
            <w:pPr>
              <w:autoSpaceDE w:val="0"/>
              <w:autoSpaceDN w:val="0"/>
              <w:adjustRightInd w:val="0"/>
              <w:spacing w:line="360" w:lineRule="auto"/>
              <w:rPr>
                <w:rFonts w:ascii="Times New Roman" w:eastAsia="TimesNewRomanPSMT" w:hAnsi="Times New Roman"/>
                <w:color w:val="FF0000"/>
                <w:sz w:val="24"/>
                <w:szCs w:val="24"/>
                <w:lang w:val="bg-BG" w:eastAsia="bg-BG"/>
              </w:rPr>
            </w:pPr>
            <w:r w:rsidRPr="002E24E0">
              <w:rPr>
                <w:rFonts w:ascii="Times New Roman" w:eastAsia="TimesNewRomanPSMT" w:hAnsi="Times New Roman"/>
                <w:sz w:val="24"/>
                <w:szCs w:val="24"/>
                <w:lang w:val="bg-BG" w:eastAsia="bg-BG"/>
              </w:rPr>
              <w:t>Площадковата канализация да се изпълни качествено, с оглед недопускане на течове</w:t>
            </w:r>
          </w:p>
        </w:tc>
        <w:tc>
          <w:tcPr>
            <w:tcW w:w="1843" w:type="dxa"/>
            <w:tcBorders>
              <w:top w:val="single" w:sz="4" w:space="0" w:color="auto"/>
              <w:left w:val="single" w:sz="4" w:space="0" w:color="auto"/>
              <w:bottom w:val="single" w:sz="4" w:space="0" w:color="auto"/>
              <w:right w:val="single" w:sz="4" w:space="0" w:color="auto"/>
            </w:tcBorders>
          </w:tcPr>
          <w:p w14:paraId="55D8CA79" w14:textId="77777777" w:rsidR="00E62E83" w:rsidRPr="002E24E0" w:rsidRDefault="00E62E83" w:rsidP="00B11406">
            <w:pPr>
              <w:autoSpaceDE w:val="0"/>
              <w:autoSpaceDN w:val="0"/>
              <w:adjustRightInd w:val="0"/>
              <w:rPr>
                <w:rFonts w:ascii="Times New Roman" w:eastAsia="TimesNewRomanPSMT" w:hAnsi="Times New Roman"/>
                <w:sz w:val="24"/>
                <w:szCs w:val="24"/>
                <w:lang w:val="bg-BG" w:eastAsia="bg-BG"/>
              </w:rPr>
            </w:pPr>
            <w:r w:rsidRPr="002E24E0">
              <w:rPr>
                <w:rFonts w:ascii="Times New Roman" w:eastAsia="TimesNewRomanPSMT" w:hAnsi="Times New Roman"/>
                <w:sz w:val="24"/>
                <w:szCs w:val="24"/>
                <w:lang w:val="bg-BG" w:eastAsia="bg-BG"/>
              </w:rPr>
              <w:t>Строителство</w:t>
            </w:r>
          </w:p>
          <w:p w14:paraId="647D56CF" w14:textId="77777777" w:rsidR="00E62E83" w:rsidRPr="002E24E0" w:rsidRDefault="00E62E83" w:rsidP="00593EEE">
            <w:pPr>
              <w:spacing w:line="360" w:lineRule="auto"/>
              <w:ind w:right="-99"/>
              <w:rPr>
                <w:rFonts w:ascii="Times New Roman" w:hAnsi="Times New Roman"/>
                <w:color w:val="FF0000"/>
                <w:sz w:val="24"/>
                <w:szCs w:val="24"/>
                <w:lang w:val="bg-BG"/>
              </w:rPr>
            </w:pPr>
          </w:p>
        </w:tc>
        <w:tc>
          <w:tcPr>
            <w:tcW w:w="3969" w:type="dxa"/>
            <w:tcBorders>
              <w:top w:val="single" w:sz="4" w:space="0" w:color="auto"/>
              <w:left w:val="single" w:sz="4" w:space="0" w:color="auto"/>
              <w:bottom w:val="single" w:sz="4" w:space="0" w:color="auto"/>
              <w:right w:val="single" w:sz="4" w:space="0" w:color="auto"/>
            </w:tcBorders>
          </w:tcPr>
          <w:p w14:paraId="3778232F" w14:textId="3C31C850" w:rsidR="00E62E83" w:rsidRPr="002E24E0" w:rsidRDefault="00E62E83" w:rsidP="00593EEE">
            <w:pPr>
              <w:autoSpaceDE w:val="0"/>
              <w:autoSpaceDN w:val="0"/>
              <w:adjustRightInd w:val="0"/>
              <w:spacing w:line="360" w:lineRule="auto"/>
              <w:rPr>
                <w:rFonts w:ascii="Times New Roman" w:eastAsia="TimesNewRomanPSMT" w:hAnsi="Times New Roman"/>
                <w:color w:val="FF0000"/>
                <w:sz w:val="24"/>
                <w:szCs w:val="24"/>
                <w:lang w:val="bg-BG" w:eastAsia="bg-BG"/>
              </w:rPr>
            </w:pPr>
            <w:r w:rsidRPr="002E24E0">
              <w:rPr>
                <w:rFonts w:ascii="Times New Roman" w:eastAsia="TimesNewRomanPSMT" w:hAnsi="Times New Roman"/>
                <w:sz w:val="24"/>
                <w:szCs w:val="24"/>
                <w:lang w:val="bg-BG" w:eastAsia="bg-BG"/>
              </w:rPr>
              <w:t>Предпазване на подземните води от замърсяване</w:t>
            </w:r>
          </w:p>
        </w:tc>
      </w:tr>
      <w:tr w:rsidR="00E62E83" w:rsidRPr="002E24E0" w14:paraId="28FD8AE4" w14:textId="77777777" w:rsidTr="00A2627D">
        <w:tc>
          <w:tcPr>
            <w:tcW w:w="236" w:type="dxa"/>
            <w:tcBorders>
              <w:right w:val="single" w:sz="4" w:space="0" w:color="auto"/>
            </w:tcBorders>
          </w:tcPr>
          <w:p w14:paraId="3F97A6C3" w14:textId="77777777" w:rsidR="00E62E83" w:rsidRPr="002E24E0" w:rsidRDefault="00E62E83" w:rsidP="00593EEE">
            <w:pPr>
              <w:spacing w:line="360" w:lineRule="auto"/>
              <w:ind w:right="-99"/>
              <w:jc w:val="both"/>
              <w:rPr>
                <w:rFonts w:ascii="Times New Roman" w:hAnsi="Times New Roman"/>
                <w:color w:val="FF0000"/>
                <w:sz w:val="24"/>
                <w:szCs w:val="24"/>
                <w:lang w:val="bg-BG"/>
              </w:rPr>
            </w:pPr>
          </w:p>
        </w:tc>
        <w:tc>
          <w:tcPr>
            <w:tcW w:w="3416" w:type="dxa"/>
            <w:tcBorders>
              <w:top w:val="single" w:sz="4" w:space="0" w:color="auto"/>
              <w:left w:val="single" w:sz="4" w:space="0" w:color="auto"/>
              <w:bottom w:val="single" w:sz="4" w:space="0" w:color="auto"/>
              <w:right w:val="single" w:sz="4" w:space="0" w:color="auto"/>
            </w:tcBorders>
          </w:tcPr>
          <w:p w14:paraId="37E54D6C" w14:textId="5CF6C9C3" w:rsidR="00E62E83" w:rsidRPr="002E24E0" w:rsidRDefault="00E62E83" w:rsidP="00593EEE">
            <w:pPr>
              <w:autoSpaceDE w:val="0"/>
              <w:autoSpaceDN w:val="0"/>
              <w:adjustRightInd w:val="0"/>
              <w:spacing w:line="360" w:lineRule="auto"/>
              <w:rPr>
                <w:rFonts w:ascii="Times New Roman" w:eastAsia="TimesNewRomanPSMT" w:hAnsi="Times New Roman"/>
                <w:color w:val="FF0000"/>
                <w:sz w:val="24"/>
                <w:szCs w:val="24"/>
                <w:lang w:val="bg-BG" w:eastAsia="bg-BG"/>
              </w:rPr>
            </w:pPr>
            <w:r w:rsidRPr="002E24E0">
              <w:rPr>
                <w:rFonts w:ascii="Times New Roman" w:eastAsia="TimesNewRomanPSMT" w:hAnsi="Times New Roman"/>
                <w:sz w:val="24"/>
                <w:szCs w:val="24"/>
                <w:lang w:val="bg-BG" w:eastAsia="bg-BG"/>
              </w:rPr>
              <w:t xml:space="preserve">Регистрация в БД – ИБР </w:t>
            </w:r>
          </w:p>
        </w:tc>
        <w:tc>
          <w:tcPr>
            <w:tcW w:w="1843" w:type="dxa"/>
            <w:tcBorders>
              <w:top w:val="single" w:sz="4" w:space="0" w:color="auto"/>
              <w:left w:val="single" w:sz="4" w:space="0" w:color="auto"/>
              <w:bottom w:val="single" w:sz="4" w:space="0" w:color="auto"/>
              <w:right w:val="single" w:sz="4" w:space="0" w:color="auto"/>
            </w:tcBorders>
          </w:tcPr>
          <w:p w14:paraId="72D8061E" w14:textId="638E4E7A" w:rsidR="00E62E83" w:rsidRPr="002E24E0" w:rsidRDefault="00E62E83" w:rsidP="00593EEE">
            <w:pPr>
              <w:autoSpaceDE w:val="0"/>
              <w:autoSpaceDN w:val="0"/>
              <w:adjustRightInd w:val="0"/>
              <w:spacing w:line="360" w:lineRule="auto"/>
              <w:rPr>
                <w:rFonts w:ascii="Times New Roman" w:eastAsia="TimesNewRomanPSMT" w:hAnsi="Times New Roman"/>
                <w:color w:val="FF0000"/>
                <w:sz w:val="24"/>
                <w:szCs w:val="24"/>
                <w:lang w:val="bg-BG" w:eastAsia="bg-BG"/>
              </w:rPr>
            </w:pPr>
            <w:r w:rsidRPr="002E24E0">
              <w:rPr>
                <w:rFonts w:ascii="Times New Roman" w:eastAsia="TimesNewRomanPSMT" w:hAnsi="Times New Roman"/>
                <w:sz w:val="24"/>
                <w:szCs w:val="24"/>
                <w:lang w:val="bg-BG" w:eastAsia="bg-BG"/>
              </w:rPr>
              <w:t>Проектиране и експлотация</w:t>
            </w:r>
          </w:p>
        </w:tc>
        <w:tc>
          <w:tcPr>
            <w:tcW w:w="3969" w:type="dxa"/>
            <w:tcBorders>
              <w:top w:val="single" w:sz="4" w:space="0" w:color="auto"/>
              <w:left w:val="single" w:sz="4" w:space="0" w:color="auto"/>
              <w:bottom w:val="single" w:sz="4" w:space="0" w:color="auto"/>
              <w:right w:val="single" w:sz="4" w:space="0" w:color="auto"/>
            </w:tcBorders>
          </w:tcPr>
          <w:p w14:paraId="646F9D97" w14:textId="063A6676" w:rsidR="00E62E83" w:rsidRPr="002E24E0" w:rsidRDefault="00E62E83" w:rsidP="00593EEE">
            <w:pPr>
              <w:autoSpaceDE w:val="0"/>
              <w:autoSpaceDN w:val="0"/>
              <w:adjustRightInd w:val="0"/>
              <w:spacing w:line="360" w:lineRule="auto"/>
              <w:rPr>
                <w:rFonts w:ascii="Times New Roman" w:eastAsia="TimesNewRomanPSMT" w:hAnsi="Times New Roman"/>
                <w:color w:val="FF0000"/>
                <w:sz w:val="24"/>
                <w:szCs w:val="24"/>
                <w:lang w:val="bg-BG" w:eastAsia="bg-BG"/>
              </w:rPr>
            </w:pPr>
            <w:r w:rsidRPr="002E24E0">
              <w:rPr>
                <w:rFonts w:ascii="Times New Roman" w:eastAsia="TimesNewRomanPSMT" w:hAnsi="Times New Roman"/>
                <w:sz w:val="24"/>
                <w:szCs w:val="24"/>
                <w:lang w:val="bg-BG" w:eastAsia="bg-BG"/>
              </w:rPr>
              <w:t>Опазване на подземни и повърхностни води</w:t>
            </w:r>
          </w:p>
        </w:tc>
      </w:tr>
      <w:tr w:rsidR="001668E7" w:rsidRPr="002E24E0" w14:paraId="5257F18B" w14:textId="77777777" w:rsidTr="00A2627D">
        <w:tc>
          <w:tcPr>
            <w:tcW w:w="236" w:type="dxa"/>
            <w:tcBorders>
              <w:right w:val="single" w:sz="4" w:space="0" w:color="auto"/>
            </w:tcBorders>
          </w:tcPr>
          <w:p w14:paraId="21C608EC" w14:textId="77777777" w:rsidR="00A2627D" w:rsidRPr="002E24E0" w:rsidRDefault="00A2627D" w:rsidP="00593EEE">
            <w:pPr>
              <w:spacing w:line="360" w:lineRule="auto"/>
              <w:ind w:right="-99"/>
              <w:jc w:val="both"/>
              <w:rPr>
                <w:rFonts w:ascii="Times New Roman" w:hAnsi="Times New Roman"/>
                <w:sz w:val="24"/>
                <w:szCs w:val="24"/>
                <w:lang w:val="bg-BG"/>
              </w:rPr>
            </w:pPr>
          </w:p>
        </w:tc>
        <w:tc>
          <w:tcPr>
            <w:tcW w:w="9228" w:type="dxa"/>
            <w:gridSpan w:val="3"/>
            <w:tcBorders>
              <w:top w:val="single" w:sz="4" w:space="0" w:color="auto"/>
              <w:left w:val="single" w:sz="4" w:space="0" w:color="auto"/>
              <w:bottom w:val="single" w:sz="4" w:space="0" w:color="auto"/>
              <w:right w:val="single" w:sz="4" w:space="0" w:color="auto"/>
            </w:tcBorders>
          </w:tcPr>
          <w:p w14:paraId="45511323" w14:textId="77777777" w:rsidR="00A2627D" w:rsidRPr="002E24E0" w:rsidRDefault="00736FBC" w:rsidP="00593EEE">
            <w:pPr>
              <w:autoSpaceDE w:val="0"/>
              <w:autoSpaceDN w:val="0"/>
              <w:adjustRightInd w:val="0"/>
              <w:spacing w:line="360" w:lineRule="auto"/>
              <w:rPr>
                <w:rFonts w:ascii="Times New Roman" w:eastAsia="TimesNewRomanPSMT" w:hAnsi="Times New Roman"/>
                <w:b/>
                <w:iCs/>
                <w:sz w:val="24"/>
                <w:szCs w:val="24"/>
                <w:lang w:val="bg-BG" w:eastAsia="bg-BG"/>
              </w:rPr>
            </w:pPr>
            <w:r w:rsidRPr="002E24E0">
              <w:rPr>
                <w:rFonts w:ascii="Times New Roman" w:eastAsia="TimesNewRomanPSMT" w:hAnsi="Times New Roman"/>
                <w:b/>
                <w:iCs/>
                <w:sz w:val="24"/>
                <w:szCs w:val="24"/>
                <w:lang w:val="bg-BG" w:eastAsia="bg-BG"/>
              </w:rPr>
              <w:t>Отпадъци</w:t>
            </w:r>
          </w:p>
        </w:tc>
      </w:tr>
      <w:tr w:rsidR="001668E7" w:rsidRPr="002E24E0" w14:paraId="1650F3F7" w14:textId="77777777" w:rsidTr="00A2627D">
        <w:tc>
          <w:tcPr>
            <w:tcW w:w="236" w:type="dxa"/>
            <w:tcBorders>
              <w:right w:val="single" w:sz="4" w:space="0" w:color="auto"/>
            </w:tcBorders>
          </w:tcPr>
          <w:p w14:paraId="12DA3472" w14:textId="77777777" w:rsidR="001668E7" w:rsidRPr="002E24E0" w:rsidRDefault="001668E7" w:rsidP="00593EEE">
            <w:pPr>
              <w:spacing w:line="360" w:lineRule="auto"/>
              <w:ind w:right="-99"/>
              <w:jc w:val="both"/>
              <w:rPr>
                <w:rFonts w:ascii="Times New Roman" w:hAnsi="Times New Roman"/>
                <w:color w:val="FF0000"/>
                <w:sz w:val="24"/>
                <w:szCs w:val="24"/>
                <w:lang w:val="bg-BG"/>
              </w:rPr>
            </w:pPr>
          </w:p>
        </w:tc>
        <w:tc>
          <w:tcPr>
            <w:tcW w:w="3416" w:type="dxa"/>
            <w:tcBorders>
              <w:top w:val="single" w:sz="4" w:space="0" w:color="auto"/>
              <w:left w:val="single" w:sz="4" w:space="0" w:color="auto"/>
              <w:bottom w:val="single" w:sz="4" w:space="0" w:color="auto"/>
              <w:right w:val="single" w:sz="4" w:space="0" w:color="auto"/>
            </w:tcBorders>
          </w:tcPr>
          <w:p w14:paraId="581AAFD0" w14:textId="43D5E4C0" w:rsidR="001668E7" w:rsidRPr="002E24E0" w:rsidRDefault="001668E7" w:rsidP="00593EEE">
            <w:pPr>
              <w:autoSpaceDE w:val="0"/>
              <w:autoSpaceDN w:val="0"/>
              <w:adjustRightInd w:val="0"/>
              <w:spacing w:line="360" w:lineRule="auto"/>
              <w:rPr>
                <w:rFonts w:ascii="Times New Roman" w:hAnsi="Times New Roman"/>
                <w:color w:val="FF0000"/>
                <w:sz w:val="24"/>
                <w:szCs w:val="24"/>
                <w:lang w:val="bg-BG"/>
              </w:rPr>
            </w:pPr>
            <w:r w:rsidRPr="002E24E0">
              <w:rPr>
                <w:rFonts w:ascii="Times New Roman" w:eastAsia="TimesNewRomanPSMT" w:hAnsi="Times New Roman"/>
                <w:sz w:val="24"/>
                <w:szCs w:val="24"/>
                <w:lang w:val="bg-BG" w:eastAsia="bg-BG"/>
              </w:rPr>
              <w:t>Изготвяне на план за управление на отпадъците</w:t>
            </w:r>
          </w:p>
        </w:tc>
        <w:tc>
          <w:tcPr>
            <w:tcW w:w="1843" w:type="dxa"/>
            <w:tcBorders>
              <w:top w:val="single" w:sz="4" w:space="0" w:color="auto"/>
              <w:left w:val="single" w:sz="4" w:space="0" w:color="auto"/>
              <w:bottom w:val="single" w:sz="4" w:space="0" w:color="auto"/>
              <w:right w:val="single" w:sz="4" w:space="0" w:color="auto"/>
            </w:tcBorders>
          </w:tcPr>
          <w:p w14:paraId="12D79376" w14:textId="6E03A654" w:rsidR="001668E7" w:rsidRPr="002E24E0" w:rsidRDefault="001668E7" w:rsidP="00593EEE">
            <w:pPr>
              <w:spacing w:line="360" w:lineRule="auto"/>
              <w:ind w:right="-99"/>
              <w:rPr>
                <w:rFonts w:ascii="Times New Roman" w:hAnsi="Times New Roman"/>
                <w:color w:val="FF0000"/>
                <w:sz w:val="24"/>
                <w:szCs w:val="24"/>
                <w:lang w:val="bg-BG"/>
              </w:rPr>
            </w:pPr>
            <w:r w:rsidRPr="002E24E0">
              <w:rPr>
                <w:rFonts w:ascii="Times New Roman" w:eastAsia="TimesNewRomanPSMT" w:hAnsi="Times New Roman"/>
                <w:sz w:val="24"/>
                <w:szCs w:val="24"/>
                <w:lang w:val="bg-BG" w:eastAsia="bg-BG"/>
              </w:rPr>
              <w:t>Проектиране</w:t>
            </w:r>
          </w:p>
        </w:tc>
        <w:tc>
          <w:tcPr>
            <w:tcW w:w="3969" w:type="dxa"/>
            <w:tcBorders>
              <w:top w:val="single" w:sz="4" w:space="0" w:color="auto"/>
              <w:left w:val="single" w:sz="4" w:space="0" w:color="auto"/>
              <w:bottom w:val="single" w:sz="4" w:space="0" w:color="auto"/>
              <w:right w:val="single" w:sz="4" w:space="0" w:color="auto"/>
            </w:tcBorders>
          </w:tcPr>
          <w:p w14:paraId="7340C19F" w14:textId="29FB516C" w:rsidR="001668E7" w:rsidRPr="002E24E0" w:rsidRDefault="001668E7" w:rsidP="00593EEE">
            <w:pPr>
              <w:autoSpaceDE w:val="0"/>
              <w:autoSpaceDN w:val="0"/>
              <w:adjustRightInd w:val="0"/>
              <w:spacing w:line="360" w:lineRule="auto"/>
              <w:rPr>
                <w:rFonts w:ascii="Times New Roman" w:hAnsi="Times New Roman"/>
                <w:color w:val="FF0000"/>
                <w:sz w:val="24"/>
                <w:szCs w:val="24"/>
                <w:lang w:val="bg-BG"/>
              </w:rPr>
            </w:pPr>
            <w:r w:rsidRPr="002E24E0">
              <w:rPr>
                <w:rFonts w:ascii="Times New Roman" w:eastAsia="TimesNewRomanPSMT" w:hAnsi="Times New Roman"/>
                <w:sz w:val="24"/>
                <w:szCs w:val="24"/>
                <w:lang w:val="bg-BG" w:eastAsia="bg-BG"/>
              </w:rPr>
              <w:t>Минимизиране отрицателния ефект от отпадъците</w:t>
            </w:r>
          </w:p>
        </w:tc>
      </w:tr>
      <w:tr w:rsidR="001668E7" w:rsidRPr="002E24E0" w14:paraId="13C0F358" w14:textId="77777777" w:rsidTr="00A2627D">
        <w:tc>
          <w:tcPr>
            <w:tcW w:w="236" w:type="dxa"/>
            <w:tcBorders>
              <w:right w:val="single" w:sz="4" w:space="0" w:color="auto"/>
            </w:tcBorders>
          </w:tcPr>
          <w:p w14:paraId="3AAC004E" w14:textId="77777777" w:rsidR="001668E7" w:rsidRPr="002E24E0" w:rsidRDefault="001668E7" w:rsidP="00593EEE">
            <w:pPr>
              <w:spacing w:line="360" w:lineRule="auto"/>
              <w:ind w:right="-99"/>
              <w:jc w:val="both"/>
              <w:rPr>
                <w:rFonts w:ascii="Times New Roman" w:hAnsi="Times New Roman"/>
                <w:color w:val="FF0000"/>
                <w:sz w:val="24"/>
                <w:szCs w:val="24"/>
                <w:lang w:val="bg-BG"/>
              </w:rPr>
            </w:pPr>
          </w:p>
        </w:tc>
        <w:tc>
          <w:tcPr>
            <w:tcW w:w="3416" w:type="dxa"/>
            <w:tcBorders>
              <w:top w:val="single" w:sz="4" w:space="0" w:color="auto"/>
              <w:left w:val="single" w:sz="4" w:space="0" w:color="auto"/>
              <w:bottom w:val="single" w:sz="4" w:space="0" w:color="auto"/>
              <w:right w:val="single" w:sz="4" w:space="0" w:color="auto"/>
            </w:tcBorders>
          </w:tcPr>
          <w:p w14:paraId="7394854D" w14:textId="32E3B628" w:rsidR="001668E7" w:rsidRPr="002E24E0" w:rsidRDefault="001668E7" w:rsidP="00593EEE">
            <w:pPr>
              <w:autoSpaceDE w:val="0"/>
              <w:autoSpaceDN w:val="0"/>
              <w:adjustRightInd w:val="0"/>
              <w:spacing w:line="360" w:lineRule="auto"/>
              <w:rPr>
                <w:rFonts w:ascii="Times New Roman" w:hAnsi="Times New Roman"/>
                <w:color w:val="FF0000"/>
                <w:sz w:val="24"/>
                <w:szCs w:val="24"/>
                <w:lang w:val="bg-BG"/>
              </w:rPr>
            </w:pPr>
            <w:r w:rsidRPr="002E24E0">
              <w:rPr>
                <w:rFonts w:ascii="Times New Roman" w:eastAsia="TimesNewRomanPSMT" w:hAnsi="Times New Roman"/>
                <w:sz w:val="24"/>
                <w:szCs w:val="24"/>
                <w:lang w:val="bg-BG" w:eastAsia="bg-BG"/>
              </w:rPr>
              <w:t xml:space="preserve">Определяне на подходящо място за ситуиране на съдовете за отпадъци </w:t>
            </w:r>
          </w:p>
        </w:tc>
        <w:tc>
          <w:tcPr>
            <w:tcW w:w="1843" w:type="dxa"/>
            <w:tcBorders>
              <w:top w:val="single" w:sz="4" w:space="0" w:color="auto"/>
              <w:left w:val="single" w:sz="4" w:space="0" w:color="auto"/>
              <w:bottom w:val="single" w:sz="4" w:space="0" w:color="auto"/>
              <w:right w:val="single" w:sz="4" w:space="0" w:color="auto"/>
            </w:tcBorders>
          </w:tcPr>
          <w:p w14:paraId="14F57CAF" w14:textId="77777777" w:rsidR="001668E7" w:rsidRPr="002E24E0" w:rsidRDefault="001668E7" w:rsidP="00593EEE">
            <w:pPr>
              <w:spacing w:line="360" w:lineRule="auto"/>
              <w:ind w:right="-99"/>
              <w:rPr>
                <w:rFonts w:ascii="Times New Roman" w:eastAsia="TimesNewRomanPSMT" w:hAnsi="Times New Roman"/>
                <w:sz w:val="24"/>
                <w:szCs w:val="24"/>
                <w:lang w:val="bg-BG" w:eastAsia="bg-BG"/>
              </w:rPr>
            </w:pPr>
            <w:r w:rsidRPr="002E24E0">
              <w:rPr>
                <w:rFonts w:ascii="Times New Roman" w:eastAsia="TimesNewRomanPSMT" w:hAnsi="Times New Roman"/>
                <w:sz w:val="24"/>
                <w:szCs w:val="24"/>
                <w:lang w:val="bg-BG" w:eastAsia="bg-BG"/>
              </w:rPr>
              <w:t>Проектиране</w:t>
            </w:r>
          </w:p>
          <w:p w14:paraId="382A6063" w14:textId="28BD0377" w:rsidR="001668E7" w:rsidRPr="002E24E0" w:rsidRDefault="001668E7" w:rsidP="00593EEE">
            <w:pPr>
              <w:spacing w:line="360" w:lineRule="auto"/>
              <w:ind w:right="-99"/>
              <w:rPr>
                <w:rFonts w:ascii="Times New Roman" w:hAnsi="Times New Roman"/>
                <w:color w:val="FF0000"/>
                <w:sz w:val="24"/>
                <w:szCs w:val="24"/>
                <w:lang w:val="bg-BG"/>
              </w:rPr>
            </w:pPr>
            <w:r w:rsidRPr="002E24E0">
              <w:rPr>
                <w:rFonts w:ascii="Times New Roman" w:eastAsia="TimesNewRomanPSMT" w:hAnsi="Times New Roman"/>
                <w:sz w:val="24"/>
                <w:szCs w:val="24"/>
                <w:lang w:val="bg-BG" w:eastAsia="bg-BG"/>
              </w:rPr>
              <w:t>Строителство</w:t>
            </w:r>
          </w:p>
        </w:tc>
        <w:tc>
          <w:tcPr>
            <w:tcW w:w="3969" w:type="dxa"/>
            <w:tcBorders>
              <w:top w:val="single" w:sz="4" w:space="0" w:color="auto"/>
              <w:left w:val="single" w:sz="4" w:space="0" w:color="auto"/>
              <w:bottom w:val="single" w:sz="4" w:space="0" w:color="auto"/>
              <w:right w:val="single" w:sz="4" w:space="0" w:color="auto"/>
            </w:tcBorders>
          </w:tcPr>
          <w:p w14:paraId="4CC0992B" w14:textId="48012FE2" w:rsidR="001668E7" w:rsidRPr="002E24E0" w:rsidRDefault="001668E7" w:rsidP="00593EEE">
            <w:pPr>
              <w:autoSpaceDE w:val="0"/>
              <w:autoSpaceDN w:val="0"/>
              <w:adjustRightInd w:val="0"/>
              <w:spacing w:line="360" w:lineRule="auto"/>
              <w:rPr>
                <w:rFonts w:ascii="Times New Roman" w:hAnsi="Times New Roman"/>
                <w:color w:val="FF0000"/>
                <w:sz w:val="24"/>
                <w:szCs w:val="24"/>
                <w:lang w:val="bg-BG"/>
              </w:rPr>
            </w:pPr>
            <w:r w:rsidRPr="002E24E0">
              <w:rPr>
                <w:rFonts w:ascii="Times New Roman" w:eastAsia="TimesNewRomanPSMT" w:hAnsi="Times New Roman"/>
                <w:sz w:val="24"/>
                <w:szCs w:val="24"/>
                <w:lang w:val="bg-BG" w:eastAsia="bg-BG"/>
              </w:rPr>
              <w:t>Минимизиране отрицателния ефект от отпадъците</w:t>
            </w:r>
          </w:p>
        </w:tc>
      </w:tr>
      <w:tr w:rsidR="007D047E" w:rsidRPr="005237C7" w14:paraId="5040320E" w14:textId="77777777" w:rsidTr="00A2627D">
        <w:tc>
          <w:tcPr>
            <w:tcW w:w="236" w:type="dxa"/>
            <w:tcBorders>
              <w:right w:val="single" w:sz="4" w:space="0" w:color="auto"/>
            </w:tcBorders>
          </w:tcPr>
          <w:p w14:paraId="1043AC4D" w14:textId="77777777" w:rsidR="007D047E" w:rsidRPr="002E24E0" w:rsidRDefault="007D047E" w:rsidP="00593EEE">
            <w:pPr>
              <w:spacing w:line="360" w:lineRule="auto"/>
              <w:ind w:right="-99"/>
              <w:jc w:val="both"/>
              <w:rPr>
                <w:rFonts w:ascii="Times New Roman" w:hAnsi="Times New Roman"/>
                <w:color w:val="FF0000"/>
                <w:sz w:val="24"/>
                <w:szCs w:val="24"/>
                <w:lang w:val="bg-BG"/>
              </w:rPr>
            </w:pPr>
          </w:p>
        </w:tc>
        <w:tc>
          <w:tcPr>
            <w:tcW w:w="3416" w:type="dxa"/>
            <w:tcBorders>
              <w:top w:val="single" w:sz="4" w:space="0" w:color="auto"/>
              <w:left w:val="single" w:sz="4" w:space="0" w:color="auto"/>
              <w:bottom w:val="single" w:sz="4" w:space="0" w:color="auto"/>
              <w:right w:val="single" w:sz="4" w:space="0" w:color="auto"/>
            </w:tcBorders>
          </w:tcPr>
          <w:p w14:paraId="0F35BF12" w14:textId="5A8DDDCE" w:rsidR="007D047E" w:rsidRPr="002E24E0" w:rsidRDefault="007D047E" w:rsidP="00346640">
            <w:pPr>
              <w:autoSpaceDE w:val="0"/>
              <w:autoSpaceDN w:val="0"/>
              <w:adjustRightInd w:val="0"/>
              <w:spacing w:line="360" w:lineRule="auto"/>
              <w:rPr>
                <w:rFonts w:ascii="Times New Roman" w:eastAsia="TimesNewRomanPSMT" w:hAnsi="Times New Roman"/>
                <w:sz w:val="24"/>
                <w:szCs w:val="24"/>
                <w:lang w:val="bg-BG" w:eastAsia="bg-BG"/>
              </w:rPr>
            </w:pPr>
            <w:r w:rsidRPr="002E24E0">
              <w:rPr>
                <w:rFonts w:ascii="Times New Roman" w:eastAsia="TimesNewRomanPSMT" w:hAnsi="Times New Roman"/>
                <w:sz w:val="24"/>
                <w:szCs w:val="24"/>
                <w:lang w:val="bg-BG" w:eastAsia="bg-BG"/>
              </w:rPr>
              <w:t>Определяне на подходящо място за</w:t>
            </w:r>
            <w:r w:rsidRPr="002E24E0">
              <w:rPr>
                <w:rFonts w:ascii="Times New Roman" w:eastAsia="Calibri" w:hAnsi="Times New Roman"/>
                <w:sz w:val="24"/>
                <w:szCs w:val="24"/>
                <w:lang w:val="bg-BG"/>
              </w:rPr>
              <w:t xml:space="preserve"> изхвърляне на промивната течност и битовите отпадъци по време на сондирането</w:t>
            </w:r>
          </w:p>
        </w:tc>
        <w:tc>
          <w:tcPr>
            <w:tcW w:w="1843" w:type="dxa"/>
            <w:tcBorders>
              <w:top w:val="single" w:sz="4" w:space="0" w:color="auto"/>
              <w:left w:val="single" w:sz="4" w:space="0" w:color="auto"/>
              <w:bottom w:val="single" w:sz="4" w:space="0" w:color="auto"/>
              <w:right w:val="single" w:sz="4" w:space="0" w:color="auto"/>
            </w:tcBorders>
          </w:tcPr>
          <w:p w14:paraId="2B114541" w14:textId="77777777" w:rsidR="007D047E" w:rsidRPr="002E24E0" w:rsidRDefault="007D047E" w:rsidP="00A738D8">
            <w:pPr>
              <w:spacing w:line="360" w:lineRule="auto"/>
              <w:ind w:right="-99"/>
              <w:rPr>
                <w:rFonts w:ascii="Times New Roman" w:eastAsia="TimesNewRomanPSMT" w:hAnsi="Times New Roman"/>
                <w:sz w:val="24"/>
                <w:szCs w:val="24"/>
                <w:lang w:val="bg-BG" w:eastAsia="bg-BG"/>
              </w:rPr>
            </w:pPr>
            <w:r w:rsidRPr="002E24E0">
              <w:rPr>
                <w:rFonts w:ascii="Times New Roman" w:eastAsia="TimesNewRomanPSMT" w:hAnsi="Times New Roman"/>
                <w:sz w:val="24"/>
                <w:szCs w:val="24"/>
                <w:lang w:val="bg-BG" w:eastAsia="bg-BG"/>
              </w:rPr>
              <w:t>Проектиране</w:t>
            </w:r>
          </w:p>
          <w:p w14:paraId="1BEFD8C1" w14:textId="509A8EAD" w:rsidR="007D047E" w:rsidRPr="002E24E0" w:rsidRDefault="007D047E" w:rsidP="00593EEE">
            <w:pPr>
              <w:spacing w:line="360" w:lineRule="auto"/>
              <w:ind w:right="-99"/>
              <w:rPr>
                <w:rFonts w:ascii="Times New Roman" w:eastAsia="TimesNewRomanPSMT" w:hAnsi="Times New Roman"/>
                <w:sz w:val="24"/>
                <w:szCs w:val="24"/>
                <w:lang w:val="bg-BG" w:eastAsia="bg-BG"/>
              </w:rPr>
            </w:pPr>
            <w:r w:rsidRPr="002E24E0">
              <w:rPr>
                <w:rFonts w:ascii="Times New Roman" w:eastAsia="TimesNewRomanPSMT" w:hAnsi="Times New Roman"/>
                <w:sz w:val="24"/>
                <w:szCs w:val="24"/>
                <w:lang w:val="bg-BG" w:eastAsia="bg-BG"/>
              </w:rPr>
              <w:t>Строителство</w:t>
            </w:r>
          </w:p>
        </w:tc>
        <w:tc>
          <w:tcPr>
            <w:tcW w:w="3969" w:type="dxa"/>
            <w:tcBorders>
              <w:top w:val="single" w:sz="4" w:space="0" w:color="auto"/>
              <w:left w:val="single" w:sz="4" w:space="0" w:color="auto"/>
              <w:bottom w:val="single" w:sz="4" w:space="0" w:color="auto"/>
              <w:right w:val="single" w:sz="4" w:space="0" w:color="auto"/>
            </w:tcBorders>
          </w:tcPr>
          <w:p w14:paraId="5B5B14F7" w14:textId="5460684D" w:rsidR="007D047E" w:rsidRPr="002E24E0" w:rsidRDefault="007D047E" w:rsidP="00593EEE">
            <w:pPr>
              <w:autoSpaceDE w:val="0"/>
              <w:autoSpaceDN w:val="0"/>
              <w:adjustRightInd w:val="0"/>
              <w:spacing w:line="360" w:lineRule="auto"/>
              <w:rPr>
                <w:rFonts w:ascii="Times New Roman" w:eastAsia="TimesNewRomanPSMT" w:hAnsi="Times New Roman"/>
                <w:sz w:val="24"/>
                <w:szCs w:val="24"/>
                <w:lang w:val="bg-BG" w:eastAsia="bg-BG"/>
              </w:rPr>
            </w:pPr>
            <w:r w:rsidRPr="002E24E0">
              <w:rPr>
                <w:rFonts w:ascii="Times New Roman" w:eastAsia="TimesNewRomanPSMT" w:hAnsi="Times New Roman"/>
                <w:sz w:val="24"/>
                <w:szCs w:val="24"/>
                <w:lang w:val="bg-BG" w:eastAsia="bg-BG"/>
              </w:rPr>
              <w:t>Минимизиране отрицателния ефект от отпадъците</w:t>
            </w:r>
          </w:p>
        </w:tc>
      </w:tr>
      <w:tr w:rsidR="007D047E" w:rsidRPr="002E24E0" w14:paraId="04E6B091" w14:textId="77777777" w:rsidTr="00A2627D">
        <w:tc>
          <w:tcPr>
            <w:tcW w:w="236" w:type="dxa"/>
            <w:tcBorders>
              <w:right w:val="single" w:sz="4" w:space="0" w:color="auto"/>
            </w:tcBorders>
          </w:tcPr>
          <w:p w14:paraId="6C443FF2" w14:textId="77777777" w:rsidR="007D047E" w:rsidRPr="002E24E0" w:rsidRDefault="007D047E" w:rsidP="00593EEE">
            <w:pPr>
              <w:spacing w:line="360" w:lineRule="auto"/>
              <w:ind w:right="-99"/>
              <w:jc w:val="both"/>
              <w:rPr>
                <w:rFonts w:ascii="Times New Roman" w:hAnsi="Times New Roman"/>
                <w:color w:val="FF0000"/>
                <w:sz w:val="24"/>
                <w:szCs w:val="24"/>
                <w:lang w:val="bg-BG"/>
              </w:rPr>
            </w:pPr>
          </w:p>
        </w:tc>
        <w:tc>
          <w:tcPr>
            <w:tcW w:w="3416" w:type="dxa"/>
            <w:tcBorders>
              <w:top w:val="single" w:sz="4" w:space="0" w:color="auto"/>
              <w:left w:val="single" w:sz="4" w:space="0" w:color="auto"/>
              <w:bottom w:val="single" w:sz="4" w:space="0" w:color="auto"/>
              <w:right w:val="single" w:sz="4" w:space="0" w:color="auto"/>
            </w:tcBorders>
          </w:tcPr>
          <w:p w14:paraId="115623F9" w14:textId="6444CD9A" w:rsidR="007D047E" w:rsidRPr="002E24E0" w:rsidRDefault="007D047E" w:rsidP="00593EEE">
            <w:pPr>
              <w:autoSpaceDE w:val="0"/>
              <w:autoSpaceDN w:val="0"/>
              <w:adjustRightInd w:val="0"/>
              <w:spacing w:line="360" w:lineRule="auto"/>
              <w:rPr>
                <w:rFonts w:ascii="Times New Roman" w:eastAsia="TimesNewRomanPSMT" w:hAnsi="Times New Roman"/>
                <w:color w:val="FF0000"/>
                <w:sz w:val="24"/>
                <w:szCs w:val="24"/>
                <w:lang w:val="bg-BG" w:eastAsia="bg-BG"/>
              </w:rPr>
            </w:pPr>
            <w:r w:rsidRPr="002E24E0">
              <w:rPr>
                <w:rFonts w:ascii="Times New Roman" w:eastAsia="TimesNewRomanPSMT" w:hAnsi="Times New Roman"/>
                <w:sz w:val="24"/>
                <w:szCs w:val="24"/>
                <w:lang w:val="bg-BG" w:eastAsia="bg-BG"/>
              </w:rPr>
              <w:t>Внедряване и реализация на система за разделно събиране на отпадъците в съответствие с общинската програма за управление на отпадъците</w:t>
            </w:r>
          </w:p>
        </w:tc>
        <w:tc>
          <w:tcPr>
            <w:tcW w:w="1843" w:type="dxa"/>
            <w:tcBorders>
              <w:top w:val="single" w:sz="4" w:space="0" w:color="auto"/>
              <w:left w:val="single" w:sz="4" w:space="0" w:color="auto"/>
              <w:bottom w:val="single" w:sz="4" w:space="0" w:color="auto"/>
              <w:right w:val="single" w:sz="4" w:space="0" w:color="auto"/>
            </w:tcBorders>
          </w:tcPr>
          <w:p w14:paraId="30AEC114" w14:textId="44ACFFBA" w:rsidR="007D047E" w:rsidRPr="002E24E0" w:rsidRDefault="007D047E" w:rsidP="00593EEE">
            <w:pPr>
              <w:spacing w:line="360" w:lineRule="auto"/>
              <w:ind w:right="-99"/>
              <w:rPr>
                <w:rFonts w:ascii="Times New Roman" w:hAnsi="Times New Roman"/>
                <w:color w:val="FF0000"/>
                <w:sz w:val="24"/>
                <w:szCs w:val="24"/>
                <w:lang w:val="bg-BG"/>
              </w:rPr>
            </w:pPr>
            <w:r w:rsidRPr="002E24E0">
              <w:rPr>
                <w:rFonts w:ascii="Times New Roman" w:eastAsia="TimesNewRomanPSMT" w:hAnsi="Times New Roman"/>
                <w:sz w:val="24"/>
                <w:szCs w:val="24"/>
                <w:lang w:val="bg-BG" w:eastAsia="bg-BG"/>
              </w:rPr>
              <w:t>Експлоатация</w:t>
            </w:r>
          </w:p>
        </w:tc>
        <w:tc>
          <w:tcPr>
            <w:tcW w:w="3969" w:type="dxa"/>
            <w:tcBorders>
              <w:top w:val="single" w:sz="4" w:space="0" w:color="auto"/>
              <w:left w:val="single" w:sz="4" w:space="0" w:color="auto"/>
              <w:bottom w:val="single" w:sz="4" w:space="0" w:color="auto"/>
              <w:right w:val="single" w:sz="4" w:space="0" w:color="auto"/>
            </w:tcBorders>
          </w:tcPr>
          <w:p w14:paraId="3B31E9E4" w14:textId="6894C3E7" w:rsidR="007D047E" w:rsidRPr="002E24E0" w:rsidRDefault="007D047E" w:rsidP="00593EEE">
            <w:pPr>
              <w:autoSpaceDE w:val="0"/>
              <w:autoSpaceDN w:val="0"/>
              <w:adjustRightInd w:val="0"/>
              <w:spacing w:line="360" w:lineRule="auto"/>
              <w:rPr>
                <w:rFonts w:ascii="Times New Roman" w:eastAsia="TimesNewRomanPSMT" w:hAnsi="Times New Roman"/>
                <w:color w:val="FF0000"/>
                <w:sz w:val="24"/>
                <w:szCs w:val="24"/>
                <w:lang w:val="bg-BG" w:eastAsia="bg-BG"/>
              </w:rPr>
            </w:pPr>
            <w:r w:rsidRPr="002E24E0">
              <w:rPr>
                <w:rFonts w:ascii="Times New Roman" w:eastAsia="TimesNewRomanPSMT" w:hAnsi="Times New Roman"/>
                <w:sz w:val="24"/>
                <w:szCs w:val="24"/>
                <w:lang w:val="bg-BG" w:eastAsia="bg-BG"/>
              </w:rPr>
              <w:t>Екологосъобразно оползотворяване на отпадъците</w:t>
            </w:r>
          </w:p>
        </w:tc>
      </w:tr>
      <w:tr w:rsidR="007D047E" w:rsidRPr="002E24E0" w14:paraId="35809828" w14:textId="77777777" w:rsidTr="00A2627D">
        <w:tc>
          <w:tcPr>
            <w:tcW w:w="236" w:type="dxa"/>
            <w:tcBorders>
              <w:right w:val="single" w:sz="4" w:space="0" w:color="auto"/>
            </w:tcBorders>
          </w:tcPr>
          <w:p w14:paraId="21104AE6" w14:textId="77777777" w:rsidR="007D047E" w:rsidRPr="002E24E0" w:rsidRDefault="007D047E" w:rsidP="00593EEE">
            <w:pPr>
              <w:spacing w:line="360" w:lineRule="auto"/>
              <w:ind w:right="-99"/>
              <w:jc w:val="both"/>
              <w:rPr>
                <w:rFonts w:ascii="Times New Roman" w:hAnsi="Times New Roman"/>
                <w:color w:val="FF0000"/>
                <w:sz w:val="24"/>
                <w:szCs w:val="24"/>
                <w:lang w:val="bg-BG"/>
              </w:rPr>
            </w:pPr>
          </w:p>
        </w:tc>
        <w:tc>
          <w:tcPr>
            <w:tcW w:w="3416" w:type="dxa"/>
            <w:tcBorders>
              <w:top w:val="single" w:sz="4" w:space="0" w:color="auto"/>
              <w:left w:val="single" w:sz="4" w:space="0" w:color="auto"/>
              <w:bottom w:val="single" w:sz="4" w:space="0" w:color="auto"/>
              <w:right w:val="single" w:sz="4" w:space="0" w:color="auto"/>
            </w:tcBorders>
          </w:tcPr>
          <w:p w14:paraId="09161115" w14:textId="76F2A1D5" w:rsidR="007D047E" w:rsidRPr="002E24E0" w:rsidRDefault="007D047E" w:rsidP="00593EEE">
            <w:pPr>
              <w:autoSpaceDE w:val="0"/>
              <w:autoSpaceDN w:val="0"/>
              <w:adjustRightInd w:val="0"/>
              <w:spacing w:line="360" w:lineRule="auto"/>
              <w:rPr>
                <w:rFonts w:ascii="Times New Roman" w:hAnsi="Times New Roman"/>
                <w:color w:val="FF0000"/>
                <w:sz w:val="24"/>
                <w:szCs w:val="24"/>
                <w:lang w:val="bg-BG"/>
              </w:rPr>
            </w:pPr>
            <w:r w:rsidRPr="002E24E0">
              <w:rPr>
                <w:rFonts w:ascii="Times New Roman" w:eastAsia="TimesNewRomanPSMT" w:hAnsi="Times New Roman"/>
                <w:sz w:val="24"/>
                <w:szCs w:val="24"/>
                <w:lang w:val="bg-BG" w:eastAsia="bg-BG"/>
              </w:rPr>
              <w:t>Сключване на договори с  лица, имащи разрешение съгласно ЗУО за дейности с отпадъци, за извозване и оползотворяване на отпадъците от обекта</w:t>
            </w:r>
          </w:p>
        </w:tc>
        <w:tc>
          <w:tcPr>
            <w:tcW w:w="1843" w:type="dxa"/>
            <w:tcBorders>
              <w:top w:val="single" w:sz="4" w:space="0" w:color="auto"/>
              <w:left w:val="single" w:sz="4" w:space="0" w:color="auto"/>
              <w:bottom w:val="single" w:sz="4" w:space="0" w:color="auto"/>
              <w:right w:val="single" w:sz="4" w:space="0" w:color="auto"/>
            </w:tcBorders>
          </w:tcPr>
          <w:p w14:paraId="2E99F699" w14:textId="48833B96" w:rsidR="007D047E" w:rsidRPr="002E24E0" w:rsidRDefault="007D047E" w:rsidP="00593EEE">
            <w:pPr>
              <w:spacing w:line="360" w:lineRule="auto"/>
              <w:ind w:right="-99"/>
              <w:rPr>
                <w:rFonts w:ascii="Times New Roman" w:hAnsi="Times New Roman"/>
                <w:color w:val="FF0000"/>
                <w:sz w:val="24"/>
                <w:szCs w:val="24"/>
                <w:lang w:val="bg-BG"/>
              </w:rPr>
            </w:pPr>
            <w:r w:rsidRPr="002E24E0">
              <w:rPr>
                <w:rFonts w:ascii="Times New Roman" w:eastAsia="TimesNewRomanPSMT" w:hAnsi="Times New Roman"/>
                <w:sz w:val="24"/>
                <w:szCs w:val="24"/>
                <w:lang w:val="bg-BG" w:eastAsia="bg-BG"/>
              </w:rPr>
              <w:t>Експлоатация</w:t>
            </w:r>
          </w:p>
        </w:tc>
        <w:tc>
          <w:tcPr>
            <w:tcW w:w="3969" w:type="dxa"/>
            <w:tcBorders>
              <w:top w:val="single" w:sz="4" w:space="0" w:color="auto"/>
              <w:left w:val="single" w:sz="4" w:space="0" w:color="auto"/>
              <w:bottom w:val="single" w:sz="4" w:space="0" w:color="auto"/>
              <w:right w:val="single" w:sz="4" w:space="0" w:color="auto"/>
            </w:tcBorders>
          </w:tcPr>
          <w:p w14:paraId="6D91B252" w14:textId="77777777" w:rsidR="007D047E" w:rsidRPr="002E24E0" w:rsidRDefault="007D047E" w:rsidP="00593EEE">
            <w:pPr>
              <w:autoSpaceDE w:val="0"/>
              <w:autoSpaceDN w:val="0"/>
              <w:adjustRightInd w:val="0"/>
              <w:spacing w:line="360" w:lineRule="auto"/>
              <w:rPr>
                <w:rFonts w:ascii="Times New Roman" w:eastAsia="TimesNewRomanPSMT" w:hAnsi="Times New Roman"/>
                <w:sz w:val="24"/>
                <w:szCs w:val="24"/>
                <w:lang w:val="bg-BG" w:eastAsia="bg-BG"/>
              </w:rPr>
            </w:pPr>
            <w:r w:rsidRPr="002E24E0">
              <w:rPr>
                <w:rFonts w:ascii="Times New Roman" w:eastAsia="TimesNewRomanPSMT" w:hAnsi="Times New Roman"/>
                <w:sz w:val="24"/>
                <w:szCs w:val="24"/>
                <w:lang w:val="bg-BG" w:eastAsia="bg-BG"/>
              </w:rPr>
              <w:t>Изпълнение на изискванията на ЗУО</w:t>
            </w:r>
          </w:p>
          <w:p w14:paraId="0D7AA7B6" w14:textId="77777777" w:rsidR="007D047E" w:rsidRPr="002E24E0" w:rsidRDefault="007D047E" w:rsidP="00593EEE">
            <w:pPr>
              <w:spacing w:line="360" w:lineRule="auto"/>
              <w:ind w:right="-99"/>
              <w:rPr>
                <w:rFonts w:ascii="Times New Roman" w:hAnsi="Times New Roman"/>
                <w:color w:val="FF0000"/>
                <w:sz w:val="24"/>
                <w:szCs w:val="24"/>
                <w:lang w:val="bg-BG"/>
              </w:rPr>
            </w:pPr>
          </w:p>
        </w:tc>
      </w:tr>
      <w:tr w:rsidR="007D047E" w:rsidRPr="002E24E0" w14:paraId="081330EA" w14:textId="77777777" w:rsidTr="00A2627D">
        <w:tc>
          <w:tcPr>
            <w:tcW w:w="236" w:type="dxa"/>
            <w:tcBorders>
              <w:right w:val="single" w:sz="4" w:space="0" w:color="auto"/>
            </w:tcBorders>
          </w:tcPr>
          <w:p w14:paraId="215A025C" w14:textId="77777777" w:rsidR="007D047E" w:rsidRPr="002E24E0" w:rsidRDefault="007D047E" w:rsidP="00593EEE">
            <w:pPr>
              <w:spacing w:line="360" w:lineRule="auto"/>
              <w:ind w:right="-99"/>
              <w:jc w:val="both"/>
              <w:rPr>
                <w:rFonts w:ascii="Times New Roman" w:hAnsi="Times New Roman"/>
                <w:sz w:val="24"/>
                <w:szCs w:val="24"/>
                <w:lang w:val="bg-BG"/>
              </w:rPr>
            </w:pPr>
          </w:p>
        </w:tc>
        <w:tc>
          <w:tcPr>
            <w:tcW w:w="9228" w:type="dxa"/>
            <w:gridSpan w:val="3"/>
            <w:tcBorders>
              <w:top w:val="single" w:sz="4" w:space="0" w:color="auto"/>
              <w:left w:val="single" w:sz="4" w:space="0" w:color="auto"/>
              <w:bottom w:val="single" w:sz="4" w:space="0" w:color="auto"/>
              <w:right w:val="single" w:sz="4" w:space="0" w:color="auto"/>
            </w:tcBorders>
          </w:tcPr>
          <w:p w14:paraId="1519565F" w14:textId="77777777" w:rsidR="007D047E" w:rsidRPr="002E24E0" w:rsidRDefault="007D047E" w:rsidP="00593EEE">
            <w:pPr>
              <w:autoSpaceDE w:val="0"/>
              <w:autoSpaceDN w:val="0"/>
              <w:adjustRightInd w:val="0"/>
              <w:spacing w:line="360" w:lineRule="auto"/>
              <w:rPr>
                <w:rFonts w:ascii="Times New Roman" w:eastAsia="TimesNewRomanPSMT" w:hAnsi="Times New Roman"/>
                <w:sz w:val="24"/>
                <w:szCs w:val="24"/>
                <w:lang w:val="bg-BG" w:eastAsia="bg-BG"/>
              </w:rPr>
            </w:pPr>
            <w:r w:rsidRPr="002E24E0">
              <w:rPr>
                <w:rFonts w:ascii="Times New Roman" w:eastAsia="TimesNewRomanPSMT" w:hAnsi="Times New Roman"/>
                <w:b/>
                <w:iCs/>
                <w:sz w:val="24"/>
                <w:szCs w:val="24"/>
                <w:lang w:val="bg-BG" w:eastAsia="bg-BG"/>
              </w:rPr>
              <w:t>Вредни физични фактори, шум, вибрации</w:t>
            </w:r>
          </w:p>
        </w:tc>
      </w:tr>
      <w:tr w:rsidR="007D047E" w:rsidRPr="005237C7" w14:paraId="45E527C0" w14:textId="77777777" w:rsidTr="00A2627D">
        <w:tc>
          <w:tcPr>
            <w:tcW w:w="236" w:type="dxa"/>
            <w:tcBorders>
              <w:right w:val="single" w:sz="4" w:space="0" w:color="auto"/>
            </w:tcBorders>
          </w:tcPr>
          <w:p w14:paraId="63482F89" w14:textId="77777777" w:rsidR="007D047E" w:rsidRPr="002E24E0" w:rsidRDefault="007D047E" w:rsidP="00593EEE">
            <w:pPr>
              <w:spacing w:line="360" w:lineRule="auto"/>
              <w:ind w:right="-99"/>
              <w:jc w:val="both"/>
              <w:rPr>
                <w:rFonts w:ascii="Times New Roman" w:hAnsi="Times New Roman"/>
                <w:color w:val="FF0000"/>
                <w:sz w:val="24"/>
                <w:szCs w:val="24"/>
                <w:lang w:val="bg-BG"/>
              </w:rPr>
            </w:pPr>
          </w:p>
        </w:tc>
        <w:tc>
          <w:tcPr>
            <w:tcW w:w="3416" w:type="dxa"/>
            <w:tcBorders>
              <w:top w:val="single" w:sz="4" w:space="0" w:color="auto"/>
              <w:left w:val="single" w:sz="4" w:space="0" w:color="auto"/>
              <w:bottom w:val="single" w:sz="4" w:space="0" w:color="auto"/>
              <w:right w:val="single" w:sz="4" w:space="0" w:color="auto"/>
            </w:tcBorders>
          </w:tcPr>
          <w:p w14:paraId="109C33FC" w14:textId="77777777" w:rsidR="007D047E" w:rsidRPr="002E24E0" w:rsidRDefault="007D047E" w:rsidP="00593EEE">
            <w:pPr>
              <w:autoSpaceDE w:val="0"/>
              <w:autoSpaceDN w:val="0"/>
              <w:adjustRightInd w:val="0"/>
              <w:spacing w:line="360" w:lineRule="auto"/>
              <w:rPr>
                <w:rFonts w:ascii="Times New Roman" w:eastAsia="TimesNewRomanPSMT" w:hAnsi="Times New Roman"/>
                <w:sz w:val="24"/>
                <w:szCs w:val="24"/>
                <w:lang w:val="bg-BG" w:eastAsia="bg-BG"/>
              </w:rPr>
            </w:pPr>
            <w:r w:rsidRPr="002E24E0">
              <w:rPr>
                <w:rFonts w:ascii="Times New Roman" w:eastAsia="TimesNewRomanPSMT" w:hAnsi="Times New Roman"/>
                <w:sz w:val="24"/>
                <w:szCs w:val="24"/>
                <w:lang w:val="bg-BG" w:eastAsia="bg-BG"/>
              </w:rPr>
              <w:t>Засаждане на подходяща растителност в имота – минимум 40%</w:t>
            </w:r>
          </w:p>
          <w:p w14:paraId="3EA20173" w14:textId="77777777" w:rsidR="007D047E" w:rsidRPr="002E24E0" w:rsidRDefault="007D047E" w:rsidP="00593EEE">
            <w:pPr>
              <w:autoSpaceDE w:val="0"/>
              <w:autoSpaceDN w:val="0"/>
              <w:adjustRightInd w:val="0"/>
              <w:spacing w:line="360" w:lineRule="auto"/>
              <w:rPr>
                <w:rFonts w:ascii="Times New Roman" w:eastAsia="TimesNewRomanPSMT" w:hAnsi="Times New Roman"/>
                <w:color w:val="FF0000"/>
                <w:sz w:val="24"/>
                <w:szCs w:val="24"/>
                <w:lang w:val="bg-BG" w:eastAsia="bg-BG"/>
              </w:rPr>
            </w:pPr>
          </w:p>
        </w:tc>
        <w:tc>
          <w:tcPr>
            <w:tcW w:w="1843" w:type="dxa"/>
            <w:tcBorders>
              <w:top w:val="single" w:sz="4" w:space="0" w:color="auto"/>
              <w:left w:val="single" w:sz="4" w:space="0" w:color="auto"/>
              <w:bottom w:val="single" w:sz="4" w:space="0" w:color="auto"/>
              <w:right w:val="single" w:sz="4" w:space="0" w:color="auto"/>
            </w:tcBorders>
          </w:tcPr>
          <w:p w14:paraId="53830CB5" w14:textId="77777777" w:rsidR="007D047E" w:rsidRPr="002E24E0" w:rsidRDefault="007D047E" w:rsidP="00593EEE">
            <w:pPr>
              <w:autoSpaceDE w:val="0"/>
              <w:autoSpaceDN w:val="0"/>
              <w:adjustRightInd w:val="0"/>
              <w:spacing w:line="360" w:lineRule="auto"/>
              <w:rPr>
                <w:rFonts w:ascii="Times New Roman" w:eastAsia="TimesNewRomanPSMT" w:hAnsi="Times New Roman"/>
                <w:sz w:val="24"/>
                <w:szCs w:val="24"/>
                <w:lang w:val="bg-BG" w:eastAsia="bg-BG"/>
              </w:rPr>
            </w:pPr>
            <w:r w:rsidRPr="002E24E0">
              <w:rPr>
                <w:rFonts w:ascii="Times New Roman" w:eastAsia="TimesNewRomanPSMT" w:hAnsi="Times New Roman"/>
                <w:sz w:val="24"/>
                <w:szCs w:val="24"/>
                <w:lang w:val="bg-BG" w:eastAsia="bg-BG"/>
              </w:rPr>
              <w:t>Проектиране</w:t>
            </w:r>
          </w:p>
          <w:p w14:paraId="658B6480" w14:textId="77777777" w:rsidR="007D047E" w:rsidRPr="002E24E0" w:rsidRDefault="007D047E" w:rsidP="00593EEE">
            <w:pPr>
              <w:autoSpaceDE w:val="0"/>
              <w:autoSpaceDN w:val="0"/>
              <w:adjustRightInd w:val="0"/>
              <w:spacing w:line="360" w:lineRule="auto"/>
              <w:rPr>
                <w:rFonts w:ascii="Times New Roman" w:eastAsia="TimesNewRomanPSMT" w:hAnsi="Times New Roman"/>
                <w:sz w:val="24"/>
                <w:szCs w:val="24"/>
                <w:lang w:val="bg-BG" w:eastAsia="bg-BG"/>
              </w:rPr>
            </w:pPr>
            <w:r w:rsidRPr="002E24E0">
              <w:rPr>
                <w:rFonts w:ascii="Times New Roman" w:eastAsia="TimesNewRomanPSMT" w:hAnsi="Times New Roman"/>
                <w:sz w:val="24"/>
                <w:szCs w:val="24"/>
                <w:lang w:val="bg-BG" w:eastAsia="bg-BG"/>
              </w:rPr>
              <w:t>Експлоатация</w:t>
            </w:r>
          </w:p>
          <w:p w14:paraId="4BAA5BFA" w14:textId="77777777" w:rsidR="007D047E" w:rsidRPr="002E24E0" w:rsidRDefault="007D047E" w:rsidP="00593EEE">
            <w:pPr>
              <w:spacing w:line="360" w:lineRule="auto"/>
              <w:ind w:right="-99"/>
              <w:rPr>
                <w:rFonts w:ascii="Times New Roman" w:eastAsia="TimesNewRomanPSMT" w:hAnsi="Times New Roman"/>
                <w:color w:val="FF0000"/>
                <w:sz w:val="24"/>
                <w:szCs w:val="24"/>
                <w:lang w:val="bg-BG" w:eastAsia="bg-BG"/>
              </w:rPr>
            </w:pPr>
          </w:p>
        </w:tc>
        <w:tc>
          <w:tcPr>
            <w:tcW w:w="3969" w:type="dxa"/>
            <w:tcBorders>
              <w:top w:val="single" w:sz="4" w:space="0" w:color="auto"/>
              <w:left w:val="single" w:sz="4" w:space="0" w:color="auto"/>
              <w:bottom w:val="single" w:sz="4" w:space="0" w:color="auto"/>
              <w:right w:val="single" w:sz="4" w:space="0" w:color="auto"/>
            </w:tcBorders>
          </w:tcPr>
          <w:p w14:paraId="2F9B8028" w14:textId="77777777" w:rsidR="007D047E" w:rsidRPr="002E24E0" w:rsidRDefault="007D047E" w:rsidP="00593EEE">
            <w:pPr>
              <w:autoSpaceDE w:val="0"/>
              <w:autoSpaceDN w:val="0"/>
              <w:adjustRightInd w:val="0"/>
              <w:spacing w:line="360" w:lineRule="auto"/>
              <w:rPr>
                <w:rFonts w:ascii="Times New Roman" w:eastAsia="TimesNewRomanPSMT" w:hAnsi="Times New Roman"/>
                <w:sz w:val="24"/>
                <w:szCs w:val="24"/>
                <w:lang w:val="bg-BG" w:eastAsia="bg-BG"/>
              </w:rPr>
            </w:pPr>
            <w:r w:rsidRPr="002E24E0">
              <w:rPr>
                <w:rFonts w:ascii="Times New Roman" w:eastAsia="TimesNewRomanPSMT" w:hAnsi="Times New Roman"/>
                <w:sz w:val="24"/>
                <w:szCs w:val="24"/>
                <w:lang w:val="bg-BG" w:eastAsia="bg-BG"/>
              </w:rPr>
              <w:t>Намаляване нивото на шума и праховите емисии</w:t>
            </w:r>
          </w:p>
          <w:p w14:paraId="07042AA8" w14:textId="77777777" w:rsidR="007D047E" w:rsidRPr="002E24E0" w:rsidRDefault="007D047E" w:rsidP="00593EEE">
            <w:pPr>
              <w:autoSpaceDE w:val="0"/>
              <w:autoSpaceDN w:val="0"/>
              <w:adjustRightInd w:val="0"/>
              <w:spacing w:line="360" w:lineRule="auto"/>
              <w:rPr>
                <w:rFonts w:ascii="Times New Roman" w:eastAsia="TimesNewRomanPSMT" w:hAnsi="Times New Roman"/>
                <w:color w:val="FF0000"/>
                <w:sz w:val="24"/>
                <w:szCs w:val="24"/>
                <w:lang w:val="bg-BG" w:eastAsia="bg-BG"/>
              </w:rPr>
            </w:pPr>
          </w:p>
        </w:tc>
      </w:tr>
      <w:tr w:rsidR="007D047E" w:rsidRPr="002E24E0" w14:paraId="1D99231B" w14:textId="77777777" w:rsidTr="00A2627D">
        <w:tc>
          <w:tcPr>
            <w:tcW w:w="236" w:type="dxa"/>
            <w:tcBorders>
              <w:right w:val="single" w:sz="4" w:space="0" w:color="auto"/>
            </w:tcBorders>
          </w:tcPr>
          <w:p w14:paraId="0332DDDA" w14:textId="77777777" w:rsidR="007D047E" w:rsidRPr="002E24E0" w:rsidRDefault="007D047E" w:rsidP="00593EEE">
            <w:pPr>
              <w:spacing w:line="360" w:lineRule="auto"/>
              <w:ind w:right="-99"/>
              <w:jc w:val="both"/>
              <w:rPr>
                <w:rFonts w:ascii="Times New Roman" w:hAnsi="Times New Roman"/>
                <w:color w:val="FF0000"/>
                <w:sz w:val="24"/>
                <w:szCs w:val="24"/>
                <w:lang w:val="bg-BG"/>
              </w:rPr>
            </w:pPr>
          </w:p>
        </w:tc>
        <w:tc>
          <w:tcPr>
            <w:tcW w:w="3416" w:type="dxa"/>
            <w:tcBorders>
              <w:top w:val="single" w:sz="4" w:space="0" w:color="auto"/>
              <w:left w:val="single" w:sz="4" w:space="0" w:color="auto"/>
              <w:bottom w:val="single" w:sz="4" w:space="0" w:color="auto"/>
              <w:right w:val="single" w:sz="4" w:space="0" w:color="auto"/>
            </w:tcBorders>
          </w:tcPr>
          <w:p w14:paraId="5175934A" w14:textId="695EFFEB" w:rsidR="007D047E" w:rsidRPr="002E24E0" w:rsidRDefault="007D047E" w:rsidP="00593EEE">
            <w:pPr>
              <w:autoSpaceDE w:val="0"/>
              <w:autoSpaceDN w:val="0"/>
              <w:adjustRightInd w:val="0"/>
              <w:spacing w:line="360" w:lineRule="auto"/>
              <w:rPr>
                <w:rFonts w:ascii="Times New Roman" w:eastAsia="TimesNewRomanPSMT" w:hAnsi="Times New Roman"/>
                <w:color w:val="FF0000"/>
                <w:sz w:val="24"/>
                <w:szCs w:val="24"/>
                <w:lang w:val="bg-BG" w:eastAsia="bg-BG"/>
              </w:rPr>
            </w:pPr>
            <w:r w:rsidRPr="002E24E0">
              <w:rPr>
                <w:rFonts w:ascii="Times New Roman" w:eastAsia="TimesNewRomanPSMT" w:hAnsi="Times New Roman"/>
                <w:sz w:val="24"/>
                <w:szCs w:val="24"/>
                <w:lang w:val="bg-BG" w:eastAsia="bg-BG"/>
              </w:rPr>
              <w:t>Поддържане в изправност на площадковите настилки и на обслужващите пътища</w:t>
            </w:r>
          </w:p>
        </w:tc>
        <w:tc>
          <w:tcPr>
            <w:tcW w:w="1843" w:type="dxa"/>
            <w:tcBorders>
              <w:top w:val="single" w:sz="4" w:space="0" w:color="auto"/>
              <w:left w:val="single" w:sz="4" w:space="0" w:color="auto"/>
              <w:bottom w:val="single" w:sz="4" w:space="0" w:color="auto"/>
              <w:right w:val="single" w:sz="4" w:space="0" w:color="auto"/>
            </w:tcBorders>
          </w:tcPr>
          <w:p w14:paraId="26A06656" w14:textId="3F06B4FA" w:rsidR="007D047E" w:rsidRPr="002E24E0" w:rsidRDefault="007D047E" w:rsidP="00593EEE">
            <w:pPr>
              <w:spacing w:line="360" w:lineRule="auto"/>
              <w:ind w:right="-99"/>
              <w:rPr>
                <w:rFonts w:ascii="Times New Roman" w:eastAsia="TimesNewRomanPSMT" w:hAnsi="Times New Roman"/>
                <w:color w:val="FF0000"/>
                <w:sz w:val="24"/>
                <w:szCs w:val="24"/>
                <w:lang w:val="bg-BG" w:eastAsia="bg-BG"/>
              </w:rPr>
            </w:pPr>
            <w:r w:rsidRPr="002E24E0">
              <w:rPr>
                <w:rFonts w:ascii="Times New Roman" w:eastAsia="TimesNewRomanPSMT" w:hAnsi="Times New Roman"/>
                <w:sz w:val="24"/>
                <w:szCs w:val="24"/>
                <w:lang w:val="bg-BG" w:eastAsia="bg-BG"/>
              </w:rPr>
              <w:t>Експлоатация</w:t>
            </w:r>
          </w:p>
        </w:tc>
        <w:tc>
          <w:tcPr>
            <w:tcW w:w="3969" w:type="dxa"/>
            <w:tcBorders>
              <w:top w:val="single" w:sz="4" w:space="0" w:color="auto"/>
              <w:left w:val="single" w:sz="4" w:space="0" w:color="auto"/>
              <w:bottom w:val="single" w:sz="4" w:space="0" w:color="auto"/>
              <w:right w:val="single" w:sz="4" w:space="0" w:color="auto"/>
            </w:tcBorders>
          </w:tcPr>
          <w:p w14:paraId="7282C3A9" w14:textId="2E499685" w:rsidR="007D047E" w:rsidRPr="002E24E0" w:rsidRDefault="007D047E" w:rsidP="00593EEE">
            <w:pPr>
              <w:autoSpaceDE w:val="0"/>
              <w:autoSpaceDN w:val="0"/>
              <w:adjustRightInd w:val="0"/>
              <w:spacing w:line="360" w:lineRule="auto"/>
              <w:rPr>
                <w:rFonts w:ascii="Times New Roman" w:eastAsia="TimesNewRomanPSMT" w:hAnsi="Times New Roman"/>
                <w:color w:val="FF0000"/>
                <w:sz w:val="24"/>
                <w:szCs w:val="24"/>
                <w:lang w:val="bg-BG" w:eastAsia="bg-BG"/>
              </w:rPr>
            </w:pPr>
            <w:r w:rsidRPr="002E24E0">
              <w:rPr>
                <w:rFonts w:ascii="Times New Roman" w:eastAsia="TimesNewRomanPSMT" w:hAnsi="Times New Roman"/>
                <w:sz w:val="24"/>
                <w:szCs w:val="24"/>
                <w:lang w:val="bg-BG" w:eastAsia="bg-BG"/>
              </w:rPr>
              <w:t>Снижаване на шумовите и прахови емисии</w:t>
            </w:r>
          </w:p>
        </w:tc>
      </w:tr>
      <w:tr w:rsidR="007D047E" w:rsidRPr="002E24E0" w14:paraId="4B1D7560" w14:textId="77777777" w:rsidTr="00A2627D">
        <w:tc>
          <w:tcPr>
            <w:tcW w:w="236" w:type="dxa"/>
            <w:tcBorders>
              <w:right w:val="single" w:sz="4" w:space="0" w:color="auto"/>
            </w:tcBorders>
          </w:tcPr>
          <w:p w14:paraId="16E48E44" w14:textId="77777777" w:rsidR="007D047E" w:rsidRPr="002E24E0" w:rsidRDefault="007D047E" w:rsidP="00593EEE">
            <w:pPr>
              <w:spacing w:line="360" w:lineRule="auto"/>
              <w:ind w:right="-99"/>
              <w:jc w:val="both"/>
              <w:rPr>
                <w:rFonts w:ascii="Times New Roman" w:hAnsi="Times New Roman"/>
                <w:color w:val="FF0000"/>
                <w:sz w:val="24"/>
                <w:szCs w:val="24"/>
                <w:lang w:val="bg-BG"/>
              </w:rPr>
            </w:pPr>
          </w:p>
        </w:tc>
        <w:tc>
          <w:tcPr>
            <w:tcW w:w="3416" w:type="dxa"/>
            <w:tcBorders>
              <w:top w:val="single" w:sz="4" w:space="0" w:color="auto"/>
              <w:left w:val="single" w:sz="4" w:space="0" w:color="auto"/>
              <w:bottom w:val="single" w:sz="4" w:space="0" w:color="auto"/>
              <w:right w:val="single" w:sz="4" w:space="0" w:color="auto"/>
            </w:tcBorders>
          </w:tcPr>
          <w:p w14:paraId="593276CE" w14:textId="6461F58D" w:rsidR="007D047E" w:rsidRPr="002E24E0" w:rsidRDefault="007D047E" w:rsidP="00593EEE">
            <w:pPr>
              <w:autoSpaceDE w:val="0"/>
              <w:autoSpaceDN w:val="0"/>
              <w:adjustRightInd w:val="0"/>
              <w:spacing w:line="360" w:lineRule="auto"/>
              <w:rPr>
                <w:rFonts w:ascii="Times New Roman" w:eastAsia="TimesNewRomanPSMT" w:hAnsi="Times New Roman"/>
                <w:color w:val="FF0000"/>
                <w:sz w:val="24"/>
                <w:szCs w:val="24"/>
                <w:lang w:val="bg-BG" w:eastAsia="bg-BG"/>
              </w:rPr>
            </w:pPr>
            <w:r w:rsidRPr="002E24E0">
              <w:rPr>
                <w:rFonts w:ascii="Times New Roman" w:eastAsia="TimesNewRomanPSMT" w:hAnsi="Times New Roman"/>
                <w:sz w:val="24"/>
                <w:szCs w:val="24"/>
                <w:lang w:val="bg-BG" w:eastAsia="bg-BG"/>
              </w:rPr>
              <w:t>Поддържане в изправност на изградените вътрешни и външни инсталации</w:t>
            </w:r>
          </w:p>
        </w:tc>
        <w:tc>
          <w:tcPr>
            <w:tcW w:w="1843" w:type="dxa"/>
            <w:tcBorders>
              <w:top w:val="single" w:sz="4" w:space="0" w:color="auto"/>
              <w:left w:val="single" w:sz="4" w:space="0" w:color="auto"/>
              <w:bottom w:val="single" w:sz="4" w:space="0" w:color="auto"/>
              <w:right w:val="single" w:sz="4" w:space="0" w:color="auto"/>
            </w:tcBorders>
          </w:tcPr>
          <w:p w14:paraId="0004AE35" w14:textId="74FFC398" w:rsidR="007D047E" w:rsidRPr="002E24E0" w:rsidRDefault="007D047E" w:rsidP="00593EEE">
            <w:pPr>
              <w:spacing w:line="360" w:lineRule="auto"/>
              <w:ind w:right="-99"/>
              <w:rPr>
                <w:rFonts w:ascii="Times New Roman" w:eastAsia="TimesNewRomanPSMT" w:hAnsi="Times New Roman"/>
                <w:color w:val="FF0000"/>
                <w:sz w:val="24"/>
                <w:szCs w:val="24"/>
                <w:lang w:val="bg-BG" w:eastAsia="bg-BG"/>
              </w:rPr>
            </w:pPr>
            <w:r w:rsidRPr="002E24E0">
              <w:rPr>
                <w:rFonts w:ascii="Times New Roman" w:eastAsia="TimesNewRomanPSMT" w:hAnsi="Times New Roman"/>
                <w:sz w:val="24"/>
                <w:szCs w:val="24"/>
                <w:lang w:val="bg-BG" w:eastAsia="bg-BG"/>
              </w:rPr>
              <w:t>Експлоатация</w:t>
            </w:r>
          </w:p>
        </w:tc>
        <w:tc>
          <w:tcPr>
            <w:tcW w:w="3969" w:type="dxa"/>
            <w:tcBorders>
              <w:top w:val="single" w:sz="4" w:space="0" w:color="auto"/>
              <w:left w:val="single" w:sz="4" w:space="0" w:color="auto"/>
              <w:bottom w:val="single" w:sz="4" w:space="0" w:color="auto"/>
              <w:right w:val="single" w:sz="4" w:space="0" w:color="auto"/>
            </w:tcBorders>
          </w:tcPr>
          <w:p w14:paraId="4E9BD3E9" w14:textId="72FA6C27" w:rsidR="007D047E" w:rsidRPr="002E24E0" w:rsidRDefault="007D047E" w:rsidP="00593EEE">
            <w:pPr>
              <w:autoSpaceDE w:val="0"/>
              <w:autoSpaceDN w:val="0"/>
              <w:adjustRightInd w:val="0"/>
              <w:spacing w:line="360" w:lineRule="auto"/>
              <w:rPr>
                <w:rFonts w:ascii="Times New Roman" w:eastAsia="TimesNewRomanPSMT" w:hAnsi="Times New Roman"/>
                <w:color w:val="FF0000"/>
                <w:sz w:val="24"/>
                <w:szCs w:val="24"/>
                <w:lang w:val="bg-BG" w:eastAsia="bg-BG"/>
              </w:rPr>
            </w:pPr>
            <w:r w:rsidRPr="002E24E0">
              <w:rPr>
                <w:rFonts w:ascii="Times New Roman" w:eastAsia="TimesNewRomanPSMT" w:hAnsi="Times New Roman"/>
                <w:sz w:val="24"/>
                <w:szCs w:val="24"/>
                <w:lang w:val="bg-BG" w:eastAsia="bg-BG"/>
              </w:rPr>
              <w:t>Предотвратяване на възможни аварии и поява на шум и вибрации</w:t>
            </w:r>
          </w:p>
        </w:tc>
      </w:tr>
    </w:tbl>
    <w:p w14:paraId="442CC282" w14:textId="77777777" w:rsidR="00B15FDB" w:rsidRPr="00A07944" w:rsidRDefault="00B15FDB" w:rsidP="00593EEE">
      <w:pPr>
        <w:spacing w:after="0" w:line="360" w:lineRule="auto"/>
        <w:ind w:firstLine="709"/>
        <w:jc w:val="both"/>
        <w:rPr>
          <w:rFonts w:ascii="Times New Roman" w:eastAsia="Calibri" w:hAnsi="Times New Roman"/>
          <w:color w:val="FF0000"/>
          <w:sz w:val="16"/>
          <w:szCs w:val="16"/>
          <w:lang w:val="bg-BG"/>
        </w:rPr>
      </w:pPr>
    </w:p>
    <w:p w14:paraId="042EDEE1" w14:textId="72E24298" w:rsidR="00B15FDB" w:rsidRPr="002E24E0" w:rsidRDefault="00B15FDB" w:rsidP="00593EEE">
      <w:pPr>
        <w:spacing w:after="0" w:line="360" w:lineRule="auto"/>
        <w:ind w:firstLine="709"/>
        <w:jc w:val="both"/>
        <w:rPr>
          <w:rFonts w:ascii="Times New Roman" w:eastAsia="Calibri" w:hAnsi="Times New Roman"/>
          <w:sz w:val="24"/>
          <w:szCs w:val="24"/>
          <w:lang w:val="bg-BG"/>
        </w:rPr>
      </w:pPr>
      <w:r w:rsidRPr="002E24E0">
        <w:rPr>
          <w:rFonts w:ascii="Times New Roman" w:eastAsia="Calibri" w:hAnsi="Times New Roman"/>
          <w:sz w:val="24"/>
          <w:szCs w:val="24"/>
          <w:lang w:val="bg-BG"/>
        </w:rPr>
        <w:t xml:space="preserve">По време на </w:t>
      </w:r>
      <w:r w:rsidR="00B32DD6" w:rsidRPr="002E24E0">
        <w:rPr>
          <w:rFonts w:ascii="Times New Roman" w:eastAsia="Calibri" w:hAnsi="Times New Roman"/>
          <w:sz w:val="24"/>
          <w:szCs w:val="24"/>
          <w:lang w:val="bg-BG"/>
        </w:rPr>
        <w:t>изграждането</w:t>
      </w:r>
      <w:r w:rsidRPr="002E24E0">
        <w:rPr>
          <w:rFonts w:ascii="Times New Roman" w:eastAsia="Calibri" w:hAnsi="Times New Roman"/>
          <w:sz w:val="24"/>
          <w:szCs w:val="24"/>
          <w:lang w:val="bg-BG"/>
        </w:rPr>
        <w:t xml:space="preserve"> на </w:t>
      </w:r>
      <w:r w:rsidR="0070670B" w:rsidRPr="002E24E0">
        <w:rPr>
          <w:rFonts w:ascii="Times New Roman" w:eastAsia="Calibri" w:hAnsi="Times New Roman"/>
          <w:sz w:val="24"/>
          <w:szCs w:val="24"/>
          <w:lang w:val="bg-BG"/>
        </w:rPr>
        <w:t>жилищните сгради</w:t>
      </w:r>
      <w:r w:rsidRPr="002E24E0">
        <w:rPr>
          <w:rFonts w:ascii="Times New Roman" w:eastAsia="Calibri" w:hAnsi="Times New Roman"/>
          <w:sz w:val="24"/>
          <w:szCs w:val="24"/>
          <w:lang w:val="bg-BG"/>
        </w:rPr>
        <w:t xml:space="preserve"> </w:t>
      </w:r>
      <w:r w:rsidR="00B32DD6" w:rsidRPr="002E24E0">
        <w:rPr>
          <w:rFonts w:ascii="Times New Roman" w:eastAsia="Calibri" w:hAnsi="Times New Roman"/>
          <w:sz w:val="24"/>
          <w:szCs w:val="24"/>
          <w:lang w:val="bg-BG"/>
        </w:rPr>
        <w:t>и сондаж</w:t>
      </w:r>
      <w:r w:rsidR="0047017A" w:rsidRPr="002E24E0">
        <w:rPr>
          <w:rFonts w:ascii="Times New Roman" w:eastAsia="Calibri" w:hAnsi="Times New Roman"/>
          <w:sz w:val="24"/>
          <w:szCs w:val="24"/>
          <w:lang w:val="bg-BG"/>
        </w:rPr>
        <w:t>е</w:t>
      </w:r>
      <w:r w:rsidR="00B32DD6" w:rsidRPr="002E24E0">
        <w:rPr>
          <w:rFonts w:ascii="Times New Roman" w:eastAsia="Calibri" w:hAnsi="Times New Roman"/>
          <w:sz w:val="24"/>
          <w:szCs w:val="24"/>
          <w:lang w:val="bg-BG"/>
        </w:rPr>
        <w:t>н кладен</w:t>
      </w:r>
      <w:r w:rsidR="0047017A" w:rsidRPr="002E24E0">
        <w:rPr>
          <w:rFonts w:ascii="Times New Roman" w:eastAsia="Calibri" w:hAnsi="Times New Roman"/>
          <w:sz w:val="24"/>
          <w:szCs w:val="24"/>
          <w:lang w:val="bg-BG"/>
        </w:rPr>
        <w:t>е</w:t>
      </w:r>
      <w:r w:rsidR="00B32DD6" w:rsidRPr="002E24E0">
        <w:rPr>
          <w:rFonts w:ascii="Times New Roman" w:eastAsia="Calibri" w:hAnsi="Times New Roman"/>
          <w:sz w:val="24"/>
          <w:szCs w:val="24"/>
          <w:lang w:val="bg-BG"/>
        </w:rPr>
        <w:t xml:space="preserve">ц </w:t>
      </w:r>
      <w:r w:rsidRPr="002E24E0">
        <w:rPr>
          <w:rFonts w:ascii="Times New Roman" w:eastAsia="Calibri" w:hAnsi="Times New Roman"/>
          <w:sz w:val="24"/>
          <w:szCs w:val="24"/>
          <w:lang w:val="bg-BG"/>
        </w:rPr>
        <w:t>се предвижда постоянен контрол върху изправността на техниката и връзките между елементите, осигуряване на подходящо работно облекло и лични предпазни средства на работниците. Работещите преди назначението им преминават встъпателен инструктаж и се провежда периодичен такъв, както и курс за техника на безопасност и експлоатационни изисквания преди започване на работата на обекта.</w:t>
      </w:r>
    </w:p>
    <w:p w14:paraId="15291590" w14:textId="77777777" w:rsidR="00D95AE1" w:rsidRPr="002E24E0" w:rsidRDefault="00B15FDB" w:rsidP="00593EEE">
      <w:pPr>
        <w:spacing w:after="0" w:line="360" w:lineRule="auto"/>
        <w:ind w:firstLine="709"/>
        <w:jc w:val="both"/>
        <w:rPr>
          <w:rFonts w:ascii="Times New Roman" w:eastAsia="Calibri" w:hAnsi="Times New Roman"/>
          <w:sz w:val="24"/>
          <w:szCs w:val="24"/>
          <w:lang w:val="bg-BG"/>
        </w:rPr>
      </w:pPr>
      <w:r w:rsidRPr="002E24E0">
        <w:rPr>
          <w:rFonts w:ascii="Times New Roman" w:eastAsia="Calibri" w:hAnsi="Times New Roman"/>
          <w:sz w:val="24"/>
          <w:szCs w:val="24"/>
          <w:lang w:val="bg-BG"/>
        </w:rPr>
        <w:t>От реализацията на инвестиционното предложение не се очакват съществени отрицателни въздействия по отношение компонентите на околната среда и здравето на хората.</w:t>
      </w:r>
    </w:p>
    <w:p w14:paraId="2BC5A9B8" w14:textId="77777777" w:rsidR="0005710B" w:rsidRPr="00A07944" w:rsidRDefault="0005710B" w:rsidP="00593EEE">
      <w:pPr>
        <w:spacing w:after="0" w:line="360" w:lineRule="auto"/>
        <w:ind w:firstLine="709"/>
        <w:jc w:val="both"/>
        <w:rPr>
          <w:rFonts w:ascii="Times New Roman" w:eastAsia="Calibri" w:hAnsi="Times New Roman"/>
          <w:sz w:val="16"/>
          <w:szCs w:val="16"/>
          <w:lang w:val="bg-BG"/>
        </w:rPr>
      </w:pPr>
      <w:r w:rsidRPr="002E24E0">
        <w:rPr>
          <w:rFonts w:ascii="Times New Roman" w:eastAsia="Calibri" w:hAnsi="Times New Roman"/>
          <w:sz w:val="24"/>
          <w:szCs w:val="24"/>
          <w:lang w:val="bg-BG"/>
        </w:rPr>
        <w:t xml:space="preserve">    </w:t>
      </w:r>
    </w:p>
    <w:p w14:paraId="590CB56F" w14:textId="77777777" w:rsidR="00ED1D7C" w:rsidRPr="002E24E0" w:rsidRDefault="0056274B" w:rsidP="00593EEE">
      <w:pPr>
        <w:widowControl w:val="0"/>
        <w:autoSpaceDE w:val="0"/>
        <w:autoSpaceDN w:val="0"/>
        <w:adjustRightInd w:val="0"/>
        <w:spacing w:after="0" w:line="360" w:lineRule="auto"/>
        <w:jc w:val="both"/>
        <w:rPr>
          <w:rFonts w:ascii="Times New Roman" w:hAnsi="Times New Roman"/>
          <w:b/>
          <w:sz w:val="24"/>
          <w:szCs w:val="24"/>
        </w:rPr>
      </w:pPr>
      <w:r w:rsidRPr="002E24E0">
        <w:rPr>
          <w:rFonts w:ascii="Times New Roman" w:hAnsi="Times New Roman"/>
          <w:b/>
          <w:sz w:val="24"/>
          <w:szCs w:val="24"/>
        </w:rPr>
        <w:t>V</w:t>
      </w:r>
      <w:r w:rsidRPr="002E24E0">
        <w:rPr>
          <w:rFonts w:ascii="Times New Roman" w:hAnsi="Times New Roman"/>
          <w:b/>
          <w:sz w:val="24"/>
          <w:szCs w:val="24"/>
          <w:lang w:val="bg-BG"/>
        </w:rPr>
        <w:t xml:space="preserve">. </w:t>
      </w:r>
      <w:r w:rsidR="00ED1D7C" w:rsidRPr="002E24E0">
        <w:rPr>
          <w:rFonts w:ascii="Times New Roman" w:hAnsi="Times New Roman"/>
          <w:b/>
          <w:sz w:val="24"/>
          <w:szCs w:val="24"/>
        </w:rPr>
        <w:t>Обществен интерес към инвестиционното предложение</w:t>
      </w:r>
    </w:p>
    <w:p w14:paraId="57994900" w14:textId="77777777" w:rsidR="00642D0A" w:rsidRPr="002E24E0" w:rsidRDefault="00ED1D7C" w:rsidP="00593EEE">
      <w:pPr>
        <w:spacing w:after="0" w:line="360" w:lineRule="auto"/>
        <w:ind w:firstLine="709"/>
        <w:jc w:val="both"/>
        <w:rPr>
          <w:rFonts w:ascii="Times New Roman" w:eastAsia="Calibri" w:hAnsi="Times New Roman"/>
          <w:sz w:val="24"/>
          <w:szCs w:val="24"/>
          <w:lang w:val="bg-BG"/>
        </w:rPr>
      </w:pPr>
      <w:r w:rsidRPr="002E24E0">
        <w:rPr>
          <w:rFonts w:ascii="Times New Roman" w:eastAsia="Calibri" w:hAnsi="Times New Roman"/>
          <w:sz w:val="24"/>
          <w:szCs w:val="24"/>
          <w:lang w:val="bg-BG"/>
        </w:rPr>
        <w:t xml:space="preserve">В съответствие с изискванията на чл. 4 ал.2 от Наредбата за условията и реда за извършване на ОВОС, едновременно с уведомяването </w:t>
      </w:r>
      <w:r w:rsidR="0056274B" w:rsidRPr="002E24E0">
        <w:rPr>
          <w:rFonts w:ascii="Times New Roman" w:eastAsia="Calibri" w:hAnsi="Times New Roman"/>
          <w:sz w:val="24"/>
          <w:szCs w:val="24"/>
          <w:lang w:val="bg-BG"/>
        </w:rPr>
        <w:t>в</w:t>
      </w:r>
      <w:r w:rsidRPr="002E24E0">
        <w:rPr>
          <w:rFonts w:ascii="Times New Roman" w:eastAsia="Calibri" w:hAnsi="Times New Roman"/>
          <w:sz w:val="24"/>
          <w:szCs w:val="24"/>
          <w:lang w:val="bg-BG"/>
        </w:rPr>
        <w:t xml:space="preserve"> РИОСВ – Пловдив възложител</w:t>
      </w:r>
      <w:r w:rsidR="0056274B" w:rsidRPr="002E24E0">
        <w:rPr>
          <w:rFonts w:ascii="Times New Roman" w:eastAsia="Calibri" w:hAnsi="Times New Roman"/>
          <w:sz w:val="24"/>
          <w:szCs w:val="24"/>
          <w:lang w:val="bg-BG"/>
        </w:rPr>
        <w:t>ите информират</w:t>
      </w:r>
      <w:r w:rsidRPr="002E24E0">
        <w:rPr>
          <w:rFonts w:ascii="Times New Roman" w:eastAsia="Calibri" w:hAnsi="Times New Roman"/>
          <w:sz w:val="24"/>
          <w:szCs w:val="24"/>
          <w:lang w:val="bg-BG"/>
        </w:rPr>
        <w:t xml:space="preserve"> засегнатата общественост. </w:t>
      </w:r>
    </w:p>
    <w:p w14:paraId="2E92717F" w14:textId="77777777" w:rsidR="005E707E" w:rsidRPr="002E24E0" w:rsidRDefault="00642D0A" w:rsidP="00593EEE">
      <w:pPr>
        <w:spacing w:after="0" w:line="360" w:lineRule="auto"/>
        <w:ind w:firstLine="709"/>
        <w:jc w:val="both"/>
        <w:rPr>
          <w:rFonts w:ascii="Times New Roman" w:eastAsia="Calibri" w:hAnsi="Times New Roman"/>
          <w:sz w:val="24"/>
          <w:szCs w:val="24"/>
          <w:lang w:val="bg-BG"/>
        </w:rPr>
      </w:pPr>
      <w:r w:rsidRPr="002E24E0">
        <w:rPr>
          <w:rFonts w:ascii="Times New Roman" w:eastAsia="Calibri" w:hAnsi="Times New Roman"/>
          <w:sz w:val="24"/>
          <w:szCs w:val="24"/>
          <w:lang w:val="bg-BG"/>
        </w:rPr>
        <w:t xml:space="preserve">РИОСВ </w:t>
      </w:r>
      <w:r w:rsidR="005E707E" w:rsidRPr="002E24E0">
        <w:rPr>
          <w:rFonts w:ascii="Times New Roman" w:eastAsia="Calibri" w:hAnsi="Times New Roman"/>
          <w:sz w:val="24"/>
          <w:szCs w:val="24"/>
          <w:lang w:val="bg-BG"/>
        </w:rPr>
        <w:t>–</w:t>
      </w:r>
      <w:r w:rsidRPr="002E24E0">
        <w:rPr>
          <w:rFonts w:ascii="Times New Roman" w:eastAsia="Calibri" w:hAnsi="Times New Roman"/>
          <w:sz w:val="24"/>
          <w:szCs w:val="24"/>
          <w:lang w:val="bg-BG"/>
        </w:rPr>
        <w:t xml:space="preserve"> Пловдив</w:t>
      </w:r>
      <w:r w:rsidR="005E707E" w:rsidRPr="002E24E0">
        <w:rPr>
          <w:rFonts w:ascii="Times New Roman" w:eastAsia="Calibri" w:hAnsi="Times New Roman"/>
          <w:sz w:val="24"/>
          <w:szCs w:val="24"/>
          <w:lang w:val="bg-BG"/>
        </w:rPr>
        <w:t xml:space="preserve"> ще осигури обществен достъп</w:t>
      </w:r>
      <w:r w:rsidR="001D42A1" w:rsidRPr="002E24E0">
        <w:rPr>
          <w:rFonts w:ascii="Times New Roman" w:eastAsia="Calibri" w:hAnsi="Times New Roman"/>
          <w:sz w:val="24"/>
          <w:szCs w:val="24"/>
          <w:lang w:val="bg-BG"/>
        </w:rPr>
        <w:t xml:space="preserve"> до информацията по приложение № 2, чрез съобщение на интернет страницата си за най-малко 14 дни за изразяване на становища от заинтересованите лица и ще предостави копие на искането и информацията </w:t>
      </w:r>
      <w:r w:rsidR="009C2BE4" w:rsidRPr="002E24E0">
        <w:rPr>
          <w:rFonts w:ascii="Times New Roman" w:eastAsia="Calibri" w:hAnsi="Times New Roman"/>
          <w:sz w:val="24"/>
          <w:szCs w:val="24"/>
          <w:lang w:val="bg-BG"/>
        </w:rPr>
        <w:t xml:space="preserve">по приложение № 2 </w:t>
      </w:r>
      <w:r w:rsidR="001D42A1" w:rsidRPr="002E24E0">
        <w:rPr>
          <w:rFonts w:ascii="Times New Roman" w:eastAsia="Calibri" w:hAnsi="Times New Roman"/>
          <w:sz w:val="24"/>
          <w:szCs w:val="24"/>
          <w:lang w:val="bg-BG"/>
        </w:rPr>
        <w:t>на съответната община/район/кметство.</w:t>
      </w:r>
      <w:r w:rsidR="005E707E" w:rsidRPr="002E24E0">
        <w:rPr>
          <w:rFonts w:ascii="Times New Roman" w:eastAsia="Calibri" w:hAnsi="Times New Roman"/>
          <w:sz w:val="24"/>
          <w:szCs w:val="24"/>
          <w:lang w:val="bg-BG"/>
        </w:rPr>
        <w:t xml:space="preserve"> </w:t>
      </w:r>
      <w:r w:rsidR="00D95AE1" w:rsidRPr="002E24E0">
        <w:rPr>
          <w:rFonts w:ascii="Times New Roman" w:eastAsia="Calibri" w:hAnsi="Times New Roman"/>
          <w:sz w:val="24"/>
          <w:szCs w:val="24"/>
          <w:lang w:val="bg-BG"/>
        </w:rPr>
        <w:t xml:space="preserve">                </w:t>
      </w:r>
    </w:p>
    <w:p w14:paraId="4318EF93" w14:textId="77777777" w:rsidR="00D95AE1" w:rsidRPr="00A07944" w:rsidRDefault="00D95AE1" w:rsidP="00593EEE">
      <w:pPr>
        <w:spacing w:after="0" w:line="360" w:lineRule="auto"/>
        <w:ind w:firstLine="709"/>
        <w:jc w:val="both"/>
        <w:rPr>
          <w:rFonts w:ascii="Times New Roman" w:eastAsia="Calibri" w:hAnsi="Times New Roman"/>
          <w:sz w:val="6"/>
          <w:szCs w:val="6"/>
          <w:highlight w:val="green"/>
          <w:lang w:val="bg-BG"/>
        </w:rPr>
      </w:pPr>
      <w:r w:rsidRPr="00A07944">
        <w:rPr>
          <w:rFonts w:ascii="Times New Roman" w:eastAsia="Calibri" w:hAnsi="Times New Roman"/>
          <w:sz w:val="6"/>
          <w:szCs w:val="6"/>
          <w:highlight w:val="green"/>
          <w:lang w:val="bg-BG"/>
        </w:rPr>
        <w:t xml:space="preserve">                              </w:t>
      </w:r>
    </w:p>
    <w:p w14:paraId="2EABBD75" w14:textId="77777777" w:rsidR="002B7EAF" w:rsidRPr="00A07944" w:rsidRDefault="002B7EAF" w:rsidP="00593EEE">
      <w:pPr>
        <w:spacing w:after="0" w:line="360" w:lineRule="auto"/>
        <w:ind w:firstLine="709"/>
        <w:jc w:val="both"/>
        <w:rPr>
          <w:rFonts w:ascii="Times New Roman" w:eastAsia="Calibri" w:hAnsi="Times New Roman"/>
          <w:sz w:val="24"/>
          <w:szCs w:val="24"/>
          <w:lang w:val="bg-BG"/>
        </w:rPr>
      </w:pPr>
    </w:p>
    <w:p w14:paraId="182CA656" w14:textId="77777777" w:rsidR="00A07944" w:rsidRPr="00A07944" w:rsidRDefault="00A07944" w:rsidP="00593EEE">
      <w:pPr>
        <w:spacing w:after="0" w:line="360" w:lineRule="auto"/>
        <w:ind w:firstLine="709"/>
        <w:jc w:val="both"/>
        <w:rPr>
          <w:rFonts w:ascii="Times New Roman" w:eastAsia="Calibri" w:hAnsi="Times New Roman"/>
          <w:sz w:val="28"/>
          <w:szCs w:val="28"/>
          <w:lang w:val="bg-BG"/>
        </w:rPr>
      </w:pPr>
    </w:p>
    <w:p w14:paraId="645CFFA6" w14:textId="77777777" w:rsidR="00B32DD6" w:rsidRPr="00A07944" w:rsidRDefault="00B32DD6" w:rsidP="00A07944">
      <w:pPr>
        <w:widowControl w:val="0"/>
        <w:autoSpaceDE w:val="0"/>
        <w:autoSpaceDN w:val="0"/>
        <w:adjustRightInd w:val="0"/>
        <w:spacing w:after="0" w:line="288" w:lineRule="auto"/>
        <w:ind w:left="4956"/>
        <w:jc w:val="right"/>
        <w:rPr>
          <w:rFonts w:ascii="Times New Roman" w:hAnsi="Times New Roman"/>
          <w:iCs/>
          <w:sz w:val="24"/>
          <w:szCs w:val="24"/>
          <w:lang w:val="bg-BG"/>
        </w:rPr>
      </w:pPr>
      <w:r w:rsidRPr="00A07944">
        <w:rPr>
          <w:rFonts w:ascii="Times New Roman" w:hAnsi="Times New Roman"/>
          <w:b/>
          <w:iCs/>
          <w:sz w:val="24"/>
          <w:szCs w:val="24"/>
          <w:lang w:val="bg-BG"/>
        </w:rPr>
        <w:t xml:space="preserve">Изготвил </w:t>
      </w:r>
      <w:r w:rsidRPr="00A07944">
        <w:rPr>
          <w:rFonts w:ascii="Times New Roman" w:hAnsi="Times New Roman"/>
          <w:iCs/>
          <w:sz w:val="24"/>
          <w:szCs w:val="24"/>
          <w:lang w:val="bg-BG"/>
        </w:rPr>
        <w:t>……....................................………</w:t>
      </w:r>
    </w:p>
    <w:p w14:paraId="4F91EED5" w14:textId="77777777" w:rsidR="00E37222" w:rsidRDefault="00E37222" w:rsidP="00426D7B">
      <w:pPr>
        <w:widowControl w:val="0"/>
        <w:autoSpaceDE w:val="0"/>
        <w:autoSpaceDN w:val="0"/>
        <w:adjustRightInd w:val="0"/>
        <w:spacing w:after="0" w:line="329" w:lineRule="auto"/>
        <w:ind w:firstLine="480"/>
        <w:jc w:val="right"/>
        <w:rPr>
          <w:rFonts w:ascii="Times New Roman" w:hAnsi="Times New Roman"/>
          <w:b/>
          <w:sz w:val="28"/>
          <w:szCs w:val="28"/>
        </w:rPr>
      </w:pPr>
    </w:p>
    <w:p w14:paraId="6B8C9AB9" w14:textId="77777777" w:rsidR="00E37222" w:rsidRDefault="00E37222" w:rsidP="00426D7B">
      <w:pPr>
        <w:widowControl w:val="0"/>
        <w:autoSpaceDE w:val="0"/>
        <w:autoSpaceDN w:val="0"/>
        <w:adjustRightInd w:val="0"/>
        <w:spacing w:after="0" w:line="329" w:lineRule="auto"/>
        <w:ind w:firstLine="480"/>
        <w:jc w:val="right"/>
        <w:rPr>
          <w:rFonts w:ascii="Times New Roman" w:hAnsi="Times New Roman"/>
          <w:b/>
          <w:sz w:val="28"/>
          <w:szCs w:val="28"/>
        </w:rPr>
      </w:pPr>
    </w:p>
    <w:p w14:paraId="28A89600" w14:textId="77777777" w:rsidR="00E37222" w:rsidRDefault="00E37222" w:rsidP="00426D7B">
      <w:pPr>
        <w:widowControl w:val="0"/>
        <w:autoSpaceDE w:val="0"/>
        <w:autoSpaceDN w:val="0"/>
        <w:adjustRightInd w:val="0"/>
        <w:spacing w:after="0" w:line="329" w:lineRule="auto"/>
        <w:ind w:firstLine="480"/>
        <w:jc w:val="right"/>
        <w:rPr>
          <w:rFonts w:ascii="Times New Roman" w:hAnsi="Times New Roman"/>
          <w:b/>
          <w:sz w:val="28"/>
          <w:szCs w:val="28"/>
        </w:rPr>
      </w:pPr>
      <w:bookmarkStart w:id="0" w:name="_GoBack"/>
      <w:bookmarkEnd w:id="0"/>
    </w:p>
    <w:sectPr w:rsidR="00E37222" w:rsidSect="00045C70">
      <w:pgSz w:w="11906" w:h="16838"/>
      <w:pgMar w:top="851" w:right="849"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3" w:usb1="08070000" w:usb2="00000010" w:usb3="00000000" w:csb0="0002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9E4C3750"/>
    <w:lvl w:ilvl="0">
      <w:numFmt w:val="decimal"/>
      <w:lvlText w:val="*"/>
      <w:lvlJc w:val="left"/>
      <w:rPr>
        <w:rFonts w:cs="Times New Roman"/>
      </w:rPr>
    </w:lvl>
  </w:abstractNum>
  <w:abstractNum w:abstractNumId="1" w15:restartNumberingAfterBreak="0">
    <w:nsid w:val="02720B22"/>
    <w:multiLevelType w:val="hybridMultilevel"/>
    <w:tmpl w:val="2B2E0096"/>
    <w:lvl w:ilvl="0" w:tplc="29006604">
      <w:numFmt w:val="bullet"/>
      <w:lvlText w:val="-"/>
      <w:lvlJc w:val="left"/>
      <w:pPr>
        <w:ind w:left="1068" w:hanging="360"/>
      </w:pPr>
      <w:rPr>
        <w:rFonts w:ascii="Times New Roman" w:eastAsia="Calibri" w:hAnsi="Times New Roman" w:cs="Times New Roman" w:hint="default"/>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2" w15:restartNumberingAfterBreak="0">
    <w:nsid w:val="07F33111"/>
    <w:multiLevelType w:val="hybridMultilevel"/>
    <w:tmpl w:val="4A5285E8"/>
    <w:lvl w:ilvl="0" w:tplc="A88C7CC8">
      <w:start w:val="1"/>
      <w:numFmt w:val="bullet"/>
      <w:lvlText w:val=""/>
      <w:lvlJc w:val="left"/>
      <w:pPr>
        <w:tabs>
          <w:tab w:val="num" w:pos="2160"/>
        </w:tabs>
        <w:ind w:left="216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6A126B"/>
    <w:multiLevelType w:val="hybridMultilevel"/>
    <w:tmpl w:val="96EC8A5A"/>
    <w:lvl w:ilvl="0" w:tplc="1BF4B6FC">
      <w:start w:val="1"/>
      <w:numFmt w:val="decimal"/>
      <w:lvlText w:val="%1."/>
      <w:lvlJc w:val="left"/>
      <w:pPr>
        <w:ind w:left="720" w:hanging="360"/>
      </w:pPr>
      <w:rPr>
        <w:rFonts w:ascii="Times New Roman" w:hAnsi="Times New Roman" w:cs="Times New Roman" w:hint="default"/>
        <w:strike w:val="0"/>
        <w:dstrike w:val="0"/>
        <w:sz w:val="24"/>
        <w:u w:val="none"/>
        <w:effect w:val="none"/>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4" w15:restartNumberingAfterBreak="0">
    <w:nsid w:val="11CF743A"/>
    <w:multiLevelType w:val="hybridMultilevel"/>
    <w:tmpl w:val="78303214"/>
    <w:lvl w:ilvl="0" w:tplc="0302BB06">
      <w:start w:val="1"/>
      <w:numFmt w:val="decimal"/>
      <w:lvlText w:val="%1."/>
      <w:lvlJc w:val="left"/>
      <w:pPr>
        <w:ind w:left="1654" w:hanging="945"/>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5" w15:restartNumberingAfterBreak="0">
    <w:nsid w:val="1AEA4404"/>
    <w:multiLevelType w:val="singleLevel"/>
    <w:tmpl w:val="026EB920"/>
    <w:lvl w:ilvl="0">
      <w:start w:val="1"/>
      <w:numFmt w:val="decimal"/>
      <w:lvlText w:val="(%1)"/>
      <w:lvlJc w:val="left"/>
      <w:pPr>
        <w:tabs>
          <w:tab w:val="num" w:pos="390"/>
        </w:tabs>
        <w:ind w:left="390" w:hanging="390"/>
      </w:pPr>
      <w:rPr>
        <w:rFonts w:hint="default"/>
      </w:rPr>
    </w:lvl>
  </w:abstractNum>
  <w:abstractNum w:abstractNumId="6" w15:restartNumberingAfterBreak="0">
    <w:nsid w:val="1D197117"/>
    <w:multiLevelType w:val="hybridMultilevel"/>
    <w:tmpl w:val="7106935E"/>
    <w:lvl w:ilvl="0" w:tplc="08F266A0">
      <w:start w:val="5"/>
      <w:numFmt w:val="upperRoman"/>
      <w:lvlText w:val="%1."/>
      <w:lvlJc w:val="left"/>
      <w:pPr>
        <w:ind w:left="1789" w:hanging="720"/>
      </w:pPr>
      <w:rPr>
        <w:rFonts w:hint="default"/>
      </w:rPr>
    </w:lvl>
    <w:lvl w:ilvl="1" w:tplc="04020019" w:tentative="1">
      <w:start w:val="1"/>
      <w:numFmt w:val="lowerLetter"/>
      <w:lvlText w:val="%2."/>
      <w:lvlJc w:val="left"/>
      <w:pPr>
        <w:ind w:left="2149" w:hanging="360"/>
      </w:pPr>
    </w:lvl>
    <w:lvl w:ilvl="2" w:tplc="0402001B" w:tentative="1">
      <w:start w:val="1"/>
      <w:numFmt w:val="lowerRoman"/>
      <w:lvlText w:val="%3."/>
      <w:lvlJc w:val="right"/>
      <w:pPr>
        <w:ind w:left="2869" w:hanging="180"/>
      </w:pPr>
    </w:lvl>
    <w:lvl w:ilvl="3" w:tplc="0402000F" w:tentative="1">
      <w:start w:val="1"/>
      <w:numFmt w:val="decimal"/>
      <w:lvlText w:val="%4."/>
      <w:lvlJc w:val="left"/>
      <w:pPr>
        <w:ind w:left="3589" w:hanging="360"/>
      </w:pPr>
    </w:lvl>
    <w:lvl w:ilvl="4" w:tplc="04020019" w:tentative="1">
      <w:start w:val="1"/>
      <w:numFmt w:val="lowerLetter"/>
      <w:lvlText w:val="%5."/>
      <w:lvlJc w:val="left"/>
      <w:pPr>
        <w:ind w:left="4309" w:hanging="360"/>
      </w:pPr>
    </w:lvl>
    <w:lvl w:ilvl="5" w:tplc="0402001B" w:tentative="1">
      <w:start w:val="1"/>
      <w:numFmt w:val="lowerRoman"/>
      <w:lvlText w:val="%6."/>
      <w:lvlJc w:val="right"/>
      <w:pPr>
        <w:ind w:left="5029" w:hanging="180"/>
      </w:pPr>
    </w:lvl>
    <w:lvl w:ilvl="6" w:tplc="0402000F" w:tentative="1">
      <w:start w:val="1"/>
      <w:numFmt w:val="decimal"/>
      <w:lvlText w:val="%7."/>
      <w:lvlJc w:val="left"/>
      <w:pPr>
        <w:ind w:left="5749" w:hanging="360"/>
      </w:pPr>
    </w:lvl>
    <w:lvl w:ilvl="7" w:tplc="04020019" w:tentative="1">
      <w:start w:val="1"/>
      <w:numFmt w:val="lowerLetter"/>
      <w:lvlText w:val="%8."/>
      <w:lvlJc w:val="left"/>
      <w:pPr>
        <w:ind w:left="6469" w:hanging="360"/>
      </w:pPr>
    </w:lvl>
    <w:lvl w:ilvl="8" w:tplc="0402001B" w:tentative="1">
      <w:start w:val="1"/>
      <w:numFmt w:val="lowerRoman"/>
      <w:lvlText w:val="%9."/>
      <w:lvlJc w:val="right"/>
      <w:pPr>
        <w:ind w:left="7189" w:hanging="180"/>
      </w:pPr>
    </w:lvl>
  </w:abstractNum>
  <w:abstractNum w:abstractNumId="7" w15:restartNumberingAfterBreak="0">
    <w:nsid w:val="25415B99"/>
    <w:multiLevelType w:val="hybridMultilevel"/>
    <w:tmpl w:val="E924A1D4"/>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7062E3"/>
    <w:multiLevelType w:val="hybridMultilevel"/>
    <w:tmpl w:val="03CCFA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C356FC0"/>
    <w:multiLevelType w:val="hybridMultilevel"/>
    <w:tmpl w:val="CB922CF0"/>
    <w:lvl w:ilvl="0" w:tplc="11DA159E">
      <w:start w:val="6"/>
      <w:numFmt w:val="bullet"/>
      <w:lvlText w:val="-"/>
      <w:lvlJc w:val="left"/>
      <w:pPr>
        <w:ind w:left="1068" w:hanging="360"/>
      </w:pPr>
      <w:rPr>
        <w:rFonts w:ascii="Times New Roman" w:eastAsia="Times New Roman" w:hAnsi="Times New Roman" w:cs="Times New Roman" w:hint="default"/>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10" w15:restartNumberingAfterBreak="0">
    <w:nsid w:val="4892486C"/>
    <w:multiLevelType w:val="hybridMultilevel"/>
    <w:tmpl w:val="87B8FDDE"/>
    <w:lvl w:ilvl="0" w:tplc="A170F7C2">
      <w:start w:val="1"/>
      <w:numFmt w:val="decimal"/>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3D00BA9"/>
    <w:multiLevelType w:val="hybridMultilevel"/>
    <w:tmpl w:val="0928854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557109BC"/>
    <w:multiLevelType w:val="hybridMultilevel"/>
    <w:tmpl w:val="20DA943A"/>
    <w:lvl w:ilvl="0" w:tplc="848ED872">
      <w:start w:val="5"/>
      <w:numFmt w:val="bullet"/>
      <w:lvlText w:val="-"/>
      <w:lvlJc w:val="left"/>
      <w:pPr>
        <w:ind w:left="1068" w:hanging="360"/>
      </w:pPr>
      <w:rPr>
        <w:rFonts w:ascii="Times New Roman" w:eastAsia="Calibri" w:hAnsi="Times New Roman" w:cs="Times New Roman" w:hint="default"/>
      </w:rPr>
    </w:lvl>
    <w:lvl w:ilvl="1" w:tplc="04020003">
      <w:start w:val="1"/>
      <w:numFmt w:val="bullet"/>
      <w:lvlText w:val="o"/>
      <w:lvlJc w:val="left"/>
      <w:pPr>
        <w:ind w:left="1788" w:hanging="360"/>
      </w:pPr>
      <w:rPr>
        <w:rFonts w:ascii="Courier New" w:hAnsi="Courier New" w:cs="Courier New" w:hint="default"/>
      </w:rPr>
    </w:lvl>
    <w:lvl w:ilvl="2" w:tplc="04020005">
      <w:start w:val="1"/>
      <w:numFmt w:val="bullet"/>
      <w:lvlText w:val=""/>
      <w:lvlJc w:val="left"/>
      <w:pPr>
        <w:ind w:left="2508" w:hanging="360"/>
      </w:pPr>
      <w:rPr>
        <w:rFonts w:ascii="Wingdings" w:hAnsi="Wingdings" w:hint="default"/>
      </w:rPr>
    </w:lvl>
    <w:lvl w:ilvl="3" w:tplc="04020001">
      <w:start w:val="1"/>
      <w:numFmt w:val="bullet"/>
      <w:lvlText w:val=""/>
      <w:lvlJc w:val="left"/>
      <w:pPr>
        <w:ind w:left="3228" w:hanging="360"/>
      </w:pPr>
      <w:rPr>
        <w:rFonts w:ascii="Symbol" w:hAnsi="Symbol" w:hint="default"/>
      </w:rPr>
    </w:lvl>
    <w:lvl w:ilvl="4" w:tplc="04020003">
      <w:start w:val="1"/>
      <w:numFmt w:val="bullet"/>
      <w:lvlText w:val="o"/>
      <w:lvlJc w:val="left"/>
      <w:pPr>
        <w:ind w:left="3948" w:hanging="360"/>
      </w:pPr>
      <w:rPr>
        <w:rFonts w:ascii="Courier New" w:hAnsi="Courier New" w:cs="Courier New" w:hint="default"/>
      </w:rPr>
    </w:lvl>
    <w:lvl w:ilvl="5" w:tplc="04020005">
      <w:start w:val="1"/>
      <w:numFmt w:val="bullet"/>
      <w:lvlText w:val=""/>
      <w:lvlJc w:val="left"/>
      <w:pPr>
        <w:ind w:left="4668" w:hanging="360"/>
      </w:pPr>
      <w:rPr>
        <w:rFonts w:ascii="Wingdings" w:hAnsi="Wingdings" w:hint="default"/>
      </w:rPr>
    </w:lvl>
    <w:lvl w:ilvl="6" w:tplc="04020001">
      <w:start w:val="1"/>
      <w:numFmt w:val="bullet"/>
      <w:lvlText w:val=""/>
      <w:lvlJc w:val="left"/>
      <w:pPr>
        <w:ind w:left="5388" w:hanging="360"/>
      </w:pPr>
      <w:rPr>
        <w:rFonts w:ascii="Symbol" w:hAnsi="Symbol" w:hint="default"/>
      </w:rPr>
    </w:lvl>
    <w:lvl w:ilvl="7" w:tplc="04020003">
      <w:start w:val="1"/>
      <w:numFmt w:val="bullet"/>
      <w:lvlText w:val="o"/>
      <w:lvlJc w:val="left"/>
      <w:pPr>
        <w:ind w:left="6108" w:hanging="360"/>
      </w:pPr>
      <w:rPr>
        <w:rFonts w:ascii="Courier New" w:hAnsi="Courier New" w:cs="Courier New" w:hint="default"/>
      </w:rPr>
    </w:lvl>
    <w:lvl w:ilvl="8" w:tplc="04020005">
      <w:start w:val="1"/>
      <w:numFmt w:val="bullet"/>
      <w:lvlText w:val=""/>
      <w:lvlJc w:val="left"/>
      <w:pPr>
        <w:ind w:left="6828" w:hanging="360"/>
      </w:pPr>
      <w:rPr>
        <w:rFonts w:ascii="Wingdings" w:hAnsi="Wingdings" w:hint="default"/>
      </w:rPr>
    </w:lvl>
  </w:abstractNum>
  <w:abstractNum w:abstractNumId="13" w15:restartNumberingAfterBreak="0">
    <w:nsid w:val="5CD4034B"/>
    <w:multiLevelType w:val="hybridMultilevel"/>
    <w:tmpl w:val="1DCEC996"/>
    <w:lvl w:ilvl="0" w:tplc="04020013">
      <w:start w:val="1"/>
      <w:numFmt w:val="upperRoman"/>
      <w:lvlText w:val="%1."/>
      <w:lvlJc w:val="righ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4" w15:restartNumberingAfterBreak="0">
    <w:nsid w:val="64E56203"/>
    <w:multiLevelType w:val="hybridMultilevel"/>
    <w:tmpl w:val="F126CEA2"/>
    <w:lvl w:ilvl="0" w:tplc="04020001">
      <w:start w:val="1"/>
      <w:numFmt w:val="bullet"/>
      <w:lvlText w:val=""/>
      <w:lvlJc w:val="left"/>
      <w:pPr>
        <w:tabs>
          <w:tab w:val="num" w:pos="1080"/>
        </w:tabs>
        <w:ind w:left="1080" w:hanging="360"/>
      </w:pPr>
      <w:rPr>
        <w:rFonts w:ascii="Symbol" w:hAnsi="Symbol" w:hint="default"/>
      </w:rPr>
    </w:lvl>
    <w:lvl w:ilvl="1" w:tplc="04020003" w:tentative="1">
      <w:start w:val="1"/>
      <w:numFmt w:val="bullet"/>
      <w:lvlText w:val="o"/>
      <w:lvlJc w:val="left"/>
      <w:pPr>
        <w:tabs>
          <w:tab w:val="num" w:pos="1800"/>
        </w:tabs>
        <w:ind w:left="1800" w:hanging="360"/>
      </w:pPr>
      <w:rPr>
        <w:rFonts w:ascii="Courier New" w:hAnsi="Courier New" w:cs="Courier New" w:hint="default"/>
      </w:rPr>
    </w:lvl>
    <w:lvl w:ilvl="2" w:tplc="04020005" w:tentative="1">
      <w:start w:val="1"/>
      <w:numFmt w:val="bullet"/>
      <w:lvlText w:val=""/>
      <w:lvlJc w:val="left"/>
      <w:pPr>
        <w:tabs>
          <w:tab w:val="num" w:pos="2520"/>
        </w:tabs>
        <w:ind w:left="2520" w:hanging="360"/>
      </w:pPr>
      <w:rPr>
        <w:rFonts w:ascii="Wingdings" w:hAnsi="Wingdings" w:hint="default"/>
      </w:rPr>
    </w:lvl>
    <w:lvl w:ilvl="3" w:tplc="04020001" w:tentative="1">
      <w:start w:val="1"/>
      <w:numFmt w:val="bullet"/>
      <w:lvlText w:val=""/>
      <w:lvlJc w:val="left"/>
      <w:pPr>
        <w:tabs>
          <w:tab w:val="num" w:pos="3240"/>
        </w:tabs>
        <w:ind w:left="3240" w:hanging="360"/>
      </w:pPr>
      <w:rPr>
        <w:rFonts w:ascii="Symbol" w:hAnsi="Symbol" w:hint="default"/>
      </w:rPr>
    </w:lvl>
    <w:lvl w:ilvl="4" w:tplc="04020003" w:tentative="1">
      <w:start w:val="1"/>
      <w:numFmt w:val="bullet"/>
      <w:lvlText w:val="o"/>
      <w:lvlJc w:val="left"/>
      <w:pPr>
        <w:tabs>
          <w:tab w:val="num" w:pos="3960"/>
        </w:tabs>
        <w:ind w:left="3960" w:hanging="360"/>
      </w:pPr>
      <w:rPr>
        <w:rFonts w:ascii="Courier New" w:hAnsi="Courier New" w:cs="Courier New" w:hint="default"/>
      </w:rPr>
    </w:lvl>
    <w:lvl w:ilvl="5" w:tplc="04020005" w:tentative="1">
      <w:start w:val="1"/>
      <w:numFmt w:val="bullet"/>
      <w:lvlText w:val=""/>
      <w:lvlJc w:val="left"/>
      <w:pPr>
        <w:tabs>
          <w:tab w:val="num" w:pos="4680"/>
        </w:tabs>
        <w:ind w:left="4680" w:hanging="360"/>
      </w:pPr>
      <w:rPr>
        <w:rFonts w:ascii="Wingdings" w:hAnsi="Wingdings" w:hint="default"/>
      </w:rPr>
    </w:lvl>
    <w:lvl w:ilvl="6" w:tplc="04020001" w:tentative="1">
      <w:start w:val="1"/>
      <w:numFmt w:val="bullet"/>
      <w:lvlText w:val=""/>
      <w:lvlJc w:val="left"/>
      <w:pPr>
        <w:tabs>
          <w:tab w:val="num" w:pos="5400"/>
        </w:tabs>
        <w:ind w:left="5400" w:hanging="360"/>
      </w:pPr>
      <w:rPr>
        <w:rFonts w:ascii="Symbol" w:hAnsi="Symbol" w:hint="default"/>
      </w:rPr>
    </w:lvl>
    <w:lvl w:ilvl="7" w:tplc="04020003" w:tentative="1">
      <w:start w:val="1"/>
      <w:numFmt w:val="bullet"/>
      <w:lvlText w:val="o"/>
      <w:lvlJc w:val="left"/>
      <w:pPr>
        <w:tabs>
          <w:tab w:val="num" w:pos="6120"/>
        </w:tabs>
        <w:ind w:left="6120" w:hanging="360"/>
      </w:pPr>
      <w:rPr>
        <w:rFonts w:ascii="Courier New" w:hAnsi="Courier New" w:cs="Courier New" w:hint="default"/>
      </w:rPr>
    </w:lvl>
    <w:lvl w:ilvl="8" w:tplc="0402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6EB85FA3"/>
    <w:multiLevelType w:val="hybridMultilevel"/>
    <w:tmpl w:val="59EE7DF8"/>
    <w:lvl w:ilvl="0" w:tplc="10143E6C">
      <w:start w:val="1"/>
      <w:numFmt w:val="decimal"/>
      <w:lvlText w:val="%1."/>
      <w:lvlJc w:val="left"/>
      <w:pPr>
        <w:ind w:left="720" w:hanging="360"/>
      </w:pPr>
      <w:rPr>
        <w:sz w:val="24"/>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6" w15:restartNumberingAfterBreak="0">
    <w:nsid w:val="74EE1738"/>
    <w:multiLevelType w:val="hybridMultilevel"/>
    <w:tmpl w:val="F21E2182"/>
    <w:lvl w:ilvl="0" w:tplc="30E657B4">
      <w:start w:val="2"/>
      <w:numFmt w:val="bullet"/>
      <w:lvlText w:val="-"/>
      <w:lvlJc w:val="left"/>
      <w:pPr>
        <w:ind w:left="1353" w:hanging="360"/>
      </w:pPr>
      <w:rPr>
        <w:rFonts w:ascii="Times New Roman" w:eastAsia="Times New Roman" w:hAnsi="Times New Roman" w:cs="Times New Roman" w:hint="default"/>
      </w:rPr>
    </w:lvl>
    <w:lvl w:ilvl="1" w:tplc="04020003" w:tentative="1">
      <w:start w:val="1"/>
      <w:numFmt w:val="bullet"/>
      <w:lvlText w:val="o"/>
      <w:lvlJc w:val="left"/>
      <w:pPr>
        <w:ind w:left="2073" w:hanging="360"/>
      </w:pPr>
      <w:rPr>
        <w:rFonts w:ascii="Courier New" w:hAnsi="Courier New" w:cs="Courier New" w:hint="default"/>
      </w:rPr>
    </w:lvl>
    <w:lvl w:ilvl="2" w:tplc="04020005" w:tentative="1">
      <w:start w:val="1"/>
      <w:numFmt w:val="bullet"/>
      <w:lvlText w:val=""/>
      <w:lvlJc w:val="left"/>
      <w:pPr>
        <w:ind w:left="2793" w:hanging="360"/>
      </w:pPr>
      <w:rPr>
        <w:rFonts w:ascii="Wingdings" w:hAnsi="Wingdings" w:hint="default"/>
      </w:rPr>
    </w:lvl>
    <w:lvl w:ilvl="3" w:tplc="04020001" w:tentative="1">
      <w:start w:val="1"/>
      <w:numFmt w:val="bullet"/>
      <w:lvlText w:val=""/>
      <w:lvlJc w:val="left"/>
      <w:pPr>
        <w:ind w:left="3513" w:hanging="360"/>
      </w:pPr>
      <w:rPr>
        <w:rFonts w:ascii="Symbol" w:hAnsi="Symbol" w:hint="default"/>
      </w:rPr>
    </w:lvl>
    <w:lvl w:ilvl="4" w:tplc="04020003" w:tentative="1">
      <w:start w:val="1"/>
      <w:numFmt w:val="bullet"/>
      <w:lvlText w:val="o"/>
      <w:lvlJc w:val="left"/>
      <w:pPr>
        <w:ind w:left="4233" w:hanging="360"/>
      </w:pPr>
      <w:rPr>
        <w:rFonts w:ascii="Courier New" w:hAnsi="Courier New" w:cs="Courier New" w:hint="default"/>
      </w:rPr>
    </w:lvl>
    <w:lvl w:ilvl="5" w:tplc="04020005" w:tentative="1">
      <w:start w:val="1"/>
      <w:numFmt w:val="bullet"/>
      <w:lvlText w:val=""/>
      <w:lvlJc w:val="left"/>
      <w:pPr>
        <w:ind w:left="4953" w:hanging="360"/>
      </w:pPr>
      <w:rPr>
        <w:rFonts w:ascii="Wingdings" w:hAnsi="Wingdings" w:hint="default"/>
      </w:rPr>
    </w:lvl>
    <w:lvl w:ilvl="6" w:tplc="04020001" w:tentative="1">
      <w:start w:val="1"/>
      <w:numFmt w:val="bullet"/>
      <w:lvlText w:val=""/>
      <w:lvlJc w:val="left"/>
      <w:pPr>
        <w:ind w:left="5673" w:hanging="360"/>
      </w:pPr>
      <w:rPr>
        <w:rFonts w:ascii="Symbol" w:hAnsi="Symbol" w:hint="default"/>
      </w:rPr>
    </w:lvl>
    <w:lvl w:ilvl="7" w:tplc="04020003" w:tentative="1">
      <w:start w:val="1"/>
      <w:numFmt w:val="bullet"/>
      <w:lvlText w:val="o"/>
      <w:lvlJc w:val="left"/>
      <w:pPr>
        <w:ind w:left="6393" w:hanging="360"/>
      </w:pPr>
      <w:rPr>
        <w:rFonts w:ascii="Courier New" w:hAnsi="Courier New" w:cs="Courier New" w:hint="default"/>
      </w:rPr>
    </w:lvl>
    <w:lvl w:ilvl="8" w:tplc="04020005" w:tentative="1">
      <w:start w:val="1"/>
      <w:numFmt w:val="bullet"/>
      <w:lvlText w:val=""/>
      <w:lvlJc w:val="left"/>
      <w:pPr>
        <w:ind w:left="7113" w:hanging="360"/>
      </w:pPr>
      <w:rPr>
        <w:rFonts w:ascii="Wingdings" w:hAnsi="Wingdings" w:hint="default"/>
      </w:rPr>
    </w:lvl>
  </w:abstractNum>
  <w:abstractNum w:abstractNumId="17" w15:restartNumberingAfterBreak="0">
    <w:nsid w:val="76F32083"/>
    <w:multiLevelType w:val="hybridMultilevel"/>
    <w:tmpl w:val="AAE48E48"/>
    <w:lvl w:ilvl="0" w:tplc="41EA3D08">
      <w:start w:val="6"/>
      <w:numFmt w:val="bullet"/>
      <w:lvlText w:val="-"/>
      <w:lvlJc w:val="left"/>
      <w:pPr>
        <w:ind w:left="840" w:hanging="360"/>
      </w:pPr>
      <w:rPr>
        <w:rFonts w:ascii="Times New Roman" w:eastAsiaTheme="minorEastAsia" w:hAnsi="Times New Roman" w:cs="Times New Roman" w:hint="default"/>
      </w:rPr>
    </w:lvl>
    <w:lvl w:ilvl="1" w:tplc="04020003" w:tentative="1">
      <w:start w:val="1"/>
      <w:numFmt w:val="bullet"/>
      <w:lvlText w:val="o"/>
      <w:lvlJc w:val="left"/>
      <w:pPr>
        <w:ind w:left="1560" w:hanging="360"/>
      </w:pPr>
      <w:rPr>
        <w:rFonts w:ascii="Courier New" w:hAnsi="Courier New" w:cs="Courier New" w:hint="default"/>
      </w:rPr>
    </w:lvl>
    <w:lvl w:ilvl="2" w:tplc="04020005" w:tentative="1">
      <w:start w:val="1"/>
      <w:numFmt w:val="bullet"/>
      <w:lvlText w:val=""/>
      <w:lvlJc w:val="left"/>
      <w:pPr>
        <w:ind w:left="2280" w:hanging="360"/>
      </w:pPr>
      <w:rPr>
        <w:rFonts w:ascii="Wingdings" w:hAnsi="Wingdings" w:hint="default"/>
      </w:rPr>
    </w:lvl>
    <w:lvl w:ilvl="3" w:tplc="04020001" w:tentative="1">
      <w:start w:val="1"/>
      <w:numFmt w:val="bullet"/>
      <w:lvlText w:val=""/>
      <w:lvlJc w:val="left"/>
      <w:pPr>
        <w:ind w:left="3000" w:hanging="360"/>
      </w:pPr>
      <w:rPr>
        <w:rFonts w:ascii="Symbol" w:hAnsi="Symbol" w:hint="default"/>
      </w:rPr>
    </w:lvl>
    <w:lvl w:ilvl="4" w:tplc="04020003" w:tentative="1">
      <w:start w:val="1"/>
      <w:numFmt w:val="bullet"/>
      <w:lvlText w:val="o"/>
      <w:lvlJc w:val="left"/>
      <w:pPr>
        <w:ind w:left="3720" w:hanging="360"/>
      </w:pPr>
      <w:rPr>
        <w:rFonts w:ascii="Courier New" w:hAnsi="Courier New" w:cs="Courier New" w:hint="default"/>
      </w:rPr>
    </w:lvl>
    <w:lvl w:ilvl="5" w:tplc="04020005" w:tentative="1">
      <w:start w:val="1"/>
      <w:numFmt w:val="bullet"/>
      <w:lvlText w:val=""/>
      <w:lvlJc w:val="left"/>
      <w:pPr>
        <w:ind w:left="4440" w:hanging="360"/>
      </w:pPr>
      <w:rPr>
        <w:rFonts w:ascii="Wingdings" w:hAnsi="Wingdings" w:hint="default"/>
      </w:rPr>
    </w:lvl>
    <w:lvl w:ilvl="6" w:tplc="04020001" w:tentative="1">
      <w:start w:val="1"/>
      <w:numFmt w:val="bullet"/>
      <w:lvlText w:val=""/>
      <w:lvlJc w:val="left"/>
      <w:pPr>
        <w:ind w:left="5160" w:hanging="360"/>
      </w:pPr>
      <w:rPr>
        <w:rFonts w:ascii="Symbol" w:hAnsi="Symbol" w:hint="default"/>
      </w:rPr>
    </w:lvl>
    <w:lvl w:ilvl="7" w:tplc="04020003" w:tentative="1">
      <w:start w:val="1"/>
      <w:numFmt w:val="bullet"/>
      <w:lvlText w:val="o"/>
      <w:lvlJc w:val="left"/>
      <w:pPr>
        <w:ind w:left="5880" w:hanging="360"/>
      </w:pPr>
      <w:rPr>
        <w:rFonts w:ascii="Courier New" w:hAnsi="Courier New" w:cs="Courier New" w:hint="default"/>
      </w:rPr>
    </w:lvl>
    <w:lvl w:ilvl="8" w:tplc="04020005" w:tentative="1">
      <w:start w:val="1"/>
      <w:numFmt w:val="bullet"/>
      <w:lvlText w:val=""/>
      <w:lvlJc w:val="left"/>
      <w:pPr>
        <w:ind w:left="6600" w:hanging="360"/>
      </w:pPr>
      <w:rPr>
        <w:rFonts w:ascii="Wingdings" w:hAnsi="Wingdings" w:hint="default"/>
      </w:rPr>
    </w:lvl>
  </w:abstractNum>
  <w:num w:numId="1">
    <w:abstractNumId w:val="17"/>
  </w:num>
  <w:num w:numId="2">
    <w:abstractNumId w:val="11"/>
  </w:num>
  <w:num w:numId="3">
    <w:abstractNumId w:val="12"/>
  </w:num>
  <w:num w:numId="4">
    <w:abstractNumId w:val="2"/>
  </w:num>
  <w:num w:numId="5">
    <w:abstractNumId w:val="16"/>
  </w:num>
  <w:num w:numId="6">
    <w:abstractNumId w:val="0"/>
    <w:lvlOverride w:ilvl="0">
      <w:lvl w:ilvl="0">
        <w:start w:val="12"/>
        <w:numFmt w:val="bullet"/>
        <w:lvlText w:val="-"/>
        <w:legacy w:legacy="1" w:legacySpace="120" w:legacyIndent="360"/>
        <w:lvlJc w:val="left"/>
        <w:pPr>
          <w:ind w:left="360" w:hanging="360"/>
        </w:pPr>
      </w:lvl>
    </w:lvlOverride>
  </w:num>
  <w:num w:numId="7">
    <w:abstractNumId w:val="7"/>
  </w:num>
  <w:num w:numId="8">
    <w:abstractNumId w:val="14"/>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8"/>
  </w:num>
  <w:num w:numId="13">
    <w:abstractNumId w:val="10"/>
  </w:num>
  <w:num w:numId="14">
    <w:abstractNumId w:val="13"/>
  </w:num>
  <w:num w:numId="15">
    <w:abstractNumId w:val="6"/>
  </w:num>
  <w:num w:numId="16">
    <w:abstractNumId w:val="2"/>
  </w:num>
  <w:num w:numId="17">
    <w:abstractNumId w:val="12"/>
  </w:num>
  <w:num w:numId="18">
    <w:abstractNumId w:val="9"/>
  </w:num>
  <w:num w:numId="19">
    <w:abstractNumId w:val="4"/>
  </w:num>
  <w:num w:numId="20">
    <w:abstractNumId w:val="3"/>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FFF"/>
    <w:rsid w:val="000009AF"/>
    <w:rsid w:val="00002539"/>
    <w:rsid w:val="0000441D"/>
    <w:rsid w:val="00004D9A"/>
    <w:rsid w:val="000057DC"/>
    <w:rsid w:val="0000677F"/>
    <w:rsid w:val="00006DDB"/>
    <w:rsid w:val="00006E41"/>
    <w:rsid w:val="0000714A"/>
    <w:rsid w:val="0000744D"/>
    <w:rsid w:val="00007754"/>
    <w:rsid w:val="00010157"/>
    <w:rsid w:val="0001032A"/>
    <w:rsid w:val="0001171D"/>
    <w:rsid w:val="000117D4"/>
    <w:rsid w:val="00011C29"/>
    <w:rsid w:val="00012466"/>
    <w:rsid w:val="00012867"/>
    <w:rsid w:val="00012E00"/>
    <w:rsid w:val="000134DD"/>
    <w:rsid w:val="00013911"/>
    <w:rsid w:val="000148B7"/>
    <w:rsid w:val="00016D97"/>
    <w:rsid w:val="00016E72"/>
    <w:rsid w:val="00017705"/>
    <w:rsid w:val="00021298"/>
    <w:rsid w:val="00022118"/>
    <w:rsid w:val="000224EB"/>
    <w:rsid w:val="00022693"/>
    <w:rsid w:val="00022953"/>
    <w:rsid w:val="000246AC"/>
    <w:rsid w:val="00024881"/>
    <w:rsid w:val="000257CA"/>
    <w:rsid w:val="00026763"/>
    <w:rsid w:val="00026EF5"/>
    <w:rsid w:val="00027EF9"/>
    <w:rsid w:val="00030182"/>
    <w:rsid w:val="000302FE"/>
    <w:rsid w:val="00032985"/>
    <w:rsid w:val="000349F0"/>
    <w:rsid w:val="00034BBC"/>
    <w:rsid w:val="00036E27"/>
    <w:rsid w:val="00036F22"/>
    <w:rsid w:val="0003752D"/>
    <w:rsid w:val="000403BF"/>
    <w:rsid w:val="00040F15"/>
    <w:rsid w:val="000411B4"/>
    <w:rsid w:val="00041B9E"/>
    <w:rsid w:val="00042366"/>
    <w:rsid w:val="000424F1"/>
    <w:rsid w:val="000441C8"/>
    <w:rsid w:val="000444F8"/>
    <w:rsid w:val="00044A78"/>
    <w:rsid w:val="000452C8"/>
    <w:rsid w:val="000453DE"/>
    <w:rsid w:val="00045C70"/>
    <w:rsid w:val="00046D71"/>
    <w:rsid w:val="00047CCD"/>
    <w:rsid w:val="000521F0"/>
    <w:rsid w:val="000531E4"/>
    <w:rsid w:val="000538E2"/>
    <w:rsid w:val="000548AB"/>
    <w:rsid w:val="00056275"/>
    <w:rsid w:val="0005710B"/>
    <w:rsid w:val="00057F85"/>
    <w:rsid w:val="00060A77"/>
    <w:rsid w:val="00061C0B"/>
    <w:rsid w:val="00061E53"/>
    <w:rsid w:val="00062A9E"/>
    <w:rsid w:val="00063F1E"/>
    <w:rsid w:val="000654D4"/>
    <w:rsid w:val="00065D81"/>
    <w:rsid w:val="0006602F"/>
    <w:rsid w:val="00066519"/>
    <w:rsid w:val="00066BDB"/>
    <w:rsid w:val="00070200"/>
    <w:rsid w:val="0007104F"/>
    <w:rsid w:val="00073735"/>
    <w:rsid w:val="00073E18"/>
    <w:rsid w:val="00073E6D"/>
    <w:rsid w:val="00075918"/>
    <w:rsid w:val="00075C56"/>
    <w:rsid w:val="000761FE"/>
    <w:rsid w:val="0007652A"/>
    <w:rsid w:val="00077256"/>
    <w:rsid w:val="000800DD"/>
    <w:rsid w:val="00082352"/>
    <w:rsid w:val="0008252F"/>
    <w:rsid w:val="000858E7"/>
    <w:rsid w:val="00085E2C"/>
    <w:rsid w:val="000868E1"/>
    <w:rsid w:val="00090275"/>
    <w:rsid w:val="00090BA5"/>
    <w:rsid w:val="0009110C"/>
    <w:rsid w:val="000913DD"/>
    <w:rsid w:val="00091CF8"/>
    <w:rsid w:val="000927F9"/>
    <w:rsid w:val="00092FB0"/>
    <w:rsid w:val="00094307"/>
    <w:rsid w:val="0009556F"/>
    <w:rsid w:val="000960A8"/>
    <w:rsid w:val="00096DCC"/>
    <w:rsid w:val="000A2514"/>
    <w:rsid w:val="000A2906"/>
    <w:rsid w:val="000A29C7"/>
    <w:rsid w:val="000A2F20"/>
    <w:rsid w:val="000A44D5"/>
    <w:rsid w:val="000A5266"/>
    <w:rsid w:val="000A5EAF"/>
    <w:rsid w:val="000A63D6"/>
    <w:rsid w:val="000A6DF1"/>
    <w:rsid w:val="000B0EA2"/>
    <w:rsid w:val="000B5C73"/>
    <w:rsid w:val="000B7457"/>
    <w:rsid w:val="000C15C6"/>
    <w:rsid w:val="000C406B"/>
    <w:rsid w:val="000C5157"/>
    <w:rsid w:val="000C554F"/>
    <w:rsid w:val="000C5667"/>
    <w:rsid w:val="000C5890"/>
    <w:rsid w:val="000C6066"/>
    <w:rsid w:val="000C7247"/>
    <w:rsid w:val="000C7B67"/>
    <w:rsid w:val="000C7E44"/>
    <w:rsid w:val="000D2478"/>
    <w:rsid w:val="000D457D"/>
    <w:rsid w:val="000D4FBA"/>
    <w:rsid w:val="000E4FD5"/>
    <w:rsid w:val="000E550A"/>
    <w:rsid w:val="000E5B89"/>
    <w:rsid w:val="000E6A71"/>
    <w:rsid w:val="000F0450"/>
    <w:rsid w:val="000F115B"/>
    <w:rsid w:val="000F1460"/>
    <w:rsid w:val="000F25D1"/>
    <w:rsid w:val="000F32F4"/>
    <w:rsid w:val="000F3E79"/>
    <w:rsid w:val="000F4876"/>
    <w:rsid w:val="000F4988"/>
    <w:rsid w:val="000F5EB1"/>
    <w:rsid w:val="000F5FB7"/>
    <w:rsid w:val="000F6474"/>
    <w:rsid w:val="000F6C77"/>
    <w:rsid w:val="000F6CA1"/>
    <w:rsid w:val="000F74F7"/>
    <w:rsid w:val="000F7828"/>
    <w:rsid w:val="00100AF9"/>
    <w:rsid w:val="00101BF8"/>
    <w:rsid w:val="00103D17"/>
    <w:rsid w:val="00104717"/>
    <w:rsid w:val="00105567"/>
    <w:rsid w:val="001076A8"/>
    <w:rsid w:val="001104CE"/>
    <w:rsid w:val="00111372"/>
    <w:rsid w:val="0011235E"/>
    <w:rsid w:val="0011266F"/>
    <w:rsid w:val="00112C58"/>
    <w:rsid w:val="00113945"/>
    <w:rsid w:val="00113BFC"/>
    <w:rsid w:val="001144FE"/>
    <w:rsid w:val="0011476A"/>
    <w:rsid w:val="00114CD6"/>
    <w:rsid w:val="001154E5"/>
    <w:rsid w:val="001157A5"/>
    <w:rsid w:val="00115F38"/>
    <w:rsid w:val="00117642"/>
    <w:rsid w:val="00117BFD"/>
    <w:rsid w:val="00122DA1"/>
    <w:rsid w:val="00123CC8"/>
    <w:rsid w:val="00124BE6"/>
    <w:rsid w:val="001251C9"/>
    <w:rsid w:val="00125393"/>
    <w:rsid w:val="00125E24"/>
    <w:rsid w:val="00126E4B"/>
    <w:rsid w:val="001275CC"/>
    <w:rsid w:val="001328A3"/>
    <w:rsid w:val="00133C92"/>
    <w:rsid w:val="00135CDD"/>
    <w:rsid w:val="00136915"/>
    <w:rsid w:val="001375C1"/>
    <w:rsid w:val="001407BC"/>
    <w:rsid w:val="0014189D"/>
    <w:rsid w:val="00141C28"/>
    <w:rsid w:val="00142671"/>
    <w:rsid w:val="001430BF"/>
    <w:rsid w:val="001442BF"/>
    <w:rsid w:val="001454B3"/>
    <w:rsid w:val="00145FDD"/>
    <w:rsid w:val="00147815"/>
    <w:rsid w:val="00147F8F"/>
    <w:rsid w:val="00152220"/>
    <w:rsid w:val="001522EA"/>
    <w:rsid w:val="0015432A"/>
    <w:rsid w:val="00154873"/>
    <w:rsid w:val="0015501F"/>
    <w:rsid w:val="00155101"/>
    <w:rsid w:val="00156A3A"/>
    <w:rsid w:val="001602C0"/>
    <w:rsid w:val="00161054"/>
    <w:rsid w:val="00161D70"/>
    <w:rsid w:val="00161DCC"/>
    <w:rsid w:val="00161E5D"/>
    <w:rsid w:val="00162B95"/>
    <w:rsid w:val="00163EB1"/>
    <w:rsid w:val="001655E2"/>
    <w:rsid w:val="001657B1"/>
    <w:rsid w:val="0016615D"/>
    <w:rsid w:val="001668E7"/>
    <w:rsid w:val="0016736C"/>
    <w:rsid w:val="00167E59"/>
    <w:rsid w:val="0017189B"/>
    <w:rsid w:val="00172040"/>
    <w:rsid w:val="0017314E"/>
    <w:rsid w:val="00173827"/>
    <w:rsid w:val="00174A3F"/>
    <w:rsid w:val="00175AD5"/>
    <w:rsid w:val="001763A5"/>
    <w:rsid w:val="0018162F"/>
    <w:rsid w:val="00181BC3"/>
    <w:rsid w:val="0018478B"/>
    <w:rsid w:val="00185A8B"/>
    <w:rsid w:val="00185FBE"/>
    <w:rsid w:val="00186557"/>
    <w:rsid w:val="0019093E"/>
    <w:rsid w:val="001914C1"/>
    <w:rsid w:val="00191AAA"/>
    <w:rsid w:val="0019242A"/>
    <w:rsid w:val="00194414"/>
    <w:rsid w:val="00195C3C"/>
    <w:rsid w:val="0019643C"/>
    <w:rsid w:val="001A0633"/>
    <w:rsid w:val="001A0AA4"/>
    <w:rsid w:val="001A0EEE"/>
    <w:rsid w:val="001A1D4A"/>
    <w:rsid w:val="001A2575"/>
    <w:rsid w:val="001A29EF"/>
    <w:rsid w:val="001A2C35"/>
    <w:rsid w:val="001A382C"/>
    <w:rsid w:val="001A3D0C"/>
    <w:rsid w:val="001A4095"/>
    <w:rsid w:val="001A553A"/>
    <w:rsid w:val="001A650C"/>
    <w:rsid w:val="001A697E"/>
    <w:rsid w:val="001B16C7"/>
    <w:rsid w:val="001B2AE5"/>
    <w:rsid w:val="001B3A83"/>
    <w:rsid w:val="001B3E16"/>
    <w:rsid w:val="001B4A7A"/>
    <w:rsid w:val="001B7386"/>
    <w:rsid w:val="001C0040"/>
    <w:rsid w:val="001C2EFA"/>
    <w:rsid w:val="001C3585"/>
    <w:rsid w:val="001C3B7F"/>
    <w:rsid w:val="001C3FB8"/>
    <w:rsid w:val="001C6236"/>
    <w:rsid w:val="001C63A0"/>
    <w:rsid w:val="001C67A0"/>
    <w:rsid w:val="001C7C6C"/>
    <w:rsid w:val="001D135D"/>
    <w:rsid w:val="001D138D"/>
    <w:rsid w:val="001D2457"/>
    <w:rsid w:val="001D2EF1"/>
    <w:rsid w:val="001D3C5C"/>
    <w:rsid w:val="001D3D5A"/>
    <w:rsid w:val="001D42A1"/>
    <w:rsid w:val="001D55CB"/>
    <w:rsid w:val="001D6343"/>
    <w:rsid w:val="001D7BAA"/>
    <w:rsid w:val="001E09BA"/>
    <w:rsid w:val="001E132F"/>
    <w:rsid w:val="001E1914"/>
    <w:rsid w:val="001E1C78"/>
    <w:rsid w:val="001E2B59"/>
    <w:rsid w:val="001E2E77"/>
    <w:rsid w:val="001E47EB"/>
    <w:rsid w:val="001E4C6A"/>
    <w:rsid w:val="001E57F5"/>
    <w:rsid w:val="001E5C5B"/>
    <w:rsid w:val="001E6290"/>
    <w:rsid w:val="001E74CA"/>
    <w:rsid w:val="001F1FC2"/>
    <w:rsid w:val="001F2A38"/>
    <w:rsid w:val="001F2ED3"/>
    <w:rsid w:val="001F308F"/>
    <w:rsid w:val="001F38DB"/>
    <w:rsid w:val="001F3EAF"/>
    <w:rsid w:val="001F3EBE"/>
    <w:rsid w:val="001F7206"/>
    <w:rsid w:val="001F728E"/>
    <w:rsid w:val="001F7A89"/>
    <w:rsid w:val="002009C0"/>
    <w:rsid w:val="00200BC3"/>
    <w:rsid w:val="002024D5"/>
    <w:rsid w:val="0020393F"/>
    <w:rsid w:val="002051A8"/>
    <w:rsid w:val="002052B6"/>
    <w:rsid w:val="0020533D"/>
    <w:rsid w:val="0020565A"/>
    <w:rsid w:val="00205DBE"/>
    <w:rsid w:val="00206E26"/>
    <w:rsid w:val="00207522"/>
    <w:rsid w:val="002079B9"/>
    <w:rsid w:val="00207C0F"/>
    <w:rsid w:val="00210684"/>
    <w:rsid w:val="002108D9"/>
    <w:rsid w:val="002112E8"/>
    <w:rsid w:val="002117FE"/>
    <w:rsid w:val="00211C53"/>
    <w:rsid w:val="00214194"/>
    <w:rsid w:val="002142D9"/>
    <w:rsid w:val="00215197"/>
    <w:rsid w:val="00215298"/>
    <w:rsid w:val="00215B85"/>
    <w:rsid w:val="00215F94"/>
    <w:rsid w:val="0021618B"/>
    <w:rsid w:val="00217981"/>
    <w:rsid w:val="00217E57"/>
    <w:rsid w:val="00221BF1"/>
    <w:rsid w:val="00222896"/>
    <w:rsid w:val="00222B23"/>
    <w:rsid w:val="0022316A"/>
    <w:rsid w:val="00223732"/>
    <w:rsid w:val="00223D8D"/>
    <w:rsid w:val="00224161"/>
    <w:rsid w:val="0022430B"/>
    <w:rsid w:val="002245F2"/>
    <w:rsid w:val="00225182"/>
    <w:rsid w:val="00225323"/>
    <w:rsid w:val="00225CDC"/>
    <w:rsid w:val="00226412"/>
    <w:rsid w:val="0022668B"/>
    <w:rsid w:val="0022709A"/>
    <w:rsid w:val="0023241C"/>
    <w:rsid w:val="00232567"/>
    <w:rsid w:val="002345FA"/>
    <w:rsid w:val="00237A7A"/>
    <w:rsid w:val="00237A7D"/>
    <w:rsid w:val="002410FA"/>
    <w:rsid w:val="0024179D"/>
    <w:rsid w:val="00243EA1"/>
    <w:rsid w:val="0024435B"/>
    <w:rsid w:val="0024619E"/>
    <w:rsid w:val="002469FC"/>
    <w:rsid w:val="00247669"/>
    <w:rsid w:val="002479C4"/>
    <w:rsid w:val="002512E2"/>
    <w:rsid w:val="0025442C"/>
    <w:rsid w:val="002549E9"/>
    <w:rsid w:val="00255BA5"/>
    <w:rsid w:val="00256826"/>
    <w:rsid w:val="002617D2"/>
    <w:rsid w:val="0026419B"/>
    <w:rsid w:val="0026446B"/>
    <w:rsid w:val="00264C4D"/>
    <w:rsid w:val="00265301"/>
    <w:rsid w:val="0026536E"/>
    <w:rsid w:val="00265A57"/>
    <w:rsid w:val="00266BBB"/>
    <w:rsid w:val="002674E3"/>
    <w:rsid w:val="00267A51"/>
    <w:rsid w:val="00267CCE"/>
    <w:rsid w:val="002702D1"/>
    <w:rsid w:val="00271897"/>
    <w:rsid w:val="002723A7"/>
    <w:rsid w:val="00272C42"/>
    <w:rsid w:val="00272C66"/>
    <w:rsid w:val="00273486"/>
    <w:rsid w:val="00274FF6"/>
    <w:rsid w:val="002755A4"/>
    <w:rsid w:val="0027660B"/>
    <w:rsid w:val="00276A1D"/>
    <w:rsid w:val="00277088"/>
    <w:rsid w:val="0027760D"/>
    <w:rsid w:val="002779B5"/>
    <w:rsid w:val="00280000"/>
    <w:rsid w:val="002817CB"/>
    <w:rsid w:val="00283B51"/>
    <w:rsid w:val="00283BA3"/>
    <w:rsid w:val="002849F5"/>
    <w:rsid w:val="00286576"/>
    <w:rsid w:val="00286789"/>
    <w:rsid w:val="0028798D"/>
    <w:rsid w:val="00287B6F"/>
    <w:rsid w:val="0029125A"/>
    <w:rsid w:val="00291EFF"/>
    <w:rsid w:val="00293586"/>
    <w:rsid w:val="0029398C"/>
    <w:rsid w:val="00294E02"/>
    <w:rsid w:val="002A0277"/>
    <w:rsid w:val="002A2100"/>
    <w:rsid w:val="002A210D"/>
    <w:rsid w:val="002A2275"/>
    <w:rsid w:val="002A24DF"/>
    <w:rsid w:val="002A4D10"/>
    <w:rsid w:val="002A65F8"/>
    <w:rsid w:val="002A6672"/>
    <w:rsid w:val="002B15DD"/>
    <w:rsid w:val="002B25E2"/>
    <w:rsid w:val="002B2B6D"/>
    <w:rsid w:val="002B2CAB"/>
    <w:rsid w:val="002B3D84"/>
    <w:rsid w:val="002B461B"/>
    <w:rsid w:val="002B465E"/>
    <w:rsid w:val="002B4E7D"/>
    <w:rsid w:val="002B52FD"/>
    <w:rsid w:val="002B5B77"/>
    <w:rsid w:val="002B6720"/>
    <w:rsid w:val="002B72D5"/>
    <w:rsid w:val="002B7E57"/>
    <w:rsid w:val="002B7EAF"/>
    <w:rsid w:val="002C1D52"/>
    <w:rsid w:val="002C304B"/>
    <w:rsid w:val="002C34F2"/>
    <w:rsid w:val="002C4DC9"/>
    <w:rsid w:val="002C4F53"/>
    <w:rsid w:val="002C5412"/>
    <w:rsid w:val="002C69AD"/>
    <w:rsid w:val="002C7029"/>
    <w:rsid w:val="002D1B38"/>
    <w:rsid w:val="002D2DD7"/>
    <w:rsid w:val="002D321A"/>
    <w:rsid w:val="002D43DE"/>
    <w:rsid w:val="002D64D6"/>
    <w:rsid w:val="002D6E65"/>
    <w:rsid w:val="002D78CC"/>
    <w:rsid w:val="002E1785"/>
    <w:rsid w:val="002E24E0"/>
    <w:rsid w:val="002E441C"/>
    <w:rsid w:val="002E531E"/>
    <w:rsid w:val="002F13ED"/>
    <w:rsid w:val="002F21E4"/>
    <w:rsid w:val="002F285B"/>
    <w:rsid w:val="002F2DEE"/>
    <w:rsid w:val="002F305C"/>
    <w:rsid w:val="002F453D"/>
    <w:rsid w:val="002F693D"/>
    <w:rsid w:val="002F71E5"/>
    <w:rsid w:val="002F7849"/>
    <w:rsid w:val="002F7DEE"/>
    <w:rsid w:val="0030087F"/>
    <w:rsid w:val="00302BB8"/>
    <w:rsid w:val="003030D3"/>
    <w:rsid w:val="003038A6"/>
    <w:rsid w:val="0030450F"/>
    <w:rsid w:val="00304A3C"/>
    <w:rsid w:val="0030501D"/>
    <w:rsid w:val="00305FC1"/>
    <w:rsid w:val="0030627A"/>
    <w:rsid w:val="003108DE"/>
    <w:rsid w:val="00310C0B"/>
    <w:rsid w:val="00313345"/>
    <w:rsid w:val="003139CC"/>
    <w:rsid w:val="0031513E"/>
    <w:rsid w:val="003153A9"/>
    <w:rsid w:val="003155D0"/>
    <w:rsid w:val="00316E4A"/>
    <w:rsid w:val="00317C8F"/>
    <w:rsid w:val="003200B0"/>
    <w:rsid w:val="00320190"/>
    <w:rsid w:val="00321198"/>
    <w:rsid w:val="0032119C"/>
    <w:rsid w:val="0032129A"/>
    <w:rsid w:val="00321A70"/>
    <w:rsid w:val="00322373"/>
    <w:rsid w:val="00323AE1"/>
    <w:rsid w:val="00323CD6"/>
    <w:rsid w:val="00324803"/>
    <w:rsid w:val="00324B49"/>
    <w:rsid w:val="003268B1"/>
    <w:rsid w:val="00326BD3"/>
    <w:rsid w:val="003312D8"/>
    <w:rsid w:val="0033198F"/>
    <w:rsid w:val="00333DF8"/>
    <w:rsid w:val="00334748"/>
    <w:rsid w:val="00334F90"/>
    <w:rsid w:val="00335AF7"/>
    <w:rsid w:val="003374D0"/>
    <w:rsid w:val="003376AC"/>
    <w:rsid w:val="00337CD7"/>
    <w:rsid w:val="00340571"/>
    <w:rsid w:val="0034195B"/>
    <w:rsid w:val="003428D5"/>
    <w:rsid w:val="00342A20"/>
    <w:rsid w:val="00344C37"/>
    <w:rsid w:val="003452F6"/>
    <w:rsid w:val="00346440"/>
    <w:rsid w:val="003465FE"/>
    <w:rsid w:val="00346640"/>
    <w:rsid w:val="00347924"/>
    <w:rsid w:val="00350BA3"/>
    <w:rsid w:val="00352421"/>
    <w:rsid w:val="00352BF7"/>
    <w:rsid w:val="0035398A"/>
    <w:rsid w:val="00354540"/>
    <w:rsid w:val="00355124"/>
    <w:rsid w:val="00355CCD"/>
    <w:rsid w:val="00357D93"/>
    <w:rsid w:val="00357F11"/>
    <w:rsid w:val="00357FED"/>
    <w:rsid w:val="00360A28"/>
    <w:rsid w:val="00360D98"/>
    <w:rsid w:val="00362037"/>
    <w:rsid w:val="00362DD1"/>
    <w:rsid w:val="0036471F"/>
    <w:rsid w:val="00364FF0"/>
    <w:rsid w:val="0036525D"/>
    <w:rsid w:val="0036583F"/>
    <w:rsid w:val="0036789B"/>
    <w:rsid w:val="0037090D"/>
    <w:rsid w:val="00370E40"/>
    <w:rsid w:val="00371CCA"/>
    <w:rsid w:val="00371EEC"/>
    <w:rsid w:val="00372634"/>
    <w:rsid w:val="0037272F"/>
    <w:rsid w:val="00373134"/>
    <w:rsid w:val="003741CF"/>
    <w:rsid w:val="00375854"/>
    <w:rsid w:val="00376922"/>
    <w:rsid w:val="0038007F"/>
    <w:rsid w:val="00382210"/>
    <w:rsid w:val="00382E6E"/>
    <w:rsid w:val="00383890"/>
    <w:rsid w:val="00384A32"/>
    <w:rsid w:val="00386DE2"/>
    <w:rsid w:val="003876D5"/>
    <w:rsid w:val="003902A2"/>
    <w:rsid w:val="0039072E"/>
    <w:rsid w:val="003921F1"/>
    <w:rsid w:val="00392F26"/>
    <w:rsid w:val="0039373C"/>
    <w:rsid w:val="003A1097"/>
    <w:rsid w:val="003A14ED"/>
    <w:rsid w:val="003A15FB"/>
    <w:rsid w:val="003A17A6"/>
    <w:rsid w:val="003A2FD0"/>
    <w:rsid w:val="003A3A58"/>
    <w:rsid w:val="003A4D6A"/>
    <w:rsid w:val="003A55B1"/>
    <w:rsid w:val="003A5E4B"/>
    <w:rsid w:val="003B0719"/>
    <w:rsid w:val="003B1123"/>
    <w:rsid w:val="003B13DF"/>
    <w:rsid w:val="003B15AE"/>
    <w:rsid w:val="003B17EA"/>
    <w:rsid w:val="003B18FB"/>
    <w:rsid w:val="003B1E0B"/>
    <w:rsid w:val="003B21D9"/>
    <w:rsid w:val="003B3553"/>
    <w:rsid w:val="003B5CC1"/>
    <w:rsid w:val="003B6ACA"/>
    <w:rsid w:val="003B75C2"/>
    <w:rsid w:val="003C2163"/>
    <w:rsid w:val="003C353E"/>
    <w:rsid w:val="003C3B29"/>
    <w:rsid w:val="003C43A2"/>
    <w:rsid w:val="003C5621"/>
    <w:rsid w:val="003C64F3"/>
    <w:rsid w:val="003D01BE"/>
    <w:rsid w:val="003D2374"/>
    <w:rsid w:val="003D239D"/>
    <w:rsid w:val="003D54CF"/>
    <w:rsid w:val="003D6C16"/>
    <w:rsid w:val="003E1CF6"/>
    <w:rsid w:val="003E2A21"/>
    <w:rsid w:val="003E48C0"/>
    <w:rsid w:val="003E4CA0"/>
    <w:rsid w:val="003E4D13"/>
    <w:rsid w:val="003E5A5B"/>
    <w:rsid w:val="003F0843"/>
    <w:rsid w:val="003F1D9F"/>
    <w:rsid w:val="003F3351"/>
    <w:rsid w:val="003F3DA5"/>
    <w:rsid w:val="003F6602"/>
    <w:rsid w:val="003F77CC"/>
    <w:rsid w:val="004002CD"/>
    <w:rsid w:val="00400F66"/>
    <w:rsid w:val="004013A6"/>
    <w:rsid w:val="004015DE"/>
    <w:rsid w:val="00401993"/>
    <w:rsid w:val="00402C2E"/>
    <w:rsid w:val="00404BED"/>
    <w:rsid w:val="0041100A"/>
    <w:rsid w:val="004117B5"/>
    <w:rsid w:val="00411DCA"/>
    <w:rsid w:val="0041485E"/>
    <w:rsid w:val="00417270"/>
    <w:rsid w:val="0042106F"/>
    <w:rsid w:val="00421A50"/>
    <w:rsid w:val="00422159"/>
    <w:rsid w:val="0042234E"/>
    <w:rsid w:val="00423AA3"/>
    <w:rsid w:val="0042495B"/>
    <w:rsid w:val="004249D9"/>
    <w:rsid w:val="004249EC"/>
    <w:rsid w:val="00426D7B"/>
    <w:rsid w:val="00427A95"/>
    <w:rsid w:val="00427B60"/>
    <w:rsid w:val="00427FED"/>
    <w:rsid w:val="00430437"/>
    <w:rsid w:val="00432319"/>
    <w:rsid w:val="0043263A"/>
    <w:rsid w:val="004327CA"/>
    <w:rsid w:val="0043301B"/>
    <w:rsid w:val="00433052"/>
    <w:rsid w:val="00433AB0"/>
    <w:rsid w:val="0043521D"/>
    <w:rsid w:val="004359C1"/>
    <w:rsid w:val="00435D74"/>
    <w:rsid w:val="00436909"/>
    <w:rsid w:val="0044088C"/>
    <w:rsid w:val="004409D5"/>
    <w:rsid w:val="004412A6"/>
    <w:rsid w:val="0044192C"/>
    <w:rsid w:val="00442C9B"/>
    <w:rsid w:val="00443FCC"/>
    <w:rsid w:val="004441CD"/>
    <w:rsid w:val="0044540A"/>
    <w:rsid w:val="00445C29"/>
    <w:rsid w:val="00447E0F"/>
    <w:rsid w:val="00447F0A"/>
    <w:rsid w:val="00451341"/>
    <w:rsid w:val="004519EB"/>
    <w:rsid w:val="00452683"/>
    <w:rsid w:val="00454F39"/>
    <w:rsid w:val="00455186"/>
    <w:rsid w:val="004559A7"/>
    <w:rsid w:val="00455A93"/>
    <w:rsid w:val="00455BF9"/>
    <w:rsid w:val="00455C7B"/>
    <w:rsid w:val="00456821"/>
    <w:rsid w:val="00457A12"/>
    <w:rsid w:val="00460B8E"/>
    <w:rsid w:val="00461185"/>
    <w:rsid w:val="00461285"/>
    <w:rsid w:val="00461972"/>
    <w:rsid w:val="00462624"/>
    <w:rsid w:val="004631D6"/>
    <w:rsid w:val="00465624"/>
    <w:rsid w:val="0046597D"/>
    <w:rsid w:val="004662E5"/>
    <w:rsid w:val="0047017A"/>
    <w:rsid w:val="00470D9A"/>
    <w:rsid w:val="00471ABE"/>
    <w:rsid w:val="00475E1E"/>
    <w:rsid w:val="004765AC"/>
    <w:rsid w:val="00476845"/>
    <w:rsid w:val="004769D1"/>
    <w:rsid w:val="00477F86"/>
    <w:rsid w:val="00480A51"/>
    <w:rsid w:val="00481884"/>
    <w:rsid w:val="00481E7D"/>
    <w:rsid w:val="0048250E"/>
    <w:rsid w:val="00483F53"/>
    <w:rsid w:val="00484362"/>
    <w:rsid w:val="00484B73"/>
    <w:rsid w:val="0048527F"/>
    <w:rsid w:val="004858D3"/>
    <w:rsid w:val="0048746B"/>
    <w:rsid w:val="0049026A"/>
    <w:rsid w:val="00490A1A"/>
    <w:rsid w:val="00494DD7"/>
    <w:rsid w:val="00495BE0"/>
    <w:rsid w:val="004965E2"/>
    <w:rsid w:val="00497B4B"/>
    <w:rsid w:val="00497E87"/>
    <w:rsid w:val="004A076F"/>
    <w:rsid w:val="004A0E2B"/>
    <w:rsid w:val="004A22A6"/>
    <w:rsid w:val="004A5041"/>
    <w:rsid w:val="004A6440"/>
    <w:rsid w:val="004A73A0"/>
    <w:rsid w:val="004B01FA"/>
    <w:rsid w:val="004B092D"/>
    <w:rsid w:val="004B1297"/>
    <w:rsid w:val="004B22EB"/>
    <w:rsid w:val="004B4207"/>
    <w:rsid w:val="004C12E8"/>
    <w:rsid w:val="004C2B56"/>
    <w:rsid w:val="004C6CEA"/>
    <w:rsid w:val="004C70F1"/>
    <w:rsid w:val="004C72BA"/>
    <w:rsid w:val="004C7D61"/>
    <w:rsid w:val="004D0304"/>
    <w:rsid w:val="004D1E04"/>
    <w:rsid w:val="004D3788"/>
    <w:rsid w:val="004D50F5"/>
    <w:rsid w:val="004D6644"/>
    <w:rsid w:val="004D7DD8"/>
    <w:rsid w:val="004E0153"/>
    <w:rsid w:val="004E19D3"/>
    <w:rsid w:val="004E1A84"/>
    <w:rsid w:val="004E3933"/>
    <w:rsid w:val="004E650F"/>
    <w:rsid w:val="004E6B51"/>
    <w:rsid w:val="004E70D8"/>
    <w:rsid w:val="004E7B1A"/>
    <w:rsid w:val="004F0347"/>
    <w:rsid w:val="004F33E2"/>
    <w:rsid w:val="004F366D"/>
    <w:rsid w:val="004F3EEB"/>
    <w:rsid w:val="004F4FEF"/>
    <w:rsid w:val="004F4FF9"/>
    <w:rsid w:val="004F59B0"/>
    <w:rsid w:val="004F5AFC"/>
    <w:rsid w:val="004F7A8E"/>
    <w:rsid w:val="00501E63"/>
    <w:rsid w:val="0050221C"/>
    <w:rsid w:val="00502B4E"/>
    <w:rsid w:val="00504B59"/>
    <w:rsid w:val="00505634"/>
    <w:rsid w:val="00506CB3"/>
    <w:rsid w:val="00506FFB"/>
    <w:rsid w:val="005072A6"/>
    <w:rsid w:val="0051094C"/>
    <w:rsid w:val="005122CD"/>
    <w:rsid w:val="0051361B"/>
    <w:rsid w:val="0051390E"/>
    <w:rsid w:val="00515383"/>
    <w:rsid w:val="005153CF"/>
    <w:rsid w:val="0051571B"/>
    <w:rsid w:val="0051675F"/>
    <w:rsid w:val="005174FA"/>
    <w:rsid w:val="00521D42"/>
    <w:rsid w:val="00521E80"/>
    <w:rsid w:val="005235A5"/>
    <w:rsid w:val="005237C7"/>
    <w:rsid w:val="0052437E"/>
    <w:rsid w:val="0052494D"/>
    <w:rsid w:val="00525777"/>
    <w:rsid w:val="00525EB1"/>
    <w:rsid w:val="00525EBD"/>
    <w:rsid w:val="005264F8"/>
    <w:rsid w:val="00527F3E"/>
    <w:rsid w:val="005308A3"/>
    <w:rsid w:val="00531A9B"/>
    <w:rsid w:val="0053217E"/>
    <w:rsid w:val="005322F5"/>
    <w:rsid w:val="00534CE2"/>
    <w:rsid w:val="005357BB"/>
    <w:rsid w:val="00535F9C"/>
    <w:rsid w:val="00536506"/>
    <w:rsid w:val="0054135D"/>
    <w:rsid w:val="00541441"/>
    <w:rsid w:val="005449D2"/>
    <w:rsid w:val="005458E8"/>
    <w:rsid w:val="00545920"/>
    <w:rsid w:val="00546299"/>
    <w:rsid w:val="00546547"/>
    <w:rsid w:val="0054792D"/>
    <w:rsid w:val="00547FA0"/>
    <w:rsid w:val="005503BF"/>
    <w:rsid w:val="00556683"/>
    <w:rsid w:val="00556BAA"/>
    <w:rsid w:val="0055728A"/>
    <w:rsid w:val="00557520"/>
    <w:rsid w:val="00557610"/>
    <w:rsid w:val="005612C7"/>
    <w:rsid w:val="0056274B"/>
    <w:rsid w:val="00563697"/>
    <w:rsid w:val="00564776"/>
    <w:rsid w:val="00565211"/>
    <w:rsid w:val="005654BC"/>
    <w:rsid w:val="00565BFF"/>
    <w:rsid w:val="0056683A"/>
    <w:rsid w:val="00566B95"/>
    <w:rsid w:val="00566E9C"/>
    <w:rsid w:val="00567773"/>
    <w:rsid w:val="005715C7"/>
    <w:rsid w:val="00572BED"/>
    <w:rsid w:val="005748FD"/>
    <w:rsid w:val="00574E09"/>
    <w:rsid w:val="0057559F"/>
    <w:rsid w:val="005806B7"/>
    <w:rsid w:val="00580B5F"/>
    <w:rsid w:val="005810DA"/>
    <w:rsid w:val="00583AF3"/>
    <w:rsid w:val="00584518"/>
    <w:rsid w:val="005849D6"/>
    <w:rsid w:val="005876B3"/>
    <w:rsid w:val="0058788C"/>
    <w:rsid w:val="005905FA"/>
    <w:rsid w:val="00591475"/>
    <w:rsid w:val="00593B0A"/>
    <w:rsid w:val="00593EEE"/>
    <w:rsid w:val="00593F8E"/>
    <w:rsid w:val="00594446"/>
    <w:rsid w:val="00594897"/>
    <w:rsid w:val="005950D2"/>
    <w:rsid w:val="00595A54"/>
    <w:rsid w:val="00596620"/>
    <w:rsid w:val="00596D61"/>
    <w:rsid w:val="00596E16"/>
    <w:rsid w:val="00597A44"/>
    <w:rsid w:val="00597BC9"/>
    <w:rsid w:val="005A0AD4"/>
    <w:rsid w:val="005A0EC9"/>
    <w:rsid w:val="005A4B0B"/>
    <w:rsid w:val="005A764A"/>
    <w:rsid w:val="005A7819"/>
    <w:rsid w:val="005B1FDE"/>
    <w:rsid w:val="005B2F7D"/>
    <w:rsid w:val="005B49C1"/>
    <w:rsid w:val="005B4F4A"/>
    <w:rsid w:val="005B5DA2"/>
    <w:rsid w:val="005B729D"/>
    <w:rsid w:val="005B7380"/>
    <w:rsid w:val="005B7C6E"/>
    <w:rsid w:val="005C07D0"/>
    <w:rsid w:val="005C0D30"/>
    <w:rsid w:val="005C1D7D"/>
    <w:rsid w:val="005C2D8E"/>
    <w:rsid w:val="005C3F13"/>
    <w:rsid w:val="005C5521"/>
    <w:rsid w:val="005C6DB0"/>
    <w:rsid w:val="005C714F"/>
    <w:rsid w:val="005D0427"/>
    <w:rsid w:val="005D45DB"/>
    <w:rsid w:val="005D6F8A"/>
    <w:rsid w:val="005D71CB"/>
    <w:rsid w:val="005D74CC"/>
    <w:rsid w:val="005D75AA"/>
    <w:rsid w:val="005E0D20"/>
    <w:rsid w:val="005E16F7"/>
    <w:rsid w:val="005E2026"/>
    <w:rsid w:val="005E5863"/>
    <w:rsid w:val="005E707E"/>
    <w:rsid w:val="005E7E6C"/>
    <w:rsid w:val="005F0B07"/>
    <w:rsid w:val="005F15F9"/>
    <w:rsid w:val="005F42C6"/>
    <w:rsid w:val="005F4E90"/>
    <w:rsid w:val="00600295"/>
    <w:rsid w:val="00600FA1"/>
    <w:rsid w:val="0060137E"/>
    <w:rsid w:val="00603443"/>
    <w:rsid w:val="0060388C"/>
    <w:rsid w:val="0060392B"/>
    <w:rsid w:val="00604F96"/>
    <w:rsid w:val="0060511A"/>
    <w:rsid w:val="00606834"/>
    <w:rsid w:val="00606ED2"/>
    <w:rsid w:val="00607725"/>
    <w:rsid w:val="00610675"/>
    <w:rsid w:val="006125CE"/>
    <w:rsid w:val="0061302F"/>
    <w:rsid w:val="0061338A"/>
    <w:rsid w:val="00613B44"/>
    <w:rsid w:val="0061414A"/>
    <w:rsid w:val="006144B4"/>
    <w:rsid w:val="00614C12"/>
    <w:rsid w:val="006156E6"/>
    <w:rsid w:val="00615C6C"/>
    <w:rsid w:val="006163B4"/>
    <w:rsid w:val="00617F69"/>
    <w:rsid w:val="006207DB"/>
    <w:rsid w:val="00620B21"/>
    <w:rsid w:val="00621256"/>
    <w:rsid w:val="00621DA1"/>
    <w:rsid w:val="0062330B"/>
    <w:rsid w:val="0062370B"/>
    <w:rsid w:val="00624E67"/>
    <w:rsid w:val="00625D94"/>
    <w:rsid w:val="00630275"/>
    <w:rsid w:val="00630437"/>
    <w:rsid w:val="00632588"/>
    <w:rsid w:val="00632708"/>
    <w:rsid w:val="006328EA"/>
    <w:rsid w:val="00634036"/>
    <w:rsid w:val="006349DE"/>
    <w:rsid w:val="00634A5B"/>
    <w:rsid w:val="00634E78"/>
    <w:rsid w:val="0063657F"/>
    <w:rsid w:val="00637D65"/>
    <w:rsid w:val="0064080B"/>
    <w:rsid w:val="00640925"/>
    <w:rsid w:val="00641094"/>
    <w:rsid w:val="00641C24"/>
    <w:rsid w:val="0064212B"/>
    <w:rsid w:val="00642D0A"/>
    <w:rsid w:val="0064341F"/>
    <w:rsid w:val="00643FDD"/>
    <w:rsid w:val="006441BA"/>
    <w:rsid w:val="006451CC"/>
    <w:rsid w:val="0064560A"/>
    <w:rsid w:val="0064614C"/>
    <w:rsid w:val="00646A45"/>
    <w:rsid w:val="00646EF6"/>
    <w:rsid w:val="0064708E"/>
    <w:rsid w:val="006526AA"/>
    <w:rsid w:val="00652F7A"/>
    <w:rsid w:val="00654ED2"/>
    <w:rsid w:val="006554AB"/>
    <w:rsid w:val="00656AD2"/>
    <w:rsid w:val="0066028D"/>
    <w:rsid w:val="0066188B"/>
    <w:rsid w:val="006676F3"/>
    <w:rsid w:val="00670861"/>
    <w:rsid w:val="006712D2"/>
    <w:rsid w:val="00671761"/>
    <w:rsid w:val="00671D1E"/>
    <w:rsid w:val="00671D7A"/>
    <w:rsid w:val="00672E77"/>
    <w:rsid w:val="00673024"/>
    <w:rsid w:val="006734C3"/>
    <w:rsid w:val="0067448E"/>
    <w:rsid w:val="00674A72"/>
    <w:rsid w:val="006754ED"/>
    <w:rsid w:val="0067658E"/>
    <w:rsid w:val="00676EE5"/>
    <w:rsid w:val="0067769C"/>
    <w:rsid w:val="006819EE"/>
    <w:rsid w:val="00681E12"/>
    <w:rsid w:val="00682640"/>
    <w:rsid w:val="00684B5F"/>
    <w:rsid w:val="00684BB9"/>
    <w:rsid w:val="00685E43"/>
    <w:rsid w:val="00685F7E"/>
    <w:rsid w:val="006867D8"/>
    <w:rsid w:val="00686DD4"/>
    <w:rsid w:val="00687C7A"/>
    <w:rsid w:val="00690FDC"/>
    <w:rsid w:val="00690FF3"/>
    <w:rsid w:val="0069224E"/>
    <w:rsid w:val="006939E7"/>
    <w:rsid w:val="00693AE8"/>
    <w:rsid w:val="006949F6"/>
    <w:rsid w:val="006961CB"/>
    <w:rsid w:val="006968D0"/>
    <w:rsid w:val="00696AF5"/>
    <w:rsid w:val="00697411"/>
    <w:rsid w:val="0069764F"/>
    <w:rsid w:val="00697F14"/>
    <w:rsid w:val="006A2319"/>
    <w:rsid w:val="006A23B1"/>
    <w:rsid w:val="006A27FE"/>
    <w:rsid w:val="006A3470"/>
    <w:rsid w:val="006A3626"/>
    <w:rsid w:val="006A3FC6"/>
    <w:rsid w:val="006A4911"/>
    <w:rsid w:val="006A4C0F"/>
    <w:rsid w:val="006A4FC4"/>
    <w:rsid w:val="006A6090"/>
    <w:rsid w:val="006A7084"/>
    <w:rsid w:val="006A742F"/>
    <w:rsid w:val="006B0122"/>
    <w:rsid w:val="006B062A"/>
    <w:rsid w:val="006B0A07"/>
    <w:rsid w:val="006B0E36"/>
    <w:rsid w:val="006B2431"/>
    <w:rsid w:val="006B2C7E"/>
    <w:rsid w:val="006B2FBC"/>
    <w:rsid w:val="006B346B"/>
    <w:rsid w:val="006B412C"/>
    <w:rsid w:val="006B41DE"/>
    <w:rsid w:val="006B49F5"/>
    <w:rsid w:val="006B5F78"/>
    <w:rsid w:val="006C3CD5"/>
    <w:rsid w:val="006C4A66"/>
    <w:rsid w:val="006C525D"/>
    <w:rsid w:val="006C5892"/>
    <w:rsid w:val="006C6FDC"/>
    <w:rsid w:val="006C7689"/>
    <w:rsid w:val="006C7728"/>
    <w:rsid w:val="006D1343"/>
    <w:rsid w:val="006D1458"/>
    <w:rsid w:val="006D25A8"/>
    <w:rsid w:val="006D338C"/>
    <w:rsid w:val="006D37E3"/>
    <w:rsid w:val="006D5466"/>
    <w:rsid w:val="006D7AFE"/>
    <w:rsid w:val="006E0A59"/>
    <w:rsid w:val="006E1862"/>
    <w:rsid w:val="006E2617"/>
    <w:rsid w:val="006E2E0B"/>
    <w:rsid w:val="006E42FC"/>
    <w:rsid w:val="006E4DB8"/>
    <w:rsid w:val="006E5BC7"/>
    <w:rsid w:val="006E77B1"/>
    <w:rsid w:val="006E792A"/>
    <w:rsid w:val="006F05BC"/>
    <w:rsid w:val="006F1633"/>
    <w:rsid w:val="006F223B"/>
    <w:rsid w:val="006F3D2B"/>
    <w:rsid w:val="006F536C"/>
    <w:rsid w:val="006F5CCE"/>
    <w:rsid w:val="006F6E60"/>
    <w:rsid w:val="0070031F"/>
    <w:rsid w:val="00703E63"/>
    <w:rsid w:val="00705713"/>
    <w:rsid w:val="00705757"/>
    <w:rsid w:val="00705CBE"/>
    <w:rsid w:val="00706584"/>
    <w:rsid w:val="0070670B"/>
    <w:rsid w:val="007073CB"/>
    <w:rsid w:val="00707AE3"/>
    <w:rsid w:val="00712209"/>
    <w:rsid w:val="00713AA8"/>
    <w:rsid w:val="007147BF"/>
    <w:rsid w:val="0071497F"/>
    <w:rsid w:val="00714B2A"/>
    <w:rsid w:val="00715589"/>
    <w:rsid w:val="00716983"/>
    <w:rsid w:val="00720DD6"/>
    <w:rsid w:val="0072131B"/>
    <w:rsid w:val="0072265D"/>
    <w:rsid w:val="00722E3B"/>
    <w:rsid w:val="00723620"/>
    <w:rsid w:val="00724E5C"/>
    <w:rsid w:val="007254DB"/>
    <w:rsid w:val="00725AE3"/>
    <w:rsid w:val="00726C07"/>
    <w:rsid w:val="00727160"/>
    <w:rsid w:val="0072756A"/>
    <w:rsid w:val="00731BCB"/>
    <w:rsid w:val="007326F2"/>
    <w:rsid w:val="00732751"/>
    <w:rsid w:val="00732C75"/>
    <w:rsid w:val="00732D81"/>
    <w:rsid w:val="00733384"/>
    <w:rsid w:val="007340FA"/>
    <w:rsid w:val="0073622F"/>
    <w:rsid w:val="00736B57"/>
    <w:rsid w:val="00736FBC"/>
    <w:rsid w:val="00741C42"/>
    <w:rsid w:val="00742458"/>
    <w:rsid w:val="00742A13"/>
    <w:rsid w:val="00743670"/>
    <w:rsid w:val="00743FC3"/>
    <w:rsid w:val="00744900"/>
    <w:rsid w:val="00745890"/>
    <w:rsid w:val="00746419"/>
    <w:rsid w:val="00746587"/>
    <w:rsid w:val="007469F7"/>
    <w:rsid w:val="00746F30"/>
    <w:rsid w:val="0074779A"/>
    <w:rsid w:val="00751CAD"/>
    <w:rsid w:val="007527E7"/>
    <w:rsid w:val="00753206"/>
    <w:rsid w:val="00753EE2"/>
    <w:rsid w:val="00754148"/>
    <w:rsid w:val="0075575C"/>
    <w:rsid w:val="007607D6"/>
    <w:rsid w:val="00760A3F"/>
    <w:rsid w:val="007614C7"/>
    <w:rsid w:val="00762B8D"/>
    <w:rsid w:val="00762C28"/>
    <w:rsid w:val="00763AFF"/>
    <w:rsid w:val="007649CD"/>
    <w:rsid w:val="00765169"/>
    <w:rsid w:val="00766037"/>
    <w:rsid w:val="00766125"/>
    <w:rsid w:val="00766463"/>
    <w:rsid w:val="00766539"/>
    <w:rsid w:val="007706B0"/>
    <w:rsid w:val="0077301B"/>
    <w:rsid w:val="007748AF"/>
    <w:rsid w:val="00781D12"/>
    <w:rsid w:val="00785074"/>
    <w:rsid w:val="00786456"/>
    <w:rsid w:val="00786585"/>
    <w:rsid w:val="00787F39"/>
    <w:rsid w:val="00790390"/>
    <w:rsid w:val="00791B20"/>
    <w:rsid w:val="00791B80"/>
    <w:rsid w:val="00791D0B"/>
    <w:rsid w:val="00792CFD"/>
    <w:rsid w:val="0079534A"/>
    <w:rsid w:val="007958DA"/>
    <w:rsid w:val="007968DA"/>
    <w:rsid w:val="00797113"/>
    <w:rsid w:val="007A2A6B"/>
    <w:rsid w:val="007A2F19"/>
    <w:rsid w:val="007A36BF"/>
    <w:rsid w:val="007A371E"/>
    <w:rsid w:val="007A45B2"/>
    <w:rsid w:val="007A621B"/>
    <w:rsid w:val="007A7B29"/>
    <w:rsid w:val="007B0410"/>
    <w:rsid w:val="007B18B9"/>
    <w:rsid w:val="007B2682"/>
    <w:rsid w:val="007B2B1D"/>
    <w:rsid w:val="007B2F7E"/>
    <w:rsid w:val="007B34CE"/>
    <w:rsid w:val="007B526F"/>
    <w:rsid w:val="007B5A03"/>
    <w:rsid w:val="007B6281"/>
    <w:rsid w:val="007B6608"/>
    <w:rsid w:val="007B7347"/>
    <w:rsid w:val="007B7AA4"/>
    <w:rsid w:val="007C2314"/>
    <w:rsid w:val="007C2FC2"/>
    <w:rsid w:val="007C3414"/>
    <w:rsid w:val="007C3664"/>
    <w:rsid w:val="007C3FB6"/>
    <w:rsid w:val="007C4881"/>
    <w:rsid w:val="007C64C1"/>
    <w:rsid w:val="007D047E"/>
    <w:rsid w:val="007D0E34"/>
    <w:rsid w:val="007D4483"/>
    <w:rsid w:val="007D52AD"/>
    <w:rsid w:val="007D5B8E"/>
    <w:rsid w:val="007D5DC5"/>
    <w:rsid w:val="007D5DE9"/>
    <w:rsid w:val="007D6A33"/>
    <w:rsid w:val="007D722E"/>
    <w:rsid w:val="007D7946"/>
    <w:rsid w:val="007E0D31"/>
    <w:rsid w:val="007E1047"/>
    <w:rsid w:val="007E54FF"/>
    <w:rsid w:val="007E58F5"/>
    <w:rsid w:val="007E5D95"/>
    <w:rsid w:val="007E6ADC"/>
    <w:rsid w:val="007E6D91"/>
    <w:rsid w:val="007E7C50"/>
    <w:rsid w:val="007F0E6B"/>
    <w:rsid w:val="007F230E"/>
    <w:rsid w:val="007F23FF"/>
    <w:rsid w:val="007F38BD"/>
    <w:rsid w:val="007F4243"/>
    <w:rsid w:val="007F4458"/>
    <w:rsid w:val="007F4B64"/>
    <w:rsid w:val="007F5794"/>
    <w:rsid w:val="007F6659"/>
    <w:rsid w:val="007F67C3"/>
    <w:rsid w:val="007F75C5"/>
    <w:rsid w:val="007F7790"/>
    <w:rsid w:val="007F7E0C"/>
    <w:rsid w:val="0080019C"/>
    <w:rsid w:val="00800507"/>
    <w:rsid w:val="00800880"/>
    <w:rsid w:val="008015E1"/>
    <w:rsid w:val="00802112"/>
    <w:rsid w:val="00802DDA"/>
    <w:rsid w:val="00803BF5"/>
    <w:rsid w:val="00803DBD"/>
    <w:rsid w:val="00804E2C"/>
    <w:rsid w:val="0080566B"/>
    <w:rsid w:val="00805BD6"/>
    <w:rsid w:val="008065C3"/>
    <w:rsid w:val="008132CF"/>
    <w:rsid w:val="00813525"/>
    <w:rsid w:val="00814531"/>
    <w:rsid w:val="00815D89"/>
    <w:rsid w:val="00815E22"/>
    <w:rsid w:val="008172AF"/>
    <w:rsid w:val="00817872"/>
    <w:rsid w:val="00817C65"/>
    <w:rsid w:val="008207CF"/>
    <w:rsid w:val="008208A6"/>
    <w:rsid w:val="008225A8"/>
    <w:rsid w:val="00824588"/>
    <w:rsid w:val="00826BB3"/>
    <w:rsid w:val="008272BC"/>
    <w:rsid w:val="00830447"/>
    <w:rsid w:val="008306C1"/>
    <w:rsid w:val="00830871"/>
    <w:rsid w:val="00831059"/>
    <w:rsid w:val="0083157B"/>
    <w:rsid w:val="00831E25"/>
    <w:rsid w:val="00832CCA"/>
    <w:rsid w:val="008336DF"/>
    <w:rsid w:val="00833AA1"/>
    <w:rsid w:val="008349BA"/>
    <w:rsid w:val="00834C53"/>
    <w:rsid w:val="00834DF5"/>
    <w:rsid w:val="00834E9B"/>
    <w:rsid w:val="0083520D"/>
    <w:rsid w:val="00835F6B"/>
    <w:rsid w:val="008363B4"/>
    <w:rsid w:val="008413E1"/>
    <w:rsid w:val="0084165F"/>
    <w:rsid w:val="00841A92"/>
    <w:rsid w:val="00842397"/>
    <w:rsid w:val="0084318E"/>
    <w:rsid w:val="0084363C"/>
    <w:rsid w:val="00843BEF"/>
    <w:rsid w:val="00843D8E"/>
    <w:rsid w:val="00843DF7"/>
    <w:rsid w:val="008451F9"/>
    <w:rsid w:val="00845913"/>
    <w:rsid w:val="00845CBF"/>
    <w:rsid w:val="00846193"/>
    <w:rsid w:val="0084717C"/>
    <w:rsid w:val="00850182"/>
    <w:rsid w:val="008508DE"/>
    <w:rsid w:val="0085114E"/>
    <w:rsid w:val="00852EF7"/>
    <w:rsid w:val="008531EE"/>
    <w:rsid w:val="00853A40"/>
    <w:rsid w:val="00854024"/>
    <w:rsid w:val="008557F8"/>
    <w:rsid w:val="008564D5"/>
    <w:rsid w:val="00862278"/>
    <w:rsid w:val="0086260F"/>
    <w:rsid w:val="00864718"/>
    <w:rsid w:val="00867A35"/>
    <w:rsid w:val="008718EC"/>
    <w:rsid w:val="00871931"/>
    <w:rsid w:val="0087225E"/>
    <w:rsid w:val="00873B49"/>
    <w:rsid w:val="008806A2"/>
    <w:rsid w:val="008814DF"/>
    <w:rsid w:val="00881C91"/>
    <w:rsid w:val="00881DF4"/>
    <w:rsid w:val="00882E62"/>
    <w:rsid w:val="00883128"/>
    <w:rsid w:val="00883996"/>
    <w:rsid w:val="008874D0"/>
    <w:rsid w:val="00890194"/>
    <w:rsid w:val="00892659"/>
    <w:rsid w:val="00892D5B"/>
    <w:rsid w:val="008936DC"/>
    <w:rsid w:val="00893CBD"/>
    <w:rsid w:val="00895AFA"/>
    <w:rsid w:val="00896B64"/>
    <w:rsid w:val="00896E6F"/>
    <w:rsid w:val="008A3447"/>
    <w:rsid w:val="008A3671"/>
    <w:rsid w:val="008A5D2F"/>
    <w:rsid w:val="008A5D88"/>
    <w:rsid w:val="008A6CF9"/>
    <w:rsid w:val="008B0A84"/>
    <w:rsid w:val="008B1DB2"/>
    <w:rsid w:val="008B2DF2"/>
    <w:rsid w:val="008B3A7D"/>
    <w:rsid w:val="008B4FDF"/>
    <w:rsid w:val="008B5208"/>
    <w:rsid w:val="008B68CB"/>
    <w:rsid w:val="008B7A68"/>
    <w:rsid w:val="008C0A86"/>
    <w:rsid w:val="008C1E89"/>
    <w:rsid w:val="008C2588"/>
    <w:rsid w:val="008C4B7C"/>
    <w:rsid w:val="008C5661"/>
    <w:rsid w:val="008C580E"/>
    <w:rsid w:val="008C6360"/>
    <w:rsid w:val="008C6649"/>
    <w:rsid w:val="008D08FF"/>
    <w:rsid w:val="008D0F02"/>
    <w:rsid w:val="008D1E09"/>
    <w:rsid w:val="008D2335"/>
    <w:rsid w:val="008D2716"/>
    <w:rsid w:val="008D2C21"/>
    <w:rsid w:val="008D41E5"/>
    <w:rsid w:val="008D552A"/>
    <w:rsid w:val="008D68EB"/>
    <w:rsid w:val="008D7192"/>
    <w:rsid w:val="008D76EF"/>
    <w:rsid w:val="008D79E0"/>
    <w:rsid w:val="008D7E5D"/>
    <w:rsid w:val="008E05E8"/>
    <w:rsid w:val="008E0B7B"/>
    <w:rsid w:val="008E1D61"/>
    <w:rsid w:val="008E24E9"/>
    <w:rsid w:val="008E3542"/>
    <w:rsid w:val="008E6114"/>
    <w:rsid w:val="008E6D49"/>
    <w:rsid w:val="008F1450"/>
    <w:rsid w:val="008F162C"/>
    <w:rsid w:val="008F16DC"/>
    <w:rsid w:val="008F20D4"/>
    <w:rsid w:val="008F2148"/>
    <w:rsid w:val="008F31F4"/>
    <w:rsid w:val="008F332E"/>
    <w:rsid w:val="008F3EC2"/>
    <w:rsid w:val="008F4EA3"/>
    <w:rsid w:val="008F5730"/>
    <w:rsid w:val="008F6D3F"/>
    <w:rsid w:val="008F6DC6"/>
    <w:rsid w:val="008F6DDD"/>
    <w:rsid w:val="00900213"/>
    <w:rsid w:val="009023A6"/>
    <w:rsid w:val="00905FD9"/>
    <w:rsid w:val="00906000"/>
    <w:rsid w:val="00906AB2"/>
    <w:rsid w:val="009104D8"/>
    <w:rsid w:val="009111CA"/>
    <w:rsid w:val="009122E1"/>
    <w:rsid w:val="00912878"/>
    <w:rsid w:val="009152C7"/>
    <w:rsid w:val="00915370"/>
    <w:rsid w:val="00915588"/>
    <w:rsid w:val="00915920"/>
    <w:rsid w:val="00915F3B"/>
    <w:rsid w:val="00916168"/>
    <w:rsid w:val="00916C6B"/>
    <w:rsid w:val="0092147B"/>
    <w:rsid w:val="0092287D"/>
    <w:rsid w:val="00923777"/>
    <w:rsid w:val="00924CF4"/>
    <w:rsid w:val="009257EB"/>
    <w:rsid w:val="00926459"/>
    <w:rsid w:val="00926E01"/>
    <w:rsid w:val="0092746A"/>
    <w:rsid w:val="00934039"/>
    <w:rsid w:val="00935430"/>
    <w:rsid w:val="009356D5"/>
    <w:rsid w:val="009363DD"/>
    <w:rsid w:val="00936661"/>
    <w:rsid w:val="00937724"/>
    <w:rsid w:val="009411C8"/>
    <w:rsid w:val="00943B83"/>
    <w:rsid w:val="00945997"/>
    <w:rsid w:val="00946025"/>
    <w:rsid w:val="00947BC2"/>
    <w:rsid w:val="00950121"/>
    <w:rsid w:val="009502E6"/>
    <w:rsid w:val="009524B9"/>
    <w:rsid w:val="0095324C"/>
    <w:rsid w:val="0095385A"/>
    <w:rsid w:val="00957490"/>
    <w:rsid w:val="00957B92"/>
    <w:rsid w:val="00957BE2"/>
    <w:rsid w:val="00960E64"/>
    <w:rsid w:val="0096148D"/>
    <w:rsid w:val="00961766"/>
    <w:rsid w:val="00961A57"/>
    <w:rsid w:val="00962356"/>
    <w:rsid w:val="00964397"/>
    <w:rsid w:val="009660C3"/>
    <w:rsid w:val="00967C6D"/>
    <w:rsid w:val="00967E0F"/>
    <w:rsid w:val="0097046E"/>
    <w:rsid w:val="00970AA5"/>
    <w:rsid w:val="00970AC7"/>
    <w:rsid w:val="00971C1C"/>
    <w:rsid w:val="009734E0"/>
    <w:rsid w:val="00974824"/>
    <w:rsid w:val="009749ED"/>
    <w:rsid w:val="00974D77"/>
    <w:rsid w:val="009753DC"/>
    <w:rsid w:val="00975452"/>
    <w:rsid w:val="00975765"/>
    <w:rsid w:val="009757AC"/>
    <w:rsid w:val="0097684D"/>
    <w:rsid w:val="00976B0B"/>
    <w:rsid w:val="00977184"/>
    <w:rsid w:val="0098241A"/>
    <w:rsid w:val="009833E9"/>
    <w:rsid w:val="00984095"/>
    <w:rsid w:val="009850CE"/>
    <w:rsid w:val="00986E0E"/>
    <w:rsid w:val="00986ECC"/>
    <w:rsid w:val="0098748F"/>
    <w:rsid w:val="009919C0"/>
    <w:rsid w:val="00991A4A"/>
    <w:rsid w:val="00991BAF"/>
    <w:rsid w:val="0099309B"/>
    <w:rsid w:val="009932BF"/>
    <w:rsid w:val="00993F53"/>
    <w:rsid w:val="00994242"/>
    <w:rsid w:val="0099426D"/>
    <w:rsid w:val="0099460C"/>
    <w:rsid w:val="009958B9"/>
    <w:rsid w:val="009976E8"/>
    <w:rsid w:val="009A00BC"/>
    <w:rsid w:val="009A0B9F"/>
    <w:rsid w:val="009A132F"/>
    <w:rsid w:val="009A1A40"/>
    <w:rsid w:val="009A3963"/>
    <w:rsid w:val="009A4EFB"/>
    <w:rsid w:val="009A50D9"/>
    <w:rsid w:val="009A6D46"/>
    <w:rsid w:val="009A78AB"/>
    <w:rsid w:val="009B163C"/>
    <w:rsid w:val="009B266C"/>
    <w:rsid w:val="009B317B"/>
    <w:rsid w:val="009B3606"/>
    <w:rsid w:val="009B4D0C"/>
    <w:rsid w:val="009B4D38"/>
    <w:rsid w:val="009B5307"/>
    <w:rsid w:val="009B58A2"/>
    <w:rsid w:val="009B5E00"/>
    <w:rsid w:val="009C0001"/>
    <w:rsid w:val="009C008C"/>
    <w:rsid w:val="009C1871"/>
    <w:rsid w:val="009C2796"/>
    <w:rsid w:val="009C2BE4"/>
    <w:rsid w:val="009C3D25"/>
    <w:rsid w:val="009C4A73"/>
    <w:rsid w:val="009C4ABB"/>
    <w:rsid w:val="009C4BEE"/>
    <w:rsid w:val="009C516E"/>
    <w:rsid w:val="009C5EFF"/>
    <w:rsid w:val="009D0769"/>
    <w:rsid w:val="009D32FE"/>
    <w:rsid w:val="009D3A12"/>
    <w:rsid w:val="009D44A9"/>
    <w:rsid w:val="009D4689"/>
    <w:rsid w:val="009D5FFF"/>
    <w:rsid w:val="009D63D4"/>
    <w:rsid w:val="009D6DAA"/>
    <w:rsid w:val="009E0F49"/>
    <w:rsid w:val="009E197F"/>
    <w:rsid w:val="009E1DA6"/>
    <w:rsid w:val="009E2926"/>
    <w:rsid w:val="009E2D5C"/>
    <w:rsid w:val="009E3F88"/>
    <w:rsid w:val="009E59E1"/>
    <w:rsid w:val="009E6399"/>
    <w:rsid w:val="009E7457"/>
    <w:rsid w:val="009F095F"/>
    <w:rsid w:val="009F0EC4"/>
    <w:rsid w:val="009F1260"/>
    <w:rsid w:val="009F24B3"/>
    <w:rsid w:val="009F5205"/>
    <w:rsid w:val="009F553D"/>
    <w:rsid w:val="009F567F"/>
    <w:rsid w:val="009F5BBE"/>
    <w:rsid w:val="009F5FB1"/>
    <w:rsid w:val="009F6664"/>
    <w:rsid w:val="009F67CF"/>
    <w:rsid w:val="009F730A"/>
    <w:rsid w:val="009F73AB"/>
    <w:rsid w:val="009F753D"/>
    <w:rsid w:val="009F799E"/>
    <w:rsid w:val="009F7F5B"/>
    <w:rsid w:val="00A0095B"/>
    <w:rsid w:val="00A00D49"/>
    <w:rsid w:val="00A00EA1"/>
    <w:rsid w:val="00A012BD"/>
    <w:rsid w:val="00A0138E"/>
    <w:rsid w:val="00A01D05"/>
    <w:rsid w:val="00A02B69"/>
    <w:rsid w:val="00A0374E"/>
    <w:rsid w:val="00A0480B"/>
    <w:rsid w:val="00A04873"/>
    <w:rsid w:val="00A0495F"/>
    <w:rsid w:val="00A052E3"/>
    <w:rsid w:val="00A054E0"/>
    <w:rsid w:val="00A0715F"/>
    <w:rsid w:val="00A076EE"/>
    <w:rsid w:val="00A07944"/>
    <w:rsid w:val="00A11DD3"/>
    <w:rsid w:val="00A12462"/>
    <w:rsid w:val="00A1506D"/>
    <w:rsid w:val="00A1566E"/>
    <w:rsid w:val="00A16F7E"/>
    <w:rsid w:val="00A17C15"/>
    <w:rsid w:val="00A224E7"/>
    <w:rsid w:val="00A2269C"/>
    <w:rsid w:val="00A257D6"/>
    <w:rsid w:val="00A2627D"/>
    <w:rsid w:val="00A277B6"/>
    <w:rsid w:val="00A27DC5"/>
    <w:rsid w:val="00A32686"/>
    <w:rsid w:val="00A32807"/>
    <w:rsid w:val="00A373A0"/>
    <w:rsid w:val="00A37B1E"/>
    <w:rsid w:val="00A405D0"/>
    <w:rsid w:val="00A4300E"/>
    <w:rsid w:val="00A43E4A"/>
    <w:rsid w:val="00A44BC2"/>
    <w:rsid w:val="00A45702"/>
    <w:rsid w:val="00A46432"/>
    <w:rsid w:val="00A46520"/>
    <w:rsid w:val="00A47FF0"/>
    <w:rsid w:val="00A5047D"/>
    <w:rsid w:val="00A50887"/>
    <w:rsid w:val="00A516EB"/>
    <w:rsid w:val="00A52470"/>
    <w:rsid w:val="00A5281D"/>
    <w:rsid w:val="00A53F92"/>
    <w:rsid w:val="00A5499D"/>
    <w:rsid w:val="00A56166"/>
    <w:rsid w:val="00A5655E"/>
    <w:rsid w:val="00A56D32"/>
    <w:rsid w:val="00A56E91"/>
    <w:rsid w:val="00A56F7E"/>
    <w:rsid w:val="00A616AC"/>
    <w:rsid w:val="00A6196A"/>
    <w:rsid w:val="00A619E6"/>
    <w:rsid w:val="00A630A3"/>
    <w:rsid w:val="00A639AD"/>
    <w:rsid w:val="00A65124"/>
    <w:rsid w:val="00A65415"/>
    <w:rsid w:val="00A65BD9"/>
    <w:rsid w:val="00A65EA4"/>
    <w:rsid w:val="00A6605A"/>
    <w:rsid w:val="00A66754"/>
    <w:rsid w:val="00A67B23"/>
    <w:rsid w:val="00A67EE1"/>
    <w:rsid w:val="00A704D0"/>
    <w:rsid w:val="00A71311"/>
    <w:rsid w:val="00A7146F"/>
    <w:rsid w:val="00A72702"/>
    <w:rsid w:val="00A733BE"/>
    <w:rsid w:val="00A738D8"/>
    <w:rsid w:val="00A73C7F"/>
    <w:rsid w:val="00A73EA6"/>
    <w:rsid w:val="00A743CE"/>
    <w:rsid w:val="00A74799"/>
    <w:rsid w:val="00A749F0"/>
    <w:rsid w:val="00A76068"/>
    <w:rsid w:val="00A80110"/>
    <w:rsid w:val="00A808C0"/>
    <w:rsid w:val="00A809B9"/>
    <w:rsid w:val="00A825C0"/>
    <w:rsid w:val="00A82977"/>
    <w:rsid w:val="00A82FCF"/>
    <w:rsid w:val="00A835FE"/>
    <w:rsid w:val="00A83792"/>
    <w:rsid w:val="00A847EE"/>
    <w:rsid w:val="00A85D63"/>
    <w:rsid w:val="00A867A2"/>
    <w:rsid w:val="00A86E89"/>
    <w:rsid w:val="00A87B82"/>
    <w:rsid w:val="00A912B3"/>
    <w:rsid w:val="00A93370"/>
    <w:rsid w:val="00A93E77"/>
    <w:rsid w:val="00A95874"/>
    <w:rsid w:val="00A96C72"/>
    <w:rsid w:val="00A96CE3"/>
    <w:rsid w:val="00A96F2D"/>
    <w:rsid w:val="00A97FEA"/>
    <w:rsid w:val="00AA08DB"/>
    <w:rsid w:val="00AA263D"/>
    <w:rsid w:val="00AA3122"/>
    <w:rsid w:val="00AA3FD5"/>
    <w:rsid w:val="00AA5B5A"/>
    <w:rsid w:val="00AA7155"/>
    <w:rsid w:val="00AA7354"/>
    <w:rsid w:val="00AA797E"/>
    <w:rsid w:val="00AB18EC"/>
    <w:rsid w:val="00AB2788"/>
    <w:rsid w:val="00AB307B"/>
    <w:rsid w:val="00AB31A9"/>
    <w:rsid w:val="00AB35B1"/>
    <w:rsid w:val="00AB3A85"/>
    <w:rsid w:val="00AB449D"/>
    <w:rsid w:val="00AB4AE7"/>
    <w:rsid w:val="00AB4D7E"/>
    <w:rsid w:val="00AB5E8D"/>
    <w:rsid w:val="00AB6F2E"/>
    <w:rsid w:val="00AB6FE3"/>
    <w:rsid w:val="00AB7BDA"/>
    <w:rsid w:val="00AC036F"/>
    <w:rsid w:val="00AC0DD5"/>
    <w:rsid w:val="00AC1816"/>
    <w:rsid w:val="00AC2BDB"/>
    <w:rsid w:val="00AC40BA"/>
    <w:rsid w:val="00AC5000"/>
    <w:rsid w:val="00AC53E8"/>
    <w:rsid w:val="00AC5565"/>
    <w:rsid w:val="00AC69CE"/>
    <w:rsid w:val="00AC7D19"/>
    <w:rsid w:val="00AD170A"/>
    <w:rsid w:val="00AD23E6"/>
    <w:rsid w:val="00AD2A2B"/>
    <w:rsid w:val="00AD32F0"/>
    <w:rsid w:val="00AD4FD7"/>
    <w:rsid w:val="00AD53A0"/>
    <w:rsid w:val="00AD68FB"/>
    <w:rsid w:val="00AE00AA"/>
    <w:rsid w:val="00AE109A"/>
    <w:rsid w:val="00AE1561"/>
    <w:rsid w:val="00AE1569"/>
    <w:rsid w:val="00AE2775"/>
    <w:rsid w:val="00AE44D5"/>
    <w:rsid w:val="00AE5512"/>
    <w:rsid w:val="00AE642A"/>
    <w:rsid w:val="00AF0A6E"/>
    <w:rsid w:val="00AF11B2"/>
    <w:rsid w:val="00AF146E"/>
    <w:rsid w:val="00AF19F5"/>
    <w:rsid w:val="00AF218C"/>
    <w:rsid w:val="00AF2E42"/>
    <w:rsid w:val="00AF47BC"/>
    <w:rsid w:val="00AF5A4F"/>
    <w:rsid w:val="00AF6AB9"/>
    <w:rsid w:val="00AF7FF3"/>
    <w:rsid w:val="00B00BE7"/>
    <w:rsid w:val="00B00D12"/>
    <w:rsid w:val="00B01451"/>
    <w:rsid w:val="00B01780"/>
    <w:rsid w:val="00B02B9E"/>
    <w:rsid w:val="00B0316D"/>
    <w:rsid w:val="00B0349B"/>
    <w:rsid w:val="00B03DCA"/>
    <w:rsid w:val="00B03F33"/>
    <w:rsid w:val="00B06006"/>
    <w:rsid w:val="00B0612C"/>
    <w:rsid w:val="00B0705C"/>
    <w:rsid w:val="00B1039F"/>
    <w:rsid w:val="00B104F9"/>
    <w:rsid w:val="00B10BF5"/>
    <w:rsid w:val="00B11406"/>
    <w:rsid w:val="00B118B0"/>
    <w:rsid w:val="00B12157"/>
    <w:rsid w:val="00B13B04"/>
    <w:rsid w:val="00B14CB9"/>
    <w:rsid w:val="00B15FDB"/>
    <w:rsid w:val="00B16EA5"/>
    <w:rsid w:val="00B16ECF"/>
    <w:rsid w:val="00B200BE"/>
    <w:rsid w:val="00B2065E"/>
    <w:rsid w:val="00B20684"/>
    <w:rsid w:val="00B20A08"/>
    <w:rsid w:val="00B2110A"/>
    <w:rsid w:val="00B21E1B"/>
    <w:rsid w:val="00B2204A"/>
    <w:rsid w:val="00B22BD7"/>
    <w:rsid w:val="00B22C3A"/>
    <w:rsid w:val="00B23AF4"/>
    <w:rsid w:val="00B23E08"/>
    <w:rsid w:val="00B2431A"/>
    <w:rsid w:val="00B26C8A"/>
    <w:rsid w:val="00B26F71"/>
    <w:rsid w:val="00B31A35"/>
    <w:rsid w:val="00B32047"/>
    <w:rsid w:val="00B327C5"/>
    <w:rsid w:val="00B32DD6"/>
    <w:rsid w:val="00B336EA"/>
    <w:rsid w:val="00B344E0"/>
    <w:rsid w:val="00B34A64"/>
    <w:rsid w:val="00B34E36"/>
    <w:rsid w:val="00B34F7B"/>
    <w:rsid w:val="00B36962"/>
    <w:rsid w:val="00B36E85"/>
    <w:rsid w:val="00B37B96"/>
    <w:rsid w:val="00B37B9A"/>
    <w:rsid w:val="00B37C23"/>
    <w:rsid w:val="00B37DA5"/>
    <w:rsid w:val="00B40285"/>
    <w:rsid w:val="00B410C8"/>
    <w:rsid w:val="00B41B82"/>
    <w:rsid w:val="00B4202B"/>
    <w:rsid w:val="00B452D4"/>
    <w:rsid w:val="00B459E4"/>
    <w:rsid w:val="00B45B3F"/>
    <w:rsid w:val="00B46899"/>
    <w:rsid w:val="00B46BCC"/>
    <w:rsid w:val="00B503C8"/>
    <w:rsid w:val="00B50DDE"/>
    <w:rsid w:val="00B51744"/>
    <w:rsid w:val="00B521F4"/>
    <w:rsid w:val="00B5274F"/>
    <w:rsid w:val="00B52830"/>
    <w:rsid w:val="00B53413"/>
    <w:rsid w:val="00B55D55"/>
    <w:rsid w:val="00B5633F"/>
    <w:rsid w:val="00B60033"/>
    <w:rsid w:val="00B606FB"/>
    <w:rsid w:val="00B6077A"/>
    <w:rsid w:val="00B609B4"/>
    <w:rsid w:val="00B628FA"/>
    <w:rsid w:val="00B62BAB"/>
    <w:rsid w:val="00B631D1"/>
    <w:rsid w:val="00B6334B"/>
    <w:rsid w:val="00B6337C"/>
    <w:rsid w:val="00B64836"/>
    <w:rsid w:val="00B653B6"/>
    <w:rsid w:val="00B65513"/>
    <w:rsid w:val="00B65D80"/>
    <w:rsid w:val="00B6654D"/>
    <w:rsid w:val="00B67A2A"/>
    <w:rsid w:val="00B70AF4"/>
    <w:rsid w:val="00B70CDB"/>
    <w:rsid w:val="00B71B0C"/>
    <w:rsid w:val="00B723FC"/>
    <w:rsid w:val="00B72485"/>
    <w:rsid w:val="00B733D2"/>
    <w:rsid w:val="00B75188"/>
    <w:rsid w:val="00B77BFC"/>
    <w:rsid w:val="00B80DF7"/>
    <w:rsid w:val="00B82C69"/>
    <w:rsid w:val="00B84AD5"/>
    <w:rsid w:val="00B86029"/>
    <w:rsid w:val="00B86049"/>
    <w:rsid w:val="00B86466"/>
    <w:rsid w:val="00B8667E"/>
    <w:rsid w:val="00B87662"/>
    <w:rsid w:val="00B87AB9"/>
    <w:rsid w:val="00B87D92"/>
    <w:rsid w:val="00B902A1"/>
    <w:rsid w:val="00B906FC"/>
    <w:rsid w:val="00B91056"/>
    <w:rsid w:val="00B913B2"/>
    <w:rsid w:val="00B91610"/>
    <w:rsid w:val="00B91D47"/>
    <w:rsid w:val="00B92823"/>
    <w:rsid w:val="00BA04AD"/>
    <w:rsid w:val="00BA350E"/>
    <w:rsid w:val="00BA4396"/>
    <w:rsid w:val="00BA4D34"/>
    <w:rsid w:val="00BA56D6"/>
    <w:rsid w:val="00BB1304"/>
    <w:rsid w:val="00BB28B7"/>
    <w:rsid w:val="00BB33A0"/>
    <w:rsid w:val="00BB34AA"/>
    <w:rsid w:val="00BB6216"/>
    <w:rsid w:val="00BB66AB"/>
    <w:rsid w:val="00BB693B"/>
    <w:rsid w:val="00BB7D25"/>
    <w:rsid w:val="00BC0100"/>
    <w:rsid w:val="00BC0165"/>
    <w:rsid w:val="00BC14D8"/>
    <w:rsid w:val="00BC25A6"/>
    <w:rsid w:val="00BC2F6B"/>
    <w:rsid w:val="00BC4455"/>
    <w:rsid w:val="00BC5E22"/>
    <w:rsid w:val="00BC691E"/>
    <w:rsid w:val="00BC6A28"/>
    <w:rsid w:val="00BC7F6E"/>
    <w:rsid w:val="00BD0A15"/>
    <w:rsid w:val="00BD0A36"/>
    <w:rsid w:val="00BD0B7D"/>
    <w:rsid w:val="00BD4E7B"/>
    <w:rsid w:val="00BD59EC"/>
    <w:rsid w:val="00BD7707"/>
    <w:rsid w:val="00BE01E8"/>
    <w:rsid w:val="00BE0C29"/>
    <w:rsid w:val="00BE244A"/>
    <w:rsid w:val="00BE312C"/>
    <w:rsid w:val="00BE3AA9"/>
    <w:rsid w:val="00BE447D"/>
    <w:rsid w:val="00BE509C"/>
    <w:rsid w:val="00BE52CF"/>
    <w:rsid w:val="00BF0046"/>
    <w:rsid w:val="00BF0F26"/>
    <w:rsid w:val="00BF5DE0"/>
    <w:rsid w:val="00BF62AA"/>
    <w:rsid w:val="00C0029D"/>
    <w:rsid w:val="00C01A0F"/>
    <w:rsid w:val="00C038BE"/>
    <w:rsid w:val="00C03945"/>
    <w:rsid w:val="00C03BD9"/>
    <w:rsid w:val="00C03DBE"/>
    <w:rsid w:val="00C051C4"/>
    <w:rsid w:val="00C05CC7"/>
    <w:rsid w:val="00C1022E"/>
    <w:rsid w:val="00C123A6"/>
    <w:rsid w:val="00C12B4D"/>
    <w:rsid w:val="00C15F98"/>
    <w:rsid w:val="00C166C3"/>
    <w:rsid w:val="00C16FB0"/>
    <w:rsid w:val="00C201C1"/>
    <w:rsid w:val="00C201FB"/>
    <w:rsid w:val="00C23315"/>
    <w:rsid w:val="00C23CE4"/>
    <w:rsid w:val="00C26353"/>
    <w:rsid w:val="00C26443"/>
    <w:rsid w:val="00C266D1"/>
    <w:rsid w:val="00C30197"/>
    <w:rsid w:val="00C30CF6"/>
    <w:rsid w:val="00C33B1D"/>
    <w:rsid w:val="00C357D4"/>
    <w:rsid w:val="00C35C60"/>
    <w:rsid w:val="00C364A7"/>
    <w:rsid w:val="00C37553"/>
    <w:rsid w:val="00C37D13"/>
    <w:rsid w:val="00C41B69"/>
    <w:rsid w:val="00C41E3A"/>
    <w:rsid w:val="00C42116"/>
    <w:rsid w:val="00C46D48"/>
    <w:rsid w:val="00C478D7"/>
    <w:rsid w:val="00C50B64"/>
    <w:rsid w:val="00C50BDA"/>
    <w:rsid w:val="00C51F63"/>
    <w:rsid w:val="00C5693A"/>
    <w:rsid w:val="00C57054"/>
    <w:rsid w:val="00C60129"/>
    <w:rsid w:val="00C602BA"/>
    <w:rsid w:val="00C61DD3"/>
    <w:rsid w:val="00C6323B"/>
    <w:rsid w:val="00C63B10"/>
    <w:rsid w:val="00C63F28"/>
    <w:rsid w:val="00C652E1"/>
    <w:rsid w:val="00C6607B"/>
    <w:rsid w:val="00C66260"/>
    <w:rsid w:val="00C67749"/>
    <w:rsid w:val="00C70CDB"/>
    <w:rsid w:val="00C7298A"/>
    <w:rsid w:val="00C72C01"/>
    <w:rsid w:val="00C72E02"/>
    <w:rsid w:val="00C72E3C"/>
    <w:rsid w:val="00C73873"/>
    <w:rsid w:val="00C73D44"/>
    <w:rsid w:val="00C76D6D"/>
    <w:rsid w:val="00C76DA2"/>
    <w:rsid w:val="00C8092A"/>
    <w:rsid w:val="00C81219"/>
    <w:rsid w:val="00C81AEB"/>
    <w:rsid w:val="00C82F5D"/>
    <w:rsid w:val="00C84FC9"/>
    <w:rsid w:val="00C8530E"/>
    <w:rsid w:val="00C85EBF"/>
    <w:rsid w:val="00C86B11"/>
    <w:rsid w:val="00C86C8E"/>
    <w:rsid w:val="00C86EBA"/>
    <w:rsid w:val="00C87B7D"/>
    <w:rsid w:val="00C87E39"/>
    <w:rsid w:val="00C908A3"/>
    <w:rsid w:val="00C90DF8"/>
    <w:rsid w:val="00C91C1A"/>
    <w:rsid w:val="00C91D80"/>
    <w:rsid w:val="00C92CCC"/>
    <w:rsid w:val="00C92D86"/>
    <w:rsid w:val="00C932C6"/>
    <w:rsid w:val="00C948B1"/>
    <w:rsid w:val="00C951B9"/>
    <w:rsid w:val="00C96D60"/>
    <w:rsid w:val="00CA0CD3"/>
    <w:rsid w:val="00CA143D"/>
    <w:rsid w:val="00CA17F5"/>
    <w:rsid w:val="00CA1FCB"/>
    <w:rsid w:val="00CA3203"/>
    <w:rsid w:val="00CA4045"/>
    <w:rsid w:val="00CA4774"/>
    <w:rsid w:val="00CA4805"/>
    <w:rsid w:val="00CA4EA8"/>
    <w:rsid w:val="00CA5536"/>
    <w:rsid w:val="00CA5B8C"/>
    <w:rsid w:val="00CA6018"/>
    <w:rsid w:val="00CA60FF"/>
    <w:rsid w:val="00CA63B8"/>
    <w:rsid w:val="00CA6A93"/>
    <w:rsid w:val="00CA7287"/>
    <w:rsid w:val="00CB0868"/>
    <w:rsid w:val="00CB11CE"/>
    <w:rsid w:val="00CB23E1"/>
    <w:rsid w:val="00CB3419"/>
    <w:rsid w:val="00CB51C2"/>
    <w:rsid w:val="00CB5DB4"/>
    <w:rsid w:val="00CB69A7"/>
    <w:rsid w:val="00CB774D"/>
    <w:rsid w:val="00CB78D2"/>
    <w:rsid w:val="00CC01A3"/>
    <w:rsid w:val="00CC07D7"/>
    <w:rsid w:val="00CC12A6"/>
    <w:rsid w:val="00CC15C9"/>
    <w:rsid w:val="00CC2CC9"/>
    <w:rsid w:val="00CC2F57"/>
    <w:rsid w:val="00CC4145"/>
    <w:rsid w:val="00CC4754"/>
    <w:rsid w:val="00CC4BAC"/>
    <w:rsid w:val="00CC6B61"/>
    <w:rsid w:val="00CD0A5A"/>
    <w:rsid w:val="00CD123B"/>
    <w:rsid w:val="00CD1EEC"/>
    <w:rsid w:val="00CD2D6D"/>
    <w:rsid w:val="00CD3494"/>
    <w:rsid w:val="00CD3C0C"/>
    <w:rsid w:val="00CD3D4E"/>
    <w:rsid w:val="00CD4896"/>
    <w:rsid w:val="00CD4B58"/>
    <w:rsid w:val="00CD4F6C"/>
    <w:rsid w:val="00CD4F7A"/>
    <w:rsid w:val="00CD68DB"/>
    <w:rsid w:val="00CD6E83"/>
    <w:rsid w:val="00CD7439"/>
    <w:rsid w:val="00CD7728"/>
    <w:rsid w:val="00CD7B8B"/>
    <w:rsid w:val="00CE1EF7"/>
    <w:rsid w:val="00CE3237"/>
    <w:rsid w:val="00CE3D22"/>
    <w:rsid w:val="00CE4674"/>
    <w:rsid w:val="00CE4813"/>
    <w:rsid w:val="00CE4D81"/>
    <w:rsid w:val="00CE51A1"/>
    <w:rsid w:val="00CE5D1F"/>
    <w:rsid w:val="00CE6141"/>
    <w:rsid w:val="00CE6178"/>
    <w:rsid w:val="00CF0010"/>
    <w:rsid w:val="00CF0EB1"/>
    <w:rsid w:val="00CF10F0"/>
    <w:rsid w:val="00CF159B"/>
    <w:rsid w:val="00CF19FE"/>
    <w:rsid w:val="00CF1A6F"/>
    <w:rsid w:val="00CF2739"/>
    <w:rsid w:val="00CF39FB"/>
    <w:rsid w:val="00CF3AC3"/>
    <w:rsid w:val="00CF7A00"/>
    <w:rsid w:val="00CF7AF9"/>
    <w:rsid w:val="00D00301"/>
    <w:rsid w:val="00D01537"/>
    <w:rsid w:val="00D01B88"/>
    <w:rsid w:val="00D02DB5"/>
    <w:rsid w:val="00D0416A"/>
    <w:rsid w:val="00D065E4"/>
    <w:rsid w:val="00D11D64"/>
    <w:rsid w:val="00D12E41"/>
    <w:rsid w:val="00D13F36"/>
    <w:rsid w:val="00D13F6D"/>
    <w:rsid w:val="00D21028"/>
    <w:rsid w:val="00D2159A"/>
    <w:rsid w:val="00D2175B"/>
    <w:rsid w:val="00D221BD"/>
    <w:rsid w:val="00D22A1B"/>
    <w:rsid w:val="00D22C6D"/>
    <w:rsid w:val="00D23F8C"/>
    <w:rsid w:val="00D2431C"/>
    <w:rsid w:val="00D24952"/>
    <w:rsid w:val="00D24A33"/>
    <w:rsid w:val="00D24B99"/>
    <w:rsid w:val="00D31C31"/>
    <w:rsid w:val="00D326A3"/>
    <w:rsid w:val="00D32B07"/>
    <w:rsid w:val="00D32F17"/>
    <w:rsid w:val="00D33D5D"/>
    <w:rsid w:val="00D34313"/>
    <w:rsid w:val="00D369E8"/>
    <w:rsid w:val="00D40231"/>
    <w:rsid w:val="00D41ABD"/>
    <w:rsid w:val="00D42120"/>
    <w:rsid w:val="00D504F1"/>
    <w:rsid w:val="00D5098D"/>
    <w:rsid w:val="00D512B8"/>
    <w:rsid w:val="00D52862"/>
    <w:rsid w:val="00D531BC"/>
    <w:rsid w:val="00D53975"/>
    <w:rsid w:val="00D545D7"/>
    <w:rsid w:val="00D561CF"/>
    <w:rsid w:val="00D5717D"/>
    <w:rsid w:val="00D5736D"/>
    <w:rsid w:val="00D57FA8"/>
    <w:rsid w:val="00D61655"/>
    <w:rsid w:val="00D6199C"/>
    <w:rsid w:val="00D62A1F"/>
    <w:rsid w:val="00D62D04"/>
    <w:rsid w:val="00D634E8"/>
    <w:rsid w:val="00D639E9"/>
    <w:rsid w:val="00D6499B"/>
    <w:rsid w:val="00D650DE"/>
    <w:rsid w:val="00D65162"/>
    <w:rsid w:val="00D66234"/>
    <w:rsid w:val="00D66E3B"/>
    <w:rsid w:val="00D676F9"/>
    <w:rsid w:val="00D711FF"/>
    <w:rsid w:val="00D7128A"/>
    <w:rsid w:val="00D720BE"/>
    <w:rsid w:val="00D725B9"/>
    <w:rsid w:val="00D73052"/>
    <w:rsid w:val="00D73CE8"/>
    <w:rsid w:val="00D74240"/>
    <w:rsid w:val="00D81713"/>
    <w:rsid w:val="00D84AA0"/>
    <w:rsid w:val="00D877C3"/>
    <w:rsid w:val="00D900E4"/>
    <w:rsid w:val="00D90752"/>
    <w:rsid w:val="00D921AD"/>
    <w:rsid w:val="00D9221A"/>
    <w:rsid w:val="00D928C1"/>
    <w:rsid w:val="00D92D6D"/>
    <w:rsid w:val="00D92F99"/>
    <w:rsid w:val="00D93086"/>
    <w:rsid w:val="00D954E0"/>
    <w:rsid w:val="00D95AE1"/>
    <w:rsid w:val="00D9677F"/>
    <w:rsid w:val="00D96F40"/>
    <w:rsid w:val="00D977E8"/>
    <w:rsid w:val="00DA0FD3"/>
    <w:rsid w:val="00DA1A3E"/>
    <w:rsid w:val="00DA2ACB"/>
    <w:rsid w:val="00DA34C2"/>
    <w:rsid w:val="00DA478D"/>
    <w:rsid w:val="00DA5769"/>
    <w:rsid w:val="00DA6006"/>
    <w:rsid w:val="00DA6B2B"/>
    <w:rsid w:val="00DA74E7"/>
    <w:rsid w:val="00DA7CFF"/>
    <w:rsid w:val="00DB052B"/>
    <w:rsid w:val="00DB31ED"/>
    <w:rsid w:val="00DB441D"/>
    <w:rsid w:val="00DB4471"/>
    <w:rsid w:val="00DB494C"/>
    <w:rsid w:val="00DB49D8"/>
    <w:rsid w:val="00DB578E"/>
    <w:rsid w:val="00DB6271"/>
    <w:rsid w:val="00DC06E5"/>
    <w:rsid w:val="00DC0BF3"/>
    <w:rsid w:val="00DC0EA2"/>
    <w:rsid w:val="00DC2016"/>
    <w:rsid w:val="00DC24B8"/>
    <w:rsid w:val="00DC26C7"/>
    <w:rsid w:val="00DC2937"/>
    <w:rsid w:val="00DC29F9"/>
    <w:rsid w:val="00DC2D0C"/>
    <w:rsid w:val="00DC7EB1"/>
    <w:rsid w:val="00DD1384"/>
    <w:rsid w:val="00DD1A0E"/>
    <w:rsid w:val="00DD1BD8"/>
    <w:rsid w:val="00DD1BDF"/>
    <w:rsid w:val="00DD2403"/>
    <w:rsid w:val="00DD2B13"/>
    <w:rsid w:val="00DD3E68"/>
    <w:rsid w:val="00DD4360"/>
    <w:rsid w:val="00DD46AA"/>
    <w:rsid w:val="00DD5342"/>
    <w:rsid w:val="00DD5E82"/>
    <w:rsid w:val="00DD6160"/>
    <w:rsid w:val="00DD63AB"/>
    <w:rsid w:val="00DD68EE"/>
    <w:rsid w:val="00DD69BC"/>
    <w:rsid w:val="00DD7637"/>
    <w:rsid w:val="00DE0089"/>
    <w:rsid w:val="00DE212D"/>
    <w:rsid w:val="00DE2472"/>
    <w:rsid w:val="00DE370C"/>
    <w:rsid w:val="00DE4215"/>
    <w:rsid w:val="00DE50AB"/>
    <w:rsid w:val="00DE56AC"/>
    <w:rsid w:val="00DE6380"/>
    <w:rsid w:val="00DF0A06"/>
    <w:rsid w:val="00DF0AED"/>
    <w:rsid w:val="00DF1810"/>
    <w:rsid w:val="00DF1A00"/>
    <w:rsid w:val="00DF2091"/>
    <w:rsid w:val="00DF22BE"/>
    <w:rsid w:val="00DF3D52"/>
    <w:rsid w:val="00DF470D"/>
    <w:rsid w:val="00DF600E"/>
    <w:rsid w:val="00DF64E3"/>
    <w:rsid w:val="00DF6FAF"/>
    <w:rsid w:val="00DF781D"/>
    <w:rsid w:val="00E00F59"/>
    <w:rsid w:val="00E0137B"/>
    <w:rsid w:val="00E01911"/>
    <w:rsid w:val="00E0559E"/>
    <w:rsid w:val="00E07434"/>
    <w:rsid w:val="00E11948"/>
    <w:rsid w:val="00E11B01"/>
    <w:rsid w:val="00E12BA3"/>
    <w:rsid w:val="00E13201"/>
    <w:rsid w:val="00E14FAF"/>
    <w:rsid w:val="00E14FDE"/>
    <w:rsid w:val="00E15B33"/>
    <w:rsid w:val="00E15BFA"/>
    <w:rsid w:val="00E16121"/>
    <w:rsid w:val="00E166D7"/>
    <w:rsid w:val="00E1687F"/>
    <w:rsid w:val="00E16923"/>
    <w:rsid w:val="00E20028"/>
    <w:rsid w:val="00E21FA0"/>
    <w:rsid w:val="00E25AB6"/>
    <w:rsid w:val="00E31F57"/>
    <w:rsid w:val="00E339F6"/>
    <w:rsid w:val="00E34595"/>
    <w:rsid w:val="00E34C30"/>
    <w:rsid w:val="00E3683E"/>
    <w:rsid w:val="00E37222"/>
    <w:rsid w:val="00E408F1"/>
    <w:rsid w:val="00E40D71"/>
    <w:rsid w:val="00E41BBF"/>
    <w:rsid w:val="00E4228D"/>
    <w:rsid w:val="00E44186"/>
    <w:rsid w:val="00E45151"/>
    <w:rsid w:val="00E45834"/>
    <w:rsid w:val="00E465D2"/>
    <w:rsid w:val="00E47154"/>
    <w:rsid w:val="00E47B71"/>
    <w:rsid w:val="00E5100E"/>
    <w:rsid w:val="00E51F0E"/>
    <w:rsid w:val="00E52B29"/>
    <w:rsid w:val="00E52B9D"/>
    <w:rsid w:val="00E52D29"/>
    <w:rsid w:val="00E53157"/>
    <w:rsid w:val="00E5383B"/>
    <w:rsid w:val="00E54CE3"/>
    <w:rsid w:val="00E55EE7"/>
    <w:rsid w:val="00E561DD"/>
    <w:rsid w:val="00E56B67"/>
    <w:rsid w:val="00E57CC5"/>
    <w:rsid w:val="00E6062E"/>
    <w:rsid w:val="00E608F5"/>
    <w:rsid w:val="00E61091"/>
    <w:rsid w:val="00E622B2"/>
    <w:rsid w:val="00E62E83"/>
    <w:rsid w:val="00E63221"/>
    <w:rsid w:val="00E6395B"/>
    <w:rsid w:val="00E63ABE"/>
    <w:rsid w:val="00E6446D"/>
    <w:rsid w:val="00E64E39"/>
    <w:rsid w:val="00E65BB6"/>
    <w:rsid w:val="00E67B44"/>
    <w:rsid w:val="00E67E36"/>
    <w:rsid w:val="00E709DD"/>
    <w:rsid w:val="00E73252"/>
    <w:rsid w:val="00E76049"/>
    <w:rsid w:val="00E7673B"/>
    <w:rsid w:val="00E770A5"/>
    <w:rsid w:val="00E80D96"/>
    <w:rsid w:val="00E813FF"/>
    <w:rsid w:val="00E8154F"/>
    <w:rsid w:val="00E8155E"/>
    <w:rsid w:val="00E823B5"/>
    <w:rsid w:val="00E8264C"/>
    <w:rsid w:val="00E84D4F"/>
    <w:rsid w:val="00E855F2"/>
    <w:rsid w:val="00E8584B"/>
    <w:rsid w:val="00E90E9E"/>
    <w:rsid w:val="00E91BEF"/>
    <w:rsid w:val="00E91C35"/>
    <w:rsid w:val="00E9296B"/>
    <w:rsid w:val="00E92F67"/>
    <w:rsid w:val="00E93771"/>
    <w:rsid w:val="00E947DF"/>
    <w:rsid w:val="00E953A3"/>
    <w:rsid w:val="00E962C9"/>
    <w:rsid w:val="00E96F86"/>
    <w:rsid w:val="00E97183"/>
    <w:rsid w:val="00E97BF3"/>
    <w:rsid w:val="00EA003D"/>
    <w:rsid w:val="00EA0114"/>
    <w:rsid w:val="00EA1C80"/>
    <w:rsid w:val="00EA2FA8"/>
    <w:rsid w:val="00EA32A1"/>
    <w:rsid w:val="00EA3EAF"/>
    <w:rsid w:val="00EA3F62"/>
    <w:rsid w:val="00EA4A74"/>
    <w:rsid w:val="00EA5389"/>
    <w:rsid w:val="00EA6426"/>
    <w:rsid w:val="00EA692E"/>
    <w:rsid w:val="00EA69C5"/>
    <w:rsid w:val="00EA7615"/>
    <w:rsid w:val="00EA78E4"/>
    <w:rsid w:val="00EB0263"/>
    <w:rsid w:val="00EB0C0E"/>
    <w:rsid w:val="00EB13AB"/>
    <w:rsid w:val="00EB183E"/>
    <w:rsid w:val="00EB1C70"/>
    <w:rsid w:val="00EB2075"/>
    <w:rsid w:val="00EB3672"/>
    <w:rsid w:val="00EB3AB4"/>
    <w:rsid w:val="00EB3C5C"/>
    <w:rsid w:val="00EB5AFC"/>
    <w:rsid w:val="00EB5C26"/>
    <w:rsid w:val="00EB7AF8"/>
    <w:rsid w:val="00EC062A"/>
    <w:rsid w:val="00EC348F"/>
    <w:rsid w:val="00EC365F"/>
    <w:rsid w:val="00EC50A8"/>
    <w:rsid w:val="00EC546A"/>
    <w:rsid w:val="00EC59A6"/>
    <w:rsid w:val="00EC617D"/>
    <w:rsid w:val="00EC63EA"/>
    <w:rsid w:val="00EC68DA"/>
    <w:rsid w:val="00EC7080"/>
    <w:rsid w:val="00ED03AD"/>
    <w:rsid w:val="00ED1D7C"/>
    <w:rsid w:val="00ED2874"/>
    <w:rsid w:val="00ED295A"/>
    <w:rsid w:val="00ED30D5"/>
    <w:rsid w:val="00ED417E"/>
    <w:rsid w:val="00ED49EA"/>
    <w:rsid w:val="00ED5F84"/>
    <w:rsid w:val="00ED7289"/>
    <w:rsid w:val="00EE06BB"/>
    <w:rsid w:val="00EE1BA8"/>
    <w:rsid w:val="00EE2005"/>
    <w:rsid w:val="00EE26DB"/>
    <w:rsid w:val="00EE2A07"/>
    <w:rsid w:val="00EE6FC9"/>
    <w:rsid w:val="00EE74AF"/>
    <w:rsid w:val="00EF0130"/>
    <w:rsid w:val="00EF01DB"/>
    <w:rsid w:val="00EF126F"/>
    <w:rsid w:val="00EF14C0"/>
    <w:rsid w:val="00EF5559"/>
    <w:rsid w:val="00EF5687"/>
    <w:rsid w:val="00EF6661"/>
    <w:rsid w:val="00EF6F4E"/>
    <w:rsid w:val="00EF7233"/>
    <w:rsid w:val="00F00F5A"/>
    <w:rsid w:val="00F0150B"/>
    <w:rsid w:val="00F0259C"/>
    <w:rsid w:val="00F02808"/>
    <w:rsid w:val="00F02815"/>
    <w:rsid w:val="00F04877"/>
    <w:rsid w:val="00F0607B"/>
    <w:rsid w:val="00F07B91"/>
    <w:rsid w:val="00F1089A"/>
    <w:rsid w:val="00F10987"/>
    <w:rsid w:val="00F1114B"/>
    <w:rsid w:val="00F11C2D"/>
    <w:rsid w:val="00F129B8"/>
    <w:rsid w:val="00F149B0"/>
    <w:rsid w:val="00F14DC4"/>
    <w:rsid w:val="00F15694"/>
    <w:rsid w:val="00F1574C"/>
    <w:rsid w:val="00F16DD6"/>
    <w:rsid w:val="00F17352"/>
    <w:rsid w:val="00F177B5"/>
    <w:rsid w:val="00F1780D"/>
    <w:rsid w:val="00F208B7"/>
    <w:rsid w:val="00F20ADC"/>
    <w:rsid w:val="00F20B3F"/>
    <w:rsid w:val="00F21674"/>
    <w:rsid w:val="00F2314A"/>
    <w:rsid w:val="00F23E29"/>
    <w:rsid w:val="00F25133"/>
    <w:rsid w:val="00F25A44"/>
    <w:rsid w:val="00F25D38"/>
    <w:rsid w:val="00F26433"/>
    <w:rsid w:val="00F2674F"/>
    <w:rsid w:val="00F26FA0"/>
    <w:rsid w:val="00F273CC"/>
    <w:rsid w:val="00F30B76"/>
    <w:rsid w:val="00F3469E"/>
    <w:rsid w:val="00F34C25"/>
    <w:rsid w:val="00F35289"/>
    <w:rsid w:val="00F40872"/>
    <w:rsid w:val="00F415F4"/>
    <w:rsid w:val="00F43A62"/>
    <w:rsid w:val="00F45518"/>
    <w:rsid w:val="00F4638B"/>
    <w:rsid w:val="00F46B0C"/>
    <w:rsid w:val="00F47153"/>
    <w:rsid w:val="00F475FA"/>
    <w:rsid w:val="00F50E6E"/>
    <w:rsid w:val="00F53EDB"/>
    <w:rsid w:val="00F54AA5"/>
    <w:rsid w:val="00F54E9D"/>
    <w:rsid w:val="00F55733"/>
    <w:rsid w:val="00F55BA8"/>
    <w:rsid w:val="00F56345"/>
    <w:rsid w:val="00F56761"/>
    <w:rsid w:val="00F601ED"/>
    <w:rsid w:val="00F622AF"/>
    <w:rsid w:val="00F624EA"/>
    <w:rsid w:val="00F62A0B"/>
    <w:rsid w:val="00F64FE5"/>
    <w:rsid w:val="00F6535A"/>
    <w:rsid w:val="00F65F44"/>
    <w:rsid w:val="00F72894"/>
    <w:rsid w:val="00F74E60"/>
    <w:rsid w:val="00F74EA1"/>
    <w:rsid w:val="00F7572C"/>
    <w:rsid w:val="00F76B59"/>
    <w:rsid w:val="00F83114"/>
    <w:rsid w:val="00F8507D"/>
    <w:rsid w:val="00F85EC4"/>
    <w:rsid w:val="00F872A7"/>
    <w:rsid w:val="00F90916"/>
    <w:rsid w:val="00F9102D"/>
    <w:rsid w:val="00F91260"/>
    <w:rsid w:val="00F92450"/>
    <w:rsid w:val="00F9421D"/>
    <w:rsid w:val="00F94940"/>
    <w:rsid w:val="00F954B0"/>
    <w:rsid w:val="00FA0236"/>
    <w:rsid w:val="00FA03BA"/>
    <w:rsid w:val="00FA0592"/>
    <w:rsid w:val="00FA3055"/>
    <w:rsid w:val="00FA44C3"/>
    <w:rsid w:val="00FA5B31"/>
    <w:rsid w:val="00FA726C"/>
    <w:rsid w:val="00FA7676"/>
    <w:rsid w:val="00FB1F4D"/>
    <w:rsid w:val="00FB2095"/>
    <w:rsid w:val="00FB39DA"/>
    <w:rsid w:val="00FB3A46"/>
    <w:rsid w:val="00FB4AAA"/>
    <w:rsid w:val="00FB58AF"/>
    <w:rsid w:val="00FB5F8F"/>
    <w:rsid w:val="00FB66C4"/>
    <w:rsid w:val="00FB70EC"/>
    <w:rsid w:val="00FC095F"/>
    <w:rsid w:val="00FC09D5"/>
    <w:rsid w:val="00FC0A7F"/>
    <w:rsid w:val="00FC2AFD"/>
    <w:rsid w:val="00FC3C15"/>
    <w:rsid w:val="00FC3C4F"/>
    <w:rsid w:val="00FC425B"/>
    <w:rsid w:val="00FC42B0"/>
    <w:rsid w:val="00FC5A8C"/>
    <w:rsid w:val="00FC62D4"/>
    <w:rsid w:val="00FC67A4"/>
    <w:rsid w:val="00FD07C9"/>
    <w:rsid w:val="00FD2926"/>
    <w:rsid w:val="00FD436B"/>
    <w:rsid w:val="00FD4647"/>
    <w:rsid w:val="00FD4BA7"/>
    <w:rsid w:val="00FD4DC3"/>
    <w:rsid w:val="00FD57CC"/>
    <w:rsid w:val="00FD585D"/>
    <w:rsid w:val="00FD78DA"/>
    <w:rsid w:val="00FD7ABB"/>
    <w:rsid w:val="00FD7B88"/>
    <w:rsid w:val="00FD7E93"/>
    <w:rsid w:val="00FD7F01"/>
    <w:rsid w:val="00FE11EB"/>
    <w:rsid w:val="00FE1EB6"/>
    <w:rsid w:val="00FE3110"/>
    <w:rsid w:val="00FE530E"/>
    <w:rsid w:val="00FE6A86"/>
    <w:rsid w:val="00FE6BD2"/>
    <w:rsid w:val="00FE6C05"/>
    <w:rsid w:val="00FE6EF7"/>
    <w:rsid w:val="00FF02D2"/>
    <w:rsid w:val="00FF0F1F"/>
    <w:rsid w:val="00FF13F2"/>
    <w:rsid w:val="00FF1837"/>
    <w:rsid w:val="00FF1E13"/>
    <w:rsid w:val="00FF306C"/>
    <w:rsid w:val="00FF37CC"/>
    <w:rsid w:val="00FF3E53"/>
    <w:rsid w:val="00FF5245"/>
    <w:rsid w:val="00FF52D7"/>
    <w:rsid w:val="00FF55C6"/>
    <w:rsid w:val="00FF64EA"/>
    <w:rsid w:val="00FF6DD2"/>
    <w:rsid w:val="00FF7BA0"/>
    <w:rsid w:val="00FF7F7F"/>
    <w:rsid w:val="00FF7FE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D8DE5"/>
  <w15:docId w15:val="{BA15EE38-42F0-4AA4-AF72-A63FA1755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298A"/>
    <w:rPr>
      <w:rFonts w:eastAsiaTheme="minorEastAsia" w:cs="Times New Roman"/>
      <w:lang w:val="en-US"/>
    </w:rPr>
  </w:style>
  <w:style w:type="paragraph" w:styleId="Heading1">
    <w:name w:val="heading 1"/>
    <w:basedOn w:val="Normal"/>
    <w:next w:val="Normal"/>
    <w:link w:val="Heading1Char"/>
    <w:uiPriority w:val="9"/>
    <w:qFormat/>
    <w:rsid w:val="00BB7D2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AF11B2"/>
    <w:pPr>
      <w:keepNext/>
      <w:spacing w:before="240" w:after="60"/>
      <w:outlineLvl w:val="1"/>
    </w:pPr>
    <w:rPr>
      <w:rFonts w:ascii="Cambria" w:eastAsia="Times New Roman"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49B0"/>
    <w:pPr>
      <w:ind w:left="720"/>
      <w:contextualSpacing/>
    </w:pPr>
  </w:style>
  <w:style w:type="paragraph" w:styleId="List">
    <w:name w:val="List"/>
    <w:aliases w:val="Paragraph1"/>
    <w:basedOn w:val="Normal"/>
    <w:uiPriority w:val="99"/>
    <w:unhideWhenUsed/>
    <w:rsid w:val="0000677F"/>
    <w:pPr>
      <w:ind w:left="720"/>
      <w:contextualSpacing/>
    </w:pPr>
    <w:rPr>
      <w:rFonts w:ascii="Calibri" w:eastAsia="Calibri" w:hAnsi="Calibri"/>
      <w:lang w:val="bg-BG"/>
    </w:rPr>
  </w:style>
  <w:style w:type="character" w:styleId="Hyperlink">
    <w:name w:val="Hyperlink"/>
    <w:basedOn w:val="DefaultParagraphFont"/>
    <w:uiPriority w:val="99"/>
    <w:semiHidden/>
    <w:unhideWhenUsed/>
    <w:rsid w:val="0000677F"/>
    <w:rPr>
      <w:rFonts w:ascii="Times New Roman" w:hAnsi="Times New Roman" w:cs="Times New Roman" w:hint="default"/>
      <w:color w:val="0000FF"/>
      <w:u w:val="single"/>
    </w:rPr>
  </w:style>
  <w:style w:type="table" w:styleId="TableGrid">
    <w:name w:val="Table Grid"/>
    <w:basedOn w:val="TableNormal"/>
    <w:rsid w:val="00CA6A93"/>
    <w:pPr>
      <w:spacing w:after="0" w:line="240" w:lineRule="auto"/>
    </w:pPr>
    <w:rPr>
      <w:rFonts w:ascii="Calibri" w:eastAsia="Calibri" w:hAnsi="Calibri" w:cs="Times New Roman"/>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Основен текст Знак1"/>
    <w:basedOn w:val="DefaultParagraphFont"/>
    <w:uiPriority w:val="99"/>
    <w:locked/>
    <w:rsid w:val="00045C70"/>
    <w:rPr>
      <w:rFonts w:ascii="Arial" w:hAnsi="Arial" w:cs="Arial" w:hint="default"/>
      <w:spacing w:val="2"/>
      <w:sz w:val="21"/>
      <w:szCs w:val="21"/>
      <w:shd w:val="clear" w:color="auto" w:fill="FFFFFF"/>
    </w:rPr>
  </w:style>
  <w:style w:type="character" w:customStyle="1" w:styleId="Heading2Char">
    <w:name w:val="Heading 2 Char"/>
    <w:basedOn w:val="DefaultParagraphFont"/>
    <w:link w:val="Heading2"/>
    <w:rsid w:val="00AF11B2"/>
    <w:rPr>
      <w:rFonts w:ascii="Cambria" w:eastAsia="Times New Roman" w:hAnsi="Cambria" w:cs="Times New Roman"/>
      <w:b/>
      <w:bCs/>
      <w:i/>
      <w:iCs/>
      <w:sz w:val="28"/>
      <w:szCs w:val="28"/>
      <w:lang w:val="en-US"/>
    </w:rPr>
  </w:style>
  <w:style w:type="character" w:customStyle="1" w:styleId="Body3">
    <w:name w:val="Body3"/>
    <w:aliases w:val="Text3,Indent1,Char3"/>
    <w:basedOn w:val="DefaultParagraphFont"/>
    <w:link w:val="Body4"/>
    <w:uiPriority w:val="99"/>
    <w:locked/>
    <w:rsid w:val="0043263A"/>
  </w:style>
  <w:style w:type="paragraph" w:customStyle="1" w:styleId="Body4">
    <w:name w:val="Body4"/>
    <w:aliases w:val="Text4,Indent2"/>
    <w:basedOn w:val="Normal"/>
    <w:link w:val="Body3"/>
    <w:uiPriority w:val="99"/>
    <w:rsid w:val="0043263A"/>
    <w:pPr>
      <w:spacing w:after="120"/>
      <w:ind w:left="283"/>
    </w:pPr>
    <w:rPr>
      <w:rFonts w:eastAsiaTheme="minorHAnsi" w:cstheme="minorBidi"/>
      <w:lang w:val="bg-BG"/>
    </w:rPr>
  </w:style>
  <w:style w:type="paragraph" w:styleId="BodyTextIndent3">
    <w:name w:val="Body Text Indent 3"/>
    <w:basedOn w:val="Normal"/>
    <w:link w:val="BodyTextIndent3Char"/>
    <w:rsid w:val="00E14FAF"/>
    <w:pPr>
      <w:spacing w:after="120" w:line="240" w:lineRule="auto"/>
      <w:ind w:left="360"/>
    </w:pPr>
    <w:rPr>
      <w:rFonts w:ascii="Times New Roman" w:eastAsia="Times New Roman" w:hAnsi="Times New Roman"/>
      <w:sz w:val="16"/>
      <w:szCs w:val="16"/>
      <w:lang w:eastAsia="bg-BG"/>
    </w:rPr>
  </w:style>
  <w:style w:type="character" w:customStyle="1" w:styleId="BodyTextIndent3Char">
    <w:name w:val="Body Text Indent 3 Char"/>
    <w:basedOn w:val="DefaultParagraphFont"/>
    <w:link w:val="BodyTextIndent3"/>
    <w:rsid w:val="00E14FAF"/>
    <w:rPr>
      <w:rFonts w:ascii="Times New Roman" w:eastAsia="Times New Roman" w:hAnsi="Times New Roman" w:cs="Times New Roman"/>
      <w:sz w:val="16"/>
      <w:szCs w:val="16"/>
      <w:lang w:val="en-US" w:eastAsia="bg-BG"/>
    </w:rPr>
  </w:style>
  <w:style w:type="paragraph" w:styleId="BodyText">
    <w:name w:val="Body Text"/>
    <w:basedOn w:val="Normal"/>
    <w:link w:val="BodyTextChar"/>
    <w:uiPriority w:val="99"/>
    <w:semiHidden/>
    <w:unhideWhenUsed/>
    <w:rsid w:val="008F5730"/>
    <w:pPr>
      <w:spacing w:after="120"/>
    </w:pPr>
  </w:style>
  <w:style w:type="character" w:customStyle="1" w:styleId="BodyTextChar">
    <w:name w:val="Body Text Char"/>
    <w:basedOn w:val="DefaultParagraphFont"/>
    <w:link w:val="BodyText"/>
    <w:uiPriority w:val="99"/>
    <w:semiHidden/>
    <w:rsid w:val="008F5730"/>
    <w:rPr>
      <w:rFonts w:eastAsiaTheme="minorEastAsia" w:cs="Times New Roman"/>
      <w:lang w:val="en-US"/>
    </w:rPr>
  </w:style>
  <w:style w:type="paragraph" w:styleId="NormalWeb">
    <w:name w:val="Normal (Web)"/>
    <w:aliases w:val="Char Char Char"/>
    <w:basedOn w:val="Normal"/>
    <w:link w:val="NormalWebChar"/>
    <w:uiPriority w:val="99"/>
    <w:rsid w:val="00F46B0C"/>
    <w:pPr>
      <w:spacing w:before="100" w:beforeAutospacing="1" w:after="100" w:afterAutospacing="1" w:line="240" w:lineRule="auto"/>
    </w:pPr>
    <w:rPr>
      <w:rFonts w:ascii="Times New Roman" w:eastAsia="Times New Roman" w:hAnsi="Times New Roman"/>
      <w:sz w:val="24"/>
      <w:szCs w:val="24"/>
      <w:lang w:val="bg-BG" w:eastAsia="bg-BG"/>
    </w:rPr>
  </w:style>
  <w:style w:type="character" w:customStyle="1" w:styleId="NormalWebChar">
    <w:name w:val="Normal (Web) Char"/>
    <w:aliases w:val="Char Char Char Char"/>
    <w:link w:val="NormalWeb"/>
    <w:locked/>
    <w:rsid w:val="00F46B0C"/>
    <w:rPr>
      <w:rFonts w:ascii="Times New Roman" w:eastAsia="Times New Roman" w:hAnsi="Times New Roman" w:cs="Times New Roman"/>
      <w:sz w:val="24"/>
      <w:szCs w:val="24"/>
      <w:lang w:eastAsia="bg-BG"/>
    </w:rPr>
  </w:style>
  <w:style w:type="character" w:customStyle="1" w:styleId="10">
    <w:name w:val="Подзаглавие1"/>
    <w:rsid w:val="00F46B0C"/>
    <w:rPr>
      <w:rFonts w:cs="Times New Roman"/>
    </w:rPr>
  </w:style>
  <w:style w:type="character" w:customStyle="1" w:styleId="Default1">
    <w:name w:val="Default1"/>
    <w:aliases w:val="Paragraph2,Font1"/>
    <w:uiPriority w:val="99"/>
    <w:semiHidden/>
    <w:rsid w:val="00DF6FAF"/>
  </w:style>
  <w:style w:type="paragraph" w:styleId="CommentText">
    <w:name w:val="annotation text"/>
    <w:basedOn w:val="Normal"/>
    <w:link w:val="CommentTextChar"/>
    <w:semiHidden/>
    <w:rsid w:val="001E09BA"/>
    <w:pPr>
      <w:spacing w:after="0" w:line="240" w:lineRule="auto"/>
    </w:pPr>
    <w:rPr>
      <w:rFonts w:ascii="Times New Roman" w:eastAsia="Times New Roman" w:hAnsi="Times New Roman"/>
      <w:sz w:val="20"/>
      <w:szCs w:val="20"/>
      <w:lang w:eastAsia="bg-BG"/>
    </w:rPr>
  </w:style>
  <w:style w:type="character" w:customStyle="1" w:styleId="CommentTextChar">
    <w:name w:val="Comment Text Char"/>
    <w:basedOn w:val="DefaultParagraphFont"/>
    <w:link w:val="CommentText"/>
    <w:semiHidden/>
    <w:rsid w:val="001E09BA"/>
    <w:rPr>
      <w:rFonts w:ascii="Times New Roman" w:eastAsia="Times New Roman" w:hAnsi="Times New Roman" w:cs="Times New Roman"/>
      <w:sz w:val="20"/>
      <w:szCs w:val="20"/>
      <w:lang w:val="en-US" w:eastAsia="bg-BG"/>
    </w:rPr>
  </w:style>
  <w:style w:type="character" w:customStyle="1" w:styleId="FontStyle98">
    <w:name w:val="Font Style98"/>
    <w:rsid w:val="00564776"/>
    <w:rPr>
      <w:rFonts w:ascii="Times New Roman" w:hAnsi="Times New Roman" w:cs="Times New Roman"/>
      <w:sz w:val="26"/>
      <w:szCs w:val="26"/>
    </w:rPr>
  </w:style>
  <w:style w:type="paragraph" w:styleId="BodyText3">
    <w:name w:val="Body Text 3"/>
    <w:basedOn w:val="Normal"/>
    <w:link w:val="BodyText3Char"/>
    <w:rsid w:val="00B902A1"/>
    <w:pPr>
      <w:spacing w:after="120" w:line="240" w:lineRule="auto"/>
    </w:pPr>
    <w:rPr>
      <w:rFonts w:ascii="Times New Roman" w:eastAsia="Times New Roman" w:hAnsi="Times New Roman"/>
      <w:sz w:val="16"/>
      <w:szCs w:val="16"/>
    </w:rPr>
  </w:style>
  <w:style w:type="character" w:customStyle="1" w:styleId="BodyText3Char">
    <w:name w:val="Body Text 3 Char"/>
    <w:basedOn w:val="DefaultParagraphFont"/>
    <w:link w:val="BodyText3"/>
    <w:rsid w:val="00B902A1"/>
    <w:rPr>
      <w:rFonts w:ascii="Times New Roman" w:eastAsia="Times New Roman" w:hAnsi="Times New Roman" w:cs="Times New Roman"/>
      <w:sz w:val="16"/>
      <w:szCs w:val="16"/>
      <w:lang w:val="en-US"/>
    </w:rPr>
  </w:style>
  <w:style w:type="paragraph" w:styleId="BalloonText">
    <w:name w:val="Balloon Text"/>
    <w:basedOn w:val="Normal"/>
    <w:link w:val="BalloonTextChar"/>
    <w:uiPriority w:val="99"/>
    <w:semiHidden/>
    <w:unhideWhenUsed/>
    <w:rsid w:val="009B4D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4D38"/>
    <w:rPr>
      <w:rFonts w:ascii="Tahoma" w:eastAsiaTheme="minorEastAsia" w:hAnsi="Tahoma" w:cs="Tahoma"/>
      <w:sz w:val="16"/>
      <w:szCs w:val="16"/>
      <w:lang w:val="en-US"/>
    </w:rPr>
  </w:style>
  <w:style w:type="paragraph" w:styleId="BodyTextIndent">
    <w:name w:val="Body Text Indent"/>
    <w:basedOn w:val="Normal"/>
    <w:link w:val="BodyTextIndentChar"/>
    <w:uiPriority w:val="99"/>
    <w:semiHidden/>
    <w:unhideWhenUsed/>
    <w:rsid w:val="00896E6F"/>
    <w:pPr>
      <w:spacing w:after="120"/>
      <w:ind w:left="283"/>
    </w:pPr>
  </w:style>
  <w:style w:type="character" w:customStyle="1" w:styleId="BodyTextIndentChar">
    <w:name w:val="Body Text Indent Char"/>
    <w:basedOn w:val="DefaultParagraphFont"/>
    <w:link w:val="BodyTextIndent"/>
    <w:uiPriority w:val="99"/>
    <w:semiHidden/>
    <w:rsid w:val="00896E6F"/>
    <w:rPr>
      <w:rFonts w:eastAsiaTheme="minorEastAsia" w:cs="Times New Roman"/>
      <w:lang w:val="en-US"/>
    </w:rPr>
  </w:style>
  <w:style w:type="character" w:customStyle="1" w:styleId="Default">
    <w:name w:val="Default"/>
    <w:aliases w:val="Paragraph,Font"/>
    <w:uiPriority w:val="99"/>
    <w:semiHidden/>
    <w:rsid w:val="007340FA"/>
  </w:style>
  <w:style w:type="character" w:customStyle="1" w:styleId="FontStyle13">
    <w:name w:val="Font Style13"/>
    <w:rsid w:val="00892D5B"/>
    <w:rPr>
      <w:rFonts w:ascii="Times New Roman" w:hAnsi="Times New Roman" w:cs="Times New Roman" w:hint="default"/>
      <w:b/>
      <w:bCs/>
      <w:i/>
      <w:iCs/>
      <w:sz w:val="22"/>
      <w:szCs w:val="22"/>
    </w:rPr>
  </w:style>
  <w:style w:type="paragraph" w:styleId="HTMLPreformatted">
    <w:name w:val="HTML Preformatted"/>
    <w:basedOn w:val="Normal"/>
    <w:link w:val="HTMLPreformattedChar"/>
    <w:uiPriority w:val="99"/>
    <w:semiHidden/>
    <w:unhideWhenUsed/>
    <w:rsid w:val="008423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bg-BG" w:eastAsia="bg-BG"/>
    </w:rPr>
  </w:style>
  <w:style w:type="character" w:customStyle="1" w:styleId="HTMLPreformattedChar">
    <w:name w:val="HTML Preformatted Char"/>
    <w:basedOn w:val="DefaultParagraphFont"/>
    <w:link w:val="HTMLPreformatted"/>
    <w:uiPriority w:val="99"/>
    <w:semiHidden/>
    <w:rsid w:val="00842397"/>
    <w:rPr>
      <w:rFonts w:ascii="Courier New" w:eastAsia="Times New Roman" w:hAnsi="Courier New" w:cs="Courier New"/>
      <w:sz w:val="20"/>
      <w:szCs w:val="20"/>
      <w:lang w:eastAsia="bg-BG"/>
    </w:rPr>
  </w:style>
  <w:style w:type="character" w:styleId="Emphasis">
    <w:name w:val="Emphasis"/>
    <w:basedOn w:val="DefaultParagraphFont"/>
    <w:uiPriority w:val="20"/>
    <w:qFormat/>
    <w:rsid w:val="00A65BD9"/>
    <w:rPr>
      <w:i/>
      <w:iCs/>
    </w:rPr>
  </w:style>
  <w:style w:type="character" w:customStyle="1" w:styleId="Heading1Char">
    <w:name w:val="Heading 1 Char"/>
    <w:basedOn w:val="DefaultParagraphFont"/>
    <w:link w:val="Heading1"/>
    <w:rsid w:val="00BB7D25"/>
    <w:rPr>
      <w:rFonts w:asciiTheme="majorHAnsi" w:eastAsiaTheme="majorEastAsia" w:hAnsiTheme="majorHAnsi" w:cstheme="majorBidi"/>
      <w:b/>
      <w:bCs/>
      <w:color w:val="365F91" w:themeColor="accent1" w:themeShade="BF"/>
      <w:sz w:val="28"/>
      <w:szCs w:val="28"/>
      <w:lang w:val="en-US"/>
    </w:rPr>
  </w:style>
  <w:style w:type="character" w:styleId="Strong">
    <w:name w:val="Strong"/>
    <w:basedOn w:val="DefaultParagraphFont"/>
    <w:uiPriority w:val="22"/>
    <w:qFormat/>
    <w:rsid w:val="00967E0F"/>
    <w:rPr>
      <w:b/>
      <w:bCs/>
    </w:rPr>
  </w:style>
  <w:style w:type="paragraph" w:customStyle="1" w:styleId="a">
    <w:name w:val="Списък на абзаци"/>
    <w:basedOn w:val="Normal"/>
    <w:uiPriority w:val="34"/>
    <w:qFormat/>
    <w:rsid w:val="00445C29"/>
    <w:pPr>
      <w:spacing w:after="0" w:line="240" w:lineRule="auto"/>
      <w:ind w:left="720"/>
      <w:contextualSpacing/>
    </w:pPr>
    <w:rPr>
      <w:rFonts w:ascii="Calibri" w:eastAsia="Times New Roman" w:hAnsi="Calibri"/>
      <w:noProof/>
      <w:sz w:val="20"/>
      <w:szCs w:val="20"/>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469633">
      <w:bodyDiv w:val="1"/>
      <w:marLeft w:val="0"/>
      <w:marRight w:val="0"/>
      <w:marTop w:val="0"/>
      <w:marBottom w:val="0"/>
      <w:divBdr>
        <w:top w:val="none" w:sz="0" w:space="0" w:color="auto"/>
        <w:left w:val="none" w:sz="0" w:space="0" w:color="auto"/>
        <w:bottom w:val="none" w:sz="0" w:space="0" w:color="auto"/>
        <w:right w:val="none" w:sz="0" w:space="0" w:color="auto"/>
      </w:divBdr>
    </w:div>
    <w:div w:id="117797549">
      <w:bodyDiv w:val="1"/>
      <w:marLeft w:val="0"/>
      <w:marRight w:val="0"/>
      <w:marTop w:val="0"/>
      <w:marBottom w:val="0"/>
      <w:divBdr>
        <w:top w:val="none" w:sz="0" w:space="0" w:color="auto"/>
        <w:left w:val="none" w:sz="0" w:space="0" w:color="auto"/>
        <w:bottom w:val="none" w:sz="0" w:space="0" w:color="auto"/>
        <w:right w:val="none" w:sz="0" w:space="0" w:color="auto"/>
      </w:divBdr>
    </w:div>
    <w:div w:id="155266621">
      <w:bodyDiv w:val="1"/>
      <w:marLeft w:val="0"/>
      <w:marRight w:val="0"/>
      <w:marTop w:val="0"/>
      <w:marBottom w:val="0"/>
      <w:divBdr>
        <w:top w:val="none" w:sz="0" w:space="0" w:color="auto"/>
        <w:left w:val="none" w:sz="0" w:space="0" w:color="auto"/>
        <w:bottom w:val="none" w:sz="0" w:space="0" w:color="auto"/>
        <w:right w:val="none" w:sz="0" w:space="0" w:color="auto"/>
      </w:divBdr>
    </w:div>
    <w:div w:id="204954376">
      <w:bodyDiv w:val="1"/>
      <w:marLeft w:val="0"/>
      <w:marRight w:val="0"/>
      <w:marTop w:val="0"/>
      <w:marBottom w:val="0"/>
      <w:divBdr>
        <w:top w:val="none" w:sz="0" w:space="0" w:color="auto"/>
        <w:left w:val="none" w:sz="0" w:space="0" w:color="auto"/>
        <w:bottom w:val="none" w:sz="0" w:space="0" w:color="auto"/>
        <w:right w:val="none" w:sz="0" w:space="0" w:color="auto"/>
      </w:divBdr>
    </w:div>
    <w:div w:id="210534236">
      <w:bodyDiv w:val="1"/>
      <w:marLeft w:val="0"/>
      <w:marRight w:val="0"/>
      <w:marTop w:val="0"/>
      <w:marBottom w:val="0"/>
      <w:divBdr>
        <w:top w:val="none" w:sz="0" w:space="0" w:color="auto"/>
        <w:left w:val="none" w:sz="0" w:space="0" w:color="auto"/>
        <w:bottom w:val="none" w:sz="0" w:space="0" w:color="auto"/>
        <w:right w:val="none" w:sz="0" w:space="0" w:color="auto"/>
      </w:divBdr>
    </w:div>
    <w:div w:id="210768582">
      <w:bodyDiv w:val="1"/>
      <w:marLeft w:val="0"/>
      <w:marRight w:val="0"/>
      <w:marTop w:val="0"/>
      <w:marBottom w:val="0"/>
      <w:divBdr>
        <w:top w:val="none" w:sz="0" w:space="0" w:color="auto"/>
        <w:left w:val="none" w:sz="0" w:space="0" w:color="auto"/>
        <w:bottom w:val="none" w:sz="0" w:space="0" w:color="auto"/>
        <w:right w:val="none" w:sz="0" w:space="0" w:color="auto"/>
      </w:divBdr>
    </w:div>
    <w:div w:id="227423824">
      <w:bodyDiv w:val="1"/>
      <w:marLeft w:val="0"/>
      <w:marRight w:val="0"/>
      <w:marTop w:val="0"/>
      <w:marBottom w:val="0"/>
      <w:divBdr>
        <w:top w:val="none" w:sz="0" w:space="0" w:color="auto"/>
        <w:left w:val="none" w:sz="0" w:space="0" w:color="auto"/>
        <w:bottom w:val="none" w:sz="0" w:space="0" w:color="auto"/>
        <w:right w:val="none" w:sz="0" w:space="0" w:color="auto"/>
      </w:divBdr>
    </w:div>
    <w:div w:id="254098082">
      <w:bodyDiv w:val="1"/>
      <w:marLeft w:val="0"/>
      <w:marRight w:val="0"/>
      <w:marTop w:val="0"/>
      <w:marBottom w:val="0"/>
      <w:divBdr>
        <w:top w:val="none" w:sz="0" w:space="0" w:color="auto"/>
        <w:left w:val="none" w:sz="0" w:space="0" w:color="auto"/>
        <w:bottom w:val="none" w:sz="0" w:space="0" w:color="auto"/>
        <w:right w:val="none" w:sz="0" w:space="0" w:color="auto"/>
      </w:divBdr>
      <w:divsChild>
        <w:div w:id="458301696">
          <w:marLeft w:val="0"/>
          <w:marRight w:val="0"/>
          <w:marTop w:val="0"/>
          <w:marBottom w:val="0"/>
          <w:divBdr>
            <w:top w:val="none" w:sz="0" w:space="0" w:color="auto"/>
            <w:left w:val="none" w:sz="0" w:space="0" w:color="auto"/>
            <w:bottom w:val="none" w:sz="0" w:space="0" w:color="auto"/>
            <w:right w:val="none" w:sz="0" w:space="0" w:color="auto"/>
          </w:divBdr>
          <w:divsChild>
            <w:div w:id="1196236226">
              <w:marLeft w:val="0"/>
              <w:marRight w:val="0"/>
              <w:marTop w:val="0"/>
              <w:marBottom w:val="0"/>
              <w:divBdr>
                <w:top w:val="none" w:sz="0" w:space="0" w:color="auto"/>
                <w:left w:val="none" w:sz="0" w:space="0" w:color="auto"/>
                <w:bottom w:val="none" w:sz="0" w:space="0" w:color="auto"/>
                <w:right w:val="none" w:sz="0" w:space="0" w:color="auto"/>
              </w:divBdr>
              <w:divsChild>
                <w:div w:id="305747682">
                  <w:marLeft w:val="0"/>
                  <w:marRight w:val="0"/>
                  <w:marTop w:val="0"/>
                  <w:marBottom w:val="0"/>
                  <w:divBdr>
                    <w:top w:val="none" w:sz="0" w:space="0" w:color="auto"/>
                    <w:left w:val="none" w:sz="0" w:space="0" w:color="auto"/>
                    <w:bottom w:val="none" w:sz="0" w:space="0" w:color="auto"/>
                    <w:right w:val="none" w:sz="0" w:space="0" w:color="auto"/>
                  </w:divBdr>
                  <w:divsChild>
                    <w:div w:id="36779069">
                      <w:marLeft w:val="0"/>
                      <w:marRight w:val="0"/>
                      <w:marTop w:val="0"/>
                      <w:marBottom w:val="0"/>
                      <w:divBdr>
                        <w:top w:val="none" w:sz="0" w:space="0" w:color="auto"/>
                        <w:left w:val="none" w:sz="0" w:space="0" w:color="auto"/>
                        <w:bottom w:val="none" w:sz="0" w:space="0" w:color="auto"/>
                        <w:right w:val="none" w:sz="0" w:space="0" w:color="auto"/>
                      </w:divBdr>
                      <w:divsChild>
                        <w:div w:id="1747873873">
                          <w:marLeft w:val="0"/>
                          <w:marRight w:val="0"/>
                          <w:marTop w:val="0"/>
                          <w:marBottom w:val="0"/>
                          <w:divBdr>
                            <w:top w:val="none" w:sz="0" w:space="0" w:color="auto"/>
                            <w:left w:val="none" w:sz="0" w:space="0" w:color="auto"/>
                            <w:bottom w:val="none" w:sz="0" w:space="0" w:color="auto"/>
                            <w:right w:val="none" w:sz="0" w:space="0" w:color="auto"/>
                          </w:divBdr>
                          <w:divsChild>
                            <w:div w:id="459110318">
                              <w:marLeft w:val="0"/>
                              <w:marRight w:val="0"/>
                              <w:marTop w:val="0"/>
                              <w:marBottom w:val="0"/>
                              <w:divBdr>
                                <w:top w:val="none" w:sz="0" w:space="0" w:color="auto"/>
                                <w:left w:val="none" w:sz="0" w:space="0" w:color="auto"/>
                                <w:bottom w:val="none" w:sz="0" w:space="0" w:color="auto"/>
                                <w:right w:val="none" w:sz="0" w:space="0" w:color="auto"/>
                              </w:divBdr>
                              <w:divsChild>
                                <w:div w:id="1783264592">
                                  <w:marLeft w:val="75"/>
                                  <w:marRight w:val="75"/>
                                  <w:marTop w:val="0"/>
                                  <w:marBottom w:val="0"/>
                                  <w:divBdr>
                                    <w:top w:val="none" w:sz="0" w:space="0" w:color="auto"/>
                                    <w:left w:val="none" w:sz="0" w:space="0" w:color="auto"/>
                                    <w:bottom w:val="none" w:sz="0" w:space="0" w:color="auto"/>
                                    <w:right w:val="none" w:sz="0" w:space="0" w:color="auto"/>
                                  </w:divBdr>
                                  <w:divsChild>
                                    <w:div w:id="2107996451">
                                      <w:marLeft w:val="0"/>
                                      <w:marRight w:val="0"/>
                                      <w:marTop w:val="0"/>
                                      <w:marBottom w:val="0"/>
                                      <w:divBdr>
                                        <w:top w:val="none" w:sz="0" w:space="0" w:color="auto"/>
                                        <w:left w:val="none" w:sz="0" w:space="0" w:color="auto"/>
                                        <w:bottom w:val="none" w:sz="0" w:space="0" w:color="auto"/>
                                        <w:right w:val="none" w:sz="0" w:space="0" w:color="auto"/>
                                      </w:divBdr>
                                      <w:divsChild>
                                        <w:div w:id="147478364">
                                          <w:marLeft w:val="0"/>
                                          <w:marRight w:val="0"/>
                                          <w:marTop w:val="0"/>
                                          <w:marBottom w:val="315"/>
                                          <w:divBdr>
                                            <w:top w:val="none" w:sz="0" w:space="0" w:color="auto"/>
                                            <w:left w:val="none" w:sz="0" w:space="0" w:color="auto"/>
                                            <w:bottom w:val="none" w:sz="0" w:space="0" w:color="auto"/>
                                            <w:right w:val="none" w:sz="0" w:space="0" w:color="auto"/>
                                          </w:divBdr>
                                          <w:divsChild>
                                            <w:div w:id="125438079">
                                              <w:marLeft w:val="0"/>
                                              <w:marRight w:val="0"/>
                                              <w:marTop w:val="0"/>
                                              <w:marBottom w:val="0"/>
                                              <w:divBdr>
                                                <w:top w:val="single" w:sz="6" w:space="0" w:color="E9E9E9"/>
                                                <w:left w:val="single" w:sz="6" w:space="0" w:color="E9E9E9"/>
                                                <w:bottom w:val="single" w:sz="6" w:space="0" w:color="E9E9E9"/>
                                                <w:right w:val="single" w:sz="6" w:space="0" w:color="E9E9E9"/>
                                              </w:divBdr>
                                              <w:divsChild>
                                                <w:div w:id="447700305">
                                                  <w:marLeft w:val="0"/>
                                                  <w:marRight w:val="0"/>
                                                  <w:marTop w:val="0"/>
                                                  <w:marBottom w:val="0"/>
                                                  <w:divBdr>
                                                    <w:top w:val="none" w:sz="0" w:space="0" w:color="auto"/>
                                                    <w:left w:val="none" w:sz="0" w:space="0" w:color="auto"/>
                                                    <w:bottom w:val="none" w:sz="0" w:space="0" w:color="auto"/>
                                                    <w:right w:val="none" w:sz="0" w:space="0" w:color="auto"/>
                                                  </w:divBdr>
                                                  <w:divsChild>
                                                    <w:div w:id="75158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34460533">
      <w:bodyDiv w:val="1"/>
      <w:marLeft w:val="0"/>
      <w:marRight w:val="0"/>
      <w:marTop w:val="0"/>
      <w:marBottom w:val="0"/>
      <w:divBdr>
        <w:top w:val="none" w:sz="0" w:space="0" w:color="auto"/>
        <w:left w:val="none" w:sz="0" w:space="0" w:color="auto"/>
        <w:bottom w:val="none" w:sz="0" w:space="0" w:color="auto"/>
        <w:right w:val="none" w:sz="0" w:space="0" w:color="auto"/>
      </w:divBdr>
    </w:div>
    <w:div w:id="367534013">
      <w:bodyDiv w:val="1"/>
      <w:marLeft w:val="0"/>
      <w:marRight w:val="0"/>
      <w:marTop w:val="0"/>
      <w:marBottom w:val="0"/>
      <w:divBdr>
        <w:top w:val="none" w:sz="0" w:space="0" w:color="auto"/>
        <w:left w:val="none" w:sz="0" w:space="0" w:color="auto"/>
        <w:bottom w:val="none" w:sz="0" w:space="0" w:color="auto"/>
        <w:right w:val="none" w:sz="0" w:space="0" w:color="auto"/>
      </w:divBdr>
    </w:div>
    <w:div w:id="405417471">
      <w:bodyDiv w:val="1"/>
      <w:marLeft w:val="0"/>
      <w:marRight w:val="0"/>
      <w:marTop w:val="0"/>
      <w:marBottom w:val="0"/>
      <w:divBdr>
        <w:top w:val="none" w:sz="0" w:space="0" w:color="auto"/>
        <w:left w:val="none" w:sz="0" w:space="0" w:color="auto"/>
        <w:bottom w:val="none" w:sz="0" w:space="0" w:color="auto"/>
        <w:right w:val="none" w:sz="0" w:space="0" w:color="auto"/>
      </w:divBdr>
    </w:div>
    <w:div w:id="582491125">
      <w:bodyDiv w:val="1"/>
      <w:marLeft w:val="0"/>
      <w:marRight w:val="0"/>
      <w:marTop w:val="0"/>
      <w:marBottom w:val="0"/>
      <w:divBdr>
        <w:top w:val="none" w:sz="0" w:space="0" w:color="auto"/>
        <w:left w:val="none" w:sz="0" w:space="0" w:color="auto"/>
        <w:bottom w:val="none" w:sz="0" w:space="0" w:color="auto"/>
        <w:right w:val="none" w:sz="0" w:space="0" w:color="auto"/>
      </w:divBdr>
    </w:div>
    <w:div w:id="614486749">
      <w:bodyDiv w:val="1"/>
      <w:marLeft w:val="0"/>
      <w:marRight w:val="0"/>
      <w:marTop w:val="0"/>
      <w:marBottom w:val="0"/>
      <w:divBdr>
        <w:top w:val="none" w:sz="0" w:space="0" w:color="auto"/>
        <w:left w:val="none" w:sz="0" w:space="0" w:color="auto"/>
        <w:bottom w:val="none" w:sz="0" w:space="0" w:color="auto"/>
        <w:right w:val="none" w:sz="0" w:space="0" w:color="auto"/>
      </w:divBdr>
    </w:div>
    <w:div w:id="737747525">
      <w:bodyDiv w:val="1"/>
      <w:marLeft w:val="0"/>
      <w:marRight w:val="0"/>
      <w:marTop w:val="0"/>
      <w:marBottom w:val="0"/>
      <w:divBdr>
        <w:top w:val="none" w:sz="0" w:space="0" w:color="auto"/>
        <w:left w:val="none" w:sz="0" w:space="0" w:color="auto"/>
        <w:bottom w:val="none" w:sz="0" w:space="0" w:color="auto"/>
        <w:right w:val="none" w:sz="0" w:space="0" w:color="auto"/>
      </w:divBdr>
    </w:div>
    <w:div w:id="766387570">
      <w:bodyDiv w:val="1"/>
      <w:marLeft w:val="0"/>
      <w:marRight w:val="0"/>
      <w:marTop w:val="0"/>
      <w:marBottom w:val="0"/>
      <w:divBdr>
        <w:top w:val="none" w:sz="0" w:space="0" w:color="auto"/>
        <w:left w:val="none" w:sz="0" w:space="0" w:color="auto"/>
        <w:bottom w:val="none" w:sz="0" w:space="0" w:color="auto"/>
        <w:right w:val="none" w:sz="0" w:space="0" w:color="auto"/>
      </w:divBdr>
    </w:div>
    <w:div w:id="784807023">
      <w:bodyDiv w:val="1"/>
      <w:marLeft w:val="0"/>
      <w:marRight w:val="0"/>
      <w:marTop w:val="0"/>
      <w:marBottom w:val="0"/>
      <w:divBdr>
        <w:top w:val="none" w:sz="0" w:space="0" w:color="auto"/>
        <w:left w:val="none" w:sz="0" w:space="0" w:color="auto"/>
        <w:bottom w:val="none" w:sz="0" w:space="0" w:color="auto"/>
        <w:right w:val="none" w:sz="0" w:space="0" w:color="auto"/>
      </w:divBdr>
    </w:div>
    <w:div w:id="831718248">
      <w:bodyDiv w:val="1"/>
      <w:marLeft w:val="0"/>
      <w:marRight w:val="0"/>
      <w:marTop w:val="0"/>
      <w:marBottom w:val="0"/>
      <w:divBdr>
        <w:top w:val="none" w:sz="0" w:space="0" w:color="auto"/>
        <w:left w:val="none" w:sz="0" w:space="0" w:color="auto"/>
        <w:bottom w:val="none" w:sz="0" w:space="0" w:color="auto"/>
        <w:right w:val="none" w:sz="0" w:space="0" w:color="auto"/>
      </w:divBdr>
    </w:div>
    <w:div w:id="903761247">
      <w:bodyDiv w:val="1"/>
      <w:marLeft w:val="0"/>
      <w:marRight w:val="0"/>
      <w:marTop w:val="0"/>
      <w:marBottom w:val="0"/>
      <w:divBdr>
        <w:top w:val="none" w:sz="0" w:space="0" w:color="auto"/>
        <w:left w:val="none" w:sz="0" w:space="0" w:color="auto"/>
        <w:bottom w:val="none" w:sz="0" w:space="0" w:color="auto"/>
        <w:right w:val="none" w:sz="0" w:space="0" w:color="auto"/>
      </w:divBdr>
    </w:div>
    <w:div w:id="961695277">
      <w:bodyDiv w:val="1"/>
      <w:marLeft w:val="0"/>
      <w:marRight w:val="0"/>
      <w:marTop w:val="0"/>
      <w:marBottom w:val="0"/>
      <w:divBdr>
        <w:top w:val="none" w:sz="0" w:space="0" w:color="auto"/>
        <w:left w:val="none" w:sz="0" w:space="0" w:color="auto"/>
        <w:bottom w:val="none" w:sz="0" w:space="0" w:color="auto"/>
        <w:right w:val="none" w:sz="0" w:space="0" w:color="auto"/>
      </w:divBdr>
    </w:div>
    <w:div w:id="986740837">
      <w:bodyDiv w:val="1"/>
      <w:marLeft w:val="0"/>
      <w:marRight w:val="0"/>
      <w:marTop w:val="0"/>
      <w:marBottom w:val="0"/>
      <w:divBdr>
        <w:top w:val="none" w:sz="0" w:space="0" w:color="auto"/>
        <w:left w:val="none" w:sz="0" w:space="0" w:color="auto"/>
        <w:bottom w:val="none" w:sz="0" w:space="0" w:color="auto"/>
        <w:right w:val="none" w:sz="0" w:space="0" w:color="auto"/>
      </w:divBdr>
    </w:div>
    <w:div w:id="1014578218">
      <w:bodyDiv w:val="1"/>
      <w:marLeft w:val="0"/>
      <w:marRight w:val="0"/>
      <w:marTop w:val="0"/>
      <w:marBottom w:val="0"/>
      <w:divBdr>
        <w:top w:val="none" w:sz="0" w:space="0" w:color="auto"/>
        <w:left w:val="none" w:sz="0" w:space="0" w:color="auto"/>
        <w:bottom w:val="none" w:sz="0" w:space="0" w:color="auto"/>
        <w:right w:val="none" w:sz="0" w:space="0" w:color="auto"/>
      </w:divBdr>
    </w:div>
    <w:div w:id="1025906323">
      <w:bodyDiv w:val="1"/>
      <w:marLeft w:val="0"/>
      <w:marRight w:val="0"/>
      <w:marTop w:val="0"/>
      <w:marBottom w:val="0"/>
      <w:divBdr>
        <w:top w:val="none" w:sz="0" w:space="0" w:color="auto"/>
        <w:left w:val="none" w:sz="0" w:space="0" w:color="auto"/>
        <w:bottom w:val="none" w:sz="0" w:space="0" w:color="auto"/>
        <w:right w:val="none" w:sz="0" w:space="0" w:color="auto"/>
      </w:divBdr>
    </w:div>
    <w:div w:id="1063337452">
      <w:bodyDiv w:val="1"/>
      <w:marLeft w:val="0"/>
      <w:marRight w:val="0"/>
      <w:marTop w:val="0"/>
      <w:marBottom w:val="0"/>
      <w:divBdr>
        <w:top w:val="none" w:sz="0" w:space="0" w:color="auto"/>
        <w:left w:val="none" w:sz="0" w:space="0" w:color="auto"/>
        <w:bottom w:val="none" w:sz="0" w:space="0" w:color="auto"/>
        <w:right w:val="none" w:sz="0" w:space="0" w:color="auto"/>
      </w:divBdr>
    </w:div>
    <w:div w:id="1077439989">
      <w:bodyDiv w:val="1"/>
      <w:marLeft w:val="0"/>
      <w:marRight w:val="0"/>
      <w:marTop w:val="0"/>
      <w:marBottom w:val="0"/>
      <w:divBdr>
        <w:top w:val="none" w:sz="0" w:space="0" w:color="auto"/>
        <w:left w:val="none" w:sz="0" w:space="0" w:color="auto"/>
        <w:bottom w:val="none" w:sz="0" w:space="0" w:color="auto"/>
        <w:right w:val="none" w:sz="0" w:space="0" w:color="auto"/>
      </w:divBdr>
    </w:div>
    <w:div w:id="1080635202">
      <w:bodyDiv w:val="1"/>
      <w:marLeft w:val="0"/>
      <w:marRight w:val="0"/>
      <w:marTop w:val="0"/>
      <w:marBottom w:val="0"/>
      <w:divBdr>
        <w:top w:val="none" w:sz="0" w:space="0" w:color="auto"/>
        <w:left w:val="none" w:sz="0" w:space="0" w:color="auto"/>
        <w:bottom w:val="none" w:sz="0" w:space="0" w:color="auto"/>
        <w:right w:val="none" w:sz="0" w:space="0" w:color="auto"/>
      </w:divBdr>
    </w:div>
    <w:div w:id="1249729411">
      <w:bodyDiv w:val="1"/>
      <w:marLeft w:val="0"/>
      <w:marRight w:val="0"/>
      <w:marTop w:val="0"/>
      <w:marBottom w:val="0"/>
      <w:divBdr>
        <w:top w:val="none" w:sz="0" w:space="0" w:color="auto"/>
        <w:left w:val="none" w:sz="0" w:space="0" w:color="auto"/>
        <w:bottom w:val="none" w:sz="0" w:space="0" w:color="auto"/>
        <w:right w:val="none" w:sz="0" w:space="0" w:color="auto"/>
      </w:divBdr>
    </w:div>
    <w:div w:id="1264846309">
      <w:bodyDiv w:val="1"/>
      <w:marLeft w:val="0"/>
      <w:marRight w:val="0"/>
      <w:marTop w:val="0"/>
      <w:marBottom w:val="0"/>
      <w:divBdr>
        <w:top w:val="none" w:sz="0" w:space="0" w:color="auto"/>
        <w:left w:val="none" w:sz="0" w:space="0" w:color="auto"/>
        <w:bottom w:val="none" w:sz="0" w:space="0" w:color="auto"/>
        <w:right w:val="none" w:sz="0" w:space="0" w:color="auto"/>
      </w:divBdr>
    </w:div>
    <w:div w:id="1275165545">
      <w:bodyDiv w:val="1"/>
      <w:marLeft w:val="0"/>
      <w:marRight w:val="0"/>
      <w:marTop w:val="0"/>
      <w:marBottom w:val="0"/>
      <w:divBdr>
        <w:top w:val="none" w:sz="0" w:space="0" w:color="auto"/>
        <w:left w:val="none" w:sz="0" w:space="0" w:color="auto"/>
        <w:bottom w:val="none" w:sz="0" w:space="0" w:color="auto"/>
        <w:right w:val="none" w:sz="0" w:space="0" w:color="auto"/>
      </w:divBdr>
    </w:div>
    <w:div w:id="1277713149">
      <w:bodyDiv w:val="1"/>
      <w:marLeft w:val="0"/>
      <w:marRight w:val="0"/>
      <w:marTop w:val="0"/>
      <w:marBottom w:val="0"/>
      <w:divBdr>
        <w:top w:val="none" w:sz="0" w:space="0" w:color="auto"/>
        <w:left w:val="none" w:sz="0" w:space="0" w:color="auto"/>
        <w:bottom w:val="none" w:sz="0" w:space="0" w:color="auto"/>
        <w:right w:val="none" w:sz="0" w:space="0" w:color="auto"/>
      </w:divBdr>
    </w:div>
    <w:div w:id="1355767579">
      <w:bodyDiv w:val="1"/>
      <w:marLeft w:val="0"/>
      <w:marRight w:val="0"/>
      <w:marTop w:val="0"/>
      <w:marBottom w:val="0"/>
      <w:divBdr>
        <w:top w:val="none" w:sz="0" w:space="0" w:color="auto"/>
        <w:left w:val="none" w:sz="0" w:space="0" w:color="auto"/>
        <w:bottom w:val="none" w:sz="0" w:space="0" w:color="auto"/>
        <w:right w:val="none" w:sz="0" w:space="0" w:color="auto"/>
      </w:divBdr>
    </w:div>
    <w:div w:id="1402287321">
      <w:bodyDiv w:val="1"/>
      <w:marLeft w:val="0"/>
      <w:marRight w:val="0"/>
      <w:marTop w:val="0"/>
      <w:marBottom w:val="0"/>
      <w:divBdr>
        <w:top w:val="none" w:sz="0" w:space="0" w:color="auto"/>
        <w:left w:val="none" w:sz="0" w:space="0" w:color="auto"/>
        <w:bottom w:val="none" w:sz="0" w:space="0" w:color="auto"/>
        <w:right w:val="none" w:sz="0" w:space="0" w:color="auto"/>
      </w:divBdr>
    </w:div>
    <w:div w:id="1423338424">
      <w:bodyDiv w:val="1"/>
      <w:marLeft w:val="0"/>
      <w:marRight w:val="0"/>
      <w:marTop w:val="0"/>
      <w:marBottom w:val="0"/>
      <w:divBdr>
        <w:top w:val="none" w:sz="0" w:space="0" w:color="auto"/>
        <w:left w:val="none" w:sz="0" w:space="0" w:color="auto"/>
        <w:bottom w:val="none" w:sz="0" w:space="0" w:color="auto"/>
        <w:right w:val="none" w:sz="0" w:space="0" w:color="auto"/>
      </w:divBdr>
    </w:div>
    <w:div w:id="1448770844">
      <w:bodyDiv w:val="1"/>
      <w:marLeft w:val="0"/>
      <w:marRight w:val="0"/>
      <w:marTop w:val="0"/>
      <w:marBottom w:val="0"/>
      <w:divBdr>
        <w:top w:val="none" w:sz="0" w:space="0" w:color="auto"/>
        <w:left w:val="none" w:sz="0" w:space="0" w:color="auto"/>
        <w:bottom w:val="none" w:sz="0" w:space="0" w:color="auto"/>
        <w:right w:val="none" w:sz="0" w:space="0" w:color="auto"/>
      </w:divBdr>
    </w:div>
    <w:div w:id="1469588771">
      <w:bodyDiv w:val="1"/>
      <w:marLeft w:val="0"/>
      <w:marRight w:val="0"/>
      <w:marTop w:val="0"/>
      <w:marBottom w:val="0"/>
      <w:divBdr>
        <w:top w:val="none" w:sz="0" w:space="0" w:color="auto"/>
        <w:left w:val="none" w:sz="0" w:space="0" w:color="auto"/>
        <w:bottom w:val="none" w:sz="0" w:space="0" w:color="auto"/>
        <w:right w:val="none" w:sz="0" w:space="0" w:color="auto"/>
      </w:divBdr>
    </w:div>
    <w:div w:id="1492330852">
      <w:bodyDiv w:val="1"/>
      <w:marLeft w:val="0"/>
      <w:marRight w:val="0"/>
      <w:marTop w:val="0"/>
      <w:marBottom w:val="0"/>
      <w:divBdr>
        <w:top w:val="none" w:sz="0" w:space="0" w:color="auto"/>
        <w:left w:val="none" w:sz="0" w:space="0" w:color="auto"/>
        <w:bottom w:val="none" w:sz="0" w:space="0" w:color="auto"/>
        <w:right w:val="none" w:sz="0" w:space="0" w:color="auto"/>
      </w:divBdr>
    </w:div>
    <w:div w:id="1493526869">
      <w:bodyDiv w:val="1"/>
      <w:marLeft w:val="0"/>
      <w:marRight w:val="0"/>
      <w:marTop w:val="0"/>
      <w:marBottom w:val="0"/>
      <w:divBdr>
        <w:top w:val="none" w:sz="0" w:space="0" w:color="auto"/>
        <w:left w:val="none" w:sz="0" w:space="0" w:color="auto"/>
        <w:bottom w:val="none" w:sz="0" w:space="0" w:color="auto"/>
        <w:right w:val="none" w:sz="0" w:space="0" w:color="auto"/>
      </w:divBdr>
    </w:div>
    <w:div w:id="1504859180">
      <w:bodyDiv w:val="1"/>
      <w:marLeft w:val="0"/>
      <w:marRight w:val="0"/>
      <w:marTop w:val="0"/>
      <w:marBottom w:val="0"/>
      <w:divBdr>
        <w:top w:val="none" w:sz="0" w:space="0" w:color="auto"/>
        <w:left w:val="none" w:sz="0" w:space="0" w:color="auto"/>
        <w:bottom w:val="none" w:sz="0" w:space="0" w:color="auto"/>
        <w:right w:val="none" w:sz="0" w:space="0" w:color="auto"/>
      </w:divBdr>
    </w:div>
    <w:div w:id="1572420072">
      <w:bodyDiv w:val="1"/>
      <w:marLeft w:val="0"/>
      <w:marRight w:val="0"/>
      <w:marTop w:val="0"/>
      <w:marBottom w:val="0"/>
      <w:divBdr>
        <w:top w:val="none" w:sz="0" w:space="0" w:color="auto"/>
        <w:left w:val="none" w:sz="0" w:space="0" w:color="auto"/>
        <w:bottom w:val="none" w:sz="0" w:space="0" w:color="auto"/>
        <w:right w:val="none" w:sz="0" w:space="0" w:color="auto"/>
      </w:divBdr>
    </w:div>
    <w:div w:id="1577125492">
      <w:bodyDiv w:val="1"/>
      <w:marLeft w:val="0"/>
      <w:marRight w:val="0"/>
      <w:marTop w:val="0"/>
      <w:marBottom w:val="0"/>
      <w:divBdr>
        <w:top w:val="none" w:sz="0" w:space="0" w:color="auto"/>
        <w:left w:val="none" w:sz="0" w:space="0" w:color="auto"/>
        <w:bottom w:val="none" w:sz="0" w:space="0" w:color="auto"/>
        <w:right w:val="none" w:sz="0" w:space="0" w:color="auto"/>
      </w:divBdr>
    </w:div>
    <w:div w:id="1582329656">
      <w:bodyDiv w:val="1"/>
      <w:marLeft w:val="0"/>
      <w:marRight w:val="0"/>
      <w:marTop w:val="0"/>
      <w:marBottom w:val="0"/>
      <w:divBdr>
        <w:top w:val="none" w:sz="0" w:space="0" w:color="auto"/>
        <w:left w:val="none" w:sz="0" w:space="0" w:color="auto"/>
        <w:bottom w:val="none" w:sz="0" w:space="0" w:color="auto"/>
        <w:right w:val="none" w:sz="0" w:space="0" w:color="auto"/>
      </w:divBdr>
    </w:div>
    <w:div w:id="1652977761">
      <w:bodyDiv w:val="1"/>
      <w:marLeft w:val="0"/>
      <w:marRight w:val="0"/>
      <w:marTop w:val="0"/>
      <w:marBottom w:val="0"/>
      <w:divBdr>
        <w:top w:val="none" w:sz="0" w:space="0" w:color="auto"/>
        <w:left w:val="none" w:sz="0" w:space="0" w:color="auto"/>
        <w:bottom w:val="none" w:sz="0" w:space="0" w:color="auto"/>
        <w:right w:val="none" w:sz="0" w:space="0" w:color="auto"/>
      </w:divBdr>
    </w:div>
    <w:div w:id="1699353143">
      <w:bodyDiv w:val="1"/>
      <w:marLeft w:val="0"/>
      <w:marRight w:val="0"/>
      <w:marTop w:val="0"/>
      <w:marBottom w:val="0"/>
      <w:divBdr>
        <w:top w:val="none" w:sz="0" w:space="0" w:color="auto"/>
        <w:left w:val="none" w:sz="0" w:space="0" w:color="auto"/>
        <w:bottom w:val="none" w:sz="0" w:space="0" w:color="auto"/>
        <w:right w:val="none" w:sz="0" w:space="0" w:color="auto"/>
      </w:divBdr>
    </w:div>
    <w:div w:id="1720008316">
      <w:bodyDiv w:val="1"/>
      <w:marLeft w:val="0"/>
      <w:marRight w:val="0"/>
      <w:marTop w:val="0"/>
      <w:marBottom w:val="0"/>
      <w:divBdr>
        <w:top w:val="none" w:sz="0" w:space="0" w:color="auto"/>
        <w:left w:val="none" w:sz="0" w:space="0" w:color="auto"/>
        <w:bottom w:val="none" w:sz="0" w:space="0" w:color="auto"/>
        <w:right w:val="none" w:sz="0" w:space="0" w:color="auto"/>
      </w:divBdr>
    </w:div>
    <w:div w:id="1812283463">
      <w:bodyDiv w:val="1"/>
      <w:marLeft w:val="0"/>
      <w:marRight w:val="0"/>
      <w:marTop w:val="0"/>
      <w:marBottom w:val="0"/>
      <w:divBdr>
        <w:top w:val="none" w:sz="0" w:space="0" w:color="auto"/>
        <w:left w:val="none" w:sz="0" w:space="0" w:color="auto"/>
        <w:bottom w:val="none" w:sz="0" w:space="0" w:color="auto"/>
        <w:right w:val="none" w:sz="0" w:space="0" w:color="auto"/>
      </w:divBdr>
    </w:div>
    <w:div w:id="1821381937">
      <w:bodyDiv w:val="1"/>
      <w:marLeft w:val="0"/>
      <w:marRight w:val="0"/>
      <w:marTop w:val="0"/>
      <w:marBottom w:val="0"/>
      <w:divBdr>
        <w:top w:val="none" w:sz="0" w:space="0" w:color="auto"/>
        <w:left w:val="none" w:sz="0" w:space="0" w:color="auto"/>
        <w:bottom w:val="none" w:sz="0" w:space="0" w:color="auto"/>
        <w:right w:val="none" w:sz="0" w:space="0" w:color="auto"/>
      </w:divBdr>
    </w:div>
    <w:div w:id="1822623435">
      <w:bodyDiv w:val="1"/>
      <w:marLeft w:val="0"/>
      <w:marRight w:val="0"/>
      <w:marTop w:val="0"/>
      <w:marBottom w:val="0"/>
      <w:divBdr>
        <w:top w:val="none" w:sz="0" w:space="0" w:color="auto"/>
        <w:left w:val="none" w:sz="0" w:space="0" w:color="auto"/>
        <w:bottom w:val="none" w:sz="0" w:space="0" w:color="auto"/>
        <w:right w:val="none" w:sz="0" w:space="0" w:color="auto"/>
      </w:divBdr>
    </w:div>
    <w:div w:id="1826508696">
      <w:bodyDiv w:val="1"/>
      <w:marLeft w:val="0"/>
      <w:marRight w:val="0"/>
      <w:marTop w:val="0"/>
      <w:marBottom w:val="0"/>
      <w:divBdr>
        <w:top w:val="none" w:sz="0" w:space="0" w:color="auto"/>
        <w:left w:val="none" w:sz="0" w:space="0" w:color="auto"/>
        <w:bottom w:val="none" w:sz="0" w:space="0" w:color="auto"/>
        <w:right w:val="none" w:sz="0" w:space="0" w:color="auto"/>
      </w:divBdr>
    </w:div>
    <w:div w:id="1863664877">
      <w:bodyDiv w:val="1"/>
      <w:marLeft w:val="0"/>
      <w:marRight w:val="0"/>
      <w:marTop w:val="0"/>
      <w:marBottom w:val="0"/>
      <w:divBdr>
        <w:top w:val="none" w:sz="0" w:space="0" w:color="auto"/>
        <w:left w:val="none" w:sz="0" w:space="0" w:color="auto"/>
        <w:bottom w:val="none" w:sz="0" w:space="0" w:color="auto"/>
        <w:right w:val="none" w:sz="0" w:space="0" w:color="auto"/>
      </w:divBdr>
    </w:div>
    <w:div w:id="1890189736">
      <w:bodyDiv w:val="1"/>
      <w:marLeft w:val="0"/>
      <w:marRight w:val="0"/>
      <w:marTop w:val="0"/>
      <w:marBottom w:val="0"/>
      <w:divBdr>
        <w:top w:val="none" w:sz="0" w:space="0" w:color="auto"/>
        <w:left w:val="none" w:sz="0" w:space="0" w:color="auto"/>
        <w:bottom w:val="none" w:sz="0" w:space="0" w:color="auto"/>
        <w:right w:val="none" w:sz="0" w:space="0" w:color="auto"/>
      </w:divBdr>
    </w:div>
    <w:div w:id="1894072272">
      <w:bodyDiv w:val="1"/>
      <w:marLeft w:val="0"/>
      <w:marRight w:val="0"/>
      <w:marTop w:val="0"/>
      <w:marBottom w:val="0"/>
      <w:divBdr>
        <w:top w:val="none" w:sz="0" w:space="0" w:color="auto"/>
        <w:left w:val="none" w:sz="0" w:space="0" w:color="auto"/>
        <w:bottom w:val="none" w:sz="0" w:space="0" w:color="auto"/>
        <w:right w:val="none" w:sz="0" w:space="0" w:color="auto"/>
      </w:divBdr>
    </w:div>
    <w:div w:id="1921139251">
      <w:bodyDiv w:val="1"/>
      <w:marLeft w:val="0"/>
      <w:marRight w:val="0"/>
      <w:marTop w:val="0"/>
      <w:marBottom w:val="0"/>
      <w:divBdr>
        <w:top w:val="none" w:sz="0" w:space="0" w:color="auto"/>
        <w:left w:val="none" w:sz="0" w:space="0" w:color="auto"/>
        <w:bottom w:val="none" w:sz="0" w:space="0" w:color="auto"/>
        <w:right w:val="none" w:sz="0" w:space="0" w:color="auto"/>
      </w:divBdr>
    </w:div>
    <w:div w:id="2086295868">
      <w:bodyDiv w:val="1"/>
      <w:marLeft w:val="0"/>
      <w:marRight w:val="0"/>
      <w:marTop w:val="0"/>
      <w:marBottom w:val="0"/>
      <w:divBdr>
        <w:top w:val="none" w:sz="0" w:space="0" w:color="auto"/>
        <w:left w:val="none" w:sz="0" w:space="0" w:color="auto"/>
        <w:bottom w:val="none" w:sz="0" w:space="0" w:color="auto"/>
        <w:right w:val="none" w:sz="0" w:space="0" w:color="auto"/>
      </w:divBdr>
    </w:div>
    <w:div w:id="2127265057">
      <w:bodyDiv w:val="1"/>
      <w:marLeft w:val="0"/>
      <w:marRight w:val="0"/>
      <w:marTop w:val="0"/>
      <w:marBottom w:val="0"/>
      <w:divBdr>
        <w:top w:val="none" w:sz="0" w:space="0" w:color="auto"/>
        <w:left w:val="none" w:sz="0" w:space="0" w:color="auto"/>
        <w:bottom w:val="none" w:sz="0" w:space="0" w:color="auto"/>
        <w:right w:val="none" w:sz="0" w:space="0" w:color="auto"/>
      </w:divBdr>
    </w:div>
    <w:div w:id="213748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ABB184-703C-4A6E-AFAB-AED617CFB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51</Pages>
  <Words>14921</Words>
  <Characters>85054</Characters>
  <Application>Microsoft Office Word</Application>
  <DocSecurity>0</DocSecurity>
  <Lines>708</Lines>
  <Paragraphs>199</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99776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Nevena Petkova</dc:creator>
  <cp:lastModifiedBy>Anastasia Staneva</cp:lastModifiedBy>
  <cp:revision>4</cp:revision>
  <cp:lastPrinted>2026-07-16T11:19:00Z</cp:lastPrinted>
  <dcterms:created xsi:type="dcterms:W3CDTF">2026-07-16T11:35:00Z</dcterms:created>
  <dcterms:modified xsi:type="dcterms:W3CDTF">2026-07-16T11:43:00Z</dcterms:modified>
</cp:coreProperties>
</file>