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A1B" w:rsidRPr="00B41F9E" w:rsidRDefault="00AC6AE1">
      <w:pPr>
        <w:rPr>
          <w:rFonts w:ascii="Times New Roman" w:hAnsi="Times New Roman" w:cs="Times New Roman"/>
          <w:sz w:val="24"/>
          <w:szCs w:val="24"/>
        </w:rPr>
      </w:pPr>
      <w:r w:rsidRPr="00B41F9E">
        <w:rPr>
          <w:rFonts w:ascii="Times New Roman" w:hAnsi="Times New Roman" w:cs="Times New Roman"/>
          <w:sz w:val="24"/>
          <w:szCs w:val="24"/>
        </w:rPr>
        <w:t>Приложение №</w:t>
      </w:r>
      <w:r w:rsidR="00566AD1">
        <w:rPr>
          <w:rFonts w:ascii="Times New Roman" w:hAnsi="Times New Roman" w:cs="Times New Roman"/>
          <w:sz w:val="24"/>
          <w:szCs w:val="24"/>
          <w:lang w:val="en-US"/>
        </w:rPr>
        <w:t xml:space="preserve"> </w:t>
      </w:r>
      <w:r w:rsidRPr="00B41F9E">
        <w:rPr>
          <w:rFonts w:ascii="Times New Roman" w:hAnsi="Times New Roman" w:cs="Times New Roman"/>
          <w:sz w:val="24"/>
          <w:szCs w:val="24"/>
        </w:rPr>
        <w:t>2 към чл.6</w:t>
      </w:r>
    </w:p>
    <w:p w:rsidR="00566AD1" w:rsidRPr="007E0FAB" w:rsidRDefault="00566AD1" w:rsidP="00566AD1">
      <w:pPr>
        <w:shd w:val="clear" w:color="auto" w:fill="FFFFFF"/>
        <w:spacing w:after="0" w:line="240" w:lineRule="auto"/>
        <w:jc w:val="both"/>
        <w:rPr>
          <w:rFonts w:ascii="Times New Roman" w:eastAsia="Times New Roman" w:hAnsi="Times New Roman"/>
          <w:sz w:val="24"/>
          <w:szCs w:val="24"/>
          <w:lang w:eastAsia="bg-BG"/>
        </w:rPr>
      </w:pPr>
      <w:r w:rsidRPr="007E0FAB">
        <w:rPr>
          <w:rFonts w:ascii="Times New Roman" w:eastAsia="Times New Roman" w:hAnsi="Times New Roman"/>
          <w:sz w:val="24"/>
          <w:szCs w:val="24"/>
          <w:lang w:eastAsia="bg-BG"/>
        </w:rPr>
        <w:t xml:space="preserve">(Ново - ДВ, бр. 12 от 2016 г., в сила от 12.02.2016 г., изм. - ДВ, бр. 3 от 2018 г., изм. - ДВ, бр. 31 от 2019 г., в сила от </w:t>
      </w:r>
      <w:r w:rsidRPr="007E0FAB">
        <w:rPr>
          <w:rFonts w:ascii="Times New Roman" w:eastAsia="Times New Roman" w:hAnsi="Times New Roman"/>
          <w:b/>
          <w:sz w:val="24"/>
          <w:szCs w:val="24"/>
          <w:lang w:eastAsia="bg-BG"/>
        </w:rPr>
        <w:t>12.04.2019 г.)</w:t>
      </w:r>
    </w:p>
    <w:p w:rsidR="00886A1B" w:rsidRDefault="00886A1B"/>
    <w:p w:rsidR="005C54CA" w:rsidRDefault="005C54CA" w:rsidP="007D6ECA">
      <w:pPr>
        <w:rPr>
          <w:rFonts w:ascii="Times New Roman" w:hAnsi="Times New Roman" w:cs="Times New Roman"/>
          <w:sz w:val="44"/>
          <w:szCs w:val="40"/>
        </w:rPr>
      </w:pPr>
    </w:p>
    <w:p w:rsidR="004C09CC" w:rsidRPr="004C09CC" w:rsidRDefault="00886A1B" w:rsidP="004C09CC">
      <w:pPr>
        <w:jc w:val="center"/>
        <w:rPr>
          <w:rFonts w:ascii="Times New Roman" w:hAnsi="Times New Roman" w:cs="Times New Roman"/>
          <w:b/>
          <w:sz w:val="28"/>
          <w:szCs w:val="28"/>
          <w:lang w:val="en-US"/>
        </w:rPr>
      </w:pPr>
      <w:r w:rsidRPr="007C6DAD">
        <w:rPr>
          <w:rFonts w:ascii="Times New Roman" w:hAnsi="Times New Roman" w:cs="Times New Roman"/>
          <w:sz w:val="44"/>
          <w:szCs w:val="40"/>
        </w:rPr>
        <w:t>Информация за преценяване необходимостта от ОВОС</w:t>
      </w:r>
      <w:r w:rsidR="004C09CC">
        <w:rPr>
          <w:rFonts w:ascii="Times New Roman" w:hAnsi="Times New Roman" w:cs="Times New Roman"/>
          <w:sz w:val="44"/>
          <w:szCs w:val="40"/>
        </w:rPr>
        <w:t xml:space="preserve"> </w:t>
      </w:r>
    </w:p>
    <w:p w:rsidR="00886A1B" w:rsidRDefault="00886A1B" w:rsidP="00886A1B"/>
    <w:p w:rsidR="00C873D0" w:rsidRDefault="00C873D0" w:rsidP="00886A1B"/>
    <w:p w:rsidR="00C873D0" w:rsidRDefault="00C873D0" w:rsidP="00FE4120">
      <w:pPr>
        <w:ind w:right="282" w:hanging="11"/>
        <w:jc w:val="both"/>
        <w:rPr>
          <w:rFonts w:ascii="Times New Roman" w:hAnsi="Times New Roman" w:cs="Times New Roman"/>
          <w:b/>
          <w:sz w:val="24"/>
          <w:szCs w:val="24"/>
        </w:rPr>
      </w:pPr>
    </w:p>
    <w:p w:rsidR="00C873D0" w:rsidRDefault="00886A1B" w:rsidP="007D6ECA">
      <w:pPr>
        <w:ind w:right="282" w:hanging="11"/>
        <w:jc w:val="center"/>
        <w:rPr>
          <w:b/>
          <w:i/>
        </w:rPr>
      </w:pPr>
      <w:r w:rsidRPr="003C6438">
        <w:rPr>
          <w:rFonts w:ascii="Times New Roman" w:hAnsi="Times New Roman" w:cs="Times New Roman"/>
          <w:b/>
          <w:sz w:val="24"/>
          <w:szCs w:val="24"/>
        </w:rPr>
        <w:t>НА ОБЕКТ:</w:t>
      </w:r>
    </w:p>
    <w:p w:rsidR="00886A1B" w:rsidRPr="007D6ECA" w:rsidRDefault="007D6ECA" w:rsidP="007D6ECA">
      <w:pPr>
        <w:ind w:right="282" w:hanging="11"/>
        <w:jc w:val="center"/>
        <w:rPr>
          <w:rFonts w:ascii="Times New Roman" w:hAnsi="Times New Roman" w:cs="Times New Roman"/>
          <w:sz w:val="28"/>
          <w:szCs w:val="28"/>
        </w:rPr>
      </w:pPr>
      <w:r>
        <w:rPr>
          <w:b/>
          <w:i/>
        </w:rPr>
        <w:t>„</w:t>
      </w:r>
      <w:r w:rsidR="00FE4120" w:rsidRPr="007D6ECA">
        <w:rPr>
          <w:rFonts w:ascii="Times New Roman" w:hAnsi="Times New Roman" w:cs="Times New Roman"/>
          <w:b/>
          <w:sz w:val="28"/>
          <w:szCs w:val="28"/>
        </w:rPr>
        <w:t xml:space="preserve">РАЗШИРЕНИЕ НА </w:t>
      </w:r>
      <w:r w:rsidRPr="007D6ECA">
        <w:rPr>
          <w:rFonts w:ascii="Times New Roman" w:hAnsi="Times New Roman" w:cs="Times New Roman"/>
          <w:b/>
          <w:sz w:val="28"/>
          <w:szCs w:val="28"/>
        </w:rPr>
        <w:t xml:space="preserve">СЪЩЕСТВУВАЩ </w:t>
      </w:r>
      <w:r w:rsidR="00FE4120" w:rsidRPr="007D6ECA">
        <w:rPr>
          <w:rFonts w:ascii="Times New Roman" w:hAnsi="Times New Roman" w:cs="Times New Roman"/>
          <w:b/>
          <w:sz w:val="28"/>
          <w:szCs w:val="28"/>
        </w:rPr>
        <w:t>ГРОБИЩЕН ПАРК НА</w:t>
      </w:r>
      <w:r w:rsidR="00886A1B" w:rsidRPr="007D6ECA">
        <w:rPr>
          <w:rFonts w:ascii="Times New Roman" w:hAnsi="Times New Roman" w:cs="Times New Roman"/>
          <w:b/>
          <w:sz w:val="28"/>
          <w:szCs w:val="28"/>
        </w:rPr>
        <w:t xml:space="preserve"> </w:t>
      </w:r>
      <w:r w:rsidRPr="007D6ECA">
        <w:rPr>
          <w:rFonts w:ascii="Times New Roman" w:hAnsi="Times New Roman" w:cs="Times New Roman"/>
          <w:b/>
          <w:sz w:val="28"/>
          <w:szCs w:val="28"/>
        </w:rPr>
        <w:t xml:space="preserve">КВ. ДОЛНИ ВОДЕН“ </w:t>
      </w:r>
      <w:r w:rsidRPr="007D6ECA">
        <w:rPr>
          <w:rFonts w:ascii="Times New Roman" w:hAnsi="Times New Roman" w:cs="Times New Roman"/>
          <w:sz w:val="28"/>
          <w:szCs w:val="28"/>
        </w:rPr>
        <w:t>В ПОЗЕМЛЕНИ ИМОТИ С ИДЕНТИФИКАТОРИ 99088.21.33, 99088.21.41, 99088.21.42, 99088.21.43, 99088.22.5, 99088.22.6, 99088.22.7, 99088.22.8, 99088.22.9, 99088.22.10, 99088.22.11, част от 99088.22.2 и част от 99088.22.36 по ККиКР на кв. Долни Воден, гр. Асеновград, Община Асеновград.</w:t>
      </w:r>
    </w:p>
    <w:p w:rsidR="005F7CD9" w:rsidRPr="007D6ECA" w:rsidRDefault="005F7CD9" w:rsidP="007D6ECA">
      <w:pPr>
        <w:pStyle w:val="Header"/>
        <w:jc w:val="center"/>
        <w:rPr>
          <w:rFonts w:ascii="Times New Roman" w:hAnsi="Times New Roman" w:cs="Times New Roman"/>
          <w:sz w:val="28"/>
          <w:szCs w:val="28"/>
        </w:rPr>
      </w:pPr>
    </w:p>
    <w:p w:rsidR="00886A1B" w:rsidRDefault="00886A1B" w:rsidP="00886A1B">
      <w:pPr>
        <w:pStyle w:val="Header"/>
        <w:jc w:val="both"/>
        <w:rPr>
          <w:rFonts w:ascii="Times New Roman" w:hAnsi="Times New Roman" w:cs="Times New Roman"/>
          <w:sz w:val="24"/>
          <w:szCs w:val="21"/>
        </w:rPr>
      </w:pPr>
    </w:p>
    <w:p w:rsidR="005C54CA" w:rsidRPr="0094585A" w:rsidRDefault="005C54CA" w:rsidP="005C54CA">
      <w:pPr>
        <w:pageBreakBefore/>
        <w:spacing w:before="100" w:beforeAutospacing="1" w:after="100" w:afterAutospacing="1"/>
        <w:rPr>
          <w:rFonts w:ascii="Times New Roman" w:eastAsia="Times New Roman" w:hAnsi="Times New Roman" w:cs="Times New Roman"/>
          <w:b/>
          <w:sz w:val="24"/>
          <w:szCs w:val="24"/>
        </w:rPr>
      </w:pPr>
      <w:r w:rsidRPr="0094585A">
        <w:rPr>
          <w:rFonts w:ascii="Times New Roman" w:eastAsia="Times New Roman" w:hAnsi="Times New Roman" w:cs="Times New Roman"/>
          <w:b/>
          <w:sz w:val="24"/>
          <w:szCs w:val="24"/>
        </w:rPr>
        <w:lastRenderedPageBreak/>
        <w:t>ИЗПОЛЗВАНИ СЪКРАЩЕНИЯ:</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BAT (</w:t>
      </w:r>
      <w:r w:rsidRPr="0094585A">
        <w:rPr>
          <w:rFonts w:ascii="Times New Roman" w:eastAsia="Times New Roman" w:hAnsi="Times New Roman" w:cs="Times New Roman"/>
          <w:sz w:val="24"/>
          <w:szCs w:val="24"/>
          <w:lang w:val="en-US"/>
        </w:rPr>
        <w:t>Best Available Techniques</w:t>
      </w:r>
      <w:r w:rsidRPr="0094585A">
        <w:rPr>
          <w:rFonts w:ascii="Times New Roman" w:eastAsia="Times New Roman" w:hAnsi="Times New Roman" w:cs="Times New Roman"/>
          <w:sz w:val="24"/>
          <w:szCs w:val="24"/>
        </w:rPr>
        <w:t>) - най-добри налични техники</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 xml:space="preserve">ISO </w:t>
      </w:r>
      <w:r w:rsidRPr="0094585A">
        <w:rPr>
          <w:rFonts w:ascii="Times New Roman" w:eastAsia="Times New Roman" w:hAnsi="Times New Roman" w:cs="Times New Roman"/>
          <w:sz w:val="24"/>
          <w:szCs w:val="24"/>
          <w:lang w:val="en-US"/>
        </w:rPr>
        <w:t>(International Standardization Organization)</w:t>
      </w:r>
      <w:r w:rsidRPr="0094585A">
        <w:rPr>
          <w:rFonts w:ascii="Times New Roman" w:eastAsia="Times New Roman" w:hAnsi="Times New Roman" w:cs="Times New Roman"/>
          <w:sz w:val="24"/>
          <w:szCs w:val="24"/>
        </w:rPr>
        <w:t xml:space="preserve"> </w:t>
      </w:r>
      <w:r w:rsidRPr="0094585A">
        <w:rPr>
          <w:rFonts w:ascii="Times New Roman" w:eastAsia="Times New Roman" w:hAnsi="Times New Roman" w:cs="Times New Roman"/>
          <w:sz w:val="24"/>
          <w:szCs w:val="24"/>
          <w:lang w:val="en-US"/>
        </w:rPr>
        <w:t xml:space="preserve">- </w:t>
      </w:r>
      <w:proofErr w:type="spellStart"/>
      <w:r w:rsidRPr="0094585A">
        <w:rPr>
          <w:rFonts w:ascii="Times New Roman" w:eastAsia="Times New Roman" w:hAnsi="Times New Roman" w:cs="Times New Roman"/>
          <w:sz w:val="24"/>
          <w:szCs w:val="24"/>
          <w:lang w:val="en-US"/>
        </w:rPr>
        <w:t>Международна</w:t>
      </w:r>
      <w:proofErr w:type="spellEnd"/>
      <w:r w:rsidRPr="0094585A">
        <w:rPr>
          <w:rFonts w:ascii="Times New Roman" w:eastAsia="Times New Roman" w:hAnsi="Times New Roman" w:cs="Times New Roman"/>
          <w:sz w:val="24"/>
          <w:szCs w:val="24"/>
          <w:lang w:val="en-US"/>
        </w:rPr>
        <w:t xml:space="preserve"> </w:t>
      </w:r>
      <w:proofErr w:type="spellStart"/>
      <w:r w:rsidRPr="0094585A">
        <w:rPr>
          <w:rFonts w:ascii="Times New Roman" w:eastAsia="Times New Roman" w:hAnsi="Times New Roman" w:cs="Times New Roman"/>
          <w:sz w:val="24"/>
          <w:szCs w:val="24"/>
          <w:lang w:val="en-US"/>
        </w:rPr>
        <w:t>организация</w:t>
      </w:r>
      <w:proofErr w:type="spellEnd"/>
      <w:r w:rsidRPr="0094585A">
        <w:rPr>
          <w:rFonts w:ascii="Times New Roman" w:eastAsia="Times New Roman" w:hAnsi="Times New Roman" w:cs="Times New Roman"/>
          <w:sz w:val="24"/>
          <w:szCs w:val="24"/>
          <w:lang w:val="en-US"/>
        </w:rPr>
        <w:t xml:space="preserve"> </w:t>
      </w:r>
      <w:proofErr w:type="spellStart"/>
      <w:r w:rsidRPr="0094585A">
        <w:rPr>
          <w:rFonts w:ascii="Times New Roman" w:eastAsia="Times New Roman" w:hAnsi="Times New Roman" w:cs="Times New Roman"/>
          <w:sz w:val="24"/>
          <w:szCs w:val="24"/>
          <w:lang w:val="en-US"/>
        </w:rPr>
        <w:t>по</w:t>
      </w:r>
      <w:proofErr w:type="spellEnd"/>
      <w:r w:rsidRPr="0094585A">
        <w:rPr>
          <w:rFonts w:ascii="Times New Roman" w:eastAsia="Times New Roman" w:hAnsi="Times New Roman" w:cs="Times New Roman"/>
          <w:sz w:val="24"/>
          <w:szCs w:val="24"/>
          <w:lang w:val="en-US"/>
        </w:rPr>
        <w:t xml:space="preserve"> </w:t>
      </w:r>
      <w:proofErr w:type="spellStart"/>
      <w:r w:rsidRPr="0094585A">
        <w:rPr>
          <w:rFonts w:ascii="Times New Roman" w:eastAsia="Times New Roman" w:hAnsi="Times New Roman" w:cs="Times New Roman"/>
          <w:sz w:val="24"/>
          <w:szCs w:val="24"/>
          <w:lang w:val="en-US"/>
        </w:rPr>
        <w:t>стандартизация</w:t>
      </w:r>
      <w:proofErr w:type="spellEnd"/>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lang w:val="en-US"/>
        </w:rPr>
        <w:t>PLUME</w:t>
      </w:r>
      <w:r w:rsidRPr="0094585A">
        <w:rPr>
          <w:rFonts w:ascii="Times New Roman" w:eastAsia="Times New Roman" w:hAnsi="Times New Roman" w:cs="Times New Roman"/>
          <w:sz w:val="24"/>
          <w:szCs w:val="24"/>
        </w:rPr>
        <w:t xml:space="preserve"> - програма за моделиране на разпространението на емисиите в атмосферата</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бр. - брой</w:t>
      </w:r>
    </w:p>
    <w:p w:rsidR="005C54CA" w:rsidRPr="0094585A" w:rsidRDefault="005C54CA" w:rsidP="005C54CA">
      <w:pPr>
        <w:numPr>
          <w:ilvl w:val="0"/>
          <w:numId w:val="1"/>
        </w:numPr>
        <w:spacing w:after="0" w:line="240" w:lineRule="auto"/>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БТ – безопасност на труда</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ВиК – водоснабдяване и канализация</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ДВ – държавен вестник</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ЗЗВВХВПП – Закон за защита от вредното въздействие на химичните вещества препарати и продукти</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ЗООС – Закон за опазване на околната среда</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ЛПС – локално пречиствателно съоръжение</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ПСОВ – пречиствателна станция за отпадъчни води</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МОСВ – Министерство на околната среда и водите</w:t>
      </w:r>
    </w:p>
    <w:p w:rsidR="005C54CA" w:rsidRPr="0094585A" w:rsidRDefault="005C54CA" w:rsidP="005C54CA">
      <w:pPr>
        <w:numPr>
          <w:ilvl w:val="0"/>
          <w:numId w:val="1"/>
        </w:numPr>
        <w:spacing w:after="0" w:line="240" w:lineRule="auto"/>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МПС – моторно(и) превозно(и) средство(а)</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НДНТ – най-добри налични техники</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ОВОС – Оценка на въздействие върху околната среда</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ПДК - пределно допустима концентрация</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ПМС – постановление на Министерския съвет</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пр. – продукт</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ПУП – Проект за устройствен план</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РИОСВ – регионална инспекция по околната среда и водите</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сур. – суровина</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БДС – български държавен стандарт</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ГСМ – гориво за смазочни материали</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изм. – изменение</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доп. – допълнение</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ЛОС – летливи органични съединения</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ХН – хигиенни норми</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СНЕ – схема за намаляване на емисии</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ИАОС – Изпълнителна агенция по околна среда</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АЕЕ – Агенция по енергийна ефективност</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ННЕ – норми за неорганизирани емисии</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lastRenderedPageBreak/>
        <w:t>СНЕ - стойност на неорганизираните емисии</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КАВ – качество на атмосферния въздух</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ДОП – долен оценъчен праг</w:t>
      </w:r>
    </w:p>
    <w:p w:rsidR="005C54CA" w:rsidRPr="0094585A" w:rsidRDefault="005C54CA" w:rsidP="005C54CA">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ОР – органични разтворители</w:t>
      </w:r>
    </w:p>
    <w:p w:rsidR="005C54CA" w:rsidRPr="0094585A" w:rsidRDefault="005C54CA" w:rsidP="005C54CA">
      <w:pPr>
        <w:jc w:val="center"/>
        <w:rPr>
          <w:rFonts w:ascii="Times New Roman" w:hAnsi="Times New Roman" w:cs="Times New Roman"/>
          <w:b/>
          <w:sz w:val="24"/>
          <w:szCs w:val="24"/>
        </w:rPr>
      </w:pPr>
    </w:p>
    <w:p w:rsidR="005C54CA" w:rsidRPr="0094585A" w:rsidRDefault="005C54CA" w:rsidP="005C54CA">
      <w:pPr>
        <w:jc w:val="center"/>
        <w:rPr>
          <w:rFonts w:ascii="Times New Roman" w:hAnsi="Times New Roman" w:cs="Times New Roman"/>
          <w:b/>
          <w:sz w:val="24"/>
          <w:szCs w:val="24"/>
        </w:rPr>
      </w:pPr>
    </w:p>
    <w:p w:rsidR="005C54CA" w:rsidRPr="0094585A" w:rsidRDefault="005C54CA" w:rsidP="005C54CA">
      <w:pPr>
        <w:jc w:val="center"/>
        <w:rPr>
          <w:rFonts w:ascii="Times New Roman" w:hAnsi="Times New Roman" w:cs="Times New Roman"/>
          <w:b/>
          <w:sz w:val="24"/>
          <w:szCs w:val="24"/>
        </w:rPr>
      </w:pPr>
    </w:p>
    <w:p w:rsidR="005C54CA" w:rsidRPr="0094585A" w:rsidRDefault="005C54CA" w:rsidP="005C54CA">
      <w:pPr>
        <w:jc w:val="center"/>
        <w:rPr>
          <w:rFonts w:ascii="Times New Roman" w:hAnsi="Times New Roman" w:cs="Times New Roman"/>
          <w:b/>
          <w:sz w:val="24"/>
          <w:szCs w:val="24"/>
        </w:rPr>
      </w:pPr>
    </w:p>
    <w:p w:rsidR="005F7CD9" w:rsidRDefault="005F7CD9" w:rsidP="005F7CD9">
      <w:pPr>
        <w:pStyle w:val="Header"/>
        <w:jc w:val="both"/>
        <w:rPr>
          <w:rFonts w:ascii="Times New Roman" w:hAnsi="Times New Roman" w:cs="Times New Roman"/>
          <w:sz w:val="24"/>
          <w:szCs w:val="21"/>
        </w:rPr>
      </w:pPr>
    </w:p>
    <w:p w:rsidR="005F7CD9" w:rsidRPr="0094585A" w:rsidRDefault="005F7CD9" w:rsidP="005F7CD9">
      <w:pPr>
        <w:pageBreakBefore/>
        <w:spacing w:before="100" w:beforeAutospacing="1" w:after="100" w:afterAutospacing="1"/>
        <w:rPr>
          <w:rFonts w:ascii="Times New Roman" w:eastAsia="Times New Roman" w:hAnsi="Times New Roman" w:cs="Times New Roman"/>
          <w:b/>
          <w:sz w:val="24"/>
          <w:szCs w:val="24"/>
        </w:rPr>
      </w:pPr>
      <w:r w:rsidRPr="0094585A">
        <w:rPr>
          <w:rFonts w:ascii="Times New Roman" w:eastAsia="Times New Roman" w:hAnsi="Times New Roman" w:cs="Times New Roman"/>
          <w:b/>
          <w:sz w:val="24"/>
          <w:szCs w:val="24"/>
        </w:rPr>
        <w:lastRenderedPageBreak/>
        <w:t>ИЗПОЛЗВАНИ СЪКРАЩЕНИЯ:</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BAT (</w:t>
      </w:r>
      <w:r w:rsidRPr="0094585A">
        <w:rPr>
          <w:rFonts w:ascii="Times New Roman" w:eastAsia="Times New Roman" w:hAnsi="Times New Roman" w:cs="Times New Roman"/>
          <w:sz w:val="24"/>
          <w:szCs w:val="24"/>
          <w:lang w:val="en-US"/>
        </w:rPr>
        <w:t>Best Available Techniques</w:t>
      </w:r>
      <w:r w:rsidRPr="0094585A">
        <w:rPr>
          <w:rFonts w:ascii="Times New Roman" w:eastAsia="Times New Roman" w:hAnsi="Times New Roman" w:cs="Times New Roman"/>
          <w:sz w:val="24"/>
          <w:szCs w:val="24"/>
        </w:rPr>
        <w:t>) - най-добри налични техники</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 xml:space="preserve">ISO </w:t>
      </w:r>
      <w:r w:rsidRPr="0094585A">
        <w:rPr>
          <w:rFonts w:ascii="Times New Roman" w:eastAsia="Times New Roman" w:hAnsi="Times New Roman" w:cs="Times New Roman"/>
          <w:sz w:val="24"/>
          <w:szCs w:val="24"/>
          <w:lang w:val="en-US"/>
        </w:rPr>
        <w:t>(International Standardization Organization)</w:t>
      </w:r>
      <w:r w:rsidRPr="0094585A">
        <w:rPr>
          <w:rFonts w:ascii="Times New Roman" w:eastAsia="Times New Roman" w:hAnsi="Times New Roman" w:cs="Times New Roman"/>
          <w:sz w:val="24"/>
          <w:szCs w:val="24"/>
        </w:rPr>
        <w:t xml:space="preserve"> </w:t>
      </w:r>
      <w:r w:rsidRPr="0094585A">
        <w:rPr>
          <w:rFonts w:ascii="Times New Roman" w:eastAsia="Times New Roman" w:hAnsi="Times New Roman" w:cs="Times New Roman"/>
          <w:sz w:val="24"/>
          <w:szCs w:val="24"/>
          <w:lang w:val="en-US"/>
        </w:rPr>
        <w:t xml:space="preserve">- </w:t>
      </w:r>
      <w:proofErr w:type="spellStart"/>
      <w:r w:rsidRPr="0094585A">
        <w:rPr>
          <w:rFonts w:ascii="Times New Roman" w:eastAsia="Times New Roman" w:hAnsi="Times New Roman" w:cs="Times New Roman"/>
          <w:sz w:val="24"/>
          <w:szCs w:val="24"/>
          <w:lang w:val="en-US"/>
        </w:rPr>
        <w:t>Международна</w:t>
      </w:r>
      <w:proofErr w:type="spellEnd"/>
      <w:r w:rsidRPr="0094585A">
        <w:rPr>
          <w:rFonts w:ascii="Times New Roman" w:eastAsia="Times New Roman" w:hAnsi="Times New Roman" w:cs="Times New Roman"/>
          <w:sz w:val="24"/>
          <w:szCs w:val="24"/>
          <w:lang w:val="en-US"/>
        </w:rPr>
        <w:t xml:space="preserve"> </w:t>
      </w:r>
      <w:proofErr w:type="spellStart"/>
      <w:r w:rsidRPr="0094585A">
        <w:rPr>
          <w:rFonts w:ascii="Times New Roman" w:eastAsia="Times New Roman" w:hAnsi="Times New Roman" w:cs="Times New Roman"/>
          <w:sz w:val="24"/>
          <w:szCs w:val="24"/>
          <w:lang w:val="en-US"/>
        </w:rPr>
        <w:t>организация</w:t>
      </w:r>
      <w:proofErr w:type="spellEnd"/>
      <w:r w:rsidRPr="0094585A">
        <w:rPr>
          <w:rFonts w:ascii="Times New Roman" w:eastAsia="Times New Roman" w:hAnsi="Times New Roman" w:cs="Times New Roman"/>
          <w:sz w:val="24"/>
          <w:szCs w:val="24"/>
          <w:lang w:val="en-US"/>
        </w:rPr>
        <w:t xml:space="preserve"> </w:t>
      </w:r>
      <w:proofErr w:type="spellStart"/>
      <w:r w:rsidRPr="0094585A">
        <w:rPr>
          <w:rFonts w:ascii="Times New Roman" w:eastAsia="Times New Roman" w:hAnsi="Times New Roman" w:cs="Times New Roman"/>
          <w:sz w:val="24"/>
          <w:szCs w:val="24"/>
          <w:lang w:val="en-US"/>
        </w:rPr>
        <w:t>по</w:t>
      </w:r>
      <w:proofErr w:type="spellEnd"/>
      <w:r w:rsidRPr="0094585A">
        <w:rPr>
          <w:rFonts w:ascii="Times New Roman" w:eastAsia="Times New Roman" w:hAnsi="Times New Roman" w:cs="Times New Roman"/>
          <w:sz w:val="24"/>
          <w:szCs w:val="24"/>
          <w:lang w:val="en-US"/>
        </w:rPr>
        <w:t xml:space="preserve"> </w:t>
      </w:r>
      <w:proofErr w:type="spellStart"/>
      <w:r w:rsidRPr="0094585A">
        <w:rPr>
          <w:rFonts w:ascii="Times New Roman" w:eastAsia="Times New Roman" w:hAnsi="Times New Roman" w:cs="Times New Roman"/>
          <w:sz w:val="24"/>
          <w:szCs w:val="24"/>
          <w:lang w:val="en-US"/>
        </w:rPr>
        <w:t>стандартизация</w:t>
      </w:r>
      <w:proofErr w:type="spellEnd"/>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lang w:val="en-US"/>
        </w:rPr>
        <w:t>PLUME</w:t>
      </w:r>
      <w:r w:rsidRPr="0094585A">
        <w:rPr>
          <w:rFonts w:ascii="Times New Roman" w:eastAsia="Times New Roman" w:hAnsi="Times New Roman" w:cs="Times New Roman"/>
          <w:sz w:val="24"/>
          <w:szCs w:val="24"/>
        </w:rPr>
        <w:t xml:space="preserve"> - програма за моделиране на разпространението на емисиите в атмосферата</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бр. - брой</w:t>
      </w:r>
    </w:p>
    <w:p w:rsidR="005F7CD9" w:rsidRPr="0094585A" w:rsidRDefault="005F7CD9" w:rsidP="005F7CD9">
      <w:pPr>
        <w:numPr>
          <w:ilvl w:val="0"/>
          <w:numId w:val="1"/>
        </w:numPr>
        <w:spacing w:after="0" w:line="240" w:lineRule="auto"/>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БТ – безопасност на труда</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ВиК – водоснабдяване и канализация</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ДВ – държавен вестник</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ЗЗВВХВПП – Закон за защита от вредното въздействие на химичните вещества препарати и продукти</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ЗООС – Закон за опазване на околната среда</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ЛПС – локално пречиствателно съоръжение</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ПСОВ – пречиствателна станция за отпадъчни води</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МОСВ – Министерство на околната среда и водите</w:t>
      </w:r>
    </w:p>
    <w:p w:rsidR="005F7CD9" w:rsidRPr="0094585A" w:rsidRDefault="005F7CD9" w:rsidP="005F7CD9">
      <w:pPr>
        <w:numPr>
          <w:ilvl w:val="0"/>
          <w:numId w:val="1"/>
        </w:numPr>
        <w:spacing w:after="0" w:line="240" w:lineRule="auto"/>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МПС – моторно(и) превозно(и) средство(а)</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НДНТ – най-добри налични техники</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ОВОС – Оценка на въздействие върху околната среда</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ПДК - пределно допустима концентрация</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ПМС – постановление на Министерския съвет</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пр. – продукт</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ПУП – Проект за устройствен план</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РИОСВ – регионална инспекция по околната среда и водите</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сур. – суровина</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БДС – български държавен стандарт</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ГСМ – гориво за смазочни материали</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изм. – изменение</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доп. – допълнение</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ЛОС – летливи органични съединения</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ХН – хигиенни норми</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СНЕ – схема за намаляване на емисии</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ИАОС – Изпълнителна агенция по околна среда</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АЕЕ – Агенция по енергийна ефективност</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ННЕ – норми за неорганизирани емисии</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lastRenderedPageBreak/>
        <w:t>СНЕ - стойност на неорганизираните емисии</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КАВ – качество на атмосферния въздух</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ДОП – долен оценъчен праг</w:t>
      </w:r>
    </w:p>
    <w:p w:rsidR="005F7CD9" w:rsidRPr="0094585A" w:rsidRDefault="005F7CD9" w:rsidP="005F7CD9">
      <w:pPr>
        <w:numPr>
          <w:ilvl w:val="0"/>
          <w:numId w:val="1"/>
        </w:numPr>
        <w:spacing w:after="0" w:line="240" w:lineRule="auto"/>
        <w:jc w:val="both"/>
        <w:rPr>
          <w:rFonts w:ascii="Times New Roman" w:eastAsia="Times New Roman" w:hAnsi="Times New Roman" w:cs="Times New Roman"/>
          <w:sz w:val="24"/>
          <w:szCs w:val="24"/>
        </w:rPr>
      </w:pPr>
      <w:r w:rsidRPr="0094585A">
        <w:rPr>
          <w:rFonts w:ascii="Times New Roman" w:eastAsia="Times New Roman" w:hAnsi="Times New Roman" w:cs="Times New Roman"/>
          <w:sz w:val="24"/>
          <w:szCs w:val="24"/>
        </w:rPr>
        <w:t>ОР – органични разтворители</w:t>
      </w:r>
    </w:p>
    <w:p w:rsidR="00886A1B" w:rsidRPr="0094585A" w:rsidRDefault="00886A1B" w:rsidP="00886A1B">
      <w:pPr>
        <w:jc w:val="center"/>
        <w:rPr>
          <w:rFonts w:ascii="Times New Roman" w:hAnsi="Times New Roman" w:cs="Times New Roman"/>
          <w:b/>
          <w:sz w:val="24"/>
          <w:szCs w:val="24"/>
        </w:rPr>
      </w:pPr>
    </w:p>
    <w:p w:rsidR="00886A1B" w:rsidRPr="0094585A" w:rsidRDefault="00886A1B" w:rsidP="00886A1B">
      <w:pPr>
        <w:jc w:val="center"/>
        <w:rPr>
          <w:rFonts w:ascii="Times New Roman" w:hAnsi="Times New Roman" w:cs="Times New Roman"/>
          <w:b/>
          <w:sz w:val="24"/>
          <w:szCs w:val="24"/>
        </w:rPr>
      </w:pPr>
    </w:p>
    <w:p w:rsidR="00886A1B" w:rsidRPr="0094585A" w:rsidRDefault="00886A1B" w:rsidP="00886A1B">
      <w:pPr>
        <w:jc w:val="center"/>
        <w:rPr>
          <w:rFonts w:ascii="Times New Roman" w:hAnsi="Times New Roman" w:cs="Times New Roman"/>
          <w:b/>
          <w:sz w:val="24"/>
          <w:szCs w:val="24"/>
        </w:rPr>
      </w:pPr>
    </w:p>
    <w:p w:rsidR="00886A1B" w:rsidRPr="0094585A" w:rsidRDefault="00886A1B" w:rsidP="00886A1B">
      <w:pPr>
        <w:jc w:val="center"/>
        <w:rPr>
          <w:rFonts w:ascii="Times New Roman" w:hAnsi="Times New Roman" w:cs="Times New Roman"/>
          <w:b/>
          <w:sz w:val="24"/>
          <w:szCs w:val="24"/>
        </w:rPr>
      </w:pPr>
    </w:p>
    <w:p w:rsidR="00886A1B" w:rsidRDefault="00886A1B" w:rsidP="00886A1B">
      <w:pPr>
        <w:rPr>
          <w:rFonts w:ascii="Times New Roman" w:hAnsi="Times New Roman" w:cs="Times New Roman"/>
          <w:sz w:val="24"/>
        </w:rPr>
      </w:pPr>
    </w:p>
    <w:p w:rsidR="00886A1B" w:rsidRDefault="00886A1B" w:rsidP="00886A1B">
      <w:pPr>
        <w:rPr>
          <w:rFonts w:ascii="Times New Roman" w:hAnsi="Times New Roman" w:cs="Times New Roman"/>
          <w:sz w:val="24"/>
        </w:rPr>
      </w:pPr>
      <w:r>
        <w:rPr>
          <w:rFonts w:ascii="Times New Roman" w:hAnsi="Times New Roman" w:cs="Times New Roman"/>
          <w:sz w:val="24"/>
        </w:rPr>
        <w:br w:type="page"/>
      </w:r>
    </w:p>
    <w:p w:rsidR="00886A1B" w:rsidRPr="00762C64" w:rsidRDefault="00886A1B" w:rsidP="00886A1B">
      <w:pPr>
        <w:pageBreakBefore/>
        <w:jc w:val="both"/>
        <w:rPr>
          <w:rFonts w:ascii="Times New Roman" w:eastAsia="Times New Roman" w:hAnsi="Times New Roman" w:cs="Times New Roman"/>
          <w:sz w:val="24"/>
          <w:lang w:val="en-US"/>
        </w:rPr>
      </w:pPr>
      <w:r w:rsidRPr="00762C64">
        <w:rPr>
          <w:rFonts w:ascii="Times New Roman" w:eastAsia="Times New Roman" w:hAnsi="Times New Roman" w:cs="Times New Roman"/>
          <w:b/>
          <w:sz w:val="24"/>
          <w:lang w:val="en-US"/>
        </w:rPr>
        <w:lastRenderedPageBreak/>
        <w:t xml:space="preserve">ИЗПОЛЗВАНИ </w:t>
      </w:r>
      <w:r w:rsidRPr="00762C64">
        <w:rPr>
          <w:rFonts w:ascii="Times New Roman" w:eastAsia="Times New Roman" w:hAnsi="Times New Roman" w:cs="Times New Roman"/>
          <w:b/>
          <w:sz w:val="24"/>
        </w:rPr>
        <w:t>ДИМЕНСИИ:</w:t>
      </w:r>
    </w:p>
    <w:p w:rsidR="00886A1B" w:rsidRPr="00762C64" w:rsidRDefault="00886A1B" w:rsidP="00886A1B">
      <w:pPr>
        <w:numPr>
          <w:ilvl w:val="0"/>
          <w:numId w:val="2"/>
        </w:numPr>
        <w:tabs>
          <w:tab w:val="left" w:pos="2552"/>
        </w:tabs>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lang w:val="en-US"/>
        </w:rPr>
        <w:t>dB</w:t>
      </w:r>
      <w:r w:rsidRPr="00762C64">
        <w:rPr>
          <w:rFonts w:ascii="Times New Roman" w:eastAsia="Times New Roman" w:hAnsi="Times New Roman" w:cs="Times New Roman"/>
          <w:sz w:val="24"/>
        </w:rPr>
        <w:t xml:space="preserve"> – децибел</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lang w:val="en-US"/>
        </w:rPr>
        <w:t>g</w:t>
      </w:r>
      <w:r w:rsidRPr="00762C64">
        <w:rPr>
          <w:rFonts w:ascii="Times New Roman" w:eastAsia="Times New Roman" w:hAnsi="Times New Roman" w:cs="Times New Roman"/>
          <w:sz w:val="24"/>
        </w:rPr>
        <w:t>/</w:t>
      </w:r>
      <w:r w:rsidRPr="00762C64">
        <w:rPr>
          <w:rFonts w:ascii="Times New Roman" w:eastAsia="Times New Roman" w:hAnsi="Times New Roman" w:cs="Times New Roman"/>
          <w:sz w:val="24"/>
          <w:lang w:val="en-US"/>
        </w:rPr>
        <w:t>nm</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 (г/н.м</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 грама на нормален м</w:t>
      </w:r>
      <w:r w:rsidRPr="00762C64">
        <w:rPr>
          <w:rFonts w:ascii="Times New Roman" w:eastAsia="Times New Roman" w:hAnsi="Times New Roman" w:cs="Times New Roman"/>
          <w:sz w:val="24"/>
          <w:vertAlign w:val="superscript"/>
        </w:rPr>
        <w:t>3</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proofErr w:type="spellStart"/>
      <w:r w:rsidRPr="00762C64">
        <w:rPr>
          <w:rFonts w:ascii="Times New Roman" w:eastAsia="Times New Roman" w:hAnsi="Times New Roman" w:cs="Times New Roman"/>
          <w:sz w:val="24"/>
          <w:lang w:val="en-US"/>
        </w:rPr>
        <w:t>Gcal</w:t>
      </w:r>
      <w:proofErr w:type="spellEnd"/>
      <w:r w:rsidRPr="00762C64">
        <w:rPr>
          <w:rFonts w:ascii="Times New Roman" w:eastAsia="Times New Roman" w:hAnsi="Times New Roman" w:cs="Times New Roman"/>
          <w:sz w:val="24"/>
        </w:rPr>
        <w:t xml:space="preserve"> - гигакалория</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proofErr w:type="spellStart"/>
      <w:r w:rsidRPr="00762C64">
        <w:rPr>
          <w:rFonts w:ascii="Times New Roman" w:eastAsia="Times New Roman" w:hAnsi="Times New Roman" w:cs="Times New Roman"/>
          <w:sz w:val="24"/>
          <w:lang w:val="en-US"/>
        </w:rPr>
        <w:t>Gcal</w:t>
      </w:r>
      <w:proofErr w:type="spellEnd"/>
      <w:r w:rsidRPr="00762C64">
        <w:rPr>
          <w:rFonts w:ascii="Times New Roman" w:eastAsia="Times New Roman" w:hAnsi="Times New Roman" w:cs="Times New Roman"/>
          <w:sz w:val="24"/>
          <w:lang w:val="en-US"/>
        </w:rPr>
        <w:t>/t</w:t>
      </w:r>
      <w:r w:rsidRPr="00762C64">
        <w:rPr>
          <w:rFonts w:ascii="Times New Roman" w:eastAsia="Times New Roman" w:hAnsi="Times New Roman" w:cs="Times New Roman"/>
          <w:sz w:val="24"/>
        </w:rPr>
        <w:t xml:space="preserve"> - гигакалории на тон</w:t>
      </w:r>
    </w:p>
    <w:p w:rsidR="00886A1B" w:rsidRPr="00762C64" w:rsidRDefault="00886A1B" w:rsidP="00886A1B">
      <w:pPr>
        <w:numPr>
          <w:ilvl w:val="0"/>
          <w:numId w:val="2"/>
        </w:numPr>
        <w:tabs>
          <w:tab w:val="left" w:pos="2552"/>
        </w:tabs>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lang w:val="en-US"/>
        </w:rPr>
        <w:t>Hz</w:t>
      </w:r>
      <w:r w:rsidRPr="00762C64">
        <w:rPr>
          <w:rFonts w:ascii="Times New Roman" w:eastAsia="Times New Roman" w:hAnsi="Times New Roman" w:cs="Times New Roman"/>
          <w:sz w:val="24"/>
        </w:rPr>
        <w:t xml:space="preserve"> – херц</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proofErr w:type="spellStart"/>
      <w:r w:rsidRPr="00762C64">
        <w:rPr>
          <w:rFonts w:ascii="Times New Roman" w:eastAsia="Times New Roman" w:hAnsi="Times New Roman" w:cs="Times New Roman"/>
          <w:sz w:val="24"/>
          <w:lang w:val="en-US"/>
        </w:rPr>
        <w:t>kCal</w:t>
      </w:r>
      <w:proofErr w:type="spellEnd"/>
      <w:r w:rsidRPr="00762C64">
        <w:rPr>
          <w:rFonts w:ascii="Times New Roman" w:eastAsia="Times New Roman" w:hAnsi="Times New Roman" w:cs="Times New Roman"/>
          <w:sz w:val="24"/>
          <w:lang w:val="en-US"/>
        </w:rPr>
        <w:t xml:space="preserve">/t – </w:t>
      </w:r>
      <w:r w:rsidRPr="00762C64">
        <w:rPr>
          <w:rFonts w:ascii="Times New Roman" w:eastAsia="Times New Roman" w:hAnsi="Times New Roman" w:cs="Times New Roman"/>
          <w:sz w:val="24"/>
        </w:rPr>
        <w:t>килокалория на тон</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rPr>
        <w:t>kg/m</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 xml:space="preserve"> – кг/м</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 xml:space="preserve"> </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lang w:val="en-US"/>
        </w:rPr>
        <w:t>kg</w:t>
      </w:r>
      <w:r w:rsidRPr="00762C64">
        <w:rPr>
          <w:rFonts w:ascii="Times New Roman" w:eastAsia="Times New Roman" w:hAnsi="Times New Roman" w:cs="Times New Roman"/>
          <w:sz w:val="24"/>
        </w:rPr>
        <w:t>/</w:t>
      </w:r>
      <w:r w:rsidRPr="00762C64">
        <w:rPr>
          <w:rFonts w:ascii="Times New Roman" w:eastAsia="Times New Roman" w:hAnsi="Times New Roman" w:cs="Times New Roman"/>
          <w:sz w:val="24"/>
          <w:lang w:val="en-US"/>
        </w:rPr>
        <w:t>t</w:t>
      </w:r>
      <w:r w:rsidRPr="00762C64">
        <w:rPr>
          <w:rFonts w:ascii="Times New Roman" w:eastAsia="Times New Roman" w:hAnsi="Times New Roman" w:cs="Times New Roman"/>
          <w:sz w:val="24"/>
        </w:rPr>
        <w:t xml:space="preserve"> (кг/т) – килограма на тон</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lang w:val="en-US"/>
        </w:rPr>
        <w:t>kg</w:t>
      </w:r>
      <w:r w:rsidRPr="00762C64">
        <w:rPr>
          <w:rFonts w:ascii="Times New Roman" w:eastAsia="Times New Roman" w:hAnsi="Times New Roman" w:cs="Times New Roman"/>
          <w:sz w:val="24"/>
        </w:rPr>
        <w:t>/</w:t>
      </w:r>
      <w:r w:rsidRPr="00762C64">
        <w:rPr>
          <w:rFonts w:ascii="Times New Roman" w:eastAsia="Times New Roman" w:hAnsi="Times New Roman" w:cs="Times New Roman"/>
          <w:sz w:val="24"/>
          <w:lang w:val="en-US"/>
        </w:rPr>
        <w:t>y</w:t>
      </w:r>
      <w:r w:rsidRPr="00762C64">
        <w:rPr>
          <w:rFonts w:ascii="Times New Roman" w:eastAsia="Times New Roman" w:hAnsi="Times New Roman" w:cs="Times New Roman"/>
          <w:sz w:val="24"/>
        </w:rPr>
        <w:t xml:space="preserve"> (кг/год.) – килограма за година</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lang w:val="en-US"/>
        </w:rPr>
        <w:t>kWh</w:t>
      </w:r>
      <w:r w:rsidRPr="00762C64">
        <w:rPr>
          <w:rFonts w:ascii="Times New Roman" w:eastAsia="Times New Roman" w:hAnsi="Times New Roman" w:cs="Times New Roman"/>
          <w:sz w:val="24"/>
        </w:rPr>
        <w:t xml:space="preserve"> - киловат часа</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lang w:val="en-US"/>
        </w:rPr>
        <w:t>kWh</w:t>
      </w:r>
      <w:r w:rsidRPr="00762C64">
        <w:rPr>
          <w:rFonts w:ascii="Times New Roman" w:eastAsia="Times New Roman" w:hAnsi="Times New Roman" w:cs="Times New Roman"/>
          <w:sz w:val="24"/>
        </w:rPr>
        <w:t>/</w:t>
      </w:r>
      <w:r w:rsidRPr="00762C64">
        <w:rPr>
          <w:rFonts w:ascii="Times New Roman" w:eastAsia="Times New Roman" w:hAnsi="Times New Roman" w:cs="Times New Roman"/>
          <w:sz w:val="24"/>
          <w:lang w:val="en-US"/>
        </w:rPr>
        <w:t>y</w:t>
      </w:r>
      <w:r w:rsidRPr="00762C64">
        <w:rPr>
          <w:rFonts w:ascii="Times New Roman" w:eastAsia="Times New Roman" w:hAnsi="Times New Roman" w:cs="Times New Roman"/>
          <w:sz w:val="24"/>
        </w:rPr>
        <w:t xml:space="preserve"> - киловат часа за година</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rPr>
        <w:t>kWh/m</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 xml:space="preserve"> - киловат часа на м</w:t>
      </w:r>
      <w:r w:rsidRPr="00762C64">
        <w:rPr>
          <w:rFonts w:ascii="Times New Roman" w:eastAsia="Times New Roman" w:hAnsi="Times New Roman" w:cs="Times New Roman"/>
          <w:sz w:val="24"/>
          <w:vertAlign w:val="superscript"/>
        </w:rPr>
        <w:t>3</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lang w:val="en-US"/>
        </w:rPr>
        <w:t>kWh</w:t>
      </w:r>
      <w:r w:rsidRPr="00762C64">
        <w:rPr>
          <w:rFonts w:ascii="Times New Roman" w:eastAsia="Times New Roman" w:hAnsi="Times New Roman" w:cs="Times New Roman"/>
          <w:sz w:val="24"/>
        </w:rPr>
        <w:t>/t пр.- киловат часа на тон продукт</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lang w:val="en-US"/>
        </w:rPr>
        <w:t>l</w:t>
      </w:r>
      <w:r w:rsidRPr="00762C64">
        <w:rPr>
          <w:rFonts w:ascii="Times New Roman" w:eastAsia="Times New Roman" w:hAnsi="Times New Roman" w:cs="Times New Roman"/>
          <w:sz w:val="24"/>
        </w:rPr>
        <w:t xml:space="preserve"> – литър</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lang w:val="en-US"/>
        </w:rPr>
        <w:t>l</w:t>
      </w:r>
      <w:r w:rsidRPr="00762C64">
        <w:rPr>
          <w:rFonts w:ascii="Times New Roman" w:eastAsia="Times New Roman" w:hAnsi="Times New Roman" w:cs="Times New Roman"/>
          <w:sz w:val="24"/>
        </w:rPr>
        <w:t>/сек. (l/s)- литри на секунда</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lang w:val="en-US"/>
        </w:rPr>
        <w:t>m</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 xml:space="preserve"> - кубични метра</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rPr>
        <w:t>m</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/h; (м</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/ч) – м</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 xml:space="preserve"> за час</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lang w:val="en-US"/>
        </w:rPr>
        <w:t>m</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w:t>
      </w:r>
      <w:r w:rsidRPr="00762C64">
        <w:rPr>
          <w:rFonts w:ascii="Times New Roman" w:eastAsia="Times New Roman" w:hAnsi="Times New Roman" w:cs="Times New Roman"/>
          <w:sz w:val="24"/>
          <w:lang w:val="en-US"/>
        </w:rPr>
        <w:t>y</w:t>
      </w:r>
      <w:r w:rsidRPr="00762C64">
        <w:rPr>
          <w:rFonts w:ascii="Times New Roman" w:eastAsia="Times New Roman" w:hAnsi="Times New Roman" w:cs="Times New Roman"/>
          <w:sz w:val="24"/>
        </w:rPr>
        <w:t>; (м</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/год.) - м</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 xml:space="preserve"> за година</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lang w:val="en-US"/>
        </w:rPr>
        <w:t>mg</w:t>
      </w:r>
      <w:r w:rsidRPr="00762C64">
        <w:rPr>
          <w:rFonts w:ascii="Times New Roman" w:eastAsia="Times New Roman" w:hAnsi="Times New Roman" w:cs="Times New Roman"/>
          <w:sz w:val="24"/>
        </w:rPr>
        <w:t>/</w:t>
      </w:r>
      <w:proofErr w:type="spellStart"/>
      <w:r w:rsidRPr="00762C64">
        <w:rPr>
          <w:rFonts w:ascii="Times New Roman" w:eastAsia="Times New Roman" w:hAnsi="Times New Roman" w:cs="Times New Roman"/>
          <w:sz w:val="24"/>
          <w:lang w:val="en-US"/>
        </w:rPr>
        <w:t>dm</w:t>
      </w:r>
      <w:proofErr w:type="spellEnd"/>
      <w:r w:rsidRPr="00762C64">
        <w:rPr>
          <w:rFonts w:ascii="Times New Roman" w:eastAsia="Times New Roman" w:hAnsi="Times New Roman" w:cs="Times New Roman"/>
          <w:sz w:val="24"/>
          <w:vertAlign w:val="superscript"/>
        </w:rPr>
        <w:t xml:space="preserve">3 </w:t>
      </w:r>
      <w:r w:rsidRPr="00762C64">
        <w:rPr>
          <w:rFonts w:ascii="Times New Roman" w:eastAsia="Times New Roman" w:hAnsi="Times New Roman" w:cs="Times New Roman"/>
          <w:sz w:val="24"/>
        </w:rPr>
        <w:t>(мг/дм</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 - милиграм на кубически дециметър</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lang w:val="en-US"/>
        </w:rPr>
        <w:t>mg</w:t>
      </w:r>
      <w:r w:rsidRPr="00762C64">
        <w:rPr>
          <w:rFonts w:ascii="Times New Roman" w:eastAsia="Times New Roman" w:hAnsi="Times New Roman" w:cs="Times New Roman"/>
          <w:sz w:val="24"/>
        </w:rPr>
        <w:t>/</w:t>
      </w:r>
      <w:r w:rsidRPr="00762C64">
        <w:rPr>
          <w:rFonts w:ascii="Times New Roman" w:eastAsia="Times New Roman" w:hAnsi="Times New Roman" w:cs="Times New Roman"/>
          <w:sz w:val="24"/>
          <w:lang w:val="en-US"/>
        </w:rPr>
        <w:t>m</w:t>
      </w:r>
      <w:r w:rsidRPr="00762C64">
        <w:rPr>
          <w:rFonts w:ascii="Times New Roman" w:eastAsia="Times New Roman" w:hAnsi="Times New Roman" w:cs="Times New Roman"/>
          <w:sz w:val="24"/>
          <w:vertAlign w:val="superscript"/>
        </w:rPr>
        <w:t xml:space="preserve">3 </w:t>
      </w:r>
      <w:r w:rsidRPr="00762C64">
        <w:rPr>
          <w:rFonts w:ascii="Times New Roman" w:eastAsia="Times New Roman" w:hAnsi="Times New Roman" w:cs="Times New Roman"/>
          <w:sz w:val="24"/>
        </w:rPr>
        <w:t>(мг/м</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 - милиграм на кубически метър</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lang w:val="en-US"/>
        </w:rPr>
        <w:t>mg</w:t>
      </w:r>
      <w:r w:rsidRPr="00762C64">
        <w:rPr>
          <w:rFonts w:ascii="Times New Roman" w:eastAsia="Times New Roman" w:hAnsi="Times New Roman" w:cs="Times New Roman"/>
          <w:sz w:val="24"/>
        </w:rPr>
        <w:t>/</w:t>
      </w:r>
      <w:r w:rsidRPr="00762C64">
        <w:rPr>
          <w:rFonts w:ascii="Times New Roman" w:eastAsia="Times New Roman" w:hAnsi="Times New Roman" w:cs="Times New Roman"/>
          <w:sz w:val="24"/>
          <w:lang w:val="en-US"/>
        </w:rPr>
        <w:t>Nm</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 (мг/н.м</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 – милиграм на нормален м</w:t>
      </w:r>
      <w:r w:rsidRPr="00762C64">
        <w:rPr>
          <w:rFonts w:ascii="Times New Roman" w:eastAsia="Times New Roman" w:hAnsi="Times New Roman" w:cs="Times New Roman"/>
          <w:sz w:val="24"/>
          <w:vertAlign w:val="superscript"/>
        </w:rPr>
        <w:t>3</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lang w:val="en-US"/>
        </w:rPr>
        <w:t xml:space="preserve">MW – </w:t>
      </w:r>
      <w:r w:rsidRPr="00762C64">
        <w:rPr>
          <w:rFonts w:ascii="Times New Roman" w:eastAsia="Times New Roman" w:hAnsi="Times New Roman" w:cs="Times New Roman"/>
          <w:sz w:val="24"/>
        </w:rPr>
        <w:t>мегават</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rPr>
        <w:t xml:space="preserve">МWh - </w:t>
      </w:r>
      <w:proofErr w:type="spellStart"/>
      <w:r w:rsidRPr="00762C64">
        <w:rPr>
          <w:rFonts w:ascii="Times New Roman" w:eastAsia="Times New Roman" w:hAnsi="Times New Roman" w:cs="Times New Roman"/>
          <w:sz w:val="24"/>
          <w:lang w:val="en-US"/>
        </w:rPr>
        <w:t>мега</w:t>
      </w:r>
      <w:proofErr w:type="spellEnd"/>
      <w:r w:rsidRPr="00762C64">
        <w:rPr>
          <w:rFonts w:ascii="Times New Roman" w:eastAsia="Times New Roman" w:hAnsi="Times New Roman" w:cs="Times New Roman"/>
          <w:sz w:val="24"/>
        </w:rPr>
        <w:t>ват</w:t>
      </w:r>
      <w:r w:rsidRPr="00762C64">
        <w:rPr>
          <w:rFonts w:ascii="Times New Roman" w:eastAsia="Times New Roman" w:hAnsi="Times New Roman" w:cs="Times New Roman"/>
          <w:sz w:val="24"/>
          <w:lang w:val="en-US"/>
        </w:rPr>
        <w:t>-</w:t>
      </w:r>
      <w:r w:rsidRPr="00762C64">
        <w:rPr>
          <w:rFonts w:ascii="Times New Roman" w:eastAsia="Times New Roman" w:hAnsi="Times New Roman" w:cs="Times New Roman"/>
          <w:sz w:val="24"/>
        </w:rPr>
        <w:t>часа</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rPr>
        <w:t>МW</w:t>
      </w:r>
      <w:r w:rsidRPr="00762C64">
        <w:rPr>
          <w:rFonts w:ascii="Times New Roman" w:eastAsia="Times New Roman" w:hAnsi="Times New Roman" w:cs="Times New Roman"/>
          <w:sz w:val="24"/>
          <w:lang w:val="en-US"/>
        </w:rPr>
        <w:t>h</w:t>
      </w:r>
      <w:r w:rsidRPr="00762C64">
        <w:rPr>
          <w:rFonts w:ascii="Times New Roman" w:eastAsia="Times New Roman" w:hAnsi="Times New Roman" w:cs="Times New Roman"/>
          <w:sz w:val="24"/>
        </w:rPr>
        <w:t>/</w:t>
      </w:r>
      <w:r w:rsidRPr="00762C64">
        <w:rPr>
          <w:rFonts w:ascii="Times New Roman" w:eastAsia="Times New Roman" w:hAnsi="Times New Roman" w:cs="Times New Roman"/>
          <w:sz w:val="24"/>
          <w:lang w:val="en-US"/>
        </w:rPr>
        <w:t>t</w:t>
      </w:r>
      <w:r w:rsidRPr="00762C64">
        <w:rPr>
          <w:rFonts w:ascii="Times New Roman" w:eastAsia="Times New Roman" w:hAnsi="Times New Roman" w:cs="Times New Roman"/>
          <w:sz w:val="24"/>
        </w:rPr>
        <w:t xml:space="preserve"> сур.- мегават часа на тон суровина</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rPr>
        <w:t>М</w:t>
      </w:r>
      <w:proofErr w:type="spellStart"/>
      <w:r w:rsidRPr="00762C64">
        <w:rPr>
          <w:rFonts w:ascii="Times New Roman" w:eastAsia="Times New Roman" w:hAnsi="Times New Roman" w:cs="Times New Roman"/>
          <w:sz w:val="24"/>
          <w:lang w:val="en-US"/>
        </w:rPr>
        <w:t>Wh</w:t>
      </w:r>
      <w:proofErr w:type="spellEnd"/>
      <w:r w:rsidRPr="00762C64">
        <w:rPr>
          <w:rFonts w:ascii="Times New Roman" w:eastAsia="Times New Roman" w:hAnsi="Times New Roman" w:cs="Times New Roman"/>
          <w:sz w:val="24"/>
        </w:rPr>
        <w:t>/y (М</w:t>
      </w:r>
      <w:proofErr w:type="spellStart"/>
      <w:r w:rsidRPr="00762C64">
        <w:rPr>
          <w:rFonts w:ascii="Times New Roman" w:eastAsia="Times New Roman" w:hAnsi="Times New Roman" w:cs="Times New Roman"/>
          <w:sz w:val="24"/>
          <w:lang w:val="en-US"/>
        </w:rPr>
        <w:t>Wh</w:t>
      </w:r>
      <w:proofErr w:type="spellEnd"/>
      <w:r w:rsidRPr="00762C64">
        <w:rPr>
          <w:rFonts w:ascii="Times New Roman" w:eastAsia="Times New Roman" w:hAnsi="Times New Roman" w:cs="Times New Roman"/>
          <w:sz w:val="24"/>
        </w:rPr>
        <w:t>/г.) - мегават часа за година</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rPr>
        <w:t>nm</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 xml:space="preserve"> (н.м</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 нормален кубичен метър</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lang w:val="en-US"/>
        </w:rPr>
        <w:t>nm</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w:t>
      </w:r>
      <w:r w:rsidRPr="00762C64">
        <w:rPr>
          <w:rFonts w:ascii="Times New Roman" w:eastAsia="Times New Roman" w:hAnsi="Times New Roman" w:cs="Times New Roman"/>
          <w:sz w:val="24"/>
          <w:lang w:val="en-US"/>
        </w:rPr>
        <w:t>h</w:t>
      </w:r>
      <w:r w:rsidRPr="00762C64">
        <w:rPr>
          <w:rFonts w:ascii="Times New Roman" w:eastAsia="Times New Roman" w:hAnsi="Times New Roman" w:cs="Times New Roman"/>
          <w:sz w:val="24"/>
        </w:rPr>
        <w:t xml:space="preserve">; </w:t>
      </w:r>
      <w:r w:rsidRPr="00762C64">
        <w:rPr>
          <w:rFonts w:ascii="Times New Roman" w:eastAsia="Times New Roman" w:hAnsi="Times New Roman" w:cs="Times New Roman"/>
          <w:sz w:val="24"/>
          <w:lang w:val="en-US"/>
        </w:rPr>
        <w:t>Nm</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/ч. (нм</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/ч) - нормален кубически метър на час</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rPr>
        <w:t>nm</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w:t>
      </w:r>
      <w:r w:rsidRPr="00762C64">
        <w:rPr>
          <w:rFonts w:ascii="Times New Roman" w:eastAsia="Times New Roman" w:hAnsi="Times New Roman" w:cs="Times New Roman"/>
          <w:sz w:val="24"/>
          <w:lang w:val="en-US"/>
        </w:rPr>
        <w:t>y</w:t>
      </w:r>
      <w:r w:rsidRPr="00762C64">
        <w:rPr>
          <w:rFonts w:ascii="Times New Roman" w:eastAsia="Times New Roman" w:hAnsi="Times New Roman" w:cs="Times New Roman"/>
          <w:sz w:val="24"/>
        </w:rPr>
        <w:t>; (н.м</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/год) – нормален м</w:t>
      </w:r>
      <w:r w:rsidRPr="00762C64">
        <w:rPr>
          <w:rFonts w:ascii="Times New Roman" w:eastAsia="Times New Roman" w:hAnsi="Times New Roman" w:cs="Times New Roman"/>
          <w:sz w:val="24"/>
          <w:vertAlign w:val="superscript"/>
        </w:rPr>
        <w:t>3</w:t>
      </w:r>
      <w:r w:rsidRPr="00762C64">
        <w:rPr>
          <w:rFonts w:ascii="Times New Roman" w:eastAsia="Times New Roman" w:hAnsi="Times New Roman" w:cs="Times New Roman"/>
          <w:sz w:val="24"/>
        </w:rPr>
        <w:t xml:space="preserve"> за година</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lang w:val="en-US"/>
        </w:rPr>
        <w:t>t</w:t>
      </w:r>
      <w:r w:rsidRPr="00762C64">
        <w:rPr>
          <w:rFonts w:ascii="Times New Roman" w:eastAsia="Times New Roman" w:hAnsi="Times New Roman" w:cs="Times New Roman"/>
          <w:sz w:val="24"/>
        </w:rPr>
        <w:t>/</w:t>
      </w:r>
      <w:r w:rsidRPr="00762C64">
        <w:rPr>
          <w:rFonts w:ascii="Times New Roman" w:eastAsia="Times New Roman" w:hAnsi="Times New Roman" w:cs="Times New Roman"/>
          <w:sz w:val="24"/>
          <w:lang w:val="en-US"/>
        </w:rPr>
        <w:t>y</w:t>
      </w:r>
      <w:r w:rsidRPr="00762C64">
        <w:rPr>
          <w:rFonts w:ascii="Times New Roman" w:eastAsia="Times New Roman" w:hAnsi="Times New Roman" w:cs="Times New Roman"/>
          <w:sz w:val="24"/>
        </w:rPr>
        <w:t xml:space="preserve">; </w:t>
      </w:r>
      <w:r w:rsidRPr="00762C64">
        <w:rPr>
          <w:rFonts w:ascii="Times New Roman" w:eastAsia="Times New Roman" w:hAnsi="Times New Roman" w:cs="Times New Roman"/>
          <w:sz w:val="24"/>
          <w:lang w:val="en-US"/>
        </w:rPr>
        <w:t>t</w:t>
      </w:r>
      <w:r w:rsidRPr="00762C64">
        <w:rPr>
          <w:rFonts w:ascii="Times New Roman" w:eastAsia="Times New Roman" w:hAnsi="Times New Roman" w:cs="Times New Roman"/>
          <w:sz w:val="24"/>
        </w:rPr>
        <w:t>/г.;(т/год.) – тона за година</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lang w:val="en-US"/>
        </w:rPr>
        <w:t>t</w:t>
      </w:r>
      <w:r w:rsidRPr="00762C64">
        <w:rPr>
          <w:rFonts w:ascii="Times New Roman" w:eastAsia="Times New Roman" w:hAnsi="Times New Roman" w:cs="Times New Roman"/>
          <w:sz w:val="24"/>
        </w:rPr>
        <w:t>/</w:t>
      </w:r>
      <w:r w:rsidRPr="00762C64">
        <w:rPr>
          <w:rFonts w:ascii="Times New Roman" w:eastAsia="Times New Roman" w:hAnsi="Times New Roman" w:cs="Times New Roman"/>
          <w:sz w:val="24"/>
          <w:lang w:val="en-US"/>
        </w:rPr>
        <w:t>h</w:t>
      </w:r>
      <w:r w:rsidRPr="00762C64">
        <w:rPr>
          <w:rFonts w:ascii="Times New Roman" w:eastAsia="Times New Roman" w:hAnsi="Times New Roman" w:cs="Times New Roman"/>
          <w:sz w:val="24"/>
        </w:rPr>
        <w:t>; (т/ч) – тона за час</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rPr>
        <w:t>хил. т - 1 000 (хиляда) тона</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rPr>
        <w:t>тегл.% - тегловни проценти</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lang w:val="en-US"/>
        </w:rPr>
        <w:t xml:space="preserve">g/h – </w:t>
      </w:r>
      <w:r w:rsidRPr="00762C64">
        <w:rPr>
          <w:rFonts w:ascii="Times New Roman" w:eastAsia="Times New Roman" w:hAnsi="Times New Roman" w:cs="Times New Roman"/>
          <w:sz w:val="24"/>
        </w:rPr>
        <w:t>грама за час</w:t>
      </w:r>
    </w:p>
    <w:p w:rsidR="00886A1B" w:rsidRPr="00762C64" w:rsidRDefault="00886A1B" w:rsidP="00886A1B">
      <w:pPr>
        <w:numPr>
          <w:ilvl w:val="0"/>
          <w:numId w:val="2"/>
        </w:numPr>
        <w:spacing w:after="0" w:line="240" w:lineRule="auto"/>
        <w:jc w:val="both"/>
        <w:rPr>
          <w:rFonts w:ascii="Times New Roman" w:eastAsia="Times New Roman" w:hAnsi="Times New Roman" w:cs="Times New Roman"/>
          <w:sz w:val="24"/>
        </w:rPr>
      </w:pPr>
      <w:r w:rsidRPr="00762C64">
        <w:rPr>
          <w:rFonts w:ascii="Times New Roman" w:eastAsia="Times New Roman" w:hAnsi="Times New Roman" w:cs="Times New Roman"/>
          <w:sz w:val="24"/>
        </w:rPr>
        <w:t>g/ед.п - грама за единица продукт</w:t>
      </w:r>
    </w:p>
    <w:p w:rsidR="00886A1B" w:rsidRPr="00762C64" w:rsidRDefault="00886A1B" w:rsidP="00886A1B">
      <w:pPr>
        <w:rPr>
          <w:rFonts w:ascii="Times New Roman" w:hAnsi="Times New Roman" w:cs="Times New Roman"/>
          <w:sz w:val="24"/>
        </w:rPr>
      </w:pPr>
    </w:p>
    <w:p w:rsidR="00886A1B" w:rsidRDefault="00886A1B" w:rsidP="00886A1B">
      <w:pPr>
        <w:rPr>
          <w:rFonts w:ascii="Times New Roman" w:hAnsi="Times New Roman" w:cs="Times New Roman"/>
          <w:sz w:val="24"/>
        </w:rPr>
      </w:pPr>
      <w:r>
        <w:rPr>
          <w:rFonts w:ascii="Times New Roman" w:hAnsi="Times New Roman" w:cs="Times New Roman"/>
          <w:sz w:val="24"/>
        </w:rPr>
        <w:br w:type="page"/>
      </w:r>
    </w:p>
    <w:p w:rsidR="00886A1B" w:rsidRPr="00762C64" w:rsidRDefault="00886A1B" w:rsidP="00886A1B">
      <w:pPr>
        <w:pStyle w:val="ListParagraph"/>
        <w:numPr>
          <w:ilvl w:val="0"/>
          <w:numId w:val="3"/>
        </w:numPr>
        <w:ind w:left="567" w:hanging="567"/>
        <w:rPr>
          <w:rFonts w:ascii="Times New Roman" w:eastAsia="Times New Roman" w:hAnsi="Times New Roman" w:cs="Times New Roman"/>
          <w:b/>
          <w:sz w:val="28"/>
          <w:szCs w:val="28"/>
        </w:rPr>
      </w:pPr>
      <w:bookmarkStart w:id="0" w:name="_Toc293681177"/>
      <w:r w:rsidRPr="00762C64">
        <w:rPr>
          <w:rFonts w:ascii="Times New Roman" w:eastAsia="Times New Roman" w:hAnsi="Times New Roman" w:cs="Times New Roman"/>
          <w:b/>
          <w:sz w:val="28"/>
          <w:szCs w:val="28"/>
        </w:rPr>
        <w:lastRenderedPageBreak/>
        <w:t>Информация за контакт с възложителя:</w:t>
      </w:r>
      <w:bookmarkEnd w:id="0"/>
    </w:p>
    <w:p w:rsidR="00886A1B" w:rsidRPr="00762C64" w:rsidRDefault="00886A1B" w:rsidP="00886A1B">
      <w:pPr>
        <w:pStyle w:val="ListParagraph"/>
        <w:ind w:left="1080"/>
        <w:rPr>
          <w:rFonts w:ascii="Times New Roman" w:eastAsia="Times New Roman" w:hAnsi="Times New Roman" w:cs="Times New Roman"/>
          <w:b/>
          <w:sz w:val="28"/>
          <w:szCs w:val="28"/>
        </w:rPr>
      </w:pPr>
    </w:p>
    <w:p w:rsidR="00886A1B" w:rsidRPr="009122A0" w:rsidRDefault="00886A1B" w:rsidP="009122A0">
      <w:pPr>
        <w:pStyle w:val="ListParagraph"/>
        <w:numPr>
          <w:ilvl w:val="0"/>
          <w:numId w:val="4"/>
        </w:numPr>
        <w:spacing w:after="100" w:afterAutospacing="1"/>
        <w:ind w:left="284" w:hanging="284"/>
        <w:jc w:val="both"/>
        <w:rPr>
          <w:rFonts w:ascii="Times New Roman" w:hAnsi="Times New Roman" w:cs="Times New Roman"/>
          <w:b/>
        </w:rPr>
      </w:pPr>
      <w:r w:rsidRPr="00762C64">
        <w:rPr>
          <w:rFonts w:ascii="Times New Roman" w:hAnsi="Times New Roman" w:cs="Times New Roman"/>
          <w:b/>
        </w:rPr>
        <w:t>Име, местожителство, гражданство на възложителя – физическо лице, търговско наименование, седалище и единен идентификационен номер на юридическото лица.</w:t>
      </w:r>
    </w:p>
    <w:p w:rsidR="009122A0" w:rsidRPr="009D768D" w:rsidRDefault="009122A0" w:rsidP="009122A0">
      <w:pPr>
        <w:pStyle w:val="NormalN"/>
        <w:spacing w:afterAutospacing="1"/>
        <w:ind w:firstLine="0"/>
        <w:rPr>
          <w:b/>
          <w:lang w:val="bg-BG"/>
        </w:rPr>
      </w:pPr>
      <w:r w:rsidRPr="00762C64">
        <w:rPr>
          <w:szCs w:val="24"/>
          <w:lang w:val="bg-BG"/>
        </w:rPr>
        <w:t>Общ</w:t>
      </w:r>
      <w:r w:rsidR="0094585A">
        <w:rPr>
          <w:szCs w:val="24"/>
          <w:lang w:val="bg-BG"/>
        </w:rPr>
        <w:t xml:space="preserve">ина </w:t>
      </w:r>
      <w:r w:rsidR="007D6ECA">
        <w:rPr>
          <w:szCs w:val="24"/>
          <w:lang w:val="bg-BG"/>
        </w:rPr>
        <w:t>Асеновград</w:t>
      </w:r>
      <w:r w:rsidR="0094585A">
        <w:rPr>
          <w:szCs w:val="24"/>
          <w:lang w:val="bg-BG"/>
        </w:rPr>
        <w:t xml:space="preserve"> – гр. </w:t>
      </w:r>
      <w:r w:rsidR="007D6ECA">
        <w:rPr>
          <w:szCs w:val="24"/>
          <w:lang w:val="bg-BG"/>
        </w:rPr>
        <w:t>Асеновград, кв. Долни Воден</w:t>
      </w:r>
      <w:r w:rsidR="0094585A">
        <w:rPr>
          <w:szCs w:val="24"/>
          <w:lang w:val="bg-BG"/>
        </w:rPr>
        <w:t>, ЕИК</w:t>
      </w:r>
      <w:r w:rsidRPr="00762C64">
        <w:rPr>
          <w:szCs w:val="24"/>
          <w:lang w:val="bg-BG"/>
        </w:rPr>
        <w:t xml:space="preserve">: </w:t>
      </w:r>
      <w:r w:rsidRPr="009D768D">
        <w:rPr>
          <w:szCs w:val="24"/>
          <w:lang w:val="bg-BG"/>
        </w:rPr>
        <w:t>000</w:t>
      </w:r>
      <w:r w:rsidR="007D6ECA">
        <w:rPr>
          <w:szCs w:val="24"/>
          <w:lang w:val="bg-BG"/>
        </w:rPr>
        <w:t>471059</w:t>
      </w:r>
    </w:p>
    <w:p w:rsidR="009122A0" w:rsidRPr="00762C64" w:rsidRDefault="009122A0" w:rsidP="009122A0">
      <w:pPr>
        <w:pStyle w:val="Bodytext20"/>
        <w:numPr>
          <w:ilvl w:val="0"/>
          <w:numId w:val="4"/>
        </w:numPr>
        <w:shd w:val="clear" w:color="auto" w:fill="auto"/>
        <w:spacing w:before="0" w:after="0" w:line="240" w:lineRule="auto"/>
        <w:ind w:left="284" w:hanging="284"/>
        <w:rPr>
          <w:rFonts w:ascii="Times New Roman" w:eastAsia="Times New Roman" w:hAnsi="Times New Roman" w:cs="Times New Roman"/>
          <w:b w:val="0"/>
          <w:sz w:val="24"/>
          <w:szCs w:val="24"/>
          <w:lang w:eastAsia="bg-BG"/>
        </w:rPr>
      </w:pPr>
      <w:r w:rsidRPr="00762C64">
        <w:rPr>
          <w:rFonts w:ascii="Times New Roman" w:eastAsia="Times New Roman" w:hAnsi="Times New Roman" w:cs="Times New Roman"/>
          <w:sz w:val="24"/>
          <w:szCs w:val="24"/>
          <w:lang w:eastAsia="bg-BG"/>
        </w:rPr>
        <w:t>Пълен пощенски адрес</w:t>
      </w:r>
      <w:r w:rsidRPr="00762C64">
        <w:rPr>
          <w:rFonts w:ascii="Times New Roman" w:eastAsia="Times New Roman" w:hAnsi="Times New Roman" w:cs="Times New Roman"/>
          <w:b w:val="0"/>
          <w:sz w:val="24"/>
          <w:szCs w:val="24"/>
          <w:lang w:eastAsia="bg-BG"/>
        </w:rPr>
        <w:t>:</w:t>
      </w:r>
    </w:p>
    <w:p w:rsidR="009122A0" w:rsidRPr="00F878F7" w:rsidRDefault="009122A0" w:rsidP="009122A0">
      <w:pPr>
        <w:pStyle w:val="Bodytext20"/>
        <w:shd w:val="clear" w:color="auto" w:fill="auto"/>
        <w:spacing w:before="0" w:after="0" w:line="240" w:lineRule="auto"/>
        <w:ind w:left="284"/>
        <w:rPr>
          <w:rFonts w:asciiTheme="minorHAnsi" w:eastAsia="Times New Roman" w:hAnsiTheme="minorHAnsi" w:cs="David"/>
          <w:b w:val="0"/>
          <w:sz w:val="24"/>
          <w:szCs w:val="24"/>
          <w:lang w:eastAsia="bg-BG"/>
        </w:rPr>
      </w:pPr>
    </w:p>
    <w:p w:rsidR="009122A0" w:rsidRPr="00141146" w:rsidRDefault="009122A0" w:rsidP="009122A0">
      <w:pPr>
        <w:tabs>
          <w:tab w:val="left" w:pos="459"/>
        </w:tabs>
        <w:rPr>
          <w:rFonts w:ascii="Times New Roman" w:eastAsia="Times New Roman" w:hAnsi="Times New Roman" w:cs="Times New Roman"/>
          <w:sz w:val="24"/>
          <w:szCs w:val="24"/>
        </w:rPr>
      </w:pPr>
      <w:r w:rsidRPr="00141146">
        <w:rPr>
          <w:rFonts w:ascii="Times New Roman" w:hAnsi="Times New Roman" w:cs="Times New Roman"/>
          <w:sz w:val="24"/>
          <w:szCs w:val="24"/>
        </w:rPr>
        <w:t>гр</w:t>
      </w:r>
      <w:r w:rsidRPr="00141146">
        <w:rPr>
          <w:rFonts w:ascii="Times New Roman" w:eastAsia="Times New Roman" w:hAnsi="Times New Roman" w:cs="Times New Roman"/>
          <w:sz w:val="24"/>
          <w:szCs w:val="24"/>
        </w:rPr>
        <w:t xml:space="preserve">. </w:t>
      </w:r>
      <w:r w:rsidR="007D6ECA">
        <w:rPr>
          <w:rFonts w:ascii="Times New Roman" w:eastAsia="Times New Roman" w:hAnsi="Times New Roman" w:cs="Times New Roman"/>
          <w:sz w:val="24"/>
          <w:szCs w:val="24"/>
        </w:rPr>
        <w:t>Асеновград 4230</w:t>
      </w:r>
      <w:r w:rsidRPr="00141146">
        <w:rPr>
          <w:rFonts w:ascii="Times New Roman" w:eastAsia="Times New Roman" w:hAnsi="Times New Roman" w:cs="Times New Roman"/>
          <w:sz w:val="24"/>
          <w:szCs w:val="24"/>
        </w:rPr>
        <w:t>, пл. „</w:t>
      </w:r>
      <w:r w:rsidR="007D6ECA">
        <w:rPr>
          <w:rFonts w:ascii="Times New Roman" w:eastAsia="Times New Roman" w:hAnsi="Times New Roman" w:cs="Times New Roman"/>
          <w:sz w:val="24"/>
          <w:szCs w:val="24"/>
        </w:rPr>
        <w:t>Акад. Николай Хайтов“ № 9</w:t>
      </w:r>
    </w:p>
    <w:p w:rsidR="00C27618" w:rsidRDefault="00C27618" w:rsidP="009122A0">
      <w:pPr>
        <w:tabs>
          <w:tab w:val="left" w:pos="459"/>
        </w:tabs>
        <w:rPr>
          <w:rFonts w:ascii="Times New Roman" w:hAnsi="Times New Roman" w:cs="Times New Roman"/>
          <w:b/>
          <w:sz w:val="24"/>
          <w:szCs w:val="24"/>
        </w:rPr>
      </w:pPr>
    </w:p>
    <w:p w:rsidR="009122A0" w:rsidRPr="00141146" w:rsidRDefault="009122A0" w:rsidP="009122A0">
      <w:pPr>
        <w:tabs>
          <w:tab w:val="left" w:pos="459"/>
        </w:tabs>
        <w:rPr>
          <w:rFonts w:ascii="Times New Roman" w:hAnsi="Times New Roman" w:cs="Times New Roman"/>
          <w:sz w:val="24"/>
          <w:szCs w:val="24"/>
        </w:rPr>
      </w:pPr>
      <w:r w:rsidRPr="00141146">
        <w:rPr>
          <w:rFonts w:ascii="Times New Roman" w:hAnsi="Times New Roman" w:cs="Times New Roman"/>
          <w:b/>
          <w:sz w:val="24"/>
          <w:szCs w:val="24"/>
        </w:rPr>
        <w:t>3.  Телефон, факс  и  e-mail</w:t>
      </w:r>
      <w:r w:rsidRPr="00141146">
        <w:rPr>
          <w:rFonts w:ascii="Times New Roman" w:hAnsi="Times New Roman" w:cs="Times New Roman"/>
          <w:sz w:val="24"/>
          <w:szCs w:val="24"/>
        </w:rPr>
        <w:t xml:space="preserve">: </w:t>
      </w:r>
    </w:p>
    <w:p w:rsidR="003C6438" w:rsidRPr="009D768D" w:rsidRDefault="003C6438" w:rsidP="009122A0">
      <w:pPr>
        <w:pStyle w:val="1"/>
        <w:shd w:val="clear" w:color="auto" w:fill="auto"/>
        <w:spacing w:before="0" w:after="0" w:line="240" w:lineRule="auto"/>
        <w:ind w:firstLine="0"/>
        <w:rPr>
          <w:rFonts w:asciiTheme="minorHAnsi" w:hAnsiTheme="minorHAnsi" w:cstheme="minorHAnsi"/>
          <w:sz w:val="24"/>
          <w:szCs w:val="24"/>
        </w:rPr>
      </w:pPr>
      <w:bookmarkStart w:id="1" w:name="_GoBack"/>
      <w:bookmarkEnd w:id="1"/>
    </w:p>
    <w:p w:rsidR="003C6438" w:rsidRPr="001B7E5E" w:rsidRDefault="003C6438" w:rsidP="003C6438">
      <w:pPr>
        <w:pStyle w:val="ListParagraph"/>
        <w:numPr>
          <w:ilvl w:val="0"/>
          <w:numId w:val="3"/>
        </w:numPr>
        <w:tabs>
          <w:tab w:val="left" w:pos="459"/>
        </w:tabs>
        <w:ind w:left="567" w:hanging="567"/>
        <w:outlineLvl w:val="0"/>
        <w:rPr>
          <w:rFonts w:ascii="Times New Roman" w:eastAsia="Times New Roman" w:hAnsi="Times New Roman" w:cs="Times New Roman"/>
          <w:b/>
          <w:sz w:val="28"/>
        </w:rPr>
      </w:pPr>
      <w:bookmarkStart w:id="2" w:name="_Toc293681178"/>
      <w:r w:rsidRPr="001B7E5E">
        <w:rPr>
          <w:rFonts w:ascii="Times New Roman" w:eastAsia="Times New Roman" w:hAnsi="Times New Roman" w:cs="Times New Roman"/>
          <w:b/>
          <w:sz w:val="28"/>
        </w:rPr>
        <w:t>Резюме на инвестиционното предложение:</w:t>
      </w:r>
      <w:bookmarkEnd w:id="2"/>
    </w:p>
    <w:p w:rsidR="003C6438" w:rsidRPr="006E0F01" w:rsidRDefault="003C6438" w:rsidP="003C6438">
      <w:pPr>
        <w:tabs>
          <w:tab w:val="left" w:pos="459"/>
        </w:tabs>
        <w:outlineLvl w:val="0"/>
        <w:rPr>
          <w:rFonts w:ascii="Times New Roman" w:eastAsia="Times New Roman" w:hAnsi="Times New Roman" w:cs="Times New Roman"/>
          <w:b/>
          <w:sz w:val="24"/>
          <w:szCs w:val="24"/>
        </w:rPr>
      </w:pPr>
    </w:p>
    <w:p w:rsidR="003C6438" w:rsidRPr="006E0F01" w:rsidRDefault="003C6438" w:rsidP="003C6438">
      <w:pPr>
        <w:pStyle w:val="ListParagraph"/>
        <w:numPr>
          <w:ilvl w:val="0"/>
          <w:numId w:val="5"/>
        </w:numPr>
        <w:ind w:left="426" w:hanging="426"/>
        <w:rPr>
          <w:rFonts w:ascii="Times New Roman" w:hAnsi="Times New Roman" w:cs="Times New Roman"/>
          <w:b/>
        </w:rPr>
      </w:pPr>
      <w:r w:rsidRPr="006E0F01">
        <w:rPr>
          <w:rFonts w:ascii="Times New Roman" w:hAnsi="Times New Roman" w:cs="Times New Roman"/>
          <w:b/>
        </w:rPr>
        <w:lastRenderedPageBreak/>
        <w:t>Характеристика на инвестиционното предложение:</w:t>
      </w:r>
    </w:p>
    <w:p w:rsidR="003C6438" w:rsidRPr="006E0F01" w:rsidRDefault="003C6438" w:rsidP="003C6438">
      <w:pPr>
        <w:pStyle w:val="ListParagraph"/>
        <w:ind w:left="426"/>
        <w:rPr>
          <w:rFonts w:ascii="Times New Roman" w:hAnsi="Times New Roman" w:cs="Times New Roman"/>
          <w:b/>
        </w:rPr>
      </w:pPr>
    </w:p>
    <w:p w:rsidR="003C6438" w:rsidRPr="006E0F01" w:rsidRDefault="003C6438" w:rsidP="003C6438">
      <w:pPr>
        <w:jc w:val="both"/>
        <w:rPr>
          <w:rFonts w:ascii="Times New Roman" w:hAnsi="Times New Roman" w:cs="Times New Roman"/>
          <w:b/>
          <w:sz w:val="24"/>
          <w:szCs w:val="24"/>
        </w:rPr>
      </w:pPr>
      <w:r w:rsidRPr="006E0F01">
        <w:rPr>
          <w:rFonts w:ascii="Times New Roman" w:hAnsi="Times New Roman" w:cs="Times New Roman"/>
          <w:b/>
          <w:sz w:val="24"/>
          <w:szCs w:val="24"/>
        </w:rPr>
        <w:t>а/ размер, засегната площ, параметри, мащабност, обем, производителност, обхват, оформление на инвестиционното предложение в неговата цялост;</w:t>
      </w:r>
    </w:p>
    <w:p w:rsidR="006F2485" w:rsidRDefault="006F2485" w:rsidP="006F2485">
      <w:pPr>
        <w:ind w:right="72"/>
        <w:jc w:val="both"/>
        <w:rPr>
          <w:rFonts w:ascii="Times New Roman" w:hAnsi="Times New Roman" w:cs="Times New Roman"/>
          <w:sz w:val="24"/>
          <w:szCs w:val="24"/>
        </w:rPr>
      </w:pPr>
      <w:r>
        <w:rPr>
          <w:rFonts w:ascii="Times New Roman" w:hAnsi="Times New Roman" w:cs="Times New Roman"/>
          <w:sz w:val="24"/>
          <w:szCs w:val="24"/>
        </w:rPr>
        <w:t>Инвестиционното предложение предвижда разширение с около 23 дка на съществуващия гробищен парк в кв. Долни Воден, гр. Асеновград в посока югоизток и северозапад. Имотите предмет на разработката са собственост на Община Асеновград и частна собственост, с предназначение на територията – ниви и изоставени орни земи.</w:t>
      </w:r>
    </w:p>
    <w:p w:rsidR="006F2485" w:rsidRPr="00BF4F9A" w:rsidRDefault="006F2485" w:rsidP="006F2485">
      <w:pPr>
        <w:jc w:val="both"/>
        <w:rPr>
          <w:rFonts w:ascii="Times New Roman" w:hAnsi="Times New Roman" w:cs="Times New Roman"/>
          <w:sz w:val="24"/>
          <w:szCs w:val="24"/>
        </w:rPr>
      </w:pPr>
      <w:r>
        <w:rPr>
          <w:rFonts w:ascii="Times New Roman" w:hAnsi="Times New Roman" w:cs="Times New Roman"/>
          <w:sz w:val="24"/>
          <w:szCs w:val="24"/>
        </w:rPr>
        <w:t xml:space="preserve">Инвестиционното предложение ще се реализира в имоти с КИ </w:t>
      </w:r>
      <w:r w:rsidRPr="00BF4F9A">
        <w:rPr>
          <w:rFonts w:ascii="Times New Roman" w:hAnsi="Times New Roman" w:cs="Times New Roman"/>
          <w:sz w:val="24"/>
          <w:szCs w:val="24"/>
        </w:rPr>
        <w:t>99088.21.33, 99088.21.41, 99088.21.42, 99088.21.43, 99088.22.5, 99088.22.6, 99088.22.7, 99088.22.8, 99088.22.9, 99088.22.10, 99088.22.11, част от 99088.22.2 и част от 99088.22.36 по КК на кв. Долни Воден, гр. Асеновград, Община Асеновград. Теренът е до границите на населеното място, на около 300 метра от най-близките жилищни сгради.</w:t>
      </w:r>
    </w:p>
    <w:p w:rsidR="0010744E" w:rsidRPr="0010744E" w:rsidRDefault="00507C55" w:rsidP="00C9383C">
      <w:pPr>
        <w:pStyle w:val="Header"/>
        <w:jc w:val="both"/>
        <w:rPr>
          <w:rFonts w:ascii="Times New Roman" w:eastAsia="Times New Roman" w:hAnsi="Times New Roman" w:cs="Times New Roman"/>
          <w:sz w:val="24"/>
          <w:szCs w:val="24"/>
        </w:rPr>
      </w:pPr>
      <w:r>
        <w:rPr>
          <w:rFonts w:ascii="Times New Roman" w:hAnsi="Times New Roman" w:cs="Times New Roman"/>
          <w:sz w:val="24"/>
        </w:rPr>
        <w:t xml:space="preserve"> </w:t>
      </w:r>
      <w:r w:rsidR="0010744E" w:rsidRPr="0010744E">
        <w:rPr>
          <w:rFonts w:ascii="Times New Roman" w:eastAsia="Times New Roman" w:hAnsi="Times New Roman" w:cs="Times New Roman"/>
          <w:sz w:val="24"/>
          <w:szCs w:val="24"/>
        </w:rPr>
        <w:t>За реализиране на инвестиционното предложение няма да бъдат необходими съпътстващи дейности. Предвидено е ползването на съществуваща техническа инфраструктура.</w:t>
      </w:r>
    </w:p>
    <w:p w:rsidR="003C6438" w:rsidRDefault="003C6438" w:rsidP="003C6438">
      <w:pPr>
        <w:pStyle w:val="Header"/>
        <w:jc w:val="both"/>
        <w:rPr>
          <w:rFonts w:ascii="Times New Roman" w:hAnsi="Times New Roman" w:cs="Times New Roman"/>
          <w:sz w:val="24"/>
        </w:rPr>
      </w:pPr>
    </w:p>
    <w:p w:rsidR="006C7A2C" w:rsidRDefault="006C7A2C" w:rsidP="006C7A2C">
      <w:pPr>
        <w:jc w:val="both"/>
        <w:rPr>
          <w:rFonts w:ascii="Times New Roman" w:hAnsi="Times New Roman" w:cs="Times New Roman"/>
          <w:b/>
          <w:sz w:val="24"/>
        </w:rPr>
      </w:pPr>
      <w:r w:rsidRPr="004E4AFF">
        <w:rPr>
          <w:rFonts w:ascii="Times New Roman" w:hAnsi="Times New Roman" w:cs="Times New Roman"/>
          <w:b/>
          <w:sz w:val="24"/>
        </w:rPr>
        <w:t>б/ взаимовръзка и кумулиране с други съществуващи и/или одобрени инвестиционни предложения;</w:t>
      </w:r>
    </w:p>
    <w:p w:rsidR="006F2485" w:rsidRDefault="006F2485" w:rsidP="006F2485">
      <w:pPr>
        <w:ind w:right="72"/>
        <w:jc w:val="both"/>
        <w:rPr>
          <w:rFonts w:ascii="Times New Roman" w:hAnsi="Times New Roman" w:cs="Times New Roman"/>
          <w:sz w:val="24"/>
          <w:szCs w:val="24"/>
        </w:rPr>
      </w:pPr>
      <w:r>
        <w:rPr>
          <w:rFonts w:ascii="Times New Roman" w:hAnsi="Times New Roman" w:cs="Times New Roman"/>
          <w:sz w:val="24"/>
          <w:szCs w:val="24"/>
        </w:rPr>
        <w:t>Инвестиционното предложение предвижда разширение с около 23 дка на съществуващия гробищен парк в кв. Долни Воден, гр. Асеновград в посока югоизток и северозапад. Имотите предмет на разработката са собственост на Община Асеновград и частна собственост, с предназначение на територията – ниви и изоставени орни земи.</w:t>
      </w:r>
    </w:p>
    <w:p w:rsidR="006C7A2C" w:rsidRPr="00566AD1" w:rsidRDefault="006F2485" w:rsidP="00566AD1">
      <w:pPr>
        <w:jc w:val="both"/>
        <w:rPr>
          <w:rFonts w:ascii="Times New Roman" w:hAnsi="Times New Roman" w:cs="Times New Roman"/>
          <w:sz w:val="24"/>
          <w:szCs w:val="24"/>
        </w:rPr>
      </w:pPr>
      <w:r>
        <w:rPr>
          <w:rFonts w:ascii="Times New Roman" w:hAnsi="Times New Roman" w:cs="Times New Roman"/>
          <w:sz w:val="24"/>
          <w:szCs w:val="24"/>
        </w:rPr>
        <w:t xml:space="preserve">Инвестиционното предложение ще се реализира в имоти с КИ </w:t>
      </w:r>
      <w:r w:rsidRPr="00BF4F9A">
        <w:rPr>
          <w:rFonts w:ascii="Times New Roman" w:hAnsi="Times New Roman" w:cs="Times New Roman"/>
          <w:sz w:val="24"/>
          <w:szCs w:val="24"/>
        </w:rPr>
        <w:t xml:space="preserve">99088.21.33, 99088.21.41, 99088.21.42, 99088.21.43, 99088.22.5, 99088.22.6, 99088.22.7, 99088.22.8, 99088.22.9, 99088.22.10, </w:t>
      </w:r>
      <w:r w:rsidRPr="00BF4F9A">
        <w:rPr>
          <w:rFonts w:ascii="Times New Roman" w:hAnsi="Times New Roman" w:cs="Times New Roman"/>
          <w:sz w:val="24"/>
          <w:szCs w:val="24"/>
        </w:rPr>
        <w:lastRenderedPageBreak/>
        <w:t>99088.22.11, част от 99088.22.2 и част от 99088.22.36 по КК на кв. Долни Воден, гр. Асеновград, Община Асеновград. Теренът е до границите на населеното място, на около 300 метра от най-близките жилищни сгради.</w:t>
      </w:r>
      <w:r w:rsidR="00566AD1">
        <w:rPr>
          <w:rFonts w:ascii="Times New Roman" w:hAnsi="Times New Roman" w:cs="Times New Roman"/>
          <w:sz w:val="24"/>
          <w:lang w:val="ru-RU"/>
        </w:rPr>
        <w:t xml:space="preserve">  </w:t>
      </w:r>
    </w:p>
    <w:p w:rsidR="006C7A2C" w:rsidRPr="004E4AFF" w:rsidRDefault="006C7A2C" w:rsidP="006C7A2C">
      <w:pPr>
        <w:pStyle w:val="Header"/>
        <w:jc w:val="both"/>
        <w:rPr>
          <w:rFonts w:ascii="Times New Roman" w:hAnsi="Times New Roman" w:cs="Times New Roman"/>
          <w:sz w:val="24"/>
        </w:rPr>
      </w:pPr>
      <w:r w:rsidRPr="004E4AFF">
        <w:rPr>
          <w:rFonts w:ascii="Times New Roman" w:hAnsi="Times New Roman" w:cs="Times New Roman"/>
          <w:sz w:val="24"/>
        </w:rPr>
        <w:t>Инвестиционния проект е съобразен и с наличието на инфраструктурните мрежи и връзки в района.</w:t>
      </w:r>
    </w:p>
    <w:p w:rsidR="006C7A2C" w:rsidRDefault="006C7A2C" w:rsidP="006C7A2C">
      <w:pPr>
        <w:pStyle w:val="NoSpacing"/>
        <w:jc w:val="both"/>
        <w:rPr>
          <w:sz w:val="24"/>
          <w:szCs w:val="24"/>
        </w:rPr>
      </w:pPr>
    </w:p>
    <w:p w:rsidR="00AE177F" w:rsidRPr="00EF3864" w:rsidRDefault="00AE177F" w:rsidP="00AE177F">
      <w:pPr>
        <w:jc w:val="both"/>
        <w:rPr>
          <w:rFonts w:ascii="Times New Roman" w:hAnsi="Times New Roman" w:cs="Times New Roman"/>
          <w:b/>
        </w:rPr>
      </w:pPr>
      <w:r w:rsidRPr="00EF3864">
        <w:rPr>
          <w:rFonts w:ascii="Times New Roman" w:hAnsi="Times New Roman" w:cs="Times New Roman"/>
          <w:b/>
        </w:rPr>
        <w:t>в/ използване на природни ресурси по време на строителството и експлоатацията на земните недра, почвите, водите и на биологичното разнообразие;</w:t>
      </w:r>
    </w:p>
    <w:p w:rsidR="00AE177F" w:rsidRPr="00B316E5" w:rsidRDefault="00AE177F" w:rsidP="005C7803">
      <w:pPr>
        <w:spacing w:after="120" w:line="276" w:lineRule="auto"/>
        <w:jc w:val="both"/>
        <w:rPr>
          <w:rFonts w:ascii="Times New Roman" w:hAnsi="Times New Roman" w:cs="Times New Roman"/>
          <w:sz w:val="24"/>
          <w:szCs w:val="24"/>
        </w:rPr>
      </w:pPr>
      <w:r w:rsidRPr="00B316E5">
        <w:rPr>
          <w:rFonts w:ascii="Times New Roman" w:hAnsi="Times New Roman" w:cs="Times New Roman"/>
          <w:sz w:val="24"/>
          <w:szCs w:val="24"/>
        </w:rPr>
        <w:t xml:space="preserve">За  осъществяване  на  инвестиционното  намерение  ще се използват стандартните ресурси и материали – електрическа енергия, вода, както и строителни материали не етап на реализация на строително-монтажните дейности. </w:t>
      </w:r>
    </w:p>
    <w:p w:rsidR="00AE177F" w:rsidRPr="00B316E5" w:rsidRDefault="00AE177F" w:rsidP="00AE177F">
      <w:pPr>
        <w:spacing w:after="120" w:line="276" w:lineRule="auto"/>
        <w:ind w:right="193"/>
        <w:jc w:val="both"/>
        <w:rPr>
          <w:rFonts w:ascii="Times New Roman" w:hAnsi="Times New Roman" w:cs="Times New Roman"/>
          <w:sz w:val="24"/>
          <w:szCs w:val="24"/>
        </w:rPr>
      </w:pPr>
      <w:r w:rsidRPr="00B316E5">
        <w:rPr>
          <w:rFonts w:ascii="Times New Roman" w:hAnsi="Times New Roman" w:cs="Times New Roman"/>
          <w:sz w:val="24"/>
          <w:szCs w:val="24"/>
        </w:rPr>
        <w:t>Необходимата ел. енергия ще се доставя от изградената електроразпределителна мрежа на Общината – продължаване на съществуващата от действащия Гробищен парк.</w:t>
      </w:r>
    </w:p>
    <w:p w:rsidR="00AE177F" w:rsidRPr="00B316E5" w:rsidRDefault="00AE177F" w:rsidP="00AE177F">
      <w:pPr>
        <w:spacing w:after="120" w:line="276" w:lineRule="auto"/>
        <w:ind w:right="193"/>
        <w:jc w:val="both"/>
        <w:rPr>
          <w:rFonts w:ascii="Times New Roman" w:hAnsi="Times New Roman" w:cs="Times New Roman"/>
          <w:sz w:val="24"/>
          <w:szCs w:val="24"/>
        </w:rPr>
      </w:pPr>
      <w:r w:rsidRPr="00B316E5">
        <w:rPr>
          <w:rFonts w:ascii="Times New Roman" w:hAnsi="Times New Roman" w:cs="Times New Roman"/>
          <w:sz w:val="24"/>
          <w:szCs w:val="24"/>
        </w:rPr>
        <w:t xml:space="preserve">По  време  на  строително-монтажните дейности  вода  ще  се  използва  само  за  питейно-битови  нужди  на  работниците. Нужните строителни материали ще се доставят от съответните строителни фирми, а по  време  на  експлоатация  вода  ще  се  използва  за  питейно-битови  нужди  за  персонала, като тя  ще  е  от  водопроводната  мрежа  на  гр. </w:t>
      </w:r>
      <w:r w:rsidR="006F2485">
        <w:rPr>
          <w:rFonts w:ascii="Times New Roman" w:hAnsi="Times New Roman" w:cs="Times New Roman"/>
          <w:sz w:val="24"/>
          <w:szCs w:val="24"/>
        </w:rPr>
        <w:t>Асеновград</w:t>
      </w:r>
      <w:r w:rsidRPr="00B316E5">
        <w:rPr>
          <w:rFonts w:ascii="Times New Roman" w:hAnsi="Times New Roman" w:cs="Times New Roman"/>
          <w:sz w:val="24"/>
          <w:szCs w:val="24"/>
        </w:rPr>
        <w:t xml:space="preserve"> .</w:t>
      </w:r>
    </w:p>
    <w:p w:rsidR="00AE177F" w:rsidRPr="00B316E5" w:rsidRDefault="00AE177F" w:rsidP="00AE177F">
      <w:pPr>
        <w:spacing w:line="276" w:lineRule="auto"/>
        <w:jc w:val="both"/>
        <w:rPr>
          <w:rFonts w:ascii="Times New Roman" w:hAnsi="Times New Roman" w:cs="Times New Roman"/>
          <w:sz w:val="24"/>
          <w:szCs w:val="24"/>
        </w:rPr>
      </w:pPr>
      <w:r w:rsidRPr="00B316E5">
        <w:rPr>
          <w:rFonts w:ascii="Times New Roman" w:hAnsi="Times New Roman" w:cs="Times New Roman"/>
          <w:sz w:val="24"/>
          <w:szCs w:val="24"/>
        </w:rPr>
        <w:t>Не се предвижда ползването на други природни ресурси. Инвестиционното предложение не е свързано с добив на природни ресурси.</w:t>
      </w:r>
    </w:p>
    <w:p w:rsidR="00AE177F" w:rsidRPr="00B316E5" w:rsidRDefault="00AE177F" w:rsidP="00AE177F">
      <w:pPr>
        <w:spacing w:line="276" w:lineRule="auto"/>
        <w:jc w:val="both"/>
        <w:rPr>
          <w:rFonts w:ascii="Times New Roman" w:hAnsi="Times New Roman" w:cs="Times New Roman"/>
          <w:sz w:val="24"/>
          <w:szCs w:val="24"/>
        </w:rPr>
      </w:pPr>
      <w:r w:rsidRPr="00B316E5">
        <w:rPr>
          <w:rFonts w:ascii="Times New Roman" w:hAnsi="Times New Roman" w:cs="Times New Roman"/>
          <w:sz w:val="24"/>
          <w:szCs w:val="24"/>
        </w:rPr>
        <w:t>Инвестиционното предложение е съобразено с валидните за зоната устройствени параметри и начин на застрояване</w:t>
      </w:r>
    </w:p>
    <w:p w:rsidR="00CC17C9" w:rsidRPr="00824D49" w:rsidRDefault="00CC17C9" w:rsidP="00CC17C9">
      <w:pPr>
        <w:jc w:val="both"/>
        <w:rPr>
          <w:rFonts w:ascii="Times New Roman" w:hAnsi="Times New Roman" w:cs="Times New Roman"/>
          <w:b/>
          <w:sz w:val="24"/>
        </w:rPr>
      </w:pPr>
      <w:r w:rsidRPr="00824D49">
        <w:rPr>
          <w:rFonts w:ascii="Times New Roman" w:hAnsi="Times New Roman" w:cs="Times New Roman"/>
          <w:b/>
          <w:sz w:val="24"/>
        </w:rPr>
        <w:lastRenderedPageBreak/>
        <w:t>г/ генериране на отпадъци – видове, количества и начин на третиране</w:t>
      </w:r>
      <w:r>
        <w:rPr>
          <w:rFonts w:ascii="Times New Roman" w:hAnsi="Times New Roman" w:cs="Times New Roman"/>
          <w:b/>
          <w:sz w:val="24"/>
        </w:rPr>
        <w:t>,</w:t>
      </w:r>
      <w:r w:rsidRPr="00824D49">
        <w:rPr>
          <w:rFonts w:ascii="Times New Roman" w:hAnsi="Times New Roman" w:cs="Times New Roman"/>
          <w:b/>
          <w:sz w:val="24"/>
        </w:rPr>
        <w:t xml:space="preserve"> и отпадъчни води;</w:t>
      </w:r>
    </w:p>
    <w:p w:rsidR="00CC17C9" w:rsidRPr="0010744E" w:rsidRDefault="00CC17C9" w:rsidP="00CC17C9">
      <w:pPr>
        <w:spacing w:line="276" w:lineRule="auto"/>
        <w:jc w:val="both"/>
        <w:rPr>
          <w:rFonts w:ascii="Times New Roman" w:eastAsia="Times New Roman" w:hAnsi="Times New Roman" w:cs="Times New Roman"/>
          <w:b/>
          <w:i/>
          <w:sz w:val="24"/>
          <w:szCs w:val="24"/>
        </w:rPr>
      </w:pPr>
      <w:r w:rsidRPr="0010744E">
        <w:rPr>
          <w:rFonts w:ascii="Times New Roman" w:eastAsia="Times New Roman" w:hAnsi="Times New Roman" w:cs="Times New Roman"/>
          <w:b/>
          <w:i/>
          <w:sz w:val="24"/>
          <w:szCs w:val="24"/>
        </w:rPr>
        <w:t>Отпадъци, генерирани по време на строителството</w:t>
      </w:r>
    </w:p>
    <w:p w:rsidR="00CC17C9" w:rsidRPr="00566AD1" w:rsidRDefault="00CC17C9" w:rsidP="00CC17C9">
      <w:pPr>
        <w:spacing w:line="276" w:lineRule="auto"/>
        <w:jc w:val="both"/>
        <w:rPr>
          <w:rFonts w:ascii="Times New Roman" w:eastAsia="Times New Roman" w:hAnsi="Times New Roman" w:cs="Times New Roman"/>
          <w:b/>
          <w:sz w:val="24"/>
          <w:szCs w:val="24"/>
          <w:lang w:val="en-US"/>
        </w:rPr>
      </w:pPr>
      <w:r w:rsidRPr="0010744E">
        <w:rPr>
          <w:rFonts w:ascii="Times New Roman" w:eastAsia="Times New Roman" w:hAnsi="Times New Roman" w:cs="Times New Roman"/>
          <w:sz w:val="24"/>
          <w:szCs w:val="24"/>
        </w:rPr>
        <w:t>Отпадъците  по  време  на  строежа са  почва, битови, строителни</w:t>
      </w:r>
      <w:r w:rsidR="00566AD1">
        <w:rPr>
          <w:rFonts w:ascii="Times New Roman" w:eastAsia="Times New Roman" w:hAnsi="Times New Roman" w:cs="Times New Roman"/>
          <w:sz w:val="24"/>
          <w:szCs w:val="24"/>
          <w:lang w:val="en-US"/>
        </w:rPr>
        <w:t>.</w:t>
      </w:r>
    </w:p>
    <w:p w:rsidR="00CC17C9" w:rsidRPr="0010744E" w:rsidRDefault="00CC17C9" w:rsidP="00CC17C9">
      <w:pPr>
        <w:autoSpaceDE w:val="0"/>
        <w:autoSpaceDN w:val="0"/>
        <w:adjustRightInd w:val="0"/>
        <w:spacing w:line="276" w:lineRule="auto"/>
        <w:jc w:val="both"/>
        <w:rPr>
          <w:rFonts w:ascii="Times New Roman" w:eastAsia="ArialNarrow" w:hAnsi="Times New Roman" w:cs="Times New Roman"/>
          <w:b/>
          <w:i/>
          <w:sz w:val="24"/>
          <w:szCs w:val="24"/>
        </w:rPr>
      </w:pPr>
      <w:r w:rsidRPr="0010744E">
        <w:rPr>
          <w:rFonts w:ascii="Times New Roman" w:eastAsia="ArialNarrow" w:hAnsi="Times New Roman" w:cs="Times New Roman"/>
          <w:b/>
          <w:i/>
          <w:sz w:val="24"/>
          <w:szCs w:val="24"/>
        </w:rPr>
        <w:t>Ще се изготви план за управление на строителните отпадъци на етап проекти.</w:t>
      </w:r>
    </w:p>
    <w:tbl>
      <w:tblPr>
        <w:tblW w:w="0" w:type="auto"/>
        <w:tblLook w:val="01E0" w:firstRow="1" w:lastRow="1" w:firstColumn="1" w:lastColumn="1" w:noHBand="0" w:noVBand="0"/>
      </w:tblPr>
      <w:tblGrid>
        <w:gridCol w:w="2143"/>
        <w:gridCol w:w="1876"/>
        <w:gridCol w:w="1337"/>
        <w:gridCol w:w="1708"/>
        <w:gridCol w:w="1998"/>
      </w:tblGrid>
      <w:tr w:rsidR="00CC17C9" w:rsidRPr="009C2E2C" w:rsidTr="00F94681">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C5E0B3"/>
          </w:tcPr>
          <w:p w:rsidR="00CC17C9" w:rsidRPr="009C2E2C" w:rsidRDefault="00CC17C9" w:rsidP="00F94681">
            <w:pPr>
              <w:spacing w:before="100" w:beforeAutospacing="1" w:after="100" w:afterAutospacing="1"/>
              <w:jc w:val="center"/>
              <w:rPr>
                <w:rFonts w:ascii="Times New Roman" w:hAnsi="Times New Roman" w:cs="Times New Roman"/>
                <w:b/>
                <w:sz w:val="24"/>
                <w:szCs w:val="24"/>
              </w:rPr>
            </w:pPr>
            <w:r w:rsidRPr="009C2E2C">
              <w:rPr>
                <w:rFonts w:ascii="Times New Roman" w:hAnsi="Times New Roman" w:cs="Times New Roman"/>
                <w:b/>
                <w:sz w:val="24"/>
                <w:szCs w:val="24"/>
              </w:rPr>
              <w:t>Вид</w:t>
            </w:r>
          </w:p>
        </w:tc>
        <w:tc>
          <w:tcPr>
            <w:tcW w:w="1897" w:type="dxa"/>
            <w:tcBorders>
              <w:top w:val="single" w:sz="4" w:space="0" w:color="auto"/>
              <w:left w:val="single" w:sz="4" w:space="0" w:color="auto"/>
              <w:bottom w:val="single" w:sz="4" w:space="0" w:color="auto"/>
              <w:right w:val="single" w:sz="4" w:space="0" w:color="auto"/>
            </w:tcBorders>
            <w:shd w:val="clear" w:color="auto" w:fill="C5E0B3"/>
          </w:tcPr>
          <w:p w:rsidR="00CC17C9" w:rsidRPr="009C2E2C" w:rsidRDefault="00CC17C9" w:rsidP="00F94681">
            <w:pPr>
              <w:spacing w:before="100" w:beforeAutospacing="1" w:after="100" w:afterAutospacing="1"/>
              <w:jc w:val="center"/>
              <w:rPr>
                <w:rFonts w:ascii="Times New Roman" w:hAnsi="Times New Roman" w:cs="Times New Roman"/>
                <w:b/>
                <w:sz w:val="24"/>
                <w:szCs w:val="24"/>
              </w:rPr>
            </w:pPr>
            <w:r w:rsidRPr="009C2E2C">
              <w:rPr>
                <w:rFonts w:ascii="Times New Roman" w:hAnsi="Times New Roman" w:cs="Times New Roman"/>
                <w:b/>
                <w:sz w:val="24"/>
                <w:szCs w:val="24"/>
              </w:rPr>
              <w:t>Наименование</w:t>
            </w:r>
          </w:p>
        </w:tc>
        <w:tc>
          <w:tcPr>
            <w:tcW w:w="1571" w:type="dxa"/>
            <w:tcBorders>
              <w:top w:val="single" w:sz="4" w:space="0" w:color="auto"/>
              <w:left w:val="single" w:sz="4" w:space="0" w:color="auto"/>
              <w:bottom w:val="single" w:sz="4" w:space="0" w:color="auto"/>
              <w:right w:val="single" w:sz="4" w:space="0" w:color="auto"/>
            </w:tcBorders>
            <w:shd w:val="clear" w:color="auto" w:fill="C5E0B3"/>
          </w:tcPr>
          <w:p w:rsidR="00CC17C9" w:rsidRPr="009C2E2C" w:rsidRDefault="00CC17C9" w:rsidP="00F94681">
            <w:pPr>
              <w:spacing w:before="100" w:beforeAutospacing="1" w:after="100" w:afterAutospacing="1"/>
              <w:jc w:val="center"/>
              <w:rPr>
                <w:rFonts w:ascii="Times New Roman" w:hAnsi="Times New Roman" w:cs="Times New Roman"/>
                <w:b/>
                <w:sz w:val="24"/>
                <w:szCs w:val="24"/>
              </w:rPr>
            </w:pPr>
            <w:r w:rsidRPr="009C2E2C">
              <w:rPr>
                <w:rFonts w:ascii="Times New Roman" w:hAnsi="Times New Roman" w:cs="Times New Roman"/>
                <w:b/>
                <w:sz w:val="24"/>
                <w:szCs w:val="24"/>
              </w:rPr>
              <w:t>Код*</w:t>
            </w:r>
          </w:p>
        </w:tc>
        <w:tc>
          <w:tcPr>
            <w:tcW w:w="1791" w:type="dxa"/>
            <w:tcBorders>
              <w:top w:val="single" w:sz="4" w:space="0" w:color="auto"/>
              <w:left w:val="single" w:sz="4" w:space="0" w:color="auto"/>
              <w:bottom w:val="single" w:sz="4" w:space="0" w:color="auto"/>
              <w:right w:val="single" w:sz="4" w:space="0" w:color="auto"/>
            </w:tcBorders>
            <w:shd w:val="clear" w:color="auto" w:fill="C5E0B3"/>
          </w:tcPr>
          <w:p w:rsidR="00CC17C9" w:rsidRPr="009C2E2C" w:rsidRDefault="00CC17C9" w:rsidP="00F94681">
            <w:pPr>
              <w:spacing w:before="100" w:beforeAutospacing="1" w:after="100" w:afterAutospacing="1"/>
              <w:jc w:val="center"/>
              <w:rPr>
                <w:rFonts w:ascii="Times New Roman" w:hAnsi="Times New Roman" w:cs="Times New Roman"/>
                <w:b/>
                <w:sz w:val="24"/>
                <w:szCs w:val="24"/>
              </w:rPr>
            </w:pPr>
            <w:r w:rsidRPr="009C2E2C">
              <w:rPr>
                <w:rFonts w:ascii="Times New Roman" w:hAnsi="Times New Roman" w:cs="Times New Roman"/>
                <w:b/>
                <w:sz w:val="24"/>
                <w:szCs w:val="24"/>
              </w:rPr>
              <w:t>Количество т/год.</w:t>
            </w:r>
          </w:p>
        </w:tc>
        <w:tc>
          <w:tcPr>
            <w:tcW w:w="2147" w:type="dxa"/>
            <w:tcBorders>
              <w:top w:val="single" w:sz="4" w:space="0" w:color="auto"/>
              <w:left w:val="single" w:sz="4" w:space="0" w:color="auto"/>
              <w:bottom w:val="single" w:sz="4" w:space="0" w:color="auto"/>
              <w:right w:val="single" w:sz="4" w:space="0" w:color="auto"/>
            </w:tcBorders>
            <w:shd w:val="clear" w:color="auto" w:fill="C5E0B3"/>
          </w:tcPr>
          <w:p w:rsidR="00CC17C9" w:rsidRPr="009C2E2C" w:rsidRDefault="00CC17C9" w:rsidP="00F94681">
            <w:pPr>
              <w:spacing w:before="100" w:beforeAutospacing="1" w:after="100" w:afterAutospacing="1"/>
              <w:jc w:val="center"/>
              <w:rPr>
                <w:rFonts w:ascii="Times New Roman" w:hAnsi="Times New Roman" w:cs="Times New Roman"/>
                <w:b/>
                <w:sz w:val="24"/>
                <w:szCs w:val="24"/>
              </w:rPr>
            </w:pPr>
            <w:r w:rsidRPr="009C2E2C">
              <w:rPr>
                <w:rFonts w:ascii="Times New Roman" w:hAnsi="Times New Roman" w:cs="Times New Roman"/>
                <w:b/>
                <w:sz w:val="24"/>
                <w:szCs w:val="24"/>
              </w:rPr>
              <w:t>Място на генериране</w:t>
            </w:r>
          </w:p>
        </w:tc>
      </w:tr>
      <w:tr w:rsidR="00CC17C9" w:rsidRPr="009C2E2C" w:rsidTr="00F94681">
        <w:tc>
          <w:tcPr>
            <w:tcW w:w="2447" w:type="dxa"/>
            <w:tcBorders>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color w:val="FF0000"/>
                <w:sz w:val="24"/>
                <w:szCs w:val="24"/>
              </w:rPr>
            </w:pPr>
            <w:r w:rsidRPr="009C2E2C">
              <w:rPr>
                <w:rFonts w:ascii="Times New Roman" w:hAnsi="Times New Roman" w:cs="Times New Roman"/>
                <w:color w:val="000000"/>
                <w:sz w:val="24"/>
                <w:szCs w:val="24"/>
              </w:rPr>
              <w:t>Смесени строителни отпадъци</w:t>
            </w:r>
          </w:p>
        </w:tc>
        <w:tc>
          <w:tcPr>
            <w:tcW w:w="1897" w:type="dxa"/>
            <w:tcBorders>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sz w:val="24"/>
                <w:szCs w:val="24"/>
              </w:rPr>
            </w:pPr>
            <w:r w:rsidRPr="009C2E2C">
              <w:rPr>
                <w:rFonts w:ascii="Times New Roman" w:hAnsi="Times New Roman" w:cs="Times New Roman"/>
                <w:sz w:val="24"/>
                <w:szCs w:val="24"/>
              </w:rPr>
              <w:t>Хартиени и картонени опаковки</w:t>
            </w:r>
          </w:p>
        </w:tc>
        <w:tc>
          <w:tcPr>
            <w:tcW w:w="1571" w:type="dxa"/>
            <w:tcBorders>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sz w:val="24"/>
                <w:szCs w:val="24"/>
              </w:rPr>
            </w:pPr>
            <w:r w:rsidRPr="009C2E2C">
              <w:rPr>
                <w:rFonts w:ascii="Times New Roman" w:hAnsi="Times New Roman" w:cs="Times New Roman"/>
                <w:sz w:val="24"/>
                <w:szCs w:val="24"/>
              </w:rPr>
              <w:t>15 01 01</w:t>
            </w:r>
          </w:p>
        </w:tc>
        <w:tc>
          <w:tcPr>
            <w:tcW w:w="1791" w:type="dxa"/>
            <w:tcBorders>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sz w:val="24"/>
                <w:szCs w:val="24"/>
              </w:rPr>
            </w:pPr>
            <w:r w:rsidRPr="009C2E2C">
              <w:rPr>
                <w:rFonts w:ascii="Times New Roman" w:hAnsi="Times New Roman" w:cs="Times New Roman"/>
                <w:sz w:val="24"/>
                <w:szCs w:val="24"/>
              </w:rPr>
              <w:t>0,5</w:t>
            </w:r>
          </w:p>
        </w:tc>
        <w:tc>
          <w:tcPr>
            <w:tcW w:w="2147" w:type="dxa"/>
            <w:tcBorders>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color w:val="000000"/>
                <w:sz w:val="24"/>
                <w:szCs w:val="24"/>
              </w:rPr>
            </w:pPr>
            <w:r w:rsidRPr="009C2E2C">
              <w:rPr>
                <w:rFonts w:ascii="Times New Roman" w:hAnsi="Times New Roman" w:cs="Times New Roman"/>
                <w:color w:val="000000"/>
                <w:sz w:val="24"/>
                <w:szCs w:val="24"/>
              </w:rPr>
              <w:t>Строителство</w:t>
            </w:r>
          </w:p>
        </w:tc>
      </w:tr>
      <w:tr w:rsidR="00CC17C9" w:rsidRPr="009C2E2C" w:rsidTr="00F94681">
        <w:tc>
          <w:tcPr>
            <w:tcW w:w="2447"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color w:val="FF0000"/>
                <w:sz w:val="24"/>
                <w:szCs w:val="24"/>
              </w:rPr>
            </w:pPr>
          </w:p>
        </w:tc>
        <w:tc>
          <w:tcPr>
            <w:tcW w:w="1897"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sz w:val="24"/>
                <w:szCs w:val="24"/>
              </w:rPr>
            </w:pPr>
            <w:r w:rsidRPr="009C2E2C">
              <w:rPr>
                <w:rFonts w:ascii="Times New Roman" w:hAnsi="Times New Roman" w:cs="Times New Roman"/>
                <w:sz w:val="24"/>
                <w:szCs w:val="24"/>
              </w:rPr>
              <w:t>Пластмасови опаковки</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sz w:val="24"/>
                <w:szCs w:val="24"/>
              </w:rPr>
            </w:pPr>
            <w:r w:rsidRPr="009C2E2C">
              <w:rPr>
                <w:rFonts w:ascii="Times New Roman" w:hAnsi="Times New Roman" w:cs="Times New Roman"/>
                <w:sz w:val="24"/>
                <w:szCs w:val="24"/>
              </w:rPr>
              <w:t>15 01 02</w:t>
            </w:r>
          </w:p>
        </w:tc>
        <w:tc>
          <w:tcPr>
            <w:tcW w:w="1791"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sz w:val="24"/>
                <w:szCs w:val="24"/>
              </w:rPr>
            </w:pPr>
            <w:r w:rsidRPr="009C2E2C">
              <w:rPr>
                <w:rFonts w:ascii="Times New Roman" w:hAnsi="Times New Roman" w:cs="Times New Roman"/>
                <w:sz w:val="24"/>
                <w:szCs w:val="24"/>
              </w:rPr>
              <w:t>0,5</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color w:val="000000"/>
                <w:sz w:val="24"/>
                <w:szCs w:val="24"/>
              </w:rPr>
            </w:pPr>
            <w:r w:rsidRPr="009C2E2C">
              <w:rPr>
                <w:rFonts w:ascii="Times New Roman" w:hAnsi="Times New Roman" w:cs="Times New Roman"/>
                <w:color w:val="000000"/>
                <w:sz w:val="24"/>
                <w:szCs w:val="24"/>
              </w:rPr>
              <w:t>Строителство</w:t>
            </w:r>
          </w:p>
        </w:tc>
      </w:tr>
      <w:tr w:rsidR="00CC17C9" w:rsidRPr="009C2E2C" w:rsidTr="00F94681">
        <w:tc>
          <w:tcPr>
            <w:tcW w:w="2447"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color w:val="FF0000"/>
                <w:sz w:val="24"/>
                <w:szCs w:val="24"/>
              </w:rPr>
            </w:pPr>
          </w:p>
        </w:tc>
        <w:tc>
          <w:tcPr>
            <w:tcW w:w="1897"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sz w:val="24"/>
                <w:szCs w:val="24"/>
              </w:rPr>
            </w:pPr>
            <w:r w:rsidRPr="009C2E2C">
              <w:rPr>
                <w:rFonts w:ascii="Times New Roman" w:hAnsi="Times New Roman" w:cs="Times New Roman"/>
                <w:sz w:val="24"/>
                <w:szCs w:val="24"/>
              </w:rPr>
              <w:t>Опаковки от дървесни материали</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sz w:val="24"/>
                <w:szCs w:val="24"/>
              </w:rPr>
            </w:pPr>
            <w:r w:rsidRPr="009C2E2C">
              <w:rPr>
                <w:rFonts w:ascii="Times New Roman" w:hAnsi="Times New Roman" w:cs="Times New Roman"/>
                <w:sz w:val="24"/>
                <w:szCs w:val="24"/>
              </w:rPr>
              <w:t>15 01 03</w:t>
            </w:r>
          </w:p>
        </w:tc>
        <w:tc>
          <w:tcPr>
            <w:tcW w:w="1791"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sz w:val="24"/>
                <w:szCs w:val="24"/>
              </w:rPr>
            </w:pPr>
            <w:r w:rsidRPr="009C2E2C">
              <w:rPr>
                <w:rFonts w:ascii="Times New Roman" w:hAnsi="Times New Roman" w:cs="Times New Roman"/>
                <w:sz w:val="24"/>
                <w:szCs w:val="24"/>
              </w:rPr>
              <w:t>0,2</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color w:val="000000"/>
                <w:sz w:val="24"/>
                <w:szCs w:val="24"/>
              </w:rPr>
            </w:pPr>
            <w:r w:rsidRPr="009C2E2C">
              <w:rPr>
                <w:rFonts w:ascii="Times New Roman" w:hAnsi="Times New Roman" w:cs="Times New Roman"/>
                <w:color w:val="000000"/>
                <w:sz w:val="24"/>
                <w:szCs w:val="24"/>
              </w:rPr>
              <w:t xml:space="preserve">Строителство </w:t>
            </w:r>
          </w:p>
        </w:tc>
      </w:tr>
      <w:tr w:rsidR="00CC17C9" w:rsidRPr="009C2E2C" w:rsidTr="00F94681">
        <w:tc>
          <w:tcPr>
            <w:tcW w:w="2447"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color w:val="FF0000"/>
                <w:sz w:val="24"/>
                <w:szCs w:val="24"/>
              </w:rPr>
            </w:pPr>
          </w:p>
        </w:tc>
        <w:tc>
          <w:tcPr>
            <w:tcW w:w="1897"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sz w:val="24"/>
                <w:szCs w:val="24"/>
              </w:rPr>
            </w:pPr>
            <w:r w:rsidRPr="009C2E2C">
              <w:rPr>
                <w:rFonts w:ascii="Times New Roman" w:hAnsi="Times New Roman" w:cs="Times New Roman"/>
                <w:sz w:val="24"/>
                <w:szCs w:val="24"/>
              </w:rPr>
              <w:t>Метални опаковки</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sz w:val="24"/>
                <w:szCs w:val="24"/>
              </w:rPr>
            </w:pPr>
            <w:r w:rsidRPr="009C2E2C">
              <w:rPr>
                <w:rFonts w:ascii="Times New Roman" w:hAnsi="Times New Roman" w:cs="Times New Roman"/>
                <w:sz w:val="24"/>
                <w:szCs w:val="24"/>
              </w:rPr>
              <w:t>15 01 04</w:t>
            </w:r>
          </w:p>
        </w:tc>
        <w:tc>
          <w:tcPr>
            <w:tcW w:w="1791"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sz w:val="24"/>
                <w:szCs w:val="24"/>
              </w:rPr>
            </w:pPr>
            <w:r w:rsidRPr="009C2E2C">
              <w:rPr>
                <w:rFonts w:ascii="Times New Roman" w:hAnsi="Times New Roman" w:cs="Times New Roman"/>
                <w:sz w:val="24"/>
                <w:szCs w:val="24"/>
              </w:rPr>
              <w:t>0,3</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color w:val="000000"/>
                <w:sz w:val="24"/>
                <w:szCs w:val="24"/>
              </w:rPr>
            </w:pPr>
            <w:r w:rsidRPr="009C2E2C">
              <w:rPr>
                <w:rFonts w:ascii="Times New Roman" w:hAnsi="Times New Roman" w:cs="Times New Roman"/>
                <w:color w:val="000000"/>
                <w:sz w:val="24"/>
                <w:szCs w:val="24"/>
              </w:rPr>
              <w:t xml:space="preserve">Строителство </w:t>
            </w:r>
          </w:p>
        </w:tc>
      </w:tr>
      <w:tr w:rsidR="00CC17C9" w:rsidRPr="009C2E2C" w:rsidTr="00F94681">
        <w:tc>
          <w:tcPr>
            <w:tcW w:w="2447"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color w:val="FF0000"/>
                <w:sz w:val="24"/>
                <w:szCs w:val="24"/>
              </w:rPr>
            </w:pPr>
          </w:p>
        </w:tc>
        <w:tc>
          <w:tcPr>
            <w:tcW w:w="1897"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sz w:val="24"/>
                <w:szCs w:val="24"/>
              </w:rPr>
            </w:pPr>
            <w:r w:rsidRPr="009C2E2C">
              <w:rPr>
                <w:rFonts w:ascii="Times New Roman" w:hAnsi="Times New Roman" w:cs="Times New Roman"/>
                <w:sz w:val="24"/>
                <w:szCs w:val="24"/>
              </w:rPr>
              <w:t>Смесени опаковки</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sz w:val="24"/>
                <w:szCs w:val="24"/>
              </w:rPr>
            </w:pPr>
            <w:r w:rsidRPr="009C2E2C">
              <w:rPr>
                <w:rFonts w:ascii="Times New Roman" w:hAnsi="Times New Roman" w:cs="Times New Roman"/>
                <w:sz w:val="24"/>
                <w:szCs w:val="24"/>
              </w:rPr>
              <w:t>15 01 06</w:t>
            </w:r>
          </w:p>
        </w:tc>
        <w:tc>
          <w:tcPr>
            <w:tcW w:w="1791"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sz w:val="24"/>
                <w:szCs w:val="24"/>
              </w:rPr>
            </w:pPr>
            <w:r w:rsidRPr="009C2E2C">
              <w:rPr>
                <w:rFonts w:ascii="Times New Roman" w:hAnsi="Times New Roman" w:cs="Times New Roman"/>
                <w:sz w:val="24"/>
                <w:szCs w:val="24"/>
              </w:rPr>
              <w:t>0,150</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color w:val="000000"/>
                <w:sz w:val="24"/>
                <w:szCs w:val="24"/>
              </w:rPr>
            </w:pPr>
            <w:r w:rsidRPr="009C2E2C">
              <w:rPr>
                <w:rFonts w:ascii="Times New Roman" w:hAnsi="Times New Roman" w:cs="Times New Roman"/>
                <w:color w:val="000000"/>
                <w:sz w:val="24"/>
                <w:szCs w:val="24"/>
              </w:rPr>
              <w:t xml:space="preserve">Строителство </w:t>
            </w:r>
          </w:p>
        </w:tc>
      </w:tr>
      <w:tr w:rsidR="00CC17C9" w:rsidRPr="009C2E2C" w:rsidTr="00F94681">
        <w:tc>
          <w:tcPr>
            <w:tcW w:w="2447"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color w:val="000000"/>
                <w:sz w:val="24"/>
                <w:szCs w:val="24"/>
              </w:rPr>
            </w:pPr>
            <w:r w:rsidRPr="009C2E2C">
              <w:rPr>
                <w:rFonts w:ascii="Times New Roman" w:hAnsi="Times New Roman" w:cs="Times New Roman"/>
                <w:color w:val="000000"/>
                <w:sz w:val="24"/>
                <w:szCs w:val="24"/>
              </w:rPr>
              <w:t>ТБО</w:t>
            </w:r>
          </w:p>
          <w:p w:rsidR="00CC17C9" w:rsidRPr="009C2E2C" w:rsidRDefault="00CC17C9" w:rsidP="00F94681">
            <w:pPr>
              <w:spacing w:before="100" w:beforeAutospacing="1" w:after="100" w:afterAutospacing="1"/>
              <w:jc w:val="center"/>
              <w:rPr>
                <w:rFonts w:ascii="Times New Roman" w:hAnsi="Times New Roman" w:cs="Times New Roman"/>
                <w:color w:val="000000"/>
                <w:sz w:val="24"/>
                <w:szCs w:val="24"/>
              </w:rPr>
            </w:pPr>
            <w:r w:rsidRPr="009C2E2C">
              <w:rPr>
                <w:rFonts w:ascii="Times New Roman" w:hAnsi="Times New Roman" w:cs="Times New Roman"/>
                <w:color w:val="000000"/>
                <w:sz w:val="24"/>
                <w:szCs w:val="24"/>
              </w:rPr>
              <w:t>Земни маси</w:t>
            </w:r>
          </w:p>
        </w:tc>
        <w:tc>
          <w:tcPr>
            <w:tcW w:w="1897"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color w:val="000000"/>
                <w:sz w:val="24"/>
                <w:szCs w:val="24"/>
              </w:rPr>
            </w:pPr>
            <w:r w:rsidRPr="009C2E2C">
              <w:rPr>
                <w:rFonts w:ascii="Times New Roman" w:hAnsi="Times New Roman" w:cs="Times New Roman"/>
                <w:color w:val="000000"/>
                <w:sz w:val="24"/>
                <w:szCs w:val="24"/>
              </w:rPr>
              <w:t>Смесени битови отпадъци</w:t>
            </w:r>
          </w:p>
          <w:p w:rsidR="00CC17C9" w:rsidRPr="009C2E2C" w:rsidRDefault="00CC17C9" w:rsidP="00F94681">
            <w:pPr>
              <w:spacing w:before="100" w:beforeAutospacing="1" w:after="100" w:afterAutospacing="1"/>
              <w:jc w:val="center"/>
              <w:rPr>
                <w:rFonts w:ascii="Times New Roman" w:hAnsi="Times New Roman" w:cs="Times New Roman"/>
                <w:color w:val="000000"/>
                <w:sz w:val="24"/>
                <w:szCs w:val="24"/>
              </w:rPr>
            </w:pPr>
            <w:r w:rsidRPr="009C2E2C">
              <w:rPr>
                <w:rFonts w:ascii="Times New Roman" w:hAnsi="Times New Roman" w:cs="Times New Roman"/>
                <w:color w:val="000000"/>
                <w:sz w:val="24"/>
                <w:szCs w:val="24"/>
              </w:rPr>
              <w:t>Изкопни земни маси различни от упоменатите в 17 05 05*</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color w:val="000000"/>
                <w:sz w:val="24"/>
                <w:szCs w:val="24"/>
              </w:rPr>
            </w:pPr>
            <w:r w:rsidRPr="009C2E2C">
              <w:rPr>
                <w:rFonts w:ascii="Times New Roman" w:hAnsi="Times New Roman" w:cs="Times New Roman"/>
                <w:color w:val="000000"/>
                <w:sz w:val="24"/>
                <w:szCs w:val="24"/>
              </w:rPr>
              <w:t>20 03 01</w:t>
            </w:r>
          </w:p>
          <w:p w:rsidR="00CC17C9" w:rsidRPr="009C2E2C" w:rsidRDefault="00CC17C9" w:rsidP="00F94681">
            <w:pPr>
              <w:spacing w:before="100" w:beforeAutospacing="1" w:after="100" w:afterAutospacing="1"/>
              <w:jc w:val="center"/>
              <w:rPr>
                <w:rFonts w:ascii="Times New Roman" w:hAnsi="Times New Roman" w:cs="Times New Roman"/>
                <w:color w:val="000000"/>
                <w:sz w:val="24"/>
                <w:szCs w:val="24"/>
              </w:rPr>
            </w:pPr>
            <w:r w:rsidRPr="009C2E2C">
              <w:rPr>
                <w:rFonts w:ascii="Times New Roman" w:hAnsi="Times New Roman" w:cs="Times New Roman"/>
                <w:color w:val="000000"/>
                <w:sz w:val="24"/>
                <w:szCs w:val="24"/>
              </w:rPr>
              <w:t>17 05 06</w:t>
            </w:r>
          </w:p>
        </w:tc>
        <w:tc>
          <w:tcPr>
            <w:tcW w:w="1791"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sz w:val="24"/>
                <w:szCs w:val="24"/>
              </w:rPr>
            </w:pPr>
            <w:r w:rsidRPr="009C2E2C">
              <w:rPr>
                <w:rFonts w:ascii="Times New Roman" w:hAnsi="Times New Roman" w:cs="Times New Roman"/>
                <w:sz w:val="24"/>
                <w:szCs w:val="24"/>
              </w:rPr>
              <w:t>0,2</w:t>
            </w:r>
          </w:p>
          <w:p w:rsidR="00CC17C9" w:rsidRPr="009C2E2C" w:rsidRDefault="00CC17C9" w:rsidP="00F94681">
            <w:pPr>
              <w:spacing w:before="100" w:beforeAutospacing="1" w:after="100" w:afterAutospacing="1"/>
              <w:jc w:val="center"/>
              <w:rPr>
                <w:rFonts w:ascii="Times New Roman" w:hAnsi="Times New Roman" w:cs="Times New Roman"/>
                <w:sz w:val="24"/>
                <w:szCs w:val="24"/>
              </w:rPr>
            </w:pPr>
            <w:r w:rsidRPr="009C2E2C">
              <w:rPr>
                <w:rFonts w:ascii="Times New Roman" w:hAnsi="Times New Roman" w:cs="Times New Roman"/>
                <w:sz w:val="24"/>
                <w:szCs w:val="24"/>
              </w:rPr>
              <w:t>5,5</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CC17C9" w:rsidRPr="009C2E2C" w:rsidRDefault="00CC17C9" w:rsidP="00F94681">
            <w:pPr>
              <w:spacing w:before="100" w:beforeAutospacing="1" w:after="100" w:afterAutospacing="1"/>
              <w:jc w:val="center"/>
              <w:rPr>
                <w:rFonts w:ascii="Times New Roman" w:hAnsi="Times New Roman" w:cs="Times New Roman"/>
                <w:color w:val="000000"/>
                <w:sz w:val="24"/>
                <w:szCs w:val="24"/>
              </w:rPr>
            </w:pPr>
            <w:r w:rsidRPr="009C2E2C">
              <w:rPr>
                <w:rFonts w:ascii="Times New Roman" w:hAnsi="Times New Roman" w:cs="Times New Roman"/>
                <w:color w:val="000000"/>
                <w:sz w:val="24"/>
                <w:szCs w:val="24"/>
              </w:rPr>
              <w:t>От цялата площадка по време на строителство</w:t>
            </w:r>
          </w:p>
          <w:p w:rsidR="00CC17C9" w:rsidRPr="009C2E2C" w:rsidRDefault="00CC17C9" w:rsidP="00F94681">
            <w:pPr>
              <w:spacing w:before="100" w:beforeAutospacing="1" w:after="100" w:afterAutospacing="1"/>
              <w:jc w:val="center"/>
              <w:rPr>
                <w:rFonts w:ascii="Times New Roman" w:hAnsi="Times New Roman" w:cs="Times New Roman"/>
                <w:color w:val="000000"/>
                <w:sz w:val="24"/>
                <w:szCs w:val="24"/>
              </w:rPr>
            </w:pPr>
          </w:p>
        </w:tc>
      </w:tr>
    </w:tbl>
    <w:p w:rsidR="00AE177F" w:rsidRDefault="00AE177F" w:rsidP="00AE177F">
      <w:pPr>
        <w:rPr>
          <w:rFonts w:cstheme="minorHAnsi"/>
          <w:b/>
        </w:rPr>
      </w:pPr>
    </w:p>
    <w:p w:rsidR="0010744E" w:rsidRPr="0010744E" w:rsidRDefault="0010744E" w:rsidP="0010744E">
      <w:pPr>
        <w:spacing w:after="120"/>
        <w:ind w:right="141"/>
        <w:jc w:val="both"/>
        <w:rPr>
          <w:rFonts w:ascii="Times New Roman" w:hAnsi="Times New Roman" w:cs="Times New Roman"/>
          <w:sz w:val="24"/>
          <w:szCs w:val="24"/>
        </w:rPr>
      </w:pPr>
      <w:r w:rsidRPr="0010744E">
        <w:rPr>
          <w:rFonts w:ascii="Times New Roman" w:hAnsi="Times New Roman" w:cs="Times New Roman"/>
          <w:sz w:val="24"/>
          <w:szCs w:val="24"/>
        </w:rPr>
        <w:t>С образуваните от строително и монтажни дейности отпадъци</w:t>
      </w:r>
      <w:r>
        <w:rPr>
          <w:rFonts w:ascii="Times New Roman" w:hAnsi="Times New Roman" w:cs="Times New Roman"/>
          <w:sz w:val="24"/>
          <w:szCs w:val="24"/>
        </w:rPr>
        <w:t>, на площадката на гробищния парк</w:t>
      </w:r>
      <w:r w:rsidRPr="0010744E">
        <w:rPr>
          <w:rFonts w:ascii="Times New Roman" w:hAnsi="Times New Roman" w:cs="Times New Roman"/>
          <w:sz w:val="24"/>
          <w:szCs w:val="24"/>
        </w:rPr>
        <w:t xml:space="preserve"> предмет на инвестици</w:t>
      </w:r>
      <w:r>
        <w:rPr>
          <w:rFonts w:ascii="Times New Roman" w:hAnsi="Times New Roman" w:cs="Times New Roman"/>
          <w:sz w:val="24"/>
          <w:szCs w:val="24"/>
        </w:rPr>
        <w:t xml:space="preserve">онното предложение от Община </w:t>
      </w:r>
      <w:r w:rsidR="006F2485">
        <w:rPr>
          <w:rFonts w:ascii="Times New Roman" w:hAnsi="Times New Roman" w:cs="Times New Roman"/>
          <w:sz w:val="24"/>
          <w:szCs w:val="24"/>
        </w:rPr>
        <w:t>Асеновград</w:t>
      </w:r>
      <w:r w:rsidRPr="0010744E">
        <w:rPr>
          <w:rFonts w:ascii="Times New Roman" w:hAnsi="Times New Roman" w:cs="Times New Roman"/>
          <w:sz w:val="24"/>
          <w:szCs w:val="24"/>
        </w:rPr>
        <w:t>, не се предвижда да се извършват дейности с отпадъци по оползотворяване и обезвреждане. Ще се извършва само предварително съхранение на мястото на образуване им по смисъла на т.27 от § 1 на Допълнителните разпоредби, за периода до предаването на лица, притежаващи разрешения за дейности със съответните отпадъци по чл.35, ал.1 от ЗУО (ДВбр.53/2012 г., изм. и доп.).</w:t>
      </w:r>
    </w:p>
    <w:p w:rsidR="0010744E" w:rsidRPr="0010744E" w:rsidRDefault="0010744E" w:rsidP="0010744E">
      <w:pPr>
        <w:spacing w:after="120"/>
        <w:jc w:val="both"/>
        <w:rPr>
          <w:rFonts w:ascii="Times New Roman" w:hAnsi="Times New Roman" w:cs="Times New Roman"/>
          <w:sz w:val="24"/>
          <w:szCs w:val="24"/>
          <w:lang w:bidi="th-TH"/>
        </w:rPr>
      </w:pPr>
      <w:r w:rsidRPr="0010744E">
        <w:rPr>
          <w:rFonts w:ascii="Times New Roman" w:hAnsi="Times New Roman" w:cs="Times New Roman"/>
          <w:sz w:val="24"/>
          <w:szCs w:val="24"/>
        </w:rPr>
        <w:t>Всички</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образувани</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отпадъци</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се</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предават</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на</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външни</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лица</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притежаващи</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разрешение</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за</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дейности</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с</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отпадъци</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или</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комплексно</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разрешително</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по</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Чл. 35 от ЗУО</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Приоритетна</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lastRenderedPageBreak/>
        <w:t>операция</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за</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която</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се</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предават</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отпадъците</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е</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оползотворяване</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и</w:t>
      </w:r>
      <w:r w:rsidRPr="0010744E">
        <w:rPr>
          <w:rFonts w:ascii="Times New Roman" w:hAnsi="Times New Roman" w:cs="Times New Roman"/>
          <w:sz w:val="24"/>
          <w:szCs w:val="24"/>
          <w:lang w:bidi="th-TH"/>
        </w:rPr>
        <w:t xml:space="preserve"> </w:t>
      </w:r>
      <w:r w:rsidRPr="0010744E">
        <w:rPr>
          <w:rFonts w:ascii="Times New Roman" w:hAnsi="Times New Roman" w:cs="Times New Roman"/>
          <w:sz w:val="24"/>
          <w:szCs w:val="24"/>
        </w:rPr>
        <w:t>рециклиране</w:t>
      </w:r>
      <w:r w:rsidRPr="0010744E">
        <w:rPr>
          <w:rFonts w:ascii="Times New Roman" w:hAnsi="Times New Roman" w:cs="Times New Roman"/>
          <w:sz w:val="24"/>
          <w:szCs w:val="24"/>
          <w:lang w:bidi="th-TH"/>
        </w:rPr>
        <w:t>.</w:t>
      </w:r>
    </w:p>
    <w:p w:rsidR="0010744E" w:rsidRPr="0010744E" w:rsidRDefault="0010744E" w:rsidP="0010744E">
      <w:pPr>
        <w:autoSpaceDE w:val="0"/>
        <w:autoSpaceDN w:val="0"/>
        <w:adjustRightInd w:val="0"/>
        <w:spacing w:after="120"/>
        <w:jc w:val="both"/>
        <w:rPr>
          <w:rFonts w:ascii="Times New Roman" w:eastAsia="ArialNarrow" w:hAnsi="Times New Roman" w:cs="Times New Roman"/>
          <w:b/>
          <w:sz w:val="24"/>
          <w:szCs w:val="24"/>
        </w:rPr>
      </w:pPr>
      <w:r w:rsidRPr="0010744E">
        <w:rPr>
          <w:rFonts w:ascii="Times New Roman" w:eastAsia="ArialNarrow" w:hAnsi="Times New Roman" w:cs="Times New Roman"/>
          <w:b/>
          <w:sz w:val="24"/>
          <w:szCs w:val="24"/>
        </w:rPr>
        <w:t>Ще се изготви план за управление на строителните отпадъци на етап проекти – преди започване на СМР, съгласно чл.11 ал 1 от ЗУО</w:t>
      </w:r>
    </w:p>
    <w:p w:rsidR="00CC17C9" w:rsidRPr="00577712" w:rsidRDefault="00CC17C9" w:rsidP="00CC17C9">
      <w:pPr>
        <w:autoSpaceDE w:val="0"/>
        <w:autoSpaceDN w:val="0"/>
        <w:adjustRightInd w:val="0"/>
        <w:spacing w:after="120" w:line="276" w:lineRule="auto"/>
        <w:jc w:val="both"/>
        <w:rPr>
          <w:rFonts w:ascii="Times New Roman" w:eastAsia="ArialNarrow" w:hAnsi="Times New Roman" w:cs="Times New Roman"/>
          <w:color w:val="FF0000"/>
          <w:sz w:val="24"/>
          <w:szCs w:val="24"/>
        </w:rPr>
      </w:pPr>
      <w:r w:rsidRPr="00577712">
        <w:rPr>
          <w:rFonts w:ascii="Times New Roman" w:hAnsi="Times New Roman" w:cs="Times New Roman"/>
          <w:color w:val="000000"/>
          <w:sz w:val="24"/>
          <w:szCs w:val="24"/>
        </w:rPr>
        <w:t>Основната част от отпадъците с код 17 05 06 - изкопани земни маси, се формира при подготовката на изкопите за ограда.</w:t>
      </w:r>
      <w:r w:rsidRPr="00577712">
        <w:rPr>
          <w:rFonts w:ascii="Times New Roman" w:hAnsi="Times New Roman" w:cs="Times New Roman"/>
          <w:color w:val="FF0000"/>
          <w:sz w:val="24"/>
          <w:szCs w:val="24"/>
        </w:rPr>
        <w:t xml:space="preserve"> </w:t>
      </w:r>
    </w:p>
    <w:p w:rsidR="00CC17C9" w:rsidRPr="00577712" w:rsidRDefault="00CC17C9" w:rsidP="00CC17C9">
      <w:pPr>
        <w:spacing w:after="120"/>
        <w:jc w:val="both"/>
        <w:rPr>
          <w:rFonts w:ascii="Times New Roman" w:hAnsi="Times New Roman" w:cs="Times New Roman"/>
          <w:b/>
          <w:i/>
          <w:sz w:val="24"/>
        </w:rPr>
      </w:pPr>
      <w:r w:rsidRPr="00577712">
        <w:rPr>
          <w:rFonts w:ascii="Times New Roman" w:hAnsi="Times New Roman" w:cs="Times New Roman"/>
          <w:b/>
          <w:i/>
          <w:sz w:val="24"/>
        </w:rPr>
        <w:t>Отпадъци, генерирани  по  време  на  експлоатацията</w:t>
      </w:r>
    </w:p>
    <w:p w:rsidR="00CC17C9" w:rsidRPr="00EF3864" w:rsidRDefault="00CC17C9" w:rsidP="00CC17C9">
      <w:pPr>
        <w:autoSpaceDE w:val="0"/>
        <w:autoSpaceDN w:val="0"/>
        <w:adjustRightInd w:val="0"/>
        <w:spacing w:after="120" w:line="276" w:lineRule="auto"/>
        <w:jc w:val="both"/>
        <w:rPr>
          <w:rFonts w:ascii="Times New Roman" w:hAnsi="Times New Roman" w:cs="Times New Roman"/>
          <w:color w:val="000000"/>
          <w:sz w:val="24"/>
          <w:szCs w:val="24"/>
        </w:rPr>
      </w:pPr>
      <w:r w:rsidRPr="00EF3864">
        <w:rPr>
          <w:rFonts w:ascii="Times New Roman" w:eastAsia="ArialNarrow" w:hAnsi="Times New Roman" w:cs="Times New Roman"/>
          <w:color w:val="000000"/>
          <w:sz w:val="24"/>
          <w:szCs w:val="24"/>
        </w:rPr>
        <w:t>Към конкретния момент в обекта, предмет на ИП не се извършва никаква дейност. В резултата на бъдещата  експлоатация на  обекта (поддръжка и ремонт)</w:t>
      </w:r>
      <w:r w:rsidRPr="00EF3864">
        <w:rPr>
          <w:rFonts w:ascii="Times New Roman" w:hAnsi="Times New Roman" w:cs="Times New Roman"/>
          <w:color w:val="000000"/>
          <w:sz w:val="24"/>
          <w:szCs w:val="24"/>
        </w:rPr>
        <w:t xml:space="preserve"> се очаква генерирането на следните отпадъци:</w:t>
      </w:r>
    </w:p>
    <w:p w:rsidR="00CC17C9" w:rsidRPr="00C87D13" w:rsidRDefault="00CC17C9" w:rsidP="00CC17C9">
      <w:pPr>
        <w:pStyle w:val="13"/>
        <w:numPr>
          <w:ilvl w:val="0"/>
          <w:numId w:val="7"/>
        </w:numPr>
        <w:shd w:val="clear" w:color="auto" w:fill="auto"/>
        <w:spacing w:after="120" w:line="276" w:lineRule="auto"/>
        <w:jc w:val="both"/>
        <w:rPr>
          <w:rFonts w:ascii="Times New Roman" w:hAnsi="Times New Roman" w:cs="Times New Roman"/>
          <w:sz w:val="24"/>
        </w:rPr>
      </w:pPr>
      <w:r w:rsidRPr="00C87D13">
        <w:rPr>
          <w:rFonts w:ascii="Times New Roman" w:hAnsi="Times New Roman" w:cs="Times New Roman"/>
          <w:sz w:val="24"/>
        </w:rPr>
        <w:t xml:space="preserve">Битови отпадъци с код 20 03 01; </w:t>
      </w:r>
    </w:p>
    <w:p w:rsidR="00CC17C9" w:rsidRPr="00C87D13" w:rsidRDefault="00CC17C9" w:rsidP="00CC17C9">
      <w:pPr>
        <w:pStyle w:val="13"/>
        <w:numPr>
          <w:ilvl w:val="0"/>
          <w:numId w:val="7"/>
        </w:numPr>
        <w:shd w:val="clear" w:color="auto" w:fill="auto"/>
        <w:spacing w:after="120" w:line="276" w:lineRule="auto"/>
        <w:jc w:val="both"/>
        <w:rPr>
          <w:rFonts w:ascii="Times New Roman" w:hAnsi="Times New Roman" w:cs="Times New Roman"/>
          <w:sz w:val="24"/>
        </w:rPr>
      </w:pPr>
      <w:r w:rsidRPr="00C87D13">
        <w:rPr>
          <w:rFonts w:ascii="Times New Roman" w:hAnsi="Times New Roman" w:cs="Times New Roman"/>
          <w:sz w:val="24"/>
        </w:rPr>
        <w:t xml:space="preserve">Почва и камъни с код 20 02 02; </w:t>
      </w:r>
    </w:p>
    <w:p w:rsidR="00CC17C9" w:rsidRPr="00C87D13" w:rsidRDefault="00CC17C9" w:rsidP="00CC17C9">
      <w:pPr>
        <w:pStyle w:val="13"/>
        <w:numPr>
          <w:ilvl w:val="0"/>
          <w:numId w:val="7"/>
        </w:numPr>
        <w:shd w:val="clear" w:color="auto" w:fill="auto"/>
        <w:spacing w:after="120" w:line="276" w:lineRule="auto"/>
        <w:jc w:val="both"/>
        <w:rPr>
          <w:rFonts w:ascii="Times New Roman" w:hAnsi="Times New Roman" w:cs="Times New Roman"/>
          <w:sz w:val="24"/>
        </w:rPr>
      </w:pPr>
      <w:r w:rsidRPr="00C87D13">
        <w:rPr>
          <w:rFonts w:ascii="Times New Roman" w:hAnsi="Times New Roman" w:cs="Times New Roman"/>
          <w:sz w:val="24"/>
        </w:rPr>
        <w:t xml:space="preserve">Хартиени и картонени опаковки код 15 01 01; </w:t>
      </w:r>
    </w:p>
    <w:p w:rsidR="00CC17C9" w:rsidRPr="00C87D13" w:rsidRDefault="00CC17C9" w:rsidP="00CC17C9">
      <w:pPr>
        <w:pStyle w:val="13"/>
        <w:numPr>
          <w:ilvl w:val="0"/>
          <w:numId w:val="7"/>
        </w:numPr>
        <w:shd w:val="clear" w:color="auto" w:fill="auto"/>
        <w:spacing w:after="120" w:line="276" w:lineRule="auto"/>
        <w:jc w:val="both"/>
        <w:rPr>
          <w:rFonts w:ascii="Times New Roman" w:hAnsi="Times New Roman" w:cs="Times New Roman"/>
          <w:sz w:val="24"/>
        </w:rPr>
      </w:pPr>
      <w:r w:rsidRPr="00C87D13">
        <w:rPr>
          <w:rFonts w:ascii="Times New Roman" w:hAnsi="Times New Roman" w:cs="Times New Roman"/>
          <w:sz w:val="24"/>
        </w:rPr>
        <w:t xml:space="preserve">Пластмасови опаковки код 15 01 02; </w:t>
      </w:r>
    </w:p>
    <w:p w:rsidR="00CC17C9" w:rsidRPr="00C87D13" w:rsidRDefault="00CC17C9" w:rsidP="00CC17C9">
      <w:pPr>
        <w:pStyle w:val="13"/>
        <w:numPr>
          <w:ilvl w:val="0"/>
          <w:numId w:val="7"/>
        </w:numPr>
        <w:shd w:val="clear" w:color="auto" w:fill="auto"/>
        <w:spacing w:after="120" w:line="276" w:lineRule="auto"/>
        <w:jc w:val="both"/>
        <w:rPr>
          <w:rFonts w:ascii="Times New Roman" w:hAnsi="Times New Roman" w:cs="Times New Roman"/>
          <w:color w:val="000000"/>
          <w:sz w:val="32"/>
          <w:szCs w:val="24"/>
        </w:rPr>
      </w:pPr>
      <w:r w:rsidRPr="00C87D13">
        <w:rPr>
          <w:rFonts w:ascii="Times New Roman" w:hAnsi="Times New Roman" w:cs="Times New Roman"/>
          <w:sz w:val="24"/>
        </w:rPr>
        <w:t>Биоразградими отпадъци – отпадъци от цветя, венци и др. растителни отпадъци - код 20 02 01</w:t>
      </w:r>
    </w:p>
    <w:p w:rsidR="00CC17C9" w:rsidRPr="00C87D13" w:rsidRDefault="00CC17C9" w:rsidP="00CC17C9">
      <w:pPr>
        <w:spacing w:after="120" w:line="276" w:lineRule="auto"/>
        <w:jc w:val="both"/>
        <w:rPr>
          <w:rFonts w:ascii="Times New Roman" w:hAnsi="Times New Roman" w:cs="Times New Roman"/>
          <w:sz w:val="24"/>
          <w:szCs w:val="24"/>
        </w:rPr>
      </w:pPr>
      <w:r w:rsidRPr="00C87D13">
        <w:rPr>
          <w:rFonts w:ascii="Times New Roman" w:hAnsi="Times New Roman" w:cs="Times New Roman"/>
          <w:sz w:val="24"/>
          <w:szCs w:val="24"/>
        </w:rPr>
        <w:t xml:space="preserve">Смесените битови отпадъци ще се събират в контейнери и ще се извозват до </w:t>
      </w:r>
      <w:r w:rsidR="006F2485">
        <w:rPr>
          <w:rFonts w:ascii="Times New Roman" w:hAnsi="Times New Roman" w:cs="Times New Roman"/>
          <w:sz w:val="24"/>
          <w:szCs w:val="24"/>
        </w:rPr>
        <w:t>РЦОТБО</w:t>
      </w:r>
      <w:r w:rsidRPr="00C87D13">
        <w:rPr>
          <w:rFonts w:ascii="Times New Roman" w:hAnsi="Times New Roman" w:cs="Times New Roman"/>
          <w:sz w:val="24"/>
          <w:szCs w:val="24"/>
        </w:rPr>
        <w:t xml:space="preserve"> </w:t>
      </w:r>
      <w:r w:rsidR="006F2485">
        <w:rPr>
          <w:rFonts w:ascii="Times New Roman" w:hAnsi="Times New Roman" w:cs="Times New Roman"/>
          <w:sz w:val="24"/>
          <w:szCs w:val="24"/>
        </w:rPr>
        <w:t>на</w:t>
      </w:r>
      <w:r w:rsidRPr="00C87D13">
        <w:rPr>
          <w:rFonts w:ascii="Times New Roman" w:hAnsi="Times New Roman" w:cs="Times New Roman"/>
          <w:sz w:val="24"/>
          <w:szCs w:val="24"/>
        </w:rPr>
        <w:t xml:space="preserve"> община </w:t>
      </w:r>
      <w:r w:rsidR="006F2485">
        <w:rPr>
          <w:rFonts w:ascii="Times New Roman" w:hAnsi="Times New Roman" w:cs="Times New Roman"/>
          <w:sz w:val="24"/>
          <w:szCs w:val="24"/>
        </w:rPr>
        <w:t>Асеновград</w:t>
      </w:r>
      <w:r w:rsidRPr="00C87D13">
        <w:rPr>
          <w:rFonts w:ascii="Times New Roman" w:hAnsi="Times New Roman" w:cs="Times New Roman"/>
          <w:sz w:val="24"/>
          <w:szCs w:val="24"/>
        </w:rPr>
        <w:t xml:space="preserve">, съгласно сключен договор. </w:t>
      </w:r>
    </w:p>
    <w:p w:rsidR="00CC17C9" w:rsidRPr="00C87D13" w:rsidRDefault="00CC17C9" w:rsidP="00CC17C9">
      <w:pPr>
        <w:spacing w:after="120" w:line="276" w:lineRule="auto"/>
        <w:jc w:val="both"/>
        <w:rPr>
          <w:rFonts w:ascii="Times New Roman" w:hAnsi="Times New Roman" w:cs="Times New Roman"/>
          <w:sz w:val="24"/>
          <w:szCs w:val="24"/>
        </w:rPr>
      </w:pPr>
      <w:r w:rsidRPr="00C87D13">
        <w:rPr>
          <w:rFonts w:ascii="Times New Roman" w:hAnsi="Times New Roman" w:cs="Times New Roman"/>
          <w:sz w:val="24"/>
          <w:szCs w:val="24"/>
        </w:rPr>
        <w:t xml:space="preserve">Част от изкопаните земни маси ще се използват за обратна засипка и вертикална планировка на терена. </w:t>
      </w:r>
    </w:p>
    <w:p w:rsidR="00CC17C9" w:rsidRPr="00C87D13" w:rsidRDefault="00CC17C9" w:rsidP="00CC17C9">
      <w:pPr>
        <w:spacing w:after="120" w:line="276" w:lineRule="auto"/>
        <w:jc w:val="both"/>
        <w:rPr>
          <w:rFonts w:ascii="Times New Roman" w:hAnsi="Times New Roman" w:cs="Times New Roman"/>
          <w:sz w:val="24"/>
          <w:szCs w:val="24"/>
        </w:rPr>
      </w:pPr>
      <w:r w:rsidRPr="00C87D13">
        <w:rPr>
          <w:rFonts w:ascii="Times New Roman" w:hAnsi="Times New Roman" w:cs="Times New Roman"/>
          <w:sz w:val="24"/>
          <w:szCs w:val="24"/>
        </w:rPr>
        <w:t xml:space="preserve">Строителните отпадъци и земните маси ще се третират по ред, определен от кмета на общината, ще се събират и ще се извозват своевременно от площадката, от фирма имаща разрешение (регистрационен документ) за дейности със строителни отпадъци. </w:t>
      </w:r>
    </w:p>
    <w:p w:rsidR="00CC17C9" w:rsidRPr="00C87D13" w:rsidRDefault="00CC17C9" w:rsidP="00CC17C9">
      <w:pPr>
        <w:spacing w:after="120" w:line="276" w:lineRule="auto"/>
        <w:jc w:val="both"/>
        <w:rPr>
          <w:rFonts w:ascii="Times New Roman" w:hAnsi="Times New Roman" w:cs="Times New Roman"/>
          <w:sz w:val="24"/>
          <w:szCs w:val="24"/>
        </w:rPr>
      </w:pPr>
      <w:r w:rsidRPr="00C87D13">
        <w:rPr>
          <w:rFonts w:ascii="Times New Roman" w:hAnsi="Times New Roman" w:cs="Times New Roman"/>
          <w:sz w:val="24"/>
          <w:szCs w:val="24"/>
        </w:rPr>
        <w:lastRenderedPageBreak/>
        <w:t xml:space="preserve">Металните и дървените отпадъци ще се събират отделно и предават за вторична преработка. </w:t>
      </w:r>
    </w:p>
    <w:p w:rsidR="00CC17C9" w:rsidRDefault="00CC17C9" w:rsidP="00CC17C9">
      <w:pPr>
        <w:spacing w:after="120" w:line="276" w:lineRule="auto"/>
        <w:jc w:val="both"/>
        <w:rPr>
          <w:rFonts w:ascii="Times New Roman" w:hAnsi="Times New Roman" w:cs="Times New Roman"/>
          <w:sz w:val="24"/>
          <w:szCs w:val="24"/>
        </w:rPr>
      </w:pPr>
      <w:r w:rsidRPr="00C87D13">
        <w:rPr>
          <w:rFonts w:ascii="Times New Roman" w:hAnsi="Times New Roman" w:cs="Times New Roman"/>
          <w:sz w:val="24"/>
          <w:szCs w:val="24"/>
        </w:rPr>
        <w:t>На  площадката  не  се  предвиждат  дейности  по износ/внос, преработка, обезвреждане, рециклиране  и  оползотворяване  на  отпадъци.</w:t>
      </w:r>
    </w:p>
    <w:p w:rsidR="00CC17C9" w:rsidRDefault="00CC17C9" w:rsidP="00CC17C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Поради факта, че няма да се извършва производствена дейност, на площадката няма да бъдат формирани производствени отпадъци.</w:t>
      </w:r>
    </w:p>
    <w:p w:rsidR="00CC17C9" w:rsidRPr="00B11261" w:rsidRDefault="00CC17C9" w:rsidP="00CC17C9">
      <w:pPr>
        <w:spacing w:after="120" w:line="240" w:lineRule="auto"/>
        <w:jc w:val="both"/>
        <w:rPr>
          <w:rFonts w:ascii="Times New Roman" w:hAnsi="Times New Roman" w:cs="Times New Roman"/>
          <w:b/>
          <w:i/>
          <w:sz w:val="24"/>
          <w:szCs w:val="24"/>
        </w:rPr>
      </w:pPr>
      <w:r w:rsidRPr="00B11261">
        <w:rPr>
          <w:rFonts w:ascii="Times New Roman" w:hAnsi="Times New Roman" w:cs="Times New Roman"/>
          <w:b/>
          <w:i/>
          <w:sz w:val="24"/>
          <w:szCs w:val="24"/>
        </w:rPr>
        <w:t>Очаква се формирането на следните видове отпадъчни води:</w:t>
      </w:r>
    </w:p>
    <w:p w:rsidR="00CC17C9" w:rsidRPr="00B11261" w:rsidRDefault="00CC17C9" w:rsidP="00CC17C9">
      <w:pPr>
        <w:pStyle w:val="BodyText0"/>
        <w:numPr>
          <w:ilvl w:val="0"/>
          <w:numId w:val="6"/>
        </w:numPr>
        <w:spacing w:before="100" w:beforeAutospacing="1" w:after="100" w:afterAutospacing="1"/>
        <w:ind w:right="23"/>
        <w:jc w:val="both"/>
      </w:pPr>
      <w:r w:rsidRPr="00B11261">
        <w:t>Битово – фекални  води.</w:t>
      </w:r>
    </w:p>
    <w:p w:rsidR="00CC17C9" w:rsidRPr="00EC25CC" w:rsidRDefault="00CC17C9" w:rsidP="00CC17C9">
      <w:pPr>
        <w:pStyle w:val="BodyText0"/>
        <w:spacing w:before="100" w:beforeAutospacing="1" w:after="100" w:afterAutospacing="1" w:line="276" w:lineRule="auto"/>
        <w:ind w:right="23"/>
        <w:jc w:val="both"/>
        <w:rPr>
          <w:b/>
        </w:rPr>
      </w:pPr>
      <w:r w:rsidRPr="00EC25CC">
        <w:t>Тези води се генерират от персонала и посетители на гробищния парк вследствие задоволяването на питейно-</w:t>
      </w:r>
      <w:r>
        <w:t>битовите им</w:t>
      </w:r>
      <w:r w:rsidRPr="00EC25CC">
        <w:t xml:space="preserve"> потребности.</w:t>
      </w:r>
    </w:p>
    <w:p w:rsidR="00CC17C9" w:rsidRPr="00B11261" w:rsidRDefault="00CC17C9" w:rsidP="00CC17C9">
      <w:pPr>
        <w:pStyle w:val="BodyText0"/>
        <w:numPr>
          <w:ilvl w:val="0"/>
          <w:numId w:val="6"/>
        </w:numPr>
        <w:spacing w:before="100" w:beforeAutospacing="1" w:after="100" w:afterAutospacing="1"/>
        <w:ind w:right="23"/>
        <w:jc w:val="both"/>
      </w:pPr>
      <w:r w:rsidRPr="00B11261">
        <w:t>Дъждовни  води.</w:t>
      </w:r>
    </w:p>
    <w:p w:rsidR="00CC17C9" w:rsidRDefault="00CC17C9" w:rsidP="00CC17C9">
      <w:pPr>
        <w:pStyle w:val="17"/>
        <w:shd w:val="clear" w:color="auto" w:fill="auto"/>
        <w:tabs>
          <w:tab w:val="left" w:pos="1440"/>
        </w:tabs>
        <w:spacing w:before="0" w:after="0" w:line="276" w:lineRule="auto"/>
        <w:ind w:right="20" w:firstLine="0"/>
        <w:jc w:val="both"/>
        <w:rPr>
          <w:sz w:val="24"/>
          <w:szCs w:val="24"/>
        </w:rPr>
      </w:pPr>
      <w:r w:rsidRPr="00A812F6">
        <w:rPr>
          <w:sz w:val="24"/>
          <w:szCs w:val="24"/>
        </w:rPr>
        <w:t>Те се оттичат свободно по трайните настилки на площадката и придадените наклони или попиват в зелените площи.</w:t>
      </w:r>
    </w:p>
    <w:p w:rsidR="0072344E" w:rsidRDefault="0072344E" w:rsidP="00CC17C9">
      <w:pPr>
        <w:spacing w:after="120"/>
        <w:jc w:val="both"/>
        <w:rPr>
          <w:rFonts w:ascii="Times New Roman" w:hAnsi="Times New Roman" w:cs="Times New Roman"/>
          <w:b/>
          <w:spacing w:val="4"/>
          <w:sz w:val="24"/>
        </w:rPr>
      </w:pPr>
    </w:p>
    <w:p w:rsidR="00CC17C9" w:rsidRDefault="00CC17C9" w:rsidP="00CC17C9">
      <w:pPr>
        <w:spacing w:after="120"/>
        <w:jc w:val="both"/>
        <w:rPr>
          <w:rFonts w:ascii="Times New Roman" w:hAnsi="Times New Roman" w:cs="Times New Roman"/>
          <w:b/>
          <w:color w:val="C00000"/>
          <w:sz w:val="24"/>
        </w:rPr>
      </w:pPr>
      <w:r w:rsidRPr="00C87D13">
        <w:rPr>
          <w:rFonts w:ascii="Times New Roman" w:hAnsi="Times New Roman" w:cs="Times New Roman"/>
          <w:b/>
          <w:spacing w:val="4"/>
          <w:sz w:val="24"/>
        </w:rPr>
        <w:t xml:space="preserve">На територията на гробищния парк </w:t>
      </w:r>
      <w:r w:rsidR="0072344E">
        <w:rPr>
          <w:rFonts w:ascii="Times New Roman" w:hAnsi="Times New Roman" w:cs="Times New Roman"/>
          <w:b/>
          <w:spacing w:val="4"/>
          <w:sz w:val="24"/>
        </w:rPr>
        <w:t xml:space="preserve">няма да се съхраняват </w:t>
      </w:r>
      <w:r w:rsidRPr="00C87D13">
        <w:rPr>
          <w:rFonts w:ascii="Times New Roman" w:hAnsi="Times New Roman" w:cs="Times New Roman"/>
          <w:b/>
          <w:spacing w:val="4"/>
          <w:sz w:val="24"/>
        </w:rPr>
        <w:t>опасни вещества.</w:t>
      </w:r>
      <w:r w:rsidRPr="00C87D13">
        <w:rPr>
          <w:rFonts w:ascii="Times New Roman" w:hAnsi="Times New Roman" w:cs="Times New Roman"/>
          <w:b/>
          <w:color w:val="C00000"/>
          <w:sz w:val="24"/>
        </w:rPr>
        <w:t xml:space="preserve"> </w:t>
      </w:r>
    </w:p>
    <w:p w:rsidR="0072344E" w:rsidRDefault="0072344E" w:rsidP="00CC17C9">
      <w:pPr>
        <w:spacing w:after="120"/>
        <w:jc w:val="both"/>
        <w:rPr>
          <w:rFonts w:ascii="Times New Roman" w:hAnsi="Times New Roman" w:cs="Times New Roman"/>
          <w:b/>
          <w:color w:val="C00000"/>
          <w:sz w:val="24"/>
        </w:rPr>
      </w:pPr>
    </w:p>
    <w:p w:rsidR="0072344E" w:rsidRPr="00EF3864" w:rsidRDefault="0072344E" w:rsidP="0072344E">
      <w:pPr>
        <w:rPr>
          <w:rFonts w:ascii="Times New Roman" w:hAnsi="Times New Roman" w:cs="Times New Roman"/>
          <w:b/>
          <w:sz w:val="24"/>
        </w:rPr>
      </w:pPr>
      <w:r w:rsidRPr="00EF3864">
        <w:rPr>
          <w:rFonts w:ascii="Times New Roman" w:hAnsi="Times New Roman" w:cs="Times New Roman"/>
          <w:b/>
          <w:sz w:val="24"/>
        </w:rPr>
        <w:t>д/ замърсяване и вредно въздействие; дискомфорт на околната среда;</w:t>
      </w:r>
    </w:p>
    <w:p w:rsidR="0072344E" w:rsidRPr="00A34D4F" w:rsidRDefault="0072344E" w:rsidP="0072344E">
      <w:pPr>
        <w:spacing w:line="276" w:lineRule="auto"/>
        <w:contextualSpacing/>
        <w:jc w:val="both"/>
        <w:rPr>
          <w:rFonts w:ascii="Times New Roman" w:hAnsi="Times New Roman" w:cs="Times New Roman"/>
          <w:sz w:val="24"/>
        </w:rPr>
      </w:pPr>
      <w:r w:rsidRPr="00A34D4F">
        <w:rPr>
          <w:rFonts w:ascii="Times New Roman" w:hAnsi="Times New Roman" w:cs="Times New Roman"/>
          <w:sz w:val="24"/>
        </w:rPr>
        <w:t xml:space="preserve">Реализацията на инвестиционното предложение не е свързана с отделянето на наднормени емисии на вредни вещества /замърсяване/ в атмосферния въздух и води. </w:t>
      </w:r>
    </w:p>
    <w:p w:rsidR="0072344E" w:rsidRPr="00A34D4F" w:rsidRDefault="0072344E" w:rsidP="0072344E">
      <w:pPr>
        <w:spacing w:line="276" w:lineRule="auto"/>
        <w:contextualSpacing/>
        <w:jc w:val="both"/>
        <w:rPr>
          <w:rFonts w:ascii="Times New Roman" w:hAnsi="Times New Roman" w:cs="Times New Roman"/>
          <w:sz w:val="24"/>
        </w:rPr>
      </w:pPr>
      <w:r w:rsidRPr="00A34D4F">
        <w:rPr>
          <w:rFonts w:ascii="Times New Roman" w:hAnsi="Times New Roman" w:cs="Times New Roman"/>
          <w:sz w:val="24"/>
        </w:rPr>
        <w:lastRenderedPageBreak/>
        <w:t>Предвид това се счита, че възможния</w:t>
      </w:r>
      <w:r>
        <w:rPr>
          <w:rFonts w:ascii="Times New Roman" w:hAnsi="Times New Roman" w:cs="Times New Roman"/>
          <w:sz w:val="24"/>
        </w:rPr>
        <w:t>т</w:t>
      </w:r>
      <w:r w:rsidRPr="00A34D4F">
        <w:rPr>
          <w:rFonts w:ascii="Times New Roman" w:hAnsi="Times New Roman" w:cs="Times New Roman"/>
          <w:sz w:val="24"/>
        </w:rPr>
        <w:t xml:space="preserve"> дискомфорт по отношение на хората и околната среда в резултат </w:t>
      </w:r>
      <w:r>
        <w:rPr>
          <w:rFonts w:ascii="Times New Roman" w:hAnsi="Times New Roman" w:cs="Times New Roman"/>
          <w:sz w:val="24"/>
        </w:rPr>
        <w:t>на инвестиционното предложение е с</w:t>
      </w:r>
      <w:r w:rsidRPr="00A34D4F">
        <w:rPr>
          <w:rFonts w:ascii="Times New Roman" w:hAnsi="Times New Roman" w:cs="Times New Roman"/>
          <w:sz w:val="24"/>
        </w:rPr>
        <w:t xml:space="preserve"> отрицателно въздействие.</w:t>
      </w:r>
    </w:p>
    <w:p w:rsidR="0072344E" w:rsidRDefault="0072344E" w:rsidP="0072344E">
      <w:pPr>
        <w:spacing w:line="276" w:lineRule="auto"/>
        <w:contextualSpacing/>
        <w:jc w:val="both"/>
        <w:rPr>
          <w:rFonts w:ascii="Times New Roman" w:hAnsi="Times New Roman" w:cs="Times New Roman"/>
          <w:sz w:val="24"/>
        </w:rPr>
      </w:pPr>
      <w:r w:rsidRPr="00A34D4F">
        <w:rPr>
          <w:rFonts w:ascii="Times New Roman" w:hAnsi="Times New Roman" w:cs="Times New Roman"/>
          <w:sz w:val="24"/>
        </w:rPr>
        <w:t>Инвестиционното предложение не предполага друг вид замърсяване и/или дискомфорт на околната среда.</w:t>
      </w:r>
    </w:p>
    <w:p w:rsidR="0072344E" w:rsidRPr="00A34D4F" w:rsidRDefault="0072344E" w:rsidP="0072344E">
      <w:pPr>
        <w:contextualSpacing/>
        <w:jc w:val="both"/>
        <w:rPr>
          <w:rFonts w:ascii="Times New Roman" w:hAnsi="Times New Roman" w:cs="Times New Roman"/>
          <w:sz w:val="24"/>
        </w:rPr>
      </w:pPr>
    </w:p>
    <w:p w:rsidR="0072344E" w:rsidRDefault="0072344E" w:rsidP="0072344E">
      <w:pPr>
        <w:contextualSpacing/>
        <w:jc w:val="both"/>
        <w:rPr>
          <w:rFonts w:ascii="Times New Roman" w:hAnsi="Times New Roman" w:cs="Times New Roman"/>
          <w:sz w:val="24"/>
          <w:u w:val="single"/>
        </w:rPr>
      </w:pPr>
      <w:r w:rsidRPr="00A34D4F">
        <w:rPr>
          <w:rFonts w:ascii="Times New Roman" w:hAnsi="Times New Roman" w:cs="Times New Roman"/>
          <w:sz w:val="24"/>
          <w:u w:val="single"/>
        </w:rPr>
        <w:t>Информация по чл. 93, ал. 5 от Закона за опазване на околната среда:</w:t>
      </w:r>
    </w:p>
    <w:p w:rsidR="0072344E" w:rsidRPr="000E1A87" w:rsidRDefault="0072344E" w:rsidP="0072344E">
      <w:pPr>
        <w:contextualSpacing/>
        <w:jc w:val="both"/>
        <w:rPr>
          <w:rFonts w:cstheme="minorHAnsi"/>
          <w:u w:val="single"/>
        </w:rPr>
      </w:pPr>
    </w:p>
    <w:p w:rsidR="0072344E" w:rsidRPr="00A34D4F" w:rsidRDefault="0072344E" w:rsidP="0072344E">
      <w:pPr>
        <w:spacing w:line="276" w:lineRule="auto"/>
        <w:contextualSpacing/>
        <w:jc w:val="both"/>
        <w:rPr>
          <w:rFonts w:ascii="Times New Roman" w:hAnsi="Times New Roman" w:cs="Times New Roman"/>
          <w:sz w:val="24"/>
          <w:szCs w:val="24"/>
        </w:rPr>
      </w:pPr>
      <w:r w:rsidRPr="00A34D4F">
        <w:rPr>
          <w:rFonts w:ascii="Times New Roman" w:hAnsi="Times New Roman" w:cs="Times New Roman"/>
          <w:sz w:val="24"/>
          <w:szCs w:val="24"/>
        </w:rPr>
        <w:t xml:space="preserve">Инвестиционното предложение не предполага вероятни значителни последици за околната среда и човешкото здраве. Както е описано в настоящата точка възможно е минимално въздействие на организирани емисии върху качеството на атмосферния въздух. Това въздействие ще бъде ограничено в рамките на площадка и ще бъде кратковременно – само </w:t>
      </w:r>
      <w:r>
        <w:rPr>
          <w:rFonts w:ascii="Times New Roman" w:hAnsi="Times New Roman" w:cs="Times New Roman"/>
          <w:sz w:val="24"/>
          <w:szCs w:val="24"/>
        </w:rPr>
        <w:t>по време на строителните</w:t>
      </w:r>
      <w:r w:rsidRPr="00A34D4F">
        <w:rPr>
          <w:rFonts w:ascii="Times New Roman" w:hAnsi="Times New Roman" w:cs="Times New Roman"/>
          <w:sz w:val="24"/>
          <w:szCs w:val="24"/>
        </w:rPr>
        <w:t xml:space="preserve"> дейности.</w:t>
      </w:r>
    </w:p>
    <w:p w:rsidR="0072344E" w:rsidRPr="00A34D4F" w:rsidRDefault="0072344E" w:rsidP="0072344E">
      <w:pPr>
        <w:pStyle w:val="1"/>
        <w:shd w:val="clear" w:color="auto" w:fill="auto"/>
        <w:spacing w:before="0" w:after="120" w:line="276" w:lineRule="auto"/>
        <w:ind w:firstLine="0"/>
        <w:rPr>
          <w:rFonts w:ascii="Times New Roman" w:hAnsi="Times New Roman" w:cs="Times New Roman"/>
          <w:sz w:val="24"/>
          <w:szCs w:val="24"/>
        </w:rPr>
      </w:pPr>
      <w:r w:rsidRPr="00A34D4F">
        <w:rPr>
          <w:rFonts w:ascii="Times New Roman" w:hAnsi="Times New Roman" w:cs="Times New Roman"/>
          <w:sz w:val="24"/>
          <w:szCs w:val="24"/>
        </w:rPr>
        <w:t xml:space="preserve">Не се очаква замърсяване на околната среда. </w:t>
      </w:r>
      <w:r>
        <w:rPr>
          <w:rFonts w:ascii="Times New Roman" w:hAnsi="Times New Roman" w:cs="Times New Roman"/>
          <w:sz w:val="24"/>
          <w:szCs w:val="24"/>
        </w:rPr>
        <w:t>По време на експлоатацията също не се очаква и замърсяване на атмосферния въздух.</w:t>
      </w:r>
      <w:r w:rsidRPr="00A34D4F">
        <w:rPr>
          <w:rFonts w:ascii="Times New Roman" w:hAnsi="Times New Roman" w:cs="Times New Roman"/>
          <w:sz w:val="24"/>
          <w:szCs w:val="24"/>
        </w:rPr>
        <w:t xml:space="preserve"> </w:t>
      </w:r>
      <w:r>
        <w:rPr>
          <w:rFonts w:ascii="Times New Roman" w:hAnsi="Times New Roman" w:cs="Times New Roman"/>
          <w:sz w:val="24"/>
          <w:szCs w:val="24"/>
        </w:rPr>
        <w:t>Смята се, че</w:t>
      </w:r>
      <w:r w:rsidRPr="00A34D4F">
        <w:rPr>
          <w:rFonts w:ascii="Times New Roman" w:hAnsi="Times New Roman" w:cs="Times New Roman"/>
          <w:sz w:val="24"/>
          <w:szCs w:val="24"/>
        </w:rPr>
        <w:t xml:space="preserve"> предвидената дейност</w:t>
      </w:r>
      <w:r>
        <w:rPr>
          <w:rFonts w:ascii="Times New Roman" w:hAnsi="Times New Roman" w:cs="Times New Roman"/>
          <w:sz w:val="24"/>
          <w:szCs w:val="24"/>
        </w:rPr>
        <w:t>, заложена в инвестиционното намерение</w:t>
      </w:r>
      <w:r w:rsidRPr="00A34D4F">
        <w:rPr>
          <w:rFonts w:ascii="Times New Roman" w:hAnsi="Times New Roman" w:cs="Times New Roman"/>
          <w:sz w:val="24"/>
          <w:szCs w:val="24"/>
        </w:rPr>
        <w:t xml:space="preserve"> няма да окаже негативно въздействие върху биоразнообразието в посочения район.</w:t>
      </w:r>
    </w:p>
    <w:p w:rsidR="0072344E" w:rsidRPr="00A34D4F" w:rsidRDefault="0072344E" w:rsidP="0072344E">
      <w:pPr>
        <w:spacing w:after="120" w:line="276" w:lineRule="auto"/>
        <w:jc w:val="both"/>
        <w:rPr>
          <w:rFonts w:ascii="Times New Roman" w:eastAsia="Times New Roman" w:hAnsi="Times New Roman" w:cs="Times New Roman"/>
          <w:sz w:val="24"/>
        </w:rPr>
      </w:pPr>
      <w:r w:rsidRPr="00A34D4F">
        <w:rPr>
          <w:rFonts w:ascii="Times New Roman" w:eastAsia="Times New Roman" w:hAnsi="Times New Roman" w:cs="Times New Roman"/>
          <w:sz w:val="24"/>
        </w:rPr>
        <w:t>При спазване мерките заложени в ИП</w:t>
      </w:r>
      <w:r w:rsidRPr="00A34D4F">
        <w:rPr>
          <w:rFonts w:ascii="Times New Roman" w:eastAsia="Times New Roman" w:hAnsi="Times New Roman" w:cs="Times New Roman"/>
          <w:color w:val="FF0000"/>
          <w:sz w:val="24"/>
        </w:rPr>
        <w:t xml:space="preserve"> </w:t>
      </w:r>
      <w:r w:rsidRPr="00A34D4F">
        <w:rPr>
          <w:rFonts w:ascii="Times New Roman" w:eastAsia="Times New Roman" w:hAnsi="Times New Roman" w:cs="Times New Roman"/>
          <w:sz w:val="24"/>
        </w:rPr>
        <w:t>замърсявания на околната среда се свеждат до минимум.</w:t>
      </w:r>
    </w:p>
    <w:p w:rsidR="0072344E" w:rsidRPr="00A34D4F" w:rsidRDefault="0072344E" w:rsidP="0072344E">
      <w:pPr>
        <w:spacing w:after="120" w:line="276" w:lineRule="auto"/>
        <w:jc w:val="both"/>
        <w:rPr>
          <w:rFonts w:ascii="Times New Roman" w:eastAsia="Times New Roman" w:hAnsi="Times New Roman" w:cs="Times New Roman"/>
          <w:sz w:val="24"/>
          <w:szCs w:val="24"/>
        </w:rPr>
      </w:pPr>
      <w:r w:rsidRPr="00A34D4F">
        <w:rPr>
          <w:rFonts w:ascii="Times New Roman" w:eastAsia="Times New Roman" w:hAnsi="Times New Roman" w:cs="Times New Roman"/>
          <w:sz w:val="24"/>
          <w:szCs w:val="24"/>
        </w:rPr>
        <w:t>Очакваните замърсявания могат да се получат по време на строителство и експлоатация на обекта</w:t>
      </w:r>
      <w:r>
        <w:rPr>
          <w:rFonts w:ascii="Times New Roman" w:eastAsia="Times New Roman" w:hAnsi="Times New Roman" w:cs="Times New Roman"/>
          <w:sz w:val="24"/>
          <w:szCs w:val="24"/>
        </w:rPr>
        <w:t>:</w:t>
      </w:r>
    </w:p>
    <w:p w:rsidR="0072344E" w:rsidRPr="00A34D4F" w:rsidRDefault="0072344E" w:rsidP="0072344E">
      <w:pPr>
        <w:pStyle w:val="ListParagraph"/>
        <w:widowControl/>
        <w:numPr>
          <w:ilvl w:val="0"/>
          <w:numId w:val="8"/>
        </w:numPr>
        <w:spacing w:after="120" w:line="276" w:lineRule="auto"/>
        <w:jc w:val="both"/>
        <w:rPr>
          <w:rFonts w:ascii="Times New Roman" w:eastAsia="Times New Roman" w:hAnsi="Times New Roman" w:cs="Times New Roman"/>
          <w:color w:val="auto"/>
          <w:lang w:bidi="ar-SA"/>
        </w:rPr>
      </w:pPr>
      <w:r w:rsidRPr="00A34D4F">
        <w:rPr>
          <w:rFonts w:ascii="Times New Roman" w:eastAsia="Times New Roman" w:hAnsi="Times New Roman" w:cs="Times New Roman"/>
          <w:color w:val="auto"/>
          <w:lang w:bidi="ar-SA"/>
        </w:rPr>
        <w:t>Замърсяване  с  разпилени    отпадъци.</w:t>
      </w:r>
    </w:p>
    <w:p w:rsidR="0072344E" w:rsidRPr="00A34D4F" w:rsidRDefault="0072344E" w:rsidP="0072344E">
      <w:pPr>
        <w:pStyle w:val="ListParagraph"/>
        <w:widowControl/>
        <w:numPr>
          <w:ilvl w:val="0"/>
          <w:numId w:val="8"/>
        </w:numPr>
        <w:spacing w:after="120" w:line="276" w:lineRule="auto"/>
        <w:jc w:val="both"/>
        <w:rPr>
          <w:rFonts w:ascii="Times New Roman" w:eastAsia="Times New Roman" w:hAnsi="Times New Roman" w:cs="Times New Roman"/>
          <w:color w:val="auto"/>
          <w:lang w:bidi="ar-SA"/>
        </w:rPr>
      </w:pPr>
      <w:r w:rsidRPr="00A34D4F">
        <w:rPr>
          <w:rFonts w:ascii="Times New Roman" w:eastAsia="Times New Roman" w:hAnsi="Times New Roman" w:cs="Times New Roman"/>
          <w:color w:val="auto"/>
          <w:lang w:bidi="ar-SA"/>
        </w:rPr>
        <w:t>Неправилно  третиране  на  отпадъците.</w:t>
      </w:r>
    </w:p>
    <w:p w:rsidR="0072344E" w:rsidRPr="00577712" w:rsidRDefault="0072344E" w:rsidP="0072344E">
      <w:pPr>
        <w:spacing w:after="120" w:line="276" w:lineRule="auto"/>
        <w:jc w:val="both"/>
        <w:rPr>
          <w:rFonts w:ascii="Times New Roman" w:eastAsia="Times New Roman" w:hAnsi="Times New Roman" w:cs="Times New Roman"/>
          <w:sz w:val="24"/>
        </w:rPr>
      </w:pPr>
      <w:r w:rsidRPr="00577712">
        <w:rPr>
          <w:rFonts w:ascii="Times New Roman" w:eastAsia="Times New Roman" w:hAnsi="Times New Roman" w:cs="Times New Roman"/>
          <w:sz w:val="24"/>
        </w:rPr>
        <w:t>При реализиране  на  инвестиционното  намерение  не  се  очаква  настъпване  на  дискомфорт  на  околната  среда  при  спазване  мерките  описани  в  ИП.</w:t>
      </w:r>
    </w:p>
    <w:p w:rsidR="00E0751D" w:rsidRPr="00AD0C5B" w:rsidRDefault="00E0751D" w:rsidP="00E0751D">
      <w:pPr>
        <w:jc w:val="both"/>
        <w:rPr>
          <w:rFonts w:ascii="Times New Roman" w:hAnsi="Times New Roman" w:cs="Times New Roman"/>
          <w:b/>
          <w:sz w:val="24"/>
        </w:rPr>
      </w:pPr>
      <w:r w:rsidRPr="00AD0C5B">
        <w:rPr>
          <w:rFonts w:ascii="Times New Roman" w:hAnsi="Times New Roman" w:cs="Times New Roman"/>
          <w:b/>
          <w:sz w:val="24"/>
        </w:rPr>
        <w:lastRenderedPageBreak/>
        <w:t>е/ риск от големи аварии и/или бедствия, които са свързани с инвестиционното предложение;</w:t>
      </w:r>
    </w:p>
    <w:p w:rsidR="00E0751D" w:rsidRPr="00AD0C5B" w:rsidRDefault="00E0751D" w:rsidP="00E0751D">
      <w:pPr>
        <w:pStyle w:val="1"/>
        <w:shd w:val="clear" w:color="auto" w:fill="auto"/>
        <w:spacing w:before="0" w:after="120" w:line="276" w:lineRule="auto"/>
        <w:ind w:firstLine="0"/>
        <w:rPr>
          <w:rFonts w:ascii="Times New Roman" w:hAnsi="Times New Roman" w:cs="Times New Roman"/>
          <w:sz w:val="24"/>
          <w:szCs w:val="24"/>
        </w:rPr>
      </w:pPr>
      <w:r w:rsidRPr="00AD0C5B">
        <w:rPr>
          <w:rFonts w:ascii="Times New Roman" w:hAnsi="Times New Roman" w:cs="Times New Roman"/>
          <w:sz w:val="24"/>
          <w:szCs w:val="24"/>
        </w:rPr>
        <w:t>Политиката при избор на изпълнител за реализация на проекта е да изисква добра организация и използване на най-съвременни методи в строително-монтажния процес, които трябва да гарантират недопускане на отрицателно въздействие върху околната среда, включително площадката и прилежащите и територии, както и висока степен на контрол на качеството при изпълнение на СМР.</w:t>
      </w:r>
    </w:p>
    <w:p w:rsidR="00E0751D" w:rsidRPr="00AD0C5B" w:rsidRDefault="00E0751D" w:rsidP="00E0751D">
      <w:pPr>
        <w:spacing w:line="276" w:lineRule="auto"/>
        <w:contextualSpacing/>
        <w:jc w:val="both"/>
        <w:rPr>
          <w:rFonts w:ascii="Times New Roman" w:hAnsi="Times New Roman" w:cs="Times New Roman"/>
          <w:sz w:val="24"/>
          <w:szCs w:val="24"/>
        </w:rPr>
      </w:pPr>
      <w:r w:rsidRPr="00AD0C5B">
        <w:rPr>
          <w:rFonts w:ascii="Times New Roman" w:hAnsi="Times New Roman" w:cs="Times New Roman"/>
          <w:sz w:val="24"/>
          <w:szCs w:val="24"/>
        </w:rPr>
        <w:t>Възможните рискове от инциденти са свързани с организацията и безопасността по време на СМР и експлоатацията на съоръженията. Не е предвидено да се извършват взривни работи.</w:t>
      </w:r>
    </w:p>
    <w:p w:rsidR="00E0751D" w:rsidRPr="00AD0C5B" w:rsidRDefault="00E0751D" w:rsidP="00E0751D">
      <w:pPr>
        <w:spacing w:before="100" w:beforeAutospacing="1" w:after="100" w:afterAutospacing="1"/>
        <w:jc w:val="both"/>
        <w:rPr>
          <w:rFonts w:ascii="Times New Roman" w:hAnsi="Times New Roman" w:cs="Times New Roman"/>
          <w:sz w:val="24"/>
          <w:szCs w:val="24"/>
          <w:u w:val="single"/>
        </w:rPr>
      </w:pPr>
      <w:r w:rsidRPr="00AD0C5B">
        <w:rPr>
          <w:rFonts w:ascii="Times New Roman" w:hAnsi="Times New Roman" w:cs="Times New Roman"/>
          <w:sz w:val="24"/>
          <w:szCs w:val="24"/>
          <w:u w:val="single"/>
        </w:rPr>
        <w:t>Информация по Чл. 93, ал. 5 от Закона за опазване на околната среда:</w:t>
      </w:r>
    </w:p>
    <w:p w:rsidR="00E0751D" w:rsidRPr="00AD0C5B" w:rsidRDefault="00E0751D" w:rsidP="00E0751D">
      <w:pPr>
        <w:spacing w:before="100" w:beforeAutospacing="1" w:after="100" w:afterAutospacing="1"/>
        <w:jc w:val="both"/>
        <w:rPr>
          <w:rFonts w:ascii="Times New Roman" w:hAnsi="Times New Roman" w:cs="Times New Roman"/>
          <w:sz w:val="24"/>
          <w:szCs w:val="24"/>
          <w:u w:val="single"/>
        </w:rPr>
      </w:pPr>
      <w:r w:rsidRPr="00AD0C5B">
        <w:rPr>
          <w:rFonts w:ascii="Times New Roman" w:hAnsi="Times New Roman" w:cs="Times New Roman"/>
          <w:sz w:val="24"/>
          <w:szCs w:val="24"/>
        </w:rPr>
        <w:t>Инвестиционното предложение не предполага риск от големи аварии и/или бедствия.</w:t>
      </w:r>
    </w:p>
    <w:p w:rsidR="00E0751D" w:rsidRPr="00AD0C5B" w:rsidRDefault="00E0751D" w:rsidP="00E0751D">
      <w:pPr>
        <w:spacing w:before="100" w:beforeAutospacing="1" w:after="100" w:afterAutospacing="1"/>
        <w:jc w:val="both"/>
        <w:rPr>
          <w:rFonts w:ascii="Times New Roman" w:hAnsi="Times New Roman" w:cs="Times New Roman"/>
          <w:sz w:val="24"/>
          <w:szCs w:val="24"/>
          <w:u w:val="single"/>
        </w:rPr>
      </w:pPr>
      <w:r w:rsidRPr="00AD0C5B">
        <w:rPr>
          <w:rFonts w:ascii="Times New Roman" w:eastAsia="Times New Roman" w:hAnsi="Times New Roman" w:cs="Times New Roman"/>
          <w:sz w:val="24"/>
          <w:szCs w:val="24"/>
        </w:rPr>
        <w:t>При  строителството  и  експлоатацията  на  обекта, риска  от  инциденти  се  състои  в  следното:</w:t>
      </w:r>
    </w:p>
    <w:p w:rsidR="00E0751D" w:rsidRPr="00AD0C5B" w:rsidRDefault="00E0751D" w:rsidP="00E0751D">
      <w:pPr>
        <w:spacing w:after="120"/>
        <w:ind w:firstLine="567"/>
        <w:jc w:val="both"/>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 авария  по  време  на  строителство;</w:t>
      </w:r>
    </w:p>
    <w:p w:rsidR="00E0751D" w:rsidRPr="00AD0C5B" w:rsidRDefault="00E0751D" w:rsidP="00E0751D">
      <w:pPr>
        <w:spacing w:after="120"/>
        <w:ind w:firstLine="567"/>
        <w:jc w:val="both"/>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 опасност  от  наводнения;</w:t>
      </w:r>
    </w:p>
    <w:p w:rsidR="00E0751D" w:rsidRPr="00AD0C5B" w:rsidRDefault="00E0751D" w:rsidP="00E0751D">
      <w:pPr>
        <w:spacing w:after="120"/>
        <w:ind w:firstLine="567"/>
        <w:jc w:val="both"/>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 опасност  от  възникване  на  пожари;</w:t>
      </w:r>
    </w:p>
    <w:p w:rsidR="00E0751D" w:rsidRPr="00AD0C5B" w:rsidRDefault="00E0751D" w:rsidP="00E0751D">
      <w:pPr>
        <w:jc w:val="both"/>
        <w:rPr>
          <w:rFonts w:ascii="Times New Roman" w:hAnsi="Times New Roman" w:cs="Times New Roman"/>
          <w:sz w:val="24"/>
          <w:szCs w:val="24"/>
        </w:rPr>
      </w:pPr>
      <w:r w:rsidRPr="00AD0C5B">
        <w:rPr>
          <w:rFonts w:ascii="Times New Roman" w:hAnsi="Times New Roman" w:cs="Times New Roman"/>
          <w:sz w:val="24"/>
          <w:szCs w:val="24"/>
        </w:rPr>
        <w:t>Всички дейности ще са съобразени с план за безопасност и здраве.</w:t>
      </w:r>
    </w:p>
    <w:p w:rsidR="00E0751D" w:rsidRPr="00AD0C5B" w:rsidRDefault="00E0751D" w:rsidP="00E0751D">
      <w:pPr>
        <w:spacing w:line="276" w:lineRule="auto"/>
        <w:jc w:val="both"/>
        <w:rPr>
          <w:rFonts w:ascii="Times New Roman" w:hAnsi="Times New Roman" w:cs="Times New Roman"/>
          <w:sz w:val="24"/>
          <w:szCs w:val="24"/>
        </w:rPr>
      </w:pPr>
      <w:r w:rsidRPr="00AD0C5B">
        <w:rPr>
          <w:rFonts w:ascii="Times New Roman" w:hAnsi="Times New Roman" w:cs="Times New Roman"/>
          <w:sz w:val="24"/>
          <w:szCs w:val="24"/>
        </w:rPr>
        <w:t xml:space="preserve">По време на експлоатация условията на труд ще бъдат съобразени с Наредба № РД-07-2 от 16 декември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r w:rsidRPr="00AD0C5B">
        <w:rPr>
          <w:rFonts w:ascii="Times New Roman" w:hAnsi="Times New Roman" w:cs="Times New Roman"/>
          <w:sz w:val="24"/>
          <w:szCs w:val="24"/>
        </w:rPr>
        <w:lastRenderedPageBreak/>
        <w:t>издадена от Министерството на труда и социалната политика, обн. ДВ. бр.102 от 2009г. с изм. и доп.</w:t>
      </w:r>
    </w:p>
    <w:p w:rsidR="00E0751D" w:rsidRPr="00AD0C5B" w:rsidRDefault="00E0751D" w:rsidP="00E0751D">
      <w:pPr>
        <w:spacing w:line="276" w:lineRule="auto"/>
        <w:contextualSpacing/>
        <w:jc w:val="both"/>
        <w:rPr>
          <w:rFonts w:ascii="Times New Roman" w:hAnsi="Times New Roman" w:cs="Times New Roman"/>
          <w:sz w:val="24"/>
          <w:szCs w:val="24"/>
        </w:rPr>
      </w:pPr>
      <w:r w:rsidRPr="00AD0C5B">
        <w:rPr>
          <w:rFonts w:ascii="Times New Roman" w:hAnsi="Times New Roman" w:cs="Times New Roman"/>
          <w:sz w:val="24"/>
          <w:szCs w:val="24"/>
        </w:rPr>
        <w:t xml:space="preserve">При природни бедствия, включително при земетресения, наводнения, опасност от радиационно или химическо замърсяване или терористични заплахи, ще се изпълнява Вътрешен авариен план. </w:t>
      </w:r>
    </w:p>
    <w:p w:rsidR="00E0751D" w:rsidRPr="00AD0C5B" w:rsidRDefault="00E0751D" w:rsidP="00E0751D">
      <w:pPr>
        <w:spacing w:line="276" w:lineRule="auto"/>
        <w:contextualSpacing/>
        <w:jc w:val="both"/>
        <w:rPr>
          <w:rFonts w:ascii="Times New Roman" w:hAnsi="Times New Roman" w:cs="Times New Roman"/>
          <w:sz w:val="24"/>
          <w:szCs w:val="24"/>
        </w:rPr>
      </w:pPr>
      <w:r w:rsidRPr="00AD0C5B">
        <w:rPr>
          <w:rFonts w:ascii="Times New Roman" w:hAnsi="Times New Roman" w:cs="Times New Roman"/>
          <w:sz w:val="24"/>
          <w:szCs w:val="24"/>
        </w:rPr>
        <w:t>При пожар ще се действа, съгласно изготвените указанията за противопожарна защита.</w:t>
      </w:r>
    </w:p>
    <w:p w:rsidR="00E0751D" w:rsidRPr="00AD0C5B" w:rsidRDefault="00E0751D" w:rsidP="00E0751D">
      <w:pPr>
        <w:spacing w:line="276" w:lineRule="auto"/>
        <w:contextualSpacing/>
        <w:jc w:val="both"/>
        <w:rPr>
          <w:rFonts w:ascii="Times New Roman" w:hAnsi="Times New Roman" w:cs="Times New Roman"/>
          <w:b/>
          <w:sz w:val="24"/>
          <w:szCs w:val="24"/>
        </w:rPr>
      </w:pPr>
      <w:r w:rsidRPr="00AD0C5B">
        <w:rPr>
          <w:rFonts w:ascii="Times New Roman" w:hAnsi="Times New Roman" w:cs="Times New Roman"/>
          <w:sz w:val="24"/>
          <w:szCs w:val="24"/>
        </w:rPr>
        <w:t>Предвидено е да се сигнализира на „Гражданска защита“ и служба „Пожарна и аварийна безопасност“ в съответния авариен план. Ще са налични прахови пожарогасители 6 кг и/или кофпомпа за вода с мокрител и др.</w:t>
      </w:r>
    </w:p>
    <w:p w:rsidR="00E0751D" w:rsidRPr="00566AD1" w:rsidRDefault="00E0751D" w:rsidP="00566AD1">
      <w:pPr>
        <w:spacing w:after="120" w:line="276" w:lineRule="auto"/>
        <w:jc w:val="both"/>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Мерките за предотвратяване на описаните рискови от инциденти ще се разработят в следваща фаза на проектиране с изготвяне на авариен план и план за безопасност и здраве.</w:t>
      </w:r>
    </w:p>
    <w:p w:rsidR="00E0751D" w:rsidRPr="00AD0C5B" w:rsidRDefault="00E0751D" w:rsidP="00E0751D">
      <w:pPr>
        <w:jc w:val="both"/>
        <w:rPr>
          <w:rFonts w:ascii="Times New Roman" w:hAnsi="Times New Roman" w:cs="Times New Roman"/>
          <w:b/>
          <w:sz w:val="24"/>
          <w:u w:val="single"/>
        </w:rPr>
      </w:pPr>
      <w:r w:rsidRPr="00AD0C5B">
        <w:rPr>
          <w:rFonts w:ascii="Times New Roman" w:hAnsi="Times New Roman" w:cs="Times New Roman"/>
          <w:b/>
          <w:sz w:val="24"/>
        </w:rPr>
        <w:t xml:space="preserve">ж/ рисковете за човешкото здраве поради неблагоприятно въздействие върху факторите на жизнената среда по смисъла на </w:t>
      </w:r>
      <w:r w:rsidRPr="00AD0C5B">
        <w:rPr>
          <w:rFonts w:ascii="Times New Roman" w:hAnsi="Times New Roman" w:cs="Times New Roman"/>
          <w:b/>
          <w:sz w:val="24"/>
          <w:u w:val="single"/>
        </w:rPr>
        <w:t>§ 1,т.12 от допълнителните разпоредби на Закона за здравето.</w:t>
      </w:r>
    </w:p>
    <w:p w:rsidR="00E0751D" w:rsidRDefault="00E0751D" w:rsidP="00E0751D">
      <w:pPr>
        <w:spacing w:after="120" w:line="276" w:lineRule="auto"/>
        <w:jc w:val="both"/>
        <w:rPr>
          <w:rFonts w:ascii="Times New Roman" w:hAnsi="Times New Roman" w:cs="Times New Roman"/>
          <w:sz w:val="24"/>
        </w:rPr>
      </w:pPr>
      <w:r w:rsidRPr="00885F4A">
        <w:rPr>
          <w:rFonts w:ascii="Times New Roman" w:hAnsi="Times New Roman" w:cs="Times New Roman"/>
          <w:sz w:val="24"/>
        </w:rPr>
        <w:t xml:space="preserve">Обектът на Инвестиционното предложение е от тип, който по време на експлоатация ще </w:t>
      </w:r>
      <w:r>
        <w:rPr>
          <w:rFonts w:ascii="Times New Roman" w:hAnsi="Times New Roman" w:cs="Times New Roman"/>
          <w:sz w:val="24"/>
        </w:rPr>
        <w:t>из</w:t>
      </w:r>
      <w:r w:rsidRPr="00885F4A">
        <w:rPr>
          <w:rFonts w:ascii="Times New Roman" w:hAnsi="Times New Roman" w:cs="Times New Roman"/>
          <w:sz w:val="24"/>
        </w:rPr>
        <w:t>ползва единствено като природен ресурс вода от градската водопроводна мрежа.</w:t>
      </w:r>
    </w:p>
    <w:p w:rsidR="00E0751D" w:rsidRPr="006F2485" w:rsidRDefault="00E0751D" w:rsidP="00566AD1">
      <w:pPr>
        <w:pStyle w:val="Header"/>
        <w:jc w:val="both"/>
        <w:rPr>
          <w:rFonts w:ascii="Times New Roman" w:hAnsi="Times New Roman" w:cs="Times New Roman"/>
          <w:i/>
          <w:sz w:val="24"/>
          <w:szCs w:val="24"/>
        </w:rPr>
      </w:pPr>
      <w:r w:rsidRPr="00E0751D">
        <w:rPr>
          <w:rFonts w:ascii="Times New Roman" w:hAnsi="Times New Roman" w:cs="Times New Roman"/>
          <w:sz w:val="24"/>
          <w:szCs w:val="24"/>
        </w:rPr>
        <w:t xml:space="preserve">Рискове за човешкото здраве поради неблагоприятно въздействие върху факторите на жизнената среда по смисъла на §1, т.12 от допълнителните разпоредби на Закона за здравето поради естеството </w:t>
      </w:r>
      <w:r w:rsidR="006F2485">
        <w:rPr>
          <w:rFonts w:ascii="Times New Roman" w:hAnsi="Times New Roman" w:cs="Times New Roman"/>
          <w:sz w:val="24"/>
          <w:szCs w:val="24"/>
        </w:rPr>
        <w:t xml:space="preserve">на инвестиционното предложение </w:t>
      </w:r>
      <w:r w:rsidRPr="00E0751D">
        <w:rPr>
          <w:rFonts w:ascii="Times New Roman" w:hAnsi="Times New Roman" w:cs="Times New Roman"/>
          <w:sz w:val="24"/>
          <w:szCs w:val="24"/>
        </w:rPr>
        <w:t xml:space="preserve">са нулеви. </w:t>
      </w:r>
    </w:p>
    <w:p w:rsidR="00E0751D" w:rsidRPr="00E0751D" w:rsidRDefault="00E0751D" w:rsidP="00E0751D">
      <w:pPr>
        <w:pStyle w:val="Header"/>
        <w:rPr>
          <w:rFonts w:ascii="Times New Roman" w:hAnsi="Times New Roman" w:cs="Times New Roman"/>
          <w:sz w:val="24"/>
          <w:szCs w:val="24"/>
        </w:rPr>
      </w:pPr>
    </w:p>
    <w:p w:rsidR="00E0751D" w:rsidRPr="0073363A" w:rsidRDefault="00E0751D" w:rsidP="00566AD1">
      <w:pPr>
        <w:spacing w:after="120" w:line="276" w:lineRule="auto"/>
        <w:jc w:val="both"/>
        <w:rPr>
          <w:rFonts w:ascii="Times New Roman" w:hAnsi="Times New Roman" w:cs="Times New Roman"/>
          <w:sz w:val="24"/>
        </w:rPr>
      </w:pPr>
      <w:r w:rsidRPr="0073363A">
        <w:rPr>
          <w:rFonts w:ascii="Times New Roman" w:hAnsi="Times New Roman" w:cs="Times New Roman"/>
          <w:sz w:val="24"/>
        </w:rPr>
        <w:t>При реализацията на инвестиционното предложение и при неговата бъдеща експлоатация не се очаква въздействие върху:</w:t>
      </w:r>
    </w:p>
    <w:p w:rsidR="00E0751D" w:rsidRPr="0073363A" w:rsidRDefault="00E0751D" w:rsidP="00566AD1">
      <w:pPr>
        <w:pStyle w:val="ListParagraph"/>
        <w:numPr>
          <w:ilvl w:val="0"/>
          <w:numId w:val="9"/>
        </w:numPr>
        <w:shd w:val="clear" w:color="auto" w:fill="FEFEFE"/>
        <w:spacing w:line="276" w:lineRule="auto"/>
        <w:ind w:left="0" w:firstLine="360"/>
        <w:jc w:val="both"/>
        <w:rPr>
          <w:rFonts w:ascii="Times New Roman" w:eastAsia="Times New Roman" w:hAnsi="Times New Roman" w:cs="Times New Roman"/>
          <w:lang w:bidi="ar-SA"/>
        </w:rPr>
      </w:pPr>
      <w:r w:rsidRPr="0073363A">
        <w:rPr>
          <w:rFonts w:ascii="Times New Roman" w:eastAsia="Times New Roman" w:hAnsi="Times New Roman" w:cs="Times New Roman"/>
          <w:lang w:bidi="ar-SA"/>
        </w:rPr>
        <w:t xml:space="preserve">води, предназначени за питейно-битови нужди; </w:t>
      </w:r>
    </w:p>
    <w:p w:rsidR="00E0751D" w:rsidRPr="0073363A" w:rsidRDefault="00E0751D" w:rsidP="00566AD1">
      <w:pPr>
        <w:pStyle w:val="ListParagraph"/>
        <w:numPr>
          <w:ilvl w:val="0"/>
          <w:numId w:val="9"/>
        </w:numPr>
        <w:shd w:val="clear" w:color="auto" w:fill="FEFEFE"/>
        <w:spacing w:line="276" w:lineRule="auto"/>
        <w:ind w:left="0" w:firstLine="360"/>
        <w:jc w:val="both"/>
        <w:rPr>
          <w:rFonts w:ascii="Times New Roman" w:eastAsia="Times New Roman" w:hAnsi="Times New Roman" w:cs="Times New Roman"/>
          <w:lang w:bidi="ar-SA"/>
        </w:rPr>
      </w:pPr>
      <w:r w:rsidRPr="0073363A">
        <w:rPr>
          <w:rFonts w:ascii="Times New Roman" w:eastAsia="Times New Roman" w:hAnsi="Times New Roman" w:cs="Times New Roman"/>
          <w:lang w:bidi="ar-SA"/>
        </w:rPr>
        <w:t>води, предназначени за къпане;</w:t>
      </w:r>
    </w:p>
    <w:p w:rsidR="00E0751D" w:rsidRPr="0073363A" w:rsidRDefault="00E0751D" w:rsidP="00566AD1">
      <w:pPr>
        <w:pStyle w:val="ListParagraph"/>
        <w:numPr>
          <w:ilvl w:val="0"/>
          <w:numId w:val="9"/>
        </w:numPr>
        <w:shd w:val="clear" w:color="auto" w:fill="FEFEFE"/>
        <w:spacing w:line="276" w:lineRule="auto"/>
        <w:ind w:left="0" w:firstLine="360"/>
        <w:jc w:val="both"/>
        <w:rPr>
          <w:rFonts w:ascii="Times New Roman" w:eastAsia="Times New Roman" w:hAnsi="Times New Roman" w:cs="Times New Roman"/>
          <w:lang w:bidi="ar-SA"/>
        </w:rPr>
      </w:pPr>
      <w:r w:rsidRPr="0073363A">
        <w:rPr>
          <w:rFonts w:ascii="Times New Roman" w:eastAsia="Times New Roman" w:hAnsi="Times New Roman" w:cs="Times New Roman"/>
          <w:lang w:bidi="ar-SA"/>
        </w:rPr>
        <w:lastRenderedPageBreak/>
        <w:t xml:space="preserve">минерални води, предназначени за пиене или за използване за профилактични, лечебни или за хигиенни нужди; </w:t>
      </w:r>
    </w:p>
    <w:p w:rsidR="00E0751D" w:rsidRPr="0073363A" w:rsidRDefault="00E0751D" w:rsidP="00566AD1">
      <w:pPr>
        <w:pStyle w:val="ListParagraph"/>
        <w:numPr>
          <w:ilvl w:val="0"/>
          <w:numId w:val="9"/>
        </w:numPr>
        <w:shd w:val="clear" w:color="auto" w:fill="FEFEFE"/>
        <w:spacing w:line="276" w:lineRule="auto"/>
        <w:ind w:left="0" w:firstLine="360"/>
        <w:jc w:val="both"/>
        <w:rPr>
          <w:rFonts w:ascii="Times New Roman" w:eastAsia="Times New Roman" w:hAnsi="Times New Roman" w:cs="Times New Roman"/>
          <w:lang w:bidi="ar-SA"/>
        </w:rPr>
      </w:pPr>
      <w:r w:rsidRPr="0073363A">
        <w:rPr>
          <w:rFonts w:ascii="Times New Roman" w:eastAsia="Times New Roman" w:hAnsi="Times New Roman" w:cs="Times New Roman"/>
          <w:lang w:bidi="ar-SA"/>
        </w:rPr>
        <w:t>шум и вибрации в жилищни, обществени сгради и урбанизирани територии;</w:t>
      </w:r>
    </w:p>
    <w:p w:rsidR="00E0751D" w:rsidRPr="0073363A" w:rsidRDefault="00E0751D" w:rsidP="00566AD1">
      <w:pPr>
        <w:pStyle w:val="ListParagraph"/>
        <w:numPr>
          <w:ilvl w:val="0"/>
          <w:numId w:val="9"/>
        </w:numPr>
        <w:shd w:val="clear" w:color="auto" w:fill="FEFEFE"/>
        <w:spacing w:line="276" w:lineRule="auto"/>
        <w:ind w:left="0" w:firstLine="360"/>
        <w:jc w:val="both"/>
        <w:rPr>
          <w:rFonts w:ascii="Times New Roman" w:eastAsia="Times New Roman" w:hAnsi="Times New Roman" w:cs="Times New Roman"/>
          <w:lang w:bidi="ar-SA"/>
        </w:rPr>
      </w:pPr>
      <w:r w:rsidRPr="0073363A">
        <w:rPr>
          <w:rFonts w:ascii="Times New Roman" w:eastAsia="Times New Roman" w:hAnsi="Times New Roman" w:cs="Times New Roman"/>
          <w:lang w:bidi="ar-SA"/>
        </w:rPr>
        <w:t>йонизиращи лъчения в жилищните, производствените и обществените сгради;</w:t>
      </w:r>
    </w:p>
    <w:p w:rsidR="00E0751D" w:rsidRPr="0073363A" w:rsidRDefault="00E0751D" w:rsidP="00566AD1">
      <w:pPr>
        <w:pStyle w:val="ListParagraph"/>
        <w:numPr>
          <w:ilvl w:val="0"/>
          <w:numId w:val="9"/>
        </w:numPr>
        <w:shd w:val="clear" w:color="auto" w:fill="FEFEFE"/>
        <w:spacing w:line="276" w:lineRule="auto"/>
        <w:ind w:left="0" w:firstLine="360"/>
        <w:jc w:val="both"/>
        <w:rPr>
          <w:rFonts w:ascii="Times New Roman" w:eastAsia="Times New Roman" w:hAnsi="Times New Roman" w:cs="Times New Roman"/>
          <w:lang w:bidi="ar-SA"/>
        </w:rPr>
      </w:pPr>
      <w:r w:rsidRPr="0073363A">
        <w:rPr>
          <w:rFonts w:ascii="Times New Roman" w:eastAsia="Times New Roman" w:hAnsi="Times New Roman" w:cs="Times New Roman"/>
          <w:lang w:bidi="ar-SA"/>
        </w:rPr>
        <w:t xml:space="preserve">нейонизиращи лъчения в жилищните, производствените, обществените сгради и урбанизираните територии химични фактори и биологични агенти в обектите с обществено предназначение; </w:t>
      </w:r>
    </w:p>
    <w:p w:rsidR="00E0751D" w:rsidRPr="0073363A" w:rsidRDefault="00E0751D" w:rsidP="00566AD1">
      <w:pPr>
        <w:pStyle w:val="ListParagraph"/>
        <w:numPr>
          <w:ilvl w:val="0"/>
          <w:numId w:val="9"/>
        </w:numPr>
        <w:shd w:val="clear" w:color="auto" w:fill="FEFEFE"/>
        <w:spacing w:line="276" w:lineRule="auto"/>
        <w:ind w:left="0" w:firstLine="360"/>
        <w:jc w:val="both"/>
        <w:rPr>
          <w:rFonts w:ascii="Times New Roman" w:eastAsia="Times New Roman" w:hAnsi="Times New Roman" w:cs="Times New Roman"/>
          <w:lang w:bidi="ar-SA"/>
        </w:rPr>
      </w:pPr>
      <w:r w:rsidRPr="0073363A">
        <w:rPr>
          <w:rFonts w:ascii="Times New Roman" w:eastAsia="Times New Roman" w:hAnsi="Times New Roman" w:cs="Times New Roman"/>
          <w:lang w:bidi="ar-SA"/>
        </w:rPr>
        <w:t>курортни ресурси;</w:t>
      </w:r>
    </w:p>
    <w:p w:rsidR="00E0751D" w:rsidRPr="006E6155" w:rsidRDefault="00E0751D" w:rsidP="00E0751D">
      <w:pPr>
        <w:pStyle w:val="ListParagraph"/>
        <w:shd w:val="clear" w:color="auto" w:fill="FEFEFE"/>
        <w:spacing w:line="276" w:lineRule="auto"/>
        <w:jc w:val="both"/>
        <w:rPr>
          <w:rFonts w:asciiTheme="minorHAnsi" w:eastAsia="Times New Roman" w:hAnsiTheme="minorHAnsi" w:cs="Times New Roman"/>
          <w:lang w:bidi="ar-SA"/>
        </w:rPr>
      </w:pPr>
    </w:p>
    <w:p w:rsidR="00E0751D" w:rsidRDefault="00E0751D" w:rsidP="00E0751D">
      <w:pPr>
        <w:spacing w:after="120" w:line="276" w:lineRule="auto"/>
        <w:jc w:val="both"/>
        <w:rPr>
          <w:rFonts w:ascii="Times New Roman" w:hAnsi="Times New Roman" w:cs="Times New Roman"/>
          <w:sz w:val="24"/>
        </w:rPr>
      </w:pPr>
      <w:r w:rsidRPr="0073363A">
        <w:rPr>
          <w:rFonts w:ascii="Times New Roman" w:hAnsi="Times New Roman" w:cs="Times New Roman"/>
          <w:sz w:val="24"/>
        </w:rPr>
        <w:t xml:space="preserve">Територията на имота предмет на инвестиционното намерение, определено няма природоконсервационна значимост по отношение на флората и фауната. </w:t>
      </w:r>
    </w:p>
    <w:p w:rsidR="00E0751D" w:rsidRDefault="00E0751D" w:rsidP="00E0751D">
      <w:pPr>
        <w:pStyle w:val="ListParagraph"/>
        <w:numPr>
          <w:ilvl w:val="0"/>
          <w:numId w:val="5"/>
        </w:numPr>
        <w:ind w:left="0" w:firstLine="0"/>
        <w:jc w:val="both"/>
        <w:rPr>
          <w:rFonts w:ascii="Times New Roman" w:hAnsi="Times New Roman" w:cs="Times New Roman"/>
          <w:b/>
        </w:rPr>
      </w:pPr>
      <w:r w:rsidRPr="0073363A">
        <w:rPr>
          <w:rFonts w:ascii="Times New Roman" w:hAnsi="Times New Roman" w:cs="Times New Roman"/>
          <w:b/>
        </w:rPr>
        <w:t>Местоположение на площадката, включително необходимата площ за временни дейности по време на строителството.</w:t>
      </w:r>
    </w:p>
    <w:p w:rsidR="00E0751D" w:rsidRDefault="00E0751D" w:rsidP="00E0751D">
      <w:pPr>
        <w:pStyle w:val="ListParagraph"/>
        <w:ind w:left="0"/>
        <w:jc w:val="both"/>
        <w:rPr>
          <w:rFonts w:ascii="Times New Roman" w:hAnsi="Times New Roman" w:cs="Times New Roman"/>
          <w:b/>
        </w:rPr>
      </w:pPr>
    </w:p>
    <w:p w:rsidR="006F2485" w:rsidRDefault="008D5A2B" w:rsidP="006F2485">
      <w:pPr>
        <w:ind w:right="72"/>
        <w:jc w:val="both"/>
        <w:rPr>
          <w:rFonts w:ascii="Times New Roman" w:hAnsi="Times New Roman" w:cs="Times New Roman"/>
          <w:sz w:val="24"/>
          <w:szCs w:val="24"/>
        </w:rPr>
      </w:pPr>
      <w:r>
        <w:rPr>
          <w:rFonts w:ascii="Times New Roman" w:hAnsi="Times New Roman" w:cs="Times New Roman"/>
          <w:sz w:val="24"/>
          <w:szCs w:val="24"/>
        </w:rPr>
        <w:t xml:space="preserve">   </w:t>
      </w:r>
      <w:r w:rsidR="006F2485">
        <w:rPr>
          <w:rFonts w:ascii="Times New Roman" w:hAnsi="Times New Roman" w:cs="Times New Roman"/>
          <w:sz w:val="24"/>
          <w:szCs w:val="24"/>
        </w:rPr>
        <w:t>Инвестиционното предложение предвижда разширение с около 23 дка на съществуващия гробищен парк в кв. Долни Воден, гр. Асеновград в посока югоизток и северозапад. Имотите предмет на разработката са собственост на Община Асеновград и частна собственост, с предназначение на територията – ниви и изоставени орни земи.</w:t>
      </w:r>
    </w:p>
    <w:p w:rsidR="006F2485" w:rsidRPr="00BF4F9A" w:rsidRDefault="006F2485" w:rsidP="006F2485">
      <w:pPr>
        <w:jc w:val="both"/>
        <w:rPr>
          <w:rFonts w:ascii="Times New Roman" w:hAnsi="Times New Roman" w:cs="Times New Roman"/>
          <w:sz w:val="24"/>
          <w:szCs w:val="24"/>
        </w:rPr>
      </w:pPr>
      <w:r>
        <w:rPr>
          <w:rFonts w:ascii="Times New Roman" w:hAnsi="Times New Roman" w:cs="Times New Roman"/>
          <w:sz w:val="24"/>
          <w:szCs w:val="24"/>
        </w:rPr>
        <w:t xml:space="preserve">Инвестиционното предложение ще се реализира в имоти с КИ </w:t>
      </w:r>
      <w:r w:rsidRPr="00BF4F9A">
        <w:rPr>
          <w:rFonts w:ascii="Times New Roman" w:hAnsi="Times New Roman" w:cs="Times New Roman"/>
          <w:sz w:val="24"/>
          <w:szCs w:val="24"/>
        </w:rPr>
        <w:t>99088.21.33, 99088.21.41, 99088.21.42, 99088.21.43, 99088.22.5, 99088.22.6, 99088.22.7, 99088.22.8, 99088.22.9, 99088.22.10, 99088.22.11, част от 99088.22.2 и част от 99088.22.36 по КК на кв. Долни Воден, гр. Асеновград, Община Асеновград. Теренът е до границите на населеното място, на около 300 метра от най-близките жилищни сгради.</w:t>
      </w:r>
    </w:p>
    <w:p w:rsidR="00E0751D" w:rsidRDefault="00E0751D" w:rsidP="006F2485">
      <w:pPr>
        <w:pStyle w:val="Header"/>
        <w:jc w:val="both"/>
        <w:rPr>
          <w:rFonts w:ascii="Times New Roman" w:hAnsi="Times New Roman" w:cs="Times New Roman"/>
          <w:sz w:val="24"/>
          <w:szCs w:val="24"/>
        </w:rPr>
      </w:pPr>
      <w:r>
        <w:rPr>
          <w:rFonts w:ascii="Times New Roman" w:hAnsi="Times New Roman" w:cs="Times New Roman"/>
          <w:sz w:val="24"/>
          <w:szCs w:val="24"/>
        </w:rPr>
        <w:lastRenderedPageBreak/>
        <w:t>Инвестиционното предложение предвижда промяна в предназначението на Земеделската територи</w:t>
      </w:r>
      <w:r w:rsidR="008D5A2B">
        <w:rPr>
          <w:rFonts w:ascii="Times New Roman" w:hAnsi="Times New Roman" w:cs="Times New Roman"/>
          <w:sz w:val="24"/>
          <w:szCs w:val="24"/>
        </w:rPr>
        <w:t xml:space="preserve">я с НТП – пасище и друг вид нива </w:t>
      </w:r>
      <w:r>
        <w:rPr>
          <w:rFonts w:ascii="Times New Roman" w:hAnsi="Times New Roman" w:cs="Times New Roman"/>
          <w:sz w:val="24"/>
          <w:szCs w:val="24"/>
        </w:rPr>
        <w:t xml:space="preserve">в територия за неземеделски нужди с НТП – гробище. </w:t>
      </w:r>
    </w:p>
    <w:p w:rsidR="00E0751D" w:rsidRDefault="00E0751D" w:rsidP="00E0751D">
      <w:pPr>
        <w:pStyle w:val="NoSpacing"/>
        <w:jc w:val="both"/>
        <w:rPr>
          <w:rFonts w:ascii="Times New Roman" w:hAnsi="Times New Roman" w:cs="Times New Roman"/>
          <w:sz w:val="24"/>
          <w:szCs w:val="24"/>
        </w:rPr>
      </w:pPr>
    </w:p>
    <w:p w:rsidR="00E0751D" w:rsidRPr="005F5F4B" w:rsidRDefault="00E0751D" w:rsidP="00E0751D">
      <w:pPr>
        <w:autoSpaceDE w:val="0"/>
        <w:autoSpaceDN w:val="0"/>
        <w:adjustRightInd w:val="0"/>
        <w:jc w:val="both"/>
        <w:rPr>
          <w:rFonts w:ascii="Times New Roman" w:hAnsi="Times New Roman" w:cs="Times New Roman"/>
          <w:sz w:val="24"/>
        </w:rPr>
      </w:pPr>
      <w:r w:rsidRPr="00A52E73">
        <w:rPr>
          <w:rFonts w:ascii="Times New Roman" w:hAnsi="Times New Roman" w:cs="Times New Roman"/>
          <w:sz w:val="24"/>
        </w:rPr>
        <w:t>Имотът, предмет на ИП се намира на отстояние п</w:t>
      </w:r>
      <w:r>
        <w:rPr>
          <w:rFonts w:ascii="Times New Roman" w:hAnsi="Times New Roman" w:cs="Times New Roman"/>
          <w:sz w:val="24"/>
        </w:rPr>
        <w:t>овече от</w:t>
      </w:r>
      <w:r w:rsidRPr="00A52E73">
        <w:rPr>
          <w:rFonts w:ascii="Times New Roman" w:hAnsi="Times New Roman" w:cs="Times New Roman"/>
          <w:sz w:val="24"/>
        </w:rPr>
        <w:t xml:space="preserve"> </w:t>
      </w:r>
      <w:r w:rsidR="00A60302">
        <w:rPr>
          <w:rFonts w:ascii="Times New Roman" w:hAnsi="Times New Roman" w:cs="Times New Roman"/>
          <w:sz w:val="24"/>
        </w:rPr>
        <w:t>9</w:t>
      </w:r>
      <w:r w:rsidRPr="00A52E73">
        <w:rPr>
          <w:rFonts w:ascii="Times New Roman" w:hAnsi="Times New Roman" w:cs="Times New Roman"/>
          <w:sz w:val="24"/>
        </w:rPr>
        <w:t xml:space="preserve"> км от най-близката </w:t>
      </w:r>
      <w:r w:rsidRPr="005F5F4B">
        <w:rPr>
          <w:rFonts w:ascii="Times New Roman" w:hAnsi="Times New Roman" w:cs="Times New Roman"/>
          <w:sz w:val="24"/>
          <w:szCs w:val="24"/>
        </w:rPr>
        <w:t>Защитена зона от „Натура 2000“, като не засяга защитени територии и територии за опазване обектите на културното наследство, а също и територии  и/или зони и обекти със специфичен санитарен статус и подлежащи на здравна защита.</w:t>
      </w:r>
    </w:p>
    <w:p w:rsidR="00E0751D" w:rsidRDefault="00E0751D" w:rsidP="00E0751D">
      <w:pPr>
        <w:autoSpaceDE w:val="0"/>
        <w:autoSpaceDN w:val="0"/>
        <w:adjustRightInd w:val="0"/>
        <w:jc w:val="both"/>
        <w:rPr>
          <w:rFonts w:ascii="Times New Roman" w:hAnsi="Times New Roman" w:cs="Times New Roman"/>
          <w:sz w:val="24"/>
        </w:rPr>
      </w:pPr>
      <w:r w:rsidRPr="00A52E73">
        <w:rPr>
          <w:rFonts w:ascii="Times New Roman" w:hAnsi="Times New Roman" w:cs="Times New Roman"/>
          <w:sz w:val="24"/>
        </w:rPr>
        <w:t xml:space="preserve">Не се очаква трансгранично въздействие нито съставянето на схема за нова или промяна на съществуваща пътна инфраструктура. </w:t>
      </w:r>
    </w:p>
    <w:p w:rsidR="00E0751D" w:rsidRPr="005F5F4B" w:rsidRDefault="00E0751D" w:rsidP="00E0751D">
      <w:pPr>
        <w:ind w:right="193"/>
        <w:jc w:val="both"/>
        <w:outlineLvl w:val="0"/>
        <w:rPr>
          <w:rFonts w:ascii="Times New Roman" w:hAnsi="Times New Roman" w:cs="Times New Roman"/>
          <w:sz w:val="28"/>
        </w:rPr>
      </w:pPr>
      <w:r w:rsidRPr="005F5F4B">
        <w:rPr>
          <w:rFonts w:ascii="Times New Roman" w:hAnsi="Times New Roman" w:cs="Times New Roman"/>
          <w:sz w:val="24"/>
        </w:rPr>
        <w:t>Реализацията на инвестиционното намерение няма вероятност да окаже отрицателно въздействие върху природните местообитания, популации и местообитания на видовете /включително птици/, предмет на опазване в най-близките защитени зони.</w:t>
      </w:r>
    </w:p>
    <w:p w:rsidR="00A832F8" w:rsidRPr="00852852" w:rsidRDefault="00E0751D" w:rsidP="00852852">
      <w:pPr>
        <w:pStyle w:val="1"/>
        <w:shd w:val="clear" w:color="auto" w:fill="auto"/>
        <w:spacing w:before="0" w:after="120" w:line="240" w:lineRule="auto"/>
        <w:ind w:firstLine="0"/>
        <w:rPr>
          <w:rFonts w:ascii="Times New Roman" w:hAnsi="Times New Roman" w:cs="Times New Roman"/>
          <w:i/>
          <w:u w:val="single"/>
        </w:rPr>
      </w:pPr>
      <w:r w:rsidRPr="005F5F4B">
        <w:rPr>
          <w:rFonts w:ascii="Times New Roman" w:hAnsi="Times New Roman" w:cs="Times New Roman"/>
          <w:sz w:val="24"/>
          <w:szCs w:val="24"/>
        </w:rPr>
        <w:t>Околните терени, които не попадат в защитената зона също представляват урегулирани поземлени имоти, в които не се срещат защитени видове. Дейността, която ще се развива в обекта няма да въздейства пряко върху защитените видове и местообитания.</w:t>
      </w:r>
    </w:p>
    <w:p w:rsidR="008D1EBE" w:rsidRDefault="00DC2A82" w:rsidP="00B46AE0">
      <w:pPr>
        <w:jc w:val="both"/>
        <w:rPr>
          <w:rFonts w:ascii="Times New Roman" w:hAnsi="Times New Roman" w:cs="Times New Roman"/>
          <w:sz w:val="24"/>
          <w:szCs w:val="24"/>
        </w:rPr>
      </w:pPr>
      <w:r>
        <w:rPr>
          <w:rFonts w:ascii="Times New Roman" w:hAnsi="Times New Roman" w:cs="Times New Roman"/>
          <w:sz w:val="24"/>
        </w:rPr>
        <w:t xml:space="preserve">Имотът, обект на инвестиционно намерение не попада в защитени територии по смисъла на Закона за защитените територии (ДВ БР. 133/ 1998 г., доп. и изм.) и не засяга защитени зони от Националната екологична мрежа (НЕМ) съгласно Закона за биологичното разнообразие /ЗБР/ (ДВ бр. 77/ 2002 г. доп. и изм.). </w:t>
      </w:r>
      <w:r w:rsidR="00AB7828">
        <w:rPr>
          <w:rFonts w:ascii="Times New Roman" w:hAnsi="Times New Roman" w:cs="Times New Roman"/>
          <w:sz w:val="24"/>
        </w:rPr>
        <w:t xml:space="preserve">Най-близко разположената ЗЗ е </w:t>
      </w:r>
      <w:r w:rsidR="00AB7828">
        <w:rPr>
          <w:rFonts w:ascii="Times New Roman" w:hAnsi="Times New Roman" w:cs="Times New Roman"/>
          <w:sz w:val="24"/>
          <w:lang w:val="en-US"/>
        </w:rPr>
        <w:t>BG00001</w:t>
      </w:r>
      <w:r w:rsidR="00AA0388">
        <w:rPr>
          <w:rFonts w:ascii="Times New Roman" w:hAnsi="Times New Roman" w:cs="Times New Roman"/>
          <w:sz w:val="24"/>
          <w:lang w:val="en-US"/>
        </w:rPr>
        <w:t>94</w:t>
      </w:r>
      <w:r w:rsidR="00AB7828">
        <w:rPr>
          <w:rFonts w:ascii="Times New Roman" w:hAnsi="Times New Roman" w:cs="Times New Roman"/>
          <w:sz w:val="24"/>
          <w:lang w:val="en-US"/>
        </w:rPr>
        <w:t xml:space="preserve"> </w:t>
      </w:r>
      <w:r w:rsidR="00AB7828">
        <w:rPr>
          <w:rFonts w:ascii="Times New Roman" w:hAnsi="Times New Roman" w:cs="Times New Roman"/>
          <w:sz w:val="24"/>
        </w:rPr>
        <w:t xml:space="preserve">„ </w:t>
      </w:r>
      <w:r w:rsidR="00AA0388">
        <w:rPr>
          <w:rFonts w:ascii="Times New Roman" w:hAnsi="Times New Roman" w:cs="Times New Roman"/>
          <w:sz w:val="24"/>
        </w:rPr>
        <w:t>Река Чая</w:t>
      </w:r>
      <w:r w:rsidR="00AB7828">
        <w:rPr>
          <w:rFonts w:ascii="Times New Roman" w:hAnsi="Times New Roman" w:cs="Times New Roman"/>
          <w:sz w:val="24"/>
        </w:rPr>
        <w:t>“ за опазване на природните местообитания</w:t>
      </w:r>
      <w:r w:rsidR="00182655">
        <w:rPr>
          <w:rFonts w:ascii="Times New Roman" w:hAnsi="Times New Roman" w:cs="Times New Roman"/>
          <w:sz w:val="24"/>
        </w:rPr>
        <w:t xml:space="preserve">, намираща се на отстояние повече от 9км от имотите, предмет на разглеждане. </w:t>
      </w:r>
      <w:r w:rsidRPr="00CA06B9">
        <w:rPr>
          <w:rFonts w:ascii="Times New Roman" w:hAnsi="Times New Roman" w:cs="Times New Roman"/>
          <w:sz w:val="24"/>
          <w:szCs w:val="24"/>
        </w:rPr>
        <w:t xml:space="preserve">Дейността, която ще се развива в обекта няма да въздейства пряко върху защитените видове и местообитания поради разстоянието и намаляване на </w:t>
      </w:r>
      <w:r w:rsidRPr="00CA06B9">
        <w:rPr>
          <w:rFonts w:ascii="Times New Roman" w:hAnsi="Times New Roman" w:cs="Times New Roman"/>
          <w:sz w:val="24"/>
          <w:szCs w:val="24"/>
        </w:rPr>
        <w:lastRenderedPageBreak/>
        <w:t>ефекта на емисиите вследствие от разстоянието до</w:t>
      </w:r>
      <w:r>
        <w:rPr>
          <w:rFonts w:ascii="Times New Roman" w:hAnsi="Times New Roman" w:cs="Times New Roman"/>
          <w:sz w:val="24"/>
          <w:szCs w:val="24"/>
        </w:rPr>
        <w:t xml:space="preserve"> най-близката защитена</w:t>
      </w:r>
      <w:r w:rsidRPr="00CA06B9">
        <w:rPr>
          <w:rFonts w:ascii="Times New Roman" w:hAnsi="Times New Roman" w:cs="Times New Roman"/>
          <w:sz w:val="24"/>
          <w:szCs w:val="24"/>
        </w:rPr>
        <w:t xml:space="preserve"> зона</w:t>
      </w:r>
      <w:r w:rsidR="009638EA">
        <w:rPr>
          <w:rFonts w:ascii="Times New Roman" w:hAnsi="Times New Roman" w:cs="Times New Roman"/>
          <w:sz w:val="24"/>
          <w:szCs w:val="24"/>
        </w:rPr>
        <w:t xml:space="preserve"> (9</w:t>
      </w:r>
      <w:r>
        <w:rPr>
          <w:rFonts w:ascii="Times New Roman" w:hAnsi="Times New Roman" w:cs="Times New Roman"/>
          <w:sz w:val="24"/>
          <w:szCs w:val="24"/>
        </w:rPr>
        <w:t xml:space="preserve"> км)</w:t>
      </w:r>
      <w:r w:rsidRPr="00CA06B9">
        <w:rPr>
          <w:rFonts w:ascii="Times New Roman" w:hAnsi="Times New Roman" w:cs="Times New Roman"/>
          <w:sz w:val="24"/>
          <w:szCs w:val="24"/>
        </w:rPr>
        <w:t>.</w:t>
      </w:r>
    </w:p>
    <w:p w:rsidR="008D1EBE" w:rsidRPr="00D34F64" w:rsidRDefault="008D1EBE" w:rsidP="008D1EBE">
      <w:pPr>
        <w:pStyle w:val="ListParagraph"/>
        <w:numPr>
          <w:ilvl w:val="0"/>
          <w:numId w:val="5"/>
        </w:numPr>
        <w:ind w:left="0" w:firstLine="0"/>
        <w:jc w:val="both"/>
        <w:rPr>
          <w:rFonts w:ascii="Times New Roman" w:hAnsi="Times New Roman" w:cs="Times New Roman"/>
          <w:b/>
          <w:i/>
          <w:u w:val="single"/>
        </w:rPr>
      </w:pPr>
      <w:r>
        <w:rPr>
          <w:rFonts w:ascii="Times New Roman" w:hAnsi="Times New Roman" w:cs="Times New Roman"/>
          <w:b/>
        </w:rPr>
        <w:t>Описание на основните процеси /</w:t>
      </w:r>
      <w:r w:rsidRPr="00D34F64">
        <w:rPr>
          <w:rFonts w:ascii="Times New Roman" w:hAnsi="Times New Roman" w:cs="Times New Roman"/>
          <w:b/>
        </w:rPr>
        <w:t xml:space="preserve">по проспектни данни/, капацитет, включително на съоръженията, в които се очаква да са налични опасни вещества от </w:t>
      </w:r>
      <w:r w:rsidRPr="00D34F64">
        <w:rPr>
          <w:rFonts w:ascii="Times New Roman" w:hAnsi="Times New Roman" w:cs="Times New Roman"/>
          <w:b/>
          <w:i/>
          <w:u w:val="single"/>
        </w:rPr>
        <w:t>приложение №3 към ЗООС.</w:t>
      </w:r>
    </w:p>
    <w:p w:rsidR="008D1EBE" w:rsidRDefault="008D1EBE" w:rsidP="00B46AE0">
      <w:pPr>
        <w:jc w:val="both"/>
        <w:rPr>
          <w:rFonts w:ascii="Times New Roman" w:hAnsi="Times New Roman" w:cs="Times New Roman"/>
          <w:sz w:val="24"/>
        </w:rPr>
      </w:pPr>
    </w:p>
    <w:p w:rsidR="009838DD" w:rsidRPr="008D5A2B" w:rsidRDefault="008D1EBE" w:rsidP="009838DD">
      <w:pPr>
        <w:pStyle w:val="Header"/>
        <w:jc w:val="both"/>
        <w:rPr>
          <w:rFonts w:ascii="Times New Roman" w:hAnsi="Times New Roman" w:cs="Times New Roman"/>
          <w:sz w:val="24"/>
          <w:szCs w:val="24"/>
        </w:rPr>
      </w:pPr>
      <w:r w:rsidRPr="008D1EBE">
        <w:rPr>
          <w:rFonts w:ascii="Times New Roman" w:hAnsi="Times New Roman" w:cs="Times New Roman"/>
          <w:sz w:val="24"/>
          <w:szCs w:val="24"/>
        </w:rPr>
        <w:t xml:space="preserve">Инвестиционното предложение на Община </w:t>
      </w:r>
      <w:r w:rsidR="00AA0388">
        <w:rPr>
          <w:rFonts w:ascii="Times New Roman" w:hAnsi="Times New Roman" w:cs="Times New Roman"/>
          <w:sz w:val="24"/>
          <w:szCs w:val="24"/>
        </w:rPr>
        <w:t>Асеновград</w:t>
      </w:r>
      <w:r w:rsidRPr="008D1EBE">
        <w:rPr>
          <w:rFonts w:ascii="Times New Roman" w:hAnsi="Times New Roman" w:cs="Times New Roman"/>
          <w:sz w:val="24"/>
          <w:szCs w:val="24"/>
        </w:rPr>
        <w:t xml:space="preserve"> е свързано с Разширение на съществуващ гробищен парк </w:t>
      </w:r>
      <w:r w:rsidR="00AA0388">
        <w:rPr>
          <w:rFonts w:ascii="Times New Roman" w:hAnsi="Times New Roman" w:cs="Times New Roman"/>
          <w:sz w:val="24"/>
          <w:szCs w:val="24"/>
        </w:rPr>
        <w:t>в кв. Долни Воден.</w:t>
      </w:r>
    </w:p>
    <w:p w:rsidR="009838DD" w:rsidRDefault="008D1EBE" w:rsidP="008D1EBE">
      <w:pPr>
        <w:pStyle w:val="Header"/>
        <w:spacing w:line="276" w:lineRule="auto"/>
        <w:jc w:val="both"/>
        <w:rPr>
          <w:rFonts w:ascii="Times New Roman" w:hAnsi="Times New Roman" w:cs="Times New Roman"/>
          <w:sz w:val="24"/>
          <w:szCs w:val="24"/>
        </w:rPr>
      </w:pPr>
      <w:r w:rsidRPr="008D1EBE">
        <w:rPr>
          <w:rFonts w:ascii="Times New Roman" w:hAnsi="Times New Roman" w:cs="Times New Roman"/>
          <w:sz w:val="24"/>
          <w:szCs w:val="24"/>
        </w:rPr>
        <w:t xml:space="preserve"> </w:t>
      </w:r>
    </w:p>
    <w:p w:rsidR="008D1EBE" w:rsidRDefault="008D1EBE" w:rsidP="008D1EBE">
      <w:pPr>
        <w:autoSpaceDE w:val="0"/>
        <w:autoSpaceDN w:val="0"/>
        <w:adjustRightInd w:val="0"/>
        <w:spacing w:after="0" w:line="276" w:lineRule="auto"/>
        <w:jc w:val="both"/>
        <w:rPr>
          <w:rFonts w:ascii="Times New Roman" w:hAnsi="Times New Roman" w:cs="Times New Roman"/>
          <w:sz w:val="24"/>
          <w:szCs w:val="24"/>
        </w:rPr>
      </w:pPr>
      <w:r w:rsidRPr="00667593">
        <w:rPr>
          <w:rFonts w:ascii="Times New Roman" w:hAnsi="Times New Roman" w:cs="Times New Roman"/>
          <w:sz w:val="24"/>
          <w:szCs w:val="24"/>
        </w:rPr>
        <w:t>Разширението на съществуващият гробищен парк ще осигури необходимите парцели за разполагане на починали жители, както</w:t>
      </w:r>
      <w:r>
        <w:rPr>
          <w:rFonts w:ascii="Times New Roman" w:hAnsi="Times New Roman" w:cs="Times New Roman"/>
          <w:sz w:val="24"/>
          <w:szCs w:val="24"/>
        </w:rPr>
        <w:t xml:space="preserve"> и алейна мрежа, която както ще осигурява достъп до всяко гробно място</w:t>
      </w:r>
      <w:r w:rsidR="00D3470A">
        <w:rPr>
          <w:rFonts w:ascii="Times New Roman" w:hAnsi="Times New Roman" w:cs="Times New Roman"/>
          <w:sz w:val="24"/>
          <w:szCs w:val="24"/>
        </w:rPr>
        <w:t xml:space="preserve">. </w:t>
      </w:r>
    </w:p>
    <w:p w:rsidR="008D1EBE" w:rsidRDefault="008D1EBE" w:rsidP="008D1EBE">
      <w:pPr>
        <w:autoSpaceDE w:val="0"/>
        <w:autoSpaceDN w:val="0"/>
        <w:adjustRightInd w:val="0"/>
        <w:spacing w:after="0" w:line="276" w:lineRule="auto"/>
        <w:jc w:val="both"/>
        <w:rPr>
          <w:rFonts w:ascii="Times New Roman" w:hAnsi="Times New Roman" w:cs="Times New Roman"/>
          <w:sz w:val="24"/>
          <w:szCs w:val="24"/>
        </w:rPr>
      </w:pPr>
      <w:r w:rsidRPr="00667593">
        <w:rPr>
          <w:rFonts w:ascii="Times New Roman" w:hAnsi="Times New Roman" w:cs="Times New Roman"/>
          <w:sz w:val="24"/>
          <w:szCs w:val="24"/>
        </w:rPr>
        <w:t xml:space="preserve">На територията ще се реализира и </w:t>
      </w:r>
      <w:r>
        <w:rPr>
          <w:rFonts w:ascii="Times New Roman" w:hAnsi="Times New Roman" w:cs="Times New Roman"/>
          <w:sz w:val="24"/>
          <w:szCs w:val="24"/>
        </w:rPr>
        <w:t xml:space="preserve">изолационно </w:t>
      </w:r>
      <w:r w:rsidRPr="00667593">
        <w:rPr>
          <w:rFonts w:ascii="Times New Roman" w:hAnsi="Times New Roman" w:cs="Times New Roman"/>
          <w:sz w:val="24"/>
          <w:szCs w:val="24"/>
        </w:rPr>
        <w:t xml:space="preserve">озеленяване с </w:t>
      </w:r>
      <w:r>
        <w:rPr>
          <w:rFonts w:ascii="Times New Roman" w:hAnsi="Times New Roman" w:cs="Times New Roman"/>
          <w:sz w:val="24"/>
          <w:szCs w:val="24"/>
        </w:rPr>
        <w:t xml:space="preserve">цел спазване на санитарно-хигиенните норми и изисквания, както и вътрешно озеленяване с </w:t>
      </w:r>
      <w:r w:rsidRPr="00667593">
        <w:rPr>
          <w:rFonts w:ascii="Times New Roman" w:hAnsi="Times New Roman" w:cs="Times New Roman"/>
          <w:sz w:val="24"/>
          <w:szCs w:val="24"/>
        </w:rPr>
        <w:t xml:space="preserve">различни видове </w:t>
      </w:r>
      <w:r>
        <w:rPr>
          <w:rFonts w:ascii="Times New Roman" w:hAnsi="Times New Roman" w:cs="Times New Roman"/>
          <w:sz w:val="24"/>
          <w:szCs w:val="24"/>
        </w:rPr>
        <w:t>висока и ниска</w:t>
      </w:r>
      <w:r w:rsidRPr="00667593">
        <w:rPr>
          <w:rFonts w:ascii="Times New Roman" w:hAnsi="Times New Roman" w:cs="Times New Roman"/>
          <w:sz w:val="24"/>
          <w:szCs w:val="24"/>
        </w:rPr>
        <w:t xml:space="preserve"> растителност.</w:t>
      </w:r>
    </w:p>
    <w:p w:rsidR="00D3470A" w:rsidRDefault="00D3470A" w:rsidP="008D1EBE">
      <w:pPr>
        <w:autoSpaceDE w:val="0"/>
        <w:autoSpaceDN w:val="0"/>
        <w:adjustRightInd w:val="0"/>
        <w:spacing w:after="0" w:line="276" w:lineRule="auto"/>
        <w:jc w:val="both"/>
        <w:rPr>
          <w:rFonts w:ascii="Times New Roman" w:hAnsi="Times New Roman" w:cs="Times New Roman"/>
          <w:sz w:val="24"/>
          <w:szCs w:val="24"/>
        </w:rPr>
      </w:pPr>
    </w:p>
    <w:p w:rsidR="007773F7" w:rsidRDefault="007773F7" w:rsidP="007773F7">
      <w:pPr>
        <w:autoSpaceDE w:val="0"/>
        <w:autoSpaceDN w:val="0"/>
        <w:adjustRightInd w:val="0"/>
        <w:spacing w:after="0" w:line="276" w:lineRule="auto"/>
        <w:jc w:val="both"/>
        <w:rPr>
          <w:rFonts w:ascii="Times New Roman" w:hAnsi="Times New Roman" w:cs="Times New Roman"/>
          <w:sz w:val="24"/>
          <w:szCs w:val="24"/>
        </w:rPr>
      </w:pPr>
      <w:r w:rsidRPr="00667593">
        <w:rPr>
          <w:rFonts w:ascii="Times New Roman" w:hAnsi="Times New Roman" w:cs="Times New Roman"/>
          <w:sz w:val="24"/>
          <w:szCs w:val="24"/>
        </w:rPr>
        <w:t>Гробните места за възрастни са с размери 2.30 х 1.3 м и дълбочина минимум 1.5 м. Фамилно гробно място е с ширина 2,00 м. Разстоянията м/у тях са 1 0. м като върху всеки гроб се прави земен насип с височина 0.5 м, който след слягане се оформя с бетонова или дървена рамка и паметна плоча. Изискванията са регламентирани в Наредба № 2 от 21.04.2011 г. на МЗ за здравните изисквания към гробищни паркове, погребване и пренасяне на покойници.</w:t>
      </w:r>
    </w:p>
    <w:p w:rsidR="00DF2388" w:rsidRDefault="00DF2388" w:rsidP="007773F7">
      <w:pPr>
        <w:autoSpaceDE w:val="0"/>
        <w:autoSpaceDN w:val="0"/>
        <w:adjustRightInd w:val="0"/>
        <w:spacing w:after="0" w:line="276" w:lineRule="auto"/>
        <w:jc w:val="both"/>
        <w:rPr>
          <w:rFonts w:ascii="Times New Roman" w:hAnsi="Times New Roman" w:cs="Times New Roman"/>
          <w:sz w:val="24"/>
          <w:szCs w:val="24"/>
        </w:rPr>
      </w:pPr>
    </w:p>
    <w:p w:rsidR="00DF2388" w:rsidRPr="005178B7" w:rsidRDefault="00DF2388" w:rsidP="00DF2388">
      <w:pPr>
        <w:jc w:val="both"/>
        <w:outlineLvl w:val="0"/>
        <w:rPr>
          <w:rFonts w:ascii="Times New Roman" w:hAnsi="Times New Roman" w:cs="Times New Roman"/>
          <w:sz w:val="24"/>
        </w:rPr>
      </w:pPr>
      <w:r w:rsidRPr="005178B7">
        <w:rPr>
          <w:rFonts w:ascii="Times New Roman" w:hAnsi="Times New Roman" w:cs="Times New Roman"/>
          <w:sz w:val="24"/>
        </w:rPr>
        <w:t>Теренът ще бъде трасиран и ограден, като непосредствено продължение на сегашните гробища. Периметърът на оградата на предвиденото разширение е съобразно проектното решение.</w:t>
      </w:r>
    </w:p>
    <w:p w:rsidR="00C121A6" w:rsidRDefault="007773F7" w:rsidP="00C121A6">
      <w:pPr>
        <w:autoSpaceDE w:val="0"/>
        <w:autoSpaceDN w:val="0"/>
        <w:adjustRightInd w:val="0"/>
        <w:spacing w:after="0" w:line="276" w:lineRule="auto"/>
        <w:jc w:val="both"/>
        <w:rPr>
          <w:rFonts w:ascii="Times New Roman" w:hAnsi="Times New Roman" w:cs="Times New Roman"/>
          <w:sz w:val="24"/>
          <w:szCs w:val="21"/>
        </w:rPr>
      </w:pPr>
      <w:r w:rsidRPr="00344307">
        <w:rPr>
          <w:rFonts w:ascii="Times New Roman" w:hAnsi="Times New Roman" w:cs="Times New Roman"/>
          <w:sz w:val="24"/>
          <w:szCs w:val="21"/>
        </w:rPr>
        <w:lastRenderedPageBreak/>
        <w:t>Дейностите, които ще се осъществяват на площадката са свързани с извършване на тъжни ритуали – погребения. Не се предвижда изграждане на нова ритуална зала - ще се използва ритуалната зала на съществуващия гробищен парк.</w:t>
      </w:r>
    </w:p>
    <w:p w:rsidR="007773F7" w:rsidRDefault="007773F7" w:rsidP="007773F7">
      <w:pPr>
        <w:spacing w:line="276" w:lineRule="auto"/>
        <w:jc w:val="both"/>
        <w:rPr>
          <w:rFonts w:ascii="Times New Roman" w:hAnsi="Times New Roman" w:cs="Times New Roman"/>
          <w:sz w:val="24"/>
          <w:szCs w:val="21"/>
        </w:rPr>
      </w:pPr>
      <w:r>
        <w:rPr>
          <w:rFonts w:ascii="Times New Roman" w:hAnsi="Times New Roman" w:cs="Times New Roman"/>
          <w:sz w:val="24"/>
          <w:szCs w:val="21"/>
        </w:rPr>
        <w:t>През имота преминава електропровод, като сервитутът е отразен в плана за застрояване и предвидените гробни места с плана са съобразени с него.</w:t>
      </w:r>
    </w:p>
    <w:p w:rsidR="007773F7" w:rsidRPr="00344307" w:rsidRDefault="007773F7" w:rsidP="007773F7">
      <w:pPr>
        <w:spacing w:line="276" w:lineRule="auto"/>
        <w:jc w:val="both"/>
        <w:outlineLvl w:val="0"/>
        <w:rPr>
          <w:rFonts w:ascii="Times New Roman" w:hAnsi="Times New Roman" w:cs="Times New Roman"/>
          <w:sz w:val="24"/>
          <w:szCs w:val="24"/>
        </w:rPr>
      </w:pPr>
      <w:r w:rsidRPr="00344307">
        <w:rPr>
          <w:rFonts w:ascii="Times New Roman" w:hAnsi="Times New Roman" w:cs="Times New Roman"/>
          <w:sz w:val="24"/>
          <w:szCs w:val="24"/>
        </w:rPr>
        <w:t>Пренасянето  и  превозването  на  покойниците  се  извършва  в  ковчези  със  затворени  капаци.</w:t>
      </w:r>
      <w:r>
        <w:rPr>
          <w:rFonts w:ascii="Times New Roman" w:hAnsi="Times New Roman" w:cs="Times New Roman"/>
          <w:sz w:val="24"/>
          <w:szCs w:val="24"/>
        </w:rPr>
        <w:t xml:space="preserve"> </w:t>
      </w:r>
      <w:r w:rsidRPr="00344307">
        <w:rPr>
          <w:rFonts w:ascii="Times New Roman" w:hAnsi="Times New Roman" w:cs="Times New Roman"/>
          <w:sz w:val="24"/>
          <w:szCs w:val="24"/>
        </w:rPr>
        <w:t>Транспортното  средство  е  с  отделена  кабина  за  водача  и  ежедневно  ще  се  дезинфекцира.</w:t>
      </w:r>
    </w:p>
    <w:p w:rsidR="007773F7" w:rsidRPr="00344307" w:rsidRDefault="007773F7" w:rsidP="007773F7">
      <w:pPr>
        <w:jc w:val="both"/>
        <w:outlineLvl w:val="0"/>
        <w:rPr>
          <w:rFonts w:ascii="Times New Roman" w:hAnsi="Times New Roman" w:cs="Times New Roman"/>
          <w:sz w:val="24"/>
          <w:szCs w:val="24"/>
        </w:rPr>
      </w:pPr>
      <w:r w:rsidRPr="00344307">
        <w:rPr>
          <w:rFonts w:ascii="Times New Roman" w:hAnsi="Times New Roman" w:cs="Times New Roman"/>
          <w:sz w:val="24"/>
          <w:szCs w:val="24"/>
        </w:rPr>
        <w:t>Най-малко  след  8  години  ще  се  изравят  трупове  или останки  за  използване  на  същия  гроб.</w:t>
      </w:r>
    </w:p>
    <w:p w:rsidR="007773F7" w:rsidRPr="00344307" w:rsidRDefault="007773F7" w:rsidP="007773F7">
      <w:pPr>
        <w:jc w:val="both"/>
        <w:outlineLvl w:val="0"/>
        <w:rPr>
          <w:rFonts w:ascii="Times New Roman" w:hAnsi="Times New Roman" w:cs="Times New Roman"/>
          <w:sz w:val="24"/>
          <w:szCs w:val="24"/>
        </w:rPr>
      </w:pPr>
      <w:r w:rsidRPr="00344307">
        <w:rPr>
          <w:rFonts w:ascii="Times New Roman" w:hAnsi="Times New Roman" w:cs="Times New Roman"/>
          <w:sz w:val="24"/>
          <w:szCs w:val="24"/>
        </w:rPr>
        <w:t>Инвест</w:t>
      </w:r>
      <w:r>
        <w:rPr>
          <w:rFonts w:ascii="Times New Roman" w:hAnsi="Times New Roman" w:cs="Times New Roman"/>
          <w:sz w:val="24"/>
          <w:szCs w:val="24"/>
        </w:rPr>
        <w:t>иторите ще носят  отговорност</w:t>
      </w:r>
      <w:r w:rsidRPr="00344307">
        <w:rPr>
          <w:rFonts w:ascii="Times New Roman" w:hAnsi="Times New Roman" w:cs="Times New Roman"/>
          <w:sz w:val="24"/>
          <w:szCs w:val="24"/>
        </w:rPr>
        <w:t xml:space="preserve"> за  спазване  всички  изисквания  на  Наредба № 2.</w:t>
      </w:r>
    </w:p>
    <w:p w:rsidR="007773F7" w:rsidRDefault="007773F7" w:rsidP="007773F7">
      <w:pPr>
        <w:jc w:val="both"/>
        <w:outlineLvl w:val="0"/>
        <w:rPr>
          <w:rFonts w:ascii="Times New Roman" w:hAnsi="Times New Roman" w:cs="Times New Roman"/>
          <w:sz w:val="24"/>
        </w:rPr>
      </w:pPr>
      <w:r w:rsidRPr="00344307">
        <w:rPr>
          <w:rFonts w:ascii="Times New Roman" w:hAnsi="Times New Roman" w:cs="Times New Roman"/>
          <w:sz w:val="24"/>
          <w:szCs w:val="24"/>
        </w:rPr>
        <w:t>В  гробищния  парк  ще  бъдат  назначени  лица, извършващи  изкопаване  на  гробните</w:t>
      </w:r>
      <w:r w:rsidRPr="00344307">
        <w:rPr>
          <w:rFonts w:ascii="Times New Roman" w:hAnsi="Times New Roman" w:cs="Times New Roman"/>
          <w:sz w:val="24"/>
        </w:rPr>
        <w:t xml:space="preserve">  места- гробари.</w:t>
      </w:r>
    </w:p>
    <w:p w:rsidR="007773F7" w:rsidRPr="00344307" w:rsidRDefault="007773F7" w:rsidP="007773F7">
      <w:pPr>
        <w:jc w:val="both"/>
        <w:outlineLvl w:val="0"/>
        <w:rPr>
          <w:rFonts w:ascii="Times New Roman" w:hAnsi="Times New Roman" w:cs="Times New Roman"/>
          <w:sz w:val="24"/>
        </w:rPr>
      </w:pPr>
      <w:r>
        <w:rPr>
          <w:rFonts w:ascii="Times New Roman" w:hAnsi="Times New Roman" w:cs="Times New Roman"/>
          <w:sz w:val="24"/>
        </w:rPr>
        <w:t>На територията на инвестиционното предложение няма да се извършва съхранение на опасни вещества.</w:t>
      </w:r>
    </w:p>
    <w:p w:rsidR="007773F7" w:rsidRDefault="007773F7" w:rsidP="007773F7">
      <w:pPr>
        <w:jc w:val="both"/>
        <w:outlineLvl w:val="0"/>
        <w:rPr>
          <w:rFonts w:ascii="Times New Roman" w:hAnsi="Times New Roman" w:cs="Times New Roman"/>
          <w:sz w:val="24"/>
        </w:rPr>
      </w:pPr>
      <w:r w:rsidRPr="00344307">
        <w:rPr>
          <w:rFonts w:ascii="Times New Roman" w:hAnsi="Times New Roman" w:cs="Times New Roman"/>
          <w:sz w:val="24"/>
        </w:rPr>
        <w:t>Не се предвижда използване на взрив.</w:t>
      </w:r>
    </w:p>
    <w:p w:rsidR="008D1EBE" w:rsidRDefault="008D1EBE" w:rsidP="008D1EBE">
      <w:pPr>
        <w:autoSpaceDE w:val="0"/>
        <w:autoSpaceDN w:val="0"/>
        <w:adjustRightInd w:val="0"/>
        <w:spacing w:after="0" w:line="276" w:lineRule="auto"/>
        <w:jc w:val="both"/>
        <w:rPr>
          <w:rFonts w:ascii="Times New Roman" w:hAnsi="Times New Roman" w:cs="Times New Roman"/>
          <w:sz w:val="24"/>
          <w:szCs w:val="24"/>
        </w:rPr>
      </w:pPr>
    </w:p>
    <w:p w:rsidR="00B7618A" w:rsidRPr="00D30277" w:rsidRDefault="00B7618A" w:rsidP="00B7618A">
      <w:pPr>
        <w:pStyle w:val="ListParagraph"/>
        <w:numPr>
          <w:ilvl w:val="0"/>
          <w:numId w:val="5"/>
        </w:numPr>
        <w:ind w:left="0" w:firstLine="0"/>
        <w:jc w:val="both"/>
        <w:rPr>
          <w:rFonts w:ascii="Times New Roman" w:hAnsi="Times New Roman" w:cs="Times New Roman"/>
          <w:b/>
          <w:i/>
          <w:u w:val="single"/>
        </w:rPr>
      </w:pPr>
      <w:r w:rsidRPr="00D30277">
        <w:rPr>
          <w:rFonts w:ascii="Times New Roman" w:hAnsi="Times New Roman" w:cs="Times New Roman"/>
          <w:b/>
        </w:rPr>
        <w:t>Схема на нова или промяна на съществуваща пътна инфраструктура.</w:t>
      </w:r>
    </w:p>
    <w:p w:rsidR="00B7618A" w:rsidRDefault="00B7618A" w:rsidP="00B7618A">
      <w:pPr>
        <w:pStyle w:val="ListParagraph"/>
        <w:ind w:left="0"/>
        <w:jc w:val="both"/>
        <w:rPr>
          <w:rFonts w:asciiTheme="minorHAnsi" w:hAnsiTheme="minorHAnsi" w:cstheme="minorHAnsi"/>
          <w:b/>
        </w:rPr>
      </w:pPr>
    </w:p>
    <w:p w:rsidR="00B7618A" w:rsidRPr="004C4BD7" w:rsidRDefault="00B7618A" w:rsidP="00B7618A">
      <w:pPr>
        <w:pStyle w:val="1"/>
        <w:shd w:val="clear" w:color="auto" w:fill="auto"/>
        <w:spacing w:before="0" w:after="0" w:line="240" w:lineRule="auto"/>
        <w:ind w:firstLine="0"/>
        <w:rPr>
          <w:rFonts w:ascii="Times New Roman" w:hAnsi="Times New Roman" w:cs="Times New Roman"/>
          <w:sz w:val="24"/>
          <w:szCs w:val="24"/>
        </w:rPr>
      </w:pPr>
      <w:r w:rsidRPr="004C4BD7">
        <w:rPr>
          <w:rFonts w:ascii="Times New Roman" w:hAnsi="Times New Roman" w:cs="Times New Roman"/>
          <w:sz w:val="24"/>
          <w:szCs w:val="24"/>
        </w:rPr>
        <w:t>Не се предвижда промяна на съществуващата основна пътна инфраструктура.</w:t>
      </w:r>
    </w:p>
    <w:p w:rsidR="00B7618A" w:rsidRPr="004C4BD7" w:rsidRDefault="00B7618A" w:rsidP="00B7618A">
      <w:pPr>
        <w:pStyle w:val="1"/>
        <w:shd w:val="clear" w:color="auto" w:fill="auto"/>
        <w:spacing w:before="0" w:after="0" w:line="240" w:lineRule="auto"/>
        <w:ind w:firstLine="0"/>
        <w:rPr>
          <w:rFonts w:ascii="Times New Roman" w:hAnsi="Times New Roman" w:cs="Times New Roman"/>
          <w:sz w:val="24"/>
          <w:szCs w:val="24"/>
        </w:rPr>
      </w:pPr>
    </w:p>
    <w:p w:rsidR="00B7618A" w:rsidRPr="004C4BD7" w:rsidRDefault="00B7618A" w:rsidP="00B7618A">
      <w:pPr>
        <w:autoSpaceDE w:val="0"/>
        <w:autoSpaceDN w:val="0"/>
        <w:adjustRightInd w:val="0"/>
        <w:jc w:val="both"/>
        <w:rPr>
          <w:rFonts w:ascii="Times New Roman" w:eastAsia="Times New Roman" w:hAnsi="Times New Roman" w:cs="Times New Roman"/>
          <w:sz w:val="24"/>
          <w:szCs w:val="24"/>
        </w:rPr>
      </w:pPr>
      <w:r w:rsidRPr="004C4BD7">
        <w:rPr>
          <w:rFonts w:ascii="Times New Roman" w:eastAsia="Times New Roman" w:hAnsi="Times New Roman" w:cs="Times New Roman"/>
          <w:sz w:val="24"/>
          <w:szCs w:val="24"/>
        </w:rPr>
        <w:t>Инвестиционното предложение не е свързано с необходимост от изграждане на нова техническа инфраструктура и/или ползване на допълнителни площи извън имота.</w:t>
      </w:r>
    </w:p>
    <w:p w:rsidR="00B7618A" w:rsidRPr="004C4BD7" w:rsidRDefault="00B7618A" w:rsidP="00B7618A">
      <w:pPr>
        <w:autoSpaceDE w:val="0"/>
        <w:autoSpaceDN w:val="0"/>
        <w:adjustRightInd w:val="0"/>
        <w:jc w:val="both"/>
        <w:rPr>
          <w:rFonts w:ascii="Times New Roman" w:hAnsi="Times New Roman" w:cs="Times New Roman"/>
          <w:sz w:val="24"/>
          <w:szCs w:val="24"/>
        </w:rPr>
      </w:pPr>
      <w:r w:rsidRPr="004C4BD7">
        <w:rPr>
          <w:rFonts w:ascii="Times New Roman" w:eastAsia="Times New Roman" w:hAnsi="Times New Roman" w:cs="Times New Roman"/>
          <w:sz w:val="24"/>
          <w:szCs w:val="24"/>
        </w:rPr>
        <w:lastRenderedPageBreak/>
        <w:t>И</w:t>
      </w:r>
      <w:r w:rsidR="00E558D3">
        <w:rPr>
          <w:rFonts w:ascii="Times New Roman" w:hAnsi="Times New Roman" w:cs="Times New Roman"/>
          <w:sz w:val="24"/>
          <w:szCs w:val="24"/>
        </w:rPr>
        <w:t>мотите</w:t>
      </w:r>
      <w:r w:rsidRPr="004C4BD7">
        <w:rPr>
          <w:rFonts w:ascii="Times New Roman" w:hAnsi="Times New Roman" w:cs="Times New Roman"/>
          <w:sz w:val="24"/>
          <w:szCs w:val="24"/>
        </w:rPr>
        <w:t xml:space="preserve">, в който ще се реализира инвестиционното предложение на възложителя – Община </w:t>
      </w:r>
      <w:r w:rsidR="00AA0388">
        <w:rPr>
          <w:rFonts w:ascii="Times New Roman" w:hAnsi="Times New Roman" w:cs="Times New Roman"/>
          <w:sz w:val="24"/>
          <w:szCs w:val="24"/>
        </w:rPr>
        <w:t>Асеновград</w:t>
      </w:r>
      <w:r w:rsidRPr="004C4BD7">
        <w:rPr>
          <w:rFonts w:ascii="Times New Roman" w:hAnsi="Times New Roman" w:cs="Times New Roman"/>
          <w:sz w:val="24"/>
          <w:szCs w:val="24"/>
        </w:rPr>
        <w:t xml:space="preserve">, е с изградени пътни връзки, поради вече съществуващия гробищен парк. </w:t>
      </w:r>
    </w:p>
    <w:p w:rsidR="00CC17C9" w:rsidRPr="00AA0388" w:rsidRDefault="00B13577" w:rsidP="00AA0388">
      <w:pPr>
        <w:jc w:val="both"/>
        <w:rPr>
          <w:rFonts w:ascii="Times New Roman" w:hAnsi="Times New Roman" w:cs="Times New Roman"/>
          <w:sz w:val="24"/>
          <w:szCs w:val="21"/>
        </w:rPr>
      </w:pPr>
      <w:r>
        <w:rPr>
          <w:rFonts w:ascii="Times New Roman" w:hAnsi="Times New Roman" w:cs="Times New Roman"/>
          <w:sz w:val="24"/>
          <w:szCs w:val="21"/>
        </w:rPr>
        <w:t>Достъпа до имотите</w:t>
      </w:r>
      <w:r w:rsidR="00B7618A" w:rsidRPr="00344307">
        <w:rPr>
          <w:rFonts w:ascii="Times New Roman" w:hAnsi="Times New Roman" w:cs="Times New Roman"/>
          <w:sz w:val="24"/>
          <w:szCs w:val="21"/>
        </w:rPr>
        <w:t xml:space="preserve"> ще се осъществява по съществуващия</w:t>
      </w:r>
      <w:r w:rsidR="00CD3AFC">
        <w:rPr>
          <w:rFonts w:ascii="Times New Roman" w:hAnsi="Times New Roman" w:cs="Times New Roman"/>
          <w:sz w:val="24"/>
          <w:szCs w:val="21"/>
        </w:rPr>
        <w:t xml:space="preserve"> </w:t>
      </w:r>
      <w:r w:rsidR="00B7618A" w:rsidRPr="00344307">
        <w:rPr>
          <w:rFonts w:ascii="Times New Roman" w:hAnsi="Times New Roman" w:cs="Times New Roman"/>
          <w:sz w:val="24"/>
          <w:szCs w:val="21"/>
        </w:rPr>
        <w:t xml:space="preserve">път, </w:t>
      </w:r>
      <w:r w:rsidR="00C27618">
        <w:rPr>
          <w:rFonts w:ascii="Times New Roman" w:hAnsi="Times New Roman" w:cs="Times New Roman"/>
          <w:sz w:val="24"/>
          <w:szCs w:val="21"/>
        </w:rPr>
        <w:t>обслужващ съществуващия гробищен парк</w:t>
      </w:r>
      <w:r w:rsidR="00CD3AFC">
        <w:rPr>
          <w:rFonts w:ascii="Times New Roman" w:hAnsi="Times New Roman" w:cs="Times New Roman"/>
          <w:sz w:val="24"/>
          <w:szCs w:val="21"/>
        </w:rPr>
        <w:t>.</w:t>
      </w:r>
    </w:p>
    <w:p w:rsidR="00B7618A" w:rsidRPr="00D30277" w:rsidRDefault="00B7618A" w:rsidP="00B7618A">
      <w:pPr>
        <w:pStyle w:val="ListParagraph"/>
        <w:numPr>
          <w:ilvl w:val="0"/>
          <w:numId w:val="5"/>
        </w:numPr>
        <w:ind w:left="0" w:firstLine="0"/>
        <w:jc w:val="both"/>
        <w:rPr>
          <w:rFonts w:ascii="Times New Roman" w:hAnsi="Times New Roman" w:cs="Times New Roman"/>
          <w:b/>
          <w:i/>
          <w:u w:val="single"/>
        </w:rPr>
      </w:pPr>
      <w:r w:rsidRPr="00D30277">
        <w:rPr>
          <w:rFonts w:ascii="Times New Roman" w:hAnsi="Times New Roman" w:cs="Times New Roman"/>
          <w:b/>
        </w:rPr>
        <w:t>Програма за дейностите, включително за строителство, експлоатация и фазите на закриване, възстановяване и последващи използване.</w:t>
      </w:r>
    </w:p>
    <w:p w:rsidR="00B7618A" w:rsidRDefault="00B7618A" w:rsidP="00B7618A">
      <w:pPr>
        <w:pStyle w:val="ListParagraph"/>
        <w:ind w:left="0"/>
        <w:jc w:val="both"/>
        <w:rPr>
          <w:rFonts w:ascii="Times New Roman" w:hAnsi="Times New Roman" w:cs="Times New Roman"/>
          <w:b/>
        </w:rPr>
      </w:pPr>
    </w:p>
    <w:p w:rsidR="00B7618A" w:rsidRPr="00D30277" w:rsidRDefault="00B7618A" w:rsidP="00FC4BA4">
      <w:pPr>
        <w:pStyle w:val="Header"/>
        <w:spacing w:line="276" w:lineRule="auto"/>
        <w:jc w:val="both"/>
        <w:rPr>
          <w:rFonts w:ascii="Times New Roman" w:hAnsi="Times New Roman" w:cs="Times New Roman"/>
          <w:sz w:val="24"/>
        </w:rPr>
      </w:pPr>
      <w:r w:rsidRPr="00D30277">
        <w:rPr>
          <w:rFonts w:ascii="Times New Roman" w:hAnsi="Times New Roman" w:cs="Times New Roman"/>
          <w:sz w:val="24"/>
          <w:szCs w:val="24"/>
        </w:rPr>
        <w:t>Инвестиционното предложение е пряко свързано с</w:t>
      </w:r>
      <w:r w:rsidRPr="00D30277">
        <w:rPr>
          <w:rFonts w:ascii="Times New Roman" w:hAnsi="Times New Roman" w:cs="Times New Roman"/>
        </w:rPr>
        <w:t xml:space="preserve"> </w:t>
      </w:r>
      <w:r w:rsidRPr="008D1EBE">
        <w:rPr>
          <w:rFonts w:ascii="Times New Roman" w:hAnsi="Times New Roman" w:cs="Times New Roman"/>
          <w:sz w:val="24"/>
          <w:szCs w:val="24"/>
        </w:rPr>
        <w:t>Разширение на съществуващ гробищен парк</w:t>
      </w:r>
      <w:r w:rsidR="00AA0388">
        <w:rPr>
          <w:rFonts w:ascii="Times New Roman" w:hAnsi="Times New Roman" w:cs="Times New Roman"/>
          <w:sz w:val="24"/>
          <w:szCs w:val="24"/>
        </w:rPr>
        <w:t>.</w:t>
      </w:r>
      <w:r w:rsidRPr="008D1EBE">
        <w:rPr>
          <w:rFonts w:ascii="Times New Roman" w:hAnsi="Times New Roman" w:cs="Times New Roman"/>
          <w:sz w:val="24"/>
          <w:szCs w:val="24"/>
        </w:rPr>
        <w:t xml:space="preserve"> </w:t>
      </w:r>
      <w:r w:rsidRPr="00D30277">
        <w:rPr>
          <w:rFonts w:ascii="Times New Roman" w:hAnsi="Times New Roman" w:cs="Times New Roman"/>
          <w:bCs/>
          <w:sz w:val="24"/>
        </w:rPr>
        <w:t xml:space="preserve">Проектното решение ще бъде </w:t>
      </w:r>
      <w:r w:rsidRPr="00D30277">
        <w:rPr>
          <w:rFonts w:ascii="Times New Roman" w:hAnsi="Times New Roman" w:cs="Times New Roman"/>
          <w:sz w:val="24"/>
        </w:rPr>
        <w:t xml:space="preserve">съобразено с валидните за зоната устройствени параметри и начин на застрояване. </w:t>
      </w:r>
    </w:p>
    <w:p w:rsidR="00B7618A" w:rsidRPr="00D30277" w:rsidRDefault="00B7618A" w:rsidP="00B7618A">
      <w:pPr>
        <w:spacing w:before="100" w:beforeAutospacing="1" w:after="100" w:afterAutospacing="1"/>
        <w:jc w:val="both"/>
        <w:rPr>
          <w:rFonts w:ascii="Times New Roman" w:hAnsi="Times New Roman" w:cs="Times New Roman"/>
          <w:sz w:val="24"/>
        </w:rPr>
      </w:pPr>
      <w:r w:rsidRPr="00D30277">
        <w:rPr>
          <w:rFonts w:ascii="Times New Roman" w:hAnsi="Times New Roman" w:cs="Times New Roman"/>
          <w:sz w:val="24"/>
        </w:rPr>
        <w:t>Предвижда се реализация на инвестиционното предложение да се извърши на следните етапи:</w:t>
      </w:r>
    </w:p>
    <w:p w:rsidR="00B7618A" w:rsidRPr="00D30277" w:rsidRDefault="00B7618A" w:rsidP="00B7618A">
      <w:pPr>
        <w:pStyle w:val="ListParagraph"/>
        <w:widowControl/>
        <w:numPr>
          <w:ilvl w:val="0"/>
          <w:numId w:val="10"/>
        </w:numPr>
        <w:spacing w:before="100" w:beforeAutospacing="1" w:after="100" w:afterAutospacing="1"/>
        <w:jc w:val="both"/>
        <w:rPr>
          <w:rFonts w:ascii="Times New Roman" w:hAnsi="Times New Roman" w:cs="Times New Roman"/>
          <w:lang w:eastAsia="en-US"/>
        </w:rPr>
      </w:pPr>
      <w:r w:rsidRPr="00D30277">
        <w:rPr>
          <w:rFonts w:ascii="Times New Roman" w:hAnsi="Times New Roman" w:cs="Times New Roman"/>
          <w:lang w:eastAsia="en-US"/>
        </w:rPr>
        <w:t>Одобряване на инвестиционното предложение /провеждане на процедура по реда на Глава VI от Закона за опазване на околната среда/;</w:t>
      </w:r>
    </w:p>
    <w:p w:rsidR="00B7618A" w:rsidRPr="00D30277" w:rsidRDefault="00B7618A" w:rsidP="00B7618A">
      <w:pPr>
        <w:pStyle w:val="ListParagraph"/>
        <w:widowControl/>
        <w:numPr>
          <w:ilvl w:val="0"/>
          <w:numId w:val="10"/>
        </w:numPr>
        <w:spacing w:before="100" w:beforeAutospacing="1" w:after="100" w:afterAutospacing="1"/>
        <w:jc w:val="both"/>
        <w:rPr>
          <w:rFonts w:ascii="Times New Roman" w:hAnsi="Times New Roman" w:cs="Times New Roman"/>
          <w:lang w:eastAsia="en-US"/>
        </w:rPr>
      </w:pPr>
      <w:r w:rsidRPr="00D30277">
        <w:rPr>
          <w:rFonts w:ascii="Times New Roman" w:hAnsi="Times New Roman" w:cs="Times New Roman"/>
          <w:lang w:eastAsia="en-US"/>
        </w:rPr>
        <w:t>Изготвяне на инвестиционни проекти;</w:t>
      </w:r>
    </w:p>
    <w:p w:rsidR="00B7618A" w:rsidRPr="00D30277" w:rsidRDefault="00B7618A" w:rsidP="00B7618A">
      <w:pPr>
        <w:pStyle w:val="ListParagraph"/>
        <w:widowControl/>
        <w:numPr>
          <w:ilvl w:val="0"/>
          <w:numId w:val="10"/>
        </w:numPr>
        <w:spacing w:before="100" w:beforeAutospacing="1" w:after="100" w:afterAutospacing="1"/>
        <w:jc w:val="both"/>
        <w:rPr>
          <w:rFonts w:ascii="Times New Roman" w:hAnsi="Times New Roman" w:cs="Times New Roman"/>
          <w:lang w:eastAsia="en-US"/>
        </w:rPr>
      </w:pPr>
      <w:r w:rsidRPr="00D30277">
        <w:rPr>
          <w:rFonts w:ascii="Times New Roman" w:hAnsi="Times New Roman" w:cs="Times New Roman"/>
          <w:lang w:eastAsia="en-US"/>
        </w:rPr>
        <w:t>Издаване на разрешение за строеж по реда на ЗУТ;</w:t>
      </w:r>
    </w:p>
    <w:p w:rsidR="00B7618A" w:rsidRPr="00D30277" w:rsidRDefault="00B7618A" w:rsidP="00B7618A">
      <w:pPr>
        <w:pStyle w:val="ListParagraph"/>
        <w:widowControl/>
        <w:numPr>
          <w:ilvl w:val="0"/>
          <w:numId w:val="10"/>
        </w:numPr>
        <w:spacing w:before="100" w:beforeAutospacing="1" w:after="100" w:afterAutospacing="1"/>
        <w:jc w:val="both"/>
        <w:rPr>
          <w:rFonts w:ascii="Times New Roman" w:hAnsi="Times New Roman" w:cs="Times New Roman"/>
          <w:lang w:eastAsia="en-US"/>
        </w:rPr>
      </w:pPr>
      <w:r w:rsidRPr="00D30277">
        <w:rPr>
          <w:rFonts w:ascii="Times New Roman" w:hAnsi="Times New Roman" w:cs="Times New Roman"/>
          <w:lang w:eastAsia="en-US"/>
        </w:rPr>
        <w:t>Експлоатация на обекта.</w:t>
      </w:r>
    </w:p>
    <w:p w:rsidR="00B7618A" w:rsidRDefault="00B7618A" w:rsidP="00B7618A">
      <w:pPr>
        <w:jc w:val="both"/>
        <w:rPr>
          <w:rFonts w:ascii="Times New Roman" w:hAnsi="Times New Roman" w:cs="Times New Roman"/>
          <w:sz w:val="24"/>
          <w:szCs w:val="24"/>
        </w:rPr>
      </w:pPr>
      <w:r w:rsidRPr="00D30277">
        <w:rPr>
          <w:rFonts w:ascii="Times New Roman" w:hAnsi="Times New Roman" w:cs="Times New Roman"/>
          <w:sz w:val="24"/>
          <w:szCs w:val="24"/>
        </w:rPr>
        <w:t>Инвестицията  е  с  дългосрочна  перспектива  за  развитие  и  не  се  предвижда  закриване  на  обекта.</w:t>
      </w:r>
    </w:p>
    <w:p w:rsidR="00B7618A" w:rsidRPr="009664D3" w:rsidRDefault="00B7618A" w:rsidP="00B7618A">
      <w:pPr>
        <w:jc w:val="both"/>
        <w:rPr>
          <w:rFonts w:ascii="Times New Roman" w:hAnsi="Times New Roman" w:cs="Times New Roman"/>
          <w:b/>
          <w:sz w:val="24"/>
          <w:szCs w:val="24"/>
        </w:rPr>
      </w:pPr>
      <w:r w:rsidRPr="009664D3">
        <w:rPr>
          <w:rFonts w:ascii="Times New Roman" w:hAnsi="Times New Roman" w:cs="Times New Roman"/>
          <w:b/>
          <w:sz w:val="24"/>
          <w:szCs w:val="24"/>
        </w:rPr>
        <w:t>Водоснабдяване:</w:t>
      </w:r>
    </w:p>
    <w:p w:rsidR="00B7618A" w:rsidRPr="00AB2911" w:rsidRDefault="00B7618A" w:rsidP="00B7618A">
      <w:pPr>
        <w:jc w:val="both"/>
        <w:rPr>
          <w:rFonts w:ascii="Times New Roman" w:hAnsi="Times New Roman" w:cs="Times New Roman"/>
          <w:color w:val="000000"/>
          <w:sz w:val="24"/>
          <w:szCs w:val="24"/>
        </w:rPr>
      </w:pPr>
      <w:r w:rsidRPr="00AB2911">
        <w:rPr>
          <w:rFonts w:ascii="Times New Roman" w:hAnsi="Times New Roman" w:cs="Times New Roman"/>
          <w:color w:val="000000"/>
          <w:sz w:val="24"/>
          <w:szCs w:val="24"/>
        </w:rPr>
        <w:t xml:space="preserve">Водата за питейно – битови нужди, за поддържане на чистотата на площадката, за поддържане на отделните гробищни парцели и зелените площи ще се осигурява от съществуващата водопроводна мрежа </w:t>
      </w:r>
      <w:r w:rsidRPr="00AB2911">
        <w:rPr>
          <w:rFonts w:ascii="Times New Roman" w:hAnsi="Times New Roman" w:cs="Times New Roman"/>
          <w:sz w:val="24"/>
          <w:szCs w:val="24"/>
        </w:rPr>
        <w:t>на действащия в момента гробищен парк</w:t>
      </w:r>
      <w:r w:rsidRPr="00AB2911">
        <w:rPr>
          <w:rFonts w:ascii="Times New Roman" w:hAnsi="Times New Roman" w:cs="Times New Roman"/>
          <w:color w:val="000000"/>
          <w:sz w:val="24"/>
          <w:szCs w:val="24"/>
        </w:rPr>
        <w:t xml:space="preserve">. </w:t>
      </w:r>
    </w:p>
    <w:p w:rsidR="00B7618A" w:rsidRPr="00AB2911" w:rsidRDefault="00B7618A" w:rsidP="00B7618A">
      <w:pPr>
        <w:jc w:val="both"/>
        <w:rPr>
          <w:rFonts w:ascii="Times New Roman" w:hAnsi="Times New Roman" w:cs="Times New Roman"/>
          <w:b/>
          <w:color w:val="000000"/>
          <w:sz w:val="24"/>
          <w:szCs w:val="24"/>
        </w:rPr>
      </w:pPr>
      <w:r w:rsidRPr="00AB2911">
        <w:rPr>
          <w:rFonts w:ascii="Times New Roman" w:hAnsi="Times New Roman" w:cs="Times New Roman"/>
          <w:b/>
          <w:color w:val="000000"/>
          <w:sz w:val="24"/>
          <w:szCs w:val="24"/>
        </w:rPr>
        <w:t>Електроснабдяване:</w:t>
      </w:r>
    </w:p>
    <w:p w:rsidR="00B7618A" w:rsidRPr="002A5018" w:rsidRDefault="00B7618A" w:rsidP="00B7618A">
      <w:pPr>
        <w:pStyle w:val="17"/>
        <w:shd w:val="clear" w:color="auto" w:fill="auto"/>
        <w:spacing w:before="0" w:after="240"/>
        <w:ind w:left="60" w:right="60" w:firstLine="0"/>
        <w:jc w:val="both"/>
        <w:rPr>
          <w:color w:val="FF0000"/>
          <w:sz w:val="24"/>
          <w:szCs w:val="24"/>
        </w:rPr>
      </w:pPr>
      <w:r>
        <w:rPr>
          <w:sz w:val="24"/>
          <w:szCs w:val="24"/>
          <w:lang w:val="bg-BG"/>
        </w:rPr>
        <w:lastRenderedPageBreak/>
        <w:t>Е</w:t>
      </w:r>
      <w:r w:rsidRPr="008B3036">
        <w:rPr>
          <w:sz w:val="24"/>
          <w:szCs w:val="24"/>
        </w:rPr>
        <w:t xml:space="preserve">лектроснабдяването </w:t>
      </w:r>
      <w:r w:rsidRPr="008B3036">
        <w:rPr>
          <w:sz w:val="24"/>
          <w:szCs w:val="24"/>
          <w:lang w:val="bg-BG"/>
        </w:rPr>
        <w:t xml:space="preserve">ще </w:t>
      </w:r>
      <w:r w:rsidRPr="008B3036">
        <w:rPr>
          <w:sz w:val="24"/>
          <w:szCs w:val="24"/>
        </w:rPr>
        <w:t xml:space="preserve">се извършва </w:t>
      </w:r>
      <w:r>
        <w:rPr>
          <w:sz w:val="24"/>
          <w:szCs w:val="24"/>
          <w:lang w:val="bg-BG"/>
        </w:rPr>
        <w:t>като развитие на мрежата от съществуващия гробищен парк.</w:t>
      </w:r>
      <w:r w:rsidRPr="002A5018">
        <w:rPr>
          <w:color w:val="FF0000"/>
          <w:sz w:val="24"/>
          <w:szCs w:val="24"/>
        </w:rPr>
        <w:t xml:space="preserve"> </w:t>
      </w:r>
    </w:p>
    <w:p w:rsidR="009122A0" w:rsidRPr="00AA0388" w:rsidRDefault="00B7618A" w:rsidP="00AA0388">
      <w:pPr>
        <w:spacing w:before="100" w:beforeAutospacing="1" w:after="100" w:afterAutospacing="1"/>
        <w:jc w:val="both"/>
        <w:rPr>
          <w:rFonts w:ascii="Times New Roman" w:hAnsi="Times New Roman" w:cs="Times New Roman"/>
          <w:sz w:val="24"/>
        </w:rPr>
      </w:pPr>
      <w:r w:rsidRPr="00D30277">
        <w:rPr>
          <w:rFonts w:ascii="Times New Roman" w:hAnsi="Times New Roman" w:cs="Times New Roman"/>
          <w:sz w:val="24"/>
        </w:rPr>
        <w:t>Изпълнението на всички етапи ще бъде съобразено с изискванията на действащото към дадения момент национално законодателство.</w:t>
      </w:r>
    </w:p>
    <w:p w:rsidR="000D157F" w:rsidRPr="00FF3F21" w:rsidRDefault="000D157F" w:rsidP="000D157F">
      <w:pPr>
        <w:pStyle w:val="ListParagraph"/>
        <w:numPr>
          <w:ilvl w:val="0"/>
          <w:numId w:val="5"/>
        </w:numPr>
        <w:ind w:left="0" w:firstLine="0"/>
        <w:jc w:val="both"/>
        <w:rPr>
          <w:rFonts w:ascii="Times New Roman" w:hAnsi="Times New Roman" w:cs="Times New Roman"/>
          <w:b/>
          <w:i/>
          <w:u w:val="single"/>
        </w:rPr>
      </w:pPr>
      <w:r w:rsidRPr="00FF3F21">
        <w:rPr>
          <w:rFonts w:ascii="Times New Roman" w:hAnsi="Times New Roman" w:cs="Times New Roman"/>
          <w:b/>
        </w:rPr>
        <w:t>Предлагани методи за строителство.</w:t>
      </w:r>
    </w:p>
    <w:p w:rsidR="000D157F" w:rsidRPr="00FF3F21" w:rsidRDefault="000D157F" w:rsidP="000D157F">
      <w:pPr>
        <w:pStyle w:val="ListParagraph"/>
        <w:ind w:left="0"/>
        <w:jc w:val="both"/>
        <w:rPr>
          <w:rFonts w:ascii="Times New Roman" w:hAnsi="Times New Roman" w:cs="Times New Roman"/>
          <w:b/>
          <w:i/>
          <w:u w:val="single"/>
        </w:rPr>
      </w:pPr>
    </w:p>
    <w:p w:rsidR="000D157F" w:rsidRPr="00D64522" w:rsidRDefault="000D157F" w:rsidP="000D157F">
      <w:pPr>
        <w:jc w:val="both"/>
        <w:rPr>
          <w:rFonts w:ascii="Times New Roman" w:hAnsi="Times New Roman" w:cs="Times New Roman"/>
          <w:sz w:val="24"/>
          <w:szCs w:val="24"/>
        </w:rPr>
      </w:pPr>
      <w:r>
        <w:rPr>
          <w:rFonts w:ascii="Times New Roman" w:hAnsi="Times New Roman" w:cs="Times New Roman"/>
        </w:rPr>
        <w:t xml:space="preserve">Инвестиционното предложение: </w:t>
      </w:r>
      <w:r w:rsidRPr="008D1EBE">
        <w:rPr>
          <w:rFonts w:ascii="Times New Roman" w:hAnsi="Times New Roman" w:cs="Times New Roman"/>
          <w:sz w:val="24"/>
          <w:szCs w:val="24"/>
        </w:rPr>
        <w:t>Разширени</w:t>
      </w:r>
      <w:r w:rsidR="00AA0388">
        <w:rPr>
          <w:rFonts w:ascii="Times New Roman" w:hAnsi="Times New Roman" w:cs="Times New Roman"/>
          <w:sz w:val="24"/>
          <w:szCs w:val="24"/>
        </w:rPr>
        <w:t xml:space="preserve">е на съществуващ гробищен парк в </w:t>
      </w:r>
      <w:r w:rsidR="00FC4BA4" w:rsidRPr="008D5A2B">
        <w:rPr>
          <w:rFonts w:ascii="Times New Roman" w:hAnsi="Times New Roman" w:cs="Times New Roman"/>
          <w:sz w:val="24"/>
          <w:lang w:val="ru-RU"/>
        </w:rPr>
        <w:t xml:space="preserve">землището на  гр. </w:t>
      </w:r>
      <w:r w:rsidR="00AA0388">
        <w:rPr>
          <w:rFonts w:ascii="Times New Roman" w:hAnsi="Times New Roman" w:cs="Times New Roman"/>
          <w:sz w:val="24"/>
          <w:lang w:val="ru-RU"/>
        </w:rPr>
        <w:t>Асеновград</w:t>
      </w:r>
      <w:r w:rsidR="00FC4BA4" w:rsidRPr="008D5A2B">
        <w:rPr>
          <w:rFonts w:ascii="Times New Roman" w:hAnsi="Times New Roman" w:cs="Times New Roman"/>
          <w:sz w:val="24"/>
          <w:lang w:val="ru-RU"/>
        </w:rPr>
        <w:t>, община</w:t>
      </w:r>
      <w:r w:rsidR="00FC4BA4" w:rsidRPr="008D5A2B">
        <w:rPr>
          <w:rFonts w:ascii="Times New Roman" w:hAnsi="Times New Roman" w:cs="Times New Roman"/>
          <w:sz w:val="24"/>
          <w:szCs w:val="24"/>
        </w:rPr>
        <w:t xml:space="preserve"> </w:t>
      </w:r>
      <w:r w:rsidR="00AA0388">
        <w:rPr>
          <w:rFonts w:ascii="Times New Roman" w:hAnsi="Times New Roman" w:cs="Times New Roman"/>
          <w:sz w:val="24"/>
          <w:szCs w:val="24"/>
        </w:rPr>
        <w:t xml:space="preserve">Асеновград </w:t>
      </w:r>
      <w:r w:rsidRPr="00FF3F21">
        <w:rPr>
          <w:rFonts w:ascii="Times New Roman" w:hAnsi="Times New Roman" w:cs="Times New Roman"/>
          <w:sz w:val="24"/>
          <w:szCs w:val="24"/>
        </w:rPr>
        <w:t xml:space="preserve">ще бъде </w:t>
      </w:r>
      <w:r w:rsidR="001F198C">
        <w:rPr>
          <w:rFonts w:ascii="Times New Roman" w:hAnsi="Times New Roman" w:cs="Times New Roman"/>
          <w:sz w:val="24"/>
          <w:szCs w:val="24"/>
        </w:rPr>
        <w:t>реализирано</w:t>
      </w:r>
      <w:r w:rsidRPr="00FF3F21">
        <w:rPr>
          <w:rFonts w:ascii="Times New Roman" w:hAnsi="Times New Roman" w:cs="Times New Roman"/>
          <w:sz w:val="24"/>
          <w:szCs w:val="24"/>
        </w:rPr>
        <w:t xml:space="preserve"> в имот</w:t>
      </w:r>
      <w:r w:rsidR="00AA0388">
        <w:rPr>
          <w:rFonts w:ascii="Times New Roman" w:hAnsi="Times New Roman" w:cs="Times New Roman"/>
          <w:sz w:val="24"/>
          <w:szCs w:val="24"/>
        </w:rPr>
        <w:t>и</w:t>
      </w:r>
      <w:r w:rsidRPr="00FF3F21">
        <w:rPr>
          <w:rFonts w:ascii="Times New Roman" w:hAnsi="Times New Roman" w:cs="Times New Roman"/>
          <w:sz w:val="24"/>
          <w:szCs w:val="24"/>
        </w:rPr>
        <w:t xml:space="preserve"> на Възложителя</w:t>
      </w:r>
      <w:r w:rsidRPr="00FF3F21">
        <w:rPr>
          <w:rFonts w:ascii="Times New Roman" w:hAnsi="Times New Roman" w:cs="Times New Roman"/>
        </w:rPr>
        <w:t xml:space="preserve"> – </w:t>
      </w:r>
      <w:r w:rsidRPr="00D64522">
        <w:rPr>
          <w:rFonts w:ascii="Times New Roman" w:hAnsi="Times New Roman" w:cs="Times New Roman"/>
          <w:sz w:val="24"/>
          <w:szCs w:val="24"/>
        </w:rPr>
        <w:t xml:space="preserve">Община </w:t>
      </w:r>
      <w:r w:rsidR="00AA0388">
        <w:rPr>
          <w:rFonts w:ascii="Times New Roman" w:hAnsi="Times New Roman" w:cs="Times New Roman"/>
          <w:sz w:val="24"/>
          <w:szCs w:val="24"/>
        </w:rPr>
        <w:t>Асеновград</w:t>
      </w:r>
      <w:r w:rsidRPr="00D64522">
        <w:rPr>
          <w:rFonts w:ascii="Times New Roman" w:hAnsi="Times New Roman" w:cs="Times New Roman"/>
          <w:sz w:val="24"/>
          <w:szCs w:val="24"/>
        </w:rPr>
        <w:t>.</w:t>
      </w:r>
    </w:p>
    <w:p w:rsidR="000D157F" w:rsidRDefault="000D157F" w:rsidP="000D157F">
      <w:pPr>
        <w:jc w:val="both"/>
        <w:outlineLvl w:val="0"/>
        <w:rPr>
          <w:rFonts w:ascii="Times New Roman" w:hAnsi="Times New Roman" w:cs="Times New Roman"/>
          <w:sz w:val="24"/>
        </w:rPr>
      </w:pPr>
      <w:r w:rsidRPr="000E1DBF">
        <w:rPr>
          <w:rFonts w:ascii="Times New Roman" w:hAnsi="Times New Roman" w:cs="Times New Roman"/>
          <w:sz w:val="24"/>
        </w:rPr>
        <w:t xml:space="preserve">След изпълнение на инвестиционното предложение ще  бъде  създаден един Гробищен парк, отговарящ  на  всички  съвременни  изисквания. </w:t>
      </w:r>
    </w:p>
    <w:p w:rsidR="000D157F" w:rsidRPr="00DF4949" w:rsidRDefault="000D157F" w:rsidP="000D157F">
      <w:pPr>
        <w:pStyle w:val="ListParagraph"/>
        <w:numPr>
          <w:ilvl w:val="0"/>
          <w:numId w:val="11"/>
        </w:numPr>
        <w:jc w:val="both"/>
        <w:outlineLvl w:val="0"/>
        <w:rPr>
          <w:rFonts w:ascii="Times New Roman" w:hAnsi="Times New Roman" w:cs="Times New Roman"/>
          <w:b/>
        </w:rPr>
      </w:pPr>
      <w:r w:rsidRPr="00DF4949">
        <w:rPr>
          <w:rFonts w:ascii="Times New Roman" w:hAnsi="Times New Roman" w:cs="Times New Roman"/>
          <w:b/>
        </w:rPr>
        <w:t>Строителни работи:</w:t>
      </w:r>
    </w:p>
    <w:p w:rsidR="000D157F" w:rsidRDefault="000D157F" w:rsidP="000D157F">
      <w:pPr>
        <w:jc w:val="both"/>
        <w:rPr>
          <w:rFonts w:ascii="Times New Roman" w:hAnsi="Times New Roman" w:cs="Times New Roman"/>
          <w:sz w:val="24"/>
        </w:rPr>
      </w:pPr>
      <w:r w:rsidRPr="000E1DBF">
        <w:rPr>
          <w:rFonts w:ascii="Times New Roman" w:hAnsi="Times New Roman" w:cs="Times New Roman"/>
          <w:sz w:val="24"/>
        </w:rPr>
        <w:t>По време на строителството ще се използват следните видове природни ресурси: земя, вода, дървен материал, баластра, пясък, горива за техниката, ел. енергия. Земята като природен ресурс ще претърпи изменения по време на изкопните работи  по време на експлоатацията, но ще има ограничен обхват. Баластра и пясък ще се използва при строителството при полагане на настилки между гробните места и алеи.</w:t>
      </w:r>
    </w:p>
    <w:p w:rsidR="000D157F" w:rsidRPr="000E1DBF" w:rsidRDefault="000D157F" w:rsidP="000D157F">
      <w:pPr>
        <w:jc w:val="both"/>
        <w:rPr>
          <w:rFonts w:ascii="Times New Roman" w:hAnsi="Times New Roman" w:cs="Times New Roman"/>
          <w:sz w:val="24"/>
        </w:rPr>
      </w:pPr>
      <w:r w:rsidRPr="000E1DBF">
        <w:rPr>
          <w:rFonts w:ascii="Times New Roman" w:hAnsi="Times New Roman" w:cs="Times New Roman"/>
          <w:sz w:val="24"/>
        </w:rPr>
        <w:t>По време на извършване на строителните работи, инвестиционното предложение не включва използване, съхранение, транспорт, производство и работа с материали, които да окажат неблагоприятно въздействие върху околната среда, както и да бъдат опасни за околната среда и здравето на хората.</w:t>
      </w:r>
    </w:p>
    <w:p w:rsidR="000D157F" w:rsidRPr="00B32A2A" w:rsidRDefault="000D157F" w:rsidP="000D157F">
      <w:pPr>
        <w:pStyle w:val="ListParagraph"/>
        <w:numPr>
          <w:ilvl w:val="0"/>
          <w:numId w:val="11"/>
        </w:numPr>
        <w:jc w:val="both"/>
        <w:rPr>
          <w:rFonts w:ascii="Times New Roman" w:hAnsi="Times New Roman" w:cs="Times New Roman"/>
        </w:rPr>
      </w:pPr>
      <w:r w:rsidRPr="00DF4949">
        <w:rPr>
          <w:rFonts w:ascii="Times New Roman" w:hAnsi="Times New Roman" w:cs="Times New Roman"/>
          <w:b/>
        </w:rPr>
        <w:t>Строителните материали</w:t>
      </w:r>
      <w:r>
        <w:rPr>
          <w:rFonts w:ascii="Times New Roman" w:hAnsi="Times New Roman" w:cs="Times New Roman"/>
          <w:b/>
        </w:rPr>
        <w:t>:</w:t>
      </w:r>
    </w:p>
    <w:p w:rsidR="000D157F" w:rsidRPr="000E1DBF" w:rsidRDefault="000D157F" w:rsidP="000D157F">
      <w:pPr>
        <w:tabs>
          <w:tab w:val="left" w:pos="0"/>
        </w:tabs>
        <w:jc w:val="both"/>
        <w:rPr>
          <w:rFonts w:ascii="Times New Roman" w:hAnsi="Times New Roman" w:cs="Times New Roman"/>
          <w:sz w:val="24"/>
        </w:rPr>
      </w:pPr>
      <w:r w:rsidRPr="000E1DBF">
        <w:rPr>
          <w:rFonts w:ascii="Times New Roman" w:hAnsi="Times New Roman" w:cs="Times New Roman"/>
          <w:sz w:val="24"/>
        </w:rPr>
        <w:t xml:space="preserve">Вода ще се използва по време на строителството в малки количества за нуждите на строителните работници, както и за оросяване при изкопните работи за водопровод и при други </w:t>
      </w:r>
      <w:r w:rsidRPr="000E1DBF">
        <w:rPr>
          <w:rFonts w:ascii="Times New Roman" w:hAnsi="Times New Roman" w:cs="Times New Roman"/>
          <w:sz w:val="24"/>
        </w:rPr>
        <w:lastRenderedPageBreak/>
        <w:t xml:space="preserve">видове строителни работи при необходимост. За тези нужди ще се осигури вода от съществуващата водопроводна мрежа на действащия до момента гробищен парк. </w:t>
      </w:r>
    </w:p>
    <w:p w:rsidR="000D157F" w:rsidRDefault="000D157F" w:rsidP="000D157F">
      <w:pPr>
        <w:jc w:val="both"/>
        <w:rPr>
          <w:rFonts w:ascii="Times New Roman" w:hAnsi="Times New Roman" w:cs="Times New Roman"/>
          <w:sz w:val="24"/>
        </w:rPr>
      </w:pPr>
      <w:r w:rsidRPr="00DF4949">
        <w:rPr>
          <w:rFonts w:ascii="Times New Roman" w:hAnsi="Times New Roman" w:cs="Times New Roman"/>
          <w:sz w:val="24"/>
        </w:rPr>
        <w:t xml:space="preserve">Бетон, пясък и др. ще се доставят от фирмата изпълнител. </w:t>
      </w:r>
    </w:p>
    <w:p w:rsidR="00886A1B" w:rsidRDefault="00886A1B" w:rsidP="00886A1B">
      <w:pPr>
        <w:pStyle w:val="Header"/>
        <w:jc w:val="both"/>
        <w:rPr>
          <w:rFonts w:ascii="Times New Roman" w:hAnsi="Times New Roman" w:cs="Times New Roman"/>
          <w:szCs w:val="21"/>
        </w:rPr>
      </w:pPr>
    </w:p>
    <w:p w:rsidR="000D157F" w:rsidRPr="00DF4949" w:rsidRDefault="000D157F" w:rsidP="000D157F">
      <w:pPr>
        <w:pStyle w:val="ListParagraph"/>
        <w:numPr>
          <w:ilvl w:val="0"/>
          <w:numId w:val="5"/>
        </w:numPr>
        <w:ind w:left="0" w:firstLine="0"/>
        <w:jc w:val="both"/>
        <w:rPr>
          <w:rFonts w:ascii="Times New Roman" w:hAnsi="Times New Roman" w:cs="Times New Roman"/>
          <w:b/>
          <w:i/>
          <w:u w:val="single"/>
        </w:rPr>
      </w:pPr>
      <w:r w:rsidRPr="00DF4949">
        <w:rPr>
          <w:rFonts w:ascii="Times New Roman" w:hAnsi="Times New Roman" w:cs="Times New Roman"/>
          <w:b/>
        </w:rPr>
        <w:t>Доказване на необходимостта от инвестиционното предложение.</w:t>
      </w:r>
    </w:p>
    <w:p w:rsidR="000D157F" w:rsidRPr="00DF4949" w:rsidRDefault="000D157F" w:rsidP="000D157F">
      <w:pPr>
        <w:pStyle w:val="ListParagraph"/>
        <w:ind w:left="0"/>
        <w:jc w:val="both"/>
        <w:rPr>
          <w:rFonts w:ascii="Times New Roman" w:hAnsi="Times New Roman" w:cs="Times New Roman"/>
        </w:rPr>
      </w:pPr>
    </w:p>
    <w:p w:rsidR="000D157F" w:rsidRDefault="000D157F" w:rsidP="000D157F">
      <w:pPr>
        <w:autoSpaceDE w:val="0"/>
        <w:autoSpaceDN w:val="0"/>
        <w:adjustRightInd w:val="0"/>
        <w:spacing w:after="0" w:line="240" w:lineRule="auto"/>
        <w:jc w:val="both"/>
        <w:rPr>
          <w:rFonts w:ascii="Times New Roman" w:hAnsi="Times New Roman" w:cs="Times New Roman"/>
          <w:sz w:val="24"/>
          <w:szCs w:val="21"/>
        </w:rPr>
      </w:pPr>
      <w:r w:rsidRPr="006E2FAB">
        <w:rPr>
          <w:rFonts w:ascii="Times New Roman" w:hAnsi="Times New Roman" w:cs="Times New Roman"/>
          <w:sz w:val="24"/>
          <w:szCs w:val="21"/>
        </w:rPr>
        <w:t>Осъществяването на инвестиционното предложение е от изключител</w:t>
      </w:r>
      <w:r w:rsidR="000A76C5">
        <w:rPr>
          <w:rFonts w:ascii="Times New Roman" w:hAnsi="Times New Roman" w:cs="Times New Roman"/>
          <w:sz w:val="24"/>
          <w:szCs w:val="21"/>
        </w:rPr>
        <w:t xml:space="preserve">на важност за населението от гр. </w:t>
      </w:r>
      <w:r w:rsidR="00AA0388">
        <w:rPr>
          <w:rFonts w:ascii="Times New Roman" w:hAnsi="Times New Roman" w:cs="Times New Roman"/>
          <w:sz w:val="24"/>
          <w:szCs w:val="21"/>
        </w:rPr>
        <w:t>Асеновград</w:t>
      </w:r>
      <w:r w:rsidR="000A76C5">
        <w:rPr>
          <w:rFonts w:ascii="Times New Roman" w:hAnsi="Times New Roman" w:cs="Times New Roman"/>
          <w:sz w:val="24"/>
          <w:szCs w:val="21"/>
        </w:rPr>
        <w:t>, община</w:t>
      </w:r>
      <w:r w:rsidRPr="006E2FAB">
        <w:rPr>
          <w:rFonts w:ascii="Times New Roman" w:hAnsi="Times New Roman" w:cs="Times New Roman"/>
          <w:sz w:val="24"/>
          <w:szCs w:val="21"/>
        </w:rPr>
        <w:t xml:space="preserve"> </w:t>
      </w:r>
      <w:r w:rsidR="00AA0388">
        <w:rPr>
          <w:rFonts w:ascii="Times New Roman" w:hAnsi="Times New Roman" w:cs="Times New Roman"/>
          <w:sz w:val="24"/>
          <w:szCs w:val="21"/>
        </w:rPr>
        <w:t>Асеновград</w:t>
      </w:r>
      <w:r w:rsidRPr="006E2FAB">
        <w:rPr>
          <w:rFonts w:ascii="Times New Roman" w:hAnsi="Times New Roman" w:cs="Times New Roman"/>
          <w:sz w:val="24"/>
          <w:szCs w:val="21"/>
        </w:rPr>
        <w:t xml:space="preserve">, поради факта, че </w:t>
      </w:r>
      <w:r>
        <w:rPr>
          <w:rFonts w:ascii="Times New Roman" w:hAnsi="Times New Roman" w:cs="Times New Roman"/>
          <w:sz w:val="24"/>
          <w:szCs w:val="21"/>
        </w:rPr>
        <w:t>капацитетът на съществуващия гробищен парк е пред изчерпване и създаването на допълнителни гробни места ще окаже положително въздействие върху осъществяването на този тип ритуали, както и ще гарантира добро качество и нова обемно-пространствена среда.</w:t>
      </w:r>
    </w:p>
    <w:p w:rsidR="000D157F" w:rsidRDefault="000D157F" w:rsidP="000D157F">
      <w:pPr>
        <w:autoSpaceDE w:val="0"/>
        <w:autoSpaceDN w:val="0"/>
        <w:adjustRightInd w:val="0"/>
        <w:spacing w:after="0" w:line="240" w:lineRule="auto"/>
        <w:jc w:val="both"/>
        <w:rPr>
          <w:rFonts w:ascii="Times New Roman" w:hAnsi="Times New Roman" w:cs="Times New Roman"/>
          <w:sz w:val="24"/>
          <w:szCs w:val="21"/>
        </w:rPr>
      </w:pPr>
    </w:p>
    <w:p w:rsidR="000D157F" w:rsidRPr="00D64522" w:rsidRDefault="000D157F" w:rsidP="000D157F">
      <w:pPr>
        <w:pStyle w:val="BodyTextIndent"/>
        <w:spacing w:after="0"/>
        <w:ind w:left="0"/>
        <w:jc w:val="both"/>
        <w:rPr>
          <w:rFonts w:ascii="Times New Roman" w:hAnsi="Times New Roman" w:cs="Times New Roman"/>
          <w:sz w:val="24"/>
          <w:szCs w:val="24"/>
        </w:rPr>
      </w:pPr>
      <w:r w:rsidRPr="00D64522">
        <w:rPr>
          <w:rFonts w:ascii="Times New Roman" w:hAnsi="Times New Roman" w:cs="Times New Roman"/>
          <w:sz w:val="24"/>
          <w:szCs w:val="24"/>
        </w:rPr>
        <w:t xml:space="preserve">Имотът, на който ще се реализира ИП, ще се приведе според всички изисквания на нормативната уредба. </w:t>
      </w:r>
    </w:p>
    <w:p w:rsidR="00886A1B" w:rsidRPr="00B40D76" w:rsidRDefault="00886A1B" w:rsidP="00886A1B">
      <w:pPr>
        <w:pStyle w:val="Header"/>
        <w:jc w:val="both"/>
        <w:rPr>
          <w:rFonts w:ascii="Times New Roman" w:hAnsi="Times New Roman" w:cs="Times New Roman"/>
          <w:b/>
        </w:rPr>
      </w:pPr>
    </w:p>
    <w:p w:rsidR="000D157F" w:rsidRPr="007508F0" w:rsidRDefault="000D157F" w:rsidP="000D157F">
      <w:pPr>
        <w:pStyle w:val="ListParagraph"/>
        <w:numPr>
          <w:ilvl w:val="0"/>
          <w:numId w:val="5"/>
        </w:numPr>
        <w:ind w:left="0" w:firstLine="0"/>
        <w:jc w:val="both"/>
        <w:rPr>
          <w:rFonts w:ascii="Times New Roman" w:hAnsi="Times New Roman" w:cs="Times New Roman"/>
          <w:b/>
          <w:i/>
          <w:u w:val="single"/>
        </w:rPr>
      </w:pPr>
      <w:r w:rsidRPr="007508F0">
        <w:rPr>
          <w:rFonts w:ascii="Times New Roman" w:hAnsi="Times New Roman" w:cs="Times New Roman"/>
          <w:b/>
        </w:rPr>
        <w:t>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 обекти, подлежащи на здравна защита, и отстоянията до тях.</w:t>
      </w:r>
    </w:p>
    <w:p w:rsidR="000D157F" w:rsidRPr="006E2FAB" w:rsidRDefault="000D157F" w:rsidP="000D157F">
      <w:pPr>
        <w:autoSpaceDE w:val="0"/>
        <w:autoSpaceDN w:val="0"/>
        <w:adjustRightInd w:val="0"/>
        <w:spacing w:after="0" w:line="240" w:lineRule="auto"/>
        <w:jc w:val="both"/>
        <w:rPr>
          <w:rFonts w:ascii="Times New Roman" w:hAnsi="Times New Roman" w:cs="Times New Roman"/>
          <w:sz w:val="24"/>
          <w:szCs w:val="21"/>
        </w:rPr>
      </w:pPr>
    </w:p>
    <w:p w:rsidR="00594AC4" w:rsidRDefault="000D157F" w:rsidP="000D157F">
      <w:pPr>
        <w:jc w:val="both"/>
        <w:rPr>
          <w:rFonts w:ascii="Times New Roman" w:hAnsi="Times New Roman" w:cs="Times New Roman"/>
          <w:i/>
          <w:sz w:val="24"/>
          <w:szCs w:val="24"/>
        </w:rPr>
      </w:pPr>
      <w:r w:rsidRPr="00963C4C">
        <w:rPr>
          <w:rFonts w:ascii="Times New Roman" w:hAnsi="Times New Roman" w:cs="Times New Roman"/>
          <w:sz w:val="24"/>
          <w:szCs w:val="24"/>
        </w:rPr>
        <w:t>Обект на Инвестиционното предложение е</w:t>
      </w:r>
      <w:r>
        <w:rPr>
          <w:rFonts w:ascii="Times New Roman" w:hAnsi="Times New Roman" w:cs="Times New Roman"/>
          <w:sz w:val="24"/>
          <w:szCs w:val="24"/>
        </w:rPr>
        <w:t xml:space="preserve"> </w:t>
      </w:r>
      <w:r>
        <w:rPr>
          <w:rFonts w:ascii="Times New Roman" w:hAnsi="Times New Roman" w:cs="Times New Roman"/>
        </w:rPr>
        <w:t xml:space="preserve">: </w:t>
      </w:r>
    </w:p>
    <w:p w:rsidR="00594AC4" w:rsidRPr="00BF4E3A" w:rsidRDefault="00AA0388" w:rsidP="00BF4E3A">
      <w:pPr>
        <w:jc w:val="both"/>
        <w:rPr>
          <w:rFonts w:ascii="Times New Roman" w:hAnsi="Times New Roman" w:cs="Times New Roman"/>
          <w:sz w:val="24"/>
        </w:rPr>
      </w:pPr>
      <w:r>
        <w:rPr>
          <w:rFonts w:ascii="Times New Roman" w:hAnsi="Times New Roman" w:cs="Times New Roman"/>
          <w:i/>
          <w:sz w:val="24"/>
          <w:szCs w:val="24"/>
        </w:rPr>
        <w:t>„Разширение на съществуващ гробищен парк на кв. Долни Воден, гр. Асеновград“ в поземлени имоти с идентификатори 99088.21.33, 99088.21.41, 99088.21.42, 99088.21.43, 99088.22.5, 99088.22.6, 99088.22.7, 99088.22.8, 99088.22.9,099088.22.10, 99088.22.11, част от 99088.22.</w:t>
      </w:r>
      <w:r w:rsidR="00594546">
        <w:rPr>
          <w:rFonts w:ascii="Times New Roman" w:hAnsi="Times New Roman" w:cs="Times New Roman"/>
          <w:i/>
          <w:sz w:val="24"/>
          <w:szCs w:val="24"/>
        </w:rPr>
        <w:t>2</w:t>
      </w:r>
      <w:r>
        <w:rPr>
          <w:rFonts w:ascii="Times New Roman" w:hAnsi="Times New Roman" w:cs="Times New Roman"/>
          <w:i/>
          <w:sz w:val="24"/>
          <w:szCs w:val="24"/>
        </w:rPr>
        <w:t xml:space="preserve"> и част </w:t>
      </w:r>
      <w:r w:rsidR="00594546">
        <w:rPr>
          <w:rFonts w:ascii="Times New Roman" w:hAnsi="Times New Roman" w:cs="Times New Roman"/>
          <w:i/>
          <w:sz w:val="24"/>
          <w:szCs w:val="24"/>
        </w:rPr>
        <w:t>от 99088.22.36 по КК на кв. Долни Воден, гр. Асеновград, Община Асеновград</w:t>
      </w:r>
    </w:p>
    <w:p w:rsidR="00C809E0" w:rsidRPr="001A066B" w:rsidRDefault="00000FF6" w:rsidP="00C809E0">
      <w:pPr>
        <w:spacing w:before="100" w:beforeAutospacing="1" w:after="100" w:afterAutospacing="1"/>
        <w:jc w:val="both"/>
        <w:rPr>
          <w:rFonts w:ascii="Times New Roman" w:hAnsi="Times New Roman" w:cs="Times New Roman"/>
          <w:sz w:val="24"/>
        </w:rPr>
      </w:pPr>
      <w:r>
        <w:rPr>
          <w:rFonts w:ascii="Times New Roman" w:hAnsi="Times New Roman" w:cs="Times New Roman"/>
          <w:sz w:val="24"/>
        </w:rPr>
        <w:lastRenderedPageBreak/>
        <w:t xml:space="preserve"> Спазено е </w:t>
      </w:r>
      <w:r w:rsidR="00C809E0" w:rsidRPr="001A066B">
        <w:rPr>
          <w:rFonts w:ascii="Times New Roman" w:hAnsi="Times New Roman" w:cs="Times New Roman"/>
          <w:sz w:val="24"/>
        </w:rPr>
        <w:t>определено</w:t>
      </w:r>
      <w:r w:rsidR="00A17277">
        <w:rPr>
          <w:rFonts w:ascii="Times New Roman" w:hAnsi="Times New Roman" w:cs="Times New Roman"/>
          <w:sz w:val="24"/>
        </w:rPr>
        <w:t>то</w:t>
      </w:r>
      <w:r w:rsidR="00C809E0" w:rsidRPr="001A066B">
        <w:rPr>
          <w:rFonts w:ascii="Times New Roman" w:hAnsi="Times New Roman" w:cs="Times New Roman"/>
          <w:sz w:val="24"/>
        </w:rPr>
        <w:t xml:space="preserve"> отстоянието на обекта до най-близките обекти, подлежащи на здравна защита. Съгласно § 1, т. З от допълнителните разпоредби на Наредбата за условията и реда за извършване на оценка на въздействието върху околната среда „Обекти, подлежащи на здравна защита" са жилищните сгради, лечебните заведения, училищата, детските градини и ясли, висшите учебни заведения, спортните обекти, обектите за временно настаняване (хотели, мотели, общежития, почивни домове, ваканционни селища, къмпинги, хижи и др.), места за отдих и развлечения (плувни басейни, плажове и места за къпане, паркове и градини за отдих, вилни зони, атракционни паркове, аквапаркове и др.), както и обектите за производство на храни по § 1, т. 37 от допълнителните разпоредби на Закона за храните, стоковите борси и тържищата за храни“. В разглеждания случай най-близко разположените обекти, подлежащи на здравна защита </w:t>
      </w:r>
      <w:r w:rsidR="00596465">
        <w:rPr>
          <w:rFonts w:ascii="Times New Roman" w:hAnsi="Times New Roman" w:cs="Times New Roman"/>
          <w:sz w:val="24"/>
        </w:rPr>
        <w:t xml:space="preserve">са </w:t>
      </w:r>
      <w:r w:rsidR="002D16A1">
        <w:rPr>
          <w:rFonts w:ascii="Times New Roman" w:hAnsi="Times New Roman" w:cs="Times New Roman"/>
          <w:sz w:val="24"/>
        </w:rPr>
        <w:t xml:space="preserve">жилищни постройки на гр. </w:t>
      </w:r>
      <w:r w:rsidR="00594546">
        <w:rPr>
          <w:rFonts w:ascii="Times New Roman" w:hAnsi="Times New Roman" w:cs="Times New Roman"/>
          <w:sz w:val="24"/>
        </w:rPr>
        <w:t>Асеновград</w:t>
      </w:r>
      <w:r w:rsidR="00C809E0" w:rsidRPr="001A066B">
        <w:rPr>
          <w:rFonts w:ascii="Times New Roman" w:hAnsi="Times New Roman" w:cs="Times New Roman"/>
          <w:sz w:val="24"/>
        </w:rPr>
        <w:t xml:space="preserve"> разположени съответно на:</w:t>
      </w:r>
    </w:p>
    <w:p w:rsidR="00C809E0" w:rsidRPr="00B518F8" w:rsidRDefault="00C809E0" w:rsidP="00C809E0">
      <w:pPr>
        <w:pStyle w:val="1"/>
        <w:numPr>
          <w:ilvl w:val="0"/>
          <w:numId w:val="12"/>
        </w:numPr>
        <w:shd w:val="clear" w:color="auto" w:fill="auto"/>
        <w:tabs>
          <w:tab w:val="left" w:pos="697"/>
        </w:tabs>
        <w:spacing w:before="0" w:after="120" w:line="240" w:lineRule="auto"/>
        <w:rPr>
          <w:rFonts w:ascii="Times New Roman" w:hAnsi="Times New Roman" w:cs="Times New Roman"/>
          <w:sz w:val="24"/>
          <w:szCs w:val="24"/>
        </w:rPr>
      </w:pPr>
      <w:r w:rsidRPr="00B518F8">
        <w:rPr>
          <w:rFonts w:ascii="Times New Roman" w:hAnsi="Times New Roman" w:cs="Times New Roman"/>
          <w:sz w:val="24"/>
          <w:szCs w:val="24"/>
        </w:rPr>
        <w:t>Най-близко разпол</w:t>
      </w:r>
      <w:r w:rsidR="00F516DB">
        <w:rPr>
          <w:rFonts w:ascii="Times New Roman" w:hAnsi="Times New Roman" w:cs="Times New Roman"/>
          <w:sz w:val="24"/>
          <w:szCs w:val="24"/>
        </w:rPr>
        <w:t>оже</w:t>
      </w:r>
      <w:r w:rsidR="002D16A1">
        <w:rPr>
          <w:rFonts w:ascii="Times New Roman" w:hAnsi="Times New Roman" w:cs="Times New Roman"/>
          <w:sz w:val="24"/>
          <w:szCs w:val="24"/>
        </w:rPr>
        <w:t xml:space="preserve">ното жилищна зона  в гр. </w:t>
      </w:r>
      <w:r w:rsidR="00594546">
        <w:rPr>
          <w:rFonts w:ascii="Times New Roman" w:hAnsi="Times New Roman" w:cs="Times New Roman"/>
          <w:sz w:val="24"/>
          <w:szCs w:val="24"/>
        </w:rPr>
        <w:t>Асеновград</w:t>
      </w:r>
      <w:r w:rsidRPr="00B518F8">
        <w:rPr>
          <w:rFonts w:ascii="Times New Roman" w:hAnsi="Times New Roman" w:cs="Times New Roman"/>
          <w:sz w:val="24"/>
          <w:szCs w:val="24"/>
        </w:rPr>
        <w:t xml:space="preserve"> е на разстояние  повече от</w:t>
      </w:r>
      <w:r>
        <w:rPr>
          <w:rFonts w:ascii="Times New Roman" w:hAnsi="Times New Roman" w:cs="Times New Roman"/>
          <w:sz w:val="24"/>
          <w:szCs w:val="24"/>
        </w:rPr>
        <w:t xml:space="preserve"> </w:t>
      </w:r>
      <w:r w:rsidR="00566AD1">
        <w:rPr>
          <w:rFonts w:ascii="Times New Roman" w:hAnsi="Times New Roman" w:cs="Times New Roman"/>
          <w:sz w:val="24"/>
          <w:szCs w:val="24"/>
        </w:rPr>
        <w:t>3</w:t>
      </w:r>
      <w:r w:rsidRPr="00594AC4">
        <w:rPr>
          <w:rFonts w:ascii="Times New Roman" w:hAnsi="Times New Roman" w:cs="Times New Roman"/>
          <w:sz w:val="24"/>
          <w:szCs w:val="24"/>
        </w:rPr>
        <w:t xml:space="preserve">00 </w:t>
      </w:r>
      <w:r w:rsidRPr="00B518F8">
        <w:rPr>
          <w:rFonts w:ascii="Times New Roman" w:hAnsi="Times New Roman" w:cs="Times New Roman"/>
          <w:sz w:val="24"/>
          <w:szCs w:val="24"/>
        </w:rPr>
        <w:t>м.</w:t>
      </w:r>
    </w:p>
    <w:p w:rsidR="00C809E0" w:rsidRPr="001A066B" w:rsidRDefault="00C809E0" w:rsidP="00C809E0">
      <w:pPr>
        <w:spacing w:before="100" w:beforeAutospacing="1" w:after="100" w:afterAutospacing="1"/>
        <w:jc w:val="both"/>
        <w:rPr>
          <w:rFonts w:ascii="Times New Roman" w:hAnsi="Times New Roman" w:cs="Times New Roman"/>
          <w:sz w:val="24"/>
        </w:rPr>
      </w:pPr>
      <w:r w:rsidRPr="001A066B">
        <w:rPr>
          <w:rFonts w:ascii="Times New Roman" w:hAnsi="Times New Roman" w:cs="Times New Roman"/>
          <w:sz w:val="24"/>
        </w:rPr>
        <w:t>Изложеното в тази точка препокрива необходимата информация по чл. 93, ал. 5 от Закона за опазване на околната среда.</w:t>
      </w:r>
    </w:p>
    <w:p w:rsidR="00C809E0" w:rsidRPr="001A066B" w:rsidRDefault="00C809E0" w:rsidP="00C809E0">
      <w:pPr>
        <w:spacing w:before="100" w:beforeAutospacing="1" w:after="100" w:afterAutospacing="1"/>
        <w:jc w:val="both"/>
        <w:rPr>
          <w:rFonts w:ascii="Times New Roman" w:hAnsi="Times New Roman" w:cs="Times New Roman"/>
          <w:sz w:val="24"/>
        </w:rPr>
      </w:pPr>
      <w:r w:rsidRPr="001A066B">
        <w:rPr>
          <w:rFonts w:ascii="Times New Roman" w:hAnsi="Times New Roman" w:cs="Times New Roman"/>
          <w:sz w:val="24"/>
        </w:rPr>
        <w:t>Инвестиционното предложение не засяга вододобивни съоръжения за подземни питейни води и не пресича маркирани на терена санитарно-охранителни зони около такива водоизточници.</w:t>
      </w:r>
    </w:p>
    <w:p w:rsidR="00C809E0" w:rsidRPr="001A066B" w:rsidRDefault="00C809E0" w:rsidP="00C809E0">
      <w:pPr>
        <w:ind w:right="193"/>
        <w:jc w:val="both"/>
        <w:outlineLvl w:val="0"/>
        <w:rPr>
          <w:rFonts w:ascii="Times New Roman" w:hAnsi="Times New Roman" w:cs="Times New Roman"/>
          <w:sz w:val="24"/>
        </w:rPr>
      </w:pPr>
      <w:r w:rsidRPr="001A066B">
        <w:rPr>
          <w:rFonts w:ascii="Times New Roman" w:hAnsi="Times New Roman" w:cs="Times New Roman"/>
          <w:sz w:val="24"/>
        </w:rPr>
        <w:t>ИП не засяга защитени територии на единични и групови културни ценности, определени по реда на Закона за културно наследство, а също и територии и/или зони и обекти със специфичен санитарен статус и подлежащи на здравна защита.</w:t>
      </w:r>
    </w:p>
    <w:p w:rsidR="00C809E0" w:rsidRPr="001A066B" w:rsidRDefault="00C809E0" w:rsidP="00C809E0">
      <w:pPr>
        <w:ind w:right="193"/>
        <w:jc w:val="both"/>
        <w:outlineLvl w:val="0"/>
        <w:rPr>
          <w:rFonts w:ascii="Times New Roman" w:hAnsi="Times New Roman" w:cs="Times New Roman"/>
          <w:sz w:val="24"/>
        </w:rPr>
      </w:pPr>
      <w:r w:rsidRPr="001A066B">
        <w:rPr>
          <w:rFonts w:ascii="Times New Roman" w:hAnsi="Times New Roman" w:cs="Times New Roman"/>
          <w:sz w:val="24"/>
        </w:rPr>
        <w:lastRenderedPageBreak/>
        <w:t>За имота няма данни за наличието на регистрирани обекти на културно-историческото наследство.</w:t>
      </w:r>
    </w:p>
    <w:p w:rsidR="00C809E0" w:rsidRDefault="00C809E0" w:rsidP="00C809E0">
      <w:pPr>
        <w:autoSpaceDE w:val="0"/>
        <w:autoSpaceDN w:val="0"/>
        <w:adjustRightInd w:val="0"/>
        <w:spacing w:line="360" w:lineRule="exact"/>
        <w:jc w:val="both"/>
        <w:rPr>
          <w:rFonts w:ascii="Times New Roman" w:hAnsi="Times New Roman" w:cs="Times New Roman"/>
          <w:sz w:val="24"/>
        </w:rPr>
      </w:pPr>
      <w:r w:rsidRPr="001A066B">
        <w:rPr>
          <w:rFonts w:ascii="Times New Roman" w:hAnsi="Times New Roman" w:cs="Times New Roman"/>
          <w:bCs/>
          <w:sz w:val="24"/>
        </w:rPr>
        <w:t xml:space="preserve">Проектното решение е </w:t>
      </w:r>
      <w:r w:rsidRPr="001A066B">
        <w:rPr>
          <w:rFonts w:ascii="Times New Roman" w:hAnsi="Times New Roman" w:cs="Times New Roman"/>
          <w:sz w:val="24"/>
        </w:rPr>
        <w:t xml:space="preserve">съобразено с валидните за зоната устройствени параметри и начин на застрояване. </w:t>
      </w:r>
    </w:p>
    <w:p w:rsidR="000112A3" w:rsidRPr="0047527A" w:rsidRDefault="000112A3" w:rsidP="000112A3">
      <w:pPr>
        <w:pStyle w:val="ListParagraph"/>
        <w:numPr>
          <w:ilvl w:val="0"/>
          <w:numId w:val="5"/>
        </w:numPr>
        <w:ind w:left="0" w:firstLine="0"/>
        <w:jc w:val="both"/>
        <w:rPr>
          <w:rFonts w:ascii="Times New Roman" w:hAnsi="Times New Roman" w:cs="Times New Roman"/>
          <w:b/>
          <w:i/>
          <w:u w:val="single"/>
        </w:rPr>
      </w:pPr>
      <w:r w:rsidRPr="0047527A">
        <w:rPr>
          <w:rFonts w:ascii="Times New Roman" w:hAnsi="Times New Roman" w:cs="Times New Roman"/>
          <w:b/>
        </w:rPr>
        <w:t>Съществуващо земеползване по границите на площадката или трасето на инвестиционното предложение.</w:t>
      </w:r>
    </w:p>
    <w:p w:rsidR="000112A3" w:rsidRDefault="000112A3" w:rsidP="000112A3">
      <w:pPr>
        <w:pStyle w:val="ListParagraph"/>
        <w:ind w:left="0"/>
        <w:jc w:val="both"/>
        <w:rPr>
          <w:rFonts w:ascii="Times New Roman" w:hAnsi="Times New Roman" w:cs="Times New Roman"/>
          <w:sz w:val="28"/>
        </w:rPr>
      </w:pPr>
    </w:p>
    <w:p w:rsidR="00594546" w:rsidRPr="00BF4E3A" w:rsidRDefault="000112A3" w:rsidP="00594546">
      <w:pPr>
        <w:jc w:val="both"/>
        <w:rPr>
          <w:rFonts w:ascii="Times New Roman" w:hAnsi="Times New Roman" w:cs="Times New Roman"/>
          <w:sz w:val="24"/>
        </w:rPr>
      </w:pPr>
      <w:r w:rsidRPr="0047527A">
        <w:rPr>
          <w:rFonts w:ascii="Times New Roman" w:hAnsi="Times New Roman" w:cs="Times New Roman"/>
          <w:sz w:val="24"/>
          <w:szCs w:val="24"/>
        </w:rPr>
        <w:t xml:space="preserve">Настоящото инвестиционното предложение ще се реализира в </w:t>
      </w:r>
      <w:r w:rsidR="00D80D80">
        <w:rPr>
          <w:rFonts w:ascii="Times New Roman" w:hAnsi="Times New Roman" w:cs="Times New Roman"/>
          <w:sz w:val="24"/>
        </w:rPr>
        <w:t>поземлени</w:t>
      </w:r>
      <w:r w:rsidR="00D80D80" w:rsidRPr="001A066B">
        <w:rPr>
          <w:rFonts w:ascii="Times New Roman" w:hAnsi="Times New Roman" w:cs="Times New Roman"/>
          <w:sz w:val="24"/>
        </w:rPr>
        <w:t xml:space="preserve"> имот</w:t>
      </w:r>
      <w:r w:rsidR="00D80D80">
        <w:rPr>
          <w:rFonts w:ascii="Times New Roman" w:hAnsi="Times New Roman" w:cs="Times New Roman"/>
          <w:sz w:val="24"/>
        </w:rPr>
        <w:t xml:space="preserve">и с </w:t>
      </w:r>
      <w:r w:rsidR="00594546" w:rsidRPr="00594546">
        <w:rPr>
          <w:rFonts w:ascii="Times New Roman" w:hAnsi="Times New Roman" w:cs="Times New Roman"/>
          <w:sz w:val="24"/>
          <w:szCs w:val="24"/>
        </w:rPr>
        <w:t>99088.21.33, 99088.21.41, 99088.21.42, 99088.21.43, 99088.22.5, 99088.22.6, 99088.22.7, 99088.22.8, 99088.22.9,099088.22.10, 99088.22.11, част от 99088.22.2 и част от 99088.22.36 по КК на кв. Долни Воден, гр. Асеновград, Община Асеновград</w:t>
      </w:r>
      <w:r w:rsidR="00594546">
        <w:rPr>
          <w:rFonts w:ascii="Times New Roman" w:hAnsi="Times New Roman" w:cs="Times New Roman"/>
          <w:sz w:val="24"/>
          <w:szCs w:val="24"/>
        </w:rPr>
        <w:t>.</w:t>
      </w:r>
    </w:p>
    <w:p w:rsidR="000112A3" w:rsidRPr="00594546" w:rsidRDefault="000112A3" w:rsidP="00594546">
      <w:pPr>
        <w:jc w:val="both"/>
        <w:rPr>
          <w:rFonts w:ascii="Times New Roman" w:hAnsi="Times New Roman" w:cs="Times New Roman"/>
          <w:sz w:val="24"/>
          <w:szCs w:val="24"/>
        </w:rPr>
      </w:pPr>
      <w:r w:rsidRPr="00594546">
        <w:rPr>
          <w:rFonts w:ascii="Times New Roman" w:hAnsi="Times New Roman" w:cs="Times New Roman"/>
          <w:sz w:val="24"/>
          <w:szCs w:val="24"/>
        </w:rPr>
        <w:t>Площадката, предвидена за разширение на съществуващия гробищен парк е разположена в имот</w:t>
      </w:r>
      <w:r w:rsidR="00594546">
        <w:rPr>
          <w:rFonts w:ascii="Times New Roman" w:hAnsi="Times New Roman" w:cs="Times New Roman"/>
          <w:sz w:val="24"/>
          <w:szCs w:val="24"/>
        </w:rPr>
        <w:t>и</w:t>
      </w:r>
      <w:r w:rsidRPr="00594546">
        <w:rPr>
          <w:rFonts w:ascii="Times New Roman" w:hAnsi="Times New Roman" w:cs="Times New Roman"/>
          <w:sz w:val="24"/>
          <w:szCs w:val="24"/>
        </w:rPr>
        <w:t xml:space="preserve"> на инвеститора, в качествот</w:t>
      </w:r>
      <w:r w:rsidR="000D152E" w:rsidRPr="00594546">
        <w:rPr>
          <w:rFonts w:ascii="Times New Roman" w:hAnsi="Times New Roman" w:cs="Times New Roman"/>
          <w:sz w:val="24"/>
          <w:szCs w:val="24"/>
        </w:rPr>
        <w:t xml:space="preserve">о на Възложител – Община </w:t>
      </w:r>
      <w:r w:rsidR="00594546">
        <w:rPr>
          <w:rFonts w:ascii="Times New Roman" w:hAnsi="Times New Roman" w:cs="Times New Roman"/>
          <w:sz w:val="24"/>
          <w:szCs w:val="24"/>
        </w:rPr>
        <w:t>Асеновград.</w:t>
      </w:r>
    </w:p>
    <w:p w:rsidR="000112A3" w:rsidRPr="0047527A" w:rsidRDefault="000112A3" w:rsidP="000112A3">
      <w:pPr>
        <w:pStyle w:val="1"/>
        <w:shd w:val="clear" w:color="auto" w:fill="auto"/>
        <w:spacing w:before="0" w:after="120" w:line="240" w:lineRule="auto"/>
        <w:ind w:firstLine="0"/>
        <w:rPr>
          <w:rFonts w:ascii="Times New Roman" w:hAnsi="Times New Roman" w:cs="Times New Roman"/>
          <w:sz w:val="24"/>
          <w:szCs w:val="24"/>
        </w:rPr>
      </w:pPr>
      <w:r w:rsidRPr="0047527A">
        <w:rPr>
          <w:rFonts w:ascii="Times New Roman" w:hAnsi="Times New Roman" w:cs="Times New Roman"/>
          <w:sz w:val="24"/>
          <w:szCs w:val="24"/>
        </w:rPr>
        <w:t>При реализиране на бъдещата дейност няма да се налага временно ограничаване и ползването на съседни имоти. В и К мрежата и ел. проводното отклонение за имота са изградени, поради съществуващото гробище.</w:t>
      </w:r>
    </w:p>
    <w:p w:rsidR="000112A3" w:rsidRDefault="000112A3" w:rsidP="000112A3">
      <w:pPr>
        <w:spacing w:before="100" w:beforeAutospacing="1" w:after="100" w:afterAutospacing="1"/>
        <w:jc w:val="both"/>
        <w:rPr>
          <w:rFonts w:ascii="Times New Roman" w:hAnsi="Times New Roman" w:cs="Times New Roman"/>
          <w:sz w:val="24"/>
        </w:rPr>
      </w:pPr>
      <w:r w:rsidRPr="0047527A">
        <w:rPr>
          <w:rFonts w:ascii="Times New Roman" w:hAnsi="Times New Roman" w:cs="Times New Roman"/>
          <w:sz w:val="24"/>
        </w:rPr>
        <w:t>При реализиране на бъдещата дейност няма да се налага временно ограничаване и ползването на съседни имоти, тъй като не се предвижда изграждане на техническа инфраструктура.</w:t>
      </w:r>
      <w:r>
        <w:rPr>
          <w:rFonts w:ascii="Times New Roman" w:hAnsi="Times New Roman" w:cs="Times New Roman"/>
          <w:sz w:val="24"/>
        </w:rPr>
        <w:t xml:space="preserve"> </w:t>
      </w:r>
    </w:p>
    <w:p w:rsidR="000112A3" w:rsidRPr="0047527A" w:rsidRDefault="000112A3" w:rsidP="000112A3">
      <w:pPr>
        <w:pStyle w:val="1"/>
        <w:shd w:val="clear" w:color="auto" w:fill="auto"/>
        <w:spacing w:before="0" w:after="120" w:line="240" w:lineRule="auto"/>
        <w:ind w:firstLine="0"/>
        <w:rPr>
          <w:rFonts w:ascii="Times New Roman" w:hAnsi="Times New Roman" w:cs="Times New Roman"/>
          <w:sz w:val="24"/>
          <w:szCs w:val="24"/>
        </w:rPr>
      </w:pPr>
      <w:r w:rsidRPr="0047527A">
        <w:rPr>
          <w:rFonts w:ascii="Times New Roman" w:hAnsi="Times New Roman" w:cs="Times New Roman"/>
          <w:sz w:val="24"/>
        </w:rPr>
        <w:t>Инвестиционният проект е съобразен и с наличието на инфраструктурните мрежи и връзки в района.</w:t>
      </w:r>
    </w:p>
    <w:p w:rsidR="00594546" w:rsidRDefault="000112A3" w:rsidP="006E6DD7">
      <w:pPr>
        <w:spacing w:before="100" w:beforeAutospacing="1" w:after="100" w:afterAutospacing="1"/>
        <w:jc w:val="both"/>
        <w:rPr>
          <w:rFonts w:ascii="Times New Roman" w:hAnsi="Times New Roman" w:cs="Times New Roman"/>
          <w:sz w:val="24"/>
        </w:rPr>
      </w:pPr>
      <w:r>
        <w:rPr>
          <w:rFonts w:ascii="Times New Roman" w:hAnsi="Times New Roman" w:cs="Times New Roman"/>
          <w:sz w:val="24"/>
        </w:rPr>
        <w:t>Достъпът до разширението ще се осигурява от път, водещ до съществуващия гр</w:t>
      </w:r>
      <w:r w:rsidR="00664596">
        <w:rPr>
          <w:rFonts w:ascii="Times New Roman" w:hAnsi="Times New Roman" w:cs="Times New Roman"/>
          <w:sz w:val="24"/>
        </w:rPr>
        <w:t>обищен парк</w:t>
      </w:r>
      <w:r>
        <w:rPr>
          <w:rFonts w:ascii="Times New Roman" w:hAnsi="Times New Roman" w:cs="Times New Roman"/>
          <w:sz w:val="24"/>
        </w:rPr>
        <w:t>.</w:t>
      </w:r>
    </w:p>
    <w:p w:rsidR="00BB0B54" w:rsidRPr="00933883" w:rsidRDefault="00BB0B54" w:rsidP="00BB0B54">
      <w:pPr>
        <w:pStyle w:val="ListParagraph"/>
        <w:numPr>
          <w:ilvl w:val="0"/>
          <w:numId w:val="5"/>
        </w:numPr>
        <w:ind w:left="0" w:firstLine="0"/>
        <w:jc w:val="both"/>
        <w:rPr>
          <w:rFonts w:ascii="Times New Roman" w:hAnsi="Times New Roman" w:cs="Times New Roman"/>
          <w:b/>
          <w:i/>
          <w:u w:val="single"/>
        </w:rPr>
      </w:pPr>
      <w:r w:rsidRPr="0047527A">
        <w:rPr>
          <w:rFonts w:ascii="Times New Roman" w:hAnsi="Times New Roman" w:cs="Times New Roman"/>
          <w:b/>
        </w:rPr>
        <w:t xml:space="preserve">Чувствителни територии, в т.ч. чувствителни зони, </w:t>
      </w:r>
      <w:r w:rsidRPr="0047527A">
        <w:rPr>
          <w:rFonts w:ascii="Times New Roman" w:hAnsi="Times New Roman" w:cs="Times New Roman"/>
          <w:b/>
        </w:rPr>
        <w:lastRenderedPageBreak/>
        <w:t>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w:t>
      </w:r>
    </w:p>
    <w:p w:rsidR="00BB0B54" w:rsidRDefault="00BB0B54" w:rsidP="00BB0B54">
      <w:pPr>
        <w:pStyle w:val="ListParagraph"/>
        <w:ind w:left="0"/>
        <w:jc w:val="both"/>
        <w:rPr>
          <w:rFonts w:ascii="Times New Roman" w:hAnsi="Times New Roman" w:cs="Times New Roman"/>
          <w:b/>
        </w:rPr>
      </w:pPr>
    </w:p>
    <w:p w:rsidR="00594546" w:rsidRPr="00594546" w:rsidRDefault="00BB0B54" w:rsidP="00594546">
      <w:pPr>
        <w:jc w:val="both"/>
        <w:rPr>
          <w:rFonts w:ascii="Times New Roman" w:hAnsi="Times New Roman" w:cs="Times New Roman"/>
          <w:sz w:val="24"/>
        </w:rPr>
      </w:pPr>
      <w:r w:rsidRPr="00FA0D2D">
        <w:rPr>
          <w:rFonts w:ascii="Times New Roman" w:hAnsi="Times New Roman" w:cs="Times New Roman"/>
          <w:sz w:val="24"/>
          <w:szCs w:val="21"/>
        </w:rPr>
        <w:t>Инвестиционното предложение ще се реализира в поземлен</w:t>
      </w:r>
      <w:r w:rsidR="00DB7609">
        <w:rPr>
          <w:rFonts w:ascii="Times New Roman" w:hAnsi="Times New Roman" w:cs="Times New Roman"/>
          <w:sz w:val="24"/>
          <w:szCs w:val="21"/>
        </w:rPr>
        <w:t>и</w:t>
      </w:r>
      <w:r w:rsidRPr="00FA0D2D">
        <w:rPr>
          <w:rFonts w:ascii="Times New Roman" w:hAnsi="Times New Roman" w:cs="Times New Roman"/>
          <w:sz w:val="24"/>
          <w:szCs w:val="21"/>
        </w:rPr>
        <w:t xml:space="preserve"> имот</w:t>
      </w:r>
      <w:r w:rsidR="00DB7609">
        <w:rPr>
          <w:rFonts w:ascii="Times New Roman" w:hAnsi="Times New Roman" w:cs="Times New Roman"/>
          <w:sz w:val="24"/>
          <w:szCs w:val="21"/>
        </w:rPr>
        <w:t xml:space="preserve">и </w:t>
      </w:r>
      <w:r w:rsidR="00594546">
        <w:rPr>
          <w:rFonts w:ascii="Times New Roman" w:hAnsi="Times New Roman" w:cs="Times New Roman"/>
          <w:sz w:val="24"/>
        </w:rPr>
        <w:t xml:space="preserve">с </w:t>
      </w:r>
      <w:r w:rsidR="00594546" w:rsidRPr="00594546">
        <w:rPr>
          <w:rFonts w:ascii="Times New Roman" w:hAnsi="Times New Roman" w:cs="Times New Roman"/>
          <w:sz w:val="24"/>
          <w:szCs w:val="24"/>
        </w:rPr>
        <w:t>99088.21.33, 99088.21.41, 99088.21.42, 99088.21.43, 99088.22.5, 99088.22.6, 99088.22.7, 99088.22.8, 99088.22.9,099088.22.10, 99088.22.11, част от 99088.22.2 и част от 99088.22.36 по КК на кв. Долни Воден, гр. Асеновград, Община Асеновград</w:t>
      </w:r>
      <w:r w:rsidR="00594546">
        <w:rPr>
          <w:rFonts w:ascii="Times New Roman" w:hAnsi="Times New Roman" w:cs="Times New Roman"/>
          <w:sz w:val="24"/>
          <w:szCs w:val="24"/>
        </w:rPr>
        <w:t>.</w:t>
      </w:r>
    </w:p>
    <w:p w:rsidR="00BB0B54" w:rsidRDefault="00BB0B54" w:rsidP="00594546">
      <w:pPr>
        <w:jc w:val="both"/>
        <w:rPr>
          <w:rFonts w:ascii="Times New Roman" w:hAnsi="Times New Roman" w:cs="Times New Roman"/>
          <w:sz w:val="24"/>
        </w:rPr>
      </w:pPr>
      <w:r w:rsidRPr="00FA0D2D">
        <w:rPr>
          <w:rFonts w:ascii="Times New Roman" w:hAnsi="Times New Roman" w:cs="Times New Roman"/>
          <w:sz w:val="24"/>
        </w:rPr>
        <w:t>Имот</w:t>
      </w:r>
      <w:r w:rsidR="00594546">
        <w:rPr>
          <w:rFonts w:ascii="Times New Roman" w:hAnsi="Times New Roman" w:cs="Times New Roman"/>
          <w:sz w:val="24"/>
        </w:rPr>
        <w:t>ите</w:t>
      </w:r>
      <w:r w:rsidRPr="00FA0D2D">
        <w:rPr>
          <w:rFonts w:ascii="Times New Roman" w:hAnsi="Times New Roman" w:cs="Times New Roman"/>
          <w:sz w:val="24"/>
        </w:rPr>
        <w:t>, предмет на ИП не засяга</w:t>
      </w:r>
      <w:r w:rsidR="00594546">
        <w:rPr>
          <w:rFonts w:ascii="Times New Roman" w:hAnsi="Times New Roman" w:cs="Times New Roman"/>
          <w:sz w:val="24"/>
        </w:rPr>
        <w:t>т</w:t>
      </w:r>
      <w:r w:rsidRPr="00FA0D2D">
        <w:rPr>
          <w:rFonts w:ascii="Times New Roman" w:hAnsi="Times New Roman" w:cs="Times New Roman"/>
          <w:sz w:val="24"/>
        </w:rPr>
        <w:t xml:space="preserve"> защитени територии и територии за опазване обектите на културното наследство. Не се очаква трансгранично въздействие нито съставянето на схема за нова или промяна на съществуваща пътна инфраструктура. </w:t>
      </w:r>
    </w:p>
    <w:p w:rsidR="00BB0B54" w:rsidRPr="00972E0A" w:rsidRDefault="00BB0B54" w:rsidP="00BB0B54">
      <w:pPr>
        <w:autoSpaceDE w:val="0"/>
        <w:autoSpaceDN w:val="0"/>
        <w:adjustRightInd w:val="0"/>
        <w:jc w:val="both"/>
        <w:rPr>
          <w:rFonts w:ascii="Times New Roman" w:hAnsi="Times New Roman" w:cs="Times New Roman"/>
          <w:sz w:val="24"/>
        </w:rPr>
      </w:pPr>
      <w:r>
        <w:rPr>
          <w:rFonts w:ascii="Times New Roman" w:hAnsi="Times New Roman" w:cs="Times New Roman"/>
          <w:sz w:val="24"/>
        </w:rPr>
        <w:t>Най-близко разположената защитена зона е</w:t>
      </w:r>
      <w:r w:rsidRPr="00972E0A">
        <w:rPr>
          <w:rFonts w:ascii="Times New Roman" w:hAnsi="Times New Roman" w:cs="Times New Roman"/>
          <w:sz w:val="24"/>
        </w:rPr>
        <w:t>:</w:t>
      </w:r>
    </w:p>
    <w:p w:rsidR="00310DEA" w:rsidRDefault="00310DEA" w:rsidP="00BB0B54">
      <w:pPr>
        <w:pStyle w:val="ListParagraph"/>
        <w:numPr>
          <w:ilvl w:val="0"/>
          <w:numId w:val="6"/>
        </w:numPr>
        <w:autoSpaceDE w:val="0"/>
        <w:autoSpaceDN w:val="0"/>
        <w:adjustRightInd w:val="0"/>
        <w:ind w:left="0" w:firstLine="360"/>
        <w:jc w:val="both"/>
        <w:rPr>
          <w:rFonts w:ascii="Times New Roman" w:hAnsi="Times New Roman" w:cs="Times New Roman"/>
        </w:rPr>
      </w:pPr>
      <w:r>
        <w:rPr>
          <w:rFonts w:ascii="Times New Roman" w:hAnsi="Times New Roman" w:cs="Times New Roman"/>
          <w:lang w:val="en-US"/>
        </w:rPr>
        <w:t>BG00001</w:t>
      </w:r>
      <w:r w:rsidR="00594546">
        <w:rPr>
          <w:rFonts w:ascii="Times New Roman" w:hAnsi="Times New Roman" w:cs="Times New Roman"/>
        </w:rPr>
        <w:t>94</w:t>
      </w:r>
      <w:r>
        <w:rPr>
          <w:rFonts w:ascii="Times New Roman" w:hAnsi="Times New Roman" w:cs="Times New Roman"/>
          <w:lang w:val="en-US"/>
        </w:rPr>
        <w:t xml:space="preserve"> </w:t>
      </w:r>
      <w:r>
        <w:rPr>
          <w:rFonts w:ascii="Times New Roman" w:hAnsi="Times New Roman" w:cs="Times New Roman"/>
        </w:rPr>
        <w:t>„</w:t>
      </w:r>
      <w:r w:rsidR="00594546">
        <w:rPr>
          <w:rFonts w:ascii="Times New Roman" w:hAnsi="Times New Roman" w:cs="Times New Roman"/>
        </w:rPr>
        <w:t xml:space="preserve">Река </w:t>
      </w:r>
      <w:proofErr w:type="gramStart"/>
      <w:r w:rsidR="00594546">
        <w:rPr>
          <w:rFonts w:ascii="Times New Roman" w:hAnsi="Times New Roman" w:cs="Times New Roman"/>
        </w:rPr>
        <w:t>Чая</w:t>
      </w:r>
      <w:r>
        <w:rPr>
          <w:rFonts w:ascii="Times New Roman" w:hAnsi="Times New Roman" w:cs="Times New Roman"/>
        </w:rPr>
        <w:t>“ за</w:t>
      </w:r>
      <w:proofErr w:type="gramEnd"/>
      <w:r>
        <w:rPr>
          <w:rFonts w:ascii="Times New Roman" w:hAnsi="Times New Roman" w:cs="Times New Roman"/>
        </w:rPr>
        <w:t xml:space="preserve"> опазване на природните местообитания, която се намира  на отстояние повече от 9</w:t>
      </w:r>
      <w:r w:rsidR="00594546">
        <w:rPr>
          <w:rFonts w:ascii="Times New Roman" w:hAnsi="Times New Roman" w:cs="Times New Roman"/>
        </w:rPr>
        <w:t xml:space="preserve"> </w:t>
      </w:r>
      <w:r>
        <w:rPr>
          <w:rFonts w:ascii="Times New Roman" w:hAnsi="Times New Roman" w:cs="Times New Roman"/>
        </w:rPr>
        <w:t xml:space="preserve">км от имотите, предмет на разглеждане. </w:t>
      </w:r>
    </w:p>
    <w:p w:rsidR="00310DEA" w:rsidRDefault="00310DEA" w:rsidP="00BB0B54">
      <w:pPr>
        <w:autoSpaceDE w:val="0"/>
        <w:autoSpaceDN w:val="0"/>
        <w:adjustRightInd w:val="0"/>
        <w:jc w:val="both"/>
        <w:rPr>
          <w:rFonts w:ascii="Times New Roman" w:hAnsi="Times New Roman" w:cs="Times New Roman"/>
          <w:sz w:val="24"/>
        </w:rPr>
      </w:pPr>
    </w:p>
    <w:p w:rsidR="00BB0B54" w:rsidRPr="00002107" w:rsidRDefault="00BB0B54" w:rsidP="00BB0B54">
      <w:pPr>
        <w:autoSpaceDE w:val="0"/>
        <w:autoSpaceDN w:val="0"/>
        <w:adjustRightInd w:val="0"/>
        <w:jc w:val="both"/>
        <w:rPr>
          <w:rFonts w:ascii="Times New Roman" w:hAnsi="Times New Roman" w:cs="Times New Roman"/>
          <w:sz w:val="24"/>
        </w:rPr>
      </w:pPr>
      <w:r w:rsidRPr="00002107">
        <w:rPr>
          <w:rFonts w:ascii="Times New Roman" w:hAnsi="Times New Roman" w:cs="Times New Roman"/>
          <w:sz w:val="24"/>
        </w:rPr>
        <w:t>Реализацията и последващата експлоатация на проектното предложение не предвижда оказване на негативно въздействие върху регенеративната с</w:t>
      </w:r>
      <w:r w:rsidR="00105299">
        <w:rPr>
          <w:rFonts w:ascii="Times New Roman" w:hAnsi="Times New Roman" w:cs="Times New Roman"/>
          <w:sz w:val="24"/>
        </w:rPr>
        <w:t>пособност на природните ресурси, както няма вероятност и да окаже значително отрицателно въздействие върху природните местообитания, популации и местообитания на видове, предмет на опазване в ЗЗ от мрежата Натура 2000.</w:t>
      </w:r>
    </w:p>
    <w:p w:rsidR="00BB0B54" w:rsidRPr="00972E0A" w:rsidRDefault="00BB0B54" w:rsidP="00BB0B54">
      <w:pPr>
        <w:spacing w:before="100" w:beforeAutospacing="1" w:after="100" w:afterAutospacing="1"/>
        <w:jc w:val="both"/>
        <w:rPr>
          <w:rFonts w:ascii="Times New Roman" w:hAnsi="Times New Roman" w:cs="Times New Roman"/>
          <w:sz w:val="24"/>
        </w:rPr>
      </w:pPr>
      <w:r w:rsidRPr="00972E0A">
        <w:rPr>
          <w:rFonts w:ascii="Times New Roman" w:hAnsi="Times New Roman" w:cs="Times New Roman"/>
          <w:sz w:val="24"/>
        </w:rPr>
        <w:t xml:space="preserve">По време на реализирането и по време на изграждане и експлоатацията на обекта не се очакват отклонения от качеството и регенеративната способност на природните </w:t>
      </w:r>
      <w:r w:rsidRPr="00972E0A">
        <w:rPr>
          <w:rFonts w:ascii="Times New Roman" w:hAnsi="Times New Roman" w:cs="Times New Roman"/>
          <w:sz w:val="24"/>
        </w:rPr>
        <w:lastRenderedPageBreak/>
        <w:t>ресурси. Като доказателство за това са предложени мерки за намаляване на въздействието върху околната среда – Таблица: Мерки за намаляване на отрицателното въздействие върху околната среда.</w:t>
      </w:r>
    </w:p>
    <w:p w:rsidR="0060449D" w:rsidRPr="00576099" w:rsidRDefault="00BB0B54" w:rsidP="00BB0B54">
      <w:pPr>
        <w:jc w:val="both"/>
        <w:rPr>
          <w:rFonts w:ascii="Times New Roman" w:hAnsi="Times New Roman" w:cs="Times New Roman"/>
          <w:sz w:val="24"/>
        </w:rPr>
      </w:pPr>
      <w:r w:rsidRPr="00972E0A">
        <w:rPr>
          <w:rFonts w:ascii="Times New Roman" w:hAnsi="Times New Roman" w:cs="Times New Roman"/>
          <w:sz w:val="24"/>
        </w:rPr>
        <w:t>Площадката на инвестиционното предложение не попада в границите на са</w:t>
      </w:r>
      <w:r>
        <w:rPr>
          <w:rFonts w:ascii="Times New Roman" w:hAnsi="Times New Roman" w:cs="Times New Roman"/>
          <w:sz w:val="24"/>
        </w:rPr>
        <w:t>нитарно охранителни зони. Най-</w:t>
      </w:r>
      <w:r w:rsidRPr="00972E0A">
        <w:rPr>
          <w:rFonts w:ascii="Times New Roman" w:hAnsi="Times New Roman" w:cs="Times New Roman"/>
          <w:sz w:val="24"/>
        </w:rPr>
        <w:t>близките санитарно – охранителни зони са около общинските водовземни съоръжения на питейно-битово водоснабдяване. Същите остават на значително отстояние от имота и той не попада в обхвата на зони I, II и III на СОЗ.</w:t>
      </w:r>
    </w:p>
    <w:p w:rsidR="002469C8" w:rsidRPr="00261206" w:rsidRDefault="002469C8" w:rsidP="002469C8">
      <w:pPr>
        <w:pStyle w:val="ListParagraph"/>
        <w:numPr>
          <w:ilvl w:val="0"/>
          <w:numId w:val="5"/>
        </w:numPr>
        <w:ind w:left="0" w:firstLine="0"/>
        <w:jc w:val="both"/>
        <w:rPr>
          <w:rFonts w:ascii="Times New Roman" w:hAnsi="Times New Roman" w:cs="Times New Roman"/>
          <w:b/>
          <w:i/>
          <w:u w:val="single"/>
        </w:rPr>
      </w:pPr>
      <w:r w:rsidRPr="00261206">
        <w:rPr>
          <w:rFonts w:ascii="Times New Roman" w:hAnsi="Times New Roman" w:cs="Times New Roman"/>
          <w:b/>
        </w:rPr>
        <w:t>Други дейности, свързани с инвестиционното предложение / например добив на строителни материали, нов водопровод, добив или пренасяне на енергия, жилищно строителство/.</w:t>
      </w:r>
    </w:p>
    <w:p w:rsidR="002469C8" w:rsidRPr="00E94B45" w:rsidRDefault="002469C8" w:rsidP="002469C8">
      <w:pPr>
        <w:pStyle w:val="ListParagraph"/>
        <w:ind w:left="0"/>
        <w:jc w:val="both"/>
        <w:rPr>
          <w:rFonts w:asciiTheme="minorHAnsi" w:hAnsiTheme="minorHAnsi" w:cstheme="minorHAnsi"/>
          <w:b/>
          <w:i/>
          <w:u w:val="single"/>
        </w:rPr>
      </w:pPr>
    </w:p>
    <w:p w:rsidR="002469C8" w:rsidRPr="00261206" w:rsidRDefault="002469C8" w:rsidP="002469C8">
      <w:pPr>
        <w:jc w:val="both"/>
        <w:rPr>
          <w:rFonts w:ascii="Times New Roman" w:hAnsi="Times New Roman" w:cs="Times New Roman"/>
          <w:sz w:val="24"/>
        </w:rPr>
      </w:pPr>
      <w:r w:rsidRPr="00261206">
        <w:rPr>
          <w:rFonts w:ascii="Times New Roman" w:hAnsi="Times New Roman" w:cs="Times New Roman"/>
          <w:sz w:val="24"/>
        </w:rPr>
        <w:t>С реализирането на инвестиционното предложение не се налага извършване на други свързани дейности. Площадковата инфраструктура е съществуваща.</w:t>
      </w:r>
    </w:p>
    <w:p w:rsidR="002469C8" w:rsidRDefault="002469C8" w:rsidP="002469C8">
      <w:pPr>
        <w:jc w:val="both"/>
        <w:rPr>
          <w:rFonts w:ascii="Times New Roman" w:hAnsi="Times New Roman" w:cs="Times New Roman"/>
          <w:sz w:val="24"/>
        </w:rPr>
      </w:pPr>
      <w:r w:rsidRPr="00261206">
        <w:rPr>
          <w:rFonts w:ascii="Times New Roman" w:hAnsi="Times New Roman" w:cs="Times New Roman"/>
          <w:sz w:val="24"/>
        </w:rPr>
        <w:t>Инвестиционното предложение не предполага добив на строителни материали, изграждане на нов водопровод, добив или пренос на енергия или жилищно строителство.</w:t>
      </w:r>
    </w:p>
    <w:p w:rsidR="002469C8" w:rsidRPr="00261206" w:rsidRDefault="002469C8" w:rsidP="002469C8">
      <w:pPr>
        <w:pStyle w:val="ListParagraph"/>
        <w:numPr>
          <w:ilvl w:val="0"/>
          <w:numId w:val="5"/>
        </w:numPr>
        <w:ind w:left="0" w:firstLine="0"/>
        <w:jc w:val="both"/>
        <w:rPr>
          <w:rFonts w:ascii="Times New Roman" w:hAnsi="Times New Roman" w:cs="Times New Roman"/>
          <w:b/>
          <w:i/>
          <w:u w:val="single"/>
        </w:rPr>
      </w:pPr>
      <w:r w:rsidRPr="00261206">
        <w:rPr>
          <w:rFonts w:ascii="Times New Roman" w:hAnsi="Times New Roman" w:cs="Times New Roman"/>
          <w:b/>
        </w:rPr>
        <w:t>Необходимост от други разрешителни, свързани с инвестиционното предложение.</w:t>
      </w:r>
    </w:p>
    <w:p w:rsidR="00C43EBA" w:rsidRPr="00576099" w:rsidRDefault="000D56DC" w:rsidP="00576099">
      <w:pPr>
        <w:ind w:right="282"/>
        <w:jc w:val="both"/>
        <w:rPr>
          <w:rFonts w:ascii="Times New Roman" w:hAnsi="Times New Roman" w:cs="Times New Roman"/>
          <w:sz w:val="24"/>
          <w:szCs w:val="24"/>
          <w:lang w:val="ru-RU"/>
        </w:rPr>
      </w:pPr>
      <w:r w:rsidRPr="000D56DC">
        <w:rPr>
          <w:rFonts w:ascii="Times New Roman" w:hAnsi="Times New Roman" w:cs="Times New Roman"/>
          <w:sz w:val="24"/>
          <w:szCs w:val="24"/>
          <w:lang w:val="ru-RU"/>
        </w:rPr>
        <w:t xml:space="preserve">       Проекта да бъде изработен в съответствие с изискванията на чл. 110, ал. 1, т. 3 от ЗУТ и Наредба №8 за обем и съдържание на устройствените схеми и планове.   </w:t>
      </w:r>
    </w:p>
    <w:p w:rsidR="00EF5913" w:rsidRPr="00292147" w:rsidRDefault="00EF5913" w:rsidP="00EF5913">
      <w:pPr>
        <w:pStyle w:val="ListParagraph"/>
        <w:numPr>
          <w:ilvl w:val="0"/>
          <w:numId w:val="3"/>
        </w:numPr>
        <w:ind w:left="0" w:firstLine="0"/>
        <w:jc w:val="both"/>
        <w:rPr>
          <w:rFonts w:ascii="Times New Roman" w:hAnsi="Times New Roman" w:cs="Times New Roman"/>
          <w:b/>
        </w:rPr>
      </w:pPr>
      <w:r w:rsidRPr="00292147">
        <w:rPr>
          <w:rFonts w:ascii="Times New Roman" w:hAnsi="Times New Roman" w:cs="Times New Roman"/>
          <w:b/>
        </w:rPr>
        <w:t>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региони, поради което тези характеристики трябва да се вземат под внимание, и по-конкретно:</w:t>
      </w:r>
    </w:p>
    <w:p w:rsidR="00EF5913" w:rsidRDefault="00EF5913" w:rsidP="00EF5913">
      <w:pPr>
        <w:pStyle w:val="ListParagraph"/>
        <w:ind w:left="0"/>
        <w:jc w:val="both"/>
        <w:rPr>
          <w:rFonts w:ascii="Times New Roman" w:hAnsi="Times New Roman" w:cs="Times New Roman"/>
          <w:b/>
          <w:sz w:val="28"/>
          <w:szCs w:val="28"/>
        </w:rPr>
      </w:pPr>
    </w:p>
    <w:p w:rsidR="00EF5913" w:rsidRPr="00933883" w:rsidRDefault="00EF5913" w:rsidP="00EF5913">
      <w:pPr>
        <w:pStyle w:val="ListParagraph"/>
        <w:numPr>
          <w:ilvl w:val="0"/>
          <w:numId w:val="13"/>
        </w:numPr>
        <w:ind w:left="0" w:firstLine="0"/>
        <w:jc w:val="both"/>
        <w:rPr>
          <w:rFonts w:ascii="Times New Roman" w:hAnsi="Times New Roman" w:cs="Times New Roman"/>
          <w:b/>
          <w:color w:val="auto"/>
        </w:rPr>
      </w:pPr>
      <w:r w:rsidRPr="00933883">
        <w:rPr>
          <w:rFonts w:ascii="Times New Roman" w:hAnsi="Times New Roman" w:cs="Times New Roman"/>
          <w:b/>
          <w:color w:val="auto"/>
        </w:rPr>
        <w:t>Съществуващо и одобрено земеползване;</w:t>
      </w:r>
    </w:p>
    <w:p w:rsidR="00EF5913" w:rsidRDefault="00EF5913" w:rsidP="00EF5913">
      <w:pPr>
        <w:pStyle w:val="ListParagraph"/>
        <w:tabs>
          <w:tab w:val="left" w:pos="6360"/>
        </w:tabs>
        <w:ind w:left="0"/>
        <w:jc w:val="both"/>
        <w:rPr>
          <w:rFonts w:ascii="Times New Roman" w:hAnsi="Times New Roman" w:cs="Times New Roman"/>
          <w:b/>
          <w:sz w:val="28"/>
          <w:szCs w:val="28"/>
        </w:rPr>
      </w:pPr>
      <w:r>
        <w:rPr>
          <w:rFonts w:ascii="Times New Roman" w:hAnsi="Times New Roman" w:cs="Times New Roman"/>
          <w:b/>
          <w:sz w:val="28"/>
          <w:szCs w:val="28"/>
        </w:rPr>
        <w:lastRenderedPageBreak/>
        <w:tab/>
      </w:r>
    </w:p>
    <w:p w:rsidR="00EF5913" w:rsidRPr="003568E7" w:rsidRDefault="00EF5913" w:rsidP="003568E7">
      <w:pPr>
        <w:jc w:val="both"/>
        <w:rPr>
          <w:rFonts w:ascii="Times New Roman" w:hAnsi="Times New Roman" w:cs="Times New Roman"/>
          <w:sz w:val="24"/>
        </w:rPr>
      </w:pPr>
      <w:r w:rsidRPr="00E065C9">
        <w:rPr>
          <w:rFonts w:ascii="Times New Roman" w:hAnsi="Times New Roman" w:cs="Times New Roman"/>
          <w:sz w:val="24"/>
          <w:szCs w:val="21"/>
        </w:rPr>
        <w:t>Инвестиционното предложение ще се реализира в поземлен</w:t>
      </w:r>
      <w:r w:rsidR="00CE1C3C">
        <w:rPr>
          <w:rFonts w:ascii="Times New Roman" w:hAnsi="Times New Roman" w:cs="Times New Roman"/>
          <w:sz w:val="24"/>
          <w:szCs w:val="21"/>
        </w:rPr>
        <w:t>и</w:t>
      </w:r>
      <w:r w:rsidRPr="00E065C9">
        <w:rPr>
          <w:rFonts w:ascii="Times New Roman" w:hAnsi="Times New Roman" w:cs="Times New Roman"/>
          <w:sz w:val="24"/>
          <w:szCs w:val="21"/>
        </w:rPr>
        <w:t xml:space="preserve"> имот</w:t>
      </w:r>
      <w:r w:rsidR="00CE1C3C">
        <w:rPr>
          <w:rFonts w:ascii="Times New Roman" w:hAnsi="Times New Roman" w:cs="Times New Roman"/>
          <w:sz w:val="24"/>
          <w:szCs w:val="21"/>
        </w:rPr>
        <w:t>и</w:t>
      </w:r>
      <w:r w:rsidRPr="00E065C9">
        <w:rPr>
          <w:rFonts w:ascii="Times New Roman" w:hAnsi="Times New Roman" w:cs="Times New Roman"/>
          <w:sz w:val="24"/>
          <w:szCs w:val="21"/>
        </w:rPr>
        <w:t xml:space="preserve"> </w:t>
      </w:r>
      <w:r w:rsidR="00576099" w:rsidRPr="00576099">
        <w:rPr>
          <w:rFonts w:ascii="Times New Roman" w:hAnsi="Times New Roman" w:cs="Times New Roman"/>
          <w:sz w:val="24"/>
          <w:szCs w:val="24"/>
        </w:rPr>
        <w:t>99088.21.33, 99088.21.41, 99088.21.42, 99088.21.43, 99088.22.5, 99088.22.6, 99088.22.7, 99088.22.8, 99088.22.9,099088.22.10, 99088.22.11, част от 99088.22.2 и част от 99088.22.36 по КК на кв. Долни Воден, гр. Асеновград, Община Асеновград</w:t>
      </w:r>
      <w:r w:rsidR="00576099">
        <w:rPr>
          <w:rFonts w:ascii="Times New Roman" w:hAnsi="Times New Roman" w:cs="Times New Roman"/>
          <w:sz w:val="24"/>
          <w:szCs w:val="24"/>
        </w:rPr>
        <w:t>.</w:t>
      </w:r>
    </w:p>
    <w:p w:rsidR="00EF5913" w:rsidRDefault="00EF5913" w:rsidP="00EF5913">
      <w:pPr>
        <w:pStyle w:val="ListParagraph"/>
        <w:ind w:left="0"/>
        <w:jc w:val="both"/>
        <w:rPr>
          <w:rFonts w:ascii="Times New Roman" w:hAnsi="Times New Roman" w:cs="Times New Roman"/>
        </w:rPr>
      </w:pPr>
      <w:r w:rsidRPr="00E065C9">
        <w:rPr>
          <w:rFonts w:ascii="Times New Roman" w:hAnsi="Times New Roman" w:cs="Times New Roman"/>
        </w:rPr>
        <w:t>Околните терени, които не попадат в защитената зона също представляват урегулирани поземлени имоти, в които не се срещат защитени видове.</w:t>
      </w:r>
    </w:p>
    <w:p w:rsidR="00EF5913" w:rsidRPr="006C5024" w:rsidRDefault="00EF5913" w:rsidP="00EF5913">
      <w:pPr>
        <w:pStyle w:val="ListParagraph"/>
        <w:ind w:left="0"/>
        <w:jc w:val="both"/>
        <w:rPr>
          <w:rFonts w:ascii="Times New Roman" w:hAnsi="Times New Roman" w:cs="Times New Roman"/>
        </w:rPr>
      </w:pPr>
    </w:p>
    <w:p w:rsidR="00EF5913" w:rsidRDefault="00EF5913" w:rsidP="00EF5913">
      <w:pPr>
        <w:pStyle w:val="ListParagraph"/>
        <w:numPr>
          <w:ilvl w:val="0"/>
          <w:numId w:val="13"/>
        </w:numPr>
        <w:ind w:left="0" w:firstLine="0"/>
        <w:jc w:val="both"/>
        <w:rPr>
          <w:rFonts w:ascii="Times New Roman" w:hAnsi="Times New Roman" w:cs="Times New Roman"/>
          <w:b/>
        </w:rPr>
      </w:pPr>
      <w:r w:rsidRPr="00E065C9">
        <w:rPr>
          <w:rFonts w:ascii="Times New Roman" w:hAnsi="Times New Roman" w:cs="Times New Roman"/>
          <w:b/>
        </w:rPr>
        <w:t>Мочурища, крайречни области, речни устия;</w:t>
      </w:r>
    </w:p>
    <w:p w:rsidR="0061522A" w:rsidRDefault="0061522A" w:rsidP="0061522A">
      <w:pPr>
        <w:pStyle w:val="ListParagraph"/>
        <w:ind w:left="0"/>
        <w:jc w:val="both"/>
        <w:rPr>
          <w:rFonts w:ascii="Times New Roman" w:hAnsi="Times New Roman" w:cs="Times New Roman"/>
          <w:b/>
        </w:rPr>
      </w:pPr>
    </w:p>
    <w:p w:rsidR="00B86133" w:rsidRPr="008973D1" w:rsidRDefault="00541CF0" w:rsidP="0060449D">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w:t>
      </w:r>
      <w:r w:rsidR="00A76ECF">
        <w:rPr>
          <w:rFonts w:ascii="Times New Roman" w:eastAsia="Times New Roman" w:hAnsi="Times New Roman" w:cs="Times New Roman"/>
          <w:sz w:val="24"/>
          <w:szCs w:val="24"/>
          <w:lang w:eastAsia="bg-BG"/>
        </w:rPr>
        <w:t>еализира</w:t>
      </w:r>
      <w:r w:rsidR="00B86133">
        <w:rPr>
          <w:rFonts w:ascii="Times New Roman" w:eastAsia="Times New Roman" w:hAnsi="Times New Roman" w:cs="Times New Roman"/>
          <w:sz w:val="24"/>
          <w:szCs w:val="24"/>
          <w:lang w:eastAsia="bg-BG"/>
        </w:rPr>
        <w:t>нето на инвестиционното намерение не се очаква да окаже негативно влияние върху качествените показатели, определящи оценката на екологичното и химичното състояние на водното тяло, както и върху показателите с отклонения.</w:t>
      </w:r>
    </w:p>
    <w:p w:rsidR="00B823D1" w:rsidRPr="00576099" w:rsidRDefault="00B823D1" w:rsidP="00576099">
      <w:pPr>
        <w:jc w:val="both"/>
        <w:rPr>
          <w:rFonts w:ascii="Times New Roman" w:hAnsi="Times New Roman" w:cs="Times New Roman"/>
          <w:sz w:val="24"/>
          <w:szCs w:val="24"/>
        </w:rPr>
      </w:pPr>
      <w:r>
        <w:rPr>
          <w:rFonts w:ascii="Times New Roman" w:hAnsi="Times New Roman" w:cs="Times New Roman"/>
          <w:sz w:val="24"/>
          <w:szCs w:val="24"/>
        </w:rPr>
        <w:t>С реализирането на ИП не се очаква влошаването на химичното и количественото съст</w:t>
      </w:r>
      <w:r w:rsidR="00576099">
        <w:rPr>
          <w:rFonts w:ascii="Times New Roman" w:hAnsi="Times New Roman" w:cs="Times New Roman"/>
          <w:sz w:val="24"/>
          <w:szCs w:val="24"/>
        </w:rPr>
        <w:t>ояние на подземното водно тяло.</w:t>
      </w:r>
    </w:p>
    <w:p w:rsidR="00B823D1" w:rsidRDefault="00B823D1" w:rsidP="00B823D1">
      <w:pPr>
        <w:jc w:val="both"/>
        <w:rPr>
          <w:rFonts w:ascii="Times New Roman" w:hAnsi="Times New Roman" w:cs="Times New Roman"/>
          <w:sz w:val="24"/>
          <w:szCs w:val="24"/>
        </w:rPr>
      </w:pPr>
      <w:r>
        <w:rPr>
          <w:rFonts w:ascii="Times New Roman" w:hAnsi="Times New Roman" w:cs="Times New Roman"/>
          <w:sz w:val="24"/>
          <w:szCs w:val="24"/>
        </w:rPr>
        <w:t>Имотът, обект на ИП не попада в зони за защита на питейните води от повърхностни водни тела, съгласно чл. 119а, ал. 1, т. 1 от Закона за водите (ЗВ). Също така не попада и в ЗЗ, съгласно чл. 119а, ал.1, т. 2, т. 4 и т. 5 от ЗВ.</w:t>
      </w:r>
    </w:p>
    <w:p w:rsidR="0061522A" w:rsidRPr="00566AD1" w:rsidRDefault="00B823D1" w:rsidP="00566AD1">
      <w:pPr>
        <w:jc w:val="both"/>
        <w:rPr>
          <w:rFonts w:ascii="Times New Roman" w:hAnsi="Times New Roman" w:cs="Times New Roman"/>
          <w:sz w:val="24"/>
          <w:szCs w:val="24"/>
        </w:rPr>
      </w:pPr>
      <w:r>
        <w:rPr>
          <w:rFonts w:ascii="Times New Roman" w:hAnsi="Times New Roman" w:cs="Times New Roman"/>
          <w:sz w:val="24"/>
          <w:szCs w:val="24"/>
        </w:rPr>
        <w:t xml:space="preserve">Във връзка с предвиденото изграждане на обслужващи алеи, изграждането на конструкции, инженерно-строителни съоръжения, постройки и други, при които се осъществява или е възможен контакт с подземните води, дейностите ще се извършват при условията и по реда на Закона за устройство на територията (ЗУТ) и при спазване на изискванията за опазване на подземните води съгласно Глава осма от ЗВ (чл. 46, ал. 1 от ЗВ).  </w:t>
      </w:r>
    </w:p>
    <w:p w:rsidR="00286DF3" w:rsidRDefault="00286DF3" w:rsidP="00286DF3">
      <w:pPr>
        <w:pStyle w:val="ListParagraph"/>
        <w:numPr>
          <w:ilvl w:val="0"/>
          <w:numId w:val="13"/>
        </w:numPr>
        <w:ind w:left="0" w:firstLine="0"/>
        <w:jc w:val="both"/>
        <w:rPr>
          <w:rFonts w:ascii="Times New Roman" w:hAnsi="Times New Roman" w:cs="Times New Roman"/>
          <w:b/>
        </w:rPr>
      </w:pPr>
      <w:r w:rsidRPr="00E065C9">
        <w:rPr>
          <w:rFonts w:ascii="Times New Roman" w:hAnsi="Times New Roman" w:cs="Times New Roman"/>
          <w:b/>
        </w:rPr>
        <w:t>Крайбрежни зони и морска околна среда;</w:t>
      </w:r>
    </w:p>
    <w:p w:rsidR="0061522A" w:rsidRDefault="0061522A" w:rsidP="0061522A">
      <w:pPr>
        <w:pStyle w:val="ListParagraph"/>
        <w:ind w:left="0"/>
        <w:jc w:val="both"/>
        <w:rPr>
          <w:rFonts w:ascii="Times New Roman" w:hAnsi="Times New Roman" w:cs="Times New Roman"/>
          <w:b/>
        </w:rPr>
      </w:pPr>
    </w:p>
    <w:p w:rsidR="0061522A" w:rsidRPr="003D5342" w:rsidRDefault="0070134D" w:rsidP="003D5342">
      <w:pPr>
        <w:jc w:val="both"/>
        <w:rPr>
          <w:rFonts w:ascii="Times New Roman" w:hAnsi="Times New Roman" w:cs="Times New Roman"/>
          <w:sz w:val="24"/>
        </w:rPr>
      </w:pPr>
      <w:r w:rsidRPr="009C67ED">
        <w:rPr>
          <w:rFonts w:ascii="Times New Roman" w:hAnsi="Times New Roman" w:cs="Times New Roman"/>
          <w:sz w:val="24"/>
        </w:rPr>
        <w:lastRenderedPageBreak/>
        <w:t>В близост до имота предмет на ИП няма крайбрежни зони и морска околна среда и поради тази причина ИП няма да окаже отрицателно въздействие върху нестабилните екологични характеристики на тези географски зони.</w:t>
      </w:r>
    </w:p>
    <w:p w:rsidR="00566AD1" w:rsidRDefault="00566AD1" w:rsidP="00566AD1">
      <w:pPr>
        <w:pStyle w:val="ListParagraph"/>
        <w:ind w:left="0"/>
        <w:jc w:val="both"/>
        <w:rPr>
          <w:rFonts w:ascii="Times New Roman" w:hAnsi="Times New Roman" w:cs="Times New Roman"/>
          <w:b/>
          <w:color w:val="auto"/>
        </w:rPr>
      </w:pPr>
    </w:p>
    <w:p w:rsidR="00566AD1" w:rsidRDefault="00566AD1" w:rsidP="00566AD1">
      <w:pPr>
        <w:pStyle w:val="ListParagraph"/>
        <w:ind w:left="0"/>
        <w:jc w:val="both"/>
        <w:rPr>
          <w:rFonts w:ascii="Times New Roman" w:hAnsi="Times New Roman" w:cs="Times New Roman"/>
          <w:b/>
          <w:color w:val="auto"/>
        </w:rPr>
      </w:pPr>
    </w:p>
    <w:p w:rsidR="00286DF3" w:rsidRDefault="00286DF3" w:rsidP="00286DF3">
      <w:pPr>
        <w:pStyle w:val="ListParagraph"/>
        <w:numPr>
          <w:ilvl w:val="0"/>
          <w:numId w:val="13"/>
        </w:numPr>
        <w:ind w:left="0" w:firstLine="0"/>
        <w:jc w:val="both"/>
        <w:rPr>
          <w:rFonts w:ascii="Times New Roman" w:hAnsi="Times New Roman" w:cs="Times New Roman"/>
          <w:b/>
          <w:color w:val="auto"/>
        </w:rPr>
      </w:pPr>
      <w:r w:rsidRPr="009C67ED">
        <w:rPr>
          <w:rFonts w:ascii="Times New Roman" w:hAnsi="Times New Roman" w:cs="Times New Roman"/>
          <w:b/>
          <w:color w:val="auto"/>
        </w:rPr>
        <w:t>Планински и горски райони;</w:t>
      </w:r>
    </w:p>
    <w:p w:rsidR="0061522A" w:rsidRDefault="0061522A" w:rsidP="0061522A">
      <w:pPr>
        <w:pStyle w:val="ListParagraph"/>
        <w:ind w:left="0"/>
        <w:jc w:val="both"/>
        <w:rPr>
          <w:rFonts w:ascii="Times New Roman" w:hAnsi="Times New Roman" w:cs="Times New Roman"/>
          <w:b/>
          <w:color w:val="auto"/>
        </w:rPr>
      </w:pPr>
    </w:p>
    <w:p w:rsidR="00EC2469" w:rsidRPr="000F2549" w:rsidRDefault="00EC2469" w:rsidP="000F2549">
      <w:pPr>
        <w:pStyle w:val="ListParagraph"/>
        <w:ind w:left="0"/>
        <w:jc w:val="both"/>
        <w:rPr>
          <w:rFonts w:ascii="Times New Roman" w:hAnsi="Times New Roman" w:cs="Times New Roman"/>
          <w:color w:val="auto"/>
        </w:rPr>
      </w:pPr>
      <w:r w:rsidRPr="009C67ED">
        <w:rPr>
          <w:rFonts w:ascii="Times New Roman" w:hAnsi="Times New Roman" w:cs="Times New Roman"/>
          <w:color w:val="auto"/>
        </w:rPr>
        <w:t>Районът, в който е разположе</w:t>
      </w:r>
      <w:r w:rsidR="00012D15">
        <w:rPr>
          <w:rFonts w:ascii="Times New Roman" w:hAnsi="Times New Roman" w:cs="Times New Roman"/>
          <w:color w:val="auto"/>
        </w:rPr>
        <w:t>на площадката на обекта е градски</w:t>
      </w:r>
      <w:r w:rsidRPr="009C67ED">
        <w:rPr>
          <w:rFonts w:ascii="Times New Roman" w:hAnsi="Times New Roman" w:cs="Times New Roman"/>
          <w:color w:val="auto"/>
        </w:rPr>
        <w:t xml:space="preserve"> район. В околните терени не се наблюдават силно изразени негативни образувания, както и възвишения.</w:t>
      </w:r>
    </w:p>
    <w:p w:rsidR="00EC2469" w:rsidRPr="0013135D" w:rsidRDefault="00EC2469" w:rsidP="00EC2469">
      <w:pPr>
        <w:pStyle w:val="ListParagraph"/>
        <w:ind w:left="0"/>
        <w:jc w:val="both"/>
        <w:rPr>
          <w:rFonts w:asciiTheme="minorHAnsi" w:hAnsiTheme="minorHAnsi" w:cstheme="minorHAnsi"/>
          <w:color w:val="FF0000"/>
        </w:rPr>
      </w:pPr>
    </w:p>
    <w:p w:rsidR="00EC2469" w:rsidRPr="009C67ED" w:rsidRDefault="00EC2469" w:rsidP="00EC2469">
      <w:pPr>
        <w:pStyle w:val="ListParagraph"/>
        <w:ind w:left="0"/>
        <w:jc w:val="both"/>
        <w:rPr>
          <w:rFonts w:ascii="Times New Roman" w:hAnsi="Times New Roman" w:cs="Times New Roman"/>
          <w:color w:val="auto"/>
        </w:rPr>
      </w:pPr>
      <w:r w:rsidRPr="009C67ED">
        <w:rPr>
          <w:rFonts w:ascii="Times New Roman" w:hAnsi="Times New Roman" w:cs="Times New Roman"/>
          <w:color w:val="auto"/>
        </w:rPr>
        <w:t>Дейността, която ще се развива в обекта няма да въздейства пряко върху защитените видове и местообитания поради разстоянието и намаляване на ефекта на емисиите вследствие от разстоянието до планинските и горски райони.</w:t>
      </w:r>
    </w:p>
    <w:p w:rsidR="0061522A" w:rsidRPr="009C67ED" w:rsidRDefault="0061522A" w:rsidP="0061522A">
      <w:pPr>
        <w:pStyle w:val="ListParagraph"/>
        <w:ind w:left="0"/>
        <w:jc w:val="both"/>
        <w:rPr>
          <w:rFonts w:ascii="Times New Roman" w:hAnsi="Times New Roman" w:cs="Times New Roman"/>
          <w:b/>
          <w:color w:val="auto"/>
        </w:rPr>
      </w:pPr>
    </w:p>
    <w:p w:rsidR="00286DF3" w:rsidRDefault="00286DF3" w:rsidP="00286DF3">
      <w:pPr>
        <w:pStyle w:val="ListParagraph"/>
        <w:numPr>
          <w:ilvl w:val="0"/>
          <w:numId w:val="13"/>
        </w:numPr>
        <w:ind w:left="0" w:firstLine="0"/>
        <w:jc w:val="both"/>
        <w:rPr>
          <w:rFonts w:ascii="Times New Roman" w:hAnsi="Times New Roman" w:cs="Times New Roman"/>
          <w:b/>
          <w:color w:val="auto"/>
        </w:rPr>
      </w:pPr>
      <w:r w:rsidRPr="00B730CA">
        <w:rPr>
          <w:rFonts w:ascii="Times New Roman" w:hAnsi="Times New Roman" w:cs="Times New Roman"/>
          <w:b/>
          <w:color w:val="auto"/>
        </w:rPr>
        <w:t>Защитени със закон територии;</w:t>
      </w:r>
    </w:p>
    <w:p w:rsidR="0061522A" w:rsidRDefault="0061522A" w:rsidP="0061522A">
      <w:pPr>
        <w:pStyle w:val="ListParagraph"/>
        <w:ind w:left="0"/>
        <w:jc w:val="both"/>
        <w:rPr>
          <w:rFonts w:ascii="Times New Roman" w:hAnsi="Times New Roman" w:cs="Times New Roman"/>
          <w:b/>
          <w:color w:val="auto"/>
        </w:rPr>
      </w:pPr>
    </w:p>
    <w:p w:rsidR="00151FB9" w:rsidRPr="00B730CA" w:rsidRDefault="00151FB9" w:rsidP="00151FB9">
      <w:pPr>
        <w:pStyle w:val="1"/>
        <w:shd w:val="clear" w:color="auto" w:fill="auto"/>
        <w:spacing w:before="0" w:after="120" w:line="240" w:lineRule="auto"/>
        <w:ind w:firstLine="0"/>
        <w:rPr>
          <w:rFonts w:ascii="Times New Roman" w:hAnsi="Times New Roman" w:cs="Times New Roman"/>
          <w:sz w:val="24"/>
          <w:szCs w:val="24"/>
        </w:rPr>
      </w:pPr>
      <w:r w:rsidRPr="00B730CA">
        <w:rPr>
          <w:rFonts w:ascii="Times New Roman" w:hAnsi="Times New Roman" w:cs="Times New Roman"/>
          <w:sz w:val="24"/>
          <w:szCs w:val="24"/>
        </w:rPr>
        <w:t xml:space="preserve">Поземленият имот, в който ще бъде реализирано инвестиционното намерение, се намира в покрайнините на </w:t>
      </w:r>
      <w:r w:rsidR="00A52793">
        <w:rPr>
          <w:rFonts w:ascii="Times New Roman" w:hAnsi="Times New Roman" w:cs="Times New Roman"/>
          <w:sz w:val="24"/>
          <w:szCs w:val="24"/>
        </w:rPr>
        <w:t xml:space="preserve">гр. </w:t>
      </w:r>
      <w:r w:rsidR="003D5342">
        <w:rPr>
          <w:rFonts w:ascii="Times New Roman" w:hAnsi="Times New Roman" w:cs="Times New Roman"/>
          <w:sz w:val="24"/>
          <w:szCs w:val="24"/>
        </w:rPr>
        <w:t>Асеновград</w:t>
      </w:r>
      <w:r>
        <w:rPr>
          <w:rFonts w:ascii="Times New Roman" w:hAnsi="Times New Roman" w:cs="Times New Roman"/>
          <w:sz w:val="24"/>
          <w:szCs w:val="24"/>
        </w:rPr>
        <w:t>,</w:t>
      </w:r>
      <w:r w:rsidR="00A52793">
        <w:rPr>
          <w:rFonts w:ascii="Times New Roman" w:hAnsi="Times New Roman" w:cs="Times New Roman"/>
          <w:sz w:val="24"/>
          <w:szCs w:val="24"/>
        </w:rPr>
        <w:t xml:space="preserve"> община </w:t>
      </w:r>
      <w:r w:rsidR="003D5342">
        <w:rPr>
          <w:rFonts w:ascii="Times New Roman" w:hAnsi="Times New Roman" w:cs="Times New Roman"/>
          <w:sz w:val="24"/>
          <w:szCs w:val="24"/>
        </w:rPr>
        <w:t>Асеновград</w:t>
      </w:r>
      <w:r w:rsidR="00A52793">
        <w:rPr>
          <w:rFonts w:ascii="Times New Roman" w:hAnsi="Times New Roman" w:cs="Times New Roman"/>
          <w:sz w:val="24"/>
          <w:szCs w:val="24"/>
        </w:rPr>
        <w:t>, област</w:t>
      </w:r>
      <w:r w:rsidRPr="00B730CA">
        <w:rPr>
          <w:rFonts w:ascii="Times New Roman" w:hAnsi="Times New Roman" w:cs="Times New Roman"/>
          <w:sz w:val="24"/>
          <w:szCs w:val="24"/>
        </w:rPr>
        <w:t xml:space="preserve"> </w:t>
      </w:r>
      <w:r w:rsidR="003D5342">
        <w:rPr>
          <w:rFonts w:ascii="Times New Roman" w:hAnsi="Times New Roman" w:cs="Times New Roman"/>
          <w:sz w:val="24"/>
          <w:szCs w:val="24"/>
        </w:rPr>
        <w:t>Пловдив</w:t>
      </w:r>
      <w:r w:rsidRPr="00B730CA">
        <w:rPr>
          <w:rFonts w:ascii="Times New Roman" w:hAnsi="Times New Roman" w:cs="Times New Roman"/>
          <w:sz w:val="24"/>
          <w:szCs w:val="24"/>
        </w:rPr>
        <w:t xml:space="preserve">. Населеното място и землището му не  попадат в защитени зони. </w:t>
      </w:r>
    </w:p>
    <w:p w:rsidR="00151FB9" w:rsidRDefault="00151FB9" w:rsidP="00151FB9">
      <w:pPr>
        <w:pStyle w:val="1"/>
        <w:shd w:val="clear" w:color="auto" w:fill="auto"/>
        <w:spacing w:before="0" w:after="120" w:line="240" w:lineRule="auto"/>
        <w:ind w:firstLine="0"/>
        <w:rPr>
          <w:rFonts w:ascii="Times New Roman" w:hAnsi="Times New Roman" w:cs="Times New Roman"/>
          <w:sz w:val="24"/>
          <w:szCs w:val="24"/>
        </w:rPr>
      </w:pPr>
      <w:r>
        <w:rPr>
          <w:rFonts w:ascii="Times New Roman" w:hAnsi="Times New Roman" w:cs="Times New Roman"/>
          <w:sz w:val="24"/>
          <w:szCs w:val="24"/>
        </w:rPr>
        <w:t>Най-близко разположената защитена зона</w:t>
      </w:r>
      <w:r w:rsidRPr="00B730CA">
        <w:rPr>
          <w:rFonts w:ascii="Times New Roman" w:hAnsi="Times New Roman" w:cs="Times New Roman"/>
          <w:sz w:val="24"/>
          <w:szCs w:val="24"/>
        </w:rPr>
        <w:t xml:space="preserve"> за местообитанията </w:t>
      </w:r>
      <w:r>
        <w:rPr>
          <w:rFonts w:ascii="Times New Roman" w:hAnsi="Times New Roman" w:cs="Times New Roman"/>
          <w:sz w:val="24"/>
          <w:szCs w:val="24"/>
        </w:rPr>
        <w:t>е</w:t>
      </w:r>
      <w:r w:rsidRPr="00B730CA">
        <w:rPr>
          <w:rFonts w:ascii="Times New Roman" w:hAnsi="Times New Roman" w:cs="Times New Roman"/>
          <w:sz w:val="24"/>
          <w:szCs w:val="24"/>
        </w:rPr>
        <w:t xml:space="preserve">: </w:t>
      </w:r>
    </w:p>
    <w:p w:rsidR="003D5342" w:rsidRPr="003D5342" w:rsidRDefault="00DD21D6" w:rsidP="00151FB9">
      <w:pPr>
        <w:pStyle w:val="ListParagraph"/>
        <w:numPr>
          <w:ilvl w:val="0"/>
          <w:numId w:val="6"/>
        </w:numPr>
        <w:autoSpaceDE w:val="0"/>
        <w:autoSpaceDN w:val="0"/>
        <w:adjustRightInd w:val="0"/>
        <w:spacing w:before="100" w:beforeAutospacing="1" w:after="100" w:afterAutospacing="1"/>
        <w:ind w:left="0" w:firstLine="360"/>
        <w:jc w:val="both"/>
        <w:rPr>
          <w:rFonts w:ascii="Times New Roman" w:hAnsi="Times New Roman" w:cs="Times New Roman"/>
          <w:b/>
        </w:rPr>
      </w:pPr>
      <w:r w:rsidRPr="003D5342">
        <w:rPr>
          <w:rFonts w:ascii="Times New Roman" w:hAnsi="Times New Roman" w:cs="Times New Roman"/>
          <w:lang w:val="en-US"/>
        </w:rPr>
        <w:t>BG0000</w:t>
      </w:r>
      <w:r w:rsidR="003D5342" w:rsidRPr="003D5342">
        <w:rPr>
          <w:rFonts w:ascii="Times New Roman" w:hAnsi="Times New Roman" w:cs="Times New Roman"/>
        </w:rPr>
        <w:t>194</w:t>
      </w:r>
      <w:r w:rsidRPr="003D5342">
        <w:rPr>
          <w:rFonts w:ascii="Times New Roman" w:hAnsi="Times New Roman" w:cs="Times New Roman"/>
          <w:lang w:val="en-US"/>
        </w:rPr>
        <w:t xml:space="preserve"> </w:t>
      </w:r>
      <w:r w:rsidRPr="003D5342">
        <w:rPr>
          <w:rFonts w:ascii="Times New Roman" w:hAnsi="Times New Roman" w:cs="Times New Roman"/>
        </w:rPr>
        <w:t>„</w:t>
      </w:r>
      <w:r w:rsidR="003D5342" w:rsidRPr="003D5342">
        <w:rPr>
          <w:rFonts w:ascii="Times New Roman" w:hAnsi="Times New Roman" w:cs="Times New Roman"/>
        </w:rPr>
        <w:t xml:space="preserve">Река </w:t>
      </w:r>
      <w:proofErr w:type="gramStart"/>
      <w:r w:rsidR="003D5342" w:rsidRPr="003D5342">
        <w:rPr>
          <w:rFonts w:ascii="Times New Roman" w:hAnsi="Times New Roman" w:cs="Times New Roman"/>
        </w:rPr>
        <w:t>Чая</w:t>
      </w:r>
      <w:r w:rsidRPr="003D5342">
        <w:rPr>
          <w:rFonts w:ascii="Times New Roman" w:hAnsi="Times New Roman" w:cs="Times New Roman"/>
        </w:rPr>
        <w:t>“ за</w:t>
      </w:r>
      <w:proofErr w:type="gramEnd"/>
      <w:r w:rsidRPr="003D5342">
        <w:rPr>
          <w:rFonts w:ascii="Times New Roman" w:hAnsi="Times New Roman" w:cs="Times New Roman"/>
        </w:rPr>
        <w:t xml:space="preserve"> опазване на природните местообитания, която се намира  на отстояние повече от 9км от имотите, предмет на разглеждане. </w:t>
      </w:r>
    </w:p>
    <w:p w:rsidR="003D5342" w:rsidRPr="003D5342" w:rsidRDefault="003D5342" w:rsidP="003D5342">
      <w:pPr>
        <w:pStyle w:val="ListParagraph"/>
        <w:autoSpaceDE w:val="0"/>
        <w:autoSpaceDN w:val="0"/>
        <w:adjustRightInd w:val="0"/>
        <w:spacing w:before="100" w:beforeAutospacing="1" w:after="100" w:afterAutospacing="1"/>
        <w:ind w:left="360"/>
        <w:jc w:val="both"/>
        <w:rPr>
          <w:rFonts w:ascii="Times New Roman" w:hAnsi="Times New Roman" w:cs="Times New Roman"/>
          <w:b/>
        </w:rPr>
      </w:pPr>
    </w:p>
    <w:p w:rsidR="00151FB9" w:rsidRPr="003D5342" w:rsidRDefault="00151FB9" w:rsidP="00151FB9">
      <w:pPr>
        <w:pStyle w:val="ListParagraph"/>
        <w:numPr>
          <w:ilvl w:val="0"/>
          <w:numId w:val="6"/>
        </w:numPr>
        <w:autoSpaceDE w:val="0"/>
        <w:autoSpaceDN w:val="0"/>
        <w:adjustRightInd w:val="0"/>
        <w:spacing w:before="100" w:beforeAutospacing="1" w:after="100" w:afterAutospacing="1"/>
        <w:ind w:left="0" w:firstLine="360"/>
        <w:jc w:val="both"/>
        <w:rPr>
          <w:rFonts w:ascii="Times New Roman" w:hAnsi="Times New Roman" w:cs="Times New Roman"/>
          <w:b/>
        </w:rPr>
      </w:pPr>
      <w:r w:rsidRPr="003D5342">
        <w:rPr>
          <w:rFonts w:ascii="Times New Roman" w:hAnsi="Times New Roman" w:cs="Times New Roman"/>
          <w:b/>
        </w:rPr>
        <w:t>Цели на опазване:</w:t>
      </w:r>
    </w:p>
    <w:p w:rsidR="00151FB9" w:rsidRPr="00951362" w:rsidRDefault="00151FB9" w:rsidP="00151FB9">
      <w:pPr>
        <w:pStyle w:val="ListParagraph"/>
        <w:numPr>
          <w:ilvl w:val="0"/>
          <w:numId w:val="11"/>
        </w:numPr>
        <w:spacing w:before="100" w:beforeAutospacing="1" w:after="100" w:afterAutospacing="1"/>
        <w:ind w:left="0" w:firstLine="360"/>
        <w:jc w:val="both"/>
        <w:rPr>
          <w:rFonts w:ascii="Times New Roman" w:hAnsi="Times New Roman" w:cs="Times New Roman"/>
        </w:rPr>
      </w:pPr>
      <w:r w:rsidRPr="00951362">
        <w:rPr>
          <w:rFonts w:ascii="Times New Roman" w:hAnsi="Times New Roman" w:cs="Times New Roman"/>
        </w:rPr>
        <w:t xml:space="preserve">Запазване на площта на природните местообитания и местообитанията на видове и техните популации, предмет на опазване в рамките на защитената зона. </w:t>
      </w:r>
    </w:p>
    <w:p w:rsidR="00151FB9" w:rsidRPr="00951362" w:rsidRDefault="00151FB9" w:rsidP="00151FB9">
      <w:pPr>
        <w:pStyle w:val="ListParagraph"/>
        <w:numPr>
          <w:ilvl w:val="0"/>
          <w:numId w:val="11"/>
        </w:numPr>
        <w:spacing w:before="100" w:beforeAutospacing="1" w:after="100" w:afterAutospacing="1"/>
        <w:ind w:left="0" w:firstLine="360"/>
        <w:jc w:val="both"/>
        <w:rPr>
          <w:rFonts w:ascii="Times New Roman" w:hAnsi="Times New Roman" w:cs="Times New Roman"/>
        </w:rPr>
      </w:pPr>
      <w:r w:rsidRPr="00951362">
        <w:rPr>
          <w:rFonts w:ascii="Times New Roman" w:hAnsi="Times New Roman" w:cs="Times New Roman"/>
        </w:rPr>
        <w:t xml:space="preserve">Запазване на естественото състояние на природните местообитания и местообитанията на видове, предмет на опазване в рамките на защитената зона, включително и на </w:t>
      </w:r>
      <w:r w:rsidRPr="00951362">
        <w:rPr>
          <w:rFonts w:ascii="Times New Roman" w:hAnsi="Times New Roman" w:cs="Times New Roman"/>
        </w:rPr>
        <w:lastRenderedPageBreak/>
        <w:t xml:space="preserve">естествения за тези местообитания видов състав, характерни видове и условия на средата. </w:t>
      </w:r>
    </w:p>
    <w:p w:rsidR="00151FB9" w:rsidRDefault="00151FB9" w:rsidP="00151FB9">
      <w:pPr>
        <w:pStyle w:val="ListParagraph"/>
        <w:numPr>
          <w:ilvl w:val="0"/>
          <w:numId w:val="11"/>
        </w:numPr>
        <w:spacing w:before="100" w:beforeAutospacing="1" w:after="100" w:afterAutospacing="1"/>
        <w:ind w:left="0" w:firstLine="360"/>
        <w:jc w:val="both"/>
        <w:rPr>
          <w:rFonts w:ascii="Times New Roman" w:hAnsi="Times New Roman" w:cs="Times New Roman"/>
        </w:rPr>
      </w:pPr>
      <w:r w:rsidRPr="00951362">
        <w:rPr>
          <w:rFonts w:ascii="Times New Roman" w:hAnsi="Times New Roman" w:cs="Times New Roman"/>
        </w:rPr>
        <w:t>Възстановяване при необходимост на площта и естественото състояние на приоритетни природни местообитания и местообитания на видове, както и на популации на видовете, предмет на опазване в рамките на защитената зона.</w:t>
      </w:r>
    </w:p>
    <w:p w:rsidR="0061522A" w:rsidRDefault="0061522A" w:rsidP="0061522A">
      <w:pPr>
        <w:pStyle w:val="ListParagraph"/>
        <w:ind w:left="0"/>
        <w:jc w:val="both"/>
        <w:rPr>
          <w:rFonts w:ascii="Times New Roman" w:hAnsi="Times New Roman" w:cs="Times New Roman"/>
          <w:b/>
          <w:color w:val="auto"/>
        </w:rPr>
      </w:pPr>
    </w:p>
    <w:p w:rsidR="002D029A" w:rsidRPr="009A1854" w:rsidRDefault="002D029A" w:rsidP="002D029A">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Поради значителното отстояние на ЗЗ от имота, реализирането на инвестиционното намерение няма да окаже отрицателно въздействие върху защитените местообитания и намиращите се там съответно защитени растителни и животински видове.</w:t>
      </w:r>
    </w:p>
    <w:p w:rsidR="002D029A" w:rsidRPr="00B730CA" w:rsidRDefault="002D029A" w:rsidP="0061522A">
      <w:pPr>
        <w:pStyle w:val="ListParagraph"/>
        <w:ind w:left="0"/>
        <w:jc w:val="both"/>
        <w:rPr>
          <w:rFonts w:ascii="Times New Roman" w:hAnsi="Times New Roman" w:cs="Times New Roman"/>
          <w:b/>
          <w:color w:val="auto"/>
        </w:rPr>
      </w:pPr>
    </w:p>
    <w:p w:rsidR="00286DF3" w:rsidRDefault="00286DF3" w:rsidP="00286DF3">
      <w:pPr>
        <w:pStyle w:val="ListParagraph"/>
        <w:numPr>
          <w:ilvl w:val="0"/>
          <w:numId w:val="13"/>
        </w:numPr>
        <w:ind w:left="0" w:firstLine="0"/>
        <w:jc w:val="both"/>
        <w:rPr>
          <w:rFonts w:ascii="Times New Roman" w:hAnsi="Times New Roman" w:cs="Times New Roman"/>
          <w:b/>
        </w:rPr>
      </w:pPr>
      <w:r w:rsidRPr="00B33B21">
        <w:rPr>
          <w:rFonts w:ascii="Times New Roman" w:hAnsi="Times New Roman" w:cs="Times New Roman"/>
          <w:b/>
        </w:rPr>
        <w:t>Засегнати елементи от Националната екологична мрежа;</w:t>
      </w:r>
    </w:p>
    <w:p w:rsidR="0061522A" w:rsidRDefault="0061522A" w:rsidP="0061522A">
      <w:pPr>
        <w:pStyle w:val="ListParagraph"/>
        <w:ind w:left="0"/>
        <w:jc w:val="both"/>
        <w:rPr>
          <w:rFonts w:ascii="Times New Roman" w:hAnsi="Times New Roman" w:cs="Times New Roman"/>
          <w:b/>
        </w:rPr>
      </w:pPr>
    </w:p>
    <w:p w:rsidR="003D5342" w:rsidRPr="003D5342" w:rsidRDefault="00AD30F7" w:rsidP="003D5342">
      <w:pPr>
        <w:jc w:val="both"/>
        <w:rPr>
          <w:rFonts w:ascii="Times New Roman" w:hAnsi="Times New Roman" w:cs="Times New Roman"/>
          <w:sz w:val="24"/>
        </w:rPr>
      </w:pPr>
      <w:r>
        <w:rPr>
          <w:rFonts w:ascii="Times New Roman" w:hAnsi="Times New Roman" w:cs="Times New Roman"/>
          <w:sz w:val="24"/>
          <w:szCs w:val="24"/>
        </w:rPr>
        <w:t>Имотите</w:t>
      </w:r>
      <w:r w:rsidR="008C132C" w:rsidRPr="00B33B21">
        <w:rPr>
          <w:rFonts w:ascii="Times New Roman" w:hAnsi="Times New Roman" w:cs="Times New Roman"/>
          <w:sz w:val="24"/>
          <w:szCs w:val="24"/>
        </w:rPr>
        <w:t xml:space="preserve"> се намира</w:t>
      </w:r>
      <w:r>
        <w:rPr>
          <w:rFonts w:ascii="Times New Roman" w:hAnsi="Times New Roman" w:cs="Times New Roman"/>
          <w:sz w:val="24"/>
          <w:szCs w:val="24"/>
        </w:rPr>
        <w:t>т</w:t>
      </w:r>
      <w:r w:rsidR="008C132C" w:rsidRPr="00B33B21">
        <w:rPr>
          <w:rFonts w:ascii="Times New Roman" w:hAnsi="Times New Roman" w:cs="Times New Roman"/>
          <w:sz w:val="24"/>
          <w:szCs w:val="24"/>
        </w:rPr>
        <w:t xml:space="preserve"> в поземлен</w:t>
      </w:r>
      <w:r>
        <w:rPr>
          <w:rFonts w:ascii="Times New Roman" w:hAnsi="Times New Roman" w:cs="Times New Roman"/>
          <w:sz w:val="24"/>
          <w:szCs w:val="24"/>
        </w:rPr>
        <w:t>и</w:t>
      </w:r>
      <w:r w:rsidR="008C132C" w:rsidRPr="00B33B21">
        <w:rPr>
          <w:rFonts w:ascii="Times New Roman" w:hAnsi="Times New Roman" w:cs="Times New Roman"/>
          <w:sz w:val="24"/>
          <w:szCs w:val="24"/>
        </w:rPr>
        <w:t xml:space="preserve"> имот</w:t>
      </w:r>
      <w:r>
        <w:rPr>
          <w:rFonts w:ascii="Times New Roman" w:hAnsi="Times New Roman" w:cs="Times New Roman"/>
          <w:sz w:val="24"/>
          <w:szCs w:val="24"/>
        </w:rPr>
        <w:t>и</w:t>
      </w:r>
      <w:r w:rsidR="008C132C" w:rsidRPr="00B33B21">
        <w:rPr>
          <w:rFonts w:ascii="Times New Roman" w:hAnsi="Times New Roman" w:cs="Times New Roman"/>
          <w:sz w:val="24"/>
          <w:szCs w:val="24"/>
        </w:rPr>
        <w:t xml:space="preserve"> </w:t>
      </w:r>
      <w:r w:rsidR="003D5342" w:rsidRPr="003D5342">
        <w:rPr>
          <w:rFonts w:ascii="Times New Roman" w:hAnsi="Times New Roman" w:cs="Times New Roman"/>
          <w:sz w:val="24"/>
          <w:szCs w:val="24"/>
        </w:rPr>
        <w:t>99088.21.33, 99088.21.41, 99088.21.42, 99088.21.43, 99088.22.5, 99088.22.6, 99088.22.7, 99088.22.8, 99088.22.9,099088.22.10, 99088.22.11, част от 99088.22.2 и част от 99088.22.36 по КК на кв. Долни Воден, гр. Асеновград, Община Асеновград</w:t>
      </w:r>
    </w:p>
    <w:p w:rsidR="008C132C" w:rsidRPr="00AD30F7" w:rsidRDefault="00AD30F7" w:rsidP="00AD30F7">
      <w:pPr>
        <w:jc w:val="both"/>
        <w:rPr>
          <w:rFonts w:ascii="Times New Roman" w:hAnsi="Times New Roman" w:cs="Times New Roman"/>
          <w:sz w:val="24"/>
        </w:rPr>
      </w:pPr>
      <w:r>
        <w:rPr>
          <w:rFonts w:ascii="Times New Roman" w:hAnsi="Times New Roman" w:cs="Times New Roman"/>
          <w:sz w:val="24"/>
          <w:szCs w:val="24"/>
        </w:rPr>
        <w:t xml:space="preserve"> и за тях</w:t>
      </w:r>
      <w:r w:rsidR="008C132C" w:rsidRPr="00B33B21">
        <w:rPr>
          <w:rFonts w:ascii="Times New Roman" w:hAnsi="Times New Roman" w:cs="Times New Roman"/>
          <w:sz w:val="24"/>
          <w:szCs w:val="24"/>
        </w:rPr>
        <w:t xml:space="preserve"> няма данни да попада</w:t>
      </w:r>
      <w:r>
        <w:rPr>
          <w:rFonts w:ascii="Times New Roman" w:hAnsi="Times New Roman" w:cs="Times New Roman"/>
          <w:sz w:val="24"/>
          <w:szCs w:val="24"/>
        </w:rPr>
        <w:t>т</w:t>
      </w:r>
      <w:r w:rsidR="008C132C" w:rsidRPr="00B33B21">
        <w:rPr>
          <w:rFonts w:ascii="Times New Roman" w:hAnsi="Times New Roman" w:cs="Times New Roman"/>
          <w:sz w:val="24"/>
          <w:szCs w:val="24"/>
        </w:rPr>
        <w:t xml:space="preserve"> в защитена територия по смисъла на Закона за защитени територии /ДВ, бр.133/1998 г., изм. и доп. ДВ, бр. 91/2002 г./ нито в защитена зона по Закона за биоразнообразие - ЗБР /ДВ, бр. 77/2002 г., изм. и доп. ДВ, бр. 88/2005 г./.</w:t>
      </w:r>
    </w:p>
    <w:p w:rsidR="008C132C" w:rsidRPr="00B33B21" w:rsidRDefault="00EC55AE" w:rsidP="008C132C">
      <w:pPr>
        <w:pStyle w:val="1"/>
        <w:shd w:val="clear" w:color="auto" w:fill="auto"/>
        <w:spacing w:before="0" w:after="120" w:line="276" w:lineRule="auto"/>
        <w:ind w:firstLine="0"/>
        <w:rPr>
          <w:rFonts w:ascii="Times New Roman" w:hAnsi="Times New Roman" w:cs="Times New Roman"/>
          <w:sz w:val="24"/>
          <w:szCs w:val="24"/>
        </w:rPr>
      </w:pPr>
      <w:r>
        <w:rPr>
          <w:rFonts w:ascii="Times New Roman" w:hAnsi="Times New Roman" w:cs="Times New Roman"/>
          <w:sz w:val="24"/>
          <w:szCs w:val="24"/>
        </w:rPr>
        <w:t>Имотите, в кои</w:t>
      </w:r>
      <w:r w:rsidR="008C132C" w:rsidRPr="00B33B21">
        <w:rPr>
          <w:rFonts w:ascii="Times New Roman" w:hAnsi="Times New Roman" w:cs="Times New Roman"/>
          <w:sz w:val="24"/>
          <w:szCs w:val="24"/>
        </w:rPr>
        <w:t>то ще бъде реализирано инвестиционното предложение, се нам</w:t>
      </w:r>
      <w:r w:rsidR="008C132C">
        <w:rPr>
          <w:rFonts w:ascii="Times New Roman" w:hAnsi="Times New Roman" w:cs="Times New Roman"/>
          <w:sz w:val="24"/>
          <w:szCs w:val="24"/>
        </w:rPr>
        <w:t>ира</w:t>
      </w:r>
      <w:r w:rsidR="008B6514">
        <w:rPr>
          <w:rFonts w:ascii="Times New Roman" w:hAnsi="Times New Roman" w:cs="Times New Roman"/>
          <w:sz w:val="24"/>
          <w:szCs w:val="24"/>
        </w:rPr>
        <w:t xml:space="preserve">т в покрайнините на гр. </w:t>
      </w:r>
      <w:r w:rsidR="003D5342">
        <w:rPr>
          <w:rFonts w:ascii="Times New Roman" w:hAnsi="Times New Roman" w:cs="Times New Roman"/>
          <w:sz w:val="24"/>
          <w:szCs w:val="24"/>
        </w:rPr>
        <w:t>Асеновград</w:t>
      </w:r>
      <w:r w:rsidR="008C132C">
        <w:rPr>
          <w:rFonts w:ascii="Times New Roman" w:hAnsi="Times New Roman" w:cs="Times New Roman"/>
          <w:sz w:val="24"/>
          <w:szCs w:val="24"/>
        </w:rPr>
        <w:t>.</w:t>
      </w:r>
    </w:p>
    <w:p w:rsidR="008C132C" w:rsidRPr="00B33B21" w:rsidRDefault="008C132C" w:rsidP="008C132C">
      <w:pPr>
        <w:pStyle w:val="ListParagraph"/>
        <w:spacing w:line="276" w:lineRule="auto"/>
        <w:ind w:left="0"/>
        <w:jc w:val="both"/>
        <w:rPr>
          <w:rFonts w:ascii="Times New Roman" w:hAnsi="Times New Roman" w:cs="Times New Roman"/>
        </w:rPr>
      </w:pPr>
      <w:r w:rsidRPr="00B33B21">
        <w:rPr>
          <w:rFonts w:ascii="Times New Roman" w:hAnsi="Times New Roman" w:cs="Times New Roman"/>
        </w:rPr>
        <w:t xml:space="preserve">Няма данни за наличието на условия за местообитания на животни и птици. </w:t>
      </w:r>
    </w:p>
    <w:p w:rsidR="008C132C" w:rsidRPr="00B33B21" w:rsidRDefault="008C132C" w:rsidP="008C132C">
      <w:pPr>
        <w:pStyle w:val="ListParagraph"/>
        <w:spacing w:line="276" w:lineRule="auto"/>
        <w:ind w:left="0"/>
        <w:jc w:val="both"/>
        <w:rPr>
          <w:rFonts w:ascii="Times New Roman" w:hAnsi="Times New Roman" w:cs="Times New Roman"/>
        </w:rPr>
      </w:pPr>
    </w:p>
    <w:p w:rsidR="008C132C" w:rsidRDefault="00835EC2" w:rsidP="008C132C">
      <w:pPr>
        <w:pStyle w:val="ListParagraph"/>
        <w:spacing w:line="276" w:lineRule="auto"/>
        <w:ind w:left="0"/>
        <w:jc w:val="both"/>
        <w:rPr>
          <w:rFonts w:ascii="Times New Roman" w:hAnsi="Times New Roman" w:cs="Times New Roman"/>
          <w:color w:val="auto"/>
        </w:rPr>
      </w:pPr>
      <w:r>
        <w:rPr>
          <w:rFonts w:ascii="Times New Roman" w:hAnsi="Times New Roman" w:cs="Times New Roman"/>
          <w:color w:val="auto"/>
        </w:rPr>
        <w:t>Имотите</w:t>
      </w:r>
      <w:r w:rsidR="008C132C" w:rsidRPr="007C360C">
        <w:rPr>
          <w:rFonts w:ascii="Times New Roman" w:hAnsi="Times New Roman" w:cs="Times New Roman"/>
          <w:color w:val="auto"/>
        </w:rPr>
        <w:t>, обект на инвестиционно</w:t>
      </w:r>
      <w:r w:rsidR="007C360C" w:rsidRPr="007C360C">
        <w:rPr>
          <w:rFonts w:ascii="Times New Roman" w:hAnsi="Times New Roman" w:cs="Times New Roman"/>
          <w:color w:val="auto"/>
        </w:rPr>
        <w:t>то предложение не засяга</w:t>
      </w:r>
      <w:r>
        <w:rPr>
          <w:rFonts w:ascii="Times New Roman" w:hAnsi="Times New Roman" w:cs="Times New Roman"/>
          <w:color w:val="auto"/>
        </w:rPr>
        <w:t>т</w:t>
      </w:r>
      <w:r w:rsidR="007C360C" w:rsidRPr="007C360C">
        <w:rPr>
          <w:rFonts w:ascii="Times New Roman" w:hAnsi="Times New Roman" w:cs="Times New Roman"/>
          <w:color w:val="auto"/>
        </w:rPr>
        <w:t xml:space="preserve"> защитени зони /ЗЗ/ от</w:t>
      </w:r>
      <w:r w:rsidR="008C132C" w:rsidRPr="007C360C">
        <w:rPr>
          <w:rFonts w:ascii="Times New Roman" w:hAnsi="Times New Roman" w:cs="Times New Roman"/>
          <w:color w:val="auto"/>
        </w:rPr>
        <w:t xml:space="preserve"> Национална Екологична Мрежа (НЕМ)</w:t>
      </w:r>
      <w:r w:rsidR="007C360C" w:rsidRPr="007C360C">
        <w:rPr>
          <w:rFonts w:ascii="Times New Roman" w:hAnsi="Times New Roman" w:cs="Times New Roman"/>
          <w:color w:val="auto"/>
        </w:rPr>
        <w:t xml:space="preserve">, съгласно Закона за биоразнообразие - ЗБР (ДВ, бр. 77/2002 г., </w:t>
      </w:r>
      <w:r w:rsidR="007C360C" w:rsidRPr="007C360C">
        <w:rPr>
          <w:rFonts w:ascii="Times New Roman" w:hAnsi="Times New Roman" w:cs="Times New Roman"/>
          <w:color w:val="auto"/>
        </w:rPr>
        <w:lastRenderedPageBreak/>
        <w:t>изм. и доп. ДВ, бр. 88/2005 г)</w:t>
      </w:r>
      <w:r w:rsidR="008A5666">
        <w:rPr>
          <w:rFonts w:ascii="Times New Roman" w:hAnsi="Times New Roman" w:cs="Times New Roman"/>
          <w:color w:val="auto"/>
        </w:rPr>
        <w:t>.</w:t>
      </w:r>
    </w:p>
    <w:p w:rsidR="0061522A" w:rsidRPr="00B33B21" w:rsidRDefault="0061522A" w:rsidP="0061522A">
      <w:pPr>
        <w:pStyle w:val="ListParagraph"/>
        <w:ind w:left="0"/>
        <w:jc w:val="both"/>
        <w:rPr>
          <w:rFonts w:ascii="Times New Roman" w:hAnsi="Times New Roman" w:cs="Times New Roman"/>
          <w:b/>
        </w:rPr>
      </w:pPr>
    </w:p>
    <w:p w:rsidR="00286DF3" w:rsidRDefault="00286DF3" w:rsidP="00286DF3">
      <w:pPr>
        <w:pStyle w:val="ListParagraph"/>
        <w:numPr>
          <w:ilvl w:val="0"/>
          <w:numId w:val="13"/>
        </w:numPr>
        <w:ind w:left="0" w:firstLine="0"/>
        <w:jc w:val="both"/>
        <w:rPr>
          <w:rFonts w:ascii="Times New Roman" w:hAnsi="Times New Roman" w:cs="Times New Roman"/>
          <w:b/>
          <w:color w:val="auto"/>
        </w:rPr>
      </w:pPr>
      <w:r w:rsidRPr="00B33B21">
        <w:rPr>
          <w:rFonts w:ascii="Times New Roman" w:hAnsi="Times New Roman" w:cs="Times New Roman"/>
          <w:b/>
          <w:color w:val="auto"/>
        </w:rPr>
        <w:t>Ландшафт и обекти с историческа, културна или археологическа стойност;</w:t>
      </w:r>
    </w:p>
    <w:p w:rsidR="0061522A" w:rsidRDefault="0061522A" w:rsidP="0061522A">
      <w:pPr>
        <w:pStyle w:val="ListParagraph"/>
        <w:ind w:left="0"/>
        <w:jc w:val="both"/>
        <w:rPr>
          <w:rFonts w:ascii="Times New Roman" w:hAnsi="Times New Roman" w:cs="Times New Roman"/>
          <w:b/>
          <w:color w:val="auto"/>
        </w:rPr>
      </w:pPr>
    </w:p>
    <w:p w:rsidR="009A3C62" w:rsidRPr="00566AD1" w:rsidRDefault="009A3C62" w:rsidP="00566AD1">
      <w:pPr>
        <w:jc w:val="both"/>
        <w:rPr>
          <w:rFonts w:ascii="Times New Roman" w:hAnsi="Times New Roman" w:cs="Times New Roman"/>
          <w:sz w:val="24"/>
        </w:rPr>
      </w:pPr>
      <w:r w:rsidRPr="00F516DB">
        <w:rPr>
          <w:rFonts w:ascii="Times New Roman" w:hAnsi="Times New Roman" w:cs="Times New Roman"/>
          <w:color w:val="000000"/>
          <w:sz w:val="24"/>
          <w:szCs w:val="24"/>
        </w:rPr>
        <w:t xml:space="preserve">Реализирането на инвестиционното предложение </w:t>
      </w:r>
      <w:r w:rsidR="008D6E1A">
        <w:rPr>
          <w:rFonts w:ascii="Times New Roman" w:hAnsi="Times New Roman" w:cs="Times New Roman"/>
          <w:color w:val="000000"/>
          <w:sz w:val="24"/>
          <w:szCs w:val="24"/>
        </w:rPr>
        <w:t xml:space="preserve"> </w:t>
      </w:r>
      <w:r w:rsidRPr="00F516DB">
        <w:rPr>
          <w:rFonts w:ascii="Times New Roman" w:hAnsi="Times New Roman" w:cs="Times New Roman"/>
          <w:color w:val="000000"/>
          <w:sz w:val="24"/>
          <w:szCs w:val="24"/>
        </w:rPr>
        <w:t>няма да  доведе до промени в локалния ландшафт.</w:t>
      </w:r>
    </w:p>
    <w:p w:rsidR="009A3C62" w:rsidRPr="00E83A07" w:rsidRDefault="00B724E3" w:rsidP="009A3C62">
      <w:pPr>
        <w:autoSpaceDE w:val="0"/>
        <w:autoSpaceDN w:val="0"/>
        <w:adjustRightInd w:val="0"/>
        <w:spacing w:after="0" w:line="276" w:lineRule="auto"/>
        <w:jc w:val="both"/>
        <w:rPr>
          <w:rFonts w:ascii="Times New Roman" w:hAnsi="Times New Roman" w:cs="Times New Roman"/>
          <w:sz w:val="24"/>
          <w:szCs w:val="21"/>
        </w:rPr>
      </w:pPr>
      <w:r>
        <w:rPr>
          <w:rFonts w:ascii="Times New Roman" w:hAnsi="Times New Roman" w:cs="Times New Roman"/>
          <w:sz w:val="24"/>
          <w:szCs w:val="21"/>
        </w:rPr>
        <w:t>Имотите, в кои</w:t>
      </w:r>
      <w:r w:rsidR="009A3C62" w:rsidRPr="00E83A07">
        <w:rPr>
          <w:rFonts w:ascii="Times New Roman" w:hAnsi="Times New Roman" w:cs="Times New Roman"/>
          <w:sz w:val="24"/>
          <w:szCs w:val="21"/>
        </w:rPr>
        <w:t>то се предвижда, да се реализира инвестиционното предложение се намира в непосредствена б</w:t>
      </w:r>
      <w:r w:rsidR="009A3C62">
        <w:rPr>
          <w:rFonts w:ascii="Times New Roman" w:hAnsi="Times New Roman" w:cs="Times New Roman"/>
          <w:sz w:val="24"/>
          <w:szCs w:val="21"/>
        </w:rPr>
        <w:t xml:space="preserve">лизост </w:t>
      </w:r>
      <w:r w:rsidR="00795EBD">
        <w:rPr>
          <w:rFonts w:ascii="Times New Roman" w:hAnsi="Times New Roman" w:cs="Times New Roman"/>
          <w:sz w:val="24"/>
          <w:szCs w:val="21"/>
        </w:rPr>
        <w:t xml:space="preserve">до гробищния парк на </w:t>
      </w:r>
      <w:r w:rsidR="003D5342">
        <w:rPr>
          <w:rFonts w:ascii="Times New Roman" w:hAnsi="Times New Roman" w:cs="Times New Roman"/>
          <w:sz w:val="24"/>
          <w:szCs w:val="21"/>
        </w:rPr>
        <w:t>кв. Долни Воден, гр. Асеновград</w:t>
      </w:r>
      <w:r w:rsidR="009A3C62" w:rsidRPr="00E83A07">
        <w:rPr>
          <w:rFonts w:ascii="Times New Roman" w:hAnsi="Times New Roman" w:cs="Times New Roman"/>
          <w:sz w:val="24"/>
          <w:szCs w:val="21"/>
        </w:rPr>
        <w:t>. Въздействието върху ландшафта, следствие изграждането и експлоатацията на гро</w:t>
      </w:r>
      <w:r w:rsidR="009A3C62">
        <w:rPr>
          <w:rFonts w:ascii="Times New Roman" w:hAnsi="Times New Roman" w:cs="Times New Roman"/>
          <w:sz w:val="24"/>
          <w:szCs w:val="21"/>
        </w:rPr>
        <w:t>бищния парк е свързано</w:t>
      </w:r>
      <w:r w:rsidR="009A3C62" w:rsidRPr="00E83A07">
        <w:rPr>
          <w:rFonts w:ascii="Times New Roman" w:hAnsi="Times New Roman" w:cs="Times New Roman"/>
          <w:sz w:val="24"/>
          <w:szCs w:val="21"/>
        </w:rPr>
        <w:t xml:space="preserve"> с повърхностни нарушения на терена /утъпкване</w:t>
      </w:r>
      <w:r w:rsidR="009A3C62">
        <w:rPr>
          <w:rFonts w:ascii="Times New Roman" w:hAnsi="Times New Roman" w:cs="Times New Roman"/>
          <w:sz w:val="24"/>
          <w:szCs w:val="21"/>
        </w:rPr>
        <w:t>/</w:t>
      </w:r>
      <w:r w:rsidR="009A3C62" w:rsidRPr="00E83A07">
        <w:rPr>
          <w:rFonts w:ascii="Times New Roman" w:hAnsi="Times New Roman" w:cs="Times New Roman"/>
          <w:sz w:val="24"/>
          <w:szCs w:val="21"/>
        </w:rPr>
        <w:t>. В резултат от реализацията на инвестиционното предложение не се очаква влошаване на качествата на ландшафта.</w:t>
      </w:r>
    </w:p>
    <w:p w:rsidR="009A3C62" w:rsidRDefault="009A3C62" w:rsidP="009A3C62">
      <w:pPr>
        <w:pStyle w:val="1"/>
        <w:shd w:val="clear" w:color="auto" w:fill="auto"/>
        <w:spacing w:before="0" w:after="120" w:line="276" w:lineRule="auto"/>
        <w:ind w:firstLine="0"/>
        <w:rPr>
          <w:rFonts w:ascii="Times New Roman" w:hAnsi="Times New Roman" w:cs="Times New Roman"/>
          <w:sz w:val="24"/>
          <w:szCs w:val="24"/>
        </w:rPr>
      </w:pPr>
    </w:p>
    <w:p w:rsidR="009A3C62" w:rsidRPr="00B33B21" w:rsidRDefault="009A3C62" w:rsidP="009A3C62">
      <w:pPr>
        <w:pStyle w:val="1"/>
        <w:shd w:val="clear" w:color="auto" w:fill="auto"/>
        <w:spacing w:before="0" w:after="120" w:line="276" w:lineRule="auto"/>
        <w:ind w:firstLine="0"/>
        <w:rPr>
          <w:rFonts w:ascii="Times New Roman" w:hAnsi="Times New Roman" w:cs="Times New Roman"/>
          <w:sz w:val="24"/>
          <w:szCs w:val="24"/>
        </w:rPr>
      </w:pPr>
      <w:r w:rsidRPr="00B33B21">
        <w:rPr>
          <w:rFonts w:ascii="Times New Roman" w:hAnsi="Times New Roman" w:cs="Times New Roman"/>
          <w:sz w:val="24"/>
          <w:szCs w:val="24"/>
        </w:rPr>
        <w:t>В близост до имота предмет на ИП няма данни за наличието на обекти с историческа, културна или археологическа стойност.</w:t>
      </w:r>
    </w:p>
    <w:p w:rsidR="0061522A" w:rsidRPr="00B33B21" w:rsidRDefault="0061522A" w:rsidP="0061522A">
      <w:pPr>
        <w:pStyle w:val="ListParagraph"/>
        <w:ind w:left="0"/>
        <w:jc w:val="both"/>
        <w:rPr>
          <w:rFonts w:ascii="Times New Roman" w:hAnsi="Times New Roman" w:cs="Times New Roman"/>
          <w:b/>
          <w:color w:val="auto"/>
        </w:rPr>
      </w:pPr>
    </w:p>
    <w:p w:rsidR="00286DF3" w:rsidRDefault="00286DF3" w:rsidP="00286DF3">
      <w:pPr>
        <w:pStyle w:val="ListParagraph"/>
        <w:numPr>
          <w:ilvl w:val="0"/>
          <w:numId w:val="13"/>
        </w:numPr>
        <w:ind w:left="0" w:firstLine="0"/>
        <w:jc w:val="both"/>
        <w:rPr>
          <w:rFonts w:ascii="Times New Roman" w:hAnsi="Times New Roman" w:cs="Times New Roman"/>
          <w:b/>
        </w:rPr>
      </w:pPr>
      <w:r w:rsidRPr="00E85C4A">
        <w:rPr>
          <w:rFonts w:ascii="Times New Roman" w:hAnsi="Times New Roman" w:cs="Times New Roman"/>
          <w:b/>
        </w:rPr>
        <w:t>Територии и/или зони и обекти със специфичен санитарен статус или подлежащи на здравна защита.</w:t>
      </w:r>
    </w:p>
    <w:p w:rsidR="003D5342" w:rsidRDefault="003D5342" w:rsidP="00F36BD7">
      <w:pPr>
        <w:jc w:val="both"/>
        <w:rPr>
          <w:rFonts w:ascii="Times New Roman" w:hAnsi="Times New Roman" w:cs="Times New Roman"/>
          <w:sz w:val="24"/>
        </w:rPr>
      </w:pPr>
    </w:p>
    <w:p w:rsidR="00810493" w:rsidRPr="00F36BD7" w:rsidRDefault="00810493" w:rsidP="00F36BD7">
      <w:pPr>
        <w:jc w:val="both"/>
        <w:rPr>
          <w:rFonts w:ascii="Times New Roman" w:hAnsi="Times New Roman" w:cs="Times New Roman"/>
          <w:sz w:val="24"/>
        </w:rPr>
      </w:pPr>
      <w:r w:rsidRPr="00E85C4A">
        <w:rPr>
          <w:rFonts w:ascii="Times New Roman" w:hAnsi="Times New Roman" w:cs="Times New Roman"/>
          <w:sz w:val="24"/>
        </w:rPr>
        <w:t>П</w:t>
      </w:r>
      <w:r>
        <w:rPr>
          <w:rFonts w:ascii="Times New Roman" w:hAnsi="Times New Roman" w:cs="Times New Roman"/>
          <w:sz w:val="24"/>
        </w:rPr>
        <w:t>оземлен</w:t>
      </w:r>
      <w:r w:rsidR="00F36BD7">
        <w:rPr>
          <w:rFonts w:ascii="Times New Roman" w:hAnsi="Times New Roman" w:cs="Times New Roman"/>
          <w:sz w:val="24"/>
        </w:rPr>
        <w:t>и</w:t>
      </w:r>
      <w:r w:rsidR="003D5342">
        <w:rPr>
          <w:rFonts w:ascii="Times New Roman" w:hAnsi="Times New Roman" w:cs="Times New Roman"/>
          <w:sz w:val="24"/>
        </w:rPr>
        <w:t>те</w:t>
      </w:r>
      <w:r>
        <w:rPr>
          <w:rFonts w:ascii="Times New Roman" w:hAnsi="Times New Roman" w:cs="Times New Roman"/>
          <w:sz w:val="24"/>
        </w:rPr>
        <w:t xml:space="preserve"> имот</w:t>
      </w:r>
      <w:r w:rsidR="00F36BD7">
        <w:rPr>
          <w:rFonts w:ascii="Times New Roman" w:hAnsi="Times New Roman" w:cs="Times New Roman"/>
          <w:sz w:val="24"/>
        </w:rPr>
        <w:t>и</w:t>
      </w:r>
      <w:r>
        <w:rPr>
          <w:rFonts w:ascii="Times New Roman" w:hAnsi="Times New Roman" w:cs="Times New Roman"/>
          <w:sz w:val="24"/>
        </w:rPr>
        <w:t xml:space="preserve"> </w:t>
      </w:r>
      <w:r w:rsidRPr="00E85C4A">
        <w:rPr>
          <w:rFonts w:ascii="Times New Roman" w:hAnsi="Times New Roman" w:cs="Times New Roman"/>
          <w:sz w:val="24"/>
        </w:rPr>
        <w:t>не попада</w:t>
      </w:r>
      <w:r w:rsidR="00F36BD7">
        <w:rPr>
          <w:rFonts w:ascii="Times New Roman" w:hAnsi="Times New Roman" w:cs="Times New Roman"/>
          <w:sz w:val="24"/>
        </w:rPr>
        <w:t>т</w:t>
      </w:r>
      <w:r w:rsidRPr="00E85C4A">
        <w:rPr>
          <w:rFonts w:ascii="Times New Roman" w:hAnsi="Times New Roman" w:cs="Times New Roman"/>
          <w:sz w:val="24"/>
        </w:rPr>
        <w:t xml:space="preserve"> в границите на санитарно охранителни зони обекти със специфичен санитарен статус или подлежащи на здравна защита</w:t>
      </w:r>
      <w:r>
        <w:rPr>
          <w:rFonts w:ascii="Times New Roman" w:hAnsi="Times New Roman" w:cs="Times New Roman"/>
          <w:sz w:val="24"/>
        </w:rPr>
        <w:t xml:space="preserve">, определени в съответствие с изискванията на Наредба № 3 от 16.10.2000 г. </w:t>
      </w:r>
      <w:r w:rsidRPr="00810493">
        <w:rPr>
          <w:rFonts w:ascii="Times New Roman" w:hAnsi="Times New Roman" w:cs="Times New Roman"/>
          <w:i/>
          <w:sz w:val="24"/>
        </w:rPr>
        <w:t xml:space="preserve">за условията и реда за проучване, проектиране, утвърждаване и експлоатация на санитарно-охранителни зони около водоизточниците и съоръженията за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(ДВ, бр. 88 от 27.10.2000 г.). </w:t>
      </w:r>
    </w:p>
    <w:p w:rsidR="009F01B2" w:rsidRPr="00653263" w:rsidRDefault="009F01B2" w:rsidP="009F01B2">
      <w:pPr>
        <w:pStyle w:val="ListParagraph"/>
        <w:numPr>
          <w:ilvl w:val="0"/>
          <w:numId w:val="3"/>
        </w:numPr>
        <w:ind w:left="0" w:firstLine="0"/>
        <w:jc w:val="both"/>
        <w:rPr>
          <w:rFonts w:ascii="Times New Roman" w:hAnsi="Times New Roman" w:cs="Times New Roman"/>
          <w:b/>
        </w:rPr>
      </w:pPr>
      <w:r w:rsidRPr="00653263">
        <w:rPr>
          <w:rFonts w:ascii="Times New Roman" w:hAnsi="Times New Roman" w:cs="Times New Roman"/>
          <w:b/>
        </w:rPr>
        <w:lastRenderedPageBreak/>
        <w:t>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инвестиционното предложение .</w:t>
      </w:r>
    </w:p>
    <w:p w:rsidR="009F01B2" w:rsidRPr="00653263" w:rsidRDefault="009F01B2" w:rsidP="00EF5913">
      <w:pPr>
        <w:jc w:val="both"/>
        <w:rPr>
          <w:sz w:val="24"/>
          <w:szCs w:val="24"/>
        </w:rPr>
      </w:pPr>
    </w:p>
    <w:p w:rsidR="00286DF3" w:rsidRDefault="00286DF3" w:rsidP="00286DF3">
      <w:pPr>
        <w:pStyle w:val="ListParagraph"/>
        <w:numPr>
          <w:ilvl w:val="0"/>
          <w:numId w:val="14"/>
        </w:numPr>
        <w:ind w:left="0" w:firstLine="0"/>
        <w:jc w:val="both"/>
        <w:rPr>
          <w:rFonts w:ascii="Times New Roman" w:hAnsi="Times New Roman" w:cs="Times New Roman"/>
          <w:b/>
        </w:rPr>
      </w:pPr>
      <w:r w:rsidRPr="001B7E5E">
        <w:rPr>
          <w:rFonts w:ascii="Times New Roman" w:hAnsi="Times New Roman" w:cs="Times New Roman"/>
          <w:b/>
        </w:rPr>
        <w:t>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p>
    <w:p w:rsidR="00286DF3" w:rsidRDefault="00286DF3" w:rsidP="00286DF3">
      <w:pPr>
        <w:pStyle w:val="ListParagraph"/>
        <w:ind w:left="0"/>
        <w:jc w:val="both"/>
        <w:rPr>
          <w:rFonts w:ascii="Times New Roman" w:hAnsi="Times New Roman" w:cs="Times New Roman"/>
          <w:b/>
        </w:rPr>
      </w:pPr>
    </w:p>
    <w:p w:rsidR="00154834" w:rsidRPr="007159EA" w:rsidRDefault="00286DF3" w:rsidP="007159EA">
      <w:pPr>
        <w:pStyle w:val="1"/>
        <w:numPr>
          <w:ilvl w:val="0"/>
          <w:numId w:val="15"/>
        </w:numPr>
        <w:shd w:val="clear" w:color="auto" w:fill="auto"/>
        <w:spacing w:before="0" w:after="120" w:line="240" w:lineRule="auto"/>
        <w:ind w:left="0" w:firstLine="426"/>
        <w:rPr>
          <w:rFonts w:ascii="Times New Roman" w:hAnsi="Times New Roman" w:cs="Times New Roman"/>
          <w:sz w:val="24"/>
          <w:szCs w:val="24"/>
        </w:rPr>
      </w:pPr>
      <w:r w:rsidRPr="001D039D">
        <w:rPr>
          <w:rFonts w:ascii="Times New Roman" w:hAnsi="Times New Roman" w:cs="Times New Roman"/>
          <w:b/>
          <w:sz w:val="24"/>
          <w:szCs w:val="24"/>
        </w:rPr>
        <w:t>Въздействие върху населението и човешкото здраве</w:t>
      </w:r>
      <w:r w:rsidRPr="001D039D">
        <w:rPr>
          <w:rFonts w:ascii="Times New Roman" w:hAnsi="Times New Roman" w:cs="Times New Roman"/>
          <w:sz w:val="24"/>
          <w:szCs w:val="24"/>
        </w:rPr>
        <w:t>.</w:t>
      </w:r>
    </w:p>
    <w:p w:rsidR="007159EA" w:rsidRPr="001D039D" w:rsidRDefault="007159EA" w:rsidP="007159EA">
      <w:pPr>
        <w:spacing w:before="100" w:beforeAutospacing="1" w:after="100" w:afterAutospacing="1" w:line="276" w:lineRule="auto"/>
        <w:jc w:val="both"/>
        <w:rPr>
          <w:rFonts w:ascii="Times New Roman" w:hAnsi="Times New Roman" w:cs="Times New Roman"/>
          <w:sz w:val="24"/>
        </w:rPr>
      </w:pPr>
      <w:r w:rsidRPr="001D039D">
        <w:rPr>
          <w:rFonts w:ascii="Times New Roman" w:hAnsi="Times New Roman" w:cs="Times New Roman"/>
          <w:sz w:val="24"/>
        </w:rPr>
        <w:t>Въздействието  върху  хората  и  тяхното  здраве  може  да  възникне  по  време на строежа и експлоатацията. По  време  на строеж има  опасност  от  възникване  на  физически  травми, затова  се  налага   задължителен  инструктаж  на  работници  и  осигуряване  на  необходимите  средства  за  индивидуална  защита. По  време  на  експлоатация  на  такъв  вид  обект  ще  се  направи  задължителен  инструктаж  на  работе</w:t>
      </w:r>
      <w:r>
        <w:rPr>
          <w:rFonts w:ascii="Times New Roman" w:hAnsi="Times New Roman" w:cs="Times New Roman"/>
          <w:sz w:val="24"/>
        </w:rPr>
        <w:t>щия  персонал  в  обект, който</w:t>
      </w:r>
      <w:r w:rsidRPr="001D039D">
        <w:rPr>
          <w:rFonts w:ascii="Times New Roman" w:hAnsi="Times New Roman" w:cs="Times New Roman"/>
          <w:sz w:val="24"/>
        </w:rPr>
        <w:t xml:space="preserve">  да  се  извършва  периодично. Ще  се  изготвят  и  инструкции  за  отделните  работни  места, ще  се  осигурят  индивидуални  предпазни  облекла. Поради тази причина </w:t>
      </w:r>
      <w:r w:rsidRPr="001D039D">
        <w:rPr>
          <w:rFonts w:ascii="Times New Roman" w:hAnsi="Times New Roman" w:cs="Times New Roman"/>
          <w:sz w:val="24"/>
          <w:lang w:val="ru-RU" w:eastAsia="ru-RU" w:bidi="ru-RU"/>
        </w:rPr>
        <w:t xml:space="preserve">подробно </w:t>
      </w:r>
      <w:r w:rsidRPr="001D039D">
        <w:rPr>
          <w:rFonts w:ascii="Times New Roman" w:hAnsi="Times New Roman" w:cs="Times New Roman"/>
          <w:sz w:val="24"/>
        </w:rPr>
        <w:t>са разгледани предполагаемите влияния на дейността върху всеки един от тези фактори, както и конкретното възникване на здравен риск ако такъв съществува.</w:t>
      </w:r>
    </w:p>
    <w:p w:rsidR="007159EA" w:rsidRPr="00633C56" w:rsidRDefault="007159EA" w:rsidP="00633C56">
      <w:pPr>
        <w:spacing w:before="100" w:beforeAutospacing="1" w:after="100" w:afterAutospacing="1" w:line="276" w:lineRule="auto"/>
        <w:jc w:val="both"/>
        <w:rPr>
          <w:rFonts w:ascii="Times New Roman" w:hAnsi="Times New Roman" w:cs="Times New Roman"/>
          <w:sz w:val="24"/>
        </w:rPr>
      </w:pPr>
      <w:r w:rsidRPr="00CD44B7">
        <w:rPr>
          <w:rFonts w:ascii="Times New Roman" w:hAnsi="Times New Roman" w:cs="Times New Roman"/>
          <w:sz w:val="24"/>
        </w:rPr>
        <w:t xml:space="preserve">Инвестиционното предложение не предполага отрицателно въздействие върху населението. Възможните емисии на шум и организирани емисии азотни, въглеродни и серни оксиди не влияят върху населеното </w:t>
      </w:r>
      <w:r>
        <w:rPr>
          <w:rFonts w:ascii="Times New Roman" w:hAnsi="Times New Roman" w:cs="Times New Roman"/>
          <w:sz w:val="24"/>
        </w:rPr>
        <w:t>място поради ниската си концентрация и значимост</w:t>
      </w:r>
      <w:r w:rsidR="00633C56">
        <w:rPr>
          <w:rFonts w:ascii="Times New Roman" w:hAnsi="Times New Roman" w:cs="Times New Roman"/>
          <w:sz w:val="24"/>
        </w:rPr>
        <w:t>.</w:t>
      </w:r>
    </w:p>
    <w:p w:rsidR="00F454C1" w:rsidRDefault="00286DF3" w:rsidP="00F454C1">
      <w:pPr>
        <w:pStyle w:val="1"/>
        <w:numPr>
          <w:ilvl w:val="0"/>
          <w:numId w:val="15"/>
        </w:numPr>
        <w:shd w:val="clear" w:color="auto" w:fill="auto"/>
        <w:spacing w:before="0" w:after="120" w:line="240" w:lineRule="auto"/>
        <w:ind w:left="0" w:firstLine="426"/>
        <w:rPr>
          <w:rFonts w:ascii="Times New Roman" w:hAnsi="Times New Roman" w:cs="Times New Roman"/>
          <w:b/>
          <w:sz w:val="24"/>
          <w:szCs w:val="24"/>
        </w:rPr>
      </w:pPr>
      <w:r w:rsidRPr="001D039D">
        <w:rPr>
          <w:rFonts w:ascii="Times New Roman" w:hAnsi="Times New Roman" w:cs="Times New Roman"/>
          <w:b/>
          <w:sz w:val="24"/>
          <w:szCs w:val="24"/>
        </w:rPr>
        <w:lastRenderedPageBreak/>
        <w:t>Материални активи</w:t>
      </w:r>
    </w:p>
    <w:p w:rsidR="00F454C1" w:rsidRPr="00CD44B7" w:rsidRDefault="00F454C1" w:rsidP="00F454C1">
      <w:pPr>
        <w:pStyle w:val="ListParagraph"/>
        <w:spacing w:before="100" w:beforeAutospacing="1" w:after="100" w:afterAutospacing="1" w:line="276" w:lineRule="auto"/>
        <w:ind w:left="0"/>
        <w:jc w:val="both"/>
        <w:rPr>
          <w:rFonts w:ascii="Times New Roman" w:hAnsi="Times New Roman" w:cs="Times New Roman"/>
        </w:rPr>
      </w:pPr>
      <w:r w:rsidRPr="00CD44B7">
        <w:rPr>
          <w:rFonts w:ascii="Times New Roman" w:hAnsi="Times New Roman" w:cs="Times New Roman"/>
        </w:rPr>
        <w:t>Реализирането на инвестиционното предложение ще окаже положително въздействие от гледна точка създ</w:t>
      </w:r>
      <w:r w:rsidR="005D73D6">
        <w:rPr>
          <w:rFonts w:ascii="Times New Roman" w:hAnsi="Times New Roman" w:cs="Times New Roman"/>
        </w:rPr>
        <w:t>аването на допълнителни</w:t>
      </w:r>
      <w:r w:rsidRPr="00CD44B7">
        <w:rPr>
          <w:rFonts w:ascii="Times New Roman" w:hAnsi="Times New Roman" w:cs="Times New Roman"/>
        </w:rPr>
        <w:t xml:space="preserve"> броя гробни места, което е от изключителна важност з</w:t>
      </w:r>
      <w:r w:rsidR="005D73D6">
        <w:rPr>
          <w:rFonts w:ascii="Times New Roman" w:hAnsi="Times New Roman" w:cs="Times New Roman"/>
        </w:rPr>
        <w:t xml:space="preserve">а Община </w:t>
      </w:r>
      <w:r w:rsidR="00633C56">
        <w:rPr>
          <w:rFonts w:ascii="Times New Roman" w:hAnsi="Times New Roman" w:cs="Times New Roman"/>
        </w:rPr>
        <w:t>Асеновград</w:t>
      </w:r>
      <w:r w:rsidR="005D73D6">
        <w:rPr>
          <w:rFonts w:ascii="Times New Roman" w:hAnsi="Times New Roman" w:cs="Times New Roman"/>
        </w:rPr>
        <w:t xml:space="preserve"> и конкретно гр. </w:t>
      </w:r>
      <w:r w:rsidR="00633C56">
        <w:rPr>
          <w:rFonts w:ascii="Times New Roman" w:hAnsi="Times New Roman" w:cs="Times New Roman"/>
        </w:rPr>
        <w:t>Асеновград</w:t>
      </w:r>
      <w:r w:rsidRPr="00CD44B7">
        <w:rPr>
          <w:rFonts w:ascii="Times New Roman" w:hAnsi="Times New Roman" w:cs="Times New Roman"/>
        </w:rPr>
        <w:t xml:space="preserve">, </w:t>
      </w:r>
      <w:r>
        <w:rPr>
          <w:rFonts w:ascii="Times New Roman" w:hAnsi="Times New Roman" w:cs="Times New Roman"/>
        </w:rPr>
        <w:t>поради факта, че</w:t>
      </w:r>
      <w:r w:rsidRPr="00CD44B7">
        <w:rPr>
          <w:rFonts w:ascii="Times New Roman" w:hAnsi="Times New Roman" w:cs="Times New Roman"/>
        </w:rPr>
        <w:t xml:space="preserve"> капацитетът на </w:t>
      </w:r>
      <w:r>
        <w:rPr>
          <w:rFonts w:ascii="Times New Roman" w:hAnsi="Times New Roman" w:cs="Times New Roman"/>
        </w:rPr>
        <w:t>гробните</w:t>
      </w:r>
      <w:r w:rsidRPr="00CD44B7">
        <w:rPr>
          <w:rFonts w:ascii="Times New Roman" w:hAnsi="Times New Roman" w:cs="Times New Roman"/>
        </w:rPr>
        <w:t xml:space="preserve"> места в съществу</w:t>
      </w:r>
      <w:r>
        <w:rPr>
          <w:rFonts w:ascii="Times New Roman" w:hAnsi="Times New Roman" w:cs="Times New Roman"/>
        </w:rPr>
        <w:t>ващото гробище, е на изчерпване</w:t>
      </w:r>
      <w:r w:rsidRPr="00CD44B7">
        <w:rPr>
          <w:rFonts w:ascii="Times New Roman" w:hAnsi="Times New Roman" w:cs="Times New Roman"/>
        </w:rPr>
        <w:t xml:space="preserve">. </w:t>
      </w:r>
    </w:p>
    <w:p w:rsidR="00F454C1" w:rsidRPr="00CD44B7" w:rsidRDefault="00F454C1" w:rsidP="00F454C1">
      <w:pPr>
        <w:pStyle w:val="1"/>
        <w:shd w:val="clear" w:color="auto" w:fill="auto"/>
        <w:tabs>
          <w:tab w:val="left" w:pos="1072"/>
        </w:tabs>
        <w:spacing w:before="0" w:after="120" w:line="276" w:lineRule="auto"/>
        <w:ind w:firstLine="0"/>
        <w:rPr>
          <w:rFonts w:ascii="Times New Roman" w:hAnsi="Times New Roman" w:cs="Times New Roman"/>
          <w:sz w:val="24"/>
          <w:szCs w:val="24"/>
        </w:rPr>
      </w:pPr>
      <w:r w:rsidRPr="00CD44B7">
        <w:rPr>
          <w:rFonts w:ascii="Times New Roman" w:hAnsi="Times New Roman" w:cs="Times New Roman"/>
          <w:sz w:val="24"/>
          <w:szCs w:val="24"/>
        </w:rPr>
        <w:t>Е</w:t>
      </w:r>
      <w:r w:rsidR="00CB23F5">
        <w:rPr>
          <w:rFonts w:ascii="Times New Roman" w:hAnsi="Times New Roman" w:cs="Times New Roman"/>
          <w:sz w:val="24"/>
          <w:szCs w:val="24"/>
        </w:rPr>
        <w:t>ксплоатацията на имотите</w:t>
      </w:r>
      <w:r w:rsidRPr="00CD44B7">
        <w:rPr>
          <w:rFonts w:ascii="Times New Roman" w:hAnsi="Times New Roman" w:cs="Times New Roman"/>
          <w:sz w:val="24"/>
          <w:szCs w:val="24"/>
        </w:rPr>
        <w:t xml:space="preserve"> като Разширение към съществуващия гробищен парк няма да доведе до промени или нарушаване на материалните активи на околните имоти.</w:t>
      </w:r>
    </w:p>
    <w:p w:rsidR="00F454C1" w:rsidRPr="00F454C1" w:rsidRDefault="00F454C1" w:rsidP="00F454C1">
      <w:pPr>
        <w:pStyle w:val="1"/>
        <w:shd w:val="clear" w:color="auto" w:fill="auto"/>
        <w:spacing w:before="0" w:after="120" w:line="240" w:lineRule="auto"/>
        <w:ind w:left="426" w:firstLine="0"/>
        <w:rPr>
          <w:rFonts w:ascii="Times New Roman" w:hAnsi="Times New Roman" w:cs="Times New Roman"/>
          <w:b/>
          <w:sz w:val="24"/>
          <w:szCs w:val="24"/>
        </w:rPr>
      </w:pPr>
    </w:p>
    <w:p w:rsidR="00286DF3" w:rsidRDefault="00286DF3" w:rsidP="00286DF3">
      <w:pPr>
        <w:pStyle w:val="1"/>
        <w:numPr>
          <w:ilvl w:val="0"/>
          <w:numId w:val="15"/>
        </w:numPr>
        <w:shd w:val="clear" w:color="auto" w:fill="auto"/>
        <w:tabs>
          <w:tab w:val="left" w:pos="709"/>
        </w:tabs>
        <w:spacing w:before="0" w:after="120" w:line="240" w:lineRule="auto"/>
        <w:ind w:hanging="218"/>
        <w:rPr>
          <w:rFonts w:ascii="Times New Roman" w:hAnsi="Times New Roman" w:cs="Times New Roman"/>
          <w:b/>
          <w:sz w:val="24"/>
          <w:szCs w:val="24"/>
        </w:rPr>
      </w:pPr>
      <w:r>
        <w:rPr>
          <w:rFonts w:ascii="Times New Roman" w:hAnsi="Times New Roman" w:cs="Times New Roman"/>
          <w:b/>
          <w:sz w:val="24"/>
          <w:szCs w:val="24"/>
        </w:rPr>
        <w:t xml:space="preserve"> </w:t>
      </w:r>
      <w:r w:rsidRPr="00C73A04">
        <w:rPr>
          <w:rFonts w:ascii="Times New Roman" w:hAnsi="Times New Roman" w:cs="Times New Roman"/>
          <w:b/>
          <w:sz w:val="24"/>
          <w:szCs w:val="24"/>
        </w:rPr>
        <w:t>Културното наследство</w:t>
      </w:r>
    </w:p>
    <w:p w:rsidR="00F454C1" w:rsidRDefault="00F454C1" w:rsidP="00F454C1">
      <w:pPr>
        <w:pStyle w:val="ListParagraph"/>
        <w:rPr>
          <w:rFonts w:ascii="Times New Roman" w:hAnsi="Times New Roman" w:cs="Times New Roman"/>
          <w:b/>
        </w:rPr>
      </w:pPr>
    </w:p>
    <w:p w:rsidR="00F454C1" w:rsidRDefault="00F454C1" w:rsidP="00F454C1">
      <w:pPr>
        <w:tabs>
          <w:tab w:val="left" w:pos="459"/>
        </w:tabs>
        <w:spacing w:after="120" w:line="276" w:lineRule="auto"/>
        <w:jc w:val="both"/>
        <w:rPr>
          <w:rFonts w:ascii="Times New Roman" w:hAnsi="Times New Roman" w:cs="Times New Roman"/>
          <w:sz w:val="24"/>
        </w:rPr>
      </w:pPr>
      <w:r w:rsidRPr="00C73A04">
        <w:rPr>
          <w:rFonts w:ascii="Times New Roman" w:hAnsi="Times New Roman" w:cs="Times New Roman"/>
          <w:sz w:val="24"/>
        </w:rPr>
        <w:t xml:space="preserve">В близост до имота няма разположени природни обекти и паметници на културата. Въздействието върху културното наследство  се оценява като нулево. </w:t>
      </w:r>
    </w:p>
    <w:p w:rsidR="00154834" w:rsidRPr="00C73A04" w:rsidRDefault="00154834" w:rsidP="00154834">
      <w:pPr>
        <w:pStyle w:val="1"/>
        <w:shd w:val="clear" w:color="auto" w:fill="auto"/>
        <w:tabs>
          <w:tab w:val="left" w:pos="709"/>
        </w:tabs>
        <w:spacing w:before="0" w:after="120" w:line="240" w:lineRule="auto"/>
        <w:ind w:firstLine="0"/>
        <w:rPr>
          <w:rFonts w:ascii="Times New Roman" w:hAnsi="Times New Roman" w:cs="Times New Roman"/>
          <w:b/>
          <w:sz w:val="24"/>
          <w:szCs w:val="24"/>
        </w:rPr>
      </w:pPr>
    </w:p>
    <w:p w:rsidR="00286DF3" w:rsidRDefault="00286DF3" w:rsidP="00286DF3">
      <w:pPr>
        <w:pStyle w:val="1"/>
        <w:numPr>
          <w:ilvl w:val="0"/>
          <w:numId w:val="16"/>
        </w:numPr>
        <w:shd w:val="clear" w:color="auto" w:fill="auto"/>
        <w:tabs>
          <w:tab w:val="left" w:pos="709"/>
        </w:tabs>
        <w:spacing w:before="0" w:after="120" w:line="240" w:lineRule="auto"/>
        <w:ind w:hanging="1014"/>
        <w:rPr>
          <w:rFonts w:ascii="Times New Roman" w:hAnsi="Times New Roman" w:cs="Times New Roman"/>
          <w:b/>
          <w:sz w:val="24"/>
          <w:szCs w:val="24"/>
        </w:rPr>
      </w:pPr>
      <w:r w:rsidRPr="00C73A04">
        <w:rPr>
          <w:rFonts w:ascii="Times New Roman" w:hAnsi="Times New Roman" w:cs="Times New Roman"/>
          <w:b/>
          <w:sz w:val="24"/>
          <w:szCs w:val="24"/>
        </w:rPr>
        <w:t>Атмосферен въздух и атмосфера</w:t>
      </w:r>
    </w:p>
    <w:p w:rsidR="009C4EA6" w:rsidRPr="00C73A04" w:rsidRDefault="009C4EA6" w:rsidP="009C4EA6">
      <w:pPr>
        <w:autoSpaceDE w:val="0"/>
        <w:autoSpaceDN w:val="0"/>
        <w:adjustRightInd w:val="0"/>
        <w:spacing w:after="0" w:line="276" w:lineRule="auto"/>
        <w:rPr>
          <w:rFonts w:ascii="Times New Roman" w:hAnsi="Times New Roman" w:cs="Times New Roman"/>
          <w:sz w:val="24"/>
          <w:szCs w:val="21"/>
        </w:rPr>
      </w:pPr>
      <w:r w:rsidRPr="00C73A04">
        <w:rPr>
          <w:rFonts w:ascii="Times New Roman" w:hAnsi="Times New Roman" w:cs="Times New Roman"/>
          <w:sz w:val="24"/>
          <w:szCs w:val="21"/>
        </w:rPr>
        <w:t>Обекта ще бъде изграден в район, в който няма крупни промишлени замърсители, които да определят фоновото замърсяване.</w:t>
      </w:r>
    </w:p>
    <w:p w:rsidR="009C4EA6" w:rsidRPr="00C73A04" w:rsidRDefault="009C4EA6" w:rsidP="009C4EA6">
      <w:pPr>
        <w:spacing w:before="100" w:beforeAutospacing="1" w:after="100" w:afterAutospacing="1" w:line="276" w:lineRule="auto"/>
        <w:jc w:val="both"/>
        <w:rPr>
          <w:rFonts w:ascii="Times New Roman" w:hAnsi="Times New Roman" w:cs="Times New Roman"/>
          <w:sz w:val="24"/>
          <w:szCs w:val="24"/>
        </w:rPr>
      </w:pPr>
      <w:r w:rsidRPr="00C73A04">
        <w:rPr>
          <w:rFonts w:ascii="Times New Roman" w:hAnsi="Times New Roman" w:cs="Times New Roman"/>
          <w:sz w:val="24"/>
          <w:szCs w:val="24"/>
        </w:rPr>
        <w:t>Основен източник на неорганизирани емисии в обекта са транспортните средства на негова територия, които могат да бъдат класифицирани като линейни подвижни организирани източници. Транспортните средства са периодично действащи. Това са автомобилите на работещия персонал, специализирани автомобили, предназначени за превозване не починалите лица до разширения гробищен парк, както и автомобилите на роднини и близки на покойниците.</w:t>
      </w:r>
    </w:p>
    <w:p w:rsidR="009C4EA6" w:rsidRPr="00C73A04" w:rsidRDefault="009C4EA6" w:rsidP="009C4EA6">
      <w:pPr>
        <w:autoSpaceDE w:val="0"/>
        <w:autoSpaceDN w:val="0"/>
        <w:adjustRightInd w:val="0"/>
        <w:spacing w:after="0" w:line="276" w:lineRule="auto"/>
        <w:rPr>
          <w:rFonts w:ascii="Times New Roman" w:hAnsi="Times New Roman" w:cs="Times New Roman"/>
          <w:sz w:val="24"/>
          <w:szCs w:val="21"/>
        </w:rPr>
      </w:pPr>
      <w:r w:rsidRPr="00C73A04">
        <w:rPr>
          <w:rFonts w:ascii="Times New Roman" w:hAnsi="Times New Roman" w:cs="Times New Roman"/>
          <w:sz w:val="24"/>
          <w:szCs w:val="21"/>
        </w:rPr>
        <w:lastRenderedPageBreak/>
        <w:t>От дейността на обекта не се очаква наднормено замърсяване на въздуха, вследствие на дейността му.</w:t>
      </w:r>
    </w:p>
    <w:p w:rsidR="009C4EA6" w:rsidRPr="00C73A04" w:rsidRDefault="009C4EA6" w:rsidP="009C4EA6">
      <w:pPr>
        <w:autoSpaceDE w:val="0"/>
        <w:autoSpaceDN w:val="0"/>
        <w:adjustRightInd w:val="0"/>
        <w:spacing w:after="0" w:line="276" w:lineRule="auto"/>
        <w:jc w:val="both"/>
        <w:rPr>
          <w:rFonts w:ascii="Times New Roman" w:hAnsi="Times New Roman" w:cs="Times New Roman"/>
          <w:sz w:val="24"/>
          <w:szCs w:val="21"/>
        </w:rPr>
      </w:pPr>
      <w:r w:rsidRPr="00C73A04">
        <w:rPr>
          <w:rFonts w:ascii="Times New Roman" w:hAnsi="Times New Roman" w:cs="Times New Roman"/>
          <w:sz w:val="24"/>
          <w:szCs w:val="21"/>
        </w:rPr>
        <w:t>Вредните компоненти, които се емитират в атмосферата по време на строителството и експлоатацията на обекта ще бъдат с незначителни концентрации. Тъй като те ще са с малък териториален обхват, не се очаква да окажат съществено влияние върху качеството на атмосферния въздух.</w:t>
      </w:r>
    </w:p>
    <w:p w:rsidR="00633C56" w:rsidRDefault="009C4EA6" w:rsidP="00633C56">
      <w:pPr>
        <w:jc w:val="both"/>
        <w:rPr>
          <w:rFonts w:ascii="Times New Roman" w:eastAsia="Calibri" w:hAnsi="Times New Roman" w:cs="Times New Roman"/>
          <w:sz w:val="24"/>
          <w:szCs w:val="24"/>
        </w:rPr>
      </w:pPr>
      <w:r w:rsidRPr="00C73A04">
        <w:rPr>
          <w:rFonts w:ascii="Times New Roman" w:eastAsia="Times New Roman" w:hAnsi="Times New Roman" w:cs="Times New Roman"/>
          <w:noProof/>
          <w:sz w:val="24"/>
          <w:szCs w:val="24"/>
        </w:rPr>
        <w:t xml:space="preserve">Един от климатичните елементи с най-силно влияние върху разпределението на вредните вещества от обекта в атмосферата е вятърът. </w:t>
      </w:r>
      <w:r w:rsidR="00633C56" w:rsidRPr="00633C56">
        <w:rPr>
          <w:rFonts w:ascii="Times New Roman" w:eastAsia="Calibri" w:hAnsi="Times New Roman" w:cs="Times New Roman"/>
          <w:sz w:val="24"/>
          <w:szCs w:val="24"/>
        </w:rPr>
        <w:t xml:space="preserve">Ветровете в Асеновград са сравнително постоянни като скорост, като основно са със скорост около 2,4 – 3,4 m/s. Най-висока средна месечна скорост имат ветровете, които се проявяват през месец февруари – 3,6 m/s, а с най-слаба скорост са ветровете през зимните месеци – ноември и декември – 2,4 m/s. За по-голямата част от страната, най-големи са скоростите на вятъра с посока </w:t>
      </w:r>
      <w:r w:rsidR="00633C56" w:rsidRPr="00633C56">
        <w:rPr>
          <w:rFonts w:ascii="Times New Roman" w:eastAsia="Calibri" w:hAnsi="Times New Roman" w:cs="Times New Roman"/>
          <w:sz w:val="24"/>
          <w:szCs w:val="24"/>
          <w:lang w:val="en-US"/>
        </w:rPr>
        <w:t>W</w:t>
      </w:r>
      <w:r w:rsidR="00633C56" w:rsidRPr="00633C56">
        <w:rPr>
          <w:rFonts w:ascii="Times New Roman" w:eastAsia="Calibri" w:hAnsi="Times New Roman" w:cs="Times New Roman"/>
          <w:sz w:val="24"/>
          <w:szCs w:val="24"/>
        </w:rPr>
        <w:t>-</w:t>
      </w:r>
      <w:r w:rsidR="00633C56" w:rsidRPr="00633C56">
        <w:rPr>
          <w:rFonts w:ascii="Times New Roman" w:eastAsia="Calibri" w:hAnsi="Times New Roman" w:cs="Times New Roman"/>
          <w:sz w:val="24"/>
          <w:szCs w:val="24"/>
          <w:lang w:val="en-US"/>
        </w:rPr>
        <w:t>NW</w:t>
      </w:r>
      <w:r w:rsidR="00633C56" w:rsidRPr="00633C56">
        <w:rPr>
          <w:rFonts w:ascii="Times New Roman" w:eastAsia="Calibri" w:hAnsi="Times New Roman" w:cs="Times New Roman"/>
          <w:sz w:val="24"/>
          <w:szCs w:val="24"/>
        </w:rPr>
        <w:t xml:space="preserve">, а в някои места по черноморското крайбрежие и с </w:t>
      </w:r>
      <w:r w:rsidR="00633C56" w:rsidRPr="00633C56">
        <w:rPr>
          <w:rFonts w:ascii="Times New Roman" w:eastAsia="Calibri" w:hAnsi="Times New Roman" w:cs="Times New Roman"/>
          <w:sz w:val="24"/>
          <w:szCs w:val="24"/>
          <w:lang w:val="en-US"/>
        </w:rPr>
        <w:t>N</w:t>
      </w:r>
      <w:r w:rsidR="00633C56" w:rsidRPr="00633C56">
        <w:rPr>
          <w:rFonts w:ascii="Times New Roman" w:eastAsia="Calibri" w:hAnsi="Times New Roman" w:cs="Times New Roman"/>
          <w:sz w:val="24"/>
          <w:szCs w:val="24"/>
        </w:rPr>
        <w:t>-</w:t>
      </w:r>
      <w:r w:rsidR="00633C56" w:rsidRPr="00633C56">
        <w:rPr>
          <w:rFonts w:ascii="Times New Roman" w:eastAsia="Calibri" w:hAnsi="Times New Roman" w:cs="Times New Roman"/>
          <w:sz w:val="24"/>
          <w:szCs w:val="24"/>
          <w:lang w:val="en-US"/>
        </w:rPr>
        <w:t>NE</w:t>
      </w:r>
      <w:r w:rsidR="00633C56" w:rsidRPr="00633C56">
        <w:rPr>
          <w:rFonts w:ascii="Times New Roman" w:eastAsia="Calibri" w:hAnsi="Times New Roman" w:cs="Times New Roman"/>
          <w:sz w:val="24"/>
          <w:szCs w:val="24"/>
        </w:rPr>
        <w:t xml:space="preserve">. В района на Асеновград, също преобладават ветрове с посока </w:t>
      </w:r>
      <w:r w:rsidR="00633C56" w:rsidRPr="00633C56">
        <w:rPr>
          <w:rFonts w:ascii="Times New Roman" w:eastAsia="Calibri" w:hAnsi="Times New Roman" w:cs="Times New Roman"/>
          <w:sz w:val="24"/>
          <w:szCs w:val="24"/>
          <w:lang w:val="en-US"/>
        </w:rPr>
        <w:t>NW</w:t>
      </w:r>
      <w:r w:rsidR="00633C56" w:rsidRPr="00633C56">
        <w:rPr>
          <w:rFonts w:ascii="Times New Roman" w:eastAsia="Calibri" w:hAnsi="Times New Roman" w:cs="Times New Roman"/>
          <w:sz w:val="24"/>
          <w:szCs w:val="24"/>
        </w:rPr>
        <w:t>, като те са с най-висока средно годишна скорост – 5,5 m/s.</w:t>
      </w:r>
    </w:p>
    <w:p w:rsidR="00633C56" w:rsidRPr="00633C56" w:rsidRDefault="00633C56" w:rsidP="00633C56">
      <w:pPr>
        <w:jc w:val="both"/>
        <w:rPr>
          <w:rFonts w:ascii="Times New Roman" w:hAnsi="Times New Roman" w:cs="Times New Roman"/>
          <w:sz w:val="24"/>
          <w:szCs w:val="24"/>
        </w:rPr>
      </w:pPr>
      <w:r w:rsidRPr="00633C56">
        <w:rPr>
          <w:rFonts w:ascii="Times New Roman" w:hAnsi="Times New Roman" w:cs="Times New Roman"/>
          <w:sz w:val="24"/>
          <w:szCs w:val="24"/>
        </w:rPr>
        <w:t xml:space="preserve">На територията на общината, най-силно изразени през годината  са слабите ветрове със скорост под 1,9 m/s – 51,9%. Следват ги ветровете със скорост от 2 до 5,9 m/s., които са 31,9 % от случаите с вятър. По-малко от 10 % са случаите с ветрове със скорост от 6 до 9,9 m/s. Всички останали ветрове, със скорост над 9,9 m/s, могат да бъдат определени като незначителни. Процентът на случаите с тихо време е умерено висок – около 34%, при 66% случаи с вятър. </w:t>
      </w:r>
    </w:p>
    <w:p w:rsidR="00633C56" w:rsidRPr="00C86986" w:rsidRDefault="00633C56" w:rsidP="00633C56">
      <w:pPr>
        <w:jc w:val="both"/>
        <w:rPr>
          <w:rFonts w:ascii="Palatino Linotype" w:hAnsi="Palatino Linotype"/>
        </w:rPr>
      </w:pPr>
    </w:p>
    <w:p w:rsidR="00633C56" w:rsidRPr="00C86986" w:rsidRDefault="00633C56" w:rsidP="00633C56">
      <w:pPr>
        <w:jc w:val="both"/>
        <w:rPr>
          <w:rFonts w:ascii="Palatino Linotype" w:eastAsia="Calibri" w:hAnsi="Palatino Linotype"/>
          <w:sz w:val="24"/>
          <w:szCs w:val="24"/>
          <w:highlight w:val="yellow"/>
        </w:rPr>
      </w:pPr>
      <w:r w:rsidRPr="00C86986">
        <w:rPr>
          <w:rFonts w:ascii="Palatino Linotype" w:hAnsi="Palatino Linotype"/>
          <w:noProof/>
          <w:lang w:eastAsia="bg-BG"/>
        </w:rPr>
        <w:lastRenderedPageBreak/>
        <w:drawing>
          <wp:inline distT="0" distB="0" distL="0" distR="0">
            <wp:extent cx="4568825" cy="2740025"/>
            <wp:effectExtent l="0" t="0" r="3175" b="317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33C56" w:rsidRPr="00633C56" w:rsidRDefault="00633C56" w:rsidP="00633C56">
      <w:pPr>
        <w:jc w:val="both"/>
        <w:rPr>
          <w:rFonts w:ascii="Times New Roman" w:eastAsia="Calibri" w:hAnsi="Times New Roman" w:cs="Times New Roman"/>
          <w:sz w:val="24"/>
          <w:szCs w:val="24"/>
        </w:rPr>
      </w:pPr>
    </w:p>
    <w:p w:rsidR="00633C56" w:rsidRPr="00C86986" w:rsidRDefault="00633C56" w:rsidP="00633C56">
      <w:pPr>
        <w:jc w:val="both"/>
        <w:rPr>
          <w:rFonts w:ascii="Palatino Linotype" w:eastAsia="Calibri" w:hAnsi="Palatino Linotype"/>
          <w:sz w:val="24"/>
          <w:szCs w:val="24"/>
        </w:rPr>
      </w:pPr>
    </w:p>
    <w:p w:rsidR="00633C56" w:rsidRDefault="00633C56" w:rsidP="009C4EA6">
      <w:pPr>
        <w:spacing w:before="100" w:beforeAutospacing="1" w:after="100" w:afterAutospacing="1"/>
        <w:jc w:val="both"/>
        <w:rPr>
          <w:rFonts w:ascii="Times New Roman" w:hAnsi="Times New Roman" w:cs="Times New Roman"/>
          <w:i/>
          <w:u w:val="single"/>
        </w:rPr>
      </w:pPr>
    </w:p>
    <w:p w:rsidR="009C4EA6" w:rsidRPr="00CA387C" w:rsidRDefault="00633C56" w:rsidP="009C4EA6">
      <w:pPr>
        <w:spacing w:before="100" w:beforeAutospacing="1" w:after="100" w:afterAutospacing="1"/>
        <w:jc w:val="both"/>
        <w:rPr>
          <w:rFonts w:ascii="Times New Roman" w:hAnsi="Times New Roman" w:cs="Times New Roman"/>
          <w:i/>
          <w:u w:val="single"/>
        </w:rPr>
      </w:pPr>
      <w:r>
        <w:rPr>
          <w:rFonts w:ascii="Times New Roman" w:hAnsi="Times New Roman" w:cs="Times New Roman"/>
          <w:i/>
          <w:u w:val="single"/>
        </w:rPr>
        <w:t>Фигура. 2</w:t>
      </w:r>
      <w:r w:rsidR="009C4EA6" w:rsidRPr="00CA387C">
        <w:rPr>
          <w:rFonts w:ascii="Times New Roman" w:hAnsi="Times New Roman" w:cs="Times New Roman"/>
          <w:i/>
          <w:u w:val="single"/>
        </w:rPr>
        <w:t xml:space="preserve">. </w:t>
      </w:r>
      <w:r w:rsidRPr="00EA6E05">
        <w:rPr>
          <w:rFonts w:ascii="Palatino Linotype" w:hAnsi="Palatino Linotype"/>
          <w:i/>
        </w:rPr>
        <w:t>Ветрове (духащи от)</w:t>
      </w:r>
    </w:p>
    <w:p w:rsidR="009C4EA6" w:rsidRDefault="00633C56" w:rsidP="009C4EA6">
      <w:pPr>
        <w:pStyle w:val="1"/>
        <w:shd w:val="clear" w:color="auto" w:fill="auto"/>
        <w:tabs>
          <w:tab w:val="left" w:pos="709"/>
        </w:tabs>
        <w:spacing w:before="0" w:after="120" w:line="240" w:lineRule="auto"/>
        <w:ind w:left="23" w:hanging="23"/>
        <w:rPr>
          <w:rFonts w:ascii="Times New Roman" w:hAnsi="Times New Roman" w:cs="Times New Roman"/>
          <w:b/>
          <w:sz w:val="24"/>
          <w:szCs w:val="24"/>
        </w:rPr>
      </w:pPr>
      <w:r w:rsidRPr="00C52229">
        <w:rPr>
          <w:rFonts w:ascii="Palatino Linotype" w:hAnsi="Palatino Linotype"/>
          <w:i/>
          <w:noProof/>
          <w:sz w:val="24"/>
          <w:szCs w:val="24"/>
          <w:lang w:eastAsia="bg-BG"/>
        </w:rPr>
        <w:lastRenderedPageBreak/>
        <w:drawing>
          <wp:inline distT="0" distB="0" distL="0" distR="0">
            <wp:extent cx="5318760" cy="415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8760" cy="4152900"/>
                    </a:xfrm>
                    <a:prstGeom prst="rect">
                      <a:avLst/>
                    </a:prstGeom>
                    <a:noFill/>
                  </pic:spPr>
                </pic:pic>
              </a:graphicData>
            </a:graphic>
          </wp:inline>
        </w:drawing>
      </w:r>
    </w:p>
    <w:p w:rsidR="00633C56" w:rsidRDefault="00633C56" w:rsidP="009C4EA6">
      <w:pPr>
        <w:pStyle w:val="1"/>
        <w:shd w:val="clear" w:color="auto" w:fill="auto"/>
        <w:tabs>
          <w:tab w:val="left" w:pos="709"/>
        </w:tabs>
        <w:spacing w:before="0" w:after="120" w:line="240" w:lineRule="auto"/>
        <w:ind w:left="23" w:hanging="23"/>
        <w:rPr>
          <w:rFonts w:ascii="Times New Roman" w:hAnsi="Times New Roman" w:cs="Times New Roman"/>
          <w:b/>
          <w:sz w:val="24"/>
          <w:szCs w:val="24"/>
        </w:rPr>
      </w:pPr>
    </w:p>
    <w:p w:rsidR="00633C56" w:rsidRDefault="00633C56" w:rsidP="00633C56">
      <w:pPr>
        <w:tabs>
          <w:tab w:val="left" w:pos="1956"/>
          <w:tab w:val="left" w:pos="2119"/>
          <w:tab w:val="center" w:pos="4536"/>
        </w:tabs>
        <w:rPr>
          <w:rFonts w:ascii="Times New Roman" w:hAnsi="Times New Roman" w:cs="Times New Roman"/>
          <w:i/>
          <w:u w:val="single"/>
        </w:rPr>
      </w:pPr>
    </w:p>
    <w:p w:rsidR="00633C56" w:rsidRDefault="00633C56" w:rsidP="00633C56">
      <w:pPr>
        <w:tabs>
          <w:tab w:val="left" w:pos="1956"/>
          <w:tab w:val="left" w:pos="2119"/>
          <w:tab w:val="center" w:pos="4536"/>
        </w:tabs>
        <w:rPr>
          <w:rFonts w:ascii="Times New Roman" w:hAnsi="Times New Roman" w:cs="Times New Roman"/>
          <w:i/>
          <w:u w:val="single"/>
        </w:rPr>
      </w:pPr>
    </w:p>
    <w:p w:rsidR="00633C56" w:rsidRDefault="00633C56" w:rsidP="00633C56">
      <w:pPr>
        <w:tabs>
          <w:tab w:val="left" w:pos="1956"/>
          <w:tab w:val="left" w:pos="2119"/>
          <w:tab w:val="center" w:pos="4536"/>
        </w:tabs>
        <w:rPr>
          <w:rFonts w:ascii="Times New Roman" w:hAnsi="Times New Roman" w:cs="Times New Roman"/>
          <w:i/>
          <w:u w:val="single"/>
        </w:rPr>
      </w:pPr>
    </w:p>
    <w:p w:rsidR="00633C56" w:rsidRDefault="00633C56" w:rsidP="00633C56">
      <w:pPr>
        <w:tabs>
          <w:tab w:val="left" w:pos="1956"/>
          <w:tab w:val="left" w:pos="2119"/>
          <w:tab w:val="center" w:pos="4536"/>
        </w:tabs>
        <w:rPr>
          <w:rFonts w:ascii="Times New Roman" w:hAnsi="Times New Roman" w:cs="Times New Roman"/>
          <w:i/>
          <w:u w:val="single"/>
        </w:rPr>
      </w:pPr>
    </w:p>
    <w:p w:rsidR="00633C56" w:rsidRDefault="00633C56" w:rsidP="00633C56">
      <w:pPr>
        <w:tabs>
          <w:tab w:val="left" w:pos="1956"/>
          <w:tab w:val="left" w:pos="2119"/>
          <w:tab w:val="center" w:pos="4536"/>
        </w:tabs>
        <w:rPr>
          <w:rFonts w:ascii="Times New Roman" w:hAnsi="Times New Roman" w:cs="Times New Roman"/>
          <w:i/>
          <w:u w:val="single"/>
        </w:rPr>
      </w:pPr>
    </w:p>
    <w:p w:rsidR="00633C56" w:rsidRDefault="00633C56" w:rsidP="00633C56">
      <w:pPr>
        <w:tabs>
          <w:tab w:val="left" w:pos="1956"/>
          <w:tab w:val="left" w:pos="2119"/>
          <w:tab w:val="center" w:pos="4536"/>
        </w:tabs>
        <w:rPr>
          <w:rFonts w:ascii="Times New Roman" w:hAnsi="Times New Roman" w:cs="Times New Roman"/>
          <w:i/>
          <w:u w:val="single"/>
        </w:rPr>
      </w:pPr>
    </w:p>
    <w:p w:rsidR="00633C56" w:rsidRDefault="00633C56" w:rsidP="00633C56">
      <w:pPr>
        <w:tabs>
          <w:tab w:val="left" w:pos="1956"/>
          <w:tab w:val="left" w:pos="2119"/>
          <w:tab w:val="center" w:pos="4536"/>
        </w:tabs>
        <w:rPr>
          <w:rFonts w:ascii="Times New Roman" w:hAnsi="Times New Roman" w:cs="Times New Roman"/>
          <w:i/>
          <w:u w:val="single"/>
        </w:rPr>
      </w:pPr>
    </w:p>
    <w:p w:rsidR="00633C56" w:rsidRDefault="00633C56" w:rsidP="00633C56">
      <w:pPr>
        <w:tabs>
          <w:tab w:val="left" w:pos="1956"/>
          <w:tab w:val="left" w:pos="2119"/>
          <w:tab w:val="center" w:pos="4536"/>
        </w:tabs>
        <w:rPr>
          <w:rFonts w:ascii="Times New Roman" w:hAnsi="Times New Roman" w:cs="Times New Roman"/>
          <w:i/>
          <w:u w:val="single"/>
        </w:rPr>
      </w:pPr>
    </w:p>
    <w:p w:rsidR="00633C56" w:rsidRDefault="00633C56" w:rsidP="00633C56">
      <w:pPr>
        <w:tabs>
          <w:tab w:val="left" w:pos="1956"/>
          <w:tab w:val="left" w:pos="2119"/>
          <w:tab w:val="center" w:pos="4536"/>
        </w:tabs>
        <w:rPr>
          <w:rFonts w:ascii="Times New Roman" w:hAnsi="Times New Roman" w:cs="Times New Roman"/>
          <w:i/>
          <w:u w:val="single"/>
        </w:rPr>
      </w:pPr>
    </w:p>
    <w:p w:rsidR="00633C56" w:rsidRDefault="00633C56" w:rsidP="00633C56">
      <w:pPr>
        <w:tabs>
          <w:tab w:val="left" w:pos="1956"/>
          <w:tab w:val="left" w:pos="2119"/>
          <w:tab w:val="center" w:pos="4536"/>
        </w:tabs>
        <w:rPr>
          <w:rFonts w:ascii="Times New Roman" w:hAnsi="Times New Roman" w:cs="Times New Roman"/>
          <w:i/>
          <w:u w:val="single"/>
        </w:rPr>
      </w:pPr>
    </w:p>
    <w:p w:rsidR="00633C56" w:rsidRDefault="00633C56" w:rsidP="00633C56">
      <w:pPr>
        <w:tabs>
          <w:tab w:val="left" w:pos="1956"/>
          <w:tab w:val="left" w:pos="2119"/>
          <w:tab w:val="center" w:pos="4536"/>
        </w:tabs>
        <w:rPr>
          <w:rFonts w:ascii="Times New Roman" w:hAnsi="Times New Roman" w:cs="Times New Roman"/>
          <w:i/>
          <w:u w:val="single"/>
        </w:rPr>
      </w:pPr>
    </w:p>
    <w:p w:rsidR="00633C56" w:rsidRDefault="00633C56" w:rsidP="00633C56">
      <w:pPr>
        <w:tabs>
          <w:tab w:val="left" w:pos="1956"/>
          <w:tab w:val="left" w:pos="2119"/>
          <w:tab w:val="center" w:pos="4536"/>
        </w:tabs>
        <w:rPr>
          <w:rFonts w:ascii="Times New Roman" w:hAnsi="Times New Roman" w:cs="Times New Roman"/>
          <w:i/>
          <w:u w:val="single"/>
        </w:rPr>
      </w:pPr>
    </w:p>
    <w:p w:rsidR="00633C56" w:rsidRDefault="00633C56" w:rsidP="00633C56">
      <w:pPr>
        <w:tabs>
          <w:tab w:val="left" w:pos="1956"/>
          <w:tab w:val="left" w:pos="2119"/>
          <w:tab w:val="center" w:pos="4536"/>
        </w:tabs>
        <w:rPr>
          <w:rFonts w:ascii="Times New Roman" w:hAnsi="Times New Roman" w:cs="Times New Roman"/>
          <w:i/>
          <w:u w:val="single"/>
        </w:rPr>
      </w:pPr>
    </w:p>
    <w:p w:rsidR="00633C56" w:rsidRDefault="00633C56" w:rsidP="00633C56">
      <w:pPr>
        <w:tabs>
          <w:tab w:val="left" w:pos="1956"/>
          <w:tab w:val="left" w:pos="2119"/>
          <w:tab w:val="center" w:pos="4536"/>
        </w:tabs>
        <w:rPr>
          <w:rFonts w:ascii="Times New Roman" w:hAnsi="Times New Roman" w:cs="Times New Roman"/>
          <w:i/>
          <w:u w:val="single"/>
        </w:rPr>
      </w:pPr>
    </w:p>
    <w:p w:rsidR="00566AD1" w:rsidRDefault="00566AD1" w:rsidP="00633C56">
      <w:pPr>
        <w:tabs>
          <w:tab w:val="left" w:pos="1956"/>
          <w:tab w:val="left" w:pos="2119"/>
          <w:tab w:val="center" w:pos="4536"/>
        </w:tabs>
        <w:rPr>
          <w:rFonts w:ascii="Times New Roman" w:hAnsi="Times New Roman" w:cs="Times New Roman"/>
          <w:i/>
          <w:u w:val="single"/>
        </w:rPr>
      </w:pPr>
    </w:p>
    <w:p w:rsidR="00566AD1" w:rsidRDefault="00566AD1" w:rsidP="00633C56">
      <w:pPr>
        <w:tabs>
          <w:tab w:val="left" w:pos="1956"/>
          <w:tab w:val="left" w:pos="2119"/>
          <w:tab w:val="center" w:pos="4536"/>
        </w:tabs>
        <w:rPr>
          <w:rFonts w:ascii="Times New Roman" w:hAnsi="Times New Roman" w:cs="Times New Roman"/>
          <w:i/>
          <w:u w:val="single"/>
        </w:rPr>
      </w:pPr>
    </w:p>
    <w:p w:rsidR="00633C56" w:rsidRPr="00C52229" w:rsidRDefault="00633C56" w:rsidP="00633C56">
      <w:pPr>
        <w:tabs>
          <w:tab w:val="left" w:pos="1956"/>
          <w:tab w:val="left" w:pos="2119"/>
          <w:tab w:val="center" w:pos="4536"/>
        </w:tabs>
        <w:rPr>
          <w:rFonts w:ascii="Palatino Linotype" w:hAnsi="Palatino Linotype"/>
          <w:i/>
        </w:rPr>
      </w:pPr>
      <w:r>
        <w:rPr>
          <w:rFonts w:ascii="Times New Roman" w:hAnsi="Times New Roman" w:cs="Times New Roman"/>
          <w:i/>
          <w:u w:val="single"/>
        </w:rPr>
        <w:t>Фигура. 3</w:t>
      </w:r>
      <w:r>
        <w:rPr>
          <w:rFonts w:ascii="Times New Roman" w:hAnsi="Times New Roman" w:cs="Times New Roman"/>
          <w:i/>
          <w:u w:val="single"/>
          <w:lang w:val="en-US"/>
        </w:rPr>
        <w:t xml:space="preserve"> </w:t>
      </w:r>
      <w:r w:rsidRPr="00C52229">
        <w:rPr>
          <w:rFonts w:ascii="Palatino Linotype" w:hAnsi="Palatino Linotype"/>
          <w:i/>
        </w:rPr>
        <w:t>Ветрове (духащи към)</w:t>
      </w:r>
    </w:p>
    <w:p w:rsidR="00154834" w:rsidRDefault="00154834" w:rsidP="00633C56">
      <w:pPr>
        <w:pStyle w:val="1"/>
        <w:shd w:val="clear" w:color="auto" w:fill="auto"/>
        <w:tabs>
          <w:tab w:val="left" w:pos="709"/>
        </w:tabs>
        <w:spacing w:before="0" w:after="120" w:line="240" w:lineRule="auto"/>
        <w:ind w:firstLine="0"/>
        <w:rPr>
          <w:rFonts w:ascii="Times New Roman" w:hAnsi="Times New Roman" w:cs="Times New Roman"/>
          <w:i/>
          <w:u w:val="single"/>
          <w:lang w:val="en-US"/>
        </w:rPr>
      </w:pPr>
    </w:p>
    <w:p w:rsidR="00633C56" w:rsidRDefault="00633C56" w:rsidP="00633C56">
      <w:pPr>
        <w:pStyle w:val="1"/>
        <w:shd w:val="clear" w:color="auto" w:fill="auto"/>
        <w:tabs>
          <w:tab w:val="left" w:pos="709"/>
        </w:tabs>
        <w:spacing w:before="0" w:after="120" w:line="240" w:lineRule="auto"/>
        <w:ind w:firstLine="0"/>
        <w:rPr>
          <w:rFonts w:ascii="Times New Roman" w:hAnsi="Times New Roman" w:cs="Times New Roman"/>
          <w:i/>
          <w:u w:val="single"/>
          <w:lang w:val="en-US"/>
        </w:rPr>
      </w:pPr>
      <w:r>
        <w:rPr>
          <w:rFonts w:ascii="Palatino Linotype" w:hAnsi="Palatino Linotype"/>
          <w:noProof/>
          <w:sz w:val="24"/>
          <w:szCs w:val="24"/>
          <w:lang w:eastAsia="bg-BG"/>
        </w:rPr>
        <w:drawing>
          <wp:inline distT="0" distB="0" distL="0" distR="0">
            <wp:extent cx="4698365" cy="354838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8365" cy="3548380"/>
                    </a:xfrm>
                    <a:prstGeom prst="rect">
                      <a:avLst/>
                    </a:prstGeom>
                    <a:noFill/>
                  </pic:spPr>
                </pic:pic>
              </a:graphicData>
            </a:graphic>
          </wp:inline>
        </w:drawing>
      </w:r>
    </w:p>
    <w:p w:rsidR="00633C56" w:rsidRPr="00633C56" w:rsidRDefault="00633C56" w:rsidP="00633C56">
      <w:pPr>
        <w:pStyle w:val="1"/>
        <w:shd w:val="clear" w:color="auto" w:fill="auto"/>
        <w:tabs>
          <w:tab w:val="left" w:pos="709"/>
        </w:tabs>
        <w:spacing w:before="0" w:after="120" w:line="240" w:lineRule="auto"/>
        <w:ind w:firstLine="0"/>
        <w:rPr>
          <w:rFonts w:ascii="Times New Roman" w:hAnsi="Times New Roman" w:cs="Times New Roman"/>
          <w:b/>
          <w:sz w:val="24"/>
          <w:szCs w:val="24"/>
          <w:lang w:val="en-US"/>
        </w:rPr>
      </w:pPr>
    </w:p>
    <w:p w:rsidR="009C4EA6" w:rsidRPr="00936EA4" w:rsidRDefault="009C4EA6" w:rsidP="009C4EA6">
      <w:pPr>
        <w:spacing w:line="276" w:lineRule="auto"/>
        <w:jc w:val="both"/>
        <w:rPr>
          <w:rFonts w:ascii="Times New Roman" w:hAnsi="Times New Roman" w:cs="Times New Roman"/>
          <w:sz w:val="24"/>
          <w:szCs w:val="24"/>
        </w:rPr>
      </w:pPr>
      <w:r w:rsidRPr="00936EA4">
        <w:rPr>
          <w:rFonts w:ascii="Times New Roman" w:hAnsi="Times New Roman" w:cs="Times New Roman"/>
          <w:sz w:val="24"/>
          <w:szCs w:val="24"/>
        </w:rPr>
        <w:t>Метеорологичните  характеристики  са  в  тясна  връзка  с  разпространението  на  замърсителите  в  атмосферния  въздух. Нивото  на  замърсяване  на  въздуха  се  определя  какт</w:t>
      </w:r>
      <w:r w:rsidR="00C64C30">
        <w:rPr>
          <w:rFonts w:ascii="Times New Roman" w:hAnsi="Times New Roman" w:cs="Times New Roman"/>
          <w:sz w:val="24"/>
          <w:szCs w:val="24"/>
        </w:rPr>
        <w:t>о  от  количеството  изхвърляни</w:t>
      </w:r>
      <w:r w:rsidRPr="00936EA4">
        <w:rPr>
          <w:rFonts w:ascii="Times New Roman" w:hAnsi="Times New Roman" w:cs="Times New Roman"/>
          <w:sz w:val="24"/>
          <w:szCs w:val="24"/>
        </w:rPr>
        <w:t xml:space="preserve"> газове  от  различни  източници, така  и  от  характера  на  разсейването  им  в  атмосферата. За  оценка  на  възможното  замърсяване  на  въздуха  се  използва  понятието  „потенциал  на  замърсяване  на  въздуха”. Той  се  явява  функция  от  метеорологичните  и  топографски  </w:t>
      </w:r>
      <w:r w:rsidRPr="00936EA4">
        <w:rPr>
          <w:rFonts w:ascii="Times New Roman" w:hAnsi="Times New Roman" w:cs="Times New Roman"/>
          <w:sz w:val="24"/>
          <w:szCs w:val="24"/>
        </w:rPr>
        <w:lastRenderedPageBreak/>
        <w:t>параметри, които  обуславят  преноса  и  разсейването  на  замърсителите. Въз  основа  на  скоростта  на  вятъра  се  различават  четири  степени  на  потенциал  на  замърсяване:</w:t>
      </w:r>
    </w:p>
    <w:p w:rsidR="009C4EA6" w:rsidRPr="00936EA4" w:rsidRDefault="009C4EA6" w:rsidP="009C4EA6">
      <w:pPr>
        <w:ind w:firstLine="539"/>
        <w:jc w:val="both"/>
        <w:rPr>
          <w:rFonts w:ascii="Times New Roman" w:hAnsi="Times New Roman" w:cs="Times New Roman"/>
          <w:sz w:val="24"/>
        </w:rPr>
      </w:pPr>
      <w:r w:rsidRPr="00936EA4">
        <w:rPr>
          <w:rFonts w:ascii="Times New Roman" w:hAnsi="Times New Roman" w:cs="Times New Roman"/>
          <w:sz w:val="24"/>
        </w:rPr>
        <w:t>І – нисък  потенциал – 0-25 %  от  случаите  с  вятър  при  скорост  до  1 м/сек</w:t>
      </w:r>
    </w:p>
    <w:p w:rsidR="009C4EA6" w:rsidRPr="00936EA4" w:rsidRDefault="009C4EA6" w:rsidP="009C4EA6">
      <w:pPr>
        <w:ind w:firstLine="539"/>
        <w:jc w:val="both"/>
        <w:rPr>
          <w:rFonts w:ascii="Times New Roman" w:hAnsi="Times New Roman" w:cs="Times New Roman"/>
          <w:sz w:val="24"/>
        </w:rPr>
      </w:pPr>
      <w:r w:rsidRPr="00936EA4">
        <w:rPr>
          <w:rFonts w:ascii="Times New Roman" w:hAnsi="Times New Roman" w:cs="Times New Roman"/>
          <w:sz w:val="24"/>
        </w:rPr>
        <w:t>ІІ – нисък  потенциал – 26-50 %</w:t>
      </w:r>
    </w:p>
    <w:p w:rsidR="009C4EA6" w:rsidRPr="00936EA4" w:rsidRDefault="009C4EA6" w:rsidP="009C4EA6">
      <w:pPr>
        <w:ind w:firstLine="539"/>
        <w:jc w:val="both"/>
        <w:rPr>
          <w:rFonts w:ascii="Times New Roman" w:hAnsi="Times New Roman" w:cs="Times New Roman"/>
          <w:sz w:val="24"/>
        </w:rPr>
      </w:pPr>
      <w:r w:rsidRPr="00936EA4">
        <w:rPr>
          <w:rFonts w:ascii="Times New Roman" w:hAnsi="Times New Roman" w:cs="Times New Roman"/>
          <w:sz w:val="24"/>
        </w:rPr>
        <w:t>ІІІ – висок  потенциал – 51-75 %</w:t>
      </w:r>
    </w:p>
    <w:p w:rsidR="009C4EA6" w:rsidRPr="00936EA4" w:rsidRDefault="009C4EA6" w:rsidP="009C4EA6">
      <w:pPr>
        <w:ind w:firstLine="539"/>
        <w:jc w:val="both"/>
        <w:rPr>
          <w:rFonts w:ascii="Times New Roman" w:hAnsi="Times New Roman" w:cs="Times New Roman"/>
          <w:sz w:val="24"/>
        </w:rPr>
      </w:pPr>
      <w:r w:rsidRPr="00936EA4">
        <w:rPr>
          <w:rFonts w:ascii="Times New Roman" w:hAnsi="Times New Roman" w:cs="Times New Roman"/>
          <w:sz w:val="24"/>
        </w:rPr>
        <w:t>ІV – висок  потенциал – 76-100 %</w:t>
      </w:r>
    </w:p>
    <w:p w:rsidR="009C4EA6" w:rsidRPr="00936EA4" w:rsidRDefault="009C4EA6" w:rsidP="009C4EA6">
      <w:pPr>
        <w:jc w:val="both"/>
        <w:rPr>
          <w:rFonts w:ascii="Times New Roman" w:hAnsi="Times New Roman" w:cs="Times New Roman"/>
          <w:sz w:val="24"/>
        </w:rPr>
      </w:pPr>
      <w:r w:rsidRPr="00936EA4">
        <w:rPr>
          <w:rFonts w:ascii="Times New Roman" w:hAnsi="Times New Roman" w:cs="Times New Roman"/>
          <w:sz w:val="24"/>
        </w:rPr>
        <w:t>При  този  показател   общината  се  характеризира  с  нисък  потенциал на  замърсяване, тъй  като  и  в  случаите  на  най-тихо  време – м. декември  средната  скорост  на  вятъра  е  3,8 м/сек, т.е.  не  е  под  критерия  1 м/с.</w:t>
      </w:r>
    </w:p>
    <w:p w:rsidR="009C4EA6" w:rsidRPr="00592C74" w:rsidRDefault="009C4EA6" w:rsidP="009C4EA6">
      <w:pPr>
        <w:spacing w:line="276" w:lineRule="auto"/>
        <w:jc w:val="both"/>
        <w:rPr>
          <w:rFonts w:ascii="Times New Roman" w:hAnsi="Times New Roman" w:cs="Times New Roman"/>
          <w:sz w:val="24"/>
          <w:lang w:val="en-US"/>
        </w:rPr>
      </w:pPr>
      <w:r w:rsidRPr="00936EA4">
        <w:rPr>
          <w:rFonts w:ascii="Times New Roman" w:hAnsi="Times New Roman" w:cs="Times New Roman"/>
          <w:sz w:val="24"/>
        </w:rPr>
        <w:t xml:space="preserve">В  заключение  може  да  се  обобщи, че  климатичните  условия  в  община </w:t>
      </w:r>
      <w:r w:rsidR="000F5310">
        <w:rPr>
          <w:rFonts w:ascii="Times New Roman" w:hAnsi="Times New Roman" w:cs="Times New Roman"/>
          <w:sz w:val="24"/>
        </w:rPr>
        <w:t xml:space="preserve">Асеновград, област Пловдив не </w:t>
      </w:r>
      <w:r w:rsidRPr="00936EA4">
        <w:rPr>
          <w:rFonts w:ascii="Times New Roman" w:hAnsi="Times New Roman" w:cs="Times New Roman"/>
          <w:sz w:val="24"/>
        </w:rPr>
        <w:t>благоприятстват за  задържане и сумация  на  атмосферни  замърсители  в  приземния  въздушен  слой.</w:t>
      </w:r>
    </w:p>
    <w:p w:rsidR="00566AD1" w:rsidRDefault="00566AD1" w:rsidP="00566AD1">
      <w:pPr>
        <w:tabs>
          <w:tab w:val="left" w:pos="851"/>
        </w:tabs>
        <w:spacing w:after="120" w:line="240" w:lineRule="auto"/>
        <w:ind w:left="567"/>
        <w:jc w:val="both"/>
        <w:rPr>
          <w:rFonts w:ascii="Times New Roman" w:eastAsia="Times New Roman" w:hAnsi="Times New Roman" w:cs="Times New Roman"/>
          <w:b/>
          <w:sz w:val="24"/>
        </w:rPr>
      </w:pPr>
    </w:p>
    <w:p w:rsidR="009C4EA6" w:rsidRPr="00EE6910" w:rsidRDefault="009C4EA6" w:rsidP="009C4EA6">
      <w:pPr>
        <w:numPr>
          <w:ilvl w:val="0"/>
          <w:numId w:val="22"/>
        </w:numPr>
        <w:tabs>
          <w:tab w:val="left" w:pos="851"/>
        </w:tabs>
        <w:spacing w:after="120" w:line="240" w:lineRule="auto"/>
        <w:ind w:left="0" w:firstLine="567"/>
        <w:jc w:val="both"/>
        <w:rPr>
          <w:rFonts w:ascii="Times New Roman" w:eastAsia="Times New Roman" w:hAnsi="Times New Roman" w:cs="Times New Roman"/>
          <w:b/>
          <w:sz w:val="24"/>
        </w:rPr>
      </w:pPr>
      <w:r w:rsidRPr="00EE6910">
        <w:rPr>
          <w:rFonts w:ascii="Times New Roman" w:eastAsia="Times New Roman" w:hAnsi="Times New Roman" w:cs="Times New Roman"/>
          <w:b/>
          <w:sz w:val="24"/>
        </w:rPr>
        <w:t>Емисионни параметри.</w:t>
      </w:r>
    </w:p>
    <w:p w:rsidR="009C4EA6" w:rsidRPr="00EE6910" w:rsidRDefault="009C4EA6" w:rsidP="009C4EA6">
      <w:pPr>
        <w:numPr>
          <w:ilvl w:val="0"/>
          <w:numId w:val="23"/>
        </w:numPr>
        <w:spacing w:after="120" w:line="276" w:lineRule="auto"/>
        <w:ind w:left="0" w:firstLine="567"/>
        <w:jc w:val="both"/>
        <w:rPr>
          <w:rFonts w:ascii="Times New Roman" w:hAnsi="Times New Roman" w:cs="Times New Roman"/>
          <w:sz w:val="24"/>
          <w:szCs w:val="24"/>
        </w:rPr>
      </w:pPr>
      <w:r w:rsidRPr="00EE6910">
        <w:rPr>
          <w:rFonts w:ascii="Times New Roman" w:hAnsi="Times New Roman" w:cs="Times New Roman"/>
          <w:sz w:val="24"/>
          <w:szCs w:val="24"/>
        </w:rPr>
        <w:t xml:space="preserve">емисии от превозните средства - емитират се </w:t>
      </w:r>
      <w:r w:rsidRPr="00EE6910">
        <w:rPr>
          <w:rFonts w:ascii="Times New Roman" w:hAnsi="Times New Roman" w:cs="Times New Roman"/>
          <w:sz w:val="24"/>
          <w:szCs w:val="24"/>
          <w:lang w:val="en-US"/>
        </w:rPr>
        <w:t>NO</w:t>
      </w:r>
      <w:r w:rsidRPr="00EE6910">
        <w:rPr>
          <w:rFonts w:ascii="Times New Roman" w:hAnsi="Times New Roman" w:cs="Times New Roman"/>
          <w:sz w:val="24"/>
          <w:szCs w:val="24"/>
          <w:vertAlign w:val="subscript"/>
        </w:rPr>
        <w:t>2</w:t>
      </w:r>
      <w:r w:rsidRPr="00EE6910">
        <w:rPr>
          <w:rFonts w:ascii="Times New Roman" w:hAnsi="Times New Roman" w:cs="Times New Roman"/>
          <w:sz w:val="24"/>
          <w:szCs w:val="24"/>
        </w:rPr>
        <w:t xml:space="preserve">, </w:t>
      </w:r>
      <w:r w:rsidRPr="00EE6910">
        <w:rPr>
          <w:rFonts w:ascii="Times New Roman" w:hAnsi="Times New Roman" w:cs="Times New Roman"/>
          <w:sz w:val="24"/>
          <w:szCs w:val="24"/>
          <w:lang w:val="en-US"/>
        </w:rPr>
        <w:t>SO</w:t>
      </w:r>
      <w:r w:rsidRPr="00EE6910">
        <w:rPr>
          <w:rFonts w:ascii="Times New Roman" w:hAnsi="Times New Roman" w:cs="Times New Roman"/>
          <w:sz w:val="24"/>
          <w:szCs w:val="24"/>
          <w:vertAlign w:val="subscript"/>
        </w:rPr>
        <w:t>2</w:t>
      </w:r>
      <w:r w:rsidRPr="00EE6910">
        <w:rPr>
          <w:rFonts w:ascii="Times New Roman" w:hAnsi="Times New Roman" w:cs="Times New Roman"/>
          <w:sz w:val="24"/>
          <w:szCs w:val="24"/>
        </w:rPr>
        <w:t xml:space="preserve">, </w:t>
      </w:r>
      <w:r w:rsidRPr="00EE6910">
        <w:rPr>
          <w:rFonts w:ascii="Times New Roman" w:hAnsi="Times New Roman" w:cs="Times New Roman"/>
          <w:sz w:val="24"/>
          <w:szCs w:val="24"/>
          <w:lang w:val="en-US"/>
        </w:rPr>
        <w:t>CO</w:t>
      </w:r>
      <w:r w:rsidRPr="00EE6910">
        <w:rPr>
          <w:rFonts w:ascii="Times New Roman" w:hAnsi="Times New Roman" w:cs="Times New Roman"/>
          <w:sz w:val="24"/>
          <w:szCs w:val="24"/>
        </w:rPr>
        <w:t xml:space="preserve"> и прах.</w:t>
      </w:r>
    </w:p>
    <w:p w:rsidR="009C4EA6" w:rsidRPr="00EE6910" w:rsidRDefault="009C4EA6" w:rsidP="009C4EA6">
      <w:pPr>
        <w:spacing w:after="120" w:line="276" w:lineRule="auto"/>
        <w:jc w:val="both"/>
        <w:rPr>
          <w:rFonts w:ascii="Times New Roman" w:hAnsi="Times New Roman" w:cs="Times New Roman"/>
          <w:sz w:val="24"/>
          <w:szCs w:val="24"/>
        </w:rPr>
      </w:pPr>
      <w:r w:rsidRPr="00EE6910">
        <w:rPr>
          <w:rFonts w:ascii="Times New Roman" w:hAnsi="Times New Roman" w:cs="Times New Roman"/>
          <w:sz w:val="24"/>
          <w:szCs w:val="24"/>
        </w:rPr>
        <w:t>За определянето на емисиите са взети в предвид нормите на допустими емисии на тези замърсители съгласно Наредба № 1 от 27.06.2005 г. за норми за допустими емисии на вредни вещества (замърсители), изпускани в атмосферата от обекти и дейности с неподвижни източници на емисии. Съгласно Наредбата НДЕ за цитираните по-горе замърсители са съответно:</w:t>
      </w:r>
    </w:p>
    <w:p w:rsidR="009C4EA6" w:rsidRPr="00EE6910" w:rsidRDefault="009C4EA6" w:rsidP="009C4EA6">
      <w:pPr>
        <w:numPr>
          <w:ilvl w:val="0"/>
          <w:numId w:val="24"/>
        </w:numPr>
        <w:spacing w:after="120" w:line="276" w:lineRule="auto"/>
        <w:ind w:left="0" w:firstLine="567"/>
        <w:jc w:val="both"/>
        <w:rPr>
          <w:rFonts w:ascii="Times New Roman" w:hAnsi="Times New Roman" w:cs="Times New Roman"/>
          <w:sz w:val="24"/>
          <w:szCs w:val="24"/>
        </w:rPr>
      </w:pPr>
      <w:r w:rsidRPr="00EE6910">
        <w:rPr>
          <w:rFonts w:ascii="Times New Roman" w:hAnsi="Times New Roman" w:cs="Times New Roman"/>
          <w:sz w:val="24"/>
          <w:szCs w:val="24"/>
        </w:rPr>
        <w:t xml:space="preserve">НДЕ за </w:t>
      </w:r>
      <w:r w:rsidRPr="00EE6910">
        <w:rPr>
          <w:rFonts w:ascii="Times New Roman" w:hAnsi="Times New Roman" w:cs="Times New Roman"/>
          <w:sz w:val="24"/>
          <w:szCs w:val="24"/>
          <w:lang w:val="en-US"/>
        </w:rPr>
        <w:t>NH</w:t>
      </w:r>
      <w:r w:rsidRPr="00EE6910">
        <w:rPr>
          <w:rFonts w:ascii="Times New Roman" w:hAnsi="Times New Roman" w:cs="Times New Roman"/>
          <w:sz w:val="24"/>
          <w:szCs w:val="24"/>
          <w:vertAlign w:val="subscript"/>
        </w:rPr>
        <w:t>3</w:t>
      </w:r>
      <w:r w:rsidRPr="00EE6910">
        <w:rPr>
          <w:rFonts w:ascii="Times New Roman" w:hAnsi="Times New Roman" w:cs="Times New Roman"/>
          <w:sz w:val="24"/>
          <w:szCs w:val="24"/>
        </w:rPr>
        <w:t xml:space="preserve"> - 30 </w:t>
      </w:r>
      <w:r w:rsidRPr="00EE6910">
        <w:rPr>
          <w:rFonts w:ascii="Times New Roman" w:hAnsi="Times New Roman" w:cs="Times New Roman"/>
          <w:sz w:val="24"/>
          <w:szCs w:val="24"/>
          <w:lang w:val="en-US"/>
        </w:rPr>
        <w:t>mg</w:t>
      </w:r>
      <w:r w:rsidRPr="00EE6910">
        <w:rPr>
          <w:rFonts w:ascii="Times New Roman" w:hAnsi="Times New Roman" w:cs="Times New Roman"/>
          <w:sz w:val="24"/>
          <w:szCs w:val="24"/>
        </w:rPr>
        <w:t>/</w:t>
      </w:r>
      <w:r w:rsidRPr="00EE6910">
        <w:rPr>
          <w:rFonts w:ascii="Times New Roman" w:hAnsi="Times New Roman" w:cs="Times New Roman"/>
          <w:sz w:val="24"/>
          <w:szCs w:val="24"/>
          <w:lang w:val="en-US"/>
        </w:rPr>
        <w:t>Nm</w:t>
      </w:r>
      <w:r w:rsidRPr="00EE6910">
        <w:rPr>
          <w:rFonts w:ascii="Times New Roman" w:hAnsi="Times New Roman" w:cs="Times New Roman"/>
          <w:sz w:val="24"/>
          <w:szCs w:val="24"/>
          <w:vertAlign w:val="superscript"/>
        </w:rPr>
        <w:t>3</w:t>
      </w:r>
      <w:r w:rsidRPr="00EE6910">
        <w:rPr>
          <w:rFonts w:ascii="Times New Roman" w:hAnsi="Times New Roman" w:cs="Times New Roman"/>
          <w:sz w:val="24"/>
          <w:szCs w:val="24"/>
        </w:rPr>
        <w:t>;</w:t>
      </w:r>
    </w:p>
    <w:p w:rsidR="009C4EA6" w:rsidRPr="00EE6910" w:rsidRDefault="009C4EA6" w:rsidP="009C4EA6">
      <w:pPr>
        <w:numPr>
          <w:ilvl w:val="0"/>
          <w:numId w:val="24"/>
        </w:numPr>
        <w:spacing w:after="120" w:line="276" w:lineRule="auto"/>
        <w:ind w:left="0" w:firstLine="567"/>
        <w:jc w:val="both"/>
        <w:rPr>
          <w:rFonts w:ascii="Times New Roman" w:hAnsi="Times New Roman" w:cs="Times New Roman"/>
          <w:sz w:val="24"/>
          <w:szCs w:val="24"/>
        </w:rPr>
      </w:pPr>
      <w:r w:rsidRPr="00EE6910">
        <w:rPr>
          <w:rFonts w:ascii="Times New Roman" w:hAnsi="Times New Roman" w:cs="Times New Roman"/>
          <w:sz w:val="24"/>
          <w:szCs w:val="24"/>
        </w:rPr>
        <w:lastRenderedPageBreak/>
        <w:t xml:space="preserve">НДЕ за общ прах - 20 </w:t>
      </w:r>
      <w:r w:rsidRPr="00EE6910">
        <w:rPr>
          <w:rFonts w:ascii="Times New Roman" w:hAnsi="Times New Roman" w:cs="Times New Roman"/>
          <w:sz w:val="24"/>
          <w:szCs w:val="24"/>
          <w:lang w:val="en-US"/>
        </w:rPr>
        <w:t>mg</w:t>
      </w:r>
      <w:r w:rsidRPr="00EE6910">
        <w:rPr>
          <w:rFonts w:ascii="Times New Roman" w:hAnsi="Times New Roman" w:cs="Times New Roman"/>
          <w:sz w:val="24"/>
          <w:szCs w:val="24"/>
        </w:rPr>
        <w:t>/</w:t>
      </w:r>
      <w:r w:rsidRPr="00EE6910">
        <w:rPr>
          <w:rFonts w:ascii="Times New Roman" w:hAnsi="Times New Roman" w:cs="Times New Roman"/>
          <w:sz w:val="24"/>
          <w:szCs w:val="24"/>
          <w:lang w:val="en-US"/>
        </w:rPr>
        <w:t>Nm</w:t>
      </w:r>
      <w:r w:rsidRPr="00EE6910">
        <w:rPr>
          <w:rFonts w:ascii="Times New Roman" w:hAnsi="Times New Roman" w:cs="Times New Roman"/>
          <w:sz w:val="24"/>
          <w:szCs w:val="24"/>
          <w:vertAlign w:val="superscript"/>
        </w:rPr>
        <w:t>3</w:t>
      </w:r>
      <w:r w:rsidRPr="00EE6910">
        <w:rPr>
          <w:rFonts w:ascii="Times New Roman" w:hAnsi="Times New Roman" w:cs="Times New Roman"/>
          <w:sz w:val="24"/>
          <w:szCs w:val="24"/>
        </w:rPr>
        <w:t xml:space="preserve"> за емисиите от тунелната вентилация на сградите и 150 </w:t>
      </w:r>
      <w:r w:rsidRPr="00EE6910">
        <w:rPr>
          <w:rFonts w:ascii="Times New Roman" w:hAnsi="Times New Roman" w:cs="Times New Roman"/>
          <w:sz w:val="24"/>
          <w:szCs w:val="24"/>
          <w:lang w:val="en-US"/>
        </w:rPr>
        <w:t>mg</w:t>
      </w:r>
      <w:r w:rsidRPr="00EE6910">
        <w:rPr>
          <w:rFonts w:ascii="Times New Roman" w:hAnsi="Times New Roman" w:cs="Times New Roman"/>
          <w:sz w:val="24"/>
          <w:szCs w:val="24"/>
        </w:rPr>
        <w:t>/</w:t>
      </w:r>
      <w:r w:rsidRPr="00EE6910">
        <w:rPr>
          <w:rFonts w:ascii="Times New Roman" w:hAnsi="Times New Roman" w:cs="Times New Roman"/>
          <w:sz w:val="24"/>
          <w:szCs w:val="24"/>
          <w:lang w:val="en-US"/>
        </w:rPr>
        <w:t>Nm</w:t>
      </w:r>
      <w:r w:rsidRPr="00EE6910">
        <w:rPr>
          <w:rFonts w:ascii="Times New Roman" w:hAnsi="Times New Roman" w:cs="Times New Roman"/>
          <w:sz w:val="24"/>
          <w:szCs w:val="24"/>
          <w:vertAlign w:val="superscript"/>
        </w:rPr>
        <w:t>3</w:t>
      </w:r>
      <w:r w:rsidRPr="00EE6910">
        <w:rPr>
          <w:rFonts w:ascii="Times New Roman" w:hAnsi="Times New Roman" w:cs="Times New Roman"/>
          <w:sz w:val="24"/>
          <w:szCs w:val="24"/>
        </w:rPr>
        <w:t xml:space="preserve"> за емисиите от изпускащите устройства на отоплителните печки;</w:t>
      </w:r>
    </w:p>
    <w:p w:rsidR="009C4EA6" w:rsidRPr="00EE6910" w:rsidRDefault="009C4EA6" w:rsidP="009C4EA6">
      <w:pPr>
        <w:numPr>
          <w:ilvl w:val="0"/>
          <w:numId w:val="24"/>
        </w:numPr>
        <w:spacing w:after="120" w:line="276" w:lineRule="auto"/>
        <w:ind w:left="0" w:firstLine="567"/>
        <w:jc w:val="both"/>
        <w:rPr>
          <w:rFonts w:ascii="Times New Roman" w:hAnsi="Times New Roman" w:cs="Times New Roman"/>
          <w:sz w:val="24"/>
          <w:szCs w:val="24"/>
        </w:rPr>
      </w:pPr>
      <w:r w:rsidRPr="00EE6910">
        <w:rPr>
          <w:rFonts w:ascii="Times New Roman" w:hAnsi="Times New Roman" w:cs="Times New Roman"/>
          <w:sz w:val="24"/>
          <w:szCs w:val="24"/>
        </w:rPr>
        <w:t xml:space="preserve">НДЕ за </w:t>
      </w:r>
      <w:r w:rsidRPr="00EE6910">
        <w:rPr>
          <w:rFonts w:ascii="Times New Roman" w:hAnsi="Times New Roman" w:cs="Times New Roman"/>
          <w:sz w:val="24"/>
          <w:szCs w:val="24"/>
          <w:lang w:val="en-US"/>
        </w:rPr>
        <w:t>N</w:t>
      </w:r>
      <w:r w:rsidRPr="00EE6910">
        <w:rPr>
          <w:rFonts w:ascii="Times New Roman" w:hAnsi="Times New Roman" w:cs="Times New Roman"/>
          <w:sz w:val="24"/>
          <w:szCs w:val="24"/>
        </w:rPr>
        <w:t>О</w:t>
      </w:r>
      <w:r w:rsidRPr="00EE6910">
        <w:rPr>
          <w:rFonts w:ascii="Times New Roman" w:hAnsi="Times New Roman" w:cs="Times New Roman"/>
          <w:sz w:val="24"/>
          <w:szCs w:val="24"/>
          <w:vertAlign w:val="subscript"/>
        </w:rPr>
        <w:t>2</w:t>
      </w:r>
      <w:r w:rsidRPr="00EE6910">
        <w:rPr>
          <w:rFonts w:ascii="Times New Roman" w:hAnsi="Times New Roman" w:cs="Times New Roman"/>
          <w:sz w:val="24"/>
          <w:szCs w:val="24"/>
        </w:rPr>
        <w:t xml:space="preserve"> - 650 </w:t>
      </w:r>
      <w:r w:rsidRPr="00EE6910">
        <w:rPr>
          <w:rFonts w:ascii="Times New Roman" w:hAnsi="Times New Roman" w:cs="Times New Roman"/>
          <w:sz w:val="24"/>
          <w:szCs w:val="24"/>
          <w:lang w:val="en-US"/>
        </w:rPr>
        <w:t>mg</w:t>
      </w:r>
      <w:r w:rsidRPr="00EE6910">
        <w:rPr>
          <w:rFonts w:ascii="Times New Roman" w:hAnsi="Times New Roman" w:cs="Times New Roman"/>
          <w:sz w:val="24"/>
          <w:szCs w:val="24"/>
        </w:rPr>
        <w:t>/</w:t>
      </w:r>
      <w:r w:rsidRPr="00EE6910">
        <w:rPr>
          <w:rFonts w:ascii="Times New Roman" w:hAnsi="Times New Roman" w:cs="Times New Roman"/>
          <w:sz w:val="24"/>
          <w:szCs w:val="24"/>
          <w:lang w:val="en-US"/>
        </w:rPr>
        <w:t>Nm</w:t>
      </w:r>
      <w:r w:rsidRPr="00EE6910">
        <w:rPr>
          <w:rFonts w:ascii="Times New Roman" w:hAnsi="Times New Roman" w:cs="Times New Roman"/>
          <w:sz w:val="24"/>
          <w:szCs w:val="24"/>
          <w:vertAlign w:val="superscript"/>
        </w:rPr>
        <w:t>3</w:t>
      </w:r>
      <w:r w:rsidRPr="00EE6910">
        <w:rPr>
          <w:rFonts w:ascii="Times New Roman" w:hAnsi="Times New Roman" w:cs="Times New Roman"/>
          <w:sz w:val="24"/>
          <w:szCs w:val="24"/>
        </w:rPr>
        <w:t>;</w:t>
      </w:r>
    </w:p>
    <w:p w:rsidR="009C4EA6" w:rsidRPr="00EE6910" w:rsidRDefault="009C4EA6" w:rsidP="009C4EA6">
      <w:pPr>
        <w:numPr>
          <w:ilvl w:val="0"/>
          <w:numId w:val="24"/>
        </w:numPr>
        <w:spacing w:after="120" w:line="276" w:lineRule="auto"/>
        <w:ind w:left="0" w:firstLine="567"/>
        <w:jc w:val="both"/>
        <w:rPr>
          <w:rFonts w:ascii="Times New Roman" w:hAnsi="Times New Roman" w:cs="Times New Roman"/>
          <w:sz w:val="24"/>
          <w:szCs w:val="24"/>
        </w:rPr>
      </w:pPr>
      <w:r w:rsidRPr="00EE6910">
        <w:rPr>
          <w:rFonts w:ascii="Times New Roman" w:hAnsi="Times New Roman" w:cs="Times New Roman"/>
          <w:sz w:val="24"/>
          <w:szCs w:val="24"/>
        </w:rPr>
        <w:t xml:space="preserve">НДЕ за </w:t>
      </w:r>
      <w:proofErr w:type="spellStart"/>
      <w:r w:rsidRPr="00EE6910">
        <w:rPr>
          <w:rFonts w:ascii="Times New Roman" w:hAnsi="Times New Roman" w:cs="Times New Roman"/>
          <w:sz w:val="24"/>
          <w:szCs w:val="24"/>
          <w:lang w:val="en-US"/>
        </w:rPr>
        <w:t>SO</w:t>
      </w:r>
      <w:r w:rsidRPr="00EE6910">
        <w:rPr>
          <w:rFonts w:ascii="Times New Roman" w:hAnsi="Times New Roman" w:cs="Times New Roman"/>
          <w:sz w:val="24"/>
          <w:szCs w:val="24"/>
          <w:vertAlign w:val="subscript"/>
          <w:lang w:val="en-US"/>
        </w:rPr>
        <w:t>x</w:t>
      </w:r>
      <w:proofErr w:type="spellEnd"/>
      <w:r w:rsidRPr="00EE6910">
        <w:rPr>
          <w:rFonts w:ascii="Times New Roman" w:hAnsi="Times New Roman" w:cs="Times New Roman"/>
          <w:sz w:val="24"/>
          <w:szCs w:val="24"/>
        </w:rPr>
        <w:t xml:space="preserve"> - 2000 </w:t>
      </w:r>
      <w:r w:rsidRPr="00EE6910">
        <w:rPr>
          <w:rFonts w:ascii="Times New Roman" w:hAnsi="Times New Roman" w:cs="Times New Roman"/>
          <w:sz w:val="24"/>
          <w:szCs w:val="24"/>
          <w:lang w:val="en-US"/>
        </w:rPr>
        <w:t>mg</w:t>
      </w:r>
      <w:r w:rsidRPr="00EE6910">
        <w:rPr>
          <w:rFonts w:ascii="Times New Roman" w:hAnsi="Times New Roman" w:cs="Times New Roman"/>
          <w:sz w:val="24"/>
          <w:szCs w:val="24"/>
        </w:rPr>
        <w:t>/</w:t>
      </w:r>
      <w:r w:rsidRPr="00EE6910">
        <w:rPr>
          <w:rFonts w:ascii="Times New Roman" w:hAnsi="Times New Roman" w:cs="Times New Roman"/>
          <w:sz w:val="24"/>
          <w:szCs w:val="24"/>
          <w:lang w:val="en-US"/>
        </w:rPr>
        <w:t>Nm</w:t>
      </w:r>
      <w:r w:rsidRPr="00EE6910">
        <w:rPr>
          <w:rFonts w:ascii="Times New Roman" w:hAnsi="Times New Roman" w:cs="Times New Roman"/>
          <w:sz w:val="24"/>
          <w:szCs w:val="24"/>
          <w:vertAlign w:val="superscript"/>
        </w:rPr>
        <w:t>3</w:t>
      </w:r>
      <w:r w:rsidRPr="00EE6910">
        <w:rPr>
          <w:rFonts w:ascii="Times New Roman" w:hAnsi="Times New Roman" w:cs="Times New Roman"/>
          <w:sz w:val="24"/>
          <w:szCs w:val="24"/>
        </w:rPr>
        <w:t>;</w:t>
      </w:r>
    </w:p>
    <w:p w:rsidR="009C4EA6" w:rsidRPr="00EE6910" w:rsidRDefault="009C4EA6" w:rsidP="009C4EA6">
      <w:pPr>
        <w:numPr>
          <w:ilvl w:val="0"/>
          <w:numId w:val="24"/>
        </w:numPr>
        <w:spacing w:after="120" w:line="276" w:lineRule="auto"/>
        <w:ind w:left="0" w:firstLine="567"/>
        <w:jc w:val="both"/>
        <w:rPr>
          <w:rFonts w:ascii="Times New Roman" w:hAnsi="Times New Roman" w:cs="Times New Roman"/>
          <w:sz w:val="24"/>
          <w:szCs w:val="24"/>
        </w:rPr>
      </w:pPr>
      <w:r w:rsidRPr="00EE6910">
        <w:rPr>
          <w:rFonts w:ascii="Times New Roman" w:hAnsi="Times New Roman" w:cs="Times New Roman"/>
          <w:sz w:val="24"/>
          <w:szCs w:val="24"/>
        </w:rPr>
        <w:t xml:space="preserve">НДЕ за СО - 250 </w:t>
      </w:r>
      <w:r w:rsidRPr="00EE6910">
        <w:rPr>
          <w:rFonts w:ascii="Times New Roman" w:hAnsi="Times New Roman" w:cs="Times New Roman"/>
          <w:sz w:val="24"/>
          <w:szCs w:val="24"/>
          <w:lang w:val="en-US"/>
        </w:rPr>
        <w:t>mg</w:t>
      </w:r>
      <w:r w:rsidRPr="00EE6910">
        <w:rPr>
          <w:rFonts w:ascii="Times New Roman" w:hAnsi="Times New Roman" w:cs="Times New Roman"/>
          <w:sz w:val="24"/>
          <w:szCs w:val="24"/>
        </w:rPr>
        <w:t>/</w:t>
      </w:r>
      <w:r w:rsidRPr="00EE6910">
        <w:rPr>
          <w:rFonts w:ascii="Times New Roman" w:hAnsi="Times New Roman" w:cs="Times New Roman"/>
          <w:sz w:val="24"/>
          <w:szCs w:val="24"/>
          <w:lang w:val="en-US"/>
        </w:rPr>
        <w:t>Nm</w:t>
      </w:r>
      <w:r w:rsidRPr="00EE6910">
        <w:rPr>
          <w:rFonts w:ascii="Times New Roman" w:hAnsi="Times New Roman" w:cs="Times New Roman"/>
          <w:sz w:val="24"/>
          <w:szCs w:val="24"/>
          <w:vertAlign w:val="superscript"/>
        </w:rPr>
        <w:t>3</w:t>
      </w:r>
      <w:r w:rsidRPr="00EE6910">
        <w:rPr>
          <w:rFonts w:ascii="Times New Roman" w:hAnsi="Times New Roman" w:cs="Times New Roman"/>
          <w:sz w:val="24"/>
          <w:szCs w:val="24"/>
        </w:rPr>
        <w:t>;</w:t>
      </w:r>
    </w:p>
    <w:p w:rsidR="009C4EA6" w:rsidRPr="00EE6910" w:rsidRDefault="009C4EA6" w:rsidP="009C4EA6">
      <w:pPr>
        <w:pStyle w:val="1"/>
        <w:shd w:val="clear" w:color="auto" w:fill="auto"/>
        <w:spacing w:before="0" w:after="120" w:line="276" w:lineRule="auto"/>
        <w:ind w:firstLine="0"/>
        <w:rPr>
          <w:rFonts w:ascii="Times New Roman" w:hAnsi="Times New Roman" w:cs="Times New Roman"/>
          <w:color w:val="000000"/>
          <w:sz w:val="24"/>
          <w:szCs w:val="24"/>
        </w:rPr>
      </w:pPr>
      <w:r w:rsidRPr="00EE6910">
        <w:rPr>
          <w:rFonts w:ascii="Times New Roman" w:hAnsi="Times New Roman" w:cs="Times New Roman"/>
          <w:sz w:val="24"/>
          <w:szCs w:val="24"/>
        </w:rPr>
        <w:t xml:space="preserve">Емисии на интензивно миришещи вещества във въздуха - характерно за дейността е, че се отделят специфични миризми. Тези интензивно миришещи вещества са присъщи за процеса на движението на превозните средства. Характерно за тях е, че съдържат миришещи компоненти (кетони, алдехиди, меркаптани, феноли, сероводород). До настоящия момент от дейността на подобни площадки с подобна дейност, разположени в рамките на общината, няма оплаквания (сигнали или жалби) за наличие на интензивно миришещи вещества във въздуха в района и прилежащите му територии. Не са провеждани емисионни или имисионни измервания за установяване на нивата на интензивно миришещи вещества. Не се очакват интензивни миризми, които да достигнат до жилищната </w:t>
      </w:r>
      <w:r w:rsidR="002C371A">
        <w:rPr>
          <w:rFonts w:ascii="Times New Roman" w:hAnsi="Times New Roman" w:cs="Times New Roman"/>
          <w:color w:val="000000"/>
          <w:sz w:val="24"/>
          <w:szCs w:val="24"/>
        </w:rPr>
        <w:t>зона на гр</w:t>
      </w:r>
      <w:r w:rsidRPr="00EE6910">
        <w:rPr>
          <w:rFonts w:ascii="Times New Roman" w:hAnsi="Times New Roman" w:cs="Times New Roman"/>
          <w:color w:val="000000"/>
          <w:sz w:val="24"/>
          <w:szCs w:val="24"/>
        </w:rPr>
        <w:t xml:space="preserve">. </w:t>
      </w:r>
      <w:r w:rsidR="000F5310">
        <w:rPr>
          <w:rFonts w:ascii="Times New Roman" w:hAnsi="Times New Roman" w:cs="Times New Roman"/>
          <w:color w:val="000000"/>
          <w:sz w:val="24"/>
          <w:szCs w:val="24"/>
        </w:rPr>
        <w:t>Асеновград</w:t>
      </w:r>
      <w:r w:rsidR="002C371A">
        <w:rPr>
          <w:rFonts w:ascii="Times New Roman" w:hAnsi="Times New Roman" w:cs="Times New Roman"/>
          <w:color w:val="000000"/>
          <w:sz w:val="24"/>
          <w:szCs w:val="24"/>
        </w:rPr>
        <w:t>.</w:t>
      </w:r>
    </w:p>
    <w:p w:rsidR="009C4EA6" w:rsidRPr="00EE6910" w:rsidRDefault="009C4EA6" w:rsidP="009C4EA6">
      <w:pPr>
        <w:pStyle w:val="1"/>
        <w:shd w:val="clear" w:color="auto" w:fill="auto"/>
        <w:spacing w:before="0" w:after="120" w:line="276" w:lineRule="auto"/>
        <w:ind w:firstLine="0"/>
        <w:rPr>
          <w:rFonts w:ascii="Times New Roman" w:hAnsi="Times New Roman" w:cs="Times New Roman"/>
          <w:color w:val="000000"/>
          <w:sz w:val="24"/>
          <w:szCs w:val="24"/>
        </w:rPr>
      </w:pPr>
      <w:r w:rsidRPr="00EE6910">
        <w:rPr>
          <w:rFonts w:ascii="Times New Roman" w:hAnsi="Times New Roman" w:cs="Times New Roman"/>
          <w:sz w:val="24"/>
          <w:szCs w:val="24"/>
        </w:rPr>
        <w:t xml:space="preserve">Анализът на замърсителите и замърсяването на атмосферния въздух в разглеждания район показва изключителна чистота на компонента и незначителни проблеми със състоянието му. Той не е повлиян от замърсявания с промишлен характер. Повечето от предприятията в общината или не работят или работят с минимален капацитет. Районът не е обременен с крупни промишлени замърсители, а високата ветровитост и благоприятният релеф спомагат за бързото и ефективно разсейване на вредните вещества. Вредните емисии са доста по-ниски от средните за страната. Ниският потенциал на замърсяване на въздуха обуславя благоприятните санитарно-хигиенни условия на средата. </w:t>
      </w:r>
    </w:p>
    <w:p w:rsidR="009C4EA6" w:rsidRPr="00EE6910" w:rsidRDefault="009C4EA6" w:rsidP="009C4EA6">
      <w:pPr>
        <w:spacing w:line="276" w:lineRule="auto"/>
        <w:jc w:val="both"/>
        <w:rPr>
          <w:rFonts w:ascii="Times New Roman" w:hAnsi="Times New Roman" w:cs="Times New Roman"/>
          <w:sz w:val="24"/>
        </w:rPr>
      </w:pPr>
      <w:r w:rsidRPr="00EE6910">
        <w:rPr>
          <w:rFonts w:ascii="Times New Roman" w:hAnsi="Times New Roman" w:cs="Times New Roman"/>
          <w:sz w:val="24"/>
        </w:rPr>
        <w:lastRenderedPageBreak/>
        <w:t xml:space="preserve">През последните години основни източници на замърсяване на атмосферния въздух са автотранспортът и битовото отопление. </w:t>
      </w:r>
    </w:p>
    <w:p w:rsidR="009C4EA6" w:rsidRPr="00051378" w:rsidRDefault="009C4EA6" w:rsidP="009C4EA6">
      <w:pPr>
        <w:spacing w:line="276" w:lineRule="auto"/>
        <w:jc w:val="both"/>
        <w:rPr>
          <w:rFonts w:ascii="Times New Roman" w:hAnsi="Times New Roman" w:cs="Times New Roman"/>
          <w:sz w:val="24"/>
        </w:rPr>
      </w:pPr>
      <w:r w:rsidRPr="00051378">
        <w:rPr>
          <w:rFonts w:ascii="Times New Roman" w:hAnsi="Times New Roman" w:cs="Times New Roman"/>
          <w:sz w:val="24"/>
        </w:rPr>
        <w:t xml:space="preserve">Ще </w:t>
      </w:r>
      <w:r>
        <w:rPr>
          <w:rFonts w:ascii="Times New Roman" w:hAnsi="Times New Roman" w:cs="Times New Roman"/>
          <w:sz w:val="24"/>
        </w:rPr>
        <w:t>се изготви Проект за паркоустроя</w:t>
      </w:r>
      <w:r w:rsidRPr="00051378">
        <w:rPr>
          <w:rFonts w:ascii="Times New Roman" w:hAnsi="Times New Roman" w:cs="Times New Roman"/>
          <w:sz w:val="24"/>
        </w:rPr>
        <w:t>ване към обекта за осигуряване по добра чистота на атмосферния въздух за изолация на околното пространство от обекта. Това са изисквания на ЗУТ и Наредба №4 за съдържание на инвестиционните проекти.</w:t>
      </w:r>
    </w:p>
    <w:p w:rsidR="009C4EA6" w:rsidRPr="001428D5" w:rsidRDefault="009C4EA6" w:rsidP="009C4EA6">
      <w:pPr>
        <w:pStyle w:val="1"/>
        <w:shd w:val="clear" w:color="auto" w:fill="auto"/>
        <w:spacing w:before="0" w:after="120" w:line="276" w:lineRule="auto"/>
        <w:ind w:firstLine="0"/>
        <w:rPr>
          <w:rFonts w:ascii="Times New Roman" w:hAnsi="Times New Roman" w:cs="Times New Roman"/>
          <w:b/>
          <w:sz w:val="24"/>
          <w:szCs w:val="24"/>
        </w:rPr>
      </w:pPr>
      <w:r w:rsidRPr="001428D5">
        <w:rPr>
          <w:rFonts w:ascii="Times New Roman" w:eastAsia="Times New Roman" w:hAnsi="Times New Roman" w:cs="Times New Roman"/>
          <w:b/>
          <w:noProof/>
          <w:sz w:val="24"/>
          <w:szCs w:val="24"/>
        </w:rPr>
        <w:t xml:space="preserve">Емисии, отделяни по време на експлоатация на </w:t>
      </w:r>
      <w:r w:rsidRPr="001428D5">
        <w:rPr>
          <w:rFonts w:ascii="Times New Roman" w:hAnsi="Times New Roman" w:cs="Times New Roman"/>
          <w:b/>
          <w:sz w:val="24"/>
          <w:szCs w:val="24"/>
        </w:rPr>
        <w:t>Разширението към съществуващия гробищен парк са почти нулеви. Като заключение след извършения анализ може да се потвърди, че реализирането на инвестиционното</w:t>
      </w:r>
      <w:r>
        <w:rPr>
          <w:rFonts w:ascii="Times New Roman" w:hAnsi="Times New Roman" w:cs="Times New Roman"/>
          <w:b/>
          <w:sz w:val="24"/>
          <w:szCs w:val="24"/>
        </w:rPr>
        <w:t xml:space="preserve"> </w:t>
      </w:r>
      <w:r w:rsidRPr="001428D5">
        <w:rPr>
          <w:rFonts w:ascii="Times New Roman" w:hAnsi="Times New Roman" w:cs="Times New Roman"/>
          <w:b/>
          <w:sz w:val="24"/>
          <w:szCs w:val="24"/>
        </w:rPr>
        <w:t>предложение няма да окаже негативно въздействие върху здравето на хората.</w:t>
      </w:r>
    </w:p>
    <w:p w:rsidR="009C4EA6" w:rsidRPr="001428D5" w:rsidRDefault="009C4EA6" w:rsidP="009C4EA6">
      <w:pPr>
        <w:spacing w:after="120" w:line="276" w:lineRule="auto"/>
        <w:jc w:val="both"/>
        <w:rPr>
          <w:rFonts w:ascii="Times New Roman" w:eastAsia="Times New Roman" w:hAnsi="Times New Roman" w:cs="Times New Roman"/>
          <w:b/>
          <w:noProof/>
          <w:sz w:val="24"/>
        </w:rPr>
      </w:pPr>
      <w:r w:rsidRPr="001428D5">
        <w:rPr>
          <w:rFonts w:ascii="Times New Roman" w:eastAsia="Times New Roman" w:hAnsi="Times New Roman" w:cs="Times New Roman"/>
          <w:b/>
          <w:noProof/>
          <w:sz w:val="24"/>
        </w:rPr>
        <w:t xml:space="preserve">Емисиите, отделяни при строително-монтажните дейности и нормалната екслоатация на </w:t>
      </w:r>
      <w:r>
        <w:rPr>
          <w:rFonts w:ascii="Times New Roman" w:eastAsia="Times New Roman" w:hAnsi="Times New Roman" w:cs="Times New Roman"/>
          <w:b/>
          <w:noProof/>
          <w:sz w:val="24"/>
        </w:rPr>
        <w:t>обекта</w:t>
      </w:r>
      <w:r w:rsidRPr="001428D5">
        <w:rPr>
          <w:rFonts w:ascii="Times New Roman" w:eastAsia="Times New Roman" w:hAnsi="Times New Roman" w:cs="Times New Roman"/>
          <w:b/>
          <w:noProof/>
          <w:sz w:val="24"/>
        </w:rPr>
        <w:t xml:space="preserve"> при спазването на нормативните изисквания за ограничаването им, няма да окажат съществено въздействие върху качеството на атмосферния въздух в района.</w:t>
      </w:r>
    </w:p>
    <w:p w:rsidR="009C4EA6" w:rsidRPr="001428D5" w:rsidRDefault="009C4EA6" w:rsidP="009C4EA6">
      <w:pPr>
        <w:pStyle w:val="1"/>
        <w:shd w:val="clear" w:color="auto" w:fill="auto"/>
        <w:spacing w:before="0" w:after="120" w:line="276" w:lineRule="auto"/>
        <w:ind w:firstLine="0"/>
        <w:rPr>
          <w:rFonts w:ascii="Times New Roman" w:hAnsi="Times New Roman" w:cs="Times New Roman"/>
          <w:b/>
          <w:sz w:val="24"/>
          <w:szCs w:val="24"/>
        </w:rPr>
      </w:pPr>
      <w:r>
        <w:rPr>
          <w:rFonts w:ascii="Times New Roman" w:hAnsi="Times New Roman" w:cs="Times New Roman"/>
          <w:b/>
          <w:sz w:val="24"/>
          <w:szCs w:val="24"/>
        </w:rPr>
        <w:t xml:space="preserve">Като заключение след </w:t>
      </w:r>
      <w:r w:rsidRPr="001428D5">
        <w:rPr>
          <w:rFonts w:ascii="Times New Roman" w:hAnsi="Times New Roman" w:cs="Times New Roman"/>
          <w:b/>
          <w:sz w:val="24"/>
          <w:szCs w:val="24"/>
        </w:rPr>
        <w:t>извършения анализ може да се потвърди, че реализирането на инвестиционното предложение няма да окаже негативно въздействие върху здравето на хората.</w:t>
      </w:r>
    </w:p>
    <w:p w:rsidR="009C4EA6" w:rsidRPr="00C73A04" w:rsidRDefault="009C4EA6" w:rsidP="009C4EA6">
      <w:pPr>
        <w:pStyle w:val="1"/>
        <w:shd w:val="clear" w:color="auto" w:fill="auto"/>
        <w:tabs>
          <w:tab w:val="left" w:pos="709"/>
        </w:tabs>
        <w:spacing w:before="0" w:after="120" w:line="240" w:lineRule="auto"/>
        <w:ind w:firstLine="0"/>
        <w:rPr>
          <w:rFonts w:ascii="Times New Roman" w:hAnsi="Times New Roman" w:cs="Times New Roman"/>
          <w:b/>
          <w:sz w:val="24"/>
          <w:szCs w:val="24"/>
        </w:rPr>
      </w:pPr>
    </w:p>
    <w:p w:rsidR="00286DF3" w:rsidRDefault="00286DF3" w:rsidP="00286DF3">
      <w:pPr>
        <w:pStyle w:val="1"/>
        <w:numPr>
          <w:ilvl w:val="0"/>
          <w:numId w:val="15"/>
        </w:numPr>
        <w:shd w:val="clear" w:color="auto" w:fill="auto"/>
        <w:spacing w:before="0" w:after="120" w:line="240" w:lineRule="auto"/>
        <w:ind w:left="0" w:firstLine="426"/>
        <w:rPr>
          <w:rFonts w:ascii="Times New Roman" w:hAnsi="Times New Roman" w:cs="Times New Roman"/>
          <w:b/>
          <w:sz w:val="24"/>
          <w:szCs w:val="24"/>
        </w:rPr>
      </w:pPr>
      <w:r w:rsidRPr="00286DF3">
        <w:rPr>
          <w:rFonts w:ascii="Times New Roman" w:hAnsi="Times New Roman" w:cs="Times New Roman"/>
          <w:b/>
          <w:sz w:val="24"/>
          <w:szCs w:val="24"/>
        </w:rPr>
        <w:t xml:space="preserve">Води </w:t>
      </w:r>
    </w:p>
    <w:p w:rsidR="00532CE0" w:rsidRDefault="00532CE0" w:rsidP="00532CE0">
      <w:pPr>
        <w:spacing w:after="120" w:line="276" w:lineRule="auto"/>
        <w:jc w:val="both"/>
        <w:rPr>
          <w:rFonts w:ascii="Times New Roman" w:hAnsi="Times New Roman" w:cs="Times New Roman"/>
          <w:sz w:val="24"/>
        </w:rPr>
      </w:pPr>
      <w:r w:rsidRPr="001E7B6E">
        <w:rPr>
          <w:rFonts w:ascii="Times New Roman" w:hAnsi="Times New Roman" w:cs="Times New Roman"/>
          <w:sz w:val="24"/>
        </w:rPr>
        <w:t>Към</w:t>
      </w:r>
      <w:r w:rsidR="009F7580">
        <w:rPr>
          <w:rFonts w:ascii="Times New Roman" w:hAnsi="Times New Roman" w:cs="Times New Roman"/>
          <w:sz w:val="24"/>
        </w:rPr>
        <w:t xml:space="preserve"> настоящия момент в разглежданите</w:t>
      </w:r>
      <w:r w:rsidRPr="001E7B6E">
        <w:rPr>
          <w:rFonts w:ascii="Times New Roman" w:hAnsi="Times New Roman" w:cs="Times New Roman"/>
          <w:sz w:val="24"/>
        </w:rPr>
        <w:t xml:space="preserve"> имот</w:t>
      </w:r>
      <w:r w:rsidR="009F7580">
        <w:rPr>
          <w:rFonts w:ascii="Times New Roman" w:hAnsi="Times New Roman" w:cs="Times New Roman"/>
          <w:sz w:val="24"/>
        </w:rPr>
        <w:t>и</w:t>
      </w:r>
      <w:r w:rsidRPr="001E7B6E">
        <w:rPr>
          <w:rFonts w:ascii="Times New Roman" w:hAnsi="Times New Roman" w:cs="Times New Roman"/>
          <w:sz w:val="24"/>
        </w:rPr>
        <w:t xml:space="preserve"> н</w:t>
      </w:r>
      <w:r w:rsidR="00D20687">
        <w:rPr>
          <w:rFonts w:ascii="Times New Roman" w:hAnsi="Times New Roman" w:cs="Times New Roman"/>
          <w:sz w:val="24"/>
        </w:rPr>
        <w:t xml:space="preserve">е се извършва никаква дейност. </w:t>
      </w:r>
      <w:r>
        <w:rPr>
          <w:rFonts w:ascii="Times New Roman" w:hAnsi="Times New Roman" w:cs="Times New Roman"/>
          <w:sz w:val="24"/>
        </w:rPr>
        <w:t xml:space="preserve"> </w:t>
      </w:r>
      <w:r w:rsidR="00D20687">
        <w:rPr>
          <w:rFonts w:ascii="Times New Roman" w:hAnsi="Times New Roman" w:cs="Times New Roman"/>
          <w:sz w:val="24"/>
        </w:rPr>
        <w:t xml:space="preserve"> И</w:t>
      </w:r>
      <w:r>
        <w:rPr>
          <w:rFonts w:ascii="Times New Roman" w:hAnsi="Times New Roman" w:cs="Times New Roman"/>
          <w:sz w:val="24"/>
        </w:rPr>
        <w:t>мот</w:t>
      </w:r>
      <w:r w:rsidR="00D20687">
        <w:rPr>
          <w:rFonts w:ascii="Times New Roman" w:hAnsi="Times New Roman" w:cs="Times New Roman"/>
          <w:sz w:val="24"/>
        </w:rPr>
        <w:t>и</w:t>
      </w:r>
      <w:r w:rsidR="000F5310">
        <w:rPr>
          <w:rFonts w:ascii="Times New Roman" w:hAnsi="Times New Roman" w:cs="Times New Roman"/>
          <w:sz w:val="24"/>
        </w:rPr>
        <w:t xml:space="preserve">те </w:t>
      </w:r>
      <w:r>
        <w:rPr>
          <w:rFonts w:ascii="Times New Roman" w:hAnsi="Times New Roman" w:cs="Times New Roman"/>
          <w:sz w:val="24"/>
        </w:rPr>
        <w:t>се намира</w:t>
      </w:r>
      <w:r w:rsidR="00D20687">
        <w:rPr>
          <w:rFonts w:ascii="Times New Roman" w:hAnsi="Times New Roman" w:cs="Times New Roman"/>
          <w:sz w:val="24"/>
        </w:rPr>
        <w:t>т</w:t>
      </w:r>
      <w:r>
        <w:rPr>
          <w:rFonts w:ascii="Times New Roman" w:hAnsi="Times New Roman" w:cs="Times New Roman"/>
          <w:sz w:val="24"/>
        </w:rPr>
        <w:t xml:space="preserve"> върху неполивна земя.</w:t>
      </w:r>
    </w:p>
    <w:p w:rsidR="00532CE0" w:rsidRDefault="00532CE0" w:rsidP="00532CE0">
      <w:pPr>
        <w:spacing w:after="120" w:line="276" w:lineRule="auto"/>
        <w:jc w:val="both"/>
        <w:rPr>
          <w:rFonts w:ascii="Times New Roman" w:hAnsi="Times New Roman" w:cs="Times New Roman"/>
          <w:sz w:val="24"/>
        </w:rPr>
      </w:pPr>
      <w:r w:rsidRPr="001E7B6E">
        <w:rPr>
          <w:rFonts w:ascii="Times New Roman" w:hAnsi="Times New Roman" w:cs="Times New Roman"/>
          <w:sz w:val="24"/>
        </w:rPr>
        <w:t xml:space="preserve">На обекта ще се формират, битово-фекални и дъждовни води при нормална експлоатация. През строително-монтажния  </w:t>
      </w:r>
      <w:r w:rsidRPr="001E7B6E">
        <w:rPr>
          <w:rFonts w:ascii="Times New Roman" w:hAnsi="Times New Roman" w:cs="Times New Roman"/>
          <w:sz w:val="24"/>
        </w:rPr>
        <w:lastRenderedPageBreak/>
        <w:t>период се формират битово-фекални води от строителните работници. За тази цел ще бъде поставена химична тоалетна.</w:t>
      </w:r>
    </w:p>
    <w:p w:rsidR="00532CE0" w:rsidRPr="00063496" w:rsidRDefault="00532CE0" w:rsidP="00532CE0">
      <w:pPr>
        <w:tabs>
          <w:tab w:val="left" w:pos="540"/>
        </w:tabs>
        <w:autoSpaceDE w:val="0"/>
        <w:autoSpaceDN w:val="0"/>
        <w:adjustRightInd w:val="0"/>
        <w:ind w:right="193"/>
        <w:jc w:val="both"/>
        <w:rPr>
          <w:rFonts w:ascii="Times New Roman" w:hAnsi="Times New Roman" w:cs="Times New Roman"/>
          <w:b/>
          <w:sz w:val="24"/>
        </w:rPr>
      </w:pPr>
      <w:r w:rsidRPr="00063496">
        <w:rPr>
          <w:rFonts w:ascii="Times New Roman" w:hAnsi="Times New Roman" w:cs="Times New Roman"/>
          <w:b/>
          <w:sz w:val="24"/>
        </w:rPr>
        <w:t xml:space="preserve">Отпадъчните води </w:t>
      </w:r>
      <w:r w:rsidRPr="00063496">
        <w:rPr>
          <w:rFonts w:ascii="Times New Roman" w:hAnsi="Times New Roman" w:cs="Times New Roman"/>
          <w:b/>
          <w:sz w:val="24"/>
          <w:lang w:val="ru-RU"/>
        </w:rPr>
        <w:t xml:space="preserve"> </w:t>
      </w:r>
    </w:p>
    <w:p w:rsidR="00532CE0" w:rsidRPr="001E7B6E" w:rsidRDefault="00532CE0" w:rsidP="00532CE0">
      <w:pPr>
        <w:tabs>
          <w:tab w:val="left" w:pos="540"/>
        </w:tabs>
        <w:autoSpaceDE w:val="0"/>
        <w:autoSpaceDN w:val="0"/>
        <w:adjustRightInd w:val="0"/>
        <w:spacing w:line="276" w:lineRule="auto"/>
        <w:ind w:right="193"/>
        <w:jc w:val="both"/>
        <w:rPr>
          <w:rFonts w:ascii="Times New Roman" w:hAnsi="Times New Roman" w:cs="Times New Roman"/>
          <w:sz w:val="24"/>
          <w:lang w:val="ru-RU"/>
        </w:rPr>
      </w:pPr>
      <w:r w:rsidRPr="001E7B6E">
        <w:rPr>
          <w:rFonts w:ascii="Times New Roman" w:hAnsi="Times New Roman" w:cs="Times New Roman"/>
          <w:sz w:val="24"/>
        </w:rPr>
        <w:t>Отпадъчните води са битови и дъждовни. Не се очаква формирането на производствени води, тъй като на обекта няма да се реализира производствена дейност. Третирането ще става по следната схема:</w:t>
      </w:r>
    </w:p>
    <w:p w:rsidR="00532CE0" w:rsidRPr="001E7B6E" w:rsidRDefault="00532CE0" w:rsidP="00532CE0">
      <w:pPr>
        <w:pStyle w:val="ListParagraph"/>
        <w:numPr>
          <w:ilvl w:val="0"/>
          <w:numId w:val="29"/>
        </w:numPr>
        <w:autoSpaceDE w:val="0"/>
        <w:autoSpaceDN w:val="0"/>
        <w:adjustRightInd w:val="0"/>
        <w:spacing w:line="276" w:lineRule="auto"/>
        <w:ind w:left="0" w:right="193" w:firstLine="360"/>
        <w:jc w:val="both"/>
        <w:rPr>
          <w:rFonts w:ascii="Times New Roman" w:hAnsi="Times New Roman" w:cs="Times New Roman"/>
        </w:rPr>
      </w:pPr>
      <w:r w:rsidRPr="001E7B6E">
        <w:rPr>
          <w:rFonts w:ascii="Times New Roman" w:hAnsi="Times New Roman" w:cs="Times New Roman"/>
        </w:rPr>
        <w:t>Отпадъчните битово-фекални води ще се поемат от съществуващата водоплътна изгребна яма;</w:t>
      </w:r>
    </w:p>
    <w:p w:rsidR="00532CE0" w:rsidRPr="000F5310" w:rsidRDefault="00532CE0" w:rsidP="00532CE0">
      <w:pPr>
        <w:pStyle w:val="ListParagraph"/>
        <w:widowControl/>
        <w:numPr>
          <w:ilvl w:val="0"/>
          <w:numId w:val="29"/>
        </w:numPr>
        <w:spacing w:line="276" w:lineRule="auto"/>
        <w:ind w:left="0" w:firstLine="360"/>
        <w:jc w:val="both"/>
        <w:rPr>
          <w:rFonts w:ascii="Times New Roman" w:hAnsi="Times New Roman" w:cs="Times New Roman"/>
        </w:rPr>
      </w:pPr>
      <w:r w:rsidRPr="001E7B6E">
        <w:rPr>
          <w:rFonts w:ascii="Times New Roman" w:hAnsi="Times New Roman" w:cs="Times New Roman"/>
          <w:lang w:val="ru-RU"/>
        </w:rPr>
        <w:t>Дъждовните отпадни води ще се оттичат разсредоточено, следвайки естествения наклон на терена</w:t>
      </w:r>
      <w:r>
        <w:rPr>
          <w:rFonts w:ascii="Times New Roman" w:hAnsi="Times New Roman" w:cs="Times New Roman"/>
          <w:lang w:val="ru-RU"/>
        </w:rPr>
        <w:t>. Т</w:t>
      </w:r>
      <w:r w:rsidRPr="001E7B6E">
        <w:rPr>
          <w:rFonts w:ascii="Times New Roman" w:hAnsi="Times New Roman" w:cs="Times New Roman"/>
          <w:lang w:val="ru-RU"/>
        </w:rPr>
        <w:t>е не са замърсени.</w:t>
      </w:r>
    </w:p>
    <w:p w:rsidR="00532CE0" w:rsidRPr="0055654C" w:rsidRDefault="00532CE0" w:rsidP="00532CE0">
      <w:pPr>
        <w:spacing w:after="120" w:line="276" w:lineRule="auto"/>
        <w:jc w:val="both"/>
        <w:rPr>
          <w:rFonts w:ascii="Times New Roman" w:eastAsia="Times New Roman" w:hAnsi="Times New Roman" w:cs="Times New Roman"/>
          <w:sz w:val="24"/>
        </w:rPr>
      </w:pPr>
      <w:r w:rsidRPr="0055654C">
        <w:rPr>
          <w:rFonts w:ascii="Times New Roman" w:eastAsia="Times New Roman" w:hAnsi="Times New Roman" w:cs="Times New Roman"/>
          <w:sz w:val="24"/>
        </w:rPr>
        <w:t>На  площадката  не  се  предвиждат  дейности  по износ/внос, преработка, обезвреждане, рециклиране  и  оползотворяване  на  отпадъци.</w:t>
      </w:r>
    </w:p>
    <w:p w:rsidR="00532CE0" w:rsidRPr="0055654C" w:rsidRDefault="00532CE0" w:rsidP="00532CE0">
      <w:pPr>
        <w:spacing w:after="120"/>
        <w:jc w:val="both"/>
        <w:rPr>
          <w:rFonts w:ascii="Times New Roman" w:eastAsia="Times New Roman" w:hAnsi="Times New Roman" w:cs="Times New Roman"/>
          <w:sz w:val="24"/>
          <w:szCs w:val="24"/>
        </w:rPr>
      </w:pPr>
      <w:r w:rsidRPr="0055654C">
        <w:rPr>
          <w:rFonts w:ascii="Times New Roman" w:eastAsia="Times New Roman" w:hAnsi="Times New Roman" w:cs="Times New Roman"/>
          <w:b/>
          <w:sz w:val="24"/>
          <w:szCs w:val="24"/>
        </w:rPr>
        <w:t>Опазване на подземните води чрез:</w:t>
      </w:r>
    </w:p>
    <w:p w:rsidR="00532CE0" w:rsidRPr="0055654C" w:rsidRDefault="00532CE0" w:rsidP="00532CE0">
      <w:pPr>
        <w:pStyle w:val="ListParagraph"/>
        <w:widowControl/>
        <w:numPr>
          <w:ilvl w:val="0"/>
          <w:numId w:val="26"/>
        </w:numPr>
        <w:spacing w:after="120" w:line="276" w:lineRule="auto"/>
        <w:ind w:left="0" w:firstLine="360"/>
        <w:jc w:val="both"/>
        <w:rPr>
          <w:rFonts w:ascii="Times New Roman" w:eastAsia="Times New Roman" w:hAnsi="Times New Roman" w:cs="Times New Roman"/>
          <w:color w:val="auto"/>
          <w:lang w:bidi="ar-SA"/>
        </w:rPr>
      </w:pPr>
      <w:r w:rsidRPr="0055654C">
        <w:rPr>
          <w:rFonts w:ascii="Times New Roman" w:eastAsia="Times New Roman" w:hAnsi="Times New Roman" w:cs="Times New Roman"/>
          <w:color w:val="auto"/>
          <w:lang w:bidi="ar-SA"/>
        </w:rPr>
        <w:t>предотвратяване на постъпването на замърсители в подземни води, използвани и предназначени за черпене на вода за питейно-битово водоснабдяване на населението;</w:t>
      </w:r>
    </w:p>
    <w:p w:rsidR="00532CE0" w:rsidRPr="0055654C" w:rsidRDefault="00532CE0" w:rsidP="00532CE0">
      <w:pPr>
        <w:pStyle w:val="ListParagraph"/>
        <w:widowControl/>
        <w:numPr>
          <w:ilvl w:val="0"/>
          <w:numId w:val="26"/>
        </w:numPr>
        <w:spacing w:after="120" w:line="276" w:lineRule="auto"/>
        <w:ind w:left="0" w:firstLine="360"/>
        <w:jc w:val="both"/>
        <w:rPr>
          <w:rFonts w:ascii="Times New Roman" w:eastAsia="Times New Roman" w:hAnsi="Times New Roman" w:cs="Times New Roman"/>
          <w:color w:val="auto"/>
          <w:lang w:bidi="ar-SA"/>
        </w:rPr>
      </w:pPr>
      <w:r w:rsidRPr="0055654C">
        <w:rPr>
          <w:rFonts w:ascii="Times New Roman" w:eastAsia="Times New Roman" w:hAnsi="Times New Roman" w:cs="Times New Roman"/>
          <w:color w:val="auto"/>
          <w:lang w:bidi="ar-SA"/>
        </w:rPr>
        <w:t>ограничаване на депонирането на приоритетни вещества, които могат да доведат до пряко отвеждане на приоритетни вещества в подземните води;</w:t>
      </w:r>
    </w:p>
    <w:p w:rsidR="00532CE0" w:rsidRPr="0055654C" w:rsidRDefault="00532CE0" w:rsidP="00532CE0">
      <w:pPr>
        <w:pStyle w:val="ListParagraph"/>
        <w:widowControl/>
        <w:numPr>
          <w:ilvl w:val="0"/>
          <w:numId w:val="26"/>
        </w:numPr>
        <w:spacing w:after="120" w:line="276" w:lineRule="auto"/>
        <w:ind w:left="0" w:firstLine="360"/>
        <w:jc w:val="both"/>
        <w:rPr>
          <w:rFonts w:ascii="Times New Roman" w:eastAsia="Times New Roman" w:hAnsi="Times New Roman" w:cs="Times New Roman"/>
          <w:color w:val="auto"/>
          <w:lang w:bidi="ar-SA"/>
        </w:rPr>
      </w:pPr>
      <w:r w:rsidRPr="0055654C">
        <w:rPr>
          <w:rFonts w:ascii="Times New Roman" w:eastAsia="Times New Roman" w:hAnsi="Times New Roman" w:cs="Times New Roman"/>
          <w:color w:val="auto"/>
          <w:lang w:bidi="ar-SA"/>
        </w:rPr>
        <w:t>други дейности върху земната повърхност, които могат да доведат до непряко отвеждане на приоритетни вещества в подземните води;</w:t>
      </w:r>
    </w:p>
    <w:p w:rsidR="00532CE0" w:rsidRPr="0055654C" w:rsidRDefault="00532CE0" w:rsidP="00532CE0">
      <w:pPr>
        <w:pStyle w:val="ListParagraph"/>
        <w:widowControl/>
        <w:numPr>
          <w:ilvl w:val="0"/>
          <w:numId w:val="26"/>
        </w:numPr>
        <w:spacing w:after="120" w:line="276" w:lineRule="auto"/>
        <w:ind w:left="0" w:firstLine="360"/>
        <w:jc w:val="both"/>
        <w:rPr>
          <w:rFonts w:ascii="Times New Roman" w:eastAsia="Times New Roman" w:hAnsi="Times New Roman" w:cs="Times New Roman"/>
          <w:color w:val="auto"/>
          <w:lang w:bidi="ar-SA"/>
        </w:rPr>
      </w:pPr>
      <w:r w:rsidRPr="0055654C">
        <w:rPr>
          <w:rFonts w:ascii="Times New Roman" w:eastAsia="Times New Roman" w:hAnsi="Times New Roman" w:cs="Times New Roman"/>
          <w:color w:val="auto"/>
          <w:lang w:bidi="ar-SA"/>
        </w:rPr>
        <w:t>забрана за използването на материали, съдържащи приоритетни вещества при изграждането на конструкции, инженерно-строителни съоръжения и др., при които се осъществява или е възможен контакт с подземните води с различно качество чрез съоръженията за подземни води;</w:t>
      </w:r>
    </w:p>
    <w:p w:rsidR="00566AD1" w:rsidRDefault="00566AD1" w:rsidP="00532CE0">
      <w:pPr>
        <w:jc w:val="both"/>
        <w:rPr>
          <w:rFonts w:ascii="Times New Roman" w:hAnsi="Times New Roman" w:cs="Times New Roman"/>
          <w:b/>
          <w:sz w:val="24"/>
        </w:rPr>
      </w:pPr>
    </w:p>
    <w:p w:rsidR="00566AD1" w:rsidRDefault="00566AD1" w:rsidP="00532CE0">
      <w:pPr>
        <w:jc w:val="both"/>
        <w:rPr>
          <w:rFonts w:ascii="Times New Roman" w:hAnsi="Times New Roman" w:cs="Times New Roman"/>
          <w:b/>
          <w:sz w:val="24"/>
        </w:rPr>
      </w:pPr>
    </w:p>
    <w:p w:rsidR="00532CE0" w:rsidRPr="0055654C" w:rsidRDefault="00532CE0" w:rsidP="00532CE0">
      <w:pPr>
        <w:jc w:val="both"/>
        <w:rPr>
          <w:rFonts w:ascii="Times New Roman" w:hAnsi="Times New Roman" w:cs="Times New Roman"/>
          <w:sz w:val="24"/>
        </w:rPr>
      </w:pPr>
      <w:r w:rsidRPr="0055654C">
        <w:rPr>
          <w:rFonts w:ascii="Times New Roman" w:hAnsi="Times New Roman" w:cs="Times New Roman"/>
          <w:b/>
          <w:sz w:val="24"/>
        </w:rPr>
        <w:lastRenderedPageBreak/>
        <w:t>Мониторинг</w:t>
      </w:r>
      <w:r w:rsidRPr="0055654C">
        <w:rPr>
          <w:rFonts w:ascii="Times New Roman" w:hAnsi="Times New Roman" w:cs="Times New Roman"/>
          <w:sz w:val="24"/>
        </w:rPr>
        <w:t xml:space="preserve"> </w:t>
      </w:r>
    </w:p>
    <w:p w:rsidR="00532CE0" w:rsidRPr="0055654C" w:rsidRDefault="00532CE0" w:rsidP="00532CE0">
      <w:pPr>
        <w:spacing w:line="276" w:lineRule="auto"/>
        <w:jc w:val="both"/>
        <w:rPr>
          <w:rFonts w:ascii="Times New Roman" w:hAnsi="Times New Roman" w:cs="Times New Roman"/>
          <w:sz w:val="24"/>
        </w:rPr>
      </w:pPr>
      <w:r w:rsidRPr="0055654C">
        <w:rPr>
          <w:rFonts w:ascii="Times New Roman" w:hAnsi="Times New Roman" w:cs="Times New Roman"/>
          <w:sz w:val="24"/>
        </w:rPr>
        <w:t xml:space="preserve">Мониторингът се извършва по показателите съгласно Приложение № 1 от наредба №18. В случаите, когато стойностите на показателите от мониторинга за преходната година не превишават пределно допустимите стойности съгласно Приложение № 1 и през текущата година не се е появила причина, която може да предизвика повишаването им, мониторингът се извършва по показателите съгласно Приложение № 2. </w:t>
      </w:r>
    </w:p>
    <w:p w:rsidR="00532CE0" w:rsidRPr="0055654C" w:rsidRDefault="00532CE0" w:rsidP="00532CE0">
      <w:pPr>
        <w:spacing w:line="276" w:lineRule="auto"/>
        <w:jc w:val="both"/>
        <w:rPr>
          <w:rFonts w:ascii="Times New Roman" w:hAnsi="Times New Roman" w:cs="Times New Roman"/>
          <w:sz w:val="24"/>
        </w:rPr>
      </w:pPr>
      <w:r w:rsidRPr="0055654C">
        <w:rPr>
          <w:rFonts w:ascii="Times New Roman" w:hAnsi="Times New Roman" w:cs="Times New Roman"/>
          <w:sz w:val="24"/>
        </w:rPr>
        <w:t xml:space="preserve">Мониторингът ще се извършва един път годишно. </w:t>
      </w:r>
    </w:p>
    <w:p w:rsidR="00532CE0" w:rsidRPr="0055654C" w:rsidRDefault="00532CE0" w:rsidP="00532CE0">
      <w:pPr>
        <w:spacing w:line="276" w:lineRule="auto"/>
        <w:jc w:val="both"/>
        <w:rPr>
          <w:rFonts w:ascii="Times New Roman" w:hAnsi="Times New Roman" w:cs="Times New Roman"/>
          <w:sz w:val="24"/>
          <w:szCs w:val="24"/>
        </w:rPr>
      </w:pPr>
      <w:r w:rsidRPr="0055654C">
        <w:rPr>
          <w:rFonts w:ascii="Times New Roman" w:hAnsi="Times New Roman" w:cs="Times New Roman"/>
          <w:sz w:val="24"/>
          <w:szCs w:val="24"/>
        </w:rPr>
        <w:t xml:space="preserve">Пунктовете за мониторинг се определят както следва: </w:t>
      </w:r>
    </w:p>
    <w:p w:rsidR="00532CE0" w:rsidRPr="0055654C" w:rsidRDefault="00532CE0" w:rsidP="00532CE0">
      <w:pPr>
        <w:pStyle w:val="ListParagraph"/>
        <w:numPr>
          <w:ilvl w:val="0"/>
          <w:numId w:val="27"/>
        </w:numPr>
        <w:spacing w:line="276" w:lineRule="auto"/>
        <w:jc w:val="both"/>
        <w:rPr>
          <w:rFonts w:ascii="Times New Roman" w:hAnsi="Times New Roman" w:cs="Times New Roman"/>
        </w:rPr>
      </w:pPr>
      <w:r w:rsidRPr="0055654C">
        <w:rPr>
          <w:rFonts w:ascii="Times New Roman" w:hAnsi="Times New Roman" w:cs="Times New Roman"/>
        </w:rPr>
        <w:t xml:space="preserve">на изхода на водовземните съоръжения - за повърхностни и подземни води; </w:t>
      </w:r>
    </w:p>
    <w:p w:rsidR="00532CE0" w:rsidRPr="0055654C" w:rsidRDefault="00532CE0" w:rsidP="00532CE0">
      <w:pPr>
        <w:pStyle w:val="ListParagraph"/>
        <w:numPr>
          <w:ilvl w:val="0"/>
          <w:numId w:val="27"/>
        </w:numPr>
        <w:spacing w:line="276" w:lineRule="auto"/>
        <w:jc w:val="both"/>
        <w:rPr>
          <w:rFonts w:ascii="Times New Roman" w:hAnsi="Times New Roman" w:cs="Times New Roman"/>
        </w:rPr>
      </w:pPr>
      <w:r w:rsidRPr="0055654C">
        <w:rPr>
          <w:rFonts w:ascii="Times New Roman" w:hAnsi="Times New Roman" w:cs="Times New Roman"/>
        </w:rPr>
        <w:t xml:space="preserve">на изхода на пречиствателната станция - за отпадъчни води. </w:t>
      </w:r>
    </w:p>
    <w:p w:rsidR="00532CE0" w:rsidRPr="0055654C" w:rsidRDefault="00532CE0" w:rsidP="00532CE0">
      <w:pPr>
        <w:pStyle w:val="ListParagraph"/>
        <w:spacing w:line="276" w:lineRule="auto"/>
        <w:jc w:val="both"/>
        <w:rPr>
          <w:rFonts w:ascii="Times New Roman" w:hAnsi="Times New Roman" w:cs="Times New Roman"/>
        </w:rPr>
      </w:pPr>
      <w:r w:rsidRPr="0055654C">
        <w:rPr>
          <w:rFonts w:ascii="Times New Roman" w:hAnsi="Times New Roman" w:cs="Times New Roman"/>
        </w:rPr>
        <w:t xml:space="preserve"> </w:t>
      </w:r>
    </w:p>
    <w:p w:rsidR="00532CE0" w:rsidRPr="0055654C" w:rsidRDefault="00532CE0" w:rsidP="00532CE0">
      <w:pPr>
        <w:spacing w:line="276" w:lineRule="auto"/>
        <w:jc w:val="both"/>
        <w:rPr>
          <w:rFonts w:ascii="Times New Roman" w:hAnsi="Times New Roman" w:cs="Times New Roman"/>
          <w:sz w:val="24"/>
          <w:szCs w:val="24"/>
        </w:rPr>
      </w:pPr>
      <w:r w:rsidRPr="0055654C">
        <w:rPr>
          <w:rFonts w:ascii="Times New Roman" w:hAnsi="Times New Roman" w:cs="Times New Roman"/>
          <w:sz w:val="24"/>
          <w:szCs w:val="24"/>
        </w:rPr>
        <w:t xml:space="preserve">Честотата на вземане на проби е: </w:t>
      </w:r>
    </w:p>
    <w:p w:rsidR="00532CE0" w:rsidRPr="0055654C" w:rsidRDefault="00532CE0" w:rsidP="00532CE0">
      <w:pPr>
        <w:pStyle w:val="ListParagraph"/>
        <w:numPr>
          <w:ilvl w:val="0"/>
          <w:numId w:val="28"/>
        </w:numPr>
        <w:spacing w:line="276" w:lineRule="auto"/>
        <w:jc w:val="both"/>
        <w:rPr>
          <w:rFonts w:ascii="Times New Roman" w:hAnsi="Times New Roman" w:cs="Times New Roman"/>
        </w:rPr>
      </w:pPr>
      <w:r w:rsidRPr="0055654C">
        <w:rPr>
          <w:rFonts w:ascii="Times New Roman" w:hAnsi="Times New Roman" w:cs="Times New Roman"/>
        </w:rPr>
        <w:t xml:space="preserve">най-малко един път годишно – за повърхностни и отпадъчни води; </w:t>
      </w:r>
    </w:p>
    <w:p w:rsidR="00532CE0" w:rsidRPr="0055654C" w:rsidRDefault="00532CE0" w:rsidP="00532CE0">
      <w:pPr>
        <w:pStyle w:val="ListParagraph"/>
        <w:numPr>
          <w:ilvl w:val="0"/>
          <w:numId w:val="28"/>
        </w:numPr>
        <w:spacing w:line="276" w:lineRule="auto"/>
        <w:jc w:val="both"/>
        <w:rPr>
          <w:rFonts w:ascii="Times New Roman" w:hAnsi="Times New Roman" w:cs="Times New Roman"/>
        </w:rPr>
      </w:pPr>
      <w:r w:rsidRPr="0055654C">
        <w:rPr>
          <w:rFonts w:ascii="Times New Roman" w:hAnsi="Times New Roman" w:cs="Times New Roman"/>
        </w:rPr>
        <w:t>най-малко един път на три години – за подземни води.</w:t>
      </w:r>
    </w:p>
    <w:p w:rsidR="00532CE0" w:rsidRPr="0055654C" w:rsidRDefault="00532CE0" w:rsidP="00532CE0">
      <w:pPr>
        <w:pStyle w:val="ListParagraph"/>
        <w:spacing w:line="276" w:lineRule="auto"/>
        <w:jc w:val="both"/>
        <w:rPr>
          <w:rFonts w:ascii="Times New Roman" w:hAnsi="Times New Roman" w:cs="Times New Roman"/>
        </w:rPr>
      </w:pPr>
    </w:p>
    <w:p w:rsidR="00532CE0" w:rsidRPr="0055654C" w:rsidRDefault="00532CE0" w:rsidP="00532CE0">
      <w:pPr>
        <w:spacing w:line="276" w:lineRule="auto"/>
        <w:jc w:val="both"/>
        <w:rPr>
          <w:rFonts w:ascii="Times New Roman" w:hAnsi="Times New Roman" w:cs="Times New Roman"/>
          <w:sz w:val="24"/>
          <w:szCs w:val="24"/>
        </w:rPr>
      </w:pPr>
      <w:r w:rsidRPr="0055654C">
        <w:rPr>
          <w:rFonts w:ascii="Times New Roman" w:hAnsi="Times New Roman" w:cs="Times New Roman"/>
          <w:sz w:val="24"/>
          <w:szCs w:val="24"/>
        </w:rPr>
        <w:t>Един път годишно по договор с акредитирана лаборатория да се извършват анализи.  Показателите трябва да отговарят за тази дейност заложени в Приложение №5 от Наредба №6 за качеството на отпадните води.</w:t>
      </w:r>
    </w:p>
    <w:p w:rsidR="00532CE0" w:rsidRPr="00B90022" w:rsidRDefault="00532CE0" w:rsidP="00532CE0">
      <w:pPr>
        <w:pStyle w:val="1"/>
        <w:shd w:val="clear" w:color="auto" w:fill="auto"/>
        <w:spacing w:before="0" w:after="120" w:line="240" w:lineRule="auto"/>
        <w:ind w:firstLine="0"/>
        <w:rPr>
          <w:rFonts w:ascii="Times New Roman" w:hAnsi="Times New Roman" w:cs="Times New Roman"/>
          <w:b/>
          <w:sz w:val="24"/>
          <w:szCs w:val="24"/>
        </w:rPr>
      </w:pPr>
      <w:r w:rsidRPr="00B90022">
        <w:rPr>
          <w:rFonts w:ascii="Times New Roman" w:hAnsi="Times New Roman" w:cs="Times New Roman"/>
          <w:b/>
          <w:sz w:val="24"/>
          <w:szCs w:val="24"/>
        </w:rPr>
        <w:t>Общия извод е, че ИП не е рисково от гледна точка на въздействието му върху водите.</w:t>
      </w:r>
    </w:p>
    <w:p w:rsidR="00532CE0" w:rsidRPr="00286DF3" w:rsidRDefault="00532CE0" w:rsidP="000F5310">
      <w:pPr>
        <w:pStyle w:val="1"/>
        <w:shd w:val="clear" w:color="auto" w:fill="auto"/>
        <w:spacing w:before="0" w:after="120" w:line="276" w:lineRule="auto"/>
        <w:ind w:firstLine="0"/>
        <w:rPr>
          <w:rFonts w:ascii="Times New Roman" w:hAnsi="Times New Roman" w:cs="Times New Roman"/>
          <w:b/>
          <w:sz w:val="24"/>
          <w:szCs w:val="24"/>
        </w:rPr>
      </w:pPr>
      <w:r w:rsidRPr="00B90022">
        <w:rPr>
          <w:rFonts w:ascii="Times New Roman" w:hAnsi="Times New Roman" w:cs="Times New Roman"/>
          <w:b/>
          <w:sz w:val="24"/>
          <w:szCs w:val="24"/>
        </w:rPr>
        <w:t>Инвестиционно предложение не засяга директно повърхностните и подземни</w:t>
      </w:r>
      <w:r>
        <w:rPr>
          <w:rFonts w:ascii="Times New Roman" w:hAnsi="Times New Roman" w:cs="Times New Roman"/>
          <w:b/>
          <w:sz w:val="24"/>
          <w:szCs w:val="24"/>
        </w:rPr>
        <w:t>те</w:t>
      </w:r>
      <w:r w:rsidR="000F5310">
        <w:rPr>
          <w:rFonts w:ascii="Times New Roman" w:hAnsi="Times New Roman" w:cs="Times New Roman"/>
          <w:b/>
          <w:sz w:val="24"/>
          <w:szCs w:val="24"/>
        </w:rPr>
        <w:t xml:space="preserve"> води.</w:t>
      </w:r>
    </w:p>
    <w:p w:rsidR="00154834" w:rsidRDefault="00286DF3" w:rsidP="00154834">
      <w:pPr>
        <w:pStyle w:val="1"/>
        <w:numPr>
          <w:ilvl w:val="0"/>
          <w:numId w:val="15"/>
        </w:numPr>
        <w:shd w:val="clear" w:color="auto" w:fill="auto"/>
        <w:spacing w:before="0" w:after="120" w:line="240" w:lineRule="auto"/>
        <w:ind w:left="0" w:firstLine="426"/>
        <w:rPr>
          <w:rFonts w:ascii="Times New Roman" w:hAnsi="Times New Roman" w:cs="Times New Roman"/>
          <w:b/>
          <w:sz w:val="24"/>
          <w:szCs w:val="24"/>
        </w:rPr>
      </w:pPr>
      <w:r w:rsidRPr="00286DF3">
        <w:rPr>
          <w:rFonts w:ascii="Times New Roman" w:hAnsi="Times New Roman" w:cs="Times New Roman"/>
          <w:b/>
          <w:sz w:val="24"/>
          <w:szCs w:val="24"/>
        </w:rPr>
        <w:t>Почва</w:t>
      </w:r>
    </w:p>
    <w:p w:rsidR="009C4EA6" w:rsidRDefault="009C4EA6" w:rsidP="009C4EA6">
      <w:pPr>
        <w:pStyle w:val="ListParagraph"/>
        <w:rPr>
          <w:rFonts w:ascii="Times New Roman" w:hAnsi="Times New Roman" w:cs="Times New Roman"/>
          <w:b/>
        </w:rPr>
      </w:pPr>
    </w:p>
    <w:p w:rsidR="00202AA8" w:rsidRDefault="00202AA8" w:rsidP="00202AA8">
      <w:pPr>
        <w:pStyle w:val="1"/>
        <w:shd w:val="clear" w:color="auto" w:fill="auto"/>
        <w:spacing w:before="0" w:after="120" w:line="276" w:lineRule="auto"/>
        <w:ind w:firstLine="0"/>
        <w:rPr>
          <w:rFonts w:ascii="Times New Roman" w:hAnsi="Times New Roman" w:cs="Times New Roman"/>
          <w:sz w:val="24"/>
          <w:szCs w:val="24"/>
        </w:rPr>
      </w:pPr>
      <w:r>
        <w:rPr>
          <w:rFonts w:ascii="Times New Roman" w:hAnsi="Times New Roman" w:cs="Times New Roman"/>
          <w:sz w:val="24"/>
          <w:szCs w:val="24"/>
        </w:rPr>
        <w:t xml:space="preserve">До настоящия момент на площадката не се извършва никаква дейност. </w:t>
      </w:r>
    </w:p>
    <w:p w:rsidR="00202AA8" w:rsidRDefault="00202AA8" w:rsidP="00202AA8">
      <w:pPr>
        <w:spacing w:line="276" w:lineRule="auto"/>
        <w:jc w:val="both"/>
        <w:rPr>
          <w:rFonts w:ascii="Times New Roman" w:hAnsi="Times New Roman" w:cs="Times New Roman"/>
          <w:sz w:val="24"/>
        </w:rPr>
      </w:pPr>
      <w:r w:rsidRPr="00B90022">
        <w:rPr>
          <w:rFonts w:ascii="Times New Roman" w:hAnsi="Times New Roman" w:cs="Times New Roman"/>
          <w:sz w:val="24"/>
        </w:rPr>
        <w:t>По време на строителството ще се използват следните видове природни ресурси: земя, вода, дървен материал, баластра, пясък, горива за техниката, ел. енергия. Земята като природен ресурс ще претърпи изменения по време на изкопните работи  и по време на експлоатацията, но ще има ограничен обхват. Баластра и пясък ще се използва при строителството при полагане на настилки между гробните места и алеи.</w:t>
      </w:r>
    </w:p>
    <w:p w:rsidR="00202AA8" w:rsidRDefault="00202AA8" w:rsidP="00202AA8">
      <w:pPr>
        <w:pStyle w:val="1"/>
        <w:shd w:val="clear" w:color="auto" w:fill="auto"/>
        <w:spacing w:before="0" w:after="120" w:line="276" w:lineRule="auto"/>
        <w:ind w:firstLine="0"/>
        <w:rPr>
          <w:rFonts w:ascii="Times New Roman" w:hAnsi="Times New Roman" w:cs="Times New Roman"/>
          <w:sz w:val="24"/>
          <w:szCs w:val="24"/>
        </w:rPr>
      </w:pPr>
      <w:r w:rsidRPr="001E7B6E">
        <w:rPr>
          <w:rFonts w:ascii="Times New Roman" w:hAnsi="Times New Roman" w:cs="Times New Roman"/>
          <w:sz w:val="24"/>
          <w:szCs w:val="24"/>
        </w:rPr>
        <w:t>По време на експлоатацията на обекта не се очакват отклонения в качеството на почвите в района. Като доказателство за това са предложени мерки за намаляване на въздействието върху околната среда.</w:t>
      </w:r>
    </w:p>
    <w:p w:rsidR="00202AA8" w:rsidRDefault="00202AA8" w:rsidP="00202AA8">
      <w:pPr>
        <w:spacing w:after="120" w:line="276" w:lineRule="auto"/>
        <w:jc w:val="both"/>
        <w:rPr>
          <w:rFonts w:ascii="Times New Roman" w:hAnsi="Times New Roman" w:cs="Times New Roman"/>
          <w:sz w:val="24"/>
        </w:rPr>
      </w:pPr>
      <w:r w:rsidRPr="00BC6558">
        <w:rPr>
          <w:rFonts w:ascii="Times New Roman" w:hAnsi="Times New Roman" w:cs="Times New Roman"/>
          <w:sz w:val="24"/>
        </w:rPr>
        <w:t>С  прилагането  на  всички  предвидени  мерки  не  се  очаква  замърсяване  на  почвите  от  дейността  на  двете, ка</w:t>
      </w:r>
      <w:r>
        <w:rPr>
          <w:rFonts w:ascii="Times New Roman" w:hAnsi="Times New Roman" w:cs="Times New Roman"/>
          <w:sz w:val="24"/>
        </w:rPr>
        <w:t>кто  в имота</w:t>
      </w:r>
      <w:r w:rsidRPr="00BC6558">
        <w:rPr>
          <w:rFonts w:ascii="Times New Roman" w:hAnsi="Times New Roman" w:cs="Times New Roman"/>
          <w:sz w:val="24"/>
        </w:rPr>
        <w:t>,</w:t>
      </w:r>
      <w:r>
        <w:rPr>
          <w:rFonts w:ascii="Times New Roman" w:hAnsi="Times New Roman" w:cs="Times New Roman"/>
          <w:sz w:val="24"/>
        </w:rPr>
        <w:t xml:space="preserve"> обект на инвестиционното намерение, така  и  извън  него.</w:t>
      </w:r>
    </w:p>
    <w:p w:rsidR="00154834" w:rsidRPr="00286DF3" w:rsidRDefault="00154834" w:rsidP="00154834">
      <w:pPr>
        <w:pStyle w:val="1"/>
        <w:shd w:val="clear" w:color="auto" w:fill="auto"/>
        <w:spacing w:before="0" w:after="120" w:line="240" w:lineRule="auto"/>
        <w:ind w:left="426" w:firstLine="0"/>
        <w:rPr>
          <w:rFonts w:ascii="Times New Roman" w:hAnsi="Times New Roman" w:cs="Times New Roman"/>
          <w:b/>
          <w:sz w:val="24"/>
          <w:szCs w:val="24"/>
        </w:rPr>
      </w:pPr>
    </w:p>
    <w:p w:rsidR="00566AD1" w:rsidRDefault="00566AD1" w:rsidP="00566AD1">
      <w:pPr>
        <w:pStyle w:val="1"/>
        <w:shd w:val="clear" w:color="auto" w:fill="auto"/>
        <w:spacing w:before="0" w:after="120" w:line="240" w:lineRule="auto"/>
        <w:ind w:left="426" w:firstLine="0"/>
        <w:rPr>
          <w:rFonts w:ascii="Times New Roman" w:hAnsi="Times New Roman" w:cs="Times New Roman"/>
          <w:b/>
          <w:sz w:val="24"/>
          <w:szCs w:val="24"/>
        </w:rPr>
      </w:pPr>
    </w:p>
    <w:p w:rsidR="00394C1F" w:rsidRPr="00394C1F" w:rsidRDefault="00286DF3" w:rsidP="00394C1F">
      <w:pPr>
        <w:pStyle w:val="1"/>
        <w:numPr>
          <w:ilvl w:val="0"/>
          <w:numId w:val="15"/>
        </w:numPr>
        <w:shd w:val="clear" w:color="auto" w:fill="auto"/>
        <w:spacing w:before="0" w:after="120" w:line="240" w:lineRule="auto"/>
        <w:ind w:left="0" w:firstLine="426"/>
        <w:rPr>
          <w:rFonts w:ascii="Times New Roman" w:hAnsi="Times New Roman" w:cs="Times New Roman"/>
          <w:b/>
          <w:sz w:val="24"/>
          <w:szCs w:val="24"/>
        </w:rPr>
      </w:pPr>
      <w:r w:rsidRPr="00286DF3">
        <w:rPr>
          <w:rFonts w:ascii="Times New Roman" w:hAnsi="Times New Roman" w:cs="Times New Roman"/>
          <w:b/>
          <w:sz w:val="24"/>
          <w:szCs w:val="24"/>
        </w:rPr>
        <w:t>Земни недра</w:t>
      </w:r>
    </w:p>
    <w:p w:rsidR="00394C1F" w:rsidRDefault="00394C1F" w:rsidP="00394C1F">
      <w:pPr>
        <w:pStyle w:val="1"/>
        <w:shd w:val="clear" w:color="auto" w:fill="auto"/>
        <w:spacing w:before="0" w:after="0" w:line="276" w:lineRule="auto"/>
        <w:ind w:firstLine="0"/>
        <w:rPr>
          <w:rFonts w:ascii="Times New Roman" w:hAnsi="Times New Roman" w:cs="Times New Roman"/>
          <w:sz w:val="24"/>
          <w:szCs w:val="24"/>
        </w:rPr>
      </w:pPr>
      <w:r w:rsidRPr="00660C30">
        <w:rPr>
          <w:rFonts w:ascii="Times New Roman" w:hAnsi="Times New Roman" w:cs="Times New Roman"/>
          <w:sz w:val="24"/>
          <w:szCs w:val="24"/>
        </w:rPr>
        <w:t>Не се очаква въздействие върху земните недра по време на норма</w:t>
      </w:r>
      <w:r>
        <w:rPr>
          <w:rFonts w:ascii="Times New Roman" w:hAnsi="Times New Roman" w:cs="Times New Roman"/>
          <w:sz w:val="24"/>
          <w:szCs w:val="24"/>
        </w:rPr>
        <w:t xml:space="preserve">лна експлоатация на </w:t>
      </w:r>
      <w:r w:rsidRPr="00660C30">
        <w:rPr>
          <w:rFonts w:ascii="Times New Roman" w:hAnsi="Times New Roman" w:cs="Times New Roman"/>
          <w:sz w:val="24"/>
          <w:szCs w:val="24"/>
        </w:rPr>
        <w:t>ИП, поради предвидените мерки .</w:t>
      </w:r>
    </w:p>
    <w:p w:rsidR="00154834" w:rsidRPr="00286DF3" w:rsidRDefault="00154834" w:rsidP="00394C1F">
      <w:pPr>
        <w:pStyle w:val="1"/>
        <w:shd w:val="clear" w:color="auto" w:fill="auto"/>
        <w:spacing w:before="0" w:after="120" w:line="240" w:lineRule="auto"/>
        <w:ind w:firstLine="0"/>
        <w:rPr>
          <w:rFonts w:ascii="Times New Roman" w:hAnsi="Times New Roman" w:cs="Times New Roman"/>
          <w:b/>
          <w:sz w:val="24"/>
          <w:szCs w:val="24"/>
        </w:rPr>
      </w:pPr>
    </w:p>
    <w:p w:rsidR="00394C1F" w:rsidRPr="00394C1F" w:rsidRDefault="00286DF3" w:rsidP="00394C1F">
      <w:pPr>
        <w:pStyle w:val="1"/>
        <w:numPr>
          <w:ilvl w:val="0"/>
          <w:numId w:val="15"/>
        </w:numPr>
        <w:shd w:val="clear" w:color="auto" w:fill="auto"/>
        <w:spacing w:before="0" w:after="120" w:line="240" w:lineRule="auto"/>
        <w:ind w:left="0" w:firstLine="426"/>
        <w:rPr>
          <w:rFonts w:ascii="Times New Roman" w:hAnsi="Times New Roman" w:cs="Times New Roman"/>
          <w:b/>
          <w:sz w:val="24"/>
          <w:szCs w:val="24"/>
        </w:rPr>
      </w:pPr>
      <w:r w:rsidRPr="00286DF3">
        <w:rPr>
          <w:rFonts w:ascii="Times New Roman" w:hAnsi="Times New Roman" w:cs="Times New Roman"/>
          <w:b/>
          <w:sz w:val="24"/>
          <w:szCs w:val="24"/>
        </w:rPr>
        <w:t>Ландшафт</w:t>
      </w:r>
    </w:p>
    <w:p w:rsidR="00394C1F" w:rsidRDefault="00394C1F" w:rsidP="00394C1F">
      <w:pPr>
        <w:pStyle w:val="1"/>
        <w:shd w:val="clear" w:color="auto" w:fill="auto"/>
        <w:spacing w:before="0" w:after="120" w:line="276" w:lineRule="auto"/>
        <w:ind w:firstLine="0"/>
        <w:rPr>
          <w:rFonts w:ascii="Times New Roman" w:hAnsi="Times New Roman" w:cs="Times New Roman"/>
          <w:sz w:val="24"/>
          <w:szCs w:val="24"/>
        </w:rPr>
      </w:pPr>
      <w:r w:rsidRPr="00660C30">
        <w:rPr>
          <w:rFonts w:ascii="Times New Roman" w:hAnsi="Times New Roman" w:cs="Times New Roman"/>
          <w:sz w:val="24"/>
          <w:szCs w:val="24"/>
        </w:rPr>
        <w:t>По време на експлоатацията на обекта не се очакват отклонения в качеството на ландшафта в района. Като доказателство за това са предложени мерки за намаляване на въздействието върху околната среда</w:t>
      </w:r>
    </w:p>
    <w:p w:rsidR="00154834" w:rsidRDefault="00154834" w:rsidP="00154834">
      <w:pPr>
        <w:pStyle w:val="1"/>
        <w:shd w:val="clear" w:color="auto" w:fill="auto"/>
        <w:spacing w:before="0" w:after="120" w:line="240" w:lineRule="auto"/>
        <w:ind w:firstLine="0"/>
        <w:rPr>
          <w:rFonts w:ascii="Times New Roman" w:hAnsi="Times New Roman" w:cs="Times New Roman"/>
          <w:b/>
          <w:sz w:val="24"/>
          <w:szCs w:val="24"/>
        </w:rPr>
      </w:pPr>
    </w:p>
    <w:p w:rsidR="00286DF3" w:rsidRDefault="00286DF3" w:rsidP="00286DF3">
      <w:pPr>
        <w:pStyle w:val="1"/>
        <w:numPr>
          <w:ilvl w:val="0"/>
          <w:numId w:val="15"/>
        </w:numPr>
        <w:shd w:val="clear" w:color="auto" w:fill="auto"/>
        <w:spacing w:before="0" w:after="120" w:line="240" w:lineRule="auto"/>
        <w:ind w:left="0" w:firstLine="426"/>
        <w:rPr>
          <w:rFonts w:ascii="Times New Roman" w:hAnsi="Times New Roman" w:cs="Times New Roman"/>
          <w:b/>
          <w:sz w:val="24"/>
          <w:szCs w:val="24"/>
        </w:rPr>
      </w:pPr>
      <w:r>
        <w:rPr>
          <w:rFonts w:ascii="Times New Roman" w:hAnsi="Times New Roman" w:cs="Times New Roman"/>
          <w:b/>
          <w:sz w:val="24"/>
          <w:szCs w:val="24"/>
        </w:rPr>
        <w:lastRenderedPageBreak/>
        <w:t>Природни обекти</w:t>
      </w:r>
    </w:p>
    <w:p w:rsidR="00394C1F" w:rsidRDefault="00394C1F" w:rsidP="00394C1F">
      <w:pPr>
        <w:tabs>
          <w:tab w:val="left" w:pos="459"/>
        </w:tabs>
        <w:spacing w:after="120" w:line="276" w:lineRule="auto"/>
        <w:jc w:val="both"/>
        <w:rPr>
          <w:rFonts w:ascii="Times New Roman" w:eastAsia="Times New Roman" w:hAnsi="Times New Roman" w:cs="Times New Roman"/>
          <w:sz w:val="24"/>
          <w:szCs w:val="24"/>
        </w:rPr>
      </w:pPr>
      <w:r w:rsidRPr="00660C30">
        <w:rPr>
          <w:rFonts w:ascii="Times New Roman" w:eastAsia="Times New Roman" w:hAnsi="Times New Roman" w:cs="Times New Roman"/>
          <w:sz w:val="24"/>
          <w:szCs w:val="24"/>
        </w:rPr>
        <w:t xml:space="preserve">В близост няма разположени природни обекти и паметници на културата. Въздействието се оценява като нулево. </w:t>
      </w:r>
    </w:p>
    <w:p w:rsidR="00154834" w:rsidRDefault="00154834" w:rsidP="00154834">
      <w:pPr>
        <w:pStyle w:val="1"/>
        <w:shd w:val="clear" w:color="auto" w:fill="auto"/>
        <w:spacing w:before="0" w:after="120" w:line="240" w:lineRule="auto"/>
        <w:ind w:firstLine="0"/>
        <w:rPr>
          <w:rFonts w:ascii="Times New Roman" w:hAnsi="Times New Roman" w:cs="Times New Roman"/>
          <w:b/>
          <w:sz w:val="24"/>
          <w:szCs w:val="24"/>
        </w:rPr>
      </w:pPr>
    </w:p>
    <w:p w:rsidR="00286DF3" w:rsidRDefault="00286DF3" w:rsidP="00286DF3">
      <w:pPr>
        <w:pStyle w:val="1"/>
        <w:numPr>
          <w:ilvl w:val="0"/>
          <w:numId w:val="15"/>
        </w:numPr>
        <w:shd w:val="clear" w:color="auto" w:fill="auto"/>
        <w:spacing w:before="0" w:after="120" w:line="240" w:lineRule="auto"/>
        <w:ind w:left="0" w:firstLine="426"/>
        <w:rPr>
          <w:rFonts w:ascii="Times New Roman" w:hAnsi="Times New Roman" w:cs="Times New Roman"/>
          <w:b/>
          <w:sz w:val="24"/>
          <w:szCs w:val="24"/>
        </w:rPr>
      </w:pPr>
      <w:r>
        <w:rPr>
          <w:rFonts w:ascii="Times New Roman" w:hAnsi="Times New Roman" w:cs="Times New Roman"/>
          <w:b/>
          <w:sz w:val="24"/>
          <w:szCs w:val="24"/>
        </w:rPr>
        <w:t xml:space="preserve">Климат </w:t>
      </w:r>
    </w:p>
    <w:p w:rsidR="00394C1F" w:rsidRDefault="00394C1F" w:rsidP="00394C1F">
      <w:pPr>
        <w:pStyle w:val="1"/>
        <w:shd w:val="clear" w:color="auto" w:fill="auto"/>
        <w:tabs>
          <w:tab w:val="left" w:pos="1072"/>
        </w:tabs>
        <w:spacing w:before="0" w:after="120" w:line="276" w:lineRule="auto"/>
        <w:ind w:firstLine="0"/>
        <w:rPr>
          <w:rFonts w:ascii="Times New Roman" w:hAnsi="Times New Roman" w:cs="Times New Roman"/>
          <w:sz w:val="24"/>
          <w:szCs w:val="24"/>
        </w:rPr>
      </w:pPr>
      <w:r w:rsidRPr="00A82A39">
        <w:rPr>
          <w:rFonts w:ascii="Times New Roman" w:hAnsi="Times New Roman" w:cs="Times New Roman"/>
          <w:sz w:val="24"/>
          <w:szCs w:val="24"/>
        </w:rPr>
        <w:t>Реализацията на инвестиционното намерение не е свързано с извършване на производствена дейност и поради тази причина няма да се наблюдава някакво негативно влияние върху климата на региона.</w:t>
      </w:r>
    </w:p>
    <w:p w:rsidR="00394C1F" w:rsidRDefault="00394C1F" w:rsidP="00154834">
      <w:pPr>
        <w:pStyle w:val="1"/>
        <w:shd w:val="clear" w:color="auto" w:fill="auto"/>
        <w:spacing w:before="0" w:after="120" w:line="240" w:lineRule="auto"/>
        <w:ind w:firstLine="0"/>
        <w:rPr>
          <w:rFonts w:ascii="Times New Roman" w:hAnsi="Times New Roman" w:cs="Times New Roman"/>
          <w:b/>
          <w:sz w:val="24"/>
          <w:szCs w:val="24"/>
        </w:rPr>
      </w:pPr>
    </w:p>
    <w:p w:rsidR="006755DF" w:rsidRPr="006755DF" w:rsidRDefault="00286DF3" w:rsidP="006755DF">
      <w:pPr>
        <w:pStyle w:val="1"/>
        <w:numPr>
          <w:ilvl w:val="0"/>
          <w:numId w:val="15"/>
        </w:numPr>
        <w:shd w:val="clear" w:color="auto" w:fill="auto"/>
        <w:spacing w:before="0" w:after="120" w:line="240" w:lineRule="auto"/>
        <w:ind w:left="0" w:firstLine="426"/>
        <w:rPr>
          <w:rFonts w:ascii="Times New Roman" w:hAnsi="Times New Roman" w:cs="Times New Roman"/>
          <w:b/>
          <w:sz w:val="24"/>
          <w:szCs w:val="24"/>
        </w:rPr>
      </w:pPr>
      <w:r w:rsidRPr="00286DF3">
        <w:rPr>
          <w:rFonts w:ascii="Times New Roman" w:hAnsi="Times New Roman" w:cs="Times New Roman"/>
          <w:b/>
          <w:sz w:val="24"/>
          <w:szCs w:val="24"/>
        </w:rPr>
        <w:t>Биологичното разнообразие и неговите елементи и защитените територии</w:t>
      </w:r>
    </w:p>
    <w:p w:rsidR="006755DF" w:rsidRPr="00B730CA" w:rsidRDefault="006755DF" w:rsidP="006755DF">
      <w:pPr>
        <w:pStyle w:val="1"/>
        <w:shd w:val="clear" w:color="auto" w:fill="auto"/>
        <w:spacing w:before="0" w:after="120" w:line="276" w:lineRule="auto"/>
        <w:ind w:firstLine="0"/>
        <w:rPr>
          <w:rFonts w:ascii="Times New Roman" w:hAnsi="Times New Roman" w:cs="Times New Roman"/>
          <w:sz w:val="24"/>
          <w:szCs w:val="24"/>
        </w:rPr>
      </w:pPr>
      <w:r w:rsidRPr="00B730CA">
        <w:rPr>
          <w:rFonts w:ascii="Times New Roman" w:hAnsi="Times New Roman" w:cs="Times New Roman"/>
          <w:sz w:val="24"/>
          <w:szCs w:val="24"/>
        </w:rPr>
        <w:t>Поземленият имот, в който ще бъде реализирано инвестиционното намерение,</w:t>
      </w:r>
      <w:r w:rsidR="00CD1479">
        <w:rPr>
          <w:rFonts w:ascii="Times New Roman" w:hAnsi="Times New Roman" w:cs="Times New Roman"/>
          <w:sz w:val="24"/>
          <w:szCs w:val="24"/>
        </w:rPr>
        <w:t xml:space="preserve"> се намира в покрайнините на гр. </w:t>
      </w:r>
      <w:r w:rsidR="000F5310">
        <w:rPr>
          <w:rFonts w:ascii="Times New Roman" w:hAnsi="Times New Roman" w:cs="Times New Roman"/>
          <w:sz w:val="24"/>
          <w:szCs w:val="24"/>
        </w:rPr>
        <w:t>Асеновград</w:t>
      </w:r>
      <w:r w:rsidR="00CD1479">
        <w:rPr>
          <w:rFonts w:ascii="Times New Roman" w:hAnsi="Times New Roman" w:cs="Times New Roman"/>
          <w:sz w:val="24"/>
          <w:szCs w:val="24"/>
        </w:rPr>
        <w:t xml:space="preserve">, община </w:t>
      </w:r>
      <w:r w:rsidR="000F5310">
        <w:rPr>
          <w:rFonts w:ascii="Times New Roman" w:hAnsi="Times New Roman" w:cs="Times New Roman"/>
          <w:sz w:val="24"/>
          <w:szCs w:val="24"/>
        </w:rPr>
        <w:t>Асеновград</w:t>
      </w:r>
      <w:r w:rsidR="00CD1479">
        <w:rPr>
          <w:rFonts w:ascii="Times New Roman" w:hAnsi="Times New Roman" w:cs="Times New Roman"/>
          <w:sz w:val="24"/>
          <w:szCs w:val="24"/>
        </w:rPr>
        <w:t>, област</w:t>
      </w:r>
      <w:r w:rsidRPr="00B730CA">
        <w:rPr>
          <w:rFonts w:ascii="Times New Roman" w:hAnsi="Times New Roman" w:cs="Times New Roman"/>
          <w:sz w:val="24"/>
          <w:szCs w:val="24"/>
        </w:rPr>
        <w:t xml:space="preserve"> </w:t>
      </w:r>
      <w:r w:rsidR="000F5310">
        <w:rPr>
          <w:rFonts w:ascii="Times New Roman" w:hAnsi="Times New Roman" w:cs="Times New Roman"/>
          <w:sz w:val="24"/>
          <w:szCs w:val="24"/>
        </w:rPr>
        <w:t>Пловдив</w:t>
      </w:r>
      <w:r w:rsidRPr="00B730CA">
        <w:rPr>
          <w:rFonts w:ascii="Times New Roman" w:hAnsi="Times New Roman" w:cs="Times New Roman"/>
          <w:sz w:val="24"/>
          <w:szCs w:val="24"/>
        </w:rPr>
        <w:t xml:space="preserve">. Населеното място и землището му не  попадат в защитени зони. </w:t>
      </w:r>
    </w:p>
    <w:p w:rsidR="006755DF" w:rsidRPr="00B730CA" w:rsidRDefault="006755DF" w:rsidP="006755DF">
      <w:pPr>
        <w:pStyle w:val="1"/>
        <w:shd w:val="clear" w:color="auto" w:fill="auto"/>
        <w:spacing w:before="0" w:after="120" w:line="276" w:lineRule="auto"/>
        <w:ind w:firstLine="0"/>
        <w:rPr>
          <w:rFonts w:ascii="Times New Roman" w:hAnsi="Times New Roman" w:cs="Times New Roman"/>
          <w:sz w:val="24"/>
          <w:szCs w:val="24"/>
        </w:rPr>
      </w:pPr>
      <w:r>
        <w:rPr>
          <w:rFonts w:ascii="Times New Roman" w:hAnsi="Times New Roman" w:cs="Times New Roman"/>
          <w:sz w:val="24"/>
          <w:szCs w:val="24"/>
        </w:rPr>
        <w:t>Най-близко разположената защитена зона е</w:t>
      </w:r>
      <w:r w:rsidRPr="00B730CA">
        <w:rPr>
          <w:rFonts w:ascii="Times New Roman" w:hAnsi="Times New Roman" w:cs="Times New Roman"/>
          <w:sz w:val="24"/>
          <w:szCs w:val="24"/>
        </w:rPr>
        <w:t xml:space="preserve">: </w:t>
      </w:r>
    </w:p>
    <w:p w:rsidR="0044713C" w:rsidRPr="000F5310" w:rsidRDefault="00425AED" w:rsidP="0044713C">
      <w:pPr>
        <w:pStyle w:val="ListParagraph"/>
        <w:numPr>
          <w:ilvl w:val="0"/>
          <w:numId w:val="6"/>
        </w:numPr>
        <w:autoSpaceDE w:val="0"/>
        <w:autoSpaceDN w:val="0"/>
        <w:adjustRightInd w:val="0"/>
        <w:spacing w:before="100" w:beforeAutospacing="1" w:after="100" w:afterAutospacing="1" w:line="276" w:lineRule="auto"/>
        <w:ind w:left="0" w:firstLine="360"/>
        <w:jc w:val="both"/>
        <w:rPr>
          <w:rFonts w:ascii="Times New Roman" w:hAnsi="Times New Roman" w:cs="Times New Roman"/>
        </w:rPr>
      </w:pPr>
      <w:r w:rsidRPr="000F5310">
        <w:rPr>
          <w:rFonts w:ascii="Times New Roman" w:hAnsi="Times New Roman" w:cs="Times New Roman"/>
          <w:lang w:val="en-US"/>
        </w:rPr>
        <w:t>BG00001</w:t>
      </w:r>
      <w:r w:rsidR="000F5310" w:rsidRPr="000F5310">
        <w:rPr>
          <w:rFonts w:ascii="Times New Roman" w:hAnsi="Times New Roman" w:cs="Times New Roman"/>
        </w:rPr>
        <w:t>94</w:t>
      </w:r>
      <w:r w:rsidRPr="000F5310">
        <w:rPr>
          <w:rFonts w:ascii="Times New Roman" w:hAnsi="Times New Roman" w:cs="Times New Roman"/>
          <w:lang w:val="en-US"/>
        </w:rPr>
        <w:t xml:space="preserve"> </w:t>
      </w:r>
      <w:r w:rsidR="000F5310" w:rsidRPr="000F5310">
        <w:rPr>
          <w:rFonts w:ascii="Times New Roman" w:hAnsi="Times New Roman" w:cs="Times New Roman"/>
        </w:rPr>
        <w:t xml:space="preserve">„Река </w:t>
      </w:r>
      <w:proofErr w:type="gramStart"/>
      <w:r w:rsidR="000F5310" w:rsidRPr="000F5310">
        <w:rPr>
          <w:rFonts w:ascii="Times New Roman" w:hAnsi="Times New Roman" w:cs="Times New Roman"/>
        </w:rPr>
        <w:t>Чая</w:t>
      </w:r>
      <w:r w:rsidR="000F5310">
        <w:rPr>
          <w:rFonts w:ascii="Times New Roman" w:hAnsi="Times New Roman" w:cs="Times New Roman"/>
        </w:rPr>
        <w:t>“</w:t>
      </w:r>
      <w:proofErr w:type="gramEnd"/>
      <w:r w:rsidRPr="000F5310">
        <w:rPr>
          <w:rFonts w:ascii="Times New Roman" w:hAnsi="Times New Roman" w:cs="Times New Roman"/>
        </w:rPr>
        <w:t xml:space="preserve">за опазване на природните местообитания, която се намира  на отстояние повече от 9км от имотите, предмет на разглеждане. </w:t>
      </w:r>
      <w:r w:rsidR="0044713C" w:rsidRPr="000F5310">
        <w:rPr>
          <w:rFonts w:ascii="Times New Roman" w:hAnsi="Times New Roman" w:cs="Times New Roman"/>
        </w:rPr>
        <w:t>Дейността, която ще се развива в обекта няма да въздейства пряко върху защитените видове и местообитания поради значителното разстояние и намаляване на ефекта на въздействие върху естествените хабитати.</w:t>
      </w:r>
    </w:p>
    <w:p w:rsidR="0044713C" w:rsidRPr="00A94353" w:rsidRDefault="0044713C" w:rsidP="0044713C">
      <w:pPr>
        <w:spacing w:before="100" w:beforeAutospacing="1" w:after="100" w:afterAutospacing="1" w:line="276" w:lineRule="auto"/>
        <w:jc w:val="both"/>
        <w:rPr>
          <w:rFonts w:ascii="Times New Roman" w:hAnsi="Times New Roman" w:cs="Times New Roman"/>
          <w:sz w:val="24"/>
        </w:rPr>
      </w:pPr>
      <w:r>
        <w:rPr>
          <w:rFonts w:ascii="Times New Roman" w:hAnsi="Times New Roman" w:cs="Times New Roman"/>
          <w:sz w:val="24"/>
        </w:rPr>
        <w:t>Реализирането на ИП няма вероятност да окаже значително отрицателно въздействие върху природните местообитания, популации и местообитания на видове, предмет на опазване в ЗЗ от мрежата Натура 2000.</w:t>
      </w:r>
    </w:p>
    <w:p w:rsidR="00286DF3" w:rsidRPr="000F5310" w:rsidRDefault="0044713C" w:rsidP="000F5310">
      <w:pPr>
        <w:spacing w:before="100" w:beforeAutospacing="1" w:after="100" w:afterAutospacing="1" w:line="276" w:lineRule="auto"/>
        <w:jc w:val="both"/>
        <w:rPr>
          <w:rFonts w:ascii="Times New Roman" w:hAnsi="Times New Roman" w:cs="Times New Roman"/>
          <w:sz w:val="24"/>
        </w:rPr>
      </w:pPr>
      <w:r w:rsidRPr="00A94353">
        <w:rPr>
          <w:rFonts w:ascii="Times New Roman" w:hAnsi="Times New Roman" w:cs="Times New Roman"/>
          <w:sz w:val="24"/>
        </w:rPr>
        <w:t>Въздействието на инвест</w:t>
      </w:r>
      <w:r w:rsidR="000F5310">
        <w:rPr>
          <w:rFonts w:ascii="Times New Roman" w:hAnsi="Times New Roman" w:cs="Times New Roman"/>
          <w:sz w:val="24"/>
        </w:rPr>
        <w:t>иционното предложение е нулево.</w:t>
      </w:r>
    </w:p>
    <w:p w:rsidR="00286DF3" w:rsidRDefault="00286DF3" w:rsidP="00286DF3">
      <w:pPr>
        <w:pStyle w:val="ListParagraph"/>
        <w:numPr>
          <w:ilvl w:val="0"/>
          <w:numId w:val="14"/>
        </w:numPr>
        <w:ind w:left="0" w:firstLine="0"/>
        <w:jc w:val="both"/>
        <w:rPr>
          <w:rFonts w:ascii="Times New Roman" w:hAnsi="Times New Roman" w:cs="Times New Roman"/>
          <w:b/>
        </w:rPr>
      </w:pPr>
      <w:r w:rsidRPr="008843E3">
        <w:rPr>
          <w:rFonts w:ascii="Times New Roman" w:hAnsi="Times New Roman" w:cs="Times New Roman"/>
          <w:b/>
        </w:rPr>
        <w:lastRenderedPageBreak/>
        <w:t>Въздействие върху елементи на Националната екологична мрежа.</w:t>
      </w:r>
    </w:p>
    <w:p w:rsidR="00394C1F" w:rsidRDefault="00394C1F" w:rsidP="00394C1F">
      <w:pPr>
        <w:pStyle w:val="ListParagraph"/>
        <w:ind w:left="0"/>
        <w:jc w:val="both"/>
        <w:rPr>
          <w:rFonts w:ascii="Times New Roman" w:hAnsi="Times New Roman" w:cs="Times New Roman"/>
          <w:b/>
        </w:rPr>
      </w:pPr>
    </w:p>
    <w:p w:rsidR="00394C1F" w:rsidRPr="007D4A06" w:rsidRDefault="00393070" w:rsidP="00394C1F">
      <w:pPr>
        <w:pStyle w:val="1"/>
        <w:shd w:val="clear" w:color="auto" w:fill="auto"/>
        <w:spacing w:before="0" w:after="120" w:line="276" w:lineRule="auto"/>
        <w:ind w:firstLine="0"/>
        <w:rPr>
          <w:rFonts w:ascii="Times New Roman" w:hAnsi="Times New Roman" w:cs="Times New Roman"/>
          <w:sz w:val="24"/>
          <w:szCs w:val="24"/>
        </w:rPr>
      </w:pPr>
      <w:r>
        <w:rPr>
          <w:rFonts w:ascii="Times New Roman" w:hAnsi="Times New Roman" w:cs="Times New Roman"/>
          <w:sz w:val="24"/>
          <w:szCs w:val="24"/>
        </w:rPr>
        <w:t>Имотите, в кои</w:t>
      </w:r>
      <w:r w:rsidR="00394C1F" w:rsidRPr="007D4A06">
        <w:rPr>
          <w:rFonts w:ascii="Times New Roman" w:hAnsi="Times New Roman" w:cs="Times New Roman"/>
          <w:sz w:val="24"/>
          <w:szCs w:val="24"/>
        </w:rPr>
        <w:t xml:space="preserve">то ще бъде реализирано инвестиционното </w:t>
      </w:r>
      <w:r w:rsidR="00394C1F">
        <w:rPr>
          <w:rFonts w:ascii="Times New Roman" w:hAnsi="Times New Roman" w:cs="Times New Roman"/>
          <w:sz w:val="24"/>
          <w:szCs w:val="24"/>
        </w:rPr>
        <w:t>предложение, се намира</w:t>
      </w:r>
      <w:r w:rsidR="00FA5F65">
        <w:rPr>
          <w:rFonts w:ascii="Times New Roman" w:hAnsi="Times New Roman" w:cs="Times New Roman"/>
          <w:sz w:val="24"/>
          <w:szCs w:val="24"/>
        </w:rPr>
        <w:t>т</w:t>
      </w:r>
      <w:r w:rsidR="00394C1F">
        <w:rPr>
          <w:rFonts w:ascii="Times New Roman" w:hAnsi="Times New Roman" w:cs="Times New Roman"/>
          <w:sz w:val="24"/>
          <w:szCs w:val="24"/>
        </w:rPr>
        <w:t xml:space="preserve"> в </w:t>
      </w:r>
      <w:r w:rsidR="00FA5F65">
        <w:rPr>
          <w:rFonts w:ascii="Times New Roman" w:hAnsi="Times New Roman" w:cs="Times New Roman"/>
          <w:sz w:val="24"/>
          <w:szCs w:val="24"/>
        </w:rPr>
        <w:t xml:space="preserve">гр. </w:t>
      </w:r>
      <w:r w:rsidR="000F5310">
        <w:rPr>
          <w:rFonts w:ascii="Times New Roman" w:hAnsi="Times New Roman" w:cs="Times New Roman"/>
          <w:sz w:val="24"/>
          <w:szCs w:val="24"/>
        </w:rPr>
        <w:t>Асеновград</w:t>
      </w:r>
      <w:r w:rsidR="00394C1F" w:rsidRPr="007D4A06">
        <w:rPr>
          <w:rFonts w:ascii="Times New Roman" w:hAnsi="Times New Roman" w:cs="Times New Roman"/>
          <w:sz w:val="24"/>
          <w:szCs w:val="24"/>
        </w:rPr>
        <w:t>, об</w:t>
      </w:r>
      <w:r w:rsidR="00F62836">
        <w:rPr>
          <w:rFonts w:ascii="Times New Roman" w:hAnsi="Times New Roman" w:cs="Times New Roman"/>
          <w:sz w:val="24"/>
          <w:szCs w:val="24"/>
        </w:rPr>
        <w:t xml:space="preserve">щина </w:t>
      </w:r>
      <w:r w:rsidR="000F5310">
        <w:rPr>
          <w:rFonts w:ascii="Times New Roman" w:hAnsi="Times New Roman" w:cs="Times New Roman"/>
          <w:sz w:val="24"/>
          <w:szCs w:val="24"/>
        </w:rPr>
        <w:t>Асеновград</w:t>
      </w:r>
      <w:r w:rsidR="00F62836">
        <w:rPr>
          <w:rFonts w:ascii="Times New Roman" w:hAnsi="Times New Roman" w:cs="Times New Roman"/>
          <w:sz w:val="24"/>
          <w:szCs w:val="24"/>
        </w:rPr>
        <w:t xml:space="preserve"> </w:t>
      </w:r>
      <w:r w:rsidR="00394C1F" w:rsidRPr="007D4A06">
        <w:rPr>
          <w:rFonts w:ascii="Times New Roman" w:hAnsi="Times New Roman" w:cs="Times New Roman"/>
          <w:sz w:val="24"/>
          <w:szCs w:val="24"/>
        </w:rPr>
        <w:t xml:space="preserve">и не </w:t>
      </w:r>
      <w:r w:rsidR="00394C1F">
        <w:rPr>
          <w:rFonts w:ascii="Times New Roman" w:hAnsi="Times New Roman" w:cs="Times New Roman"/>
          <w:sz w:val="24"/>
          <w:szCs w:val="24"/>
        </w:rPr>
        <w:t>засяга</w:t>
      </w:r>
      <w:r w:rsidR="00F62836">
        <w:rPr>
          <w:rFonts w:ascii="Times New Roman" w:hAnsi="Times New Roman" w:cs="Times New Roman"/>
          <w:sz w:val="24"/>
          <w:szCs w:val="24"/>
        </w:rPr>
        <w:t>т</w:t>
      </w:r>
      <w:r w:rsidR="00394C1F">
        <w:rPr>
          <w:rFonts w:ascii="Times New Roman" w:hAnsi="Times New Roman" w:cs="Times New Roman"/>
          <w:sz w:val="24"/>
          <w:szCs w:val="24"/>
        </w:rPr>
        <w:t xml:space="preserve"> защитени зони /ЗЗ/ от Националната екологична мрежа /НЕМ/, съгласно Закона за биологичното разнообразие /ЗБР/ (ДВ бр. 77/2002 г., доп. и изм.).</w:t>
      </w:r>
      <w:r w:rsidR="00394C1F" w:rsidRPr="007D4A06">
        <w:rPr>
          <w:rFonts w:ascii="Times New Roman" w:hAnsi="Times New Roman" w:cs="Times New Roman"/>
          <w:sz w:val="24"/>
          <w:szCs w:val="24"/>
        </w:rPr>
        <w:t xml:space="preserve"> </w:t>
      </w:r>
    </w:p>
    <w:p w:rsidR="00394C1F" w:rsidRPr="007D4A06" w:rsidRDefault="00394C1F" w:rsidP="00394C1F">
      <w:pPr>
        <w:pStyle w:val="1"/>
        <w:shd w:val="clear" w:color="auto" w:fill="auto"/>
        <w:spacing w:before="0" w:after="120" w:line="276" w:lineRule="auto"/>
        <w:ind w:firstLine="0"/>
        <w:rPr>
          <w:rFonts w:ascii="Times New Roman" w:hAnsi="Times New Roman" w:cs="Times New Roman"/>
          <w:sz w:val="24"/>
          <w:szCs w:val="24"/>
        </w:rPr>
      </w:pPr>
      <w:r w:rsidRPr="007D4A06">
        <w:rPr>
          <w:rFonts w:ascii="Times New Roman" w:hAnsi="Times New Roman" w:cs="Times New Roman"/>
          <w:sz w:val="24"/>
          <w:szCs w:val="24"/>
        </w:rPr>
        <w:t>Дейността, която ще се развива в обекта няма да въздейства пряко върху защитените видове и местообитания поради разстоянието и намаляване на ефекта на емисиите вследствие от разстоянието до защитената зона.</w:t>
      </w:r>
    </w:p>
    <w:p w:rsidR="00394C1F" w:rsidRPr="007D4A06" w:rsidRDefault="00394C1F" w:rsidP="00394C1F">
      <w:pPr>
        <w:tabs>
          <w:tab w:val="left" w:pos="459"/>
        </w:tabs>
        <w:spacing w:after="120" w:line="276" w:lineRule="auto"/>
        <w:jc w:val="both"/>
        <w:rPr>
          <w:rFonts w:ascii="Times New Roman" w:eastAsia="Times New Roman" w:hAnsi="Times New Roman" w:cs="Times New Roman"/>
          <w:sz w:val="24"/>
          <w:szCs w:val="24"/>
        </w:rPr>
      </w:pPr>
      <w:r w:rsidRPr="007D4A06">
        <w:rPr>
          <w:rFonts w:ascii="Times New Roman" w:eastAsia="Times New Roman" w:hAnsi="Times New Roman" w:cs="Times New Roman"/>
          <w:sz w:val="24"/>
          <w:szCs w:val="24"/>
        </w:rPr>
        <w:t>Не се очаква въздействие върху елементи на Националната екологична мрежа (НЕМ) по време на експлоатацията на плануваните промени.</w:t>
      </w:r>
    </w:p>
    <w:p w:rsidR="00154834" w:rsidRDefault="00154834" w:rsidP="00154834">
      <w:pPr>
        <w:pStyle w:val="ListParagraph"/>
        <w:ind w:left="0"/>
        <w:jc w:val="both"/>
        <w:rPr>
          <w:rFonts w:ascii="Times New Roman" w:hAnsi="Times New Roman" w:cs="Times New Roman"/>
          <w:b/>
        </w:rPr>
      </w:pPr>
    </w:p>
    <w:p w:rsidR="00286DF3" w:rsidRDefault="00286DF3" w:rsidP="00286DF3">
      <w:pPr>
        <w:pStyle w:val="ListParagraph"/>
        <w:numPr>
          <w:ilvl w:val="0"/>
          <w:numId w:val="14"/>
        </w:numPr>
        <w:ind w:left="0" w:firstLine="0"/>
        <w:jc w:val="both"/>
        <w:rPr>
          <w:rFonts w:ascii="Times New Roman" w:hAnsi="Times New Roman" w:cs="Times New Roman"/>
          <w:b/>
        </w:rPr>
      </w:pPr>
      <w:r w:rsidRPr="008843E3">
        <w:rPr>
          <w:rFonts w:ascii="Times New Roman" w:hAnsi="Times New Roman" w:cs="Times New Roman"/>
          <w:b/>
        </w:rPr>
        <w:t>Очакваните последици, произтичащи от уязвимостта на инвестиционното предложение от риск от големи аварии и/или бедствия.</w:t>
      </w:r>
    </w:p>
    <w:p w:rsidR="00154834" w:rsidRPr="00154834" w:rsidRDefault="00154834" w:rsidP="00154834">
      <w:pPr>
        <w:pStyle w:val="ListParagraph"/>
        <w:rPr>
          <w:rFonts w:ascii="Times New Roman" w:hAnsi="Times New Roman" w:cs="Times New Roman"/>
          <w:b/>
        </w:rPr>
      </w:pPr>
    </w:p>
    <w:p w:rsidR="003117EF" w:rsidRPr="007D4A06" w:rsidRDefault="003117EF" w:rsidP="003117EF">
      <w:pPr>
        <w:pStyle w:val="1"/>
        <w:shd w:val="clear" w:color="auto" w:fill="auto"/>
        <w:spacing w:before="0" w:after="120" w:line="276" w:lineRule="auto"/>
        <w:ind w:firstLine="0"/>
        <w:rPr>
          <w:rFonts w:ascii="Times New Roman" w:hAnsi="Times New Roman" w:cs="Times New Roman"/>
          <w:sz w:val="24"/>
          <w:szCs w:val="24"/>
        </w:rPr>
      </w:pPr>
      <w:r w:rsidRPr="007D4A06">
        <w:rPr>
          <w:rFonts w:ascii="Times New Roman" w:hAnsi="Times New Roman" w:cs="Times New Roman"/>
          <w:sz w:val="24"/>
          <w:szCs w:val="24"/>
        </w:rPr>
        <w:t>Политиката при избор на изпълнител за реализация на проекта е да изисква добра организация и използване на най-съвременни методи в строително-монтажния процес, които трябва да гарантират недопускане на отрицателно въздействие върху околната среда, включително площадката и прилежащите и територии, както и висока степен на контрол на качеството при изпълнение на СМР.</w:t>
      </w:r>
    </w:p>
    <w:p w:rsidR="003117EF" w:rsidRPr="007D4A06" w:rsidRDefault="003117EF" w:rsidP="003117EF">
      <w:pPr>
        <w:pStyle w:val="1"/>
        <w:shd w:val="clear" w:color="auto" w:fill="auto"/>
        <w:spacing w:before="0" w:after="120" w:line="276" w:lineRule="auto"/>
        <w:ind w:firstLine="0"/>
        <w:rPr>
          <w:rFonts w:ascii="Times New Roman" w:hAnsi="Times New Roman" w:cs="Times New Roman"/>
          <w:sz w:val="24"/>
          <w:szCs w:val="24"/>
        </w:rPr>
      </w:pPr>
      <w:r w:rsidRPr="007D4A06">
        <w:rPr>
          <w:rFonts w:ascii="Times New Roman" w:hAnsi="Times New Roman" w:cs="Times New Roman"/>
          <w:sz w:val="24"/>
          <w:szCs w:val="24"/>
        </w:rPr>
        <w:t xml:space="preserve">Съществува риск от злополуки по време на строителството, както и при експлоатацията на обекта, които могат да навредят на здравето на хората или на околната среда. Този риск е в пряка зависимост от квалификацията и съзнанието за отговорност на изпълнителите и обслужващия персонал и може да бъде сведен до минимум при стриктно спазване на </w:t>
      </w:r>
      <w:r w:rsidRPr="007D4A06">
        <w:rPr>
          <w:rFonts w:ascii="Times New Roman" w:hAnsi="Times New Roman" w:cs="Times New Roman"/>
          <w:sz w:val="24"/>
          <w:szCs w:val="24"/>
        </w:rPr>
        <w:lastRenderedPageBreak/>
        <w:t>мерките, заложени в работния режим.</w:t>
      </w:r>
    </w:p>
    <w:p w:rsidR="003117EF" w:rsidRPr="007D4A06" w:rsidRDefault="003117EF" w:rsidP="003117EF">
      <w:pPr>
        <w:spacing w:after="120" w:line="276" w:lineRule="auto"/>
        <w:jc w:val="both"/>
        <w:rPr>
          <w:rFonts w:ascii="Times New Roman" w:eastAsia="Times New Roman" w:hAnsi="Times New Roman" w:cs="Times New Roman"/>
        </w:rPr>
      </w:pPr>
      <w:r w:rsidRPr="007D4A06">
        <w:rPr>
          <w:rFonts w:ascii="Times New Roman" w:eastAsia="Times New Roman" w:hAnsi="Times New Roman" w:cs="Times New Roman"/>
        </w:rPr>
        <w:t>При строителството и експлоатацията на обекта, риска от инциденти се състои в следното:</w:t>
      </w:r>
    </w:p>
    <w:p w:rsidR="003117EF" w:rsidRPr="007D4A06" w:rsidRDefault="003117EF" w:rsidP="003117EF">
      <w:pPr>
        <w:pStyle w:val="ListParagraph"/>
        <w:widowControl/>
        <w:numPr>
          <w:ilvl w:val="0"/>
          <w:numId w:val="20"/>
        </w:numPr>
        <w:spacing w:after="120" w:line="276" w:lineRule="auto"/>
        <w:jc w:val="both"/>
        <w:rPr>
          <w:rFonts w:ascii="Times New Roman" w:eastAsia="Times New Roman" w:hAnsi="Times New Roman" w:cs="Times New Roman"/>
          <w:color w:val="auto"/>
          <w:lang w:bidi="ar-SA"/>
        </w:rPr>
      </w:pPr>
      <w:r w:rsidRPr="007D4A06">
        <w:rPr>
          <w:rFonts w:ascii="Times New Roman" w:eastAsia="Times New Roman" w:hAnsi="Times New Roman" w:cs="Times New Roman"/>
          <w:color w:val="auto"/>
          <w:lang w:bidi="ar-SA"/>
        </w:rPr>
        <w:t>авария по време на строителство;</w:t>
      </w:r>
    </w:p>
    <w:p w:rsidR="003117EF" w:rsidRPr="007D4A06" w:rsidRDefault="003117EF" w:rsidP="003117EF">
      <w:pPr>
        <w:pStyle w:val="ListParagraph"/>
        <w:widowControl/>
        <w:numPr>
          <w:ilvl w:val="0"/>
          <w:numId w:val="20"/>
        </w:numPr>
        <w:spacing w:after="120" w:line="276" w:lineRule="auto"/>
        <w:jc w:val="both"/>
        <w:rPr>
          <w:rFonts w:ascii="Times New Roman" w:eastAsia="Times New Roman" w:hAnsi="Times New Roman" w:cs="Times New Roman"/>
          <w:color w:val="auto"/>
          <w:lang w:bidi="ar-SA"/>
        </w:rPr>
      </w:pPr>
      <w:proofErr w:type="spellStart"/>
      <w:r w:rsidRPr="007D4A06">
        <w:rPr>
          <w:rFonts w:ascii="Times New Roman" w:eastAsia="Times New Roman" w:hAnsi="Times New Roman" w:cs="Times New Roman"/>
          <w:color w:val="auto"/>
          <w:lang w:val="en-US" w:bidi="ar-SA"/>
        </w:rPr>
        <w:t>опасност</w:t>
      </w:r>
      <w:proofErr w:type="spellEnd"/>
      <w:r w:rsidRPr="007D4A06">
        <w:rPr>
          <w:rFonts w:ascii="Times New Roman" w:eastAsia="Times New Roman" w:hAnsi="Times New Roman" w:cs="Times New Roman"/>
          <w:color w:val="auto"/>
          <w:lang w:val="en-US" w:bidi="ar-SA"/>
        </w:rPr>
        <w:t xml:space="preserve"> </w:t>
      </w:r>
      <w:proofErr w:type="spellStart"/>
      <w:r w:rsidRPr="007D4A06">
        <w:rPr>
          <w:rFonts w:ascii="Times New Roman" w:eastAsia="Times New Roman" w:hAnsi="Times New Roman" w:cs="Times New Roman"/>
          <w:color w:val="auto"/>
          <w:lang w:val="en-US" w:bidi="ar-SA"/>
        </w:rPr>
        <w:t>от</w:t>
      </w:r>
      <w:proofErr w:type="spellEnd"/>
      <w:r w:rsidRPr="007D4A06">
        <w:rPr>
          <w:rFonts w:ascii="Times New Roman" w:eastAsia="Times New Roman" w:hAnsi="Times New Roman" w:cs="Times New Roman"/>
          <w:color w:val="auto"/>
          <w:lang w:val="en-US" w:bidi="ar-SA"/>
        </w:rPr>
        <w:t xml:space="preserve"> </w:t>
      </w:r>
      <w:proofErr w:type="spellStart"/>
      <w:r w:rsidRPr="007D4A06">
        <w:rPr>
          <w:rFonts w:ascii="Times New Roman" w:eastAsia="Times New Roman" w:hAnsi="Times New Roman" w:cs="Times New Roman"/>
          <w:color w:val="auto"/>
          <w:lang w:val="en-US" w:bidi="ar-SA"/>
        </w:rPr>
        <w:t>наводнения</w:t>
      </w:r>
      <w:proofErr w:type="spellEnd"/>
      <w:r w:rsidRPr="007D4A06">
        <w:rPr>
          <w:rFonts w:ascii="Times New Roman" w:eastAsia="Times New Roman" w:hAnsi="Times New Roman" w:cs="Times New Roman"/>
          <w:color w:val="auto"/>
          <w:lang w:bidi="ar-SA"/>
        </w:rPr>
        <w:t>;</w:t>
      </w:r>
    </w:p>
    <w:p w:rsidR="003117EF" w:rsidRPr="007D4A06" w:rsidRDefault="003117EF" w:rsidP="003117EF">
      <w:pPr>
        <w:pStyle w:val="ListParagraph"/>
        <w:widowControl/>
        <w:numPr>
          <w:ilvl w:val="0"/>
          <w:numId w:val="20"/>
        </w:numPr>
        <w:spacing w:after="120" w:line="276" w:lineRule="auto"/>
        <w:jc w:val="both"/>
        <w:rPr>
          <w:rFonts w:ascii="Times New Roman" w:eastAsia="Times New Roman" w:hAnsi="Times New Roman" w:cs="Times New Roman"/>
          <w:color w:val="auto"/>
          <w:lang w:bidi="ar-SA"/>
        </w:rPr>
      </w:pPr>
      <w:r w:rsidRPr="007D4A06">
        <w:rPr>
          <w:rFonts w:ascii="Times New Roman" w:eastAsia="Times New Roman" w:hAnsi="Times New Roman" w:cs="Times New Roman"/>
          <w:color w:val="auto"/>
          <w:lang w:bidi="ar-SA"/>
        </w:rPr>
        <w:t>опасност от възникване на пожари;</w:t>
      </w:r>
    </w:p>
    <w:p w:rsidR="003117EF" w:rsidRPr="007D4A06" w:rsidRDefault="003117EF" w:rsidP="003117EF">
      <w:pPr>
        <w:spacing w:after="120" w:line="276" w:lineRule="auto"/>
        <w:jc w:val="both"/>
        <w:rPr>
          <w:rFonts w:ascii="Times New Roman" w:eastAsia="Times New Roman" w:hAnsi="Times New Roman" w:cs="Times New Roman"/>
          <w:sz w:val="24"/>
          <w:szCs w:val="24"/>
        </w:rPr>
      </w:pPr>
      <w:r w:rsidRPr="007D4A06">
        <w:rPr>
          <w:rFonts w:ascii="Times New Roman" w:eastAsia="Times New Roman" w:hAnsi="Times New Roman" w:cs="Times New Roman"/>
          <w:sz w:val="24"/>
          <w:szCs w:val="24"/>
        </w:rPr>
        <w:t>Мерките за предотвратяване на описаните рисков от инциденти ще се разработят в следваща фаза на проектиране с изготвяне на авариен план и  план за  безопасност и здраве.</w:t>
      </w:r>
    </w:p>
    <w:p w:rsidR="003117EF" w:rsidRPr="007D4A06" w:rsidRDefault="003117EF" w:rsidP="003117EF">
      <w:pPr>
        <w:pStyle w:val="ListParagraph"/>
        <w:spacing w:line="276" w:lineRule="auto"/>
        <w:ind w:left="0"/>
        <w:jc w:val="both"/>
        <w:rPr>
          <w:rFonts w:ascii="Times New Roman" w:hAnsi="Times New Roman" w:cs="Times New Roman"/>
          <w:b/>
          <w:i/>
          <w:color w:val="auto"/>
        </w:rPr>
      </w:pPr>
      <w:r w:rsidRPr="007D4A06">
        <w:rPr>
          <w:rFonts w:ascii="Times New Roman" w:hAnsi="Times New Roman" w:cs="Times New Roman"/>
          <w:b/>
          <w:i/>
          <w:color w:val="auto"/>
        </w:rPr>
        <w:t>Инвестиционното предложение не предполага риск от големи аварии и/или бедствия.</w:t>
      </w:r>
    </w:p>
    <w:p w:rsidR="00154834" w:rsidRPr="008843E3" w:rsidRDefault="00154834" w:rsidP="00154834">
      <w:pPr>
        <w:pStyle w:val="ListParagraph"/>
        <w:ind w:left="0"/>
        <w:jc w:val="both"/>
        <w:rPr>
          <w:rFonts w:ascii="Times New Roman" w:hAnsi="Times New Roman" w:cs="Times New Roman"/>
          <w:b/>
        </w:rPr>
      </w:pPr>
    </w:p>
    <w:p w:rsidR="00286DF3" w:rsidRDefault="00286DF3" w:rsidP="00286DF3">
      <w:pPr>
        <w:pStyle w:val="ListParagraph"/>
        <w:numPr>
          <w:ilvl w:val="0"/>
          <w:numId w:val="14"/>
        </w:numPr>
        <w:ind w:left="0" w:firstLine="0"/>
        <w:jc w:val="both"/>
        <w:rPr>
          <w:rFonts w:ascii="Times New Roman" w:hAnsi="Times New Roman" w:cs="Times New Roman"/>
          <w:b/>
        </w:rPr>
      </w:pPr>
      <w:r w:rsidRPr="008843E3">
        <w:rPr>
          <w:rFonts w:ascii="Times New Roman" w:hAnsi="Times New Roman" w:cs="Times New Roman"/>
          <w:b/>
        </w:rPr>
        <w:t>Вид и естество на въздействието / пряко, непряко, вторично, кумулативно, краткотрайно, средно и дълготрайно, постоянно и временно, положително и отрицателно/.</w:t>
      </w:r>
    </w:p>
    <w:p w:rsidR="00154834" w:rsidRDefault="00154834" w:rsidP="00154834">
      <w:pPr>
        <w:pStyle w:val="ListParagraph"/>
        <w:ind w:left="0"/>
        <w:jc w:val="both"/>
        <w:rPr>
          <w:rFonts w:ascii="Times New Roman" w:hAnsi="Times New Roman" w:cs="Times New Roman"/>
          <w:b/>
        </w:rPr>
      </w:pPr>
    </w:p>
    <w:p w:rsidR="001C6D23" w:rsidRPr="007D4A06" w:rsidRDefault="001C6D23" w:rsidP="001C6D23">
      <w:pPr>
        <w:tabs>
          <w:tab w:val="left" w:pos="459"/>
        </w:tabs>
        <w:spacing w:after="120"/>
        <w:jc w:val="both"/>
        <w:rPr>
          <w:rFonts w:ascii="Times New Roman" w:eastAsia="Times New Roman" w:hAnsi="Times New Roman" w:cs="Times New Roman"/>
          <w:sz w:val="24"/>
        </w:rPr>
      </w:pPr>
      <w:r w:rsidRPr="007D4A06">
        <w:rPr>
          <w:rFonts w:ascii="Times New Roman" w:eastAsia="Times New Roman" w:hAnsi="Times New Roman" w:cs="Times New Roman"/>
          <w:sz w:val="24"/>
        </w:rPr>
        <w:t>Негативното въздействие е върху компонентите на околната среда – почви и растителност. То се определя като Пряко; Временно</w:t>
      </w:r>
      <w:r>
        <w:rPr>
          <w:rFonts w:ascii="Times New Roman" w:eastAsia="Times New Roman" w:hAnsi="Times New Roman" w:cs="Times New Roman"/>
          <w:sz w:val="24"/>
        </w:rPr>
        <w:t xml:space="preserve"> и Незначително</w:t>
      </w:r>
      <w:r w:rsidRPr="007D4A06">
        <w:rPr>
          <w:rFonts w:ascii="Times New Roman" w:eastAsia="Times New Roman" w:hAnsi="Times New Roman" w:cs="Times New Roman"/>
          <w:sz w:val="24"/>
        </w:rPr>
        <w:t>.</w:t>
      </w:r>
    </w:p>
    <w:p w:rsidR="001C6D23" w:rsidRPr="007D4A06" w:rsidRDefault="001C6D23" w:rsidP="001C6D23">
      <w:pPr>
        <w:pStyle w:val="ListParagraph"/>
        <w:widowControl/>
        <w:numPr>
          <w:ilvl w:val="0"/>
          <w:numId w:val="19"/>
        </w:numPr>
        <w:spacing w:after="120"/>
        <w:jc w:val="both"/>
        <w:rPr>
          <w:rFonts w:ascii="Times New Roman" w:eastAsia="Times New Roman" w:hAnsi="Times New Roman" w:cs="Times New Roman"/>
          <w:b/>
          <w:color w:val="auto"/>
          <w:lang w:bidi="ar-SA"/>
        </w:rPr>
      </w:pPr>
      <w:r w:rsidRPr="007D4A06">
        <w:rPr>
          <w:rFonts w:ascii="Times New Roman" w:eastAsia="Times New Roman" w:hAnsi="Times New Roman" w:cs="Times New Roman"/>
          <w:b/>
          <w:color w:val="auto"/>
          <w:lang w:bidi="ar-SA"/>
        </w:rPr>
        <w:t>атмосферен  въздух</w:t>
      </w:r>
    </w:p>
    <w:p w:rsidR="001C6D23" w:rsidRPr="007D4A06" w:rsidRDefault="001C6D23" w:rsidP="001C6D23">
      <w:pPr>
        <w:spacing w:after="120"/>
        <w:jc w:val="both"/>
        <w:rPr>
          <w:rFonts w:ascii="Times New Roman" w:eastAsia="Times New Roman" w:hAnsi="Times New Roman" w:cs="Times New Roman"/>
          <w:sz w:val="24"/>
          <w:szCs w:val="24"/>
        </w:rPr>
      </w:pPr>
      <w:r w:rsidRPr="007D4A06">
        <w:rPr>
          <w:rFonts w:ascii="Times New Roman" w:eastAsia="Times New Roman" w:hAnsi="Times New Roman" w:cs="Times New Roman"/>
          <w:sz w:val="24"/>
          <w:szCs w:val="24"/>
        </w:rPr>
        <w:t>По време на строителството - незначително, краткотрайно.</w:t>
      </w:r>
    </w:p>
    <w:p w:rsidR="00D63C23" w:rsidRPr="007D4A06" w:rsidRDefault="001C6D23" w:rsidP="001C6D23">
      <w:pPr>
        <w:spacing w:after="120"/>
        <w:jc w:val="both"/>
        <w:rPr>
          <w:rFonts w:ascii="Times New Roman" w:eastAsia="Times New Roman" w:hAnsi="Times New Roman" w:cs="Times New Roman"/>
          <w:sz w:val="24"/>
          <w:szCs w:val="24"/>
        </w:rPr>
      </w:pPr>
      <w:r w:rsidRPr="007D4A06">
        <w:rPr>
          <w:rFonts w:ascii="Times New Roman" w:eastAsia="Times New Roman" w:hAnsi="Times New Roman" w:cs="Times New Roman"/>
          <w:sz w:val="24"/>
          <w:szCs w:val="24"/>
        </w:rPr>
        <w:t>По време</w:t>
      </w:r>
      <w:r>
        <w:rPr>
          <w:rFonts w:ascii="Times New Roman" w:eastAsia="Times New Roman" w:hAnsi="Times New Roman" w:cs="Times New Roman"/>
          <w:sz w:val="24"/>
          <w:szCs w:val="24"/>
        </w:rPr>
        <w:t xml:space="preserve"> на експлоатация – незначително</w:t>
      </w:r>
      <w:r w:rsidRPr="007D4A06">
        <w:rPr>
          <w:rFonts w:ascii="Times New Roman" w:eastAsia="Times New Roman" w:hAnsi="Times New Roman" w:cs="Times New Roman"/>
          <w:sz w:val="24"/>
          <w:szCs w:val="24"/>
        </w:rPr>
        <w:t>.</w:t>
      </w:r>
    </w:p>
    <w:p w:rsidR="001C6D23" w:rsidRPr="007D4A06" w:rsidRDefault="001C6D23" w:rsidP="001C6D23">
      <w:pPr>
        <w:pStyle w:val="ListParagraph"/>
        <w:widowControl/>
        <w:numPr>
          <w:ilvl w:val="0"/>
          <w:numId w:val="19"/>
        </w:numPr>
        <w:spacing w:after="120"/>
        <w:jc w:val="both"/>
        <w:rPr>
          <w:rFonts w:ascii="Times New Roman" w:eastAsia="Times New Roman" w:hAnsi="Times New Roman" w:cs="Times New Roman"/>
          <w:b/>
          <w:color w:val="auto"/>
          <w:lang w:bidi="ar-SA"/>
        </w:rPr>
      </w:pPr>
      <w:r w:rsidRPr="007D4A06">
        <w:rPr>
          <w:rFonts w:ascii="Times New Roman" w:eastAsia="Times New Roman" w:hAnsi="Times New Roman" w:cs="Times New Roman"/>
          <w:b/>
          <w:color w:val="auto"/>
          <w:lang w:bidi="ar-SA"/>
        </w:rPr>
        <w:t>води</w:t>
      </w:r>
    </w:p>
    <w:p w:rsidR="001C6D23" w:rsidRPr="007D4A06" w:rsidRDefault="001C6D23" w:rsidP="001C6D23">
      <w:pPr>
        <w:spacing w:after="120"/>
        <w:jc w:val="both"/>
        <w:rPr>
          <w:rFonts w:ascii="Times New Roman" w:eastAsia="Times New Roman" w:hAnsi="Times New Roman" w:cs="Times New Roman"/>
          <w:sz w:val="24"/>
          <w:szCs w:val="24"/>
        </w:rPr>
      </w:pPr>
      <w:r w:rsidRPr="007D4A06">
        <w:rPr>
          <w:rFonts w:ascii="Times New Roman" w:eastAsia="Times New Roman" w:hAnsi="Times New Roman" w:cs="Times New Roman"/>
          <w:sz w:val="24"/>
          <w:szCs w:val="24"/>
        </w:rPr>
        <w:t>По отношение на повърхностните води – незначително.</w:t>
      </w:r>
    </w:p>
    <w:p w:rsidR="001C6D23" w:rsidRPr="007D4A06" w:rsidRDefault="001C6D23" w:rsidP="001C6D23">
      <w:pPr>
        <w:spacing w:after="120"/>
        <w:jc w:val="both"/>
        <w:rPr>
          <w:rFonts w:ascii="Times New Roman" w:eastAsia="Times New Roman" w:hAnsi="Times New Roman" w:cs="Times New Roman"/>
          <w:sz w:val="24"/>
          <w:szCs w:val="24"/>
        </w:rPr>
      </w:pPr>
      <w:r w:rsidRPr="007D4A06">
        <w:rPr>
          <w:rFonts w:ascii="Times New Roman" w:eastAsia="Times New Roman" w:hAnsi="Times New Roman" w:cs="Times New Roman"/>
          <w:sz w:val="24"/>
          <w:szCs w:val="24"/>
        </w:rPr>
        <w:t>По отношение</w:t>
      </w:r>
      <w:r>
        <w:rPr>
          <w:rFonts w:ascii="Times New Roman" w:eastAsia="Times New Roman" w:hAnsi="Times New Roman" w:cs="Times New Roman"/>
          <w:sz w:val="24"/>
          <w:szCs w:val="24"/>
        </w:rPr>
        <w:t xml:space="preserve"> на подпочвените води –</w:t>
      </w:r>
      <w:r w:rsidRPr="007D4A06">
        <w:rPr>
          <w:rFonts w:ascii="Times New Roman" w:eastAsia="Times New Roman" w:hAnsi="Times New Roman" w:cs="Times New Roman"/>
          <w:sz w:val="24"/>
          <w:szCs w:val="24"/>
        </w:rPr>
        <w:t xml:space="preserve"> незначително.</w:t>
      </w:r>
    </w:p>
    <w:p w:rsidR="001C6D23" w:rsidRPr="007D4A06" w:rsidRDefault="001C6D23" w:rsidP="001C6D23">
      <w:pPr>
        <w:pStyle w:val="ListParagraph"/>
        <w:widowControl/>
        <w:numPr>
          <w:ilvl w:val="0"/>
          <w:numId w:val="19"/>
        </w:numPr>
        <w:spacing w:after="120"/>
        <w:jc w:val="both"/>
        <w:rPr>
          <w:rFonts w:ascii="Times New Roman" w:eastAsia="Times New Roman" w:hAnsi="Times New Roman" w:cs="Times New Roman"/>
          <w:b/>
          <w:color w:val="auto"/>
          <w:lang w:bidi="ar-SA"/>
        </w:rPr>
      </w:pPr>
      <w:r w:rsidRPr="007D4A06">
        <w:rPr>
          <w:rFonts w:ascii="Times New Roman" w:eastAsia="Times New Roman" w:hAnsi="Times New Roman" w:cs="Times New Roman"/>
          <w:b/>
          <w:color w:val="auto"/>
          <w:lang w:bidi="ar-SA"/>
        </w:rPr>
        <w:t>почви</w:t>
      </w:r>
    </w:p>
    <w:p w:rsidR="001C6D23" w:rsidRPr="007D4A06" w:rsidRDefault="001C6D23" w:rsidP="001C6D23">
      <w:pPr>
        <w:spacing w:after="120"/>
        <w:jc w:val="both"/>
        <w:rPr>
          <w:rFonts w:ascii="Times New Roman" w:eastAsia="Times New Roman" w:hAnsi="Times New Roman" w:cs="Times New Roman"/>
          <w:sz w:val="24"/>
          <w:szCs w:val="24"/>
        </w:rPr>
      </w:pPr>
      <w:r w:rsidRPr="007D4A06">
        <w:rPr>
          <w:rFonts w:ascii="Times New Roman" w:eastAsia="Times New Roman" w:hAnsi="Times New Roman" w:cs="Times New Roman"/>
          <w:sz w:val="24"/>
          <w:szCs w:val="24"/>
        </w:rPr>
        <w:t>Незначително въздействие.</w:t>
      </w:r>
    </w:p>
    <w:p w:rsidR="001C6D23" w:rsidRDefault="001C6D23" w:rsidP="00154834">
      <w:pPr>
        <w:pStyle w:val="ListParagraph"/>
        <w:ind w:left="0"/>
        <w:jc w:val="both"/>
        <w:rPr>
          <w:rFonts w:ascii="Times New Roman" w:hAnsi="Times New Roman" w:cs="Times New Roman"/>
          <w:b/>
        </w:rPr>
      </w:pPr>
    </w:p>
    <w:p w:rsidR="00154834" w:rsidRPr="008843E3" w:rsidRDefault="00154834" w:rsidP="00154834">
      <w:pPr>
        <w:pStyle w:val="ListParagraph"/>
        <w:ind w:left="0"/>
        <w:jc w:val="both"/>
        <w:rPr>
          <w:rFonts w:ascii="Times New Roman" w:hAnsi="Times New Roman" w:cs="Times New Roman"/>
          <w:b/>
        </w:rPr>
      </w:pPr>
    </w:p>
    <w:p w:rsidR="00286DF3" w:rsidRDefault="00286DF3" w:rsidP="00286DF3">
      <w:pPr>
        <w:pStyle w:val="ListParagraph"/>
        <w:numPr>
          <w:ilvl w:val="0"/>
          <w:numId w:val="14"/>
        </w:numPr>
        <w:ind w:left="0" w:firstLine="0"/>
        <w:jc w:val="both"/>
        <w:rPr>
          <w:rFonts w:ascii="Times New Roman" w:hAnsi="Times New Roman" w:cs="Times New Roman"/>
          <w:b/>
        </w:rPr>
      </w:pPr>
      <w:r w:rsidRPr="008843E3">
        <w:rPr>
          <w:rFonts w:ascii="Times New Roman" w:hAnsi="Times New Roman" w:cs="Times New Roman"/>
          <w:b/>
        </w:rPr>
        <w:t xml:space="preserve">Степен и пространствен обхват на въздействието – </w:t>
      </w:r>
      <w:r w:rsidRPr="008843E3">
        <w:rPr>
          <w:rFonts w:ascii="Times New Roman" w:hAnsi="Times New Roman" w:cs="Times New Roman"/>
          <w:b/>
        </w:rPr>
        <w:lastRenderedPageBreak/>
        <w:t>географски район; засегнато население; населени места /наименование, вид</w:t>
      </w:r>
      <w:r w:rsidR="000E6E25">
        <w:rPr>
          <w:rFonts w:ascii="Times New Roman" w:hAnsi="Times New Roman" w:cs="Times New Roman"/>
          <w:b/>
        </w:rPr>
        <w:t xml:space="preserve"> </w:t>
      </w:r>
      <w:r w:rsidRPr="008843E3">
        <w:rPr>
          <w:rFonts w:ascii="Times New Roman" w:hAnsi="Times New Roman" w:cs="Times New Roman"/>
          <w:b/>
        </w:rPr>
        <w:t>- град, село, курортно селище, брой на населението, което е вероятно да бъде засегнато и др./.</w:t>
      </w:r>
    </w:p>
    <w:p w:rsidR="00154834" w:rsidRPr="00154834" w:rsidRDefault="00154834" w:rsidP="00154834">
      <w:pPr>
        <w:pStyle w:val="ListParagraph"/>
        <w:rPr>
          <w:rFonts w:ascii="Times New Roman" w:hAnsi="Times New Roman" w:cs="Times New Roman"/>
          <w:b/>
        </w:rPr>
      </w:pPr>
    </w:p>
    <w:p w:rsidR="00D40452" w:rsidRPr="00BD49CB" w:rsidRDefault="00D40452" w:rsidP="00D40452">
      <w:pPr>
        <w:spacing w:before="100" w:beforeAutospacing="1" w:after="100" w:afterAutospacing="1" w:line="276" w:lineRule="auto"/>
        <w:jc w:val="both"/>
        <w:rPr>
          <w:rFonts w:ascii="Times New Roman" w:hAnsi="Times New Roman" w:cs="Times New Roman"/>
          <w:sz w:val="24"/>
        </w:rPr>
      </w:pPr>
      <w:r w:rsidRPr="00BD49CB">
        <w:rPr>
          <w:rFonts w:ascii="Times New Roman" w:hAnsi="Times New Roman" w:cs="Times New Roman"/>
          <w:sz w:val="24"/>
        </w:rPr>
        <w:t>Няма налични данни относно здравния статус и заболеваемостта на населението н</w:t>
      </w:r>
      <w:r w:rsidR="00546C7F">
        <w:rPr>
          <w:rFonts w:ascii="Times New Roman" w:hAnsi="Times New Roman" w:cs="Times New Roman"/>
          <w:sz w:val="24"/>
        </w:rPr>
        <w:t xml:space="preserve">а гр. </w:t>
      </w:r>
      <w:r w:rsidR="00566AD1">
        <w:rPr>
          <w:rFonts w:ascii="Times New Roman" w:hAnsi="Times New Roman" w:cs="Times New Roman"/>
          <w:sz w:val="24"/>
        </w:rPr>
        <w:t>Асеновград</w:t>
      </w:r>
      <w:r w:rsidRPr="00BD49CB">
        <w:rPr>
          <w:rFonts w:ascii="Times New Roman" w:hAnsi="Times New Roman" w:cs="Times New Roman"/>
          <w:sz w:val="24"/>
        </w:rPr>
        <w:t xml:space="preserve">, от което може да се направи извод, че като следствие на предвидената дейност на производствената площадка не е налице завишаване на заболеваемостта или промяна в здравния статус на околното население и няма констатирани рискови фактори за населението.   </w:t>
      </w:r>
    </w:p>
    <w:p w:rsidR="00D40452" w:rsidRPr="00BD49CB" w:rsidRDefault="00D40452" w:rsidP="00D40452">
      <w:pPr>
        <w:spacing w:before="100" w:beforeAutospacing="1" w:after="100" w:afterAutospacing="1" w:line="276" w:lineRule="auto"/>
        <w:jc w:val="both"/>
        <w:rPr>
          <w:rFonts w:ascii="Times New Roman" w:hAnsi="Times New Roman" w:cs="Times New Roman"/>
          <w:sz w:val="24"/>
        </w:rPr>
      </w:pPr>
      <w:r w:rsidRPr="00BD49CB">
        <w:rPr>
          <w:rFonts w:ascii="Times New Roman" w:hAnsi="Times New Roman" w:cs="Times New Roman"/>
          <w:sz w:val="24"/>
        </w:rPr>
        <w:t>Очаква се обхватът на въздействието да е в района на площадката и да не се засяга населението на населеното място.</w:t>
      </w:r>
    </w:p>
    <w:p w:rsidR="00D40452" w:rsidRPr="00D66543" w:rsidRDefault="00D40452" w:rsidP="00D40452">
      <w:pPr>
        <w:spacing w:before="100" w:beforeAutospacing="1" w:after="100" w:afterAutospacing="1" w:line="276" w:lineRule="auto"/>
        <w:jc w:val="both"/>
        <w:rPr>
          <w:rFonts w:ascii="Arial" w:hAnsi="Arial" w:cs="Arial"/>
          <w:color w:val="222222"/>
          <w:sz w:val="21"/>
          <w:szCs w:val="21"/>
          <w:shd w:val="clear" w:color="auto" w:fill="FFFFFF"/>
        </w:rPr>
      </w:pPr>
      <w:r w:rsidRPr="00B518F8">
        <w:rPr>
          <w:rFonts w:ascii="Times New Roman" w:hAnsi="Times New Roman" w:cs="Times New Roman"/>
          <w:sz w:val="24"/>
        </w:rPr>
        <w:t xml:space="preserve">Всички дейности от инвестиционното предложение ще се извършват на територията на имота. </w:t>
      </w:r>
    </w:p>
    <w:p w:rsidR="00E934DC" w:rsidRPr="000F5310" w:rsidRDefault="00D40452" w:rsidP="000F5310">
      <w:pPr>
        <w:pStyle w:val="1"/>
        <w:shd w:val="clear" w:color="auto" w:fill="auto"/>
        <w:tabs>
          <w:tab w:val="left" w:pos="697"/>
        </w:tabs>
        <w:spacing w:before="0" w:after="120" w:line="276" w:lineRule="auto"/>
        <w:ind w:firstLine="0"/>
        <w:rPr>
          <w:rFonts w:ascii="Times New Roman" w:hAnsi="Times New Roman" w:cs="Times New Roman"/>
          <w:sz w:val="24"/>
          <w:szCs w:val="24"/>
        </w:rPr>
      </w:pPr>
      <w:r w:rsidRPr="00B518F8">
        <w:rPr>
          <w:rFonts w:ascii="Times New Roman" w:hAnsi="Times New Roman" w:cs="Times New Roman"/>
          <w:sz w:val="24"/>
          <w:szCs w:val="24"/>
        </w:rPr>
        <w:t xml:space="preserve">Най-близко разположеното жилищна зона  в </w:t>
      </w:r>
      <w:r w:rsidR="004B4601">
        <w:rPr>
          <w:rFonts w:ascii="Times New Roman" w:hAnsi="Times New Roman" w:cs="Times New Roman"/>
          <w:sz w:val="24"/>
          <w:szCs w:val="24"/>
        </w:rPr>
        <w:t xml:space="preserve">гр. </w:t>
      </w:r>
      <w:r w:rsidR="000F5310">
        <w:rPr>
          <w:rFonts w:ascii="Times New Roman" w:hAnsi="Times New Roman" w:cs="Times New Roman"/>
          <w:sz w:val="24"/>
          <w:szCs w:val="24"/>
        </w:rPr>
        <w:t>Асеновград</w:t>
      </w:r>
      <w:r w:rsidRPr="00B518F8">
        <w:rPr>
          <w:rFonts w:ascii="Times New Roman" w:hAnsi="Times New Roman" w:cs="Times New Roman"/>
          <w:sz w:val="24"/>
          <w:szCs w:val="24"/>
        </w:rPr>
        <w:t xml:space="preserve"> е на разстояние  повече от</w:t>
      </w:r>
      <w:r>
        <w:rPr>
          <w:rFonts w:ascii="Times New Roman" w:hAnsi="Times New Roman" w:cs="Times New Roman"/>
          <w:sz w:val="24"/>
          <w:szCs w:val="24"/>
        </w:rPr>
        <w:t xml:space="preserve"> </w:t>
      </w:r>
      <w:r w:rsidR="00594AC4" w:rsidRPr="00594AC4">
        <w:rPr>
          <w:rFonts w:ascii="Times New Roman" w:hAnsi="Times New Roman" w:cs="Times New Roman"/>
          <w:sz w:val="24"/>
          <w:szCs w:val="24"/>
        </w:rPr>
        <w:t>2</w:t>
      </w:r>
      <w:r w:rsidRPr="00594AC4">
        <w:rPr>
          <w:rFonts w:ascii="Times New Roman" w:hAnsi="Times New Roman" w:cs="Times New Roman"/>
          <w:sz w:val="24"/>
          <w:szCs w:val="24"/>
        </w:rPr>
        <w:t xml:space="preserve">00 </w:t>
      </w:r>
      <w:r w:rsidRPr="00B518F8">
        <w:rPr>
          <w:rFonts w:ascii="Times New Roman" w:hAnsi="Times New Roman" w:cs="Times New Roman"/>
          <w:sz w:val="24"/>
          <w:szCs w:val="24"/>
        </w:rPr>
        <w:t>м.</w:t>
      </w:r>
    </w:p>
    <w:p w:rsidR="00154834" w:rsidRDefault="00286DF3" w:rsidP="00154834">
      <w:pPr>
        <w:pStyle w:val="ListParagraph"/>
        <w:numPr>
          <w:ilvl w:val="0"/>
          <w:numId w:val="14"/>
        </w:numPr>
        <w:ind w:left="0" w:firstLine="0"/>
        <w:jc w:val="both"/>
        <w:rPr>
          <w:rFonts w:ascii="Times New Roman" w:hAnsi="Times New Roman" w:cs="Times New Roman"/>
          <w:b/>
        </w:rPr>
      </w:pPr>
      <w:r w:rsidRPr="008843E3">
        <w:rPr>
          <w:rFonts w:ascii="Times New Roman" w:hAnsi="Times New Roman" w:cs="Times New Roman"/>
          <w:b/>
        </w:rPr>
        <w:t>Вероятност, интензивност, комплексност на въздействието.</w:t>
      </w:r>
    </w:p>
    <w:p w:rsidR="00154834" w:rsidRDefault="00154834" w:rsidP="00154834">
      <w:pPr>
        <w:pStyle w:val="ListParagraph"/>
        <w:ind w:left="0"/>
        <w:jc w:val="both"/>
        <w:rPr>
          <w:rFonts w:ascii="Times New Roman" w:hAnsi="Times New Roman" w:cs="Times New Roman"/>
          <w:b/>
        </w:rPr>
      </w:pPr>
    </w:p>
    <w:p w:rsidR="009177F0" w:rsidRDefault="00B77514" w:rsidP="009177F0">
      <w:pPr>
        <w:spacing w:line="276" w:lineRule="auto"/>
        <w:jc w:val="both"/>
        <w:outlineLvl w:val="0"/>
        <w:rPr>
          <w:rFonts w:ascii="Times New Roman" w:hAnsi="Times New Roman" w:cs="Times New Roman"/>
          <w:sz w:val="24"/>
          <w:szCs w:val="24"/>
        </w:rPr>
      </w:pPr>
      <w:r>
        <w:rPr>
          <w:rFonts w:ascii="Times New Roman" w:hAnsi="Times New Roman" w:cs="Times New Roman"/>
          <w:sz w:val="24"/>
          <w:szCs w:val="24"/>
        </w:rPr>
        <w:t>Имотите са</w:t>
      </w:r>
      <w:r w:rsidR="009177F0" w:rsidRPr="0071692D">
        <w:rPr>
          <w:rFonts w:ascii="Times New Roman" w:hAnsi="Times New Roman" w:cs="Times New Roman"/>
          <w:sz w:val="24"/>
          <w:szCs w:val="24"/>
        </w:rPr>
        <w:t xml:space="preserve"> обособен</w:t>
      </w:r>
      <w:r>
        <w:rPr>
          <w:rFonts w:ascii="Times New Roman" w:hAnsi="Times New Roman" w:cs="Times New Roman"/>
          <w:sz w:val="24"/>
          <w:szCs w:val="24"/>
        </w:rPr>
        <w:t>и</w:t>
      </w:r>
      <w:r w:rsidR="009177F0" w:rsidRPr="0071692D">
        <w:rPr>
          <w:rFonts w:ascii="Times New Roman" w:hAnsi="Times New Roman" w:cs="Times New Roman"/>
          <w:sz w:val="24"/>
          <w:szCs w:val="24"/>
        </w:rPr>
        <w:t xml:space="preserve"> кат</w:t>
      </w:r>
      <w:r>
        <w:rPr>
          <w:rFonts w:ascii="Times New Roman" w:hAnsi="Times New Roman" w:cs="Times New Roman"/>
          <w:sz w:val="24"/>
          <w:szCs w:val="24"/>
        </w:rPr>
        <w:t>о отделна площадка, като ще бъдат</w:t>
      </w:r>
      <w:r w:rsidR="009177F0" w:rsidRPr="0071692D">
        <w:rPr>
          <w:rFonts w:ascii="Times New Roman" w:hAnsi="Times New Roman" w:cs="Times New Roman"/>
          <w:sz w:val="24"/>
          <w:szCs w:val="24"/>
        </w:rPr>
        <w:t xml:space="preserve"> трасиран</w:t>
      </w:r>
      <w:r>
        <w:rPr>
          <w:rFonts w:ascii="Times New Roman" w:hAnsi="Times New Roman" w:cs="Times New Roman"/>
          <w:sz w:val="24"/>
          <w:szCs w:val="24"/>
        </w:rPr>
        <w:t>и</w:t>
      </w:r>
      <w:r w:rsidR="009177F0" w:rsidRPr="0071692D">
        <w:rPr>
          <w:rFonts w:ascii="Times New Roman" w:hAnsi="Times New Roman" w:cs="Times New Roman"/>
          <w:sz w:val="24"/>
          <w:szCs w:val="24"/>
        </w:rPr>
        <w:t xml:space="preserve"> и ограден</w:t>
      </w:r>
      <w:r>
        <w:rPr>
          <w:rFonts w:ascii="Times New Roman" w:hAnsi="Times New Roman" w:cs="Times New Roman"/>
          <w:sz w:val="24"/>
          <w:szCs w:val="24"/>
        </w:rPr>
        <w:t>и</w:t>
      </w:r>
      <w:r w:rsidR="009177F0" w:rsidRPr="0071692D">
        <w:rPr>
          <w:rFonts w:ascii="Times New Roman" w:hAnsi="Times New Roman" w:cs="Times New Roman"/>
          <w:sz w:val="24"/>
          <w:szCs w:val="24"/>
        </w:rPr>
        <w:t xml:space="preserve">, като непосредствено продължение на съществуващото гробище. Периметърът на оградата на предвиденото разширение е съобразно проектното решение. Ще се образуват  гробни места с номера.  </w:t>
      </w:r>
    </w:p>
    <w:p w:rsidR="009177F0" w:rsidRPr="0071692D" w:rsidRDefault="009177F0" w:rsidP="009177F0">
      <w:pPr>
        <w:spacing w:line="276" w:lineRule="auto"/>
        <w:ind w:left="-58"/>
        <w:jc w:val="both"/>
        <w:rPr>
          <w:rFonts w:ascii="Times New Roman" w:hAnsi="Times New Roman" w:cs="Times New Roman"/>
          <w:sz w:val="24"/>
        </w:rPr>
      </w:pPr>
      <w:r w:rsidRPr="0071692D">
        <w:rPr>
          <w:rFonts w:ascii="Times New Roman" w:hAnsi="Times New Roman" w:cs="Times New Roman"/>
          <w:sz w:val="24"/>
        </w:rPr>
        <w:t xml:space="preserve">Реализацията на инвестиционното предложение няма да доведе до замърсяване и дискомфорта на околната среда. Характерът на инвестиционното предложение ще предизвика натоварване и известен дискомфорт на околната среда при строителството, свързано с шумово натоварване на площадката от работата на </w:t>
      </w:r>
      <w:r w:rsidRPr="0071692D">
        <w:rPr>
          <w:rFonts w:ascii="Times New Roman" w:hAnsi="Times New Roman" w:cs="Times New Roman"/>
          <w:sz w:val="24"/>
        </w:rPr>
        <w:lastRenderedPageBreak/>
        <w:t>строителните машини и транспортните средства. То ще бъде минимално, локализирано само в рамките на ограничен район – работната площадка и няма да предизвика трайно възд</w:t>
      </w:r>
      <w:r w:rsidR="003670E7">
        <w:rPr>
          <w:rFonts w:ascii="Times New Roman" w:hAnsi="Times New Roman" w:cs="Times New Roman"/>
          <w:sz w:val="24"/>
        </w:rPr>
        <w:t>ействие върху населението на гр. Попово</w:t>
      </w:r>
      <w:r w:rsidRPr="0071692D">
        <w:rPr>
          <w:rFonts w:ascii="Times New Roman" w:hAnsi="Times New Roman" w:cs="Times New Roman"/>
          <w:sz w:val="24"/>
        </w:rPr>
        <w:t>, растителния и животинския свят.</w:t>
      </w:r>
    </w:p>
    <w:p w:rsidR="009177F0" w:rsidRPr="0071692D" w:rsidRDefault="009177F0" w:rsidP="009177F0">
      <w:pPr>
        <w:pStyle w:val="1"/>
        <w:numPr>
          <w:ilvl w:val="0"/>
          <w:numId w:val="18"/>
        </w:numPr>
        <w:shd w:val="clear" w:color="auto" w:fill="auto"/>
        <w:spacing w:before="0" w:after="120" w:line="276" w:lineRule="auto"/>
        <w:ind w:left="0" w:firstLine="567"/>
        <w:rPr>
          <w:rFonts w:ascii="Times New Roman" w:hAnsi="Times New Roman" w:cs="Times New Roman"/>
          <w:sz w:val="24"/>
          <w:szCs w:val="24"/>
        </w:rPr>
      </w:pPr>
      <w:r w:rsidRPr="0071692D">
        <w:rPr>
          <w:rFonts w:ascii="Times New Roman" w:hAnsi="Times New Roman" w:cs="Times New Roman"/>
          <w:sz w:val="24"/>
          <w:szCs w:val="24"/>
        </w:rPr>
        <w:t>Шум - не се очаква нивото на шума в мястото на въздействие да превишава пределно допустимите стойности. Основния източник на шум на площадката ще бъдат строителните машини на етап строителство и автомобилите на работещия персонал, специализираните моторни превозни средства, предназначени за превоз на покойници, както и автомобилите на близки и роднини на покойниците. зареждащи предприятието и автомобилите на клиентите.</w:t>
      </w:r>
    </w:p>
    <w:p w:rsidR="009177F0" w:rsidRPr="0071692D" w:rsidRDefault="009177F0" w:rsidP="009177F0">
      <w:pPr>
        <w:pStyle w:val="1"/>
        <w:numPr>
          <w:ilvl w:val="0"/>
          <w:numId w:val="18"/>
        </w:numPr>
        <w:shd w:val="clear" w:color="auto" w:fill="auto"/>
        <w:spacing w:before="0" w:after="120" w:line="276" w:lineRule="auto"/>
        <w:ind w:left="0" w:firstLine="0"/>
        <w:rPr>
          <w:rFonts w:ascii="Times New Roman" w:hAnsi="Times New Roman" w:cs="Times New Roman"/>
          <w:sz w:val="24"/>
          <w:szCs w:val="24"/>
        </w:rPr>
      </w:pPr>
      <w:r w:rsidRPr="0071692D">
        <w:rPr>
          <w:rFonts w:ascii="Times New Roman" w:hAnsi="Times New Roman" w:cs="Times New Roman"/>
          <w:sz w:val="24"/>
          <w:szCs w:val="24"/>
        </w:rPr>
        <w:t xml:space="preserve">Вредни вещества във въздуха от превозните средства - емисиите на серни оксиди, азотни оксиди, ЛОС, метан, въглероден оксид, въглероден диоксид и двуазотен оксид от превозните средства няма да замърсяват съществено атмосферния въздух в региона </w:t>
      </w:r>
      <w:r w:rsidR="006F5802">
        <w:rPr>
          <w:rFonts w:ascii="Times New Roman" w:hAnsi="Times New Roman" w:cs="Times New Roman"/>
          <w:sz w:val="24"/>
          <w:szCs w:val="24"/>
        </w:rPr>
        <w:t xml:space="preserve">на гр. </w:t>
      </w:r>
      <w:r w:rsidR="000F5310">
        <w:rPr>
          <w:rFonts w:ascii="Times New Roman" w:hAnsi="Times New Roman" w:cs="Times New Roman"/>
          <w:sz w:val="24"/>
          <w:szCs w:val="24"/>
        </w:rPr>
        <w:t>Асеновград</w:t>
      </w:r>
      <w:r w:rsidRPr="0071692D">
        <w:rPr>
          <w:rFonts w:ascii="Times New Roman" w:hAnsi="Times New Roman" w:cs="Times New Roman"/>
          <w:sz w:val="24"/>
          <w:szCs w:val="24"/>
        </w:rPr>
        <w:t>.</w:t>
      </w:r>
    </w:p>
    <w:p w:rsidR="009177F0" w:rsidRPr="0071692D" w:rsidRDefault="009177F0" w:rsidP="009177F0">
      <w:pPr>
        <w:pStyle w:val="1"/>
        <w:numPr>
          <w:ilvl w:val="0"/>
          <w:numId w:val="18"/>
        </w:numPr>
        <w:shd w:val="clear" w:color="auto" w:fill="auto"/>
        <w:spacing w:before="0" w:after="120" w:line="276" w:lineRule="auto"/>
        <w:ind w:left="0" w:firstLine="567"/>
        <w:rPr>
          <w:rFonts w:ascii="Times New Roman" w:hAnsi="Times New Roman" w:cs="Times New Roman"/>
          <w:sz w:val="24"/>
          <w:szCs w:val="24"/>
        </w:rPr>
      </w:pPr>
      <w:r w:rsidRPr="0071692D">
        <w:rPr>
          <w:rFonts w:ascii="Times New Roman" w:hAnsi="Times New Roman" w:cs="Times New Roman"/>
          <w:sz w:val="24"/>
          <w:szCs w:val="24"/>
        </w:rPr>
        <w:t>Неорганизирани емисии в атмосферния въздух - основен източник на неорганизирани емисии в обекта са транспортните средства – машини, извършващи строително-монтажни дейности,  както и такива които ще превозват покойници, леки автомобили на персонала и разбира се, автомобили, идващи да изпратят покойниците. Тези транспортни средства обаче изпускат и в работната, и в околната среда незначителен обем на емисии от газообразни и аерозолни органични замърсители.</w:t>
      </w:r>
    </w:p>
    <w:p w:rsidR="009177F0" w:rsidRPr="0071692D" w:rsidRDefault="009177F0" w:rsidP="009177F0">
      <w:pPr>
        <w:pStyle w:val="1"/>
        <w:numPr>
          <w:ilvl w:val="0"/>
          <w:numId w:val="18"/>
        </w:numPr>
        <w:shd w:val="clear" w:color="auto" w:fill="auto"/>
        <w:spacing w:before="0" w:after="120" w:line="276" w:lineRule="auto"/>
        <w:ind w:left="0" w:firstLine="567"/>
        <w:rPr>
          <w:rFonts w:ascii="Times New Roman" w:hAnsi="Times New Roman" w:cs="Times New Roman"/>
          <w:b/>
          <w:i/>
        </w:rPr>
      </w:pPr>
      <w:r w:rsidRPr="0071692D">
        <w:rPr>
          <w:rFonts w:ascii="Times New Roman" w:hAnsi="Times New Roman" w:cs="Times New Roman"/>
          <w:sz w:val="24"/>
          <w:szCs w:val="24"/>
        </w:rPr>
        <w:t xml:space="preserve">Емисии на интензивно миришещи вещества във въздуха - характерно за дейността е, че не се отделят. </w:t>
      </w:r>
    </w:p>
    <w:p w:rsidR="009177F0" w:rsidRPr="000F5310" w:rsidRDefault="009177F0" w:rsidP="009177F0">
      <w:pPr>
        <w:spacing w:line="276" w:lineRule="auto"/>
        <w:jc w:val="both"/>
        <w:rPr>
          <w:rFonts w:ascii="Times New Roman" w:hAnsi="Times New Roman" w:cs="Times New Roman"/>
          <w:b/>
          <w:sz w:val="24"/>
          <w:szCs w:val="24"/>
        </w:rPr>
      </w:pPr>
      <w:r w:rsidRPr="0071692D">
        <w:rPr>
          <w:rFonts w:ascii="Times New Roman" w:hAnsi="Times New Roman" w:cs="Times New Roman"/>
          <w:sz w:val="24"/>
          <w:szCs w:val="24"/>
        </w:rPr>
        <w:t>Точните цифри на използваните и наличните  количества на изброените вещества ще стане след реализиране на инвестиционното намерение.</w:t>
      </w:r>
    </w:p>
    <w:p w:rsidR="009177F0" w:rsidRPr="00624CEF" w:rsidRDefault="009177F0" w:rsidP="009177F0">
      <w:pPr>
        <w:spacing w:line="276" w:lineRule="auto"/>
        <w:jc w:val="both"/>
        <w:rPr>
          <w:rFonts w:ascii="Times New Roman" w:hAnsi="Times New Roman" w:cs="Times New Roman"/>
          <w:b/>
          <w:i/>
          <w:sz w:val="24"/>
        </w:rPr>
      </w:pPr>
      <w:r w:rsidRPr="00624CEF">
        <w:rPr>
          <w:rFonts w:ascii="Times New Roman" w:hAnsi="Times New Roman" w:cs="Times New Roman"/>
          <w:b/>
          <w:i/>
          <w:sz w:val="24"/>
        </w:rPr>
        <w:lastRenderedPageBreak/>
        <w:t>Гореизброените вещества не попадат в Приложение 3 на ЗООС.</w:t>
      </w:r>
    </w:p>
    <w:p w:rsidR="009177F0" w:rsidRPr="000F5310" w:rsidRDefault="009177F0" w:rsidP="000F5310">
      <w:pPr>
        <w:spacing w:line="276" w:lineRule="auto"/>
        <w:jc w:val="both"/>
        <w:rPr>
          <w:rFonts w:ascii="Times New Roman" w:hAnsi="Times New Roman" w:cs="Times New Roman"/>
          <w:b/>
          <w:sz w:val="24"/>
        </w:rPr>
      </w:pPr>
      <w:r w:rsidRPr="00624CEF">
        <w:rPr>
          <w:rFonts w:ascii="Times New Roman" w:hAnsi="Times New Roman" w:cs="Times New Roman"/>
          <w:b/>
          <w:sz w:val="24"/>
        </w:rPr>
        <w:t>На територията на Разширеният гробищен парк не се предвижда съхранение на опасни вещества, включени в таблица 1 и 2 на Приложен</w:t>
      </w:r>
      <w:r w:rsidR="000F5310">
        <w:rPr>
          <w:rFonts w:ascii="Times New Roman" w:hAnsi="Times New Roman" w:cs="Times New Roman"/>
          <w:b/>
          <w:sz w:val="24"/>
        </w:rPr>
        <w:t>ие №3 към чл.103, ал.3 от ЗООС.</w:t>
      </w:r>
    </w:p>
    <w:p w:rsidR="009177F0" w:rsidRPr="00624CEF" w:rsidRDefault="009177F0" w:rsidP="009177F0">
      <w:pPr>
        <w:pStyle w:val="1"/>
        <w:shd w:val="clear" w:color="auto" w:fill="auto"/>
        <w:spacing w:before="0" w:after="120" w:line="276" w:lineRule="auto"/>
        <w:ind w:firstLine="0"/>
        <w:rPr>
          <w:rFonts w:ascii="Times New Roman" w:hAnsi="Times New Roman" w:cs="Times New Roman"/>
          <w:sz w:val="24"/>
          <w:szCs w:val="24"/>
        </w:rPr>
      </w:pPr>
      <w:r w:rsidRPr="00624CEF">
        <w:rPr>
          <w:rFonts w:ascii="Times New Roman" w:hAnsi="Times New Roman" w:cs="Times New Roman"/>
          <w:sz w:val="24"/>
          <w:szCs w:val="24"/>
        </w:rPr>
        <w:t xml:space="preserve">Не се очакват интензивни миризми, които да достигнат до </w:t>
      </w:r>
      <w:r>
        <w:rPr>
          <w:rFonts w:ascii="Times New Roman" w:hAnsi="Times New Roman" w:cs="Times New Roman"/>
          <w:sz w:val="24"/>
          <w:szCs w:val="24"/>
        </w:rPr>
        <w:t xml:space="preserve">най-близките </w:t>
      </w:r>
      <w:r w:rsidRPr="00624CEF">
        <w:rPr>
          <w:rFonts w:ascii="Times New Roman" w:hAnsi="Times New Roman" w:cs="Times New Roman"/>
          <w:sz w:val="24"/>
          <w:szCs w:val="24"/>
        </w:rPr>
        <w:t>жилищн</w:t>
      </w:r>
      <w:r>
        <w:rPr>
          <w:rFonts w:ascii="Times New Roman" w:hAnsi="Times New Roman" w:cs="Times New Roman"/>
          <w:sz w:val="24"/>
          <w:szCs w:val="24"/>
        </w:rPr>
        <w:t xml:space="preserve">и сгради </w:t>
      </w:r>
      <w:r w:rsidR="00D95DB7">
        <w:rPr>
          <w:rFonts w:ascii="Times New Roman" w:hAnsi="Times New Roman" w:cs="Times New Roman"/>
          <w:sz w:val="24"/>
          <w:szCs w:val="24"/>
        </w:rPr>
        <w:t>на гр.</w:t>
      </w:r>
      <w:r w:rsidR="000F5310">
        <w:rPr>
          <w:rFonts w:ascii="Times New Roman" w:hAnsi="Times New Roman" w:cs="Times New Roman"/>
          <w:sz w:val="24"/>
          <w:szCs w:val="24"/>
        </w:rPr>
        <w:t xml:space="preserve"> Асеновград</w:t>
      </w:r>
      <w:r w:rsidRPr="00624CEF">
        <w:rPr>
          <w:rFonts w:ascii="Times New Roman" w:hAnsi="Times New Roman" w:cs="Times New Roman"/>
          <w:sz w:val="24"/>
          <w:szCs w:val="24"/>
        </w:rPr>
        <w:t>.</w:t>
      </w:r>
    </w:p>
    <w:p w:rsidR="009177F0" w:rsidRPr="00624CEF" w:rsidRDefault="009177F0" w:rsidP="009177F0">
      <w:pPr>
        <w:pStyle w:val="1"/>
        <w:shd w:val="clear" w:color="auto" w:fill="auto"/>
        <w:spacing w:before="0" w:after="120" w:line="276" w:lineRule="auto"/>
        <w:ind w:firstLine="0"/>
        <w:rPr>
          <w:rFonts w:ascii="Times New Roman" w:hAnsi="Times New Roman" w:cs="Times New Roman"/>
          <w:b/>
          <w:sz w:val="24"/>
          <w:szCs w:val="24"/>
        </w:rPr>
      </w:pPr>
      <w:r w:rsidRPr="00624CEF">
        <w:rPr>
          <w:rFonts w:ascii="Times New Roman" w:hAnsi="Times New Roman" w:cs="Times New Roman"/>
          <w:b/>
          <w:sz w:val="24"/>
          <w:szCs w:val="24"/>
        </w:rPr>
        <w:t>Като заключение след обстойно извършения анализ може да се потвърди, че реализирането на инвестиционното предложение няма да окаже негативно въздействие върху здравето на хората.</w:t>
      </w:r>
    </w:p>
    <w:p w:rsidR="00154834" w:rsidRPr="00154834" w:rsidRDefault="00154834" w:rsidP="00154834">
      <w:pPr>
        <w:pStyle w:val="ListParagraph"/>
        <w:ind w:left="0"/>
        <w:jc w:val="both"/>
        <w:rPr>
          <w:rFonts w:ascii="Times New Roman" w:hAnsi="Times New Roman" w:cs="Times New Roman"/>
          <w:b/>
        </w:rPr>
      </w:pPr>
    </w:p>
    <w:p w:rsidR="00286DF3" w:rsidRDefault="00286DF3" w:rsidP="00286DF3">
      <w:pPr>
        <w:pStyle w:val="ListParagraph"/>
        <w:numPr>
          <w:ilvl w:val="0"/>
          <w:numId w:val="14"/>
        </w:numPr>
        <w:ind w:left="0" w:firstLine="0"/>
        <w:jc w:val="both"/>
        <w:rPr>
          <w:rFonts w:ascii="Times New Roman" w:hAnsi="Times New Roman" w:cs="Times New Roman"/>
          <w:b/>
        </w:rPr>
      </w:pPr>
      <w:r w:rsidRPr="008843E3">
        <w:rPr>
          <w:rFonts w:ascii="Times New Roman" w:hAnsi="Times New Roman" w:cs="Times New Roman"/>
          <w:b/>
        </w:rPr>
        <w:t>Очаквано настъпване, продължителността, честотата и обратимостта на въздействието.</w:t>
      </w:r>
    </w:p>
    <w:p w:rsidR="00154834" w:rsidRDefault="00154834" w:rsidP="00154834">
      <w:pPr>
        <w:pStyle w:val="ListParagraph"/>
        <w:ind w:left="0"/>
        <w:jc w:val="both"/>
        <w:rPr>
          <w:rFonts w:ascii="Times New Roman" w:hAnsi="Times New Roman" w:cs="Times New Roman"/>
          <w:b/>
        </w:rPr>
      </w:pPr>
    </w:p>
    <w:p w:rsidR="00EA5B1C" w:rsidRPr="00B518F8" w:rsidRDefault="00EA5B1C" w:rsidP="00EA5B1C">
      <w:pPr>
        <w:tabs>
          <w:tab w:val="left" w:pos="459"/>
        </w:tabs>
        <w:spacing w:after="120" w:line="276" w:lineRule="auto"/>
        <w:jc w:val="both"/>
        <w:rPr>
          <w:rFonts w:ascii="Times New Roman" w:hAnsi="Times New Roman" w:cs="Times New Roman"/>
          <w:sz w:val="24"/>
        </w:rPr>
      </w:pPr>
      <w:r w:rsidRPr="00B518F8">
        <w:rPr>
          <w:rFonts w:ascii="Times New Roman" w:hAnsi="Times New Roman" w:cs="Times New Roman"/>
          <w:sz w:val="24"/>
        </w:rPr>
        <w:t>Продължителността на въздействие е в периода на експлоатация на имота;</w:t>
      </w:r>
    </w:p>
    <w:p w:rsidR="00EA5B1C" w:rsidRPr="00B518F8" w:rsidRDefault="00EA5B1C" w:rsidP="00EA5B1C">
      <w:pPr>
        <w:tabs>
          <w:tab w:val="left" w:pos="459"/>
        </w:tabs>
        <w:spacing w:after="120" w:line="276" w:lineRule="auto"/>
        <w:jc w:val="both"/>
        <w:rPr>
          <w:rFonts w:ascii="Times New Roman" w:hAnsi="Times New Roman" w:cs="Times New Roman"/>
          <w:sz w:val="24"/>
        </w:rPr>
      </w:pPr>
      <w:r w:rsidRPr="00B518F8">
        <w:rPr>
          <w:rFonts w:ascii="Times New Roman" w:hAnsi="Times New Roman" w:cs="Times New Roman"/>
          <w:sz w:val="24"/>
        </w:rPr>
        <w:t>Честота на въздействие – ниска;</w:t>
      </w:r>
    </w:p>
    <w:p w:rsidR="00EA5B1C" w:rsidRPr="00B518F8" w:rsidRDefault="00EA5B1C" w:rsidP="00EA5B1C">
      <w:pPr>
        <w:tabs>
          <w:tab w:val="left" w:pos="459"/>
        </w:tabs>
        <w:spacing w:after="120" w:line="276" w:lineRule="auto"/>
        <w:jc w:val="both"/>
        <w:rPr>
          <w:rFonts w:ascii="Times New Roman" w:hAnsi="Times New Roman" w:cs="Times New Roman"/>
          <w:sz w:val="24"/>
        </w:rPr>
      </w:pPr>
      <w:r w:rsidRPr="00B518F8">
        <w:rPr>
          <w:rFonts w:ascii="Times New Roman" w:hAnsi="Times New Roman" w:cs="Times New Roman"/>
          <w:sz w:val="24"/>
        </w:rPr>
        <w:t>Обратимост – благодарение на пластичността и адаптивността на околната среда, се очаква лесно възстановяване на района.</w:t>
      </w:r>
    </w:p>
    <w:p w:rsidR="00EA5B1C" w:rsidRPr="00B518F8" w:rsidRDefault="00EA5B1C" w:rsidP="00EA5B1C">
      <w:pPr>
        <w:spacing w:before="100" w:beforeAutospacing="1" w:after="100" w:afterAutospacing="1" w:line="276" w:lineRule="auto"/>
        <w:jc w:val="both"/>
        <w:rPr>
          <w:rFonts w:ascii="Times New Roman" w:hAnsi="Times New Roman" w:cs="Times New Roman"/>
          <w:sz w:val="24"/>
        </w:rPr>
      </w:pPr>
      <w:r w:rsidRPr="00B518F8">
        <w:rPr>
          <w:rFonts w:ascii="Times New Roman" w:hAnsi="Times New Roman" w:cs="Times New Roman"/>
          <w:sz w:val="24"/>
        </w:rPr>
        <w:t>За периода на експлоатация въздействието ще е постоянно и дълготрайно, с продължителност в рамките на деня.</w:t>
      </w:r>
    </w:p>
    <w:p w:rsidR="00154834" w:rsidRPr="000F5310" w:rsidRDefault="00EA5B1C" w:rsidP="000F5310">
      <w:pPr>
        <w:spacing w:before="100" w:beforeAutospacing="1" w:after="100" w:afterAutospacing="1" w:line="276" w:lineRule="auto"/>
        <w:jc w:val="both"/>
        <w:rPr>
          <w:rFonts w:ascii="Times New Roman" w:hAnsi="Times New Roman" w:cs="Times New Roman"/>
          <w:sz w:val="24"/>
        </w:rPr>
      </w:pPr>
      <w:r w:rsidRPr="00B518F8">
        <w:rPr>
          <w:rFonts w:ascii="Times New Roman" w:hAnsi="Times New Roman" w:cs="Times New Roman"/>
          <w:sz w:val="24"/>
        </w:rPr>
        <w:t xml:space="preserve">Не се очакват промени в екологичното състояние на района от реализацията </w:t>
      </w:r>
      <w:r w:rsidR="000F5310">
        <w:rPr>
          <w:rFonts w:ascii="Times New Roman" w:hAnsi="Times New Roman" w:cs="Times New Roman"/>
          <w:sz w:val="24"/>
        </w:rPr>
        <w:t>на инвестиционното предложение.</w:t>
      </w:r>
    </w:p>
    <w:p w:rsidR="00286DF3" w:rsidRDefault="00286DF3" w:rsidP="00286DF3">
      <w:pPr>
        <w:pStyle w:val="ListParagraph"/>
        <w:numPr>
          <w:ilvl w:val="0"/>
          <w:numId w:val="14"/>
        </w:numPr>
        <w:spacing w:line="276" w:lineRule="auto"/>
        <w:ind w:left="0" w:firstLine="0"/>
        <w:jc w:val="both"/>
        <w:rPr>
          <w:rFonts w:ascii="Times New Roman" w:hAnsi="Times New Roman" w:cs="Times New Roman"/>
          <w:b/>
        </w:rPr>
      </w:pPr>
      <w:r w:rsidRPr="008843E3">
        <w:rPr>
          <w:rFonts w:ascii="Times New Roman" w:hAnsi="Times New Roman" w:cs="Times New Roman"/>
          <w:b/>
        </w:rPr>
        <w:t>Комбинирането с въздействия на други съществуващи и/или одобрени инвестиционни предложения.</w:t>
      </w:r>
    </w:p>
    <w:p w:rsidR="00154834" w:rsidRDefault="00154834" w:rsidP="00154834">
      <w:pPr>
        <w:pStyle w:val="ListParagraph"/>
        <w:spacing w:line="276" w:lineRule="auto"/>
        <w:ind w:left="0"/>
        <w:jc w:val="both"/>
        <w:rPr>
          <w:rFonts w:ascii="Times New Roman" w:hAnsi="Times New Roman" w:cs="Times New Roman"/>
          <w:b/>
        </w:rPr>
      </w:pPr>
    </w:p>
    <w:p w:rsidR="003F79AB" w:rsidRDefault="003F79AB" w:rsidP="003F79AB">
      <w:pPr>
        <w:spacing w:line="276" w:lineRule="auto"/>
        <w:jc w:val="both"/>
        <w:rPr>
          <w:rFonts w:ascii="Times New Roman" w:hAnsi="Times New Roman" w:cs="Times New Roman"/>
          <w:sz w:val="24"/>
        </w:rPr>
      </w:pPr>
      <w:r>
        <w:rPr>
          <w:rFonts w:ascii="Times New Roman" w:hAnsi="Times New Roman" w:cs="Times New Roman"/>
          <w:sz w:val="24"/>
        </w:rPr>
        <w:lastRenderedPageBreak/>
        <w:t>В близост до терена, на който ще се осъществи инвестиционното предложение се намира съществуващият гробищен парк и тъй като дейността, свързана с погребване на покойници ще се извършва само в Разширението, предвидено в инвестиционното намерение, не се очаква комбинирано въздействие.</w:t>
      </w:r>
    </w:p>
    <w:p w:rsidR="00154834" w:rsidRPr="008843E3" w:rsidRDefault="00154834" w:rsidP="00154834">
      <w:pPr>
        <w:pStyle w:val="ListParagraph"/>
        <w:spacing w:line="276" w:lineRule="auto"/>
        <w:ind w:left="0"/>
        <w:jc w:val="both"/>
        <w:rPr>
          <w:rFonts w:ascii="Times New Roman" w:hAnsi="Times New Roman" w:cs="Times New Roman"/>
          <w:b/>
        </w:rPr>
      </w:pPr>
    </w:p>
    <w:p w:rsidR="00286DF3" w:rsidRDefault="00286DF3" w:rsidP="00286DF3">
      <w:pPr>
        <w:pStyle w:val="ListParagraph"/>
        <w:numPr>
          <w:ilvl w:val="0"/>
          <w:numId w:val="14"/>
        </w:numPr>
        <w:ind w:left="0" w:firstLine="0"/>
        <w:jc w:val="both"/>
        <w:rPr>
          <w:rFonts w:ascii="Times New Roman" w:hAnsi="Times New Roman" w:cs="Times New Roman"/>
          <w:b/>
        </w:rPr>
      </w:pPr>
      <w:r w:rsidRPr="008843E3">
        <w:rPr>
          <w:rFonts w:ascii="Times New Roman" w:hAnsi="Times New Roman" w:cs="Times New Roman"/>
          <w:b/>
        </w:rPr>
        <w:t>Възможността за ефективно намаляване на въздействията.</w:t>
      </w:r>
    </w:p>
    <w:p w:rsidR="00154834" w:rsidRDefault="00154834" w:rsidP="00154834">
      <w:pPr>
        <w:pStyle w:val="ListParagraph"/>
        <w:ind w:left="0"/>
        <w:jc w:val="both"/>
        <w:rPr>
          <w:rFonts w:ascii="Times New Roman" w:hAnsi="Times New Roman" w:cs="Times New Roman"/>
          <w:b/>
        </w:rPr>
      </w:pPr>
    </w:p>
    <w:p w:rsidR="003F79AB" w:rsidRDefault="003F79AB" w:rsidP="003F79AB">
      <w:pPr>
        <w:pStyle w:val="ListParagraph"/>
        <w:spacing w:line="276" w:lineRule="auto"/>
        <w:ind w:left="0"/>
        <w:jc w:val="both"/>
        <w:rPr>
          <w:rFonts w:ascii="Times New Roman" w:hAnsi="Times New Roman" w:cs="Times New Roman"/>
          <w:color w:val="auto"/>
        </w:rPr>
      </w:pPr>
      <w:r w:rsidRPr="00B518F8">
        <w:rPr>
          <w:rFonts w:ascii="Times New Roman" w:hAnsi="Times New Roman" w:cs="Times New Roman"/>
          <w:color w:val="auto"/>
        </w:rPr>
        <w:t>Описание на мерките, предвидени да предотвратят, намалят или, където е възможно, да прекратят значителните вредни въздействия върху околната среда, и хората ,както и план за изпълнението на тези мерки са представени в следващата таблица.</w:t>
      </w:r>
    </w:p>
    <w:p w:rsidR="00F10C18" w:rsidRDefault="00F10C18" w:rsidP="003F79AB">
      <w:pPr>
        <w:pStyle w:val="ListParagraph"/>
        <w:spacing w:line="276" w:lineRule="auto"/>
        <w:ind w:left="0"/>
        <w:jc w:val="both"/>
        <w:rPr>
          <w:rFonts w:ascii="Times New Roman" w:hAnsi="Times New Roman" w:cs="Times New Roman"/>
          <w:color w:val="auto"/>
        </w:rPr>
      </w:pPr>
    </w:p>
    <w:p w:rsidR="00154834" w:rsidRDefault="00154834" w:rsidP="00154834">
      <w:pPr>
        <w:pStyle w:val="ListParagraph"/>
        <w:ind w:left="0"/>
        <w:jc w:val="both"/>
        <w:rPr>
          <w:rFonts w:ascii="Times New Roman" w:hAnsi="Times New Roman" w:cs="Times New Roman"/>
          <w:b/>
        </w:rPr>
      </w:pPr>
    </w:p>
    <w:tbl>
      <w:tblPr>
        <w:tblStyle w:val="TableGrid"/>
        <w:tblW w:w="0" w:type="auto"/>
        <w:tblLook w:val="04A0" w:firstRow="1" w:lastRow="0" w:firstColumn="1" w:lastColumn="0" w:noHBand="0" w:noVBand="1"/>
      </w:tblPr>
      <w:tblGrid>
        <w:gridCol w:w="512"/>
        <w:gridCol w:w="3338"/>
        <w:gridCol w:w="2393"/>
        <w:gridCol w:w="2819"/>
      </w:tblGrid>
      <w:tr w:rsidR="003F79AB" w:rsidTr="00F94681">
        <w:tc>
          <w:tcPr>
            <w:tcW w:w="512" w:type="dxa"/>
            <w:shd w:val="clear" w:color="auto" w:fill="C5E0B3" w:themeFill="accent6" w:themeFillTint="66"/>
          </w:tcPr>
          <w:p w:rsidR="003F79AB" w:rsidRDefault="003F79AB" w:rsidP="00F94681">
            <w:pPr>
              <w:pStyle w:val="ListParagraph"/>
              <w:ind w:left="0"/>
              <w:jc w:val="center"/>
              <w:rPr>
                <w:rFonts w:asciiTheme="minorHAnsi" w:hAnsiTheme="minorHAnsi" w:cstheme="minorHAnsi"/>
                <w:b/>
              </w:rPr>
            </w:pPr>
            <w:r>
              <w:rPr>
                <w:rFonts w:asciiTheme="minorHAnsi" w:hAnsiTheme="minorHAnsi" w:cstheme="minorHAnsi"/>
                <w:b/>
              </w:rPr>
              <w:t>№</w:t>
            </w:r>
          </w:p>
        </w:tc>
        <w:tc>
          <w:tcPr>
            <w:tcW w:w="3338" w:type="dxa"/>
            <w:shd w:val="clear" w:color="auto" w:fill="C5E0B3" w:themeFill="accent6" w:themeFillTint="66"/>
          </w:tcPr>
          <w:p w:rsidR="003F79AB" w:rsidRDefault="003F79AB" w:rsidP="00F94681">
            <w:pPr>
              <w:pStyle w:val="ListParagraph"/>
              <w:ind w:left="0"/>
              <w:jc w:val="center"/>
              <w:rPr>
                <w:rFonts w:asciiTheme="minorHAnsi" w:hAnsiTheme="minorHAnsi" w:cstheme="minorHAnsi"/>
                <w:b/>
              </w:rPr>
            </w:pPr>
            <w:r>
              <w:rPr>
                <w:rFonts w:asciiTheme="minorHAnsi" w:hAnsiTheme="minorHAnsi" w:cstheme="minorHAnsi"/>
                <w:b/>
              </w:rPr>
              <w:t>Мерки</w:t>
            </w:r>
          </w:p>
        </w:tc>
        <w:tc>
          <w:tcPr>
            <w:tcW w:w="2393" w:type="dxa"/>
            <w:shd w:val="clear" w:color="auto" w:fill="C5E0B3" w:themeFill="accent6" w:themeFillTint="66"/>
          </w:tcPr>
          <w:p w:rsidR="003F79AB" w:rsidRDefault="003F79AB" w:rsidP="00F94681">
            <w:pPr>
              <w:pStyle w:val="ListParagraph"/>
              <w:ind w:left="0"/>
              <w:jc w:val="center"/>
              <w:rPr>
                <w:rFonts w:asciiTheme="minorHAnsi" w:hAnsiTheme="minorHAnsi" w:cstheme="minorHAnsi"/>
                <w:b/>
              </w:rPr>
            </w:pPr>
            <w:r>
              <w:rPr>
                <w:rFonts w:asciiTheme="minorHAnsi" w:hAnsiTheme="minorHAnsi" w:cstheme="minorHAnsi"/>
                <w:b/>
              </w:rPr>
              <w:t>Период/фаза</w:t>
            </w:r>
          </w:p>
        </w:tc>
        <w:tc>
          <w:tcPr>
            <w:tcW w:w="2819" w:type="dxa"/>
            <w:shd w:val="clear" w:color="auto" w:fill="C5E0B3" w:themeFill="accent6" w:themeFillTint="66"/>
          </w:tcPr>
          <w:p w:rsidR="003F79AB" w:rsidRDefault="003F79AB" w:rsidP="00F94681">
            <w:pPr>
              <w:pStyle w:val="ListParagraph"/>
              <w:ind w:left="0"/>
              <w:jc w:val="center"/>
              <w:rPr>
                <w:rFonts w:asciiTheme="minorHAnsi" w:hAnsiTheme="minorHAnsi" w:cstheme="minorHAnsi"/>
                <w:b/>
              </w:rPr>
            </w:pPr>
            <w:r>
              <w:rPr>
                <w:rFonts w:asciiTheme="minorHAnsi" w:hAnsiTheme="minorHAnsi" w:cstheme="minorHAnsi"/>
                <w:b/>
              </w:rPr>
              <w:t>Резултат на изпълнение</w:t>
            </w:r>
          </w:p>
        </w:tc>
      </w:tr>
      <w:tr w:rsidR="003F79AB" w:rsidTr="00F94681">
        <w:tc>
          <w:tcPr>
            <w:tcW w:w="512" w:type="dxa"/>
            <w:shd w:val="clear" w:color="auto" w:fill="C5E0B3" w:themeFill="accent6" w:themeFillTint="66"/>
          </w:tcPr>
          <w:p w:rsidR="003F79AB" w:rsidRDefault="003F79AB" w:rsidP="00F94681">
            <w:pPr>
              <w:pStyle w:val="ListParagraph"/>
              <w:ind w:left="0"/>
              <w:jc w:val="center"/>
              <w:rPr>
                <w:rFonts w:asciiTheme="minorHAnsi" w:hAnsiTheme="minorHAnsi" w:cstheme="minorHAnsi"/>
                <w:b/>
              </w:rPr>
            </w:pPr>
            <w:r>
              <w:rPr>
                <w:rFonts w:asciiTheme="minorHAnsi" w:hAnsiTheme="minorHAnsi" w:cstheme="minorHAnsi"/>
                <w:b/>
              </w:rPr>
              <w:t>1</w:t>
            </w:r>
          </w:p>
        </w:tc>
        <w:tc>
          <w:tcPr>
            <w:tcW w:w="3338" w:type="dxa"/>
            <w:shd w:val="clear" w:color="auto" w:fill="C5E0B3" w:themeFill="accent6" w:themeFillTint="66"/>
          </w:tcPr>
          <w:p w:rsidR="003F79AB" w:rsidRDefault="003F79AB" w:rsidP="00F94681">
            <w:pPr>
              <w:pStyle w:val="ListParagraph"/>
              <w:ind w:left="0"/>
              <w:jc w:val="center"/>
              <w:rPr>
                <w:rFonts w:asciiTheme="minorHAnsi" w:hAnsiTheme="minorHAnsi" w:cstheme="minorHAnsi"/>
                <w:b/>
              </w:rPr>
            </w:pPr>
            <w:r>
              <w:rPr>
                <w:rFonts w:asciiTheme="minorHAnsi" w:hAnsiTheme="minorHAnsi" w:cstheme="minorHAnsi"/>
                <w:b/>
              </w:rPr>
              <w:t>2</w:t>
            </w:r>
          </w:p>
        </w:tc>
        <w:tc>
          <w:tcPr>
            <w:tcW w:w="2393" w:type="dxa"/>
            <w:shd w:val="clear" w:color="auto" w:fill="C5E0B3" w:themeFill="accent6" w:themeFillTint="66"/>
          </w:tcPr>
          <w:p w:rsidR="003F79AB" w:rsidRDefault="003F79AB" w:rsidP="00F94681">
            <w:pPr>
              <w:pStyle w:val="ListParagraph"/>
              <w:ind w:left="0"/>
              <w:jc w:val="center"/>
              <w:rPr>
                <w:rFonts w:asciiTheme="minorHAnsi" w:hAnsiTheme="minorHAnsi" w:cstheme="minorHAnsi"/>
                <w:b/>
              </w:rPr>
            </w:pPr>
            <w:r>
              <w:rPr>
                <w:rFonts w:asciiTheme="minorHAnsi" w:hAnsiTheme="minorHAnsi" w:cstheme="minorHAnsi"/>
                <w:b/>
              </w:rPr>
              <w:t>3</w:t>
            </w:r>
          </w:p>
        </w:tc>
        <w:tc>
          <w:tcPr>
            <w:tcW w:w="2819" w:type="dxa"/>
            <w:shd w:val="clear" w:color="auto" w:fill="C5E0B3" w:themeFill="accent6" w:themeFillTint="66"/>
          </w:tcPr>
          <w:p w:rsidR="003F79AB" w:rsidRDefault="003F79AB" w:rsidP="00F94681">
            <w:pPr>
              <w:pStyle w:val="ListParagraph"/>
              <w:ind w:left="0"/>
              <w:jc w:val="center"/>
              <w:rPr>
                <w:rFonts w:asciiTheme="minorHAnsi" w:hAnsiTheme="minorHAnsi" w:cstheme="minorHAnsi"/>
                <w:b/>
              </w:rPr>
            </w:pPr>
            <w:r>
              <w:rPr>
                <w:rFonts w:asciiTheme="minorHAnsi" w:hAnsiTheme="minorHAnsi" w:cstheme="minorHAnsi"/>
                <w:b/>
              </w:rPr>
              <w:t>4</w:t>
            </w:r>
          </w:p>
        </w:tc>
      </w:tr>
      <w:tr w:rsidR="003F79AB" w:rsidRPr="00B518F8" w:rsidTr="00F94681">
        <w:tc>
          <w:tcPr>
            <w:tcW w:w="512"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1.</w:t>
            </w:r>
          </w:p>
        </w:tc>
        <w:tc>
          <w:tcPr>
            <w:tcW w:w="3338"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Изготвяне на план за управление на строителните отпадъци</w:t>
            </w:r>
          </w:p>
        </w:tc>
        <w:tc>
          <w:tcPr>
            <w:tcW w:w="2393"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На етап проектиране</w:t>
            </w:r>
          </w:p>
        </w:tc>
        <w:tc>
          <w:tcPr>
            <w:tcW w:w="2819"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Екологосъобразно управление на отпадъците</w:t>
            </w:r>
          </w:p>
        </w:tc>
      </w:tr>
      <w:tr w:rsidR="003F79AB" w:rsidRPr="00B518F8" w:rsidTr="00F94681">
        <w:tc>
          <w:tcPr>
            <w:tcW w:w="512"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2.</w:t>
            </w:r>
          </w:p>
        </w:tc>
        <w:tc>
          <w:tcPr>
            <w:tcW w:w="3338"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Строително-монтажните работи да се ограничат само в имота на инвеститора</w:t>
            </w:r>
          </w:p>
        </w:tc>
        <w:tc>
          <w:tcPr>
            <w:tcW w:w="2393"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По време на СМР</w:t>
            </w:r>
          </w:p>
        </w:tc>
        <w:tc>
          <w:tcPr>
            <w:tcW w:w="2819"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Опазване на съседните терени от замърсяване</w:t>
            </w:r>
          </w:p>
        </w:tc>
      </w:tr>
      <w:tr w:rsidR="003F79AB" w:rsidRPr="00B518F8" w:rsidTr="00F94681">
        <w:tc>
          <w:tcPr>
            <w:tcW w:w="512"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3.</w:t>
            </w:r>
          </w:p>
        </w:tc>
        <w:tc>
          <w:tcPr>
            <w:tcW w:w="3338"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При извършване на дълбоки изкопи в близост до тях да не се съхраняват отпадъци и/или опасни вещества</w:t>
            </w:r>
          </w:p>
        </w:tc>
        <w:tc>
          <w:tcPr>
            <w:tcW w:w="2393"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По време на СМР</w:t>
            </w:r>
          </w:p>
        </w:tc>
        <w:tc>
          <w:tcPr>
            <w:tcW w:w="2819" w:type="dxa"/>
          </w:tcPr>
          <w:p w:rsidR="003F79AB" w:rsidRPr="00B518F8" w:rsidRDefault="003F79AB" w:rsidP="00F94681">
            <w:pPr>
              <w:rPr>
                <w:rFonts w:ascii="Times New Roman" w:hAnsi="Times New Roman"/>
                <w:sz w:val="24"/>
                <w:szCs w:val="24"/>
              </w:rPr>
            </w:pPr>
            <w:r w:rsidRPr="00B518F8">
              <w:rPr>
                <w:rFonts w:ascii="Times New Roman" w:hAnsi="Times New Roman"/>
                <w:sz w:val="24"/>
                <w:szCs w:val="24"/>
              </w:rPr>
              <w:t>Опазване на подземните води; Опазване на почви</w:t>
            </w:r>
          </w:p>
        </w:tc>
      </w:tr>
      <w:tr w:rsidR="003F79AB" w:rsidRPr="00B518F8" w:rsidTr="00F94681">
        <w:tc>
          <w:tcPr>
            <w:tcW w:w="512"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4.</w:t>
            </w:r>
          </w:p>
        </w:tc>
        <w:tc>
          <w:tcPr>
            <w:tcW w:w="3338"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Своевременно извозване на строителните отпадъци, съгласуване на схемите за извозване на отпадъците с Община Попово</w:t>
            </w:r>
          </w:p>
        </w:tc>
        <w:tc>
          <w:tcPr>
            <w:tcW w:w="2393"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По време на СМР</w:t>
            </w:r>
          </w:p>
        </w:tc>
        <w:tc>
          <w:tcPr>
            <w:tcW w:w="2819" w:type="dxa"/>
          </w:tcPr>
          <w:p w:rsidR="003F79AB" w:rsidRPr="00B518F8" w:rsidRDefault="003F79AB" w:rsidP="00F94681">
            <w:pPr>
              <w:rPr>
                <w:rFonts w:ascii="Times New Roman" w:hAnsi="Times New Roman"/>
                <w:sz w:val="24"/>
                <w:szCs w:val="24"/>
              </w:rPr>
            </w:pPr>
            <w:r w:rsidRPr="00B518F8">
              <w:rPr>
                <w:rFonts w:ascii="Times New Roman" w:hAnsi="Times New Roman"/>
                <w:sz w:val="24"/>
                <w:szCs w:val="24"/>
              </w:rPr>
              <w:t>Опазване на почви</w:t>
            </w:r>
          </w:p>
          <w:p w:rsidR="003F79AB" w:rsidRPr="00B518F8" w:rsidRDefault="003F79AB" w:rsidP="00F94681">
            <w:pPr>
              <w:rPr>
                <w:rFonts w:ascii="Times New Roman" w:hAnsi="Times New Roman"/>
                <w:sz w:val="24"/>
                <w:szCs w:val="24"/>
              </w:rPr>
            </w:pPr>
            <w:r w:rsidRPr="00B518F8">
              <w:rPr>
                <w:rFonts w:ascii="Times New Roman" w:hAnsi="Times New Roman"/>
                <w:sz w:val="24"/>
                <w:szCs w:val="24"/>
              </w:rPr>
              <w:t>Опазване на съседните терени от замърсяване</w:t>
            </w:r>
          </w:p>
          <w:p w:rsidR="003F79AB" w:rsidRPr="00B518F8" w:rsidRDefault="003F79AB" w:rsidP="00F94681">
            <w:pPr>
              <w:pStyle w:val="ListParagraph"/>
              <w:ind w:left="0"/>
              <w:rPr>
                <w:rFonts w:ascii="Times New Roman" w:hAnsi="Times New Roman" w:cs="Times New Roman"/>
                <w:b/>
              </w:rPr>
            </w:pPr>
            <w:r w:rsidRPr="00B518F8">
              <w:rPr>
                <w:rFonts w:ascii="Times New Roman" w:hAnsi="Times New Roman" w:cs="Times New Roman"/>
              </w:rPr>
              <w:t>Намаляване на неорганизирани емисии</w:t>
            </w:r>
          </w:p>
        </w:tc>
      </w:tr>
      <w:tr w:rsidR="003F79AB" w:rsidRPr="00B518F8" w:rsidTr="00F94681">
        <w:tc>
          <w:tcPr>
            <w:tcW w:w="512"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5.</w:t>
            </w:r>
          </w:p>
        </w:tc>
        <w:tc>
          <w:tcPr>
            <w:tcW w:w="3338"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Спиране на товаро-разтоварни дейности на прахообразни материали и отпадъци при силен вятър</w:t>
            </w:r>
          </w:p>
        </w:tc>
        <w:tc>
          <w:tcPr>
            <w:tcW w:w="2393"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По време на СМР</w:t>
            </w:r>
          </w:p>
        </w:tc>
        <w:tc>
          <w:tcPr>
            <w:tcW w:w="2819"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Опазване чистотата на атмосферния въздуха</w:t>
            </w:r>
          </w:p>
        </w:tc>
      </w:tr>
      <w:tr w:rsidR="003F79AB" w:rsidRPr="00B518F8" w:rsidTr="00F94681">
        <w:tc>
          <w:tcPr>
            <w:tcW w:w="512"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6.</w:t>
            </w:r>
          </w:p>
        </w:tc>
        <w:tc>
          <w:tcPr>
            <w:tcW w:w="3338"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Редовна поддръжка на алейната мрежа</w:t>
            </w:r>
          </w:p>
        </w:tc>
        <w:tc>
          <w:tcPr>
            <w:tcW w:w="2393" w:type="dxa"/>
          </w:tcPr>
          <w:p w:rsidR="003F79AB" w:rsidRPr="00B518F8" w:rsidRDefault="003F79AB" w:rsidP="00F94681">
            <w:pPr>
              <w:rPr>
                <w:rFonts w:ascii="Times New Roman" w:hAnsi="Times New Roman"/>
                <w:sz w:val="24"/>
                <w:szCs w:val="24"/>
              </w:rPr>
            </w:pPr>
            <w:r w:rsidRPr="00B518F8">
              <w:rPr>
                <w:rFonts w:ascii="Times New Roman" w:hAnsi="Times New Roman"/>
                <w:sz w:val="24"/>
                <w:szCs w:val="24"/>
              </w:rPr>
              <w:t>По време на експлоатация</w:t>
            </w:r>
          </w:p>
        </w:tc>
        <w:tc>
          <w:tcPr>
            <w:tcW w:w="2819"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Почистване и реконструкция при необходимост</w:t>
            </w:r>
          </w:p>
        </w:tc>
      </w:tr>
      <w:tr w:rsidR="003F79AB" w:rsidRPr="00B518F8" w:rsidTr="00F94681">
        <w:tc>
          <w:tcPr>
            <w:tcW w:w="512"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7.</w:t>
            </w:r>
          </w:p>
        </w:tc>
        <w:tc>
          <w:tcPr>
            <w:tcW w:w="3338"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Спазване на правила за безопасно съхранение на използвано гориво съгласно информационни листи за безопасност</w:t>
            </w:r>
          </w:p>
        </w:tc>
        <w:tc>
          <w:tcPr>
            <w:tcW w:w="2393" w:type="dxa"/>
          </w:tcPr>
          <w:p w:rsidR="003F79AB" w:rsidRPr="00B518F8" w:rsidRDefault="003F79AB" w:rsidP="00F94681">
            <w:pPr>
              <w:pStyle w:val="ListParagraph"/>
              <w:ind w:left="0"/>
              <w:rPr>
                <w:rFonts w:ascii="Times New Roman" w:hAnsi="Times New Roman" w:cs="Times New Roman"/>
                <w:b/>
              </w:rPr>
            </w:pPr>
            <w:r w:rsidRPr="00B518F8">
              <w:rPr>
                <w:rFonts w:ascii="Times New Roman" w:hAnsi="Times New Roman" w:cs="Times New Roman"/>
              </w:rPr>
              <w:t>По време на експлоатация</w:t>
            </w:r>
          </w:p>
        </w:tc>
        <w:tc>
          <w:tcPr>
            <w:tcW w:w="2819"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Предотвратяване поява на неорганизирани емисии в атмосферния въздух; Предотвратяване загуби на технически газове</w:t>
            </w:r>
          </w:p>
        </w:tc>
      </w:tr>
      <w:tr w:rsidR="003F79AB" w:rsidRPr="00B518F8" w:rsidTr="00F94681">
        <w:tc>
          <w:tcPr>
            <w:tcW w:w="512"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8.</w:t>
            </w:r>
          </w:p>
        </w:tc>
        <w:tc>
          <w:tcPr>
            <w:tcW w:w="3338"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Определяне на площадки за предварително съхранение на отпадъци</w:t>
            </w:r>
          </w:p>
        </w:tc>
        <w:tc>
          <w:tcPr>
            <w:tcW w:w="2393" w:type="dxa"/>
          </w:tcPr>
          <w:p w:rsidR="003F79AB" w:rsidRPr="00B518F8" w:rsidRDefault="003F79AB" w:rsidP="00F94681">
            <w:pPr>
              <w:pStyle w:val="ListParagraph"/>
              <w:ind w:left="0"/>
              <w:rPr>
                <w:rFonts w:ascii="Times New Roman" w:hAnsi="Times New Roman" w:cs="Times New Roman"/>
                <w:b/>
              </w:rPr>
            </w:pPr>
            <w:r w:rsidRPr="00B518F8">
              <w:rPr>
                <w:rFonts w:ascii="Times New Roman" w:hAnsi="Times New Roman" w:cs="Times New Roman"/>
              </w:rPr>
              <w:t>По време на експлоатация</w:t>
            </w:r>
          </w:p>
        </w:tc>
        <w:tc>
          <w:tcPr>
            <w:tcW w:w="2819"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Екологосъобразно управление на отпадъците</w:t>
            </w:r>
          </w:p>
        </w:tc>
      </w:tr>
      <w:tr w:rsidR="003F79AB" w:rsidRPr="00B518F8" w:rsidTr="00F94681">
        <w:tc>
          <w:tcPr>
            <w:tcW w:w="512"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9.</w:t>
            </w:r>
          </w:p>
        </w:tc>
        <w:tc>
          <w:tcPr>
            <w:tcW w:w="3338"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 xml:space="preserve">Сключване на договори за предаване на образуваните </w:t>
            </w:r>
            <w:r w:rsidRPr="00B518F8">
              <w:rPr>
                <w:rFonts w:ascii="Times New Roman" w:hAnsi="Times New Roman" w:cs="Times New Roman"/>
              </w:rPr>
              <w:lastRenderedPageBreak/>
              <w:t>отпадъци с дружества, притежаващи съответните разрешителни или регистрационни документи</w:t>
            </w:r>
          </w:p>
        </w:tc>
        <w:tc>
          <w:tcPr>
            <w:tcW w:w="2393" w:type="dxa"/>
          </w:tcPr>
          <w:p w:rsidR="003F79AB" w:rsidRPr="00B518F8" w:rsidRDefault="003F79AB" w:rsidP="00F94681">
            <w:pPr>
              <w:pStyle w:val="ListParagraph"/>
              <w:ind w:left="0"/>
              <w:rPr>
                <w:rFonts w:ascii="Times New Roman" w:hAnsi="Times New Roman" w:cs="Times New Roman"/>
                <w:b/>
              </w:rPr>
            </w:pPr>
            <w:r w:rsidRPr="00B518F8">
              <w:rPr>
                <w:rFonts w:ascii="Times New Roman" w:hAnsi="Times New Roman" w:cs="Times New Roman"/>
              </w:rPr>
              <w:lastRenderedPageBreak/>
              <w:t>По време на експлоатация</w:t>
            </w:r>
          </w:p>
        </w:tc>
        <w:tc>
          <w:tcPr>
            <w:tcW w:w="2819" w:type="dxa"/>
          </w:tcPr>
          <w:p w:rsidR="003F79AB" w:rsidRPr="00B518F8" w:rsidRDefault="003F79AB" w:rsidP="00F94681">
            <w:pPr>
              <w:pStyle w:val="ListParagraph"/>
              <w:ind w:left="0"/>
              <w:rPr>
                <w:rFonts w:ascii="Times New Roman" w:hAnsi="Times New Roman" w:cs="Times New Roman"/>
              </w:rPr>
            </w:pPr>
            <w:r w:rsidRPr="00B518F8">
              <w:rPr>
                <w:rFonts w:ascii="Times New Roman" w:hAnsi="Times New Roman" w:cs="Times New Roman"/>
              </w:rPr>
              <w:t xml:space="preserve">Екологосъобразно управление на </w:t>
            </w:r>
            <w:r w:rsidRPr="00B518F8">
              <w:rPr>
                <w:rFonts w:ascii="Times New Roman" w:hAnsi="Times New Roman" w:cs="Times New Roman"/>
              </w:rPr>
              <w:lastRenderedPageBreak/>
              <w:t>отпадъците</w:t>
            </w:r>
          </w:p>
        </w:tc>
      </w:tr>
    </w:tbl>
    <w:p w:rsidR="003F79AB" w:rsidRDefault="003F79AB" w:rsidP="00154834">
      <w:pPr>
        <w:pStyle w:val="ListParagraph"/>
        <w:ind w:left="0"/>
        <w:jc w:val="both"/>
        <w:rPr>
          <w:rFonts w:ascii="Times New Roman" w:hAnsi="Times New Roman" w:cs="Times New Roman"/>
          <w:b/>
        </w:rPr>
      </w:pPr>
    </w:p>
    <w:p w:rsidR="00286DF3" w:rsidRDefault="00286DF3" w:rsidP="00286DF3">
      <w:pPr>
        <w:pStyle w:val="ListParagraph"/>
        <w:numPr>
          <w:ilvl w:val="0"/>
          <w:numId w:val="14"/>
        </w:numPr>
        <w:ind w:left="0" w:firstLine="0"/>
        <w:jc w:val="both"/>
        <w:rPr>
          <w:rFonts w:ascii="Times New Roman" w:hAnsi="Times New Roman" w:cs="Times New Roman"/>
          <w:b/>
        </w:rPr>
      </w:pPr>
      <w:r w:rsidRPr="00B518F8">
        <w:rPr>
          <w:rFonts w:ascii="Times New Roman" w:hAnsi="Times New Roman" w:cs="Times New Roman"/>
          <w:b/>
        </w:rPr>
        <w:t>Трансграничен характер на въздействието.</w:t>
      </w:r>
    </w:p>
    <w:p w:rsidR="00154834" w:rsidRDefault="00154834" w:rsidP="00154834">
      <w:pPr>
        <w:pStyle w:val="ListParagraph"/>
        <w:ind w:left="0"/>
        <w:jc w:val="both"/>
        <w:rPr>
          <w:rFonts w:ascii="Times New Roman" w:hAnsi="Times New Roman" w:cs="Times New Roman"/>
          <w:b/>
        </w:rPr>
      </w:pPr>
    </w:p>
    <w:p w:rsidR="00D63C23" w:rsidRPr="00B518F8" w:rsidRDefault="003F79AB" w:rsidP="003F79AB">
      <w:pPr>
        <w:pStyle w:val="1"/>
        <w:shd w:val="clear" w:color="auto" w:fill="auto"/>
        <w:spacing w:before="0" w:after="120" w:line="240" w:lineRule="auto"/>
        <w:ind w:firstLine="0"/>
        <w:rPr>
          <w:rFonts w:ascii="Times New Roman" w:hAnsi="Times New Roman" w:cs="Times New Roman"/>
          <w:sz w:val="24"/>
          <w:szCs w:val="24"/>
        </w:rPr>
      </w:pPr>
      <w:r w:rsidRPr="00B518F8">
        <w:rPr>
          <w:rFonts w:ascii="Times New Roman" w:hAnsi="Times New Roman" w:cs="Times New Roman"/>
          <w:sz w:val="24"/>
          <w:szCs w:val="24"/>
        </w:rPr>
        <w:t>При изграждането и експлоатацията на обекта не се очаква въздействие върху населението и околната среда на територията на друга държава или държави.</w:t>
      </w:r>
    </w:p>
    <w:p w:rsidR="00154834" w:rsidRPr="00B518F8" w:rsidRDefault="00154834" w:rsidP="00154834">
      <w:pPr>
        <w:pStyle w:val="ListParagraph"/>
        <w:ind w:left="0"/>
        <w:jc w:val="both"/>
        <w:rPr>
          <w:rFonts w:ascii="Times New Roman" w:hAnsi="Times New Roman" w:cs="Times New Roman"/>
          <w:b/>
        </w:rPr>
      </w:pPr>
    </w:p>
    <w:p w:rsidR="00286DF3" w:rsidRPr="00286DF3" w:rsidRDefault="00286DF3" w:rsidP="00286DF3">
      <w:pPr>
        <w:pStyle w:val="ListParagraph"/>
        <w:numPr>
          <w:ilvl w:val="0"/>
          <w:numId w:val="14"/>
        </w:numPr>
        <w:ind w:left="0" w:firstLine="0"/>
        <w:jc w:val="both"/>
        <w:rPr>
          <w:rFonts w:ascii="Times New Roman" w:hAnsi="Times New Roman" w:cs="Times New Roman"/>
          <w:b/>
        </w:rPr>
      </w:pPr>
      <w:r w:rsidRPr="00B518F8">
        <w:rPr>
          <w:rFonts w:ascii="Times New Roman" w:hAnsi="Times New Roman" w:cs="Times New Roman"/>
          <w:b/>
        </w:rPr>
        <w:t>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околната среда и човешкото здраве.</w:t>
      </w:r>
    </w:p>
    <w:p w:rsidR="00286DF3" w:rsidRDefault="00286DF3" w:rsidP="00286DF3">
      <w:pPr>
        <w:pStyle w:val="1"/>
        <w:shd w:val="clear" w:color="auto" w:fill="auto"/>
        <w:spacing w:before="0" w:after="120" w:line="240" w:lineRule="auto"/>
        <w:ind w:left="426" w:firstLine="0"/>
        <w:rPr>
          <w:rFonts w:ascii="Times New Roman" w:hAnsi="Times New Roman" w:cs="Times New Roman"/>
          <w:b/>
          <w:sz w:val="24"/>
          <w:szCs w:val="24"/>
        </w:rPr>
      </w:pPr>
    </w:p>
    <w:p w:rsidR="003F79AB" w:rsidRPr="00B518F8" w:rsidRDefault="003F79AB" w:rsidP="003F79AB">
      <w:pPr>
        <w:pStyle w:val="ListParagraph"/>
        <w:numPr>
          <w:ilvl w:val="0"/>
          <w:numId w:val="17"/>
        </w:numPr>
        <w:spacing w:after="120" w:line="276" w:lineRule="auto"/>
        <w:ind w:left="0" w:firstLine="1134"/>
        <w:jc w:val="both"/>
        <w:rPr>
          <w:rFonts w:ascii="Times New Roman" w:eastAsia="Arial" w:hAnsi="Times New Roman" w:cs="Times New Roman"/>
          <w:color w:val="auto"/>
          <w:spacing w:val="1"/>
        </w:rPr>
      </w:pPr>
      <w:r w:rsidRPr="00B518F8">
        <w:rPr>
          <w:rFonts w:ascii="Times New Roman" w:eastAsia="Arial" w:hAnsi="Times New Roman" w:cs="Times New Roman"/>
          <w:color w:val="auto"/>
          <w:spacing w:val="1"/>
        </w:rPr>
        <w:t>Описание на мерките, предвидени да предотвратят, намалят или, където е възможно, да прекратят значителните вредни въздействия върху околната среда, както и план за изпълнението на тези мерки са представени в настоящото приложение 2;</w:t>
      </w:r>
    </w:p>
    <w:p w:rsidR="003F79AB" w:rsidRPr="00B518F8" w:rsidRDefault="003F79AB" w:rsidP="003F79AB">
      <w:pPr>
        <w:pStyle w:val="ListParagraph"/>
        <w:numPr>
          <w:ilvl w:val="0"/>
          <w:numId w:val="17"/>
        </w:numPr>
        <w:spacing w:after="120" w:line="276" w:lineRule="auto"/>
        <w:ind w:left="0" w:firstLine="1134"/>
        <w:jc w:val="both"/>
        <w:rPr>
          <w:rFonts w:ascii="Times New Roman" w:eastAsia="Arial" w:hAnsi="Times New Roman" w:cs="Times New Roman"/>
          <w:color w:val="auto"/>
          <w:spacing w:val="1"/>
        </w:rPr>
      </w:pPr>
      <w:r w:rsidRPr="00B518F8">
        <w:rPr>
          <w:rFonts w:ascii="Times New Roman" w:eastAsia="Arial" w:hAnsi="Times New Roman" w:cs="Times New Roman"/>
          <w:color w:val="auto"/>
          <w:spacing w:val="1"/>
        </w:rPr>
        <w:t>Опазване на чистотата на почвите и подземните води;</w:t>
      </w:r>
    </w:p>
    <w:p w:rsidR="003F79AB" w:rsidRPr="00B518F8" w:rsidRDefault="003F79AB" w:rsidP="003F79AB">
      <w:pPr>
        <w:pStyle w:val="ListParagraph"/>
        <w:numPr>
          <w:ilvl w:val="0"/>
          <w:numId w:val="17"/>
        </w:numPr>
        <w:spacing w:after="120" w:line="276" w:lineRule="auto"/>
        <w:ind w:left="0" w:firstLine="1134"/>
        <w:jc w:val="both"/>
        <w:rPr>
          <w:rFonts w:ascii="Times New Roman" w:eastAsia="Arial" w:hAnsi="Times New Roman" w:cs="Times New Roman"/>
          <w:color w:val="auto"/>
          <w:spacing w:val="1"/>
        </w:rPr>
      </w:pPr>
      <w:r w:rsidRPr="00B518F8">
        <w:rPr>
          <w:rFonts w:ascii="Times New Roman" w:eastAsia="Arial" w:hAnsi="Times New Roman" w:cs="Times New Roman"/>
          <w:color w:val="auto"/>
          <w:spacing w:val="1"/>
        </w:rPr>
        <w:t>Опазване здравето на хората;</w:t>
      </w:r>
    </w:p>
    <w:p w:rsidR="003F79AB" w:rsidRPr="00B518F8" w:rsidRDefault="003F79AB" w:rsidP="003F79AB">
      <w:pPr>
        <w:pStyle w:val="ListParagraph"/>
        <w:numPr>
          <w:ilvl w:val="0"/>
          <w:numId w:val="17"/>
        </w:numPr>
        <w:spacing w:after="120" w:line="276" w:lineRule="auto"/>
        <w:ind w:left="0" w:firstLine="1134"/>
        <w:jc w:val="both"/>
        <w:rPr>
          <w:rFonts w:ascii="Times New Roman" w:eastAsia="Arial" w:hAnsi="Times New Roman" w:cs="Times New Roman"/>
          <w:color w:val="auto"/>
          <w:spacing w:val="1"/>
        </w:rPr>
      </w:pPr>
      <w:r w:rsidRPr="00B518F8">
        <w:rPr>
          <w:rFonts w:ascii="Times New Roman" w:eastAsia="Arial" w:hAnsi="Times New Roman" w:cs="Times New Roman"/>
          <w:color w:val="auto"/>
          <w:spacing w:val="1"/>
        </w:rPr>
        <w:t>Опазване на съседните терени от замърсяване.</w:t>
      </w:r>
    </w:p>
    <w:p w:rsidR="003F79AB" w:rsidRPr="00F30E54" w:rsidRDefault="003F79AB" w:rsidP="003F79AB">
      <w:pPr>
        <w:pStyle w:val="ListParagraph"/>
        <w:numPr>
          <w:ilvl w:val="0"/>
          <w:numId w:val="17"/>
        </w:numPr>
        <w:autoSpaceDE w:val="0"/>
        <w:autoSpaceDN w:val="0"/>
        <w:adjustRightInd w:val="0"/>
        <w:spacing w:line="276" w:lineRule="auto"/>
        <w:ind w:left="0" w:firstLine="1134"/>
        <w:jc w:val="both"/>
        <w:rPr>
          <w:rFonts w:ascii="Times New Roman" w:hAnsi="Times New Roman" w:cs="Times New Roman"/>
          <w:color w:val="auto"/>
        </w:rPr>
      </w:pPr>
      <w:r w:rsidRPr="00B518F8">
        <w:rPr>
          <w:rFonts w:ascii="Times New Roman" w:hAnsi="Times New Roman" w:cs="Times New Roman"/>
          <w:color w:val="auto"/>
        </w:rPr>
        <w:t>При изготвянето на инвестиционните проекти за обекта д</w:t>
      </w:r>
      <w:r w:rsidRPr="00F30E54">
        <w:rPr>
          <w:rFonts w:ascii="Times New Roman" w:hAnsi="Times New Roman" w:cs="Times New Roman"/>
          <w:color w:val="auto"/>
        </w:rPr>
        <w:t>а се включат всички условия и ограничения свързани със законодателството - ЗУТ, ЗООС, ЗУО, Закон за здравето и местните условия;</w:t>
      </w:r>
    </w:p>
    <w:p w:rsidR="003F79AB" w:rsidRPr="00F30E54" w:rsidRDefault="003F79AB" w:rsidP="003F79AB">
      <w:pPr>
        <w:pStyle w:val="ListParagraph"/>
        <w:numPr>
          <w:ilvl w:val="0"/>
          <w:numId w:val="17"/>
        </w:numPr>
        <w:autoSpaceDE w:val="0"/>
        <w:autoSpaceDN w:val="0"/>
        <w:adjustRightInd w:val="0"/>
        <w:spacing w:line="276" w:lineRule="auto"/>
        <w:ind w:left="0" w:firstLine="1134"/>
        <w:jc w:val="both"/>
        <w:rPr>
          <w:rFonts w:ascii="Times New Roman" w:hAnsi="Times New Roman" w:cs="Times New Roman"/>
          <w:color w:val="auto"/>
        </w:rPr>
      </w:pPr>
      <w:r w:rsidRPr="00F30E54">
        <w:rPr>
          <w:rFonts w:ascii="Times New Roman" w:hAnsi="Times New Roman" w:cs="Times New Roman"/>
          <w:color w:val="auto"/>
        </w:rPr>
        <w:t xml:space="preserve"> Да се упражнява непрекъснат контрол от възложителя по отношение изпълнението на проекта;</w:t>
      </w:r>
    </w:p>
    <w:p w:rsidR="003F79AB" w:rsidRDefault="003F79AB" w:rsidP="003F79AB">
      <w:pPr>
        <w:pStyle w:val="ListParagraph"/>
        <w:numPr>
          <w:ilvl w:val="0"/>
          <w:numId w:val="17"/>
        </w:numPr>
        <w:autoSpaceDE w:val="0"/>
        <w:autoSpaceDN w:val="0"/>
        <w:adjustRightInd w:val="0"/>
        <w:spacing w:line="276" w:lineRule="auto"/>
        <w:ind w:left="0" w:firstLine="1134"/>
        <w:jc w:val="both"/>
        <w:rPr>
          <w:rFonts w:ascii="Times New Roman" w:hAnsi="Times New Roman" w:cs="Times New Roman"/>
          <w:color w:val="auto"/>
        </w:rPr>
      </w:pPr>
      <w:r w:rsidRPr="00F30E54">
        <w:rPr>
          <w:rFonts w:ascii="Times New Roman" w:hAnsi="Times New Roman" w:cs="Times New Roman"/>
          <w:color w:val="auto"/>
        </w:rPr>
        <w:t>Да се спазва необходимата трудова дисциплина при извършване на работите по депониране на земни маси при изпълнението на изкопните работи;</w:t>
      </w:r>
    </w:p>
    <w:p w:rsidR="003F79AB" w:rsidRPr="00F30E54" w:rsidRDefault="003F79AB" w:rsidP="003F79AB">
      <w:pPr>
        <w:pStyle w:val="ListParagraph"/>
        <w:numPr>
          <w:ilvl w:val="0"/>
          <w:numId w:val="17"/>
        </w:numPr>
        <w:autoSpaceDE w:val="0"/>
        <w:autoSpaceDN w:val="0"/>
        <w:adjustRightInd w:val="0"/>
        <w:spacing w:line="276" w:lineRule="auto"/>
        <w:ind w:left="0" w:firstLine="1134"/>
        <w:jc w:val="both"/>
        <w:rPr>
          <w:rFonts w:ascii="Times New Roman" w:hAnsi="Times New Roman" w:cs="Times New Roman"/>
          <w:color w:val="auto"/>
        </w:rPr>
      </w:pPr>
      <w:r w:rsidRPr="00F30E54">
        <w:rPr>
          <w:rFonts w:ascii="Times New Roman" w:hAnsi="Times New Roman" w:cs="Times New Roman"/>
        </w:rPr>
        <w:t xml:space="preserve">Предварително да се изземе хумусът и </w:t>
      </w:r>
      <w:r w:rsidRPr="00F30E54">
        <w:rPr>
          <w:rFonts w:ascii="Times New Roman" w:hAnsi="Times New Roman" w:cs="Times New Roman"/>
        </w:rPr>
        <w:lastRenderedPageBreak/>
        <w:t>повърхностния пласт земя и да се депонират на определено място. След приключване на строителния процес повърхностния пласт да се използва при вертикалната планировка на терена, а хумуса – за дооформяне на зелените площи;</w:t>
      </w:r>
    </w:p>
    <w:p w:rsidR="003F79AB" w:rsidRPr="00F30E54" w:rsidRDefault="003F79AB" w:rsidP="003F79AB">
      <w:pPr>
        <w:pStyle w:val="ListParagraph"/>
        <w:numPr>
          <w:ilvl w:val="0"/>
          <w:numId w:val="17"/>
        </w:numPr>
        <w:autoSpaceDE w:val="0"/>
        <w:autoSpaceDN w:val="0"/>
        <w:adjustRightInd w:val="0"/>
        <w:spacing w:line="276" w:lineRule="auto"/>
        <w:ind w:left="0" w:firstLine="1134"/>
        <w:jc w:val="both"/>
        <w:rPr>
          <w:rFonts w:ascii="Times New Roman" w:hAnsi="Times New Roman" w:cs="Times New Roman"/>
          <w:color w:val="auto"/>
        </w:rPr>
      </w:pPr>
      <w:r w:rsidRPr="00F30E54">
        <w:rPr>
          <w:rFonts w:ascii="Times New Roman" w:hAnsi="Times New Roman" w:cs="Times New Roman"/>
        </w:rPr>
        <w:t>Да се определят местата за събиране на различните по вид отпадъци, като не се позволява тяхното смесване;</w:t>
      </w:r>
    </w:p>
    <w:p w:rsidR="003F79AB" w:rsidRPr="00F30E54" w:rsidRDefault="003F79AB" w:rsidP="003F79AB">
      <w:pPr>
        <w:pStyle w:val="ListParagraph"/>
        <w:numPr>
          <w:ilvl w:val="0"/>
          <w:numId w:val="17"/>
        </w:numPr>
        <w:autoSpaceDE w:val="0"/>
        <w:autoSpaceDN w:val="0"/>
        <w:adjustRightInd w:val="0"/>
        <w:spacing w:line="276" w:lineRule="auto"/>
        <w:ind w:left="0" w:firstLine="1134"/>
        <w:jc w:val="both"/>
        <w:rPr>
          <w:rFonts w:ascii="Times New Roman" w:hAnsi="Times New Roman" w:cs="Times New Roman"/>
          <w:color w:val="auto"/>
        </w:rPr>
      </w:pPr>
      <w:r w:rsidRPr="00F30E54">
        <w:rPr>
          <w:rFonts w:ascii="Times New Roman" w:hAnsi="Times New Roman" w:cs="Times New Roman"/>
        </w:rPr>
        <w:t>Третирането на отпадъците да става в съответствие с изискванията на Закона за управление на отпадъците.</w:t>
      </w:r>
    </w:p>
    <w:p w:rsidR="003F79AB" w:rsidRPr="00F30E54" w:rsidRDefault="003F79AB" w:rsidP="003F79AB">
      <w:pPr>
        <w:pStyle w:val="ListParagraph"/>
        <w:numPr>
          <w:ilvl w:val="0"/>
          <w:numId w:val="17"/>
        </w:numPr>
        <w:autoSpaceDE w:val="0"/>
        <w:autoSpaceDN w:val="0"/>
        <w:adjustRightInd w:val="0"/>
        <w:spacing w:line="276" w:lineRule="auto"/>
        <w:ind w:left="0" w:firstLine="1134"/>
        <w:jc w:val="both"/>
        <w:rPr>
          <w:rFonts w:ascii="Times New Roman" w:hAnsi="Times New Roman" w:cs="Times New Roman"/>
          <w:color w:val="auto"/>
        </w:rPr>
      </w:pPr>
      <w:r w:rsidRPr="00F30E54">
        <w:rPr>
          <w:rFonts w:ascii="Times New Roman" w:hAnsi="Times New Roman" w:cs="Times New Roman"/>
        </w:rPr>
        <w:t>Отпадъците да се предават само на фирми с разрешителни по чл. 35 от ЗУО за дейности със съответния вид отпадък.</w:t>
      </w:r>
    </w:p>
    <w:p w:rsidR="003F79AB" w:rsidRPr="00F30E54" w:rsidRDefault="003F79AB" w:rsidP="003F79AB">
      <w:pPr>
        <w:pStyle w:val="ListParagraph"/>
        <w:numPr>
          <w:ilvl w:val="0"/>
          <w:numId w:val="17"/>
        </w:numPr>
        <w:autoSpaceDE w:val="0"/>
        <w:autoSpaceDN w:val="0"/>
        <w:adjustRightInd w:val="0"/>
        <w:spacing w:line="276" w:lineRule="auto"/>
        <w:ind w:left="0" w:firstLine="1134"/>
        <w:jc w:val="both"/>
        <w:rPr>
          <w:rFonts w:ascii="Times New Roman" w:hAnsi="Times New Roman" w:cs="Times New Roman"/>
          <w:color w:val="auto"/>
        </w:rPr>
      </w:pPr>
      <w:r w:rsidRPr="00F30E54">
        <w:rPr>
          <w:rFonts w:ascii="Times New Roman" w:eastAsia="Arial" w:hAnsi="Times New Roman" w:cs="Times New Roman"/>
          <w:color w:val="auto"/>
          <w:spacing w:val="1"/>
        </w:rPr>
        <w:t>Сключване на договори с лица, притежаващи разрешителни за дейности с отпадъци, за предаване на генерираните отпадъци;</w:t>
      </w:r>
    </w:p>
    <w:p w:rsidR="003F79AB" w:rsidRPr="00F30E54" w:rsidRDefault="003F79AB" w:rsidP="003F79AB">
      <w:pPr>
        <w:pStyle w:val="ListParagraph"/>
        <w:numPr>
          <w:ilvl w:val="0"/>
          <w:numId w:val="17"/>
        </w:numPr>
        <w:autoSpaceDE w:val="0"/>
        <w:autoSpaceDN w:val="0"/>
        <w:adjustRightInd w:val="0"/>
        <w:spacing w:line="276" w:lineRule="auto"/>
        <w:ind w:left="0" w:firstLine="1134"/>
        <w:jc w:val="both"/>
        <w:rPr>
          <w:rFonts w:ascii="Times New Roman" w:hAnsi="Times New Roman" w:cs="Times New Roman"/>
          <w:color w:val="auto"/>
        </w:rPr>
      </w:pPr>
      <w:r w:rsidRPr="00F30E54">
        <w:rPr>
          <w:rFonts w:ascii="Times New Roman" w:eastAsia="Arial" w:hAnsi="Times New Roman" w:cs="Times New Roman"/>
          <w:color w:val="auto"/>
          <w:spacing w:val="1"/>
        </w:rPr>
        <w:t>Екологосъобразно третиране на отпадъците;</w:t>
      </w:r>
    </w:p>
    <w:p w:rsidR="003F79AB" w:rsidRPr="00F30E54" w:rsidRDefault="003F79AB" w:rsidP="003F79AB">
      <w:pPr>
        <w:pStyle w:val="ListParagraph"/>
        <w:numPr>
          <w:ilvl w:val="0"/>
          <w:numId w:val="17"/>
        </w:numPr>
        <w:autoSpaceDE w:val="0"/>
        <w:autoSpaceDN w:val="0"/>
        <w:adjustRightInd w:val="0"/>
        <w:spacing w:line="276" w:lineRule="auto"/>
        <w:ind w:left="0" w:firstLine="1134"/>
        <w:jc w:val="both"/>
        <w:rPr>
          <w:rFonts w:ascii="Times New Roman" w:hAnsi="Times New Roman" w:cs="Times New Roman"/>
          <w:color w:val="auto"/>
        </w:rPr>
      </w:pPr>
      <w:r w:rsidRPr="00F30E54">
        <w:rPr>
          <w:rFonts w:ascii="Times New Roman" w:eastAsia="Arial" w:hAnsi="Times New Roman" w:cs="Times New Roman"/>
          <w:color w:val="auto"/>
          <w:spacing w:val="1"/>
        </w:rPr>
        <w:t>Недопускане депониране на торови маси на нерегламентирани места в и извън територията на предприятието;</w:t>
      </w:r>
    </w:p>
    <w:p w:rsidR="00286DF3" w:rsidRPr="00286DF3" w:rsidRDefault="00286DF3" w:rsidP="00EF5913">
      <w:pPr>
        <w:jc w:val="both"/>
      </w:pPr>
    </w:p>
    <w:p w:rsidR="009F01B2" w:rsidRPr="002541A1" w:rsidRDefault="009F01B2" w:rsidP="009F01B2">
      <w:pPr>
        <w:pStyle w:val="ListParagraph"/>
        <w:numPr>
          <w:ilvl w:val="0"/>
          <w:numId w:val="3"/>
        </w:numPr>
        <w:ind w:left="567" w:hanging="567"/>
        <w:jc w:val="both"/>
        <w:rPr>
          <w:rFonts w:ascii="Times New Roman" w:hAnsi="Times New Roman" w:cs="Times New Roman"/>
          <w:b/>
        </w:rPr>
      </w:pPr>
      <w:r w:rsidRPr="002541A1">
        <w:rPr>
          <w:rFonts w:ascii="Times New Roman" w:hAnsi="Times New Roman" w:cs="Times New Roman"/>
          <w:b/>
        </w:rPr>
        <w:t>Обществен интерес към инвестиционното предложение.</w:t>
      </w:r>
    </w:p>
    <w:p w:rsidR="009F01B2" w:rsidRDefault="009F01B2" w:rsidP="009F01B2">
      <w:pPr>
        <w:jc w:val="both"/>
        <w:rPr>
          <w:rFonts w:cstheme="minorHAnsi"/>
        </w:rPr>
      </w:pPr>
    </w:p>
    <w:p w:rsidR="009F01B2" w:rsidRPr="004057F1" w:rsidRDefault="009F01B2" w:rsidP="009F01B2">
      <w:pPr>
        <w:spacing w:line="276" w:lineRule="auto"/>
        <w:jc w:val="both"/>
        <w:rPr>
          <w:rFonts w:ascii="Times New Roman" w:hAnsi="Times New Roman" w:cs="Times New Roman"/>
          <w:sz w:val="24"/>
        </w:rPr>
      </w:pPr>
      <w:r w:rsidRPr="004057F1">
        <w:rPr>
          <w:rFonts w:ascii="Times New Roman" w:hAnsi="Times New Roman" w:cs="Times New Roman"/>
          <w:sz w:val="24"/>
        </w:rPr>
        <w:t>Община Попово и засегнатото население  са уведомени за инвестиционното предложение съгласно изискванията на чл.4,ал.2 от наредбата за ОВОС.</w:t>
      </w:r>
    </w:p>
    <w:p w:rsidR="009F01B2" w:rsidRPr="00C27618" w:rsidRDefault="009F01B2" w:rsidP="00C27618">
      <w:pPr>
        <w:spacing w:line="276" w:lineRule="auto"/>
        <w:jc w:val="both"/>
        <w:rPr>
          <w:rFonts w:ascii="Times New Roman" w:hAnsi="Times New Roman" w:cs="Times New Roman"/>
          <w:sz w:val="24"/>
        </w:rPr>
      </w:pPr>
      <w:r w:rsidRPr="004057F1">
        <w:rPr>
          <w:rFonts w:ascii="Times New Roman" w:hAnsi="Times New Roman" w:cs="Times New Roman"/>
          <w:sz w:val="24"/>
        </w:rPr>
        <w:t>Осигурен е обществен достъп по информацията по приложение 2, съгласно изискванията на чл. 6, ал. 9 от наредбата за ОВОС.</w:t>
      </w:r>
    </w:p>
    <w:sectPr w:rsidR="009F01B2" w:rsidRPr="00C2761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D5B" w:rsidRDefault="006C5D5B" w:rsidP="00886A1B">
      <w:pPr>
        <w:spacing w:after="0" w:line="240" w:lineRule="auto"/>
      </w:pPr>
      <w:r>
        <w:separator/>
      </w:r>
    </w:p>
  </w:endnote>
  <w:endnote w:type="continuationSeparator" w:id="0">
    <w:p w:rsidR="006C5D5B" w:rsidRDefault="006C5D5B" w:rsidP="0088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David">
    <w:charset w:val="B1"/>
    <w:family w:val="swiss"/>
    <w:pitch w:val="variable"/>
    <w:sig w:usb0="00000801" w:usb1="00000000" w:usb2="00000000" w:usb3="00000000" w:csb0="00000020" w:csb1="00000000"/>
  </w:font>
  <w:font w:name="ArialNarrow">
    <w:altName w:val="Yu Gothic"/>
    <w:charset w:val="80"/>
    <w:family w:val="swiss"/>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452857"/>
      <w:docPartObj>
        <w:docPartGallery w:val="Page Numbers (Bottom of Page)"/>
        <w:docPartUnique/>
      </w:docPartObj>
    </w:sdtPr>
    <w:sdtEndPr/>
    <w:sdtContent>
      <w:p w:rsidR="00897069" w:rsidRDefault="00897069">
        <w:pPr>
          <w:pStyle w:val="Footer"/>
          <w:jc w:val="right"/>
        </w:pPr>
        <w:r>
          <w:fldChar w:fldCharType="begin"/>
        </w:r>
        <w:r>
          <w:instrText>PAGE   \* MERGEFORMAT</w:instrText>
        </w:r>
        <w:r>
          <w:fldChar w:fldCharType="separate"/>
        </w:r>
        <w:r w:rsidR="00B97D83">
          <w:rPr>
            <w:noProof/>
          </w:rPr>
          <w:t>5</w:t>
        </w:r>
        <w:r>
          <w:fldChar w:fldCharType="end"/>
        </w:r>
      </w:p>
    </w:sdtContent>
  </w:sdt>
  <w:p w:rsidR="00897069" w:rsidRDefault="008970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D5B" w:rsidRDefault="006C5D5B" w:rsidP="00886A1B">
      <w:pPr>
        <w:spacing w:after="0" w:line="240" w:lineRule="auto"/>
      </w:pPr>
      <w:r>
        <w:separator/>
      </w:r>
    </w:p>
  </w:footnote>
  <w:footnote w:type="continuationSeparator" w:id="0">
    <w:p w:rsidR="006C5D5B" w:rsidRDefault="006C5D5B" w:rsidP="00886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5311"/>
      </v:shape>
    </w:pict>
  </w:numPicBullet>
  <w:abstractNum w:abstractNumId="0" w15:restartNumberingAfterBreak="0">
    <w:nsid w:val="027730B2"/>
    <w:multiLevelType w:val="hybridMultilevel"/>
    <w:tmpl w:val="156AE0D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58A27E7"/>
    <w:multiLevelType w:val="hybridMultilevel"/>
    <w:tmpl w:val="39C47F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C456E97"/>
    <w:multiLevelType w:val="hybridMultilevel"/>
    <w:tmpl w:val="D26296C2"/>
    <w:lvl w:ilvl="0" w:tplc="673CDEE4">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E4B758E"/>
    <w:multiLevelType w:val="hybridMultilevel"/>
    <w:tmpl w:val="FB48BC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FCF373E"/>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276656E"/>
    <w:multiLevelType w:val="hybridMultilevel"/>
    <w:tmpl w:val="CFF47E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E5441C3"/>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4A91172"/>
    <w:multiLevelType w:val="hybridMultilevel"/>
    <w:tmpl w:val="622A4DA2"/>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8" w15:restartNumberingAfterBreak="0">
    <w:nsid w:val="283417F0"/>
    <w:multiLevelType w:val="hybridMultilevel"/>
    <w:tmpl w:val="30A0DD6E"/>
    <w:lvl w:ilvl="0" w:tplc="04020007">
      <w:start w:val="1"/>
      <w:numFmt w:val="bullet"/>
      <w:lvlText w:val=""/>
      <w:lvlPicBulletId w:val="0"/>
      <w:lvlJc w:val="left"/>
      <w:pPr>
        <w:ind w:left="1440" w:hanging="360"/>
      </w:pPr>
      <w:rPr>
        <w:rFonts w:ascii="Symbol" w:hAnsi="Symbol" w:hint="default"/>
      </w:rPr>
    </w:lvl>
    <w:lvl w:ilvl="1" w:tplc="83F84028">
      <w:numFmt w:val="bullet"/>
      <w:lvlText w:val="·"/>
      <w:lvlJc w:val="left"/>
      <w:pPr>
        <w:ind w:left="2160" w:hanging="360"/>
      </w:pPr>
      <w:rPr>
        <w:rFonts w:ascii="Times New Roman" w:eastAsiaTheme="minorHAnsi" w:hAnsi="Times New Roman" w:cs="Times New Roman"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15:restartNumberingAfterBreak="0">
    <w:nsid w:val="34C8097F"/>
    <w:multiLevelType w:val="hybridMultilevel"/>
    <w:tmpl w:val="3C2E2FF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8846CA3"/>
    <w:multiLevelType w:val="hybridMultilevel"/>
    <w:tmpl w:val="D50CC4E4"/>
    <w:lvl w:ilvl="0" w:tplc="04090005">
      <w:start w:val="1"/>
      <w:numFmt w:val="bullet"/>
      <w:lvlText w:val="-"/>
      <w:lvlJc w:val="left"/>
      <w:pPr>
        <w:ind w:left="1260" w:hanging="360"/>
      </w:pPr>
      <w:rPr>
        <w:rFonts w:ascii="Arial" w:eastAsia="Times New Roman" w:hAnsi="Aria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1" w15:restartNumberingAfterBreak="0">
    <w:nsid w:val="39913540"/>
    <w:multiLevelType w:val="hybridMultilevel"/>
    <w:tmpl w:val="69D0E700"/>
    <w:lvl w:ilvl="0" w:tplc="E9C0FF64">
      <w:start w:val="20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0063B4"/>
    <w:multiLevelType w:val="hybridMultilevel"/>
    <w:tmpl w:val="6A32802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BE341D4"/>
    <w:multiLevelType w:val="hybridMultilevel"/>
    <w:tmpl w:val="DC5C4356"/>
    <w:lvl w:ilvl="0" w:tplc="51EE9A74">
      <w:start w:val="1"/>
      <w:numFmt w:val="upperRoman"/>
      <w:lvlText w:val="%1."/>
      <w:lvlJc w:val="left"/>
      <w:pPr>
        <w:ind w:left="862"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CE60589"/>
    <w:multiLevelType w:val="hybridMultilevel"/>
    <w:tmpl w:val="546C380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DED5BC2"/>
    <w:multiLevelType w:val="hybridMultilevel"/>
    <w:tmpl w:val="F1B42812"/>
    <w:lvl w:ilvl="0" w:tplc="04090005">
      <w:start w:val="1"/>
      <w:numFmt w:val="bullet"/>
      <w:lvlText w:val="-"/>
      <w:lvlJc w:val="left"/>
      <w:pPr>
        <w:ind w:left="1260" w:hanging="360"/>
      </w:pPr>
      <w:rPr>
        <w:rFonts w:ascii="Arial" w:eastAsia="Times New Roman" w:hAnsi="Aria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6" w15:restartNumberingAfterBreak="0">
    <w:nsid w:val="3EE9348D"/>
    <w:multiLevelType w:val="hybridMultilevel"/>
    <w:tmpl w:val="F33A8B24"/>
    <w:lvl w:ilvl="0" w:tplc="7CD0D164">
      <w:start w:val="1"/>
      <w:numFmt w:val="decimal"/>
      <w:lvlText w:val="%1."/>
      <w:lvlJc w:val="left"/>
      <w:pPr>
        <w:ind w:left="644"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F224625"/>
    <w:multiLevelType w:val="hybridMultilevel"/>
    <w:tmpl w:val="6C9ABDD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2AD2B41"/>
    <w:multiLevelType w:val="hybridMultilevel"/>
    <w:tmpl w:val="9156240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48E3E61"/>
    <w:multiLevelType w:val="hybridMultilevel"/>
    <w:tmpl w:val="4E80DB2C"/>
    <w:lvl w:ilvl="0" w:tplc="04020007">
      <w:start w:val="1"/>
      <w:numFmt w:val="bullet"/>
      <w:lvlText w:val=""/>
      <w:lvlPicBulletId w:val="0"/>
      <w:lvlJc w:val="left"/>
      <w:pPr>
        <w:ind w:left="644"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9FD341A"/>
    <w:multiLevelType w:val="hybridMultilevel"/>
    <w:tmpl w:val="B6C41E8E"/>
    <w:lvl w:ilvl="0" w:tplc="B4E8C3CC">
      <w:start w:val="1"/>
      <w:numFmt w:val="bullet"/>
      <w:lvlText w:val=""/>
      <w:lvlJc w:val="left"/>
      <w:pPr>
        <w:ind w:left="720" w:hanging="360"/>
      </w:pPr>
      <w:rPr>
        <w:rFonts w:ascii="Symbol" w:hAnsi="Symbol" w:hint="default"/>
        <w:sz w:val="24"/>
        <w:szCs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14441A6"/>
    <w:multiLevelType w:val="hybridMultilevel"/>
    <w:tmpl w:val="3202BD10"/>
    <w:lvl w:ilvl="0" w:tplc="04020001">
      <w:start w:val="1"/>
      <w:numFmt w:val="bullet"/>
      <w:lvlText w:val=""/>
      <w:lvlJc w:val="left"/>
      <w:pPr>
        <w:ind w:left="1440" w:hanging="360"/>
      </w:pPr>
      <w:rPr>
        <w:rFonts w:ascii="Symbol" w:hAnsi="Symbol" w:hint="default"/>
      </w:rPr>
    </w:lvl>
    <w:lvl w:ilvl="1" w:tplc="83F84028">
      <w:numFmt w:val="bullet"/>
      <w:lvlText w:val="·"/>
      <w:lvlJc w:val="left"/>
      <w:pPr>
        <w:ind w:left="2160" w:hanging="360"/>
      </w:pPr>
      <w:rPr>
        <w:rFonts w:ascii="Times New Roman" w:eastAsiaTheme="minorHAnsi" w:hAnsi="Times New Roman" w:cs="Times New Roman"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2" w15:restartNumberingAfterBreak="0">
    <w:nsid w:val="63B96F03"/>
    <w:multiLevelType w:val="hybridMultilevel"/>
    <w:tmpl w:val="C6123834"/>
    <w:lvl w:ilvl="0" w:tplc="04020005">
      <w:start w:val="1"/>
      <w:numFmt w:val="bullet"/>
      <w:lvlText w:val=""/>
      <w:lvlJc w:val="left"/>
      <w:pPr>
        <w:ind w:left="1346" w:hanging="360"/>
      </w:pPr>
      <w:rPr>
        <w:rFonts w:ascii="Wingdings" w:hAnsi="Wingdings" w:hint="default"/>
      </w:rPr>
    </w:lvl>
    <w:lvl w:ilvl="1" w:tplc="04020003" w:tentative="1">
      <w:start w:val="1"/>
      <w:numFmt w:val="bullet"/>
      <w:lvlText w:val="o"/>
      <w:lvlJc w:val="left"/>
      <w:pPr>
        <w:ind w:left="2066" w:hanging="360"/>
      </w:pPr>
      <w:rPr>
        <w:rFonts w:ascii="Courier New" w:hAnsi="Courier New" w:cs="Courier New" w:hint="default"/>
      </w:rPr>
    </w:lvl>
    <w:lvl w:ilvl="2" w:tplc="04020005" w:tentative="1">
      <w:start w:val="1"/>
      <w:numFmt w:val="bullet"/>
      <w:lvlText w:val=""/>
      <w:lvlJc w:val="left"/>
      <w:pPr>
        <w:ind w:left="2786" w:hanging="360"/>
      </w:pPr>
      <w:rPr>
        <w:rFonts w:ascii="Wingdings" w:hAnsi="Wingdings" w:hint="default"/>
      </w:rPr>
    </w:lvl>
    <w:lvl w:ilvl="3" w:tplc="04020001" w:tentative="1">
      <w:start w:val="1"/>
      <w:numFmt w:val="bullet"/>
      <w:lvlText w:val=""/>
      <w:lvlJc w:val="left"/>
      <w:pPr>
        <w:ind w:left="3506" w:hanging="360"/>
      </w:pPr>
      <w:rPr>
        <w:rFonts w:ascii="Symbol" w:hAnsi="Symbol" w:hint="default"/>
      </w:rPr>
    </w:lvl>
    <w:lvl w:ilvl="4" w:tplc="04020003" w:tentative="1">
      <w:start w:val="1"/>
      <w:numFmt w:val="bullet"/>
      <w:lvlText w:val="o"/>
      <w:lvlJc w:val="left"/>
      <w:pPr>
        <w:ind w:left="4226" w:hanging="360"/>
      </w:pPr>
      <w:rPr>
        <w:rFonts w:ascii="Courier New" w:hAnsi="Courier New" w:cs="Courier New" w:hint="default"/>
      </w:rPr>
    </w:lvl>
    <w:lvl w:ilvl="5" w:tplc="04020005" w:tentative="1">
      <w:start w:val="1"/>
      <w:numFmt w:val="bullet"/>
      <w:lvlText w:val=""/>
      <w:lvlJc w:val="left"/>
      <w:pPr>
        <w:ind w:left="4946" w:hanging="360"/>
      </w:pPr>
      <w:rPr>
        <w:rFonts w:ascii="Wingdings" w:hAnsi="Wingdings" w:hint="default"/>
      </w:rPr>
    </w:lvl>
    <w:lvl w:ilvl="6" w:tplc="04020001" w:tentative="1">
      <w:start w:val="1"/>
      <w:numFmt w:val="bullet"/>
      <w:lvlText w:val=""/>
      <w:lvlJc w:val="left"/>
      <w:pPr>
        <w:ind w:left="5666" w:hanging="360"/>
      </w:pPr>
      <w:rPr>
        <w:rFonts w:ascii="Symbol" w:hAnsi="Symbol" w:hint="default"/>
      </w:rPr>
    </w:lvl>
    <w:lvl w:ilvl="7" w:tplc="04020003" w:tentative="1">
      <w:start w:val="1"/>
      <w:numFmt w:val="bullet"/>
      <w:lvlText w:val="o"/>
      <w:lvlJc w:val="left"/>
      <w:pPr>
        <w:ind w:left="6386" w:hanging="360"/>
      </w:pPr>
      <w:rPr>
        <w:rFonts w:ascii="Courier New" w:hAnsi="Courier New" w:cs="Courier New" w:hint="default"/>
      </w:rPr>
    </w:lvl>
    <w:lvl w:ilvl="8" w:tplc="04020005" w:tentative="1">
      <w:start w:val="1"/>
      <w:numFmt w:val="bullet"/>
      <w:lvlText w:val=""/>
      <w:lvlJc w:val="left"/>
      <w:pPr>
        <w:ind w:left="7106" w:hanging="360"/>
      </w:pPr>
      <w:rPr>
        <w:rFonts w:ascii="Wingdings" w:hAnsi="Wingdings" w:hint="default"/>
      </w:rPr>
    </w:lvl>
  </w:abstractNum>
  <w:abstractNum w:abstractNumId="23" w15:restartNumberingAfterBreak="0">
    <w:nsid w:val="694254BE"/>
    <w:multiLevelType w:val="hybridMultilevel"/>
    <w:tmpl w:val="8A88EBE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BAB44EE"/>
    <w:multiLevelType w:val="hybridMultilevel"/>
    <w:tmpl w:val="EF9E42C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6E1A1EB5"/>
    <w:multiLevelType w:val="hybridMultilevel"/>
    <w:tmpl w:val="244A816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F071C73"/>
    <w:multiLevelType w:val="hybridMultilevel"/>
    <w:tmpl w:val="27FAF330"/>
    <w:lvl w:ilvl="0" w:tplc="BEBA6550">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6CE00E5"/>
    <w:multiLevelType w:val="hybridMultilevel"/>
    <w:tmpl w:val="A76ED1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82F629B"/>
    <w:multiLevelType w:val="hybridMultilevel"/>
    <w:tmpl w:val="D95EA5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E351E39"/>
    <w:multiLevelType w:val="hybridMultilevel"/>
    <w:tmpl w:val="3A24F432"/>
    <w:lvl w:ilvl="0" w:tplc="D50A6DB2">
      <w:start w:val="1"/>
      <w:numFmt w:val="decimal"/>
      <w:lvlText w:val="%1."/>
      <w:lvlJc w:val="left"/>
      <w:pPr>
        <w:ind w:left="644" w:hanging="360"/>
      </w:pPr>
      <w:rPr>
        <w:rFonts w:ascii="Times New Roman" w:eastAsia="Courier New" w:hAnsi="Times New Roman" w:cs="Times New Roman" w:hint="default"/>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num w:numId="1">
    <w:abstractNumId w:val="4"/>
  </w:num>
  <w:num w:numId="2">
    <w:abstractNumId w:val="6"/>
  </w:num>
  <w:num w:numId="3">
    <w:abstractNumId w:val="13"/>
  </w:num>
  <w:num w:numId="4">
    <w:abstractNumId w:val="29"/>
  </w:num>
  <w:num w:numId="5">
    <w:abstractNumId w:val="16"/>
  </w:num>
  <w:num w:numId="6">
    <w:abstractNumId w:val="26"/>
  </w:num>
  <w:num w:numId="7">
    <w:abstractNumId w:val="20"/>
  </w:num>
  <w:num w:numId="8">
    <w:abstractNumId w:val="22"/>
  </w:num>
  <w:num w:numId="9">
    <w:abstractNumId w:val="12"/>
  </w:num>
  <w:num w:numId="10">
    <w:abstractNumId w:val="14"/>
  </w:num>
  <w:num w:numId="11">
    <w:abstractNumId w:val="1"/>
  </w:num>
  <w:num w:numId="12">
    <w:abstractNumId w:val="2"/>
  </w:num>
  <w:num w:numId="13">
    <w:abstractNumId w:val="28"/>
  </w:num>
  <w:num w:numId="14">
    <w:abstractNumId w:val="5"/>
  </w:num>
  <w:num w:numId="15">
    <w:abstractNumId w:val="19"/>
  </w:num>
  <w:num w:numId="16">
    <w:abstractNumId w:val="8"/>
  </w:num>
  <w:num w:numId="17">
    <w:abstractNumId w:val="21"/>
  </w:num>
  <w:num w:numId="18">
    <w:abstractNumId w:val="0"/>
  </w:num>
  <w:num w:numId="19">
    <w:abstractNumId w:val="23"/>
  </w:num>
  <w:num w:numId="20">
    <w:abstractNumId w:val="25"/>
  </w:num>
  <w:num w:numId="21">
    <w:abstractNumId w:val="3"/>
  </w:num>
  <w:num w:numId="22">
    <w:abstractNumId w:val="7"/>
  </w:num>
  <w:num w:numId="23">
    <w:abstractNumId w:val="10"/>
  </w:num>
  <w:num w:numId="24">
    <w:abstractNumId w:val="15"/>
  </w:num>
  <w:num w:numId="25">
    <w:abstractNumId w:val="27"/>
  </w:num>
  <w:num w:numId="26">
    <w:abstractNumId w:val="9"/>
  </w:num>
  <w:num w:numId="27">
    <w:abstractNumId w:val="18"/>
  </w:num>
  <w:num w:numId="28">
    <w:abstractNumId w:val="17"/>
  </w:num>
  <w:num w:numId="29">
    <w:abstractNumId w:val="2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5B5"/>
    <w:rsid w:val="00000FF6"/>
    <w:rsid w:val="00003340"/>
    <w:rsid w:val="000051B6"/>
    <w:rsid w:val="00010F68"/>
    <w:rsid w:val="000112A3"/>
    <w:rsid w:val="00012D15"/>
    <w:rsid w:val="00021AD2"/>
    <w:rsid w:val="000245F4"/>
    <w:rsid w:val="00033CCB"/>
    <w:rsid w:val="000612C7"/>
    <w:rsid w:val="000614A0"/>
    <w:rsid w:val="00083704"/>
    <w:rsid w:val="00087117"/>
    <w:rsid w:val="00087ACE"/>
    <w:rsid w:val="000A004F"/>
    <w:rsid w:val="000A76C5"/>
    <w:rsid w:val="000C60F3"/>
    <w:rsid w:val="000D152E"/>
    <w:rsid w:val="000D157F"/>
    <w:rsid w:val="000D56DC"/>
    <w:rsid w:val="000E6E25"/>
    <w:rsid w:val="000F2549"/>
    <w:rsid w:val="000F2CC2"/>
    <w:rsid w:val="000F5310"/>
    <w:rsid w:val="0010348F"/>
    <w:rsid w:val="00105299"/>
    <w:rsid w:val="0010744E"/>
    <w:rsid w:val="001167CB"/>
    <w:rsid w:val="001266EB"/>
    <w:rsid w:val="00151FB9"/>
    <w:rsid w:val="00154834"/>
    <w:rsid w:val="00164C6E"/>
    <w:rsid w:val="00180C70"/>
    <w:rsid w:val="00182655"/>
    <w:rsid w:val="00197428"/>
    <w:rsid w:val="001A509F"/>
    <w:rsid w:val="001B7AD8"/>
    <w:rsid w:val="001C482E"/>
    <w:rsid w:val="001C6D23"/>
    <w:rsid w:val="001C6E43"/>
    <w:rsid w:val="001E1B6B"/>
    <w:rsid w:val="001E3B0B"/>
    <w:rsid w:val="001E7506"/>
    <w:rsid w:val="001F198C"/>
    <w:rsid w:val="001F259B"/>
    <w:rsid w:val="001F6928"/>
    <w:rsid w:val="00202AA8"/>
    <w:rsid w:val="00207AF8"/>
    <w:rsid w:val="0021254C"/>
    <w:rsid w:val="00212DCA"/>
    <w:rsid w:val="0022494C"/>
    <w:rsid w:val="002469C8"/>
    <w:rsid w:val="00253305"/>
    <w:rsid w:val="002541A1"/>
    <w:rsid w:val="00277D7F"/>
    <w:rsid w:val="00286DF3"/>
    <w:rsid w:val="002875E4"/>
    <w:rsid w:val="00292147"/>
    <w:rsid w:val="002B07D1"/>
    <w:rsid w:val="002B26E7"/>
    <w:rsid w:val="002C371A"/>
    <w:rsid w:val="002D029A"/>
    <w:rsid w:val="002D16A1"/>
    <w:rsid w:val="002F4177"/>
    <w:rsid w:val="002F55B5"/>
    <w:rsid w:val="002F5EAD"/>
    <w:rsid w:val="00301726"/>
    <w:rsid w:val="00310DEA"/>
    <w:rsid w:val="003117EF"/>
    <w:rsid w:val="00342541"/>
    <w:rsid w:val="00352420"/>
    <w:rsid w:val="003568E7"/>
    <w:rsid w:val="00361396"/>
    <w:rsid w:val="003670E7"/>
    <w:rsid w:val="003832D9"/>
    <w:rsid w:val="00385A54"/>
    <w:rsid w:val="00393070"/>
    <w:rsid w:val="00394C1F"/>
    <w:rsid w:val="003C6438"/>
    <w:rsid w:val="003D201F"/>
    <w:rsid w:val="003D5342"/>
    <w:rsid w:val="003F03CD"/>
    <w:rsid w:val="003F6F68"/>
    <w:rsid w:val="003F79AB"/>
    <w:rsid w:val="00416320"/>
    <w:rsid w:val="0042029E"/>
    <w:rsid w:val="00425AED"/>
    <w:rsid w:val="0044713C"/>
    <w:rsid w:val="00473D73"/>
    <w:rsid w:val="00476BC3"/>
    <w:rsid w:val="00480B71"/>
    <w:rsid w:val="004837FF"/>
    <w:rsid w:val="004B4601"/>
    <w:rsid w:val="004B7E75"/>
    <w:rsid w:val="004C09CC"/>
    <w:rsid w:val="004E2971"/>
    <w:rsid w:val="004E58C1"/>
    <w:rsid w:val="004F35B6"/>
    <w:rsid w:val="004F4FD7"/>
    <w:rsid w:val="00507C55"/>
    <w:rsid w:val="00512C4E"/>
    <w:rsid w:val="00532CE0"/>
    <w:rsid w:val="00541CF0"/>
    <w:rsid w:val="00543A53"/>
    <w:rsid w:val="00546C7F"/>
    <w:rsid w:val="005505D7"/>
    <w:rsid w:val="00553C8D"/>
    <w:rsid w:val="00560BB7"/>
    <w:rsid w:val="00564FCB"/>
    <w:rsid w:val="00566AD1"/>
    <w:rsid w:val="00576099"/>
    <w:rsid w:val="00591E2D"/>
    <w:rsid w:val="00592C74"/>
    <w:rsid w:val="00594546"/>
    <w:rsid w:val="00594AC4"/>
    <w:rsid w:val="00596465"/>
    <w:rsid w:val="005A5DDB"/>
    <w:rsid w:val="005C2490"/>
    <w:rsid w:val="005C54CA"/>
    <w:rsid w:val="005C7803"/>
    <w:rsid w:val="005D5DF0"/>
    <w:rsid w:val="005D73D6"/>
    <w:rsid w:val="005D7FE6"/>
    <w:rsid w:val="005F5D7E"/>
    <w:rsid w:val="005F7CD9"/>
    <w:rsid w:val="0060449D"/>
    <w:rsid w:val="0061522A"/>
    <w:rsid w:val="006258F5"/>
    <w:rsid w:val="00633C56"/>
    <w:rsid w:val="00635E57"/>
    <w:rsid w:val="00636021"/>
    <w:rsid w:val="00653263"/>
    <w:rsid w:val="00660155"/>
    <w:rsid w:val="00660FC4"/>
    <w:rsid w:val="00664596"/>
    <w:rsid w:val="006755DF"/>
    <w:rsid w:val="0068754F"/>
    <w:rsid w:val="006927C5"/>
    <w:rsid w:val="006B7A31"/>
    <w:rsid w:val="006C56EE"/>
    <w:rsid w:val="006C5D5B"/>
    <w:rsid w:val="006C7A2C"/>
    <w:rsid w:val="006E286E"/>
    <w:rsid w:val="006E6DD7"/>
    <w:rsid w:val="006E705D"/>
    <w:rsid w:val="006F2485"/>
    <w:rsid w:val="006F5802"/>
    <w:rsid w:val="0070134D"/>
    <w:rsid w:val="00706068"/>
    <w:rsid w:val="007159EA"/>
    <w:rsid w:val="007228B1"/>
    <w:rsid w:val="0072344E"/>
    <w:rsid w:val="007536E0"/>
    <w:rsid w:val="00760C0F"/>
    <w:rsid w:val="00774DCA"/>
    <w:rsid w:val="007773F7"/>
    <w:rsid w:val="00794405"/>
    <w:rsid w:val="00795EBD"/>
    <w:rsid w:val="007A233D"/>
    <w:rsid w:val="007B2075"/>
    <w:rsid w:val="007B58CB"/>
    <w:rsid w:val="007C360C"/>
    <w:rsid w:val="007D1C6B"/>
    <w:rsid w:val="007D6ECA"/>
    <w:rsid w:val="00810493"/>
    <w:rsid w:val="00811DDB"/>
    <w:rsid w:val="00815A9A"/>
    <w:rsid w:val="00826E86"/>
    <w:rsid w:val="00835EC2"/>
    <w:rsid w:val="00836F3D"/>
    <w:rsid w:val="00843E67"/>
    <w:rsid w:val="00852852"/>
    <w:rsid w:val="00854793"/>
    <w:rsid w:val="00863B47"/>
    <w:rsid w:val="00886A1B"/>
    <w:rsid w:val="00897069"/>
    <w:rsid w:val="008973D1"/>
    <w:rsid w:val="008A5666"/>
    <w:rsid w:val="008B01A8"/>
    <w:rsid w:val="008B6514"/>
    <w:rsid w:val="008C132C"/>
    <w:rsid w:val="008C5128"/>
    <w:rsid w:val="008D1EBE"/>
    <w:rsid w:val="008D5A2B"/>
    <w:rsid w:val="008D6E1A"/>
    <w:rsid w:val="008D74EE"/>
    <w:rsid w:val="009005F3"/>
    <w:rsid w:val="0090372F"/>
    <w:rsid w:val="009122A0"/>
    <w:rsid w:val="009177F0"/>
    <w:rsid w:val="009269EE"/>
    <w:rsid w:val="00931287"/>
    <w:rsid w:val="0094585A"/>
    <w:rsid w:val="009638EA"/>
    <w:rsid w:val="009838DD"/>
    <w:rsid w:val="009947BC"/>
    <w:rsid w:val="009A0024"/>
    <w:rsid w:val="009A3C62"/>
    <w:rsid w:val="009B36A6"/>
    <w:rsid w:val="009B3EAC"/>
    <w:rsid w:val="009C1C46"/>
    <w:rsid w:val="009C4EA6"/>
    <w:rsid w:val="009D7531"/>
    <w:rsid w:val="009D7C76"/>
    <w:rsid w:val="009E4E69"/>
    <w:rsid w:val="009F01B2"/>
    <w:rsid w:val="009F7580"/>
    <w:rsid w:val="00A1570E"/>
    <w:rsid w:val="00A17277"/>
    <w:rsid w:val="00A52793"/>
    <w:rsid w:val="00A54311"/>
    <w:rsid w:val="00A60302"/>
    <w:rsid w:val="00A70522"/>
    <w:rsid w:val="00A76ECF"/>
    <w:rsid w:val="00A832F8"/>
    <w:rsid w:val="00A90509"/>
    <w:rsid w:val="00AA0388"/>
    <w:rsid w:val="00AB2911"/>
    <w:rsid w:val="00AB2B6C"/>
    <w:rsid w:val="00AB7828"/>
    <w:rsid w:val="00AC3BB2"/>
    <w:rsid w:val="00AC69C9"/>
    <w:rsid w:val="00AC6AE1"/>
    <w:rsid w:val="00AD30F7"/>
    <w:rsid w:val="00AE177F"/>
    <w:rsid w:val="00AF773C"/>
    <w:rsid w:val="00B02980"/>
    <w:rsid w:val="00B0657D"/>
    <w:rsid w:val="00B13577"/>
    <w:rsid w:val="00B14623"/>
    <w:rsid w:val="00B33B48"/>
    <w:rsid w:val="00B3518D"/>
    <w:rsid w:val="00B41F9E"/>
    <w:rsid w:val="00B46AE0"/>
    <w:rsid w:val="00B55367"/>
    <w:rsid w:val="00B56273"/>
    <w:rsid w:val="00B56AE5"/>
    <w:rsid w:val="00B63646"/>
    <w:rsid w:val="00B724E3"/>
    <w:rsid w:val="00B7618A"/>
    <w:rsid w:val="00B77514"/>
    <w:rsid w:val="00B823D1"/>
    <w:rsid w:val="00B85768"/>
    <w:rsid w:val="00B86133"/>
    <w:rsid w:val="00B97D83"/>
    <w:rsid w:val="00BB0B54"/>
    <w:rsid w:val="00BD13ED"/>
    <w:rsid w:val="00BF2917"/>
    <w:rsid w:val="00BF4E3A"/>
    <w:rsid w:val="00C079E1"/>
    <w:rsid w:val="00C10751"/>
    <w:rsid w:val="00C121A6"/>
    <w:rsid w:val="00C27618"/>
    <w:rsid w:val="00C43EBA"/>
    <w:rsid w:val="00C64C30"/>
    <w:rsid w:val="00C809E0"/>
    <w:rsid w:val="00C873D0"/>
    <w:rsid w:val="00C9383C"/>
    <w:rsid w:val="00C945B7"/>
    <w:rsid w:val="00C96A78"/>
    <w:rsid w:val="00C97072"/>
    <w:rsid w:val="00CA5600"/>
    <w:rsid w:val="00CB23F5"/>
    <w:rsid w:val="00CB5404"/>
    <w:rsid w:val="00CC17C9"/>
    <w:rsid w:val="00CD1479"/>
    <w:rsid w:val="00CD3AFC"/>
    <w:rsid w:val="00CE1C3C"/>
    <w:rsid w:val="00CF6068"/>
    <w:rsid w:val="00D162A9"/>
    <w:rsid w:val="00D20687"/>
    <w:rsid w:val="00D27DD1"/>
    <w:rsid w:val="00D3470A"/>
    <w:rsid w:val="00D40452"/>
    <w:rsid w:val="00D54D67"/>
    <w:rsid w:val="00D63C23"/>
    <w:rsid w:val="00D64522"/>
    <w:rsid w:val="00D80D80"/>
    <w:rsid w:val="00D8117F"/>
    <w:rsid w:val="00D95DB7"/>
    <w:rsid w:val="00D96FA6"/>
    <w:rsid w:val="00DA1917"/>
    <w:rsid w:val="00DB7609"/>
    <w:rsid w:val="00DC2A82"/>
    <w:rsid w:val="00DC3253"/>
    <w:rsid w:val="00DD21D6"/>
    <w:rsid w:val="00DD40B2"/>
    <w:rsid w:val="00DF2388"/>
    <w:rsid w:val="00DF3B13"/>
    <w:rsid w:val="00E0751D"/>
    <w:rsid w:val="00E221B0"/>
    <w:rsid w:val="00E26D95"/>
    <w:rsid w:val="00E30492"/>
    <w:rsid w:val="00E558D3"/>
    <w:rsid w:val="00E66F7D"/>
    <w:rsid w:val="00E730DE"/>
    <w:rsid w:val="00E73393"/>
    <w:rsid w:val="00E934DC"/>
    <w:rsid w:val="00EA5B1C"/>
    <w:rsid w:val="00EB30CC"/>
    <w:rsid w:val="00EB7E03"/>
    <w:rsid w:val="00EC03D9"/>
    <w:rsid w:val="00EC2469"/>
    <w:rsid w:val="00EC55AE"/>
    <w:rsid w:val="00ED6656"/>
    <w:rsid w:val="00EF4A41"/>
    <w:rsid w:val="00EF5913"/>
    <w:rsid w:val="00F028A4"/>
    <w:rsid w:val="00F10C18"/>
    <w:rsid w:val="00F36BD7"/>
    <w:rsid w:val="00F454C1"/>
    <w:rsid w:val="00F516DB"/>
    <w:rsid w:val="00F56980"/>
    <w:rsid w:val="00F6093C"/>
    <w:rsid w:val="00F62836"/>
    <w:rsid w:val="00F74956"/>
    <w:rsid w:val="00F82166"/>
    <w:rsid w:val="00F87829"/>
    <w:rsid w:val="00F94681"/>
    <w:rsid w:val="00FA5F65"/>
    <w:rsid w:val="00FC4BA4"/>
    <w:rsid w:val="00FD2B97"/>
    <w:rsid w:val="00FE4120"/>
    <w:rsid w:val="00FE5F93"/>
    <w:rsid w:val="00FF392C"/>
    <w:rsid w:val="00FF749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A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A1B"/>
  </w:style>
  <w:style w:type="paragraph" w:styleId="Footer">
    <w:name w:val="footer"/>
    <w:basedOn w:val="Normal"/>
    <w:link w:val="FooterChar"/>
    <w:uiPriority w:val="99"/>
    <w:unhideWhenUsed/>
    <w:rsid w:val="00886A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6A1B"/>
  </w:style>
  <w:style w:type="paragraph" w:styleId="ListParagraph">
    <w:name w:val="List Paragraph"/>
    <w:basedOn w:val="Normal"/>
    <w:uiPriority w:val="34"/>
    <w:qFormat/>
    <w:rsid w:val="00886A1B"/>
    <w:pPr>
      <w:widowControl w:val="0"/>
      <w:spacing w:after="0" w:line="240" w:lineRule="auto"/>
      <w:ind w:left="720"/>
      <w:contextualSpacing/>
    </w:pPr>
    <w:rPr>
      <w:rFonts w:ascii="Courier New" w:eastAsia="Courier New" w:hAnsi="Courier New" w:cs="Courier New"/>
      <w:color w:val="000000"/>
      <w:sz w:val="24"/>
      <w:szCs w:val="24"/>
      <w:lang w:eastAsia="bg-BG" w:bidi="bg-BG"/>
    </w:rPr>
  </w:style>
  <w:style w:type="character" w:styleId="Hyperlink">
    <w:name w:val="Hyperlink"/>
    <w:basedOn w:val="DefaultParagraphFont"/>
    <w:uiPriority w:val="99"/>
    <w:unhideWhenUsed/>
    <w:rsid w:val="009122A0"/>
    <w:rPr>
      <w:color w:val="0563C1" w:themeColor="hyperlink"/>
      <w:u w:val="single"/>
    </w:rPr>
  </w:style>
  <w:style w:type="character" w:customStyle="1" w:styleId="Bodytext2">
    <w:name w:val="Body text (2)_"/>
    <w:basedOn w:val="DefaultParagraphFont"/>
    <w:link w:val="Bodytext20"/>
    <w:rsid w:val="009122A0"/>
    <w:rPr>
      <w:rFonts w:ascii="Arial" w:eastAsia="Arial" w:hAnsi="Arial" w:cs="Arial"/>
      <w:b/>
      <w:bCs/>
      <w:spacing w:val="1"/>
      <w:sz w:val="21"/>
      <w:szCs w:val="21"/>
      <w:shd w:val="clear" w:color="auto" w:fill="FFFFFF"/>
    </w:rPr>
  </w:style>
  <w:style w:type="paragraph" w:customStyle="1" w:styleId="Bodytext20">
    <w:name w:val="Body text (2)"/>
    <w:basedOn w:val="Normal"/>
    <w:link w:val="Bodytext2"/>
    <w:rsid w:val="009122A0"/>
    <w:pPr>
      <w:widowControl w:val="0"/>
      <w:shd w:val="clear" w:color="auto" w:fill="FFFFFF"/>
      <w:spacing w:before="660" w:after="1200" w:line="317" w:lineRule="exact"/>
      <w:jc w:val="both"/>
    </w:pPr>
    <w:rPr>
      <w:rFonts w:ascii="Arial" w:eastAsia="Arial" w:hAnsi="Arial" w:cs="Arial"/>
      <w:b/>
      <w:bCs/>
      <w:spacing w:val="1"/>
      <w:sz w:val="21"/>
      <w:szCs w:val="21"/>
    </w:rPr>
  </w:style>
  <w:style w:type="character" w:customStyle="1" w:styleId="Bodytext">
    <w:name w:val="Body text_"/>
    <w:basedOn w:val="DefaultParagraphFont"/>
    <w:link w:val="1"/>
    <w:rsid w:val="009122A0"/>
    <w:rPr>
      <w:rFonts w:ascii="Arial" w:eastAsia="Arial" w:hAnsi="Arial" w:cs="Arial"/>
      <w:spacing w:val="1"/>
      <w:sz w:val="21"/>
      <w:szCs w:val="21"/>
      <w:shd w:val="clear" w:color="auto" w:fill="FFFFFF"/>
    </w:rPr>
  </w:style>
  <w:style w:type="paragraph" w:customStyle="1" w:styleId="1">
    <w:name w:val="Основен текст1"/>
    <w:basedOn w:val="Normal"/>
    <w:link w:val="Bodytext"/>
    <w:rsid w:val="009122A0"/>
    <w:pPr>
      <w:widowControl w:val="0"/>
      <w:shd w:val="clear" w:color="auto" w:fill="FFFFFF"/>
      <w:spacing w:before="780" w:after="660" w:line="317" w:lineRule="exact"/>
      <w:ind w:hanging="580"/>
      <w:jc w:val="both"/>
    </w:pPr>
    <w:rPr>
      <w:rFonts w:ascii="Arial" w:eastAsia="Arial" w:hAnsi="Arial" w:cs="Arial"/>
      <w:spacing w:val="1"/>
      <w:sz w:val="21"/>
      <w:szCs w:val="21"/>
    </w:rPr>
  </w:style>
  <w:style w:type="paragraph" w:customStyle="1" w:styleId="NormalN">
    <w:name w:val="Normal(N)"/>
    <w:basedOn w:val="Normal"/>
    <w:rsid w:val="009122A0"/>
    <w:pPr>
      <w:spacing w:after="100" w:line="360" w:lineRule="auto"/>
      <w:ind w:firstLine="432"/>
      <w:jc w:val="both"/>
    </w:pPr>
    <w:rPr>
      <w:rFonts w:ascii="Times New Roman" w:eastAsiaTheme="minorEastAsia" w:hAnsi="Times New Roman" w:cs="Times New Roman"/>
      <w:sz w:val="24"/>
      <w:szCs w:val="20"/>
      <w:lang w:val="en-GB" w:eastAsia="bg-BG"/>
    </w:rPr>
  </w:style>
  <w:style w:type="paragraph" w:styleId="NoSpacing">
    <w:name w:val="No Spacing"/>
    <w:uiPriority w:val="1"/>
    <w:qFormat/>
    <w:rsid w:val="003C6438"/>
    <w:pPr>
      <w:spacing w:after="0" w:line="240" w:lineRule="auto"/>
    </w:pPr>
  </w:style>
  <w:style w:type="character" w:customStyle="1" w:styleId="a">
    <w:name w:val="Основен текст_"/>
    <w:link w:val="13"/>
    <w:rsid w:val="00CC17C9"/>
    <w:rPr>
      <w:spacing w:val="2"/>
      <w:sz w:val="21"/>
      <w:szCs w:val="21"/>
      <w:shd w:val="clear" w:color="auto" w:fill="FFFFFF"/>
    </w:rPr>
  </w:style>
  <w:style w:type="paragraph" w:customStyle="1" w:styleId="13">
    <w:name w:val="Основен текст13"/>
    <w:basedOn w:val="Normal"/>
    <w:link w:val="a"/>
    <w:rsid w:val="00CC17C9"/>
    <w:pPr>
      <w:shd w:val="clear" w:color="auto" w:fill="FFFFFF"/>
      <w:spacing w:after="720" w:line="283" w:lineRule="exact"/>
      <w:ind w:hanging="1680"/>
    </w:pPr>
    <w:rPr>
      <w:spacing w:val="2"/>
      <w:sz w:val="21"/>
      <w:szCs w:val="21"/>
    </w:rPr>
  </w:style>
  <w:style w:type="paragraph" w:styleId="BodyText0">
    <w:name w:val="Body Text"/>
    <w:basedOn w:val="Normal"/>
    <w:link w:val="BodyTextChar"/>
    <w:rsid w:val="00CC17C9"/>
    <w:pPr>
      <w:spacing w:after="120" w:line="240" w:lineRule="auto"/>
    </w:pPr>
    <w:rPr>
      <w:rFonts w:ascii="Times New Roman" w:eastAsia="Times New Roman" w:hAnsi="Times New Roman" w:cs="Times New Roman"/>
      <w:sz w:val="24"/>
      <w:szCs w:val="24"/>
      <w:lang w:eastAsia="bg-BG"/>
    </w:rPr>
  </w:style>
  <w:style w:type="character" w:customStyle="1" w:styleId="BodyTextChar">
    <w:name w:val="Body Text Char"/>
    <w:basedOn w:val="DefaultParagraphFont"/>
    <w:link w:val="BodyText0"/>
    <w:rsid w:val="00CC17C9"/>
    <w:rPr>
      <w:rFonts w:ascii="Times New Roman" w:eastAsia="Times New Roman" w:hAnsi="Times New Roman" w:cs="Times New Roman"/>
      <w:sz w:val="24"/>
      <w:szCs w:val="24"/>
      <w:lang w:eastAsia="bg-BG"/>
    </w:rPr>
  </w:style>
  <w:style w:type="paragraph" w:customStyle="1" w:styleId="17">
    <w:name w:val="Основен текст17"/>
    <w:basedOn w:val="Normal"/>
    <w:rsid w:val="00CC17C9"/>
    <w:pPr>
      <w:shd w:val="clear" w:color="auto" w:fill="FFFFFF"/>
      <w:spacing w:before="360" w:after="1560" w:line="274" w:lineRule="exact"/>
      <w:ind w:hanging="360"/>
      <w:jc w:val="center"/>
    </w:pPr>
    <w:rPr>
      <w:rFonts w:ascii="Times New Roman" w:eastAsia="Times New Roman" w:hAnsi="Times New Roman" w:cs="Times New Roman"/>
      <w:color w:val="000000"/>
      <w:spacing w:val="2"/>
      <w:sz w:val="21"/>
      <w:szCs w:val="21"/>
      <w:lang w:val="bg" w:eastAsia="bg-BG"/>
    </w:rPr>
  </w:style>
  <w:style w:type="paragraph" w:styleId="BodyTextIndent">
    <w:name w:val="Body Text Indent"/>
    <w:basedOn w:val="Normal"/>
    <w:link w:val="BodyTextIndentChar"/>
    <w:uiPriority w:val="99"/>
    <w:unhideWhenUsed/>
    <w:rsid w:val="000D157F"/>
    <w:pPr>
      <w:spacing w:after="120"/>
      <w:ind w:left="283"/>
    </w:pPr>
  </w:style>
  <w:style w:type="character" w:customStyle="1" w:styleId="BodyTextIndentChar">
    <w:name w:val="Body Text Indent Char"/>
    <w:basedOn w:val="DefaultParagraphFont"/>
    <w:link w:val="BodyTextIndent"/>
    <w:uiPriority w:val="99"/>
    <w:rsid w:val="000D157F"/>
  </w:style>
  <w:style w:type="paragraph" w:styleId="NormalWeb">
    <w:name w:val="Normal (Web)"/>
    <w:basedOn w:val="Normal"/>
    <w:uiPriority w:val="99"/>
    <w:unhideWhenUsed/>
    <w:rsid w:val="000112A3"/>
    <w:pPr>
      <w:widowControl w:val="0"/>
      <w:spacing w:after="0" w:line="240" w:lineRule="auto"/>
    </w:pPr>
    <w:rPr>
      <w:rFonts w:ascii="Times New Roman" w:eastAsia="Courier New" w:hAnsi="Times New Roman" w:cs="Times New Roman"/>
      <w:color w:val="000000"/>
      <w:sz w:val="24"/>
      <w:szCs w:val="24"/>
      <w:lang w:eastAsia="bg-BG" w:bidi="bg-BG"/>
    </w:rPr>
  </w:style>
  <w:style w:type="table" w:styleId="TableGrid">
    <w:name w:val="Table Grid"/>
    <w:basedOn w:val="TableNormal"/>
    <w:uiPriority w:val="59"/>
    <w:rsid w:val="003F79AB"/>
    <w:pPr>
      <w:spacing w:after="0" w:line="240" w:lineRule="auto"/>
      <w:jc w:val="both"/>
    </w:pPr>
    <w:rPr>
      <w:rFonts w:ascii="Palatino Linotype" w:eastAsiaTheme="minorEastAsia"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B6C"/>
    <w:rPr>
      <w:rFonts w:ascii="Tahoma" w:hAnsi="Tahoma" w:cs="Tahoma"/>
      <w:sz w:val="16"/>
      <w:szCs w:val="16"/>
    </w:rPr>
  </w:style>
  <w:style w:type="character" w:customStyle="1" w:styleId="dvdnh">
    <w:name w:val="dvdnh"/>
    <w:basedOn w:val="DefaultParagraphFont"/>
    <w:rsid w:val="00660FC4"/>
  </w:style>
  <w:style w:type="character" w:customStyle="1" w:styleId="gywzne">
    <w:name w:val="gywzne"/>
    <w:basedOn w:val="DefaultParagraphFont"/>
    <w:rsid w:val="00660FC4"/>
  </w:style>
  <w:style w:type="paragraph" w:customStyle="1" w:styleId="nadpisi-fig">
    <w:name w:val="nadpisi - fig"/>
    <w:basedOn w:val="Normal"/>
    <w:qFormat/>
    <w:rsid w:val="00A90509"/>
    <w:pPr>
      <w:keepNext/>
      <w:spacing w:after="0" w:line="276" w:lineRule="auto"/>
      <w:jc w:val="both"/>
    </w:pPr>
    <w:rPr>
      <w:rFonts w:ascii="Times New Roman" w:hAnsi="Times New Roman"/>
      <w:b/>
      <w:i/>
    </w:rPr>
  </w:style>
  <w:style w:type="paragraph" w:customStyle="1" w:styleId="source">
    <w:name w:val="source"/>
    <w:basedOn w:val="Normal"/>
    <w:qFormat/>
    <w:rsid w:val="00A90509"/>
    <w:pPr>
      <w:spacing w:after="120" w:line="240" w:lineRule="auto"/>
      <w:jc w:val="both"/>
    </w:pPr>
    <w:rPr>
      <w:rFonts w:ascii="Times New Roman" w:hAnsi="Times New Roman"/>
      <w:i/>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Bell\Desktop\Boriana\Asenovgrad\&#1058;&#1072;&#1073;&#1083;&#1080;&#1094;&#1080;%20&#1076;&#1072;&#1085;&#1085;&#1080;%20&#1040;&#1089;&#1077;&#1085;&#1086;&#1074;&#1075;&#1088;&#1072;&#107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Честота на вятъра по скорост в градации %</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plotArea>
      <c:layout/>
      <c:pieChart>
        <c:varyColors val="1"/>
        <c:ser>
          <c:idx val="0"/>
          <c:order val="0"/>
          <c:explosion val="1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B8E-41FD-B3A8-2EFB5168EE4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8E-41FD-B3A8-2EFB5168EE4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B8E-41FD-B3A8-2EFB5168EE4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B8E-41FD-B3A8-2EFB5168EE4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B8E-41FD-B3A8-2EFB5168EE4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B8E-41FD-B3A8-2EFB5168EE4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B8E-41FD-B3A8-2EFB5168EE4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Вятър!$A$35:$A$41</c:f>
              <c:strCache>
                <c:ptCount val="7"/>
                <c:pt idx="0">
                  <c:v>0-1</c:v>
                </c:pt>
                <c:pt idx="1">
                  <c:v>2-5</c:v>
                </c:pt>
                <c:pt idx="2">
                  <c:v>6-9</c:v>
                </c:pt>
                <c:pt idx="3">
                  <c:v>10-13</c:v>
                </c:pt>
                <c:pt idx="4">
                  <c:v>14-17</c:v>
                </c:pt>
                <c:pt idx="5">
                  <c:v>18-20</c:v>
                </c:pt>
                <c:pt idx="6">
                  <c:v>&gt;20</c:v>
                </c:pt>
              </c:strCache>
            </c:strRef>
          </c:cat>
          <c:val>
            <c:numRef>
              <c:f>Вятър!$N$35:$N$41</c:f>
              <c:numCache>
                <c:formatCode>General</c:formatCode>
                <c:ptCount val="7"/>
                <c:pt idx="0">
                  <c:v>51.9</c:v>
                </c:pt>
                <c:pt idx="1">
                  <c:v>31.9</c:v>
                </c:pt>
                <c:pt idx="2">
                  <c:v>9.9</c:v>
                </c:pt>
                <c:pt idx="3">
                  <c:v>3.5</c:v>
                </c:pt>
                <c:pt idx="4">
                  <c:v>1.5</c:v>
                </c:pt>
                <c:pt idx="5">
                  <c:v>0.9</c:v>
                </c:pt>
                <c:pt idx="6">
                  <c:v>0.4</c:v>
                </c:pt>
              </c:numCache>
            </c:numRef>
          </c:val>
          <c:extLst>
            <c:ext xmlns:c16="http://schemas.microsoft.com/office/drawing/2014/chart" uri="{C3380CC4-5D6E-409C-BE32-E72D297353CC}">
              <c16:uniqueId val="{0000000E-EB8E-41FD-B3A8-2EFB5168EE4B}"/>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83088451443569566"/>
          <c:y val="0.28695392242636336"/>
          <c:w val="0.15244881889763778"/>
          <c:h val="0.546878827646544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32</Pages>
  <Words>9364</Words>
  <Characters>53378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2025-03-20T11:57:00Z</dcterms:created>
  <dcterms:modified xsi:type="dcterms:W3CDTF">2025-03-20T11:57:00Z</dcterms:modified>
</cp:coreProperties>
</file>