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6E81D" w14:textId="77777777" w:rsidR="00F67FC1" w:rsidRPr="00D32214" w:rsidRDefault="00F67FC1" w:rsidP="00C61B54">
      <w:pPr>
        <w:spacing w:line="240" w:lineRule="auto"/>
        <w:jc w:val="both"/>
        <w:rPr>
          <w:rFonts w:ascii="Times New Roman" w:hAnsi="Times New Roman"/>
          <w:b/>
          <w:sz w:val="24"/>
          <w:szCs w:val="24"/>
        </w:rPr>
      </w:pPr>
      <w:r w:rsidRPr="002809AD">
        <w:rPr>
          <w:rFonts w:ascii="Times New Roman" w:hAnsi="Times New Roman"/>
          <w:b/>
          <w:sz w:val="24"/>
          <w:szCs w:val="24"/>
        </w:rPr>
        <w:t xml:space="preserve">Приложение № 2 </w:t>
      </w:r>
      <w:r w:rsidRPr="00D32214">
        <w:rPr>
          <w:rFonts w:ascii="Times New Roman" w:hAnsi="Times New Roman"/>
          <w:b/>
          <w:sz w:val="24"/>
          <w:szCs w:val="24"/>
        </w:rPr>
        <w:t>към чл. 6 от Наредбата за ОВОС</w:t>
      </w:r>
    </w:p>
    <w:p w14:paraId="36EC9305" w14:textId="6373AB09" w:rsidR="00E900C3" w:rsidRPr="00D32214" w:rsidRDefault="009F0A00" w:rsidP="00C53791">
      <w:pPr>
        <w:spacing w:before="100" w:beforeAutospacing="1" w:after="100" w:afterAutospacing="1" w:line="240" w:lineRule="auto"/>
        <w:rPr>
          <w:rFonts w:ascii="Times New Roman" w:eastAsia="Times New Roman" w:hAnsi="Times New Roman"/>
          <w:sz w:val="24"/>
          <w:szCs w:val="24"/>
          <w:lang w:eastAsia="bg-BG"/>
        </w:rPr>
      </w:pPr>
      <w:r w:rsidRPr="00D32214">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67BCEE17" w14:textId="43C1C186" w:rsidR="004A0FAB" w:rsidRPr="00D32214" w:rsidRDefault="00F67FC1" w:rsidP="00C61B54">
      <w:pPr>
        <w:spacing w:line="240" w:lineRule="auto"/>
        <w:jc w:val="both"/>
        <w:rPr>
          <w:rFonts w:ascii="Times New Roman" w:hAnsi="Times New Roman"/>
          <w:b/>
          <w:sz w:val="24"/>
          <w:szCs w:val="24"/>
        </w:rPr>
      </w:pPr>
      <w:r w:rsidRPr="00D32214">
        <w:rPr>
          <w:rFonts w:ascii="Times New Roman" w:hAnsi="Times New Roman"/>
          <w:b/>
          <w:sz w:val="24"/>
          <w:szCs w:val="24"/>
        </w:rPr>
        <w:t>Информация за преценяване на необходимостта от ОВОС</w:t>
      </w:r>
    </w:p>
    <w:p w14:paraId="5606DFCA" w14:textId="77777777" w:rsidR="00F67FC1" w:rsidRPr="00D32214" w:rsidRDefault="00F67FC1" w:rsidP="00C61B54">
      <w:pPr>
        <w:spacing w:line="240" w:lineRule="auto"/>
        <w:jc w:val="both"/>
        <w:rPr>
          <w:rFonts w:ascii="Times New Roman" w:hAnsi="Times New Roman"/>
          <w:b/>
          <w:sz w:val="24"/>
          <w:szCs w:val="24"/>
        </w:rPr>
      </w:pPr>
      <w:r w:rsidRPr="00D32214">
        <w:rPr>
          <w:rFonts w:ascii="Times New Roman" w:hAnsi="Times New Roman"/>
          <w:b/>
          <w:sz w:val="24"/>
          <w:szCs w:val="24"/>
        </w:rPr>
        <w:t>I. Информация за контакт с възложителя:</w:t>
      </w:r>
    </w:p>
    <w:p w14:paraId="60C436C0" w14:textId="77777777" w:rsidR="003E61B6" w:rsidRPr="00D32214" w:rsidRDefault="00F67FC1" w:rsidP="00C61B54">
      <w:pPr>
        <w:spacing w:line="240" w:lineRule="auto"/>
        <w:jc w:val="both"/>
        <w:rPr>
          <w:rFonts w:ascii="Times New Roman" w:hAnsi="Times New Roman"/>
          <w:sz w:val="24"/>
          <w:szCs w:val="24"/>
          <w:lang w:val="en-US"/>
        </w:rPr>
      </w:pPr>
      <w:r w:rsidRPr="00D32214">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2897F407" w14:textId="4C7A46E6" w:rsidR="002809AD" w:rsidRPr="002809AD" w:rsidRDefault="002809AD" w:rsidP="002809AD">
      <w:pPr>
        <w:spacing w:after="120" w:line="240" w:lineRule="auto"/>
        <w:rPr>
          <w:rFonts w:ascii="Times New Roman" w:hAnsi="Times New Roman"/>
          <w:b/>
          <w:bCs/>
          <w:kern w:val="36"/>
          <w:sz w:val="24"/>
          <w:szCs w:val="24"/>
          <w:lang w:eastAsia="bg-BG"/>
        </w:rPr>
      </w:pPr>
      <w:bookmarkStart w:id="0" w:name="_Hlk202787556"/>
      <w:bookmarkStart w:id="1" w:name="_Hlk206406476"/>
      <w:r w:rsidRPr="002809AD">
        <w:rPr>
          <w:rFonts w:ascii="Times New Roman" w:hAnsi="Times New Roman"/>
          <w:b/>
          <w:sz w:val="24"/>
          <w:szCs w:val="24"/>
        </w:rPr>
        <w:t>„</w:t>
      </w:r>
      <w:r w:rsidRPr="002809AD">
        <w:rPr>
          <w:rFonts w:ascii="Times New Roman" w:hAnsi="Times New Roman"/>
          <w:b/>
          <w:bCs/>
          <w:kern w:val="36"/>
          <w:sz w:val="24"/>
          <w:szCs w:val="24"/>
          <w:lang w:eastAsia="bg-BG"/>
        </w:rPr>
        <w:t>ЕКО ПЕТ" ЕАД</w:t>
      </w:r>
      <w:bookmarkEnd w:id="0"/>
      <w:r w:rsidRPr="002809AD">
        <w:rPr>
          <w:rFonts w:ascii="Times New Roman" w:hAnsi="Times New Roman"/>
          <w:b/>
          <w:bCs/>
          <w:kern w:val="36"/>
          <w:sz w:val="24"/>
          <w:szCs w:val="24"/>
          <w:lang w:eastAsia="bg-BG"/>
        </w:rPr>
        <w:t xml:space="preserve">, </w:t>
      </w:r>
      <w:bookmarkEnd w:id="1"/>
    </w:p>
    <w:p w14:paraId="49FBD6AB" w14:textId="77777777" w:rsidR="003E61B6" w:rsidRPr="00D32214" w:rsidRDefault="00F67FC1" w:rsidP="00C61B54">
      <w:pPr>
        <w:spacing w:line="240" w:lineRule="auto"/>
        <w:jc w:val="both"/>
        <w:rPr>
          <w:rFonts w:ascii="Times New Roman" w:hAnsi="Times New Roman"/>
          <w:b/>
          <w:bCs/>
          <w:sz w:val="24"/>
          <w:szCs w:val="24"/>
          <w:lang w:val="en-US"/>
        </w:rPr>
      </w:pPr>
      <w:r w:rsidRPr="00D32214">
        <w:rPr>
          <w:rFonts w:ascii="Times New Roman" w:hAnsi="Times New Roman"/>
          <w:b/>
          <w:bCs/>
          <w:sz w:val="24"/>
          <w:szCs w:val="24"/>
        </w:rPr>
        <w:t>2. Пълен пощенски адрес</w:t>
      </w:r>
      <w:r w:rsidR="00934070" w:rsidRPr="00D32214">
        <w:rPr>
          <w:rFonts w:ascii="Times New Roman" w:hAnsi="Times New Roman"/>
          <w:b/>
          <w:bCs/>
          <w:sz w:val="24"/>
          <w:szCs w:val="24"/>
        </w:rPr>
        <w:t>:</w:t>
      </w:r>
    </w:p>
    <w:p w14:paraId="5DFFB156" w14:textId="611DB7E1" w:rsidR="003E61B6" w:rsidRPr="00D32214" w:rsidRDefault="00F67FC1" w:rsidP="00C61B54">
      <w:pPr>
        <w:spacing w:line="240" w:lineRule="auto"/>
        <w:jc w:val="both"/>
        <w:rPr>
          <w:rFonts w:ascii="Times New Roman" w:eastAsia="Times New Roman" w:hAnsi="Times New Roman"/>
          <w:i/>
          <w:iCs/>
          <w:sz w:val="24"/>
          <w:szCs w:val="24"/>
          <w:lang w:val="en-US" w:eastAsia="bg-BG"/>
        </w:rPr>
      </w:pPr>
      <w:r w:rsidRPr="00D32214">
        <w:rPr>
          <w:rFonts w:ascii="Times New Roman" w:hAnsi="Times New Roman"/>
          <w:i/>
          <w:iCs/>
          <w:sz w:val="24"/>
          <w:szCs w:val="24"/>
        </w:rPr>
        <w:t>3. Телефон, факс и e-mail.</w:t>
      </w:r>
      <w:r w:rsidR="0026335B" w:rsidRPr="00D32214">
        <w:rPr>
          <w:rFonts w:ascii="Times New Roman" w:eastAsia="Times New Roman" w:hAnsi="Times New Roman"/>
          <w:i/>
          <w:iCs/>
          <w:sz w:val="24"/>
          <w:szCs w:val="24"/>
          <w:lang w:eastAsia="bg-BG"/>
        </w:rPr>
        <w:t xml:space="preserve"> </w:t>
      </w:r>
    </w:p>
    <w:p w14:paraId="19EF36A4" w14:textId="2D487B99" w:rsidR="006412E0" w:rsidRPr="00D32214" w:rsidRDefault="00F67FC1" w:rsidP="008B7A41">
      <w:pPr>
        <w:spacing w:after="120" w:line="240" w:lineRule="auto"/>
        <w:rPr>
          <w:rFonts w:ascii="Times New Roman" w:hAnsi="Times New Roman"/>
          <w:sz w:val="24"/>
          <w:szCs w:val="24"/>
        </w:rPr>
      </w:pPr>
      <w:r w:rsidRPr="00D32214">
        <w:rPr>
          <w:rFonts w:ascii="Times New Roman" w:hAnsi="Times New Roman"/>
          <w:b/>
          <w:bCs/>
          <w:sz w:val="24"/>
          <w:szCs w:val="24"/>
        </w:rPr>
        <w:t>4. Лице за контакти</w:t>
      </w:r>
      <w:r w:rsidR="006412E0" w:rsidRPr="00D32214">
        <w:rPr>
          <w:rFonts w:ascii="Times New Roman" w:hAnsi="Times New Roman"/>
          <w:sz w:val="24"/>
          <w:szCs w:val="24"/>
        </w:rPr>
        <w:t xml:space="preserve">: </w:t>
      </w:r>
    </w:p>
    <w:p w14:paraId="28909CF2" w14:textId="77777777" w:rsidR="00E7788E" w:rsidRPr="00D32214" w:rsidRDefault="00E7788E" w:rsidP="008B7A41">
      <w:pPr>
        <w:spacing w:after="120" w:line="240" w:lineRule="auto"/>
        <w:rPr>
          <w:rFonts w:ascii="Times New Roman" w:hAnsi="Times New Roman"/>
          <w:sz w:val="24"/>
          <w:szCs w:val="24"/>
        </w:rPr>
      </w:pPr>
    </w:p>
    <w:p w14:paraId="268356E1" w14:textId="77777777" w:rsidR="00F67FC1" w:rsidRPr="00D32214" w:rsidRDefault="00F67FC1" w:rsidP="00C61B54">
      <w:pPr>
        <w:spacing w:line="240" w:lineRule="auto"/>
        <w:jc w:val="both"/>
        <w:rPr>
          <w:rFonts w:ascii="Times New Roman" w:hAnsi="Times New Roman"/>
          <w:b/>
          <w:sz w:val="24"/>
          <w:szCs w:val="24"/>
        </w:rPr>
      </w:pPr>
      <w:r w:rsidRPr="00D32214">
        <w:rPr>
          <w:rFonts w:ascii="Times New Roman" w:hAnsi="Times New Roman"/>
          <w:b/>
          <w:sz w:val="24"/>
          <w:szCs w:val="24"/>
        </w:rPr>
        <w:t>II. Резюме на инвестиционното предложение:</w:t>
      </w:r>
    </w:p>
    <w:p w14:paraId="17A8BCC6" w14:textId="77777777" w:rsidR="00F67FC1" w:rsidRPr="00D32214" w:rsidRDefault="00F67FC1" w:rsidP="00C61B54">
      <w:pPr>
        <w:spacing w:line="240" w:lineRule="auto"/>
        <w:jc w:val="both"/>
        <w:rPr>
          <w:rFonts w:ascii="Times New Roman" w:hAnsi="Times New Roman"/>
          <w:sz w:val="24"/>
          <w:szCs w:val="24"/>
        </w:rPr>
      </w:pPr>
      <w:r w:rsidRPr="00D32214">
        <w:rPr>
          <w:rFonts w:ascii="Times New Roman" w:hAnsi="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3F5EB2E6" w14:textId="33AF568E" w:rsidR="00F67FC1" w:rsidRPr="00D32214" w:rsidRDefault="00F67FC1" w:rsidP="00C61B54">
      <w:pPr>
        <w:spacing w:line="240" w:lineRule="auto"/>
        <w:jc w:val="both"/>
        <w:rPr>
          <w:rFonts w:ascii="Times New Roman" w:hAnsi="Times New Roman"/>
          <w:sz w:val="24"/>
          <w:szCs w:val="24"/>
        </w:rPr>
      </w:pPr>
      <w:r w:rsidRPr="00D32214">
        <w:rPr>
          <w:rFonts w:ascii="Times New Roman" w:hAnsi="Times New Roman"/>
          <w:sz w:val="24"/>
          <w:szCs w:val="24"/>
        </w:rPr>
        <w:t>Съгласно писмо на РИОСВ – Пловдив,</w:t>
      </w:r>
      <w:r w:rsidR="00875113" w:rsidRPr="00D32214">
        <w:rPr>
          <w:rFonts w:ascii="Times New Roman" w:hAnsi="Times New Roman"/>
          <w:sz w:val="24"/>
          <w:szCs w:val="24"/>
        </w:rPr>
        <w:t xml:space="preserve"> с изх.</w:t>
      </w:r>
      <w:r w:rsidR="00875113" w:rsidRPr="00D32214">
        <w:rPr>
          <w:rFonts w:ascii="Times New Roman" w:hAnsi="Times New Roman"/>
          <w:bCs/>
          <w:sz w:val="24"/>
          <w:szCs w:val="24"/>
        </w:rPr>
        <w:t xml:space="preserve"> № </w:t>
      </w:r>
      <w:r w:rsidR="009F0A00" w:rsidRPr="00D32214">
        <w:rPr>
          <w:rFonts w:ascii="Times New Roman" w:hAnsi="Times New Roman"/>
          <w:bCs/>
          <w:sz w:val="24"/>
          <w:szCs w:val="24"/>
          <w:lang w:val="en-US"/>
        </w:rPr>
        <w:t>ОВОС</w:t>
      </w:r>
      <w:r w:rsidR="00875113" w:rsidRPr="00D32214">
        <w:rPr>
          <w:rFonts w:ascii="Times New Roman" w:hAnsi="Times New Roman"/>
          <w:bCs/>
          <w:sz w:val="24"/>
          <w:szCs w:val="24"/>
        </w:rPr>
        <w:t>-</w:t>
      </w:r>
      <w:r w:rsidR="007754C6" w:rsidRPr="00D32214">
        <w:rPr>
          <w:rFonts w:ascii="Times New Roman" w:hAnsi="Times New Roman"/>
        </w:rPr>
        <w:t xml:space="preserve"> </w:t>
      </w:r>
      <w:r w:rsidR="007754C6" w:rsidRPr="00D32214">
        <w:rPr>
          <w:rFonts w:ascii="Times New Roman" w:hAnsi="Times New Roman"/>
          <w:bCs/>
          <w:sz w:val="24"/>
          <w:szCs w:val="24"/>
        </w:rPr>
        <w:t>ОВОС-</w:t>
      </w:r>
      <w:r w:rsidR="002809AD" w:rsidRPr="00D32214">
        <w:rPr>
          <w:rFonts w:ascii="Times New Roman" w:hAnsi="Times New Roman"/>
          <w:bCs/>
          <w:sz w:val="24"/>
          <w:szCs w:val="24"/>
        </w:rPr>
        <w:t>2058</w:t>
      </w:r>
      <w:r w:rsidR="0031394A" w:rsidRPr="00D32214">
        <w:rPr>
          <w:rFonts w:ascii="Times New Roman" w:hAnsi="Times New Roman"/>
          <w:bCs/>
          <w:sz w:val="24"/>
          <w:szCs w:val="24"/>
        </w:rPr>
        <w:t>-</w:t>
      </w:r>
      <w:r w:rsidR="00C167FA" w:rsidRPr="00D32214">
        <w:rPr>
          <w:rFonts w:ascii="Times New Roman" w:hAnsi="Times New Roman"/>
          <w:bCs/>
          <w:sz w:val="24"/>
          <w:szCs w:val="24"/>
          <w:lang w:val="en-US"/>
        </w:rPr>
        <w:t>(</w:t>
      </w:r>
      <w:r w:rsidR="002809AD" w:rsidRPr="00D32214">
        <w:rPr>
          <w:rFonts w:ascii="Times New Roman" w:hAnsi="Times New Roman"/>
          <w:bCs/>
          <w:sz w:val="24"/>
          <w:szCs w:val="24"/>
        </w:rPr>
        <w:t>3</w:t>
      </w:r>
      <w:r w:rsidR="001F729C" w:rsidRPr="00D32214">
        <w:rPr>
          <w:rFonts w:ascii="Times New Roman" w:hAnsi="Times New Roman"/>
          <w:bCs/>
          <w:sz w:val="24"/>
          <w:szCs w:val="24"/>
          <w:lang w:val="en-US"/>
        </w:rPr>
        <w:t>)</w:t>
      </w:r>
      <w:r w:rsidR="00875113" w:rsidRPr="00D32214">
        <w:rPr>
          <w:rFonts w:ascii="Times New Roman" w:hAnsi="Times New Roman"/>
          <w:bCs/>
          <w:sz w:val="24"/>
          <w:szCs w:val="24"/>
        </w:rPr>
        <w:t>/</w:t>
      </w:r>
      <w:r w:rsidR="007754C6" w:rsidRPr="00D32214">
        <w:rPr>
          <w:rFonts w:ascii="Times New Roman" w:hAnsi="Times New Roman"/>
        </w:rPr>
        <w:t xml:space="preserve"> </w:t>
      </w:r>
      <w:r w:rsidR="002809AD" w:rsidRPr="00D32214">
        <w:rPr>
          <w:rFonts w:ascii="Times New Roman" w:hAnsi="Times New Roman"/>
        </w:rPr>
        <w:t>08.08</w:t>
      </w:r>
      <w:r w:rsidR="007754C6" w:rsidRPr="00D32214">
        <w:rPr>
          <w:rFonts w:ascii="Times New Roman" w:hAnsi="Times New Roman"/>
          <w:bCs/>
          <w:sz w:val="24"/>
          <w:szCs w:val="24"/>
        </w:rPr>
        <w:t>.202</w:t>
      </w:r>
      <w:r w:rsidR="00E7788E" w:rsidRPr="00D32214">
        <w:rPr>
          <w:rFonts w:ascii="Times New Roman" w:hAnsi="Times New Roman"/>
          <w:bCs/>
          <w:sz w:val="24"/>
          <w:szCs w:val="24"/>
        </w:rPr>
        <w:t>5</w:t>
      </w:r>
      <w:r w:rsidR="007754C6" w:rsidRPr="00D32214">
        <w:rPr>
          <w:rFonts w:ascii="Times New Roman" w:hAnsi="Times New Roman"/>
          <w:bCs/>
          <w:sz w:val="24"/>
          <w:szCs w:val="24"/>
        </w:rPr>
        <w:t>г</w:t>
      </w:r>
      <w:r w:rsidR="002B38F4" w:rsidRPr="00D32214">
        <w:rPr>
          <w:rFonts w:ascii="Times New Roman" w:hAnsi="Times New Roman"/>
          <w:sz w:val="24"/>
          <w:szCs w:val="24"/>
        </w:rPr>
        <w:t>.</w:t>
      </w:r>
      <w:r w:rsidRPr="00D32214">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D32214">
        <w:rPr>
          <w:rFonts w:ascii="Times New Roman" w:hAnsi="Times New Roman"/>
          <w:sz w:val="24"/>
          <w:szCs w:val="24"/>
          <w:lang w:val="en-US"/>
        </w:rPr>
        <w:t>11</w:t>
      </w:r>
      <w:r w:rsidR="00E64520" w:rsidRPr="00D32214">
        <w:rPr>
          <w:rFonts w:ascii="Times New Roman" w:hAnsi="Times New Roman"/>
          <w:sz w:val="24"/>
          <w:szCs w:val="24"/>
        </w:rPr>
        <w:t>, буква „</w:t>
      </w:r>
      <w:r w:rsidR="007754C6" w:rsidRPr="00D32214">
        <w:rPr>
          <w:rFonts w:ascii="Times New Roman" w:hAnsi="Times New Roman"/>
          <w:sz w:val="24"/>
          <w:szCs w:val="24"/>
        </w:rPr>
        <w:t>б</w:t>
      </w:r>
      <w:r w:rsidRPr="00D32214">
        <w:rPr>
          <w:rFonts w:ascii="Times New Roman" w:hAnsi="Times New Roman"/>
          <w:sz w:val="24"/>
          <w:szCs w:val="24"/>
        </w:rPr>
        <w:t>”.</w:t>
      </w:r>
    </w:p>
    <w:p w14:paraId="2F01F986" w14:textId="77777777" w:rsidR="00F67FC1" w:rsidRPr="00D32214" w:rsidRDefault="00F67FC1" w:rsidP="00C61B54">
      <w:pPr>
        <w:spacing w:line="240" w:lineRule="auto"/>
        <w:jc w:val="both"/>
        <w:rPr>
          <w:rFonts w:ascii="Times New Roman" w:hAnsi="Times New Roman"/>
          <w:b/>
          <w:sz w:val="24"/>
          <w:szCs w:val="24"/>
        </w:rPr>
      </w:pPr>
      <w:r w:rsidRPr="00D32214">
        <w:rPr>
          <w:rFonts w:ascii="Times New Roman" w:hAnsi="Times New Roman"/>
          <w:b/>
          <w:sz w:val="24"/>
          <w:szCs w:val="24"/>
        </w:rPr>
        <w:t>1. Характеристики на инвестиционното предложение:</w:t>
      </w:r>
    </w:p>
    <w:p w14:paraId="238A1ADA" w14:textId="77777777" w:rsidR="00BA1E84" w:rsidRPr="00D32214" w:rsidRDefault="00DE1FAE" w:rsidP="00BA1E84">
      <w:pPr>
        <w:spacing w:line="240" w:lineRule="auto"/>
        <w:jc w:val="both"/>
        <w:rPr>
          <w:rFonts w:ascii="Times New Roman" w:hAnsi="Times New Roman"/>
          <w:b/>
          <w:sz w:val="24"/>
          <w:szCs w:val="24"/>
        </w:rPr>
      </w:pPr>
      <w:r w:rsidRPr="00D32214">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bookmarkStart w:id="2" w:name="_Hlk106562008"/>
    </w:p>
    <w:bookmarkEnd w:id="2"/>
    <w:p w14:paraId="00A431B0" w14:textId="77777777" w:rsidR="002809AD" w:rsidRPr="00D32214" w:rsidRDefault="002809AD" w:rsidP="002809AD">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Обекта е съществуващ и предприятието притежава </w:t>
      </w:r>
      <w:bookmarkStart w:id="3" w:name="_Hlk183179378"/>
      <w:r w:rsidRPr="00D32214">
        <w:rPr>
          <w:rFonts w:ascii="Times New Roman" w:hAnsi="Times New Roman"/>
          <w:sz w:val="24"/>
          <w:szCs w:val="24"/>
        </w:rPr>
        <w:t xml:space="preserve">Регистрационен документ за № № 09-РД-461-01  от  13.12.2017г. издаден от РИОСВ Пловдив </w:t>
      </w:r>
      <w:bookmarkEnd w:id="3"/>
      <w:r w:rsidRPr="00D32214">
        <w:rPr>
          <w:rFonts w:ascii="Times New Roman" w:hAnsi="Times New Roman"/>
          <w:sz w:val="24"/>
          <w:szCs w:val="24"/>
        </w:rPr>
        <w:t xml:space="preserve">за площадка  </w:t>
      </w:r>
      <w:r w:rsidRPr="00D32214">
        <w:rPr>
          <w:rFonts w:ascii="Times New Roman" w:hAnsi="Times New Roman"/>
          <w:sz w:val="24"/>
          <w:szCs w:val="24"/>
          <w:lang w:val="ru-RU"/>
        </w:rPr>
        <w:t>№1</w:t>
      </w:r>
      <w:r w:rsidRPr="00D32214">
        <w:rPr>
          <w:rFonts w:ascii="Times New Roman" w:hAnsi="Times New Roman"/>
          <w:b/>
          <w:sz w:val="24"/>
          <w:szCs w:val="24"/>
          <w:lang w:val="ru-RU"/>
        </w:rPr>
        <w:t xml:space="preserve"> </w:t>
      </w:r>
      <w:r w:rsidRPr="00D32214">
        <w:rPr>
          <w:rFonts w:ascii="Times New Roman" w:hAnsi="Times New Roman"/>
          <w:bCs/>
          <w:sz w:val="24"/>
          <w:szCs w:val="24"/>
          <w:lang w:val="ru-RU"/>
        </w:rPr>
        <w:t>с</w:t>
      </w:r>
      <w:r w:rsidRPr="00D32214">
        <w:rPr>
          <w:rFonts w:ascii="Times New Roman" w:hAnsi="Times New Roman"/>
          <w:b/>
          <w:sz w:val="24"/>
          <w:szCs w:val="24"/>
        </w:rPr>
        <w:t xml:space="preserve"> </w:t>
      </w:r>
      <w:r w:rsidRPr="00D32214">
        <w:rPr>
          <w:rFonts w:ascii="Times New Roman" w:hAnsi="Times New Roman"/>
          <w:sz w:val="24"/>
          <w:szCs w:val="24"/>
        </w:rPr>
        <w:t xml:space="preserve">местонахождение: </w:t>
      </w:r>
      <w:bookmarkStart w:id="4" w:name="_Hlk202787398"/>
      <w:r w:rsidRPr="00D32214">
        <w:rPr>
          <w:rFonts w:ascii="Times New Roman" w:hAnsi="Times New Roman"/>
          <w:sz w:val="24"/>
          <w:szCs w:val="24"/>
        </w:rPr>
        <w:t>с. Царимир, област Пловдив, община Съединение, парцел 1 от кв. 2, площ  4275 кв.м.</w:t>
      </w:r>
      <w:r w:rsidRPr="00D32214">
        <w:rPr>
          <w:rFonts w:ascii="Times New Roman" w:hAnsi="Times New Roman"/>
          <w:bCs/>
          <w:iCs/>
          <w:sz w:val="24"/>
          <w:szCs w:val="24"/>
          <w:lang w:eastAsia="bg-BG"/>
        </w:rPr>
        <w:t xml:space="preserve"> за дейности по </w:t>
      </w:r>
      <w:r w:rsidRPr="00D32214">
        <w:rPr>
          <w:rFonts w:ascii="Times New Roman" w:hAnsi="Times New Roman"/>
          <w:sz w:val="24"/>
          <w:szCs w:val="24"/>
          <w:highlight w:val="white"/>
          <w:shd w:val="clear" w:color="auto" w:fill="FEFEFE"/>
        </w:rPr>
        <w:t>предварително третиране-сортиране, мелене, кондициониране</w:t>
      </w:r>
      <w:r w:rsidRPr="00D32214">
        <w:rPr>
          <w:rFonts w:ascii="Times New Roman" w:hAnsi="Times New Roman"/>
          <w:sz w:val="24"/>
          <w:szCs w:val="24"/>
          <w:shd w:val="clear" w:color="auto" w:fill="FEFEFE"/>
        </w:rPr>
        <w:t xml:space="preserve"> на </w:t>
      </w:r>
      <w:r w:rsidRPr="00D32214">
        <w:rPr>
          <w:rFonts w:ascii="Times New Roman" w:hAnsi="Times New Roman"/>
          <w:sz w:val="24"/>
          <w:szCs w:val="24"/>
        </w:rPr>
        <w:t xml:space="preserve">отпадъци от пластмаса - РЕТ материал най-често използван за пластмасови бутилки и опаковки. </w:t>
      </w:r>
    </w:p>
    <w:p w14:paraId="3612EFD9" w14:textId="77777777" w:rsidR="002809AD" w:rsidRPr="00D32214" w:rsidRDefault="002809AD" w:rsidP="002809AD">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Във връзка с увеличеното потребление на рециклирам материал, Дружеството възнамерява да разшири обхвата на извършваната дейност, като </w:t>
      </w:r>
      <w:bookmarkStart w:id="5" w:name="_Hlk195087788"/>
      <w:r w:rsidRPr="00D32214">
        <w:rPr>
          <w:rFonts w:ascii="Times New Roman" w:eastAsia="Times New Roman" w:hAnsi="Times New Roman"/>
          <w:bCs/>
          <w:kern w:val="36"/>
          <w:sz w:val="24"/>
          <w:szCs w:val="24"/>
          <w:lang w:eastAsia="bg-BG"/>
        </w:rPr>
        <w:t xml:space="preserve">инсталира </w:t>
      </w:r>
      <w:bookmarkStart w:id="6" w:name="_Hlk183175611"/>
      <w:r w:rsidRPr="00D32214">
        <w:rPr>
          <w:rFonts w:ascii="Times New Roman" w:eastAsia="Times New Roman" w:hAnsi="Times New Roman"/>
          <w:bCs/>
          <w:kern w:val="36"/>
          <w:sz w:val="24"/>
          <w:szCs w:val="24"/>
          <w:lang w:eastAsia="bg-BG"/>
        </w:rPr>
        <w:t>допълнителна линия</w:t>
      </w:r>
      <w:r w:rsidRPr="00D32214">
        <w:rPr>
          <w:rFonts w:ascii="Times New Roman" w:hAnsi="Times New Roman"/>
          <w:sz w:val="24"/>
          <w:szCs w:val="24"/>
          <w:lang w:val="en-US"/>
        </w:rPr>
        <w:t xml:space="preserve"> Tomra INNOSORT Flake</w:t>
      </w:r>
      <w:bookmarkEnd w:id="6"/>
      <w:r w:rsidRPr="00D32214">
        <w:rPr>
          <w:rFonts w:ascii="Times New Roman" w:hAnsi="Times New Roman"/>
          <w:sz w:val="24"/>
          <w:szCs w:val="24"/>
        </w:rPr>
        <w:t>-</w:t>
      </w:r>
      <w:r w:rsidRPr="00D32214">
        <w:rPr>
          <w:rFonts w:ascii="Times New Roman" w:eastAsia="Times New Roman" w:hAnsi="Times New Roman"/>
          <w:bCs/>
          <w:kern w:val="36"/>
          <w:sz w:val="24"/>
          <w:szCs w:val="24"/>
          <w:lang w:eastAsia="bg-BG"/>
        </w:rPr>
        <w:t xml:space="preserve"> за рециклиране на полиетилен терефталат (PET) опаковки под формата на флейкс</w:t>
      </w:r>
      <w:r w:rsidRPr="00D32214">
        <w:rPr>
          <w:rFonts w:ascii="Times New Roman" w:hAnsi="Times New Roman"/>
          <w:sz w:val="24"/>
          <w:szCs w:val="24"/>
        </w:rPr>
        <w:t>.</w:t>
      </w:r>
      <w:r w:rsidRPr="00D32214">
        <w:rPr>
          <w:rFonts w:ascii="Times New Roman" w:hAnsi="Times New Roman"/>
          <w:bCs/>
          <w:sz w:val="24"/>
          <w:szCs w:val="24"/>
        </w:rPr>
        <w:t xml:space="preserve"> </w:t>
      </w:r>
    </w:p>
    <w:p w14:paraId="0F88398B" w14:textId="77777777" w:rsidR="002809AD" w:rsidRPr="00D32214" w:rsidRDefault="002809AD" w:rsidP="002809AD">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Съоръжението обработва </w:t>
      </w:r>
      <w:r w:rsidRPr="00D32214">
        <w:rPr>
          <w:rFonts w:ascii="Times New Roman" w:hAnsi="Times New Roman"/>
          <w:sz w:val="24"/>
          <w:szCs w:val="24"/>
          <w:lang w:val="en-US"/>
        </w:rPr>
        <w:t xml:space="preserve">PET </w:t>
      </w:r>
      <w:r w:rsidRPr="00D32214">
        <w:rPr>
          <w:rFonts w:ascii="Times New Roman" w:hAnsi="Times New Roman"/>
          <w:sz w:val="24"/>
          <w:szCs w:val="24"/>
        </w:rPr>
        <w:t xml:space="preserve">флейкс/млянка, като разделя чистия </w:t>
      </w:r>
      <w:r w:rsidRPr="00D32214">
        <w:rPr>
          <w:rFonts w:ascii="Times New Roman" w:hAnsi="Times New Roman"/>
          <w:sz w:val="24"/>
          <w:szCs w:val="24"/>
          <w:lang w:val="en-US"/>
        </w:rPr>
        <w:t xml:space="preserve">PET </w:t>
      </w:r>
      <w:r w:rsidRPr="00D32214">
        <w:rPr>
          <w:rFonts w:ascii="Times New Roman" w:hAnsi="Times New Roman"/>
          <w:sz w:val="24"/>
          <w:szCs w:val="24"/>
        </w:rPr>
        <w:t xml:space="preserve">флейк от примеси – други полимери, съдържащи се в материала и сортира чистия материал по цветове, което позволява крайният продукт да бъде директно вложен производството на нови продукти от </w:t>
      </w:r>
      <w:r w:rsidRPr="00D32214">
        <w:rPr>
          <w:rFonts w:ascii="Times New Roman" w:hAnsi="Times New Roman"/>
          <w:sz w:val="24"/>
          <w:szCs w:val="24"/>
          <w:lang w:val="en-US"/>
        </w:rPr>
        <w:t>PET</w:t>
      </w:r>
      <w:r w:rsidRPr="00D32214">
        <w:rPr>
          <w:rFonts w:ascii="Times New Roman" w:hAnsi="Times New Roman"/>
          <w:sz w:val="24"/>
          <w:szCs w:val="24"/>
        </w:rPr>
        <w:t>.</w:t>
      </w:r>
      <w:r w:rsidRPr="00D32214">
        <w:rPr>
          <w:rFonts w:ascii="Times New Roman" w:hAnsi="Times New Roman"/>
          <w:bCs/>
          <w:sz w:val="24"/>
          <w:szCs w:val="24"/>
        </w:rPr>
        <w:t xml:space="preserve"> Капацитетът на линията  е до 1,8 тона/час в зависимост от вида и качеството на входящия материал. Прогнозният капацитет, при осемчасов работен ден с пет дневна работна седмица, може да достигне до 3600 тона/година.</w:t>
      </w:r>
    </w:p>
    <w:bookmarkEnd w:id="5"/>
    <w:p w14:paraId="7814430A" w14:textId="77777777" w:rsidR="002809AD" w:rsidRPr="00D32214" w:rsidRDefault="002809AD" w:rsidP="002809AD">
      <w:pPr>
        <w:spacing w:after="120" w:line="240" w:lineRule="auto"/>
        <w:ind w:firstLine="708"/>
        <w:jc w:val="both"/>
        <w:rPr>
          <w:rFonts w:ascii="Times New Roman" w:hAnsi="Times New Roman"/>
          <w:sz w:val="24"/>
          <w:szCs w:val="24"/>
        </w:rPr>
      </w:pPr>
      <w:r w:rsidRPr="00D32214">
        <w:rPr>
          <w:rFonts w:ascii="Times New Roman" w:eastAsia="Times New Roman" w:hAnsi="Times New Roman"/>
          <w:bCs/>
          <w:kern w:val="36"/>
          <w:sz w:val="24"/>
          <w:szCs w:val="24"/>
          <w:lang w:eastAsia="bg-BG"/>
        </w:rPr>
        <w:lastRenderedPageBreak/>
        <w:t>Допълнителна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shd w:val="clear" w:color="auto" w:fill="FEFEFE"/>
        </w:rPr>
        <w:t xml:space="preserve"> ще бъде инсталирана в съществуваща сграда с идентификатор </w:t>
      </w:r>
      <w:r w:rsidRPr="00D32214">
        <w:rPr>
          <w:rFonts w:ascii="Times New Roman" w:hAnsi="Times New Roman"/>
          <w:sz w:val="24"/>
          <w:szCs w:val="24"/>
        </w:rPr>
        <w:t>78171.200.17.1</w:t>
      </w:r>
      <w:r w:rsidRPr="00D32214">
        <w:rPr>
          <w:rFonts w:ascii="Times New Roman" w:hAnsi="Times New Roman"/>
          <w:sz w:val="24"/>
          <w:szCs w:val="24"/>
          <w:shd w:val="clear" w:color="auto" w:fill="FEFEFE"/>
        </w:rPr>
        <w:t>, брой етажи 1, застроена площ 932 кв. м.</w:t>
      </w:r>
    </w:p>
    <w:p w14:paraId="3C5CC3A7" w14:textId="77777777" w:rsidR="002809AD" w:rsidRPr="00D32214" w:rsidRDefault="002809AD" w:rsidP="002809AD">
      <w:pPr>
        <w:spacing w:after="120" w:line="240" w:lineRule="auto"/>
        <w:ind w:firstLine="708"/>
        <w:jc w:val="both"/>
        <w:rPr>
          <w:rFonts w:ascii="Times New Roman" w:hAnsi="Times New Roman"/>
          <w:sz w:val="24"/>
          <w:szCs w:val="24"/>
        </w:rPr>
      </w:pPr>
      <w:r w:rsidRPr="00D32214">
        <w:rPr>
          <w:rFonts w:ascii="Times New Roman" w:hAnsi="Times New Roman"/>
          <w:bCs/>
          <w:sz w:val="24"/>
          <w:szCs w:val="24"/>
        </w:rPr>
        <w:t xml:space="preserve">„ЕКО ПЕТ" ЕАД </w:t>
      </w:r>
      <w:r w:rsidRPr="00D32214">
        <w:rPr>
          <w:rFonts w:ascii="Times New Roman" w:eastAsia="Times New Roman" w:hAnsi="Times New Roman"/>
          <w:kern w:val="36"/>
          <w:sz w:val="24"/>
          <w:szCs w:val="24"/>
          <w:lang w:eastAsia="bg-BG"/>
        </w:rPr>
        <w:t xml:space="preserve"> закупува съседния ПИ с идентификатор 78171.200.11  и заедно с другите собствени съседни поземлени имоти </w:t>
      </w:r>
      <w:r w:rsidRPr="00D32214">
        <w:rPr>
          <w:rFonts w:ascii="Times New Roman" w:hAnsi="Times New Roman"/>
          <w:sz w:val="24"/>
          <w:szCs w:val="24"/>
        </w:rPr>
        <w:t xml:space="preserve">200.8, 200.9, 200.10 и 200.13  </w:t>
      </w:r>
      <w:r w:rsidRPr="00D32214">
        <w:rPr>
          <w:rFonts w:ascii="Times New Roman" w:eastAsia="Times New Roman" w:hAnsi="Times New Roman"/>
          <w:kern w:val="36"/>
          <w:sz w:val="24"/>
          <w:szCs w:val="24"/>
          <w:lang w:eastAsia="bg-BG"/>
        </w:rPr>
        <w:t xml:space="preserve">ги присъединява към съществуващата площадка, с което общата площ на площадката става </w:t>
      </w:r>
      <w:r w:rsidRPr="00D32214">
        <w:rPr>
          <w:rFonts w:ascii="Times New Roman" w:hAnsi="Times New Roman"/>
          <w:sz w:val="24"/>
          <w:szCs w:val="24"/>
        </w:rPr>
        <w:t>11368 кв. м.</w:t>
      </w:r>
      <w:r w:rsidRPr="00D32214">
        <w:rPr>
          <w:rFonts w:ascii="Times New Roman" w:eastAsia="Times New Roman" w:hAnsi="Times New Roman"/>
          <w:kern w:val="36"/>
          <w:sz w:val="24"/>
          <w:szCs w:val="24"/>
          <w:lang w:eastAsia="bg-BG"/>
        </w:rPr>
        <w:t xml:space="preserve"> </w:t>
      </w:r>
      <w:bookmarkEnd w:id="4"/>
    </w:p>
    <w:p w14:paraId="4DCAC299" w14:textId="77777777" w:rsidR="002809AD" w:rsidRPr="00D32214" w:rsidRDefault="002809AD" w:rsidP="002809AD">
      <w:pPr>
        <w:spacing w:after="120" w:line="240" w:lineRule="auto"/>
        <w:ind w:firstLine="708"/>
        <w:jc w:val="both"/>
        <w:rPr>
          <w:rFonts w:ascii="Times New Roman" w:hAnsi="Times New Roman"/>
          <w:bCs/>
          <w:iCs/>
          <w:sz w:val="24"/>
          <w:szCs w:val="24"/>
          <w:lang w:eastAsia="bg-BG"/>
        </w:rPr>
      </w:pPr>
      <w:bookmarkStart w:id="7" w:name="_Hlk204073397"/>
      <w:bookmarkStart w:id="8" w:name="_Hlk202880060"/>
      <w:r w:rsidRPr="00D32214">
        <w:rPr>
          <w:rFonts w:ascii="Times New Roman" w:hAnsi="Times New Roman"/>
          <w:bCs/>
          <w:iCs/>
          <w:sz w:val="24"/>
          <w:szCs w:val="24"/>
          <w:lang w:eastAsia="bg-BG"/>
        </w:rPr>
        <w:t xml:space="preserve">Заявените с настоящото ИП дейности  с </w:t>
      </w:r>
      <w:r w:rsidRPr="00D32214">
        <w:rPr>
          <w:rFonts w:ascii="Times New Roman" w:eastAsia="Times New Roman" w:hAnsi="Times New Roman"/>
          <w:bCs/>
          <w:kern w:val="36"/>
          <w:sz w:val="24"/>
          <w:szCs w:val="24"/>
          <w:lang w:eastAsia="bg-BG"/>
        </w:rPr>
        <w:t>рециклиращата линия</w:t>
      </w:r>
      <w:r w:rsidRPr="00D32214">
        <w:rPr>
          <w:rFonts w:ascii="Times New Roman" w:hAnsi="Times New Roman"/>
          <w:sz w:val="24"/>
          <w:szCs w:val="24"/>
          <w:lang w:val="en-US"/>
        </w:rPr>
        <w:t xml:space="preserve"> Tomra INNOSORT Flake</w:t>
      </w:r>
      <w:r w:rsidRPr="00D32214">
        <w:rPr>
          <w:rFonts w:ascii="Times New Roman" w:hAnsi="Times New Roman"/>
          <w:bCs/>
          <w:iCs/>
          <w:sz w:val="24"/>
          <w:szCs w:val="24"/>
          <w:lang w:eastAsia="bg-BG"/>
        </w:rPr>
        <w:t xml:space="preserve"> не са свързани с  използването на производствени води, в</w:t>
      </w:r>
      <w:r w:rsidRPr="00D32214">
        <w:rPr>
          <w:rFonts w:ascii="Times New Roman" w:hAnsi="Times New Roman"/>
          <w:sz w:val="24"/>
          <w:szCs w:val="24"/>
        </w:rPr>
        <w:t xml:space="preserve"> следствие на което с реализацията му няма да се  формират производствени отпадъчни води</w:t>
      </w:r>
      <w:r w:rsidRPr="00D32214">
        <w:rPr>
          <w:rFonts w:ascii="Times New Roman" w:hAnsi="Times New Roman"/>
          <w:sz w:val="24"/>
          <w:szCs w:val="24"/>
          <w:shd w:val="clear" w:color="auto" w:fill="FEFEFE"/>
        </w:rPr>
        <w:t>.</w:t>
      </w:r>
      <w:r w:rsidRPr="00D32214">
        <w:rPr>
          <w:rFonts w:ascii="Times New Roman" w:hAnsi="Times New Roman"/>
          <w:bCs/>
          <w:iCs/>
          <w:sz w:val="24"/>
          <w:szCs w:val="24"/>
          <w:lang w:eastAsia="bg-BG"/>
        </w:rPr>
        <w:t xml:space="preserve"> </w:t>
      </w:r>
    </w:p>
    <w:p w14:paraId="769834C1" w14:textId="77777777" w:rsidR="002809AD" w:rsidRPr="00D32214" w:rsidRDefault="002809AD" w:rsidP="002809AD">
      <w:pPr>
        <w:spacing w:after="120" w:line="240" w:lineRule="auto"/>
        <w:ind w:firstLine="708"/>
        <w:jc w:val="both"/>
        <w:rPr>
          <w:rFonts w:ascii="Times New Roman" w:hAnsi="Times New Roman"/>
          <w:sz w:val="24"/>
          <w:szCs w:val="24"/>
        </w:rPr>
      </w:pPr>
      <w:r w:rsidRPr="00D32214">
        <w:rPr>
          <w:rFonts w:ascii="Times New Roman" w:hAnsi="Times New Roman"/>
          <w:sz w:val="24"/>
          <w:szCs w:val="24"/>
          <w:shd w:val="clear" w:color="auto" w:fill="FEFEFE"/>
        </w:rPr>
        <w:t xml:space="preserve">Допълнителните площи ще се използват само за съхранение на приеманите отпадъци от пластмаса, включително и на образуваните от дейностите на площадката отпадъци. Във връзка с това не е необходимо изграждане на нови водовземни съоръжения и/или промяна в параметрите на съществуващите. </w:t>
      </w:r>
      <w:r w:rsidRPr="00D32214">
        <w:rPr>
          <w:rFonts w:ascii="Times New Roman" w:hAnsi="Times New Roman"/>
          <w:bCs/>
          <w:iCs/>
          <w:sz w:val="24"/>
          <w:szCs w:val="24"/>
          <w:lang w:eastAsia="bg-BG"/>
        </w:rPr>
        <w:t xml:space="preserve">С </w:t>
      </w:r>
      <w:r w:rsidRPr="00D32214">
        <w:rPr>
          <w:rFonts w:ascii="Times New Roman" w:hAnsi="Times New Roman"/>
          <w:sz w:val="24"/>
          <w:szCs w:val="24"/>
        </w:rPr>
        <w:t xml:space="preserve">реализацията на ИП  няма да се  промени обема на формираните производствени отпадъчни води. Дъждовните води от покрива на сградата и от бетонираните площи се отвеждат към заустване, чрез площадковия канал в който са включени и производствените отпадъчни води и съвместно с тях се третират в съществуващите утаители. </w:t>
      </w:r>
    </w:p>
    <w:bookmarkEnd w:id="7"/>
    <w:p w14:paraId="482CD3C3" w14:textId="77777777" w:rsidR="002809AD" w:rsidRPr="00D32214" w:rsidRDefault="002809AD" w:rsidP="002809AD">
      <w:pPr>
        <w:spacing w:after="120" w:line="240" w:lineRule="auto"/>
        <w:ind w:firstLine="708"/>
        <w:jc w:val="both"/>
        <w:rPr>
          <w:rFonts w:ascii="Times New Roman" w:eastAsia="Times New Roman" w:hAnsi="Times New Roman"/>
          <w:bCs/>
          <w:kern w:val="36"/>
          <w:sz w:val="24"/>
          <w:szCs w:val="24"/>
          <w:lang w:eastAsia="bg-BG"/>
        </w:rPr>
      </w:pPr>
      <w:r w:rsidRPr="00D32214">
        <w:rPr>
          <w:rFonts w:ascii="Times New Roman" w:hAnsi="Times New Roman"/>
          <w:sz w:val="24"/>
          <w:szCs w:val="24"/>
        </w:rPr>
        <w:t>Не се предвижда ново строителство</w:t>
      </w:r>
      <w:r w:rsidRPr="00D32214">
        <w:rPr>
          <w:rFonts w:ascii="Times New Roman" w:eastAsia="Times New Roman" w:hAnsi="Times New Roman"/>
          <w:bCs/>
          <w:kern w:val="36"/>
          <w:sz w:val="24"/>
          <w:szCs w:val="24"/>
          <w:lang w:eastAsia="bg-BG"/>
        </w:rPr>
        <w:t xml:space="preserve"> рециклиращата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shd w:val="clear" w:color="auto" w:fill="FEFEFE"/>
        </w:rPr>
        <w:t xml:space="preserve"> ще бъде инсталирана в съществуваща сграда с идентификатор </w:t>
      </w:r>
      <w:r w:rsidRPr="00D32214">
        <w:rPr>
          <w:rFonts w:ascii="Times New Roman" w:hAnsi="Times New Roman"/>
          <w:sz w:val="24"/>
          <w:szCs w:val="24"/>
        </w:rPr>
        <w:t>78171.200.17.1, което изключва  изкопни дейности  и използване на взривни устройства.</w:t>
      </w:r>
      <w:r w:rsidRPr="00D32214">
        <w:rPr>
          <w:rFonts w:ascii="Times New Roman" w:eastAsia="Times New Roman" w:hAnsi="Times New Roman"/>
          <w:bCs/>
          <w:kern w:val="36"/>
          <w:sz w:val="24"/>
          <w:szCs w:val="24"/>
          <w:lang w:eastAsia="bg-BG"/>
        </w:rPr>
        <w:t xml:space="preserve"> </w:t>
      </w:r>
    </w:p>
    <w:bookmarkEnd w:id="8"/>
    <w:p w14:paraId="7AC4BF38" w14:textId="77777777" w:rsidR="002809AD" w:rsidRPr="00D32214" w:rsidRDefault="002809AD" w:rsidP="002809AD">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ИП не е свързано с използване химични вещества включени  в приложение 3 на ЗООС. </w:t>
      </w:r>
    </w:p>
    <w:p w14:paraId="2B9E96D2" w14:textId="77777777" w:rsidR="00BA1E84" w:rsidRPr="00D32214" w:rsidRDefault="00DE1FAE" w:rsidP="00BA1E84">
      <w:pPr>
        <w:spacing w:line="240" w:lineRule="auto"/>
        <w:jc w:val="both"/>
        <w:rPr>
          <w:rFonts w:ascii="Times New Roman" w:hAnsi="Times New Roman"/>
          <w:b/>
          <w:sz w:val="24"/>
          <w:szCs w:val="24"/>
        </w:rPr>
      </w:pPr>
      <w:r w:rsidRPr="00D32214">
        <w:rPr>
          <w:rFonts w:ascii="Times New Roman" w:hAnsi="Times New Roman"/>
          <w:b/>
          <w:sz w:val="24"/>
          <w:szCs w:val="24"/>
        </w:rPr>
        <w:t>б) взаимовръзка и кумулиране с други съществуващи и/или одобрени инвестиционни предложения;</w:t>
      </w:r>
    </w:p>
    <w:p w14:paraId="35E4EA8E" w14:textId="196797F1" w:rsidR="002809AD" w:rsidRPr="00D32214" w:rsidRDefault="002809AD" w:rsidP="0079033F">
      <w:pPr>
        <w:spacing w:after="120" w:line="240" w:lineRule="auto"/>
        <w:ind w:firstLine="708"/>
        <w:jc w:val="both"/>
        <w:rPr>
          <w:rFonts w:ascii="Times New Roman" w:hAnsi="Times New Roman"/>
          <w:sz w:val="24"/>
          <w:szCs w:val="24"/>
        </w:rPr>
      </w:pPr>
      <w:bookmarkStart w:id="9" w:name="_Hlk130886277"/>
      <w:r w:rsidRPr="00D32214">
        <w:rPr>
          <w:rFonts w:ascii="Times New Roman" w:hAnsi="Times New Roman"/>
          <w:sz w:val="24"/>
          <w:szCs w:val="24"/>
        </w:rPr>
        <w:tab/>
      </w:r>
      <w:bookmarkStart w:id="10" w:name="_Hlk183180812"/>
      <w:bookmarkStart w:id="11" w:name="_Hlk183180107"/>
      <w:r w:rsidRPr="00D32214">
        <w:rPr>
          <w:rFonts w:ascii="Times New Roman" w:hAnsi="Times New Roman"/>
          <w:sz w:val="24"/>
          <w:szCs w:val="24"/>
        </w:rPr>
        <w:t xml:space="preserve">Със заповед № 1784/16.12.2022г. на Кмета на Община Съединение е одобрен ПУП-ПРЗ за ПИ 200.1, 200.8, 200.9, 200.10, 200.11 и 200.13 с промяна предназначението на ПИ 200.13, по Кадастралната карта на с. Царимир, общ. Съединение , обл. Пловдив, като от тях се образува един нов  УПИ: </w:t>
      </w:r>
      <w:r w:rsidRPr="00D32214">
        <w:rPr>
          <w:rFonts w:ascii="Times New Roman" w:hAnsi="Times New Roman"/>
          <w:b/>
          <w:bCs/>
          <w:i/>
          <w:iCs/>
          <w:sz w:val="24"/>
          <w:szCs w:val="24"/>
        </w:rPr>
        <w:t>200.17,  за производствени и складови дейности, с градоустройствени показатели на зона „Пп“</w:t>
      </w:r>
      <w:bookmarkEnd w:id="10"/>
      <w:bookmarkEnd w:id="11"/>
    </w:p>
    <w:p w14:paraId="46F2D51B" w14:textId="77777777" w:rsidR="0079033F" w:rsidRPr="00D32214" w:rsidRDefault="009F02EF" w:rsidP="0079033F">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За реализацията на ИП е необходимо издаване на положително становище  от Директора на РИОСВ – Пловдив</w:t>
      </w:r>
      <w:bookmarkEnd w:id="9"/>
      <w:r w:rsidRPr="00D32214">
        <w:rPr>
          <w:rFonts w:ascii="Times New Roman" w:hAnsi="Times New Roman"/>
          <w:sz w:val="24"/>
          <w:szCs w:val="24"/>
        </w:rPr>
        <w:t>.</w:t>
      </w:r>
      <w:r w:rsidRPr="00D32214">
        <w:rPr>
          <w:rFonts w:ascii="Times New Roman" w:hAnsi="Times New Roman"/>
          <w:sz w:val="24"/>
          <w:szCs w:val="24"/>
          <w:lang w:val="ru-RU"/>
        </w:rPr>
        <w:t xml:space="preserve"> </w:t>
      </w:r>
      <w:r w:rsidRPr="00D32214">
        <w:rPr>
          <w:rFonts w:ascii="Times New Roman" w:hAnsi="Times New Roman"/>
          <w:sz w:val="24"/>
          <w:szCs w:val="24"/>
        </w:rPr>
        <w:t xml:space="preserve">Последващата експлоатация на ИП е свързана с подаване на заявление за изменение и допълнение на </w:t>
      </w:r>
      <w:r w:rsidR="0079033F" w:rsidRPr="00D32214">
        <w:rPr>
          <w:rFonts w:ascii="Times New Roman" w:hAnsi="Times New Roman"/>
          <w:sz w:val="24"/>
          <w:szCs w:val="24"/>
        </w:rPr>
        <w:t>Регистрационен документ за третиране на отпадъци № 09-РД-461-01  от  13.12.2017г.год. издаден от РИОСВ Пловдив</w:t>
      </w:r>
      <w:r w:rsidR="0079033F" w:rsidRPr="00D32214">
        <w:rPr>
          <w:rFonts w:ascii="Times New Roman" w:hAnsi="Times New Roman"/>
          <w:sz w:val="24"/>
          <w:szCs w:val="24"/>
          <w:lang w:val="en-US"/>
        </w:rPr>
        <w:t>.</w:t>
      </w:r>
    </w:p>
    <w:p w14:paraId="2F8C443C" w14:textId="6CE64AD7" w:rsidR="00DE1FAE" w:rsidRPr="00D32214" w:rsidRDefault="00DE1FAE" w:rsidP="0079033F">
      <w:pPr>
        <w:spacing w:after="120" w:line="240" w:lineRule="auto"/>
        <w:ind w:firstLine="708"/>
        <w:jc w:val="both"/>
        <w:rPr>
          <w:rFonts w:ascii="Times New Roman" w:hAnsi="Times New Roman"/>
          <w:sz w:val="24"/>
          <w:szCs w:val="24"/>
        </w:rPr>
      </w:pPr>
      <w:r w:rsidRPr="00D32214">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D32214">
        <w:rPr>
          <w:rFonts w:ascii="Times New Roman" w:hAnsi="Times New Roman"/>
          <w:sz w:val="24"/>
          <w:szCs w:val="24"/>
        </w:rPr>
        <w:t>;</w:t>
      </w:r>
    </w:p>
    <w:p w14:paraId="7A87527A" w14:textId="77777777" w:rsidR="0079033F" w:rsidRPr="00D32214" w:rsidRDefault="0079033F" w:rsidP="0079033F">
      <w:pPr>
        <w:spacing w:after="120" w:line="240" w:lineRule="auto"/>
        <w:ind w:firstLine="708"/>
        <w:jc w:val="both"/>
        <w:rPr>
          <w:rFonts w:ascii="Times New Roman" w:hAnsi="Times New Roman"/>
          <w:sz w:val="24"/>
          <w:szCs w:val="24"/>
        </w:rPr>
      </w:pPr>
      <w:r w:rsidRPr="00D32214">
        <w:rPr>
          <w:rFonts w:ascii="Times New Roman" w:hAnsi="Times New Roman"/>
          <w:sz w:val="24"/>
          <w:szCs w:val="24"/>
        </w:rPr>
        <w:tab/>
        <w:t>На този етап не се предвижда ново</w:t>
      </w:r>
      <w:r w:rsidRPr="00D32214">
        <w:rPr>
          <w:rFonts w:ascii="Times New Roman" w:hAnsi="Times New Roman"/>
          <w:sz w:val="24"/>
          <w:szCs w:val="24"/>
          <w:lang w:val="en-US"/>
        </w:rPr>
        <w:t xml:space="preserve"> </w:t>
      </w:r>
      <w:r w:rsidRPr="00D32214">
        <w:rPr>
          <w:rFonts w:ascii="Times New Roman" w:hAnsi="Times New Roman"/>
          <w:sz w:val="24"/>
          <w:szCs w:val="24"/>
        </w:rPr>
        <w:t xml:space="preserve">строителство свързано с изграждане на нови промишлени сгради- площадката е с изградена инфраструктура, осигуряваща извършване на разрешените дейности. </w:t>
      </w:r>
      <w:r w:rsidRPr="00D32214">
        <w:rPr>
          <w:rFonts w:ascii="Times New Roman" w:eastAsia="Times New Roman" w:hAnsi="Times New Roman"/>
          <w:bCs/>
          <w:kern w:val="36"/>
          <w:sz w:val="24"/>
          <w:szCs w:val="24"/>
          <w:lang w:eastAsia="bg-BG"/>
        </w:rPr>
        <w:t>Допълнителна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shd w:val="clear" w:color="auto" w:fill="FEFEFE"/>
        </w:rPr>
        <w:t xml:space="preserve"> ще бъде инсталирана в съществуваща сграда с идентификатор </w:t>
      </w:r>
      <w:r w:rsidRPr="00D32214">
        <w:rPr>
          <w:rFonts w:ascii="Times New Roman" w:hAnsi="Times New Roman"/>
          <w:sz w:val="24"/>
          <w:szCs w:val="24"/>
        </w:rPr>
        <w:t>78171.200.17.1</w:t>
      </w:r>
      <w:r w:rsidRPr="00D32214">
        <w:rPr>
          <w:rFonts w:ascii="Times New Roman" w:hAnsi="Times New Roman"/>
          <w:sz w:val="24"/>
          <w:szCs w:val="24"/>
          <w:shd w:val="clear" w:color="auto" w:fill="FEFEFE"/>
        </w:rPr>
        <w:t>, брой етажи 1, застроена площ 932 кв. м.</w:t>
      </w:r>
      <w:r w:rsidRPr="00D32214">
        <w:rPr>
          <w:rFonts w:ascii="Times New Roman" w:hAnsi="Times New Roman"/>
          <w:sz w:val="24"/>
          <w:szCs w:val="24"/>
        </w:rPr>
        <w:t xml:space="preserve"> </w:t>
      </w:r>
    </w:p>
    <w:p w14:paraId="6EA9CFC2" w14:textId="4F28F570" w:rsidR="00E758E8" w:rsidRPr="00D32214" w:rsidRDefault="0079033F" w:rsidP="0079033F">
      <w:pPr>
        <w:spacing w:after="120" w:line="240" w:lineRule="auto"/>
        <w:ind w:firstLine="708"/>
        <w:jc w:val="both"/>
        <w:rPr>
          <w:rFonts w:ascii="Times New Roman" w:hAnsi="Times New Roman"/>
          <w:sz w:val="24"/>
          <w:szCs w:val="24"/>
        </w:rPr>
      </w:pPr>
      <w:r w:rsidRPr="00D32214">
        <w:rPr>
          <w:rFonts w:ascii="Times New Roman" w:hAnsi="Times New Roman"/>
          <w:sz w:val="24"/>
          <w:szCs w:val="24"/>
          <w:shd w:val="clear" w:color="auto" w:fill="FEFEFE"/>
        </w:rPr>
        <w:lastRenderedPageBreak/>
        <w:t xml:space="preserve">Допълнителните площи ще се използват за съхранение на приеманите отпадъци от пластмаса, включително и на образуваните от дейностите на площадката отпадъци. </w:t>
      </w:r>
      <w:r w:rsidRPr="00D32214">
        <w:rPr>
          <w:rFonts w:ascii="Times New Roman" w:hAnsi="Times New Roman"/>
          <w:sz w:val="24"/>
          <w:szCs w:val="24"/>
        </w:rPr>
        <w:t xml:space="preserve">Заявените </w:t>
      </w:r>
      <w:r w:rsidRPr="00D32214">
        <w:rPr>
          <w:rFonts w:ascii="Times New Roman" w:hAnsi="Times New Roman"/>
          <w:bCs/>
          <w:iCs/>
          <w:sz w:val="24"/>
          <w:szCs w:val="24"/>
          <w:lang w:eastAsia="bg-BG"/>
        </w:rPr>
        <w:t xml:space="preserve">дейности  с </w:t>
      </w:r>
      <w:r w:rsidRPr="00D32214">
        <w:rPr>
          <w:rFonts w:ascii="Times New Roman" w:eastAsia="Times New Roman" w:hAnsi="Times New Roman"/>
          <w:bCs/>
          <w:kern w:val="36"/>
          <w:sz w:val="24"/>
          <w:szCs w:val="24"/>
          <w:lang w:eastAsia="bg-BG"/>
        </w:rPr>
        <w:t>рециклиращата линия</w:t>
      </w:r>
      <w:r w:rsidRPr="00D32214">
        <w:rPr>
          <w:rFonts w:ascii="Times New Roman" w:hAnsi="Times New Roman"/>
          <w:sz w:val="24"/>
          <w:szCs w:val="24"/>
          <w:lang w:val="en-US"/>
        </w:rPr>
        <w:t xml:space="preserve"> Tomra INNOSORT Flake</w:t>
      </w:r>
      <w:r w:rsidRPr="00D32214">
        <w:rPr>
          <w:rFonts w:ascii="Times New Roman" w:hAnsi="Times New Roman"/>
          <w:bCs/>
          <w:iCs/>
          <w:sz w:val="24"/>
          <w:szCs w:val="24"/>
          <w:lang w:eastAsia="bg-BG"/>
        </w:rPr>
        <w:t xml:space="preserve"> не са свързани с  използването на производствени води.</w:t>
      </w:r>
      <w:r w:rsidRPr="00D32214">
        <w:rPr>
          <w:rFonts w:ascii="Times New Roman" w:hAnsi="Times New Roman"/>
          <w:sz w:val="24"/>
          <w:szCs w:val="24"/>
          <w:shd w:val="clear" w:color="auto" w:fill="FEFEFE"/>
        </w:rPr>
        <w:t xml:space="preserve"> </w:t>
      </w:r>
      <w:r w:rsidRPr="00D32214">
        <w:rPr>
          <w:rFonts w:ascii="Times New Roman" w:hAnsi="Times New Roman"/>
          <w:sz w:val="24"/>
          <w:szCs w:val="24"/>
        </w:rPr>
        <w:t>Във връзка това</w:t>
      </w:r>
      <w:r w:rsidRPr="00D32214">
        <w:rPr>
          <w:rFonts w:ascii="Times New Roman" w:hAnsi="Times New Roman"/>
          <w:bCs/>
          <w:iCs/>
          <w:sz w:val="24"/>
          <w:szCs w:val="24"/>
          <w:lang w:eastAsia="bg-BG"/>
        </w:rPr>
        <w:t xml:space="preserve"> </w:t>
      </w:r>
      <w:r w:rsidRPr="00D32214">
        <w:rPr>
          <w:rFonts w:ascii="Times New Roman" w:hAnsi="Times New Roman"/>
          <w:sz w:val="24"/>
          <w:szCs w:val="24"/>
        </w:rPr>
        <w:t xml:space="preserve">заявената в ИП промяна не е свързана с промени касаещи количествата на използваните  производствени води и не се налага промяна на параметрите на издадените от БДИБР Разрешителни за Водовземане от подземни води. </w:t>
      </w:r>
      <w:r w:rsidR="00E758E8" w:rsidRPr="00D32214">
        <w:rPr>
          <w:rFonts w:ascii="Times New Roman" w:hAnsi="Times New Roman"/>
          <w:sz w:val="24"/>
          <w:szCs w:val="24"/>
        </w:rPr>
        <w:t xml:space="preserve"> </w:t>
      </w:r>
    </w:p>
    <w:p w14:paraId="7611D765" w14:textId="103A443B" w:rsidR="00DE1FAE" w:rsidRPr="00D32214" w:rsidRDefault="00DE1FAE" w:rsidP="00ED73F4">
      <w:pPr>
        <w:spacing w:before="40" w:line="240" w:lineRule="auto"/>
        <w:ind w:firstLine="425"/>
        <w:jc w:val="both"/>
        <w:rPr>
          <w:rFonts w:ascii="Times New Roman" w:hAnsi="Times New Roman"/>
          <w:sz w:val="24"/>
          <w:szCs w:val="24"/>
          <w:lang w:val="en-US"/>
        </w:rPr>
      </w:pPr>
      <w:r w:rsidRPr="00D32214">
        <w:rPr>
          <w:rFonts w:ascii="Times New Roman" w:hAnsi="Times New Roman"/>
          <w:b/>
          <w:sz w:val="24"/>
          <w:szCs w:val="24"/>
        </w:rPr>
        <w:t>г) генериране на отпадъци - видове, количества и начин на третиране, и отпадъчни води;</w:t>
      </w:r>
    </w:p>
    <w:p w14:paraId="1DCB1AEF" w14:textId="77777777" w:rsidR="0079033F" w:rsidRPr="00D32214" w:rsidRDefault="0079033F" w:rsidP="0079033F">
      <w:pPr>
        <w:pStyle w:val="Title2"/>
        <w:shd w:val="clear" w:color="auto" w:fill="FEFEFE"/>
        <w:ind w:firstLine="709"/>
        <w:jc w:val="both"/>
      </w:pPr>
      <w:r w:rsidRPr="00D32214">
        <w:t>ИП не е свързано със СМР и не се очаква генериране на строителни отпадъци.</w:t>
      </w:r>
    </w:p>
    <w:p w14:paraId="13D50643" w14:textId="77777777" w:rsidR="0079033F" w:rsidRPr="00D32214" w:rsidRDefault="0079033F" w:rsidP="0079033F">
      <w:pPr>
        <w:pStyle w:val="Title2"/>
        <w:shd w:val="clear" w:color="auto" w:fill="FEFEFE"/>
        <w:ind w:firstLine="709"/>
        <w:jc w:val="both"/>
      </w:pPr>
      <w:r w:rsidRPr="00D32214">
        <w:rPr>
          <w:lang w:val="en-US"/>
        </w:rPr>
        <w:t xml:space="preserve">За своята дейност свързана с експлоатацията </w:t>
      </w:r>
      <w:r w:rsidRPr="00D32214">
        <w:t>на съществуваща площадка  Дружеството е провело процедура за класификация на отпадъците по реда на и Наредба №</w:t>
      </w:r>
      <w:r w:rsidRPr="00D32214">
        <w:rPr>
          <w:lang w:val="en-US"/>
        </w:rPr>
        <w:t>2</w:t>
      </w:r>
      <w:r w:rsidRPr="00D32214">
        <w:t xml:space="preserve">/23.07.2014 г. за класификация на отпадъците </w:t>
      </w:r>
      <w:r w:rsidRPr="00D32214">
        <w:rPr>
          <w:rFonts w:eastAsia="Verdana"/>
          <w:i/>
          <w:lang w:val="en-US"/>
        </w:rPr>
        <w:t>/</w:t>
      </w:r>
      <w:r w:rsidRPr="00D32214">
        <w:rPr>
          <w:i/>
        </w:rPr>
        <w:t xml:space="preserve"> обн., ДВ, бр. 66 от </w:t>
      </w:r>
      <w:r w:rsidRPr="00D32214">
        <w:rPr>
          <w:i/>
          <w:iCs/>
        </w:rPr>
        <w:t xml:space="preserve">8 Август </w:t>
      </w:r>
      <w:r w:rsidRPr="00D32214">
        <w:rPr>
          <w:i/>
        </w:rPr>
        <w:t>2014 г.,</w:t>
      </w:r>
      <w:bookmarkStart w:id="12" w:name="_Hlk183415604"/>
      <w:r w:rsidRPr="00D32214">
        <w:rPr>
          <w:i/>
        </w:rPr>
        <w:t xml:space="preserve"> изм. и доп</w:t>
      </w:r>
      <w:bookmarkEnd w:id="12"/>
      <w:r w:rsidRPr="00D32214">
        <w:rPr>
          <w:i/>
        </w:rPr>
        <w:t>….</w:t>
      </w:r>
      <w:r w:rsidRPr="00D32214">
        <w:rPr>
          <w:i/>
          <w:lang w:val="en-US"/>
        </w:rPr>
        <w:t>/</w:t>
      </w:r>
      <w:r w:rsidRPr="00D32214">
        <w:rPr>
          <w:i/>
        </w:rPr>
        <w:t xml:space="preserve"> </w:t>
      </w:r>
      <w:r w:rsidRPr="00D32214">
        <w:rPr>
          <w:iCs/>
        </w:rPr>
        <w:t>и и</w:t>
      </w:r>
      <w:r w:rsidRPr="00D32214">
        <w:t>ма утвърдени  от РИОСВ Пловдив работни листове.</w:t>
      </w:r>
    </w:p>
    <w:p w14:paraId="6E5DFE18" w14:textId="77777777" w:rsidR="0079033F" w:rsidRPr="00D32214" w:rsidRDefault="0079033F" w:rsidP="0079033F">
      <w:pPr>
        <w:pStyle w:val="Title2"/>
        <w:shd w:val="clear" w:color="auto" w:fill="FEFEFE"/>
        <w:ind w:firstLine="709"/>
        <w:jc w:val="both"/>
      </w:pPr>
      <w:r w:rsidRPr="00D32214">
        <w:t>При извършване на новите дейности с код R3- рециклиране с линия Tomra INNOSORT Flake -съгласно технологията изхвърленият на втора стъпка материал се счита за негоден и ще бъде класифициран с код:</w:t>
      </w:r>
    </w:p>
    <w:p w14:paraId="26E9E30B" w14:textId="77777777" w:rsidR="0079033F" w:rsidRPr="00D32214" w:rsidRDefault="0079033F" w:rsidP="0079033F">
      <w:pPr>
        <w:pStyle w:val="Title2"/>
        <w:shd w:val="clear" w:color="auto" w:fill="FEFEFE"/>
        <w:ind w:firstLine="709"/>
        <w:jc w:val="both"/>
      </w:pPr>
      <w:r w:rsidRPr="00D32214">
        <w:t>19 12 12- други отпадъци (включително смеси от материали) от механично третиране на отпадъци, различни от упоменатите в 19 12 11</w:t>
      </w:r>
    </w:p>
    <w:p w14:paraId="75B7EE71" w14:textId="77777777" w:rsidR="0079033F" w:rsidRPr="00D32214" w:rsidRDefault="0079033F" w:rsidP="0079033F">
      <w:pPr>
        <w:pStyle w:val="Title2"/>
        <w:shd w:val="clear" w:color="auto" w:fill="FEFEFE"/>
        <w:ind w:firstLine="709"/>
        <w:jc w:val="both"/>
      </w:pPr>
      <w:r w:rsidRPr="00D32214">
        <w:t>Дружеството ще проведе процедура за класификация на отпадъците по реда на Наредба №2/23.07.2014 г. за класификация на отпадъците /</w:t>
      </w:r>
      <w:r w:rsidRPr="00D32214">
        <w:rPr>
          <w:i/>
        </w:rPr>
        <w:t xml:space="preserve">обн., ДВ, бр. 66 от </w:t>
      </w:r>
      <w:r w:rsidRPr="00D32214">
        <w:rPr>
          <w:i/>
          <w:iCs/>
        </w:rPr>
        <w:t xml:space="preserve">8 Август </w:t>
      </w:r>
      <w:r w:rsidRPr="00D32214">
        <w:rPr>
          <w:i/>
        </w:rPr>
        <w:t>2014 г., изм. и доп….</w:t>
      </w:r>
      <w:r w:rsidRPr="00D32214">
        <w:rPr>
          <w:i/>
          <w:lang w:val="en-US"/>
        </w:rPr>
        <w:t>/</w:t>
      </w:r>
      <w:r w:rsidRPr="00D32214">
        <w:rPr>
          <w:i/>
        </w:rPr>
        <w:t xml:space="preserve">, </w:t>
      </w:r>
      <w:r w:rsidRPr="00D32214">
        <w:t xml:space="preserve"> чрез попълване от страна на притежателя 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РИОСВ-Пловдив.</w:t>
      </w:r>
    </w:p>
    <w:p w14:paraId="2C434FE6" w14:textId="77777777" w:rsidR="0079033F" w:rsidRPr="00D32214" w:rsidRDefault="0079033F" w:rsidP="0079033F">
      <w:pPr>
        <w:pStyle w:val="Title2"/>
        <w:shd w:val="clear" w:color="auto" w:fill="FEFEFE"/>
        <w:ind w:firstLine="709"/>
        <w:jc w:val="both"/>
      </w:pPr>
      <w:r w:rsidRPr="00D32214">
        <w:t>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p>
    <w:p w14:paraId="2D5D054B" w14:textId="77777777" w:rsidR="0079033F" w:rsidRPr="00D32214" w:rsidRDefault="0079033F" w:rsidP="0079033F">
      <w:pPr>
        <w:pStyle w:val="Title2"/>
        <w:shd w:val="clear" w:color="auto" w:fill="FEFEFE"/>
        <w:ind w:firstLine="709"/>
        <w:jc w:val="both"/>
      </w:pPr>
      <w:r w:rsidRPr="00D32214">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w:t>
      </w:r>
    </w:p>
    <w:p w14:paraId="64A0E6CF" w14:textId="77777777" w:rsidR="0079033F" w:rsidRPr="00D32214" w:rsidRDefault="0079033F" w:rsidP="0079033F">
      <w:pPr>
        <w:pStyle w:val="Title2"/>
        <w:shd w:val="clear" w:color="auto" w:fill="FEFEFE"/>
        <w:ind w:firstLine="709"/>
        <w:jc w:val="both"/>
      </w:pPr>
      <w:r w:rsidRPr="00D32214">
        <w:t xml:space="preserve">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14:paraId="3BEA26B2" w14:textId="77777777" w:rsidR="0079033F" w:rsidRPr="00D32214" w:rsidRDefault="0079033F" w:rsidP="0079033F">
      <w:pPr>
        <w:spacing w:after="120" w:line="240" w:lineRule="auto"/>
        <w:ind w:firstLine="708"/>
        <w:jc w:val="both"/>
        <w:rPr>
          <w:rFonts w:ascii="Times New Roman" w:hAnsi="Times New Roman"/>
          <w:bCs/>
          <w:iCs/>
          <w:sz w:val="24"/>
          <w:szCs w:val="24"/>
          <w:lang w:eastAsia="bg-BG"/>
        </w:rPr>
      </w:pPr>
      <w:r w:rsidRPr="00D32214">
        <w:rPr>
          <w:rFonts w:ascii="Times New Roman" w:hAnsi="Times New Roman"/>
          <w:bCs/>
          <w:iCs/>
          <w:sz w:val="24"/>
          <w:szCs w:val="24"/>
          <w:lang w:eastAsia="bg-BG"/>
        </w:rPr>
        <w:t xml:space="preserve">Заявените с настоящото ИП дейности  с </w:t>
      </w:r>
      <w:r w:rsidRPr="00D32214">
        <w:rPr>
          <w:rFonts w:ascii="Times New Roman" w:eastAsia="Times New Roman" w:hAnsi="Times New Roman"/>
          <w:bCs/>
          <w:kern w:val="36"/>
          <w:sz w:val="24"/>
          <w:szCs w:val="24"/>
          <w:lang w:eastAsia="bg-BG"/>
        </w:rPr>
        <w:t>рециклиращата линия</w:t>
      </w:r>
      <w:r w:rsidRPr="00D32214">
        <w:rPr>
          <w:rFonts w:ascii="Times New Roman" w:hAnsi="Times New Roman"/>
          <w:sz w:val="24"/>
          <w:szCs w:val="24"/>
          <w:lang w:val="en-US"/>
        </w:rPr>
        <w:t xml:space="preserve"> Tomra INNOSORT Flake</w:t>
      </w:r>
      <w:r w:rsidRPr="00D32214">
        <w:rPr>
          <w:rFonts w:ascii="Times New Roman" w:hAnsi="Times New Roman"/>
          <w:bCs/>
          <w:iCs/>
          <w:sz w:val="24"/>
          <w:szCs w:val="24"/>
          <w:lang w:eastAsia="bg-BG"/>
        </w:rPr>
        <w:t xml:space="preserve"> не са свързани с  използването на производствени води, в</w:t>
      </w:r>
      <w:r w:rsidRPr="00D32214">
        <w:rPr>
          <w:rFonts w:ascii="Times New Roman" w:hAnsi="Times New Roman"/>
          <w:sz w:val="24"/>
          <w:szCs w:val="24"/>
        </w:rPr>
        <w:t xml:space="preserve"> следствие на което с реализацията му няма да се  формират производствени отпадъчни води</w:t>
      </w:r>
      <w:r w:rsidRPr="00D32214">
        <w:rPr>
          <w:rFonts w:ascii="Times New Roman" w:hAnsi="Times New Roman"/>
          <w:sz w:val="24"/>
          <w:szCs w:val="24"/>
          <w:shd w:val="clear" w:color="auto" w:fill="FEFEFE"/>
        </w:rPr>
        <w:t>.</w:t>
      </w:r>
      <w:r w:rsidRPr="00D32214">
        <w:rPr>
          <w:rFonts w:ascii="Times New Roman" w:hAnsi="Times New Roman"/>
          <w:bCs/>
          <w:iCs/>
          <w:sz w:val="24"/>
          <w:szCs w:val="24"/>
          <w:lang w:eastAsia="bg-BG"/>
        </w:rPr>
        <w:t xml:space="preserve"> </w:t>
      </w:r>
    </w:p>
    <w:p w14:paraId="20DB564E" w14:textId="77777777" w:rsidR="0079033F" w:rsidRPr="00D32214" w:rsidRDefault="0079033F" w:rsidP="0079033F">
      <w:pPr>
        <w:spacing w:after="120" w:line="240" w:lineRule="auto"/>
        <w:ind w:firstLine="708"/>
        <w:jc w:val="both"/>
        <w:rPr>
          <w:rFonts w:ascii="Times New Roman" w:hAnsi="Times New Roman"/>
          <w:sz w:val="24"/>
          <w:szCs w:val="24"/>
        </w:rPr>
      </w:pPr>
      <w:r w:rsidRPr="00D32214">
        <w:rPr>
          <w:rFonts w:ascii="Times New Roman" w:hAnsi="Times New Roman"/>
          <w:sz w:val="24"/>
          <w:szCs w:val="24"/>
          <w:shd w:val="clear" w:color="auto" w:fill="FEFEFE"/>
        </w:rPr>
        <w:t xml:space="preserve">Допълнителните площи ще се използват само за съхранение на приеманите отпадъци от пластмаса, включително и на образуваните от дейностите на площадката </w:t>
      </w:r>
      <w:r w:rsidRPr="00D32214">
        <w:rPr>
          <w:rFonts w:ascii="Times New Roman" w:hAnsi="Times New Roman"/>
          <w:sz w:val="24"/>
          <w:szCs w:val="24"/>
          <w:shd w:val="clear" w:color="auto" w:fill="FEFEFE"/>
        </w:rPr>
        <w:lastRenderedPageBreak/>
        <w:t xml:space="preserve">отпадъци. </w:t>
      </w:r>
      <w:r w:rsidRPr="00D32214">
        <w:rPr>
          <w:rFonts w:ascii="Times New Roman" w:hAnsi="Times New Roman"/>
          <w:sz w:val="24"/>
          <w:szCs w:val="24"/>
        </w:rPr>
        <w:t xml:space="preserve">Дъждовните води от покрива на сградата и от бетонираните площи се отвеждат към заустване, чрез площадковия канал в който са включени и производствените отпадъчни води и съвместно с тях се третират в съществуващите утаители. </w:t>
      </w:r>
    </w:p>
    <w:p w14:paraId="198AA76F" w14:textId="77777777" w:rsidR="0079033F" w:rsidRPr="00D32214" w:rsidRDefault="0079033F" w:rsidP="0079033F">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Дружеството е в процедура за продължаване срока на действие на  издаденото от БДИБР - Разрешително №33720050/08.11.2016г. за ползване на воден обект за заустване на отпадъчни води в повърхностни води. Към преписката е предоставена подробна информация за формираните дъждовни и производствени отпадъчни води, както и геодезично заснемане на наличната канализационна система и координатите на точката на заустване.</w:t>
      </w:r>
    </w:p>
    <w:p w14:paraId="630E5DC5" w14:textId="77777777" w:rsidR="00DE1FAE" w:rsidRPr="00D32214" w:rsidRDefault="00DE1FAE" w:rsidP="00ED73F4">
      <w:pPr>
        <w:pStyle w:val="ad"/>
        <w:spacing w:before="40" w:line="240" w:lineRule="auto"/>
        <w:ind w:left="0"/>
        <w:jc w:val="both"/>
        <w:rPr>
          <w:rFonts w:ascii="Times New Roman" w:hAnsi="Times New Roman" w:cs="Times New Roman"/>
          <w:b/>
          <w:sz w:val="24"/>
          <w:szCs w:val="24"/>
        </w:rPr>
      </w:pPr>
      <w:r w:rsidRPr="00D32214">
        <w:rPr>
          <w:rFonts w:ascii="Times New Roman" w:hAnsi="Times New Roman" w:cs="Times New Roman"/>
          <w:b/>
          <w:sz w:val="24"/>
          <w:szCs w:val="24"/>
        </w:rPr>
        <w:t>д) замърсяване и вредно въздействие; дискомфорт на околната среда;</w:t>
      </w:r>
    </w:p>
    <w:p w14:paraId="57FCE008" w14:textId="77777777" w:rsidR="00ED73F4" w:rsidRPr="00D32214" w:rsidRDefault="00DF05D6"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Реализацията на ИП не предполага замърсяване на компонентите на околната среда и създаване на дискомфорт. Предвидената дейност няма да окаже негативно въздействие върху биоразнообразието в посочения район.</w:t>
      </w:r>
    </w:p>
    <w:p w14:paraId="0514DB6E" w14:textId="77777777" w:rsidR="00ED73F4" w:rsidRPr="00D32214" w:rsidRDefault="00BE7582"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lang w:eastAsia="bg-BG"/>
        </w:rPr>
        <w:t>Не се предвиждат строително-монтажни работи.</w:t>
      </w:r>
      <w:r w:rsidRPr="00D32214">
        <w:rPr>
          <w:rFonts w:ascii="Times New Roman" w:hAnsi="Times New Roman"/>
          <w:sz w:val="24"/>
          <w:szCs w:val="24"/>
        </w:rPr>
        <w:t xml:space="preserve"> Предприятието е съществуващо. </w:t>
      </w:r>
    </w:p>
    <w:p w14:paraId="0A98B863" w14:textId="77777777" w:rsidR="00ED73F4" w:rsidRPr="00D32214" w:rsidRDefault="00BE7582"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При последващата експлоатация на ИП, не се очаква емитиране на вредни вещества в атмосферния въздух. </w:t>
      </w:r>
    </w:p>
    <w:p w14:paraId="37F0B29E" w14:textId="77777777" w:rsidR="00DA734E" w:rsidRPr="00D32214" w:rsidRDefault="00DA734E" w:rsidP="00DA734E">
      <w:pPr>
        <w:spacing w:after="120" w:line="240" w:lineRule="auto"/>
        <w:ind w:firstLine="708"/>
        <w:jc w:val="both"/>
        <w:rPr>
          <w:rFonts w:ascii="Times New Roman" w:hAnsi="Times New Roman"/>
          <w:sz w:val="24"/>
          <w:szCs w:val="24"/>
        </w:rPr>
      </w:pPr>
      <w:bookmarkStart w:id="13" w:name="_Hlk206394830"/>
      <w:r w:rsidRPr="00D32214">
        <w:rPr>
          <w:rFonts w:ascii="Times New Roman" w:eastAsia="Times New Roman" w:hAnsi="Times New Roman"/>
          <w:bCs/>
          <w:kern w:val="36"/>
          <w:sz w:val="24"/>
          <w:szCs w:val="24"/>
          <w:lang w:eastAsia="bg-BG"/>
        </w:rPr>
        <w:t>При инсталирането на рециклиращата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shd w:val="clear" w:color="auto" w:fill="FEFEFE"/>
        </w:rPr>
        <w:t xml:space="preserve"> в съществуваща сграда с идентификатор </w:t>
      </w:r>
      <w:r w:rsidRPr="00D32214">
        <w:rPr>
          <w:rFonts w:ascii="Times New Roman" w:hAnsi="Times New Roman"/>
          <w:sz w:val="24"/>
          <w:szCs w:val="24"/>
        </w:rPr>
        <w:t>78171.200.17.1</w:t>
      </w:r>
      <w:r w:rsidRPr="00D32214">
        <w:rPr>
          <w:rFonts w:ascii="Times New Roman" w:hAnsi="Times New Roman"/>
          <w:sz w:val="24"/>
          <w:szCs w:val="24"/>
          <w:shd w:val="clear" w:color="auto" w:fill="FEFEFE"/>
        </w:rPr>
        <w:t xml:space="preserve"> не се предвижда изпускащо устройство към атмосферата. Отработеният въздух от изхода на циклонния сепаратор преминава през ръкавен прахоулавящ филтър.</w:t>
      </w:r>
      <w:r w:rsidRPr="00D32214">
        <w:rPr>
          <w:rFonts w:ascii="Times New Roman" w:hAnsi="Times New Roman"/>
          <w:sz w:val="24"/>
          <w:szCs w:val="24"/>
        </w:rPr>
        <w:t xml:space="preserve"> </w:t>
      </w:r>
    </w:p>
    <w:bookmarkEnd w:id="13"/>
    <w:p w14:paraId="28012FBE" w14:textId="77777777" w:rsidR="00DA734E" w:rsidRPr="00D32214" w:rsidRDefault="00DA734E" w:rsidP="00DA734E">
      <w:pPr>
        <w:pStyle w:val="a5"/>
        <w:spacing w:after="120" w:line="240" w:lineRule="auto"/>
        <w:ind w:left="0"/>
        <w:contextualSpacing w:val="0"/>
        <w:jc w:val="both"/>
        <w:rPr>
          <w:rFonts w:ascii="Times New Roman" w:hAnsi="Times New Roman"/>
          <w:sz w:val="24"/>
          <w:szCs w:val="24"/>
        </w:rPr>
      </w:pPr>
      <w:r w:rsidRPr="00D32214">
        <w:rPr>
          <w:rFonts w:ascii="Times New Roman" w:hAnsi="Times New Roman"/>
          <w:bCs/>
          <w:sz w:val="24"/>
          <w:szCs w:val="24"/>
          <w:lang w:val="ru-RU"/>
        </w:rPr>
        <w:tab/>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D32214">
        <w:rPr>
          <w:rFonts w:ascii="Times New Roman" w:hAnsi="Times New Roman"/>
          <w:sz w:val="24"/>
          <w:szCs w:val="24"/>
        </w:rPr>
        <w:t xml:space="preserve"> </w:t>
      </w:r>
    </w:p>
    <w:p w14:paraId="5091456B" w14:textId="77777777" w:rsidR="00DA734E" w:rsidRPr="00D32214" w:rsidRDefault="00DA734E" w:rsidP="00DA734E">
      <w:pPr>
        <w:pStyle w:val="a5"/>
        <w:spacing w:after="120" w:line="240" w:lineRule="auto"/>
        <w:ind w:left="0"/>
        <w:contextualSpacing w:val="0"/>
        <w:jc w:val="both"/>
        <w:rPr>
          <w:rFonts w:ascii="Times New Roman" w:hAnsi="Times New Roman"/>
          <w:sz w:val="24"/>
          <w:szCs w:val="24"/>
        </w:rPr>
      </w:pPr>
      <w:r w:rsidRPr="00D32214">
        <w:rPr>
          <w:rFonts w:ascii="Times New Roman" w:hAnsi="Times New Roman"/>
          <w:sz w:val="24"/>
          <w:szCs w:val="24"/>
        </w:rPr>
        <w:tab/>
        <w:t>Като източник на прахови емисии в района, може да се посочи движението на транспортните средства по време на експлоатацията на обекта, но те ще бъдат локализирани само в ограничен район.</w:t>
      </w:r>
    </w:p>
    <w:p w14:paraId="7A841398" w14:textId="20BE7CD6" w:rsidR="00DA734E" w:rsidRPr="00D32214" w:rsidRDefault="00DA734E" w:rsidP="00DA734E">
      <w:pPr>
        <w:pStyle w:val="a5"/>
        <w:spacing w:after="120" w:line="240" w:lineRule="auto"/>
        <w:ind w:left="0"/>
        <w:contextualSpacing w:val="0"/>
        <w:jc w:val="both"/>
        <w:rPr>
          <w:rFonts w:ascii="Times New Roman" w:hAnsi="Times New Roman"/>
          <w:b/>
          <w:sz w:val="24"/>
          <w:szCs w:val="24"/>
        </w:rPr>
      </w:pPr>
      <w:r w:rsidRPr="00D32214">
        <w:rPr>
          <w:rFonts w:ascii="Times New Roman" w:hAnsi="Times New Roman"/>
          <w:sz w:val="24"/>
          <w:szCs w:val="24"/>
        </w:rPr>
        <w:tab/>
        <w:t>Не се предвижда отделяне на вредни емисии в атмосферния въздух. На площадката за  дейности с отпадъци от пластмаса</w:t>
      </w:r>
      <w:r w:rsidRPr="00D32214">
        <w:rPr>
          <w:rFonts w:ascii="Times New Roman" w:hAnsi="Times New Roman"/>
          <w:sz w:val="24"/>
          <w:szCs w:val="24"/>
          <w:lang w:val="en-US"/>
        </w:rPr>
        <w:t xml:space="preserve"> </w:t>
      </w:r>
      <w:r w:rsidRPr="00D32214">
        <w:rPr>
          <w:rFonts w:ascii="Times New Roman" w:hAnsi="Times New Roman"/>
          <w:sz w:val="24"/>
          <w:szCs w:val="24"/>
        </w:rPr>
        <w:t>не се предвижда експлоатация на горивен или друг неподвижен източник на емисии в атмосферния въздух.</w:t>
      </w:r>
    </w:p>
    <w:p w14:paraId="5C1CDF18" w14:textId="77777777" w:rsidR="00DA734E" w:rsidRPr="00D32214" w:rsidRDefault="00BE7582" w:rsidP="00DA734E">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Заявените дейности не са свързани </w:t>
      </w:r>
      <w:r w:rsidR="00DF05D6" w:rsidRPr="00D32214">
        <w:rPr>
          <w:rFonts w:ascii="Times New Roman" w:hAnsi="Times New Roman"/>
          <w:sz w:val="24"/>
          <w:szCs w:val="24"/>
        </w:rPr>
        <w:t>с използване на  опасни вещества, и смеси.</w:t>
      </w:r>
    </w:p>
    <w:p w14:paraId="6B867E32" w14:textId="3A2C9A01" w:rsidR="00DA734E" w:rsidRPr="00D32214" w:rsidRDefault="00DA734E" w:rsidP="00DA734E">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Дейностите с отпадъци се извършват в закрито производствено хале</w:t>
      </w:r>
      <w:r w:rsidRPr="00D32214">
        <w:rPr>
          <w:rFonts w:ascii="Times New Roman" w:hAnsi="Times New Roman"/>
          <w:sz w:val="24"/>
          <w:szCs w:val="24"/>
          <w:shd w:val="clear" w:color="auto" w:fill="FEFEFE"/>
        </w:rPr>
        <w:t xml:space="preserve"> - съществуваща сграда с идентификатор </w:t>
      </w:r>
      <w:r w:rsidRPr="00D32214">
        <w:rPr>
          <w:rFonts w:ascii="Times New Roman" w:hAnsi="Times New Roman"/>
          <w:sz w:val="24"/>
          <w:szCs w:val="24"/>
        </w:rPr>
        <w:t>78171.200.17.1</w:t>
      </w:r>
      <w:r w:rsidRPr="00D32214">
        <w:rPr>
          <w:rFonts w:ascii="Times New Roman" w:hAnsi="Times New Roman"/>
          <w:sz w:val="24"/>
          <w:szCs w:val="24"/>
          <w:shd w:val="clear" w:color="auto" w:fill="FEFEFE"/>
        </w:rPr>
        <w:t>, брой етажи 1, застроена площ 932 кв. м.</w:t>
      </w:r>
      <w:r w:rsidRPr="00D32214">
        <w:rPr>
          <w:rFonts w:ascii="Times New Roman" w:hAnsi="Times New Roman"/>
          <w:noProof/>
          <w:sz w:val="24"/>
          <w:szCs w:val="24"/>
        </w:rPr>
        <w:t xml:space="preserve"> </w:t>
      </w:r>
      <w:bookmarkStart w:id="14" w:name="_Hlk204073462"/>
      <w:r w:rsidRPr="00D32214">
        <w:rPr>
          <w:rFonts w:ascii="Times New Roman" w:hAnsi="Times New Roman"/>
          <w:noProof/>
          <w:sz w:val="24"/>
          <w:szCs w:val="24"/>
        </w:rPr>
        <w:t xml:space="preserve">Технологията използвана в </w:t>
      </w:r>
      <w:r w:rsidRPr="00D32214">
        <w:rPr>
          <w:rFonts w:ascii="Times New Roman" w:eastAsia="Times New Roman" w:hAnsi="Times New Roman"/>
          <w:bCs/>
          <w:kern w:val="36"/>
          <w:sz w:val="24"/>
          <w:szCs w:val="24"/>
          <w:lang w:eastAsia="bg-BG"/>
        </w:rPr>
        <w:t>рециклиращата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rPr>
        <w:t xml:space="preserve"> не е свързана с използване на  опасни вещества, и смеси.</w:t>
      </w:r>
    </w:p>
    <w:bookmarkEnd w:id="14"/>
    <w:p w14:paraId="21A43349" w14:textId="77777777" w:rsidR="00DA734E" w:rsidRPr="00D32214" w:rsidRDefault="00DA734E" w:rsidP="00DA734E">
      <w:pPr>
        <w:spacing w:line="240" w:lineRule="auto"/>
        <w:ind w:firstLine="540"/>
        <w:jc w:val="both"/>
        <w:rPr>
          <w:rFonts w:ascii="Times New Roman" w:hAnsi="Times New Roman"/>
          <w:sz w:val="24"/>
          <w:szCs w:val="24"/>
        </w:rPr>
      </w:pPr>
      <w:r w:rsidRPr="00D32214">
        <w:rPr>
          <w:rFonts w:ascii="Times New Roman" w:hAnsi="Times New Roman"/>
          <w:sz w:val="24"/>
          <w:szCs w:val="24"/>
        </w:rPr>
        <w:t>Отпадъците от пластмаса се доставят и съхраняват на площадката в биг-бегове. Образуваната от дейностите млянка/флейк също се съхранява в биг-бегове. Този начин на съхранение на отпадъците предотвратява опасността от разпиляване и замърсяване на терена.</w:t>
      </w:r>
    </w:p>
    <w:p w14:paraId="33503962" w14:textId="77777777" w:rsidR="00DA734E" w:rsidRPr="00D32214" w:rsidRDefault="00DA734E" w:rsidP="00DA734E">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Няма да се формират замърсени дъждовни отпадъчни води. Не се очаква изтичане на вещества в почвите и от там в подземните води.</w:t>
      </w:r>
    </w:p>
    <w:p w14:paraId="567D8956" w14:textId="07CEB2EA" w:rsidR="009F02EF" w:rsidRPr="00D32214" w:rsidRDefault="00DA734E" w:rsidP="00DA734E">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Не се очаква емитиране на вещества, в т.ч. приоритетни и/или опасни, при които се осъществява или е възможен контакт с почва и/или вода.</w:t>
      </w:r>
    </w:p>
    <w:p w14:paraId="53D5F13F" w14:textId="06250D57" w:rsidR="00DE1FAE" w:rsidRPr="00D32214" w:rsidRDefault="00DE1FAE" w:rsidP="00ED73F4">
      <w:pPr>
        <w:spacing w:line="240" w:lineRule="auto"/>
        <w:jc w:val="both"/>
        <w:rPr>
          <w:rFonts w:ascii="Times New Roman" w:hAnsi="Times New Roman"/>
          <w:b/>
          <w:sz w:val="24"/>
          <w:szCs w:val="24"/>
        </w:rPr>
      </w:pPr>
      <w:r w:rsidRPr="00D32214">
        <w:rPr>
          <w:rFonts w:ascii="Times New Roman" w:hAnsi="Times New Roman"/>
          <w:b/>
          <w:sz w:val="24"/>
          <w:szCs w:val="24"/>
        </w:rPr>
        <w:lastRenderedPageBreak/>
        <w:t>е) риск от големи аварии и/или бедствия, които са свързани с инвестиционното предложение</w:t>
      </w:r>
    </w:p>
    <w:p w14:paraId="28ABB9B5" w14:textId="77777777" w:rsidR="00ED73F4"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3339FAD0" w14:textId="77777777" w:rsidR="00ED73F4"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eastAsia="Times New Roman" w:hAnsi="Times New Roman"/>
          <w:sz w:val="24"/>
          <w:szCs w:val="24"/>
          <w:lang w:eastAsia="bg-BG"/>
        </w:rPr>
        <w:t>Д</w:t>
      </w:r>
      <w:r w:rsidRPr="00D32214">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5547BDA7" w14:textId="77777777" w:rsidR="00ED73F4"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0129E82" w14:textId="77777777" w:rsidR="00ED73F4"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D32214">
        <w:rPr>
          <w:rFonts w:ascii="Times New Roman" w:hAnsi="Times New Roman"/>
          <w:i/>
          <w:sz w:val="24"/>
          <w:szCs w:val="24"/>
        </w:rPr>
        <w:t>/ Обн. ДВ. бр.37 от 4 Май 2004г., изм. и доп</w:t>
      </w:r>
      <w:r w:rsidR="008B7A41" w:rsidRPr="00D32214">
        <w:rPr>
          <w:rFonts w:ascii="Times New Roman" w:hAnsi="Times New Roman"/>
          <w:i/>
          <w:sz w:val="24"/>
          <w:szCs w:val="24"/>
        </w:rPr>
        <w:t>…</w:t>
      </w:r>
      <w:r w:rsidRPr="00D32214">
        <w:rPr>
          <w:rFonts w:ascii="Times New Roman" w:hAnsi="Times New Roman"/>
          <w:i/>
          <w:sz w:val="24"/>
          <w:szCs w:val="24"/>
        </w:rPr>
        <w:t>./</w:t>
      </w:r>
    </w:p>
    <w:p w14:paraId="1420554B" w14:textId="06C2891C" w:rsidR="00392E0A"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3774CEBA" w14:textId="46DEBB5F" w:rsidR="00392E0A" w:rsidRPr="00D32214" w:rsidRDefault="00392E0A" w:rsidP="00ED73F4">
      <w:pPr>
        <w:spacing w:after="120" w:line="240" w:lineRule="auto"/>
        <w:jc w:val="both"/>
        <w:rPr>
          <w:rFonts w:ascii="Times New Roman" w:eastAsia="Times New Roman" w:hAnsi="Times New Roman"/>
          <w:sz w:val="24"/>
          <w:szCs w:val="24"/>
          <w:lang w:val="en-US"/>
        </w:rPr>
      </w:pPr>
      <w:r w:rsidRPr="00D32214">
        <w:rPr>
          <w:rFonts w:ascii="Times New Roman" w:eastAsia="Times New Roman" w:hAnsi="Times New Roman"/>
          <w:sz w:val="24"/>
          <w:szCs w:val="24"/>
          <w:lang w:val="en-US"/>
        </w:rPr>
        <w:t>При експлоатацията  на  обекта, риска  от  инциденти  се  състои  в  следното:</w:t>
      </w:r>
    </w:p>
    <w:p w14:paraId="172B7D0E" w14:textId="77777777" w:rsidR="00392E0A" w:rsidRPr="00D32214" w:rsidRDefault="00392E0A" w:rsidP="00ED73F4">
      <w:pPr>
        <w:spacing w:after="120" w:line="240" w:lineRule="auto"/>
        <w:ind w:firstLine="567"/>
        <w:jc w:val="both"/>
        <w:rPr>
          <w:rFonts w:ascii="Times New Roman" w:eastAsia="Times New Roman" w:hAnsi="Times New Roman"/>
          <w:sz w:val="24"/>
          <w:szCs w:val="24"/>
        </w:rPr>
      </w:pPr>
      <w:r w:rsidRPr="00D32214">
        <w:rPr>
          <w:rFonts w:ascii="Times New Roman" w:eastAsia="Times New Roman" w:hAnsi="Times New Roman"/>
          <w:sz w:val="24"/>
          <w:szCs w:val="24"/>
          <w:lang w:val="en-US"/>
        </w:rPr>
        <w:t xml:space="preserve">- авария  по  време  на  </w:t>
      </w:r>
      <w:r w:rsidRPr="00D32214">
        <w:rPr>
          <w:rFonts w:ascii="Times New Roman" w:hAnsi="Times New Roman"/>
          <w:sz w:val="24"/>
          <w:szCs w:val="24"/>
        </w:rPr>
        <w:t>експлоатация</w:t>
      </w:r>
      <w:r w:rsidRPr="00D32214">
        <w:rPr>
          <w:rFonts w:ascii="Times New Roman" w:eastAsia="Times New Roman" w:hAnsi="Times New Roman"/>
          <w:sz w:val="24"/>
          <w:szCs w:val="24"/>
          <w:lang w:val="en-US"/>
        </w:rPr>
        <w:t xml:space="preserve"> на площадката</w:t>
      </w:r>
      <w:r w:rsidRPr="00D32214">
        <w:rPr>
          <w:rFonts w:ascii="Times New Roman" w:eastAsia="Times New Roman" w:hAnsi="Times New Roman"/>
          <w:sz w:val="24"/>
          <w:szCs w:val="24"/>
        </w:rPr>
        <w:t>;</w:t>
      </w:r>
    </w:p>
    <w:p w14:paraId="7A69407F" w14:textId="77777777" w:rsidR="00392E0A" w:rsidRPr="00D32214" w:rsidRDefault="00392E0A" w:rsidP="00ED73F4">
      <w:pPr>
        <w:spacing w:after="120" w:line="240" w:lineRule="auto"/>
        <w:ind w:firstLine="567"/>
        <w:jc w:val="both"/>
        <w:rPr>
          <w:rFonts w:ascii="Times New Roman" w:eastAsia="Times New Roman" w:hAnsi="Times New Roman"/>
          <w:sz w:val="24"/>
          <w:szCs w:val="24"/>
        </w:rPr>
      </w:pPr>
      <w:r w:rsidRPr="00D32214">
        <w:rPr>
          <w:rFonts w:ascii="Times New Roman" w:eastAsia="Times New Roman" w:hAnsi="Times New Roman"/>
          <w:sz w:val="24"/>
          <w:szCs w:val="24"/>
          <w:lang w:val="en-US"/>
        </w:rPr>
        <w:t>- опасност  от  наводнения</w:t>
      </w:r>
      <w:r w:rsidRPr="00D32214">
        <w:rPr>
          <w:rFonts w:ascii="Times New Roman" w:eastAsia="Times New Roman" w:hAnsi="Times New Roman"/>
          <w:sz w:val="24"/>
          <w:szCs w:val="24"/>
        </w:rPr>
        <w:t>;</w:t>
      </w:r>
    </w:p>
    <w:p w14:paraId="32DC541B" w14:textId="77777777" w:rsidR="00392E0A" w:rsidRPr="00D32214" w:rsidRDefault="00392E0A" w:rsidP="00ED73F4">
      <w:pPr>
        <w:spacing w:after="120" w:line="240" w:lineRule="auto"/>
        <w:ind w:firstLine="567"/>
        <w:jc w:val="both"/>
        <w:rPr>
          <w:rFonts w:ascii="Times New Roman" w:eastAsia="Times New Roman" w:hAnsi="Times New Roman"/>
          <w:sz w:val="24"/>
          <w:szCs w:val="24"/>
        </w:rPr>
      </w:pPr>
      <w:r w:rsidRPr="00D32214">
        <w:rPr>
          <w:rFonts w:ascii="Times New Roman" w:eastAsia="Times New Roman" w:hAnsi="Times New Roman"/>
          <w:sz w:val="24"/>
          <w:szCs w:val="24"/>
          <w:lang w:val="en-US"/>
        </w:rPr>
        <w:t>- опасност  от  възникване  на  пожари</w:t>
      </w:r>
      <w:r w:rsidRPr="00D32214">
        <w:rPr>
          <w:rFonts w:ascii="Times New Roman" w:eastAsia="Times New Roman" w:hAnsi="Times New Roman"/>
          <w:sz w:val="24"/>
          <w:szCs w:val="24"/>
        </w:rPr>
        <w:t>;</w:t>
      </w:r>
    </w:p>
    <w:p w14:paraId="63C414EC" w14:textId="2D037E39" w:rsidR="00ED73F4" w:rsidRPr="00D32214" w:rsidRDefault="00392E0A" w:rsidP="00ED73F4">
      <w:pPr>
        <w:spacing w:line="240" w:lineRule="auto"/>
        <w:jc w:val="both"/>
        <w:rPr>
          <w:rFonts w:ascii="Times New Roman" w:hAnsi="Times New Roman"/>
          <w:sz w:val="24"/>
          <w:szCs w:val="24"/>
        </w:rPr>
      </w:pPr>
      <w:r w:rsidRPr="00D32214">
        <w:rPr>
          <w:rFonts w:ascii="Times New Roman" w:hAnsi="Times New Roman"/>
          <w:sz w:val="24"/>
          <w:szCs w:val="24"/>
        </w:rPr>
        <w:t xml:space="preserve">Всички дейности ще са съобразени с план за безопасност и здраве. </w:t>
      </w:r>
    </w:p>
    <w:p w14:paraId="5B59C06D" w14:textId="77777777" w:rsidR="00ED73F4"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D32214">
        <w:rPr>
          <w:rFonts w:ascii="Times New Roman" w:hAnsi="Times New Roman"/>
          <w:i/>
          <w:sz w:val="24"/>
          <w:szCs w:val="24"/>
        </w:rPr>
        <w:t>Обн. ДВ. бр.102 от 22 Декември 2009г., попр</w:t>
      </w:r>
      <w:r w:rsidR="00CE0A05" w:rsidRPr="00D32214">
        <w:rPr>
          <w:rFonts w:ascii="Times New Roman" w:hAnsi="Times New Roman"/>
          <w:i/>
          <w:sz w:val="24"/>
          <w:szCs w:val="24"/>
        </w:rPr>
        <w:t>…</w:t>
      </w:r>
      <w:r w:rsidRPr="00D32214">
        <w:rPr>
          <w:rFonts w:ascii="Times New Roman" w:hAnsi="Times New Roman"/>
          <w:i/>
          <w:sz w:val="24"/>
          <w:szCs w:val="24"/>
        </w:rPr>
        <w:t xml:space="preserve"> изм</w:t>
      </w:r>
      <w:r w:rsidR="00CE0A05" w:rsidRPr="00D32214">
        <w:rPr>
          <w:rFonts w:ascii="Times New Roman" w:hAnsi="Times New Roman"/>
          <w:i/>
          <w:sz w:val="24"/>
          <w:szCs w:val="24"/>
        </w:rPr>
        <w:t>..</w:t>
      </w:r>
      <w:r w:rsidRPr="00D32214">
        <w:rPr>
          <w:rFonts w:ascii="Times New Roman" w:hAnsi="Times New Roman"/>
          <w:i/>
          <w:sz w:val="24"/>
          <w:szCs w:val="24"/>
        </w:rPr>
        <w:t>../</w:t>
      </w:r>
    </w:p>
    <w:p w14:paraId="7C3F42B9" w14:textId="77777777" w:rsidR="00ED73F4"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6662248B" w14:textId="21D59E71" w:rsidR="00ED73F4"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w:t>
      </w:r>
    </w:p>
    <w:p w14:paraId="0309A0FF" w14:textId="0574A171" w:rsidR="004A0FAB" w:rsidRPr="00D32214" w:rsidRDefault="00392E0A" w:rsidP="00ED73F4">
      <w:pPr>
        <w:spacing w:after="120" w:line="240" w:lineRule="auto"/>
        <w:ind w:firstLine="708"/>
        <w:jc w:val="both"/>
        <w:rPr>
          <w:rFonts w:ascii="Times New Roman" w:hAnsi="Times New Roman"/>
          <w:sz w:val="24"/>
          <w:szCs w:val="24"/>
        </w:rPr>
      </w:pPr>
      <w:r w:rsidRPr="00D32214">
        <w:rPr>
          <w:rFonts w:ascii="Times New Roman" w:eastAsia="Times New Roman" w:hAnsi="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14:paraId="23720279" w14:textId="77777777" w:rsidR="00DE1FAE" w:rsidRPr="00D32214" w:rsidRDefault="00DE1FAE" w:rsidP="00C61B54">
      <w:pPr>
        <w:spacing w:line="240" w:lineRule="auto"/>
        <w:jc w:val="both"/>
        <w:rPr>
          <w:rFonts w:ascii="Times New Roman" w:hAnsi="Times New Roman"/>
          <w:b/>
          <w:sz w:val="24"/>
          <w:szCs w:val="24"/>
        </w:rPr>
      </w:pPr>
      <w:r w:rsidRPr="00D32214">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86ACCCD" w14:textId="037C062A" w:rsidR="00F9294B" w:rsidRPr="00D32214" w:rsidRDefault="00F9294B" w:rsidP="000713CE">
      <w:pPr>
        <w:spacing w:after="120" w:line="240" w:lineRule="auto"/>
        <w:ind w:firstLine="708"/>
        <w:jc w:val="both"/>
        <w:rPr>
          <w:rFonts w:ascii="Times New Roman" w:hAnsi="Times New Roman"/>
          <w:sz w:val="24"/>
          <w:szCs w:val="24"/>
        </w:rPr>
      </w:pPr>
      <w:r w:rsidRPr="00D32214">
        <w:rPr>
          <w:rFonts w:ascii="Times New Roman" w:eastAsia="Times New Roman" w:hAnsi="Times New Roman"/>
          <w:sz w:val="24"/>
          <w:szCs w:val="24"/>
          <w:lang w:eastAsia="bg-BG"/>
        </w:rPr>
        <w:lastRenderedPageBreak/>
        <w:t xml:space="preserve">При реализацията на инвестиционното предложение се очакват следните рискове върху </w:t>
      </w:r>
      <w:r w:rsidR="00C10A58" w:rsidRPr="00D32214">
        <w:rPr>
          <w:rFonts w:ascii="Times New Roman" w:hAnsi="Times New Roman"/>
          <w:sz w:val="24"/>
          <w:szCs w:val="24"/>
        </w:rPr>
        <w:t>"Факторите на жизнената среда"</w:t>
      </w:r>
      <w:r w:rsidRPr="00D32214">
        <w:rPr>
          <w:rFonts w:ascii="Times New Roman" w:eastAsia="Times New Roman" w:hAnsi="Times New Roman"/>
          <w:sz w:val="24"/>
          <w:szCs w:val="24"/>
          <w:lang w:eastAsia="bg-BG"/>
        </w:rPr>
        <w:t xml:space="preserve">, определени съгласно </w:t>
      </w:r>
      <w:r w:rsidR="00C10A58" w:rsidRPr="00D32214">
        <w:rPr>
          <w:rFonts w:ascii="Times New Roman" w:hAnsi="Times New Roman"/>
          <w:sz w:val="24"/>
          <w:szCs w:val="24"/>
        </w:rPr>
        <w:t>§ 1, т. 12 от допълнителните разпоредби на Закона за здравето</w:t>
      </w:r>
      <w:r w:rsidRPr="00D32214">
        <w:rPr>
          <w:rFonts w:ascii="Times New Roman" w:eastAsia="Times New Roman" w:hAnsi="Times New Roman"/>
          <w:sz w:val="24"/>
          <w:szCs w:val="24"/>
          <w:lang w:eastAsia="bg-BG"/>
        </w:rPr>
        <w:t>:</w:t>
      </w:r>
    </w:p>
    <w:p w14:paraId="043F99C9" w14:textId="5778C030" w:rsidR="003A18D7" w:rsidRPr="00D32214" w:rsidRDefault="00F9294B" w:rsidP="001A1612">
      <w:pPr>
        <w:spacing w:after="120" w:line="240" w:lineRule="auto"/>
        <w:jc w:val="both"/>
        <w:rPr>
          <w:rFonts w:ascii="Times New Roman" w:hAnsi="Times New Roman"/>
          <w:sz w:val="24"/>
          <w:szCs w:val="24"/>
        </w:rPr>
      </w:pPr>
      <w:r w:rsidRPr="00D32214">
        <w:rPr>
          <w:rFonts w:ascii="Times New Roman" w:eastAsia="Times New Roman" w:hAnsi="Times New Roman"/>
          <w:i/>
          <w:sz w:val="24"/>
          <w:szCs w:val="24"/>
          <w:lang w:eastAsia="bg-BG"/>
        </w:rPr>
        <w:t>-  води, предназначени за питейно-битови нужди</w:t>
      </w:r>
      <w:r w:rsidR="00C4101C" w:rsidRPr="00D32214">
        <w:rPr>
          <w:rFonts w:ascii="Times New Roman" w:eastAsia="Times New Roman" w:hAnsi="Times New Roman"/>
          <w:sz w:val="24"/>
          <w:szCs w:val="24"/>
          <w:lang w:eastAsia="bg-BG"/>
        </w:rPr>
        <w:t xml:space="preserve"> – не съществува риск</w:t>
      </w:r>
      <w:r w:rsidR="00E838CF" w:rsidRPr="00D32214">
        <w:rPr>
          <w:rFonts w:ascii="Times New Roman" w:eastAsia="Times New Roman" w:hAnsi="Times New Roman"/>
          <w:sz w:val="24"/>
          <w:szCs w:val="24"/>
          <w:lang w:eastAsia="bg-BG"/>
        </w:rPr>
        <w:t>-</w:t>
      </w:r>
      <w:r w:rsidR="000A7887" w:rsidRPr="00D32214">
        <w:rPr>
          <w:rFonts w:ascii="Times New Roman" w:hAnsi="Times New Roman"/>
          <w:sz w:val="24"/>
          <w:szCs w:val="24"/>
        </w:rPr>
        <w:t>В близост до</w:t>
      </w:r>
      <w:r w:rsidR="000A7887" w:rsidRPr="00D32214">
        <w:rPr>
          <w:rFonts w:ascii="Times New Roman" w:eastAsia="Times New Roman" w:hAnsi="Times New Roman"/>
          <w:sz w:val="24"/>
          <w:szCs w:val="24"/>
          <w:lang w:eastAsia="bg-BG"/>
        </w:rPr>
        <w:t xml:space="preserve"> имота предмет на настоящото ИП-няма </w:t>
      </w:r>
      <w:r w:rsidR="00C10A58" w:rsidRPr="00D32214">
        <w:rPr>
          <w:rFonts w:ascii="Times New Roman" w:hAnsi="Times New Roman"/>
          <w:sz w:val="24"/>
          <w:szCs w:val="24"/>
        </w:rPr>
        <w:t>учредени</w:t>
      </w:r>
      <w:r w:rsidR="000A7887" w:rsidRPr="00D32214">
        <w:rPr>
          <w:rFonts w:ascii="Times New Roman" w:hAnsi="Times New Roman"/>
          <w:sz w:val="24"/>
          <w:szCs w:val="24"/>
        </w:rPr>
        <w:t xml:space="preserve"> СОЗ.</w:t>
      </w:r>
    </w:p>
    <w:p w14:paraId="16FB682C" w14:textId="77777777" w:rsidR="00F9294B" w:rsidRPr="00D3221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D32214">
        <w:rPr>
          <w:rFonts w:ascii="Times New Roman" w:eastAsia="Times New Roman" w:hAnsi="Times New Roman"/>
          <w:i/>
          <w:sz w:val="24"/>
          <w:szCs w:val="24"/>
          <w:lang w:eastAsia="bg-BG"/>
        </w:rPr>
        <w:t>-  води, предназначени за къпане</w:t>
      </w:r>
      <w:r w:rsidRPr="00D32214">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45D823A5" w14:textId="77777777" w:rsidR="00F9294B" w:rsidRPr="00D3221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D32214">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D32214">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FDC4B9C" w14:textId="77777777" w:rsidR="00F9294B" w:rsidRPr="00D3221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D32214">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D32214">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D32214">
        <w:rPr>
          <w:rFonts w:ascii="Times New Roman" w:eastAsia="Times New Roman" w:hAnsi="Times New Roman"/>
          <w:sz w:val="24"/>
          <w:szCs w:val="24"/>
          <w:lang w:eastAsia="bg-BG"/>
        </w:rPr>
        <w:t xml:space="preserve">реализира ИП е </w:t>
      </w:r>
      <w:r w:rsidRPr="00D32214">
        <w:rPr>
          <w:rFonts w:ascii="Times New Roman" w:eastAsia="Times New Roman" w:hAnsi="Times New Roman"/>
          <w:sz w:val="24"/>
          <w:szCs w:val="24"/>
          <w:lang w:eastAsia="bg-BG"/>
        </w:rPr>
        <w:t>в промишлена зона;</w:t>
      </w:r>
    </w:p>
    <w:p w14:paraId="114D4AE9" w14:textId="77777777" w:rsidR="00F9294B" w:rsidRPr="00D3221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D32214">
        <w:rPr>
          <w:rFonts w:ascii="Times New Roman" w:eastAsia="Times New Roman" w:hAnsi="Times New Roman"/>
          <w:sz w:val="24"/>
          <w:szCs w:val="24"/>
          <w:lang w:eastAsia="bg-BG"/>
        </w:rPr>
        <w:t xml:space="preserve">- </w:t>
      </w:r>
      <w:r w:rsidRPr="00D32214">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D32214">
        <w:rPr>
          <w:rFonts w:ascii="Times New Roman" w:eastAsia="Times New Roman" w:hAnsi="Times New Roman"/>
          <w:i/>
          <w:sz w:val="24"/>
          <w:szCs w:val="24"/>
          <w:lang w:eastAsia="bg-BG"/>
        </w:rPr>
        <w:t xml:space="preserve">и </w:t>
      </w:r>
      <w:r w:rsidRPr="00D32214">
        <w:rPr>
          <w:rFonts w:ascii="Times New Roman" w:eastAsia="Times New Roman" w:hAnsi="Times New Roman"/>
          <w:i/>
          <w:sz w:val="24"/>
          <w:szCs w:val="24"/>
          <w:lang w:eastAsia="bg-BG"/>
        </w:rPr>
        <w:t xml:space="preserve">обществените сгради и урбанизираните територии </w:t>
      </w:r>
      <w:r w:rsidRPr="00D32214">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5D3F78B3" w14:textId="77777777" w:rsidR="00F9294B" w:rsidRPr="00D3221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D32214">
        <w:rPr>
          <w:rFonts w:ascii="Times New Roman" w:eastAsia="Times New Roman" w:hAnsi="Times New Roman"/>
          <w:sz w:val="24"/>
          <w:szCs w:val="24"/>
          <w:lang w:eastAsia="bg-BG"/>
        </w:rPr>
        <w:t>-  </w:t>
      </w:r>
      <w:r w:rsidRPr="00D32214">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D32214">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670663BC" w14:textId="77777777" w:rsidR="00F9294B" w:rsidRPr="00D3221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D32214">
        <w:rPr>
          <w:rFonts w:ascii="Times New Roman" w:eastAsia="Times New Roman" w:hAnsi="Times New Roman"/>
          <w:sz w:val="24"/>
          <w:szCs w:val="24"/>
          <w:lang w:eastAsia="bg-BG"/>
        </w:rPr>
        <w:t>-  </w:t>
      </w:r>
      <w:r w:rsidRPr="00D32214">
        <w:rPr>
          <w:rFonts w:ascii="Times New Roman" w:eastAsia="Times New Roman" w:hAnsi="Times New Roman"/>
          <w:i/>
          <w:sz w:val="24"/>
          <w:szCs w:val="24"/>
          <w:lang w:eastAsia="bg-BG"/>
        </w:rPr>
        <w:t>курортни ресурси</w:t>
      </w:r>
      <w:r w:rsidRPr="00D32214">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500DDD46" w14:textId="36AC644A" w:rsidR="000713CE" w:rsidRPr="00D32214" w:rsidRDefault="00F9294B" w:rsidP="00353732">
      <w:pPr>
        <w:spacing w:after="120" w:line="240" w:lineRule="auto"/>
        <w:jc w:val="both"/>
        <w:rPr>
          <w:rFonts w:ascii="Times New Roman" w:hAnsi="Times New Roman"/>
          <w:sz w:val="24"/>
          <w:szCs w:val="24"/>
        </w:rPr>
      </w:pPr>
      <w:r w:rsidRPr="00D32214">
        <w:rPr>
          <w:rFonts w:ascii="Times New Roman" w:eastAsia="Times New Roman" w:hAnsi="Times New Roman"/>
          <w:sz w:val="24"/>
          <w:szCs w:val="24"/>
          <w:lang w:eastAsia="bg-BG"/>
        </w:rPr>
        <w:t xml:space="preserve">- </w:t>
      </w:r>
      <w:r w:rsidRPr="00D32214">
        <w:rPr>
          <w:rFonts w:ascii="Times New Roman" w:eastAsia="Times New Roman" w:hAnsi="Times New Roman"/>
          <w:i/>
          <w:sz w:val="24"/>
          <w:szCs w:val="24"/>
          <w:lang w:eastAsia="bg-BG"/>
        </w:rPr>
        <w:t>въздух</w:t>
      </w:r>
      <w:r w:rsidRPr="00D32214">
        <w:rPr>
          <w:rFonts w:ascii="Times New Roman" w:eastAsia="Times New Roman" w:hAnsi="Times New Roman"/>
          <w:sz w:val="24"/>
          <w:szCs w:val="24"/>
          <w:lang w:eastAsia="bg-BG"/>
        </w:rPr>
        <w:t xml:space="preserve"> –</w:t>
      </w:r>
      <w:r w:rsidR="00DA734E" w:rsidRPr="00D32214">
        <w:rPr>
          <w:rFonts w:ascii="Times New Roman" w:eastAsia="Times New Roman" w:hAnsi="Times New Roman"/>
          <w:bCs/>
          <w:kern w:val="36"/>
          <w:sz w:val="24"/>
          <w:szCs w:val="24"/>
          <w:lang w:eastAsia="bg-BG"/>
        </w:rPr>
        <w:t>при инсталирането на рециклиращата линия</w:t>
      </w:r>
      <w:r w:rsidR="00DA734E" w:rsidRPr="00D32214">
        <w:rPr>
          <w:rFonts w:ascii="Times New Roman" w:hAnsi="Times New Roman"/>
          <w:sz w:val="24"/>
          <w:szCs w:val="24"/>
          <w:lang w:val="en-US"/>
        </w:rPr>
        <w:t xml:space="preserve"> Tomra INNOSORT Flake</w:t>
      </w:r>
      <w:r w:rsidR="00DA734E" w:rsidRPr="00D32214">
        <w:rPr>
          <w:rFonts w:ascii="Times New Roman" w:hAnsi="Times New Roman"/>
          <w:sz w:val="24"/>
          <w:szCs w:val="24"/>
          <w:shd w:val="clear" w:color="auto" w:fill="FEFEFE"/>
        </w:rPr>
        <w:t xml:space="preserve"> в съществуваща сграда с идентификатор </w:t>
      </w:r>
      <w:r w:rsidR="00DA734E" w:rsidRPr="00D32214">
        <w:rPr>
          <w:rFonts w:ascii="Times New Roman" w:hAnsi="Times New Roman"/>
          <w:sz w:val="24"/>
          <w:szCs w:val="24"/>
        </w:rPr>
        <w:t>78171.200.17.1</w:t>
      </w:r>
      <w:r w:rsidR="00DA734E" w:rsidRPr="00D32214">
        <w:rPr>
          <w:rFonts w:ascii="Times New Roman" w:hAnsi="Times New Roman"/>
          <w:sz w:val="24"/>
          <w:szCs w:val="24"/>
          <w:shd w:val="clear" w:color="auto" w:fill="FEFEFE"/>
        </w:rPr>
        <w:t xml:space="preserve"> не се предвижда изпускащо устройство към атмосферата. Отработеният въздух от изхода на циклонния сепаратор преминава през ръкавен прахоулавящ филтър.</w:t>
      </w:r>
      <w:r w:rsidR="00DA734E" w:rsidRPr="00D32214">
        <w:rPr>
          <w:rFonts w:ascii="Times New Roman" w:hAnsi="Times New Roman"/>
          <w:sz w:val="24"/>
          <w:szCs w:val="24"/>
        </w:rPr>
        <w:t xml:space="preserve"> </w:t>
      </w:r>
      <w:r w:rsidR="000713CE" w:rsidRPr="00D32214">
        <w:rPr>
          <w:rFonts w:ascii="Times New Roman" w:eastAsia="Times New Roman" w:hAnsi="Times New Roman"/>
          <w:sz w:val="24"/>
          <w:szCs w:val="24"/>
          <w:lang w:eastAsia="bg-BG"/>
        </w:rPr>
        <w:t>С</w:t>
      </w:r>
      <w:r w:rsidRPr="00D32214">
        <w:rPr>
          <w:rFonts w:ascii="Times New Roman" w:eastAsia="Times New Roman" w:hAnsi="Times New Roman"/>
          <w:sz w:val="24"/>
          <w:szCs w:val="24"/>
          <w:lang w:eastAsia="bg-BG"/>
        </w:rPr>
        <w:t>ъществува минимален риск</w:t>
      </w:r>
      <w:r w:rsidR="007F102E" w:rsidRPr="00D32214">
        <w:rPr>
          <w:rFonts w:ascii="Times New Roman" w:eastAsia="Times New Roman" w:hAnsi="Times New Roman"/>
          <w:sz w:val="24"/>
          <w:szCs w:val="24"/>
          <w:lang w:eastAsia="bg-BG"/>
        </w:rPr>
        <w:t xml:space="preserve"> от </w:t>
      </w:r>
      <w:r w:rsidR="007F102E" w:rsidRPr="00D32214">
        <w:rPr>
          <w:rFonts w:ascii="Times New Roman" w:hAnsi="Times New Roman"/>
          <w:bCs/>
          <w:sz w:val="24"/>
          <w:szCs w:val="24"/>
          <w:lang w:val="ru-RU"/>
        </w:rPr>
        <w:t xml:space="preserve">отделяне на емисии от изгорели газове </w:t>
      </w:r>
      <w:r w:rsidR="00BD7DA9" w:rsidRPr="00D32214">
        <w:rPr>
          <w:rFonts w:ascii="Times New Roman" w:hAnsi="Times New Roman"/>
          <w:bCs/>
          <w:sz w:val="24"/>
          <w:szCs w:val="24"/>
          <w:lang w:val="ru-RU"/>
        </w:rPr>
        <w:t xml:space="preserve"> от </w:t>
      </w:r>
      <w:r w:rsidR="00BD7DA9" w:rsidRPr="00D32214">
        <w:rPr>
          <w:rFonts w:ascii="Times New Roman" w:hAnsi="Times New Roman"/>
          <w:sz w:val="24"/>
          <w:szCs w:val="24"/>
        </w:rPr>
        <w:t>транспортните средства обслужващи дейността</w:t>
      </w:r>
      <w:r w:rsidR="007F102E" w:rsidRPr="00D32214">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D32214">
        <w:rPr>
          <w:rFonts w:ascii="Times New Roman" w:hAnsi="Times New Roman"/>
          <w:sz w:val="24"/>
          <w:szCs w:val="24"/>
        </w:rPr>
        <w:t xml:space="preserve"> </w:t>
      </w:r>
      <w:r w:rsidR="000713CE" w:rsidRPr="00D32214">
        <w:rPr>
          <w:rFonts w:ascii="Times New Roman" w:hAnsi="Times New Roman"/>
          <w:sz w:val="24"/>
          <w:szCs w:val="24"/>
        </w:rPr>
        <w:t>Като източник на прахови емисии в района, може да се посочи движението на транспортните средства по време на експлоатацията на обекта, но те ще бъдат локализирани само в ограничен район.</w:t>
      </w:r>
    </w:p>
    <w:p w14:paraId="787AD5DF" w14:textId="557472DB" w:rsidR="00117E2C" w:rsidRPr="00D32214" w:rsidRDefault="00F9294B" w:rsidP="006412E0">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D32214">
        <w:rPr>
          <w:rFonts w:ascii="Times New Roman" w:hAnsi="Times New Roman"/>
          <w:sz w:val="24"/>
          <w:szCs w:val="24"/>
        </w:rPr>
        <w:t>у факторите на жизнената среда.</w:t>
      </w:r>
    </w:p>
    <w:p w14:paraId="1B6BB1C4" w14:textId="77777777" w:rsidR="004A0FAB" w:rsidRPr="00D32214" w:rsidRDefault="00DE1FAE" w:rsidP="00C61B54">
      <w:pPr>
        <w:spacing w:line="240" w:lineRule="auto"/>
        <w:jc w:val="both"/>
        <w:rPr>
          <w:rFonts w:ascii="Times New Roman" w:hAnsi="Times New Roman"/>
          <w:sz w:val="24"/>
          <w:szCs w:val="24"/>
        </w:rPr>
      </w:pPr>
      <w:r w:rsidRPr="00D32214">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D32214">
        <w:rPr>
          <w:rFonts w:ascii="Times New Roman" w:hAnsi="Times New Roman"/>
          <w:sz w:val="24"/>
          <w:szCs w:val="24"/>
        </w:rPr>
        <w:t>.</w:t>
      </w:r>
    </w:p>
    <w:p w14:paraId="5E594172" w14:textId="354729FB" w:rsidR="00DA734E" w:rsidRPr="00D32214" w:rsidRDefault="00DA734E" w:rsidP="00DA734E">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Обекта е съществуващ и предприятието притежава Регистрационен документ за третиране на отпадъци № 09-РД-461-01  от  13.12.2017г.год.. издаден от РИОСВ Пловдив за площадка</w:t>
      </w:r>
      <w:r w:rsidRPr="00D32214">
        <w:rPr>
          <w:rFonts w:ascii="Times New Roman" w:hAnsi="Times New Roman"/>
          <w:b/>
          <w:sz w:val="24"/>
          <w:szCs w:val="24"/>
          <w:lang w:val="ru-RU"/>
        </w:rPr>
        <w:t xml:space="preserve"> </w:t>
      </w:r>
      <w:bookmarkStart w:id="15" w:name="_Hlk202846672"/>
      <w:r w:rsidRPr="00D32214">
        <w:rPr>
          <w:rFonts w:ascii="Times New Roman" w:hAnsi="Times New Roman"/>
          <w:sz w:val="24"/>
          <w:szCs w:val="24"/>
          <w:lang w:val="ru-RU"/>
        </w:rPr>
        <w:t>№1</w:t>
      </w:r>
      <w:bookmarkEnd w:id="15"/>
      <w:r w:rsidRPr="00D32214">
        <w:rPr>
          <w:rFonts w:ascii="Times New Roman" w:hAnsi="Times New Roman"/>
          <w:b/>
          <w:sz w:val="24"/>
          <w:szCs w:val="24"/>
          <w:lang w:val="ru-RU"/>
        </w:rPr>
        <w:t xml:space="preserve"> </w:t>
      </w:r>
      <w:r w:rsidRPr="00D32214">
        <w:rPr>
          <w:rFonts w:ascii="Times New Roman" w:hAnsi="Times New Roman"/>
          <w:bCs/>
          <w:sz w:val="24"/>
          <w:szCs w:val="24"/>
          <w:lang w:val="ru-RU"/>
        </w:rPr>
        <w:t>с</w:t>
      </w:r>
      <w:r w:rsidRPr="00D32214">
        <w:rPr>
          <w:rFonts w:ascii="Times New Roman" w:hAnsi="Times New Roman"/>
          <w:b/>
          <w:sz w:val="24"/>
          <w:szCs w:val="24"/>
        </w:rPr>
        <w:t xml:space="preserve"> </w:t>
      </w:r>
      <w:r w:rsidRPr="00D32214">
        <w:rPr>
          <w:rFonts w:ascii="Times New Roman" w:hAnsi="Times New Roman"/>
          <w:sz w:val="24"/>
          <w:szCs w:val="24"/>
        </w:rPr>
        <w:t xml:space="preserve">местонахождение: с. Царимир, област Пловдив, община Съединение, парцел 1 от кв. 2 . </w:t>
      </w:r>
    </w:p>
    <w:p w14:paraId="213094F2" w14:textId="77777777" w:rsidR="00DA734E" w:rsidRPr="00D32214" w:rsidRDefault="00DA734E" w:rsidP="00DA734E">
      <w:pPr>
        <w:spacing w:after="120" w:line="240" w:lineRule="auto"/>
        <w:ind w:firstLine="708"/>
        <w:jc w:val="both"/>
        <w:rPr>
          <w:rFonts w:ascii="Times New Roman" w:eastAsia="Times New Roman" w:hAnsi="Times New Roman"/>
          <w:kern w:val="36"/>
          <w:sz w:val="24"/>
          <w:szCs w:val="24"/>
          <w:lang w:eastAsia="bg-BG"/>
        </w:rPr>
      </w:pPr>
      <w:r w:rsidRPr="00D32214">
        <w:rPr>
          <w:rFonts w:ascii="Times New Roman" w:hAnsi="Times New Roman"/>
          <w:sz w:val="24"/>
          <w:szCs w:val="24"/>
        </w:rPr>
        <w:t>С настоящото ИП към площта от 4275 кв.м. ще се увеличи на 11368 кв. м.</w:t>
      </w:r>
      <w:r w:rsidRPr="00D32214">
        <w:rPr>
          <w:rFonts w:ascii="Times New Roman" w:eastAsia="Times New Roman" w:hAnsi="Times New Roman"/>
          <w:kern w:val="36"/>
          <w:sz w:val="24"/>
          <w:szCs w:val="24"/>
          <w:lang w:eastAsia="bg-BG"/>
        </w:rPr>
        <w:t xml:space="preserve">, чрез </w:t>
      </w:r>
      <w:r w:rsidRPr="00D32214">
        <w:rPr>
          <w:rFonts w:ascii="Times New Roman" w:hAnsi="Times New Roman"/>
          <w:sz w:val="24"/>
          <w:szCs w:val="24"/>
        </w:rPr>
        <w:t xml:space="preserve">присъединяване на  съседните </w:t>
      </w:r>
      <w:r w:rsidRPr="00D32214">
        <w:rPr>
          <w:rFonts w:ascii="Times New Roman" w:eastAsia="Times New Roman" w:hAnsi="Times New Roman"/>
          <w:kern w:val="36"/>
          <w:sz w:val="24"/>
          <w:szCs w:val="24"/>
          <w:lang w:eastAsia="bg-BG"/>
        </w:rPr>
        <w:t>имоти</w:t>
      </w:r>
      <w:r w:rsidRPr="00D32214">
        <w:rPr>
          <w:rFonts w:ascii="Times New Roman" w:hAnsi="Times New Roman"/>
          <w:sz w:val="24"/>
          <w:szCs w:val="24"/>
        </w:rPr>
        <w:t>:</w:t>
      </w:r>
    </w:p>
    <w:p w14:paraId="5FCEDC48" w14:textId="77777777" w:rsidR="00DA734E" w:rsidRPr="00D32214" w:rsidRDefault="00DA734E" w:rsidP="00DA734E">
      <w:pPr>
        <w:spacing w:after="120" w:line="240" w:lineRule="auto"/>
        <w:ind w:firstLine="708"/>
        <w:jc w:val="both"/>
        <w:rPr>
          <w:rFonts w:ascii="Times New Roman" w:eastAsia="Times New Roman" w:hAnsi="Times New Roman"/>
          <w:i/>
          <w:iCs/>
          <w:kern w:val="36"/>
          <w:sz w:val="24"/>
          <w:szCs w:val="24"/>
          <w:lang w:eastAsia="bg-BG"/>
        </w:rPr>
      </w:pPr>
      <w:r w:rsidRPr="00D32214">
        <w:rPr>
          <w:rFonts w:ascii="Times New Roman" w:hAnsi="Times New Roman"/>
          <w:sz w:val="24"/>
          <w:szCs w:val="24"/>
        </w:rPr>
        <w:lastRenderedPageBreak/>
        <w:t xml:space="preserve"> -</w:t>
      </w:r>
      <w:r w:rsidRPr="00D32214">
        <w:rPr>
          <w:rFonts w:ascii="Times New Roman" w:eastAsia="Times New Roman" w:hAnsi="Times New Roman"/>
          <w:kern w:val="36"/>
          <w:sz w:val="24"/>
          <w:szCs w:val="24"/>
          <w:lang w:eastAsia="bg-BG"/>
        </w:rPr>
        <w:t xml:space="preserve"> </w:t>
      </w:r>
      <w:r w:rsidRPr="00D32214">
        <w:rPr>
          <w:rFonts w:ascii="Times New Roman" w:hAnsi="Times New Roman"/>
          <w:sz w:val="24"/>
          <w:szCs w:val="24"/>
        </w:rPr>
        <w:t xml:space="preserve">200.8, 200.9, 200.10 и 200.13 -собственост на </w:t>
      </w:r>
      <w:r w:rsidRPr="00D32214">
        <w:rPr>
          <w:rFonts w:ascii="Times New Roman" w:hAnsi="Times New Roman"/>
          <w:bCs/>
          <w:sz w:val="24"/>
          <w:szCs w:val="24"/>
        </w:rPr>
        <w:t xml:space="preserve">„ЕКО ПЕТ" ЕАД по </w:t>
      </w:r>
      <w:r w:rsidRPr="00D32214">
        <w:rPr>
          <w:rFonts w:ascii="Times New Roman" w:hAnsi="Times New Roman"/>
          <w:bCs/>
          <w:i/>
          <w:iCs/>
          <w:sz w:val="24"/>
          <w:szCs w:val="24"/>
        </w:rPr>
        <w:t xml:space="preserve">Нотариален акт за за покупко-продажба на недвижим имот </w:t>
      </w:r>
      <w:r w:rsidRPr="00D32214">
        <w:rPr>
          <w:rFonts w:ascii="Times New Roman" w:hAnsi="Times New Roman"/>
          <w:i/>
          <w:iCs/>
          <w:sz w:val="24"/>
          <w:szCs w:val="24"/>
          <w:lang w:val="ru-RU"/>
        </w:rPr>
        <w:t>№133, том 6, рег. 1763, дело 1309/31.01.2005г.,   издаден от СВ към АВ Пловдив.</w:t>
      </w:r>
    </w:p>
    <w:p w14:paraId="21C797DC" w14:textId="667EC4F6" w:rsidR="006412E0" w:rsidRPr="00D32214" w:rsidRDefault="00DA734E" w:rsidP="00D32214">
      <w:pPr>
        <w:spacing w:after="120" w:line="240" w:lineRule="auto"/>
        <w:ind w:firstLine="708"/>
        <w:jc w:val="both"/>
        <w:rPr>
          <w:rFonts w:ascii="Times New Roman" w:hAnsi="Times New Roman"/>
          <w:sz w:val="24"/>
          <w:szCs w:val="24"/>
          <w:lang w:val="ru-RU"/>
        </w:rPr>
      </w:pPr>
      <w:r w:rsidRPr="00D32214">
        <w:rPr>
          <w:rFonts w:ascii="Times New Roman" w:hAnsi="Times New Roman"/>
          <w:sz w:val="24"/>
          <w:szCs w:val="24"/>
        </w:rPr>
        <w:t xml:space="preserve"> -</w:t>
      </w:r>
      <w:r w:rsidRPr="00D32214">
        <w:rPr>
          <w:rFonts w:ascii="Times New Roman" w:eastAsia="Times New Roman" w:hAnsi="Times New Roman"/>
          <w:kern w:val="36"/>
          <w:sz w:val="24"/>
          <w:szCs w:val="24"/>
          <w:lang w:eastAsia="bg-BG"/>
        </w:rPr>
        <w:t xml:space="preserve"> ПИ с идентификатор 78171.200.11  -собственост на </w:t>
      </w:r>
      <w:r w:rsidRPr="00D32214">
        <w:rPr>
          <w:rFonts w:ascii="Times New Roman" w:hAnsi="Times New Roman"/>
          <w:bCs/>
          <w:sz w:val="24"/>
          <w:szCs w:val="24"/>
        </w:rPr>
        <w:t xml:space="preserve">„ЕКО ПЕТ" ЕАД </w:t>
      </w:r>
      <w:r w:rsidRPr="00D32214">
        <w:rPr>
          <w:rFonts w:ascii="Times New Roman" w:hAnsi="Times New Roman"/>
          <w:sz w:val="24"/>
          <w:szCs w:val="24"/>
        </w:rPr>
        <w:t xml:space="preserve">съгласно </w:t>
      </w:r>
      <w:r w:rsidRPr="00D32214">
        <w:rPr>
          <w:rFonts w:ascii="Times New Roman" w:hAnsi="Times New Roman"/>
          <w:i/>
          <w:iCs/>
          <w:sz w:val="24"/>
          <w:szCs w:val="24"/>
        </w:rPr>
        <w:t xml:space="preserve">Договор за покупко-продажба на недвижим имот частна общинска собственост </w:t>
      </w:r>
      <w:r w:rsidRPr="00D32214">
        <w:rPr>
          <w:rFonts w:ascii="Times New Roman" w:hAnsi="Times New Roman"/>
          <w:i/>
          <w:iCs/>
          <w:sz w:val="24"/>
          <w:szCs w:val="24"/>
          <w:lang w:val="ru-RU"/>
        </w:rPr>
        <w:t>№1165, том 49, рег. 17920 от 04.06.2021г. издаден от СВ към АВ Пловдив</w:t>
      </w:r>
      <w:r w:rsidRPr="00D32214">
        <w:rPr>
          <w:rFonts w:ascii="Times New Roman" w:hAnsi="Times New Roman"/>
          <w:sz w:val="24"/>
          <w:szCs w:val="24"/>
          <w:lang w:val="ru-RU"/>
        </w:rPr>
        <w:t>.</w:t>
      </w:r>
    </w:p>
    <w:p w14:paraId="42DBE7FE" w14:textId="48C3F273" w:rsidR="00047762" w:rsidRPr="00D32214" w:rsidRDefault="00047762" w:rsidP="00D3221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Със заповед № 1784/16.12.2022г. на Кмета на Община Съединение е одобрен ПУП-ПРЗ за ПИ 200.1, 200.8, 200.9, 200.10, 200.11 и 200.13 с промяна предназначението на ПИ 200.13, по Кадастралната карта на с. Царимир, общ. Съединение , обл. Пловдив, като от тях се образува един нов  УПИ: </w:t>
      </w:r>
      <w:r w:rsidRPr="00D32214">
        <w:rPr>
          <w:rFonts w:ascii="Times New Roman" w:hAnsi="Times New Roman"/>
          <w:b/>
          <w:bCs/>
          <w:i/>
          <w:iCs/>
          <w:sz w:val="24"/>
          <w:szCs w:val="24"/>
        </w:rPr>
        <w:t>200.17,  за производствени и складови дейности, с градоустройствени показатели на зона „Пп“</w:t>
      </w:r>
    </w:p>
    <w:p w14:paraId="7AB12A93" w14:textId="77777777" w:rsidR="00047762" w:rsidRPr="00D32214" w:rsidRDefault="00047762" w:rsidP="00047762">
      <w:pPr>
        <w:spacing w:after="120" w:line="240" w:lineRule="auto"/>
        <w:ind w:firstLine="708"/>
        <w:jc w:val="both"/>
        <w:rPr>
          <w:rFonts w:ascii="Times New Roman" w:hAnsi="Times New Roman"/>
          <w:sz w:val="24"/>
          <w:szCs w:val="24"/>
        </w:rPr>
      </w:pPr>
      <w:bookmarkStart w:id="16" w:name="_Hlk204070181"/>
      <w:r w:rsidRPr="00D32214">
        <w:rPr>
          <w:rFonts w:ascii="Times New Roman" w:eastAsia="Times New Roman" w:hAnsi="Times New Roman"/>
          <w:bCs/>
          <w:kern w:val="36"/>
          <w:sz w:val="24"/>
          <w:szCs w:val="24"/>
          <w:lang w:eastAsia="bg-BG"/>
        </w:rPr>
        <w:t>Допълнителна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shd w:val="clear" w:color="auto" w:fill="FEFEFE"/>
        </w:rPr>
        <w:t xml:space="preserve"> ще бъде инсталирана в съществуваща сграда с идентификатор </w:t>
      </w:r>
      <w:r w:rsidRPr="00D32214">
        <w:rPr>
          <w:rFonts w:ascii="Times New Roman" w:hAnsi="Times New Roman"/>
          <w:sz w:val="24"/>
          <w:szCs w:val="24"/>
        </w:rPr>
        <w:t>78171.200.17.1</w:t>
      </w:r>
      <w:r w:rsidRPr="00D32214">
        <w:rPr>
          <w:rFonts w:ascii="Times New Roman" w:hAnsi="Times New Roman"/>
          <w:sz w:val="24"/>
          <w:szCs w:val="24"/>
          <w:shd w:val="clear" w:color="auto" w:fill="FEFEFE"/>
        </w:rPr>
        <w:t>, брой етажи 1, застроена площ 932 кв. м.</w:t>
      </w:r>
      <w:r w:rsidRPr="00D32214">
        <w:rPr>
          <w:rFonts w:ascii="Times New Roman" w:hAnsi="Times New Roman"/>
          <w:sz w:val="24"/>
          <w:szCs w:val="24"/>
        </w:rPr>
        <w:t xml:space="preserve"> </w:t>
      </w:r>
    </w:p>
    <w:bookmarkEnd w:id="16"/>
    <w:p w14:paraId="79BB525E" w14:textId="61F34E0D" w:rsidR="00047762" w:rsidRPr="00D32214" w:rsidRDefault="00047762" w:rsidP="00047762">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2EACDA86" w14:textId="1A397E54" w:rsidR="002A2588" w:rsidRPr="00D32214" w:rsidRDefault="00047762" w:rsidP="00EE026E">
      <w:pPr>
        <w:spacing w:after="120" w:line="240" w:lineRule="auto"/>
        <w:ind w:firstLine="708"/>
        <w:jc w:val="both"/>
        <w:rPr>
          <w:rFonts w:ascii="Times New Roman" w:hAnsi="Times New Roman"/>
          <w:sz w:val="24"/>
          <w:szCs w:val="24"/>
          <w:shd w:val="clear" w:color="auto" w:fill="FEFEFE"/>
        </w:rPr>
      </w:pPr>
      <w:r w:rsidRPr="00D32214">
        <w:rPr>
          <w:rFonts w:ascii="Times New Roman" w:hAnsi="Times New Roman"/>
          <w:sz w:val="24"/>
          <w:szCs w:val="24"/>
        </w:rPr>
        <w:t>Обекта е съществуващ-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D32214">
        <w:rPr>
          <w:rFonts w:ascii="Times New Roman" w:hAnsi="Times New Roman"/>
          <w:sz w:val="24"/>
          <w:szCs w:val="24"/>
          <w:lang w:val="en-US"/>
        </w:rPr>
        <w:t xml:space="preserve"> </w:t>
      </w:r>
      <w:r w:rsidRPr="00D32214">
        <w:rPr>
          <w:rFonts w:ascii="Times New Roman" w:hAnsi="Times New Roman"/>
          <w:sz w:val="24"/>
          <w:szCs w:val="24"/>
        </w:rPr>
        <w:t>във връзка с което не се предвиждат допълнителни площи за временни действия по време на строителството. Достъпът ще се осъществява по съществуваща пътна инфраструктура, без нужда от промяна и без необходимост от изграждане на нова.</w:t>
      </w:r>
    </w:p>
    <w:p w14:paraId="480A0507" w14:textId="0A2713C9" w:rsidR="00236807" w:rsidRPr="00D32214" w:rsidRDefault="00DE1FAE" w:rsidP="00C61B54">
      <w:pPr>
        <w:spacing w:line="240" w:lineRule="auto"/>
        <w:jc w:val="both"/>
        <w:rPr>
          <w:rFonts w:ascii="Times New Roman" w:hAnsi="Times New Roman"/>
          <w:b/>
          <w:sz w:val="24"/>
          <w:szCs w:val="24"/>
        </w:rPr>
      </w:pPr>
      <w:r w:rsidRPr="00D32214">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D32214">
        <w:rPr>
          <w:rFonts w:ascii="Times New Roman" w:hAnsi="Times New Roman"/>
          <w:b/>
          <w:sz w:val="24"/>
          <w:szCs w:val="24"/>
        </w:rPr>
        <w:t>приложение № 3 към ЗООС.</w:t>
      </w:r>
    </w:p>
    <w:p w14:paraId="1AD62366" w14:textId="77777777" w:rsidR="00047762" w:rsidRPr="00D32214" w:rsidRDefault="00047762" w:rsidP="00047762">
      <w:pPr>
        <w:spacing w:after="120" w:line="240" w:lineRule="auto"/>
        <w:ind w:firstLine="708"/>
        <w:jc w:val="both"/>
        <w:rPr>
          <w:rFonts w:ascii="Times New Roman" w:hAnsi="Times New Roman"/>
          <w:sz w:val="24"/>
          <w:szCs w:val="24"/>
        </w:rPr>
      </w:pPr>
      <w:bookmarkStart w:id="17" w:name="_Hlk195077419"/>
      <w:r w:rsidRPr="00D32214">
        <w:rPr>
          <w:rFonts w:ascii="Times New Roman" w:hAnsi="Times New Roman"/>
          <w:sz w:val="24"/>
          <w:szCs w:val="24"/>
        </w:rPr>
        <w:t xml:space="preserve">ИП е за разширение на съществуващи обект действаща Площадка: </w:t>
      </w:r>
      <w:r w:rsidRPr="00D32214">
        <w:rPr>
          <w:rFonts w:ascii="Times New Roman" w:hAnsi="Times New Roman"/>
          <w:bCs/>
          <w:sz w:val="24"/>
          <w:szCs w:val="24"/>
        </w:rPr>
        <w:t>№ 1 с</w:t>
      </w:r>
      <w:r w:rsidRPr="00D32214">
        <w:rPr>
          <w:rFonts w:ascii="Times New Roman" w:hAnsi="Times New Roman"/>
          <w:sz w:val="24"/>
          <w:szCs w:val="24"/>
        </w:rPr>
        <w:t xml:space="preserve"> местонахождение: с. Царимир, област Пловдив, община Съединение, парцел 1 от кв. 2. </w:t>
      </w:r>
    </w:p>
    <w:p w14:paraId="2418C8F7" w14:textId="77777777" w:rsidR="00047762" w:rsidRPr="00D32214" w:rsidRDefault="00047762" w:rsidP="00047762">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Чрез  </w:t>
      </w:r>
      <w:r w:rsidRPr="00D32214">
        <w:rPr>
          <w:rFonts w:ascii="Times New Roman" w:eastAsia="Times New Roman" w:hAnsi="Times New Roman"/>
          <w:kern w:val="36"/>
          <w:sz w:val="24"/>
          <w:szCs w:val="24"/>
          <w:lang w:eastAsia="bg-BG"/>
        </w:rPr>
        <w:t xml:space="preserve">присъединяване на съседните </w:t>
      </w:r>
      <w:bookmarkStart w:id="18" w:name="_Hlk202793587"/>
      <w:r w:rsidRPr="00D32214">
        <w:rPr>
          <w:rFonts w:ascii="Times New Roman" w:eastAsia="Times New Roman" w:hAnsi="Times New Roman"/>
          <w:kern w:val="36"/>
          <w:sz w:val="24"/>
          <w:szCs w:val="24"/>
          <w:lang w:eastAsia="bg-BG"/>
        </w:rPr>
        <w:t xml:space="preserve">собствени поземлени имоти  </w:t>
      </w:r>
      <w:r w:rsidRPr="00D32214">
        <w:rPr>
          <w:rFonts w:ascii="Times New Roman" w:hAnsi="Times New Roman"/>
          <w:sz w:val="24"/>
          <w:szCs w:val="24"/>
        </w:rPr>
        <w:t xml:space="preserve">200.8, 200.9, 200.10 и 200.13  и ново закупения  </w:t>
      </w:r>
      <w:r w:rsidRPr="00D32214">
        <w:rPr>
          <w:rFonts w:ascii="Times New Roman" w:eastAsia="Times New Roman" w:hAnsi="Times New Roman"/>
          <w:kern w:val="36"/>
          <w:sz w:val="24"/>
          <w:szCs w:val="24"/>
          <w:lang w:eastAsia="bg-BG"/>
        </w:rPr>
        <w:t xml:space="preserve">ПИ с идентификатор 78171.200.11  </w:t>
      </w:r>
      <w:r w:rsidRPr="00D32214">
        <w:rPr>
          <w:rFonts w:ascii="Times New Roman" w:hAnsi="Times New Roman"/>
          <w:sz w:val="24"/>
          <w:szCs w:val="24"/>
        </w:rPr>
        <w:t>- площта от  4275 кв.м.  ще се увеличи на 11368 кв. м.</w:t>
      </w:r>
    </w:p>
    <w:bookmarkEnd w:id="18"/>
    <w:p w14:paraId="65E26097" w14:textId="77777777" w:rsidR="00047762" w:rsidRPr="00D32214" w:rsidRDefault="00047762" w:rsidP="00047762">
      <w:pPr>
        <w:spacing w:after="120" w:line="240" w:lineRule="auto"/>
        <w:ind w:firstLine="708"/>
        <w:jc w:val="both"/>
        <w:rPr>
          <w:rFonts w:ascii="Times New Roman" w:hAnsi="Times New Roman"/>
          <w:sz w:val="24"/>
          <w:szCs w:val="24"/>
        </w:rPr>
      </w:pPr>
      <w:r w:rsidRPr="00D32214">
        <w:rPr>
          <w:rFonts w:ascii="Times New Roman" w:hAnsi="Times New Roman"/>
          <w:sz w:val="24"/>
          <w:szCs w:val="24"/>
        </w:rPr>
        <w:t>Със заповед № 1784/16.12.2022г. на Кмета на Община Съединение е одобрен ПУП-ПРЗ за ПИ 200.1, 200.8, 200.9, 200.10, 200.11 и 200.13 с промяна предназначението на ПИ 200.13, по Кадастралната карта на с. Царимир, общ. Съединение, обл. Пловдив, като от тях се образува един нов  УПИ:  200.17,  за производствени и складови дейности, с градоустройствени показатели на зона „Пп“</w:t>
      </w:r>
    </w:p>
    <w:p w14:paraId="38A07389" w14:textId="77777777" w:rsidR="00047762" w:rsidRPr="00D32214" w:rsidRDefault="00047762" w:rsidP="00047762">
      <w:pPr>
        <w:spacing w:after="120" w:line="240" w:lineRule="auto"/>
        <w:ind w:firstLine="708"/>
        <w:jc w:val="both"/>
        <w:rPr>
          <w:rFonts w:ascii="Times New Roman" w:hAnsi="Times New Roman"/>
          <w:bCs/>
          <w:sz w:val="24"/>
          <w:szCs w:val="24"/>
        </w:rPr>
      </w:pPr>
      <w:r w:rsidRPr="00D32214">
        <w:rPr>
          <w:rFonts w:ascii="Times New Roman" w:hAnsi="Times New Roman"/>
          <w:sz w:val="24"/>
          <w:szCs w:val="24"/>
        </w:rPr>
        <w:t xml:space="preserve">Във връзка с увеличеното потребление на рециклирам материал, Дружеството възнамерява да разшири обхвата на извършваната дейност, като </w:t>
      </w:r>
      <w:r w:rsidRPr="00D32214">
        <w:rPr>
          <w:rFonts w:ascii="Times New Roman" w:eastAsia="Times New Roman" w:hAnsi="Times New Roman"/>
          <w:bCs/>
          <w:kern w:val="36"/>
          <w:sz w:val="24"/>
          <w:szCs w:val="24"/>
          <w:lang w:eastAsia="bg-BG"/>
        </w:rPr>
        <w:t>инсталира допълнителна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rPr>
        <w:t>-</w:t>
      </w:r>
      <w:r w:rsidRPr="00D32214">
        <w:rPr>
          <w:rFonts w:ascii="Times New Roman" w:eastAsia="Times New Roman" w:hAnsi="Times New Roman"/>
          <w:bCs/>
          <w:kern w:val="36"/>
          <w:sz w:val="24"/>
          <w:szCs w:val="24"/>
          <w:lang w:eastAsia="bg-BG"/>
        </w:rPr>
        <w:t xml:space="preserve"> за рециклиране на полиетилен терефталат (PET) опаковки под формата на флейкс</w:t>
      </w:r>
      <w:r w:rsidRPr="00D32214">
        <w:rPr>
          <w:rFonts w:ascii="Times New Roman" w:hAnsi="Times New Roman"/>
          <w:sz w:val="24"/>
          <w:szCs w:val="24"/>
        </w:rPr>
        <w:t>.</w:t>
      </w:r>
      <w:r w:rsidRPr="00D32214">
        <w:rPr>
          <w:rFonts w:ascii="Times New Roman" w:hAnsi="Times New Roman"/>
          <w:bCs/>
          <w:sz w:val="24"/>
          <w:szCs w:val="24"/>
        </w:rPr>
        <w:t xml:space="preserve"> </w:t>
      </w:r>
    </w:p>
    <w:p w14:paraId="7E7D1580" w14:textId="77777777" w:rsidR="00047762" w:rsidRPr="00D32214" w:rsidRDefault="00047762" w:rsidP="00047762">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Съоръжението обработва </w:t>
      </w:r>
      <w:r w:rsidRPr="00D32214">
        <w:rPr>
          <w:rFonts w:ascii="Times New Roman" w:hAnsi="Times New Roman"/>
          <w:sz w:val="24"/>
          <w:szCs w:val="24"/>
          <w:lang w:val="en-US"/>
        </w:rPr>
        <w:t xml:space="preserve">PET </w:t>
      </w:r>
      <w:r w:rsidRPr="00D32214">
        <w:rPr>
          <w:rFonts w:ascii="Times New Roman" w:hAnsi="Times New Roman"/>
          <w:sz w:val="24"/>
          <w:szCs w:val="24"/>
        </w:rPr>
        <w:t xml:space="preserve">флейкс/млянка, като разделя чистия </w:t>
      </w:r>
      <w:r w:rsidRPr="00D32214">
        <w:rPr>
          <w:rFonts w:ascii="Times New Roman" w:hAnsi="Times New Roman"/>
          <w:sz w:val="24"/>
          <w:szCs w:val="24"/>
          <w:lang w:val="en-US"/>
        </w:rPr>
        <w:t xml:space="preserve">PET </w:t>
      </w:r>
      <w:r w:rsidRPr="00D32214">
        <w:rPr>
          <w:rFonts w:ascii="Times New Roman" w:hAnsi="Times New Roman"/>
          <w:sz w:val="24"/>
          <w:szCs w:val="24"/>
        </w:rPr>
        <w:t xml:space="preserve">флейк от примеси – други полимери, съдържащи се в материала и сортира чистия материал по цветове, което позволява крайният продукт да бъде директно вложен производството на нови продукти от </w:t>
      </w:r>
      <w:r w:rsidRPr="00D32214">
        <w:rPr>
          <w:rFonts w:ascii="Times New Roman" w:hAnsi="Times New Roman"/>
          <w:sz w:val="24"/>
          <w:szCs w:val="24"/>
          <w:lang w:val="en-US"/>
        </w:rPr>
        <w:t>PET</w:t>
      </w:r>
      <w:r w:rsidRPr="00D32214">
        <w:rPr>
          <w:rFonts w:ascii="Times New Roman" w:hAnsi="Times New Roman"/>
          <w:sz w:val="24"/>
          <w:szCs w:val="24"/>
        </w:rPr>
        <w:t>.</w:t>
      </w:r>
    </w:p>
    <w:p w14:paraId="47EB65DC" w14:textId="13CC7EEA" w:rsidR="00047762" w:rsidRPr="00047762" w:rsidRDefault="00047762" w:rsidP="00047762">
      <w:pPr>
        <w:spacing w:after="120" w:line="240" w:lineRule="auto"/>
        <w:ind w:firstLine="708"/>
        <w:jc w:val="both"/>
        <w:rPr>
          <w:rFonts w:ascii="Times New Roman" w:eastAsiaTheme="minorEastAsia" w:hAnsi="Times New Roman"/>
          <w:b/>
          <w:sz w:val="24"/>
          <w:szCs w:val="24"/>
        </w:rPr>
      </w:pPr>
      <w:r w:rsidRPr="00047762">
        <w:rPr>
          <w:rFonts w:ascii="Times New Roman" w:eastAsiaTheme="minorEastAsia" w:hAnsi="Times New Roman"/>
          <w:sz w:val="24"/>
          <w:szCs w:val="24"/>
        </w:rPr>
        <w:lastRenderedPageBreak/>
        <w:t>Р</w:t>
      </w:r>
      <w:r w:rsidRPr="00047762">
        <w:rPr>
          <w:rFonts w:ascii="Times New Roman" w:hAnsi="Times New Roman"/>
          <w:sz w:val="24"/>
          <w:szCs w:val="24"/>
        </w:rPr>
        <w:t xml:space="preserve">ециклиращата линия Tomra INNOSORT Flake </w:t>
      </w:r>
      <w:r w:rsidRPr="00047762">
        <w:rPr>
          <w:rFonts w:ascii="Times New Roman" w:eastAsiaTheme="minorEastAsia" w:hAnsi="Times New Roman"/>
          <w:sz w:val="24"/>
          <w:szCs w:val="24"/>
          <w:lang w:val="en-US"/>
        </w:rPr>
        <w:t>обработва PET флейкс/млянка</w:t>
      </w:r>
      <w:r w:rsidRPr="00047762">
        <w:rPr>
          <w:rFonts w:ascii="Times New Roman" w:eastAsiaTheme="minorEastAsia" w:hAnsi="Times New Roman"/>
          <w:sz w:val="24"/>
          <w:szCs w:val="24"/>
        </w:rPr>
        <w:t xml:space="preserve"> с код 19 12 04, получена от механично третиране -смилане на РЕТ опаковки.  Дейностите по оползотворяване, които ще се извършват</w:t>
      </w:r>
      <w:r w:rsidRPr="00047762">
        <w:rPr>
          <w:rFonts w:ascii="Times New Roman" w:hAnsi="Times New Roman"/>
          <w:sz w:val="24"/>
          <w:szCs w:val="24"/>
        </w:rPr>
        <w:t xml:space="preserve"> съгласно </w:t>
      </w:r>
      <w:r w:rsidRPr="00047762">
        <w:rPr>
          <w:rFonts w:ascii="Times New Roman" w:eastAsiaTheme="minorEastAsia" w:hAnsi="Times New Roman"/>
          <w:sz w:val="24"/>
          <w:szCs w:val="24"/>
          <w:shd w:val="clear" w:color="auto" w:fill="FFFFFF"/>
          <w:lang w:val="en-US"/>
        </w:rPr>
        <w:t>Приложение № 2 към § 1, т. 13</w:t>
      </w:r>
      <w:r w:rsidRPr="00047762">
        <w:rPr>
          <w:rFonts w:ascii="Times New Roman" w:eastAsiaTheme="minorEastAsia" w:hAnsi="Times New Roman"/>
          <w:sz w:val="24"/>
          <w:szCs w:val="24"/>
          <w:shd w:val="clear" w:color="auto" w:fill="FFFFFF"/>
        </w:rPr>
        <w:t xml:space="preserve"> от Допълнителните разпоредби към ЗУО </w:t>
      </w:r>
      <w:r w:rsidRPr="00047762">
        <w:rPr>
          <w:rFonts w:ascii="Times New Roman" w:hAnsi="Times New Roman"/>
          <w:sz w:val="24"/>
          <w:szCs w:val="24"/>
        </w:rPr>
        <w:t>са:</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1794"/>
        <w:gridCol w:w="4069"/>
        <w:gridCol w:w="7"/>
        <w:gridCol w:w="1643"/>
      </w:tblGrid>
      <w:tr w:rsidR="00D32214" w:rsidRPr="00047762" w14:paraId="5897D771" w14:textId="77777777" w:rsidTr="00001EDF">
        <w:trPr>
          <w:cantSplit/>
          <w:trHeight w:val="296"/>
          <w:jc w:val="center"/>
        </w:trPr>
        <w:tc>
          <w:tcPr>
            <w:tcW w:w="3029" w:type="dxa"/>
            <w:gridSpan w:val="2"/>
          </w:tcPr>
          <w:p w14:paraId="2CAF853C" w14:textId="77777777" w:rsidR="00047762" w:rsidRPr="00047762" w:rsidRDefault="00047762" w:rsidP="00047762">
            <w:pPr>
              <w:spacing w:after="0" w:line="240" w:lineRule="auto"/>
              <w:jc w:val="center"/>
              <w:rPr>
                <w:rFonts w:ascii="Times New Roman" w:hAnsi="Times New Roman"/>
                <w:sz w:val="24"/>
                <w:szCs w:val="24"/>
                <w:vertAlign w:val="superscript"/>
              </w:rPr>
            </w:pPr>
            <w:r w:rsidRPr="00047762">
              <w:rPr>
                <w:rFonts w:ascii="Times New Roman" w:hAnsi="Times New Roman"/>
                <w:sz w:val="24"/>
                <w:szCs w:val="24"/>
              </w:rPr>
              <w:t xml:space="preserve">Вид на отпадъка </w:t>
            </w:r>
          </w:p>
        </w:tc>
        <w:tc>
          <w:tcPr>
            <w:tcW w:w="4069" w:type="dxa"/>
          </w:tcPr>
          <w:p w14:paraId="6497203E"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Дейности по</w:t>
            </w:r>
          </w:p>
          <w:p w14:paraId="14BCD560"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кодове</w:t>
            </w:r>
          </w:p>
        </w:tc>
        <w:tc>
          <w:tcPr>
            <w:tcW w:w="1650" w:type="dxa"/>
            <w:gridSpan w:val="2"/>
          </w:tcPr>
          <w:p w14:paraId="2B52781A"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Количество</w:t>
            </w:r>
          </w:p>
          <w:p w14:paraId="15D64814"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(тон/год.)</w:t>
            </w:r>
          </w:p>
        </w:tc>
      </w:tr>
      <w:tr w:rsidR="00D32214" w:rsidRPr="00047762" w14:paraId="60257F05" w14:textId="77777777" w:rsidTr="00001EDF">
        <w:trPr>
          <w:cantSplit/>
          <w:trHeight w:val="176"/>
          <w:jc w:val="center"/>
        </w:trPr>
        <w:tc>
          <w:tcPr>
            <w:tcW w:w="1235" w:type="dxa"/>
          </w:tcPr>
          <w:p w14:paraId="54310262"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Код</w:t>
            </w:r>
          </w:p>
        </w:tc>
        <w:tc>
          <w:tcPr>
            <w:tcW w:w="1794" w:type="dxa"/>
          </w:tcPr>
          <w:p w14:paraId="77355EDC"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Наименование</w:t>
            </w:r>
          </w:p>
        </w:tc>
        <w:tc>
          <w:tcPr>
            <w:tcW w:w="4076" w:type="dxa"/>
            <w:gridSpan w:val="2"/>
          </w:tcPr>
          <w:p w14:paraId="55852863" w14:textId="77777777" w:rsidR="00047762" w:rsidRPr="00047762" w:rsidRDefault="00047762" w:rsidP="00047762">
            <w:pPr>
              <w:spacing w:after="0" w:line="240" w:lineRule="auto"/>
              <w:jc w:val="center"/>
              <w:rPr>
                <w:rFonts w:ascii="Times New Roman" w:hAnsi="Times New Roman"/>
                <w:sz w:val="24"/>
                <w:szCs w:val="24"/>
              </w:rPr>
            </w:pPr>
          </w:p>
        </w:tc>
        <w:tc>
          <w:tcPr>
            <w:tcW w:w="1643" w:type="dxa"/>
          </w:tcPr>
          <w:p w14:paraId="706B5194" w14:textId="77777777" w:rsidR="00047762" w:rsidRPr="00047762" w:rsidRDefault="00047762" w:rsidP="00047762">
            <w:pPr>
              <w:spacing w:after="0" w:line="240" w:lineRule="auto"/>
              <w:jc w:val="center"/>
              <w:rPr>
                <w:rFonts w:ascii="Times New Roman" w:hAnsi="Times New Roman"/>
                <w:sz w:val="24"/>
                <w:szCs w:val="24"/>
              </w:rPr>
            </w:pPr>
          </w:p>
        </w:tc>
      </w:tr>
      <w:tr w:rsidR="00D32214" w:rsidRPr="00047762" w14:paraId="5ACCBF3C" w14:textId="77777777" w:rsidTr="00001EDF">
        <w:trPr>
          <w:cantSplit/>
          <w:trHeight w:val="339"/>
          <w:jc w:val="center"/>
        </w:trPr>
        <w:tc>
          <w:tcPr>
            <w:tcW w:w="1235" w:type="dxa"/>
          </w:tcPr>
          <w:p w14:paraId="1986BE28"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1</w:t>
            </w:r>
          </w:p>
        </w:tc>
        <w:tc>
          <w:tcPr>
            <w:tcW w:w="1794" w:type="dxa"/>
          </w:tcPr>
          <w:p w14:paraId="6139C81D"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2</w:t>
            </w:r>
          </w:p>
        </w:tc>
        <w:tc>
          <w:tcPr>
            <w:tcW w:w="4069" w:type="dxa"/>
          </w:tcPr>
          <w:p w14:paraId="00BEFA99" w14:textId="77777777" w:rsidR="00047762" w:rsidRPr="00047762" w:rsidRDefault="00047762" w:rsidP="00047762">
            <w:pPr>
              <w:spacing w:after="0" w:line="240" w:lineRule="auto"/>
              <w:jc w:val="center"/>
              <w:rPr>
                <w:rFonts w:ascii="Times New Roman" w:hAnsi="Times New Roman"/>
                <w:sz w:val="24"/>
                <w:szCs w:val="24"/>
                <w:lang w:val="en-US"/>
              </w:rPr>
            </w:pPr>
            <w:r w:rsidRPr="00047762">
              <w:rPr>
                <w:rFonts w:ascii="Times New Roman" w:hAnsi="Times New Roman"/>
                <w:sz w:val="24"/>
                <w:szCs w:val="24"/>
              </w:rPr>
              <w:t>3</w:t>
            </w:r>
          </w:p>
        </w:tc>
        <w:tc>
          <w:tcPr>
            <w:tcW w:w="1650" w:type="dxa"/>
            <w:gridSpan w:val="2"/>
          </w:tcPr>
          <w:p w14:paraId="39A06EF0" w14:textId="77777777" w:rsidR="00047762" w:rsidRPr="00047762" w:rsidRDefault="00047762" w:rsidP="00047762">
            <w:pPr>
              <w:spacing w:after="0" w:line="240" w:lineRule="auto"/>
              <w:jc w:val="center"/>
              <w:rPr>
                <w:rFonts w:ascii="Times New Roman" w:hAnsi="Times New Roman"/>
                <w:sz w:val="24"/>
                <w:szCs w:val="24"/>
                <w:lang w:val="en-US"/>
              </w:rPr>
            </w:pPr>
            <w:r w:rsidRPr="00047762">
              <w:rPr>
                <w:rFonts w:ascii="Times New Roman" w:hAnsi="Times New Roman"/>
                <w:sz w:val="24"/>
                <w:szCs w:val="24"/>
              </w:rPr>
              <w:t>4</w:t>
            </w:r>
          </w:p>
        </w:tc>
      </w:tr>
      <w:tr w:rsidR="00D32214" w:rsidRPr="00047762" w14:paraId="45FDB774" w14:textId="77777777" w:rsidTr="00001EDF">
        <w:trPr>
          <w:cantSplit/>
          <w:trHeight w:val="172"/>
          <w:jc w:val="center"/>
        </w:trPr>
        <w:tc>
          <w:tcPr>
            <w:tcW w:w="1235" w:type="dxa"/>
          </w:tcPr>
          <w:p w14:paraId="7BD14220" w14:textId="77777777" w:rsidR="00047762" w:rsidRPr="00047762" w:rsidRDefault="00047762" w:rsidP="00047762">
            <w:pPr>
              <w:spacing w:after="0" w:line="240" w:lineRule="auto"/>
              <w:rPr>
                <w:rFonts w:ascii="Times New Roman" w:hAnsi="Times New Roman"/>
                <w:sz w:val="24"/>
                <w:szCs w:val="24"/>
              </w:rPr>
            </w:pPr>
            <w:r w:rsidRPr="00047762">
              <w:rPr>
                <w:rFonts w:ascii="Times New Roman" w:hAnsi="Times New Roman"/>
                <w:sz w:val="24"/>
                <w:szCs w:val="24"/>
              </w:rPr>
              <w:t>19 12 04</w:t>
            </w:r>
          </w:p>
        </w:tc>
        <w:tc>
          <w:tcPr>
            <w:tcW w:w="1794" w:type="dxa"/>
          </w:tcPr>
          <w:p w14:paraId="25E2C3F5" w14:textId="77777777" w:rsidR="00047762" w:rsidRPr="00047762" w:rsidRDefault="00047762" w:rsidP="00047762">
            <w:pPr>
              <w:spacing w:after="0" w:line="240" w:lineRule="auto"/>
              <w:rPr>
                <w:rFonts w:ascii="Times New Roman" w:hAnsi="Times New Roman"/>
                <w:sz w:val="24"/>
                <w:szCs w:val="24"/>
              </w:rPr>
            </w:pPr>
            <w:r w:rsidRPr="00047762">
              <w:rPr>
                <w:rFonts w:ascii="Times New Roman" w:hAnsi="Times New Roman"/>
                <w:sz w:val="24"/>
                <w:szCs w:val="24"/>
              </w:rPr>
              <w:t>Пластмаса и каучук</w:t>
            </w:r>
          </w:p>
        </w:tc>
        <w:tc>
          <w:tcPr>
            <w:tcW w:w="4069" w:type="dxa"/>
          </w:tcPr>
          <w:p w14:paraId="07844B13" w14:textId="77777777" w:rsidR="00047762" w:rsidRPr="00047762" w:rsidRDefault="00047762" w:rsidP="00047762">
            <w:pPr>
              <w:spacing w:after="0" w:line="240" w:lineRule="auto"/>
              <w:rPr>
                <w:rFonts w:ascii="Times New Roman" w:hAnsi="Times New Roman"/>
                <w:sz w:val="24"/>
                <w:szCs w:val="24"/>
                <w:lang w:val="ru-RU"/>
              </w:rPr>
            </w:pPr>
            <w:r w:rsidRPr="00047762">
              <w:rPr>
                <w:rFonts w:ascii="Times New Roman" w:hAnsi="Times New Roman"/>
                <w:b/>
                <w:bCs/>
                <w:sz w:val="24"/>
                <w:szCs w:val="24"/>
                <w:shd w:val="clear" w:color="auto" w:fill="FFFFFF"/>
              </w:rPr>
              <w:t>R 3</w:t>
            </w:r>
            <w:r w:rsidRPr="00047762">
              <w:rPr>
                <w:rFonts w:ascii="Times New Roman" w:hAnsi="Times New Roman"/>
                <w:sz w:val="24"/>
                <w:szCs w:val="24"/>
                <w:shd w:val="clear" w:color="auto" w:fill="FFFFFF"/>
              </w:rPr>
              <w:t>- Рециклиране/възстановяване на органични вещества, които не са използвани като разтворители </w:t>
            </w:r>
          </w:p>
        </w:tc>
        <w:tc>
          <w:tcPr>
            <w:tcW w:w="1650" w:type="dxa"/>
            <w:gridSpan w:val="2"/>
          </w:tcPr>
          <w:p w14:paraId="7940CCCC" w14:textId="77777777" w:rsidR="00047762" w:rsidRPr="00047762" w:rsidRDefault="00047762" w:rsidP="00047762">
            <w:pPr>
              <w:spacing w:after="0" w:line="240" w:lineRule="auto"/>
              <w:jc w:val="center"/>
              <w:rPr>
                <w:rFonts w:ascii="Times New Roman" w:hAnsi="Times New Roman"/>
                <w:sz w:val="24"/>
                <w:szCs w:val="24"/>
              </w:rPr>
            </w:pPr>
            <w:r w:rsidRPr="00047762">
              <w:rPr>
                <w:rFonts w:ascii="Times New Roman" w:hAnsi="Times New Roman"/>
                <w:sz w:val="24"/>
                <w:szCs w:val="24"/>
              </w:rPr>
              <w:t>3600</w:t>
            </w:r>
          </w:p>
        </w:tc>
      </w:tr>
    </w:tbl>
    <w:p w14:paraId="1C8D988A" w14:textId="77777777" w:rsidR="00047762" w:rsidRPr="00D32214" w:rsidRDefault="00047762" w:rsidP="00047762">
      <w:pPr>
        <w:spacing w:line="240" w:lineRule="auto"/>
        <w:rPr>
          <w:rFonts w:ascii="Times New Roman" w:eastAsiaTheme="minorEastAsia" w:hAnsi="Times New Roman"/>
          <w:sz w:val="24"/>
          <w:szCs w:val="24"/>
        </w:rPr>
      </w:pPr>
    </w:p>
    <w:p w14:paraId="5388C1F0" w14:textId="7F21A166" w:rsidR="00047762" w:rsidRPr="00D32214" w:rsidRDefault="00047762" w:rsidP="00047762">
      <w:pPr>
        <w:spacing w:line="240" w:lineRule="auto"/>
        <w:rPr>
          <w:rFonts w:ascii="Times New Roman" w:hAnsi="Times New Roman"/>
          <w:sz w:val="24"/>
          <w:szCs w:val="24"/>
        </w:rPr>
      </w:pPr>
      <w:r w:rsidRPr="00047762">
        <w:rPr>
          <w:rFonts w:ascii="Times New Roman" w:eastAsiaTheme="minorEastAsia" w:hAnsi="Times New Roman"/>
          <w:sz w:val="24"/>
          <w:szCs w:val="24"/>
        </w:rPr>
        <w:t xml:space="preserve">Дейностите, съгласно </w:t>
      </w:r>
      <w:r w:rsidRPr="00047762">
        <w:rPr>
          <w:rFonts w:ascii="Times New Roman" w:hAnsi="Times New Roman"/>
          <w:sz w:val="24"/>
          <w:szCs w:val="24"/>
        </w:rPr>
        <w:t>Регистрационен документ № 09-РД-461-01  от  13.12.2017г. издаден от РИОСВ Пловдив-не се променят.</w:t>
      </w:r>
    </w:p>
    <w:p w14:paraId="6008D2D3" w14:textId="77777777" w:rsidR="001A7278" w:rsidRPr="00D32214" w:rsidRDefault="001A7278" w:rsidP="001A7278">
      <w:pPr>
        <w:shd w:val="clear" w:color="auto" w:fill="FFFFFF"/>
        <w:spacing w:after="0" w:line="240" w:lineRule="auto"/>
        <w:jc w:val="both"/>
        <w:rPr>
          <w:rFonts w:ascii="Times New Roman" w:hAnsi="Times New Roman"/>
          <w:b/>
          <w:sz w:val="24"/>
          <w:szCs w:val="24"/>
          <w:u w:val="single"/>
        </w:rPr>
      </w:pPr>
      <w:r w:rsidRPr="00D32214">
        <w:rPr>
          <w:rFonts w:ascii="Times New Roman" w:hAnsi="Times New Roman"/>
          <w:b/>
          <w:sz w:val="24"/>
          <w:szCs w:val="24"/>
          <w:u w:val="single"/>
        </w:rPr>
        <w:t>Технологичният процес на линията е следният:</w:t>
      </w:r>
    </w:p>
    <w:p w14:paraId="4D8CD11A" w14:textId="77777777" w:rsidR="001A7278" w:rsidRPr="00D32214" w:rsidRDefault="001A7278" w:rsidP="001A7278">
      <w:pPr>
        <w:shd w:val="clear" w:color="auto" w:fill="FFFFFF"/>
        <w:spacing w:after="0" w:line="240" w:lineRule="auto"/>
        <w:jc w:val="both"/>
        <w:rPr>
          <w:rFonts w:ascii="Times New Roman" w:hAnsi="Times New Roman"/>
          <w:sz w:val="24"/>
          <w:szCs w:val="24"/>
        </w:rPr>
      </w:pPr>
    </w:p>
    <w:p w14:paraId="2E3EB43A" w14:textId="77777777" w:rsidR="001A7278" w:rsidRPr="00D32214" w:rsidRDefault="001A7278" w:rsidP="001A7278">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 xml:space="preserve">Захранващият материал – </w:t>
      </w:r>
      <w:r w:rsidRPr="00D32214">
        <w:rPr>
          <w:rFonts w:ascii="Times New Roman" w:hAnsi="Times New Roman"/>
          <w:sz w:val="24"/>
          <w:szCs w:val="24"/>
          <w:lang w:val="en-US"/>
        </w:rPr>
        <w:t xml:space="preserve">PET </w:t>
      </w:r>
      <w:r w:rsidRPr="00D32214">
        <w:rPr>
          <w:rFonts w:ascii="Times New Roman" w:hAnsi="Times New Roman"/>
          <w:sz w:val="24"/>
          <w:szCs w:val="24"/>
        </w:rPr>
        <w:t xml:space="preserve">флейкс/млянка, представлява отпадъчен </w:t>
      </w:r>
      <w:r w:rsidRPr="00D32214">
        <w:rPr>
          <w:rFonts w:ascii="Times New Roman" w:hAnsi="Times New Roman"/>
          <w:sz w:val="24"/>
          <w:szCs w:val="24"/>
          <w:lang w:val="en-US"/>
        </w:rPr>
        <w:t xml:space="preserve">PET </w:t>
      </w:r>
      <w:r w:rsidRPr="00D32214">
        <w:rPr>
          <w:rFonts w:ascii="Times New Roman" w:hAnsi="Times New Roman"/>
          <w:sz w:val="24"/>
          <w:szCs w:val="24"/>
        </w:rPr>
        <w:t xml:space="preserve">преминал предварително третиране – първично сортиране, смилане и измиване. </w:t>
      </w:r>
    </w:p>
    <w:p w14:paraId="3694F07C" w14:textId="77777777" w:rsidR="001A7278" w:rsidRPr="00D32214" w:rsidRDefault="001A7278" w:rsidP="001A7278">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Въпреки предварителното третиране мленките обичайно съдържат примеси – други полимери и материали, и не са сортирани по цвят.</w:t>
      </w:r>
    </w:p>
    <w:p w14:paraId="0ADA8F9B" w14:textId="77777777" w:rsidR="001A7278" w:rsidRPr="00D32214" w:rsidRDefault="001A7278" w:rsidP="001A7278">
      <w:pPr>
        <w:shd w:val="clear" w:color="auto" w:fill="FFFFFF"/>
        <w:spacing w:after="0" w:line="240" w:lineRule="auto"/>
        <w:jc w:val="both"/>
        <w:rPr>
          <w:rFonts w:ascii="Times New Roman" w:hAnsi="Times New Roman"/>
          <w:sz w:val="24"/>
          <w:szCs w:val="24"/>
        </w:rPr>
      </w:pPr>
    </w:p>
    <w:p w14:paraId="5D098268" w14:textId="566BCD90" w:rsidR="001A7278" w:rsidRPr="00D32214" w:rsidRDefault="001A7278" w:rsidP="001A7278">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Линията Tomra INNOSORT Flake използва патентована технология за сканиране с близки инфрачервени сензори, като безконтактно открива чужди материали и сортира по цвят.</w:t>
      </w:r>
    </w:p>
    <w:p w14:paraId="78ABC067" w14:textId="77777777" w:rsidR="00B6279C" w:rsidRPr="00D32214" w:rsidRDefault="00B6279C" w:rsidP="001A7278">
      <w:pPr>
        <w:shd w:val="clear" w:color="auto" w:fill="FFFFFF"/>
        <w:spacing w:after="0" w:line="240" w:lineRule="auto"/>
        <w:jc w:val="both"/>
        <w:rPr>
          <w:rFonts w:ascii="Times New Roman" w:hAnsi="Times New Roman"/>
          <w:sz w:val="24"/>
          <w:szCs w:val="24"/>
        </w:rPr>
      </w:pPr>
    </w:p>
    <w:p w14:paraId="50DCC4BE" w14:textId="77777777" w:rsidR="001A7278" w:rsidRPr="00D32214" w:rsidRDefault="001A7278" w:rsidP="001A7278">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Системата позволява настройка на процесите –</w:t>
      </w:r>
    </w:p>
    <w:p w14:paraId="40749B9E" w14:textId="77777777" w:rsidR="001A7278" w:rsidRPr="00D32214" w:rsidRDefault="001A7278" w:rsidP="001A7278">
      <w:pPr>
        <w:shd w:val="clear" w:color="auto" w:fill="FFFFFF"/>
        <w:spacing w:after="0" w:line="240" w:lineRule="auto"/>
        <w:jc w:val="both"/>
        <w:rPr>
          <w:rFonts w:ascii="Times New Roman" w:hAnsi="Times New Roman"/>
          <w:sz w:val="24"/>
          <w:szCs w:val="24"/>
        </w:rPr>
      </w:pPr>
    </w:p>
    <w:p w14:paraId="5482DA22" w14:textId="77777777" w:rsidR="001A7278" w:rsidRPr="00D32214" w:rsidRDefault="001A7278" w:rsidP="001A7278">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 сортиране от вид материал – например PVC, PP, POM, PA от PET.</w:t>
      </w:r>
    </w:p>
    <w:p w14:paraId="3AF72D1C" w14:textId="77777777" w:rsidR="001A7278" w:rsidRPr="00D32214" w:rsidRDefault="001A7278" w:rsidP="001A7278">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 сортиране по вид и цвят на материала.</w:t>
      </w:r>
    </w:p>
    <w:p w14:paraId="378A4E15" w14:textId="77777777" w:rsidR="001A7278" w:rsidRPr="00D32214" w:rsidRDefault="001A7278" w:rsidP="001A7278">
      <w:pPr>
        <w:shd w:val="clear" w:color="auto" w:fill="FFFFFF"/>
        <w:spacing w:after="0" w:line="240" w:lineRule="auto"/>
        <w:jc w:val="both"/>
        <w:rPr>
          <w:rFonts w:ascii="Times New Roman" w:hAnsi="Times New Roman"/>
          <w:sz w:val="24"/>
          <w:szCs w:val="24"/>
        </w:rPr>
      </w:pPr>
    </w:p>
    <w:p w14:paraId="4FE25D56" w14:textId="77777777" w:rsidR="001A7278" w:rsidRPr="00D32214" w:rsidRDefault="001A7278" w:rsidP="001A7278">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 xml:space="preserve">Материалът за сортиране се подава равномерно към сензорите през улей, чрез захранващ бункер и шейкър. </w:t>
      </w:r>
    </w:p>
    <w:p w14:paraId="7F0DC14A" w14:textId="53077DB1" w:rsidR="001A7278" w:rsidRPr="00D32214" w:rsidRDefault="001A7278" w:rsidP="00B6279C">
      <w:pPr>
        <w:spacing w:after="120" w:line="240" w:lineRule="auto"/>
        <w:ind w:firstLine="708"/>
        <w:jc w:val="both"/>
        <w:rPr>
          <w:rFonts w:ascii="Times New Roman" w:hAnsi="Times New Roman"/>
          <w:sz w:val="24"/>
          <w:szCs w:val="24"/>
        </w:rPr>
      </w:pPr>
      <w:r w:rsidRPr="00D32214">
        <w:rPr>
          <w:rFonts w:ascii="Times New Roman" w:hAnsi="Times New Roman"/>
          <w:i/>
          <w:sz w:val="24"/>
          <w:szCs w:val="24"/>
        </w:rPr>
        <w:t>Фиг. 1 - Схема на съоръжението:</w:t>
      </w:r>
    </w:p>
    <w:p w14:paraId="2109EFC9" w14:textId="76C4D4EC" w:rsidR="00B6279C" w:rsidRPr="00D32214" w:rsidRDefault="00B6279C" w:rsidP="00B6279C">
      <w:pPr>
        <w:spacing w:after="120" w:line="240" w:lineRule="auto"/>
        <w:jc w:val="both"/>
        <w:rPr>
          <w:rFonts w:ascii="Times New Roman" w:hAnsi="Times New Roman"/>
          <w:sz w:val="24"/>
          <w:szCs w:val="24"/>
        </w:rPr>
      </w:pPr>
      <w:r w:rsidRPr="00D32214">
        <w:rPr>
          <w:rFonts w:ascii="Times New Roman" w:hAnsi="Times New Roman"/>
          <w:noProof/>
          <w:sz w:val="24"/>
          <w:szCs w:val="24"/>
          <w:lang w:eastAsia="bg-BG"/>
        </w:rPr>
        <w:lastRenderedPageBreak/>
        <w:drawing>
          <wp:anchor distT="0" distB="0" distL="114300" distR="114300" simplePos="0" relativeHeight="251657728" behindDoc="0" locked="0" layoutInCell="1" allowOverlap="1" wp14:anchorId="72F2C7C1" wp14:editId="3D820A9A">
            <wp:simplePos x="0" y="0"/>
            <wp:positionH relativeFrom="column">
              <wp:posOffset>3175</wp:posOffset>
            </wp:positionH>
            <wp:positionV relativeFrom="paragraph">
              <wp:posOffset>422275</wp:posOffset>
            </wp:positionV>
            <wp:extent cx="6163310" cy="3394710"/>
            <wp:effectExtent l="171450" t="190500" r="180340" b="167640"/>
            <wp:wrapTopAndBottom/>
            <wp:docPr id="4" name="Picture 4" descr="Картина, която съдържа скица, рисунка, диаграма, Техническо чертане&#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Картина, която съдържа скица, рисунка, диаграма, Техническо чертане&#10;&#10;Описанието е генерирано автоматич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310" cy="33947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p>
    <w:p w14:paraId="059C91E5" w14:textId="77777777" w:rsidR="00B6279C" w:rsidRPr="00D32214" w:rsidRDefault="00B6279C" w:rsidP="00B6279C">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 xml:space="preserve">Преминавайки през улея, материалът се открива от сензорите и информацията се оценява от електронна система. В края на улея са монтирани изхвърлящи клапани. Ако сензорната система открие частици, които трябва да бъдат изхвърлени, отделните клапани се отварят и материалът се изхвърля посредством сгъстен въздух. </w:t>
      </w:r>
      <w:r w:rsidRPr="00D32214">
        <w:rPr>
          <w:rFonts w:ascii="Times New Roman" w:hAnsi="Times New Roman"/>
          <w:sz w:val="24"/>
          <w:szCs w:val="24"/>
        </w:rPr>
        <w:tab/>
        <w:t>Обработеният материал е разделен на две фракции – приема/отхвърля.</w:t>
      </w:r>
    </w:p>
    <w:p w14:paraId="6295C2E6" w14:textId="77777777" w:rsidR="00B6279C" w:rsidRPr="00D32214" w:rsidRDefault="00B6279C" w:rsidP="00B6279C">
      <w:pPr>
        <w:shd w:val="clear" w:color="auto" w:fill="FFFFFF"/>
        <w:spacing w:after="0" w:line="240" w:lineRule="auto"/>
        <w:jc w:val="both"/>
        <w:rPr>
          <w:rFonts w:ascii="Times New Roman" w:hAnsi="Times New Roman"/>
          <w:sz w:val="24"/>
          <w:szCs w:val="24"/>
        </w:rPr>
      </w:pPr>
    </w:p>
    <w:p w14:paraId="2662E10D" w14:textId="77777777" w:rsidR="00B6279C" w:rsidRPr="00D32214" w:rsidRDefault="00B6279C" w:rsidP="00B6279C">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Сортирането е в две стъпки:</w:t>
      </w:r>
    </w:p>
    <w:p w14:paraId="3A606DFD" w14:textId="77777777" w:rsidR="00B6279C" w:rsidRPr="00D32214" w:rsidRDefault="00B6279C" w:rsidP="00B6279C">
      <w:pPr>
        <w:shd w:val="clear" w:color="auto" w:fill="FFFFFF"/>
        <w:spacing w:after="0" w:line="240" w:lineRule="auto"/>
        <w:jc w:val="both"/>
        <w:rPr>
          <w:rFonts w:ascii="Times New Roman" w:hAnsi="Times New Roman"/>
          <w:sz w:val="24"/>
          <w:szCs w:val="24"/>
        </w:rPr>
      </w:pPr>
    </w:p>
    <w:p w14:paraId="20685A94" w14:textId="77777777" w:rsidR="00B6279C" w:rsidRPr="00D32214" w:rsidRDefault="00B6279C" w:rsidP="00B6279C">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 Зарежда се материал и се задава задача – сортиране на примеси – обработеният материал се разделя на две фракции – приема/отхвърля.</w:t>
      </w:r>
    </w:p>
    <w:p w14:paraId="5E67A72C" w14:textId="77777777" w:rsidR="00B6279C" w:rsidRPr="00D32214" w:rsidRDefault="00B6279C" w:rsidP="00B6279C">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 Отхвърленият на първа стъпка материал, се връща в машината за втора окончателна стъпка - сортиране на примеси.</w:t>
      </w:r>
    </w:p>
    <w:p w14:paraId="498520CB" w14:textId="77777777" w:rsidR="00B6279C" w:rsidRPr="00D32214" w:rsidRDefault="00B6279C" w:rsidP="00B6279C">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 xml:space="preserve">- </w:t>
      </w:r>
      <w:bookmarkStart w:id="19" w:name="_Hlk183415396"/>
      <w:r w:rsidRPr="00D32214">
        <w:rPr>
          <w:rFonts w:ascii="Times New Roman" w:hAnsi="Times New Roman"/>
          <w:sz w:val="24"/>
          <w:szCs w:val="24"/>
        </w:rPr>
        <w:t>Изхвърленият на втора стъпка материал се счита за негоден</w:t>
      </w:r>
      <w:bookmarkEnd w:id="19"/>
      <w:r w:rsidRPr="00D32214">
        <w:rPr>
          <w:rFonts w:ascii="Times New Roman" w:hAnsi="Times New Roman"/>
          <w:sz w:val="24"/>
          <w:szCs w:val="24"/>
        </w:rPr>
        <w:t>.</w:t>
      </w:r>
    </w:p>
    <w:p w14:paraId="1347F579" w14:textId="77777777" w:rsidR="00B6279C" w:rsidRPr="00D32214" w:rsidRDefault="00B6279C" w:rsidP="00B6279C">
      <w:pPr>
        <w:shd w:val="clear" w:color="auto" w:fill="FFFFFF"/>
        <w:spacing w:after="0" w:line="240" w:lineRule="auto"/>
        <w:jc w:val="both"/>
        <w:rPr>
          <w:rFonts w:ascii="Times New Roman" w:hAnsi="Times New Roman"/>
          <w:sz w:val="24"/>
          <w:szCs w:val="24"/>
        </w:rPr>
      </w:pPr>
    </w:p>
    <w:p w14:paraId="4AA0E1BF" w14:textId="3E9B3D32" w:rsidR="00B6279C" w:rsidRPr="00D32214" w:rsidRDefault="00B6279C" w:rsidP="00B6279C">
      <w:pPr>
        <w:shd w:val="clear" w:color="auto" w:fill="FFFFFF"/>
        <w:spacing w:after="0" w:line="240" w:lineRule="auto"/>
        <w:jc w:val="both"/>
        <w:rPr>
          <w:rFonts w:ascii="Times New Roman" w:hAnsi="Times New Roman"/>
          <w:sz w:val="24"/>
          <w:szCs w:val="24"/>
        </w:rPr>
      </w:pPr>
      <w:r w:rsidRPr="00D32214">
        <w:rPr>
          <w:rFonts w:ascii="Times New Roman" w:hAnsi="Times New Roman"/>
          <w:sz w:val="24"/>
          <w:szCs w:val="24"/>
        </w:rPr>
        <w:tab/>
        <w:t>Системата работи с материал с размери над 2-4 мм голем</w:t>
      </w:r>
      <w:r w:rsidR="003D404A" w:rsidRPr="00D32214">
        <w:rPr>
          <w:rFonts w:ascii="Times New Roman" w:hAnsi="Times New Roman"/>
          <w:sz w:val="24"/>
          <w:szCs w:val="24"/>
        </w:rPr>
        <w:t>ина</w:t>
      </w:r>
      <w:r w:rsidRPr="00D32214">
        <w:rPr>
          <w:rFonts w:ascii="Times New Roman" w:hAnsi="Times New Roman"/>
          <w:sz w:val="24"/>
          <w:szCs w:val="24"/>
        </w:rPr>
        <w:t xml:space="preserve"> на </w:t>
      </w:r>
      <w:r w:rsidR="003D404A" w:rsidRPr="00D32214">
        <w:rPr>
          <w:rFonts w:ascii="Times New Roman" w:hAnsi="Times New Roman"/>
          <w:sz w:val="24"/>
          <w:szCs w:val="24"/>
        </w:rPr>
        <w:t>люспата/флейк</w:t>
      </w:r>
      <w:r w:rsidRPr="00D32214">
        <w:rPr>
          <w:rFonts w:ascii="Times New Roman" w:hAnsi="Times New Roman"/>
          <w:sz w:val="24"/>
          <w:szCs w:val="24"/>
        </w:rPr>
        <w:t>.</w:t>
      </w:r>
    </w:p>
    <w:p w14:paraId="19013E78" w14:textId="77777777" w:rsidR="00B6279C" w:rsidRPr="00D32214" w:rsidRDefault="00B6279C" w:rsidP="00B6279C">
      <w:pPr>
        <w:shd w:val="clear" w:color="auto" w:fill="FFFFFF"/>
        <w:spacing w:after="0" w:line="240" w:lineRule="auto"/>
        <w:jc w:val="both"/>
        <w:rPr>
          <w:rFonts w:ascii="Times New Roman" w:hAnsi="Times New Roman"/>
          <w:sz w:val="24"/>
          <w:szCs w:val="24"/>
        </w:rPr>
      </w:pPr>
    </w:p>
    <w:p w14:paraId="5FC65284" w14:textId="77777777" w:rsidR="00B6279C" w:rsidRPr="00D32214" w:rsidRDefault="00B6279C" w:rsidP="00B6279C">
      <w:pPr>
        <w:shd w:val="clear" w:color="auto" w:fill="FFFFFF"/>
        <w:spacing w:after="0" w:line="240" w:lineRule="auto"/>
        <w:jc w:val="both"/>
        <w:rPr>
          <w:rFonts w:ascii="Times New Roman" w:hAnsi="Times New Roman"/>
          <w:bCs/>
          <w:sz w:val="24"/>
          <w:szCs w:val="24"/>
        </w:rPr>
      </w:pPr>
      <w:r w:rsidRPr="00D32214">
        <w:rPr>
          <w:rFonts w:ascii="Times New Roman" w:hAnsi="Times New Roman"/>
          <w:b/>
          <w:sz w:val="24"/>
          <w:szCs w:val="24"/>
        </w:rPr>
        <w:tab/>
      </w:r>
      <w:r w:rsidRPr="00D32214">
        <w:rPr>
          <w:rFonts w:ascii="Times New Roman" w:hAnsi="Times New Roman"/>
          <w:bCs/>
          <w:sz w:val="24"/>
          <w:szCs w:val="24"/>
        </w:rPr>
        <w:t xml:space="preserve">Капацитетът за обработка е до </w:t>
      </w:r>
      <w:r w:rsidRPr="00D32214">
        <w:rPr>
          <w:rFonts w:ascii="Times New Roman" w:hAnsi="Times New Roman"/>
          <w:b/>
          <w:sz w:val="24"/>
          <w:szCs w:val="24"/>
        </w:rPr>
        <w:t>1,8 тона/час</w:t>
      </w:r>
      <w:r w:rsidRPr="00D32214">
        <w:rPr>
          <w:rFonts w:ascii="Times New Roman" w:hAnsi="Times New Roman"/>
          <w:bCs/>
          <w:sz w:val="24"/>
          <w:szCs w:val="24"/>
        </w:rPr>
        <w:t xml:space="preserve"> в зависимост от вида и качеството на входящия материал. Прогнозният капацитет, при осемчасов работен ден с пет дневна работна седмица, може да достигне до </w:t>
      </w:r>
      <w:r w:rsidRPr="00D32214">
        <w:rPr>
          <w:rFonts w:ascii="Times New Roman" w:hAnsi="Times New Roman"/>
          <w:b/>
          <w:sz w:val="24"/>
          <w:szCs w:val="24"/>
        </w:rPr>
        <w:t>3600 тона/година</w:t>
      </w:r>
      <w:r w:rsidRPr="00D32214">
        <w:rPr>
          <w:rFonts w:ascii="Times New Roman" w:hAnsi="Times New Roman"/>
          <w:bCs/>
          <w:sz w:val="24"/>
          <w:szCs w:val="24"/>
        </w:rPr>
        <w:t>.</w:t>
      </w:r>
    </w:p>
    <w:p w14:paraId="56587263" w14:textId="77777777" w:rsidR="00B6279C" w:rsidRPr="00D32214" w:rsidRDefault="00B6279C" w:rsidP="00B6279C">
      <w:pPr>
        <w:shd w:val="clear" w:color="auto" w:fill="FFFFFF"/>
        <w:spacing w:after="0" w:line="240" w:lineRule="auto"/>
        <w:jc w:val="both"/>
        <w:rPr>
          <w:rFonts w:ascii="Times New Roman" w:hAnsi="Times New Roman"/>
          <w:sz w:val="24"/>
          <w:szCs w:val="24"/>
        </w:rPr>
      </w:pPr>
    </w:p>
    <w:p w14:paraId="1A29110A" w14:textId="77777777" w:rsidR="00B6279C" w:rsidRPr="00D32214" w:rsidRDefault="00B6279C" w:rsidP="00B6279C">
      <w:pPr>
        <w:shd w:val="clear" w:color="auto" w:fill="FFFFFF"/>
        <w:spacing w:after="0" w:line="240" w:lineRule="auto"/>
        <w:jc w:val="both"/>
        <w:rPr>
          <w:rFonts w:ascii="Times New Roman" w:hAnsi="Times New Roman"/>
          <w:b/>
          <w:sz w:val="24"/>
          <w:szCs w:val="24"/>
        </w:rPr>
      </w:pPr>
      <w:r w:rsidRPr="00D32214">
        <w:rPr>
          <w:rFonts w:ascii="Times New Roman" w:hAnsi="Times New Roman"/>
          <w:b/>
          <w:sz w:val="24"/>
          <w:szCs w:val="24"/>
        </w:rPr>
        <w:tab/>
        <w:t xml:space="preserve">Изходящият материал е годен за директно влагане в производството на продукти от </w:t>
      </w:r>
      <w:r w:rsidRPr="00D32214">
        <w:rPr>
          <w:rFonts w:ascii="Times New Roman" w:hAnsi="Times New Roman"/>
          <w:b/>
          <w:sz w:val="24"/>
          <w:szCs w:val="24"/>
          <w:lang w:val="en-US"/>
        </w:rPr>
        <w:t>PET.</w:t>
      </w:r>
    </w:p>
    <w:p w14:paraId="6C282A29" w14:textId="347F74A4" w:rsidR="00B6279C" w:rsidRPr="00D32214" w:rsidRDefault="00B6279C" w:rsidP="00B6279C">
      <w:pPr>
        <w:rPr>
          <w:rFonts w:ascii="Times New Roman" w:hAnsi="Times New Roman"/>
          <w:sz w:val="24"/>
          <w:szCs w:val="24"/>
        </w:rPr>
      </w:pPr>
      <w:r w:rsidRPr="00D32214">
        <w:rPr>
          <w:rFonts w:ascii="Times New Roman" w:hAnsi="Times New Roman"/>
          <w:i/>
          <w:sz w:val="24"/>
          <w:szCs w:val="24"/>
        </w:rPr>
        <w:t>Фиг.2 – Процес на обработка</w:t>
      </w:r>
    </w:p>
    <w:bookmarkEnd w:id="17"/>
    <w:p w14:paraId="547D4A20" w14:textId="14C16BA6" w:rsidR="001A7278" w:rsidRPr="00D32214" w:rsidRDefault="001A7278" w:rsidP="001A7278">
      <w:pPr>
        <w:spacing w:after="120" w:line="240" w:lineRule="auto"/>
        <w:ind w:firstLine="708"/>
        <w:jc w:val="both"/>
        <w:rPr>
          <w:rFonts w:ascii="Times New Roman" w:hAnsi="Times New Roman"/>
          <w:sz w:val="24"/>
          <w:szCs w:val="24"/>
        </w:rPr>
      </w:pPr>
      <w:r w:rsidRPr="00D32214">
        <w:rPr>
          <w:rFonts w:ascii="Times New Roman" w:hAnsi="Times New Roman"/>
          <w:noProof/>
          <w:sz w:val="24"/>
          <w:szCs w:val="24"/>
          <w:lang w:eastAsia="bg-BG"/>
        </w:rPr>
        <w:lastRenderedPageBreak/>
        <w:drawing>
          <wp:anchor distT="0" distB="0" distL="114300" distR="114300" simplePos="0" relativeHeight="251660800" behindDoc="0" locked="0" layoutInCell="1" allowOverlap="1" wp14:anchorId="2E9CBC57" wp14:editId="258463AF">
            <wp:simplePos x="0" y="0"/>
            <wp:positionH relativeFrom="column">
              <wp:posOffset>3175</wp:posOffset>
            </wp:positionH>
            <wp:positionV relativeFrom="paragraph">
              <wp:posOffset>441325</wp:posOffset>
            </wp:positionV>
            <wp:extent cx="6176010" cy="4046220"/>
            <wp:effectExtent l="152400" t="171450" r="167640" b="182880"/>
            <wp:wrapTopAndBottom/>
            <wp:docPr id="3" name="Picture 3" descr="Картина, която съдържа екранна снимка, диаграма, текст, дизай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Картина, която съдържа екранна снимка, диаграма, текст, дизайн&#10;&#10;Генерираното от ИИ съдържание може да е неправилно."/>
                    <pic:cNvPicPr/>
                  </pic:nvPicPr>
                  <pic:blipFill>
                    <a:blip r:embed="rId9">
                      <a:extLst>
                        <a:ext uri="{28A0092B-C50C-407E-A947-70E740481C1C}">
                          <a14:useLocalDpi xmlns:a14="http://schemas.microsoft.com/office/drawing/2010/main" val="0"/>
                        </a:ext>
                      </a:extLst>
                    </a:blip>
                    <a:stretch>
                      <a:fillRect/>
                    </a:stretch>
                  </pic:blipFill>
                  <pic:spPr>
                    <a:xfrm>
                      <a:off x="0" y="0"/>
                      <a:ext cx="6176010" cy="4046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p>
    <w:p w14:paraId="1BF3AFD1" w14:textId="5DDCD069" w:rsidR="00B6279C" w:rsidRPr="00D32214" w:rsidRDefault="00167C33" w:rsidP="00167C33">
      <w:pPr>
        <w:spacing w:line="240" w:lineRule="auto"/>
        <w:ind w:firstLine="540"/>
        <w:jc w:val="both"/>
        <w:rPr>
          <w:rFonts w:ascii="Times New Roman" w:hAnsi="Times New Roman"/>
          <w:sz w:val="24"/>
          <w:szCs w:val="24"/>
        </w:rPr>
      </w:pPr>
      <w:r w:rsidRPr="00D32214">
        <w:rPr>
          <w:rFonts w:ascii="Times New Roman" w:hAnsi="Times New Roman"/>
          <w:noProof/>
          <w:sz w:val="24"/>
          <w:szCs w:val="24"/>
        </w:rPr>
        <w:t xml:space="preserve">Технологията използвана в </w:t>
      </w:r>
      <w:r w:rsidRPr="00D32214">
        <w:rPr>
          <w:rFonts w:ascii="Times New Roman" w:eastAsia="Times New Roman" w:hAnsi="Times New Roman"/>
          <w:bCs/>
          <w:kern w:val="36"/>
          <w:sz w:val="24"/>
          <w:szCs w:val="24"/>
          <w:lang w:eastAsia="bg-BG"/>
        </w:rPr>
        <w:t>рециклиращата линия</w:t>
      </w:r>
      <w:r w:rsidRPr="00D32214">
        <w:rPr>
          <w:rFonts w:ascii="Times New Roman" w:hAnsi="Times New Roman"/>
          <w:sz w:val="24"/>
          <w:szCs w:val="24"/>
          <w:lang w:val="en-US"/>
        </w:rPr>
        <w:t xml:space="preserve"> Tomra INNOSORT Flake</w:t>
      </w:r>
      <w:r w:rsidRPr="00D32214">
        <w:rPr>
          <w:rFonts w:ascii="Times New Roman" w:hAnsi="Times New Roman"/>
          <w:sz w:val="24"/>
          <w:szCs w:val="24"/>
        </w:rPr>
        <w:t xml:space="preserve"> </w:t>
      </w:r>
      <w:r w:rsidR="00B6279C" w:rsidRPr="00D32214">
        <w:rPr>
          <w:rFonts w:ascii="Times New Roman" w:hAnsi="Times New Roman"/>
          <w:b/>
          <w:bCs/>
          <w:sz w:val="24"/>
          <w:szCs w:val="24"/>
          <w:u w:val="single"/>
        </w:rPr>
        <w:t xml:space="preserve">не е свързана </w:t>
      </w:r>
      <w:r w:rsidR="003D404A" w:rsidRPr="00D32214">
        <w:rPr>
          <w:rFonts w:ascii="Times New Roman" w:hAnsi="Times New Roman"/>
          <w:b/>
          <w:bCs/>
          <w:sz w:val="24"/>
          <w:szCs w:val="24"/>
          <w:u w:val="single"/>
        </w:rPr>
        <w:t xml:space="preserve">с </w:t>
      </w:r>
      <w:r w:rsidR="00B6279C" w:rsidRPr="00D32214">
        <w:rPr>
          <w:rFonts w:ascii="Times New Roman" w:hAnsi="Times New Roman"/>
          <w:b/>
          <w:bCs/>
          <w:sz w:val="24"/>
          <w:szCs w:val="24"/>
          <w:u w:val="single"/>
        </w:rPr>
        <w:t>температурна обработка на отпадъците от пластмаса/флейк</w:t>
      </w:r>
      <w:r w:rsidR="00B6279C" w:rsidRPr="00D32214">
        <w:rPr>
          <w:rFonts w:ascii="Times New Roman" w:hAnsi="Times New Roman"/>
          <w:sz w:val="24"/>
          <w:szCs w:val="24"/>
          <w:u w:val="single"/>
        </w:rPr>
        <w:t xml:space="preserve">;  </w:t>
      </w:r>
      <w:r w:rsidR="00B6279C" w:rsidRPr="00D32214">
        <w:rPr>
          <w:rFonts w:ascii="Times New Roman" w:hAnsi="Times New Roman"/>
          <w:noProof/>
          <w:sz w:val="24"/>
          <w:szCs w:val="24"/>
          <w:u w:val="single"/>
        </w:rPr>
        <w:t>не се нарушава целостта им и не се променя състава им</w:t>
      </w:r>
      <w:r w:rsidR="00B6279C" w:rsidRPr="00D32214">
        <w:rPr>
          <w:rFonts w:ascii="Times New Roman" w:hAnsi="Times New Roman"/>
          <w:noProof/>
          <w:sz w:val="24"/>
          <w:szCs w:val="24"/>
        </w:rPr>
        <w:t xml:space="preserve">. </w:t>
      </w:r>
      <w:r w:rsidR="00B6279C" w:rsidRPr="00D32214">
        <w:rPr>
          <w:rFonts w:ascii="Times New Roman" w:hAnsi="Times New Roman"/>
          <w:sz w:val="24"/>
          <w:szCs w:val="24"/>
        </w:rPr>
        <w:t xml:space="preserve">Линията Tomra INNOSORT Flake използва патентована технология за </w:t>
      </w:r>
      <w:r w:rsidR="00B6279C" w:rsidRPr="00D32214">
        <w:rPr>
          <w:rFonts w:ascii="Times New Roman" w:hAnsi="Times New Roman"/>
          <w:b/>
          <w:bCs/>
          <w:sz w:val="24"/>
          <w:szCs w:val="24"/>
          <w:u w:val="single"/>
        </w:rPr>
        <w:t>сканиране с близки инфрачервени сензори,</w:t>
      </w:r>
      <w:r w:rsidR="00B6279C" w:rsidRPr="00D32214">
        <w:rPr>
          <w:rFonts w:ascii="Times New Roman" w:hAnsi="Times New Roman"/>
          <w:sz w:val="24"/>
          <w:szCs w:val="24"/>
        </w:rPr>
        <w:t xml:space="preserve"> като безконтактно открива чужди материали и сортира материала по цвят и вид  – например PVC, PP, POM, PA от PET. </w:t>
      </w:r>
      <w:r w:rsidR="00B6279C" w:rsidRPr="00D32214">
        <w:rPr>
          <w:rFonts w:ascii="Times New Roman" w:hAnsi="Times New Roman"/>
          <w:bCs/>
          <w:sz w:val="24"/>
          <w:szCs w:val="24"/>
        </w:rPr>
        <w:t xml:space="preserve">Изходящият материал е годен за директно влагане в производството на продукти от </w:t>
      </w:r>
      <w:r w:rsidR="00B6279C" w:rsidRPr="00D32214">
        <w:rPr>
          <w:rFonts w:ascii="Times New Roman" w:hAnsi="Times New Roman"/>
          <w:bCs/>
          <w:sz w:val="24"/>
          <w:szCs w:val="24"/>
          <w:lang w:val="en-US"/>
        </w:rPr>
        <w:t>PET.</w:t>
      </w:r>
      <w:r w:rsidR="00B6279C" w:rsidRPr="00D32214">
        <w:rPr>
          <w:rFonts w:ascii="Times New Roman" w:hAnsi="Times New Roman"/>
          <w:bCs/>
          <w:sz w:val="24"/>
          <w:szCs w:val="24"/>
        </w:rPr>
        <w:t xml:space="preserve"> </w:t>
      </w:r>
    </w:p>
    <w:p w14:paraId="1A9B7A68" w14:textId="77777777" w:rsidR="00B6279C" w:rsidRPr="00D32214" w:rsidRDefault="00B6279C" w:rsidP="00B6279C">
      <w:pPr>
        <w:spacing w:after="120" w:line="240" w:lineRule="auto"/>
        <w:ind w:firstLine="708"/>
        <w:jc w:val="both"/>
        <w:rPr>
          <w:rFonts w:ascii="Times New Roman" w:hAnsi="Times New Roman"/>
          <w:sz w:val="24"/>
          <w:szCs w:val="24"/>
        </w:rPr>
      </w:pPr>
      <w:r w:rsidRPr="00D32214">
        <w:rPr>
          <w:rFonts w:ascii="Times New Roman" w:hAnsi="Times New Roman"/>
          <w:bCs/>
          <w:iCs/>
          <w:sz w:val="24"/>
          <w:szCs w:val="24"/>
          <w:lang w:eastAsia="bg-BG"/>
        </w:rPr>
        <w:t>Заявените с настоящото ИП промени не са свързани с  използването на производствени води, в</w:t>
      </w:r>
      <w:r w:rsidRPr="00D32214">
        <w:rPr>
          <w:rFonts w:ascii="Times New Roman" w:hAnsi="Times New Roman"/>
          <w:sz w:val="24"/>
          <w:szCs w:val="24"/>
        </w:rPr>
        <w:t xml:space="preserve"> следствие на което с реализацията му няма да се  формират производствени отпадъчни води. </w:t>
      </w:r>
    </w:p>
    <w:p w14:paraId="5276C795" w14:textId="203914C0" w:rsidR="00B6279C" w:rsidRPr="00D32214" w:rsidRDefault="00B6279C" w:rsidP="00D32214">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ИП не е свързано с използване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6F247582" w14:textId="13435DA8" w:rsidR="00DE1FAE" w:rsidRPr="00D32214" w:rsidRDefault="00DE1FAE" w:rsidP="00C61B54">
      <w:pPr>
        <w:spacing w:line="240" w:lineRule="auto"/>
        <w:jc w:val="both"/>
        <w:rPr>
          <w:rFonts w:ascii="Times New Roman" w:hAnsi="Times New Roman"/>
          <w:b/>
          <w:sz w:val="24"/>
          <w:szCs w:val="24"/>
        </w:rPr>
      </w:pPr>
      <w:r w:rsidRPr="00D32214">
        <w:rPr>
          <w:rFonts w:ascii="Times New Roman" w:hAnsi="Times New Roman"/>
          <w:b/>
          <w:sz w:val="24"/>
          <w:szCs w:val="24"/>
        </w:rPr>
        <w:t>4. Схема на нова или промяна на съществуваща пътна инфраструктура.</w:t>
      </w:r>
    </w:p>
    <w:p w14:paraId="7D569DEB" w14:textId="77777777" w:rsidR="008462EE" w:rsidRPr="00D32214" w:rsidRDefault="00DE1FAE" w:rsidP="008462EE">
      <w:pPr>
        <w:spacing w:after="120" w:line="240" w:lineRule="auto"/>
        <w:ind w:firstLine="708"/>
        <w:jc w:val="both"/>
        <w:rPr>
          <w:rFonts w:ascii="Times New Roman" w:hAnsi="Times New Roman"/>
          <w:sz w:val="24"/>
          <w:szCs w:val="24"/>
        </w:rPr>
      </w:pPr>
      <w:r w:rsidRPr="00D32214">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3FB72A85" w14:textId="1DD13122" w:rsidR="00DE1FAE" w:rsidRPr="00D32214" w:rsidRDefault="00DE1FAE" w:rsidP="008462EE">
      <w:pPr>
        <w:spacing w:after="120" w:line="240" w:lineRule="auto"/>
        <w:ind w:firstLine="708"/>
        <w:jc w:val="both"/>
        <w:rPr>
          <w:rFonts w:ascii="Times New Roman" w:hAnsi="Times New Roman"/>
          <w:sz w:val="24"/>
          <w:szCs w:val="24"/>
        </w:rPr>
      </w:pPr>
      <w:r w:rsidRPr="00D32214">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5F47846B" w14:textId="61AAE619" w:rsidR="00770C50" w:rsidRPr="00D32214" w:rsidRDefault="00DE1FAE" w:rsidP="00770C50">
      <w:pPr>
        <w:spacing w:line="240" w:lineRule="auto"/>
        <w:jc w:val="both"/>
        <w:rPr>
          <w:rFonts w:ascii="Times New Roman" w:hAnsi="Times New Roman"/>
          <w:b/>
          <w:sz w:val="24"/>
          <w:szCs w:val="24"/>
        </w:rPr>
      </w:pPr>
      <w:r w:rsidRPr="00D32214">
        <w:rPr>
          <w:rFonts w:ascii="Times New Roman" w:hAnsi="Times New Roman"/>
          <w:b/>
          <w:sz w:val="24"/>
          <w:szCs w:val="24"/>
        </w:rPr>
        <w:lastRenderedPageBreak/>
        <w:t>5. Програма за дейностите, включително за строителство, експлоатация и фазите на закриване, възстановяване и последващо използване.</w:t>
      </w:r>
    </w:p>
    <w:p w14:paraId="0AA07515" w14:textId="5BAE1710" w:rsidR="008462EE" w:rsidRPr="00D32214" w:rsidRDefault="00770C50" w:rsidP="008462EE">
      <w:pPr>
        <w:spacing w:after="120" w:line="240" w:lineRule="auto"/>
        <w:ind w:firstLine="708"/>
        <w:jc w:val="both"/>
        <w:rPr>
          <w:rFonts w:ascii="Times New Roman" w:hAnsi="Times New Roman"/>
          <w:b/>
          <w:bCs/>
          <w:i/>
          <w:iCs/>
          <w:sz w:val="24"/>
          <w:szCs w:val="24"/>
        </w:rPr>
      </w:pPr>
      <w:r w:rsidRPr="00D32214">
        <w:rPr>
          <w:rFonts w:ascii="Times New Roman" w:hAnsi="Times New Roman"/>
          <w:sz w:val="24"/>
          <w:szCs w:val="24"/>
        </w:rPr>
        <w:t>На този етап не се предвижда строителство свързано с изграждане на нови промишлени сгради.</w:t>
      </w:r>
      <w:r w:rsidR="001A1612" w:rsidRPr="00D32214">
        <w:rPr>
          <w:rFonts w:ascii="Times New Roman" w:hAnsi="Times New Roman"/>
          <w:b/>
          <w:sz w:val="24"/>
          <w:szCs w:val="24"/>
        </w:rPr>
        <w:t xml:space="preserve"> </w:t>
      </w:r>
      <w:r w:rsidR="008462EE" w:rsidRPr="00D32214">
        <w:rPr>
          <w:rFonts w:ascii="Times New Roman" w:eastAsia="Times New Roman" w:hAnsi="Times New Roman"/>
          <w:bCs/>
          <w:kern w:val="36"/>
          <w:sz w:val="24"/>
          <w:szCs w:val="24"/>
          <w:lang w:eastAsia="bg-BG"/>
        </w:rPr>
        <w:t>Допълнителна линия</w:t>
      </w:r>
      <w:r w:rsidR="008462EE" w:rsidRPr="00D32214">
        <w:rPr>
          <w:rFonts w:ascii="Times New Roman" w:hAnsi="Times New Roman"/>
          <w:sz w:val="24"/>
          <w:szCs w:val="24"/>
          <w:lang w:val="en-US"/>
        </w:rPr>
        <w:t xml:space="preserve"> Tomra INNOSORT Flake</w:t>
      </w:r>
      <w:r w:rsidR="008462EE" w:rsidRPr="00D32214">
        <w:rPr>
          <w:rFonts w:ascii="Times New Roman" w:hAnsi="Times New Roman"/>
          <w:sz w:val="24"/>
          <w:szCs w:val="24"/>
          <w:shd w:val="clear" w:color="auto" w:fill="FEFEFE"/>
        </w:rPr>
        <w:t xml:space="preserve"> ще бъде инсталирана в </w:t>
      </w:r>
      <w:r w:rsidR="00167C33" w:rsidRPr="00D32214">
        <w:rPr>
          <w:rFonts w:ascii="Times New Roman" w:hAnsi="Times New Roman"/>
          <w:sz w:val="24"/>
          <w:szCs w:val="24"/>
        </w:rPr>
        <w:t>закрито производствено хале</w:t>
      </w:r>
      <w:r w:rsidR="00167C33" w:rsidRPr="00D32214">
        <w:rPr>
          <w:rFonts w:ascii="Times New Roman" w:hAnsi="Times New Roman"/>
          <w:sz w:val="24"/>
          <w:szCs w:val="24"/>
          <w:shd w:val="clear" w:color="auto" w:fill="FEFEFE"/>
        </w:rPr>
        <w:t xml:space="preserve"> - съществуваща сграда с идентификатор </w:t>
      </w:r>
      <w:r w:rsidR="00167C33" w:rsidRPr="00D32214">
        <w:rPr>
          <w:rFonts w:ascii="Times New Roman" w:hAnsi="Times New Roman"/>
          <w:sz w:val="24"/>
          <w:szCs w:val="24"/>
        </w:rPr>
        <w:t>78171.200.17.1</w:t>
      </w:r>
      <w:r w:rsidR="00167C33" w:rsidRPr="00D32214">
        <w:rPr>
          <w:rFonts w:ascii="Times New Roman" w:hAnsi="Times New Roman"/>
          <w:sz w:val="24"/>
          <w:szCs w:val="24"/>
          <w:shd w:val="clear" w:color="auto" w:fill="FEFEFE"/>
        </w:rPr>
        <w:t>, брой етажи 1, застроена площ 932 кв. м.</w:t>
      </w:r>
    </w:p>
    <w:p w14:paraId="47F07862" w14:textId="48B8542F" w:rsidR="00553618" w:rsidRPr="00D32214" w:rsidRDefault="00DE1FAE" w:rsidP="008462EE">
      <w:pPr>
        <w:spacing w:after="120" w:line="240" w:lineRule="auto"/>
        <w:jc w:val="both"/>
        <w:rPr>
          <w:rFonts w:ascii="Times New Roman" w:hAnsi="Times New Roman"/>
          <w:b/>
          <w:sz w:val="24"/>
          <w:szCs w:val="24"/>
        </w:rPr>
      </w:pPr>
      <w:r w:rsidRPr="00D32214">
        <w:rPr>
          <w:rFonts w:ascii="Times New Roman" w:hAnsi="Times New Roman"/>
          <w:b/>
          <w:sz w:val="24"/>
          <w:szCs w:val="24"/>
        </w:rPr>
        <w:t>6. Предлагани методи за строителство.</w:t>
      </w:r>
      <w:r w:rsidR="00553618" w:rsidRPr="00D32214">
        <w:rPr>
          <w:rFonts w:ascii="Times New Roman" w:hAnsi="Times New Roman"/>
          <w:b/>
          <w:sz w:val="24"/>
          <w:szCs w:val="24"/>
        </w:rPr>
        <w:t xml:space="preserve"> </w:t>
      </w:r>
    </w:p>
    <w:p w14:paraId="420FC31E" w14:textId="71F59420" w:rsidR="00076DD7" w:rsidRPr="00D32214" w:rsidRDefault="00991D02" w:rsidP="008462EE">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П</w:t>
      </w:r>
      <w:r w:rsidR="00F04939" w:rsidRPr="00D32214">
        <w:rPr>
          <w:rFonts w:ascii="Times New Roman" w:hAnsi="Times New Roman"/>
          <w:sz w:val="24"/>
          <w:szCs w:val="24"/>
        </w:rPr>
        <w:t xml:space="preserve">лощадката е </w:t>
      </w:r>
      <w:r w:rsidRPr="00D32214">
        <w:rPr>
          <w:rFonts w:ascii="Times New Roman" w:hAnsi="Times New Roman"/>
          <w:sz w:val="24"/>
          <w:szCs w:val="24"/>
        </w:rPr>
        <w:t>съществуваща</w:t>
      </w:r>
      <w:r w:rsidR="00F04939" w:rsidRPr="00D32214">
        <w:rPr>
          <w:rFonts w:ascii="Times New Roman" w:hAnsi="Times New Roman"/>
          <w:sz w:val="24"/>
          <w:szCs w:val="24"/>
        </w:rPr>
        <w:t xml:space="preserve"> с изградена инфраструктура, която покрива изискванията за упражняване на дейността на дружеството, </w:t>
      </w:r>
      <w:r w:rsidRPr="00D32214">
        <w:rPr>
          <w:rFonts w:ascii="Times New Roman" w:hAnsi="Times New Roman"/>
          <w:sz w:val="24"/>
          <w:szCs w:val="24"/>
        </w:rPr>
        <w:t xml:space="preserve">във връзка с което </w:t>
      </w:r>
      <w:r w:rsidR="00F04939" w:rsidRPr="00D32214">
        <w:rPr>
          <w:rFonts w:ascii="Times New Roman" w:hAnsi="Times New Roman"/>
          <w:sz w:val="24"/>
          <w:szCs w:val="24"/>
        </w:rPr>
        <w:t>няма да се налага извършването строителни работи</w:t>
      </w:r>
      <w:r w:rsidR="00CE0A05" w:rsidRPr="00D32214">
        <w:rPr>
          <w:rFonts w:ascii="Times New Roman" w:hAnsi="Times New Roman"/>
          <w:sz w:val="24"/>
          <w:szCs w:val="24"/>
        </w:rPr>
        <w:t>.</w:t>
      </w:r>
      <w:r w:rsidR="00F04939" w:rsidRPr="00D32214">
        <w:rPr>
          <w:rFonts w:ascii="Times New Roman" w:hAnsi="Times New Roman"/>
          <w:sz w:val="24"/>
          <w:szCs w:val="24"/>
        </w:rPr>
        <w:t xml:space="preserve"> </w:t>
      </w:r>
    </w:p>
    <w:p w14:paraId="6310943C" w14:textId="422289DD" w:rsidR="00DE1FAE" w:rsidRPr="00D32214" w:rsidRDefault="00DE1FAE" w:rsidP="00C61B54">
      <w:pPr>
        <w:spacing w:line="240" w:lineRule="auto"/>
        <w:jc w:val="both"/>
        <w:rPr>
          <w:rFonts w:ascii="Times New Roman" w:hAnsi="Times New Roman"/>
          <w:b/>
          <w:sz w:val="24"/>
          <w:szCs w:val="24"/>
        </w:rPr>
      </w:pPr>
      <w:r w:rsidRPr="00D32214">
        <w:rPr>
          <w:rFonts w:ascii="Times New Roman" w:hAnsi="Times New Roman"/>
          <w:b/>
          <w:sz w:val="24"/>
          <w:szCs w:val="24"/>
        </w:rPr>
        <w:t>7. Доказване на необходимостта от инвестиционното предложение.</w:t>
      </w:r>
    </w:p>
    <w:p w14:paraId="28DF51CD" w14:textId="3C07DD98" w:rsidR="00185F3F" w:rsidRPr="00353732" w:rsidRDefault="00EE026E" w:rsidP="00353732">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Обекта е съществуващ и предприятието притежава Регистрационен документ № 09-РД-461-01  от  13.12.2017г.год.. издаден от РИОСВ Пловдив- за извършване на </w:t>
      </w:r>
      <w:r w:rsidRPr="00D32214">
        <w:rPr>
          <w:rFonts w:ascii="Times New Roman" w:hAnsi="Times New Roman"/>
          <w:kern w:val="36"/>
          <w:sz w:val="24"/>
          <w:szCs w:val="24"/>
          <w:lang w:eastAsia="bg-BG"/>
        </w:rPr>
        <w:t xml:space="preserve"> </w:t>
      </w:r>
      <w:r w:rsidRPr="00D32214">
        <w:rPr>
          <w:rFonts w:ascii="Times New Roman" w:hAnsi="Times New Roman"/>
          <w:sz w:val="24"/>
          <w:szCs w:val="24"/>
        </w:rPr>
        <w:t xml:space="preserve">дейности </w:t>
      </w:r>
      <w:r w:rsidRPr="00D32214">
        <w:rPr>
          <w:rFonts w:ascii="Times New Roman" w:hAnsi="Times New Roman"/>
          <w:kern w:val="36"/>
          <w:sz w:val="24"/>
          <w:szCs w:val="24"/>
          <w:lang w:eastAsia="bg-BG"/>
        </w:rPr>
        <w:t xml:space="preserve">предварително третиране/сортиране, мелене, кондициониране на отпадъци от </w:t>
      </w:r>
      <w:r w:rsidR="00D32214" w:rsidRPr="00D32214">
        <w:rPr>
          <w:rFonts w:ascii="Times New Roman" w:hAnsi="Times New Roman"/>
          <w:kern w:val="36"/>
          <w:sz w:val="24"/>
          <w:szCs w:val="24"/>
          <w:lang w:eastAsia="bg-BG"/>
        </w:rPr>
        <w:t>пластмаса</w:t>
      </w:r>
      <w:r w:rsidR="00185F3F" w:rsidRPr="00D32214">
        <w:rPr>
          <w:rFonts w:ascii="Times New Roman" w:hAnsi="Times New Roman"/>
          <w:kern w:val="36"/>
          <w:sz w:val="24"/>
          <w:szCs w:val="24"/>
          <w:lang w:eastAsia="bg-BG"/>
        </w:rPr>
        <w:t xml:space="preserve">. </w:t>
      </w:r>
      <w:r w:rsidR="00353732" w:rsidRPr="00D32214">
        <w:rPr>
          <w:rFonts w:ascii="Times New Roman" w:hAnsi="Times New Roman"/>
          <w:sz w:val="24"/>
          <w:szCs w:val="24"/>
        </w:rPr>
        <w:t xml:space="preserve">Във връзка с увеличеното потребление на рециклирам материал, Дружеството възнамерява да разшири обхвата на извършваната дейност, като </w:t>
      </w:r>
      <w:r w:rsidR="00353732" w:rsidRPr="00D32214">
        <w:rPr>
          <w:rFonts w:ascii="Times New Roman" w:eastAsia="Times New Roman" w:hAnsi="Times New Roman"/>
          <w:bCs/>
          <w:kern w:val="36"/>
          <w:sz w:val="24"/>
          <w:szCs w:val="24"/>
          <w:lang w:eastAsia="bg-BG"/>
        </w:rPr>
        <w:t>инсталира допълнителна линия</w:t>
      </w:r>
      <w:r w:rsidR="00353732" w:rsidRPr="00D32214">
        <w:rPr>
          <w:rFonts w:ascii="Times New Roman" w:hAnsi="Times New Roman"/>
          <w:sz w:val="24"/>
          <w:szCs w:val="24"/>
          <w:lang w:val="en-US"/>
        </w:rPr>
        <w:t xml:space="preserve"> Tomra INNOSORT Flake</w:t>
      </w:r>
      <w:r w:rsidR="00353732" w:rsidRPr="00D32214">
        <w:rPr>
          <w:rFonts w:ascii="Times New Roman" w:hAnsi="Times New Roman"/>
          <w:sz w:val="24"/>
          <w:szCs w:val="24"/>
        </w:rPr>
        <w:t>-</w:t>
      </w:r>
      <w:r w:rsidR="00353732" w:rsidRPr="00D32214">
        <w:rPr>
          <w:rFonts w:ascii="Times New Roman" w:eastAsia="Times New Roman" w:hAnsi="Times New Roman"/>
          <w:bCs/>
          <w:kern w:val="36"/>
          <w:sz w:val="24"/>
          <w:szCs w:val="24"/>
          <w:lang w:eastAsia="bg-BG"/>
        </w:rPr>
        <w:t xml:space="preserve"> за рециклиране на полиетилен терефталат (PET) опаковки под формата на флейкс</w:t>
      </w:r>
      <w:r w:rsidR="00353732" w:rsidRPr="00D32214">
        <w:rPr>
          <w:rFonts w:ascii="Times New Roman" w:hAnsi="Times New Roman"/>
          <w:sz w:val="24"/>
          <w:szCs w:val="24"/>
        </w:rPr>
        <w:t>.</w:t>
      </w:r>
      <w:r w:rsidR="00353732" w:rsidRPr="00D32214">
        <w:rPr>
          <w:rFonts w:ascii="Times New Roman" w:hAnsi="Times New Roman"/>
          <w:bCs/>
          <w:sz w:val="24"/>
          <w:szCs w:val="24"/>
        </w:rPr>
        <w:t xml:space="preserve"> </w:t>
      </w:r>
    </w:p>
    <w:p w14:paraId="403B015E" w14:textId="6D188640" w:rsidR="00185F3F" w:rsidRPr="00D32214" w:rsidRDefault="00185F3F" w:rsidP="00D32214">
      <w:pPr>
        <w:spacing w:after="120" w:line="240" w:lineRule="auto"/>
        <w:ind w:firstLine="708"/>
        <w:jc w:val="both"/>
        <w:rPr>
          <w:rFonts w:ascii="Times New Roman" w:hAnsi="Times New Roman"/>
          <w:sz w:val="24"/>
          <w:szCs w:val="24"/>
        </w:rPr>
      </w:pPr>
      <w:r w:rsidRPr="00D32214">
        <w:rPr>
          <w:rFonts w:ascii="Times New Roman" w:eastAsia="Times New Roman" w:hAnsi="Times New Roman"/>
          <w:bCs/>
          <w:kern w:val="36"/>
          <w:sz w:val="24"/>
          <w:szCs w:val="24"/>
          <w:lang w:eastAsia="bg-BG"/>
        </w:rPr>
        <w:t>Л</w:t>
      </w:r>
      <w:r w:rsidR="002E636F" w:rsidRPr="00D32214">
        <w:rPr>
          <w:rFonts w:ascii="Times New Roman" w:eastAsia="Times New Roman" w:hAnsi="Times New Roman"/>
          <w:bCs/>
          <w:kern w:val="36"/>
          <w:sz w:val="24"/>
          <w:szCs w:val="24"/>
          <w:lang w:eastAsia="bg-BG"/>
        </w:rPr>
        <w:t>иния</w:t>
      </w:r>
      <w:r w:rsidRPr="00D32214">
        <w:rPr>
          <w:rFonts w:ascii="Times New Roman" w:eastAsia="Times New Roman" w:hAnsi="Times New Roman"/>
          <w:bCs/>
          <w:kern w:val="36"/>
          <w:sz w:val="24"/>
          <w:szCs w:val="24"/>
          <w:lang w:eastAsia="bg-BG"/>
        </w:rPr>
        <w:t>та</w:t>
      </w:r>
      <w:r w:rsidR="002E636F" w:rsidRPr="00D32214">
        <w:rPr>
          <w:rFonts w:ascii="Times New Roman" w:hAnsi="Times New Roman"/>
          <w:sz w:val="24"/>
          <w:szCs w:val="24"/>
          <w:lang w:val="en-US"/>
        </w:rPr>
        <w:t xml:space="preserve"> Tomra INNOSORT Flake</w:t>
      </w:r>
      <w:r w:rsidR="002E636F" w:rsidRPr="00D32214">
        <w:rPr>
          <w:rFonts w:ascii="Times New Roman" w:hAnsi="Times New Roman"/>
          <w:sz w:val="24"/>
          <w:szCs w:val="24"/>
        </w:rPr>
        <w:t>-</w:t>
      </w:r>
      <w:r w:rsidR="002E636F" w:rsidRPr="00D32214">
        <w:rPr>
          <w:rFonts w:ascii="Times New Roman" w:eastAsia="Times New Roman" w:hAnsi="Times New Roman"/>
          <w:bCs/>
          <w:kern w:val="36"/>
          <w:sz w:val="24"/>
          <w:szCs w:val="24"/>
          <w:lang w:eastAsia="bg-BG"/>
        </w:rPr>
        <w:t xml:space="preserve"> </w:t>
      </w:r>
      <w:r w:rsidRPr="00D32214">
        <w:rPr>
          <w:rFonts w:ascii="Times New Roman" w:hAnsi="Times New Roman"/>
          <w:sz w:val="24"/>
          <w:szCs w:val="24"/>
        </w:rPr>
        <w:t xml:space="preserve">обработва </w:t>
      </w:r>
      <w:r w:rsidRPr="00D32214">
        <w:rPr>
          <w:rFonts w:ascii="Times New Roman" w:hAnsi="Times New Roman"/>
          <w:sz w:val="24"/>
          <w:szCs w:val="24"/>
          <w:lang w:val="en-US"/>
        </w:rPr>
        <w:t xml:space="preserve">PET </w:t>
      </w:r>
      <w:r w:rsidRPr="00D32214">
        <w:rPr>
          <w:rFonts w:ascii="Times New Roman" w:hAnsi="Times New Roman"/>
          <w:sz w:val="24"/>
          <w:szCs w:val="24"/>
        </w:rPr>
        <w:t xml:space="preserve">флейкс/млянка, като разделя чистия </w:t>
      </w:r>
      <w:r w:rsidRPr="00D32214">
        <w:rPr>
          <w:rFonts w:ascii="Times New Roman" w:hAnsi="Times New Roman"/>
          <w:sz w:val="24"/>
          <w:szCs w:val="24"/>
          <w:lang w:val="en-US"/>
        </w:rPr>
        <w:t xml:space="preserve">PET </w:t>
      </w:r>
      <w:r w:rsidRPr="00D32214">
        <w:rPr>
          <w:rFonts w:ascii="Times New Roman" w:hAnsi="Times New Roman"/>
          <w:sz w:val="24"/>
          <w:szCs w:val="24"/>
        </w:rPr>
        <w:t>флейк от примеси – други полимери, съдържащи се в материала и сортира чистия материал по цветове</w:t>
      </w:r>
      <w:r w:rsidR="00D32214" w:rsidRPr="00D32214">
        <w:rPr>
          <w:rFonts w:ascii="Times New Roman" w:hAnsi="Times New Roman"/>
          <w:sz w:val="24"/>
          <w:szCs w:val="24"/>
        </w:rPr>
        <w:t xml:space="preserve">. Това </w:t>
      </w:r>
      <w:r w:rsidRPr="00D32214">
        <w:rPr>
          <w:rFonts w:ascii="Times New Roman" w:hAnsi="Times New Roman"/>
          <w:sz w:val="24"/>
          <w:szCs w:val="24"/>
        </w:rPr>
        <w:t xml:space="preserve">позволява крайният продукт да бъде директно вложен производството на нови продукти от </w:t>
      </w:r>
      <w:r w:rsidRPr="00D32214">
        <w:rPr>
          <w:rFonts w:ascii="Times New Roman" w:hAnsi="Times New Roman"/>
          <w:sz w:val="24"/>
          <w:szCs w:val="24"/>
          <w:lang w:val="en-US"/>
        </w:rPr>
        <w:t>PET</w:t>
      </w:r>
      <w:r w:rsidR="00D32214" w:rsidRPr="00D32214">
        <w:rPr>
          <w:rFonts w:ascii="Times New Roman" w:hAnsi="Times New Roman"/>
          <w:sz w:val="24"/>
          <w:szCs w:val="24"/>
        </w:rPr>
        <w:t xml:space="preserve">, </w:t>
      </w:r>
      <w:r w:rsidRPr="00D32214">
        <w:rPr>
          <w:rFonts w:ascii="Times New Roman" w:hAnsi="Times New Roman"/>
          <w:sz w:val="24"/>
          <w:szCs w:val="24"/>
        </w:rPr>
        <w:t xml:space="preserve">което ще доведе до  </w:t>
      </w:r>
      <w:r w:rsidRPr="00D32214">
        <w:rPr>
          <w:rFonts w:ascii="Times New Roman" w:hAnsi="Times New Roman"/>
          <w:sz w:val="24"/>
          <w:szCs w:val="24"/>
          <w:shd w:val="clear" w:color="auto" w:fill="FFFFFF"/>
        </w:rPr>
        <w:t xml:space="preserve">елиминиране на разходите за производството на регранулат. </w:t>
      </w:r>
    </w:p>
    <w:p w14:paraId="36916D91" w14:textId="5B209ED3" w:rsidR="00DE1FAE" w:rsidRPr="00D32214" w:rsidRDefault="00DE1FAE" w:rsidP="00C61B54">
      <w:pPr>
        <w:spacing w:line="240" w:lineRule="auto"/>
        <w:jc w:val="both"/>
        <w:rPr>
          <w:rFonts w:ascii="Times New Roman" w:hAnsi="Times New Roman"/>
          <w:b/>
          <w:sz w:val="24"/>
          <w:szCs w:val="24"/>
        </w:rPr>
      </w:pPr>
      <w:r w:rsidRPr="00D32214">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1A4E3121" w14:textId="77777777" w:rsidR="00AB70C1" w:rsidRPr="00D32214" w:rsidRDefault="00AB70C1" w:rsidP="00AB70C1">
      <w:pPr>
        <w:spacing w:after="120" w:line="240" w:lineRule="auto"/>
        <w:ind w:firstLine="708"/>
        <w:jc w:val="both"/>
        <w:rPr>
          <w:rFonts w:ascii="Times New Roman" w:hAnsi="Times New Roman"/>
          <w:sz w:val="24"/>
          <w:szCs w:val="24"/>
        </w:rPr>
      </w:pPr>
      <w:r w:rsidRPr="00D32214">
        <w:rPr>
          <w:rFonts w:ascii="Times New Roman" w:hAnsi="Times New Roman"/>
          <w:sz w:val="24"/>
          <w:szCs w:val="24"/>
        </w:rPr>
        <w:t>Обекта е съществуващ и предприятието притежава Регистрационен документ за третиране на отпадъци № 09-РД-461-01  от  13.12.2017г.год.. издаден от РИОСВ Пловдив за площадка</w:t>
      </w:r>
      <w:r w:rsidRPr="00D32214">
        <w:rPr>
          <w:rFonts w:ascii="Times New Roman" w:hAnsi="Times New Roman"/>
          <w:b/>
          <w:sz w:val="24"/>
          <w:szCs w:val="24"/>
          <w:lang w:val="ru-RU"/>
        </w:rPr>
        <w:t xml:space="preserve"> </w:t>
      </w:r>
      <w:r w:rsidRPr="00D32214">
        <w:rPr>
          <w:rFonts w:ascii="Times New Roman" w:hAnsi="Times New Roman"/>
          <w:sz w:val="24"/>
          <w:szCs w:val="24"/>
          <w:lang w:val="ru-RU"/>
        </w:rPr>
        <w:t>№1</w:t>
      </w:r>
      <w:r w:rsidRPr="00D32214">
        <w:rPr>
          <w:rFonts w:ascii="Times New Roman" w:hAnsi="Times New Roman"/>
          <w:b/>
          <w:sz w:val="24"/>
          <w:szCs w:val="24"/>
          <w:lang w:val="ru-RU"/>
        </w:rPr>
        <w:t xml:space="preserve"> </w:t>
      </w:r>
      <w:r w:rsidRPr="00D32214">
        <w:rPr>
          <w:rFonts w:ascii="Times New Roman" w:hAnsi="Times New Roman"/>
          <w:bCs/>
          <w:sz w:val="24"/>
          <w:szCs w:val="24"/>
          <w:lang w:val="ru-RU"/>
        </w:rPr>
        <w:t>с</w:t>
      </w:r>
      <w:r w:rsidRPr="00D32214">
        <w:rPr>
          <w:rFonts w:ascii="Times New Roman" w:hAnsi="Times New Roman"/>
          <w:b/>
          <w:sz w:val="24"/>
          <w:szCs w:val="24"/>
        </w:rPr>
        <w:t xml:space="preserve"> </w:t>
      </w:r>
      <w:r w:rsidRPr="00D32214">
        <w:rPr>
          <w:rFonts w:ascii="Times New Roman" w:hAnsi="Times New Roman"/>
          <w:sz w:val="24"/>
          <w:szCs w:val="24"/>
        </w:rPr>
        <w:t xml:space="preserve">местонахождение: с. Царимир, област Пловдив, община Съединение, парцел 1 от кв. 2 . </w:t>
      </w:r>
    </w:p>
    <w:p w14:paraId="44BF8113" w14:textId="77777777" w:rsidR="00AB70C1" w:rsidRPr="00D32214" w:rsidRDefault="00AB70C1" w:rsidP="00AB70C1">
      <w:pPr>
        <w:spacing w:after="120" w:line="240" w:lineRule="auto"/>
        <w:ind w:firstLine="708"/>
        <w:jc w:val="both"/>
        <w:rPr>
          <w:rFonts w:ascii="Times New Roman" w:eastAsia="Times New Roman" w:hAnsi="Times New Roman"/>
          <w:kern w:val="36"/>
          <w:sz w:val="24"/>
          <w:szCs w:val="24"/>
          <w:lang w:eastAsia="bg-BG"/>
        </w:rPr>
      </w:pPr>
      <w:r w:rsidRPr="00D32214">
        <w:rPr>
          <w:rFonts w:ascii="Times New Roman" w:hAnsi="Times New Roman"/>
          <w:sz w:val="24"/>
          <w:szCs w:val="24"/>
        </w:rPr>
        <w:t>С настоящото ИП към площта от 4275 кв.м. ще се увеличи на 11368 кв. м.</w:t>
      </w:r>
      <w:r w:rsidRPr="00D32214">
        <w:rPr>
          <w:rFonts w:ascii="Times New Roman" w:eastAsia="Times New Roman" w:hAnsi="Times New Roman"/>
          <w:kern w:val="36"/>
          <w:sz w:val="24"/>
          <w:szCs w:val="24"/>
          <w:lang w:eastAsia="bg-BG"/>
        </w:rPr>
        <w:t xml:space="preserve">, чрез </w:t>
      </w:r>
      <w:r w:rsidRPr="00D32214">
        <w:rPr>
          <w:rFonts w:ascii="Times New Roman" w:hAnsi="Times New Roman"/>
          <w:sz w:val="24"/>
          <w:szCs w:val="24"/>
        </w:rPr>
        <w:t xml:space="preserve">присъединяване на  съседните </w:t>
      </w:r>
      <w:r w:rsidRPr="00D32214">
        <w:rPr>
          <w:rFonts w:ascii="Times New Roman" w:eastAsia="Times New Roman" w:hAnsi="Times New Roman"/>
          <w:kern w:val="36"/>
          <w:sz w:val="24"/>
          <w:szCs w:val="24"/>
          <w:lang w:eastAsia="bg-BG"/>
        </w:rPr>
        <w:t>имоти</w:t>
      </w:r>
      <w:r w:rsidRPr="00D32214">
        <w:rPr>
          <w:rFonts w:ascii="Times New Roman" w:hAnsi="Times New Roman"/>
          <w:sz w:val="24"/>
          <w:szCs w:val="24"/>
        </w:rPr>
        <w:t>:</w:t>
      </w:r>
    </w:p>
    <w:p w14:paraId="01C797B0" w14:textId="77777777" w:rsidR="00AB70C1" w:rsidRPr="00D32214" w:rsidRDefault="00AB70C1" w:rsidP="00AB70C1">
      <w:pPr>
        <w:spacing w:after="120" w:line="240" w:lineRule="auto"/>
        <w:ind w:firstLine="708"/>
        <w:jc w:val="both"/>
        <w:rPr>
          <w:rFonts w:ascii="Times New Roman" w:eastAsia="Times New Roman" w:hAnsi="Times New Roman"/>
          <w:i/>
          <w:iCs/>
          <w:kern w:val="36"/>
          <w:sz w:val="24"/>
          <w:szCs w:val="24"/>
          <w:lang w:eastAsia="bg-BG"/>
        </w:rPr>
      </w:pPr>
      <w:r w:rsidRPr="00D32214">
        <w:rPr>
          <w:rFonts w:ascii="Times New Roman" w:hAnsi="Times New Roman"/>
          <w:sz w:val="24"/>
          <w:szCs w:val="24"/>
        </w:rPr>
        <w:t xml:space="preserve"> -</w:t>
      </w:r>
      <w:r w:rsidRPr="00D32214">
        <w:rPr>
          <w:rFonts w:ascii="Times New Roman" w:eastAsia="Times New Roman" w:hAnsi="Times New Roman"/>
          <w:kern w:val="36"/>
          <w:sz w:val="24"/>
          <w:szCs w:val="24"/>
          <w:lang w:eastAsia="bg-BG"/>
        </w:rPr>
        <w:t xml:space="preserve"> </w:t>
      </w:r>
      <w:r w:rsidRPr="00D32214">
        <w:rPr>
          <w:rFonts w:ascii="Times New Roman" w:hAnsi="Times New Roman"/>
          <w:sz w:val="24"/>
          <w:szCs w:val="24"/>
        </w:rPr>
        <w:t xml:space="preserve">200.8, 200.9, 200.10 и 200.13 -собственост на </w:t>
      </w:r>
      <w:r w:rsidRPr="00D32214">
        <w:rPr>
          <w:rFonts w:ascii="Times New Roman" w:hAnsi="Times New Roman"/>
          <w:bCs/>
          <w:sz w:val="24"/>
          <w:szCs w:val="24"/>
        </w:rPr>
        <w:t xml:space="preserve">„ЕКО ПЕТ" ЕАД по </w:t>
      </w:r>
      <w:r w:rsidRPr="00D32214">
        <w:rPr>
          <w:rFonts w:ascii="Times New Roman" w:hAnsi="Times New Roman"/>
          <w:bCs/>
          <w:i/>
          <w:iCs/>
          <w:sz w:val="24"/>
          <w:szCs w:val="24"/>
        </w:rPr>
        <w:t xml:space="preserve">Нотариален акт за за покупко-продажба на недвижим имот </w:t>
      </w:r>
      <w:r w:rsidRPr="00D32214">
        <w:rPr>
          <w:rFonts w:ascii="Times New Roman" w:hAnsi="Times New Roman"/>
          <w:i/>
          <w:iCs/>
          <w:sz w:val="24"/>
          <w:szCs w:val="24"/>
          <w:lang w:val="ru-RU"/>
        </w:rPr>
        <w:t>№133, том 6, рег. 1763, дело 1309/31.01.2005г.,   издаден от СВ към АВ Пловдив.</w:t>
      </w:r>
    </w:p>
    <w:p w14:paraId="6112EFFC" w14:textId="77777777" w:rsidR="00AB70C1" w:rsidRPr="00D32214" w:rsidRDefault="00AB70C1" w:rsidP="00AB70C1">
      <w:pPr>
        <w:spacing w:after="120" w:line="240" w:lineRule="auto"/>
        <w:ind w:firstLine="708"/>
        <w:jc w:val="both"/>
        <w:rPr>
          <w:rFonts w:ascii="Times New Roman" w:hAnsi="Times New Roman"/>
          <w:sz w:val="24"/>
          <w:szCs w:val="24"/>
          <w:lang w:val="ru-RU"/>
        </w:rPr>
      </w:pPr>
      <w:r w:rsidRPr="00D32214">
        <w:rPr>
          <w:rFonts w:ascii="Times New Roman" w:hAnsi="Times New Roman"/>
          <w:sz w:val="24"/>
          <w:szCs w:val="24"/>
        </w:rPr>
        <w:t xml:space="preserve"> -</w:t>
      </w:r>
      <w:r w:rsidRPr="00D32214">
        <w:rPr>
          <w:rFonts w:ascii="Times New Roman" w:eastAsia="Times New Roman" w:hAnsi="Times New Roman"/>
          <w:kern w:val="36"/>
          <w:sz w:val="24"/>
          <w:szCs w:val="24"/>
          <w:lang w:eastAsia="bg-BG"/>
        </w:rPr>
        <w:t xml:space="preserve"> ПИ с идентификатор 78171.200.11  -собственост на </w:t>
      </w:r>
      <w:r w:rsidRPr="00D32214">
        <w:rPr>
          <w:rFonts w:ascii="Times New Roman" w:hAnsi="Times New Roman"/>
          <w:bCs/>
          <w:sz w:val="24"/>
          <w:szCs w:val="24"/>
        </w:rPr>
        <w:t xml:space="preserve">„ЕКО ПЕТ" ЕАД </w:t>
      </w:r>
      <w:r w:rsidRPr="00D32214">
        <w:rPr>
          <w:rFonts w:ascii="Times New Roman" w:hAnsi="Times New Roman"/>
          <w:sz w:val="24"/>
          <w:szCs w:val="24"/>
        </w:rPr>
        <w:t xml:space="preserve">съгласно </w:t>
      </w:r>
      <w:r w:rsidRPr="00D32214">
        <w:rPr>
          <w:rFonts w:ascii="Times New Roman" w:hAnsi="Times New Roman"/>
          <w:i/>
          <w:iCs/>
          <w:sz w:val="24"/>
          <w:szCs w:val="24"/>
        </w:rPr>
        <w:t xml:space="preserve">Договор за покупко-продажба на недвижим имот частна общинска собственост </w:t>
      </w:r>
      <w:r w:rsidRPr="00D32214">
        <w:rPr>
          <w:rFonts w:ascii="Times New Roman" w:hAnsi="Times New Roman"/>
          <w:i/>
          <w:iCs/>
          <w:sz w:val="24"/>
          <w:szCs w:val="24"/>
          <w:lang w:val="ru-RU"/>
        </w:rPr>
        <w:t>№1165, том 49, рег. 17920 от 04.06.2021г. издаден от СВ към АВ Пловдив</w:t>
      </w:r>
      <w:r w:rsidRPr="00D32214">
        <w:rPr>
          <w:rFonts w:ascii="Times New Roman" w:hAnsi="Times New Roman"/>
          <w:sz w:val="24"/>
          <w:szCs w:val="24"/>
          <w:lang w:val="ru-RU"/>
        </w:rPr>
        <w:t>.</w:t>
      </w:r>
    </w:p>
    <w:p w14:paraId="1691F16E" w14:textId="6F74DC20" w:rsidR="00AB70C1" w:rsidRPr="00D32214" w:rsidRDefault="00AB70C1" w:rsidP="00AB70C1">
      <w:pPr>
        <w:spacing w:after="120" w:line="240" w:lineRule="auto"/>
        <w:jc w:val="both"/>
        <w:rPr>
          <w:rFonts w:ascii="Times New Roman" w:hAnsi="Times New Roman"/>
          <w:sz w:val="24"/>
          <w:szCs w:val="24"/>
          <w:lang w:val="ru-RU"/>
        </w:rPr>
      </w:pPr>
      <w:r w:rsidRPr="00D32214">
        <w:rPr>
          <w:rFonts w:ascii="Times New Roman" w:hAnsi="Times New Roman"/>
          <w:noProof/>
          <w:sz w:val="24"/>
          <w:szCs w:val="24"/>
          <w:lang w:eastAsia="bg-BG"/>
        </w:rPr>
        <w:lastRenderedPageBreak/>
        <w:drawing>
          <wp:inline distT="0" distB="0" distL="0" distR="0" wp14:anchorId="712D997B" wp14:editId="6207D385">
            <wp:extent cx="5753100" cy="3855720"/>
            <wp:effectExtent l="0" t="0" r="0" b="0"/>
            <wp:docPr id="815350344" name="Картина 2" descr="Картина, която съдържа текст, карта, План, диаграм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0344" name="Картина 2" descr="Картина, която съдържа текст, карта, План, диаграма&#10;&#10;Генерираното от ИИ съдържание може да е неправил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55720"/>
                    </a:xfrm>
                    <a:prstGeom prst="rect">
                      <a:avLst/>
                    </a:prstGeom>
                    <a:noFill/>
                    <a:ln>
                      <a:noFill/>
                    </a:ln>
                  </pic:spPr>
                </pic:pic>
              </a:graphicData>
            </a:graphic>
          </wp:inline>
        </w:drawing>
      </w:r>
    </w:p>
    <w:p w14:paraId="03958529" w14:textId="77777777" w:rsidR="00AB70C1" w:rsidRPr="00D32214" w:rsidRDefault="00AB70C1" w:rsidP="00AB70C1">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Със заповед № 1784/16.12.2022г. на Кмета на Община Съединение е одобрен ПУП-ПРЗ за ПИ 200.1, 200.8, 200.9, 200.10, 200.11 и 200.13 с промяна предназначението на ПИ 200.13, по Кадастралната карта на с. Царимир, общ. Съединение , обл. Пловдив, като от тях се образува един нов  УПИ: </w:t>
      </w:r>
      <w:r w:rsidRPr="00D32214">
        <w:rPr>
          <w:rFonts w:ascii="Times New Roman" w:hAnsi="Times New Roman"/>
          <w:b/>
          <w:bCs/>
          <w:i/>
          <w:iCs/>
          <w:sz w:val="24"/>
          <w:szCs w:val="24"/>
        </w:rPr>
        <w:t>200.17,  за производствени и складови дейности, с градоустройствени показатели на зона „Пп“</w:t>
      </w:r>
    </w:p>
    <w:p w14:paraId="55D9A9A6" w14:textId="34D5F045" w:rsidR="00AB70C1" w:rsidRPr="00D32214" w:rsidRDefault="00AB70C1" w:rsidP="00AB70C1">
      <w:pPr>
        <w:spacing w:after="120" w:line="240" w:lineRule="auto"/>
        <w:jc w:val="both"/>
        <w:rPr>
          <w:rFonts w:ascii="Times New Roman" w:eastAsiaTheme="minorEastAsia" w:hAnsi="Times New Roman"/>
          <w:sz w:val="24"/>
          <w:szCs w:val="24"/>
        </w:rPr>
      </w:pPr>
      <w:r w:rsidRPr="00D32214">
        <w:rPr>
          <w:rFonts w:ascii="Times New Roman" w:hAnsi="Times New Roman"/>
          <w:noProof/>
          <w:sz w:val="24"/>
          <w:szCs w:val="24"/>
          <w:lang w:eastAsia="bg-BG"/>
        </w:rPr>
        <w:drawing>
          <wp:inline distT="0" distB="0" distL="0" distR="0" wp14:anchorId="0E6F4B68" wp14:editId="3A4A356A">
            <wp:extent cx="5531485" cy="3154680"/>
            <wp:effectExtent l="0" t="0" r="0" b="0"/>
            <wp:docPr id="1934847886" name="Картина 1" descr="Картина, която съдържа текст, диаграма, План, схематиче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47886" name="Картина 1" descr="Картина, която съдържа текст, диаграма, План, схематичен&#10;&#10;Генерираното от ИИ съдържание може да е неправилн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349" cy="3157454"/>
                    </a:xfrm>
                    <a:prstGeom prst="rect">
                      <a:avLst/>
                    </a:prstGeom>
                    <a:noFill/>
                    <a:ln>
                      <a:noFill/>
                    </a:ln>
                  </pic:spPr>
                </pic:pic>
              </a:graphicData>
            </a:graphic>
          </wp:inline>
        </w:drawing>
      </w:r>
    </w:p>
    <w:p w14:paraId="54B17DBB" w14:textId="77777777" w:rsidR="00EE026E" w:rsidRPr="00D32214" w:rsidRDefault="000A6883" w:rsidP="00EE026E">
      <w:pPr>
        <w:spacing w:after="120" w:line="240" w:lineRule="auto"/>
        <w:ind w:firstLine="708"/>
        <w:jc w:val="both"/>
        <w:rPr>
          <w:rFonts w:ascii="Times New Roman" w:hAnsi="Times New Roman"/>
          <w:sz w:val="24"/>
          <w:szCs w:val="24"/>
        </w:rPr>
      </w:pPr>
      <w:r w:rsidRPr="00D32214">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10FF57B0" w14:textId="16DF93E5" w:rsidR="006E5D26" w:rsidRPr="00D32214" w:rsidRDefault="006E5D26" w:rsidP="00EE026E">
      <w:pPr>
        <w:spacing w:after="120" w:line="240" w:lineRule="auto"/>
        <w:ind w:firstLine="708"/>
        <w:jc w:val="both"/>
        <w:rPr>
          <w:rFonts w:ascii="Times New Roman" w:hAnsi="Times New Roman"/>
          <w:sz w:val="24"/>
          <w:szCs w:val="24"/>
        </w:rPr>
      </w:pPr>
      <w:r w:rsidRPr="00D32214">
        <w:rPr>
          <w:rFonts w:ascii="Times New Roman" w:hAnsi="Times New Roman"/>
          <w:sz w:val="24"/>
          <w:szCs w:val="24"/>
        </w:rPr>
        <w:lastRenderedPageBreak/>
        <w:t xml:space="preserve">Имотът </w:t>
      </w:r>
      <w:r w:rsidRPr="00D32214">
        <w:rPr>
          <w:rFonts w:ascii="Times New Roman" w:hAnsi="Times New Roman"/>
          <w:b/>
          <w:sz w:val="24"/>
          <w:szCs w:val="24"/>
          <w:u w:val="single"/>
        </w:rPr>
        <w:t>не попада</w:t>
      </w:r>
      <w:r w:rsidRPr="00D32214">
        <w:rPr>
          <w:rFonts w:ascii="Times New Roman" w:hAnsi="Times New Roman"/>
          <w:sz w:val="24"/>
          <w:szCs w:val="24"/>
        </w:rPr>
        <w:t xml:space="preserve"> в границите на Защитени зони по смисъла на Закона за биологичното разнообразие /</w:t>
      </w:r>
      <w:r w:rsidRPr="00D32214">
        <w:rPr>
          <w:rFonts w:ascii="Times New Roman" w:hAnsi="Times New Roman"/>
          <w:i/>
          <w:sz w:val="24"/>
          <w:szCs w:val="24"/>
        </w:rPr>
        <w:t>обн. ДВ бр. 77 от 09.08.2002 г., изм. ДВ бр. 98 от 27.11.2018 г.</w:t>
      </w:r>
      <w:r w:rsidRPr="00D32214">
        <w:rPr>
          <w:rFonts w:ascii="Times New Roman" w:hAnsi="Times New Roman"/>
          <w:sz w:val="24"/>
          <w:szCs w:val="24"/>
        </w:rPr>
        <w:t>/ от мрежата „НАТУРА 2000“.</w:t>
      </w:r>
    </w:p>
    <w:p w14:paraId="2ED3C199" w14:textId="48BE08BD" w:rsidR="006E5D26" w:rsidRPr="00D32214" w:rsidRDefault="006E5D26" w:rsidP="006E5D26">
      <w:pPr>
        <w:spacing w:after="120" w:line="240" w:lineRule="auto"/>
        <w:ind w:firstLine="708"/>
        <w:jc w:val="both"/>
        <w:rPr>
          <w:rFonts w:ascii="Times New Roman" w:hAnsi="Times New Roman"/>
          <w:sz w:val="24"/>
          <w:szCs w:val="24"/>
        </w:rPr>
      </w:pPr>
      <w:r w:rsidRPr="00D32214">
        <w:rPr>
          <w:rFonts w:ascii="Times New Roman" w:hAnsi="Times New Roman"/>
          <w:sz w:val="24"/>
          <w:szCs w:val="24"/>
        </w:rPr>
        <w:t>Територията предвидена за реализиране на ИП не засяга обекти, подлежащи на здравна защита, територии за опазване на обектите на културното наследство.  ПИ</w:t>
      </w:r>
      <w:r w:rsidR="00D32214">
        <w:rPr>
          <w:rFonts w:ascii="Times New Roman" w:hAnsi="Times New Roman"/>
          <w:sz w:val="24"/>
          <w:szCs w:val="24"/>
        </w:rPr>
        <w:t xml:space="preserve"> </w:t>
      </w:r>
      <w:r w:rsidR="00D32214" w:rsidRPr="00D37742">
        <w:rPr>
          <w:rFonts w:ascii="Times New Roman" w:hAnsi="Times New Roman"/>
          <w:sz w:val="24"/>
          <w:szCs w:val="24"/>
        </w:rPr>
        <w:t>78171.200.17</w:t>
      </w:r>
      <w:r w:rsidRPr="00D32214">
        <w:rPr>
          <w:rFonts w:ascii="Times New Roman" w:eastAsia="Times New Roman" w:hAnsi="Times New Roman"/>
          <w:sz w:val="24"/>
          <w:szCs w:val="24"/>
          <w:lang w:eastAsia="bg-BG"/>
        </w:rPr>
        <w:t>,</w:t>
      </w:r>
      <w:r w:rsidRPr="00D32214">
        <w:rPr>
          <w:rFonts w:ascii="Times New Roman" w:hAnsi="Times New Roman"/>
          <w:sz w:val="24"/>
          <w:szCs w:val="24"/>
        </w:rPr>
        <w:t xml:space="preserve"> върху който ще се реализира ИП, </w:t>
      </w:r>
      <w:r w:rsidRPr="00D32214">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D32214">
        <w:rPr>
          <w:rFonts w:ascii="Times New Roman" w:hAnsi="Times New Roman"/>
          <w:sz w:val="24"/>
          <w:szCs w:val="24"/>
        </w:rPr>
        <w:t xml:space="preserve">. </w:t>
      </w:r>
    </w:p>
    <w:p w14:paraId="0CB6C913" w14:textId="77777777" w:rsidR="006E5D26" w:rsidRPr="00D32214" w:rsidRDefault="006E5D26" w:rsidP="006E5D26">
      <w:pPr>
        <w:spacing w:after="120" w:line="240" w:lineRule="auto"/>
        <w:ind w:firstLine="708"/>
        <w:jc w:val="both"/>
        <w:rPr>
          <w:rFonts w:ascii="Times New Roman" w:hAnsi="Times New Roman"/>
          <w:sz w:val="24"/>
          <w:szCs w:val="24"/>
          <w:shd w:val="clear" w:color="auto" w:fill="FFFFFF"/>
        </w:rPr>
      </w:pPr>
      <w:r w:rsidRPr="00D32214">
        <w:rPr>
          <w:rFonts w:ascii="Times New Roman" w:hAnsi="Times New Roman"/>
          <w:sz w:val="24"/>
          <w:szCs w:val="24"/>
        </w:rPr>
        <w:t>Най-близко разположената Защитена зона от Натура 2000 е: „</w:t>
      </w:r>
      <w:r w:rsidRPr="00D32214">
        <w:rPr>
          <w:rFonts w:ascii="Times New Roman" w:hAnsi="Times New Roman"/>
          <w:b/>
          <w:bCs/>
          <w:sz w:val="24"/>
          <w:szCs w:val="24"/>
        </w:rPr>
        <w:t>Река Пясъчник</w:t>
      </w:r>
      <w:r w:rsidRPr="00D32214">
        <w:rPr>
          <w:rFonts w:ascii="Times New Roman" w:hAnsi="Times New Roman"/>
          <w:b/>
          <w:sz w:val="24"/>
          <w:szCs w:val="24"/>
        </w:rPr>
        <w:t xml:space="preserve">“, с код </w:t>
      </w:r>
      <w:r w:rsidRPr="00D32214">
        <w:rPr>
          <w:rFonts w:ascii="Times New Roman" w:hAnsi="Times New Roman"/>
          <w:b/>
          <w:bCs/>
          <w:sz w:val="24"/>
          <w:szCs w:val="24"/>
        </w:rPr>
        <w:t>BG0000444</w:t>
      </w:r>
      <w:r w:rsidRPr="00D32214">
        <w:rPr>
          <w:rFonts w:ascii="Times New Roman" w:hAnsi="Times New Roman"/>
          <w:b/>
          <w:sz w:val="24"/>
          <w:szCs w:val="24"/>
          <w:lang w:val="ru-RU"/>
        </w:rPr>
        <w:t xml:space="preserve">. </w:t>
      </w:r>
      <w:r w:rsidRPr="00D32214">
        <w:rPr>
          <w:rFonts w:ascii="Times New Roman" w:hAnsi="Times New Roman"/>
          <w:sz w:val="24"/>
          <w:szCs w:val="24"/>
        </w:rPr>
        <w:t>Защитената зона тип Б – Защитена зона по Директива 92/43/ЕЕС за опазване на природните местообитания и на дивата флора и фауна</w:t>
      </w:r>
      <w:r w:rsidRPr="00D32214">
        <w:rPr>
          <w:rFonts w:ascii="Times New Roman" w:hAnsi="Times New Roman"/>
          <w:sz w:val="24"/>
          <w:szCs w:val="24"/>
          <w:shd w:val="clear" w:color="auto" w:fill="FFFFFF"/>
        </w:rPr>
        <w:t>, която се намира на отстояние 2.08 км. от имота предмет на ИП.</w:t>
      </w:r>
    </w:p>
    <w:p w14:paraId="059F42D5" w14:textId="4BEFFEC5" w:rsidR="0075651A" w:rsidRPr="00353732" w:rsidRDefault="006E5D26" w:rsidP="00D32214">
      <w:pPr>
        <w:spacing w:after="120" w:line="240" w:lineRule="auto"/>
        <w:jc w:val="both"/>
        <w:rPr>
          <w:rFonts w:ascii="Times New Roman" w:hAnsi="Times New Roman"/>
          <w:sz w:val="24"/>
          <w:szCs w:val="24"/>
          <w:shd w:val="clear" w:color="auto" w:fill="FFFFFF"/>
        </w:rPr>
      </w:pPr>
      <w:r w:rsidRPr="00D32214">
        <w:rPr>
          <w:rFonts w:ascii="Times New Roman" w:hAnsi="Times New Roman"/>
          <w:noProof/>
          <w:sz w:val="24"/>
          <w:szCs w:val="24"/>
          <w:lang w:eastAsia="bg-BG"/>
        </w:rPr>
        <w:drawing>
          <wp:inline distT="0" distB="0" distL="0" distR="0" wp14:anchorId="5214B155" wp14:editId="25D23671">
            <wp:extent cx="5753100" cy="3169920"/>
            <wp:effectExtent l="0" t="0" r="0" b="0"/>
            <wp:docPr id="165126639" name="Картина 1" descr="Картина, която съдържа текст, карта, атлас, диаграм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6639" name="Картина 1" descr="Картина, която съдържа текст, карта, атлас, диаграма&#10;&#10;Генерираното от ИИ съдържание може да е неправилн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169920"/>
                    </a:xfrm>
                    <a:prstGeom prst="rect">
                      <a:avLst/>
                    </a:prstGeom>
                    <a:noFill/>
                    <a:ln>
                      <a:noFill/>
                    </a:ln>
                  </pic:spPr>
                </pic:pic>
              </a:graphicData>
            </a:graphic>
          </wp:inline>
        </w:drawing>
      </w:r>
    </w:p>
    <w:p w14:paraId="0BBB595C" w14:textId="77777777" w:rsidR="000A6883" w:rsidRPr="00D32214" w:rsidRDefault="000A6883" w:rsidP="000A6883">
      <w:pPr>
        <w:spacing w:after="0" w:line="240" w:lineRule="auto"/>
        <w:ind w:firstLine="708"/>
        <w:jc w:val="both"/>
        <w:rPr>
          <w:rFonts w:ascii="Times New Roman" w:eastAsia="Times New Roman" w:hAnsi="Times New Roman"/>
          <w:bCs/>
          <w:sz w:val="24"/>
          <w:szCs w:val="24"/>
        </w:rPr>
      </w:pPr>
      <w:r w:rsidRPr="00D32214">
        <w:rPr>
          <w:rFonts w:ascii="Times New Roman" w:eastAsia="Times New Roman" w:hAnsi="Times New Roman"/>
          <w:bCs/>
          <w:sz w:val="24"/>
          <w:szCs w:val="24"/>
        </w:rPr>
        <w:t>За имота е установена предимно производствена зона-„Пп“, което я определя като вече антропогенно повлияна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най-близката защитена зона, както и значително безпокойство върху същите.</w:t>
      </w:r>
    </w:p>
    <w:p w14:paraId="43E160E9" w14:textId="7FC831B3" w:rsidR="00DF32C6" w:rsidRPr="00D32214" w:rsidRDefault="000A6883" w:rsidP="00DF32C6">
      <w:pPr>
        <w:spacing w:after="0" w:line="240" w:lineRule="auto"/>
        <w:ind w:firstLine="708"/>
        <w:jc w:val="both"/>
        <w:rPr>
          <w:rFonts w:ascii="Times New Roman" w:hAnsi="Times New Roman"/>
          <w:sz w:val="24"/>
          <w:szCs w:val="24"/>
          <w:lang w:val="ru-RU"/>
        </w:rPr>
      </w:pPr>
      <w:r w:rsidRPr="00D32214">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w:t>
      </w:r>
      <w:r w:rsidR="00DF32C6" w:rsidRPr="00D32214">
        <w:rPr>
          <w:rFonts w:ascii="Times New Roman" w:hAnsi="Times New Roman"/>
          <w:sz w:val="24"/>
          <w:szCs w:val="24"/>
        </w:rPr>
        <w:t>а</w:t>
      </w:r>
      <w:r w:rsidRPr="00D32214">
        <w:rPr>
          <w:rFonts w:ascii="Times New Roman" w:hAnsi="Times New Roman"/>
          <w:sz w:val="24"/>
          <w:szCs w:val="24"/>
        </w:rPr>
        <w:t>т</w:t>
      </w:r>
      <w:r w:rsidR="00DF32C6" w:rsidRPr="00D32214">
        <w:rPr>
          <w:rFonts w:ascii="Times New Roman" w:hAnsi="Times New Roman"/>
          <w:sz w:val="24"/>
          <w:szCs w:val="24"/>
        </w:rPr>
        <w:t>а</w:t>
      </w:r>
      <w:r w:rsidRPr="00D32214">
        <w:rPr>
          <w:rFonts w:ascii="Times New Roman" w:hAnsi="Times New Roman"/>
          <w:sz w:val="24"/>
          <w:szCs w:val="24"/>
        </w:rPr>
        <w:t xml:space="preserve"> зон</w:t>
      </w:r>
      <w:r w:rsidR="00DF32C6" w:rsidRPr="00D32214">
        <w:rPr>
          <w:rFonts w:ascii="Times New Roman" w:hAnsi="Times New Roman"/>
          <w:sz w:val="24"/>
          <w:szCs w:val="24"/>
        </w:rPr>
        <w:t>а</w:t>
      </w:r>
      <w:r w:rsidRPr="00D32214">
        <w:rPr>
          <w:rFonts w:ascii="Times New Roman" w:hAnsi="Times New Roman"/>
          <w:sz w:val="24"/>
          <w:szCs w:val="24"/>
        </w:rPr>
        <w:t>.</w:t>
      </w:r>
      <w:r w:rsidRPr="00D32214">
        <w:rPr>
          <w:rFonts w:ascii="Times New Roman" w:hAnsi="Times New Roman"/>
          <w:sz w:val="24"/>
          <w:szCs w:val="24"/>
          <w:lang w:val="ru-RU"/>
        </w:rPr>
        <w:t xml:space="preserve"> </w:t>
      </w:r>
    </w:p>
    <w:p w14:paraId="0F54FF1D" w14:textId="5DB80530" w:rsidR="00DF32C6" w:rsidRDefault="00341FB4" w:rsidP="00353732">
      <w:pPr>
        <w:spacing w:after="0" w:line="240" w:lineRule="auto"/>
        <w:ind w:firstLine="708"/>
        <w:jc w:val="both"/>
        <w:rPr>
          <w:rFonts w:ascii="Times New Roman" w:hAnsi="Times New Roman"/>
          <w:sz w:val="24"/>
          <w:szCs w:val="24"/>
          <w:lang w:val="ru-RU"/>
        </w:rPr>
      </w:pPr>
      <w:r w:rsidRPr="00D32214">
        <w:rPr>
          <w:rFonts w:ascii="Times New Roman" w:hAnsi="Times New Roman"/>
          <w:sz w:val="24"/>
          <w:szCs w:val="24"/>
          <w:lang w:val="ru-RU"/>
        </w:rPr>
        <w:t xml:space="preserve">Предвид географското разположение на имота и характера на инвестиционното предложение, </w:t>
      </w:r>
      <w:r w:rsidR="00DF32C6" w:rsidRPr="00D32214">
        <w:rPr>
          <w:rFonts w:ascii="Times New Roman" w:hAnsi="Times New Roman"/>
          <w:sz w:val="24"/>
          <w:szCs w:val="24"/>
          <w:lang w:val="ru-RU"/>
        </w:rPr>
        <w:t>при р</w:t>
      </w:r>
      <w:r w:rsidR="000A6883" w:rsidRPr="00D32214">
        <w:rPr>
          <w:rFonts w:ascii="Times New Roman" w:hAnsi="Times New Roman"/>
          <w:sz w:val="24"/>
          <w:szCs w:val="24"/>
        </w:rPr>
        <w:t xml:space="preserve">еализацията и последващата експлоатация на инвестиционното </w:t>
      </w:r>
      <w:r w:rsidR="000A6883" w:rsidRPr="001A09E9">
        <w:rPr>
          <w:rFonts w:ascii="Times New Roman" w:hAnsi="Times New Roman"/>
          <w:sz w:val="24"/>
          <w:szCs w:val="24"/>
        </w:rPr>
        <w:t xml:space="preserve">предложение </w:t>
      </w:r>
      <w:r w:rsidRPr="001A09E9">
        <w:rPr>
          <w:rFonts w:ascii="Times New Roman" w:hAnsi="Times New Roman"/>
          <w:sz w:val="24"/>
          <w:szCs w:val="24"/>
          <w:lang w:val="ru-RU"/>
        </w:rPr>
        <w:t xml:space="preserve">не се очакват трансгранични въздействия. </w:t>
      </w:r>
    </w:p>
    <w:p w14:paraId="16D5457A" w14:textId="77777777" w:rsidR="00353732" w:rsidRPr="00353732" w:rsidRDefault="00353732" w:rsidP="00353732">
      <w:pPr>
        <w:spacing w:after="0" w:line="240" w:lineRule="auto"/>
        <w:ind w:firstLine="708"/>
        <w:jc w:val="both"/>
        <w:rPr>
          <w:rFonts w:ascii="Times New Roman" w:hAnsi="Times New Roman"/>
          <w:sz w:val="24"/>
          <w:szCs w:val="24"/>
          <w:lang w:val="ru-RU"/>
        </w:rPr>
      </w:pPr>
    </w:p>
    <w:p w14:paraId="1B0D7358" w14:textId="77777777" w:rsidR="00DE1FAE" w:rsidRPr="001A09E9" w:rsidRDefault="00DE1FAE" w:rsidP="00C61B54">
      <w:pPr>
        <w:spacing w:line="240" w:lineRule="auto"/>
        <w:jc w:val="both"/>
        <w:rPr>
          <w:rFonts w:ascii="Times New Roman" w:hAnsi="Times New Roman"/>
          <w:b/>
          <w:sz w:val="24"/>
          <w:szCs w:val="24"/>
        </w:rPr>
      </w:pPr>
      <w:r w:rsidRPr="001A09E9">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771BAF47" w14:textId="77777777" w:rsidR="00D32214" w:rsidRPr="001A09E9" w:rsidRDefault="00D32214" w:rsidP="00D32214">
      <w:pPr>
        <w:spacing w:after="120" w:line="240" w:lineRule="auto"/>
        <w:ind w:firstLine="708"/>
        <w:jc w:val="both"/>
        <w:rPr>
          <w:rFonts w:ascii="Times New Roman" w:hAnsi="Times New Roman"/>
          <w:sz w:val="24"/>
          <w:szCs w:val="24"/>
        </w:rPr>
      </w:pPr>
      <w:r w:rsidRPr="001A09E9">
        <w:rPr>
          <w:rFonts w:ascii="Times New Roman" w:hAnsi="Times New Roman"/>
          <w:sz w:val="24"/>
          <w:szCs w:val="24"/>
        </w:rPr>
        <w:t>Обекта е съществуващ и предприятието притежава Регистрационен документ за третиране на отпадъци № 09-РД-461-01  от  13.12.2017г.год.. издаден от РИОСВ Пловдив за площадка</w:t>
      </w:r>
      <w:r w:rsidRPr="001A09E9">
        <w:rPr>
          <w:rFonts w:ascii="Times New Roman" w:hAnsi="Times New Roman"/>
          <w:b/>
          <w:sz w:val="24"/>
          <w:szCs w:val="24"/>
          <w:lang w:val="ru-RU"/>
        </w:rPr>
        <w:t xml:space="preserve"> </w:t>
      </w:r>
      <w:r w:rsidRPr="001A09E9">
        <w:rPr>
          <w:rFonts w:ascii="Times New Roman" w:hAnsi="Times New Roman"/>
          <w:sz w:val="24"/>
          <w:szCs w:val="24"/>
          <w:lang w:val="ru-RU"/>
        </w:rPr>
        <w:t>№1</w:t>
      </w:r>
      <w:r w:rsidRPr="001A09E9">
        <w:rPr>
          <w:rFonts w:ascii="Times New Roman" w:hAnsi="Times New Roman"/>
          <w:b/>
          <w:sz w:val="24"/>
          <w:szCs w:val="24"/>
          <w:lang w:val="ru-RU"/>
        </w:rPr>
        <w:t xml:space="preserve"> </w:t>
      </w:r>
      <w:r w:rsidRPr="001A09E9">
        <w:rPr>
          <w:rFonts w:ascii="Times New Roman" w:hAnsi="Times New Roman"/>
          <w:bCs/>
          <w:sz w:val="24"/>
          <w:szCs w:val="24"/>
          <w:lang w:val="ru-RU"/>
        </w:rPr>
        <w:t>с</w:t>
      </w:r>
      <w:r w:rsidRPr="001A09E9">
        <w:rPr>
          <w:rFonts w:ascii="Times New Roman" w:hAnsi="Times New Roman"/>
          <w:b/>
          <w:sz w:val="24"/>
          <w:szCs w:val="24"/>
        </w:rPr>
        <w:t xml:space="preserve"> </w:t>
      </w:r>
      <w:r w:rsidRPr="001A09E9">
        <w:rPr>
          <w:rFonts w:ascii="Times New Roman" w:hAnsi="Times New Roman"/>
          <w:sz w:val="24"/>
          <w:szCs w:val="24"/>
        </w:rPr>
        <w:t xml:space="preserve">местонахождение: с. Царимир, област Пловдив, община Съединение, парцел 1 от кв. 2 . </w:t>
      </w:r>
    </w:p>
    <w:p w14:paraId="7C2040F5" w14:textId="77777777" w:rsidR="00D32214" w:rsidRPr="001A09E9" w:rsidRDefault="00D32214" w:rsidP="00D32214">
      <w:pPr>
        <w:spacing w:after="120" w:line="240" w:lineRule="auto"/>
        <w:ind w:firstLine="708"/>
        <w:jc w:val="both"/>
        <w:rPr>
          <w:rFonts w:ascii="Times New Roman" w:eastAsia="Times New Roman" w:hAnsi="Times New Roman"/>
          <w:kern w:val="36"/>
          <w:sz w:val="24"/>
          <w:szCs w:val="24"/>
          <w:lang w:eastAsia="bg-BG"/>
        </w:rPr>
      </w:pPr>
      <w:r w:rsidRPr="001A09E9">
        <w:rPr>
          <w:rFonts w:ascii="Times New Roman" w:hAnsi="Times New Roman"/>
          <w:sz w:val="24"/>
          <w:szCs w:val="24"/>
        </w:rPr>
        <w:lastRenderedPageBreak/>
        <w:t>С настоящото ИП към площта от 4275 кв.м. ще се увеличи на 11368 кв. м.</w:t>
      </w:r>
      <w:r w:rsidRPr="001A09E9">
        <w:rPr>
          <w:rFonts w:ascii="Times New Roman" w:eastAsia="Times New Roman" w:hAnsi="Times New Roman"/>
          <w:kern w:val="36"/>
          <w:sz w:val="24"/>
          <w:szCs w:val="24"/>
          <w:lang w:eastAsia="bg-BG"/>
        </w:rPr>
        <w:t xml:space="preserve">, чрез </w:t>
      </w:r>
      <w:r w:rsidRPr="001A09E9">
        <w:rPr>
          <w:rFonts w:ascii="Times New Roman" w:hAnsi="Times New Roman"/>
          <w:sz w:val="24"/>
          <w:szCs w:val="24"/>
        </w:rPr>
        <w:t xml:space="preserve">присъединяване на  съседните </w:t>
      </w:r>
      <w:r w:rsidRPr="001A09E9">
        <w:rPr>
          <w:rFonts w:ascii="Times New Roman" w:eastAsia="Times New Roman" w:hAnsi="Times New Roman"/>
          <w:kern w:val="36"/>
          <w:sz w:val="24"/>
          <w:szCs w:val="24"/>
          <w:lang w:eastAsia="bg-BG"/>
        </w:rPr>
        <w:t>имоти</w:t>
      </w:r>
      <w:r w:rsidRPr="001A09E9">
        <w:rPr>
          <w:rFonts w:ascii="Times New Roman" w:hAnsi="Times New Roman"/>
          <w:sz w:val="24"/>
          <w:szCs w:val="24"/>
        </w:rPr>
        <w:t>:</w:t>
      </w:r>
    </w:p>
    <w:p w14:paraId="7C68F51B" w14:textId="77777777" w:rsidR="00D32214" w:rsidRPr="001A09E9" w:rsidRDefault="00D32214" w:rsidP="00D32214">
      <w:pPr>
        <w:spacing w:after="120" w:line="240" w:lineRule="auto"/>
        <w:ind w:firstLine="708"/>
        <w:jc w:val="both"/>
        <w:rPr>
          <w:rFonts w:ascii="Times New Roman" w:eastAsia="Times New Roman" w:hAnsi="Times New Roman"/>
          <w:i/>
          <w:iCs/>
          <w:kern w:val="36"/>
          <w:sz w:val="24"/>
          <w:szCs w:val="24"/>
          <w:lang w:eastAsia="bg-BG"/>
        </w:rPr>
      </w:pPr>
      <w:r w:rsidRPr="001A09E9">
        <w:rPr>
          <w:rFonts w:ascii="Times New Roman" w:hAnsi="Times New Roman"/>
          <w:sz w:val="24"/>
          <w:szCs w:val="24"/>
        </w:rPr>
        <w:t xml:space="preserve"> -</w:t>
      </w:r>
      <w:r w:rsidRPr="001A09E9">
        <w:rPr>
          <w:rFonts w:ascii="Times New Roman" w:eastAsia="Times New Roman" w:hAnsi="Times New Roman"/>
          <w:kern w:val="36"/>
          <w:sz w:val="24"/>
          <w:szCs w:val="24"/>
          <w:lang w:eastAsia="bg-BG"/>
        </w:rPr>
        <w:t xml:space="preserve"> </w:t>
      </w:r>
      <w:r w:rsidRPr="001A09E9">
        <w:rPr>
          <w:rFonts w:ascii="Times New Roman" w:hAnsi="Times New Roman"/>
          <w:sz w:val="24"/>
          <w:szCs w:val="24"/>
        </w:rPr>
        <w:t xml:space="preserve">200.8, 200.9, 200.10 и 200.13 -собственост на </w:t>
      </w:r>
      <w:r w:rsidRPr="001A09E9">
        <w:rPr>
          <w:rFonts w:ascii="Times New Roman" w:hAnsi="Times New Roman"/>
          <w:bCs/>
          <w:sz w:val="24"/>
          <w:szCs w:val="24"/>
        </w:rPr>
        <w:t xml:space="preserve">„ЕКО ПЕТ" ЕАД по </w:t>
      </w:r>
      <w:r w:rsidRPr="001A09E9">
        <w:rPr>
          <w:rFonts w:ascii="Times New Roman" w:hAnsi="Times New Roman"/>
          <w:bCs/>
          <w:i/>
          <w:iCs/>
          <w:sz w:val="24"/>
          <w:szCs w:val="24"/>
        </w:rPr>
        <w:t xml:space="preserve">Нотариален акт за за покупко-продажба на недвижим имот </w:t>
      </w:r>
      <w:r w:rsidRPr="001A09E9">
        <w:rPr>
          <w:rFonts w:ascii="Times New Roman" w:hAnsi="Times New Roman"/>
          <w:i/>
          <w:iCs/>
          <w:sz w:val="24"/>
          <w:szCs w:val="24"/>
          <w:lang w:val="ru-RU"/>
        </w:rPr>
        <w:t>№133, том 6, рег. 1763, дело 1309/31.01.2005г.,   издаден от СВ към АВ Пловдив.</w:t>
      </w:r>
    </w:p>
    <w:p w14:paraId="6190019F" w14:textId="77777777" w:rsidR="00D32214" w:rsidRPr="001A09E9" w:rsidRDefault="00D32214" w:rsidP="00D32214">
      <w:pPr>
        <w:spacing w:after="120" w:line="240" w:lineRule="auto"/>
        <w:ind w:firstLine="708"/>
        <w:jc w:val="both"/>
        <w:rPr>
          <w:rFonts w:ascii="Times New Roman" w:hAnsi="Times New Roman"/>
          <w:sz w:val="24"/>
          <w:szCs w:val="24"/>
          <w:lang w:val="ru-RU"/>
        </w:rPr>
      </w:pPr>
      <w:r w:rsidRPr="001A09E9">
        <w:rPr>
          <w:rFonts w:ascii="Times New Roman" w:hAnsi="Times New Roman"/>
          <w:sz w:val="24"/>
          <w:szCs w:val="24"/>
        </w:rPr>
        <w:t xml:space="preserve"> -</w:t>
      </w:r>
      <w:r w:rsidRPr="001A09E9">
        <w:rPr>
          <w:rFonts w:ascii="Times New Roman" w:eastAsia="Times New Roman" w:hAnsi="Times New Roman"/>
          <w:kern w:val="36"/>
          <w:sz w:val="24"/>
          <w:szCs w:val="24"/>
          <w:lang w:eastAsia="bg-BG"/>
        </w:rPr>
        <w:t xml:space="preserve"> ПИ с идентификатор 78171.200.11  -собственост на </w:t>
      </w:r>
      <w:r w:rsidRPr="001A09E9">
        <w:rPr>
          <w:rFonts w:ascii="Times New Roman" w:hAnsi="Times New Roman"/>
          <w:bCs/>
          <w:sz w:val="24"/>
          <w:szCs w:val="24"/>
        </w:rPr>
        <w:t xml:space="preserve">„ЕКО ПЕТ" ЕАД </w:t>
      </w:r>
      <w:r w:rsidRPr="001A09E9">
        <w:rPr>
          <w:rFonts w:ascii="Times New Roman" w:hAnsi="Times New Roman"/>
          <w:sz w:val="24"/>
          <w:szCs w:val="24"/>
        </w:rPr>
        <w:t xml:space="preserve">съгласно </w:t>
      </w:r>
      <w:r w:rsidRPr="001A09E9">
        <w:rPr>
          <w:rFonts w:ascii="Times New Roman" w:hAnsi="Times New Roman"/>
          <w:i/>
          <w:iCs/>
          <w:sz w:val="24"/>
          <w:szCs w:val="24"/>
        </w:rPr>
        <w:t xml:space="preserve">Договор за покупко-продажба на недвижим имот частна общинска собственост </w:t>
      </w:r>
      <w:r w:rsidRPr="001A09E9">
        <w:rPr>
          <w:rFonts w:ascii="Times New Roman" w:hAnsi="Times New Roman"/>
          <w:i/>
          <w:iCs/>
          <w:sz w:val="24"/>
          <w:szCs w:val="24"/>
          <w:lang w:val="ru-RU"/>
        </w:rPr>
        <w:t>№1165, том 49, рег. 17920 от 04.06.2021г. издаден от СВ към АВ Пловдив</w:t>
      </w:r>
      <w:r w:rsidRPr="001A09E9">
        <w:rPr>
          <w:rFonts w:ascii="Times New Roman" w:hAnsi="Times New Roman"/>
          <w:sz w:val="24"/>
          <w:szCs w:val="24"/>
          <w:lang w:val="ru-RU"/>
        </w:rPr>
        <w:t>.</w:t>
      </w:r>
    </w:p>
    <w:p w14:paraId="4C4CE501" w14:textId="4A48DBB2" w:rsidR="00961DD6" w:rsidRPr="001A09E9" w:rsidRDefault="00D32214" w:rsidP="00D32214">
      <w:pPr>
        <w:spacing w:after="120" w:line="240" w:lineRule="auto"/>
        <w:ind w:firstLine="708"/>
        <w:jc w:val="both"/>
        <w:rPr>
          <w:rFonts w:ascii="Times New Roman" w:hAnsi="Times New Roman"/>
          <w:sz w:val="24"/>
          <w:szCs w:val="24"/>
        </w:rPr>
      </w:pPr>
      <w:r w:rsidRPr="001A09E9">
        <w:rPr>
          <w:rFonts w:ascii="Times New Roman" w:eastAsia="Times New Roman" w:hAnsi="Times New Roman"/>
          <w:bCs/>
          <w:kern w:val="36"/>
          <w:sz w:val="24"/>
          <w:szCs w:val="24"/>
          <w:lang w:eastAsia="bg-BG"/>
        </w:rPr>
        <w:t>Допълнителна линия</w:t>
      </w:r>
      <w:r w:rsidRPr="001A09E9">
        <w:rPr>
          <w:rFonts w:ascii="Times New Roman" w:hAnsi="Times New Roman"/>
          <w:sz w:val="24"/>
          <w:szCs w:val="24"/>
          <w:lang w:val="en-US"/>
        </w:rPr>
        <w:t xml:space="preserve"> Tomra INNOSORT Flake</w:t>
      </w:r>
      <w:r w:rsidRPr="001A09E9">
        <w:rPr>
          <w:rFonts w:ascii="Times New Roman" w:hAnsi="Times New Roman"/>
          <w:sz w:val="24"/>
          <w:szCs w:val="24"/>
          <w:shd w:val="clear" w:color="auto" w:fill="FEFEFE"/>
        </w:rPr>
        <w:t xml:space="preserve"> ще бъде инсталирана в съществуваща сграда с идентификатор </w:t>
      </w:r>
      <w:r w:rsidRPr="001A09E9">
        <w:rPr>
          <w:rFonts w:ascii="Times New Roman" w:hAnsi="Times New Roman"/>
          <w:sz w:val="24"/>
          <w:szCs w:val="24"/>
        </w:rPr>
        <w:t>78171.200.17.1</w:t>
      </w:r>
      <w:r w:rsidRPr="001A09E9">
        <w:rPr>
          <w:rFonts w:ascii="Times New Roman" w:hAnsi="Times New Roman"/>
          <w:sz w:val="24"/>
          <w:szCs w:val="24"/>
          <w:shd w:val="clear" w:color="auto" w:fill="FEFEFE"/>
        </w:rPr>
        <w:t>, брой етажи 1, застроена площ 932 кв. м.</w:t>
      </w:r>
      <w:r w:rsidRPr="001A09E9">
        <w:rPr>
          <w:rFonts w:ascii="Times New Roman" w:hAnsi="Times New Roman"/>
          <w:sz w:val="24"/>
          <w:szCs w:val="24"/>
        </w:rPr>
        <w:t xml:space="preserve"> </w:t>
      </w:r>
    </w:p>
    <w:p w14:paraId="4D5CCD5A" w14:textId="3D3CB9FD" w:rsidR="00C557C1" w:rsidRPr="00353732" w:rsidRDefault="004A36BF" w:rsidP="00353732">
      <w:pPr>
        <w:spacing w:after="120" w:line="240" w:lineRule="auto"/>
        <w:ind w:firstLine="708"/>
        <w:jc w:val="both"/>
        <w:rPr>
          <w:rFonts w:ascii="Times New Roman" w:eastAsia="Times New Roman" w:hAnsi="Times New Roman"/>
          <w:sz w:val="24"/>
          <w:szCs w:val="24"/>
          <w:lang w:eastAsia="bg-BG"/>
        </w:rPr>
      </w:pPr>
      <w:r w:rsidRPr="001A09E9">
        <w:rPr>
          <w:rFonts w:ascii="Times New Roman" w:hAnsi="Times New Roman"/>
          <w:sz w:val="24"/>
          <w:szCs w:val="24"/>
        </w:rPr>
        <w:t>Имота</w:t>
      </w:r>
      <w:r w:rsidR="00D322C7" w:rsidRPr="001A09E9">
        <w:rPr>
          <w:rFonts w:ascii="Times New Roman" w:hAnsi="Times New Roman"/>
          <w:sz w:val="24"/>
          <w:szCs w:val="24"/>
        </w:rPr>
        <w:t xml:space="preserve"> </w:t>
      </w:r>
      <w:r w:rsidR="00961DD6" w:rsidRPr="001A09E9">
        <w:rPr>
          <w:rFonts w:ascii="Times New Roman" w:hAnsi="Times New Roman"/>
          <w:sz w:val="24"/>
          <w:szCs w:val="24"/>
        </w:rPr>
        <w:t xml:space="preserve">с </w:t>
      </w:r>
      <w:r w:rsidR="00AD6EB0" w:rsidRPr="001A09E9">
        <w:rPr>
          <w:rFonts w:ascii="Times New Roman" w:hAnsi="Times New Roman"/>
          <w:sz w:val="24"/>
          <w:szCs w:val="24"/>
        </w:rPr>
        <w:t xml:space="preserve"> </w:t>
      </w:r>
      <w:r w:rsidRPr="001A09E9">
        <w:rPr>
          <w:rFonts w:ascii="Times New Roman" w:hAnsi="Times New Roman"/>
          <w:sz w:val="24"/>
          <w:szCs w:val="24"/>
          <w:lang w:val="en-US"/>
        </w:rPr>
        <w:t>изграден</w:t>
      </w:r>
      <w:r w:rsidR="00D322C7" w:rsidRPr="001A09E9">
        <w:rPr>
          <w:rFonts w:ascii="Times New Roman" w:hAnsi="Times New Roman"/>
          <w:sz w:val="24"/>
          <w:szCs w:val="24"/>
        </w:rPr>
        <w:t>а</w:t>
      </w:r>
      <w:r w:rsidRPr="001A09E9">
        <w:rPr>
          <w:rFonts w:ascii="Times New Roman" w:hAnsi="Times New Roman"/>
          <w:sz w:val="24"/>
          <w:szCs w:val="24"/>
        </w:rPr>
        <w:t xml:space="preserve"> </w:t>
      </w:r>
      <w:r w:rsidRPr="001A09E9">
        <w:rPr>
          <w:rFonts w:ascii="Times New Roman" w:hAnsi="Times New Roman"/>
          <w:sz w:val="24"/>
          <w:szCs w:val="24"/>
          <w:lang w:val="en-US"/>
        </w:rPr>
        <w:t>инфраструктура</w:t>
      </w:r>
      <w:r w:rsidR="00961DD6" w:rsidRPr="001A09E9">
        <w:rPr>
          <w:rFonts w:ascii="Times New Roman" w:hAnsi="Times New Roman"/>
          <w:sz w:val="24"/>
          <w:szCs w:val="24"/>
        </w:rPr>
        <w:t>,</w:t>
      </w:r>
      <w:r w:rsidRPr="001A09E9">
        <w:rPr>
          <w:rFonts w:ascii="Times New Roman" w:hAnsi="Times New Roman"/>
          <w:sz w:val="24"/>
          <w:szCs w:val="24"/>
        </w:rPr>
        <w:t xml:space="preserve">  </w:t>
      </w:r>
      <w:r w:rsidRPr="001A09E9">
        <w:rPr>
          <w:rFonts w:ascii="Times New Roman" w:hAnsi="Times New Roman"/>
          <w:sz w:val="24"/>
          <w:szCs w:val="24"/>
          <w:lang w:val="en-US"/>
        </w:rPr>
        <w:t>отговаря</w:t>
      </w:r>
      <w:r w:rsidR="00961DD6" w:rsidRPr="001A09E9">
        <w:rPr>
          <w:rFonts w:ascii="Times New Roman" w:hAnsi="Times New Roman"/>
          <w:sz w:val="24"/>
          <w:szCs w:val="24"/>
        </w:rPr>
        <w:t>ща</w:t>
      </w:r>
      <w:r w:rsidRPr="001A09E9">
        <w:rPr>
          <w:rFonts w:ascii="Times New Roman" w:hAnsi="Times New Roman"/>
          <w:sz w:val="24"/>
          <w:szCs w:val="24"/>
        </w:rPr>
        <w:t xml:space="preserve"> </w:t>
      </w:r>
      <w:r w:rsidRPr="001A09E9">
        <w:rPr>
          <w:rFonts w:ascii="Times New Roman" w:hAnsi="Times New Roman"/>
          <w:sz w:val="24"/>
          <w:szCs w:val="24"/>
          <w:lang w:val="en-US"/>
        </w:rPr>
        <w:t>на изискванията</w:t>
      </w:r>
      <w:r w:rsidRPr="001A09E9">
        <w:rPr>
          <w:rFonts w:ascii="Times New Roman" w:hAnsi="Times New Roman"/>
          <w:sz w:val="24"/>
          <w:szCs w:val="24"/>
        </w:rPr>
        <w:t xml:space="preserve"> </w:t>
      </w:r>
      <w:r w:rsidRPr="001A09E9">
        <w:rPr>
          <w:rFonts w:ascii="Times New Roman" w:hAnsi="Times New Roman"/>
          <w:sz w:val="24"/>
          <w:szCs w:val="24"/>
          <w:lang w:val="en-US"/>
        </w:rPr>
        <w:t>за</w:t>
      </w:r>
      <w:r w:rsidRPr="001A09E9">
        <w:rPr>
          <w:rFonts w:ascii="Times New Roman" w:hAnsi="Times New Roman"/>
          <w:sz w:val="24"/>
          <w:szCs w:val="24"/>
        </w:rPr>
        <w:t xml:space="preserve"> </w:t>
      </w:r>
      <w:r w:rsidRPr="001A09E9">
        <w:rPr>
          <w:rFonts w:ascii="Times New Roman" w:hAnsi="Times New Roman"/>
          <w:sz w:val="24"/>
          <w:szCs w:val="24"/>
          <w:lang w:val="en-US"/>
        </w:rPr>
        <w:t>площадките</w:t>
      </w:r>
      <w:r w:rsidRPr="001A09E9">
        <w:rPr>
          <w:rFonts w:ascii="Times New Roman" w:hAnsi="Times New Roman"/>
          <w:sz w:val="24"/>
          <w:szCs w:val="24"/>
        </w:rPr>
        <w:t xml:space="preserve"> </w:t>
      </w:r>
      <w:r w:rsidRPr="001A09E9">
        <w:rPr>
          <w:rFonts w:ascii="Times New Roman" w:hAnsi="Times New Roman"/>
          <w:sz w:val="24"/>
          <w:szCs w:val="24"/>
          <w:lang w:val="en-US"/>
        </w:rPr>
        <w:t>за</w:t>
      </w:r>
      <w:r w:rsidRPr="001A09E9">
        <w:rPr>
          <w:rFonts w:ascii="Times New Roman" w:hAnsi="Times New Roman"/>
          <w:sz w:val="24"/>
          <w:szCs w:val="24"/>
        </w:rPr>
        <w:t xml:space="preserve"> </w:t>
      </w:r>
      <w:r w:rsidRPr="001A09E9">
        <w:rPr>
          <w:rFonts w:ascii="Times New Roman" w:hAnsi="Times New Roman"/>
          <w:sz w:val="24"/>
          <w:szCs w:val="24"/>
          <w:lang w:val="en-US"/>
        </w:rPr>
        <w:t>третиране</w:t>
      </w:r>
      <w:r w:rsidRPr="001A09E9">
        <w:rPr>
          <w:rFonts w:ascii="Times New Roman" w:hAnsi="Times New Roman"/>
          <w:sz w:val="24"/>
          <w:szCs w:val="24"/>
        </w:rPr>
        <w:t xml:space="preserve"> </w:t>
      </w:r>
      <w:r w:rsidRPr="001A09E9">
        <w:rPr>
          <w:rFonts w:ascii="Times New Roman" w:hAnsi="Times New Roman"/>
          <w:sz w:val="24"/>
          <w:szCs w:val="24"/>
          <w:lang w:val="en-US"/>
        </w:rPr>
        <w:t>на</w:t>
      </w:r>
      <w:r w:rsidRPr="001A09E9">
        <w:rPr>
          <w:rFonts w:ascii="Times New Roman" w:hAnsi="Times New Roman"/>
          <w:sz w:val="24"/>
          <w:szCs w:val="24"/>
        </w:rPr>
        <w:t xml:space="preserve"> производствени/неопасни </w:t>
      </w:r>
      <w:r w:rsidRPr="001A09E9">
        <w:rPr>
          <w:rFonts w:ascii="Times New Roman" w:hAnsi="Times New Roman"/>
          <w:sz w:val="24"/>
          <w:szCs w:val="24"/>
          <w:lang w:val="en-US"/>
        </w:rPr>
        <w:t>отпадъци</w:t>
      </w:r>
      <w:r w:rsidRPr="001A09E9">
        <w:rPr>
          <w:rFonts w:ascii="Times New Roman" w:hAnsi="Times New Roman"/>
          <w:sz w:val="24"/>
          <w:szCs w:val="24"/>
        </w:rPr>
        <w:t>.</w:t>
      </w:r>
      <w:r w:rsidR="00CE0A05" w:rsidRPr="001A09E9">
        <w:rPr>
          <w:rFonts w:ascii="Times New Roman" w:hAnsi="Times New Roman"/>
          <w:sz w:val="24"/>
          <w:szCs w:val="24"/>
        </w:rPr>
        <w:t xml:space="preserve"> </w:t>
      </w:r>
      <w:r w:rsidR="00DE1FAE" w:rsidRPr="001A09E9">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46EB68E4" w14:textId="77777777" w:rsidR="00DE1FAE" w:rsidRPr="001A09E9" w:rsidRDefault="00DE1FAE" w:rsidP="00C61B54">
      <w:pPr>
        <w:spacing w:line="240" w:lineRule="auto"/>
        <w:jc w:val="both"/>
        <w:rPr>
          <w:rFonts w:ascii="Times New Roman" w:hAnsi="Times New Roman"/>
          <w:b/>
          <w:sz w:val="24"/>
          <w:szCs w:val="24"/>
        </w:rPr>
      </w:pPr>
      <w:r w:rsidRPr="001A09E9">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79DD064" w14:textId="77777777" w:rsidR="00C557C1" w:rsidRPr="001A09E9" w:rsidRDefault="0037486C" w:rsidP="00C557C1">
      <w:pPr>
        <w:spacing w:before="20" w:line="240" w:lineRule="auto"/>
        <w:ind w:firstLine="708"/>
        <w:jc w:val="both"/>
        <w:rPr>
          <w:rFonts w:ascii="Times New Roman" w:hAnsi="Times New Roman"/>
          <w:sz w:val="24"/>
          <w:szCs w:val="24"/>
        </w:rPr>
      </w:pPr>
      <w:r w:rsidRPr="001A09E9">
        <w:rPr>
          <w:rFonts w:ascii="Times New Roman" w:hAnsi="Times New Roman"/>
          <w:sz w:val="24"/>
          <w:szCs w:val="24"/>
        </w:rPr>
        <w:t>Имотът, предмет на инвестицион</w:t>
      </w:r>
      <w:r w:rsidR="009807B8" w:rsidRPr="001A09E9">
        <w:rPr>
          <w:rFonts w:ascii="Times New Roman" w:hAnsi="Times New Roman"/>
          <w:sz w:val="24"/>
          <w:szCs w:val="24"/>
        </w:rPr>
        <w:t>н</w:t>
      </w:r>
      <w:r w:rsidRPr="001A09E9">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24D23EA7" w14:textId="39807160" w:rsidR="001A09E9" w:rsidRPr="001A09E9" w:rsidRDefault="001A09E9" w:rsidP="001A09E9">
      <w:pPr>
        <w:spacing w:after="120" w:line="240" w:lineRule="auto"/>
        <w:ind w:firstLine="708"/>
        <w:jc w:val="both"/>
        <w:rPr>
          <w:rFonts w:ascii="Times New Roman" w:hAnsi="Times New Roman"/>
          <w:sz w:val="24"/>
          <w:szCs w:val="24"/>
        </w:rPr>
      </w:pPr>
      <w:r w:rsidRPr="001A09E9">
        <w:rPr>
          <w:rFonts w:ascii="Times New Roman" w:hAnsi="Times New Roman"/>
          <w:sz w:val="24"/>
          <w:szCs w:val="24"/>
        </w:rPr>
        <w:t>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78171.200.17</w:t>
      </w:r>
      <w:r w:rsidRPr="001A09E9">
        <w:rPr>
          <w:rFonts w:ascii="Times New Roman" w:eastAsia="Times New Roman" w:hAnsi="Times New Roman"/>
          <w:sz w:val="24"/>
          <w:szCs w:val="24"/>
          <w:lang w:eastAsia="bg-BG"/>
        </w:rPr>
        <w:t>,</w:t>
      </w:r>
      <w:r w:rsidRPr="001A09E9">
        <w:rPr>
          <w:rFonts w:ascii="Times New Roman" w:hAnsi="Times New Roman"/>
          <w:sz w:val="24"/>
          <w:szCs w:val="24"/>
        </w:rPr>
        <w:t xml:space="preserve"> върху който ще се реализира ИП, </w:t>
      </w:r>
      <w:r w:rsidRPr="001A09E9">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1A09E9">
        <w:rPr>
          <w:rFonts w:ascii="Times New Roman" w:hAnsi="Times New Roman"/>
          <w:sz w:val="24"/>
          <w:szCs w:val="24"/>
        </w:rPr>
        <w:t xml:space="preserve">. </w:t>
      </w:r>
    </w:p>
    <w:p w14:paraId="1A1E08F3" w14:textId="77777777" w:rsidR="001A09E9" w:rsidRPr="001A09E9" w:rsidRDefault="001A09E9" w:rsidP="001A09E9">
      <w:pPr>
        <w:spacing w:after="120" w:line="240" w:lineRule="auto"/>
        <w:ind w:firstLine="708"/>
        <w:jc w:val="both"/>
        <w:rPr>
          <w:rFonts w:ascii="Times New Roman" w:hAnsi="Times New Roman"/>
          <w:sz w:val="24"/>
          <w:szCs w:val="24"/>
          <w:shd w:val="clear" w:color="auto" w:fill="FFFFFF"/>
        </w:rPr>
      </w:pPr>
      <w:bookmarkStart w:id="20" w:name="_Hlk206405579"/>
      <w:r w:rsidRPr="001A09E9">
        <w:rPr>
          <w:rFonts w:ascii="Times New Roman" w:hAnsi="Times New Roman"/>
          <w:sz w:val="24"/>
          <w:szCs w:val="24"/>
        </w:rPr>
        <w:t>Най-близко разположената Защитена зона от Натура 2000 е: „</w:t>
      </w:r>
      <w:r w:rsidRPr="001A09E9">
        <w:rPr>
          <w:rFonts w:ascii="Times New Roman" w:hAnsi="Times New Roman"/>
          <w:b/>
          <w:bCs/>
          <w:sz w:val="24"/>
          <w:szCs w:val="24"/>
        </w:rPr>
        <w:t>Река Пясъчник</w:t>
      </w:r>
      <w:r w:rsidRPr="001A09E9">
        <w:rPr>
          <w:rFonts w:ascii="Times New Roman" w:hAnsi="Times New Roman"/>
          <w:b/>
          <w:sz w:val="24"/>
          <w:szCs w:val="24"/>
        </w:rPr>
        <w:t xml:space="preserve">“, с код </w:t>
      </w:r>
      <w:r w:rsidRPr="001A09E9">
        <w:rPr>
          <w:rFonts w:ascii="Times New Roman" w:hAnsi="Times New Roman"/>
          <w:b/>
          <w:bCs/>
          <w:sz w:val="24"/>
          <w:szCs w:val="24"/>
        </w:rPr>
        <w:t>BG0000444</w:t>
      </w:r>
      <w:r w:rsidRPr="001A09E9">
        <w:rPr>
          <w:rFonts w:ascii="Times New Roman" w:hAnsi="Times New Roman"/>
          <w:b/>
          <w:sz w:val="24"/>
          <w:szCs w:val="24"/>
          <w:lang w:val="ru-RU"/>
        </w:rPr>
        <w:t xml:space="preserve">. </w:t>
      </w:r>
      <w:r w:rsidRPr="001A09E9">
        <w:rPr>
          <w:rFonts w:ascii="Times New Roman" w:hAnsi="Times New Roman"/>
          <w:sz w:val="24"/>
          <w:szCs w:val="24"/>
        </w:rPr>
        <w:t>Защитената зона тип Б – Защитена зона по Директива 92/43/ЕЕС за опазване на природните местообитания и на дивата флора и фауна</w:t>
      </w:r>
      <w:r w:rsidRPr="001A09E9">
        <w:rPr>
          <w:rFonts w:ascii="Times New Roman" w:hAnsi="Times New Roman"/>
          <w:sz w:val="24"/>
          <w:szCs w:val="24"/>
          <w:shd w:val="clear" w:color="auto" w:fill="FFFFFF"/>
        </w:rPr>
        <w:t>.</w:t>
      </w:r>
    </w:p>
    <w:p w14:paraId="642C12C2" w14:textId="0D554156" w:rsidR="00C557C1" w:rsidRPr="001A09E9" w:rsidRDefault="00944F85" w:rsidP="00353732">
      <w:pPr>
        <w:spacing w:before="20" w:line="240" w:lineRule="auto"/>
        <w:ind w:firstLine="708"/>
        <w:jc w:val="both"/>
        <w:rPr>
          <w:rFonts w:ascii="Times New Roman" w:hAnsi="Times New Roman"/>
          <w:sz w:val="24"/>
          <w:szCs w:val="24"/>
        </w:rPr>
      </w:pPr>
      <w:r w:rsidRPr="001A09E9">
        <w:rPr>
          <w:rFonts w:ascii="Times New Roman" w:hAnsi="Times New Roman"/>
          <w:sz w:val="24"/>
          <w:szCs w:val="24"/>
        </w:rPr>
        <w:t xml:space="preserve">ПИ с идентификатор </w:t>
      </w:r>
      <w:r w:rsidR="001A09E9" w:rsidRPr="001A09E9">
        <w:rPr>
          <w:rFonts w:ascii="Times New Roman" w:hAnsi="Times New Roman"/>
          <w:sz w:val="24"/>
          <w:szCs w:val="24"/>
        </w:rPr>
        <w:t xml:space="preserve">78171.200.17 </w:t>
      </w:r>
      <w:r w:rsidR="008B7026" w:rsidRPr="001A09E9">
        <w:rPr>
          <w:rFonts w:ascii="Times New Roman" w:hAnsi="Times New Roman"/>
          <w:sz w:val="24"/>
          <w:szCs w:val="24"/>
        </w:rPr>
        <w:t xml:space="preserve">се намира на значително  разстояние </w:t>
      </w:r>
      <w:r w:rsidR="001A09E9" w:rsidRPr="001A09E9">
        <w:rPr>
          <w:rFonts w:ascii="Times New Roman" w:hAnsi="Times New Roman"/>
          <w:sz w:val="24"/>
          <w:szCs w:val="24"/>
        </w:rPr>
        <w:t>2,08</w:t>
      </w:r>
      <w:r w:rsidR="00C557C1" w:rsidRPr="001A09E9">
        <w:rPr>
          <w:rFonts w:ascii="Times New Roman" w:hAnsi="Times New Roman"/>
          <w:sz w:val="24"/>
          <w:szCs w:val="24"/>
        </w:rPr>
        <w:t xml:space="preserve"> км. </w:t>
      </w:r>
      <w:r w:rsidR="008B7026" w:rsidRPr="001A09E9">
        <w:rPr>
          <w:rFonts w:ascii="Times New Roman" w:hAnsi="Times New Roman"/>
          <w:sz w:val="24"/>
          <w:szCs w:val="24"/>
        </w:rPr>
        <w:t>от границите и,</w:t>
      </w:r>
      <w:r w:rsidR="008B7026" w:rsidRPr="001A09E9">
        <w:rPr>
          <w:rFonts w:ascii="Times New Roman" w:eastAsia="Times New Roman" w:hAnsi="Times New Roman"/>
          <w:sz w:val="24"/>
          <w:szCs w:val="24"/>
          <w:lang w:eastAsia="bg-BG"/>
        </w:rPr>
        <w:t xml:space="preserve"> </w:t>
      </w:r>
      <w:r w:rsidR="008B7026" w:rsidRPr="001A09E9">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bookmarkEnd w:id="20"/>
      <w:r w:rsidR="00353732">
        <w:rPr>
          <w:rFonts w:ascii="Times New Roman" w:hAnsi="Times New Roman"/>
          <w:sz w:val="24"/>
          <w:szCs w:val="24"/>
        </w:rPr>
        <w:t xml:space="preserve"> </w:t>
      </w:r>
      <w:r w:rsidR="00DE1FAE" w:rsidRPr="001A09E9">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00DE1FAE" w:rsidRPr="001A09E9">
        <w:rPr>
          <w:rFonts w:ascii="Times New Roman" w:eastAsia="Times New Roman" w:hAnsi="Times New Roman"/>
          <w:sz w:val="24"/>
          <w:szCs w:val="24"/>
          <w:lang w:eastAsia="bg-BG"/>
        </w:rPr>
        <w:t>върху видовете, предмет на опазване в</w:t>
      </w:r>
      <w:r w:rsidR="00DE1FAE" w:rsidRPr="001A09E9">
        <w:rPr>
          <w:rFonts w:ascii="Times New Roman" w:hAnsi="Times New Roman"/>
          <w:sz w:val="24"/>
          <w:szCs w:val="24"/>
        </w:rPr>
        <w:t xml:space="preserve"> Защитената зона.</w:t>
      </w:r>
    </w:p>
    <w:p w14:paraId="64F97B0E" w14:textId="295F979A" w:rsidR="00DE1FAE" w:rsidRPr="001A09E9" w:rsidRDefault="00DE1FAE" w:rsidP="00353732">
      <w:pPr>
        <w:spacing w:before="20" w:line="240" w:lineRule="auto"/>
        <w:ind w:firstLine="708"/>
        <w:jc w:val="both"/>
        <w:rPr>
          <w:rFonts w:ascii="Times New Roman" w:hAnsi="Times New Roman"/>
          <w:sz w:val="24"/>
          <w:szCs w:val="24"/>
        </w:rPr>
      </w:pPr>
      <w:r w:rsidRPr="001A09E9">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1A09E9">
        <w:rPr>
          <w:rFonts w:ascii="Times New Roman" w:eastAsia="Times New Roman" w:hAnsi="Times New Roman"/>
          <w:sz w:val="24"/>
          <w:szCs w:val="24"/>
          <w:lang w:eastAsia="bg-BG"/>
        </w:rPr>
        <w:t>.</w:t>
      </w:r>
      <w:r w:rsidR="00353732">
        <w:rPr>
          <w:rFonts w:ascii="Times New Roman" w:hAnsi="Times New Roman"/>
          <w:sz w:val="24"/>
          <w:szCs w:val="24"/>
        </w:rPr>
        <w:t xml:space="preserve"> </w:t>
      </w:r>
      <w:r w:rsidRPr="001A09E9">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51F2BC00" w14:textId="5142E5A9" w:rsidR="00814751" w:rsidRPr="003F5CFF" w:rsidRDefault="00814751" w:rsidP="00C557C1">
      <w:pPr>
        <w:spacing w:after="120" w:line="240" w:lineRule="auto"/>
        <w:ind w:firstLine="708"/>
        <w:jc w:val="both"/>
        <w:rPr>
          <w:rFonts w:ascii="Times New Roman" w:hAnsi="Times New Roman"/>
          <w:sz w:val="24"/>
          <w:szCs w:val="24"/>
        </w:rPr>
      </w:pPr>
      <w:r w:rsidRPr="001A09E9">
        <w:rPr>
          <w:rFonts w:ascii="Times New Roman" w:hAnsi="Times New Roman"/>
          <w:sz w:val="24"/>
          <w:szCs w:val="24"/>
        </w:rPr>
        <w:t xml:space="preserve">От изложеното по-горе може да се направи извода, </w:t>
      </w:r>
      <w:bookmarkStart w:id="21" w:name="_Hlk195076894"/>
      <w:r w:rsidR="00C557C1" w:rsidRPr="001A09E9">
        <w:rPr>
          <w:rFonts w:ascii="Times New Roman" w:hAnsi="Times New Roman"/>
          <w:sz w:val="24"/>
          <w:szCs w:val="24"/>
        </w:rPr>
        <w:t xml:space="preserve">че инсталирането на нова рециклираща линия </w:t>
      </w:r>
      <w:r w:rsidR="00C557C1" w:rsidRPr="001A09E9">
        <w:rPr>
          <w:rFonts w:ascii="Times New Roman" w:hAnsi="Times New Roman"/>
          <w:sz w:val="24"/>
          <w:szCs w:val="24"/>
          <w:lang w:val="en-US"/>
        </w:rPr>
        <w:t>Tomra INNOSORT Flake</w:t>
      </w:r>
      <w:r w:rsidR="00C557C1" w:rsidRPr="001A09E9">
        <w:rPr>
          <w:rFonts w:ascii="Times New Roman" w:hAnsi="Times New Roman"/>
          <w:sz w:val="24"/>
          <w:szCs w:val="24"/>
        </w:rPr>
        <w:t xml:space="preserve">  </w:t>
      </w:r>
      <w:r w:rsidR="001A09E9" w:rsidRPr="001A09E9">
        <w:rPr>
          <w:rFonts w:ascii="Times New Roman" w:hAnsi="Times New Roman"/>
          <w:sz w:val="24"/>
          <w:szCs w:val="24"/>
          <w:shd w:val="clear" w:color="auto" w:fill="FEFEFE"/>
        </w:rPr>
        <w:t xml:space="preserve">съществуваща сграда с идентификатор </w:t>
      </w:r>
      <w:bookmarkStart w:id="22" w:name="_Hlk206403037"/>
      <w:r w:rsidR="001A09E9" w:rsidRPr="001A09E9">
        <w:rPr>
          <w:rFonts w:ascii="Times New Roman" w:hAnsi="Times New Roman"/>
          <w:sz w:val="24"/>
          <w:szCs w:val="24"/>
        </w:rPr>
        <w:t>78171.200.17</w:t>
      </w:r>
      <w:bookmarkEnd w:id="22"/>
      <w:r w:rsidR="001A09E9" w:rsidRPr="001A09E9">
        <w:rPr>
          <w:rFonts w:ascii="Times New Roman" w:hAnsi="Times New Roman"/>
          <w:sz w:val="24"/>
          <w:szCs w:val="24"/>
        </w:rPr>
        <w:t>.1</w:t>
      </w:r>
      <w:r w:rsidR="00C557C1" w:rsidRPr="001A09E9">
        <w:rPr>
          <w:rFonts w:ascii="Times New Roman" w:hAnsi="Times New Roman"/>
          <w:sz w:val="24"/>
          <w:szCs w:val="24"/>
        </w:rPr>
        <w:t xml:space="preserve">, разположена в имот ПИ </w:t>
      </w:r>
      <w:r w:rsidR="001A09E9" w:rsidRPr="001A09E9">
        <w:rPr>
          <w:rFonts w:ascii="Times New Roman" w:hAnsi="Times New Roman"/>
          <w:sz w:val="24"/>
          <w:szCs w:val="24"/>
        </w:rPr>
        <w:t>78171.200.17</w:t>
      </w:r>
      <w:r w:rsidR="00C557C1" w:rsidRPr="001A09E9">
        <w:rPr>
          <w:rFonts w:ascii="Times New Roman" w:hAnsi="Times New Roman"/>
          <w:sz w:val="24"/>
          <w:szCs w:val="24"/>
        </w:rPr>
        <w:t xml:space="preserve">, </w:t>
      </w:r>
      <w:bookmarkEnd w:id="21"/>
      <w:r w:rsidR="001A09E9" w:rsidRPr="001A09E9">
        <w:rPr>
          <w:rFonts w:ascii="Times New Roman" w:hAnsi="Times New Roman"/>
          <w:sz w:val="24"/>
          <w:szCs w:val="24"/>
        </w:rPr>
        <w:t xml:space="preserve">с. Царимир, общ. Съединение , </w:t>
      </w:r>
      <w:r w:rsidR="001A09E9" w:rsidRPr="001A09E9">
        <w:rPr>
          <w:rFonts w:ascii="Times New Roman" w:hAnsi="Times New Roman"/>
          <w:sz w:val="24"/>
          <w:szCs w:val="24"/>
        </w:rPr>
        <w:lastRenderedPageBreak/>
        <w:t xml:space="preserve">обл. Пловдив </w:t>
      </w:r>
      <w:r w:rsidR="00C557C1" w:rsidRPr="001A09E9">
        <w:rPr>
          <w:rFonts w:ascii="Times New Roman" w:hAnsi="Times New Roman"/>
          <w:sz w:val="24"/>
          <w:szCs w:val="24"/>
        </w:rPr>
        <w:t>–</w:t>
      </w:r>
      <w:r w:rsidR="004C7E9E" w:rsidRPr="001A09E9">
        <w:rPr>
          <w:rFonts w:ascii="Times New Roman" w:hAnsi="Times New Roman"/>
          <w:sz w:val="24"/>
          <w:szCs w:val="24"/>
        </w:rPr>
        <w:t xml:space="preserve"> </w:t>
      </w:r>
      <w:r w:rsidR="00C557C1" w:rsidRPr="001A09E9">
        <w:rPr>
          <w:rFonts w:ascii="Times New Roman" w:hAnsi="Times New Roman"/>
          <w:sz w:val="24"/>
          <w:szCs w:val="24"/>
        </w:rPr>
        <w:t>няма да окаже</w:t>
      </w:r>
      <w:r w:rsidRPr="001A09E9">
        <w:rPr>
          <w:rFonts w:ascii="Times New Roman" w:hAnsi="Times New Roman"/>
          <w:sz w:val="24"/>
          <w:szCs w:val="24"/>
        </w:rPr>
        <w:t xml:space="preserve"> отрицателно въздействие върху елементите на </w:t>
      </w:r>
      <w:r w:rsidRPr="003F5CFF">
        <w:rPr>
          <w:rFonts w:ascii="Times New Roman" w:hAnsi="Times New Roman"/>
          <w:sz w:val="24"/>
          <w:szCs w:val="24"/>
        </w:rPr>
        <w:t>Националната екологична мрежа.</w:t>
      </w:r>
    </w:p>
    <w:p w14:paraId="682325C3" w14:textId="77777777" w:rsidR="00DE1FAE" w:rsidRPr="003F5CFF" w:rsidRDefault="00DE1FAE" w:rsidP="00C61B54">
      <w:pPr>
        <w:spacing w:line="240" w:lineRule="auto"/>
        <w:jc w:val="both"/>
        <w:rPr>
          <w:rFonts w:ascii="Times New Roman" w:hAnsi="Times New Roman"/>
          <w:b/>
          <w:sz w:val="24"/>
          <w:szCs w:val="24"/>
        </w:rPr>
      </w:pPr>
      <w:r w:rsidRPr="003F5CFF">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30CD700" w14:textId="77777777" w:rsidR="00C83122" w:rsidRPr="003F5CFF" w:rsidRDefault="00ED4523" w:rsidP="003F5CFF">
      <w:pPr>
        <w:spacing w:before="20" w:line="240" w:lineRule="auto"/>
        <w:ind w:firstLine="708"/>
        <w:jc w:val="both"/>
        <w:rPr>
          <w:rFonts w:ascii="Times New Roman" w:hAnsi="Times New Roman"/>
          <w:sz w:val="24"/>
          <w:szCs w:val="24"/>
        </w:rPr>
      </w:pPr>
      <w:r w:rsidRPr="003F5CFF">
        <w:rPr>
          <w:rFonts w:ascii="Times New Roman" w:eastAsia="Times New Roman" w:hAnsi="Times New Roman"/>
          <w:sz w:val="24"/>
          <w:szCs w:val="24"/>
          <w:lang w:eastAsia="bg-BG"/>
        </w:rPr>
        <w:t xml:space="preserve">Настоящето Инвестиционно предложение не е свързано с добив строителни материали. </w:t>
      </w:r>
    </w:p>
    <w:p w14:paraId="1D471EBF" w14:textId="77777777" w:rsidR="00353732" w:rsidRDefault="00C83122" w:rsidP="00353732">
      <w:pPr>
        <w:spacing w:before="20" w:line="240" w:lineRule="auto"/>
        <w:ind w:firstLine="708"/>
        <w:jc w:val="both"/>
        <w:rPr>
          <w:rFonts w:ascii="Times New Roman" w:hAnsi="Times New Roman"/>
          <w:sz w:val="24"/>
          <w:szCs w:val="24"/>
        </w:rPr>
      </w:pPr>
      <w:r w:rsidRPr="003F5CFF">
        <w:rPr>
          <w:rFonts w:ascii="Times New Roman" w:hAnsi="Times New Roman"/>
          <w:sz w:val="24"/>
          <w:szCs w:val="24"/>
        </w:rPr>
        <w:t>Обектът, в който ще се реализира Инвестиционното предложение</w:t>
      </w:r>
      <w:r w:rsidRPr="003F5CFF">
        <w:rPr>
          <w:rFonts w:ascii="Times New Roman" w:hAnsi="Times New Roman"/>
          <w:sz w:val="24"/>
          <w:szCs w:val="24"/>
          <w:lang w:val="en-US"/>
        </w:rPr>
        <w:t xml:space="preserve">– </w:t>
      </w:r>
      <w:r w:rsidRPr="003F5CFF">
        <w:rPr>
          <w:rFonts w:ascii="Times New Roman" w:hAnsi="Times New Roman"/>
          <w:sz w:val="24"/>
          <w:szCs w:val="24"/>
        </w:rPr>
        <w:t>Инсталиране на д</w:t>
      </w:r>
      <w:r w:rsidRPr="003F5CFF">
        <w:rPr>
          <w:rFonts w:ascii="Times New Roman" w:eastAsia="Times New Roman" w:hAnsi="Times New Roman"/>
          <w:bCs/>
          <w:kern w:val="36"/>
          <w:sz w:val="24"/>
          <w:szCs w:val="24"/>
          <w:lang w:eastAsia="bg-BG"/>
        </w:rPr>
        <w:t>опълнителна линия</w:t>
      </w:r>
      <w:r w:rsidRPr="003F5CFF">
        <w:rPr>
          <w:rFonts w:ascii="Times New Roman" w:hAnsi="Times New Roman"/>
          <w:sz w:val="24"/>
          <w:szCs w:val="24"/>
          <w:lang w:val="en-US"/>
        </w:rPr>
        <w:t xml:space="preserve"> Tomra INNOSORT Flake</w:t>
      </w:r>
      <w:r w:rsidRPr="003F5CFF">
        <w:rPr>
          <w:rFonts w:ascii="Times New Roman" w:hAnsi="Times New Roman"/>
          <w:sz w:val="24"/>
          <w:szCs w:val="24"/>
        </w:rPr>
        <w:t xml:space="preserve"> е </w:t>
      </w:r>
      <w:r w:rsidR="001A09E9" w:rsidRPr="003F5CFF">
        <w:rPr>
          <w:rFonts w:ascii="Times New Roman" w:hAnsi="Times New Roman"/>
          <w:sz w:val="24"/>
          <w:szCs w:val="24"/>
          <w:shd w:val="clear" w:color="auto" w:fill="FEFEFE"/>
        </w:rPr>
        <w:t xml:space="preserve">съществуваща сграда с идентификатор </w:t>
      </w:r>
      <w:r w:rsidR="001A09E9" w:rsidRPr="003F5CFF">
        <w:rPr>
          <w:rFonts w:ascii="Times New Roman" w:hAnsi="Times New Roman"/>
          <w:sz w:val="24"/>
          <w:szCs w:val="24"/>
        </w:rPr>
        <w:t>78171.200.17.1</w:t>
      </w:r>
      <w:r w:rsidR="001A09E9" w:rsidRPr="003F5CFF">
        <w:rPr>
          <w:rFonts w:ascii="Times New Roman" w:hAnsi="Times New Roman"/>
          <w:sz w:val="24"/>
          <w:szCs w:val="24"/>
          <w:shd w:val="clear" w:color="auto" w:fill="FEFEFE"/>
        </w:rPr>
        <w:t>, брой етажи 1, застроена площ 932 кв. м.</w:t>
      </w:r>
      <w:r w:rsidR="001A09E9" w:rsidRPr="003F5CFF">
        <w:rPr>
          <w:rFonts w:ascii="Times New Roman" w:hAnsi="Times New Roman"/>
          <w:sz w:val="24"/>
          <w:szCs w:val="24"/>
        </w:rPr>
        <w:t xml:space="preserve"> </w:t>
      </w:r>
    </w:p>
    <w:p w14:paraId="729ED00E" w14:textId="00BE3D6D" w:rsidR="00C83122" w:rsidRPr="001B67C6" w:rsidRDefault="00C83122" w:rsidP="00353732">
      <w:pPr>
        <w:spacing w:before="20" w:line="240" w:lineRule="auto"/>
        <w:ind w:firstLine="708"/>
        <w:jc w:val="both"/>
        <w:rPr>
          <w:rFonts w:ascii="Times New Roman" w:hAnsi="Times New Roman"/>
          <w:sz w:val="24"/>
          <w:szCs w:val="24"/>
        </w:rPr>
      </w:pPr>
      <w:r w:rsidRPr="003F5CFF">
        <w:rPr>
          <w:rFonts w:ascii="Times New Roman" w:hAnsi="Times New Roman"/>
          <w:sz w:val="24"/>
          <w:szCs w:val="24"/>
        </w:rPr>
        <w:t xml:space="preserve">Сградата е разположена в </w:t>
      </w:r>
      <w:r w:rsidR="00A55188" w:rsidRPr="003F5CFF">
        <w:rPr>
          <w:rFonts w:ascii="Times New Roman" w:hAnsi="Times New Roman"/>
          <w:sz w:val="24"/>
          <w:szCs w:val="24"/>
        </w:rPr>
        <w:t>ПИ 78171.200.17 област Пловдив, община Съединение, с. Царимир, п.к. 4192, ул. "Георги Димитров", м. КОШУТ ТЕПЕ, НТП За друг вид производствен, складов обект, площ 11368 кв. м.</w:t>
      </w:r>
      <w:r w:rsidRPr="003F5CFF">
        <w:rPr>
          <w:rFonts w:ascii="Times New Roman" w:hAnsi="Times New Roman"/>
          <w:sz w:val="24"/>
          <w:szCs w:val="24"/>
        </w:rPr>
        <w:t xml:space="preserve">, </w:t>
      </w:r>
      <w:r w:rsidR="00A55188" w:rsidRPr="003F5CFF">
        <w:rPr>
          <w:rFonts w:ascii="Times New Roman" w:hAnsi="Times New Roman"/>
          <w:sz w:val="24"/>
          <w:szCs w:val="24"/>
        </w:rPr>
        <w:t xml:space="preserve">в </w:t>
      </w:r>
      <w:r w:rsidRPr="003F5CFF">
        <w:rPr>
          <w:rFonts w:ascii="Times New Roman" w:hAnsi="Times New Roman"/>
          <w:sz w:val="24"/>
          <w:szCs w:val="24"/>
        </w:rPr>
        <w:t xml:space="preserve">който </w:t>
      </w:r>
      <w:r w:rsidR="00A55188" w:rsidRPr="003F5CFF">
        <w:rPr>
          <w:rFonts w:ascii="Times New Roman" w:hAnsi="Times New Roman"/>
          <w:sz w:val="24"/>
          <w:szCs w:val="24"/>
        </w:rPr>
        <w:t xml:space="preserve">влиза </w:t>
      </w:r>
      <w:r w:rsidRPr="003F5CFF">
        <w:rPr>
          <w:rFonts w:ascii="Times New Roman" w:hAnsi="Times New Roman"/>
          <w:sz w:val="24"/>
          <w:szCs w:val="24"/>
        </w:rPr>
        <w:t>имот</w:t>
      </w:r>
      <w:r w:rsidR="00A55188" w:rsidRPr="003F5CFF">
        <w:rPr>
          <w:rFonts w:ascii="Times New Roman" w:hAnsi="Times New Roman"/>
          <w:sz w:val="24"/>
          <w:szCs w:val="24"/>
        </w:rPr>
        <w:t>а</w:t>
      </w:r>
      <w:r w:rsidRPr="003F5CFF">
        <w:rPr>
          <w:rFonts w:ascii="Times New Roman" w:hAnsi="Times New Roman"/>
          <w:sz w:val="24"/>
          <w:szCs w:val="24"/>
        </w:rPr>
        <w:t xml:space="preserve"> включен в Регистрационен документ за третиране на отпадъци  </w:t>
      </w:r>
      <w:r w:rsidR="00A55188" w:rsidRPr="003F5CFF">
        <w:rPr>
          <w:rFonts w:ascii="Times New Roman" w:hAnsi="Times New Roman"/>
          <w:sz w:val="24"/>
          <w:szCs w:val="24"/>
        </w:rPr>
        <w:t xml:space="preserve">№ 09-РД-461-01  от  </w:t>
      </w:r>
      <w:r w:rsidR="00A55188" w:rsidRPr="001B67C6">
        <w:rPr>
          <w:rFonts w:ascii="Times New Roman" w:hAnsi="Times New Roman"/>
          <w:sz w:val="24"/>
          <w:szCs w:val="24"/>
        </w:rPr>
        <w:t xml:space="preserve">13.12.2017г.год. </w:t>
      </w:r>
      <w:r w:rsidRPr="001B67C6">
        <w:rPr>
          <w:rFonts w:ascii="Times New Roman" w:hAnsi="Times New Roman"/>
          <w:sz w:val="24"/>
          <w:szCs w:val="24"/>
        </w:rPr>
        <w:t>издаден от РИОСВ Пловдив.</w:t>
      </w:r>
    </w:p>
    <w:p w14:paraId="2FB5BD8F" w14:textId="77777777" w:rsidR="00A55188" w:rsidRPr="001B67C6" w:rsidRDefault="00541A5B" w:rsidP="003F5CFF">
      <w:pPr>
        <w:spacing w:before="20" w:line="240" w:lineRule="auto"/>
        <w:ind w:firstLine="708"/>
        <w:jc w:val="both"/>
        <w:rPr>
          <w:rFonts w:ascii="Times New Roman" w:hAnsi="Times New Roman"/>
          <w:sz w:val="24"/>
          <w:szCs w:val="24"/>
        </w:rPr>
      </w:pPr>
      <w:r w:rsidRPr="001B67C6">
        <w:rPr>
          <w:rFonts w:ascii="Times New Roman" w:hAnsi="Times New Roman"/>
          <w:iCs/>
          <w:sz w:val="24"/>
          <w:szCs w:val="24"/>
        </w:rPr>
        <w:t xml:space="preserve">Обекта е </w:t>
      </w:r>
      <w:r w:rsidRPr="001B67C6">
        <w:rPr>
          <w:rFonts w:ascii="Times New Roman" w:hAnsi="Times New Roman"/>
          <w:sz w:val="24"/>
          <w:szCs w:val="24"/>
        </w:rPr>
        <w:t xml:space="preserve">с изградена инфраструктура, покриваща изискванията за упражняване на дейността на дружеството. </w:t>
      </w:r>
      <w:r w:rsidR="00A55188" w:rsidRPr="001B67C6">
        <w:rPr>
          <w:rFonts w:ascii="Times New Roman" w:hAnsi="Times New Roman"/>
          <w:sz w:val="24"/>
          <w:szCs w:val="24"/>
          <w:shd w:val="clear" w:color="auto" w:fill="FEFEFE"/>
        </w:rPr>
        <w:t>Допълнителните площи ще се използват само за съхранение на приеманите отпадъци от пластмаса, включително и на образуваните от дейностите на площадката отпадъци.</w:t>
      </w:r>
    </w:p>
    <w:p w14:paraId="79FC65FD" w14:textId="2F6C6933" w:rsidR="00A55188" w:rsidRPr="001B67C6" w:rsidRDefault="00541A5B" w:rsidP="003F5CFF">
      <w:pPr>
        <w:spacing w:before="20" w:line="240" w:lineRule="auto"/>
        <w:ind w:firstLine="708"/>
        <w:jc w:val="both"/>
        <w:rPr>
          <w:rFonts w:ascii="Times New Roman" w:hAnsi="Times New Roman"/>
          <w:sz w:val="24"/>
          <w:szCs w:val="24"/>
          <w:shd w:val="clear" w:color="auto" w:fill="FEFEFE"/>
        </w:rPr>
      </w:pPr>
      <w:r w:rsidRPr="001B67C6">
        <w:rPr>
          <w:rFonts w:ascii="Times New Roman" w:hAnsi="Times New Roman"/>
          <w:sz w:val="24"/>
          <w:szCs w:val="24"/>
        </w:rPr>
        <w:t xml:space="preserve"> </w:t>
      </w:r>
      <w:r w:rsidR="00C83122" w:rsidRPr="001B67C6">
        <w:rPr>
          <w:rFonts w:ascii="Times New Roman" w:hAnsi="Times New Roman"/>
          <w:sz w:val="24"/>
          <w:szCs w:val="24"/>
        </w:rPr>
        <w:t>На този етап не се предвижда ново</w:t>
      </w:r>
      <w:r w:rsidR="00C83122" w:rsidRPr="001B67C6">
        <w:rPr>
          <w:rFonts w:ascii="Times New Roman" w:hAnsi="Times New Roman"/>
          <w:sz w:val="24"/>
          <w:szCs w:val="24"/>
          <w:lang w:val="en-US"/>
        </w:rPr>
        <w:t xml:space="preserve"> </w:t>
      </w:r>
      <w:r w:rsidR="00C83122" w:rsidRPr="001B67C6">
        <w:rPr>
          <w:rFonts w:ascii="Times New Roman" w:hAnsi="Times New Roman"/>
          <w:sz w:val="24"/>
          <w:szCs w:val="24"/>
        </w:rPr>
        <w:t xml:space="preserve">строителство свързано с изграждане на нови промишлени сгради. Предвидено е СМР-монтиране на съоръжение </w:t>
      </w:r>
      <w:r w:rsidR="00A55188" w:rsidRPr="001B67C6">
        <w:rPr>
          <w:rFonts w:ascii="Times New Roman" w:eastAsia="Times New Roman" w:hAnsi="Times New Roman"/>
          <w:bCs/>
          <w:kern w:val="36"/>
          <w:sz w:val="24"/>
          <w:szCs w:val="24"/>
          <w:lang w:eastAsia="bg-BG"/>
        </w:rPr>
        <w:t>рециклираща</w:t>
      </w:r>
      <w:r w:rsidR="00C83122" w:rsidRPr="001B67C6">
        <w:rPr>
          <w:rFonts w:ascii="Times New Roman" w:eastAsia="Times New Roman" w:hAnsi="Times New Roman"/>
          <w:bCs/>
          <w:kern w:val="36"/>
          <w:sz w:val="24"/>
          <w:szCs w:val="24"/>
          <w:lang w:eastAsia="bg-BG"/>
        </w:rPr>
        <w:t xml:space="preserve"> линия</w:t>
      </w:r>
      <w:r w:rsidR="00C83122" w:rsidRPr="001B67C6">
        <w:rPr>
          <w:rFonts w:ascii="Times New Roman" w:hAnsi="Times New Roman"/>
          <w:sz w:val="24"/>
          <w:szCs w:val="24"/>
          <w:lang w:val="en-US"/>
        </w:rPr>
        <w:t xml:space="preserve"> Tomra INNOSORT Flake</w:t>
      </w:r>
      <w:r w:rsidR="00C83122" w:rsidRPr="001B67C6">
        <w:rPr>
          <w:rFonts w:ascii="Times New Roman" w:hAnsi="Times New Roman"/>
          <w:sz w:val="24"/>
          <w:szCs w:val="24"/>
        </w:rPr>
        <w:t xml:space="preserve"> на територията на площадката.</w:t>
      </w:r>
      <w:r w:rsidR="00A55188" w:rsidRPr="001B67C6">
        <w:rPr>
          <w:rFonts w:ascii="Times New Roman" w:hAnsi="Times New Roman"/>
          <w:sz w:val="24"/>
          <w:szCs w:val="24"/>
          <w:shd w:val="clear" w:color="auto" w:fill="FEFEFE"/>
        </w:rPr>
        <w:t xml:space="preserve"> </w:t>
      </w:r>
    </w:p>
    <w:p w14:paraId="32E36C62" w14:textId="77777777" w:rsidR="00C83122" w:rsidRPr="001B67C6" w:rsidRDefault="00C83122" w:rsidP="003F5CFF">
      <w:pPr>
        <w:spacing w:before="20" w:line="240" w:lineRule="auto"/>
        <w:ind w:firstLine="708"/>
        <w:jc w:val="both"/>
        <w:rPr>
          <w:rFonts w:ascii="Times New Roman" w:hAnsi="Times New Roman"/>
          <w:sz w:val="24"/>
          <w:szCs w:val="24"/>
        </w:rPr>
      </w:pPr>
      <w:r w:rsidRPr="001B67C6">
        <w:rPr>
          <w:rFonts w:ascii="Times New Roman" w:hAnsi="Times New Roman"/>
          <w:sz w:val="24"/>
          <w:szCs w:val="24"/>
        </w:rPr>
        <w:t xml:space="preserve">Заявената в ИП дейност с рециклираща </w:t>
      </w:r>
      <w:r w:rsidRPr="001B67C6">
        <w:rPr>
          <w:rFonts w:ascii="Times New Roman" w:eastAsia="Times New Roman" w:hAnsi="Times New Roman"/>
          <w:bCs/>
          <w:kern w:val="36"/>
          <w:sz w:val="24"/>
          <w:szCs w:val="24"/>
          <w:lang w:eastAsia="bg-BG"/>
        </w:rPr>
        <w:t>линия</w:t>
      </w:r>
      <w:r w:rsidRPr="001B67C6">
        <w:rPr>
          <w:rFonts w:ascii="Times New Roman" w:hAnsi="Times New Roman"/>
          <w:sz w:val="24"/>
          <w:szCs w:val="24"/>
          <w:lang w:val="en-US"/>
        </w:rPr>
        <w:t xml:space="preserve"> Tomra INNOSORT Flake</w:t>
      </w:r>
      <w:r w:rsidRPr="001B67C6">
        <w:rPr>
          <w:rFonts w:ascii="Times New Roman" w:hAnsi="Times New Roman"/>
          <w:sz w:val="24"/>
          <w:szCs w:val="24"/>
        </w:rPr>
        <w:t xml:space="preserve"> не е свързано с използване на производствени води, във връзка с което не се налага промяна на параметрите на издадените от БДИБР Разрешителни за Водовземане от подземни води.</w:t>
      </w:r>
    </w:p>
    <w:p w14:paraId="4CEFF41E" w14:textId="25C62316" w:rsidR="000350C5" w:rsidRPr="001B67C6" w:rsidRDefault="00541A5B" w:rsidP="00353732">
      <w:pPr>
        <w:spacing w:before="20" w:line="240" w:lineRule="auto"/>
        <w:ind w:firstLine="708"/>
        <w:jc w:val="both"/>
        <w:rPr>
          <w:rFonts w:ascii="Times New Roman" w:hAnsi="Times New Roman"/>
          <w:sz w:val="24"/>
          <w:szCs w:val="24"/>
        </w:rPr>
      </w:pPr>
      <w:r w:rsidRPr="001B67C6">
        <w:rPr>
          <w:rFonts w:ascii="Times New Roman" w:hAnsi="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добив на енергия  и/или изграждане на нов </w:t>
      </w:r>
      <w:r w:rsidR="00C83122" w:rsidRPr="001B67C6">
        <w:rPr>
          <w:rFonts w:ascii="Times New Roman" w:hAnsi="Times New Roman"/>
          <w:sz w:val="24"/>
          <w:szCs w:val="24"/>
        </w:rPr>
        <w:t>електропровод</w:t>
      </w:r>
      <w:r w:rsidRPr="001B67C6">
        <w:rPr>
          <w:rFonts w:ascii="Times New Roman" w:hAnsi="Times New Roman"/>
          <w:sz w:val="24"/>
          <w:szCs w:val="24"/>
        </w:rPr>
        <w:t>, т.к. имота е  присъединен към изградена  електро-преносна мрежа.</w:t>
      </w:r>
    </w:p>
    <w:p w14:paraId="2C7512D8" w14:textId="77777777" w:rsidR="00DE1FAE" w:rsidRPr="001B67C6" w:rsidRDefault="00DE1FAE" w:rsidP="003F5CFF">
      <w:pPr>
        <w:spacing w:line="240" w:lineRule="auto"/>
        <w:jc w:val="both"/>
        <w:rPr>
          <w:rFonts w:ascii="Times New Roman" w:hAnsi="Times New Roman"/>
          <w:sz w:val="24"/>
          <w:szCs w:val="24"/>
        </w:rPr>
      </w:pPr>
      <w:r w:rsidRPr="001B67C6">
        <w:rPr>
          <w:rFonts w:ascii="Times New Roman" w:hAnsi="Times New Roman"/>
          <w:b/>
          <w:sz w:val="24"/>
          <w:szCs w:val="24"/>
        </w:rPr>
        <w:t>12. Необходимост от други разрешителни, свързани с инвестиционното предложение</w:t>
      </w:r>
      <w:r w:rsidRPr="001B67C6">
        <w:rPr>
          <w:rFonts w:ascii="Times New Roman" w:hAnsi="Times New Roman"/>
          <w:sz w:val="24"/>
          <w:szCs w:val="24"/>
        </w:rPr>
        <w:t>.</w:t>
      </w:r>
    </w:p>
    <w:p w14:paraId="0C30EFEB" w14:textId="77777777" w:rsidR="00944F85" w:rsidRPr="001B67C6" w:rsidRDefault="0085413F" w:rsidP="003F5CFF">
      <w:pPr>
        <w:spacing w:before="20" w:line="240" w:lineRule="auto"/>
        <w:ind w:firstLine="708"/>
        <w:jc w:val="both"/>
        <w:rPr>
          <w:rFonts w:ascii="Times New Roman" w:hAnsi="Times New Roman"/>
          <w:sz w:val="24"/>
          <w:szCs w:val="24"/>
        </w:rPr>
      </w:pPr>
      <w:r w:rsidRPr="001B67C6">
        <w:rPr>
          <w:rFonts w:ascii="Times New Roman" w:hAnsi="Times New Roman"/>
          <w:sz w:val="24"/>
          <w:szCs w:val="24"/>
        </w:rPr>
        <w:t>За реализацията на инвестиционното намерение е необходимо издаване на</w:t>
      </w:r>
      <w:r w:rsidR="00CE0A05" w:rsidRPr="001B67C6">
        <w:rPr>
          <w:rFonts w:ascii="Times New Roman" w:hAnsi="Times New Roman"/>
          <w:sz w:val="24"/>
          <w:szCs w:val="24"/>
        </w:rPr>
        <w:t xml:space="preserve"> </w:t>
      </w:r>
      <w:r w:rsidRPr="001B67C6">
        <w:rPr>
          <w:rFonts w:ascii="Times New Roman" w:hAnsi="Times New Roman"/>
          <w:sz w:val="24"/>
          <w:szCs w:val="24"/>
        </w:rPr>
        <w:t>Решение за преценяване необходимостта от изготвяне на ОВОС от Директора на РИОСВ-Пловдив;</w:t>
      </w:r>
    </w:p>
    <w:p w14:paraId="3DFA1E29" w14:textId="1E9A6FF7" w:rsidR="0085413F" w:rsidRPr="001B67C6" w:rsidRDefault="00C83122" w:rsidP="00353732">
      <w:pPr>
        <w:spacing w:before="20" w:line="240" w:lineRule="auto"/>
        <w:ind w:firstLine="708"/>
        <w:jc w:val="both"/>
        <w:rPr>
          <w:rFonts w:ascii="Times New Roman" w:hAnsi="Times New Roman"/>
          <w:sz w:val="24"/>
          <w:szCs w:val="24"/>
        </w:rPr>
      </w:pPr>
      <w:r w:rsidRPr="001B67C6">
        <w:rPr>
          <w:rFonts w:ascii="Times New Roman" w:hAnsi="Times New Roman"/>
          <w:sz w:val="24"/>
          <w:szCs w:val="24"/>
        </w:rPr>
        <w:t xml:space="preserve">За реализацията и последващата експлоатация на ИП е необходимо да се подаде заявление за изменение и допълнение на Регистрационен документ за третиране на отпадъци  </w:t>
      </w:r>
      <w:r w:rsidR="00A55188" w:rsidRPr="001B67C6">
        <w:rPr>
          <w:rFonts w:ascii="Times New Roman" w:hAnsi="Times New Roman"/>
          <w:sz w:val="24"/>
          <w:szCs w:val="24"/>
        </w:rPr>
        <w:t>№ 09-РД-461-01  от  13.12.2017г.год. издаден от РИОСВ Пловдив</w:t>
      </w:r>
      <w:r w:rsidRPr="001B67C6">
        <w:rPr>
          <w:rFonts w:ascii="Times New Roman" w:hAnsi="Times New Roman"/>
          <w:sz w:val="24"/>
          <w:szCs w:val="24"/>
          <w:lang w:val="en-US"/>
        </w:rPr>
        <w:t>.</w:t>
      </w:r>
    </w:p>
    <w:p w14:paraId="733FD503" w14:textId="490742F6" w:rsidR="004A0FAB" w:rsidRPr="001B67C6" w:rsidRDefault="00DE1FAE" w:rsidP="003F5CFF">
      <w:pPr>
        <w:spacing w:after="120" w:line="240" w:lineRule="auto"/>
        <w:ind w:firstLine="708"/>
        <w:jc w:val="both"/>
        <w:rPr>
          <w:rFonts w:ascii="Times New Roman" w:hAnsi="Times New Roman"/>
          <w:b/>
          <w:sz w:val="24"/>
          <w:szCs w:val="24"/>
        </w:rPr>
      </w:pPr>
      <w:r w:rsidRPr="001B67C6">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2DBD81C" w14:textId="77777777" w:rsidR="00DE1FAE" w:rsidRPr="001B67C6" w:rsidRDefault="00DE1FAE" w:rsidP="00C61B54">
      <w:pPr>
        <w:spacing w:line="240" w:lineRule="auto"/>
        <w:jc w:val="both"/>
        <w:rPr>
          <w:rFonts w:ascii="Times New Roman" w:hAnsi="Times New Roman"/>
          <w:b/>
          <w:sz w:val="24"/>
          <w:szCs w:val="24"/>
        </w:rPr>
      </w:pPr>
      <w:r w:rsidRPr="001B67C6">
        <w:rPr>
          <w:rFonts w:ascii="Times New Roman" w:hAnsi="Times New Roman"/>
          <w:b/>
          <w:sz w:val="24"/>
          <w:szCs w:val="24"/>
        </w:rPr>
        <w:lastRenderedPageBreak/>
        <w:t xml:space="preserve">1. съществуващо и одобрено земеползване; </w:t>
      </w:r>
    </w:p>
    <w:p w14:paraId="641551B5" w14:textId="445B64EA" w:rsidR="00A55188" w:rsidRPr="001B67C6" w:rsidRDefault="00A55188" w:rsidP="00A55188">
      <w:pPr>
        <w:spacing w:after="120" w:line="240" w:lineRule="auto"/>
        <w:ind w:firstLine="708"/>
        <w:jc w:val="both"/>
        <w:rPr>
          <w:rFonts w:ascii="Times New Roman" w:hAnsi="Times New Roman"/>
          <w:sz w:val="24"/>
          <w:szCs w:val="24"/>
        </w:rPr>
      </w:pPr>
      <w:r w:rsidRPr="001B67C6">
        <w:rPr>
          <w:rFonts w:ascii="Times New Roman" w:hAnsi="Times New Roman"/>
          <w:sz w:val="24"/>
          <w:szCs w:val="24"/>
        </w:rPr>
        <w:t>Обекта е съществуващ и предприятието притежава Регистрационен документ за третиране на отпадъци № 09-РД-461-01  от  13.12.2017г.год.. издаден от РИОСВ Пловдив за площадка</w:t>
      </w:r>
      <w:r w:rsidRPr="001B67C6">
        <w:rPr>
          <w:rFonts w:ascii="Times New Roman" w:hAnsi="Times New Roman"/>
          <w:b/>
          <w:sz w:val="24"/>
          <w:szCs w:val="24"/>
          <w:lang w:val="ru-RU"/>
        </w:rPr>
        <w:t xml:space="preserve"> </w:t>
      </w:r>
      <w:r w:rsidRPr="001B67C6">
        <w:rPr>
          <w:rFonts w:ascii="Times New Roman" w:hAnsi="Times New Roman"/>
          <w:sz w:val="24"/>
          <w:szCs w:val="24"/>
          <w:lang w:val="ru-RU"/>
        </w:rPr>
        <w:t>№1</w:t>
      </w:r>
      <w:r w:rsidRPr="001B67C6">
        <w:rPr>
          <w:rFonts w:ascii="Times New Roman" w:hAnsi="Times New Roman"/>
          <w:b/>
          <w:sz w:val="24"/>
          <w:szCs w:val="24"/>
          <w:lang w:val="ru-RU"/>
        </w:rPr>
        <w:t xml:space="preserve"> </w:t>
      </w:r>
      <w:r w:rsidRPr="001B67C6">
        <w:rPr>
          <w:rFonts w:ascii="Times New Roman" w:hAnsi="Times New Roman"/>
          <w:bCs/>
          <w:sz w:val="24"/>
          <w:szCs w:val="24"/>
          <w:lang w:val="ru-RU"/>
        </w:rPr>
        <w:t>с</w:t>
      </w:r>
      <w:r w:rsidRPr="001B67C6">
        <w:rPr>
          <w:rFonts w:ascii="Times New Roman" w:hAnsi="Times New Roman"/>
          <w:b/>
          <w:sz w:val="24"/>
          <w:szCs w:val="24"/>
        </w:rPr>
        <w:t xml:space="preserve"> </w:t>
      </w:r>
      <w:r w:rsidRPr="001B67C6">
        <w:rPr>
          <w:rFonts w:ascii="Times New Roman" w:hAnsi="Times New Roman"/>
          <w:sz w:val="24"/>
          <w:szCs w:val="24"/>
        </w:rPr>
        <w:t xml:space="preserve">местонахождение: с. Царимир, област Пловдив, община Съединение, парцел 1 от кв. 2 </w:t>
      </w:r>
      <w:r w:rsidR="003F5CFF" w:rsidRPr="001B67C6">
        <w:rPr>
          <w:rFonts w:ascii="Times New Roman" w:hAnsi="Times New Roman"/>
          <w:sz w:val="24"/>
          <w:szCs w:val="24"/>
        </w:rPr>
        <w:t xml:space="preserve"> с площ 4275 кв.м.</w:t>
      </w:r>
    </w:p>
    <w:p w14:paraId="20EC6612" w14:textId="59DB3183" w:rsidR="00A55188" w:rsidRPr="001B67C6" w:rsidRDefault="003F5CFF" w:rsidP="00A55188">
      <w:pPr>
        <w:spacing w:after="120" w:line="240" w:lineRule="auto"/>
        <w:ind w:firstLine="708"/>
        <w:jc w:val="both"/>
        <w:rPr>
          <w:rFonts w:ascii="Times New Roman" w:eastAsia="Times New Roman" w:hAnsi="Times New Roman"/>
          <w:kern w:val="36"/>
          <w:sz w:val="24"/>
          <w:szCs w:val="24"/>
          <w:lang w:eastAsia="bg-BG"/>
        </w:rPr>
      </w:pPr>
      <w:r w:rsidRPr="001B67C6">
        <w:rPr>
          <w:rFonts w:ascii="Times New Roman" w:eastAsia="Times New Roman" w:hAnsi="Times New Roman"/>
          <w:kern w:val="36"/>
          <w:sz w:val="24"/>
          <w:szCs w:val="24"/>
          <w:lang w:eastAsia="bg-BG"/>
        </w:rPr>
        <w:t>Ч</w:t>
      </w:r>
      <w:r w:rsidR="00A55188" w:rsidRPr="001B67C6">
        <w:rPr>
          <w:rFonts w:ascii="Times New Roman" w:eastAsia="Times New Roman" w:hAnsi="Times New Roman"/>
          <w:kern w:val="36"/>
          <w:sz w:val="24"/>
          <w:szCs w:val="24"/>
          <w:lang w:eastAsia="bg-BG"/>
        </w:rPr>
        <w:t xml:space="preserve">рез </w:t>
      </w:r>
      <w:r w:rsidR="00A55188" w:rsidRPr="001B67C6">
        <w:rPr>
          <w:rFonts w:ascii="Times New Roman" w:hAnsi="Times New Roman"/>
          <w:sz w:val="24"/>
          <w:szCs w:val="24"/>
        </w:rPr>
        <w:t xml:space="preserve">присъединяване на  съседните </w:t>
      </w:r>
      <w:r w:rsidR="00A55188" w:rsidRPr="001B67C6">
        <w:rPr>
          <w:rFonts w:ascii="Times New Roman" w:eastAsia="Times New Roman" w:hAnsi="Times New Roman"/>
          <w:kern w:val="36"/>
          <w:sz w:val="24"/>
          <w:szCs w:val="24"/>
          <w:lang w:eastAsia="bg-BG"/>
        </w:rPr>
        <w:t>имоти</w:t>
      </w:r>
      <w:r w:rsidR="00A55188" w:rsidRPr="001B67C6">
        <w:rPr>
          <w:rFonts w:ascii="Times New Roman" w:hAnsi="Times New Roman"/>
          <w:sz w:val="24"/>
          <w:szCs w:val="24"/>
        </w:rPr>
        <w:t xml:space="preserve">: 200.8, 200.9, 200.10, 200.13 и </w:t>
      </w:r>
      <w:r w:rsidR="00A55188" w:rsidRPr="001B67C6">
        <w:rPr>
          <w:rFonts w:ascii="Times New Roman" w:eastAsia="Times New Roman" w:hAnsi="Times New Roman"/>
          <w:kern w:val="36"/>
          <w:sz w:val="24"/>
          <w:szCs w:val="24"/>
          <w:lang w:eastAsia="bg-BG"/>
        </w:rPr>
        <w:t xml:space="preserve">ПИ с идентификатор 78171.200.11.  </w:t>
      </w:r>
      <w:r w:rsidRPr="001B67C6">
        <w:rPr>
          <w:rFonts w:ascii="Times New Roman" w:hAnsi="Times New Roman"/>
          <w:sz w:val="24"/>
          <w:szCs w:val="24"/>
        </w:rPr>
        <w:t>площта ще се увеличи на 11368 кв. м.</w:t>
      </w:r>
    </w:p>
    <w:p w14:paraId="7032AF76" w14:textId="1534B387" w:rsidR="00944F85" w:rsidRPr="001B67C6" w:rsidRDefault="00C83122" w:rsidP="00944F85">
      <w:pPr>
        <w:spacing w:after="120" w:line="240" w:lineRule="auto"/>
        <w:ind w:firstLine="708"/>
        <w:jc w:val="both"/>
        <w:rPr>
          <w:rFonts w:ascii="Times New Roman" w:eastAsiaTheme="minorEastAsia" w:hAnsi="Times New Roman"/>
          <w:sz w:val="24"/>
          <w:szCs w:val="24"/>
        </w:rPr>
      </w:pPr>
      <w:r w:rsidRPr="001B67C6">
        <w:rPr>
          <w:rFonts w:ascii="Times New Roman" w:eastAsiaTheme="minorEastAsia" w:hAnsi="Times New Roman"/>
          <w:sz w:val="24"/>
          <w:szCs w:val="24"/>
        </w:rPr>
        <w:t>Н</w:t>
      </w:r>
      <w:r w:rsidRPr="001B67C6">
        <w:rPr>
          <w:rFonts w:ascii="Times New Roman" w:eastAsiaTheme="minorEastAsia" w:hAnsi="Times New Roman"/>
          <w:sz w:val="24"/>
          <w:szCs w:val="24"/>
          <w:lang w:val="en-US"/>
        </w:rPr>
        <w:t>ова</w:t>
      </w:r>
      <w:r w:rsidRPr="001B67C6">
        <w:rPr>
          <w:rFonts w:ascii="Times New Roman" w:eastAsiaTheme="minorEastAsia" w:hAnsi="Times New Roman"/>
          <w:sz w:val="24"/>
          <w:szCs w:val="24"/>
        </w:rPr>
        <w:t>та</w:t>
      </w:r>
      <w:r w:rsidRPr="001B67C6">
        <w:rPr>
          <w:rFonts w:ascii="Times New Roman" w:eastAsiaTheme="minorEastAsia" w:hAnsi="Times New Roman"/>
          <w:sz w:val="24"/>
          <w:szCs w:val="24"/>
          <w:lang w:val="en-US"/>
        </w:rPr>
        <w:t xml:space="preserve"> рециклираща линия </w:t>
      </w:r>
      <w:r w:rsidRPr="001B67C6">
        <w:rPr>
          <w:rFonts w:ascii="Times New Roman" w:eastAsiaTheme="minorEastAsia" w:hAnsi="Times New Roman"/>
          <w:sz w:val="24"/>
          <w:szCs w:val="24"/>
        </w:rPr>
        <w:t>„</w:t>
      </w:r>
      <w:r w:rsidRPr="001B67C6">
        <w:rPr>
          <w:rFonts w:ascii="Times New Roman" w:eastAsiaTheme="minorEastAsia" w:hAnsi="Times New Roman"/>
          <w:sz w:val="24"/>
          <w:szCs w:val="24"/>
          <w:lang w:val="en-US"/>
        </w:rPr>
        <w:t xml:space="preserve">Tomra INNOSORT Flake“ </w:t>
      </w:r>
      <w:r w:rsidRPr="001B67C6">
        <w:rPr>
          <w:rFonts w:ascii="Times New Roman" w:hAnsi="Times New Roman"/>
          <w:sz w:val="24"/>
          <w:szCs w:val="24"/>
        </w:rPr>
        <w:t>-ще бъде инсталирана</w:t>
      </w:r>
      <w:r w:rsidRPr="001B67C6">
        <w:rPr>
          <w:rFonts w:ascii="Times New Roman" w:eastAsiaTheme="minorEastAsia" w:hAnsi="Times New Roman"/>
          <w:sz w:val="24"/>
          <w:szCs w:val="24"/>
          <w:lang w:val="en-US"/>
        </w:rPr>
        <w:t xml:space="preserve"> в </w:t>
      </w:r>
      <w:r w:rsidR="003F5CFF" w:rsidRPr="001B67C6">
        <w:rPr>
          <w:rFonts w:ascii="Times New Roman" w:hAnsi="Times New Roman"/>
          <w:sz w:val="24"/>
          <w:szCs w:val="24"/>
          <w:shd w:val="clear" w:color="auto" w:fill="FEFEFE"/>
        </w:rPr>
        <w:t xml:space="preserve">съществуваща сграда с идентификатор </w:t>
      </w:r>
      <w:r w:rsidR="003F5CFF" w:rsidRPr="001B67C6">
        <w:rPr>
          <w:rFonts w:ascii="Times New Roman" w:hAnsi="Times New Roman"/>
          <w:sz w:val="24"/>
          <w:szCs w:val="24"/>
        </w:rPr>
        <w:t>78171.200.17.1</w:t>
      </w:r>
      <w:r w:rsidR="003F5CFF" w:rsidRPr="001B67C6">
        <w:rPr>
          <w:rFonts w:ascii="Times New Roman" w:hAnsi="Times New Roman"/>
          <w:sz w:val="24"/>
          <w:szCs w:val="24"/>
          <w:shd w:val="clear" w:color="auto" w:fill="FEFEFE"/>
        </w:rPr>
        <w:t>, брой етажи 1, застроена площ 932 кв. м., разположена в горе цитирания имот.</w:t>
      </w:r>
    </w:p>
    <w:p w14:paraId="65038F8C" w14:textId="4C7335F1" w:rsidR="0044144C" w:rsidRPr="00353732" w:rsidRDefault="0085413F" w:rsidP="00353732">
      <w:pPr>
        <w:spacing w:after="120" w:line="240" w:lineRule="auto"/>
        <w:ind w:firstLine="708"/>
        <w:jc w:val="both"/>
        <w:rPr>
          <w:rFonts w:ascii="Times New Roman" w:hAnsi="Times New Roman"/>
          <w:sz w:val="24"/>
          <w:szCs w:val="24"/>
        </w:rPr>
      </w:pPr>
      <w:r w:rsidRPr="001B67C6">
        <w:rPr>
          <w:rFonts w:ascii="Times New Roman" w:hAnsi="Times New Roman"/>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3F5CFF" w:rsidRPr="001B67C6">
        <w:rPr>
          <w:rFonts w:ascii="Times New Roman" w:hAnsi="Times New Roman"/>
          <w:sz w:val="24"/>
          <w:szCs w:val="24"/>
        </w:rPr>
        <w:t>селото</w:t>
      </w:r>
      <w:r w:rsidRPr="001B67C6">
        <w:rPr>
          <w:rFonts w:ascii="Times New Roman" w:hAnsi="Times New Roman"/>
          <w:sz w:val="24"/>
          <w:szCs w:val="24"/>
        </w:rPr>
        <w:t xml:space="preserve"> и съседните населени места.</w:t>
      </w:r>
    </w:p>
    <w:p w14:paraId="232B7301" w14:textId="77777777" w:rsidR="00DE1FAE" w:rsidRPr="001B67C6" w:rsidRDefault="00DE1FAE" w:rsidP="00C61B54">
      <w:pPr>
        <w:spacing w:line="240" w:lineRule="auto"/>
        <w:jc w:val="both"/>
        <w:rPr>
          <w:rFonts w:ascii="Times New Roman" w:hAnsi="Times New Roman"/>
          <w:b/>
          <w:sz w:val="24"/>
          <w:szCs w:val="24"/>
        </w:rPr>
      </w:pPr>
      <w:r w:rsidRPr="001B67C6">
        <w:rPr>
          <w:rFonts w:ascii="Times New Roman" w:hAnsi="Times New Roman"/>
          <w:b/>
          <w:sz w:val="24"/>
          <w:szCs w:val="24"/>
        </w:rPr>
        <w:t>2. мочурища, крайречни области, речни устия;</w:t>
      </w:r>
    </w:p>
    <w:p w14:paraId="785227D9" w14:textId="32987A59" w:rsidR="003F5CFF" w:rsidRPr="001B67C6" w:rsidRDefault="003F5CFF" w:rsidP="00353732">
      <w:pPr>
        <w:spacing w:before="20" w:line="240" w:lineRule="auto"/>
        <w:ind w:firstLine="708"/>
        <w:jc w:val="both"/>
        <w:rPr>
          <w:rFonts w:ascii="Times New Roman" w:hAnsi="Times New Roman"/>
          <w:sz w:val="24"/>
          <w:szCs w:val="24"/>
        </w:rPr>
      </w:pPr>
      <w:r w:rsidRPr="001B67C6">
        <w:rPr>
          <w:rFonts w:ascii="Times New Roman" w:hAnsi="Times New Roman"/>
          <w:sz w:val="24"/>
          <w:szCs w:val="24"/>
        </w:rPr>
        <w:t>ПИ 78171.200.17 и местоположение: област Пловдив, община Съединение, с. Царимир, п.к. 4192, ул. "Георги Димитров", м. КОШУТ ТЕПЕ, НТП За друг вид производствен, складов обект, площ 11368 кв. м.,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56039EEA" w14:textId="77777777" w:rsidR="00DE1FAE" w:rsidRPr="001B67C6" w:rsidRDefault="00DE1FAE" w:rsidP="00C61B54">
      <w:pPr>
        <w:spacing w:line="240" w:lineRule="auto"/>
        <w:jc w:val="both"/>
        <w:rPr>
          <w:rFonts w:ascii="Times New Roman" w:hAnsi="Times New Roman"/>
          <w:b/>
          <w:sz w:val="24"/>
          <w:szCs w:val="24"/>
        </w:rPr>
      </w:pPr>
      <w:r w:rsidRPr="001B67C6">
        <w:rPr>
          <w:rFonts w:ascii="Times New Roman" w:hAnsi="Times New Roman"/>
          <w:b/>
          <w:sz w:val="24"/>
          <w:szCs w:val="24"/>
        </w:rPr>
        <w:t>3. крайбрежни зони и морска околна среда;</w:t>
      </w:r>
    </w:p>
    <w:p w14:paraId="63F44F7F" w14:textId="0741BF3A" w:rsidR="009D797D" w:rsidRPr="001B67C6" w:rsidRDefault="00944F85" w:rsidP="00944F85">
      <w:pPr>
        <w:spacing w:before="20" w:line="240" w:lineRule="auto"/>
        <w:ind w:firstLine="708"/>
        <w:jc w:val="both"/>
        <w:rPr>
          <w:rFonts w:ascii="Times New Roman" w:hAnsi="Times New Roman"/>
          <w:sz w:val="24"/>
          <w:szCs w:val="24"/>
        </w:rPr>
      </w:pPr>
      <w:r w:rsidRPr="001B67C6">
        <w:rPr>
          <w:rFonts w:ascii="Times New Roman" w:hAnsi="Times New Roman"/>
          <w:sz w:val="24"/>
          <w:szCs w:val="24"/>
        </w:rPr>
        <w:t xml:space="preserve">ПИ с идентификатор </w:t>
      </w:r>
      <w:r w:rsidR="003F5CFF" w:rsidRPr="001B67C6">
        <w:rPr>
          <w:rFonts w:ascii="Times New Roman" w:hAnsi="Times New Roman"/>
          <w:sz w:val="24"/>
          <w:szCs w:val="24"/>
        </w:rPr>
        <w:t xml:space="preserve">ПИ 78171.200.17 </w:t>
      </w:r>
      <w:r w:rsidR="00F066A5" w:rsidRPr="001B67C6">
        <w:rPr>
          <w:rFonts w:ascii="Times New Roman" w:hAnsi="Times New Roman"/>
          <w:sz w:val="24"/>
          <w:szCs w:val="24"/>
        </w:rPr>
        <w:t xml:space="preserve">- </w:t>
      </w:r>
      <w:r w:rsidR="009D797D" w:rsidRPr="001B67C6">
        <w:rPr>
          <w:rFonts w:ascii="Times New Roman" w:hAnsi="Times New Roman"/>
          <w:sz w:val="24"/>
          <w:szCs w:val="24"/>
        </w:rPr>
        <w:t xml:space="preserve">предмет на </w:t>
      </w:r>
      <w:r w:rsidR="003F3855" w:rsidRPr="001B67C6">
        <w:rPr>
          <w:rFonts w:ascii="Times New Roman" w:hAnsi="Times New Roman"/>
          <w:sz w:val="24"/>
          <w:szCs w:val="24"/>
        </w:rPr>
        <w:t>инвестиционното</w:t>
      </w:r>
      <w:r w:rsidR="009D797D" w:rsidRPr="001B67C6">
        <w:rPr>
          <w:rFonts w:ascii="Times New Roman" w:hAnsi="Times New Roman"/>
          <w:sz w:val="24"/>
          <w:szCs w:val="24"/>
        </w:rPr>
        <w:t xml:space="preserve"> предложение </w:t>
      </w:r>
      <w:r w:rsidR="00111D57" w:rsidRPr="001B67C6">
        <w:rPr>
          <w:rFonts w:ascii="Times New Roman" w:hAnsi="Times New Roman"/>
          <w:sz w:val="24"/>
          <w:szCs w:val="24"/>
        </w:rPr>
        <w:t>е разположен в</w:t>
      </w:r>
      <w:r w:rsidR="008D12AF" w:rsidRPr="001B67C6">
        <w:rPr>
          <w:rFonts w:ascii="Times New Roman" w:hAnsi="Times New Roman"/>
          <w:sz w:val="24"/>
          <w:szCs w:val="24"/>
          <w:shd w:val="clear" w:color="auto" w:fill="FFFFFF"/>
        </w:rPr>
        <w:t xml:space="preserve"> </w:t>
      </w:r>
      <w:r w:rsidR="00617106" w:rsidRPr="001B67C6">
        <w:rPr>
          <w:rFonts w:ascii="Times New Roman" w:hAnsi="Times New Roman"/>
          <w:sz w:val="24"/>
          <w:szCs w:val="24"/>
          <w:shd w:val="clear" w:color="auto" w:fill="FFFFFF"/>
        </w:rPr>
        <w:t xml:space="preserve"> Южна България </w:t>
      </w:r>
      <w:r w:rsidR="00111D57" w:rsidRPr="001B67C6">
        <w:rPr>
          <w:rFonts w:ascii="Times New Roman" w:hAnsi="Times New Roman"/>
          <w:sz w:val="24"/>
          <w:szCs w:val="24"/>
          <w:shd w:val="clear" w:color="auto" w:fill="FFFFFF"/>
        </w:rPr>
        <w:t>-област Пловдив</w:t>
      </w:r>
      <w:r w:rsidR="008D12AF" w:rsidRPr="001B67C6">
        <w:rPr>
          <w:rFonts w:ascii="Times New Roman" w:hAnsi="Times New Roman"/>
          <w:sz w:val="24"/>
          <w:szCs w:val="24"/>
        </w:rPr>
        <w:t xml:space="preserve">, </w:t>
      </w:r>
      <w:r w:rsidR="00EB5FE4" w:rsidRPr="001B67C6">
        <w:rPr>
          <w:rFonts w:ascii="Times New Roman" w:hAnsi="Times New Roman"/>
          <w:sz w:val="24"/>
          <w:szCs w:val="24"/>
          <w:shd w:val="clear" w:color="auto" w:fill="FFFFFF"/>
        </w:rPr>
        <w:t>на</w:t>
      </w:r>
      <w:r w:rsidR="003F3855" w:rsidRPr="001B67C6">
        <w:rPr>
          <w:rFonts w:ascii="Times New Roman" w:hAnsi="Times New Roman"/>
          <w:sz w:val="24"/>
          <w:szCs w:val="24"/>
          <w:shd w:val="clear" w:color="auto" w:fill="FFFFFF"/>
        </w:rPr>
        <w:t xml:space="preserve"> </w:t>
      </w:r>
      <w:r w:rsidR="00111D57" w:rsidRPr="001B67C6">
        <w:rPr>
          <w:rFonts w:ascii="Times New Roman" w:hAnsi="Times New Roman"/>
          <w:sz w:val="24"/>
          <w:szCs w:val="24"/>
          <w:shd w:val="clear" w:color="auto" w:fill="FFFFFF"/>
        </w:rPr>
        <w:t>2</w:t>
      </w:r>
      <w:r w:rsidR="003F5CFF" w:rsidRPr="001B67C6">
        <w:rPr>
          <w:rFonts w:ascii="Times New Roman" w:hAnsi="Times New Roman"/>
          <w:sz w:val="24"/>
          <w:szCs w:val="24"/>
          <w:shd w:val="clear" w:color="auto" w:fill="FFFFFF"/>
        </w:rPr>
        <w:t>1</w:t>
      </w:r>
      <w:r w:rsidR="003F3855" w:rsidRPr="001B67C6">
        <w:rPr>
          <w:rFonts w:ascii="Times New Roman" w:hAnsi="Times New Roman"/>
          <w:sz w:val="24"/>
          <w:szCs w:val="24"/>
          <w:shd w:val="clear" w:color="auto" w:fill="FFFFFF"/>
        </w:rPr>
        <w:t>4 м.</w:t>
      </w:r>
      <w:r w:rsidR="00EB5FE4" w:rsidRPr="001B67C6">
        <w:rPr>
          <w:rFonts w:ascii="Times New Roman" w:hAnsi="Times New Roman"/>
          <w:sz w:val="24"/>
          <w:szCs w:val="24"/>
          <w:shd w:val="clear" w:color="auto" w:fill="FFFFFF"/>
        </w:rPr>
        <w:t xml:space="preserve"> надморска височина </w:t>
      </w:r>
      <w:r w:rsidR="009D797D" w:rsidRPr="001B67C6">
        <w:rPr>
          <w:rFonts w:ascii="Times New Roman" w:hAnsi="Times New Roman"/>
          <w:sz w:val="24"/>
          <w:szCs w:val="24"/>
        </w:rPr>
        <w:t>и не засяга крайбрежни зони и морска среда.</w:t>
      </w:r>
    </w:p>
    <w:p w14:paraId="2E9AA8D5" w14:textId="77777777" w:rsidR="00DE1FAE" w:rsidRPr="001B67C6" w:rsidRDefault="00DE1FAE" w:rsidP="00C61B54">
      <w:pPr>
        <w:spacing w:line="240" w:lineRule="auto"/>
        <w:jc w:val="both"/>
        <w:rPr>
          <w:rFonts w:ascii="Times New Roman" w:hAnsi="Times New Roman"/>
          <w:b/>
          <w:sz w:val="24"/>
          <w:szCs w:val="24"/>
        </w:rPr>
      </w:pPr>
      <w:r w:rsidRPr="001B67C6">
        <w:rPr>
          <w:rFonts w:ascii="Times New Roman" w:hAnsi="Times New Roman"/>
          <w:b/>
          <w:sz w:val="24"/>
          <w:szCs w:val="24"/>
        </w:rPr>
        <w:t>4. планински и горски райони;</w:t>
      </w:r>
    </w:p>
    <w:p w14:paraId="7E4BCA38" w14:textId="5832001B" w:rsidR="009A01DA" w:rsidRPr="001B67C6" w:rsidRDefault="00944F85" w:rsidP="00944F85">
      <w:pPr>
        <w:spacing w:before="20" w:line="240" w:lineRule="auto"/>
        <w:ind w:firstLine="708"/>
        <w:jc w:val="both"/>
        <w:rPr>
          <w:rFonts w:ascii="Times New Roman" w:hAnsi="Times New Roman"/>
          <w:sz w:val="24"/>
          <w:szCs w:val="24"/>
        </w:rPr>
      </w:pPr>
      <w:r w:rsidRPr="001B67C6">
        <w:rPr>
          <w:rFonts w:ascii="Times New Roman" w:hAnsi="Times New Roman"/>
          <w:sz w:val="24"/>
          <w:szCs w:val="24"/>
        </w:rPr>
        <w:t xml:space="preserve">ПИ с идентификатор </w:t>
      </w:r>
      <w:r w:rsidR="003F5CFF" w:rsidRPr="001B67C6">
        <w:rPr>
          <w:rFonts w:ascii="Times New Roman" w:hAnsi="Times New Roman"/>
          <w:sz w:val="24"/>
          <w:szCs w:val="24"/>
        </w:rPr>
        <w:t>ПИ 78171.200.17</w:t>
      </w:r>
      <w:r w:rsidR="00D41736" w:rsidRPr="001B67C6">
        <w:rPr>
          <w:rFonts w:ascii="Times New Roman" w:hAnsi="Times New Roman"/>
          <w:sz w:val="24"/>
          <w:szCs w:val="24"/>
        </w:rPr>
        <w:t>,</w:t>
      </w:r>
      <w:r w:rsidR="00D82FB4" w:rsidRPr="001B67C6">
        <w:rPr>
          <w:rFonts w:ascii="Times New Roman" w:hAnsi="Times New Roman"/>
          <w:sz w:val="24"/>
          <w:szCs w:val="24"/>
        </w:rPr>
        <w:t xml:space="preserve"> </w:t>
      </w:r>
      <w:r w:rsidR="009A01DA" w:rsidRPr="001B67C6">
        <w:rPr>
          <w:rFonts w:ascii="Times New Roman" w:hAnsi="Times New Roman"/>
          <w:sz w:val="24"/>
          <w:szCs w:val="24"/>
        </w:rPr>
        <w:t>в който се предвижда да се реализира инвест</w:t>
      </w:r>
      <w:r w:rsidR="00A655AF" w:rsidRPr="001B67C6">
        <w:rPr>
          <w:rFonts w:ascii="Times New Roman" w:hAnsi="Times New Roman"/>
          <w:sz w:val="24"/>
          <w:szCs w:val="24"/>
        </w:rPr>
        <w:t>иционното предложение се намира</w:t>
      </w:r>
      <w:r w:rsidR="009A01DA" w:rsidRPr="001B67C6">
        <w:rPr>
          <w:rFonts w:ascii="Times New Roman" w:hAnsi="Times New Roman"/>
          <w:sz w:val="24"/>
          <w:szCs w:val="24"/>
        </w:rPr>
        <w:t xml:space="preserve">  в равнинен район</w:t>
      </w:r>
      <w:r w:rsidR="00831355" w:rsidRPr="001B67C6">
        <w:rPr>
          <w:rFonts w:ascii="Times New Roman" w:hAnsi="Times New Roman"/>
          <w:sz w:val="24"/>
          <w:szCs w:val="24"/>
          <w:shd w:val="clear" w:color="auto" w:fill="FFFFFF"/>
        </w:rPr>
        <w:t xml:space="preserve"> </w:t>
      </w:r>
      <w:r w:rsidR="00111D57" w:rsidRPr="001B67C6">
        <w:rPr>
          <w:rFonts w:ascii="Times New Roman" w:hAnsi="Times New Roman"/>
          <w:sz w:val="24"/>
          <w:szCs w:val="24"/>
          <w:shd w:val="clear" w:color="auto" w:fill="FFFFFF"/>
        </w:rPr>
        <w:t>-Горнотракийската низина, на 2</w:t>
      </w:r>
      <w:r w:rsidR="00920DFC" w:rsidRPr="001B67C6">
        <w:rPr>
          <w:rFonts w:ascii="Times New Roman" w:hAnsi="Times New Roman"/>
          <w:sz w:val="24"/>
          <w:szCs w:val="24"/>
          <w:shd w:val="clear" w:color="auto" w:fill="FFFFFF"/>
        </w:rPr>
        <w:t>5</w:t>
      </w:r>
      <w:r w:rsidR="00111D57" w:rsidRPr="001B67C6">
        <w:rPr>
          <w:rFonts w:ascii="Times New Roman" w:hAnsi="Times New Roman"/>
          <w:sz w:val="24"/>
          <w:szCs w:val="24"/>
          <w:shd w:val="clear" w:color="auto" w:fill="FFFFFF"/>
        </w:rPr>
        <w:t xml:space="preserve"> км северозападно от град Пловдив. </w:t>
      </w:r>
      <w:r w:rsidR="00A655AF" w:rsidRPr="001B67C6">
        <w:rPr>
          <w:rFonts w:ascii="Times New Roman" w:hAnsi="Times New Roman"/>
          <w:sz w:val="24"/>
          <w:szCs w:val="24"/>
        </w:rPr>
        <w:t xml:space="preserve">В границите </w:t>
      </w:r>
      <w:r w:rsidR="009A01DA" w:rsidRPr="001B67C6">
        <w:rPr>
          <w:rFonts w:ascii="Times New Roman" w:hAnsi="Times New Roman"/>
          <w:sz w:val="24"/>
          <w:szCs w:val="24"/>
        </w:rPr>
        <w:t>м</w:t>
      </w:r>
      <w:r w:rsidR="00A655AF" w:rsidRPr="001B67C6">
        <w:rPr>
          <w:rFonts w:ascii="Times New Roman" w:hAnsi="Times New Roman"/>
          <w:sz w:val="24"/>
          <w:szCs w:val="24"/>
        </w:rPr>
        <w:t>у</w:t>
      </w:r>
      <w:r w:rsidR="009A01DA" w:rsidRPr="001B67C6">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r w:rsidR="00831355" w:rsidRPr="001B67C6">
        <w:rPr>
          <w:rFonts w:ascii="Times New Roman" w:hAnsi="Times New Roman"/>
          <w:sz w:val="24"/>
          <w:szCs w:val="24"/>
          <w:shd w:val="clear" w:color="auto" w:fill="FFFFFF"/>
        </w:rPr>
        <w:t xml:space="preserve"> </w:t>
      </w:r>
    </w:p>
    <w:p w14:paraId="3C99B430" w14:textId="77777777" w:rsidR="00DE1FAE" w:rsidRPr="001B67C6" w:rsidRDefault="00DE1FAE" w:rsidP="00C61B54">
      <w:pPr>
        <w:spacing w:line="240" w:lineRule="auto"/>
        <w:jc w:val="both"/>
        <w:rPr>
          <w:rFonts w:ascii="Times New Roman" w:hAnsi="Times New Roman"/>
          <w:b/>
          <w:sz w:val="24"/>
          <w:szCs w:val="24"/>
        </w:rPr>
      </w:pPr>
      <w:r w:rsidRPr="001B67C6">
        <w:rPr>
          <w:rFonts w:ascii="Times New Roman" w:hAnsi="Times New Roman"/>
          <w:b/>
          <w:sz w:val="24"/>
          <w:szCs w:val="24"/>
        </w:rPr>
        <w:t>5. защитени със закон територии;</w:t>
      </w:r>
    </w:p>
    <w:p w14:paraId="6FA27A5D" w14:textId="1FA56582" w:rsidR="009A01DA" w:rsidRPr="001B67C6" w:rsidRDefault="009A01DA" w:rsidP="00944F85">
      <w:pPr>
        <w:spacing w:before="20" w:line="240" w:lineRule="auto"/>
        <w:ind w:firstLine="708"/>
        <w:jc w:val="both"/>
        <w:rPr>
          <w:rFonts w:ascii="Times New Roman" w:hAnsi="Times New Roman"/>
          <w:sz w:val="24"/>
          <w:szCs w:val="24"/>
        </w:rPr>
      </w:pPr>
      <w:r w:rsidRPr="001B67C6">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473D3553" w14:textId="77777777" w:rsidR="00DE1FAE" w:rsidRPr="001B67C6" w:rsidRDefault="00DE1FAE" w:rsidP="00C61B54">
      <w:pPr>
        <w:spacing w:line="240" w:lineRule="auto"/>
        <w:jc w:val="both"/>
        <w:rPr>
          <w:rFonts w:ascii="Times New Roman" w:hAnsi="Times New Roman"/>
          <w:b/>
          <w:sz w:val="24"/>
          <w:szCs w:val="24"/>
        </w:rPr>
      </w:pPr>
      <w:r w:rsidRPr="001B67C6">
        <w:rPr>
          <w:rFonts w:ascii="Times New Roman" w:hAnsi="Times New Roman"/>
          <w:b/>
          <w:sz w:val="24"/>
          <w:szCs w:val="24"/>
        </w:rPr>
        <w:t>6. засегнати елементи от Националната екологична мрежа;</w:t>
      </w:r>
    </w:p>
    <w:p w14:paraId="520A9A71" w14:textId="7AE93880" w:rsidR="00C53791" w:rsidRPr="00353732" w:rsidRDefault="00920DFC" w:rsidP="00353732">
      <w:pPr>
        <w:spacing w:before="20" w:line="240" w:lineRule="auto"/>
        <w:ind w:firstLine="708"/>
        <w:jc w:val="both"/>
        <w:rPr>
          <w:rFonts w:ascii="Times New Roman" w:hAnsi="Times New Roman"/>
          <w:sz w:val="24"/>
          <w:szCs w:val="24"/>
        </w:rPr>
      </w:pPr>
      <w:r w:rsidRPr="001B67C6">
        <w:rPr>
          <w:rFonts w:ascii="Times New Roman" w:hAnsi="Times New Roman"/>
          <w:sz w:val="24"/>
          <w:szCs w:val="24"/>
        </w:rPr>
        <w:t xml:space="preserve">ПИ 78171.200.17 и местоположение: област Пловдив, община Съединение, с. Царимир, п.к. 4192, ул. "Георги Димитров", м. КОШУТ ТЕПЕ, НТП За друг вид производствен, складов обект, площ 11368 кв. м </w:t>
      </w:r>
      <w:r w:rsidR="00944F85" w:rsidRPr="001B67C6">
        <w:rPr>
          <w:rFonts w:ascii="Times New Roman" w:hAnsi="Times New Roman"/>
          <w:sz w:val="24"/>
          <w:szCs w:val="24"/>
        </w:rPr>
        <w:t xml:space="preserve">- </w:t>
      </w:r>
      <w:r w:rsidR="00944F85" w:rsidRPr="001B67C6">
        <w:rPr>
          <w:rFonts w:ascii="Times New Roman" w:eastAsia="Times New Roman" w:hAnsi="Times New Roman"/>
          <w:sz w:val="24"/>
          <w:szCs w:val="24"/>
          <w:u w:val="single"/>
          <w:lang w:val="en-GB"/>
        </w:rPr>
        <w:t>не попада</w:t>
      </w:r>
      <w:r w:rsidR="00944F85" w:rsidRPr="001B67C6">
        <w:rPr>
          <w:rFonts w:ascii="Times New Roman" w:eastAsia="Times New Roman" w:hAnsi="Times New Roman"/>
          <w:sz w:val="24"/>
          <w:szCs w:val="24"/>
          <w:u w:val="single"/>
        </w:rPr>
        <w:t>т</w:t>
      </w:r>
      <w:r w:rsidR="00944F85" w:rsidRPr="001B67C6">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00944F85" w:rsidRPr="001B67C6">
        <w:rPr>
          <w:rFonts w:ascii="Times New Roman" w:eastAsia="Times New Roman" w:hAnsi="Times New Roman"/>
          <w:i/>
          <w:iCs/>
          <w:sz w:val="24"/>
          <w:szCs w:val="24"/>
          <w:lang w:val="en-GB"/>
        </w:rPr>
        <w:t>/обн. ДВ бр. 77 от 09.08.2002 г., изм. ДВ бр. 98 от 27.11.2018 г./</w:t>
      </w:r>
      <w:r w:rsidR="00944F85" w:rsidRPr="001B67C6">
        <w:rPr>
          <w:rFonts w:ascii="Times New Roman" w:eastAsia="Times New Roman" w:hAnsi="Times New Roman"/>
          <w:sz w:val="24"/>
          <w:szCs w:val="24"/>
          <w:lang w:val="en-GB"/>
        </w:rPr>
        <w:t xml:space="preserve"> от мрежата „НАТУРА 2000“.</w:t>
      </w:r>
      <w:r w:rsidR="00944F85" w:rsidRPr="001B67C6">
        <w:rPr>
          <w:rFonts w:ascii="Times New Roman" w:eastAsia="Times New Roman" w:hAnsi="Times New Roman"/>
          <w:sz w:val="24"/>
          <w:szCs w:val="24"/>
        </w:rPr>
        <w:t xml:space="preserve"> </w:t>
      </w:r>
      <w:r w:rsidR="001B67C6" w:rsidRPr="001B67C6">
        <w:rPr>
          <w:rFonts w:ascii="Times New Roman" w:hAnsi="Times New Roman"/>
          <w:sz w:val="24"/>
          <w:szCs w:val="24"/>
        </w:rPr>
        <w:t>Най-близко разположената Защитена зона от Натура 2000 е: „</w:t>
      </w:r>
      <w:r w:rsidR="001B67C6" w:rsidRPr="001B67C6">
        <w:rPr>
          <w:rFonts w:ascii="Times New Roman" w:hAnsi="Times New Roman"/>
          <w:b/>
          <w:bCs/>
          <w:sz w:val="24"/>
          <w:szCs w:val="24"/>
        </w:rPr>
        <w:t>Река Пясъчник</w:t>
      </w:r>
      <w:r w:rsidR="001B67C6" w:rsidRPr="001B67C6">
        <w:rPr>
          <w:rFonts w:ascii="Times New Roman" w:hAnsi="Times New Roman"/>
          <w:b/>
          <w:sz w:val="24"/>
          <w:szCs w:val="24"/>
        </w:rPr>
        <w:t xml:space="preserve">“, с код </w:t>
      </w:r>
      <w:r w:rsidR="001B67C6" w:rsidRPr="001B67C6">
        <w:rPr>
          <w:rFonts w:ascii="Times New Roman" w:hAnsi="Times New Roman"/>
          <w:b/>
          <w:bCs/>
          <w:sz w:val="24"/>
          <w:szCs w:val="24"/>
        </w:rPr>
        <w:t>BG0000444</w:t>
      </w:r>
      <w:r w:rsidR="001B67C6" w:rsidRPr="001B67C6">
        <w:rPr>
          <w:rFonts w:ascii="Times New Roman" w:hAnsi="Times New Roman"/>
          <w:b/>
          <w:sz w:val="24"/>
          <w:szCs w:val="24"/>
          <w:lang w:val="ru-RU"/>
        </w:rPr>
        <w:t xml:space="preserve">. </w:t>
      </w:r>
      <w:r w:rsidR="001B67C6" w:rsidRPr="001B67C6">
        <w:rPr>
          <w:rFonts w:ascii="Times New Roman" w:hAnsi="Times New Roman"/>
          <w:sz w:val="24"/>
          <w:szCs w:val="24"/>
        </w:rPr>
        <w:t xml:space="preserve">Защитената зона тип Б – Защитена зона по Директива 92/43/ЕЕС за опазване на </w:t>
      </w:r>
      <w:r w:rsidR="001B67C6" w:rsidRPr="001B67C6">
        <w:rPr>
          <w:rFonts w:ascii="Times New Roman" w:hAnsi="Times New Roman"/>
          <w:sz w:val="24"/>
          <w:szCs w:val="24"/>
        </w:rPr>
        <w:lastRenderedPageBreak/>
        <w:t>природните местообитания и на дивата флора и фауна</w:t>
      </w:r>
      <w:r w:rsidR="001B67C6" w:rsidRPr="001B67C6">
        <w:rPr>
          <w:rFonts w:ascii="Times New Roman" w:hAnsi="Times New Roman"/>
          <w:sz w:val="24"/>
          <w:szCs w:val="24"/>
          <w:shd w:val="clear" w:color="auto" w:fill="FFFFFF"/>
        </w:rPr>
        <w:t>.</w:t>
      </w:r>
      <w:r w:rsidR="001B67C6" w:rsidRPr="001B67C6">
        <w:rPr>
          <w:rFonts w:ascii="Times New Roman" w:hAnsi="Times New Roman"/>
          <w:sz w:val="24"/>
          <w:szCs w:val="24"/>
        </w:rPr>
        <w:t xml:space="preserve"> ПИ с идентификатор 78171.200.17 се намира на значително  разстояние 2,08 км. от границите и,</w:t>
      </w:r>
      <w:r w:rsidR="001B67C6" w:rsidRPr="001B67C6">
        <w:rPr>
          <w:rFonts w:ascii="Times New Roman" w:eastAsia="Times New Roman" w:hAnsi="Times New Roman"/>
          <w:sz w:val="24"/>
          <w:szCs w:val="24"/>
          <w:lang w:eastAsia="bg-BG"/>
        </w:rPr>
        <w:t xml:space="preserve"> </w:t>
      </w:r>
      <w:r w:rsidR="001B67C6" w:rsidRPr="001B67C6">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061B1B56" w14:textId="287B78BF" w:rsidR="00944F85" w:rsidRPr="001B67C6" w:rsidRDefault="00DE1FAE" w:rsidP="001B67C6">
      <w:pPr>
        <w:spacing w:line="240" w:lineRule="auto"/>
        <w:jc w:val="both"/>
        <w:rPr>
          <w:rFonts w:ascii="Times New Roman" w:hAnsi="Times New Roman"/>
          <w:b/>
          <w:sz w:val="24"/>
          <w:szCs w:val="24"/>
        </w:rPr>
      </w:pPr>
      <w:r w:rsidRPr="001B67C6">
        <w:rPr>
          <w:rFonts w:ascii="Times New Roman" w:hAnsi="Times New Roman"/>
          <w:sz w:val="24"/>
          <w:szCs w:val="24"/>
        </w:rPr>
        <w:t>7</w:t>
      </w:r>
      <w:r w:rsidRPr="001B67C6">
        <w:rPr>
          <w:rFonts w:ascii="Times New Roman" w:hAnsi="Times New Roman"/>
          <w:b/>
          <w:sz w:val="24"/>
          <w:szCs w:val="24"/>
        </w:rPr>
        <w:t>. ландшафт и обекти с историческа, културна или археологическа стойност;</w:t>
      </w:r>
    </w:p>
    <w:p w14:paraId="04A00F0F" w14:textId="7E2BB769" w:rsidR="009A01DA" w:rsidRPr="001B67C6" w:rsidRDefault="009A01DA" w:rsidP="00944F85">
      <w:pPr>
        <w:spacing w:before="20" w:line="240" w:lineRule="auto"/>
        <w:ind w:firstLine="708"/>
        <w:jc w:val="both"/>
        <w:rPr>
          <w:rFonts w:ascii="Times New Roman" w:hAnsi="Times New Roman"/>
          <w:sz w:val="24"/>
          <w:szCs w:val="24"/>
        </w:rPr>
      </w:pPr>
      <w:r w:rsidRPr="001B67C6">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0B6E6C4C" w14:textId="77777777" w:rsidR="00DE1FAE" w:rsidRPr="001B67C6" w:rsidRDefault="00DE1FAE" w:rsidP="00C61B54">
      <w:pPr>
        <w:spacing w:line="240" w:lineRule="auto"/>
        <w:jc w:val="both"/>
        <w:rPr>
          <w:rFonts w:ascii="Times New Roman" w:hAnsi="Times New Roman"/>
          <w:b/>
          <w:sz w:val="24"/>
          <w:szCs w:val="24"/>
        </w:rPr>
      </w:pPr>
      <w:r w:rsidRPr="001B67C6">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263D5BC7" w14:textId="04E95DA5" w:rsidR="009A01DA" w:rsidRPr="001B67C6" w:rsidRDefault="009A01DA" w:rsidP="00944F85">
      <w:pPr>
        <w:spacing w:before="20" w:line="240" w:lineRule="auto"/>
        <w:ind w:firstLine="708"/>
        <w:jc w:val="both"/>
        <w:rPr>
          <w:rFonts w:ascii="Times New Roman" w:hAnsi="Times New Roman"/>
          <w:sz w:val="24"/>
          <w:szCs w:val="24"/>
        </w:rPr>
      </w:pPr>
      <w:r w:rsidRPr="001B67C6">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1AF6B5AA"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5A40278" w14:textId="77777777" w:rsidR="00233EFA" w:rsidRPr="00353732" w:rsidRDefault="00DE1FAE" w:rsidP="00353732">
      <w:pPr>
        <w:spacing w:line="240" w:lineRule="auto"/>
        <w:jc w:val="both"/>
        <w:rPr>
          <w:rFonts w:ascii="Times New Roman" w:hAnsi="Times New Roman"/>
          <w:sz w:val="24"/>
          <w:szCs w:val="24"/>
        </w:rPr>
      </w:pPr>
      <w:r w:rsidRPr="00353732">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FF628C" w14:textId="77777777" w:rsidR="00233EFA" w:rsidRPr="00353732" w:rsidRDefault="00233EFA"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Въздействие върху населението и човешкото здраве</w:t>
      </w:r>
    </w:p>
    <w:p w14:paraId="7D75548B" w14:textId="77777777" w:rsidR="00944F85" w:rsidRPr="00353732" w:rsidRDefault="00233EFA"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Териториалният обхват на въздействието е ограничен само в рамките на разглеждания имот.</w:t>
      </w:r>
    </w:p>
    <w:p w14:paraId="2A705998" w14:textId="61B8F4B7" w:rsidR="00827155" w:rsidRPr="00353732" w:rsidRDefault="00827155"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1B67C6" w:rsidRPr="00353732">
        <w:rPr>
          <w:rFonts w:ascii="Times New Roman" w:hAnsi="Times New Roman"/>
          <w:sz w:val="24"/>
          <w:szCs w:val="24"/>
          <w:lang w:val="ru-RU"/>
        </w:rPr>
        <w:t>с. Царимир</w:t>
      </w:r>
      <w:r w:rsidR="009A6223" w:rsidRPr="00353732">
        <w:rPr>
          <w:rFonts w:ascii="Times New Roman" w:hAnsi="Times New Roman"/>
          <w:sz w:val="24"/>
          <w:szCs w:val="24"/>
          <w:lang w:val="ru-RU"/>
        </w:rPr>
        <w:t xml:space="preserve"> </w:t>
      </w:r>
      <w:r w:rsidRPr="00353732">
        <w:rPr>
          <w:rFonts w:ascii="Times New Roman" w:hAnsi="Times New Roman"/>
          <w:sz w:val="24"/>
          <w:szCs w:val="24"/>
        </w:rPr>
        <w:t xml:space="preserve">и близките населени места и здравето на хората. </w:t>
      </w:r>
    </w:p>
    <w:p w14:paraId="3329F72F" w14:textId="77777777" w:rsidR="00233EFA" w:rsidRPr="00353732" w:rsidRDefault="00233EFA"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Въздействие върху материалните активи</w:t>
      </w:r>
    </w:p>
    <w:p w14:paraId="6BFC8D2E" w14:textId="2E929B24" w:rsidR="003A3498" w:rsidRPr="00353732" w:rsidRDefault="003A3498"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положително.</w:t>
      </w:r>
    </w:p>
    <w:p w14:paraId="52C10603" w14:textId="77777777" w:rsidR="003A3498" w:rsidRPr="00353732" w:rsidRDefault="003A3498"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Въздействие върху културното наследство</w:t>
      </w:r>
    </w:p>
    <w:p w14:paraId="521074EF" w14:textId="5E71CB94" w:rsidR="003A3498" w:rsidRPr="00353732" w:rsidRDefault="003A3498"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5C62D87A" w14:textId="77777777" w:rsidR="003A3498" w:rsidRPr="00353732" w:rsidRDefault="003A3498"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Въздействие върху води и почви</w:t>
      </w:r>
    </w:p>
    <w:p w14:paraId="5717B07D" w14:textId="77777777" w:rsidR="003A3498" w:rsidRPr="00353732" w:rsidRDefault="003A3498" w:rsidP="00353732">
      <w:pPr>
        <w:spacing w:before="20" w:line="240" w:lineRule="auto"/>
        <w:ind w:firstLine="425"/>
        <w:jc w:val="both"/>
        <w:rPr>
          <w:rFonts w:ascii="Times New Roman" w:hAnsi="Times New Roman"/>
          <w:b/>
          <w:i/>
          <w:sz w:val="24"/>
          <w:szCs w:val="24"/>
        </w:rPr>
      </w:pPr>
      <w:r w:rsidRPr="00353732">
        <w:rPr>
          <w:rFonts w:ascii="Times New Roman" w:hAnsi="Times New Roman"/>
          <w:b/>
          <w:i/>
          <w:sz w:val="24"/>
          <w:szCs w:val="24"/>
        </w:rPr>
        <w:t>Повърхностни води</w:t>
      </w:r>
    </w:p>
    <w:p w14:paraId="02F639F3" w14:textId="77777777" w:rsidR="00944F85" w:rsidRPr="00353732" w:rsidRDefault="00944F85"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 xml:space="preserve">Заявената в ИП дейност с рециклираща </w:t>
      </w:r>
      <w:r w:rsidRPr="00353732">
        <w:rPr>
          <w:rFonts w:ascii="Times New Roman" w:eastAsia="Times New Roman" w:hAnsi="Times New Roman"/>
          <w:bCs/>
          <w:kern w:val="36"/>
          <w:sz w:val="24"/>
          <w:szCs w:val="24"/>
          <w:lang w:eastAsia="bg-BG"/>
        </w:rPr>
        <w:t>линия</w:t>
      </w:r>
      <w:r w:rsidRPr="00353732">
        <w:rPr>
          <w:rFonts w:ascii="Times New Roman" w:hAnsi="Times New Roman"/>
          <w:sz w:val="24"/>
          <w:szCs w:val="24"/>
          <w:lang w:val="en-US"/>
        </w:rPr>
        <w:t xml:space="preserve"> Tomra INNOSORT Flake</w:t>
      </w:r>
      <w:r w:rsidRPr="00353732">
        <w:rPr>
          <w:rFonts w:ascii="Times New Roman" w:hAnsi="Times New Roman"/>
          <w:sz w:val="24"/>
          <w:szCs w:val="24"/>
        </w:rPr>
        <w:t xml:space="preserve"> не е свързано с използване на производствени води, във връзка с което няма да се образуват допълнителни количества производствени отпадъчни води. Не се налага  променят  се налага промяна на параметрите на издадените от БДИБР - Разрешително за ползване на воден обект за заустване на отпадъчни води в повърхностни води</w:t>
      </w:r>
    </w:p>
    <w:p w14:paraId="42DA8207" w14:textId="21819322" w:rsidR="003A3498" w:rsidRPr="00353732" w:rsidRDefault="00C61B54"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lastRenderedPageBreak/>
        <w:t>Няма да се съхраняват опасни химични вещества и смеси на открито, в следствие на което н</w:t>
      </w:r>
      <w:r w:rsidRPr="00353732">
        <w:rPr>
          <w:rFonts w:ascii="Times New Roman" w:eastAsia="Times New Roman" w:hAnsi="Times New Roman"/>
          <w:sz w:val="24"/>
          <w:szCs w:val="24"/>
          <w:lang w:eastAsia="bg-BG"/>
        </w:rPr>
        <w:t>е се очаква емитиране на опасни вещества във води и водни обекти.</w:t>
      </w:r>
      <w:r w:rsidRPr="00353732">
        <w:rPr>
          <w:rFonts w:ascii="Times New Roman" w:hAnsi="Times New Roman"/>
          <w:sz w:val="24"/>
          <w:szCs w:val="24"/>
        </w:rPr>
        <w:t xml:space="preserve"> </w:t>
      </w:r>
      <w:r w:rsidRPr="00353732">
        <w:rPr>
          <w:rFonts w:ascii="Times New Roman" w:hAnsi="Times New Roman"/>
          <w:noProof/>
          <w:sz w:val="24"/>
          <w:szCs w:val="24"/>
        </w:rPr>
        <w:t>Дъждовните води няма да имат контакт със замърсени и опасни вещества.</w:t>
      </w:r>
      <w:r w:rsidRPr="00353732">
        <w:rPr>
          <w:rFonts w:ascii="Times New Roman" w:hAnsi="Times New Roman"/>
          <w:sz w:val="24"/>
          <w:szCs w:val="24"/>
        </w:rPr>
        <w:t xml:space="preserve"> </w:t>
      </w:r>
    </w:p>
    <w:p w14:paraId="68F644F1" w14:textId="0F90FBDB" w:rsidR="00944F85" w:rsidRPr="00353732" w:rsidRDefault="00F4398D" w:rsidP="00353732">
      <w:pPr>
        <w:spacing w:before="20" w:line="240" w:lineRule="auto"/>
        <w:ind w:firstLine="425"/>
        <w:jc w:val="both"/>
        <w:rPr>
          <w:rFonts w:ascii="Times New Roman" w:hAnsi="Times New Roman"/>
          <w:b/>
          <w:i/>
          <w:sz w:val="24"/>
          <w:szCs w:val="24"/>
        </w:rPr>
      </w:pPr>
      <w:r w:rsidRPr="00353732">
        <w:rPr>
          <w:rFonts w:ascii="Times New Roman" w:hAnsi="Times New Roman"/>
          <w:b/>
          <w:i/>
          <w:sz w:val="24"/>
          <w:szCs w:val="24"/>
        </w:rPr>
        <w:t>Подземни води</w:t>
      </w:r>
    </w:p>
    <w:p w14:paraId="50C2EDEA" w14:textId="77777777" w:rsidR="00944F85" w:rsidRPr="00353732" w:rsidRDefault="00944F85"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 xml:space="preserve">Заявената в ИП дейност с рециклираща </w:t>
      </w:r>
      <w:r w:rsidRPr="00353732">
        <w:rPr>
          <w:rFonts w:ascii="Times New Roman" w:eastAsia="Times New Roman" w:hAnsi="Times New Roman"/>
          <w:bCs/>
          <w:kern w:val="36"/>
          <w:sz w:val="24"/>
          <w:szCs w:val="24"/>
          <w:lang w:eastAsia="bg-BG"/>
        </w:rPr>
        <w:t>линия</w:t>
      </w:r>
      <w:r w:rsidRPr="00353732">
        <w:rPr>
          <w:rFonts w:ascii="Times New Roman" w:hAnsi="Times New Roman"/>
          <w:sz w:val="24"/>
          <w:szCs w:val="24"/>
          <w:lang w:val="en-US"/>
        </w:rPr>
        <w:t xml:space="preserve"> Tomra INNOSORT Flake</w:t>
      </w:r>
      <w:r w:rsidRPr="00353732">
        <w:rPr>
          <w:rFonts w:ascii="Times New Roman" w:hAnsi="Times New Roman"/>
          <w:sz w:val="24"/>
          <w:szCs w:val="24"/>
        </w:rPr>
        <w:t xml:space="preserve"> не е свързано с използване на производствени води, във връзка с което не се налага промяна на параметрите на издадените от БДИБР Разрешителни за Водовземане от подземни води. </w:t>
      </w:r>
    </w:p>
    <w:p w14:paraId="4D31C4DA" w14:textId="5349C978" w:rsidR="009015B2" w:rsidRPr="00353732" w:rsidRDefault="009015B2"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5551BF4" w14:textId="77777777" w:rsidR="00D42328" w:rsidRPr="00353732" w:rsidRDefault="00DC5282"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Почви</w:t>
      </w:r>
    </w:p>
    <w:p w14:paraId="0D1E4FA9" w14:textId="5F189D95" w:rsidR="001E1192" w:rsidRPr="00353732" w:rsidRDefault="001E1192" w:rsidP="00353732">
      <w:pPr>
        <w:spacing w:before="20" w:line="240" w:lineRule="auto"/>
        <w:ind w:firstLine="708"/>
        <w:jc w:val="both"/>
        <w:rPr>
          <w:rFonts w:ascii="Times New Roman" w:hAnsi="Times New Roman"/>
          <w:sz w:val="24"/>
          <w:szCs w:val="24"/>
        </w:rPr>
      </w:pPr>
      <w:r w:rsidRPr="00353732">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5EE2CF13" w14:textId="77777777" w:rsidR="00D42328" w:rsidRPr="00353732" w:rsidRDefault="0058002F"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Въздействие върху земните недра</w:t>
      </w:r>
    </w:p>
    <w:p w14:paraId="3E2EED16" w14:textId="6E5B3291" w:rsidR="001E1192" w:rsidRPr="00353732" w:rsidRDefault="001E1192" w:rsidP="00353732">
      <w:pPr>
        <w:spacing w:before="20" w:line="240" w:lineRule="auto"/>
        <w:ind w:firstLine="708"/>
        <w:jc w:val="both"/>
        <w:rPr>
          <w:rFonts w:ascii="Times New Roman" w:hAnsi="Times New Roman"/>
          <w:sz w:val="24"/>
          <w:szCs w:val="24"/>
        </w:rPr>
      </w:pPr>
      <w:r w:rsidRPr="00353732">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94A2F06" w14:textId="77777777" w:rsidR="0058002F" w:rsidRPr="00353732" w:rsidRDefault="0058002F"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Въздействие върху ландшафта</w:t>
      </w:r>
    </w:p>
    <w:p w14:paraId="1DFABE57" w14:textId="3DA9DB75" w:rsidR="0058002F" w:rsidRPr="00353732" w:rsidRDefault="00827155"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353732">
        <w:rPr>
          <w:rFonts w:ascii="Times New Roman" w:hAnsi="Times New Roman"/>
          <w:b/>
          <w:sz w:val="24"/>
          <w:szCs w:val="24"/>
        </w:rPr>
        <w:t xml:space="preserve"> </w:t>
      </w:r>
    </w:p>
    <w:p w14:paraId="3764DC2F" w14:textId="77777777" w:rsidR="00827155" w:rsidRPr="00353732" w:rsidRDefault="0058002F" w:rsidP="00353732">
      <w:pPr>
        <w:spacing w:before="20" w:line="240" w:lineRule="auto"/>
        <w:ind w:firstLine="425"/>
        <w:jc w:val="both"/>
        <w:rPr>
          <w:rFonts w:ascii="Times New Roman" w:hAnsi="Times New Roman"/>
          <w:b/>
          <w:sz w:val="24"/>
          <w:szCs w:val="24"/>
        </w:rPr>
      </w:pPr>
      <w:r w:rsidRPr="00353732">
        <w:rPr>
          <w:rFonts w:ascii="Times New Roman" w:hAnsi="Times New Roman"/>
          <w:b/>
          <w:sz w:val="24"/>
          <w:szCs w:val="24"/>
        </w:rPr>
        <w:t>Въздействие върху биологичното разнообразие и неговите елементи</w:t>
      </w:r>
    </w:p>
    <w:p w14:paraId="335FC2FA" w14:textId="07012706" w:rsidR="0058002F" w:rsidRPr="00353732" w:rsidRDefault="0058002F" w:rsidP="00353732">
      <w:pPr>
        <w:spacing w:before="20" w:line="240" w:lineRule="auto"/>
        <w:ind w:firstLine="708"/>
        <w:jc w:val="both"/>
        <w:rPr>
          <w:rFonts w:ascii="Times New Roman" w:hAnsi="Times New Roman"/>
          <w:sz w:val="24"/>
          <w:szCs w:val="24"/>
        </w:rPr>
      </w:pPr>
      <w:r w:rsidRPr="00353732">
        <w:rPr>
          <w:rFonts w:ascii="Times New Roman" w:eastAsia="Times New Roman" w:hAnsi="Times New Roman"/>
          <w:sz w:val="24"/>
          <w:szCs w:val="24"/>
          <w:lang w:eastAsia="bg-BG"/>
        </w:rPr>
        <w:t>Местоположението и характера на ИП не предполагат в</w:t>
      </w:r>
      <w:r w:rsidRPr="00353732">
        <w:rPr>
          <w:rFonts w:ascii="Times New Roman" w:hAnsi="Times New Roman"/>
          <w:sz w:val="24"/>
          <w:szCs w:val="24"/>
        </w:rPr>
        <w:t>ъздействие върху биологичното разнообразие и неговите елементи</w:t>
      </w:r>
    </w:p>
    <w:p w14:paraId="7BC7CABB" w14:textId="77777777" w:rsidR="0058002F" w:rsidRPr="00353732" w:rsidRDefault="0058002F" w:rsidP="00353732">
      <w:pPr>
        <w:spacing w:before="20" w:line="240" w:lineRule="auto"/>
        <w:ind w:firstLine="425"/>
        <w:jc w:val="both"/>
        <w:rPr>
          <w:rFonts w:ascii="Times New Roman" w:hAnsi="Times New Roman"/>
          <w:sz w:val="24"/>
          <w:szCs w:val="24"/>
        </w:rPr>
      </w:pPr>
      <w:r w:rsidRPr="00353732">
        <w:rPr>
          <w:rFonts w:ascii="Times New Roman" w:hAnsi="Times New Roman"/>
          <w:b/>
          <w:sz w:val="24"/>
          <w:szCs w:val="24"/>
        </w:rPr>
        <w:t>Въздействие върху защитени територии</w:t>
      </w:r>
      <w:r w:rsidRPr="00353732">
        <w:rPr>
          <w:rFonts w:ascii="Times New Roman" w:hAnsi="Times New Roman"/>
          <w:sz w:val="24"/>
          <w:szCs w:val="24"/>
        </w:rPr>
        <w:t xml:space="preserve"> </w:t>
      </w:r>
    </w:p>
    <w:p w14:paraId="61E2574F" w14:textId="77777777" w:rsidR="001255BF" w:rsidRPr="00353732" w:rsidRDefault="0058002F"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353732">
        <w:rPr>
          <w:rFonts w:ascii="Times New Roman" w:hAnsi="Times New Roman"/>
          <w:sz w:val="24"/>
          <w:szCs w:val="24"/>
        </w:rPr>
        <w:t>,</w:t>
      </w:r>
      <w:r w:rsidRPr="00353732">
        <w:rPr>
          <w:rFonts w:ascii="Times New Roman" w:hAnsi="Times New Roman"/>
          <w:sz w:val="24"/>
          <w:szCs w:val="24"/>
        </w:rPr>
        <w:t xml:space="preserve">  поради което не се очаква въздействие върху този компонент.</w:t>
      </w:r>
    </w:p>
    <w:p w14:paraId="75AEDA87" w14:textId="7B28A8D8" w:rsidR="00C136F6" w:rsidRPr="00353732" w:rsidRDefault="00827155"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500268F9"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58692EA6" w14:textId="77777777" w:rsidR="001B67C6" w:rsidRPr="00353732" w:rsidRDefault="001B67C6"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 xml:space="preserve">ПИ 78171.200.17 и местоположение: област Пловдив, община Съединение, с. Царимир, п.к. 4192, ул. "Георги Димитров", м. КОШУТ ТЕПЕ, НТП За друг вид производствен, складов обект, площ 11368 кв. м - </w:t>
      </w:r>
      <w:r w:rsidRPr="00353732">
        <w:rPr>
          <w:rFonts w:ascii="Times New Roman" w:eastAsia="Times New Roman" w:hAnsi="Times New Roman"/>
          <w:sz w:val="24"/>
          <w:szCs w:val="24"/>
          <w:u w:val="single"/>
          <w:lang w:val="en-GB"/>
        </w:rPr>
        <w:t>не попада</w:t>
      </w:r>
      <w:r w:rsidRPr="00353732">
        <w:rPr>
          <w:rFonts w:ascii="Times New Roman" w:eastAsia="Times New Roman" w:hAnsi="Times New Roman"/>
          <w:sz w:val="24"/>
          <w:szCs w:val="24"/>
          <w:u w:val="single"/>
        </w:rPr>
        <w:t>т</w:t>
      </w:r>
      <w:r w:rsidRPr="00353732">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Pr="00353732">
        <w:rPr>
          <w:rFonts w:ascii="Times New Roman" w:eastAsia="Times New Roman" w:hAnsi="Times New Roman"/>
          <w:i/>
          <w:iCs/>
          <w:sz w:val="24"/>
          <w:szCs w:val="24"/>
          <w:lang w:val="en-GB"/>
        </w:rPr>
        <w:t>/обн. ДВ бр. 77 от 09.08.2002 г., изм. ДВ бр. 98 от 27.11.2018 г./</w:t>
      </w:r>
      <w:r w:rsidRPr="00353732">
        <w:rPr>
          <w:rFonts w:ascii="Times New Roman" w:eastAsia="Times New Roman" w:hAnsi="Times New Roman"/>
          <w:sz w:val="24"/>
          <w:szCs w:val="24"/>
          <w:lang w:val="en-GB"/>
        </w:rPr>
        <w:t xml:space="preserve"> от мрежата „НАТУРА 2000“.</w:t>
      </w:r>
      <w:r w:rsidRPr="00353732">
        <w:rPr>
          <w:rFonts w:ascii="Times New Roman" w:eastAsia="Times New Roman" w:hAnsi="Times New Roman"/>
          <w:sz w:val="24"/>
          <w:szCs w:val="24"/>
        </w:rPr>
        <w:t xml:space="preserve"> </w:t>
      </w:r>
      <w:r w:rsidRPr="00353732">
        <w:rPr>
          <w:rFonts w:ascii="Times New Roman" w:hAnsi="Times New Roman"/>
          <w:sz w:val="24"/>
          <w:szCs w:val="24"/>
        </w:rPr>
        <w:t>Най-близко разположената Защитена зона от Натура 2000 е: „</w:t>
      </w:r>
      <w:r w:rsidRPr="00353732">
        <w:rPr>
          <w:rFonts w:ascii="Times New Roman" w:hAnsi="Times New Roman"/>
          <w:b/>
          <w:bCs/>
          <w:sz w:val="24"/>
          <w:szCs w:val="24"/>
        </w:rPr>
        <w:t>Река Пясъчник</w:t>
      </w:r>
      <w:r w:rsidRPr="00353732">
        <w:rPr>
          <w:rFonts w:ascii="Times New Roman" w:hAnsi="Times New Roman"/>
          <w:b/>
          <w:sz w:val="24"/>
          <w:szCs w:val="24"/>
        </w:rPr>
        <w:t xml:space="preserve">“, с код </w:t>
      </w:r>
      <w:r w:rsidRPr="00353732">
        <w:rPr>
          <w:rFonts w:ascii="Times New Roman" w:hAnsi="Times New Roman"/>
          <w:b/>
          <w:bCs/>
          <w:sz w:val="24"/>
          <w:szCs w:val="24"/>
        </w:rPr>
        <w:t>BG0000444</w:t>
      </w:r>
      <w:r w:rsidRPr="00353732">
        <w:rPr>
          <w:rFonts w:ascii="Times New Roman" w:hAnsi="Times New Roman"/>
          <w:b/>
          <w:sz w:val="24"/>
          <w:szCs w:val="24"/>
          <w:lang w:val="ru-RU"/>
        </w:rPr>
        <w:t xml:space="preserve">. </w:t>
      </w:r>
      <w:r w:rsidRPr="00353732">
        <w:rPr>
          <w:rFonts w:ascii="Times New Roman" w:hAnsi="Times New Roman"/>
          <w:sz w:val="24"/>
          <w:szCs w:val="24"/>
        </w:rPr>
        <w:t xml:space="preserve">Защитената зона тип Б – Защитена зона по Директива 92/43/ЕЕС за опазване на </w:t>
      </w:r>
      <w:r w:rsidRPr="00353732">
        <w:rPr>
          <w:rFonts w:ascii="Times New Roman" w:hAnsi="Times New Roman"/>
          <w:sz w:val="24"/>
          <w:szCs w:val="24"/>
        </w:rPr>
        <w:lastRenderedPageBreak/>
        <w:t>природните местообитания и на дивата флора и фауна</w:t>
      </w:r>
      <w:r w:rsidRPr="00353732">
        <w:rPr>
          <w:rFonts w:ascii="Times New Roman" w:hAnsi="Times New Roman"/>
          <w:sz w:val="24"/>
          <w:szCs w:val="24"/>
          <w:shd w:val="clear" w:color="auto" w:fill="FFFFFF"/>
        </w:rPr>
        <w:t>.</w:t>
      </w:r>
      <w:r w:rsidRPr="00353732">
        <w:rPr>
          <w:rFonts w:ascii="Times New Roman" w:hAnsi="Times New Roman"/>
          <w:sz w:val="24"/>
          <w:szCs w:val="24"/>
        </w:rPr>
        <w:t xml:space="preserve"> ПИ с идентификатор 78171.200.17 се намира на значително  разстояние 2,08 км. от границите и,</w:t>
      </w:r>
      <w:r w:rsidRPr="00353732">
        <w:rPr>
          <w:rFonts w:ascii="Times New Roman" w:eastAsia="Times New Roman" w:hAnsi="Times New Roman"/>
          <w:sz w:val="24"/>
          <w:szCs w:val="24"/>
          <w:lang w:eastAsia="bg-BG"/>
        </w:rPr>
        <w:t xml:space="preserve"> </w:t>
      </w:r>
      <w:r w:rsidRPr="00353732">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B0E8E0D"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66242566" w14:textId="602975D8" w:rsidR="003207DE" w:rsidRPr="00353732" w:rsidRDefault="003B1936"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При е</w:t>
      </w:r>
      <w:r w:rsidR="003207DE" w:rsidRPr="00353732">
        <w:rPr>
          <w:rFonts w:ascii="Times New Roman" w:hAnsi="Times New Roman"/>
          <w:sz w:val="24"/>
          <w:szCs w:val="24"/>
        </w:rPr>
        <w:t>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При спазване на необходимите норми на проектиране и нормативни изисквания, риск от аварии, бедствия и инциденти в околната среда няма да има.</w:t>
      </w:r>
    </w:p>
    <w:p w14:paraId="13BBA069" w14:textId="77777777" w:rsidR="003207D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50273DC2" w14:textId="77777777" w:rsidR="001255BF" w:rsidRPr="00353732" w:rsidRDefault="001255BF"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1115D06B" w14:textId="0D534FC0" w:rsidR="00DE1FAE" w:rsidRPr="00353732" w:rsidRDefault="003207DE" w:rsidP="00353732">
      <w:pPr>
        <w:spacing w:before="20" w:line="240" w:lineRule="auto"/>
        <w:ind w:firstLine="708"/>
        <w:jc w:val="both"/>
        <w:rPr>
          <w:rFonts w:ascii="Times New Roman" w:hAnsi="Times New Roman"/>
          <w:sz w:val="24"/>
          <w:szCs w:val="24"/>
        </w:rPr>
      </w:pPr>
      <w:r w:rsidRPr="00353732">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353732" w:rsidRPr="00353732" w14:paraId="59D6C06A" w14:textId="77777777" w:rsidTr="00063CA1">
        <w:trPr>
          <w:cantSplit/>
          <w:trHeight w:val="926"/>
        </w:trPr>
        <w:tc>
          <w:tcPr>
            <w:tcW w:w="1782" w:type="dxa"/>
            <w:tcBorders>
              <w:bottom w:val="single" w:sz="4" w:space="0" w:color="auto"/>
              <w:right w:val="single" w:sz="4" w:space="0" w:color="auto"/>
            </w:tcBorders>
          </w:tcPr>
          <w:p w14:paraId="0CE958F0"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Компоненти и фактори на околната среда</w:t>
            </w:r>
          </w:p>
          <w:p w14:paraId="6F05AE46" w14:textId="77777777" w:rsidR="001A111A" w:rsidRPr="00353732" w:rsidRDefault="001A111A" w:rsidP="00353732">
            <w:pPr>
              <w:pStyle w:val="af3"/>
              <w:rPr>
                <w:rFonts w:ascii="Times New Roman" w:hAnsi="Times New Roman" w:cs="Times New Roman"/>
                <w:sz w:val="20"/>
                <w:szCs w:val="20"/>
              </w:rPr>
            </w:pPr>
          </w:p>
          <w:p w14:paraId="47FBB162" w14:textId="77777777" w:rsidR="001A111A" w:rsidRPr="00353732" w:rsidRDefault="001A111A" w:rsidP="00353732">
            <w:pPr>
              <w:pStyle w:val="af3"/>
              <w:rPr>
                <w:rFonts w:ascii="Times New Roman" w:hAnsi="Times New Roman" w:cs="Times New Roman"/>
                <w:sz w:val="20"/>
                <w:szCs w:val="20"/>
              </w:rPr>
            </w:pPr>
          </w:p>
        </w:tc>
        <w:tc>
          <w:tcPr>
            <w:tcW w:w="620" w:type="dxa"/>
            <w:tcBorders>
              <w:left w:val="single" w:sz="4" w:space="0" w:color="auto"/>
              <w:bottom w:val="single" w:sz="4" w:space="0" w:color="auto"/>
            </w:tcBorders>
            <w:textDirection w:val="btLr"/>
          </w:tcPr>
          <w:p w14:paraId="1DD0E37B"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Пряко въздействие</w:t>
            </w:r>
          </w:p>
        </w:tc>
        <w:tc>
          <w:tcPr>
            <w:tcW w:w="581" w:type="dxa"/>
            <w:tcBorders>
              <w:left w:val="single" w:sz="4" w:space="0" w:color="auto"/>
              <w:bottom w:val="single" w:sz="4" w:space="0" w:color="auto"/>
            </w:tcBorders>
            <w:textDirection w:val="btLr"/>
          </w:tcPr>
          <w:p w14:paraId="71B3A838"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Непряко въздействие</w:t>
            </w:r>
          </w:p>
        </w:tc>
        <w:tc>
          <w:tcPr>
            <w:tcW w:w="632" w:type="dxa"/>
            <w:tcBorders>
              <w:left w:val="single" w:sz="4" w:space="0" w:color="auto"/>
              <w:bottom w:val="single" w:sz="4" w:space="0" w:color="auto"/>
            </w:tcBorders>
            <w:textDirection w:val="btLr"/>
          </w:tcPr>
          <w:p w14:paraId="14495193"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Вторично въздействие</w:t>
            </w:r>
          </w:p>
        </w:tc>
        <w:tc>
          <w:tcPr>
            <w:tcW w:w="581" w:type="dxa"/>
            <w:tcBorders>
              <w:left w:val="single" w:sz="4" w:space="0" w:color="auto"/>
              <w:bottom w:val="single" w:sz="4" w:space="0" w:color="auto"/>
            </w:tcBorders>
            <w:textDirection w:val="btLr"/>
          </w:tcPr>
          <w:p w14:paraId="5BCB3729"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Кумулативен ефект</w:t>
            </w:r>
          </w:p>
        </w:tc>
        <w:tc>
          <w:tcPr>
            <w:tcW w:w="581" w:type="dxa"/>
            <w:tcBorders>
              <w:left w:val="single" w:sz="4" w:space="0" w:color="auto"/>
              <w:bottom w:val="single" w:sz="4" w:space="0" w:color="auto"/>
            </w:tcBorders>
            <w:textDirection w:val="btLr"/>
          </w:tcPr>
          <w:p w14:paraId="1E101A08"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Краткотрайно въздействие</w:t>
            </w:r>
          </w:p>
        </w:tc>
        <w:tc>
          <w:tcPr>
            <w:tcW w:w="581" w:type="dxa"/>
            <w:tcBorders>
              <w:left w:val="single" w:sz="4" w:space="0" w:color="auto"/>
              <w:bottom w:val="single" w:sz="4" w:space="0" w:color="auto"/>
            </w:tcBorders>
            <w:textDirection w:val="btLr"/>
          </w:tcPr>
          <w:p w14:paraId="6AC35B3A"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Средно трайно въздействие</w:t>
            </w:r>
          </w:p>
        </w:tc>
        <w:tc>
          <w:tcPr>
            <w:tcW w:w="581" w:type="dxa"/>
            <w:tcBorders>
              <w:left w:val="single" w:sz="4" w:space="0" w:color="auto"/>
              <w:bottom w:val="single" w:sz="4" w:space="0" w:color="auto"/>
            </w:tcBorders>
            <w:textDirection w:val="btLr"/>
          </w:tcPr>
          <w:p w14:paraId="638FB45B"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Дълготрайно въздействие</w:t>
            </w:r>
          </w:p>
        </w:tc>
        <w:tc>
          <w:tcPr>
            <w:tcW w:w="581" w:type="dxa"/>
            <w:tcBorders>
              <w:left w:val="single" w:sz="4" w:space="0" w:color="auto"/>
              <w:bottom w:val="single" w:sz="4" w:space="0" w:color="auto"/>
            </w:tcBorders>
            <w:textDirection w:val="btLr"/>
          </w:tcPr>
          <w:p w14:paraId="1B0703AB"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Постоянно въздействие</w:t>
            </w:r>
          </w:p>
        </w:tc>
        <w:tc>
          <w:tcPr>
            <w:tcW w:w="581" w:type="dxa"/>
            <w:tcBorders>
              <w:left w:val="single" w:sz="4" w:space="0" w:color="auto"/>
              <w:bottom w:val="single" w:sz="4" w:space="0" w:color="auto"/>
            </w:tcBorders>
            <w:textDirection w:val="btLr"/>
          </w:tcPr>
          <w:p w14:paraId="77246D37"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Временно въздействие</w:t>
            </w:r>
          </w:p>
        </w:tc>
        <w:tc>
          <w:tcPr>
            <w:tcW w:w="581" w:type="dxa"/>
            <w:tcBorders>
              <w:left w:val="single" w:sz="4" w:space="0" w:color="auto"/>
              <w:bottom w:val="single" w:sz="4" w:space="0" w:color="auto"/>
            </w:tcBorders>
            <w:textDirection w:val="btLr"/>
          </w:tcPr>
          <w:p w14:paraId="4B7EDCBA"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Положително въздействие</w:t>
            </w:r>
          </w:p>
        </w:tc>
        <w:tc>
          <w:tcPr>
            <w:tcW w:w="597" w:type="dxa"/>
            <w:tcBorders>
              <w:left w:val="single" w:sz="4" w:space="0" w:color="auto"/>
              <w:bottom w:val="single" w:sz="4" w:space="0" w:color="auto"/>
            </w:tcBorders>
            <w:textDirection w:val="btLr"/>
          </w:tcPr>
          <w:p w14:paraId="5CE6AE40"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Отрицателно въздействие</w:t>
            </w:r>
          </w:p>
        </w:tc>
        <w:tc>
          <w:tcPr>
            <w:tcW w:w="625" w:type="dxa"/>
            <w:tcBorders>
              <w:left w:val="single" w:sz="4" w:space="0" w:color="auto"/>
              <w:bottom w:val="single" w:sz="4" w:space="0" w:color="auto"/>
            </w:tcBorders>
            <w:textDirection w:val="btLr"/>
          </w:tcPr>
          <w:p w14:paraId="18B7AF8F"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Без въздействие</w:t>
            </w:r>
          </w:p>
        </w:tc>
      </w:tr>
      <w:tr w:rsidR="00353732" w:rsidRPr="00353732" w14:paraId="121FA4AD" w14:textId="77777777" w:rsidTr="00063CA1">
        <w:trPr>
          <w:trHeight w:val="206"/>
        </w:trPr>
        <w:tc>
          <w:tcPr>
            <w:tcW w:w="1782" w:type="dxa"/>
            <w:tcBorders>
              <w:top w:val="single" w:sz="4" w:space="0" w:color="auto"/>
              <w:bottom w:val="single" w:sz="4" w:space="0" w:color="auto"/>
              <w:right w:val="single" w:sz="4" w:space="0" w:color="auto"/>
            </w:tcBorders>
          </w:tcPr>
          <w:p w14:paraId="1EA07694"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14:paraId="0CF1DDF7"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5DD0A2C" w14:textId="77777777" w:rsidR="001A111A" w:rsidRPr="00353732" w:rsidRDefault="001A111A" w:rsidP="00353732">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BDC11B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4A0DAF2"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FC4FC0"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F8C70CA"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19CFA86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7C925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081244"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7CB186AD"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188A218" w14:textId="77777777" w:rsidR="001A111A" w:rsidRPr="00353732" w:rsidRDefault="001A111A" w:rsidP="00353732">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31BF4750" w14:textId="77777777" w:rsidR="001A111A" w:rsidRPr="00353732" w:rsidRDefault="001A111A" w:rsidP="00353732">
            <w:pPr>
              <w:pStyle w:val="af3"/>
              <w:rPr>
                <w:rFonts w:ascii="Times New Roman" w:hAnsi="Times New Roman" w:cs="Times New Roman"/>
                <w:sz w:val="20"/>
                <w:szCs w:val="20"/>
              </w:rPr>
            </w:pPr>
          </w:p>
        </w:tc>
      </w:tr>
      <w:tr w:rsidR="00353732" w:rsidRPr="00353732" w14:paraId="28966241" w14:textId="77777777" w:rsidTr="00063CA1">
        <w:trPr>
          <w:trHeight w:val="215"/>
        </w:trPr>
        <w:tc>
          <w:tcPr>
            <w:tcW w:w="1782" w:type="dxa"/>
            <w:tcBorders>
              <w:top w:val="single" w:sz="4" w:space="0" w:color="auto"/>
              <w:bottom w:val="single" w:sz="4" w:space="0" w:color="auto"/>
              <w:right w:val="single" w:sz="4" w:space="0" w:color="auto"/>
            </w:tcBorders>
          </w:tcPr>
          <w:p w14:paraId="62FD47CE"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14:paraId="29B88433"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6B4749E" w14:textId="77777777" w:rsidR="001A111A" w:rsidRPr="00353732" w:rsidRDefault="001A111A" w:rsidP="00353732">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3EA8DF0"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54276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F784D9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5459C61"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A8D1F1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2EF684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FAC2E"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4DFD3262"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582B2FF" w14:textId="77777777" w:rsidR="001A111A" w:rsidRPr="00353732" w:rsidRDefault="001A111A" w:rsidP="00353732">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2198881"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16E8DBC4" w14:textId="77777777" w:rsidTr="00063CA1">
        <w:trPr>
          <w:trHeight w:val="247"/>
        </w:trPr>
        <w:tc>
          <w:tcPr>
            <w:tcW w:w="1782" w:type="dxa"/>
            <w:tcBorders>
              <w:top w:val="single" w:sz="4" w:space="0" w:color="auto"/>
              <w:bottom w:val="single" w:sz="4" w:space="0" w:color="auto"/>
              <w:right w:val="single" w:sz="4" w:space="0" w:color="auto"/>
            </w:tcBorders>
          </w:tcPr>
          <w:p w14:paraId="2C442398"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14:paraId="4D164FBE"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6BFDF779" w14:textId="77777777" w:rsidR="001A111A" w:rsidRPr="00353732" w:rsidRDefault="001A111A" w:rsidP="00353732">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090BD9CB"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AEE58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EA899BB"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1E500F"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6F220F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1E7BBE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20B01D"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B11138B"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9277F28" w14:textId="77777777" w:rsidR="001A111A" w:rsidRPr="00353732" w:rsidRDefault="001A111A" w:rsidP="00353732">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B45FC33" w14:textId="77777777" w:rsidR="001A111A" w:rsidRPr="00353732" w:rsidRDefault="0080049D"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4E42A926" w14:textId="77777777" w:rsidTr="00063CA1">
        <w:trPr>
          <w:trHeight w:val="153"/>
        </w:trPr>
        <w:tc>
          <w:tcPr>
            <w:tcW w:w="1782" w:type="dxa"/>
            <w:tcBorders>
              <w:top w:val="single" w:sz="4" w:space="0" w:color="auto"/>
              <w:bottom w:val="single" w:sz="4" w:space="0" w:color="auto"/>
              <w:right w:val="single" w:sz="4" w:space="0" w:color="auto"/>
            </w:tcBorders>
          </w:tcPr>
          <w:p w14:paraId="7E439A42"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14:paraId="0281CEB1"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48E30164"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7B92FC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6B871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2B53DB"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73CB6C0"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7F3BB472"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866B4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CF6CC6"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38CAED0"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71B34F6"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39CB7B36" w14:textId="77777777" w:rsidR="001A111A" w:rsidRPr="00353732" w:rsidRDefault="001A111A" w:rsidP="00353732">
            <w:pPr>
              <w:pStyle w:val="af3"/>
              <w:rPr>
                <w:rFonts w:ascii="Times New Roman" w:hAnsi="Times New Roman" w:cs="Times New Roman"/>
                <w:sz w:val="20"/>
                <w:szCs w:val="20"/>
              </w:rPr>
            </w:pPr>
          </w:p>
        </w:tc>
      </w:tr>
      <w:tr w:rsidR="00353732" w:rsidRPr="00353732" w14:paraId="60D75353" w14:textId="77777777" w:rsidTr="00063CA1">
        <w:trPr>
          <w:trHeight w:val="206"/>
        </w:trPr>
        <w:tc>
          <w:tcPr>
            <w:tcW w:w="1782" w:type="dxa"/>
            <w:tcBorders>
              <w:top w:val="single" w:sz="4" w:space="0" w:color="auto"/>
              <w:bottom w:val="single" w:sz="4" w:space="0" w:color="auto"/>
              <w:right w:val="single" w:sz="4" w:space="0" w:color="auto"/>
            </w:tcBorders>
          </w:tcPr>
          <w:p w14:paraId="6E5FEB2C"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14:paraId="70CDE50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D91D7C"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54CD7F8"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06083B"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68FA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72F4A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A20A0D5"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C6D00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26EB9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E29CEC9"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4EECC4F"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820E3FE" w14:textId="77777777" w:rsidR="001A111A" w:rsidRPr="00353732" w:rsidRDefault="001A111A" w:rsidP="00353732">
            <w:pPr>
              <w:pStyle w:val="af3"/>
              <w:rPr>
                <w:rFonts w:ascii="Times New Roman" w:hAnsi="Times New Roman" w:cs="Times New Roman"/>
                <w:sz w:val="20"/>
                <w:szCs w:val="20"/>
                <w:lang w:val="en-US"/>
              </w:rPr>
            </w:pPr>
          </w:p>
        </w:tc>
      </w:tr>
      <w:tr w:rsidR="00353732" w:rsidRPr="00353732" w14:paraId="61B1B845" w14:textId="77777777" w:rsidTr="00063CA1">
        <w:trPr>
          <w:trHeight w:val="197"/>
        </w:trPr>
        <w:tc>
          <w:tcPr>
            <w:tcW w:w="1782" w:type="dxa"/>
            <w:tcBorders>
              <w:top w:val="single" w:sz="4" w:space="0" w:color="auto"/>
              <w:bottom w:val="single" w:sz="4" w:space="0" w:color="auto"/>
              <w:right w:val="single" w:sz="4" w:space="0" w:color="auto"/>
            </w:tcBorders>
          </w:tcPr>
          <w:p w14:paraId="3FA47F01"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14:paraId="24A919C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4E23DD"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EC2767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5481212"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9F7C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D48DA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4BF8A5"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8EA0C6"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ABA735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E7BF46"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EA1C521"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F1487FC"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4AEFED1A" w14:textId="77777777" w:rsidTr="00063CA1">
        <w:trPr>
          <w:trHeight w:val="197"/>
        </w:trPr>
        <w:tc>
          <w:tcPr>
            <w:tcW w:w="1782" w:type="dxa"/>
            <w:tcBorders>
              <w:top w:val="single" w:sz="4" w:space="0" w:color="auto"/>
              <w:bottom w:val="single" w:sz="4" w:space="0" w:color="auto"/>
              <w:right w:val="single" w:sz="4" w:space="0" w:color="auto"/>
            </w:tcBorders>
          </w:tcPr>
          <w:p w14:paraId="79F71437"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14:paraId="16CF8A6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FE4899"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033D69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BD5EB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EE75AD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95959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198C2BB"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7369F6"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B4B6A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D08FB8"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11265845"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714FB0E"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40953A1F" w14:textId="77777777" w:rsidTr="00063CA1">
        <w:trPr>
          <w:trHeight w:val="197"/>
        </w:trPr>
        <w:tc>
          <w:tcPr>
            <w:tcW w:w="1782" w:type="dxa"/>
            <w:tcBorders>
              <w:top w:val="single" w:sz="4" w:space="0" w:color="auto"/>
              <w:bottom w:val="single" w:sz="4" w:space="0" w:color="auto"/>
              <w:right w:val="single" w:sz="4" w:space="0" w:color="auto"/>
            </w:tcBorders>
          </w:tcPr>
          <w:p w14:paraId="7167CDF1"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14:paraId="36548C0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8D2E47"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735410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0D285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0D2BB80"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F6FE20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403B02"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24823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4A50EB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3250EE"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4579B1F"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FE6B407"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617A9165" w14:textId="77777777" w:rsidTr="00063CA1">
        <w:trPr>
          <w:trHeight w:val="225"/>
        </w:trPr>
        <w:tc>
          <w:tcPr>
            <w:tcW w:w="1782" w:type="dxa"/>
            <w:tcBorders>
              <w:top w:val="single" w:sz="4" w:space="0" w:color="auto"/>
              <w:bottom w:val="single" w:sz="4" w:space="0" w:color="auto"/>
              <w:right w:val="single" w:sz="4" w:space="0" w:color="auto"/>
            </w:tcBorders>
          </w:tcPr>
          <w:p w14:paraId="37E39F57"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32648B8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4A4383"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0CE7A1"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C1F1308"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2A0A60"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ADCD100"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4ADBD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DFD3A4"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3C717F1"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7EE3877"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8F904BF"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437F339"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5FE857D3" w14:textId="77777777" w:rsidTr="00063CA1">
        <w:trPr>
          <w:trHeight w:val="235"/>
        </w:trPr>
        <w:tc>
          <w:tcPr>
            <w:tcW w:w="1782" w:type="dxa"/>
            <w:tcBorders>
              <w:top w:val="single" w:sz="4" w:space="0" w:color="auto"/>
              <w:bottom w:val="single" w:sz="4" w:space="0" w:color="auto"/>
              <w:right w:val="single" w:sz="4" w:space="0" w:color="auto"/>
            </w:tcBorders>
          </w:tcPr>
          <w:p w14:paraId="3628B8AB"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14:paraId="53413DF4"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F29E93"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EBA143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A65F45"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A1930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191B5BB"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58008"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3D761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E9341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8126DB"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24BC9619"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1D6FE58"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0471485A" w14:textId="77777777" w:rsidTr="00063CA1">
        <w:trPr>
          <w:trHeight w:val="153"/>
        </w:trPr>
        <w:tc>
          <w:tcPr>
            <w:tcW w:w="1782" w:type="dxa"/>
            <w:tcBorders>
              <w:top w:val="single" w:sz="4" w:space="0" w:color="auto"/>
              <w:bottom w:val="single" w:sz="4" w:space="0" w:color="auto"/>
              <w:right w:val="single" w:sz="4" w:space="0" w:color="auto"/>
            </w:tcBorders>
          </w:tcPr>
          <w:p w14:paraId="6F7E1C2E"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40C0B71"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1FDC45"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522452"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48554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DFD3A06"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6A7C3D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D1193E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64F678"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50075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7C70B"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5DBAA51"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721BD8B"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75AD7DAC" w14:textId="77777777" w:rsidTr="00063CA1">
        <w:trPr>
          <w:trHeight w:val="173"/>
        </w:trPr>
        <w:tc>
          <w:tcPr>
            <w:tcW w:w="1782" w:type="dxa"/>
            <w:tcBorders>
              <w:top w:val="single" w:sz="4" w:space="0" w:color="auto"/>
              <w:bottom w:val="single" w:sz="4" w:space="0" w:color="auto"/>
              <w:right w:val="single" w:sz="4" w:space="0" w:color="auto"/>
            </w:tcBorders>
          </w:tcPr>
          <w:p w14:paraId="08F169C8"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14:paraId="3073E344"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E277B9"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317F41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8FCB255"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5250C0"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DF0C8D6"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955B9F2"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CB4AA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9FC15C0"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5737"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7ADCB8C"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1668949" w14:textId="77777777" w:rsidR="001A111A" w:rsidRPr="00353732" w:rsidRDefault="001A111A" w:rsidP="00353732">
            <w:pPr>
              <w:pStyle w:val="af3"/>
              <w:rPr>
                <w:rFonts w:ascii="Times New Roman" w:hAnsi="Times New Roman" w:cs="Times New Roman"/>
                <w:sz w:val="20"/>
                <w:szCs w:val="20"/>
                <w:lang w:val="en-US"/>
              </w:rPr>
            </w:pPr>
          </w:p>
        </w:tc>
      </w:tr>
      <w:tr w:rsidR="00353732" w:rsidRPr="00353732" w14:paraId="1EF39C3C" w14:textId="77777777" w:rsidTr="00063CA1">
        <w:trPr>
          <w:trHeight w:val="178"/>
        </w:trPr>
        <w:tc>
          <w:tcPr>
            <w:tcW w:w="1782" w:type="dxa"/>
            <w:tcBorders>
              <w:top w:val="single" w:sz="4" w:space="0" w:color="auto"/>
              <w:bottom w:val="single" w:sz="4" w:space="0" w:color="auto"/>
              <w:right w:val="single" w:sz="4" w:space="0" w:color="auto"/>
            </w:tcBorders>
          </w:tcPr>
          <w:p w14:paraId="1BBB2C9E"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14:paraId="76AB6A0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910B84A"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17AA5A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31EF6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BA264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F5C1BC8"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A2B054"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537D3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F702F1"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8A33B"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6DAD371"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3EE7B0D"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4366EB67" w14:textId="77777777" w:rsidTr="00063CA1">
        <w:trPr>
          <w:trHeight w:val="206"/>
        </w:trPr>
        <w:tc>
          <w:tcPr>
            <w:tcW w:w="1782" w:type="dxa"/>
            <w:tcBorders>
              <w:top w:val="single" w:sz="4" w:space="0" w:color="auto"/>
              <w:bottom w:val="single" w:sz="4" w:space="0" w:color="auto"/>
              <w:right w:val="single" w:sz="4" w:space="0" w:color="auto"/>
            </w:tcBorders>
          </w:tcPr>
          <w:p w14:paraId="02BD5CAD"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14:paraId="3599192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D6627B6"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30E535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7A05C31"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D9BF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56311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6A64D0B"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E68B5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7C7B9E"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9F55A1"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8A4FDCC"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CA93BC6"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353732" w:rsidRPr="00353732" w14:paraId="19DB8D39" w14:textId="77777777" w:rsidTr="00063CA1">
        <w:trPr>
          <w:trHeight w:val="392"/>
        </w:trPr>
        <w:tc>
          <w:tcPr>
            <w:tcW w:w="1782" w:type="dxa"/>
            <w:tcBorders>
              <w:top w:val="single" w:sz="4" w:space="0" w:color="auto"/>
              <w:bottom w:val="single" w:sz="4" w:space="0" w:color="auto"/>
              <w:right w:val="single" w:sz="4" w:space="0" w:color="auto"/>
            </w:tcBorders>
          </w:tcPr>
          <w:p w14:paraId="5E61AB67"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lastRenderedPageBreak/>
              <w:t>9. Твърди отпадъци</w:t>
            </w:r>
          </w:p>
        </w:tc>
        <w:tc>
          <w:tcPr>
            <w:tcW w:w="620" w:type="dxa"/>
            <w:tcBorders>
              <w:top w:val="single" w:sz="4" w:space="0" w:color="auto"/>
              <w:left w:val="single" w:sz="4" w:space="0" w:color="auto"/>
              <w:bottom w:val="single" w:sz="4" w:space="0" w:color="auto"/>
            </w:tcBorders>
          </w:tcPr>
          <w:p w14:paraId="63F9783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85C219"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A743D68"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64903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FDEBE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C5070F5"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0A5812"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1880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2D2893"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A5EAD"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c>
          <w:tcPr>
            <w:tcW w:w="597" w:type="dxa"/>
            <w:tcBorders>
              <w:top w:val="single" w:sz="4" w:space="0" w:color="auto"/>
              <w:left w:val="single" w:sz="4" w:space="0" w:color="auto"/>
              <w:bottom w:val="single" w:sz="4" w:space="0" w:color="auto"/>
            </w:tcBorders>
          </w:tcPr>
          <w:p w14:paraId="6B8EF36E"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661DA1F8" w14:textId="77777777" w:rsidR="001A111A" w:rsidRPr="00353732" w:rsidRDefault="001A111A" w:rsidP="00353732">
            <w:pPr>
              <w:pStyle w:val="af3"/>
              <w:rPr>
                <w:rFonts w:ascii="Times New Roman" w:hAnsi="Times New Roman" w:cs="Times New Roman"/>
                <w:sz w:val="20"/>
                <w:szCs w:val="20"/>
              </w:rPr>
            </w:pPr>
          </w:p>
        </w:tc>
      </w:tr>
      <w:tr w:rsidR="00353732" w:rsidRPr="00353732" w14:paraId="38C3080B" w14:textId="77777777" w:rsidTr="00063CA1">
        <w:trPr>
          <w:trHeight w:val="206"/>
        </w:trPr>
        <w:tc>
          <w:tcPr>
            <w:tcW w:w="1782" w:type="dxa"/>
            <w:tcBorders>
              <w:top w:val="single" w:sz="4" w:space="0" w:color="auto"/>
              <w:bottom w:val="single" w:sz="4" w:space="0" w:color="auto"/>
              <w:right w:val="single" w:sz="4" w:space="0" w:color="auto"/>
            </w:tcBorders>
          </w:tcPr>
          <w:p w14:paraId="16C58D4A"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14:paraId="33CA1199"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11D985"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9D2B355"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36B2EC"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47AE8E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A46496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AB994"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2E2F58"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0ED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D65AED"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66B0EBD"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4213DEE" w14:textId="77777777" w:rsidR="001A111A" w:rsidRPr="00353732" w:rsidRDefault="001A111A" w:rsidP="00353732">
            <w:pPr>
              <w:pStyle w:val="af3"/>
              <w:rPr>
                <w:rFonts w:ascii="Times New Roman" w:hAnsi="Times New Roman" w:cs="Times New Roman"/>
                <w:sz w:val="20"/>
                <w:szCs w:val="20"/>
              </w:rPr>
            </w:pPr>
          </w:p>
          <w:p w14:paraId="4A51A20F"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r w:rsidR="009B19EE" w:rsidRPr="00353732" w14:paraId="21E1B25D" w14:textId="77777777" w:rsidTr="00063CA1">
        <w:trPr>
          <w:trHeight w:val="206"/>
        </w:trPr>
        <w:tc>
          <w:tcPr>
            <w:tcW w:w="1782" w:type="dxa"/>
            <w:tcBorders>
              <w:top w:val="single" w:sz="4" w:space="0" w:color="auto"/>
              <w:right w:val="single" w:sz="4" w:space="0" w:color="auto"/>
            </w:tcBorders>
          </w:tcPr>
          <w:p w14:paraId="2D186BBC"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11. Шум</w:t>
            </w:r>
          </w:p>
        </w:tc>
        <w:tc>
          <w:tcPr>
            <w:tcW w:w="620" w:type="dxa"/>
            <w:tcBorders>
              <w:top w:val="single" w:sz="4" w:space="0" w:color="auto"/>
              <w:left w:val="single" w:sz="4" w:space="0" w:color="auto"/>
            </w:tcBorders>
          </w:tcPr>
          <w:p w14:paraId="1CE9C7B1"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4F9E9436" w14:textId="77777777" w:rsidR="001A111A" w:rsidRPr="00353732" w:rsidRDefault="001A111A" w:rsidP="00353732">
            <w:pPr>
              <w:pStyle w:val="af3"/>
              <w:rPr>
                <w:rFonts w:ascii="Times New Roman" w:hAnsi="Times New Roman" w:cs="Times New Roman"/>
                <w:sz w:val="20"/>
                <w:szCs w:val="20"/>
                <w:lang w:val="en-US"/>
              </w:rPr>
            </w:pPr>
          </w:p>
        </w:tc>
        <w:tc>
          <w:tcPr>
            <w:tcW w:w="632" w:type="dxa"/>
            <w:tcBorders>
              <w:top w:val="single" w:sz="4" w:space="0" w:color="auto"/>
              <w:left w:val="single" w:sz="4" w:space="0" w:color="auto"/>
            </w:tcBorders>
          </w:tcPr>
          <w:p w14:paraId="11A8BD54"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1173ED9A"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276ED542"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61F8142D"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52ADBF7"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58454F7F" w14:textId="77777777" w:rsidR="001A111A" w:rsidRPr="00353732" w:rsidRDefault="001A111A" w:rsidP="0035373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607A0E3" w14:textId="77777777" w:rsidR="001A111A" w:rsidRPr="00353732" w:rsidRDefault="001A111A" w:rsidP="00353732">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1DB417EF" w14:textId="77777777" w:rsidR="001A111A" w:rsidRPr="00353732" w:rsidRDefault="001A111A" w:rsidP="00353732">
            <w:pPr>
              <w:pStyle w:val="af3"/>
              <w:rPr>
                <w:rFonts w:ascii="Times New Roman" w:hAnsi="Times New Roman" w:cs="Times New Roman"/>
                <w:sz w:val="20"/>
                <w:szCs w:val="20"/>
                <w:lang w:val="en-US"/>
              </w:rPr>
            </w:pPr>
          </w:p>
        </w:tc>
        <w:tc>
          <w:tcPr>
            <w:tcW w:w="597" w:type="dxa"/>
            <w:tcBorders>
              <w:top w:val="single" w:sz="4" w:space="0" w:color="auto"/>
              <w:left w:val="single" w:sz="4" w:space="0" w:color="auto"/>
            </w:tcBorders>
          </w:tcPr>
          <w:p w14:paraId="2106DBDB" w14:textId="77777777" w:rsidR="001A111A" w:rsidRPr="00353732" w:rsidRDefault="001A111A" w:rsidP="00353732">
            <w:pPr>
              <w:pStyle w:val="af3"/>
              <w:rPr>
                <w:rFonts w:ascii="Times New Roman" w:hAnsi="Times New Roman" w:cs="Times New Roman"/>
                <w:sz w:val="20"/>
                <w:szCs w:val="20"/>
                <w:lang w:val="en-US"/>
              </w:rPr>
            </w:pPr>
          </w:p>
        </w:tc>
        <w:tc>
          <w:tcPr>
            <w:tcW w:w="625" w:type="dxa"/>
            <w:tcBorders>
              <w:top w:val="single" w:sz="4" w:space="0" w:color="auto"/>
              <w:left w:val="single" w:sz="4" w:space="0" w:color="auto"/>
            </w:tcBorders>
          </w:tcPr>
          <w:p w14:paraId="1F2D2499" w14:textId="77777777" w:rsidR="001A111A" w:rsidRPr="00353732" w:rsidRDefault="001A111A" w:rsidP="00353732">
            <w:pPr>
              <w:pStyle w:val="af3"/>
              <w:rPr>
                <w:rFonts w:ascii="Times New Roman" w:hAnsi="Times New Roman" w:cs="Times New Roman"/>
                <w:sz w:val="20"/>
                <w:szCs w:val="20"/>
              </w:rPr>
            </w:pPr>
            <w:r w:rsidRPr="00353732">
              <w:rPr>
                <w:rFonts w:ascii="Times New Roman" w:hAnsi="Times New Roman" w:cs="Times New Roman"/>
                <w:sz w:val="20"/>
                <w:szCs w:val="20"/>
              </w:rPr>
              <w:t>Х</w:t>
            </w:r>
          </w:p>
        </w:tc>
      </w:tr>
    </w:tbl>
    <w:p w14:paraId="6A8456C6" w14:textId="77777777" w:rsidR="00DE1FAE" w:rsidRPr="00353732" w:rsidRDefault="00DE1FAE" w:rsidP="00353732">
      <w:pPr>
        <w:spacing w:line="240" w:lineRule="auto"/>
        <w:jc w:val="both"/>
        <w:rPr>
          <w:rFonts w:ascii="Times New Roman" w:hAnsi="Times New Roman"/>
          <w:sz w:val="24"/>
          <w:szCs w:val="24"/>
        </w:rPr>
      </w:pPr>
    </w:p>
    <w:p w14:paraId="7201E496"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4DAB3598" w14:textId="77777777" w:rsidR="00DE1FAE" w:rsidRPr="00353732" w:rsidRDefault="00DE1FAE" w:rsidP="00353732">
      <w:pPr>
        <w:spacing w:line="240" w:lineRule="auto"/>
        <w:jc w:val="both"/>
        <w:rPr>
          <w:rFonts w:ascii="Times New Roman" w:hAnsi="Times New Roman"/>
          <w:sz w:val="24"/>
          <w:szCs w:val="24"/>
        </w:rPr>
      </w:pPr>
      <w:r w:rsidRPr="00353732">
        <w:rPr>
          <w:rFonts w:ascii="Times New Roman" w:hAnsi="Times New Roman"/>
          <w:sz w:val="24"/>
          <w:szCs w:val="24"/>
        </w:rPr>
        <w:t>Потенциалните въздействия могат да се оценят, като:</w:t>
      </w:r>
    </w:p>
    <w:p w14:paraId="3C33DFA9" w14:textId="77777777" w:rsidR="00DE1FAE" w:rsidRPr="00353732" w:rsidRDefault="00DE1FAE" w:rsidP="00353732">
      <w:pPr>
        <w:spacing w:line="240" w:lineRule="auto"/>
        <w:jc w:val="both"/>
        <w:rPr>
          <w:rFonts w:ascii="Times New Roman" w:hAnsi="Times New Roman"/>
          <w:sz w:val="24"/>
          <w:szCs w:val="24"/>
        </w:rPr>
      </w:pPr>
      <w:r w:rsidRPr="00353732">
        <w:rPr>
          <w:rFonts w:ascii="Times New Roman" w:hAnsi="Times New Roman"/>
          <w:sz w:val="24"/>
          <w:szCs w:val="24"/>
        </w:rPr>
        <w:t>• Въздействия с малък териториален обхват – не се очакват</w:t>
      </w:r>
    </w:p>
    <w:p w14:paraId="2D182F43" w14:textId="77777777" w:rsidR="00DE1FAE" w:rsidRPr="00353732" w:rsidRDefault="00DE1FAE" w:rsidP="00353732">
      <w:pPr>
        <w:spacing w:line="240" w:lineRule="auto"/>
        <w:jc w:val="both"/>
        <w:rPr>
          <w:rFonts w:ascii="Times New Roman" w:hAnsi="Times New Roman"/>
          <w:sz w:val="24"/>
          <w:szCs w:val="24"/>
        </w:rPr>
      </w:pPr>
      <w:r w:rsidRPr="00353732">
        <w:rPr>
          <w:rFonts w:ascii="Times New Roman" w:hAnsi="Times New Roman"/>
          <w:sz w:val="24"/>
          <w:szCs w:val="24"/>
        </w:rPr>
        <w:t>• Въздействия с локален характер – не се очакват</w:t>
      </w:r>
    </w:p>
    <w:p w14:paraId="13D9E127" w14:textId="77777777" w:rsidR="00DE1FAE" w:rsidRPr="00353732" w:rsidRDefault="00DE1FAE" w:rsidP="00353732">
      <w:pPr>
        <w:spacing w:line="240" w:lineRule="auto"/>
        <w:jc w:val="both"/>
        <w:rPr>
          <w:rFonts w:ascii="Times New Roman" w:hAnsi="Times New Roman"/>
          <w:sz w:val="24"/>
          <w:szCs w:val="24"/>
        </w:rPr>
      </w:pPr>
      <w:r w:rsidRPr="00353732">
        <w:rPr>
          <w:rFonts w:ascii="Times New Roman" w:hAnsi="Times New Roman"/>
          <w:sz w:val="24"/>
          <w:szCs w:val="24"/>
        </w:rPr>
        <w:t>• Въздействия върху засегнато население – не се очакват</w:t>
      </w:r>
    </w:p>
    <w:p w14:paraId="289F5768" w14:textId="77777777" w:rsidR="00DE1FAE" w:rsidRPr="00353732" w:rsidRDefault="00DE1FAE" w:rsidP="00353732">
      <w:pPr>
        <w:spacing w:line="240" w:lineRule="auto"/>
        <w:jc w:val="both"/>
        <w:rPr>
          <w:rFonts w:ascii="Times New Roman" w:hAnsi="Times New Roman"/>
          <w:sz w:val="24"/>
          <w:szCs w:val="24"/>
        </w:rPr>
      </w:pPr>
      <w:r w:rsidRPr="00353732">
        <w:rPr>
          <w:rFonts w:ascii="Times New Roman" w:hAnsi="Times New Roman"/>
          <w:sz w:val="24"/>
          <w:szCs w:val="24"/>
        </w:rPr>
        <w:t>• Трансгранични въздействия – не сe очакват</w:t>
      </w:r>
    </w:p>
    <w:p w14:paraId="4076C437" w14:textId="77777777" w:rsidR="001B67C6" w:rsidRPr="00353732" w:rsidRDefault="001B67C6" w:rsidP="00353732">
      <w:pPr>
        <w:spacing w:after="120" w:line="240" w:lineRule="auto"/>
        <w:ind w:firstLine="708"/>
        <w:jc w:val="both"/>
        <w:rPr>
          <w:rFonts w:ascii="Times New Roman" w:hAnsi="Times New Roman"/>
          <w:sz w:val="24"/>
          <w:szCs w:val="24"/>
        </w:rPr>
      </w:pPr>
      <w:r w:rsidRPr="00353732">
        <w:rPr>
          <w:rFonts w:ascii="Times New Roman" w:hAnsi="Times New Roman"/>
          <w:sz w:val="24"/>
          <w:szCs w:val="24"/>
        </w:rPr>
        <w:t>Обекта е съществуващ и предприятието притежава Регистрационен документ за третиране на отпадъци № 09-РД-461-01  от  13.12.2017г.год.. издаден от РИОСВ Пловдив за площадка</w:t>
      </w:r>
      <w:r w:rsidRPr="00353732">
        <w:rPr>
          <w:rFonts w:ascii="Times New Roman" w:hAnsi="Times New Roman"/>
          <w:b/>
          <w:sz w:val="24"/>
          <w:szCs w:val="24"/>
          <w:lang w:val="ru-RU"/>
        </w:rPr>
        <w:t xml:space="preserve"> </w:t>
      </w:r>
      <w:r w:rsidRPr="00353732">
        <w:rPr>
          <w:rFonts w:ascii="Times New Roman" w:hAnsi="Times New Roman"/>
          <w:sz w:val="24"/>
          <w:szCs w:val="24"/>
          <w:lang w:val="ru-RU"/>
        </w:rPr>
        <w:t>№1</w:t>
      </w:r>
      <w:r w:rsidRPr="00353732">
        <w:rPr>
          <w:rFonts w:ascii="Times New Roman" w:hAnsi="Times New Roman"/>
          <w:b/>
          <w:sz w:val="24"/>
          <w:szCs w:val="24"/>
          <w:lang w:val="ru-RU"/>
        </w:rPr>
        <w:t xml:space="preserve"> </w:t>
      </w:r>
      <w:r w:rsidRPr="00353732">
        <w:rPr>
          <w:rFonts w:ascii="Times New Roman" w:hAnsi="Times New Roman"/>
          <w:bCs/>
          <w:sz w:val="24"/>
          <w:szCs w:val="24"/>
          <w:lang w:val="ru-RU"/>
        </w:rPr>
        <w:t>с</w:t>
      </w:r>
      <w:r w:rsidRPr="00353732">
        <w:rPr>
          <w:rFonts w:ascii="Times New Roman" w:hAnsi="Times New Roman"/>
          <w:b/>
          <w:sz w:val="24"/>
          <w:szCs w:val="24"/>
        </w:rPr>
        <w:t xml:space="preserve"> </w:t>
      </w:r>
      <w:r w:rsidRPr="00353732">
        <w:rPr>
          <w:rFonts w:ascii="Times New Roman" w:hAnsi="Times New Roman"/>
          <w:sz w:val="24"/>
          <w:szCs w:val="24"/>
        </w:rPr>
        <w:t>местонахождение: с. Царимир, област Пловдив, община Съединение, парцел 1 от кв. 2  с площ 4275 кв.м.</w:t>
      </w:r>
    </w:p>
    <w:p w14:paraId="27523E8F" w14:textId="77777777" w:rsidR="001B67C6" w:rsidRPr="00353732" w:rsidRDefault="001B67C6" w:rsidP="00353732">
      <w:pPr>
        <w:spacing w:after="120" w:line="240" w:lineRule="auto"/>
        <w:ind w:firstLine="708"/>
        <w:jc w:val="both"/>
        <w:rPr>
          <w:rFonts w:ascii="Times New Roman" w:eastAsia="Times New Roman" w:hAnsi="Times New Roman"/>
          <w:kern w:val="36"/>
          <w:sz w:val="24"/>
          <w:szCs w:val="24"/>
          <w:lang w:eastAsia="bg-BG"/>
        </w:rPr>
      </w:pPr>
      <w:r w:rsidRPr="00353732">
        <w:rPr>
          <w:rFonts w:ascii="Times New Roman" w:eastAsia="Times New Roman" w:hAnsi="Times New Roman"/>
          <w:kern w:val="36"/>
          <w:sz w:val="24"/>
          <w:szCs w:val="24"/>
          <w:lang w:eastAsia="bg-BG"/>
        </w:rPr>
        <w:t xml:space="preserve">Чрез </w:t>
      </w:r>
      <w:r w:rsidRPr="00353732">
        <w:rPr>
          <w:rFonts w:ascii="Times New Roman" w:hAnsi="Times New Roman"/>
          <w:sz w:val="24"/>
          <w:szCs w:val="24"/>
        </w:rPr>
        <w:t xml:space="preserve">присъединяване на  съседните </w:t>
      </w:r>
      <w:r w:rsidRPr="00353732">
        <w:rPr>
          <w:rFonts w:ascii="Times New Roman" w:eastAsia="Times New Roman" w:hAnsi="Times New Roman"/>
          <w:kern w:val="36"/>
          <w:sz w:val="24"/>
          <w:szCs w:val="24"/>
          <w:lang w:eastAsia="bg-BG"/>
        </w:rPr>
        <w:t>имоти</w:t>
      </w:r>
      <w:r w:rsidRPr="00353732">
        <w:rPr>
          <w:rFonts w:ascii="Times New Roman" w:hAnsi="Times New Roman"/>
          <w:sz w:val="24"/>
          <w:szCs w:val="24"/>
        </w:rPr>
        <w:t xml:space="preserve">: 200.8, 200.9, 200.10, 200.13 и </w:t>
      </w:r>
      <w:r w:rsidRPr="00353732">
        <w:rPr>
          <w:rFonts w:ascii="Times New Roman" w:eastAsia="Times New Roman" w:hAnsi="Times New Roman"/>
          <w:kern w:val="36"/>
          <w:sz w:val="24"/>
          <w:szCs w:val="24"/>
          <w:lang w:eastAsia="bg-BG"/>
        </w:rPr>
        <w:t xml:space="preserve">ПИ с идентификатор 78171.200.11.  </w:t>
      </w:r>
      <w:r w:rsidRPr="00353732">
        <w:rPr>
          <w:rFonts w:ascii="Times New Roman" w:hAnsi="Times New Roman"/>
          <w:sz w:val="24"/>
          <w:szCs w:val="24"/>
        </w:rPr>
        <w:t>площта ще се увеличи на 11368 кв. м.</w:t>
      </w:r>
    </w:p>
    <w:p w14:paraId="1936BFDB" w14:textId="77777777" w:rsidR="001B67C6" w:rsidRPr="00353732" w:rsidRDefault="001B67C6" w:rsidP="00353732">
      <w:pPr>
        <w:spacing w:after="120" w:line="240" w:lineRule="auto"/>
        <w:ind w:firstLine="708"/>
        <w:jc w:val="both"/>
        <w:rPr>
          <w:rFonts w:ascii="Times New Roman" w:eastAsiaTheme="minorEastAsia" w:hAnsi="Times New Roman"/>
          <w:sz w:val="24"/>
          <w:szCs w:val="24"/>
        </w:rPr>
      </w:pPr>
      <w:r w:rsidRPr="00353732">
        <w:rPr>
          <w:rFonts w:ascii="Times New Roman" w:eastAsiaTheme="minorEastAsia" w:hAnsi="Times New Roman"/>
          <w:sz w:val="24"/>
          <w:szCs w:val="24"/>
        </w:rPr>
        <w:t>Н</w:t>
      </w:r>
      <w:r w:rsidRPr="00353732">
        <w:rPr>
          <w:rFonts w:ascii="Times New Roman" w:eastAsiaTheme="minorEastAsia" w:hAnsi="Times New Roman"/>
          <w:sz w:val="24"/>
          <w:szCs w:val="24"/>
          <w:lang w:val="en-US"/>
        </w:rPr>
        <w:t>ова</w:t>
      </w:r>
      <w:r w:rsidRPr="00353732">
        <w:rPr>
          <w:rFonts w:ascii="Times New Roman" w:eastAsiaTheme="minorEastAsia" w:hAnsi="Times New Roman"/>
          <w:sz w:val="24"/>
          <w:szCs w:val="24"/>
        </w:rPr>
        <w:t>та</w:t>
      </w:r>
      <w:r w:rsidRPr="00353732">
        <w:rPr>
          <w:rFonts w:ascii="Times New Roman" w:eastAsiaTheme="minorEastAsia" w:hAnsi="Times New Roman"/>
          <w:sz w:val="24"/>
          <w:szCs w:val="24"/>
          <w:lang w:val="en-US"/>
        </w:rPr>
        <w:t xml:space="preserve"> рециклираща линия </w:t>
      </w:r>
      <w:r w:rsidRPr="00353732">
        <w:rPr>
          <w:rFonts w:ascii="Times New Roman" w:eastAsiaTheme="minorEastAsia" w:hAnsi="Times New Roman"/>
          <w:sz w:val="24"/>
          <w:szCs w:val="24"/>
        </w:rPr>
        <w:t>„</w:t>
      </w:r>
      <w:r w:rsidRPr="00353732">
        <w:rPr>
          <w:rFonts w:ascii="Times New Roman" w:eastAsiaTheme="minorEastAsia" w:hAnsi="Times New Roman"/>
          <w:sz w:val="24"/>
          <w:szCs w:val="24"/>
          <w:lang w:val="en-US"/>
        </w:rPr>
        <w:t xml:space="preserve">Tomra INNOSORT Flake“ </w:t>
      </w:r>
      <w:r w:rsidRPr="00353732">
        <w:rPr>
          <w:rFonts w:ascii="Times New Roman" w:hAnsi="Times New Roman"/>
          <w:sz w:val="24"/>
          <w:szCs w:val="24"/>
        </w:rPr>
        <w:t>-ще бъде инсталирана</w:t>
      </w:r>
      <w:r w:rsidRPr="00353732">
        <w:rPr>
          <w:rFonts w:ascii="Times New Roman" w:eastAsiaTheme="minorEastAsia" w:hAnsi="Times New Roman"/>
          <w:sz w:val="24"/>
          <w:szCs w:val="24"/>
          <w:lang w:val="en-US"/>
        </w:rPr>
        <w:t xml:space="preserve"> в </w:t>
      </w:r>
      <w:r w:rsidRPr="00353732">
        <w:rPr>
          <w:rFonts w:ascii="Times New Roman" w:hAnsi="Times New Roman"/>
          <w:sz w:val="24"/>
          <w:szCs w:val="24"/>
          <w:shd w:val="clear" w:color="auto" w:fill="FEFEFE"/>
        </w:rPr>
        <w:t xml:space="preserve">съществуваща сграда с идентификатор </w:t>
      </w:r>
      <w:r w:rsidRPr="00353732">
        <w:rPr>
          <w:rFonts w:ascii="Times New Roman" w:hAnsi="Times New Roman"/>
          <w:sz w:val="24"/>
          <w:szCs w:val="24"/>
        </w:rPr>
        <w:t>78171.200.17.1</w:t>
      </w:r>
      <w:r w:rsidRPr="00353732">
        <w:rPr>
          <w:rFonts w:ascii="Times New Roman" w:hAnsi="Times New Roman"/>
          <w:sz w:val="24"/>
          <w:szCs w:val="24"/>
          <w:shd w:val="clear" w:color="auto" w:fill="FEFEFE"/>
        </w:rPr>
        <w:t>, брой етажи 1, застроена площ 932 кв. м., разположена в горе цитирания имот.</w:t>
      </w:r>
    </w:p>
    <w:p w14:paraId="6FFB9C58" w14:textId="798CE881" w:rsidR="001255BF" w:rsidRPr="00353732" w:rsidRDefault="003062DA" w:rsidP="00353732">
      <w:pPr>
        <w:spacing w:after="120" w:line="240" w:lineRule="auto"/>
        <w:ind w:firstLine="708"/>
        <w:jc w:val="both"/>
        <w:rPr>
          <w:rFonts w:ascii="Times New Roman" w:eastAsiaTheme="minorEastAsia" w:hAnsi="Times New Roman"/>
          <w:sz w:val="24"/>
          <w:szCs w:val="24"/>
        </w:rPr>
      </w:pPr>
      <w:r w:rsidRPr="00353732">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1B67C6" w:rsidRPr="00353732">
        <w:rPr>
          <w:rFonts w:ascii="Times New Roman" w:eastAsia="Times New Roman" w:hAnsi="Times New Roman"/>
          <w:sz w:val="24"/>
          <w:szCs w:val="24"/>
          <w:lang w:eastAsia="bg-BG"/>
        </w:rPr>
        <w:t>с.Царимир</w:t>
      </w:r>
      <w:r w:rsidR="00093216" w:rsidRPr="00353732">
        <w:rPr>
          <w:rFonts w:ascii="Times New Roman" w:hAnsi="Times New Roman"/>
          <w:sz w:val="24"/>
          <w:szCs w:val="24"/>
        </w:rPr>
        <w:t xml:space="preserve"> и близките населени места в О</w:t>
      </w:r>
      <w:r w:rsidRPr="00353732">
        <w:rPr>
          <w:rFonts w:ascii="Times New Roman" w:hAnsi="Times New Roman"/>
          <w:sz w:val="24"/>
          <w:szCs w:val="24"/>
        </w:rPr>
        <w:t xml:space="preserve">бщина </w:t>
      </w:r>
      <w:r w:rsidR="00DC315E" w:rsidRPr="00353732">
        <w:rPr>
          <w:rFonts w:ascii="Times New Roman" w:eastAsia="Times New Roman" w:hAnsi="Times New Roman"/>
          <w:sz w:val="24"/>
          <w:szCs w:val="24"/>
          <w:lang w:eastAsia="bg-BG"/>
        </w:rPr>
        <w:t>Съединение</w:t>
      </w:r>
      <w:r w:rsidRPr="00353732">
        <w:rPr>
          <w:rFonts w:ascii="Times New Roman" w:hAnsi="Times New Roman"/>
          <w:sz w:val="24"/>
          <w:szCs w:val="24"/>
        </w:rPr>
        <w:t xml:space="preserve">. </w:t>
      </w:r>
    </w:p>
    <w:p w14:paraId="1BD0E3E3" w14:textId="5D826F7B" w:rsidR="00DE1FAE" w:rsidRPr="00353732" w:rsidRDefault="00DE1FAE" w:rsidP="00353732">
      <w:pPr>
        <w:spacing w:after="120" w:line="240" w:lineRule="auto"/>
        <w:ind w:firstLine="708"/>
        <w:jc w:val="both"/>
        <w:rPr>
          <w:rFonts w:ascii="Times New Roman" w:eastAsiaTheme="minorEastAsia" w:hAnsi="Times New Roman"/>
          <w:sz w:val="24"/>
          <w:szCs w:val="24"/>
        </w:rPr>
      </w:pPr>
      <w:r w:rsidRPr="00353732">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7C346C5"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6. Вероятност, интензивност, комплексност на въздействието.</w:t>
      </w:r>
    </w:p>
    <w:p w14:paraId="597EBC19"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6E02DE53"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7F180EC9"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материалните активи – средна вероятност, средна интензивност;</w:t>
      </w:r>
    </w:p>
    <w:p w14:paraId="58FC1FF1"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културното наследство – не се очаква въздействие;</w:t>
      </w:r>
    </w:p>
    <w:p w14:paraId="5B62422E"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въздуха – висока вероятност, средна интензивност;</w:t>
      </w:r>
    </w:p>
    <w:p w14:paraId="0AB51B20" w14:textId="0A56ECA9" w:rsidR="00C61B54" w:rsidRPr="00353732" w:rsidRDefault="0080049D" w:rsidP="00353732">
      <w:pPr>
        <w:spacing w:before="100" w:beforeAutospacing="1" w:after="100" w:afterAutospacing="1" w:line="240" w:lineRule="auto"/>
        <w:jc w:val="both"/>
        <w:rPr>
          <w:rFonts w:ascii="Times New Roman" w:hAnsi="Times New Roman"/>
          <w:sz w:val="24"/>
          <w:szCs w:val="24"/>
        </w:rPr>
      </w:pPr>
      <w:r w:rsidRPr="00353732">
        <w:rPr>
          <w:rFonts w:ascii="Times New Roman" w:eastAsia="Times New Roman" w:hAnsi="Times New Roman"/>
          <w:sz w:val="24"/>
          <w:szCs w:val="24"/>
          <w:lang w:eastAsia="bg-BG"/>
        </w:rPr>
        <w:lastRenderedPageBreak/>
        <w:t>            - върху водата –</w:t>
      </w:r>
      <w:r w:rsidR="00C61B54" w:rsidRPr="00353732">
        <w:rPr>
          <w:rFonts w:ascii="Times New Roman" w:eastAsia="Times New Roman" w:hAnsi="Times New Roman"/>
          <w:sz w:val="24"/>
          <w:szCs w:val="24"/>
          <w:lang w:eastAsia="bg-BG"/>
        </w:rPr>
        <w:t xml:space="preserve"> не се очаква въздействие на </w:t>
      </w:r>
      <w:r w:rsidR="00C61B54" w:rsidRPr="00353732">
        <w:rPr>
          <w:rFonts w:ascii="Times New Roman" w:hAnsi="Times New Roman"/>
          <w:sz w:val="24"/>
          <w:szCs w:val="24"/>
        </w:rPr>
        <w:t>подземните води</w:t>
      </w:r>
      <w:r w:rsidR="00C61B54" w:rsidRPr="00353732">
        <w:rPr>
          <w:rFonts w:ascii="Times New Roman" w:eastAsia="Times New Roman" w:hAnsi="Times New Roman"/>
          <w:sz w:val="24"/>
          <w:szCs w:val="24"/>
          <w:lang w:eastAsia="bg-BG"/>
        </w:rPr>
        <w:t xml:space="preserve">, а </w:t>
      </w:r>
      <w:r w:rsidR="00C61B54" w:rsidRPr="00353732">
        <w:rPr>
          <w:rFonts w:ascii="Times New Roman" w:hAnsi="Times New Roman"/>
          <w:sz w:val="24"/>
          <w:szCs w:val="24"/>
        </w:rPr>
        <w:t xml:space="preserve">вероятността за отрицателно въздействие върху </w:t>
      </w:r>
      <w:r w:rsidR="00C61B54" w:rsidRPr="00353732">
        <w:rPr>
          <w:rFonts w:ascii="Times New Roman" w:eastAsia="Times New Roman" w:hAnsi="Times New Roman"/>
          <w:sz w:val="24"/>
          <w:szCs w:val="24"/>
          <w:lang w:eastAsia="bg-BG"/>
        </w:rPr>
        <w:t>повърхностните води</w:t>
      </w:r>
      <w:r w:rsidR="00C61B54" w:rsidRPr="00353732">
        <w:rPr>
          <w:rFonts w:ascii="Times New Roman" w:hAnsi="Times New Roman"/>
          <w:sz w:val="24"/>
          <w:szCs w:val="24"/>
        </w:rPr>
        <w:t xml:space="preserve"> е голяма</w:t>
      </w:r>
    </w:p>
    <w:p w14:paraId="6C473E04" w14:textId="7238DE4D"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почвата – не се очаква въздействие;</w:t>
      </w:r>
    </w:p>
    <w:p w14:paraId="042314A5"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земните недра – не се очаква въздействие;</w:t>
      </w:r>
    </w:p>
    <w:p w14:paraId="50DBB4B7"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ландшафта – не се очаква въздействие;</w:t>
      </w:r>
    </w:p>
    <w:p w14:paraId="17B0A1DB"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климата – висока вероятност, средна интензивност;</w:t>
      </w:r>
    </w:p>
    <w:p w14:paraId="6E3E0C12"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5D62139C" w14:textId="77777777"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            - върху защитените територии - не се очаква въздействие.</w:t>
      </w:r>
    </w:p>
    <w:p w14:paraId="1697384B" w14:textId="67D554CB" w:rsidR="0080049D" w:rsidRPr="00353732" w:rsidRDefault="0080049D" w:rsidP="00353732">
      <w:pPr>
        <w:spacing w:before="100" w:beforeAutospacing="1" w:after="100" w:afterAutospacing="1" w:line="240" w:lineRule="auto"/>
        <w:jc w:val="both"/>
        <w:rPr>
          <w:rFonts w:ascii="Times New Roman" w:eastAsia="Times New Roman" w:hAnsi="Times New Roman"/>
          <w:sz w:val="24"/>
          <w:szCs w:val="24"/>
          <w:lang w:eastAsia="bg-BG"/>
        </w:rPr>
      </w:pPr>
      <w:r w:rsidRPr="00353732">
        <w:rPr>
          <w:rFonts w:ascii="Times New Roman" w:eastAsia="Times New Roman" w:hAnsi="Times New Roman"/>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102A9ED5" w14:textId="77777777" w:rsidR="00C53791" w:rsidRPr="00353732" w:rsidRDefault="00B63637" w:rsidP="00353732">
      <w:pPr>
        <w:spacing w:before="20" w:line="240" w:lineRule="auto"/>
        <w:jc w:val="both"/>
        <w:rPr>
          <w:rFonts w:ascii="Times New Roman" w:hAnsi="Times New Roman"/>
          <w:sz w:val="24"/>
          <w:szCs w:val="24"/>
        </w:rPr>
      </w:pPr>
      <w:r w:rsidRPr="00353732">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w:t>
      </w:r>
      <w:r w:rsidR="00C53791" w:rsidRPr="00353732">
        <w:rPr>
          <w:rFonts w:ascii="Times New Roman" w:hAnsi="Times New Roman"/>
          <w:sz w:val="24"/>
          <w:szCs w:val="24"/>
        </w:rPr>
        <w:t>, ландшафта, биологичното разнообразие, Националната екологична мрежа и обектите с историческа, културна и археологическа стойност.</w:t>
      </w:r>
    </w:p>
    <w:p w14:paraId="06E778CE"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7. Очакваното настъпване, продължителността, честотата и обратимостта на въздействието.</w:t>
      </w:r>
    </w:p>
    <w:p w14:paraId="79121FD2" w14:textId="77777777" w:rsidR="001663A5" w:rsidRPr="00353732" w:rsidRDefault="00FA5920" w:rsidP="00353732">
      <w:pPr>
        <w:spacing w:before="20" w:line="240" w:lineRule="auto"/>
        <w:jc w:val="both"/>
        <w:rPr>
          <w:rFonts w:ascii="Times New Roman" w:hAnsi="Times New Roman"/>
          <w:sz w:val="24"/>
          <w:szCs w:val="24"/>
        </w:rPr>
      </w:pPr>
      <w:r w:rsidRPr="00353732">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75BA2D7" w14:textId="77777777" w:rsidR="001663A5" w:rsidRPr="00353732" w:rsidRDefault="001663A5" w:rsidP="00353732">
      <w:pPr>
        <w:spacing w:before="20" w:line="240" w:lineRule="auto"/>
        <w:jc w:val="both"/>
        <w:rPr>
          <w:rFonts w:ascii="Times New Roman" w:hAnsi="Times New Roman"/>
          <w:sz w:val="24"/>
          <w:szCs w:val="24"/>
        </w:rPr>
      </w:pPr>
      <w:r w:rsidRPr="00353732">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36D07284" w14:textId="77777777" w:rsidR="00B22BA1" w:rsidRPr="00353732" w:rsidRDefault="00B22BA1" w:rsidP="00353732">
      <w:pPr>
        <w:spacing w:line="240" w:lineRule="auto"/>
        <w:jc w:val="both"/>
        <w:rPr>
          <w:rFonts w:ascii="Times New Roman" w:hAnsi="Times New Roman"/>
          <w:sz w:val="24"/>
          <w:szCs w:val="24"/>
        </w:rPr>
      </w:pPr>
      <w:r w:rsidRPr="00353732">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5C61621" w14:textId="77777777" w:rsidR="00B22BA1" w:rsidRPr="00353732" w:rsidRDefault="00B22BA1" w:rsidP="00353732">
      <w:pPr>
        <w:spacing w:line="240" w:lineRule="auto"/>
        <w:jc w:val="both"/>
        <w:rPr>
          <w:rFonts w:ascii="Times New Roman" w:hAnsi="Times New Roman"/>
          <w:sz w:val="24"/>
          <w:szCs w:val="24"/>
        </w:rPr>
      </w:pPr>
      <w:r w:rsidRPr="00353732">
        <w:rPr>
          <w:rFonts w:ascii="Times New Roman" w:hAnsi="Times New Roman"/>
          <w:sz w:val="24"/>
          <w:szCs w:val="24"/>
        </w:rPr>
        <w:t>Продължителност – не се очаква</w:t>
      </w:r>
    </w:p>
    <w:p w14:paraId="4545FB85" w14:textId="77777777" w:rsidR="00C61B54" w:rsidRPr="00353732" w:rsidRDefault="00B22BA1" w:rsidP="00353732">
      <w:pPr>
        <w:spacing w:line="240" w:lineRule="auto"/>
        <w:jc w:val="both"/>
        <w:rPr>
          <w:rFonts w:ascii="Times New Roman" w:hAnsi="Times New Roman"/>
          <w:sz w:val="24"/>
          <w:szCs w:val="24"/>
        </w:rPr>
      </w:pPr>
      <w:r w:rsidRPr="00353732">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3A72C32C" w14:textId="38B650C9" w:rsidR="001663A5" w:rsidRPr="00353732" w:rsidRDefault="00B22BA1" w:rsidP="00353732">
      <w:pPr>
        <w:spacing w:line="240" w:lineRule="auto"/>
        <w:jc w:val="both"/>
        <w:rPr>
          <w:rFonts w:ascii="Times New Roman" w:hAnsi="Times New Roman"/>
          <w:sz w:val="24"/>
          <w:szCs w:val="24"/>
        </w:rPr>
      </w:pPr>
      <w:r w:rsidRPr="00353732">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5FB64A8C" w14:textId="77777777" w:rsidR="001663A5" w:rsidRPr="00353732" w:rsidRDefault="001663A5" w:rsidP="00353732">
      <w:pPr>
        <w:spacing w:before="20" w:line="240" w:lineRule="auto"/>
        <w:jc w:val="both"/>
        <w:rPr>
          <w:rFonts w:ascii="Times New Roman" w:hAnsi="Times New Roman"/>
          <w:sz w:val="24"/>
          <w:szCs w:val="24"/>
        </w:rPr>
      </w:pPr>
      <w:r w:rsidRPr="00353732">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353732">
        <w:rPr>
          <w:rFonts w:ascii="Times New Roman" w:hAnsi="Times New Roman"/>
          <w:sz w:val="24"/>
          <w:szCs w:val="24"/>
        </w:rPr>
        <w:t xml:space="preserve"> </w:t>
      </w:r>
      <w:r w:rsidRPr="00353732">
        <w:rPr>
          <w:rFonts w:ascii="Times New Roman" w:hAnsi="Times New Roman"/>
          <w:sz w:val="24"/>
          <w:szCs w:val="24"/>
        </w:rPr>
        <w:t>повърхностните води, ландшафта,</w:t>
      </w:r>
      <w:r w:rsidR="00B22BA1" w:rsidRPr="00353732">
        <w:rPr>
          <w:rFonts w:ascii="Times New Roman" w:hAnsi="Times New Roman"/>
          <w:sz w:val="24"/>
          <w:szCs w:val="24"/>
        </w:rPr>
        <w:t xml:space="preserve"> </w:t>
      </w:r>
      <w:r w:rsidRPr="00353732">
        <w:rPr>
          <w:rFonts w:ascii="Times New Roman" w:hAnsi="Times New Roman"/>
          <w:sz w:val="24"/>
          <w:szCs w:val="24"/>
        </w:rPr>
        <w:t xml:space="preserve">биологичното разнообразие, </w:t>
      </w:r>
      <w:r w:rsidRPr="00353732">
        <w:rPr>
          <w:rFonts w:ascii="Times New Roman" w:hAnsi="Times New Roman"/>
          <w:sz w:val="24"/>
          <w:szCs w:val="24"/>
        </w:rPr>
        <w:lastRenderedPageBreak/>
        <w:t>Националната екологична мрежа и обектите с историческа, културна и археологическа стойност.</w:t>
      </w:r>
    </w:p>
    <w:p w14:paraId="6F56B559"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01310DD6" w14:textId="21FF408D" w:rsidR="00C53791" w:rsidRPr="00353732" w:rsidRDefault="00093216" w:rsidP="00353732">
      <w:pPr>
        <w:spacing w:before="20" w:line="240" w:lineRule="auto"/>
        <w:jc w:val="both"/>
        <w:rPr>
          <w:rFonts w:ascii="Times New Roman" w:hAnsi="Times New Roman"/>
          <w:sz w:val="24"/>
          <w:szCs w:val="24"/>
        </w:rPr>
      </w:pPr>
      <w:r w:rsidRPr="00353732">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FC60185" w14:textId="274445A8"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9. Възможността за ефективно намаляване на въздействията.</w:t>
      </w:r>
    </w:p>
    <w:p w14:paraId="6A353710" w14:textId="4D5D719B" w:rsidR="00FA5920" w:rsidRPr="00353732" w:rsidRDefault="00FA5920" w:rsidP="00353732">
      <w:pPr>
        <w:spacing w:before="20" w:line="240" w:lineRule="auto"/>
        <w:jc w:val="both"/>
        <w:rPr>
          <w:rFonts w:ascii="Times New Roman" w:hAnsi="Times New Roman"/>
          <w:sz w:val="24"/>
          <w:szCs w:val="24"/>
        </w:rPr>
      </w:pPr>
      <w:r w:rsidRPr="00353732">
        <w:rPr>
          <w:rFonts w:ascii="Times New Roman" w:hAnsi="Times New Roman"/>
          <w:sz w:val="24"/>
          <w:szCs w:val="24"/>
        </w:rPr>
        <w:t xml:space="preserve">При спазване на одобрените и съгласувани проекти и законови изисквания не се очаква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68E4272" w14:textId="77777777" w:rsidR="00DE1FAE" w:rsidRPr="00353732" w:rsidRDefault="00DE1FAE" w:rsidP="00353732">
      <w:pPr>
        <w:spacing w:line="240" w:lineRule="auto"/>
        <w:jc w:val="both"/>
        <w:rPr>
          <w:rFonts w:ascii="Times New Roman" w:hAnsi="Times New Roman"/>
          <w:sz w:val="24"/>
          <w:szCs w:val="24"/>
        </w:rPr>
      </w:pPr>
      <w:r w:rsidRPr="00353732">
        <w:rPr>
          <w:rFonts w:ascii="Times New Roman" w:hAnsi="Times New Roman"/>
          <w:b/>
          <w:sz w:val="24"/>
          <w:szCs w:val="24"/>
        </w:rPr>
        <w:t>10. Трансграничен характер на въздействието</w:t>
      </w:r>
      <w:r w:rsidRPr="00353732">
        <w:rPr>
          <w:rFonts w:ascii="Times New Roman" w:hAnsi="Times New Roman"/>
          <w:sz w:val="24"/>
          <w:szCs w:val="24"/>
        </w:rPr>
        <w:t xml:space="preserve">. </w:t>
      </w:r>
    </w:p>
    <w:p w14:paraId="6A97DCE3" w14:textId="77777777" w:rsidR="00FA5920" w:rsidRPr="00353732" w:rsidRDefault="00FA5920" w:rsidP="00353732">
      <w:pPr>
        <w:spacing w:before="20" w:line="240" w:lineRule="auto"/>
        <w:jc w:val="both"/>
        <w:rPr>
          <w:rFonts w:ascii="Times New Roman" w:hAnsi="Times New Roman"/>
          <w:sz w:val="24"/>
          <w:szCs w:val="24"/>
        </w:rPr>
      </w:pPr>
      <w:r w:rsidRPr="00353732">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F01E99F"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676C6DF3" w14:textId="77777777" w:rsidR="00CE14D7" w:rsidRPr="00353732" w:rsidRDefault="00CE14D7" w:rsidP="00353732">
      <w:pPr>
        <w:spacing w:before="20" w:line="240" w:lineRule="auto"/>
        <w:ind w:firstLine="425"/>
        <w:jc w:val="both"/>
        <w:rPr>
          <w:rFonts w:ascii="Times New Roman" w:hAnsi="Times New Roman"/>
          <w:sz w:val="24"/>
          <w:szCs w:val="24"/>
        </w:rPr>
      </w:pPr>
      <w:r w:rsidRPr="00353732">
        <w:rPr>
          <w:rFonts w:ascii="Times New Roman" w:hAnsi="Times New Roman"/>
          <w:sz w:val="24"/>
          <w:szCs w:val="24"/>
        </w:rPr>
        <w:t>За намаляване на вероятните отрицателни въздействия се предвиждат следните мерки:</w:t>
      </w:r>
    </w:p>
    <w:p w14:paraId="45C2E06A" w14:textId="77777777" w:rsidR="00CE14D7" w:rsidRPr="00353732" w:rsidRDefault="00CE14D7"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02813E1" w14:textId="77777777" w:rsidR="00CE14D7" w:rsidRPr="00353732" w:rsidRDefault="00CE14D7"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7C8F829D" w14:textId="77777777" w:rsidR="00CE14D7" w:rsidRPr="00353732" w:rsidRDefault="00CE14D7"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Минимизиране на източниците на въздействие върху околната среда;</w:t>
      </w:r>
    </w:p>
    <w:p w14:paraId="2892C61C" w14:textId="77777777" w:rsidR="00CE14D7" w:rsidRPr="00353732" w:rsidRDefault="00CE14D7"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21C6EA6E" w14:textId="77777777" w:rsidR="00CE14D7" w:rsidRPr="00353732" w:rsidRDefault="00CE14D7"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Осигуряване необходимото озеленяване на незастроената част от имота;</w:t>
      </w:r>
    </w:p>
    <w:p w14:paraId="3FAA06F9" w14:textId="77777777" w:rsidR="00FA5920" w:rsidRPr="00353732" w:rsidRDefault="00DE1FAE"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201F4152" w14:textId="77777777" w:rsidR="00F47516" w:rsidRPr="00353732" w:rsidRDefault="00F47516" w:rsidP="00353732">
      <w:pPr>
        <w:pStyle w:val="a5"/>
        <w:numPr>
          <w:ilvl w:val="0"/>
          <w:numId w:val="14"/>
        </w:numPr>
        <w:spacing w:after="120" w:line="240" w:lineRule="auto"/>
        <w:jc w:val="both"/>
        <w:rPr>
          <w:rFonts w:ascii="Times New Roman" w:hAnsi="Times New Roman"/>
          <w:sz w:val="24"/>
          <w:szCs w:val="24"/>
        </w:rPr>
      </w:pPr>
      <w:r w:rsidRPr="00353732">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6A19A248" w14:textId="77777777" w:rsidR="001E1192" w:rsidRPr="00353732" w:rsidRDefault="001E1192"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74738689" w14:textId="77777777" w:rsidR="001E1192" w:rsidRPr="00353732" w:rsidRDefault="001E1192" w:rsidP="00353732">
      <w:pPr>
        <w:pStyle w:val="a5"/>
        <w:spacing w:line="240" w:lineRule="auto"/>
        <w:jc w:val="both"/>
        <w:rPr>
          <w:rFonts w:ascii="Times New Roman" w:hAnsi="Times New Roman"/>
          <w:sz w:val="24"/>
          <w:szCs w:val="24"/>
        </w:rPr>
      </w:pPr>
      <w:r w:rsidRPr="00353732">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14:paraId="0EFD2292" w14:textId="77777777" w:rsidR="001E1192" w:rsidRPr="00353732" w:rsidRDefault="001E1192" w:rsidP="00353732">
      <w:pPr>
        <w:pStyle w:val="a5"/>
        <w:spacing w:line="240" w:lineRule="auto"/>
        <w:jc w:val="both"/>
        <w:rPr>
          <w:rFonts w:ascii="Times New Roman" w:hAnsi="Times New Roman"/>
          <w:sz w:val="24"/>
          <w:szCs w:val="24"/>
        </w:rPr>
      </w:pPr>
      <w:r w:rsidRPr="00353732">
        <w:rPr>
          <w:rFonts w:ascii="Times New Roman" w:hAnsi="Times New Roman"/>
          <w:sz w:val="24"/>
          <w:szCs w:val="24"/>
        </w:rPr>
        <w:t>-  Спазване на инструкциите за безопасна работа на площадката;</w:t>
      </w:r>
    </w:p>
    <w:p w14:paraId="2023E4A0" w14:textId="77777777" w:rsidR="001E1192" w:rsidRPr="00353732" w:rsidRDefault="001E1192" w:rsidP="00353732">
      <w:pPr>
        <w:pStyle w:val="a5"/>
        <w:spacing w:line="240" w:lineRule="auto"/>
        <w:jc w:val="both"/>
        <w:rPr>
          <w:rFonts w:ascii="Times New Roman" w:hAnsi="Times New Roman"/>
          <w:sz w:val="24"/>
          <w:szCs w:val="24"/>
        </w:rPr>
      </w:pPr>
      <w:r w:rsidRPr="00353732">
        <w:rPr>
          <w:rFonts w:ascii="Times New Roman" w:hAnsi="Times New Roman"/>
          <w:sz w:val="24"/>
          <w:szCs w:val="24"/>
        </w:rPr>
        <w:t>- Ограничаване достъпа на работещите до  контейнерите са съхранение на опасните отпадъци ;</w:t>
      </w:r>
    </w:p>
    <w:p w14:paraId="1C06A0B3" w14:textId="29FDDE9C" w:rsidR="001E1192" w:rsidRPr="00353732" w:rsidRDefault="001E1192" w:rsidP="00353732">
      <w:pPr>
        <w:pStyle w:val="a5"/>
        <w:spacing w:line="240" w:lineRule="auto"/>
        <w:jc w:val="both"/>
        <w:rPr>
          <w:rFonts w:ascii="Times New Roman" w:hAnsi="Times New Roman"/>
          <w:sz w:val="24"/>
          <w:szCs w:val="24"/>
        </w:rPr>
      </w:pPr>
      <w:r w:rsidRPr="00353732">
        <w:rPr>
          <w:rFonts w:ascii="Times New Roman" w:hAnsi="Times New Roman"/>
          <w:sz w:val="24"/>
          <w:szCs w:val="24"/>
        </w:rPr>
        <w:lastRenderedPageBreak/>
        <w:t xml:space="preserve">- Следене за недопускане разливи на масла и нефтопродукти, вкл. и проверки за непропускливост на бетонираната площадка  </w:t>
      </w:r>
    </w:p>
    <w:p w14:paraId="454FACF2" w14:textId="77777777" w:rsidR="001E1192" w:rsidRPr="00353732" w:rsidRDefault="001E1192" w:rsidP="00353732">
      <w:pPr>
        <w:pStyle w:val="a5"/>
        <w:spacing w:line="240" w:lineRule="auto"/>
        <w:jc w:val="both"/>
        <w:rPr>
          <w:rFonts w:ascii="Times New Roman" w:hAnsi="Times New Roman"/>
          <w:sz w:val="24"/>
          <w:szCs w:val="24"/>
        </w:rPr>
      </w:pPr>
      <w:r w:rsidRPr="00353732">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p>
    <w:p w14:paraId="1CAAA96A" w14:textId="7173474D" w:rsidR="00DE1FAE" w:rsidRPr="00353732" w:rsidRDefault="00DE1FAE" w:rsidP="00353732">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53732">
        <w:rPr>
          <w:rFonts w:ascii="Times New Roman" w:hAnsi="Times New Roman"/>
          <w:sz w:val="24"/>
          <w:szCs w:val="24"/>
        </w:rPr>
        <w:t>По време на закриване</w:t>
      </w:r>
      <w:r w:rsidR="00FA5920" w:rsidRPr="00353732">
        <w:rPr>
          <w:rFonts w:ascii="Times New Roman" w:hAnsi="Times New Roman"/>
          <w:sz w:val="24"/>
          <w:szCs w:val="24"/>
        </w:rPr>
        <w:t xml:space="preserve">- демонтиране на  </w:t>
      </w:r>
      <w:r w:rsidRPr="00353732">
        <w:rPr>
          <w:rFonts w:ascii="Times New Roman" w:hAnsi="Times New Roman"/>
          <w:sz w:val="24"/>
          <w:szCs w:val="24"/>
        </w:rPr>
        <w:t>оборудването, почистване и привеждане на площадката на инвестиционното предложение във вид подходящ за последващо ползване</w:t>
      </w:r>
    </w:p>
    <w:p w14:paraId="5A3217C1" w14:textId="77777777" w:rsidR="00FA5920" w:rsidRPr="00353732" w:rsidRDefault="00FA5920" w:rsidP="00353732">
      <w:pPr>
        <w:tabs>
          <w:tab w:val="left" w:pos="851"/>
        </w:tabs>
        <w:spacing w:before="40" w:after="0" w:line="240" w:lineRule="auto"/>
        <w:ind w:left="567"/>
        <w:jc w:val="both"/>
        <w:rPr>
          <w:rFonts w:ascii="Times New Roman" w:hAnsi="Times New Roman"/>
          <w:sz w:val="24"/>
          <w:szCs w:val="24"/>
        </w:rPr>
      </w:pPr>
    </w:p>
    <w:p w14:paraId="4EC6358F" w14:textId="77777777" w:rsidR="00DE1FAE" w:rsidRPr="00353732" w:rsidRDefault="00DE1FAE" w:rsidP="00353732">
      <w:pPr>
        <w:spacing w:line="240" w:lineRule="auto"/>
        <w:jc w:val="both"/>
        <w:rPr>
          <w:rFonts w:ascii="Times New Roman" w:hAnsi="Times New Roman"/>
          <w:b/>
          <w:sz w:val="24"/>
          <w:szCs w:val="24"/>
        </w:rPr>
      </w:pPr>
      <w:r w:rsidRPr="00353732">
        <w:rPr>
          <w:rFonts w:ascii="Times New Roman" w:hAnsi="Times New Roman"/>
          <w:b/>
          <w:sz w:val="24"/>
          <w:szCs w:val="24"/>
        </w:rPr>
        <w:t>V. Обществен интерес към инвестиционното предложение.</w:t>
      </w:r>
    </w:p>
    <w:p w14:paraId="25017EC0" w14:textId="229D069F" w:rsidR="00CE14D7" w:rsidRPr="00353732" w:rsidRDefault="00DE1FAE" w:rsidP="00353732">
      <w:pPr>
        <w:spacing w:line="240" w:lineRule="auto"/>
        <w:jc w:val="both"/>
        <w:rPr>
          <w:rFonts w:ascii="Times New Roman" w:hAnsi="Times New Roman"/>
          <w:sz w:val="24"/>
          <w:szCs w:val="24"/>
        </w:rPr>
      </w:pPr>
      <w:r w:rsidRPr="00353732">
        <w:rPr>
          <w:rFonts w:ascii="Times New Roman" w:hAnsi="Times New Roman"/>
          <w:sz w:val="24"/>
          <w:szCs w:val="24"/>
        </w:rPr>
        <w:t xml:space="preserve">Не са постъпвали възражение срещу така заявеното инвестиционно предложение. </w:t>
      </w:r>
    </w:p>
    <w:p w14:paraId="5DDEA04D" w14:textId="77777777" w:rsidR="001255BF" w:rsidRPr="00353732" w:rsidRDefault="00CE14D7" w:rsidP="00353732">
      <w:pPr>
        <w:spacing w:after="120" w:line="240" w:lineRule="auto"/>
        <w:ind w:firstLine="708"/>
        <w:jc w:val="both"/>
        <w:rPr>
          <w:rFonts w:ascii="Times New Roman" w:hAnsi="Times New Roman"/>
          <w:sz w:val="24"/>
          <w:szCs w:val="24"/>
        </w:rPr>
      </w:pPr>
      <w:r w:rsidRPr="00353732">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w:t>
      </w:r>
      <w:r w:rsidR="00AF7909" w:rsidRPr="00353732">
        <w:rPr>
          <w:rFonts w:ascii="Times New Roman" w:hAnsi="Times New Roman"/>
          <w:sz w:val="24"/>
          <w:szCs w:val="24"/>
        </w:rPr>
        <w:t>,</w:t>
      </w:r>
      <w:r w:rsidR="00286315" w:rsidRPr="00353732">
        <w:rPr>
          <w:rFonts w:ascii="Times New Roman" w:hAnsi="Times New Roman"/>
          <w:sz w:val="24"/>
          <w:szCs w:val="24"/>
        </w:rPr>
        <w:t xml:space="preserve"> </w:t>
      </w:r>
      <w:r w:rsidR="001255BF" w:rsidRPr="00353732">
        <w:rPr>
          <w:rFonts w:ascii="Times New Roman" w:hAnsi="Times New Roman"/>
          <w:sz w:val="24"/>
          <w:szCs w:val="24"/>
        </w:rPr>
        <w:t>чрез публикуване средствата за масово осведомяване на лик:</w:t>
      </w:r>
    </w:p>
    <w:bookmarkStart w:id="23" w:name="_GoBack"/>
    <w:p w14:paraId="09309CE9" w14:textId="77777777" w:rsidR="006E152B" w:rsidRPr="00353732" w:rsidRDefault="00D658F1" w:rsidP="00353732">
      <w:pPr>
        <w:spacing w:before="100" w:beforeAutospacing="1" w:after="100" w:afterAutospacing="1" w:line="240" w:lineRule="auto"/>
        <w:jc w:val="both"/>
        <w:rPr>
          <w:rFonts w:ascii="Times New Roman" w:hAnsi="Times New Roman"/>
          <w:sz w:val="24"/>
          <w:szCs w:val="24"/>
        </w:rPr>
      </w:pPr>
      <w:r>
        <w:fldChar w:fldCharType="begin"/>
      </w:r>
      <w:r>
        <w:instrText xml:space="preserve"> HYPERLINK "https://www.alo.bg/10451901" </w:instrText>
      </w:r>
      <w:r>
        <w:fldChar w:fldCharType="separate"/>
      </w:r>
      <w:r w:rsidR="006E152B" w:rsidRPr="00353732">
        <w:rPr>
          <w:rStyle w:val="a4"/>
          <w:rFonts w:ascii="Times New Roman" w:hAnsi="Times New Roman"/>
          <w:color w:val="auto"/>
          <w:sz w:val="24"/>
          <w:szCs w:val="24"/>
        </w:rPr>
        <w:t>https://www.alo.bg/10451901</w:t>
      </w:r>
      <w:r>
        <w:rPr>
          <w:rStyle w:val="a4"/>
          <w:rFonts w:ascii="Times New Roman" w:hAnsi="Times New Roman"/>
          <w:color w:val="auto"/>
          <w:sz w:val="24"/>
          <w:szCs w:val="24"/>
        </w:rPr>
        <w:fldChar w:fldCharType="end"/>
      </w:r>
      <w:bookmarkEnd w:id="23"/>
    </w:p>
    <w:p w14:paraId="45685062" w14:textId="6111DC7A" w:rsidR="00A74229" w:rsidRPr="00353732" w:rsidRDefault="00A74229" w:rsidP="00353732">
      <w:pPr>
        <w:spacing w:before="20" w:line="240" w:lineRule="auto"/>
        <w:jc w:val="both"/>
        <w:rPr>
          <w:rFonts w:ascii="Times New Roman" w:hAnsi="Times New Roman"/>
          <w:sz w:val="24"/>
          <w:szCs w:val="24"/>
        </w:rPr>
      </w:pPr>
    </w:p>
    <w:p w14:paraId="4DE0A820" w14:textId="77777777" w:rsidR="00DD19C8" w:rsidRPr="00353732" w:rsidRDefault="00DD19C8" w:rsidP="00353732">
      <w:pPr>
        <w:spacing w:before="20" w:line="240" w:lineRule="auto"/>
        <w:ind w:firstLine="425"/>
        <w:jc w:val="both"/>
        <w:rPr>
          <w:rFonts w:ascii="Times New Roman" w:hAnsi="Times New Roman"/>
          <w:sz w:val="24"/>
          <w:szCs w:val="24"/>
        </w:rPr>
      </w:pPr>
    </w:p>
    <w:p w14:paraId="3E9EBC60" w14:textId="1D2C6113" w:rsidR="00DE1FAE" w:rsidRPr="00353732" w:rsidRDefault="00D30EE2" w:rsidP="00353732">
      <w:pPr>
        <w:spacing w:line="240" w:lineRule="auto"/>
        <w:jc w:val="both"/>
        <w:rPr>
          <w:rFonts w:ascii="Times New Roman" w:hAnsi="Times New Roman"/>
          <w:sz w:val="24"/>
          <w:szCs w:val="24"/>
        </w:rPr>
      </w:pPr>
      <w:r w:rsidRPr="00353732">
        <w:rPr>
          <w:rFonts w:ascii="Times New Roman" w:hAnsi="Times New Roman"/>
          <w:sz w:val="24"/>
          <w:szCs w:val="24"/>
        </w:rPr>
        <w:t>Дата:</w:t>
      </w:r>
      <w:r w:rsidR="001E0BD5">
        <w:rPr>
          <w:rFonts w:ascii="Times New Roman" w:hAnsi="Times New Roman"/>
          <w:sz w:val="24"/>
          <w:szCs w:val="24"/>
        </w:rPr>
        <w:t>20</w:t>
      </w:r>
      <w:r w:rsidR="001255BF" w:rsidRPr="00353732">
        <w:rPr>
          <w:rFonts w:ascii="Times New Roman" w:hAnsi="Times New Roman"/>
          <w:sz w:val="24"/>
          <w:szCs w:val="24"/>
        </w:rPr>
        <w:t>.0</w:t>
      </w:r>
      <w:r w:rsidR="006E152B" w:rsidRPr="00353732">
        <w:rPr>
          <w:rFonts w:ascii="Times New Roman" w:hAnsi="Times New Roman"/>
          <w:sz w:val="24"/>
          <w:szCs w:val="24"/>
        </w:rPr>
        <w:t>8</w:t>
      </w:r>
      <w:r w:rsidR="001255BF" w:rsidRPr="00353732">
        <w:rPr>
          <w:rFonts w:ascii="Times New Roman" w:hAnsi="Times New Roman"/>
          <w:sz w:val="24"/>
          <w:szCs w:val="24"/>
        </w:rPr>
        <w:t>.2025г</w:t>
      </w:r>
      <w:r w:rsidR="00DE1FAE" w:rsidRPr="00353732">
        <w:rPr>
          <w:rFonts w:ascii="Times New Roman" w:hAnsi="Times New Roman"/>
          <w:sz w:val="24"/>
          <w:szCs w:val="24"/>
        </w:rPr>
        <w:t xml:space="preserve">.                                                           </w:t>
      </w:r>
      <w:r w:rsidR="00EC2B14" w:rsidRPr="00353732">
        <w:rPr>
          <w:rFonts w:ascii="Times New Roman" w:hAnsi="Times New Roman"/>
          <w:sz w:val="24"/>
          <w:szCs w:val="24"/>
        </w:rPr>
        <w:t>Възложител</w:t>
      </w:r>
      <w:r w:rsidR="00DE1FAE" w:rsidRPr="00353732">
        <w:rPr>
          <w:rFonts w:ascii="Times New Roman" w:hAnsi="Times New Roman"/>
          <w:sz w:val="24"/>
          <w:szCs w:val="24"/>
        </w:rPr>
        <w:t>…………………</w:t>
      </w:r>
    </w:p>
    <w:sectPr w:rsidR="00DE1FAE" w:rsidRPr="00353732" w:rsidSect="001A27B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66E00" w14:textId="77777777" w:rsidR="00D658F1" w:rsidRDefault="00D658F1" w:rsidP="00731E08">
      <w:pPr>
        <w:spacing w:after="0" w:line="240" w:lineRule="auto"/>
      </w:pPr>
      <w:r>
        <w:separator/>
      </w:r>
    </w:p>
  </w:endnote>
  <w:endnote w:type="continuationSeparator" w:id="0">
    <w:p w14:paraId="19072B44" w14:textId="77777777" w:rsidR="00D658F1" w:rsidRDefault="00D658F1"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69B02449" w14:textId="731DE28E" w:rsidR="00826CF9" w:rsidRPr="00731E08" w:rsidRDefault="00826CF9">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DE7FE6" w:rsidRPr="00731E08">
              <w:rPr>
                <w:rFonts w:ascii="Times New Roman" w:hAnsi="Times New Roman"/>
                <w:b/>
                <w:sz w:val="20"/>
                <w:szCs w:val="20"/>
              </w:rPr>
              <w:fldChar w:fldCharType="separate"/>
            </w:r>
            <w:r w:rsidR="00596FE6">
              <w:rPr>
                <w:rFonts w:ascii="Times New Roman" w:hAnsi="Times New Roman"/>
                <w:b/>
                <w:noProof/>
                <w:sz w:val="20"/>
                <w:szCs w:val="20"/>
              </w:rPr>
              <w:t>23</w:t>
            </w:r>
            <w:r w:rsidR="00DE7FE6"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DE7FE6" w:rsidRPr="00731E08">
              <w:rPr>
                <w:rFonts w:ascii="Times New Roman" w:hAnsi="Times New Roman"/>
                <w:b/>
                <w:sz w:val="20"/>
                <w:szCs w:val="20"/>
              </w:rPr>
              <w:fldChar w:fldCharType="separate"/>
            </w:r>
            <w:r w:rsidR="00596FE6">
              <w:rPr>
                <w:rFonts w:ascii="Times New Roman" w:hAnsi="Times New Roman"/>
                <w:b/>
                <w:noProof/>
                <w:sz w:val="20"/>
                <w:szCs w:val="20"/>
              </w:rPr>
              <w:t>23</w:t>
            </w:r>
            <w:r w:rsidR="00DE7FE6" w:rsidRPr="00731E08">
              <w:rPr>
                <w:rFonts w:ascii="Times New Roman" w:hAnsi="Times New Roman"/>
                <w:b/>
                <w:sz w:val="20"/>
                <w:szCs w:val="20"/>
              </w:rPr>
              <w:fldChar w:fldCharType="end"/>
            </w:r>
          </w:p>
        </w:sdtContent>
      </w:sdt>
    </w:sdtContent>
  </w:sdt>
  <w:p w14:paraId="256CE4A8" w14:textId="77777777" w:rsidR="00826CF9" w:rsidRDefault="00826CF9">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B70BE" w14:textId="77777777" w:rsidR="00D658F1" w:rsidRDefault="00D658F1" w:rsidP="00731E08">
      <w:pPr>
        <w:spacing w:after="0" w:line="240" w:lineRule="auto"/>
      </w:pPr>
      <w:r>
        <w:separator/>
      </w:r>
    </w:p>
  </w:footnote>
  <w:footnote w:type="continuationSeparator" w:id="0">
    <w:p w14:paraId="66B6B586" w14:textId="77777777" w:rsidR="00D658F1" w:rsidRDefault="00D658F1"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7"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1"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4"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7B04B7"/>
    <w:multiLevelType w:val="hybridMultilevel"/>
    <w:tmpl w:val="7DDAAFAA"/>
    <w:lvl w:ilvl="0" w:tplc="CE6C82A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1"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9"/>
  </w:num>
  <w:num w:numId="4">
    <w:abstractNumId w:val="19"/>
  </w:num>
  <w:num w:numId="5">
    <w:abstractNumId w:val="11"/>
  </w:num>
  <w:num w:numId="6">
    <w:abstractNumId w:val="15"/>
  </w:num>
  <w:num w:numId="7">
    <w:abstractNumId w:val="1"/>
  </w:num>
  <w:num w:numId="8">
    <w:abstractNumId w:val="4"/>
  </w:num>
  <w:num w:numId="9">
    <w:abstractNumId w:val="13"/>
  </w:num>
  <w:num w:numId="10">
    <w:abstractNumId w:val="3"/>
  </w:num>
  <w:num w:numId="11">
    <w:abstractNumId w:val="16"/>
  </w:num>
  <w:num w:numId="12">
    <w:abstractNumId w:val="2"/>
  </w:num>
  <w:num w:numId="13">
    <w:abstractNumId w:val="6"/>
  </w:num>
  <w:num w:numId="14">
    <w:abstractNumId w:val="17"/>
  </w:num>
  <w:num w:numId="15">
    <w:abstractNumId w:val="12"/>
  </w:num>
  <w:num w:numId="16">
    <w:abstractNumId w:val="14"/>
  </w:num>
  <w:num w:numId="17">
    <w:abstractNumId w:val="0"/>
  </w:num>
  <w:num w:numId="18">
    <w:abstractNumId w:val="10"/>
  </w:num>
  <w:num w:numId="19">
    <w:abstractNumId w:val="7"/>
  </w:num>
  <w:num w:numId="20">
    <w:abstractNumId w:val="21"/>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3C5A"/>
    <w:rsid w:val="00007DDC"/>
    <w:rsid w:val="0001439E"/>
    <w:rsid w:val="00025406"/>
    <w:rsid w:val="0002727B"/>
    <w:rsid w:val="00030F8A"/>
    <w:rsid w:val="0003458A"/>
    <w:rsid w:val="000350C5"/>
    <w:rsid w:val="00036C64"/>
    <w:rsid w:val="00045228"/>
    <w:rsid w:val="00047762"/>
    <w:rsid w:val="0006069C"/>
    <w:rsid w:val="000610F1"/>
    <w:rsid w:val="00063CA1"/>
    <w:rsid w:val="0007072B"/>
    <w:rsid w:val="000713CE"/>
    <w:rsid w:val="00072959"/>
    <w:rsid w:val="00076DD7"/>
    <w:rsid w:val="000808CD"/>
    <w:rsid w:val="00082F2B"/>
    <w:rsid w:val="000844A5"/>
    <w:rsid w:val="00084EE2"/>
    <w:rsid w:val="000854F1"/>
    <w:rsid w:val="0008587A"/>
    <w:rsid w:val="00085CE5"/>
    <w:rsid w:val="0009040F"/>
    <w:rsid w:val="000908A4"/>
    <w:rsid w:val="00093216"/>
    <w:rsid w:val="00097432"/>
    <w:rsid w:val="000A28EB"/>
    <w:rsid w:val="000A6883"/>
    <w:rsid w:val="000A7887"/>
    <w:rsid w:val="000B6361"/>
    <w:rsid w:val="000D0588"/>
    <w:rsid w:val="000D41EE"/>
    <w:rsid w:val="000D6575"/>
    <w:rsid w:val="000E2FBA"/>
    <w:rsid w:val="000E5E38"/>
    <w:rsid w:val="000E6D36"/>
    <w:rsid w:val="00101CF4"/>
    <w:rsid w:val="00103AC8"/>
    <w:rsid w:val="00111D57"/>
    <w:rsid w:val="00114580"/>
    <w:rsid w:val="001146F8"/>
    <w:rsid w:val="0011518D"/>
    <w:rsid w:val="00117E2C"/>
    <w:rsid w:val="0012000A"/>
    <w:rsid w:val="001255BF"/>
    <w:rsid w:val="00132DF6"/>
    <w:rsid w:val="00137AAC"/>
    <w:rsid w:val="00140CB7"/>
    <w:rsid w:val="00147AF4"/>
    <w:rsid w:val="00151D66"/>
    <w:rsid w:val="00153061"/>
    <w:rsid w:val="00154C9F"/>
    <w:rsid w:val="0015751B"/>
    <w:rsid w:val="001617F3"/>
    <w:rsid w:val="001663A5"/>
    <w:rsid w:val="00167C33"/>
    <w:rsid w:val="001731E7"/>
    <w:rsid w:val="00174BAB"/>
    <w:rsid w:val="00185F3F"/>
    <w:rsid w:val="001A0229"/>
    <w:rsid w:val="001A09E9"/>
    <w:rsid w:val="001A111A"/>
    <w:rsid w:val="001A1612"/>
    <w:rsid w:val="001A27B0"/>
    <w:rsid w:val="001A2A4C"/>
    <w:rsid w:val="001A2C74"/>
    <w:rsid w:val="001A54E4"/>
    <w:rsid w:val="001A7278"/>
    <w:rsid w:val="001B23AF"/>
    <w:rsid w:val="001B67C6"/>
    <w:rsid w:val="001B7CD6"/>
    <w:rsid w:val="001C097A"/>
    <w:rsid w:val="001C3DDB"/>
    <w:rsid w:val="001E0BD5"/>
    <w:rsid w:val="001E1192"/>
    <w:rsid w:val="001E6351"/>
    <w:rsid w:val="001E65F8"/>
    <w:rsid w:val="001F384F"/>
    <w:rsid w:val="001F4189"/>
    <w:rsid w:val="001F729C"/>
    <w:rsid w:val="001F7659"/>
    <w:rsid w:val="00200245"/>
    <w:rsid w:val="002008A8"/>
    <w:rsid w:val="0020397B"/>
    <w:rsid w:val="002108D1"/>
    <w:rsid w:val="00212BD5"/>
    <w:rsid w:val="002131BF"/>
    <w:rsid w:val="00223146"/>
    <w:rsid w:val="00233EFA"/>
    <w:rsid w:val="00236807"/>
    <w:rsid w:val="00237197"/>
    <w:rsid w:val="0024073B"/>
    <w:rsid w:val="00241F46"/>
    <w:rsid w:val="0024269A"/>
    <w:rsid w:val="00246ED5"/>
    <w:rsid w:val="00251A99"/>
    <w:rsid w:val="0026335B"/>
    <w:rsid w:val="002809AD"/>
    <w:rsid w:val="00282BAB"/>
    <w:rsid w:val="00285F1F"/>
    <w:rsid w:val="00286315"/>
    <w:rsid w:val="00286809"/>
    <w:rsid w:val="00290E3F"/>
    <w:rsid w:val="0029643B"/>
    <w:rsid w:val="002A2588"/>
    <w:rsid w:val="002A29EC"/>
    <w:rsid w:val="002B38F4"/>
    <w:rsid w:val="002D60C5"/>
    <w:rsid w:val="002D7C2C"/>
    <w:rsid w:val="002E636F"/>
    <w:rsid w:val="002F1529"/>
    <w:rsid w:val="002F5270"/>
    <w:rsid w:val="002F7C09"/>
    <w:rsid w:val="002F7F09"/>
    <w:rsid w:val="003062DA"/>
    <w:rsid w:val="0031394A"/>
    <w:rsid w:val="003207DE"/>
    <w:rsid w:val="003239FF"/>
    <w:rsid w:val="0032667F"/>
    <w:rsid w:val="0033211E"/>
    <w:rsid w:val="00341303"/>
    <w:rsid w:val="00341FB4"/>
    <w:rsid w:val="00343ECF"/>
    <w:rsid w:val="003523B0"/>
    <w:rsid w:val="00353732"/>
    <w:rsid w:val="00357DFA"/>
    <w:rsid w:val="0036256E"/>
    <w:rsid w:val="0036629C"/>
    <w:rsid w:val="003672F2"/>
    <w:rsid w:val="003719B0"/>
    <w:rsid w:val="0037486C"/>
    <w:rsid w:val="00381EA8"/>
    <w:rsid w:val="0038216C"/>
    <w:rsid w:val="00383AFA"/>
    <w:rsid w:val="00390C1E"/>
    <w:rsid w:val="00392E0A"/>
    <w:rsid w:val="003A02E9"/>
    <w:rsid w:val="003A18D7"/>
    <w:rsid w:val="003A1B21"/>
    <w:rsid w:val="003A3498"/>
    <w:rsid w:val="003A694D"/>
    <w:rsid w:val="003B1936"/>
    <w:rsid w:val="003B2F29"/>
    <w:rsid w:val="003B41E2"/>
    <w:rsid w:val="003B71BD"/>
    <w:rsid w:val="003B7430"/>
    <w:rsid w:val="003D37FC"/>
    <w:rsid w:val="003D404A"/>
    <w:rsid w:val="003E02FD"/>
    <w:rsid w:val="003E61B6"/>
    <w:rsid w:val="003E7AD4"/>
    <w:rsid w:val="003F3855"/>
    <w:rsid w:val="003F5CFF"/>
    <w:rsid w:val="00404C0F"/>
    <w:rsid w:val="0040556D"/>
    <w:rsid w:val="00405575"/>
    <w:rsid w:val="0041462E"/>
    <w:rsid w:val="00424CD5"/>
    <w:rsid w:val="00440226"/>
    <w:rsid w:val="0044144C"/>
    <w:rsid w:val="004526D2"/>
    <w:rsid w:val="004613CC"/>
    <w:rsid w:val="0046475E"/>
    <w:rsid w:val="00464B91"/>
    <w:rsid w:val="004767E3"/>
    <w:rsid w:val="004804FF"/>
    <w:rsid w:val="00491116"/>
    <w:rsid w:val="004913C6"/>
    <w:rsid w:val="00492C95"/>
    <w:rsid w:val="004A0131"/>
    <w:rsid w:val="004A0FAB"/>
    <w:rsid w:val="004A206E"/>
    <w:rsid w:val="004A36BF"/>
    <w:rsid w:val="004B3345"/>
    <w:rsid w:val="004B345B"/>
    <w:rsid w:val="004C2355"/>
    <w:rsid w:val="004C7E9E"/>
    <w:rsid w:val="004D3F90"/>
    <w:rsid w:val="004D7B20"/>
    <w:rsid w:val="004E77B3"/>
    <w:rsid w:val="0050145C"/>
    <w:rsid w:val="005027E0"/>
    <w:rsid w:val="00516FC9"/>
    <w:rsid w:val="00517B5A"/>
    <w:rsid w:val="00520082"/>
    <w:rsid w:val="00522BF4"/>
    <w:rsid w:val="00541A5B"/>
    <w:rsid w:val="005438C8"/>
    <w:rsid w:val="005462BA"/>
    <w:rsid w:val="00553618"/>
    <w:rsid w:val="00555626"/>
    <w:rsid w:val="00555934"/>
    <w:rsid w:val="0056008F"/>
    <w:rsid w:val="00563959"/>
    <w:rsid w:val="005640FE"/>
    <w:rsid w:val="00565090"/>
    <w:rsid w:val="00572D4C"/>
    <w:rsid w:val="0057698A"/>
    <w:rsid w:val="0058002F"/>
    <w:rsid w:val="00583A15"/>
    <w:rsid w:val="00584E0B"/>
    <w:rsid w:val="005851CF"/>
    <w:rsid w:val="0059610C"/>
    <w:rsid w:val="00596FE6"/>
    <w:rsid w:val="005A70AD"/>
    <w:rsid w:val="005B1BF3"/>
    <w:rsid w:val="005C34B2"/>
    <w:rsid w:val="005E0AA6"/>
    <w:rsid w:val="005E11EF"/>
    <w:rsid w:val="0061263D"/>
    <w:rsid w:val="00617106"/>
    <w:rsid w:val="006207A9"/>
    <w:rsid w:val="00621DE9"/>
    <w:rsid w:val="00627C71"/>
    <w:rsid w:val="006412E0"/>
    <w:rsid w:val="0065464D"/>
    <w:rsid w:val="00674F9F"/>
    <w:rsid w:val="00681EF4"/>
    <w:rsid w:val="00684DC1"/>
    <w:rsid w:val="00685FDA"/>
    <w:rsid w:val="00693097"/>
    <w:rsid w:val="006A21A4"/>
    <w:rsid w:val="006B2199"/>
    <w:rsid w:val="006B302C"/>
    <w:rsid w:val="006C4B57"/>
    <w:rsid w:val="006D5122"/>
    <w:rsid w:val="006D5763"/>
    <w:rsid w:val="006E152B"/>
    <w:rsid w:val="006E5D26"/>
    <w:rsid w:val="00707150"/>
    <w:rsid w:val="00716BB0"/>
    <w:rsid w:val="00722B24"/>
    <w:rsid w:val="007236DA"/>
    <w:rsid w:val="007301BC"/>
    <w:rsid w:val="00731E08"/>
    <w:rsid w:val="00737C7F"/>
    <w:rsid w:val="007425ED"/>
    <w:rsid w:val="007437EB"/>
    <w:rsid w:val="00750752"/>
    <w:rsid w:val="00752CF5"/>
    <w:rsid w:val="0075651A"/>
    <w:rsid w:val="00770C50"/>
    <w:rsid w:val="007754C6"/>
    <w:rsid w:val="00783CF6"/>
    <w:rsid w:val="0079033F"/>
    <w:rsid w:val="007904D4"/>
    <w:rsid w:val="007941E3"/>
    <w:rsid w:val="007A29B0"/>
    <w:rsid w:val="007A7B4D"/>
    <w:rsid w:val="007B23D3"/>
    <w:rsid w:val="007C18E0"/>
    <w:rsid w:val="007C4738"/>
    <w:rsid w:val="007D4039"/>
    <w:rsid w:val="007D5268"/>
    <w:rsid w:val="007D5342"/>
    <w:rsid w:val="007D5AD9"/>
    <w:rsid w:val="007F102E"/>
    <w:rsid w:val="007F237C"/>
    <w:rsid w:val="007F5976"/>
    <w:rsid w:val="0080023A"/>
    <w:rsid w:val="0080049D"/>
    <w:rsid w:val="008017D3"/>
    <w:rsid w:val="00814751"/>
    <w:rsid w:val="00815CD4"/>
    <w:rsid w:val="00821803"/>
    <w:rsid w:val="00826CF9"/>
    <w:rsid w:val="00827155"/>
    <w:rsid w:val="00831355"/>
    <w:rsid w:val="00833E27"/>
    <w:rsid w:val="00834665"/>
    <w:rsid w:val="0084511C"/>
    <w:rsid w:val="008462EE"/>
    <w:rsid w:val="0085303B"/>
    <w:rsid w:val="0085413F"/>
    <w:rsid w:val="00854E64"/>
    <w:rsid w:val="008575CD"/>
    <w:rsid w:val="00861E04"/>
    <w:rsid w:val="00866DCA"/>
    <w:rsid w:val="00875113"/>
    <w:rsid w:val="00877C6D"/>
    <w:rsid w:val="008825FC"/>
    <w:rsid w:val="00885C7D"/>
    <w:rsid w:val="00895069"/>
    <w:rsid w:val="008A4B95"/>
    <w:rsid w:val="008A7040"/>
    <w:rsid w:val="008B7026"/>
    <w:rsid w:val="008B7A41"/>
    <w:rsid w:val="008B7FCC"/>
    <w:rsid w:val="008C4F95"/>
    <w:rsid w:val="008D12AF"/>
    <w:rsid w:val="008D1BE7"/>
    <w:rsid w:val="008D4468"/>
    <w:rsid w:val="008D4887"/>
    <w:rsid w:val="008D5674"/>
    <w:rsid w:val="008D5C29"/>
    <w:rsid w:val="008E0EA1"/>
    <w:rsid w:val="008E15D7"/>
    <w:rsid w:val="008F3A35"/>
    <w:rsid w:val="008F76F6"/>
    <w:rsid w:val="008F7CCF"/>
    <w:rsid w:val="009015B2"/>
    <w:rsid w:val="0091332E"/>
    <w:rsid w:val="00913389"/>
    <w:rsid w:val="00915F24"/>
    <w:rsid w:val="00920DFC"/>
    <w:rsid w:val="00924A2B"/>
    <w:rsid w:val="009261E9"/>
    <w:rsid w:val="009327F2"/>
    <w:rsid w:val="00934070"/>
    <w:rsid w:val="00940F7C"/>
    <w:rsid w:val="00944EAD"/>
    <w:rsid w:val="00944F85"/>
    <w:rsid w:val="009508CA"/>
    <w:rsid w:val="00951108"/>
    <w:rsid w:val="0096029A"/>
    <w:rsid w:val="00961ABC"/>
    <w:rsid w:val="00961DD6"/>
    <w:rsid w:val="00962B26"/>
    <w:rsid w:val="0096500D"/>
    <w:rsid w:val="00972B13"/>
    <w:rsid w:val="009807B8"/>
    <w:rsid w:val="009848FE"/>
    <w:rsid w:val="00984A64"/>
    <w:rsid w:val="00990F23"/>
    <w:rsid w:val="00991D02"/>
    <w:rsid w:val="009923B0"/>
    <w:rsid w:val="009928D7"/>
    <w:rsid w:val="009A01DA"/>
    <w:rsid w:val="009A6223"/>
    <w:rsid w:val="009B19EE"/>
    <w:rsid w:val="009B696F"/>
    <w:rsid w:val="009C1898"/>
    <w:rsid w:val="009D0A63"/>
    <w:rsid w:val="009D797D"/>
    <w:rsid w:val="009E1A7F"/>
    <w:rsid w:val="009E333F"/>
    <w:rsid w:val="009E4AD2"/>
    <w:rsid w:val="009E6DCE"/>
    <w:rsid w:val="009F02EF"/>
    <w:rsid w:val="009F0A00"/>
    <w:rsid w:val="009F3F6E"/>
    <w:rsid w:val="009F7984"/>
    <w:rsid w:val="00A00746"/>
    <w:rsid w:val="00A15EAB"/>
    <w:rsid w:val="00A41EEE"/>
    <w:rsid w:val="00A55188"/>
    <w:rsid w:val="00A60BEB"/>
    <w:rsid w:val="00A61B2E"/>
    <w:rsid w:val="00A655AF"/>
    <w:rsid w:val="00A70FFD"/>
    <w:rsid w:val="00A74229"/>
    <w:rsid w:val="00A744F9"/>
    <w:rsid w:val="00A76280"/>
    <w:rsid w:val="00A8092F"/>
    <w:rsid w:val="00A82EDD"/>
    <w:rsid w:val="00A84B31"/>
    <w:rsid w:val="00AA0D24"/>
    <w:rsid w:val="00AB70C1"/>
    <w:rsid w:val="00AC0C9C"/>
    <w:rsid w:val="00AC3717"/>
    <w:rsid w:val="00AC4BD9"/>
    <w:rsid w:val="00AC6103"/>
    <w:rsid w:val="00AC679B"/>
    <w:rsid w:val="00AD5742"/>
    <w:rsid w:val="00AD6EB0"/>
    <w:rsid w:val="00AE54A1"/>
    <w:rsid w:val="00AF0F80"/>
    <w:rsid w:val="00AF1470"/>
    <w:rsid w:val="00AF572A"/>
    <w:rsid w:val="00AF75BD"/>
    <w:rsid w:val="00AF7909"/>
    <w:rsid w:val="00B02BF9"/>
    <w:rsid w:val="00B22BA1"/>
    <w:rsid w:val="00B253C0"/>
    <w:rsid w:val="00B32954"/>
    <w:rsid w:val="00B35144"/>
    <w:rsid w:val="00B37EF6"/>
    <w:rsid w:val="00B438F4"/>
    <w:rsid w:val="00B4542F"/>
    <w:rsid w:val="00B47B0C"/>
    <w:rsid w:val="00B50785"/>
    <w:rsid w:val="00B5163A"/>
    <w:rsid w:val="00B60205"/>
    <w:rsid w:val="00B606AD"/>
    <w:rsid w:val="00B6279C"/>
    <w:rsid w:val="00B63637"/>
    <w:rsid w:val="00B677F9"/>
    <w:rsid w:val="00B74FBB"/>
    <w:rsid w:val="00B81246"/>
    <w:rsid w:val="00B81BA6"/>
    <w:rsid w:val="00B91ADD"/>
    <w:rsid w:val="00B93899"/>
    <w:rsid w:val="00BA1857"/>
    <w:rsid w:val="00BA19B3"/>
    <w:rsid w:val="00BA1E84"/>
    <w:rsid w:val="00BA30C8"/>
    <w:rsid w:val="00BA4AB5"/>
    <w:rsid w:val="00BA7E56"/>
    <w:rsid w:val="00BB76FF"/>
    <w:rsid w:val="00BC23AC"/>
    <w:rsid w:val="00BC44A0"/>
    <w:rsid w:val="00BC7D98"/>
    <w:rsid w:val="00BD7DA9"/>
    <w:rsid w:val="00BE0ED5"/>
    <w:rsid w:val="00BE5A06"/>
    <w:rsid w:val="00BE7582"/>
    <w:rsid w:val="00BF1DD8"/>
    <w:rsid w:val="00C00102"/>
    <w:rsid w:val="00C06173"/>
    <w:rsid w:val="00C06418"/>
    <w:rsid w:val="00C07EDF"/>
    <w:rsid w:val="00C105D5"/>
    <w:rsid w:val="00C10A58"/>
    <w:rsid w:val="00C136F6"/>
    <w:rsid w:val="00C167FA"/>
    <w:rsid w:val="00C16902"/>
    <w:rsid w:val="00C24CD8"/>
    <w:rsid w:val="00C25428"/>
    <w:rsid w:val="00C4101C"/>
    <w:rsid w:val="00C413E6"/>
    <w:rsid w:val="00C43B28"/>
    <w:rsid w:val="00C53791"/>
    <w:rsid w:val="00C555F6"/>
    <w:rsid w:val="00C557C1"/>
    <w:rsid w:val="00C56406"/>
    <w:rsid w:val="00C61B54"/>
    <w:rsid w:val="00C64E7F"/>
    <w:rsid w:val="00C67C2D"/>
    <w:rsid w:val="00C80A39"/>
    <w:rsid w:val="00C818D5"/>
    <w:rsid w:val="00C81EBE"/>
    <w:rsid w:val="00C83122"/>
    <w:rsid w:val="00C87932"/>
    <w:rsid w:val="00C92372"/>
    <w:rsid w:val="00C93F17"/>
    <w:rsid w:val="00CA3CC5"/>
    <w:rsid w:val="00CA715D"/>
    <w:rsid w:val="00CC0FC5"/>
    <w:rsid w:val="00CD2DEA"/>
    <w:rsid w:val="00CE0A05"/>
    <w:rsid w:val="00CE14D7"/>
    <w:rsid w:val="00D01B87"/>
    <w:rsid w:val="00D14198"/>
    <w:rsid w:val="00D14247"/>
    <w:rsid w:val="00D14613"/>
    <w:rsid w:val="00D24C1A"/>
    <w:rsid w:val="00D30DB1"/>
    <w:rsid w:val="00D30EE2"/>
    <w:rsid w:val="00D31F74"/>
    <w:rsid w:val="00D32214"/>
    <w:rsid w:val="00D322C7"/>
    <w:rsid w:val="00D35B5C"/>
    <w:rsid w:val="00D37CAF"/>
    <w:rsid w:val="00D41736"/>
    <w:rsid w:val="00D42328"/>
    <w:rsid w:val="00D507B3"/>
    <w:rsid w:val="00D53AB7"/>
    <w:rsid w:val="00D55486"/>
    <w:rsid w:val="00D60421"/>
    <w:rsid w:val="00D6317B"/>
    <w:rsid w:val="00D645E6"/>
    <w:rsid w:val="00D658F1"/>
    <w:rsid w:val="00D67B13"/>
    <w:rsid w:val="00D70403"/>
    <w:rsid w:val="00D711A8"/>
    <w:rsid w:val="00D82FB4"/>
    <w:rsid w:val="00D87506"/>
    <w:rsid w:val="00D963E0"/>
    <w:rsid w:val="00DA42F9"/>
    <w:rsid w:val="00DA734E"/>
    <w:rsid w:val="00DB120B"/>
    <w:rsid w:val="00DB4884"/>
    <w:rsid w:val="00DC315E"/>
    <w:rsid w:val="00DC4471"/>
    <w:rsid w:val="00DC5282"/>
    <w:rsid w:val="00DD03FB"/>
    <w:rsid w:val="00DD19C8"/>
    <w:rsid w:val="00DD698A"/>
    <w:rsid w:val="00DE1FAE"/>
    <w:rsid w:val="00DE3ED7"/>
    <w:rsid w:val="00DE4293"/>
    <w:rsid w:val="00DE7FE6"/>
    <w:rsid w:val="00DF05D6"/>
    <w:rsid w:val="00DF32C6"/>
    <w:rsid w:val="00DF3DB7"/>
    <w:rsid w:val="00DF4C5F"/>
    <w:rsid w:val="00DF660B"/>
    <w:rsid w:val="00E00ED8"/>
    <w:rsid w:val="00E06A25"/>
    <w:rsid w:val="00E15C76"/>
    <w:rsid w:val="00E2196D"/>
    <w:rsid w:val="00E43F4A"/>
    <w:rsid w:val="00E47706"/>
    <w:rsid w:val="00E57048"/>
    <w:rsid w:val="00E60457"/>
    <w:rsid w:val="00E64520"/>
    <w:rsid w:val="00E708ED"/>
    <w:rsid w:val="00E70F67"/>
    <w:rsid w:val="00E758E8"/>
    <w:rsid w:val="00E7788E"/>
    <w:rsid w:val="00E807BD"/>
    <w:rsid w:val="00E814C0"/>
    <w:rsid w:val="00E82E7A"/>
    <w:rsid w:val="00E838CF"/>
    <w:rsid w:val="00E879DF"/>
    <w:rsid w:val="00E900AF"/>
    <w:rsid w:val="00E900C3"/>
    <w:rsid w:val="00E912B5"/>
    <w:rsid w:val="00E9469A"/>
    <w:rsid w:val="00EA0DED"/>
    <w:rsid w:val="00EB1F24"/>
    <w:rsid w:val="00EB43F2"/>
    <w:rsid w:val="00EB55B1"/>
    <w:rsid w:val="00EB5FE4"/>
    <w:rsid w:val="00EC0891"/>
    <w:rsid w:val="00EC2B14"/>
    <w:rsid w:val="00ED02C1"/>
    <w:rsid w:val="00ED2D6C"/>
    <w:rsid w:val="00ED4523"/>
    <w:rsid w:val="00ED73F4"/>
    <w:rsid w:val="00EE026E"/>
    <w:rsid w:val="00EF2C4D"/>
    <w:rsid w:val="00EF575D"/>
    <w:rsid w:val="00EF74F1"/>
    <w:rsid w:val="00F01D63"/>
    <w:rsid w:val="00F0244B"/>
    <w:rsid w:val="00F04939"/>
    <w:rsid w:val="00F066A5"/>
    <w:rsid w:val="00F22B1D"/>
    <w:rsid w:val="00F26DEF"/>
    <w:rsid w:val="00F30C3B"/>
    <w:rsid w:val="00F31613"/>
    <w:rsid w:val="00F35009"/>
    <w:rsid w:val="00F4398D"/>
    <w:rsid w:val="00F4539A"/>
    <w:rsid w:val="00F47516"/>
    <w:rsid w:val="00F47CFB"/>
    <w:rsid w:val="00F52B73"/>
    <w:rsid w:val="00F54EDB"/>
    <w:rsid w:val="00F55CD2"/>
    <w:rsid w:val="00F67FC1"/>
    <w:rsid w:val="00F71FE6"/>
    <w:rsid w:val="00F9294B"/>
    <w:rsid w:val="00FA0163"/>
    <w:rsid w:val="00FA3984"/>
    <w:rsid w:val="00FA5920"/>
    <w:rsid w:val="00FA687B"/>
    <w:rsid w:val="00FC16A3"/>
    <w:rsid w:val="00FC1E3C"/>
    <w:rsid w:val="00FC1EE7"/>
    <w:rsid w:val="00FE4421"/>
    <w:rsid w:val="00FE5EFA"/>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86CE"/>
  <w15:docId w15:val="{9060E957-2CDD-4E9D-ACD0-5CEA833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084EE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uiPriority w:val="1"/>
    <w:qFormat/>
    <w:rsid w:val="0015751B"/>
    <w:pPr>
      <w:spacing w:after="0" w:line="240" w:lineRule="auto"/>
    </w:pPr>
  </w:style>
  <w:style w:type="character" w:customStyle="1" w:styleId="60">
    <w:name w:val="Заглавие 6 Знак"/>
    <w:basedOn w:val="a0"/>
    <w:link w:val="6"/>
    <w:uiPriority w:val="9"/>
    <w:rsid w:val="00084EE2"/>
    <w:rPr>
      <w:rFonts w:asciiTheme="majorHAnsi" w:eastAsiaTheme="majorEastAsia" w:hAnsiTheme="majorHAnsi" w:cstheme="majorBidi"/>
      <w:color w:val="243F60" w:themeColor="accent1" w:themeShade="7F"/>
    </w:rPr>
  </w:style>
  <w:style w:type="character" w:customStyle="1" w:styleId="UnresolvedMention">
    <w:name w:val="Unresolved Mention"/>
    <w:basedOn w:val="a0"/>
    <w:uiPriority w:val="99"/>
    <w:semiHidden/>
    <w:unhideWhenUsed/>
    <w:rsid w:val="00084EE2"/>
    <w:rPr>
      <w:color w:val="605E5C"/>
      <w:shd w:val="clear" w:color="auto" w:fill="E1DFDD"/>
    </w:rPr>
  </w:style>
  <w:style w:type="paragraph" w:customStyle="1" w:styleId="Title2">
    <w:name w:val="Title2"/>
    <w:basedOn w:val="a"/>
    <w:rsid w:val="00E758E8"/>
    <w:pPr>
      <w:spacing w:before="100" w:beforeAutospacing="1" w:after="100" w:afterAutospacing="1" w:line="240" w:lineRule="auto"/>
    </w:pPr>
    <w:rPr>
      <w:rFonts w:ascii="Times New Roman" w:eastAsia="Times New Roman" w:hAnsi="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3C0BA-C15C-4C74-B490-828234C6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3584</TotalTime>
  <Pages>23</Pages>
  <Words>7754</Words>
  <Characters>44204</Characters>
  <Application>Microsoft Office Word</Application>
  <DocSecurity>0</DocSecurity>
  <Lines>368</Lines>
  <Paragraphs>103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ЕКО ПЕТ ЕАД</cp:keywords>
  <cp:lastModifiedBy>Vanesa Georgieva</cp:lastModifiedBy>
  <cp:revision>101</cp:revision>
  <cp:lastPrinted>2025-08-20T07:01:00Z</cp:lastPrinted>
  <dcterms:created xsi:type="dcterms:W3CDTF">2019-05-27T11:27:00Z</dcterms:created>
  <dcterms:modified xsi:type="dcterms:W3CDTF">2025-08-29T08:38:00Z</dcterms:modified>
  <cp:category>Приложение 2</cp:category>
</cp:coreProperties>
</file>