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6E81D" w14:textId="0A518791" w:rsidR="00F67FC1" w:rsidRPr="00885FB6" w:rsidRDefault="00FD15D0" w:rsidP="008B3A29">
      <w:pPr>
        <w:jc w:val="both"/>
        <w:rPr>
          <w:rFonts w:ascii="Times New Roman" w:hAnsi="Times New Roman"/>
          <w:b/>
          <w:sz w:val="24"/>
          <w:szCs w:val="24"/>
        </w:rPr>
      </w:pPr>
      <w:r>
        <w:rPr>
          <w:rFonts w:ascii="Times New Roman" w:hAnsi="Times New Roman"/>
          <w:b/>
          <w:sz w:val="24"/>
          <w:szCs w:val="24"/>
        </w:rPr>
        <w:t xml:space="preserve">Коригирана информация по </w:t>
      </w:r>
      <w:r w:rsidR="00F67FC1" w:rsidRPr="004837F0">
        <w:rPr>
          <w:rFonts w:ascii="Times New Roman" w:hAnsi="Times New Roman"/>
          <w:b/>
          <w:sz w:val="24"/>
          <w:szCs w:val="24"/>
        </w:rPr>
        <w:t>Приложение № 2 към чл. 6 от Наредбата за О</w:t>
      </w:r>
      <w:r w:rsidR="00F67FC1" w:rsidRPr="00885FB6">
        <w:rPr>
          <w:rFonts w:ascii="Times New Roman" w:hAnsi="Times New Roman"/>
          <w:b/>
          <w:sz w:val="24"/>
          <w:szCs w:val="24"/>
        </w:rPr>
        <w:t>ВОС</w:t>
      </w:r>
    </w:p>
    <w:p w14:paraId="36EC9305" w14:textId="6373AB09" w:rsidR="00E900C3" w:rsidRPr="00885FB6" w:rsidRDefault="009F0A00" w:rsidP="008B3A29">
      <w:pPr>
        <w:spacing w:before="100" w:beforeAutospacing="1" w:after="100" w:afterAutospacing="1"/>
        <w:rPr>
          <w:rFonts w:ascii="Times New Roman" w:eastAsia="Times New Roman" w:hAnsi="Times New Roman"/>
          <w:i/>
          <w:iCs/>
          <w:sz w:val="24"/>
          <w:szCs w:val="24"/>
          <w:lang w:eastAsia="bg-BG"/>
        </w:rPr>
      </w:pPr>
      <w:r w:rsidRPr="00885FB6">
        <w:rPr>
          <w:rFonts w:ascii="Times New Roman" w:eastAsia="Times New Roman" w:hAnsi="Times New Roman"/>
          <w:i/>
          <w:iCs/>
          <w:sz w:val="24"/>
          <w:szCs w:val="24"/>
          <w:lang w:eastAsia="bg-BG"/>
        </w:rPr>
        <w:t>(Изм. - ДВ, бр. 3 от 2006 г., изм. и доп. - ДВ, бр. 3 от 2011 г., изм. и доп. - ДВ, бр. 12 от 2016 г., в сила от 12.02.2016 г., изм. - ДВ, бр. 3 от 2018 г., изм. - ДВ, бр. 31 от 2019 г., в сила от 12.04.2019 г.)</w:t>
      </w:r>
    </w:p>
    <w:p w14:paraId="77B49AAB" w14:textId="53E9F0ED" w:rsidR="00236439" w:rsidRPr="00885FB6" w:rsidRDefault="00F67FC1" w:rsidP="008B3A29">
      <w:pPr>
        <w:jc w:val="both"/>
        <w:rPr>
          <w:rFonts w:ascii="Times New Roman" w:hAnsi="Times New Roman"/>
          <w:b/>
          <w:sz w:val="24"/>
          <w:szCs w:val="24"/>
        </w:rPr>
      </w:pPr>
      <w:r w:rsidRPr="00885FB6">
        <w:rPr>
          <w:rFonts w:ascii="Times New Roman" w:hAnsi="Times New Roman"/>
          <w:b/>
          <w:sz w:val="24"/>
          <w:szCs w:val="24"/>
        </w:rPr>
        <w:t>Информация за преценяване на необходимостта от ОВОС</w:t>
      </w:r>
    </w:p>
    <w:p w14:paraId="7928CD11" w14:textId="77777777" w:rsidR="001B1888" w:rsidRPr="00885FB6" w:rsidRDefault="001B1888" w:rsidP="008B3A29">
      <w:pPr>
        <w:spacing w:after="0"/>
        <w:rPr>
          <w:rFonts w:ascii="Times New Roman" w:eastAsia="Times New Roman" w:hAnsi="Times New Roman"/>
          <w:sz w:val="24"/>
          <w:szCs w:val="24"/>
          <w:lang w:eastAsia="bg-BG"/>
        </w:rPr>
      </w:pPr>
    </w:p>
    <w:p w14:paraId="5606DFCA" w14:textId="77777777" w:rsidR="00F67FC1" w:rsidRPr="00885FB6" w:rsidRDefault="00F67FC1" w:rsidP="008B3A29">
      <w:pPr>
        <w:jc w:val="both"/>
        <w:rPr>
          <w:rFonts w:ascii="Times New Roman" w:hAnsi="Times New Roman"/>
          <w:b/>
          <w:sz w:val="24"/>
          <w:szCs w:val="24"/>
        </w:rPr>
      </w:pPr>
      <w:r w:rsidRPr="00885FB6">
        <w:rPr>
          <w:rFonts w:ascii="Times New Roman" w:hAnsi="Times New Roman"/>
          <w:b/>
          <w:sz w:val="24"/>
          <w:szCs w:val="24"/>
        </w:rPr>
        <w:t>I. Информация за контакт с възложителя:</w:t>
      </w:r>
    </w:p>
    <w:p w14:paraId="60C436C0" w14:textId="77777777" w:rsidR="003E61B6" w:rsidRPr="00885FB6" w:rsidRDefault="00F67FC1" w:rsidP="008B3A29">
      <w:pPr>
        <w:jc w:val="both"/>
        <w:rPr>
          <w:rFonts w:ascii="Times New Roman" w:hAnsi="Times New Roman"/>
          <w:sz w:val="24"/>
          <w:szCs w:val="24"/>
          <w:lang w:val="en-US"/>
        </w:rPr>
      </w:pPr>
      <w:r w:rsidRPr="00885FB6">
        <w:rPr>
          <w:rFonts w:ascii="Times New Roman" w:hAnsi="Times New Roman"/>
          <w:sz w:val="24"/>
          <w:szCs w:val="24"/>
        </w:rPr>
        <w:t>1. Име, местожителство, гражданство на възложителя - физическо лице, търговско наименование, седалище и единен идентификационен номер на юридическото лице.</w:t>
      </w:r>
    </w:p>
    <w:p w14:paraId="3F8FD2EF" w14:textId="77777777" w:rsidR="00B858C5" w:rsidRPr="00B858C5" w:rsidRDefault="00B858C5" w:rsidP="008B3A29">
      <w:pPr>
        <w:widowControl w:val="0"/>
        <w:autoSpaceDE w:val="0"/>
        <w:autoSpaceDN w:val="0"/>
        <w:adjustRightInd w:val="0"/>
        <w:spacing w:after="0"/>
        <w:rPr>
          <w:rFonts w:ascii="Times New Roman" w:eastAsia="Verdana" w:hAnsi="Times New Roman"/>
          <w:b/>
          <w:bCs/>
          <w:sz w:val="24"/>
          <w:szCs w:val="24"/>
        </w:rPr>
      </w:pPr>
      <w:r w:rsidRPr="00B858C5">
        <w:rPr>
          <w:rFonts w:ascii="Times New Roman" w:eastAsia="Verdana" w:hAnsi="Times New Roman"/>
          <w:b/>
          <w:bCs/>
          <w:sz w:val="24"/>
          <w:szCs w:val="24"/>
        </w:rPr>
        <w:t>"РЕЦИКЛЕЙШЪН КЪМПАНИ" ЕООД, ЕИК207661534</w:t>
      </w:r>
    </w:p>
    <w:p w14:paraId="1E4B53DA" w14:textId="40F4FCA9" w:rsidR="00B858C5" w:rsidRPr="00B858C5" w:rsidRDefault="00B858C5" w:rsidP="008B3A29">
      <w:pPr>
        <w:widowControl w:val="0"/>
        <w:autoSpaceDE w:val="0"/>
        <w:autoSpaceDN w:val="0"/>
        <w:adjustRightInd w:val="0"/>
        <w:spacing w:after="0"/>
        <w:rPr>
          <w:rFonts w:asciiTheme="minorHAnsi" w:eastAsia="Verdana" w:hAnsiTheme="minorHAnsi"/>
          <w:b/>
          <w:bCs/>
          <w:sz w:val="24"/>
          <w:szCs w:val="24"/>
        </w:rPr>
      </w:pPr>
    </w:p>
    <w:p w14:paraId="798E90DE" w14:textId="092BAACE" w:rsidR="00F8549E" w:rsidRPr="00885FB6" w:rsidRDefault="00F8549E" w:rsidP="008B3A29">
      <w:pPr>
        <w:spacing w:after="0"/>
        <w:jc w:val="both"/>
        <w:rPr>
          <w:rFonts w:ascii="Times New Roman" w:hAnsi="Times New Roman"/>
          <w:sz w:val="24"/>
          <w:szCs w:val="24"/>
        </w:rPr>
      </w:pPr>
      <w:bookmarkStart w:id="0" w:name="_GoBack"/>
      <w:bookmarkEnd w:id="0"/>
    </w:p>
    <w:p w14:paraId="268356E1" w14:textId="77777777" w:rsidR="00F67FC1" w:rsidRDefault="00F67FC1" w:rsidP="008B3A29">
      <w:pPr>
        <w:jc w:val="both"/>
        <w:rPr>
          <w:rFonts w:ascii="Times New Roman" w:hAnsi="Times New Roman"/>
          <w:b/>
          <w:sz w:val="24"/>
          <w:szCs w:val="24"/>
        </w:rPr>
      </w:pPr>
      <w:r w:rsidRPr="00885FB6">
        <w:rPr>
          <w:rFonts w:ascii="Times New Roman" w:hAnsi="Times New Roman"/>
          <w:b/>
          <w:sz w:val="24"/>
          <w:szCs w:val="24"/>
        </w:rPr>
        <w:t>II. Резюме на инвестиционното предложение:</w:t>
      </w:r>
    </w:p>
    <w:p w14:paraId="202D775F" w14:textId="387DA0D1" w:rsidR="00187F51" w:rsidRPr="00A90D95" w:rsidRDefault="00187F51" w:rsidP="00A90D95">
      <w:pPr>
        <w:adjustRightInd w:val="0"/>
        <w:jc w:val="both"/>
        <w:rPr>
          <w:rFonts w:ascii="Times New Roman" w:eastAsia="Verdana" w:hAnsi="Times New Roman"/>
          <w:sz w:val="24"/>
          <w:szCs w:val="24"/>
        </w:rPr>
      </w:pPr>
      <w:r w:rsidRPr="00187F51">
        <w:rPr>
          <w:rFonts w:ascii="Times New Roman" w:eastAsia="Verdana" w:hAnsi="Times New Roman"/>
          <w:sz w:val="24"/>
          <w:szCs w:val="24"/>
        </w:rPr>
        <w:t>„Обособяване на площадка за съхранение на производствени и опасни отпадъци“</w:t>
      </w:r>
      <w:r>
        <w:rPr>
          <w:rFonts w:ascii="Times New Roman" w:eastAsia="Verdana" w:hAnsi="Times New Roman"/>
          <w:sz w:val="24"/>
          <w:szCs w:val="24"/>
        </w:rPr>
        <w:t xml:space="preserve"> на площадката </w:t>
      </w:r>
      <w:r w:rsidRPr="00187F51">
        <w:rPr>
          <w:rFonts w:ascii="Times New Roman" w:eastAsia="Verdana" w:hAnsi="Times New Roman"/>
          <w:sz w:val="24"/>
          <w:szCs w:val="24"/>
        </w:rPr>
        <w:t>с местонахождение гр. Пловдив, район „Северна промишлена зона“, ул. „Георги Бенев“ № 9, сграда с идентификатор 56784.504.369.16, със застроена площ 309 кв. м. в УПИ IX 265 кв. 5</w:t>
      </w:r>
    </w:p>
    <w:p w14:paraId="3F5EB2E6" w14:textId="4241AB9D" w:rsidR="00F67FC1" w:rsidRPr="00885FB6" w:rsidRDefault="00F67FC1" w:rsidP="008B3A29">
      <w:pPr>
        <w:autoSpaceDE w:val="0"/>
        <w:autoSpaceDN w:val="0"/>
        <w:adjustRightInd w:val="0"/>
        <w:spacing w:after="0"/>
        <w:jc w:val="both"/>
        <w:rPr>
          <w:rFonts w:ascii="Times New Roman" w:eastAsiaTheme="minorHAnsi" w:hAnsi="Times New Roman"/>
          <w:sz w:val="24"/>
          <w:szCs w:val="24"/>
        </w:rPr>
      </w:pPr>
      <w:r w:rsidRPr="00885FB6">
        <w:rPr>
          <w:rFonts w:ascii="Times New Roman" w:hAnsi="Times New Roman"/>
          <w:sz w:val="24"/>
          <w:szCs w:val="24"/>
        </w:rPr>
        <w:t xml:space="preserve">Настоящото инвестиционно предложение е изготвено на основание чл. 81, ал. 1, т.2 от Закона за опазване на околната среда </w:t>
      </w:r>
      <w:r w:rsidRPr="00885FB6">
        <w:rPr>
          <w:rFonts w:ascii="Times New Roman" w:hAnsi="Times New Roman"/>
          <w:i/>
          <w:iCs/>
          <w:sz w:val="24"/>
          <w:szCs w:val="24"/>
        </w:rPr>
        <w:t>(обн. ДВ, бр. 91/ 2002 г., изм.</w:t>
      </w:r>
      <w:r w:rsidR="001864AD" w:rsidRPr="00885FB6">
        <w:rPr>
          <w:rFonts w:ascii="Times New Roman" w:hAnsi="Times New Roman"/>
          <w:i/>
          <w:iCs/>
          <w:sz w:val="24"/>
          <w:szCs w:val="24"/>
        </w:rPr>
        <w:t xml:space="preserve"> и доп….</w:t>
      </w:r>
      <w:r w:rsidRPr="00885FB6">
        <w:rPr>
          <w:rFonts w:ascii="Times New Roman" w:hAnsi="Times New Roman"/>
          <w:i/>
          <w:iCs/>
          <w:sz w:val="24"/>
          <w:szCs w:val="24"/>
        </w:rPr>
        <w:t>)</w:t>
      </w:r>
      <w:r w:rsidR="00161B0E" w:rsidRPr="00885FB6">
        <w:rPr>
          <w:rFonts w:ascii="Times New Roman" w:hAnsi="Times New Roman"/>
          <w:i/>
          <w:iCs/>
          <w:sz w:val="24"/>
          <w:szCs w:val="24"/>
        </w:rPr>
        <w:t xml:space="preserve">. </w:t>
      </w:r>
      <w:r w:rsidRPr="00885FB6">
        <w:rPr>
          <w:rFonts w:ascii="Times New Roman" w:hAnsi="Times New Roman"/>
          <w:sz w:val="24"/>
          <w:szCs w:val="24"/>
        </w:rPr>
        <w:t xml:space="preserve">Съгласно </w:t>
      </w:r>
      <w:r w:rsidR="00896218">
        <w:rPr>
          <w:rFonts w:ascii="Times New Roman" w:eastAsiaTheme="minorHAnsi" w:hAnsi="Times New Roman"/>
          <w:sz w:val="24"/>
          <w:szCs w:val="24"/>
        </w:rPr>
        <w:t xml:space="preserve"> писмо на РИОСВ-Пловдив</w:t>
      </w:r>
      <w:r w:rsidR="006212BF" w:rsidRPr="00885FB6">
        <w:rPr>
          <w:rFonts w:ascii="Times New Roman" w:eastAsiaTheme="minorHAnsi" w:hAnsi="Times New Roman"/>
          <w:sz w:val="24"/>
          <w:szCs w:val="24"/>
        </w:rPr>
        <w:t xml:space="preserve">, </w:t>
      </w:r>
      <w:r w:rsidR="00D144D5">
        <w:rPr>
          <w:rFonts w:ascii="Times New Roman" w:eastAsiaTheme="minorHAnsi" w:hAnsi="Times New Roman"/>
          <w:sz w:val="24"/>
          <w:szCs w:val="24"/>
        </w:rPr>
        <w:t xml:space="preserve">изх. № ОВОС-203-7 от 30.05.2025 г. </w:t>
      </w:r>
      <w:r w:rsidRPr="00885FB6">
        <w:rPr>
          <w:rFonts w:ascii="Times New Roman" w:hAnsi="Times New Roman"/>
          <w:sz w:val="24"/>
          <w:szCs w:val="24"/>
        </w:rPr>
        <w:t>подлежи на Преценяване на необходимостта от извършване на ОВОС, тъй като попада в обхвата на Приложение №2 на ЗООС, т.</w:t>
      </w:r>
      <w:r w:rsidR="00E64520" w:rsidRPr="00885FB6">
        <w:rPr>
          <w:rFonts w:ascii="Times New Roman" w:hAnsi="Times New Roman"/>
          <w:sz w:val="24"/>
          <w:szCs w:val="24"/>
          <w:lang w:val="en-US"/>
        </w:rPr>
        <w:t>11</w:t>
      </w:r>
      <w:r w:rsidR="00E64520" w:rsidRPr="00885FB6">
        <w:rPr>
          <w:rFonts w:ascii="Times New Roman" w:hAnsi="Times New Roman"/>
          <w:sz w:val="24"/>
          <w:szCs w:val="24"/>
        </w:rPr>
        <w:t>, буква „</w:t>
      </w:r>
      <w:r w:rsidR="007754C6" w:rsidRPr="00885FB6">
        <w:rPr>
          <w:rFonts w:ascii="Times New Roman" w:hAnsi="Times New Roman"/>
          <w:sz w:val="24"/>
          <w:szCs w:val="24"/>
        </w:rPr>
        <w:t>б</w:t>
      </w:r>
      <w:r w:rsidRPr="00885FB6">
        <w:rPr>
          <w:rFonts w:ascii="Times New Roman" w:hAnsi="Times New Roman"/>
          <w:sz w:val="24"/>
          <w:szCs w:val="24"/>
        </w:rPr>
        <w:t>”.</w:t>
      </w:r>
    </w:p>
    <w:p w14:paraId="487CFE4A" w14:textId="77777777" w:rsidR="002E51C2" w:rsidRPr="00885FB6" w:rsidRDefault="002E51C2" w:rsidP="008B3A29">
      <w:pPr>
        <w:pStyle w:val="a6"/>
        <w:spacing w:after="120" w:line="276" w:lineRule="auto"/>
        <w:ind w:firstLine="708"/>
        <w:rPr>
          <w:i/>
          <w:iCs/>
          <w:sz w:val="24"/>
          <w:szCs w:val="24"/>
        </w:rPr>
      </w:pPr>
    </w:p>
    <w:p w14:paraId="2F01F986" w14:textId="77777777" w:rsidR="00F67FC1" w:rsidRPr="00885FB6" w:rsidRDefault="00F67FC1" w:rsidP="008B3A29">
      <w:pPr>
        <w:jc w:val="both"/>
        <w:rPr>
          <w:rFonts w:ascii="Times New Roman" w:hAnsi="Times New Roman"/>
          <w:b/>
          <w:sz w:val="24"/>
          <w:szCs w:val="24"/>
        </w:rPr>
      </w:pPr>
      <w:r w:rsidRPr="00885FB6">
        <w:rPr>
          <w:rFonts w:ascii="Times New Roman" w:hAnsi="Times New Roman"/>
          <w:b/>
          <w:sz w:val="24"/>
          <w:szCs w:val="24"/>
        </w:rPr>
        <w:t>1. Характеристики на инвестиционното предложение:</w:t>
      </w:r>
    </w:p>
    <w:p w14:paraId="238A1ADA" w14:textId="77777777" w:rsidR="00BA1E84" w:rsidRPr="00885FB6" w:rsidRDefault="00DE1FAE" w:rsidP="008B3A29">
      <w:pPr>
        <w:jc w:val="both"/>
        <w:rPr>
          <w:rFonts w:ascii="Times New Roman" w:hAnsi="Times New Roman"/>
          <w:b/>
          <w:sz w:val="24"/>
          <w:szCs w:val="24"/>
        </w:rPr>
      </w:pPr>
      <w:r w:rsidRPr="00885FB6">
        <w:rPr>
          <w:rFonts w:ascii="Times New Roman" w:hAnsi="Times New Roman"/>
          <w:b/>
          <w:sz w:val="24"/>
          <w:szCs w:val="24"/>
        </w:rPr>
        <w:t>а) размер, засегната площ, параметри, мащабност, обем, производителност, обхват, оформление на инвестиционното предложение в неговата цялост;</w:t>
      </w:r>
      <w:bookmarkStart w:id="1" w:name="_Hlk106562008"/>
    </w:p>
    <w:p w14:paraId="44CB5EE2" w14:textId="59174D69" w:rsidR="00D47F83" w:rsidRPr="00D47F83" w:rsidRDefault="00D47F83" w:rsidP="008B3A29">
      <w:pPr>
        <w:ind w:left="284" w:right="192" w:firstLine="284"/>
        <w:jc w:val="both"/>
        <w:rPr>
          <w:rFonts w:ascii="Times New Roman" w:eastAsia="Times New Roman" w:hAnsi="Times New Roman"/>
          <w:bCs/>
          <w:iCs/>
          <w:sz w:val="24"/>
          <w:szCs w:val="24"/>
        </w:rPr>
      </w:pPr>
      <w:bookmarkStart w:id="2" w:name="_Hlk170969692"/>
      <w:bookmarkEnd w:id="1"/>
      <w:r w:rsidRPr="00D47F83">
        <w:rPr>
          <w:rFonts w:ascii="Times New Roman" w:eastAsia="Times New Roman" w:hAnsi="Times New Roman"/>
          <w:b/>
          <w:bCs/>
          <w:sz w:val="24"/>
          <w:szCs w:val="24"/>
          <w:lang w:eastAsia="bg-BG"/>
        </w:rPr>
        <w:t xml:space="preserve">"РЕЦИКЛЕЙШЪН КЪМПАНИ" ЕООД </w:t>
      </w:r>
      <w:r w:rsidRPr="00D47F83">
        <w:rPr>
          <w:rFonts w:ascii="Times New Roman" w:eastAsia="Times New Roman" w:hAnsi="Times New Roman"/>
          <w:bCs/>
          <w:iCs/>
          <w:sz w:val="24"/>
          <w:szCs w:val="24"/>
        </w:rPr>
        <w:t>предвижда да обособи  площадка за приемане и временно съхранение на производствени и опасни отпадъци</w:t>
      </w:r>
      <w:r w:rsidRPr="00D47F83">
        <w:rPr>
          <w:rFonts w:ascii="Times New Roman" w:eastAsia="Times New Roman" w:hAnsi="Times New Roman"/>
          <w:bCs/>
          <w:iCs/>
          <w:sz w:val="24"/>
          <w:szCs w:val="24"/>
          <w:lang w:val="en-US"/>
        </w:rPr>
        <w:t xml:space="preserve">, </w:t>
      </w:r>
      <w:r w:rsidRPr="00D47F83">
        <w:rPr>
          <w:rFonts w:ascii="Times New Roman" w:eastAsia="Times New Roman" w:hAnsi="Times New Roman"/>
          <w:bCs/>
          <w:iCs/>
          <w:sz w:val="24"/>
          <w:szCs w:val="24"/>
        </w:rPr>
        <w:t xml:space="preserve">до предаването им на лицензирани фирми, притежаващи документ по чл. 35 от ЗУО. Приемането и временното съхранение на опасни отпадъци ще се извършва производствено хале, на територия от 309 кв. м. Пода е бетонен, непропусклив. Предвижда се да се извършва дейност с код </w:t>
      </w:r>
      <w:r w:rsidRPr="00D47F83">
        <w:rPr>
          <w:rFonts w:ascii="Times New Roman" w:eastAsia="Times New Roman" w:hAnsi="Times New Roman"/>
          <w:b/>
          <w:bCs/>
          <w:iCs/>
          <w:sz w:val="24"/>
          <w:szCs w:val="24"/>
        </w:rPr>
        <w:t>R13</w:t>
      </w:r>
      <w:r w:rsidR="00896218">
        <w:rPr>
          <w:rFonts w:ascii="Times New Roman" w:eastAsia="Times New Roman" w:hAnsi="Times New Roman"/>
          <w:bCs/>
          <w:iCs/>
          <w:sz w:val="24"/>
          <w:szCs w:val="24"/>
        </w:rPr>
        <w:t xml:space="preserve"> – съхранение (</w:t>
      </w:r>
      <w:r w:rsidRPr="00D47F83">
        <w:rPr>
          <w:rFonts w:ascii="Times New Roman" w:eastAsia="Times New Roman" w:hAnsi="Times New Roman"/>
          <w:bCs/>
          <w:iCs/>
          <w:sz w:val="24"/>
          <w:szCs w:val="24"/>
        </w:rPr>
        <w:t>Съхраняване до извършване на която и да е от операциите п</w:t>
      </w:r>
      <w:r w:rsidR="00896218">
        <w:rPr>
          <w:rFonts w:ascii="Times New Roman" w:eastAsia="Times New Roman" w:hAnsi="Times New Roman"/>
          <w:bCs/>
          <w:iCs/>
          <w:sz w:val="24"/>
          <w:szCs w:val="24"/>
        </w:rPr>
        <w:t>о оползотворяване от R1 до R12)</w:t>
      </w:r>
      <w:r w:rsidRPr="00D47F83">
        <w:rPr>
          <w:rFonts w:ascii="Times New Roman" w:eastAsia="Times New Roman" w:hAnsi="Times New Roman"/>
          <w:bCs/>
          <w:iCs/>
          <w:sz w:val="24"/>
          <w:szCs w:val="24"/>
        </w:rPr>
        <w:t xml:space="preserve"> на </w:t>
      </w:r>
      <w:r w:rsidR="008B3A29">
        <w:rPr>
          <w:rFonts w:ascii="Times New Roman" w:eastAsia="Times New Roman" w:hAnsi="Times New Roman"/>
          <w:bCs/>
          <w:iCs/>
          <w:sz w:val="24"/>
          <w:szCs w:val="24"/>
        </w:rPr>
        <w:t>опасни и производствени отпадъци</w:t>
      </w:r>
      <w:r w:rsidRPr="00D47F83">
        <w:rPr>
          <w:rFonts w:ascii="Times New Roman" w:eastAsia="Times New Roman" w:hAnsi="Times New Roman"/>
          <w:bCs/>
          <w:iCs/>
          <w:sz w:val="24"/>
          <w:szCs w:val="24"/>
        </w:rPr>
        <w:t>.</w:t>
      </w:r>
    </w:p>
    <w:p w14:paraId="4903EDFA" w14:textId="77777777" w:rsidR="00D47F83" w:rsidRPr="00D47F83" w:rsidRDefault="00D47F83" w:rsidP="008B3A29">
      <w:pPr>
        <w:ind w:left="284" w:right="192"/>
        <w:jc w:val="both"/>
        <w:rPr>
          <w:rFonts w:ascii="Times New Roman" w:eastAsia="Times New Roman" w:hAnsi="Times New Roman"/>
          <w:bCs/>
          <w:iCs/>
          <w:sz w:val="24"/>
          <w:szCs w:val="24"/>
        </w:rPr>
      </w:pPr>
      <w:r w:rsidRPr="00D47F83">
        <w:rPr>
          <w:rFonts w:ascii="Times New Roman" w:eastAsia="Times New Roman" w:hAnsi="Times New Roman"/>
          <w:bCs/>
          <w:iCs/>
          <w:sz w:val="24"/>
          <w:szCs w:val="24"/>
        </w:rPr>
        <w:t>Не се предвижда изграждането на нова техническа инфраструктура (пътища/улици, газопровод, електропровод и др.), ще се използва съществуваща такава. Подът е бетонен и непропусклив.</w:t>
      </w:r>
    </w:p>
    <w:p w14:paraId="36CD5C8C" w14:textId="77777777" w:rsidR="00D47F83" w:rsidRPr="00D47F83" w:rsidRDefault="00D47F83" w:rsidP="008B3A29">
      <w:pPr>
        <w:ind w:left="284" w:right="192"/>
        <w:jc w:val="both"/>
        <w:rPr>
          <w:rFonts w:ascii="Times New Roman" w:eastAsia="Times New Roman" w:hAnsi="Times New Roman"/>
          <w:bCs/>
          <w:iCs/>
          <w:sz w:val="24"/>
          <w:szCs w:val="24"/>
        </w:rPr>
      </w:pPr>
      <w:r w:rsidRPr="00D47F83">
        <w:rPr>
          <w:rFonts w:ascii="Times New Roman" w:eastAsia="Times New Roman" w:hAnsi="Times New Roman"/>
          <w:bCs/>
          <w:iCs/>
          <w:sz w:val="24"/>
          <w:szCs w:val="24"/>
        </w:rPr>
        <w:lastRenderedPageBreak/>
        <w:t>Площадката е електрифицирана, водоснабдена, оградена, охраняема, с изградени комуникации и инфраструктура, като ще се изгради стелажна система за съхранение на съдовете за отпадъци – метални и пластмасови контейнери. На площадката няма да се третират отпадъци. Предвижда се да се извършва дейност с код R13 – съхранение /</w:t>
      </w:r>
      <w:r w:rsidRPr="00D47F83">
        <w:rPr>
          <w:rFonts w:ascii="Times New Roman" w:eastAsia="Times New Roman" w:hAnsi="Times New Roman"/>
          <w:bCs/>
          <w:i/>
          <w:iCs/>
          <w:sz w:val="24"/>
          <w:szCs w:val="24"/>
        </w:rPr>
        <w:t>Съхраняване до извършване на която и да е от операциите по оползотворяване от R1 до R12</w:t>
      </w:r>
      <w:r w:rsidRPr="00D47F83">
        <w:rPr>
          <w:rFonts w:ascii="Times New Roman" w:eastAsia="Times New Roman" w:hAnsi="Times New Roman"/>
          <w:bCs/>
          <w:iCs/>
          <w:sz w:val="24"/>
          <w:szCs w:val="24"/>
        </w:rPr>
        <w:t>;/ на събраните опасни и производствени отпадъци, до предаването им на лицензирани фирми, притежаващи документ по чл. 35 от ЗУО.</w:t>
      </w:r>
    </w:p>
    <w:p w14:paraId="7F6440B2" w14:textId="77777777" w:rsidR="00D47F83" w:rsidRPr="00D47F83" w:rsidRDefault="00D47F83" w:rsidP="008B3A29">
      <w:pPr>
        <w:spacing w:after="0"/>
        <w:ind w:left="284" w:right="192"/>
        <w:jc w:val="both"/>
        <w:rPr>
          <w:rFonts w:ascii="Times New Roman" w:eastAsia="Times New Roman" w:hAnsi="Times New Roman"/>
          <w:sz w:val="24"/>
          <w:szCs w:val="24"/>
        </w:rPr>
      </w:pPr>
      <w:r w:rsidRPr="00D47F83">
        <w:rPr>
          <w:rFonts w:ascii="Times New Roman" w:eastAsia="Times New Roman" w:hAnsi="Times New Roman"/>
          <w:sz w:val="24"/>
          <w:szCs w:val="24"/>
        </w:rPr>
        <w:t>Всички отпадъци, транспортирани и събирани на площадката, ще се съхраняват разделно, по подходящ начин, съгласно техния вид, състав и характерни свойства, в съответствие с изискванията на нормативната уредба, касаеща специфични потоци отпадъци.</w:t>
      </w:r>
    </w:p>
    <w:p w14:paraId="4412E4B3" w14:textId="77777777" w:rsidR="00D47F83" w:rsidRPr="00D47F83" w:rsidRDefault="00D47F83" w:rsidP="008B3A29">
      <w:pPr>
        <w:spacing w:after="0"/>
        <w:ind w:left="284" w:right="192"/>
        <w:jc w:val="both"/>
        <w:rPr>
          <w:rFonts w:ascii="Times New Roman" w:eastAsia="Times New Roman" w:hAnsi="Times New Roman"/>
          <w:sz w:val="24"/>
          <w:szCs w:val="24"/>
        </w:rPr>
      </w:pPr>
    </w:p>
    <w:p w14:paraId="23DC8092" w14:textId="3E5B136D" w:rsidR="00D47F83" w:rsidRPr="00D47F83" w:rsidRDefault="00D47F83" w:rsidP="008B3A29">
      <w:pPr>
        <w:spacing w:after="0"/>
        <w:ind w:left="284" w:right="192"/>
        <w:jc w:val="both"/>
        <w:rPr>
          <w:rFonts w:ascii="Times New Roman" w:eastAsia="Times New Roman" w:hAnsi="Times New Roman"/>
          <w:sz w:val="24"/>
          <w:szCs w:val="24"/>
        </w:rPr>
      </w:pPr>
      <w:r w:rsidRPr="00D47F83">
        <w:rPr>
          <w:rFonts w:ascii="Times New Roman" w:eastAsia="Times New Roman" w:hAnsi="Times New Roman"/>
          <w:sz w:val="24"/>
          <w:szCs w:val="24"/>
        </w:rPr>
        <w:t xml:space="preserve">Съдовете, в които ще се съхраняват </w:t>
      </w:r>
      <w:r w:rsidR="00896218">
        <w:rPr>
          <w:rFonts w:ascii="Times New Roman" w:eastAsia="Times New Roman" w:hAnsi="Times New Roman"/>
          <w:sz w:val="24"/>
          <w:szCs w:val="24"/>
        </w:rPr>
        <w:t>събраните от дейността отпадъци</w:t>
      </w:r>
      <w:r w:rsidRPr="00D47F83">
        <w:rPr>
          <w:rFonts w:ascii="Times New Roman" w:eastAsia="Times New Roman" w:hAnsi="Times New Roman"/>
          <w:sz w:val="24"/>
          <w:szCs w:val="24"/>
        </w:rPr>
        <w:t xml:space="preserve"> са на закрито, устойчиви са спрямо веществата, съдържащи се в отпадъците, както и мат</w:t>
      </w:r>
      <w:r w:rsidR="00896218">
        <w:rPr>
          <w:rFonts w:ascii="Times New Roman" w:eastAsia="Times New Roman" w:hAnsi="Times New Roman"/>
          <w:sz w:val="24"/>
          <w:szCs w:val="24"/>
        </w:rPr>
        <w:t>ериалът, от който са изработени</w:t>
      </w:r>
      <w:r w:rsidRPr="00D47F83">
        <w:rPr>
          <w:rFonts w:ascii="Times New Roman" w:eastAsia="Times New Roman" w:hAnsi="Times New Roman"/>
          <w:sz w:val="24"/>
          <w:szCs w:val="24"/>
        </w:rPr>
        <w:t xml:space="preserve"> няма да взаимодейства с тях. </w:t>
      </w:r>
    </w:p>
    <w:p w14:paraId="5D3D16D6" w14:textId="77777777" w:rsidR="00D47F83" w:rsidRPr="00D47F83" w:rsidRDefault="00D47F83" w:rsidP="008B3A29">
      <w:pPr>
        <w:spacing w:after="0"/>
        <w:ind w:left="284" w:right="192"/>
        <w:jc w:val="both"/>
        <w:rPr>
          <w:rFonts w:ascii="Times New Roman" w:eastAsia="Times New Roman" w:hAnsi="Times New Roman"/>
          <w:sz w:val="24"/>
          <w:szCs w:val="24"/>
        </w:rPr>
      </w:pPr>
    </w:p>
    <w:p w14:paraId="0BA1F99F" w14:textId="77777777" w:rsidR="00D47F83" w:rsidRPr="00D47F83" w:rsidRDefault="00D47F83" w:rsidP="008B3A29">
      <w:pPr>
        <w:spacing w:after="0"/>
        <w:ind w:left="284" w:right="192"/>
        <w:jc w:val="both"/>
        <w:rPr>
          <w:rFonts w:ascii="Times New Roman" w:eastAsia="Times New Roman" w:hAnsi="Times New Roman"/>
          <w:sz w:val="24"/>
          <w:szCs w:val="24"/>
        </w:rPr>
      </w:pPr>
      <w:r w:rsidRPr="00D47F83">
        <w:rPr>
          <w:rFonts w:ascii="Times New Roman" w:eastAsia="Times New Roman" w:hAnsi="Times New Roman"/>
          <w:sz w:val="24"/>
          <w:szCs w:val="24"/>
        </w:rPr>
        <w:t>Ще бъдат поставени обозначителни табели за кода и наименованието на отпадъка, съгласно Наредба № 2/2014 г. за класификация на отпадъците.</w:t>
      </w:r>
    </w:p>
    <w:p w14:paraId="5FF1EF20" w14:textId="77777777" w:rsidR="00D47F83" w:rsidRPr="00D47F83" w:rsidRDefault="00D47F83" w:rsidP="008B3A29">
      <w:pPr>
        <w:spacing w:after="0"/>
        <w:ind w:left="284" w:right="192"/>
        <w:jc w:val="both"/>
        <w:rPr>
          <w:rFonts w:ascii="Times New Roman" w:eastAsia="Times New Roman" w:hAnsi="Times New Roman"/>
          <w:sz w:val="24"/>
          <w:szCs w:val="24"/>
        </w:rPr>
      </w:pPr>
    </w:p>
    <w:p w14:paraId="5F6F7876" w14:textId="3F0540D7" w:rsidR="00D47F83" w:rsidRPr="00D47F83" w:rsidRDefault="00D47F83" w:rsidP="008B3A29">
      <w:pPr>
        <w:spacing w:after="0"/>
        <w:ind w:left="284" w:right="192"/>
        <w:jc w:val="both"/>
        <w:rPr>
          <w:rFonts w:ascii="Times New Roman" w:eastAsia="Times New Roman" w:hAnsi="Times New Roman"/>
          <w:sz w:val="24"/>
          <w:szCs w:val="24"/>
        </w:rPr>
      </w:pPr>
      <w:r w:rsidRPr="00D47F83">
        <w:rPr>
          <w:rFonts w:ascii="Times New Roman" w:eastAsia="Times New Roman" w:hAnsi="Times New Roman"/>
          <w:sz w:val="24"/>
          <w:szCs w:val="24"/>
        </w:rPr>
        <w:t>На тери</w:t>
      </w:r>
      <w:r w:rsidR="00896218">
        <w:rPr>
          <w:rFonts w:ascii="Times New Roman" w:eastAsia="Times New Roman" w:hAnsi="Times New Roman"/>
          <w:sz w:val="24"/>
          <w:szCs w:val="24"/>
        </w:rPr>
        <w:t>торията на площадката, в халето</w:t>
      </w:r>
      <w:r w:rsidRPr="00D47F83">
        <w:rPr>
          <w:rFonts w:ascii="Times New Roman" w:eastAsia="Times New Roman" w:hAnsi="Times New Roman"/>
          <w:sz w:val="24"/>
          <w:szCs w:val="24"/>
        </w:rPr>
        <w:t xml:space="preserve"> на закрито, където ще се извършва събиране на п</w:t>
      </w:r>
      <w:r w:rsidR="00896218">
        <w:rPr>
          <w:rFonts w:ascii="Times New Roman" w:eastAsia="Times New Roman" w:hAnsi="Times New Roman"/>
          <w:sz w:val="24"/>
          <w:szCs w:val="24"/>
        </w:rPr>
        <w:t>роизводствени и опасни отпадъци</w:t>
      </w:r>
      <w:r w:rsidRPr="00D47F83">
        <w:rPr>
          <w:rFonts w:ascii="Times New Roman" w:eastAsia="Times New Roman" w:hAnsi="Times New Roman"/>
          <w:sz w:val="24"/>
          <w:szCs w:val="24"/>
        </w:rPr>
        <w:t xml:space="preserve"> ще бъдат обособени следните участъци:</w:t>
      </w:r>
    </w:p>
    <w:p w14:paraId="526D3EE7" w14:textId="77777777" w:rsidR="00D47F83" w:rsidRPr="00D47F83" w:rsidRDefault="00D47F83" w:rsidP="008B3A29">
      <w:pPr>
        <w:spacing w:after="0"/>
        <w:ind w:left="284" w:right="192"/>
        <w:jc w:val="both"/>
        <w:rPr>
          <w:rFonts w:ascii="Times New Roman" w:eastAsia="Times New Roman" w:hAnsi="Times New Roman"/>
          <w:sz w:val="24"/>
          <w:szCs w:val="24"/>
        </w:rPr>
      </w:pPr>
    </w:p>
    <w:p w14:paraId="4412FD4F" w14:textId="77777777" w:rsidR="00D47F83" w:rsidRPr="00D47F83" w:rsidRDefault="00D47F83" w:rsidP="008B3A29">
      <w:pPr>
        <w:widowControl w:val="0"/>
        <w:numPr>
          <w:ilvl w:val="0"/>
          <w:numId w:val="39"/>
        </w:numPr>
        <w:autoSpaceDE w:val="0"/>
        <w:autoSpaceDN w:val="0"/>
        <w:spacing w:after="0"/>
        <w:ind w:left="284" w:right="192" w:firstLine="0"/>
        <w:contextualSpacing/>
        <w:jc w:val="both"/>
        <w:rPr>
          <w:rFonts w:ascii="Times New Roman" w:hAnsi="Times New Roman"/>
          <w:sz w:val="24"/>
          <w:szCs w:val="24"/>
        </w:rPr>
      </w:pPr>
      <w:r w:rsidRPr="00D47F83">
        <w:rPr>
          <w:rFonts w:ascii="Times New Roman" w:hAnsi="Times New Roman"/>
          <w:sz w:val="24"/>
          <w:szCs w:val="24"/>
        </w:rPr>
        <w:t>Участък за събиране на опасни отпадъци, оборудван с необходимите съдове и/или контейнери, както и със съоръжения за събиране на разливи и съответните абсорбенти, използвани за ограничаване на евентуални разливи.</w:t>
      </w:r>
    </w:p>
    <w:p w14:paraId="278C8DED" w14:textId="77777777" w:rsidR="00D47F83" w:rsidRPr="00D47F83" w:rsidRDefault="00D47F83" w:rsidP="008B3A29">
      <w:pPr>
        <w:widowControl w:val="0"/>
        <w:numPr>
          <w:ilvl w:val="0"/>
          <w:numId w:val="39"/>
        </w:numPr>
        <w:autoSpaceDE w:val="0"/>
        <w:autoSpaceDN w:val="0"/>
        <w:spacing w:after="0"/>
        <w:ind w:left="284" w:right="192" w:firstLine="0"/>
        <w:contextualSpacing/>
        <w:jc w:val="both"/>
        <w:rPr>
          <w:rFonts w:ascii="Times New Roman" w:hAnsi="Times New Roman"/>
          <w:sz w:val="24"/>
          <w:szCs w:val="24"/>
        </w:rPr>
      </w:pPr>
      <w:r w:rsidRPr="00D47F83">
        <w:rPr>
          <w:rFonts w:ascii="Times New Roman" w:hAnsi="Times New Roman"/>
          <w:sz w:val="24"/>
          <w:szCs w:val="24"/>
        </w:rPr>
        <w:t>Участък за съхранение на отпадъци, съдържащи масла и нефтопродукти</w:t>
      </w:r>
    </w:p>
    <w:p w14:paraId="562D88D9" w14:textId="77777777" w:rsidR="00D47F83" w:rsidRPr="00D47F83" w:rsidRDefault="00D47F83" w:rsidP="008B3A29">
      <w:pPr>
        <w:widowControl w:val="0"/>
        <w:numPr>
          <w:ilvl w:val="0"/>
          <w:numId w:val="39"/>
        </w:numPr>
        <w:autoSpaceDE w:val="0"/>
        <w:autoSpaceDN w:val="0"/>
        <w:spacing w:after="0"/>
        <w:ind w:left="284" w:right="192" w:firstLine="0"/>
        <w:contextualSpacing/>
        <w:jc w:val="both"/>
        <w:rPr>
          <w:rFonts w:ascii="Times New Roman" w:hAnsi="Times New Roman"/>
          <w:sz w:val="24"/>
          <w:szCs w:val="24"/>
        </w:rPr>
      </w:pPr>
      <w:r w:rsidRPr="00D47F83">
        <w:rPr>
          <w:rFonts w:ascii="Times New Roman" w:hAnsi="Times New Roman"/>
          <w:sz w:val="24"/>
          <w:szCs w:val="24"/>
        </w:rPr>
        <w:t>Участък за съхраняване на събраните неопасни отпадъци</w:t>
      </w:r>
    </w:p>
    <w:p w14:paraId="2BE7DF2D" w14:textId="77777777" w:rsidR="00D47F83" w:rsidRDefault="00D47F83" w:rsidP="008B3A29">
      <w:pPr>
        <w:ind w:left="284" w:right="192"/>
        <w:jc w:val="both"/>
        <w:rPr>
          <w:rFonts w:ascii="Times New Roman" w:eastAsia="Times New Roman" w:hAnsi="Times New Roman"/>
          <w:bCs/>
          <w:sz w:val="24"/>
          <w:szCs w:val="24"/>
          <w:lang w:eastAsia="bg-BG"/>
        </w:rPr>
      </w:pPr>
    </w:p>
    <w:p w14:paraId="47954236" w14:textId="77777777" w:rsidR="00896218" w:rsidRDefault="00896218" w:rsidP="008B3A29">
      <w:pPr>
        <w:ind w:left="284" w:right="192"/>
        <w:jc w:val="both"/>
        <w:rPr>
          <w:rFonts w:ascii="Times New Roman" w:eastAsia="Times New Roman" w:hAnsi="Times New Roman"/>
          <w:bCs/>
          <w:sz w:val="24"/>
          <w:szCs w:val="24"/>
          <w:lang w:eastAsia="bg-BG"/>
        </w:rPr>
      </w:pPr>
    </w:p>
    <w:p w14:paraId="4419DDBF" w14:textId="77777777" w:rsidR="00896218" w:rsidRPr="00D47F83" w:rsidRDefault="00896218" w:rsidP="008B3A29">
      <w:pPr>
        <w:ind w:left="284" w:right="192"/>
        <w:jc w:val="both"/>
        <w:rPr>
          <w:rFonts w:ascii="Times New Roman" w:eastAsia="Times New Roman" w:hAnsi="Times New Roman"/>
          <w:bCs/>
          <w:sz w:val="24"/>
          <w:szCs w:val="24"/>
          <w:lang w:eastAsia="bg-BG"/>
        </w:rPr>
      </w:pPr>
    </w:p>
    <w:p w14:paraId="5CCBAD03" w14:textId="6CED1BC1" w:rsidR="00FD15DD" w:rsidRPr="00FD15DD" w:rsidRDefault="00D47F83" w:rsidP="008B3A29">
      <w:pPr>
        <w:ind w:left="284" w:right="192"/>
        <w:jc w:val="both"/>
        <w:rPr>
          <w:rFonts w:ascii="Times New Roman" w:eastAsia="Times New Roman" w:hAnsi="Times New Roman"/>
          <w:b/>
          <w:bCs/>
          <w:sz w:val="24"/>
          <w:szCs w:val="24"/>
          <w:lang w:eastAsia="bg-BG"/>
        </w:rPr>
      </w:pPr>
      <w:r w:rsidRPr="00FD15DD">
        <w:rPr>
          <w:rFonts w:ascii="Times New Roman" w:eastAsia="Times New Roman" w:hAnsi="Times New Roman"/>
          <w:bCs/>
          <w:sz w:val="24"/>
          <w:szCs w:val="24"/>
          <w:lang w:eastAsia="bg-BG"/>
        </w:rPr>
        <w:t xml:space="preserve">На площадката ще се извършва съхранение (операция с код R13) на следните </w:t>
      </w:r>
      <w:r w:rsidR="00FD15DD" w:rsidRPr="00FD15DD">
        <w:rPr>
          <w:rFonts w:ascii="Times New Roman" w:eastAsia="Times New Roman" w:hAnsi="Times New Roman"/>
          <w:bCs/>
          <w:sz w:val="24"/>
          <w:szCs w:val="24"/>
          <w:lang w:eastAsia="bg-BG"/>
        </w:rPr>
        <w:t>отпадъци</w:t>
      </w:r>
      <w:r w:rsidR="00FD15DD" w:rsidRPr="00FD15DD">
        <w:rPr>
          <w:rFonts w:ascii="Times New Roman" w:eastAsia="Times New Roman" w:hAnsi="Times New Roman"/>
          <w:b/>
          <w:bCs/>
          <w:sz w:val="24"/>
          <w:szCs w:val="24"/>
          <w:lang w:eastAsia="bg-BG"/>
        </w:rPr>
        <w:t xml:space="preserve"> – Вид на отпадъка (код и наименование), дейност, количество (тон/год.) и произход</w:t>
      </w:r>
      <w:r w:rsidR="00FD15DD">
        <w:rPr>
          <w:rFonts w:ascii="Times New Roman" w:eastAsia="Times New Roman" w:hAnsi="Times New Roman"/>
          <w:b/>
          <w:bCs/>
          <w:sz w:val="24"/>
          <w:szCs w:val="24"/>
          <w:lang w:eastAsia="bg-BG"/>
        </w:rPr>
        <w:t>.</w:t>
      </w:r>
      <w:r w:rsidR="00FD15DD" w:rsidRPr="00FD15DD">
        <w:rPr>
          <w:rFonts w:ascii="Times New Roman" w:eastAsia="Times New Roman" w:hAnsi="Times New Roman"/>
          <w:b/>
          <w:bCs/>
          <w:sz w:val="24"/>
          <w:szCs w:val="24"/>
          <w:lang w:eastAsia="bg-BG"/>
        </w:rPr>
        <w:t xml:space="preserve"> </w:t>
      </w:r>
    </w:p>
    <w:tbl>
      <w:tblPr>
        <w:tblW w:w="992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1222"/>
        <w:gridCol w:w="2779"/>
        <w:gridCol w:w="2674"/>
        <w:gridCol w:w="1316"/>
        <w:gridCol w:w="1492"/>
      </w:tblGrid>
      <w:tr w:rsidR="00FD15DD" w:rsidRPr="00FD15DD" w14:paraId="4F016704" w14:textId="77777777" w:rsidTr="00600AA2">
        <w:trPr>
          <w:trHeight w:val="444"/>
        </w:trPr>
        <w:tc>
          <w:tcPr>
            <w:tcW w:w="440" w:type="dxa"/>
            <w:vMerge w:val="restart"/>
          </w:tcPr>
          <w:p w14:paraId="0CB92170" w14:textId="77777777" w:rsidR="00FD15DD" w:rsidRPr="00FD15DD" w:rsidRDefault="00FD15DD" w:rsidP="00600AA2">
            <w:pPr>
              <w:rPr>
                <w:rFonts w:ascii="Times New Roman" w:hAnsi="Times New Roman"/>
                <w:b/>
                <w:lang w:eastAsia="bg-BG"/>
              </w:rPr>
            </w:pPr>
            <w:r w:rsidRPr="00FD15DD">
              <w:rPr>
                <w:rFonts w:ascii="Times New Roman" w:hAnsi="Times New Roman"/>
                <w:b/>
                <w:lang w:eastAsia="bg-BG"/>
              </w:rPr>
              <w:t>№</w:t>
            </w:r>
          </w:p>
        </w:tc>
        <w:tc>
          <w:tcPr>
            <w:tcW w:w="4001" w:type="dxa"/>
            <w:gridSpan w:val="2"/>
          </w:tcPr>
          <w:p w14:paraId="354474E5" w14:textId="77777777" w:rsidR="00FD15DD" w:rsidRPr="00FD15DD" w:rsidRDefault="00FD15DD" w:rsidP="00600AA2">
            <w:pPr>
              <w:jc w:val="center"/>
              <w:rPr>
                <w:rFonts w:ascii="Times New Roman" w:hAnsi="Times New Roman"/>
                <w:b/>
                <w:lang w:eastAsia="bg-BG"/>
              </w:rPr>
            </w:pPr>
            <w:r w:rsidRPr="00FD15DD">
              <w:rPr>
                <w:rFonts w:ascii="Times New Roman" w:hAnsi="Times New Roman"/>
                <w:b/>
                <w:lang w:eastAsia="bg-BG"/>
              </w:rPr>
              <w:t>Вид на отпадъка</w:t>
            </w:r>
          </w:p>
        </w:tc>
        <w:tc>
          <w:tcPr>
            <w:tcW w:w="2674" w:type="dxa"/>
            <w:vMerge w:val="restart"/>
          </w:tcPr>
          <w:p w14:paraId="1E45394E" w14:textId="77777777" w:rsidR="00FD15DD" w:rsidRPr="00FD15DD" w:rsidRDefault="00FD15DD" w:rsidP="00600AA2">
            <w:pPr>
              <w:rPr>
                <w:rFonts w:ascii="Times New Roman" w:hAnsi="Times New Roman"/>
                <w:b/>
                <w:bCs/>
              </w:rPr>
            </w:pPr>
            <w:r w:rsidRPr="00FD15DD">
              <w:rPr>
                <w:rFonts w:ascii="Times New Roman" w:hAnsi="Times New Roman"/>
                <w:b/>
                <w:bCs/>
              </w:rPr>
              <w:t>Дейности,</w:t>
            </w:r>
          </w:p>
          <w:p w14:paraId="60B41D15" w14:textId="77777777" w:rsidR="00FD15DD" w:rsidRPr="00FD15DD" w:rsidRDefault="00FD15DD" w:rsidP="00600AA2">
            <w:pPr>
              <w:rPr>
                <w:rFonts w:ascii="Times New Roman" w:hAnsi="Times New Roman"/>
                <w:b/>
                <w:bCs/>
              </w:rPr>
            </w:pPr>
            <w:r w:rsidRPr="00FD15DD">
              <w:rPr>
                <w:rFonts w:ascii="Times New Roman" w:hAnsi="Times New Roman"/>
                <w:b/>
                <w:bCs/>
              </w:rPr>
              <w:t xml:space="preserve">кодове </w:t>
            </w:r>
          </w:p>
          <w:p w14:paraId="78CC8DDC" w14:textId="77777777" w:rsidR="00FD15DD" w:rsidRPr="00FD15DD" w:rsidRDefault="00FD15DD" w:rsidP="00600AA2">
            <w:pPr>
              <w:rPr>
                <w:rFonts w:ascii="Times New Roman" w:hAnsi="Times New Roman"/>
                <w:lang w:eastAsia="bg-BG"/>
              </w:rPr>
            </w:pPr>
          </w:p>
        </w:tc>
        <w:tc>
          <w:tcPr>
            <w:tcW w:w="1316" w:type="dxa"/>
            <w:vMerge w:val="restart"/>
          </w:tcPr>
          <w:p w14:paraId="5A6B2BF4" w14:textId="77777777" w:rsidR="00FD15DD" w:rsidRPr="00FD15DD" w:rsidRDefault="00FD15DD" w:rsidP="00600AA2">
            <w:pPr>
              <w:jc w:val="center"/>
              <w:rPr>
                <w:rFonts w:ascii="Times New Roman" w:hAnsi="Times New Roman"/>
                <w:b/>
                <w:bCs/>
              </w:rPr>
            </w:pPr>
            <w:r w:rsidRPr="00FD15DD">
              <w:rPr>
                <w:rFonts w:ascii="Times New Roman" w:hAnsi="Times New Roman"/>
                <w:b/>
                <w:bCs/>
              </w:rPr>
              <w:t>Количество</w:t>
            </w:r>
          </w:p>
          <w:p w14:paraId="5C82135E" w14:textId="77777777" w:rsidR="00FD15DD" w:rsidRPr="00FD15DD" w:rsidRDefault="00FD15DD" w:rsidP="00600AA2">
            <w:pPr>
              <w:jc w:val="center"/>
              <w:rPr>
                <w:rFonts w:ascii="Times New Roman" w:hAnsi="Times New Roman"/>
                <w:lang w:eastAsia="bg-BG"/>
              </w:rPr>
            </w:pPr>
            <w:r w:rsidRPr="00FD15DD">
              <w:rPr>
                <w:rFonts w:ascii="Times New Roman" w:hAnsi="Times New Roman"/>
                <w:b/>
                <w:bCs/>
              </w:rPr>
              <w:t>(тон/год.)</w:t>
            </w:r>
          </w:p>
        </w:tc>
        <w:tc>
          <w:tcPr>
            <w:tcW w:w="1492" w:type="dxa"/>
            <w:vMerge w:val="restart"/>
          </w:tcPr>
          <w:p w14:paraId="052DF44A" w14:textId="77777777" w:rsidR="00FD15DD" w:rsidRPr="00FD15DD" w:rsidRDefault="00FD15DD" w:rsidP="00600AA2">
            <w:pPr>
              <w:jc w:val="center"/>
              <w:rPr>
                <w:rFonts w:ascii="Times New Roman" w:hAnsi="Times New Roman"/>
                <w:lang w:eastAsia="bg-BG"/>
              </w:rPr>
            </w:pPr>
            <w:r w:rsidRPr="00FD15DD">
              <w:rPr>
                <w:rFonts w:ascii="Times New Roman" w:hAnsi="Times New Roman"/>
                <w:b/>
                <w:bCs/>
              </w:rPr>
              <w:t>Произход</w:t>
            </w:r>
          </w:p>
        </w:tc>
      </w:tr>
      <w:tr w:rsidR="00FD15DD" w:rsidRPr="00FD15DD" w14:paraId="778EE4C8" w14:textId="77777777" w:rsidTr="00600AA2">
        <w:trPr>
          <w:trHeight w:val="255"/>
        </w:trPr>
        <w:tc>
          <w:tcPr>
            <w:tcW w:w="440" w:type="dxa"/>
            <w:vMerge/>
          </w:tcPr>
          <w:p w14:paraId="03D9DDC6" w14:textId="77777777" w:rsidR="00FD15DD" w:rsidRPr="00FD15DD" w:rsidRDefault="00FD15DD" w:rsidP="00600AA2">
            <w:pPr>
              <w:rPr>
                <w:rFonts w:ascii="Times New Roman" w:hAnsi="Times New Roman"/>
                <w:b/>
                <w:lang w:eastAsia="bg-BG"/>
              </w:rPr>
            </w:pPr>
          </w:p>
        </w:tc>
        <w:tc>
          <w:tcPr>
            <w:tcW w:w="1222" w:type="dxa"/>
          </w:tcPr>
          <w:p w14:paraId="581D95D2" w14:textId="77777777" w:rsidR="00FD15DD" w:rsidRPr="00FD15DD" w:rsidRDefault="00FD15DD" w:rsidP="00600AA2">
            <w:pPr>
              <w:rPr>
                <w:rFonts w:ascii="Times New Roman" w:hAnsi="Times New Roman"/>
                <w:b/>
                <w:lang w:eastAsia="bg-BG"/>
              </w:rPr>
            </w:pPr>
            <w:r w:rsidRPr="00FD15DD">
              <w:rPr>
                <w:rFonts w:ascii="Times New Roman" w:hAnsi="Times New Roman"/>
                <w:b/>
                <w:lang w:eastAsia="bg-BG"/>
              </w:rPr>
              <w:t xml:space="preserve">Код </w:t>
            </w:r>
          </w:p>
        </w:tc>
        <w:tc>
          <w:tcPr>
            <w:tcW w:w="2779" w:type="dxa"/>
          </w:tcPr>
          <w:p w14:paraId="02098F88" w14:textId="77777777" w:rsidR="00FD15DD" w:rsidRPr="00FD15DD" w:rsidRDefault="00FD15DD" w:rsidP="00600AA2">
            <w:pPr>
              <w:rPr>
                <w:rFonts w:ascii="Times New Roman" w:hAnsi="Times New Roman"/>
                <w:b/>
                <w:lang w:eastAsia="bg-BG"/>
              </w:rPr>
            </w:pPr>
            <w:r w:rsidRPr="00FD15DD">
              <w:rPr>
                <w:rFonts w:ascii="Times New Roman" w:hAnsi="Times New Roman"/>
                <w:b/>
                <w:lang w:eastAsia="bg-BG"/>
              </w:rPr>
              <w:t>Наименование</w:t>
            </w:r>
          </w:p>
        </w:tc>
        <w:tc>
          <w:tcPr>
            <w:tcW w:w="2674" w:type="dxa"/>
            <w:vMerge/>
          </w:tcPr>
          <w:p w14:paraId="43D3F9A5" w14:textId="77777777" w:rsidR="00FD15DD" w:rsidRPr="00FD15DD" w:rsidRDefault="00FD15DD" w:rsidP="00600AA2">
            <w:pPr>
              <w:rPr>
                <w:rFonts w:ascii="Times New Roman" w:hAnsi="Times New Roman"/>
                <w:bCs/>
                <w:lang w:eastAsia="bg-BG"/>
              </w:rPr>
            </w:pPr>
          </w:p>
        </w:tc>
        <w:tc>
          <w:tcPr>
            <w:tcW w:w="1316" w:type="dxa"/>
            <w:vMerge/>
          </w:tcPr>
          <w:p w14:paraId="361D1359" w14:textId="77777777" w:rsidR="00FD15DD" w:rsidRPr="00FD15DD" w:rsidRDefault="00FD15DD" w:rsidP="00600AA2">
            <w:pPr>
              <w:jc w:val="center"/>
              <w:rPr>
                <w:rFonts w:ascii="Times New Roman" w:hAnsi="Times New Roman"/>
                <w:bCs/>
                <w:lang w:eastAsia="bg-BG"/>
              </w:rPr>
            </w:pPr>
          </w:p>
        </w:tc>
        <w:tc>
          <w:tcPr>
            <w:tcW w:w="1492" w:type="dxa"/>
            <w:vMerge/>
          </w:tcPr>
          <w:p w14:paraId="147C1719" w14:textId="77777777" w:rsidR="00FD15DD" w:rsidRPr="00FD15DD" w:rsidRDefault="00FD15DD" w:rsidP="00600AA2">
            <w:pPr>
              <w:jc w:val="center"/>
              <w:rPr>
                <w:rFonts w:ascii="Times New Roman" w:hAnsi="Times New Roman"/>
                <w:bCs/>
                <w:lang w:eastAsia="bg-BG"/>
              </w:rPr>
            </w:pPr>
          </w:p>
        </w:tc>
      </w:tr>
      <w:tr w:rsidR="00FD15DD" w:rsidRPr="00FD15DD" w14:paraId="4D91914C" w14:textId="77777777" w:rsidTr="00600AA2">
        <w:trPr>
          <w:trHeight w:val="330"/>
        </w:trPr>
        <w:tc>
          <w:tcPr>
            <w:tcW w:w="440" w:type="dxa"/>
            <w:vMerge/>
          </w:tcPr>
          <w:p w14:paraId="3FEBD088" w14:textId="77777777" w:rsidR="00FD15DD" w:rsidRPr="00FD15DD" w:rsidRDefault="00FD15DD" w:rsidP="00600AA2">
            <w:pPr>
              <w:rPr>
                <w:rFonts w:ascii="Times New Roman" w:hAnsi="Times New Roman"/>
                <w:b/>
                <w:lang w:eastAsia="bg-BG"/>
              </w:rPr>
            </w:pPr>
          </w:p>
        </w:tc>
        <w:tc>
          <w:tcPr>
            <w:tcW w:w="1222" w:type="dxa"/>
          </w:tcPr>
          <w:p w14:paraId="54ABBF41" w14:textId="77777777" w:rsidR="00FD15DD" w:rsidRPr="00FD15DD" w:rsidRDefault="00FD15DD" w:rsidP="00600AA2">
            <w:pPr>
              <w:jc w:val="center"/>
              <w:rPr>
                <w:rFonts w:ascii="Times New Roman" w:hAnsi="Times New Roman"/>
                <w:b/>
                <w:lang w:eastAsia="bg-BG"/>
              </w:rPr>
            </w:pPr>
            <w:r w:rsidRPr="00FD15DD">
              <w:rPr>
                <w:rFonts w:ascii="Times New Roman" w:hAnsi="Times New Roman"/>
                <w:b/>
                <w:lang w:eastAsia="bg-BG"/>
              </w:rPr>
              <w:t>1</w:t>
            </w:r>
          </w:p>
        </w:tc>
        <w:tc>
          <w:tcPr>
            <w:tcW w:w="2779" w:type="dxa"/>
          </w:tcPr>
          <w:p w14:paraId="5BD51640" w14:textId="77777777" w:rsidR="00FD15DD" w:rsidRPr="00FD15DD" w:rsidRDefault="00FD15DD" w:rsidP="00600AA2">
            <w:pPr>
              <w:jc w:val="center"/>
              <w:rPr>
                <w:rFonts w:ascii="Times New Roman" w:hAnsi="Times New Roman"/>
                <w:b/>
                <w:lang w:eastAsia="bg-BG"/>
              </w:rPr>
            </w:pPr>
            <w:r w:rsidRPr="00FD15DD">
              <w:rPr>
                <w:rFonts w:ascii="Times New Roman" w:hAnsi="Times New Roman"/>
                <w:b/>
                <w:lang w:eastAsia="bg-BG"/>
              </w:rPr>
              <w:t>2</w:t>
            </w:r>
          </w:p>
        </w:tc>
        <w:tc>
          <w:tcPr>
            <w:tcW w:w="2674" w:type="dxa"/>
          </w:tcPr>
          <w:p w14:paraId="18C375D6" w14:textId="77777777" w:rsidR="00FD15DD" w:rsidRPr="00FD15DD" w:rsidRDefault="00FD15DD" w:rsidP="00600AA2">
            <w:pPr>
              <w:jc w:val="center"/>
              <w:rPr>
                <w:rFonts w:ascii="Times New Roman" w:hAnsi="Times New Roman"/>
                <w:b/>
                <w:lang w:eastAsia="bg-BG"/>
              </w:rPr>
            </w:pPr>
            <w:r w:rsidRPr="00FD15DD">
              <w:rPr>
                <w:rFonts w:ascii="Times New Roman" w:hAnsi="Times New Roman"/>
                <w:b/>
                <w:lang w:eastAsia="bg-BG"/>
              </w:rPr>
              <w:t>3</w:t>
            </w:r>
          </w:p>
        </w:tc>
        <w:tc>
          <w:tcPr>
            <w:tcW w:w="1316" w:type="dxa"/>
          </w:tcPr>
          <w:p w14:paraId="1D8C4B64" w14:textId="77777777" w:rsidR="00FD15DD" w:rsidRPr="00FD15DD" w:rsidRDefault="00FD15DD" w:rsidP="00600AA2">
            <w:pPr>
              <w:jc w:val="center"/>
              <w:rPr>
                <w:rFonts w:ascii="Times New Roman" w:hAnsi="Times New Roman"/>
                <w:b/>
                <w:lang w:eastAsia="bg-BG"/>
              </w:rPr>
            </w:pPr>
            <w:r w:rsidRPr="00FD15DD">
              <w:rPr>
                <w:rFonts w:ascii="Times New Roman" w:hAnsi="Times New Roman"/>
                <w:b/>
                <w:lang w:eastAsia="bg-BG"/>
              </w:rPr>
              <w:t>4</w:t>
            </w:r>
          </w:p>
        </w:tc>
        <w:tc>
          <w:tcPr>
            <w:tcW w:w="1492" w:type="dxa"/>
          </w:tcPr>
          <w:p w14:paraId="2A34FB18" w14:textId="77777777" w:rsidR="00FD15DD" w:rsidRPr="00FD15DD" w:rsidRDefault="00FD15DD" w:rsidP="00600AA2">
            <w:pPr>
              <w:jc w:val="center"/>
              <w:rPr>
                <w:rFonts w:ascii="Times New Roman" w:hAnsi="Times New Roman"/>
                <w:b/>
                <w:lang w:eastAsia="bg-BG"/>
              </w:rPr>
            </w:pPr>
            <w:r w:rsidRPr="00FD15DD">
              <w:rPr>
                <w:rFonts w:ascii="Times New Roman" w:hAnsi="Times New Roman"/>
                <w:b/>
                <w:lang w:eastAsia="bg-BG"/>
              </w:rPr>
              <w:t>5</w:t>
            </w:r>
          </w:p>
        </w:tc>
      </w:tr>
      <w:tr w:rsidR="00FD15DD" w:rsidRPr="00FD15DD" w14:paraId="35F3FAD3" w14:textId="77777777" w:rsidTr="00600AA2">
        <w:trPr>
          <w:trHeight w:val="1995"/>
        </w:trPr>
        <w:tc>
          <w:tcPr>
            <w:tcW w:w="440" w:type="dxa"/>
          </w:tcPr>
          <w:p w14:paraId="647FF8AF"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lastRenderedPageBreak/>
              <w:t>1.</w:t>
            </w:r>
          </w:p>
        </w:tc>
        <w:tc>
          <w:tcPr>
            <w:tcW w:w="1222" w:type="dxa"/>
          </w:tcPr>
          <w:p w14:paraId="1C7436E1"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01 05 05*</w:t>
            </w:r>
          </w:p>
        </w:tc>
        <w:tc>
          <w:tcPr>
            <w:tcW w:w="2779" w:type="dxa"/>
          </w:tcPr>
          <w:p w14:paraId="316A1F65"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промивни сондажни течности и отпадъци от сондиране, съдържащи нефтопродукти</w:t>
            </w:r>
          </w:p>
        </w:tc>
        <w:tc>
          <w:tcPr>
            <w:tcW w:w="2674" w:type="dxa"/>
          </w:tcPr>
          <w:p w14:paraId="4F432E5F" w14:textId="77777777" w:rsidR="00FD15DD" w:rsidRPr="00FD15DD" w:rsidRDefault="00FD15DD" w:rsidP="00600AA2">
            <w:pPr>
              <w:jc w:val="center"/>
              <w:rPr>
                <w:rFonts w:ascii="Times New Roman" w:hAnsi="Times New Roman"/>
                <w:bCs/>
                <w:lang w:eastAsia="bg-BG"/>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5F56D3B1"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50</w:t>
            </w:r>
          </w:p>
        </w:tc>
        <w:tc>
          <w:tcPr>
            <w:tcW w:w="1492" w:type="dxa"/>
          </w:tcPr>
          <w:p w14:paraId="21041DB2" w14:textId="77777777" w:rsidR="00FD15DD" w:rsidRPr="00FD15DD" w:rsidRDefault="00FD15DD" w:rsidP="00600AA2">
            <w:pPr>
              <w:jc w:val="center"/>
              <w:rPr>
                <w:rFonts w:ascii="Times New Roman" w:hAnsi="Times New Roman"/>
                <w:bCs/>
                <w:lang w:eastAsia="bg-BG"/>
              </w:rPr>
            </w:pPr>
            <w:r w:rsidRPr="00FD15DD">
              <w:rPr>
                <w:rFonts w:ascii="Times New Roman" w:hAnsi="Times New Roman"/>
                <w:lang w:val="en-GB"/>
              </w:rPr>
              <w:t>от юридически лица</w:t>
            </w:r>
          </w:p>
        </w:tc>
      </w:tr>
      <w:tr w:rsidR="00FD15DD" w:rsidRPr="00FD15DD" w14:paraId="1AF8C196" w14:textId="77777777" w:rsidTr="00600AA2">
        <w:trPr>
          <w:trHeight w:val="1995"/>
        </w:trPr>
        <w:tc>
          <w:tcPr>
            <w:tcW w:w="440" w:type="dxa"/>
          </w:tcPr>
          <w:p w14:paraId="6BEA3D3A"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2.</w:t>
            </w:r>
          </w:p>
        </w:tc>
        <w:tc>
          <w:tcPr>
            <w:tcW w:w="1222" w:type="dxa"/>
          </w:tcPr>
          <w:p w14:paraId="143BCC57"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05 01 03*</w:t>
            </w:r>
          </w:p>
        </w:tc>
        <w:tc>
          <w:tcPr>
            <w:tcW w:w="2779" w:type="dxa"/>
          </w:tcPr>
          <w:p w14:paraId="551AD93B"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дънни утайки от резервоари</w:t>
            </w:r>
          </w:p>
        </w:tc>
        <w:tc>
          <w:tcPr>
            <w:tcW w:w="2674" w:type="dxa"/>
          </w:tcPr>
          <w:p w14:paraId="020C8C0C"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36655325"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6833816B"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2908F46A" w14:textId="77777777" w:rsidTr="00600AA2">
        <w:trPr>
          <w:trHeight w:val="1995"/>
        </w:trPr>
        <w:tc>
          <w:tcPr>
            <w:tcW w:w="440" w:type="dxa"/>
          </w:tcPr>
          <w:p w14:paraId="5427578E"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3.</w:t>
            </w:r>
          </w:p>
        </w:tc>
        <w:tc>
          <w:tcPr>
            <w:tcW w:w="1222" w:type="dxa"/>
          </w:tcPr>
          <w:p w14:paraId="0456C80B"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05 01 05*</w:t>
            </w:r>
          </w:p>
        </w:tc>
        <w:tc>
          <w:tcPr>
            <w:tcW w:w="2779" w:type="dxa"/>
          </w:tcPr>
          <w:p w14:paraId="1044FF3A"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нефтени разливи</w:t>
            </w:r>
          </w:p>
        </w:tc>
        <w:tc>
          <w:tcPr>
            <w:tcW w:w="2674" w:type="dxa"/>
          </w:tcPr>
          <w:p w14:paraId="42001482"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181FA129"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20</w:t>
            </w:r>
          </w:p>
        </w:tc>
        <w:tc>
          <w:tcPr>
            <w:tcW w:w="1492" w:type="dxa"/>
          </w:tcPr>
          <w:p w14:paraId="107664E2"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02A36D53" w14:textId="77777777" w:rsidTr="00600AA2">
        <w:trPr>
          <w:trHeight w:val="1995"/>
        </w:trPr>
        <w:tc>
          <w:tcPr>
            <w:tcW w:w="440" w:type="dxa"/>
          </w:tcPr>
          <w:p w14:paraId="579556D4"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4.</w:t>
            </w:r>
          </w:p>
        </w:tc>
        <w:tc>
          <w:tcPr>
            <w:tcW w:w="1222" w:type="dxa"/>
          </w:tcPr>
          <w:p w14:paraId="1730F86E"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05 01 06 *</w:t>
            </w:r>
          </w:p>
        </w:tc>
        <w:tc>
          <w:tcPr>
            <w:tcW w:w="2779" w:type="dxa"/>
          </w:tcPr>
          <w:p w14:paraId="4CB75FA3"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утайки от нефтопродукти, получени от дейности по поддръжка на инсталации или оборудване</w:t>
            </w:r>
          </w:p>
        </w:tc>
        <w:tc>
          <w:tcPr>
            <w:tcW w:w="2674" w:type="dxa"/>
          </w:tcPr>
          <w:p w14:paraId="31DCDB97"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00E0EE80"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40</w:t>
            </w:r>
          </w:p>
        </w:tc>
        <w:tc>
          <w:tcPr>
            <w:tcW w:w="1492" w:type="dxa"/>
          </w:tcPr>
          <w:p w14:paraId="502A5248"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1215A1A9" w14:textId="77777777" w:rsidTr="00600AA2">
        <w:trPr>
          <w:trHeight w:val="1995"/>
        </w:trPr>
        <w:tc>
          <w:tcPr>
            <w:tcW w:w="440" w:type="dxa"/>
          </w:tcPr>
          <w:p w14:paraId="52A5CDF0"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5.</w:t>
            </w:r>
          </w:p>
        </w:tc>
        <w:tc>
          <w:tcPr>
            <w:tcW w:w="1222" w:type="dxa"/>
          </w:tcPr>
          <w:p w14:paraId="3DDA404A"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05 01 08*</w:t>
            </w:r>
          </w:p>
        </w:tc>
        <w:tc>
          <w:tcPr>
            <w:tcW w:w="2779" w:type="dxa"/>
          </w:tcPr>
          <w:p w14:paraId="78E12807"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други катрани</w:t>
            </w:r>
          </w:p>
        </w:tc>
        <w:tc>
          <w:tcPr>
            <w:tcW w:w="2674" w:type="dxa"/>
          </w:tcPr>
          <w:p w14:paraId="70C989E1"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 xml:space="preserve">Съхраняване на отпадъци до извършването на някоя от дейностите с кодове /R1 - R12/, с изключение на временното съхраняване на отпадъците на </w:t>
            </w:r>
            <w:r w:rsidRPr="00FD15DD">
              <w:rPr>
                <w:rFonts w:ascii="Times New Roman" w:hAnsi="Times New Roman"/>
              </w:rPr>
              <w:lastRenderedPageBreak/>
              <w:t>площадката на образуване до събирането им</w:t>
            </w:r>
          </w:p>
        </w:tc>
        <w:tc>
          <w:tcPr>
            <w:tcW w:w="1316" w:type="dxa"/>
          </w:tcPr>
          <w:p w14:paraId="7EBB67F5"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lastRenderedPageBreak/>
              <w:t>50</w:t>
            </w:r>
          </w:p>
        </w:tc>
        <w:tc>
          <w:tcPr>
            <w:tcW w:w="1492" w:type="dxa"/>
          </w:tcPr>
          <w:p w14:paraId="76901F81"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440E1C1D" w14:textId="77777777" w:rsidTr="00600AA2">
        <w:trPr>
          <w:trHeight w:val="1995"/>
        </w:trPr>
        <w:tc>
          <w:tcPr>
            <w:tcW w:w="440" w:type="dxa"/>
          </w:tcPr>
          <w:p w14:paraId="62E7855E"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lastRenderedPageBreak/>
              <w:t>6.</w:t>
            </w:r>
          </w:p>
        </w:tc>
        <w:tc>
          <w:tcPr>
            <w:tcW w:w="1222" w:type="dxa"/>
          </w:tcPr>
          <w:p w14:paraId="66F45118"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05 01 12*</w:t>
            </w:r>
          </w:p>
        </w:tc>
        <w:tc>
          <w:tcPr>
            <w:tcW w:w="2779" w:type="dxa"/>
          </w:tcPr>
          <w:p w14:paraId="45D7FFC7"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нефтопродукти, съдържащи киселини</w:t>
            </w:r>
          </w:p>
        </w:tc>
        <w:tc>
          <w:tcPr>
            <w:tcW w:w="2674" w:type="dxa"/>
          </w:tcPr>
          <w:p w14:paraId="0A7C4B04"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5D568423"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50</w:t>
            </w:r>
          </w:p>
        </w:tc>
        <w:tc>
          <w:tcPr>
            <w:tcW w:w="1492" w:type="dxa"/>
          </w:tcPr>
          <w:p w14:paraId="5B180895"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6A157176" w14:textId="77777777" w:rsidTr="00600AA2">
        <w:trPr>
          <w:trHeight w:val="1995"/>
        </w:trPr>
        <w:tc>
          <w:tcPr>
            <w:tcW w:w="440" w:type="dxa"/>
          </w:tcPr>
          <w:p w14:paraId="6C595229"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7.</w:t>
            </w:r>
          </w:p>
        </w:tc>
        <w:tc>
          <w:tcPr>
            <w:tcW w:w="1222" w:type="dxa"/>
          </w:tcPr>
          <w:p w14:paraId="39B1CFA1"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05 01 17*</w:t>
            </w:r>
          </w:p>
        </w:tc>
        <w:tc>
          <w:tcPr>
            <w:tcW w:w="2779" w:type="dxa"/>
          </w:tcPr>
          <w:p w14:paraId="75771A25"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битум</w:t>
            </w:r>
          </w:p>
        </w:tc>
        <w:tc>
          <w:tcPr>
            <w:tcW w:w="2674" w:type="dxa"/>
          </w:tcPr>
          <w:p w14:paraId="7532E24B"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3C2043F8"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50</w:t>
            </w:r>
          </w:p>
        </w:tc>
        <w:tc>
          <w:tcPr>
            <w:tcW w:w="1492" w:type="dxa"/>
          </w:tcPr>
          <w:p w14:paraId="3CDC4A26"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6173DA38" w14:textId="77777777" w:rsidTr="00600AA2">
        <w:trPr>
          <w:trHeight w:val="1995"/>
        </w:trPr>
        <w:tc>
          <w:tcPr>
            <w:tcW w:w="440" w:type="dxa"/>
          </w:tcPr>
          <w:p w14:paraId="53AEBE04"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8.</w:t>
            </w:r>
          </w:p>
        </w:tc>
        <w:tc>
          <w:tcPr>
            <w:tcW w:w="1222" w:type="dxa"/>
          </w:tcPr>
          <w:p w14:paraId="71BC8CD9"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05 01 99</w:t>
            </w:r>
          </w:p>
        </w:tc>
        <w:tc>
          <w:tcPr>
            <w:tcW w:w="2779" w:type="dxa"/>
          </w:tcPr>
          <w:p w14:paraId="69744229"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отпадъци, неупоменати другаде</w:t>
            </w:r>
          </w:p>
        </w:tc>
        <w:tc>
          <w:tcPr>
            <w:tcW w:w="2674" w:type="dxa"/>
          </w:tcPr>
          <w:p w14:paraId="2C1B1D4D"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273FD6DC"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20</w:t>
            </w:r>
          </w:p>
        </w:tc>
        <w:tc>
          <w:tcPr>
            <w:tcW w:w="1492" w:type="dxa"/>
          </w:tcPr>
          <w:p w14:paraId="57227F20"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5B4F6EF1" w14:textId="77777777" w:rsidTr="00600AA2">
        <w:trPr>
          <w:trHeight w:val="1995"/>
        </w:trPr>
        <w:tc>
          <w:tcPr>
            <w:tcW w:w="440" w:type="dxa"/>
          </w:tcPr>
          <w:p w14:paraId="34879041"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9.</w:t>
            </w:r>
          </w:p>
        </w:tc>
        <w:tc>
          <w:tcPr>
            <w:tcW w:w="1222" w:type="dxa"/>
          </w:tcPr>
          <w:p w14:paraId="4FB5D565"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08 01 11*</w:t>
            </w:r>
          </w:p>
        </w:tc>
        <w:tc>
          <w:tcPr>
            <w:tcW w:w="2779" w:type="dxa"/>
          </w:tcPr>
          <w:p w14:paraId="0DC85DFC"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отпадъчни бои и лакове, съдържащи органични разтворители или други опасни вещества</w:t>
            </w:r>
          </w:p>
        </w:tc>
        <w:tc>
          <w:tcPr>
            <w:tcW w:w="2674" w:type="dxa"/>
          </w:tcPr>
          <w:p w14:paraId="5ACA3B4D"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1B51E000"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50</w:t>
            </w:r>
          </w:p>
        </w:tc>
        <w:tc>
          <w:tcPr>
            <w:tcW w:w="1492" w:type="dxa"/>
          </w:tcPr>
          <w:p w14:paraId="2F0B3079"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3C4A57E9" w14:textId="77777777" w:rsidTr="00600AA2">
        <w:trPr>
          <w:trHeight w:val="1995"/>
        </w:trPr>
        <w:tc>
          <w:tcPr>
            <w:tcW w:w="440" w:type="dxa"/>
          </w:tcPr>
          <w:p w14:paraId="115FFD5A"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lastRenderedPageBreak/>
              <w:t>10.</w:t>
            </w:r>
          </w:p>
        </w:tc>
        <w:tc>
          <w:tcPr>
            <w:tcW w:w="1222" w:type="dxa"/>
          </w:tcPr>
          <w:p w14:paraId="2A872B75"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08 01 13*</w:t>
            </w:r>
          </w:p>
        </w:tc>
        <w:tc>
          <w:tcPr>
            <w:tcW w:w="2779" w:type="dxa"/>
          </w:tcPr>
          <w:p w14:paraId="1E9ADF1A"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утайки от бои или лакове, съдържащи органични разтворители или други опасни вещества</w:t>
            </w:r>
          </w:p>
        </w:tc>
        <w:tc>
          <w:tcPr>
            <w:tcW w:w="2674" w:type="dxa"/>
          </w:tcPr>
          <w:p w14:paraId="366DB9BE"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2A7B8AF0"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20</w:t>
            </w:r>
          </w:p>
        </w:tc>
        <w:tc>
          <w:tcPr>
            <w:tcW w:w="1492" w:type="dxa"/>
          </w:tcPr>
          <w:p w14:paraId="608DD5A7"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511A76DC" w14:textId="77777777" w:rsidTr="00600AA2">
        <w:trPr>
          <w:trHeight w:val="1995"/>
        </w:trPr>
        <w:tc>
          <w:tcPr>
            <w:tcW w:w="440" w:type="dxa"/>
          </w:tcPr>
          <w:p w14:paraId="0B1B633C"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11.</w:t>
            </w:r>
          </w:p>
        </w:tc>
        <w:tc>
          <w:tcPr>
            <w:tcW w:w="1222" w:type="dxa"/>
          </w:tcPr>
          <w:p w14:paraId="34BAA341"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08 01 15*</w:t>
            </w:r>
          </w:p>
        </w:tc>
        <w:tc>
          <w:tcPr>
            <w:tcW w:w="2779" w:type="dxa"/>
          </w:tcPr>
          <w:p w14:paraId="7715BFC3"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утайки от водни разтвори, които съдържат бои или лакове, съдържащи органични разтворители или други опасни вещества</w:t>
            </w:r>
          </w:p>
        </w:tc>
        <w:tc>
          <w:tcPr>
            <w:tcW w:w="2674" w:type="dxa"/>
          </w:tcPr>
          <w:p w14:paraId="186AA32A"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4E023788"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20</w:t>
            </w:r>
          </w:p>
        </w:tc>
        <w:tc>
          <w:tcPr>
            <w:tcW w:w="1492" w:type="dxa"/>
          </w:tcPr>
          <w:p w14:paraId="46193BDD"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706A3440" w14:textId="77777777" w:rsidTr="00600AA2">
        <w:trPr>
          <w:trHeight w:val="1995"/>
        </w:trPr>
        <w:tc>
          <w:tcPr>
            <w:tcW w:w="440" w:type="dxa"/>
          </w:tcPr>
          <w:p w14:paraId="7F4EAD23"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12.</w:t>
            </w:r>
          </w:p>
        </w:tc>
        <w:tc>
          <w:tcPr>
            <w:tcW w:w="1222" w:type="dxa"/>
          </w:tcPr>
          <w:p w14:paraId="0855020B"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08 01 17*</w:t>
            </w:r>
          </w:p>
        </w:tc>
        <w:tc>
          <w:tcPr>
            <w:tcW w:w="2779" w:type="dxa"/>
          </w:tcPr>
          <w:p w14:paraId="403C09E2"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отпадъци от отстраняване на бои или лакове, съдържащи органични разтворители или други опасни вещества</w:t>
            </w:r>
          </w:p>
        </w:tc>
        <w:tc>
          <w:tcPr>
            <w:tcW w:w="2674" w:type="dxa"/>
          </w:tcPr>
          <w:p w14:paraId="5A53EB2E"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607239DF"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19230B03"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5E89EC0A" w14:textId="77777777" w:rsidTr="00600AA2">
        <w:trPr>
          <w:trHeight w:val="1995"/>
        </w:trPr>
        <w:tc>
          <w:tcPr>
            <w:tcW w:w="440" w:type="dxa"/>
          </w:tcPr>
          <w:p w14:paraId="35636400"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w:t>
            </w:r>
          </w:p>
        </w:tc>
        <w:tc>
          <w:tcPr>
            <w:tcW w:w="1222" w:type="dxa"/>
          </w:tcPr>
          <w:p w14:paraId="41002B71"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08 01 19*</w:t>
            </w:r>
          </w:p>
        </w:tc>
        <w:tc>
          <w:tcPr>
            <w:tcW w:w="2779" w:type="dxa"/>
          </w:tcPr>
          <w:p w14:paraId="3E8F66EB"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водни суспензии, които съдържат бои или лакове, съдържащи органични разтворители или други опасни вещества</w:t>
            </w:r>
          </w:p>
        </w:tc>
        <w:tc>
          <w:tcPr>
            <w:tcW w:w="2674" w:type="dxa"/>
          </w:tcPr>
          <w:p w14:paraId="1E6C092F"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31A91250"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3E30506B"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15B4222F" w14:textId="77777777" w:rsidTr="00600AA2">
        <w:trPr>
          <w:trHeight w:val="1995"/>
        </w:trPr>
        <w:tc>
          <w:tcPr>
            <w:tcW w:w="440" w:type="dxa"/>
          </w:tcPr>
          <w:p w14:paraId="6C312D4C"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14.</w:t>
            </w:r>
          </w:p>
        </w:tc>
        <w:tc>
          <w:tcPr>
            <w:tcW w:w="1222" w:type="dxa"/>
          </w:tcPr>
          <w:p w14:paraId="35A3AB81"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08 01 20*</w:t>
            </w:r>
          </w:p>
        </w:tc>
        <w:tc>
          <w:tcPr>
            <w:tcW w:w="2779" w:type="dxa"/>
          </w:tcPr>
          <w:p w14:paraId="62F7471B"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водни суспензии, съдържащи бои или лакове, различни от упоменатите в 08 01 19</w:t>
            </w:r>
          </w:p>
        </w:tc>
        <w:tc>
          <w:tcPr>
            <w:tcW w:w="2674" w:type="dxa"/>
          </w:tcPr>
          <w:p w14:paraId="436FCF71"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 xml:space="preserve">Съхраняване на отпадъци до извършването на някоя от дейностите с кодове /R1 - R12/, с изключение на временното съхраняване на отпадъците на </w:t>
            </w:r>
            <w:r w:rsidRPr="00FD15DD">
              <w:rPr>
                <w:rFonts w:ascii="Times New Roman" w:hAnsi="Times New Roman"/>
              </w:rPr>
              <w:lastRenderedPageBreak/>
              <w:t>площадката на образуване до събирането им</w:t>
            </w:r>
          </w:p>
        </w:tc>
        <w:tc>
          <w:tcPr>
            <w:tcW w:w="1316" w:type="dxa"/>
          </w:tcPr>
          <w:p w14:paraId="33760CD3"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lastRenderedPageBreak/>
              <w:t>30</w:t>
            </w:r>
          </w:p>
        </w:tc>
        <w:tc>
          <w:tcPr>
            <w:tcW w:w="1492" w:type="dxa"/>
          </w:tcPr>
          <w:p w14:paraId="52D6CE46"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06203673" w14:textId="77777777" w:rsidTr="00600AA2">
        <w:trPr>
          <w:trHeight w:val="1995"/>
        </w:trPr>
        <w:tc>
          <w:tcPr>
            <w:tcW w:w="440" w:type="dxa"/>
          </w:tcPr>
          <w:p w14:paraId="3A9014E1"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lastRenderedPageBreak/>
              <w:t>15.</w:t>
            </w:r>
          </w:p>
        </w:tc>
        <w:tc>
          <w:tcPr>
            <w:tcW w:w="1222" w:type="dxa"/>
          </w:tcPr>
          <w:p w14:paraId="447DD13B"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08 01 21*</w:t>
            </w:r>
          </w:p>
        </w:tc>
        <w:tc>
          <w:tcPr>
            <w:tcW w:w="2779" w:type="dxa"/>
          </w:tcPr>
          <w:p w14:paraId="29D0A7F1"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отпадъци от вещества и смеси, отстраняващи бои или лакове</w:t>
            </w:r>
          </w:p>
        </w:tc>
        <w:tc>
          <w:tcPr>
            <w:tcW w:w="2674" w:type="dxa"/>
          </w:tcPr>
          <w:p w14:paraId="44C7846B"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352FDBBB"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50</w:t>
            </w:r>
          </w:p>
        </w:tc>
        <w:tc>
          <w:tcPr>
            <w:tcW w:w="1492" w:type="dxa"/>
          </w:tcPr>
          <w:p w14:paraId="080D6D21"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38CEBF65" w14:textId="77777777" w:rsidTr="00600AA2">
        <w:trPr>
          <w:trHeight w:val="1995"/>
        </w:trPr>
        <w:tc>
          <w:tcPr>
            <w:tcW w:w="440" w:type="dxa"/>
          </w:tcPr>
          <w:p w14:paraId="1CD59ABE"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16.</w:t>
            </w:r>
          </w:p>
        </w:tc>
        <w:tc>
          <w:tcPr>
            <w:tcW w:w="1222" w:type="dxa"/>
          </w:tcPr>
          <w:p w14:paraId="499E3102"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08 03 07</w:t>
            </w:r>
          </w:p>
        </w:tc>
        <w:tc>
          <w:tcPr>
            <w:tcW w:w="2779" w:type="dxa"/>
          </w:tcPr>
          <w:p w14:paraId="54CAE63A"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утайки от воден разтвор, съдържащи печатарски мастила</w:t>
            </w:r>
          </w:p>
        </w:tc>
        <w:tc>
          <w:tcPr>
            <w:tcW w:w="2674" w:type="dxa"/>
          </w:tcPr>
          <w:p w14:paraId="06EF2A5F"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20393630"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10</w:t>
            </w:r>
          </w:p>
        </w:tc>
        <w:tc>
          <w:tcPr>
            <w:tcW w:w="1492" w:type="dxa"/>
          </w:tcPr>
          <w:p w14:paraId="4DE08157"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370E8735" w14:textId="77777777" w:rsidTr="00600AA2">
        <w:trPr>
          <w:trHeight w:val="1995"/>
        </w:trPr>
        <w:tc>
          <w:tcPr>
            <w:tcW w:w="440" w:type="dxa"/>
          </w:tcPr>
          <w:p w14:paraId="6E9168E5"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17.</w:t>
            </w:r>
          </w:p>
        </w:tc>
        <w:tc>
          <w:tcPr>
            <w:tcW w:w="1222" w:type="dxa"/>
          </w:tcPr>
          <w:p w14:paraId="5B7205E9"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08 03 12*</w:t>
            </w:r>
          </w:p>
        </w:tc>
        <w:tc>
          <w:tcPr>
            <w:tcW w:w="2779" w:type="dxa"/>
          </w:tcPr>
          <w:p w14:paraId="4059AB10"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отпадъчни печатарски мастила, съдържащи опасни вещества</w:t>
            </w:r>
          </w:p>
        </w:tc>
        <w:tc>
          <w:tcPr>
            <w:tcW w:w="2674" w:type="dxa"/>
          </w:tcPr>
          <w:p w14:paraId="4B046279"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024297C0"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20</w:t>
            </w:r>
          </w:p>
        </w:tc>
        <w:tc>
          <w:tcPr>
            <w:tcW w:w="1492" w:type="dxa"/>
          </w:tcPr>
          <w:p w14:paraId="4FC4416B"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448BCD10" w14:textId="77777777" w:rsidTr="00600AA2">
        <w:trPr>
          <w:trHeight w:val="1995"/>
        </w:trPr>
        <w:tc>
          <w:tcPr>
            <w:tcW w:w="440" w:type="dxa"/>
          </w:tcPr>
          <w:p w14:paraId="4365C4DC"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18.</w:t>
            </w:r>
          </w:p>
        </w:tc>
        <w:tc>
          <w:tcPr>
            <w:tcW w:w="1222" w:type="dxa"/>
          </w:tcPr>
          <w:p w14:paraId="323E0623"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08 03 13</w:t>
            </w:r>
          </w:p>
        </w:tc>
        <w:tc>
          <w:tcPr>
            <w:tcW w:w="2779" w:type="dxa"/>
          </w:tcPr>
          <w:p w14:paraId="107E3ADE"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отпадъчни печатарски мастила, различни от упоменатите в 08 03 12</w:t>
            </w:r>
          </w:p>
        </w:tc>
        <w:tc>
          <w:tcPr>
            <w:tcW w:w="2674" w:type="dxa"/>
          </w:tcPr>
          <w:p w14:paraId="55A51B6E"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3A1A416C"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10</w:t>
            </w:r>
          </w:p>
        </w:tc>
        <w:tc>
          <w:tcPr>
            <w:tcW w:w="1492" w:type="dxa"/>
          </w:tcPr>
          <w:p w14:paraId="1C4CACBF"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568C8C6B" w14:textId="77777777" w:rsidTr="00600AA2">
        <w:trPr>
          <w:trHeight w:val="1995"/>
        </w:trPr>
        <w:tc>
          <w:tcPr>
            <w:tcW w:w="440" w:type="dxa"/>
          </w:tcPr>
          <w:p w14:paraId="4246C910"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lastRenderedPageBreak/>
              <w:t>19.</w:t>
            </w:r>
          </w:p>
        </w:tc>
        <w:tc>
          <w:tcPr>
            <w:tcW w:w="1222" w:type="dxa"/>
          </w:tcPr>
          <w:p w14:paraId="309C3405"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08 03 14*</w:t>
            </w:r>
          </w:p>
        </w:tc>
        <w:tc>
          <w:tcPr>
            <w:tcW w:w="2779" w:type="dxa"/>
          </w:tcPr>
          <w:p w14:paraId="7384690C"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утайки от печатарски мастила, съдържащи опасни вещества</w:t>
            </w:r>
          </w:p>
        </w:tc>
        <w:tc>
          <w:tcPr>
            <w:tcW w:w="2674" w:type="dxa"/>
          </w:tcPr>
          <w:p w14:paraId="39BEEB45"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6C547DEC"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006FA7FF"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4E4C4D98" w14:textId="77777777" w:rsidTr="00600AA2">
        <w:trPr>
          <w:trHeight w:val="1995"/>
        </w:trPr>
        <w:tc>
          <w:tcPr>
            <w:tcW w:w="440" w:type="dxa"/>
          </w:tcPr>
          <w:p w14:paraId="68F3DA35"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20.</w:t>
            </w:r>
          </w:p>
        </w:tc>
        <w:tc>
          <w:tcPr>
            <w:tcW w:w="1222" w:type="dxa"/>
          </w:tcPr>
          <w:p w14:paraId="6E0719CA"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08 03 99</w:t>
            </w:r>
          </w:p>
        </w:tc>
        <w:tc>
          <w:tcPr>
            <w:tcW w:w="2779" w:type="dxa"/>
          </w:tcPr>
          <w:p w14:paraId="217541DC"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отпадъци, неупоменати другаде</w:t>
            </w:r>
          </w:p>
        </w:tc>
        <w:tc>
          <w:tcPr>
            <w:tcW w:w="2674" w:type="dxa"/>
          </w:tcPr>
          <w:p w14:paraId="2A6C68EB"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1C01CA9A"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20</w:t>
            </w:r>
          </w:p>
        </w:tc>
        <w:tc>
          <w:tcPr>
            <w:tcW w:w="1492" w:type="dxa"/>
          </w:tcPr>
          <w:p w14:paraId="0BC63783"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4F77FC9C" w14:textId="77777777" w:rsidTr="00600AA2">
        <w:trPr>
          <w:trHeight w:val="1995"/>
        </w:trPr>
        <w:tc>
          <w:tcPr>
            <w:tcW w:w="440" w:type="dxa"/>
          </w:tcPr>
          <w:p w14:paraId="6049921D"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21.</w:t>
            </w:r>
          </w:p>
        </w:tc>
        <w:tc>
          <w:tcPr>
            <w:tcW w:w="1222" w:type="dxa"/>
          </w:tcPr>
          <w:p w14:paraId="017750D5"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10 02 07*</w:t>
            </w:r>
          </w:p>
        </w:tc>
        <w:tc>
          <w:tcPr>
            <w:tcW w:w="2779" w:type="dxa"/>
          </w:tcPr>
          <w:p w14:paraId="5964BD3D"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твърди отпадъци от пречистване на газове, съдържащи опасни вещества</w:t>
            </w:r>
          </w:p>
        </w:tc>
        <w:tc>
          <w:tcPr>
            <w:tcW w:w="2674" w:type="dxa"/>
          </w:tcPr>
          <w:p w14:paraId="08BCC068"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4C2DFC4B"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40</w:t>
            </w:r>
          </w:p>
        </w:tc>
        <w:tc>
          <w:tcPr>
            <w:tcW w:w="1492" w:type="dxa"/>
          </w:tcPr>
          <w:p w14:paraId="1B34B106"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03E4DBA9" w14:textId="77777777" w:rsidTr="00600AA2">
        <w:trPr>
          <w:trHeight w:val="1995"/>
        </w:trPr>
        <w:tc>
          <w:tcPr>
            <w:tcW w:w="440" w:type="dxa"/>
          </w:tcPr>
          <w:p w14:paraId="4922C6CF"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22.</w:t>
            </w:r>
          </w:p>
        </w:tc>
        <w:tc>
          <w:tcPr>
            <w:tcW w:w="1222" w:type="dxa"/>
          </w:tcPr>
          <w:p w14:paraId="5631E0BE"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10 02 11*</w:t>
            </w:r>
          </w:p>
        </w:tc>
        <w:tc>
          <w:tcPr>
            <w:tcW w:w="2779" w:type="dxa"/>
          </w:tcPr>
          <w:p w14:paraId="5287C84B"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отпадъци от пречистване на охлаждащи води, съдържащи масла</w:t>
            </w:r>
          </w:p>
        </w:tc>
        <w:tc>
          <w:tcPr>
            <w:tcW w:w="2674" w:type="dxa"/>
          </w:tcPr>
          <w:p w14:paraId="3E1BB4F8"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47FA721F"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15</w:t>
            </w:r>
          </w:p>
        </w:tc>
        <w:tc>
          <w:tcPr>
            <w:tcW w:w="1492" w:type="dxa"/>
          </w:tcPr>
          <w:p w14:paraId="6DF8FBE8"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2A7768B0" w14:textId="77777777" w:rsidTr="00600AA2">
        <w:trPr>
          <w:trHeight w:val="1995"/>
        </w:trPr>
        <w:tc>
          <w:tcPr>
            <w:tcW w:w="440" w:type="dxa"/>
          </w:tcPr>
          <w:p w14:paraId="7DCB96EA"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23.</w:t>
            </w:r>
          </w:p>
        </w:tc>
        <w:tc>
          <w:tcPr>
            <w:tcW w:w="1222" w:type="dxa"/>
          </w:tcPr>
          <w:p w14:paraId="06699BE0"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10 03 27*</w:t>
            </w:r>
          </w:p>
        </w:tc>
        <w:tc>
          <w:tcPr>
            <w:tcW w:w="2779" w:type="dxa"/>
          </w:tcPr>
          <w:p w14:paraId="1C8DA66F"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отпадъци от пречистване на охлаждащи води, съдържащи масла</w:t>
            </w:r>
          </w:p>
        </w:tc>
        <w:tc>
          <w:tcPr>
            <w:tcW w:w="2674" w:type="dxa"/>
          </w:tcPr>
          <w:p w14:paraId="0136C3CC"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 xml:space="preserve">Съхраняване на отпадъци до извършването на някоя от дейностите с кодове /R1 - R12/, с изключение на временното съхраняване на отпадъците на </w:t>
            </w:r>
            <w:r w:rsidRPr="00FD15DD">
              <w:rPr>
                <w:rFonts w:ascii="Times New Roman" w:hAnsi="Times New Roman"/>
              </w:rPr>
              <w:lastRenderedPageBreak/>
              <w:t>площадката на образуване до събирането им</w:t>
            </w:r>
          </w:p>
        </w:tc>
        <w:tc>
          <w:tcPr>
            <w:tcW w:w="1316" w:type="dxa"/>
          </w:tcPr>
          <w:p w14:paraId="2D0229ED"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lastRenderedPageBreak/>
              <w:t>15</w:t>
            </w:r>
          </w:p>
        </w:tc>
        <w:tc>
          <w:tcPr>
            <w:tcW w:w="1492" w:type="dxa"/>
          </w:tcPr>
          <w:p w14:paraId="470F2125"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685BD60E" w14:textId="77777777" w:rsidTr="00600AA2">
        <w:trPr>
          <w:trHeight w:val="1995"/>
        </w:trPr>
        <w:tc>
          <w:tcPr>
            <w:tcW w:w="440" w:type="dxa"/>
          </w:tcPr>
          <w:p w14:paraId="41F7FACF"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lastRenderedPageBreak/>
              <w:t>24.</w:t>
            </w:r>
          </w:p>
        </w:tc>
        <w:tc>
          <w:tcPr>
            <w:tcW w:w="1222" w:type="dxa"/>
          </w:tcPr>
          <w:p w14:paraId="615DACFE"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10 04 09*</w:t>
            </w:r>
          </w:p>
        </w:tc>
        <w:tc>
          <w:tcPr>
            <w:tcW w:w="2779" w:type="dxa"/>
          </w:tcPr>
          <w:p w14:paraId="61C26549"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отпадъци от пречистване на охлаждащи води, съдържащи масла</w:t>
            </w:r>
          </w:p>
        </w:tc>
        <w:tc>
          <w:tcPr>
            <w:tcW w:w="2674" w:type="dxa"/>
          </w:tcPr>
          <w:p w14:paraId="79B499A0"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207695D9"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15</w:t>
            </w:r>
          </w:p>
        </w:tc>
        <w:tc>
          <w:tcPr>
            <w:tcW w:w="1492" w:type="dxa"/>
          </w:tcPr>
          <w:p w14:paraId="005F7017"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75D6A7AE" w14:textId="77777777" w:rsidTr="00600AA2">
        <w:trPr>
          <w:trHeight w:val="1995"/>
        </w:trPr>
        <w:tc>
          <w:tcPr>
            <w:tcW w:w="440" w:type="dxa"/>
          </w:tcPr>
          <w:p w14:paraId="262FBDAB"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25.</w:t>
            </w:r>
          </w:p>
        </w:tc>
        <w:tc>
          <w:tcPr>
            <w:tcW w:w="1222" w:type="dxa"/>
          </w:tcPr>
          <w:p w14:paraId="108BFE2C"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10 05 08*</w:t>
            </w:r>
          </w:p>
        </w:tc>
        <w:tc>
          <w:tcPr>
            <w:tcW w:w="2779" w:type="dxa"/>
          </w:tcPr>
          <w:p w14:paraId="65A2A889"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отпадъци от пречистване на охлаждащи води, съдържащи масла</w:t>
            </w:r>
          </w:p>
        </w:tc>
        <w:tc>
          <w:tcPr>
            <w:tcW w:w="2674" w:type="dxa"/>
          </w:tcPr>
          <w:p w14:paraId="2C2885B5"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299E46D9"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15</w:t>
            </w:r>
          </w:p>
        </w:tc>
        <w:tc>
          <w:tcPr>
            <w:tcW w:w="1492" w:type="dxa"/>
          </w:tcPr>
          <w:p w14:paraId="3810C15C"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0B1996F1" w14:textId="77777777" w:rsidTr="00600AA2">
        <w:trPr>
          <w:trHeight w:val="1995"/>
        </w:trPr>
        <w:tc>
          <w:tcPr>
            <w:tcW w:w="440" w:type="dxa"/>
          </w:tcPr>
          <w:p w14:paraId="46EBC66E"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26.</w:t>
            </w:r>
          </w:p>
        </w:tc>
        <w:tc>
          <w:tcPr>
            <w:tcW w:w="1222" w:type="dxa"/>
          </w:tcPr>
          <w:p w14:paraId="5E284C7D"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10 06 09*</w:t>
            </w:r>
          </w:p>
        </w:tc>
        <w:tc>
          <w:tcPr>
            <w:tcW w:w="2779" w:type="dxa"/>
          </w:tcPr>
          <w:p w14:paraId="4B0B5224"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отпадъци от пречистване на охлаждащи води, съдържащи масла</w:t>
            </w:r>
          </w:p>
        </w:tc>
        <w:tc>
          <w:tcPr>
            <w:tcW w:w="2674" w:type="dxa"/>
          </w:tcPr>
          <w:p w14:paraId="0C5B1D27"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1E7A0E21"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15</w:t>
            </w:r>
          </w:p>
        </w:tc>
        <w:tc>
          <w:tcPr>
            <w:tcW w:w="1492" w:type="dxa"/>
          </w:tcPr>
          <w:p w14:paraId="4B7CBADD"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7820E3E1" w14:textId="77777777" w:rsidTr="00600AA2">
        <w:trPr>
          <w:trHeight w:val="1995"/>
        </w:trPr>
        <w:tc>
          <w:tcPr>
            <w:tcW w:w="440" w:type="dxa"/>
          </w:tcPr>
          <w:p w14:paraId="6FC0492E"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27.</w:t>
            </w:r>
          </w:p>
        </w:tc>
        <w:tc>
          <w:tcPr>
            <w:tcW w:w="1222" w:type="dxa"/>
          </w:tcPr>
          <w:p w14:paraId="3EC45B4D"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10 07 07*</w:t>
            </w:r>
          </w:p>
        </w:tc>
        <w:tc>
          <w:tcPr>
            <w:tcW w:w="2779" w:type="dxa"/>
          </w:tcPr>
          <w:p w14:paraId="0DEF80E7"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отпадъци от пречистване на охлаждащи води, съдържащи масла</w:t>
            </w:r>
          </w:p>
        </w:tc>
        <w:tc>
          <w:tcPr>
            <w:tcW w:w="2674" w:type="dxa"/>
          </w:tcPr>
          <w:p w14:paraId="3830CEEC"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437F05A2"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15</w:t>
            </w:r>
          </w:p>
        </w:tc>
        <w:tc>
          <w:tcPr>
            <w:tcW w:w="1492" w:type="dxa"/>
          </w:tcPr>
          <w:p w14:paraId="7B07DFC8"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7C40961E" w14:textId="77777777" w:rsidTr="00600AA2">
        <w:trPr>
          <w:trHeight w:val="1995"/>
        </w:trPr>
        <w:tc>
          <w:tcPr>
            <w:tcW w:w="440" w:type="dxa"/>
          </w:tcPr>
          <w:p w14:paraId="20D3220E"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lastRenderedPageBreak/>
              <w:t>28.</w:t>
            </w:r>
          </w:p>
        </w:tc>
        <w:tc>
          <w:tcPr>
            <w:tcW w:w="1222" w:type="dxa"/>
          </w:tcPr>
          <w:p w14:paraId="5ECE3B8A"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10 08 19*</w:t>
            </w:r>
          </w:p>
        </w:tc>
        <w:tc>
          <w:tcPr>
            <w:tcW w:w="2779" w:type="dxa"/>
          </w:tcPr>
          <w:p w14:paraId="28CF0FC6"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отпадъци от пречистване на охлаждащи води, съдържащи масла</w:t>
            </w:r>
          </w:p>
        </w:tc>
        <w:tc>
          <w:tcPr>
            <w:tcW w:w="2674" w:type="dxa"/>
          </w:tcPr>
          <w:p w14:paraId="2A9CF553"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627C352F"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15</w:t>
            </w:r>
          </w:p>
        </w:tc>
        <w:tc>
          <w:tcPr>
            <w:tcW w:w="1492" w:type="dxa"/>
          </w:tcPr>
          <w:p w14:paraId="52114994"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0A930128" w14:textId="77777777" w:rsidTr="00600AA2">
        <w:trPr>
          <w:trHeight w:val="1995"/>
        </w:trPr>
        <w:tc>
          <w:tcPr>
            <w:tcW w:w="440" w:type="dxa"/>
          </w:tcPr>
          <w:p w14:paraId="54CBF78E"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29.</w:t>
            </w:r>
          </w:p>
        </w:tc>
        <w:tc>
          <w:tcPr>
            <w:tcW w:w="1222" w:type="dxa"/>
          </w:tcPr>
          <w:p w14:paraId="2FE4E9C3"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12 01 06*</w:t>
            </w:r>
          </w:p>
        </w:tc>
        <w:tc>
          <w:tcPr>
            <w:tcW w:w="2779" w:type="dxa"/>
          </w:tcPr>
          <w:p w14:paraId="7BE8BC3F"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машинни масла на минерална основа, съдържащи халогенни елементи (с изключение на емулсии и разтвори)</w:t>
            </w:r>
          </w:p>
        </w:tc>
        <w:tc>
          <w:tcPr>
            <w:tcW w:w="2674" w:type="dxa"/>
          </w:tcPr>
          <w:p w14:paraId="2A8AB7FF"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26C175E6"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20</w:t>
            </w:r>
          </w:p>
        </w:tc>
        <w:tc>
          <w:tcPr>
            <w:tcW w:w="1492" w:type="dxa"/>
          </w:tcPr>
          <w:p w14:paraId="66D4BE3C"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71E7D653" w14:textId="77777777" w:rsidTr="00600AA2">
        <w:trPr>
          <w:trHeight w:val="1995"/>
        </w:trPr>
        <w:tc>
          <w:tcPr>
            <w:tcW w:w="440" w:type="dxa"/>
          </w:tcPr>
          <w:p w14:paraId="44A00A96"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30.</w:t>
            </w:r>
          </w:p>
        </w:tc>
        <w:tc>
          <w:tcPr>
            <w:tcW w:w="1222" w:type="dxa"/>
          </w:tcPr>
          <w:p w14:paraId="4AC2F907"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12 01 07*</w:t>
            </w:r>
          </w:p>
        </w:tc>
        <w:tc>
          <w:tcPr>
            <w:tcW w:w="2779" w:type="dxa"/>
          </w:tcPr>
          <w:p w14:paraId="34D867E5"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машинни масла на минерална основа, несъдържащи халогенни елементи (с изключение на емулсии и разтвори)</w:t>
            </w:r>
          </w:p>
        </w:tc>
        <w:tc>
          <w:tcPr>
            <w:tcW w:w="2674" w:type="dxa"/>
          </w:tcPr>
          <w:p w14:paraId="6D169AAC"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1738BA90"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7659E660"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1BA85E1F" w14:textId="77777777" w:rsidTr="00600AA2">
        <w:trPr>
          <w:trHeight w:val="1995"/>
        </w:trPr>
        <w:tc>
          <w:tcPr>
            <w:tcW w:w="440" w:type="dxa"/>
          </w:tcPr>
          <w:p w14:paraId="66162C41"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31.</w:t>
            </w:r>
          </w:p>
        </w:tc>
        <w:tc>
          <w:tcPr>
            <w:tcW w:w="1222" w:type="dxa"/>
          </w:tcPr>
          <w:p w14:paraId="7BACAE6C"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12 01 08*</w:t>
            </w:r>
          </w:p>
        </w:tc>
        <w:tc>
          <w:tcPr>
            <w:tcW w:w="2779" w:type="dxa"/>
          </w:tcPr>
          <w:p w14:paraId="2AAC6C42"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машинни емулсии и разтвори, съдържащи халогенни елементи</w:t>
            </w:r>
          </w:p>
        </w:tc>
        <w:tc>
          <w:tcPr>
            <w:tcW w:w="2674" w:type="dxa"/>
          </w:tcPr>
          <w:p w14:paraId="33C1DFBE"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2FB1459B"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3EC80D05"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289F266C" w14:textId="77777777" w:rsidTr="00600AA2">
        <w:trPr>
          <w:trHeight w:val="1995"/>
        </w:trPr>
        <w:tc>
          <w:tcPr>
            <w:tcW w:w="440" w:type="dxa"/>
          </w:tcPr>
          <w:p w14:paraId="252F94EB"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32.</w:t>
            </w:r>
          </w:p>
        </w:tc>
        <w:tc>
          <w:tcPr>
            <w:tcW w:w="1222" w:type="dxa"/>
          </w:tcPr>
          <w:p w14:paraId="2D70C40E"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12 01 09*</w:t>
            </w:r>
          </w:p>
        </w:tc>
        <w:tc>
          <w:tcPr>
            <w:tcW w:w="2779" w:type="dxa"/>
          </w:tcPr>
          <w:p w14:paraId="5A1E07E7"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машинни емулсии и разтвори, несъдържащи халогенни елементи</w:t>
            </w:r>
          </w:p>
        </w:tc>
        <w:tc>
          <w:tcPr>
            <w:tcW w:w="2674" w:type="dxa"/>
          </w:tcPr>
          <w:p w14:paraId="4D22194F"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 xml:space="preserve">Съхраняване на отпадъци до извършването на някоя от дейностите с кодове /R1 - R12/, с изключение на временното съхраняване на отпадъците на </w:t>
            </w:r>
            <w:r w:rsidRPr="00FD15DD">
              <w:rPr>
                <w:rFonts w:ascii="Times New Roman" w:hAnsi="Times New Roman"/>
              </w:rPr>
              <w:lastRenderedPageBreak/>
              <w:t>площадката на образуване до събирането им</w:t>
            </w:r>
          </w:p>
        </w:tc>
        <w:tc>
          <w:tcPr>
            <w:tcW w:w="1316" w:type="dxa"/>
          </w:tcPr>
          <w:p w14:paraId="3031D739"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lastRenderedPageBreak/>
              <w:t>30</w:t>
            </w:r>
          </w:p>
        </w:tc>
        <w:tc>
          <w:tcPr>
            <w:tcW w:w="1492" w:type="dxa"/>
          </w:tcPr>
          <w:p w14:paraId="031A724A"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4F1920B4" w14:textId="77777777" w:rsidTr="00600AA2">
        <w:trPr>
          <w:trHeight w:val="1995"/>
        </w:trPr>
        <w:tc>
          <w:tcPr>
            <w:tcW w:w="440" w:type="dxa"/>
          </w:tcPr>
          <w:p w14:paraId="7C91D726"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lastRenderedPageBreak/>
              <w:t>33.</w:t>
            </w:r>
          </w:p>
        </w:tc>
        <w:tc>
          <w:tcPr>
            <w:tcW w:w="1222" w:type="dxa"/>
          </w:tcPr>
          <w:p w14:paraId="01F7BC74"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12 01 10*</w:t>
            </w:r>
          </w:p>
        </w:tc>
        <w:tc>
          <w:tcPr>
            <w:tcW w:w="2779" w:type="dxa"/>
          </w:tcPr>
          <w:p w14:paraId="18055422"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синтетични машинни масла</w:t>
            </w:r>
          </w:p>
        </w:tc>
        <w:tc>
          <w:tcPr>
            <w:tcW w:w="2674" w:type="dxa"/>
          </w:tcPr>
          <w:p w14:paraId="1F79535B"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0C7F7A9E"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118FA77D"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145B224F" w14:textId="77777777" w:rsidTr="00600AA2">
        <w:trPr>
          <w:trHeight w:val="1995"/>
        </w:trPr>
        <w:tc>
          <w:tcPr>
            <w:tcW w:w="440" w:type="dxa"/>
          </w:tcPr>
          <w:p w14:paraId="12087F5F"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34.</w:t>
            </w:r>
          </w:p>
        </w:tc>
        <w:tc>
          <w:tcPr>
            <w:tcW w:w="1222" w:type="dxa"/>
          </w:tcPr>
          <w:p w14:paraId="6B0B1B27"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12 01 12*</w:t>
            </w:r>
          </w:p>
        </w:tc>
        <w:tc>
          <w:tcPr>
            <w:tcW w:w="2779" w:type="dxa"/>
          </w:tcPr>
          <w:p w14:paraId="241D977D"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отработени восъци и смазки</w:t>
            </w:r>
          </w:p>
        </w:tc>
        <w:tc>
          <w:tcPr>
            <w:tcW w:w="2674" w:type="dxa"/>
          </w:tcPr>
          <w:p w14:paraId="1E4954AE"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7E424883"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50</w:t>
            </w:r>
          </w:p>
        </w:tc>
        <w:tc>
          <w:tcPr>
            <w:tcW w:w="1492" w:type="dxa"/>
          </w:tcPr>
          <w:p w14:paraId="4FE4B75C"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558ECFD3" w14:textId="77777777" w:rsidTr="00600AA2">
        <w:trPr>
          <w:trHeight w:val="1995"/>
        </w:trPr>
        <w:tc>
          <w:tcPr>
            <w:tcW w:w="440" w:type="dxa"/>
          </w:tcPr>
          <w:p w14:paraId="073FFB08"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35.</w:t>
            </w:r>
          </w:p>
        </w:tc>
        <w:tc>
          <w:tcPr>
            <w:tcW w:w="1222" w:type="dxa"/>
          </w:tcPr>
          <w:p w14:paraId="3C8E1C93"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12 01 19*</w:t>
            </w:r>
          </w:p>
        </w:tc>
        <w:tc>
          <w:tcPr>
            <w:tcW w:w="2779" w:type="dxa"/>
          </w:tcPr>
          <w:p w14:paraId="32EB15DC"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бързо биоразградими масла от машинна обработка</w:t>
            </w:r>
          </w:p>
        </w:tc>
        <w:tc>
          <w:tcPr>
            <w:tcW w:w="2674" w:type="dxa"/>
          </w:tcPr>
          <w:p w14:paraId="7FB26652"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7A0C49FA"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447EF521"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084F6BB9" w14:textId="77777777" w:rsidTr="00600AA2">
        <w:trPr>
          <w:trHeight w:val="1995"/>
        </w:trPr>
        <w:tc>
          <w:tcPr>
            <w:tcW w:w="440" w:type="dxa"/>
          </w:tcPr>
          <w:p w14:paraId="62C7AD83"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36.</w:t>
            </w:r>
          </w:p>
        </w:tc>
        <w:tc>
          <w:tcPr>
            <w:tcW w:w="1222" w:type="dxa"/>
          </w:tcPr>
          <w:p w14:paraId="21586EF5"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12 03 01*</w:t>
            </w:r>
          </w:p>
        </w:tc>
        <w:tc>
          <w:tcPr>
            <w:tcW w:w="2779" w:type="dxa"/>
          </w:tcPr>
          <w:p w14:paraId="58A563DA"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промивни води</w:t>
            </w:r>
          </w:p>
        </w:tc>
        <w:tc>
          <w:tcPr>
            <w:tcW w:w="2674" w:type="dxa"/>
          </w:tcPr>
          <w:p w14:paraId="5BF47A89"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4D0DB987"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40</w:t>
            </w:r>
          </w:p>
        </w:tc>
        <w:tc>
          <w:tcPr>
            <w:tcW w:w="1492" w:type="dxa"/>
          </w:tcPr>
          <w:p w14:paraId="22934F21"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2D48119C" w14:textId="77777777" w:rsidTr="00600AA2">
        <w:trPr>
          <w:trHeight w:val="1995"/>
        </w:trPr>
        <w:tc>
          <w:tcPr>
            <w:tcW w:w="440" w:type="dxa"/>
          </w:tcPr>
          <w:p w14:paraId="69E45DAA"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lastRenderedPageBreak/>
              <w:t>37.</w:t>
            </w:r>
          </w:p>
        </w:tc>
        <w:tc>
          <w:tcPr>
            <w:tcW w:w="1222" w:type="dxa"/>
          </w:tcPr>
          <w:p w14:paraId="78EA2B34"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12 03 02*</w:t>
            </w:r>
          </w:p>
        </w:tc>
        <w:tc>
          <w:tcPr>
            <w:tcW w:w="2779" w:type="dxa"/>
          </w:tcPr>
          <w:p w14:paraId="4A887209"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отпадъци от обезмасляване с пара</w:t>
            </w:r>
          </w:p>
        </w:tc>
        <w:tc>
          <w:tcPr>
            <w:tcW w:w="2674" w:type="dxa"/>
          </w:tcPr>
          <w:p w14:paraId="6F8B9EC1"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5A5649FF"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50</w:t>
            </w:r>
          </w:p>
        </w:tc>
        <w:tc>
          <w:tcPr>
            <w:tcW w:w="1492" w:type="dxa"/>
          </w:tcPr>
          <w:p w14:paraId="3B61AD74"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4E11F575" w14:textId="77777777" w:rsidTr="00600AA2">
        <w:trPr>
          <w:trHeight w:val="1995"/>
        </w:trPr>
        <w:tc>
          <w:tcPr>
            <w:tcW w:w="440" w:type="dxa"/>
          </w:tcPr>
          <w:p w14:paraId="40D858AD"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38.</w:t>
            </w:r>
          </w:p>
        </w:tc>
        <w:tc>
          <w:tcPr>
            <w:tcW w:w="1222" w:type="dxa"/>
          </w:tcPr>
          <w:p w14:paraId="46CEB7DE"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01 04*</w:t>
            </w:r>
          </w:p>
        </w:tc>
        <w:tc>
          <w:tcPr>
            <w:tcW w:w="2779" w:type="dxa"/>
          </w:tcPr>
          <w:p w14:paraId="0370A362"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хлорирани емулсии</w:t>
            </w:r>
          </w:p>
        </w:tc>
        <w:tc>
          <w:tcPr>
            <w:tcW w:w="2674" w:type="dxa"/>
          </w:tcPr>
          <w:p w14:paraId="13389104"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7C1FF295"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70AA3DCE"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34CB2774" w14:textId="77777777" w:rsidTr="00600AA2">
        <w:trPr>
          <w:trHeight w:val="1995"/>
        </w:trPr>
        <w:tc>
          <w:tcPr>
            <w:tcW w:w="440" w:type="dxa"/>
          </w:tcPr>
          <w:p w14:paraId="22025974"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39.</w:t>
            </w:r>
          </w:p>
        </w:tc>
        <w:tc>
          <w:tcPr>
            <w:tcW w:w="1222" w:type="dxa"/>
          </w:tcPr>
          <w:p w14:paraId="4F2E89B6"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01 05*</w:t>
            </w:r>
          </w:p>
        </w:tc>
        <w:tc>
          <w:tcPr>
            <w:tcW w:w="2779" w:type="dxa"/>
          </w:tcPr>
          <w:p w14:paraId="4765EB66"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нехлорирани емулсии</w:t>
            </w:r>
          </w:p>
        </w:tc>
        <w:tc>
          <w:tcPr>
            <w:tcW w:w="2674" w:type="dxa"/>
          </w:tcPr>
          <w:p w14:paraId="2C04918E"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4650C4D6"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239C0DD3"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0F99C29F" w14:textId="77777777" w:rsidTr="00600AA2">
        <w:trPr>
          <w:trHeight w:val="1995"/>
        </w:trPr>
        <w:tc>
          <w:tcPr>
            <w:tcW w:w="440" w:type="dxa"/>
          </w:tcPr>
          <w:p w14:paraId="70B551C6"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40.</w:t>
            </w:r>
          </w:p>
        </w:tc>
        <w:tc>
          <w:tcPr>
            <w:tcW w:w="1222" w:type="dxa"/>
          </w:tcPr>
          <w:p w14:paraId="770F0174"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01 09*</w:t>
            </w:r>
          </w:p>
        </w:tc>
        <w:tc>
          <w:tcPr>
            <w:tcW w:w="2779" w:type="dxa"/>
          </w:tcPr>
          <w:p w14:paraId="15B7A7F8"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хлорирани хидравлични масла на минерална основа</w:t>
            </w:r>
          </w:p>
        </w:tc>
        <w:tc>
          <w:tcPr>
            <w:tcW w:w="2674" w:type="dxa"/>
          </w:tcPr>
          <w:p w14:paraId="41B38D11"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203792F4"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35</w:t>
            </w:r>
          </w:p>
        </w:tc>
        <w:tc>
          <w:tcPr>
            <w:tcW w:w="1492" w:type="dxa"/>
          </w:tcPr>
          <w:p w14:paraId="0F0D62F3"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5EA1C116" w14:textId="77777777" w:rsidTr="00600AA2">
        <w:trPr>
          <w:trHeight w:val="1995"/>
        </w:trPr>
        <w:tc>
          <w:tcPr>
            <w:tcW w:w="440" w:type="dxa"/>
          </w:tcPr>
          <w:p w14:paraId="18CC0609"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41.</w:t>
            </w:r>
          </w:p>
        </w:tc>
        <w:tc>
          <w:tcPr>
            <w:tcW w:w="1222" w:type="dxa"/>
          </w:tcPr>
          <w:p w14:paraId="66104A8E"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01 10*</w:t>
            </w:r>
          </w:p>
        </w:tc>
        <w:tc>
          <w:tcPr>
            <w:tcW w:w="2779" w:type="dxa"/>
          </w:tcPr>
          <w:p w14:paraId="1A0907C6"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нехлорирани хидравлични масла на минерална основа</w:t>
            </w:r>
          </w:p>
        </w:tc>
        <w:tc>
          <w:tcPr>
            <w:tcW w:w="2674" w:type="dxa"/>
          </w:tcPr>
          <w:p w14:paraId="677BF6C4"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 xml:space="preserve">Съхраняване на отпадъци до извършването на някоя от дейностите с кодове /R1 - R12/, с изключение на временното съхраняване на отпадъците на </w:t>
            </w:r>
            <w:r w:rsidRPr="00FD15DD">
              <w:rPr>
                <w:rFonts w:ascii="Times New Roman" w:hAnsi="Times New Roman"/>
              </w:rPr>
              <w:lastRenderedPageBreak/>
              <w:t>площадката на образуване до събирането им</w:t>
            </w:r>
          </w:p>
        </w:tc>
        <w:tc>
          <w:tcPr>
            <w:tcW w:w="1316" w:type="dxa"/>
          </w:tcPr>
          <w:p w14:paraId="19B6B41E"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lastRenderedPageBreak/>
              <w:t>40</w:t>
            </w:r>
          </w:p>
        </w:tc>
        <w:tc>
          <w:tcPr>
            <w:tcW w:w="1492" w:type="dxa"/>
          </w:tcPr>
          <w:p w14:paraId="1128A07E"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1AFD30A9" w14:textId="77777777" w:rsidTr="00600AA2">
        <w:trPr>
          <w:trHeight w:val="1995"/>
        </w:trPr>
        <w:tc>
          <w:tcPr>
            <w:tcW w:w="440" w:type="dxa"/>
          </w:tcPr>
          <w:p w14:paraId="7E79557C"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lastRenderedPageBreak/>
              <w:t>42.</w:t>
            </w:r>
          </w:p>
        </w:tc>
        <w:tc>
          <w:tcPr>
            <w:tcW w:w="1222" w:type="dxa"/>
          </w:tcPr>
          <w:p w14:paraId="0FD176DA"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01 11*</w:t>
            </w:r>
          </w:p>
        </w:tc>
        <w:tc>
          <w:tcPr>
            <w:tcW w:w="2779" w:type="dxa"/>
          </w:tcPr>
          <w:p w14:paraId="71C945F6"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синтетични хидравлични масла</w:t>
            </w:r>
          </w:p>
        </w:tc>
        <w:tc>
          <w:tcPr>
            <w:tcW w:w="2674" w:type="dxa"/>
          </w:tcPr>
          <w:p w14:paraId="518DD41E"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490F7683"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714263D7"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43003887" w14:textId="77777777" w:rsidTr="00600AA2">
        <w:trPr>
          <w:trHeight w:val="1995"/>
        </w:trPr>
        <w:tc>
          <w:tcPr>
            <w:tcW w:w="440" w:type="dxa"/>
          </w:tcPr>
          <w:p w14:paraId="7E40791D"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43.</w:t>
            </w:r>
          </w:p>
        </w:tc>
        <w:tc>
          <w:tcPr>
            <w:tcW w:w="1222" w:type="dxa"/>
          </w:tcPr>
          <w:p w14:paraId="0A7356CF"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01 12*</w:t>
            </w:r>
          </w:p>
        </w:tc>
        <w:tc>
          <w:tcPr>
            <w:tcW w:w="2779" w:type="dxa"/>
          </w:tcPr>
          <w:p w14:paraId="05D5EDB0"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бързо биоразградими хидравлични масла</w:t>
            </w:r>
          </w:p>
        </w:tc>
        <w:tc>
          <w:tcPr>
            <w:tcW w:w="2674" w:type="dxa"/>
          </w:tcPr>
          <w:p w14:paraId="7B0C2C09"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1D0250D4"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7CE39CB8"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6CA44805" w14:textId="77777777" w:rsidTr="00600AA2">
        <w:trPr>
          <w:trHeight w:val="1995"/>
        </w:trPr>
        <w:tc>
          <w:tcPr>
            <w:tcW w:w="440" w:type="dxa"/>
          </w:tcPr>
          <w:p w14:paraId="7A856C48"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44.</w:t>
            </w:r>
          </w:p>
        </w:tc>
        <w:tc>
          <w:tcPr>
            <w:tcW w:w="1222" w:type="dxa"/>
          </w:tcPr>
          <w:p w14:paraId="6B97ECCE"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01 13*</w:t>
            </w:r>
          </w:p>
        </w:tc>
        <w:tc>
          <w:tcPr>
            <w:tcW w:w="2779" w:type="dxa"/>
          </w:tcPr>
          <w:p w14:paraId="3E649558"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други хидравлични масла</w:t>
            </w:r>
          </w:p>
        </w:tc>
        <w:tc>
          <w:tcPr>
            <w:tcW w:w="2674" w:type="dxa"/>
          </w:tcPr>
          <w:p w14:paraId="33C22A36"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3ADA19E8"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40</w:t>
            </w:r>
          </w:p>
        </w:tc>
        <w:tc>
          <w:tcPr>
            <w:tcW w:w="1492" w:type="dxa"/>
          </w:tcPr>
          <w:p w14:paraId="5C20AD46"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5F3DA8F7" w14:textId="77777777" w:rsidTr="00600AA2">
        <w:trPr>
          <w:trHeight w:val="1995"/>
        </w:trPr>
        <w:tc>
          <w:tcPr>
            <w:tcW w:w="440" w:type="dxa"/>
          </w:tcPr>
          <w:p w14:paraId="756BCFBD"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45.</w:t>
            </w:r>
          </w:p>
        </w:tc>
        <w:tc>
          <w:tcPr>
            <w:tcW w:w="1222" w:type="dxa"/>
          </w:tcPr>
          <w:p w14:paraId="440D8377"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02 04*</w:t>
            </w:r>
          </w:p>
        </w:tc>
        <w:tc>
          <w:tcPr>
            <w:tcW w:w="2779" w:type="dxa"/>
          </w:tcPr>
          <w:p w14:paraId="5579452B"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хлорирани моторни и смазочни масла и масла за зъбни предавки на минерална основа</w:t>
            </w:r>
          </w:p>
        </w:tc>
        <w:tc>
          <w:tcPr>
            <w:tcW w:w="2674" w:type="dxa"/>
          </w:tcPr>
          <w:p w14:paraId="285F73C4"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70E8E451"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318BE785"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4FF55A25" w14:textId="77777777" w:rsidTr="00600AA2">
        <w:trPr>
          <w:trHeight w:val="1995"/>
        </w:trPr>
        <w:tc>
          <w:tcPr>
            <w:tcW w:w="440" w:type="dxa"/>
          </w:tcPr>
          <w:p w14:paraId="5B87E8CA"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lastRenderedPageBreak/>
              <w:t>46.</w:t>
            </w:r>
          </w:p>
        </w:tc>
        <w:tc>
          <w:tcPr>
            <w:tcW w:w="1222" w:type="dxa"/>
          </w:tcPr>
          <w:p w14:paraId="07FA7E27"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02 05*</w:t>
            </w:r>
          </w:p>
        </w:tc>
        <w:tc>
          <w:tcPr>
            <w:tcW w:w="2779" w:type="dxa"/>
          </w:tcPr>
          <w:p w14:paraId="2FC65FCE"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нехлорирани моторни и смазочни масла и масла за зъбни предавки на минерална основа</w:t>
            </w:r>
          </w:p>
        </w:tc>
        <w:tc>
          <w:tcPr>
            <w:tcW w:w="2674" w:type="dxa"/>
          </w:tcPr>
          <w:p w14:paraId="6856402B"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4FE8A5C2"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2B2BF226"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4C67D829" w14:textId="77777777" w:rsidTr="00600AA2">
        <w:trPr>
          <w:trHeight w:val="1995"/>
        </w:trPr>
        <w:tc>
          <w:tcPr>
            <w:tcW w:w="440" w:type="dxa"/>
          </w:tcPr>
          <w:p w14:paraId="12901C14"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47.</w:t>
            </w:r>
          </w:p>
        </w:tc>
        <w:tc>
          <w:tcPr>
            <w:tcW w:w="1222" w:type="dxa"/>
          </w:tcPr>
          <w:p w14:paraId="3D91EE8D"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02 06*</w:t>
            </w:r>
          </w:p>
        </w:tc>
        <w:tc>
          <w:tcPr>
            <w:tcW w:w="2779" w:type="dxa"/>
          </w:tcPr>
          <w:p w14:paraId="22797569"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синтетични моторни и смазочни масла и масла за зъбни предавки</w:t>
            </w:r>
          </w:p>
        </w:tc>
        <w:tc>
          <w:tcPr>
            <w:tcW w:w="2674" w:type="dxa"/>
          </w:tcPr>
          <w:p w14:paraId="2899FCFC"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368B2018"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80</w:t>
            </w:r>
          </w:p>
        </w:tc>
        <w:tc>
          <w:tcPr>
            <w:tcW w:w="1492" w:type="dxa"/>
          </w:tcPr>
          <w:p w14:paraId="125B1CAD"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6EAE4723" w14:textId="77777777" w:rsidTr="00600AA2">
        <w:trPr>
          <w:trHeight w:val="1995"/>
        </w:trPr>
        <w:tc>
          <w:tcPr>
            <w:tcW w:w="440" w:type="dxa"/>
          </w:tcPr>
          <w:p w14:paraId="46DC8964"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48.</w:t>
            </w:r>
          </w:p>
        </w:tc>
        <w:tc>
          <w:tcPr>
            <w:tcW w:w="1222" w:type="dxa"/>
          </w:tcPr>
          <w:p w14:paraId="158F9BC5"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02 07*</w:t>
            </w:r>
          </w:p>
        </w:tc>
        <w:tc>
          <w:tcPr>
            <w:tcW w:w="2779" w:type="dxa"/>
          </w:tcPr>
          <w:p w14:paraId="41579142"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бързо биоразградими моторни и смазочни масла и масла за зъбни предавки</w:t>
            </w:r>
          </w:p>
        </w:tc>
        <w:tc>
          <w:tcPr>
            <w:tcW w:w="2674" w:type="dxa"/>
          </w:tcPr>
          <w:p w14:paraId="576C6FC2"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76085D0F"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40</w:t>
            </w:r>
          </w:p>
        </w:tc>
        <w:tc>
          <w:tcPr>
            <w:tcW w:w="1492" w:type="dxa"/>
          </w:tcPr>
          <w:p w14:paraId="39E704C2"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6BB0A2C6" w14:textId="77777777" w:rsidTr="00600AA2">
        <w:trPr>
          <w:trHeight w:val="1995"/>
        </w:trPr>
        <w:tc>
          <w:tcPr>
            <w:tcW w:w="440" w:type="dxa"/>
          </w:tcPr>
          <w:p w14:paraId="2EEC008D"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49.</w:t>
            </w:r>
          </w:p>
        </w:tc>
        <w:tc>
          <w:tcPr>
            <w:tcW w:w="1222" w:type="dxa"/>
          </w:tcPr>
          <w:p w14:paraId="2EDDFE5C"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02 08*</w:t>
            </w:r>
          </w:p>
        </w:tc>
        <w:tc>
          <w:tcPr>
            <w:tcW w:w="2779" w:type="dxa"/>
          </w:tcPr>
          <w:p w14:paraId="1573E0CC"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други моторни и смазочни масла и масла за зъбни предавкинова</w:t>
            </w:r>
          </w:p>
        </w:tc>
        <w:tc>
          <w:tcPr>
            <w:tcW w:w="2674" w:type="dxa"/>
          </w:tcPr>
          <w:p w14:paraId="1983AFA1"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6BF56BD5"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80</w:t>
            </w:r>
          </w:p>
        </w:tc>
        <w:tc>
          <w:tcPr>
            <w:tcW w:w="1492" w:type="dxa"/>
          </w:tcPr>
          <w:p w14:paraId="4136BAFF"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3C3D384A" w14:textId="77777777" w:rsidTr="00600AA2">
        <w:trPr>
          <w:trHeight w:val="1995"/>
        </w:trPr>
        <w:tc>
          <w:tcPr>
            <w:tcW w:w="440" w:type="dxa"/>
          </w:tcPr>
          <w:p w14:paraId="72617379"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50.</w:t>
            </w:r>
          </w:p>
        </w:tc>
        <w:tc>
          <w:tcPr>
            <w:tcW w:w="1222" w:type="dxa"/>
          </w:tcPr>
          <w:p w14:paraId="1F97D861"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03 06*</w:t>
            </w:r>
          </w:p>
        </w:tc>
        <w:tc>
          <w:tcPr>
            <w:tcW w:w="2779" w:type="dxa"/>
          </w:tcPr>
          <w:p w14:paraId="1F54B89D"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хлорирани изолационни и топлопредаващи масла на минерална основа, различни от упоменатите в 13 03 01</w:t>
            </w:r>
          </w:p>
        </w:tc>
        <w:tc>
          <w:tcPr>
            <w:tcW w:w="2674" w:type="dxa"/>
          </w:tcPr>
          <w:p w14:paraId="103B1B6E"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 xml:space="preserve">Съхраняване на отпадъци до извършването на някоя от дейностите с кодове /R1 - R12/, с изключение на временното съхраняване на отпадъците на </w:t>
            </w:r>
            <w:r w:rsidRPr="00FD15DD">
              <w:rPr>
                <w:rFonts w:ascii="Times New Roman" w:hAnsi="Times New Roman"/>
              </w:rPr>
              <w:lastRenderedPageBreak/>
              <w:t>площадката на образуване до събирането им</w:t>
            </w:r>
          </w:p>
        </w:tc>
        <w:tc>
          <w:tcPr>
            <w:tcW w:w="1316" w:type="dxa"/>
          </w:tcPr>
          <w:p w14:paraId="46980DDF"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lastRenderedPageBreak/>
              <w:t>30</w:t>
            </w:r>
          </w:p>
        </w:tc>
        <w:tc>
          <w:tcPr>
            <w:tcW w:w="1492" w:type="dxa"/>
          </w:tcPr>
          <w:p w14:paraId="525905B8"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615D0530" w14:textId="77777777" w:rsidTr="00600AA2">
        <w:trPr>
          <w:trHeight w:val="1995"/>
        </w:trPr>
        <w:tc>
          <w:tcPr>
            <w:tcW w:w="440" w:type="dxa"/>
          </w:tcPr>
          <w:p w14:paraId="13A53D90"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lastRenderedPageBreak/>
              <w:t>51.</w:t>
            </w:r>
          </w:p>
        </w:tc>
        <w:tc>
          <w:tcPr>
            <w:tcW w:w="1222" w:type="dxa"/>
          </w:tcPr>
          <w:p w14:paraId="45376626"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03 07*</w:t>
            </w:r>
          </w:p>
        </w:tc>
        <w:tc>
          <w:tcPr>
            <w:tcW w:w="2779" w:type="dxa"/>
          </w:tcPr>
          <w:p w14:paraId="7956996A"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нехлорирани изолационни и топлопредаващи масла на минерална основа</w:t>
            </w:r>
          </w:p>
        </w:tc>
        <w:tc>
          <w:tcPr>
            <w:tcW w:w="2674" w:type="dxa"/>
          </w:tcPr>
          <w:p w14:paraId="0A488101"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1A89C2D5"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40</w:t>
            </w:r>
          </w:p>
        </w:tc>
        <w:tc>
          <w:tcPr>
            <w:tcW w:w="1492" w:type="dxa"/>
          </w:tcPr>
          <w:p w14:paraId="32041316"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2CC90FB9" w14:textId="77777777" w:rsidTr="00600AA2">
        <w:trPr>
          <w:trHeight w:val="1995"/>
        </w:trPr>
        <w:tc>
          <w:tcPr>
            <w:tcW w:w="440" w:type="dxa"/>
          </w:tcPr>
          <w:p w14:paraId="489CE63E"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52.</w:t>
            </w:r>
          </w:p>
        </w:tc>
        <w:tc>
          <w:tcPr>
            <w:tcW w:w="1222" w:type="dxa"/>
          </w:tcPr>
          <w:p w14:paraId="4639B044"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03 08*</w:t>
            </w:r>
          </w:p>
        </w:tc>
        <w:tc>
          <w:tcPr>
            <w:tcW w:w="2779" w:type="dxa"/>
          </w:tcPr>
          <w:p w14:paraId="2E2BEF14"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синтетични изолационни и топлопредаващи масла</w:t>
            </w:r>
          </w:p>
        </w:tc>
        <w:tc>
          <w:tcPr>
            <w:tcW w:w="2674" w:type="dxa"/>
          </w:tcPr>
          <w:p w14:paraId="667FABF4"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4AF499BD"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40</w:t>
            </w:r>
          </w:p>
        </w:tc>
        <w:tc>
          <w:tcPr>
            <w:tcW w:w="1492" w:type="dxa"/>
          </w:tcPr>
          <w:p w14:paraId="24BAC94B"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4602B0C5" w14:textId="77777777" w:rsidTr="00600AA2">
        <w:trPr>
          <w:trHeight w:val="1995"/>
        </w:trPr>
        <w:tc>
          <w:tcPr>
            <w:tcW w:w="440" w:type="dxa"/>
          </w:tcPr>
          <w:p w14:paraId="386CFF01"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53.</w:t>
            </w:r>
          </w:p>
        </w:tc>
        <w:tc>
          <w:tcPr>
            <w:tcW w:w="1222" w:type="dxa"/>
          </w:tcPr>
          <w:p w14:paraId="487F9830"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03 09*</w:t>
            </w:r>
          </w:p>
        </w:tc>
        <w:tc>
          <w:tcPr>
            <w:tcW w:w="2779" w:type="dxa"/>
          </w:tcPr>
          <w:p w14:paraId="61FE4692"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бързо биоразградими изолационни и топлопредаващи масла</w:t>
            </w:r>
          </w:p>
        </w:tc>
        <w:tc>
          <w:tcPr>
            <w:tcW w:w="2674" w:type="dxa"/>
          </w:tcPr>
          <w:p w14:paraId="72E646C6"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0735FDD0"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20</w:t>
            </w:r>
          </w:p>
        </w:tc>
        <w:tc>
          <w:tcPr>
            <w:tcW w:w="1492" w:type="dxa"/>
          </w:tcPr>
          <w:p w14:paraId="3D56CCFC"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5115F01B" w14:textId="77777777" w:rsidTr="00600AA2">
        <w:trPr>
          <w:trHeight w:val="1995"/>
        </w:trPr>
        <w:tc>
          <w:tcPr>
            <w:tcW w:w="440" w:type="dxa"/>
          </w:tcPr>
          <w:p w14:paraId="70444B82"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54.</w:t>
            </w:r>
          </w:p>
        </w:tc>
        <w:tc>
          <w:tcPr>
            <w:tcW w:w="1222" w:type="dxa"/>
          </w:tcPr>
          <w:p w14:paraId="0711A12F"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03 10*</w:t>
            </w:r>
          </w:p>
        </w:tc>
        <w:tc>
          <w:tcPr>
            <w:tcW w:w="2779" w:type="dxa"/>
          </w:tcPr>
          <w:p w14:paraId="4A612B5D"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други изолационни и топлопредаващи маслаоменатите в 13 03 01</w:t>
            </w:r>
          </w:p>
        </w:tc>
        <w:tc>
          <w:tcPr>
            <w:tcW w:w="2674" w:type="dxa"/>
          </w:tcPr>
          <w:p w14:paraId="0CC97DD5"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28ED0F33"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20</w:t>
            </w:r>
          </w:p>
        </w:tc>
        <w:tc>
          <w:tcPr>
            <w:tcW w:w="1492" w:type="dxa"/>
          </w:tcPr>
          <w:p w14:paraId="296CE18F"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0C9BC2F7" w14:textId="77777777" w:rsidTr="00600AA2">
        <w:trPr>
          <w:trHeight w:val="1995"/>
        </w:trPr>
        <w:tc>
          <w:tcPr>
            <w:tcW w:w="440" w:type="dxa"/>
          </w:tcPr>
          <w:p w14:paraId="51A92EBF"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lastRenderedPageBreak/>
              <w:t>55.</w:t>
            </w:r>
          </w:p>
        </w:tc>
        <w:tc>
          <w:tcPr>
            <w:tcW w:w="1222" w:type="dxa"/>
          </w:tcPr>
          <w:p w14:paraId="627347A7"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04 01*</w:t>
            </w:r>
          </w:p>
        </w:tc>
        <w:tc>
          <w:tcPr>
            <w:tcW w:w="2779" w:type="dxa"/>
          </w:tcPr>
          <w:p w14:paraId="7B90AB94"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трюмови масла от речно корабоплаване</w:t>
            </w:r>
          </w:p>
        </w:tc>
        <w:tc>
          <w:tcPr>
            <w:tcW w:w="2674" w:type="dxa"/>
          </w:tcPr>
          <w:p w14:paraId="78134BC4"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174E99EA"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3D73554A"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363276AD" w14:textId="77777777" w:rsidTr="00600AA2">
        <w:trPr>
          <w:trHeight w:val="1995"/>
        </w:trPr>
        <w:tc>
          <w:tcPr>
            <w:tcW w:w="440" w:type="dxa"/>
          </w:tcPr>
          <w:p w14:paraId="4E93315B"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56.</w:t>
            </w:r>
          </w:p>
        </w:tc>
        <w:tc>
          <w:tcPr>
            <w:tcW w:w="1222" w:type="dxa"/>
          </w:tcPr>
          <w:p w14:paraId="7FD94FAA"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04 02*</w:t>
            </w:r>
          </w:p>
        </w:tc>
        <w:tc>
          <w:tcPr>
            <w:tcW w:w="2779" w:type="dxa"/>
          </w:tcPr>
          <w:p w14:paraId="4ED22445"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трюмови масла от канализационни системи на кейове</w:t>
            </w:r>
          </w:p>
        </w:tc>
        <w:tc>
          <w:tcPr>
            <w:tcW w:w="2674" w:type="dxa"/>
          </w:tcPr>
          <w:p w14:paraId="6EC63A1D"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45B05C93"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10</w:t>
            </w:r>
          </w:p>
        </w:tc>
        <w:tc>
          <w:tcPr>
            <w:tcW w:w="1492" w:type="dxa"/>
          </w:tcPr>
          <w:p w14:paraId="19DC5EED"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64F580B4" w14:textId="77777777" w:rsidTr="00600AA2">
        <w:trPr>
          <w:trHeight w:val="1995"/>
        </w:trPr>
        <w:tc>
          <w:tcPr>
            <w:tcW w:w="440" w:type="dxa"/>
          </w:tcPr>
          <w:p w14:paraId="48FF96C0"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57.</w:t>
            </w:r>
          </w:p>
        </w:tc>
        <w:tc>
          <w:tcPr>
            <w:tcW w:w="1222" w:type="dxa"/>
          </w:tcPr>
          <w:p w14:paraId="10471DAB"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04 03*</w:t>
            </w:r>
          </w:p>
        </w:tc>
        <w:tc>
          <w:tcPr>
            <w:tcW w:w="2779" w:type="dxa"/>
          </w:tcPr>
          <w:p w14:paraId="1349DB67"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трюмови масла от други видове корабоплаване</w:t>
            </w:r>
          </w:p>
        </w:tc>
        <w:tc>
          <w:tcPr>
            <w:tcW w:w="2674" w:type="dxa"/>
          </w:tcPr>
          <w:p w14:paraId="1372AD53"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317017C1"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20</w:t>
            </w:r>
          </w:p>
        </w:tc>
        <w:tc>
          <w:tcPr>
            <w:tcW w:w="1492" w:type="dxa"/>
          </w:tcPr>
          <w:p w14:paraId="344C0F58"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31466B64" w14:textId="77777777" w:rsidTr="00600AA2">
        <w:trPr>
          <w:trHeight w:val="1995"/>
        </w:trPr>
        <w:tc>
          <w:tcPr>
            <w:tcW w:w="440" w:type="dxa"/>
          </w:tcPr>
          <w:p w14:paraId="39575C26"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58.</w:t>
            </w:r>
          </w:p>
        </w:tc>
        <w:tc>
          <w:tcPr>
            <w:tcW w:w="1222" w:type="dxa"/>
          </w:tcPr>
          <w:p w14:paraId="6776E0B7"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05 02*</w:t>
            </w:r>
          </w:p>
        </w:tc>
        <w:tc>
          <w:tcPr>
            <w:tcW w:w="2779" w:type="dxa"/>
          </w:tcPr>
          <w:p w14:paraId="5697AE30"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утайки от маслено-водни сепаратори</w:t>
            </w:r>
          </w:p>
        </w:tc>
        <w:tc>
          <w:tcPr>
            <w:tcW w:w="2674" w:type="dxa"/>
          </w:tcPr>
          <w:p w14:paraId="14023BE2"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34C01BC7"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48F6707E"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3F7F1C41" w14:textId="77777777" w:rsidTr="00600AA2">
        <w:trPr>
          <w:trHeight w:val="1995"/>
        </w:trPr>
        <w:tc>
          <w:tcPr>
            <w:tcW w:w="440" w:type="dxa"/>
          </w:tcPr>
          <w:p w14:paraId="75929818"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59.</w:t>
            </w:r>
          </w:p>
        </w:tc>
        <w:tc>
          <w:tcPr>
            <w:tcW w:w="1222" w:type="dxa"/>
          </w:tcPr>
          <w:p w14:paraId="13E1B679"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05 03*</w:t>
            </w:r>
          </w:p>
        </w:tc>
        <w:tc>
          <w:tcPr>
            <w:tcW w:w="2779" w:type="dxa"/>
          </w:tcPr>
          <w:p w14:paraId="55220D35"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утайки от маслоуловителни шахти</w:t>
            </w:r>
          </w:p>
        </w:tc>
        <w:tc>
          <w:tcPr>
            <w:tcW w:w="2674" w:type="dxa"/>
          </w:tcPr>
          <w:p w14:paraId="16618E83"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 xml:space="preserve">Съхраняване на отпадъци до извършването на някоя от дейностите с кодове /R1 - R12/, с изключение на временното съхраняване на отпадъците на </w:t>
            </w:r>
            <w:r w:rsidRPr="00FD15DD">
              <w:rPr>
                <w:rFonts w:ascii="Times New Roman" w:hAnsi="Times New Roman"/>
              </w:rPr>
              <w:lastRenderedPageBreak/>
              <w:t>площадката на образуване до събирането им</w:t>
            </w:r>
          </w:p>
        </w:tc>
        <w:tc>
          <w:tcPr>
            <w:tcW w:w="1316" w:type="dxa"/>
          </w:tcPr>
          <w:p w14:paraId="37A4EC6A"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lastRenderedPageBreak/>
              <w:t>40</w:t>
            </w:r>
          </w:p>
        </w:tc>
        <w:tc>
          <w:tcPr>
            <w:tcW w:w="1492" w:type="dxa"/>
          </w:tcPr>
          <w:p w14:paraId="4D0E7A85"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7A2C5446" w14:textId="77777777" w:rsidTr="00600AA2">
        <w:trPr>
          <w:trHeight w:val="1995"/>
        </w:trPr>
        <w:tc>
          <w:tcPr>
            <w:tcW w:w="440" w:type="dxa"/>
          </w:tcPr>
          <w:p w14:paraId="0A6BBE96"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lastRenderedPageBreak/>
              <w:t>60.</w:t>
            </w:r>
          </w:p>
        </w:tc>
        <w:tc>
          <w:tcPr>
            <w:tcW w:w="1222" w:type="dxa"/>
          </w:tcPr>
          <w:p w14:paraId="627B3338"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05 06*</w:t>
            </w:r>
          </w:p>
        </w:tc>
        <w:tc>
          <w:tcPr>
            <w:tcW w:w="2779" w:type="dxa"/>
          </w:tcPr>
          <w:p w14:paraId="2B68C40F"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масло от маслено-водни сепаратори</w:t>
            </w:r>
          </w:p>
        </w:tc>
        <w:tc>
          <w:tcPr>
            <w:tcW w:w="2674" w:type="dxa"/>
          </w:tcPr>
          <w:p w14:paraId="6D364FAF"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579BDD6A"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118A1AA1"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5CC72AA0" w14:textId="77777777" w:rsidTr="00600AA2">
        <w:trPr>
          <w:trHeight w:val="1995"/>
        </w:trPr>
        <w:tc>
          <w:tcPr>
            <w:tcW w:w="440" w:type="dxa"/>
          </w:tcPr>
          <w:p w14:paraId="11A9EDB4"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61.</w:t>
            </w:r>
          </w:p>
        </w:tc>
        <w:tc>
          <w:tcPr>
            <w:tcW w:w="1222" w:type="dxa"/>
          </w:tcPr>
          <w:p w14:paraId="3F10D800"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05 07*</w:t>
            </w:r>
          </w:p>
        </w:tc>
        <w:tc>
          <w:tcPr>
            <w:tcW w:w="2779" w:type="dxa"/>
          </w:tcPr>
          <w:p w14:paraId="043B4807"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води от маслено-водни сепаратори, съдържащи масла</w:t>
            </w:r>
          </w:p>
        </w:tc>
        <w:tc>
          <w:tcPr>
            <w:tcW w:w="2674" w:type="dxa"/>
          </w:tcPr>
          <w:p w14:paraId="7146E7B7"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48345A01"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40</w:t>
            </w:r>
          </w:p>
        </w:tc>
        <w:tc>
          <w:tcPr>
            <w:tcW w:w="1492" w:type="dxa"/>
          </w:tcPr>
          <w:p w14:paraId="1B6DC264"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67666F3D" w14:textId="77777777" w:rsidTr="00600AA2">
        <w:trPr>
          <w:trHeight w:val="1995"/>
        </w:trPr>
        <w:tc>
          <w:tcPr>
            <w:tcW w:w="440" w:type="dxa"/>
          </w:tcPr>
          <w:p w14:paraId="5FBB3415"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62.</w:t>
            </w:r>
          </w:p>
        </w:tc>
        <w:tc>
          <w:tcPr>
            <w:tcW w:w="1222" w:type="dxa"/>
          </w:tcPr>
          <w:p w14:paraId="2BCA026A"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07 01*</w:t>
            </w:r>
          </w:p>
        </w:tc>
        <w:tc>
          <w:tcPr>
            <w:tcW w:w="2779" w:type="dxa"/>
          </w:tcPr>
          <w:p w14:paraId="7FCB6EDA"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газьол, котелно и дизелово гориво</w:t>
            </w:r>
          </w:p>
        </w:tc>
        <w:tc>
          <w:tcPr>
            <w:tcW w:w="2674" w:type="dxa"/>
          </w:tcPr>
          <w:p w14:paraId="3A6892F0"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58D9D0D6"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372D7ECE"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1B52CE71" w14:textId="77777777" w:rsidTr="00600AA2">
        <w:trPr>
          <w:trHeight w:val="1995"/>
        </w:trPr>
        <w:tc>
          <w:tcPr>
            <w:tcW w:w="440" w:type="dxa"/>
          </w:tcPr>
          <w:p w14:paraId="5FC65F29"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63.</w:t>
            </w:r>
          </w:p>
        </w:tc>
        <w:tc>
          <w:tcPr>
            <w:tcW w:w="1222" w:type="dxa"/>
          </w:tcPr>
          <w:p w14:paraId="583D863A"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07 02*</w:t>
            </w:r>
          </w:p>
        </w:tc>
        <w:tc>
          <w:tcPr>
            <w:tcW w:w="2779" w:type="dxa"/>
          </w:tcPr>
          <w:p w14:paraId="4B535335"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Бензин</w:t>
            </w:r>
          </w:p>
        </w:tc>
        <w:tc>
          <w:tcPr>
            <w:tcW w:w="2674" w:type="dxa"/>
          </w:tcPr>
          <w:p w14:paraId="56AC06EC"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20927071"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2CF05753"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17FBE643" w14:textId="77777777" w:rsidTr="00600AA2">
        <w:trPr>
          <w:trHeight w:val="1995"/>
        </w:trPr>
        <w:tc>
          <w:tcPr>
            <w:tcW w:w="440" w:type="dxa"/>
          </w:tcPr>
          <w:p w14:paraId="52C67CDF"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lastRenderedPageBreak/>
              <w:t>64.</w:t>
            </w:r>
          </w:p>
        </w:tc>
        <w:tc>
          <w:tcPr>
            <w:tcW w:w="1222" w:type="dxa"/>
          </w:tcPr>
          <w:p w14:paraId="23B15D37"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07 03*</w:t>
            </w:r>
          </w:p>
        </w:tc>
        <w:tc>
          <w:tcPr>
            <w:tcW w:w="2779" w:type="dxa"/>
          </w:tcPr>
          <w:p w14:paraId="6651D787"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други горива (включително смеси)</w:t>
            </w:r>
          </w:p>
        </w:tc>
        <w:tc>
          <w:tcPr>
            <w:tcW w:w="2674" w:type="dxa"/>
          </w:tcPr>
          <w:p w14:paraId="6CC639FF"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0BABD151"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5989D6A2"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5A042A07" w14:textId="77777777" w:rsidTr="00600AA2">
        <w:trPr>
          <w:trHeight w:val="1995"/>
        </w:trPr>
        <w:tc>
          <w:tcPr>
            <w:tcW w:w="440" w:type="dxa"/>
          </w:tcPr>
          <w:p w14:paraId="35BD50E9"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65.</w:t>
            </w:r>
          </w:p>
        </w:tc>
        <w:tc>
          <w:tcPr>
            <w:tcW w:w="1222" w:type="dxa"/>
          </w:tcPr>
          <w:p w14:paraId="3AD5D9CE"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08 01*</w:t>
            </w:r>
          </w:p>
        </w:tc>
        <w:tc>
          <w:tcPr>
            <w:tcW w:w="2779" w:type="dxa"/>
          </w:tcPr>
          <w:p w14:paraId="3911818A"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утайки или емулсии от обезсоляване</w:t>
            </w:r>
          </w:p>
        </w:tc>
        <w:tc>
          <w:tcPr>
            <w:tcW w:w="2674" w:type="dxa"/>
          </w:tcPr>
          <w:p w14:paraId="6FA34C78"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66B9806B"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35</w:t>
            </w:r>
          </w:p>
        </w:tc>
        <w:tc>
          <w:tcPr>
            <w:tcW w:w="1492" w:type="dxa"/>
          </w:tcPr>
          <w:p w14:paraId="75806734"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3B8973CD" w14:textId="77777777" w:rsidTr="00600AA2">
        <w:trPr>
          <w:trHeight w:val="1995"/>
        </w:trPr>
        <w:tc>
          <w:tcPr>
            <w:tcW w:w="440" w:type="dxa"/>
          </w:tcPr>
          <w:p w14:paraId="6CCD3D5C"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66.</w:t>
            </w:r>
          </w:p>
        </w:tc>
        <w:tc>
          <w:tcPr>
            <w:tcW w:w="1222" w:type="dxa"/>
          </w:tcPr>
          <w:p w14:paraId="18B7E511"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08 02*</w:t>
            </w:r>
          </w:p>
        </w:tc>
        <w:tc>
          <w:tcPr>
            <w:tcW w:w="2779" w:type="dxa"/>
          </w:tcPr>
          <w:p w14:paraId="61DB6D5A"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други емулсии</w:t>
            </w:r>
          </w:p>
        </w:tc>
        <w:tc>
          <w:tcPr>
            <w:tcW w:w="2674" w:type="dxa"/>
          </w:tcPr>
          <w:p w14:paraId="39FF0E08"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08CA17CF"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20</w:t>
            </w:r>
          </w:p>
        </w:tc>
        <w:tc>
          <w:tcPr>
            <w:tcW w:w="1492" w:type="dxa"/>
          </w:tcPr>
          <w:p w14:paraId="4C001DF1"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1E8D1688" w14:textId="77777777" w:rsidTr="00600AA2">
        <w:trPr>
          <w:trHeight w:val="1995"/>
        </w:trPr>
        <w:tc>
          <w:tcPr>
            <w:tcW w:w="440" w:type="dxa"/>
          </w:tcPr>
          <w:p w14:paraId="232C63BB"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67.</w:t>
            </w:r>
          </w:p>
        </w:tc>
        <w:tc>
          <w:tcPr>
            <w:tcW w:w="1222" w:type="dxa"/>
          </w:tcPr>
          <w:p w14:paraId="78FAB1C1"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13 08 99*</w:t>
            </w:r>
          </w:p>
        </w:tc>
        <w:tc>
          <w:tcPr>
            <w:tcW w:w="2779" w:type="dxa"/>
          </w:tcPr>
          <w:p w14:paraId="44823B7D"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отпадъци, неупоменати другаде</w:t>
            </w:r>
          </w:p>
        </w:tc>
        <w:tc>
          <w:tcPr>
            <w:tcW w:w="2674" w:type="dxa"/>
          </w:tcPr>
          <w:p w14:paraId="53310659"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1ACD594E"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52E7B810"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15B0D58A" w14:textId="77777777" w:rsidTr="00600AA2">
        <w:trPr>
          <w:trHeight w:val="1995"/>
        </w:trPr>
        <w:tc>
          <w:tcPr>
            <w:tcW w:w="440" w:type="dxa"/>
          </w:tcPr>
          <w:p w14:paraId="25A61548"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68.</w:t>
            </w:r>
          </w:p>
        </w:tc>
        <w:tc>
          <w:tcPr>
            <w:tcW w:w="1222" w:type="dxa"/>
          </w:tcPr>
          <w:p w14:paraId="6F8B35A2"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15 01 01</w:t>
            </w:r>
          </w:p>
        </w:tc>
        <w:tc>
          <w:tcPr>
            <w:tcW w:w="2779" w:type="dxa"/>
          </w:tcPr>
          <w:p w14:paraId="4A9576D2"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хартиени и картонени опаковки</w:t>
            </w:r>
          </w:p>
        </w:tc>
        <w:tc>
          <w:tcPr>
            <w:tcW w:w="2674" w:type="dxa"/>
          </w:tcPr>
          <w:p w14:paraId="62FC3093"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 xml:space="preserve">Съхраняване на отпадъци до извършването на някоя от дейностите с кодове /R1 - R12/, с изключение на временното съхраняване на отпадъците на </w:t>
            </w:r>
            <w:r w:rsidRPr="00FD15DD">
              <w:rPr>
                <w:rFonts w:ascii="Times New Roman" w:hAnsi="Times New Roman"/>
              </w:rPr>
              <w:lastRenderedPageBreak/>
              <w:t>площадката на образуване до събирането им</w:t>
            </w:r>
          </w:p>
        </w:tc>
        <w:tc>
          <w:tcPr>
            <w:tcW w:w="1316" w:type="dxa"/>
          </w:tcPr>
          <w:p w14:paraId="7FE072E1"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lastRenderedPageBreak/>
              <w:t>20</w:t>
            </w:r>
          </w:p>
        </w:tc>
        <w:tc>
          <w:tcPr>
            <w:tcW w:w="1492" w:type="dxa"/>
          </w:tcPr>
          <w:p w14:paraId="60A42F20"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26E76818" w14:textId="77777777" w:rsidTr="00600AA2">
        <w:trPr>
          <w:trHeight w:val="1995"/>
        </w:trPr>
        <w:tc>
          <w:tcPr>
            <w:tcW w:w="440" w:type="dxa"/>
          </w:tcPr>
          <w:p w14:paraId="3BFCCCB9"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lastRenderedPageBreak/>
              <w:t>69.</w:t>
            </w:r>
          </w:p>
        </w:tc>
        <w:tc>
          <w:tcPr>
            <w:tcW w:w="1222" w:type="dxa"/>
          </w:tcPr>
          <w:p w14:paraId="6C46BAE2"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15 01 02</w:t>
            </w:r>
          </w:p>
        </w:tc>
        <w:tc>
          <w:tcPr>
            <w:tcW w:w="2779" w:type="dxa"/>
          </w:tcPr>
          <w:p w14:paraId="707C5C98"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пластмасови опаковки</w:t>
            </w:r>
          </w:p>
        </w:tc>
        <w:tc>
          <w:tcPr>
            <w:tcW w:w="2674" w:type="dxa"/>
          </w:tcPr>
          <w:p w14:paraId="6DF93405"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0C4D86F3"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153ED7BF"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359C6075" w14:textId="77777777" w:rsidTr="00600AA2">
        <w:trPr>
          <w:trHeight w:val="1995"/>
        </w:trPr>
        <w:tc>
          <w:tcPr>
            <w:tcW w:w="440" w:type="dxa"/>
          </w:tcPr>
          <w:p w14:paraId="169132EB"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70.</w:t>
            </w:r>
          </w:p>
        </w:tc>
        <w:tc>
          <w:tcPr>
            <w:tcW w:w="1222" w:type="dxa"/>
          </w:tcPr>
          <w:p w14:paraId="5B5B1ED0"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15 01 05</w:t>
            </w:r>
          </w:p>
        </w:tc>
        <w:tc>
          <w:tcPr>
            <w:tcW w:w="2779" w:type="dxa"/>
          </w:tcPr>
          <w:p w14:paraId="51B9E94E"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композитни/многослойни опаковки</w:t>
            </w:r>
          </w:p>
        </w:tc>
        <w:tc>
          <w:tcPr>
            <w:tcW w:w="2674" w:type="dxa"/>
          </w:tcPr>
          <w:p w14:paraId="643823B6"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58BED6CE"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20</w:t>
            </w:r>
          </w:p>
        </w:tc>
        <w:tc>
          <w:tcPr>
            <w:tcW w:w="1492" w:type="dxa"/>
          </w:tcPr>
          <w:p w14:paraId="2C4386F0"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0C7E295B" w14:textId="77777777" w:rsidTr="00600AA2">
        <w:trPr>
          <w:trHeight w:val="1995"/>
        </w:trPr>
        <w:tc>
          <w:tcPr>
            <w:tcW w:w="440" w:type="dxa"/>
          </w:tcPr>
          <w:p w14:paraId="4B2D35FB"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71.</w:t>
            </w:r>
          </w:p>
        </w:tc>
        <w:tc>
          <w:tcPr>
            <w:tcW w:w="1222" w:type="dxa"/>
          </w:tcPr>
          <w:p w14:paraId="207CB0FB"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150106</w:t>
            </w:r>
          </w:p>
        </w:tc>
        <w:tc>
          <w:tcPr>
            <w:tcW w:w="2779" w:type="dxa"/>
          </w:tcPr>
          <w:p w14:paraId="6A9E5C02"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смесени опаковки</w:t>
            </w:r>
          </w:p>
        </w:tc>
        <w:tc>
          <w:tcPr>
            <w:tcW w:w="2674" w:type="dxa"/>
          </w:tcPr>
          <w:p w14:paraId="583C95DC"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274E10A9"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20</w:t>
            </w:r>
          </w:p>
        </w:tc>
        <w:tc>
          <w:tcPr>
            <w:tcW w:w="1492" w:type="dxa"/>
          </w:tcPr>
          <w:p w14:paraId="78E1E0E8"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76865794" w14:textId="77777777" w:rsidTr="00600AA2">
        <w:trPr>
          <w:trHeight w:val="1995"/>
        </w:trPr>
        <w:tc>
          <w:tcPr>
            <w:tcW w:w="440" w:type="dxa"/>
          </w:tcPr>
          <w:p w14:paraId="5F055250"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72.</w:t>
            </w:r>
          </w:p>
        </w:tc>
        <w:tc>
          <w:tcPr>
            <w:tcW w:w="1222" w:type="dxa"/>
          </w:tcPr>
          <w:p w14:paraId="6A33A120"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15 01 10*</w:t>
            </w:r>
          </w:p>
        </w:tc>
        <w:tc>
          <w:tcPr>
            <w:tcW w:w="2779" w:type="dxa"/>
          </w:tcPr>
          <w:p w14:paraId="59B92F33"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опаковки, съдържащи остатъци от опасни вещества или замърсени с опасни вещества</w:t>
            </w:r>
          </w:p>
        </w:tc>
        <w:tc>
          <w:tcPr>
            <w:tcW w:w="2674" w:type="dxa"/>
          </w:tcPr>
          <w:p w14:paraId="3054AAEB"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3B2DC8B9"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20</w:t>
            </w:r>
          </w:p>
        </w:tc>
        <w:tc>
          <w:tcPr>
            <w:tcW w:w="1492" w:type="dxa"/>
          </w:tcPr>
          <w:p w14:paraId="667A2265"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1CCB1D61" w14:textId="77777777" w:rsidTr="00600AA2">
        <w:trPr>
          <w:trHeight w:val="1995"/>
        </w:trPr>
        <w:tc>
          <w:tcPr>
            <w:tcW w:w="440" w:type="dxa"/>
          </w:tcPr>
          <w:p w14:paraId="1ADAAF45"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lastRenderedPageBreak/>
              <w:t>73.</w:t>
            </w:r>
          </w:p>
        </w:tc>
        <w:tc>
          <w:tcPr>
            <w:tcW w:w="1222" w:type="dxa"/>
          </w:tcPr>
          <w:p w14:paraId="5282B020"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15 02 02*</w:t>
            </w:r>
          </w:p>
        </w:tc>
        <w:tc>
          <w:tcPr>
            <w:tcW w:w="2779" w:type="dxa"/>
          </w:tcPr>
          <w:p w14:paraId="7AAB8F18"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абсорбенти, филтърни материали (включително маслени филтри, неупоменати другаде), кърпи за изтриване, предпазни облекла, замърсени с опасни вещества</w:t>
            </w:r>
          </w:p>
        </w:tc>
        <w:tc>
          <w:tcPr>
            <w:tcW w:w="2674" w:type="dxa"/>
          </w:tcPr>
          <w:p w14:paraId="229D72E6"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0D4D99AE"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40</w:t>
            </w:r>
          </w:p>
        </w:tc>
        <w:tc>
          <w:tcPr>
            <w:tcW w:w="1492" w:type="dxa"/>
          </w:tcPr>
          <w:p w14:paraId="750D5D8F"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5D251F36" w14:textId="77777777" w:rsidTr="00600AA2">
        <w:trPr>
          <w:trHeight w:val="1995"/>
        </w:trPr>
        <w:tc>
          <w:tcPr>
            <w:tcW w:w="440" w:type="dxa"/>
          </w:tcPr>
          <w:p w14:paraId="3732D167"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74.</w:t>
            </w:r>
          </w:p>
        </w:tc>
        <w:tc>
          <w:tcPr>
            <w:tcW w:w="1222" w:type="dxa"/>
          </w:tcPr>
          <w:p w14:paraId="33983AFB"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15 02 03</w:t>
            </w:r>
          </w:p>
        </w:tc>
        <w:tc>
          <w:tcPr>
            <w:tcW w:w="2779" w:type="dxa"/>
          </w:tcPr>
          <w:p w14:paraId="721B6B80"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абсорбенти, филтърни материали, кърпи за изтриване и предпазни облекла, различни от упоменатите в 15 02 02</w:t>
            </w:r>
          </w:p>
        </w:tc>
        <w:tc>
          <w:tcPr>
            <w:tcW w:w="2674" w:type="dxa"/>
          </w:tcPr>
          <w:p w14:paraId="20F7EFCF"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62B797A9"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20</w:t>
            </w:r>
          </w:p>
        </w:tc>
        <w:tc>
          <w:tcPr>
            <w:tcW w:w="1492" w:type="dxa"/>
          </w:tcPr>
          <w:p w14:paraId="384228D4"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13DBE396" w14:textId="77777777" w:rsidTr="00600AA2">
        <w:trPr>
          <w:trHeight w:val="1995"/>
        </w:trPr>
        <w:tc>
          <w:tcPr>
            <w:tcW w:w="440" w:type="dxa"/>
          </w:tcPr>
          <w:p w14:paraId="742B3E6B"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75.</w:t>
            </w:r>
          </w:p>
        </w:tc>
        <w:tc>
          <w:tcPr>
            <w:tcW w:w="1222" w:type="dxa"/>
          </w:tcPr>
          <w:p w14:paraId="3A068CFA"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16 01 03</w:t>
            </w:r>
          </w:p>
        </w:tc>
        <w:tc>
          <w:tcPr>
            <w:tcW w:w="2779" w:type="dxa"/>
          </w:tcPr>
          <w:p w14:paraId="285B2146"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излезли от употреба гуми</w:t>
            </w:r>
          </w:p>
        </w:tc>
        <w:tc>
          <w:tcPr>
            <w:tcW w:w="2674" w:type="dxa"/>
          </w:tcPr>
          <w:p w14:paraId="4B1834B9"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7AAB832E"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40</w:t>
            </w:r>
          </w:p>
        </w:tc>
        <w:tc>
          <w:tcPr>
            <w:tcW w:w="1492" w:type="dxa"/>
          </w:tcPr>
          <w:p w14:paraId="20D48415"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300F2220" w14:textId="77777777" w:rsidTr="00600AA2">
        <w:trPr>
          <w:trHeight w:val="1995"/>
        </w:trPr>
        <w:tc>
          <w:tcPr>
            <w:tcW w:w="440" w:type="dxa"/>
          </w:tcPr>
          <w:p w14:paraId="75B6AFAE"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76.</w:t>
            </w:r>
          </w:p>
        </w:tc>
        <w:tc>
          <w:tcPr>
            <w:tcW w:w="1222" w:type="dxa"/>
          </w:tcPr>
          <w:p w14:paraId="7C7E9D45"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16 01 07*</w:t>
            </w:r>
          </w:p>
        </w:tc>
        <w:tc>
          <w:tcPr>
            <w:tcW w:w="2779" w:type="dxa"/>
          </w:tcPr>
          <w:p w14:paraId="20645209"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маслени филтри</w:t>
            </w:r>
          </w:p>
        </w:tc>
        <w:tc>
          <w:tcPr>
            <w:tcW w:w="2674" w:type="dxa"/>
          </w:tcPr>
          <w:p w14:paraId="43ABE163"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33F25CB2"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50</w:t>
            </w:r>
          </w:p>
        </w:tc>
        <w:tc>
          <w:tcPr>
            <w:tcW w:w="1492" w:type="dxa"/>
          </w:tcPr>
          <w:p w14:paraId="73DAE84F"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7A028B5B" w14:textId="77777777" w:rsidTr="00600AA2">
        <w:trPr>
          <w:trHeight w:val="1995"/>
        </w:trPr>
        <w:tc>
          <w:tcPr>
            <w:tcW w:w="440" w:type="dxa"/>
          </w:tcPr>
          <w:p w14:paraId="4F9CF02E"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77.</w:t>
            </w:r>
          </w:p>
        </w:tc>
        <w:tc>
          <w:tcPr>
            <w:tcW w:w="1222" w:type="dxa"/>
          </w:tcPr>
          <w:p w14:paraId="52B6E449"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16 01 11*</w:t>
            </w:r>
          </w:p>
        </w:tc>
        <w:tc>
          <w:tcPr>
            <w:tcW w:w="2779" w:type="dxa"/>
          </w:tcPr>
          <w:p w14:paraId="4D609A9D"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спирачни накладки, съдържащи азбест</w:t>
            </w:r>
          </w:p>
        </w:tc>
        <w:tc>
          <w:tcPr>
            <w:tcW w:w="2674" w:type="dxa"/>
          </w:tcPr>
          <w:p w14:paraId="0E184790"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 xml:space="preserve">Съхраняване на отпадъци до извършването на някоя от дейностите с кодове /R1 - R12/, с изключение на временното съхраняване на отпадъците на </w:t>
            </w:r>
            <w:r w:rsidRPr="00FD15DD">
              <w:rPr>
                <w:rFonts w:ascii="Times New Roman" w:hAnsi="Times New Roman"/>
              </w:rPr>
              <w:lastRenderedPageBreak/>
              <w:t>площадката на образуване до събирането им</w:t>
            </w:r>
          </w:p>
        </w:tc>
        <w:tc>
          <w:tcPr>
            <w:tcW w:w="1316" w:type="dxa"/>
          </w:tcPr>
          <w:p w14:paraId="547E2093"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lastRenderedPageBreak/>
              <w:t>10</w:t>
            </w:r>
          </w:p>
        </w:tc>
        <w:tc>
          <w:tcPr>
            <w:tcW w:w="1492" w:type="dxa"/>
          </w:tcPr>
          <w:p w14:paraId="05B48943"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70FE68C8" w14:textId="77777777" w:rsidTr="00600AA2">
        <w:trPr>
          <w:trHeight w:val="1995"/>
        </w:trPr>
        <w:tc>
          <w:tcPr>
            <w:tcW w:w="440" w:type="dxa"/>
          </w:tcPr>
          <w:p w14:paraId="4EA90EDB"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lastRenderedPageBreak/>
              <w:t>78.</w:t>
            </w:r>
          </w:p>
        </w:tc>
        <w:tc>
          <w:tcPr>
            <w:tcW w:w="1222" w:type="dxa"/>
          </w:tcPr>
          <w:p w14:paraId="46ABB782"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16 01 12</w:t>
            </w:r>
          </w:p>
        </w:tc>
        <w:tc>
          <w:tcPr>
            <w:tcW w:w="2779" w:type="dxa"/>
          </w:tcPr>
          <w:p w14:paraId="44ABC8CC"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спирачни накладки, различни от упоменатите в 16 01 11*</w:t>
            </w:r>
          </w:p>
        </w:tc>
        <w:tc>
          <w:tcPr>
            <w:tcW w:w="2674" w:type="dxa"/>
          </w:tcPr>
          <w:p w14:paraId="0D431A65"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625857D3"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20</w:t>
            </w:r>
          </w:p>
        </w:tc>
        <w:tc>
          <w:tcPr>
            <w:tcW w:w="1492" w:type="dxa"/>
          </w:tcPr>
          <w:p w14:paraId="722E3043"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7A1AF3D1" w14:textId="77777777" w:rsidTr="00600AA2">
        <w:trPr>
          <w:trHeight w:val="1995"/>
        </w:trPr>
        <w:tc>
          <w:tcPr>
            <w:tcW w:w="440" w:type="dxa"/>
          </w:tcPr>
          <w:p w14:paraId="6B06B6F7"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79.</w:t>
            </w:r>
          </w:p>
        </w:tc>
        <w:tc>
          <w:tcPr>
            <w:tcW w:w="1222" w:type="dxa"/>
          </w:tcPr>
          <w:p w14:paraId="7BA61ABD"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16 01 13*</w:t>
            </w:r>
          </w:p>
        </w:tc>
        <w:tc>
          <w:tcPr>
            <w:tcW w:w="2779" w:type="dxa"/>
          </w:tcPr>
          <w:p w14:paraId="2E5CABFD"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спирачни течности</w:t>
            </w:r>
          </w:p>
        </w:tc>
        <w:tc>
          <w:tcPr>
            <w:tcW w:w="2674" w:type="dxa"/>
          </w:tcPr>
          <w:p w14:paraId="343ECEF8"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6896D390"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7D3F227C"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3FBDDC3E" w14:textId="77777777" w:rsidTr="00600AA2">
        <w:trPr>
          <w:trHeight w:val="1995"/>
        </w:trPr>
        <w:tc>
          <w:tcPr>
            <w:tcW w:w="440" w:type="dxa"/>
          </w:tcPr>
          <w:p w14:paraId="77089408"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80.</w:t>
            </w:r>
          </w:p>
        </w:tc>
        <w:tc>
          <w:tcPr>
            <w:tcW w:w="1222" w:type="dxa"/>
          </w:tcPr>
          <w:p w14:paraId="1F23E188"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16 01 14*</w:t>
            </w:r>
          </w:p>
        </w:tc>
        <w:tc>
          <w:tcPr>
            <w:tcW w:w="2779" w:type="dxa"/>
          </w:tcPr>
          <w:p w14:paraId="3E8FE42A"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антифризни течности, съдържащи опасни вещества</w:t>
            </w:r>
          </w:p>
        </w:tc>
        <w:tc>
          <w:tcPr>
            <w:tcW w:w="2674" w:type="dxa"/>
          </w:tcPr>
          <w:p w14:paraId="3130FD38"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3F6F1EA4"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24F7567E"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3EAD27F3" w14:textId="77777777" w:rsidTr="00600AA2">
        <w:trPr>
          <w:trHeight w:val="1995"/>
        </w:trPr>
        <w:tc>
          <w:tcPr>
            <w:tcW w:w="440" w:type="dxa"/>
          </w:tcPr>
          <w:p w14:paraId="71B70066"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81.</w:t>
            </w:r>
          </w:p>
        </w:tc>
        <w:tc>
          <w:tcPr>
            <w:tcW w:w="1222" w:type="dxa"/>
          </w:tcPr>
          <w:p w14:paraId="14974D02"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16 01 15</w:t>
            </w:r>
          </w:p>
        </w:tc>
        <w:tc>
          <w:tcPr>
            <w:tcW w:w="2779" w:type="dxa"/>
          </w:tcPr>
          <w:p w14:paraId="0B71F443"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антифризни течности, различни от упоменатите в 16 01 14</w:t>
            </w:r>
          </w:p>
        </w:tc>
        <w:tc>
          <w:tcPr>
            <w:tcW w:w="2674" w:type="dxa"/>
          </w:tcPr>
          <w:p w14:paraId="2DB45A19"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7AF14DEA"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40</w:t>
            </w:r>
          </w:p>
        </w:tc>
        <w:tc>
          <w:tcPr>
            <w:tcW w:w="1492" w:type="dxa"/>
          </w:tcPr>
          <w:p w14:paraId="16470C3C"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200D1697" w14:textId="77777777" w:rsidTr="00600AA2">
        <w:trPr>
          <w:trHeight w:val="1995"/>
        </w:trPr>
        <w:tc>
          <w:tcPr>
            <w:tcW w:w="440" w:type="dxa"/>
          </w:tcPr>
          <w:p w14:paraId="13E25A11"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lastRenderedPageBreak/>
              <w:t>82.</w:t>
            </w:r>
          </w:p>
        </w:tc>
        <w:tc>
          <w:tcPr>
            <w:tcW w:w="1222" w:type="dxa"/>
          </w:tcPr>
          <w:p w14:paraId="6DA5E7E9"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16 01 16</w:t>
            </w:r>
          </w:p>
        </w:tc>
        <w:tc>
          <w:tcPr>
            <w:tcW w:w="2779" w:type="dxa"/>
          </w:tcPr>
          <w:p w14:paraId="10BEB628"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резервоари за втечнени газове</w:t>
            </w:r>
          </w:p>
        </w:tc>
        <w:tc>
          <w:tcPr>
            <w:tcW w:w="2674" w:type="dxa"/>
          </w:tcPr>
          <w:p w14:paraId="7F5ECE35"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7319B180"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20</w:t>
            </w:r>
          </w:p>
        </w:tc>
        <w:tc>
          <w:tcPr>
            <w:tcW w:w="1492" w:type="dxa"/>
          </w:tcPr>
          <w:p w14:paraId="3BBB6B38"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582761C5" w14:textId="77777777" w:rsidTr="00600AA2">
        <w:trPr>
          <w:trHeight w:val="1995"/>
        </w:trPr>
        <w:tc>
          <w:tcPr>
            <w:tcW w:w="440" w:type="dxa"/>
          </w:tcPr>
          <w:p w14:paraId="31287121"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83.</w:t>
            </w:r>
          </w:p>
        </w:tc>
        <w:tc>
          <w:tcPr>
            <w:tcW w:w="1222" w:type="dxa"/>
          </w:tcPr>
          <w:p w14:paraId="7788C365"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16 01 19</w:t>
            </w:r>
          </w:p>
        </w:tc>
        <w:tc>
          <w:tcPr>
            <w:tcW w:w="2779" w:type="dxa"/>
          </w:tcPr>
          <w:p w14:paraId="54BCF3AC"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Пластмаси</w:t>
            </w:r>
          </w:p>
        </w:tc>
        <w:tc>
          <w:tcPr>
            <w:tcW w:w="2674" w:type="dxa"/>
          </w:tcPr>
          <w:p w14:paraId="6FDD0298"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0CB97DC1"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10</w:t>
            </w:r>
          </w:p>
        </w:tc>
        <w:tc>
          <w:tcPr>
            <w:tcW w:w="1492" w:type="dxa"/>
          </w:tcPr>
          <w:p w14:paraId="431A0465"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7B6BE8AC" w14:textId="77777777" w:rsidTr="00600AA2">
        <w:trPr>
          <w:trHeight w:val="1995"/>
        </w:trPr>
        <w:tc>
          <w:tcPr>
            <w:tcW w:w="440" w:type="dxa"/>
          </w:tcPr>
          <w:p w14:paraId="79DE9C8D"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84.</w:t>
            </w:r>
          </w:p>
        </w:tc>
        <w:tc>
          <w:tcPr>
            <w:tcW w:w="1222" w:type="dxa"/>
          </w:tcPr>
          <w:p w14:paraId="6C28D331"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16 06 01*</w:t>
            </w:r>
          </w:p>
        </w:tc>
        <w:tc>
          <w:tcPr>
            <w:tcW w:w="2779" w:type="dxa"/>
          </w:tcPr>
          <w:p w14:paraId="753AF64F"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оловни акумулаторни батерии</w:t>
            </w:r>
          </w:p>
        </w:tc>
        <w:tc>
          <w:tcPr>
            <w:tcW w:w="2674" w:type="dxa"/>
          </w:tcPr>
          <w:p w14:paraId="72082A1C"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3E44664A"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40</w:t>
            </w:r>
          </w:p>
        </w:tc>
        <w:tc>
          <w:tcPr>
            <w:tcW w:w="1492" w:type="dxa"/>
          </w:tcPr>
          <w:p w14:paraId="6114F0EF"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74BDFE65" w14:textId="77777777" w:rsidTr="00600AA2">
        <w:trPr>
          <w:trHeight w:val="1995"/>
        </w:trPr>
        <w:tc>
          <w:tcPr>
            <w:tcW w:w="440" w:type="dxa"/>
          </w:tcPr>
          <w:p w14:paraId="75CA053E"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85.</w:t>
            </w:r>
          </w:p>
        </w:tc>
        <w:tc>
          <w:tcPr>
            <w:tcW w:w="1222" w:type="dxa"/>
          </w:tcPr>
          <w:p w14:paraId="623817FA"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16 06 02*</w:t>
            </w:r>
          </w:p>
        </w:tc>
        <w:tc>
          <w:tcPr>
            <w:tcW w:w="2779" w:type="dxa"/>
          </w:tcPr>
          <w:p w14:paraId="1CFCC6C9"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Ni-Cd батерии</w:t>
            </w:r>
          </w:p>
        </w:tc>
        <w:tc>
          <w:tcPr>
            <w:tcW w:w="2674" w:type="dxa"/>
          </w:tcPr>
          <w:p w14:paraId="2862D541"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729BD5FC"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10</w:t>
            </w:r>
          </w:p>
        </w:tc>
        <w:tc>
          <w:tcPr>
            <w:tcW w:w="1492" w:type="dxa"/>
          </w:tcPr>
          <w:p w14:paraId="5F6D074D"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4FBFFA49" w14:textId="77777777" w:rsidTr="00600AA2">
        <w:trPr>
          <w:trHeight w:val="1995"/>
        </w:trPr>
        <w:tc>
          <w:tcPr>
            <w:tcW w:w="440" w:type="dxa"/>
          </w:tcPr>
          <w:p w14:paraId="37D55856"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86.</w:t>
            </w:r>
          </w:p>
        </w:tc>
        <w:tc>
          <w:tcPr>
            <w:tcW w:w="1222" w:type="dxa"/>
          </w:tcPr>
          <w:p w14:paraId="0EAAA799"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16 06 05</w:t>
            </w:r>
          </w:p>
        </w:tc>
        <w:tc>
          <w:tcPr>
            <w:tcW w:w="2779" w:type="dxa"/>
          </w:tcPr>
          <w:p w14:paraId="43EC4F94"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други батерии и акумулатори</w:t>
            </w:r>
          </w:p>
        </w:tc>
        <w:tc>
          <w:tcPr>
            <w:tcW w:w="2674" w:type="dxa"/>
          </w:tcPr>
          <w:p w14:paraId="5BB5C70B"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 xml:space="preserve">Съхраняване на отпадъци до извършването на някоя от дейностите с кодове /R1 - R12/, с изключение на временното съхраняване на отпадъците на </w:t>
            </w:r>
            <w:r w:rsidRPr="00FD15DD">
              <w:rPr>
                <w:rFonts w:ascii="Times New Roman" w:hAnsi="Times New Roman"/>
              </w:rPr>
              <w:lastRenderedPageBreak/>
              <w:t>площадката на образуване до събирането им</w:t>
            </w:r>
          </w:p>
        </w:tc>
        <w:tc>
          <w:tcPr>
            <w:tcW w:w="1316" w:type="dxa"/>
          </w:tcPr>
          <w:p w14:paraId="67A1C883"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lastRenderedPageBreak/>
              <w:t>10</w:t>
            </w:r>
          </w:p>
        </w:tc>
        <w:tc>
          <w:tcPr>
            <w:tcW w:w="1492" w:type="dxa"/>
          </w:tcPr>
          <w:p w14:paraId="4496296C"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7EA1AC6D" w14:textId="77777777" w:rsidTr="00600AA2">
        <w:trPr>
          <w:trHeight w:val="1995"/>
        </w:trPr>
        <w:tc>
          <w:tcPr>
            <w:tcW w:w="440" w:type="dxa"/>
          </w:tcPr>
          <w:p w14:paraId="12F1AB7F"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lastRenderedPageBreak/>
              <w:t>87.</w:t>
            </w:r>
          </w:p>
        </w:tc>
        <w:tc>
          <w:tcPr>
            <w:tcW w:w="1222" w:type="dxa"/>
          </w:tcPr>
          <w:p w14:paraId="5C4CECF8"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16 07 08*</w:t>
            </w:r>
          </w:p>
        </w:tc>
        <w:tc>
          <w:tcPr>
            <w:tcW w:w="2779" w:type="dxa"/>
          </w:tcPr>
          <w:p w14:paraId="0E2BCB07"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отпадъци, съдържащи масла и нефтопродукти</w:t>
            </w:r>
          </w:p>
        </w:tc>
        <w:tc>
          <w:tcPr>
            <w:tcW w:w="2674" w:type="dxa"/>
          </w:tcPr>
          <w:p w14:paraId="4118725B"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61E7EA58"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40</w:t>
            </w:r>
          </w:p>
        </w:tc>
        <w:tc>
          <w:tcPr>
            <w:tcW w:w="1492" w:type="dxa"/>
          </w:tcPr>
          <w:p w14:paraId="19161148"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36227E81" w14:textId="77777777" w:rsidTr="00600AA2">
        <w:trPr>
          <w:trHeight w:val="1995"/>
        </w:trPr>
        <w:tc>
          <w:tcPr>
            <w:tcW w:w="440" w:type="dxa"/>
          </w:tcPr>
          <w:p w14:paraId="1B60D76C"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88.</w:t>
            </w:r>
          </w:p>
        </w:tc>
        <w:tc>
          <w:tcPr>
            <w:tcW w:w="1222" w:type="dxa"/>
          </w:tcPr>
          <w:p w14:paraId="6D350D98"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16 08 02*</w:t>
            </w:r>
          </w:p>
        </w:tc>
        <w:tc>
          <w:tcPr>
            <w:tcW w:w="2779" w:type="dxa"/>
          </w:tcPr>
          <w:p w14:paraId="27576560" w14:textId="77777777" w:rsidR="00FD15DD" w:rsidRPr="00FD15DD" w:rsidRDefault="00FD15DD" w:rsidP="00600AA2">
            <w:pPr>
              <w:pStyle w:val="Default"/>
              <w:jc w:val="center"/>
              <w:rPr>
                <w:sz w:val="22"/>
                <w:szCs w:val="22"/>
              </w:rPr>
            </w:pPr>
            <w:r w:rsidRPr="00FD15DD">
              <w:rPr>
                <w:sz w:val="22"/>
                <w:szCs w:val="22"/>
              </w:rPr>
              <w:t xml:space="preserve">отработени катализатори, съдържащи опасни преходни метали или опасни съединения на преходни метали </w:t>
            </w:r>
          </w:p>
          <w:p w14:paraId="5ED8CFBE" w14:textId="77777777" w:rsidR="00FD15DD" w:rsidRPr="00FD15DD" w:rsidRDefault="00FD15DD" w:rsidP="00600AA2">
            <w:pPr>
              <w:jc w:val="center"/>
              <w:rPr>
                <w:rFonts w:ascii="Times New Roman" w:hAnsi="Times New Roman"/>
                <w:bCs/>
                <w:lang w:eastAsia="bg-BG"/>
              </w:rPr>
            </w:pPr>
          </w:p>
        </w:tc>
        <w:tc>
          <w:tcPr>
            <w:tcW w:w="2674" w:type="dxa"/>
          </w:tcPr>
          <w:p w14:paraId="3EA68AE2"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162AD84C"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10</w:t>
            </w:r>
          </w:p>
        </w:tc>
        <w:tc>
          <w:tcPr>
            <w:tcW w:w="1492" w:type="dxa"/>
          </w:tcPr>
          <w:p w14:paraId="04B88712"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741132C1" w14:textId="77777777" w:rsidTr="00600AA2">
        <w:trPr>
          <w:trHeight w:val="1995"/>
        </w:trPr>
        <w:tc>
          <w:tcPr>
            <w:tcW w:w="440" w:type="dxa"/>
          </w:tcPr>
          <w:p w14:paraId="645BE0D8"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89.</w:t>
            </w:r>
          </w:p>
        </w:tc>
        <w:tc>
          <w:tcPr>
            <w:tcW w:w="1222" w:type="dxa"/>
          </w:tcPr>
          <w:p w14:paraId="33CDB156"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16 08 07*</w:t>
            </w:r>
          </w:p>
        </w:tc>
        <w:tc>
          <w:tcPr>
            <w:tcW w:w="2779" w:type="dxa"/>
          </w:tcPr>
          <w:p w14:paraId="7518F52C" w14:textId="77777777" w:rsidR="00FD15DD" w:rsidRPr="00FD15DD" w:rsidRDefault="00FD15DD" w:rsidP="00600AA2">
            <w:pPr>
              <w:pStyle w:val="Default"/>
              <w:jc w:val="center"/>
              <w:rPr>
                <w:sz w:val="22"/>
                <w:szCs w:val="22"/>
              </w:rPr>
            </w:pPr>
            <w:r w:rsidRPr="00FD15DD">
              <w:rPr>
                <w:sz w:val="22"/>
                <w:szCs w:val="22"/>
              </w:rPr>
              <w:t xml:space="preserve">отработени катализатори, замърсени с опасни вещества </w:t>
            </w:r>
          </w:p>
          <w:p w14:paraId="59829D62" w14:textId="77777777" w:rsidR="00FD15DD" w:rsidRPr="00FD15DD" w:rsidRDefault="00FD15DD" w:rsidP="00600AA2">
            <w:pPr>
              <w:pStyle w:val="Default"/>
              <w:jc w:val="center"/>
              <w:rPr>
                <w:sz w:val="22"/>
                <w:szCs w:val="22"/>
              </w:rPr>
            </w:pPr>
          </w:p>
        </w:tc>
        <w:tc>
          <w:tcPr>
            <w:tcW w:w="2674" w:type="dxa"/>
          </w:tcPr>
          <w:p w14:paraId="02DC90F2"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62B14D4F"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10</w:t>
            </w:r>
          </w:p>
        </w:tc>
        <w:tc>
          <w:tcPr>
            <w:tcW w:w="1492" w:type="dxa"/>
          </w:tcPr>
          <w:p w14:paraId="46EFAEC9"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26CA8F45" w14:textId="77777777" w:rsidTr="00600AA2">
        <w:trPr>
          <w:trHeight w:val="1995"/>
        </w:trPr>
        <w:tc>
          <w:tcPr>
            <w:tcW w:w="440" w:type="dxa"/>
          </w:tcPr>
          <w:p w14:paraId="52D4F8DE"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90.</w:t>
            </w:r>
          </w:p>
        </w:tc>
        <w:tc>
          <w:tcPr>
            <w:tcW w:w="1222" w:type="dxa"/>
          </w:tcPr>
          <w:p w14:paraId="4F5C4612" w14:textId="77777777" w:rsidR="00FD15DD" w:rsidRPr="00FD15DD" w:rsidRDefault="00FD15DD" w:rsidP="00600AA2">
            <w:pPr>
              <w:rPr>
                <w:rFonts w:ascii="Times New Roman" w:hAnsi="Times New Roman"/>
                <w:bCs/>
                <w:lang w:eastAsia="bg-BG"/>
              </w:rPr>
            </w:pPr>
            <w:r w:rsidRPr="00FD15DD">
              <w:rPr>
                <w:rFonts w:ascii="Times New Roman" w:hAnsi="Times New Roman"/>
                <w:color w:val="000000"/>
                <w:lang w:eastAsia="bg-BG"/>
              </w:rPr>
              <w:t xml:space="preserve">17 02 01 </w:t>
            </w:r>
          </w:p>
        </w:tc>
        <w:tc>
          <w:tcPr>
            <w:tcW w:w="2779" w:type="dxa"/>
          </w:tcPr>
          <w:p w14:paraId="21F9102F" w14:textId="77777777" w:rsidR="00FD15DD" w:rsidRPr="00FD15DD" w:rsidRDefault="00FD15DD" w:rsidP="00600AA2">
            <w:pPr>
              <w:pStyle w:val="Default"/>
              <w:jc w:val="center"/>
              <w:rPr>
                <w:sz w:val="22"/>
                <w:szCs w:val="22"/>
              </w:rPr>
            </w:pPr>
            <w:r w:rsidRPr="00FD15DD">
              <w:rPr>
                <w:sz w:val="22"/>
                <w:szCs w:val="22"/>
              </w:rPr>
              <w:t>Дървесина</w:t>
            </w:r>
          </w:p>
        </w:tc>
        <w:tc>
          <w:tcPr>
            <w:tcW w:w="2674" w:type="dxa"/>
          </w:tcPr>
          <w:p w14:paraId="6AEEA746"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60941E37"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40</w:t>
            </w:r>
          </w:p>
        </w:tc>
        <w:tc>
          <w:tcPr>
            <w:tcW w:w="1492" w:type="dxa"/>
          </w:tcPr>
          <w:p w14:paraId="2D581280"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20B455B3" w14:textId="77777777" w:rsidTr="00600AA2">
        <w:trPr>
          <w:trHeight w:val="1995"/>
        </w:trPr>
        <w:tc>
          <w:tcPr>
            <w:tcW w:w="440" w:type="dxa"/>
          </w:tcPr>
          <w:p w14:paraId="43E70A94"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lastRenderedPageBreak/>
              <w:t>91.</w:t>
            </w:r>
          </w:p>
        </w:tc>
        <w:tc>
          <w:tcPr>
            <w:tcW w:w="1222" w:type="dxa"/>
          </w:tcPr>
          <w:p w14:paraId="118DB8AB" w14:textId="77777777" w:rsidR="00FD15DD" w:rsidRPr="00FD15DD" w:rsidRDefault="00FD15DD" w:rsidP="00600AA2">
            <w:pPr>
              <w:rPr>
                <w:rFonts w:ascii="Times New Roman" w:hAnsi="Times New Roman"/>
                <w:color w:val="000000"/>
                <w:lang w:eastAsia="bg-BG"/>
              </w:rPr>
            </w:pPr>
            <w:r w:rsidRPr="00FD15DD">
              <w:rPr>
                <w:rFonts w:ascii="Times New Roman" w:hAnsi="Times New Roman"/>
                <w:color w:val="000000"/>
                <w:lang w:eastAsia="bg-BG"/>
              </w:rPr>
              <w:t>19 01 17*</w:t>
            </w:r>
          </w:p>
        </w:tc>
        <w:tc>
          <w:tcPr>
            <w:tcW w:w="2779" w:type="dxa"/>
          </w:tcPr>
          <w:p w14:paraId="04F236FD" w14:textId="77777777" w:rsidR="00FD15DD" w:rsidRPr="00FD15DD" w:rsidRDefault="00FD15DD" w:rsidP="00600AA2">
            <w:pPr>
              <w:pStyle w:val="Default"/>
              <w:jc w:val="center"/>
              <w:rPr>
                <w:sz w:val="22"/>
                <w:szCs w:val="22"/>
              </w:rPr>
            </w:pPr>
            <w:r w:rsidRPr="00FD15DD">
              <w:rPr>
                <w:sz w:val="22"/>
                <w:szCs w:val="22"/>
              </w:rPr>
              <w:t>отпадъци от пиролиза, съдържащи опасни вещества</w:t>
            </w:r>
          </w:p>
        </w:tc>
        <w:tc>
          <w:tcPr>
            <w:tcW w:w="2674" w:type="dxa"/>
          </w:tcPr>
          <w:p w14:paraId="5B344A98"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001E9C63"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40</w:t>
            </w:r>
          </w:p>
        </w:tc>
        <w:tc>
          <w:tcPr>
            <w:tcW w:w="1492" w:type="dxa"/>
          </w:tcPr>
          <w:p w14:paraId="31623C69"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53905215" w14:textId="77777777" w:rsidTr="00600AA2">
        <w:trPr>
          <w:trHeight w:val="1995"/>
        </w:trPr>
        <w:tc>
          <w:tcPr>
            <w:tcW w:w="440" w:type="dxa"/>
          </w:tcPr>
          <w:p w14:paraId="414875D1"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92.</w:t>
            </w:r>
          </w:p>
        </w:tc>
        <w:tc>
          <w:tcPr>
            <w:tcW w:w="1222" w:type="dxa"/>
          </w:tcPr>
          <w:p w14:paraId="13DC98D6" w14:textId="77777777" w:rsidR="00FD15DD" w:rsidRPr="00FD15DD" w:rsidRDefault="00FD15DD" w:rsidP="00600AA2">
            <w:pPr>
              <w:rPr>
                <w:rFonts w:ascii="Times New Roman" w:hAnsi="Times New Roman"/>
                <w:color w:val="000000"/>
                <w:lang w:eastAsia="bg-BG"/>
              </w:rPr>
            </w:pPr>
            <w:r w:rsidRPr="00FD15DD">
              <w:rPr>
                <w:rFonts w:ascii="Times New Roman" w:hAnsi="Times New Roman"/>
                <w:color w:val="000000"/>
                <w:lang w:eastAsia="bg-BG"/>
              </w:rPr>
              <w:t>19 08 09</w:t>
            </w:r>
          </w:p>
        </w:tc>
        <w:tc>
          <w:tcPr>
            <w:tcW w:w="2779" w:type="dxa"/>
          </w:tcPr>
          <w:p w14:paraId="10E00F47" w14:textId="77777777" w:rsidR="00FD15DD" w:rsidRPr="00FD15DD" w:rsidRDefault="00FD15DD" w:rsidP="00600AA2">
            <w:pPr>
              <w:pStyle w:val="Default"/>
              <w:jc w:val="center"/>
              <w:rPr>
                <w:sz w:val="22"/>
                <w:szCs w:val="22"/>
              </w:rPr>
            </w:pPr>
            <w:r w:rsidRPr="00FD15DD">
              <w:rPr>
                <w:sz w:val="22"/>
                <w:szCs w:val="22"/>
              </w:rPr>
              <w:t xml:space="preserve">смеси от мазнини и масла от маслено-водна сепарация, съдържащи само хранителни масла и мазнини </w:t>
            </w:r>
          </w:p>
          <w:p w14:paraId="7EB6DFD8" w14:textId="77777777" w:rsidR="00FD15DD" w:rsidRPr="00FD15DD" w:rsidRDefault="00FD15DD" w:rsidP="00600AA2">
            <w:pPr>
              <w:pStyle w:val="Default"/>
              <w:jc w:val="center"/>
              <w:rPr>
                <w:sz w:val="22"/>
                <w:szCs w:val="22"/>
              </w:rPr>
            </w:pPr>
          </w:p>
        </w:tc>
        <w:tc>
          <w:tcPr>
            <w:tcW w:w="2674" w:type="dxa"/>
          </w:tcPr>
          <w:p w14:paraId="48B6657E"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18606EB7"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30</w:t>
            </w:r>
          </w:p>
        </w:tc>
        <w:tc>
          <w:tcPr>
            <w:tcW w:w="1492" w:type="dxa"/>
          </w:tcPr>
          <w:p w14:paraId="46841116"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651E9A67" w14:textId="77777777" w:rsidTr="00600AA2">
        <w:trPr>
          <w:trHeight w:val="1995"/>
        </w:trPr>
        <w:tc>
          <w:tcPr>
            <w:tcW w:w="440" w:type="dxa"/>
          </w:tcPr>
          <w:p w14:paraId="62A9C858"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93.</w:t>
            </w:r>
          </w:p>
        </w:tc>
        <w:tc>
          <w:tcPr>
            <w:tcW w:w="1222" w:type="dxa"/>
          </w:tcPr>
          <w:p w14:paraId="2677B435" w14:textId="77777777" w:rsidR="00FD15DD" w:rsidRPr="00FD15DD" w:rsidRDefault="00FD15DD" w:rsidP="00600AA2">
            <w:pPr>
              <w:rPr>
                <w:rFonts w:ascii="Times New Roman" w:hAnsi="Times New Roman"/>
                <w:color w:val="000000"/>
                <w:lang w:eastAsia="bg-BG"/>
              </w:rPr>
            </w:pPr>
            <w:r w:rsidRPr="00FD15DD">
              <w:rPr>
                <w:rFonts w:ascii="Times New Roman" w:hAnsi="Times New Roman"/>
                <w:color w:val="000000"/>
                <w:lang w:eastAsia="bg-BG"/>
              </w:rPr>
              <w:t>19 08 10*</w:t>
            </w:r>
          </w:p>
        </w:tc>
        <w:tc>
          <w:tcPr>
            <w:tcW w:w="2779" w:type="dxa"/>
          </w:tcPr>
          <w:p w14:paraId="59491FBB" w14:textId="77777777" w:rsidR="00FD15DD" w:rsidRPr="00FD15DD" w:rsidRDefault="00FD15DD" w:rsidP="00600AA2">
            <w:pPr>
              <w:pStyle w:val="Default"/>
              <w:jc w:val="center"/>
              <w:rPr>
                <w:sz w:val="22"/>
                <w:szCs w:val="22"/>
              </w:rPr>
            </w:pPr>
            <w:r w:rsidRPr="00FD15DD">
              <w:rPr>
                <w:sz w:val="22"/>
                <w:szCs w:val="22"/>
              </w:rPr>
              <w:t xml:space="preserve">смеси от мазнини и масла от маслено-водна сепарация, различни от упоменатите в 19 08 090207* масла и концентрати от сепариране </w:t>
            </w:r>
          </w:p>
          <w:p w14:paraId="655337E7" w14:textId="77777777" w:rsidR="00FD15DD" w:rsidRPr="00FD15DD" w:rsidRDefault="00FD15DD" w:rsidP="00600AA2">
            <w:pPr>
              <w:pStyle w:val="Default"/>
              <w:jc w:val="center"/>
              <w:rPr>
                <w:sz w:val="22"/>
                <w:szCs w:val="22"/>
              </w:rPr>
            </w:pPr>
          </w:p>
        </w:tc>
        <w:tc>
          <w:tcPr>
            <w:tcW w:w="2674" w:type="dxa"/>
          </w:tcPr>
          <w:p w14:paraId="44947322"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0E11AD81"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20</w:t>
            </w:r>
          </w:p>
        </w:tc>
        <w:tc>
          <w:tcPr>
            <w:tcW w:w="1492" w:type="dxa"/>
          </w:tcPr>
          <w:p w14:paraId="5739F2A5"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0D7F85FB" w14:textId="77777777" w:rsidTr="00600AA2">
        <w:trPr>
          <w:trHeight w:val="1995"/>
        </w:trPr>
        <w:tc>
          <w:tcPr>
            <w:tcW w:w="440" w:type="dxa"/>
          </w:tcPr>
          <w:p w14:paraId="621641ED"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94.</w:t>
            </w:r>
          </w:p>
        </w:tc>
        <w:tc>
          <w:tcPr>
            <w:tcW w:w="1222" w:type="dxa"/>
          </w:tcPr>
          <w:p w14:paraId="0AEBF924" w14:textId="77777777" w:rsidR="00FD15DD" w:rsidRPr="00FD15DD" w:rsidRDefault="00FD15DD" w:rsidP="00600AA2">
            <w:pPr>
              <w:rPr>
                <w:rFonts w:ascii="Times New Roman" w:hAnsi="Times New Roman"/>
                <w:color w:val="000000"/>
                <w:lang w:eastAsia="bg-BG"/>
              </w:rPr>
            </w:pPr>
            <w:r w:rsidRPr="00FD15DD">
              <w:rPr>
                <w:rFonts w:ascii="Times New Roman" w:hAnsi="Times New Roman"/>
                <w:color w:val="000000"/>
                <w:lang w:eastAsia="bg-BG"/>
              </w:rPr>
              <w:t>19 11 01*</w:t>
            </w:r>
          </w:p>
        </w:tc>
        <w:tc>
          <w:tcPr>
            <w:tcW w:w="2779" w:type="dxa"/>
          </w:tcPr>
          <w:p w14:paraId="19C19DF7" w14:textId="77777777" w:rsidR="00FD15DD" w:rsidRPr="00FD15DD" w:rsidRDefault="00FD15DD" w:rsidP="00600AA2">
            <w:pPr>
              <w:pStyle w:val="Default"/>
              <w:jc w:val="center"/>
              <w:rPr>
                <w:sz w:val="22"/>
                <w:szCs w:val="22"/>
              </w:rPr>
            </w:pPr>
            <w:r w:rsidRPr="00FD15DD">
              <w:rPr>
                <w:sz w:val="22"/>
                <w:szCs w:val="22"/>
              </w:rPr>
              <w:t xml:space="preserve">отработени филтърни глини </w:t>
            </w:r>
          </w:p>
          <w:p w14:paraId="33D5D5F0" w14:textId="77777777" w:rsidR="00FD15DD" w:rsidRPr="00FD15DD" w:rsidRDefault="00FD15DD" w:rsidP="00600AA2">
            <w:pPr>
              <w:pStyle w:val="Default"/>
              <w:jc w:val="center"/>
              <w:rPr>
                <w:sz w:val="22"/>
                <w:szCs w:val="22"/>
              </w:rPr>
            </w:pPr>
          </w:p>
        </w:tc>
        <w:tc>
          <w:tcPr>
            <w:tcW w:w="2674" w:type="dxa"/>
          </w:tcPr>
          <w:p w14:paraId="2D7D1D6C"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33DE8BC8"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60</w:t>
            </w:r>
          </w:p>
        </w:tc>
        <w:tc>
          <w:tcPr>
            <w:tcW w:w="1492" w:type="dxa"/>
          </w:tcPr>
          <w:p w14:paraId="7BA53F6F"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72D9E860" w14:textId="77777777" w:rsidTr="00600AA2">
        <w:trPr>
          <w:trHeight w:val="1995"/>
        </w:trPr>
        <w:tc>
          <w:tcPr>
            <w:tcW w:w="440" w:type="dxa"/>
          </w:tcPr>
          <w:p w14:paraId="70439D03"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95.</w:t>
            </w:r>
          </w:p>
        </w:tc>
        <w:tc>
          <w:tcPr>
            <w:tcW w:w="1222" w:type="dxa"/>
          </w:tcPr>
          <w:p w14:paraId="6CEB6A15" w14:textId="77777777" w:rsidR="00FD15DD" w:rsidRPr="00FD15DD" w:rsidRDefault="00FD15DD" w:rsidP="00600AA2">
            <w:pPr>
              <w:rPr>
                <w:rFonts w:ascii="Times New Roman" w:hAnsi="Times New Roman"/>
                <w:color w:val="000000"/>
                <w:lang w:eastAsia="bg-BG"/>
              </w:rPr>
            </w:pPr>
            <w:r w:rsidRPr="00FD15DD">
              <w:rPr>
                <w:rFonts w:ascii="Times New Roman" w:hAnsi="Times New Roman"/>
                <w:color w:val="000000"/>
                <w:lang w:eastAsia="bg-BG"/>
              </w:rPr>
              <w:t>19 12 04</w:t>
            </w:r>
          </w:p>
        </w:tc>
        <w:tc>
          <w:tcPr>
            <w:tcW w:w="2779" w:type="dxa"/>
          </w:tcPr>
          <w:p w14:paraId="1E519A59" w14:textId="77777777" w:rsidR="00FD15DD" w:rsidRPr="00FD15DD" w:rsidRDefault="00FD15DD" w:rsidP="00600AA2">
            <w:pPr>
              <w:pStyle w:val="Default"/>
              <w:jc w:val="center"/>
              <w:rPr>
                <w:sz w:val="22"/>
                <w:szCs w:val="22"/>
              </w:rPr>
            </w:pPr>
            <w:r w:rsidRPr="00FD15DD">
              <w:rPr>
                <w:sz w:val="22"/>
                <w:szCs w:val="22"/>
              </w:rPr>
              <w:t>пластмаса и каучук</w:t>
            </w:r>
          </w:p>
        </w:tc>
        <w:tc>
          <w:tcPr>
            <w:tcW w:w="2674" w:type="dxa"/>
          </w:tcPr>
          <w:p w14:paraId="3B9AFF68"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 xml:space="preserve">Съхраняване на отпадъци до извършването на някоя от дейностите с кодове /R1 - R12/, с изключение на временното съхраняване на отпадъците на </w:t>
            </w:r>
            <w:r w:rsidRPr="00FD15DD">
              <w:rPr>
                <w:rFonts w:ascii="Times New Roman" w:hAnsi="Times New Roman"/>
              </w:rPr>
              <w:lastRenderedPageBreak/>
              <w:t>площадката на образуване до събирането им</w:t>
            </w:r>
          </w:p>
        </w:tc>
        <w:tc>
          <w:tcPr>
            <w:tcW w:w="1316" w:type="dxa"/>
          </w:tcPr>
          <w:p w14:paraId="4444FFAA"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lastRenderedPageBreak/>
              <w:t>40</w:t>
            </w:r>
          </w:p>
        </w:tc>
        <w:tc>
          <w:tcPr>
            <w:tcW w:w="1492" w:type="dxa"/>
          </w:tcPr>
          <w:p w14:paraId="2610F028"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0A2902F2" w14:textId="77777777" w:rsidTr="00600AA2">
        <w:trPr>
          <w:trHeight w:val="1995"/>
        </w:trPr>
        <w:tc>
          <w:tcPr>
            <w:tcW w:w="440" w:type="dxa"/>
          </w:tcPr>
          <w:p w14:paraId="2CB48D68"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lastRenderedPageBreak/>
              <w:t>96.</w:t>
            </w:r>
          </w:p>
        </w:tc>
        <w:tc>
          <w:tcPr>
            <w:tcW w:w="1222" w:type="dxa"/>
          </w:tcPr>
          <w:p w14:paraId="25A1A33A" w14:textId="77777777" w:rsidR="00FD15DD" w:rsidRPr="00FD15DD" w:rsidRDefault="00FD15DD" w:rsidP="00600AA2">
            <w:pPr>
              <w:rPr>
                <w:rFonts w:ascii="Times New Roman" w:hAnsi="Times New Roman"/>
                <w:color w:val="000000"/>
                <w:lang w:eastAsia="bg-BG"/>
              </w:rPr>
            </w:pPr>
            <w:r w:rsidRPr="00FD15DD">
              <w:rPr>
                <w:rFonts w:ascii="Times New Roman" w:hAnsi="Times New Roman"/>
                <w:color w:val="000000"/>
                <w:lang w:eastAsia="bg-BG"/>
              </w:rPr>
              <w:t>20 01 08</w:t>
            </w:r>
          </w:p>
        </w:tc>
        <w:tc>
          <w:tcPr>
            <w:tcW w:w="2779" w:type="dxa"/>
          </w:tcPr>
          <w:p w14:paraId="44FFB6BF" w14:textId="77777777" w:rsidR="00FD15DD" w:rsidRPr="00FD15DD" w:rsidRDefault="00FD15DD" w:rsidP="00600AA2">
            <w:pPr>
              <w:pStyle w:val="Default"/>
              <w:jc w:val="center"/>
              <w:rPr>
                <w:sz w:val="22"/>
                <w:szCs w:val="22"/>
              </w:rPr>
            </w:pPr>
            <w:r w:rsidRPr="00FD15DD">
              <w:rPr>
                <w:sz w:val="22"/>
                <w:szCs w:val="22"/>
              </w:rPr>
              <w:t>биоразградими отпадъци от кухни и заведения за обществено хранене</w:t>
            </w:r>
          </w:p>
        </w:tc>
        <w:tc>
          <w:tcPr>
            <w:tcW w:w="2674" w:type="dxa"/>
          </w:tcPr>
          <w:p w14:paraId="21128C97"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5FA8301B"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50</w:t>
            </w:r>
          </w:p>
        </w:tc>
        <w:tc>
          <w:tcPr>
            <w:tcW w:w="1492" w:type="dxa"/>
          </w:tcPr>
          <w:p w14:paraId="524A5EF0"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18105109" w14:textId="77777777" w:rsidTr="00600AA2">
        <w:trPr>
          <w:trHeight w:val="1995"/>
        </w:trPr>
        <w:tc>
          <w:tcPr>
            <w:tcW w:w="440" w:type="dxa"/>
          </w:tcPr>
          <w:p w14:paraId="6262A4A6"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97.</w:t>
            </w:r>
          </w:p>
        </w:tc>
        <w:tc>
          <w:tcPr>
            <w:tcW w:w="1222" w:type="dxa"/>
          </w:tcPr>
          <w:p w14:paraId="7D5370FB" w14:textId="77777777" w:rsidR="00FD15DD" w:rsidRPr="00FD15DD" w:rsidRDefault="00FD15DD" w:rsidP="00600AA2">
            <w:pPr>
              <w:rPr>
                <w:rFonts w:ascii="Times New Roman" w:hAnsi="Times New Roman"/>
                <w:color w:val="000000"/>
                <w:lang w:eastAsia="bg-BG"/>
              </w:rPr>
            </w:pPr>
            <w:r w:rsidRPr="00FD15DD">
              <w:rPr>
                <w:rFonts w:ascii="Times New Roman" w:hAnsi="Times New Roman"/>
                <w:color w:val="000000"/>
                <w:lang w:eastAsia="bg-BG"/>
              </w:rPr>
              <w:t>20 01 25</w:t>
            </w:r>
          </w:p>
        </w:tc>
        <w:tc>
          <w:tcPr>
            <w:tcW w:w="2779" w:type="dxa"/>
          </w:tcPr>
          <w:p w14:paraId="052256FB" w14:textId="77777777" w:rsidR="00FD15DD" w:rsidRPr="00FD15DD" w:rsidRDefault="00FD15DD" w:rsidP="00600AA2">
            <w:pPr>
              <w:pStyle w:val="Default"/>
              <w:jc w:val="center"/>
              <w:rPr>
                <w:sz w:val="22"/>
                <w:szCs w:val="22"/>
              </w:rPr>
            </w:pPr>
            <w:r w:rsidRPr="00FD15DD">
              <w:rPr>
                <w:sz w:val="22"/>
                <w:szCs w:val="22"/>
              </w:rPr>
              <w:t>хранителни масла и мазнини</w:t>
            </w:r>
          </w:p>
        </w:tc>
        <w:tc>
          <w:tcPr>
            <w:tcW w:w="2674" w:type="dxa"/>
          </w:tcPr>
          <w:p w14:paraId="116F9029"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7FFA387A"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60</w:t>
            </w:r>
          </w:p>
        </w:tc>
        <w:tc>
          <w:tcPr>
            <w:tcW w:w="1492" w:type="dxa"/>
          </w:tcPr>
          <w:p w14:paraId="3D559A61"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r w:rsidR="00FD15DD" w:rsidRPr="00FD15DD" w14:paraId="348323F6" w14:textId="77777777" w:rsidTr="00600AA2">
        <w:trPr>
          <w:trHeight w:val="1995"/>
        </w:trPr>
        <w:tc>
          <w:tcPr>
            <w:tcW w:w="440" w:type="dxa"/>
          </w:tcPr>
          <w:p w14:paraId="450178EC" w14:textId="77777777" w:rsidR="00FD15DD" w:rsidRPr="00FD15DD" w:rsidRDefault="00FD15DD" w:rsidP="00600AA2">
            <w:pPr>
              <w:rPr>
                <w:rFonts w:ascii="Times New Roman" w:hAnsi="Times New Roman"/>
                <w:bCs/>
                <w:lang w:eastAsia="bg-BG"/>
              </w:rPr>
            </w:pPr>
            <w:r w:rsidRPr="00FD15DD">
              <w:rPr>
                <w:rFonts w:ascii="Times New Roman" w:hAnsi="Times New Roman"/>
                <w:bCs/>
                <w:lang w:eastAsia="bg-BG"/>
              </w:rPr>
              <w:t>98.</w:t>
            </w:r>
          </w:p>
        </w:tc>
        <w:tc>
          <w:tcPr>
            <w:tcW w:w="1222" w:type="dxa"/>
          </w:tcPr>
          <w:p w14:paraId="6488C77B" w14:textId="77777777" w:rsidR="00FD15DD" w:rsidRPr="00FD15DD" w:rsidRDefault="00FD15DD" w:rsidP="00600AA2">
            <w:pPr>
              <w:rPr>
                <w:rFonts w:ascii="Times New Roman" w:hAnsi="Times New Roman"/>
                <w:color w:val="000000"/>
                <w:lang w:eastAsia="bg-BG"/>
              </w:rPr>
            </w:pPr>
            <w:r w:rsidRPr="00FD15DD">
              <w:rPr>
                <w:rFonts w:ascii="Times New Roman" w:hAnsi="Times New Roman"/>
                <w:color w:val="000000"/>
                <w:lang w:eastAsia="bg-BG"/>
              </w:rPr>
              <w:t>20 01 26*</w:t>
            </w:r>
          </w:p>
        </w:tc>
        <w:tc>
          <w:tcPr>
            <w:tcW w:w="2779" w:type="dxa"/>
          </w:tcPr>
          <w:p w14:paraId="6E599A0A" w14:textId="77777777" w:rsidR="00FD15DD" w:rsidRPr="00FD15DD" w:rsidRDefault="00FD15DD" w:rsidP="00600AA2">
            <w:pPr>
              <w:pStyle w:val="Default"/>
              <w:jc w:val="center"/>
              <w:rPr>
                <w:sz w:val="22"/>
                <w:szCs w:val="22"/>
              </w:rPr>
            </w:pPr>
            <w:r w:rsidRPr="00FD15DD">
              <w:rPr>
                <w:sz w:val="22"/>
                <w:szCs w:val="22"/>
              </w:rPr>
              <w:t>масло и мазнини, различни от упоменатите в 20 01 25</w:t>
            </w:r>
          </w:p>
        </w:tc>
        <w:tc>
          <w:tcPr>
            <w:tcW w:w="2674" w:type="dxa"/>
          </w:tcPr>
          <w:p w14:paraId="7E776219" w14:textId="77777777" w:rsidR="00FD15DD" w:rsidRPr="00FD15DD" w:rsidRDefault="00FD15DD" w:rsidP="00600AA2">
            <w:pPr>
              <w:jc w:val="center"/>
              <w:rPr>
                <w:rFonts w:ascii="Times New Roman" w:hAnsi="Times New Roman"/>
                <w:b/>
              </w:rPr>
            </w:pPr>
            <w:r w:rsidRPr="00FD15DD">
              <w:rPr>
                <w:rFonts w:ascii="Times New Roman" w:hAnsi="Times New Roman"/>
                <w:b/>
              </w:rPr>
              <w:t>R 13-</w:t>
            </w:r>
            <w:r w:rsidRPr="00FD15DD">
              <w:rPr>
                <w:rFonts w:ascii="Times New Roman" w:hAnsi="Times New Roman"/>
              </w:rPr>
              <w:t>Съхраняване на отпадъци до извършването на някоя от дейностите с кодове /R1 - R12/, с изключение на временното съхраняване на отпадъците на площадката на образуване до събирането им</w:t>
            </w:r>
          </w:p>
        </w:tc>
        <w:tc>
          <w:tcPr>
            <w:tcW w:w="1316" w:type="dxa"/>
          </w:tcPr>
          <w:p w14:paraId="44FB4BA6" w14:textId="77777777" w:rsidR="00FD15DD" w:rsidRPr="00FD15DD" w:rsidRDefault="00FD15DD" w:rsidP="00600AA2">
            <w:pPr>
              <w:jc w:val="center"/>
              <w:rPr>
                <w:rFonts w:ascii="Times New Roman" w:hAnsi="Times New Roman"/>
                <w:bCs/>
                <w:lang w:eastAsia="bg-BG"/>
              </w:rPr>
            </w:pPr>
            <w:r w:rsidRPr="00FD15DD">
              <w:rPr>
                <w:rFonts w:ascii="Times New Roman" w:hAnsi="Times New Roman"/>
                <w:bCs/>
                <w:lang w:eastAsia="bg-BG"/>
              </w:rPr>
              <w:t>40</w:t>
            </w:r>
          </w:p>
        </w:tc>
        <w:tc>
          <w:tcPr>
            <w:tcW w:w="1492" w:type="dxa"/>
          </w:tcPr>
          <w:p w14:paraId="7791EECD" w14:textId="77777777" w:rsidR="00FD15DD" w:rsidRPr="00FD15DD" w:rsidRDefault="00FD15DD" w:rsidP="00600AA2">
            <w:pPr>
              <w:jc w:val="center"/>
              <w:rPr>
                <w:rFonts w:ascii="Times New Roman" w:hAnsi="Times New Roman"/>
                <w:lang w:val="en-GB"/>
              </w:rPr>
            </w:pPr>
            <w:r w:rsidRPr="00FD15DD">
              <w:rPr>
                <w:rFonts w:ascii="Times New Roman" w:hAnsi="Times New Roman"/>
                <w:lang w:val="en-GB"/>
              </w:rPr>
              <w:t>от юридически лица</w:t>
            </w:r>
          </w:p>
        </w:tc>
      </w:tr>
    </w:tbl>
    <w:p w14:paraId="7D83EBF1" w14:textId="77777777" w:rsidR="00D47F83" w:rsidRPr="00D47F83" w:rsidRDefault="00D47F83" w:rsidP="00FD15DD">
      <w:pPr>
        <w:widowControl w:val="0"/>
        <w:tabs>
          <w:tab w:val="left" w:pos="1679"/>
          <w:tab w:val="left" w:pos="1680"/>
        </w:tabs>
        <w:autoSpaceDE w:val="0"/>
        <w:autoSpaceDN w:val="0"/>
        <w:spacing w:after="0"/>
        <w:ind w:right="192"/>
        <w:jc w:val="both"/>
        <w:rPr>
          <w:rFonts w:ascii="Times New Roman" w:hAnsi="Times New Roman"/>
          <w:sz w:val="24"/>
          <w:szCs w:val="24"/>
        </w:rPr>
      </w:pPr>
    </w:p>
    <w:p w14:paraId="48FF8B24" w14:textId="77777777" w:rsidR="00D47F83" w:rsidRPr="00D47F83" w:rsidRDefault="00D47F83" w:rsidP="00D47F83">
      <w:pPr>
        <w:widowControl w:val="0"/>
        <w:tabs>
          <w:tab w:val="left" w:pos="1679"/>
          <w:tab w:val="left" w:pos="1680"/>
        </w:tabs>
        <w:autoSpaceDE w:val="0"/>
        <w:autoSpaceDN w:val="0"/>
        <w:spacing w:after="0"/>
        <w:ind w:left="284" w:right="192"/>
        <w:jc w:val="both"/>
        <w:rPr>
          <w:rFonts w:ascii="Times New Roman" w:eastAsia="Times New Roman" w:hAnsi="Times New Roman"/>
          <w:sz w:val="24"/>
          <w:szCs w:val="24"/>
        </w:rPr>
      </w:pPr>
      <w:r w:rsidRPr="00D47F83">
        <w:rPr>
          <w:rFonts w:ascii="Times New Roman" w:eastAsia="Times New Roman" w:hAnsi="Times New Roman"/>
          <w:b/>
          <w:sz w:val="24"/>
          <w:szCs w:val="24"/>
        </w:rPr>
        <w:t xml:space="preserve">Съхранението ще бъде в количество до </w:t>
      </w:r>
      <w:r w:rsidRPr="00D47F83">
        <w:rPr>
          <w:rFonts w:ascii="Times New Roman" w:eastAsia="Times New Roman" w:hAnsi="Times New Roman"/>
          <w:b/>
          <w:sz w:val="24"/>
          <w:szCs w:val="24"/>
          <w:lang w:val="en-US"/>
        </w:rPr>
        <w:t>50</w:t>
      </w:r>
      <w:r w:rsidRPr="00D47F83">
        <w:rPr>
          <w:rFonts w:ascii="Times New Roman" w:eastAsia="Times New Roman" w:hAnsi="Times New Roman"/>
          <w:b/>
          <w:sz w:val="24"/>
          <w:szCs w:val="24"/>
        </w:rPr>
        <w:t xml:space="preserve"> тона опасни отпадъци във всеки един момент</w:t>
      </w:r>
      <w:r w:rsidRPr="00D47F83">
        <w:rPr>
          <w:rFonts w:ascii="Times New Roman" w:eastAsia="Times New Roman" w:hAnsi="Times New Roman"/>
          <w:sz w:val="24"/>
          <w:szCs w:val="24"/>
        </w:rPr>
        <w:t xml:space="preserve">. </w:t>
      </w:r>
    </w:p>
    <w:p w14:paraId="0E89B108" w14:textId="77777777" w:rsidR="00D47F83" w:rsidRPr="00D47F83" w:rsidRDefault="00D47F83" w:rsidP="00D47F83">
      <w:pPr>
        <w:widowControl w:val="0"/>
        <w:autoSpaceDE w:val="0"/>
        <w:autoSpaceDN w:val="0"/>
        <w:spacing w:after="0"/>
        <w:ind w:left="284" w:right="192"/>
        <w:jc w:val="both"/>
        <w:rPr>
          <w:rFonts w:ascii="Times New Roman" w:eastAsia="Times New Roman" w:hAnsi="Times New Roman"/>
          <w:sz w:val="24"/>
          <w:szCs w:val="24"/>
        </w:rPr>
      </w:pPr>
    </w:p>
    <w:p w14:paraId="53594849" w14:textId="77777777" w:rsidR="00D47F83" w:rsidRPr="00D47F83" w:rsidRDefault="00D47F83" w:rsidP="00D47F83">
      <w:pPr>
        <w:widowControl w:val="0"/>
        <w:autoSpaceDE w:val="0"/>
        <w:autoSpaceDN w:val="0"/>
        <w:spacing w:after="0"/>
        <w:ind w:left="284" w:right="192"/>
        <w:jc w:val="both"/>
        <w:rPr>
          <w:rFonts w:ascii="Times New Roman" w:eastAsia="Times New Roman" w:hAnsi="Times New Roman"/>
          <w:sz w:val="24"/>
          <w:szCs w:val="24"/>
        </w:rPr>
      </w:pPr>
      <w:r w:rsidRPr="00D47F83">
        <w:rPr>
          <w:rFonts w:ascii="Times New Roman" w:eastAsia="Times New Roman" w:hAnsi="Times New Roman"/>
          <w:sz w:val="24"/>
          <w:szCs w:val="24"/>
        </w:rPr>
        <w:t xml:space="preserve">Площадката за съхранение ще бъде обособена в рамките на съществуваща складова сграда, с водонепропусклив под. </w:t>
      </w:r>
    </w:p>
    <w:p w14:paraId="3E113B16" w14:textId="3614992E" w:rsidR="0056630E" w:rsidRPr="0056630E" w:rsidRDefault="00D47F83" w:rsidP="0056630E">
      <w:pPr>
        <w:widowControl w:val="0"/>
        <w:tabs>
          <w:tab w:val="left" w:pos="709"/>
        </w:tabs>
        <w:autoSpaceDE w:val="0"/>
        <w:autoSpaceDN w:val="0"/>
        <w:spacing w:after="0"/>
        <w:ind w:left="284" w:right="192"/>
        <w:jc w:val="both"/>
        <w:rPr>
          <w:rFonts w:ascii="Times New Roman" w:eastAsia="Times New Roman" w:hAnsi="Times New Roman"/>
          <w:sz w:val="24"/>
          <w:szCs w:val="24"/>
        </w:rPr>
      </w:pPr>
      <w:r w:rsidRPr="00D47F83">
        <w:rPr>
          <w:rFonts w:ascii="Times New Roman" w:eastAsia="Times New Roman" w:hAnsi="Times New Roman"/>
          <w:sz w:val="24"/>
          <w:szCs w:val="24"/>
        </w:rPr>
        <w:t>При съхранението на отпадъците ще бъдат осигурени необходимите мерки за предотвратяване на аварийни ситуации – пожарогасители, сорбентни комплекти и др. Определените зони за съхранение нямат връзка с канализационни системи и/или разкрити участъци с открити почви, подземни или повърхностни води.</w:t>
      </w:r>
      <w:r w:rsidR="0056630E" w:rsidRPr="0056630E">
        <w:rPr>
          <w:rFonts w:ascii="Times New Roman" w:eastAsia="Times New Roman" w:hAnsi="Times New Roman"/>
          <w:sz w:val="24"/>
          <w:szCs w:val="24"/>
          <w:lang w:eastAsia="bg-BG"/>
        </w:rPr>
        <w:t xml:space="preserve"> </w:t>
      </w:r>
      <w:r w:rsidR="0056630E" w:rsidRPr="0056630E">
        <w:rPr>
          <w:rFonts w:ascii="Times New Roman" w:eastAsia="Times New Roman" w:hAnsi="Times New Roman"/>
          <w:sz w:val="24"/>
          <w:szCs w:val="24"/>
        </w:rPr>
        <w:t xml:space="preserve">На площадката няма да се третират отпадъци. Не се предвижда използване на </w:t>
      </w:r>
      <w:r w:rsidR="0056630E" w:rsidRPr="0056630E">
        <w:rPr>
          <w:rFonts w:ascii="Times New Roman" w:eastAsia="Times New Roman" w:hAnsi="Times New Roman"/>
          <w:sz w:val="24"/>
          <w:szCs w:val="24"/>
        </w:rPr>
        <w:lastRenderedPageBreak/>
        <w:t>разтворители и химично или физикохимично третиране и др.</w:t>
      </w:r>
    </w:p>
    <w:p w14:paraId="23370432" w14:textId="77777777" w:rsidR="00D47F83" w:rsidRDefault="00D47F83" w:rsidP="00D47F83">
      <w:pPr>
        <w:widowControl w:val="0"/>
        <w:tabs>
          <w:tab w:val="left" w:pos="709"/>
        </w:tabs>
        <w:autoSpaceDE w:val="0"/>
        <w:autoSpaceDN w:val="0"/>
        <w:spacing w:after="0"/>
        <w:ind w:left="284" w:right="192"/>
        <w:jc w:val="both"/>
        <w:rPr>
          <w:rFonts w:ascii="Times New Roman" w:eastAsia="Times New Roman" w:hAnsi="Times New Roman"/>
          <w:sz w:val="24"/>
          <w:szCs w:val="24"/>
        </w:rPr>
      </w:pPr>
    </w:p>
    <w:p w14:paraId="10A8A651" w14:textId="77777777" w:rsidR="00D47F83" w:rsidRPr="00D47F83" w:rsidRDefault="00D47F83" w:rsidP="00D47F83">
      <w:pPr>
        <w:widowControl w:val="0"/>
        <w:tabs>
          <w:tab w:val="left" w:pos="709"/>
        </w:tabs>
        <w:autoSpaceDE w:val="0"/>
        <w:autoSpaceDN w:val="0"/>
        <w:spacing w:after="0"/>
        <w:ind w:left="284" w:right="192"/>
        <w:jc w:val="both"/>
        <w:rPr>
          <w:rFonts w:ascii="Times New Roman" w:eastAsia="Times New Roman" w:hAnsi="Times New Roman"/>
          <w:sz w:val="24"/>
          <w:szCs w:val="24"/>
        </w:rPr>
      </w:pPr>
    </w:p>
    <w:p w14:paraId="650F83C8" w14:textId="77777777" w:rsidR="004F6F9B" w:rsidRPr="00885FB6" w:rsidRDefault="004F6F9B" w:rsidP="004F6F9B">
      <w:pPr>
        <w:spacing w:line="240" w:lineRule="auto"/>
        <w:jc w:val="both"/>
        <w:rPr>
          <w:rFonts w:ascii="Times New Roman" w:hAnsi="Times New Roman"/>
          <w:b/>
          <w:sz w:val="24"/>
          <w:szCs w:val="24"/>
        </w:rPr>
      </w:pPr>
      <w:r w:rsidRPr="00885FB6">
        <w:rPr>
          <w:rFonts w:ascii="Times New Roman" w:hAnsi="Times New Roman"/>
          <w:b/>
          <w:sz w:val="24"/>
          <w:szCs w:val="24"/>
        </w:rPr>
        <w:t>б) взаимовръзка и кумулиране с други съществуващи и/или одобрени инвестиционни предложения;</w:t>
      </w:r>
    </w:p>
    <w:p w14:paraId="012564C0" w14:textId="77777777" w:rsidR="00D47F83" w:rsidRPr="00D47F83" w:rsidRDefault="004F6F9B" w:rsidP="00D47F83">
      <w:pPr>
        <w:spacing w:after="120" w:line="240" w:lineRule="auto"/>
        <w:ind w:firstLine="708"/>
        <w:jc w:val="both"/>
        <w:rPr>
          <w:rFonts w:ascii="Times New Roman" w:hAnsi="Times New Roman"/>
          <w:sz w:val="24"/>
          <w:szCs w:val="24"/>
        </w:rPr>
      </w:pPr>
      <w:r w:rsidRPr="00885FB6">
        <w:rPr>
          <w:rFonts w:ascii="Times New Roman" w:hAnsi="Times New Roman"/>
          <w:sz w:val="24"/>
          <w:szCs w:val="24"/>
        </w:rPr>
        <w:t xml:space="preserve">ИП не влиза в противоречие, недопустимост и пряко въздействие с други одобрени и в сила устройствени планове, обекти и дейности. </w:t>
      </w:r>
      <w:r w:rsidR="00D47F83" w:rsidRPr="00D47F83">
        <w:rPr>
          <w:rFonts w:ascii="Times New Roman" w:hAnsi="Times New Roman"/>
          <w:sz w:val="24"/>
          <w:szCs w:val="24"/>
        </w:rPr>
        <w:t xml:space="preserve">Индустриалната зона е с изградена инфраструктура, която може да се ползва. Площадката е до пътна артерия обложващата района, както и общински пътища в зоната. Водоснабдяването за битово нужди ще се извършва от ВиК мрежата. Не е необходима вода за промишлени цели. Електроснабдяването се извършва от националната енергийна система. </w:t>
      </w:r>
    </w:p>
    <w:p w14:paraId="60FDE4F1" w14:textId="299DD76A" w:rsidR="004F6F9B" w:rsidRPr="00885FB6" w:rsidRDefault="004F6F9B" w:rsidP="004F6F9B">
      <w:pPr>
        <w:spacing w:after="120" w:line="240" w:lineRule="auto"/>
        <w:ind w:firstLine="708"/>
        <w:jc w:val="both"/>
        <w:rPr>
          <w:rFonts w:ascii="Times New Roman" w:hAnsi="Times New Roman"/>
          <w:sz w:val="24"/>
          <w:szCs w:val="24"/>
        </w:rPr>
      </w:pPr>
      <w:r w:rsidRPr="00885FB6">
        <w:rPr>
          <w:rFonts w:ascii="Times New Roman" w:hAnsi="Times New Roman"/>
          <w:sz w:val="24"/>
          <w:szCs w:val="24"/>
        </w:rPr>
        <w:t>Реализацията на предложението ще е съобразено с изискванията на екологичното законодателство, във връзка с което за реализацията на ИП е необходимо получаване</w:t>
      </w:r>
      <w:r w:rsidR="00D47F83">
        <w:rPr>
          <w:rFonts w:ascii="Times New Roman" w:hAnsi="Times New Roman"/>
          <w:sz w:val="24"/>
          <w:szCs w:val="24"/>
        </w:rPr>
        <w:t xml:space="preserve"> на становище от РИОСВ-Пловдив</w:t>
      </w:r>
      <w:r w:rsidRPr="00885FB6">
        <w:rPr>
          <w:rFonts w:ascii="Times New Roman" w:hAnsi="Times New Roman"/>
          <w:sz w:val="24"/>
          <w:szCs w:val="24"/>
        </w:rPr>
        <w:t xml:space="preserve">. </w:t>
      </w:r>
    </w:p>
    <w:p w14:paraId="78212BA1" w14:textId="4C0689BD" w:rsidR="004F6F9B" w:rsidRPr="00885FB6" w:rsidRDefault="004F6F9B" w:rsidP="008F19F2">
      <w:pPr>
        <w:spacing w:after="120" w:line="240" w:lineRule="auto"/>
        <w:ind w:firstLine="708"/>
        <w:jc w:val="both"/>
        <w:rPr>
          <w:rFonts w:ascii="Times New Roman" w:hAnsi="Times New Roman"/>
          <w:sz w:val="24"/>
          <w:szCs w:val="24"/>
        </w:rPr>
      </w:pPr>
      <w:r w:rsidRPr="00885FB6">
        <w:rPr>
          <w:rFonts w:ascii="Times New Roman" w:hAnsi="Times New Roman"/>
          <w:sz w:val="24"/>
          <w:szCs w:val="24"/>
        </w:rPr>
        <w:t>За последващата експлоатация на ИП е необходимо дружеството да подаде д</w:t>
      </w:r>
      <w:r w:rsidR="00D47F83">
        <w:rPr>
          <w:rFonts w:ascii="Times New Roman" w:hAnsi="Times New Roman"/>
          <w:sz w:val="24"/>
          <w:szCs w:val="24"/>
        </w:rPr>
        <w:t>о Директора на РИОСВ – Пловдив</w:t>
      </w:r>
      <w:r w:rsidRPr="00885FB6">
        <w:rPr>
          <w:rFonts w:ascii="Times New Roman" w:hAnsi="Times New Roman"/>
          <w:sz w:val="24"/>
          <w:szCs w:val="24"/>
        </w:rPr>
        <w:t xml:space="preserve"> – Заявление за Разрешение за дейности с отпадъци, съгласно чл. 35, ал. 1, т. 1 от ЗУО, издадено о</w:t>
      </w:r>
      <w:r w:rsidR="003D3EBA">
        <w:rPr>
          <w:rFonts w:ascii="Times New Roman" w:hAnsi="Times New Roman"/>
          <w:sz w:val="24"/>
          <w:szCs w:val="24"/>
        </w:rPr>
        <w:t>т Директора на РИОСВ – Пловдив</w:t>
      </w:r>
      <w:r w:rsidRPr="00885FB6">
        <w:rPr>
          <w:rFonts w:ascii="Times New Roman" w:hAnsi="Times New Roman"/>
          <w:sz w:val="24"/>
          <w:szCs w:val="24"/>
          <w:lang w:val="en-US"/>
        </w:rPr>
        <w:t>.</w:t>
      </w:r>
    </w:p>
    <w:p w14:paraId="2B93CA2F" w14:textId="77777777" w:rsidR="004F6F9B" w:rsidRPr="00885FB6" w:rsidRDefault="004F6F9B" w:rsidP="004F6F9B">
      <w:pPr>
        <w:spacing w:after="120" w:line="240" w:lineRule="auto"/>
        <w:jc w:val="both"/>
        <w:rPr>
          <w:rFonts w:ascii="Times New Roman" w:hAnsi="Times New Roman"/>
          <w:sz w:val="24"/>
          <w:szCs w:val="24"/>
        </w:rPr>
      </w:pPr>
      <w:r w:rsidRPr="00885FB6">
        <w:rPr>
          <w:rFonts w:ascii="Times New Roman" w:hAnsi="Times New Roman"/>
          <w:b/>
          <w:sz w:val="24"/>
          <w:szCs w:val="24"/>
        </w:rPr>
        <w:t>в) използване на природни ресурси по време на строителството и експлоатацията на земните недра, почвите, водите и на биологичното разнообразие</w:t>
      </w:r>
      <w:r w:rsidRPr="00885FB6">
        <w:rPr>
          <w:rFonts w:ascii="Times New Roman" w:hAnsi="Times New Roman"/>
          <w:sz w:val="24"/>
          <w:szCs w:val="24"/>
        </w:rPr>
        <w:t>;</w:t>
      </w:r>
    </w:p>
    <w:p w14:paraId="5FC028F1" w14:textId="77777777" w:rsidR="004F6F9B" w:rsidRPr="00885FB6" w:rsidRDefault="004F6F9B" w:rsidP="004F6F9B">
      <w:pPr>
        <w:spacing w:after="120" w:line="240" w:lineRule="auto"/>
        <w:ind w:firstLine="708"/>
        <w:jc w:val="both"/>
        <w:rPr>
          <w:rFonts w:ascii="Times New Roman" w:hAnsi="Times New Roman"/>
          <w:sz w:val="24"/>
          <w:szCs w:val="24"/>
        </w:rPr>
      </w:pPr>
      <w:r w:rsidRPr="00885FB6">
        <w:rPr>
          <w:rFonts w:ascii="Times New Roman" w:hAnsi="Times New Roman"/>
          <w:sz w:val="24"/>
          <w:szCs w:val="24"/>
        </w:rPr>
        <w:t>Инвестиционното предложение е за нов обект.</w:t>
      </w:r>
    </w:p>
    <w:p w14:paraId="69EF8468" w14:textId="77777777" w:rsidR="004F6F9B" w:rsidRPr="00885FB6" w:rsidRDefault="004F6F9B" w:rsidP="004F6F9B">
      <w:pPr>
        <w:spacing w:after="120" w:line="240" w:lineRule="auto"/>
        <w:ind w:firstLine="708"/>
        <w:jc w:val="both"/>
        <w:rPr>
          <w:rFonts w:ascii="Times New Roman" w:eastAsia="Times New Roman" w:hAnsi="Times New Roman"/>
          <w:sz w:val="24"/>
          <w:szCs w:val="24"/>
          <w:lang w:eastAsia="bg-BG"/>
        </w:rPr>
      </w:pPr>
      <w:r w:rsidRPr="00885FB6">
        <w:rPr>
          <w:rFonts w:ascii="Times New Roman" w:hAnsi="Times New Roman"/>
          <w:sz w:val="24"/>
          <w:szCs w:val="24"/>
        </w:rPr>
        <w:t>За осъществяване на инвестиционното предложение ще се използва съществуваща пътна инфраструктура, без нужда от промяна и без необходимост от изграждане на нова. Не се предвижда и изграждане на нов електропровод. Електрозахранването ще се осъществява чрез съществуваща електропреносна мрежа.</w:t>
      </w:r>
    </w:p>
    <w:p w14:paraId="24B78856" w14:textId="31DF0535" w:rsidR="004F6F9B" w:rsidRPr="00885FB6" w:rsidRDefault="004F6F9B" w:rsidP="004F6F9B">
      <w:pPr>
        <w:tabs>
          <w:tab w:val="num" w:pos="1418"/>
        </w:tabs>
        <w:spacing w:line="240" w:lineRule="auto"/>
        <w:ind w:firstLine="708"/>
        <w:jc w:val="both"/>
        <w:rPr>
          <w:rFonts w:ascii="Times New Roman" w:hAnsi="Times New Roman"/>
          <w:sz w:val="24"/>
          <w:szCs w:val="24"/>
        </w:rPr>
      </w:pPr>
      <w:r w:rsidRPr="00885FB6">
        <w:rPr>
          <w:rFonts w:ascii="Times New Roman" w:hAnsi="Times New Roman"/>
          <w:sz w:val="24"/>
          <w:szCs w:val="24"/>
        </w:rPr>
        <w:t xml:space="preserve">Не са предвидени мащабни строителни работи. </w:t>
      </w:r>
    </w:p>
    <w:p w14:paraId="2FF61D11" w14:textId="6C1A586D" w:rsidR="004F6F9B" w:rsidRPr="00885FB6" w:rsidRDefault="004F6F9B" w:rsidP="004F6F9B">
      <w:pPr>
        <w:pStyle w:val="a6"/>
        <w:spacing w:after="120"/>
        <w:ind w:firstLine="709"/>
        <w:rPr>
          <w:sz w:val="24"/>
          <w:szCs w:val="24"/>
        </w:rPr>
      </w:pPr>
      <w:r w:rsidRPr="00885FB6">
        <w:rPr>
          <w:bCs/>
          <w:iCs/>
          <w:sz w:val="24"/>
          <w:szCs w:val="24"/>
          <w:lang w:eastAsia="bg-BG"/>
        </w:rPr>
        <w:t>На територията на производствената площадка не се предвижда използването на производствени води</w:t>
      </w:r>
      <w:r w:rsidRPr="00885FB6">
        <w:rPr>
          <w:b/>
          <w:i/>
          <w:sz w:val="24"/>
          <w:szCs w:val="24"/>
          <w:lang w:eastAsia="bg-BG"/>
        </w:rPr>
        <w:t>.</w:t>
      </w:r>
      <w:r w:rsidRPr="00885FB6">
        <w:rPr>
          <w:sz w:val="24"/>
          <w:szCs w:val="24"/>
          <w:lang w:eastAsia="bg-BG"/>
        </w:rPr>
        <w:t xml:space="preserve"> Водоснабдяването за хигиенно битови нужди ще се осъществи съгласно сключен предварителен договор за присъеди</w:t>
      </w:r>
      <w:r w:rsidR="003D3EBA">
        <w:rPr>
          <w:sz w:val="24"/>
          <w:szCs w:val="24"/>
          <w:lang w:eastAsia="bg-BG"/>
        </w:rPr>
        <w:t>няване с ВиК ЕООД.</w:t>
      </w:r>
    </w:p>
    <w:p w14:paraId="0FC5D624" w14:textId="77777777" w:rsidR="004F6F9B" w:rsidRPr="00885FB6" w:rsidRDefault="004F6F9B" w:rsidP="004F6F9B">
      <w:pPr>
        <w:pStyle w:val="a6"/>
        <w:spacing w:after="120"/>
        <w:ind w:firstLine="709"/>
        <w:rPr>
          <w:sz w:val="24"/>
          <w:szCs w:val="24"/>
        </w:rPr>
      </w:pPr>
      <w:r w:rsidRPr="00885FB6">
        <w:rPr>
          <w:bCs/>
          <w:iCs/>
          <w:sz w:val="24"/>
          <w:szCs w:val="24"/>
          <w:lang w:eastAsia="bg-BG"/>
        </w:rPr>
        <w:t>Водата за питейни нужди</w:t>
      </w:r>
      <w:r w:rsidRPr="00885FB6">
        <w:rPr>
          <w:sz w:val="24"/>
          <w:szCs w:val="24"/>
          <w:lang w:eastAsia="bg-BG"/>
        </w:rPr>
        <w:t xml:space="preserve"> ще бъде бутилирана и ще се доставя от търговската мрежа.</w:t>
      </w:r>
    </w:p>
    <w:p w14:paraId="33B4E910" w14:textId="77777777" w:rsidR="004F6F9B" w:rsidRPr="00885FB6" w:rsidRDefault="004F6F9B" w:rsidP="004F6F9B">
      <w:pPr>
        <w:spacing w:before="40" w:line="240" w:lineRule="auto"/>
        <w:ind w:firstLine="425"/>
        <w:jc w:val="both"/>
        <w:rPr>
          <w:rFonts w:ascii="Times New Roman" w:hAnsi="Times New Roman"/>
          <w:sz w:val="24"/>
          <w:szCs w:val="24"/>
          <w:lang w:val="en-US"/>
        </w:rPr>
      </w:pPr>
      <w:r w:rsidRPr="00885FB6">
        <w:rPr>
          <w:rFonts w:ascii="Times New Roman" w:hAnsi="Times New Roman"/>
          <w:b/>
          <w:sz w:val="24"/>
          <w:szCs w:val="24"/>
        </w:rPr>
        <w:t>г) генериране на отпадъци - видове, количества и начин на третиране, и отпадъчни води;</w:t>
      </w:r>
    </w:p>
    <w:p w14:paraId="48BEF8F0" w14:textId="2403F094" w:rsidR="00C75384" w:rsidRDefault="00C75384" w:rsidP="00C75384">
      <w:pPr>
        <w:jc w:val="both"/>
        <w:rPr>
          <w:rFonts w:ascii="Times New Roman" w:hAnsi="Times New Roman"/>
          <w:color w:val="000000"/>
          <w:sz w:val="24"/>
          <w:szCs w:val="24"/>
        </w:rPr>
      </w:pPr>
      <w:r w:rsidRPr="00C75384">
        <w:rPr>
          <w:rFonts w:ascii="Times New Roman" w:hAnsi="Times New Roman"/>
          <w:sz w:val="24"/>
          <w:szCs w:val="24"/>
          <w:lang w:eastAsia="bg-BG"/>
        </w:rPr>
        <w:t xml:space="preserve">Обекта на инвестиционното намерение е разположен в  северната индустриалната зона на гр. Пловдив. Предвижда се дейността по приемане и временно </w:t>
      </w:r>
      <w:r>
        <w:rPr>
          <w:rFonts w:ascii="Times New Roman" w:hAnsi="Times New Roman"/>
          <w:sz w:val="24"/>
          <w:szCs w:val="24"/>
          <w:lang w:eastAsia="bg-BG"/>
        </w:rPr>
        <w:t>съхранение на опасни отпадъци да</w:t>
      </w:r>
      <w:r w:rsidRPr="00C75384">
        <w:rPr>
          <w:rFonts w:ascii="Times New Roman" w:hAnsi="Times New Roman"/>
          <w:sz w:val="24"/>
          <w:szCs w:val="24"/>
          <w:lang w:eastAsia="bg-BG"/>
        </w:rPr>
        <w:t xml:space="preserve"> се извършва съществуваща сграда производствена сграда-хале, находящо се в пункт за дейности с ОЧЦМ. Подът е бетонен и непропусклив. Не се предвижда изграждането на нова техническа инфраструктура (пътиша/улици, газопровод, елкектропровод и др.), ще се използва съществуваща такава. Площадката е електрифицирана, водоснабдена, оградена, охраняема, с изградени комуникации и инфраструктура, с обособени места и участъци за събиране и съхраняване на отпадъците. </w:t>
      </w:r>
      <w:r w:rsidRPr="00C75384">
        <w:rPr>
          <w:rFonts w:ascii="Times New Roman" w:hAnsi="Times New Roman"/>
          <w:color w:val="000000"/>
          <w:sz w:val="24"/>
          <w:szCs w:val="24"/>
        </w:rPr>
        <w:t>Не се предвижда изграждане на нова инфраструктура- ще се използва съществуваща такава.</w:t>
      </w:r>
    </w:p>
    <w:p w14:paraId="2F5CB0D8" w14:textId="77777777" w:rsidR="00896218" w:rsidRDefault="00896218" w:rsidP="00C75384">
      <w:pPr>
        <w:jc w:val="both"/>
        <w:rPr>
          <w:rFonts w:ascii="Times New Roman" w:hAnsi="Times New Roman"/>
          <w:color w:val="000000"/>
          <w:sz w:val="24"/>
          <w:szCs w:val="24"/>
        </w:rPr>
      </w:pPr>
    </w:p>
    <w:p w14:paraId="11F91AC0" w14:textId="77777777" w:rsidR="00896218" w:rsidRPr="00C75384" w:rsidRDefault="00896218" w:rsidP="00C75384">
      <w:pPr>
        <w:jc w:val="both"/>
        <w:rPr>
          <w:rFonts w:ascii="Times New Roman" w:hAnsi="Times New Roman"/>
          <w:color w:val="000000"/>
          <w:sz w:val="24"/>
          <w:szCs w:val="24"/>
        </w:rPr>
      </w:pPr>
    </w:p>
    <w:p w14:paraId="753AE34B" w14:textId="77777777" w:rsidR="004F6F9B" w:rsidRPr="00885FB6" w:rsidRDefault="004F6F9B" w:rsidP="004F6F9B">
      <w:pPr>
        <w:pStyle w:val="ad"/>
        <w:spacing w:before="40" w:line="240" w:lineRule="auto"/>
        <w:ind w:left="0"/>
        <w:jc w:val="both"/>
        <w:rPr>
          <w:rFonts w:ascii="Times New Roman" w:hAnsi="Times New Roman" w:cs="Times New Roman"/>
          <w:b/>
          <w:sz w:val="24"/>
          <w:szCs w:val="24"/>
        </w:rPr>
      </w:pPr>
      <w:r w:rsidRPr="00885FB6">
        <w:rPr>
          <w:rFonts w:ascii="Times New Roman" w:hAnsi="Times New Roman" w:cs="Times New Roman"/>
          <w:b/>
          <w:sz w:val="24"/>
          <w:szCs w:val="24"/>
        </w:rPr>
        <w:t>д) замърсяване и вредно въздействие; дискомфорт на околната среда;</w:t>
      </w:r>
    </w:p>
    <w:tbl>
      <w:tblPr>
        <w:tblW w:w="0" w:type="auto"/>
        <w:tblBorders>
          <w:top w:val="nil"/>
          <w:left w:val="nil"/>
          <w:bottom w:val="nil"/>
          <w:right w:val="nil"/>
        </w:tblBorders>
        <w:tblLayout w:type="fixed"/>
        <w:tblLook w:val="0000" w:firstRow="0" w:lastRow="0" w:firstColumn="0" w:lastColumn="0" w:noHBand="0" w:noVBand="0"/>
      </w:tblPr>
      <w:tblGrid>
        <w:gridCol w:w="9661"/>
      </w:tblGrid>
      <w:tr w:rsidR="0013112D" w:rsidRPr="0013112D" w14:paraId="394C732A" w14:textId="77777777" w:rsidTr="008B3A29">
        <w:trPr>
          <w:trHeight w:val="523"/>
        </w:trPr>
        <w:tc>
          <w:tcPr>
            <w:tcW w:w="9661" w:type="dxa"/>
          </w:tcPr>
          <w:p w14:paraId="13260B83" w14:textId="77777777" w:rsidR="008B3A29" w:rsidRDefault="008B3A29" w:rsidP="008B3A29">
            <w:pPr>
              <w:widowControl w:val="0"/>
              <w:autoSpaceDE w:val="0"/>
              <w:autoSpaceDN w:val="0"/>
              <w:adjustRightInd w:val="0"/>
              <w:spacing w:after="0"/>
              <w:jc w:val="both"/>
              <w:rPr>
                <w:rFonts w:ascii="Times New Roman" w:eastAsia="Verdana" w:hAnsi="Times New Roman"/>
                <w:bCs/>
                <w:sz w:val="24"/>
                <w:szCs w:val="24"/>
              </w:rPr>
            </w:pPr>
          </w:p>
          <w:p w14:paraId="359453C4" w14:textId="77777777" w:rsidR="008B3A29" w:rsidRDefault="008B3A29" w:rsidP="008B3A29">
            <w:pPr>
              <w:widowControl w:val="0"/>
              <w:autoSpaceDE w:val="0"/>
              <w:autoSpaceDN w:val="0"/>
              <w:adjustRightInd w:val="0"/>
              <w:spacing w:after="0"/>
              <w:jc w:val="both"/>
              <w:rPr>
                <w:rFonts w:ascii="Times New Roman" w:eastAsia="Verdana" w:hAnsi="Times New Roman"/>
                <w:bCs/>
                <w:sz w:val="24"/>
                <w:szCs w:val="24"/>
              </w:rPr>
            </w:pPr>
          </w:p>
          <w:p w14:paraId="55D88834" w14:textId="77777777" w:rsidR="0013112D" w:rsidRPr="0013112D" w:rsidRDefault="0013112D" w:rsidP="008B3A29">
            <w:pPr>
              <w:widowControl w:val="0"/>
              <w:autoSpaceDE w:val="0"/>
              <w:autoSpaceDN w:val="0"/>
              <w:adjustRightInd w:val="0"/>
              <w:spacing w:after="0"/>
              <w:jc w:val="both"/>
              <w:rPr>
                <w:rFonts w:ascii="Times New Roman" w:eastAsia="Verdana" w:hAnsi="Times New Roman"/>
                <w:bCs/>
                <w:sz w:val="24"/>
                <w:szCs w:val="24"/>
              </w:rPr>
            </w:pPr>
            <w:r w:rsidRPr="0013112D">
              <w:rPr>
                <w:rFonts w:ascii="Times New Roman" w:eastAsia="Verdana" w:hAnsi="Times New Roman"/>
                <w:bCs/>
                <w:sz w:val="24"/>
                <w:szCs w:val="24"/>
              </w:rPr>
              <w:t xml:space="preserve">Площадката ще  представлява обособено складово помещение (склад) с площ 309 кв.м., част от сграда. Помещението ще бъде оборудвано с метални стелажи за съхранение на опасни и неопасни отпадъци.  </w:t>
            </w:r>
            <w:r w:rsidRPr="0013112D">
              <w:rPr>
                <w:rFonts w:ascii="Times New Roman" w:eastAsia="Verdana" w:hAnsi="Times New Roman"/>
                <w:sz w:val="24"/>
                <w:szCs w:val="24"/>
                <w:lang w:eastAsia="bg-BG"/>
              </w:rPr>
              <w:t xml:space="preserve">Площадката за съхранение на опасни и неопасни отпадъци ще бъде с капацитет 100 палетни места, от които места  с поставени специализирани съдове с максимален капацитет за съхранение на опасни отпадъци  до 50 т. </w:t>
            </w:r>
          </w:p>
          <w:p w14:paraId="3C238259" w14:textId="77777777" w:rsidR="0013112D" w:rsidRPr="0013112D" w:rsidRDefault="0013112D" w:rsidP="008B3A29">
            <w:pPr>
              <w:widowControl w:val="0"/>
              <w:autoSpaceDE w:val="0"/>
              <w:autoSpaceDN w:val="0"/>
              <w:adjustRightInd w:val="0"/>
              <w:spacing w:after="0"/>
              <w:jc w:val="both"/>
              <w:rPr>
                <w:rFonts w:ascii="Times New Roman" w:eastAsia="Verdana" w:hAnsi="Times New Roman"/>
                <w:bCs/>
                <w:sz w:val="24"/>
                <w:szCs w:val="24"/>
              </w:rPr>
            </w:pPr>
          </w:p>
        </w:tc>
      </w:tr>
      <w:tr w:rsidR="008B3A29" w:rsidRPr="0013112D" w14:paraId="6E2817CD" w14:textId="77777777" w:rsidTr="008B3A29">
        <w:trPr>
          <w:trHeight w:val="523"/>
        </w:trPr>
        <w:tc>
          <w:tcPr>
            <w:tcW w:w="9661" w:type="dxa"/>
          </w:tcPr>
          <w:p w14:paraId="18A78864" w14:textId="77777777" w:rsidR="008B3A29" w:rsidRPr="0013112D" w:rsidRDefault="008B3A29" w:rsidP="008B3A29">
            <w:pPr>
              <w:widowControl w:val="0"/>
              <w:autoSpaceDE w:val="0"/>
              <w:autoSpaceDN w:val="0"/>
              <w:adjustRightInd w:val="0"/>
              <w:spacing w:after="0"/>
              <w:jc w:val="both"/>
              <w:rPr>
                <w:rFonts w:ascii="Times New Roman" w:eastAsia="Verdana" w:hAnsi="Times New Roman"/>
                <w:bCs/>
                <w:sz w:val="24"/>
                <w:szCs w:val="24"/>
              </w:rPr>
            </w:pPr>
          </w:p>
        </w:tc>
      </w:tr>
    </w:tbl>
    <w:p w14:paraId="44EADC23" w14:textId="77777777" w:rsidR="0013112D" w:rsidRPr="0013112D" w:rsidRDefault="0013112D" w:rsidP="008B3A29">
      <w:pPr>
        <w:widowControl w:val="0"/>
        <w:autoSpaceDE w:val="0"/>
        <w:autoSpaceDN w:val="0"/>
        <w:adjustRightInd w:val="0"/>
        <w:spacing w:after="0"/>
        <w:ind w:left="284"/>
        <w:jc w:val="both"/>
        <w:rPr>
          <w:rFonts w:ascii="Times New Roman" w:eastAsia="Verdana" w:hAnsi="Times New Roman"/>
          <w:sz w:val="24"/>
          <w:szCs w:val="24"/>
        </w:rPr>
      </w:pPr>
      <w:r w:rsidRPr="0013112D">
        <w:rPr>
          <w:rFonts w:ascii="Times New Roman" w:eastAsia="Verdana" w:hAnsi="Times New Roman"/>
          <w:sz w:val="24"/>
          <w:szCs w:val="24"/>
        </w:rPr>
        <w:t>На територията на площадката,  на закрито ще се извършва събиране на производствени и опасни отпадъци в обособени участъци.</w:t>
      </w:r>
    </w:p>
    <w:p w14:paraId="010C084E" w14:textId="77777777" w:rsidR="0013112D" w:rsidRPr="0013112D" w:rsidRDefault="0013112D" w:rsidP="008B3A29">
      <w:pPr>
        <w:widowControl w:val="0"/>
        <w:autoSpaceDE w:val="0"/>
        <w:autoSpaceDN w:val="0"/>
        <w:adjustRightInd w:val="0"/>
        <w:spacing w:after="0"/>
        <w:ind w:left="284"/>
        <w:jc w:val="both"/>
        <w:rPr>
          <w:rFonts w:ascii="Times New Roman" w:eastAsia="Verdana" w:hAnsi="Times New Roman"/>
          <w:sz w:val="24"/>
          <w:szCs w:val="24"/>
        </w:rPr>
      </w:pPr>
    </w:p>
    <w:p w14:paraId="5C0AA2A7" w14:textId="7E229C29" w:rsidR="00F03B17" w:rsidRDefault="0013112D" w:rsidP="00F03B17">
      <w:pPr>
        <w:widowControl w:val="0"/>
        <w:autoSpaceDE w:val="0"/>
        <w:autoSpaceDN w:val="0"/>
        <w:adjustRightInd w:val="0"/>
        <w:spacing w:after="0"/>
        <w:ind w:left="284"/>
        <w:jc w:val="both"/>
        <w:rPr>
          <w:rFonts w:ascii="Times New Roman" w:eastAsia="Verdana" w:hAnsi="Times New Roman"/>
          <w:sz w:val="24"/>
          <w:szCs w:val="24"/>
        </w:rPr>
      </w:pPr>
      <w:r w:rsidRPr="0013112D">
        <w:rPr>
          <w:rFonts w:ascii="Times New Roman" w:eastAsia="Verdana" w:hAnsi="Times New Roman"/>
          <w:sz w:val="24"/>
          <w:szCs w:val="24"/>
        </w:rPr>
        <w:t>-</w:t>
      </w:r>
      <w:r w:rsidRPr="0013112D">
        <w:rPr>
          <w:rFonts w:ascii="Times New Roman" w:eastAsia="Verdana" w:hAnsi="Times New Roman"/>
          <w:sz w:val="24"/>
          <w:szCs w:val="24"/>
        </w:rPr>
        <w:tab/>
        <w:t xml:space="preserve">Участък за събиране на опасни отпадъци, оборудван с необходимите съдове и контейнери (метални и пластмасови контейнери с капак х 250 л, 1000 л), както и със съоръжения за събиране на разливи и съответните адсорбенти, използвани за ограничаване на евентуални разливи. </w:t>
      </w:r>
    </w:p>
    <w:p w14:paraId="4CE9F7FA" w14:textId="45DEB3E4" w:rsidR="0013112D" w:rsidRPr="00F03B17" w:rsidRDefault="00F03B17" w:rsidP="00F03B17">
      <w:pPr>
        <w:widowControl w:val="0"/>
        <w:autoSpaceDE w:val="0"/>
        <w:autoSpaceDN w:val="0"/>
        <w:spacing w:after="0"/>
        <w:ind w:left="284" w:right="192"/>
        <w:contextualSpacing/>
        <w:jc w:val="both"/>
        <w:rPr>
          <w:rFonts w:ascii="Times New Roman" w:hAnsi="Times New Roman"/>
          <w:sz w:val="24"/>
          <w:szCs w:val="24"/>
        </w:rPr>
      </w:pPr>
      <w:r>
        <w:rPr>
          <w:rFonts w:ascii="Times New Roman" w:eastAsia="Verdana" w:hAnsi="Times New Roman"/>
          <w:sz w:val="24"/>
          <w:szCs w:val="24"/>
        </w:rPr>
        <w:t xml:space="preserve">- </w:t>
      </w:r>
      <w:r w:rsidRPr="00D47F83">
        <w:rPr>
          <w:rFonts w:ascii="Times New Roman" w:hAnsi="Times New Roman"/>
          <w:sz w:val="24"/>
          <w:szCs w:val="24"/>
        </w:rPr>
        <w:t>Участък за съхранение на отпадъци, съдържащи масла и нефтопродукти</w:t>
      </w:r>
      <w:r w:rsidRPr="00F03B17">
        <w:rPr>
          <w:rFonts w:ascii="Times New Roman" w:eastAsia="Verdana" w:hAnsi="Times New Roman"/>
          <w:sz w:val="24"/>
          <w:szCs w:val="24"/>
        </w:rPr>
        <w:t xml:space="preserve"> </w:t>
      </w:r>
      <w:r>
        <w:rPr>
          <w:rFonts w:ascii="Times New Roman" w:eastAsia="Verdana" w:hAnsi="Times New Roman"/>
          <w:sz w:val="24"/>
          <w:szCs w:val="24"/>
        </w:rPr>
        <w:t xml:space="preserve">за съхранение в </w:t>
      </w:r>
      <w:r w:rsidRPr="0013112D">
        <w:rPr>
          <w:rFonts w:ascii="Times New Roman" w:eastAsia="Verdana" w:hAnsi="Times New Roman"/>
          <w:sz w:val="24"/>
          <w:szCs w:val="24"/>
        </w:rPr>
        <w:t>пластмасови контейнери с капак х 250 л</w:t>
      </w:r>
    </w:p>
    <w:p w14:paraId="46DB054A" w14:textId="77777777" w:rsidR="0013112D" w:rsidRPr="0013112D" w:rsidRDefault="0013112D" w:rsidP="008B3A29">
      <w:pPr>
        <w:widowControl w:val="0"/>
        <w:numPr>
          <w:ilvl w:val="0"/>
          <w:numId w:val="40"/>
        </w:numPr>
        <w:autoSpaceDE w:val="0"/>
        <w:autoSpaceDN w:val="0"/>
        <w:adjustRightInd w:val="0"/>
        <w:spacing w:before="119" w:after="0"/>
        <w:jc w:val="both"/>
        <w:rPr>
          <w:rFonts w:ascii="Times New Roman" w:eastAsia="Verdana" w:hAnsi="Times New Roman"/>
          <w:sz w:val="24"/>
          <w:szCs w:val="24"/>
        </w:rPr>
      </w:pPr>
      <w:r w:rsidRPr="0013112D">
        <w:rPr>
          <w:rFonts w:ascii="Times New Roman" w:eastAsia="Verdana" w:hAnsi="Times New Roman"/>
          <w:sz w:val="24"/>
          <w:szCs w:val="24"/>
        </w:rPr>
        <w:t>Участък за съхраняване на събраните неопасни отпадъци</w:t>
      </w:r>
    </w:p>
    <w:p w14:paraId="5B66CF0F" w14:textId="77777777" w:rsidR="0013112D" w:rsidRPr="0013112D" w:rsidRDefault="0013112D" w:rsidP="008B3A29">
      <w:pPr>
        <w:widowControl w:val="0"/>
        <w:autoSpaceDE w:val="0"/>
        <w:autoSpaceDN w:val="0"/>
        <w:spacing w:after="0"/>
        <w:ind w:left="284"/>
        <w:jc w:val="both"/>
        <w:rPr>
          <w:rFonts w:ascii="Times New Roman" w:eastAsia="Verdana" w:hAnsi="Times New Roman"/>
          <w:bCs/>
          <w:color w:val="FF0000"/>
          <w:sz w:val="24"/>
          <w:szCs w:val="24"/>
        </w:rPr>
      </w:pPr>
    </w:p>
    <w:p w14:paraId="122250DD" w14:textId="77777777" w:rsidR="0013112D" w:rsidRPr="0013112D" w:rsidRDefault="0013112D" w:rsidP="008B3A29">
      <w:pPr>
        <w:widowControl w:val="0"/>
        <w:autoSpaceDE w:val="0"/>
        <w:autoSpaceDN w:val="0"/>
        <w:spacing w:after="0"/>
        <w:ind w:left="284"/>
        <w:jc w:val="both"/>
        <w:rPr>
          <w:rFonts w:ascii="Times New Roman" w:eastAsia="Verdana" w:hAnsi="Times New Roman"/>
          <w:sz w:val="24"/>
          <w:szCs w:val="24"/>
        </w:rPr>
      </w:pPr>
      <w:r w:rsidRPr="0013112D">
        <w:rPr>
          <w:rFonts w:ascii="Times New Roman" w:eastAsia="Verdana" w:hAnsi="Times New Roman"/>
          <w:bCs/>
          <w:sz w:val="24"/>
          <w:szCs w:val="24"/>
        </w:rPr>
        <w:t xml:space="preserve">Отпадъците ще се съхраняват на достатъчно отстояние едни от други с цел лесно манипулиране и недопускане на смесване. На площадката няма да са налични действащи </w:t>
      </w:r>
      <w:r w:rsidRPr="0013112D">
        <w:rPr>
          <w:rFonts w:ascii="Times New Roman" w:eastAsia="Verdana" w:hAnsi="Times New Roman"/>
          <w:sz w:val="24"/>
          <w:szCs w:val="24"/>
        </w:rPr>
        <w:t xml:space="preserve"> технологии и съоръжения:</w:t>
      </w:r>
    </w:p>
    <w:p w14:paraId="4984DCAA" w14:textId="77777777" w:rsidR="0013112D" w:rsidRDefault="0013112D" w:rsidP="008B3A29">
      <w:pPr>
        <w:pStyle w:val="a6"/>
        <w:spacing w:after="120" w:line="276" w:lineRule="auto"/>
        <w:ind w:firstLine="709"/>
        <w:rPr>
          <w:rFonts w:eastAsia="Calibri"/>
          <w:sz w:val="24"/>
          <w:szCs w:val="24"/>
        </w:rPr>
      </w:pPr>
    </w:p>
    <w:p w14:paraId="6820C0FB" w14:textId="0912504F" w:rsidR="004F6F9B" w:rsidRPr="00885FB6" w:rsidRDefault="004F6F9B" w:rsidP="008B3A29">
      <w:pPr>
        <w:pStyle w:val="a6"/>
        <w:spacing w:after="120" w:line="276" w:lineRule="auto"/>
        <w:ind w:firstLine="284"/>
        <w:rPr>
          <w:sz w:val="24"/>
          <w:szCs w:val="24"/>
        </w:rPr>
      </w:pPr>
      <w:r w:rsidRPr="00885FB6">
        <w:rPr>
          <w:rFonts w:eastAsia="Calibri"/>
          <w:sz w:val="24"/>
          <w:szCs w:val="24"/>
        </w:rPr>
        <w:t xml:space="preserve">Няма да се формират замърсени дъждовни отпадъчни води. </w:t>
      </w:r>
    </w:p>
    <w:p w14:paraId="2C13155E" w14:textId="26F7A396" w:rsidR="004F6F9B" w:rsidRPr="00885FB6" w:rsidRDefault="004F6F9B" w:rsidP="008B3A29">
      <w:pPr>
        <w:ind w:firstLine="540"/>
        <w:jc w:val="both"/>
        <w:rPr>
          <w:rFonts w:ascii="Times New Roman" w:hAnsi="Times New Roman"/>
          <w:sz w:val="24"/>
          <w:szCs w:val="24"/>
        </w:rPr>
      </w:pPr>
      <w:r w:rsidRPr="00885FB6">
        <w:rPr>
          <w:rFonts w:ascii="Times New Roman" w:hAnsi="Times New Roman"/>
          <w:sz w:val="24"/>
          <w:szCs w:val="24"/>
        </w:rPr>
        <w:t>Опасността от замърсяване и дискомфорт на околната среда ще бъда сведена до минимум ако площадката се експлоатира съобразно заложените технически и технологични решения и при спазване инструкциите и мерките за безопасност. Технологията на експлоатация изисква прилагането на изолиране на тази дейност от околната среда. При спазване на това изискване предвидената дейност няма да окаже негативно въздействие върху биоразнообразието в посочения район.</w:t>
      </w:r>
    </w:p>
    <w:p w14:paraId="73277DA7" w14:textId="77777777" w:rsidR="004F6F9B" w:rsidRPr="00885FB6" w:rsidRDefault="004F6F9B" w:rsidP="008B3A29">
      <w:pPr>
        <w:ind w:firstLine="540"/>
        <w:jc w:val="both"/>
        <w:rPr>
          <w:rFonts w:ascii="Times New Roman" w:hAnsi="Times New Roman"/>
          <w:sz w:val="24"/>
          <w:szCs w:val="24"/>
        </w:rPr>
      </w:pPr>
      <w:r w:rsidRPr="00885FB6">
        <w:rPr>
          <w:rFonts w:ascii="Times New Roman" w:hAnsi="Times New Roman"/>
          <w:sz w:val="24"/>
          <w:szCs w:val="24"/>
        </w:rPr>
        <w:t>Дейностите, които ще се извършват няма да доведат до замърсяване и дискомфорт на околната среда. При изпълнение на настоящото инвестиционно предложение   ще бъдат взети мерки,  да не се допуска замърсяване на околната среда с вредни емисии, както по време на обособяване на терена като площадка, така и по време на експлоатацията му.</w:t>
      </w:r>
    </w:p>
    <w:p w14:paraId="4D0C6CF3" w14:textId="77777777" w:rsidR="004F6F9B" w:rsidRPr="00885FB6" w:rsidRDefault="004F6F9B" w:rsidP="008B3A29">
      <w:pPr>
        <w:ind w:firstLine="540"/>
        <w:jc w:val="both"/>
        <w:rPr>
          <w:rFonts w:ascii="Times New Roman" w:hAnsi="Times New Roman"/>
          <w:sz w:val="24"/>
          <w:szCs w:val="24"/>
        </w:rPr>
      </w:pPr>
      <w:r w:rsidRPr="00885FB6">
        <w:rPr>
          <w:rFonts w:ascii="Times New Roman" w:hAnsi="Times New Roman"/>
          <w:sz w:val="24"/>
          <w:szCs w:val="24"/>
        </w:rPr>
        <w:lastRenderedPageBreak/>
        <w:t>Както по време на монтажните  дейности, така и при експлоатацията на площадката ще се формират прахови емисии от транспортните средства обслужващи дейността, но то ще бъдат локализирани само в рамките на участъка.</w:t>
      </w:r>
    </w:p>
    <w:p w14:paraId="70BC74BA" w14:textId="77777777" w:rsidR="004F6F9B" w:rsidRPr="00885FB6" w:rsidRDefault="004F6F9B" w:rsidP="008B3A29">
      <w:pPr>
        <w:ind w:firstLine="540"/>
        <w:jc w:val="both"/>
        <w:rPr>
          <w:rFonts w:ascii="Times New Roman" w:hAnsi="Times New Roman"/>
          <w:sz w:val="24"/>
          <w:szCs w:val="24"/>
        </w:rPr>
      </w:pPr>
      <w:r w:rsidRPr="00885FB6">
        <w:rPr>
          <w:rFonts w:ascii="Times New Roman" w:hAnsi="Times New Roman"/>
          <w:bCs/>
          <w:sz w:val="24"/>
          <w:szCs w:val="24"/>
          <w:lang w:val="ru-RU"/>
        </w:rPr>
        <w:t>Влияние върху чистотата на въздуха ще оказват отделените емисии от изгорели газове от транспортната техника, но това въздействие ще е само на територията на площадката и и ще има епизодичен характер.</w:t>
      </w:r>
      <w:r w:rsidRPr="00885FB6">
        <w:rPr>
          <w:rFonts w:ascii="Times New Roman" w:hAnsi="Times New Roman"/>
          <w:sz w:val="24"/>
          <w:szCs w:val="24"/>
        </w:rPr>
        <w:t xml:space="preserve"> Като източник на прахови емисии в района, може да се посочи движението на транспортните средства по време на експлоатацията на обекта, но то ще бъдат локализирани само в ограничен район. </w:t>
      </w:r>
    </w:p>
    <w:p w14:paraId="5191ECE2" w14:textId="1E9FA56B" w:rsidR="004F6F9B" w:rsidRPr="00885FB6" w:rsidRDefault="004F6F9B" w:rsidP="008B3A29">
      <w:pPr>
        <w:spacing w:after="120"/>
        <w:ind w:firstLine="708"/>
        <w:jc w:val="both"/>
        <w:rPr>
          <w:rFonts w:ascii="Times New Roman" w:hAnsi="Times New Roman"/>
          <w:sz w:val="24"/>
          <w:szCs w:val="24"/>
        </w:rPr>
      </w:pPr>
      <w:r w:rsidRPr="00885FB6">
        <w:rPr>
          <w:rFonts w:ascii="Times New Roman" w:hAnsi="Times New Roman"/>
          <w:sz w:val="24"/>
          <w:szCs w:val="24"/>
        </w:rPr>
        <w:t xml:space="preserve">Не се предвижда отделяне на вредни емисии в атмосферния въздух. </w:t>
      </w:r>
    </w:p>
    <w:p w14:paraId="46D98270" w14:textId="761151E1" w:rsidR="004F6F9B" w:rsidRPr="00885FB6" w:rsidRDefault="004F6F9B" w:rsidP="008B3A29">
      <w:pPr>
        <w:spacing w:after="120"/>
        <w:ind w:firstLine="708"/>
        <w:jc w:val="both"/>
        <w:rPr>
          <w:rFonts w:ascii="Times New Roman" w:hAnsi="Times New Roman"/>
          <w:sz w:val="24"/>
          <w:szCs w:val="24"/>
        </w:rPr>
      </w:pPr>
      <w:r w:rsidRPr="00885FB6">
        <w:rPr>
          <w:rFonts w:ascii="Times New Roman" w:hAnsi="Times New Roman"/>
          <w:sz w:val="24"/>
          <w:szCs w:val="24"/>
        </w:rPr>
        <w:t>При изпълнение на настоящото инвестиционно предложение   ще бъдат взети мерки,  да не се допуска замърсяване на околната среда с вредни емисии.</w:t>
      </w:r>
    </w:p>
    <w:p w14:paraId="216DCB5F" w14:textId="77777777" w:rsidR="004F6F9B" w:rsidRPr="00885FB6" w:rsidRDefault="004F6F9B" w:rsidP="008B3A29">
      <w:pPr>
        <w:jc w:val="both"/>
        <w:rPr>
          <w:rFonts w:ascii="Times New Roman" w:hAnsi="Times New Roman"/>
          <w:b/>
          <w:sz w:val="24"/>
          <w:szCs w:val="24"/>
        </w:rPr>
      </w:pPr>
      <w:r w:rsidRPr="00885FB6">
        <w:rPr>
          <w:rFonts w:ascii="Times New Roman" w:hAnsi="Times New Roman"/>
          <w:b/>
          <w:sz w:val="24"/>
          <w:szCs w:val="24"/>
        </w:rPr>
        <w:t>е) риск от големи аварии и/или бедствия, които са свързани с инвестиционното предложение</w:t>
      </w:r>
      <w:r w:rsidRPr="00885FB6">
        <w:rPr>
          <w:rFonts w:ascii="Times New Roman" w:hAnsi="Times New Roman"/>
          <w:sz w:val="24"/>
          <w:szCs w:val="24"/>
          <w:lang w:eastAsia="bg-BG"/>
        </w:rPr>
        <w:t>    </w:t>
      </w:r>
    </w:p>
    <w:p w14:paraId="0C1FB655" w14:textId="3D65468A" w:rsidR="004F6F9B" w:rsidRPr="00885FB6" w:rsidRDefault="004F6F9B" w:rsidP="008B3A29">
      <w:pPr>
        <w:pStyle w:val="a6"/>
        <w:spacing w:after="120" w:line="276" w:lineRule="auto"/>
        <w:ind w:firstLine="708"/>
        <w:rPr>
          <w:sz w:val="24"/>
          <w:szCs w:val="24"/>
        </w:rPr>
      </w:pPr>
      <w:r w:rsidRPr="00885FB6">
        <w:rPr>
          <w:sz w:val="24"/>
          <w:szCs w:val="24"/>
          <w:lang w:eastAsia="bg-BG"/>
        </w:rPr>
        <w:t>Д</w:t>
      </w:r>
      <w:r w:rsidRPr="00885FB6">
        <w:rPr>
          <w:sz w:val="24"/>
          <w:szCs w:val="24"/>
        </w:rPr>
        <w:t>обрата организация и изп</w:t>
      </w:r>
      <w:r w:rsidR="00022D01">
        <w:rPr>
          <w:sz w:val="24"/>
          <w:szCs w:val="24"/>
        </w:rPr>
        <w:t>олзване на специални съдове за опасни отпадъци</w:t>
      </w:r>
      <w:r w:rsidRPr="00885FB6">
        <w:rPr>
          <w:sz w:val="24"/>
          <w:szCs w:val="24"/>
        </w:rPr>
        <w:t>, ще гарантират недопускане на отрицателно въздействие върху околната среда, включително площадката и прилежащите и територии, както и висока степен на контрол на качеството при изпълнение на тези дейности.</w:t>
      </w:r>
    </w:p>
    <w:p w14:paraId="665DBF67" w14:textId="77777777" w:rsidR="0013112D" w:rsidRPr="0013112D" w:rsidRDefault="0013112D" w:rsidP="008B3A29">
      <w:pPr>
        <w:pStyle w:val="a6"/>
        <w:spacing w:after="120" w:line="276" w:lineRule="auto"/>
        <w:ind w:firstLine="708"/>
        <w:rPr>
          <w:sz w:val="24"/>
          <w:szCs w:val="24"/>
        </w:rPr>
      </w:pPr>
      <w:r w:rsidRPr="0013112D">
        <w:rPr>
          <w:sz w:val="24"/>
          <w:szCs w:val="24"/>
        </w:rPr>
        <w:t xml:space="preserve">Обектът предмет на инвестиционно намерение се намира в индустриална зона, като е заобиколен от складове на търговски компании и логистични центрове.  </w:t>
      </w:r>
    </w:p>
    <w:p w14:paraId="3584C057" w14:textId="77777777" w:rsidR="0013112D" w:rsidRPr="0013112D" w:rsidRDefault="0013112D" w:rsidP="008B3A29">
      <w:pPr>
        <w:pStyle w:val="a6"/>
        <w:spacing w:after="120" w:line="276" w:lineRule="auto"/>
        <w:ind w:firstLine="708"/>
        <w:rPr>
          <w:sz w:val="24"/>
          <w:szCs w:val="24"/>
        </w:rPr>
      </w:pPr>
      <w:r w:rsidRPr="0013112D">
        <w:rPr>
          <w:sz w:val="24"/>
          <w:szCs w:val="24"/>
        </w:rPr>
        <w:t>В близост до имота няма летища.</w:t>
      </w:r>
    </w:p>
    <w:p w14:paraId="40D38EFD" w14:textId="714FF435" w:rsidR="0013112D" w:rsidRPr="0013112D" w:rsidRDefault="0013112D" w:rsidP="008B3A29">
      <w:pPr>
        <w:pStyle w:val="a6"/>
        <w:spacing w:after="120" w:line="276" w:lineRule="auto"/>
        <w:ind w:firstLine="708"/>
        <w:rPr>
          <w:sz w:val="24"/>
          <w:szCs w:val="24"/>
        </w:rPr>
      </w:pPr>
      <w:r w:rsidRPr="0013112D">
        <w:rPr>
          <w:sz w:val="24"/>
          <w:szCs w:val="24"/>
        </w:rPr>
        <w:t xml:space="preserve">Опасност от наводнение може да възникне единствено при необичайно проливни дъждове или обилно снеготопене, вследствие на което би могло да се стигне до заливане на територията на обекта. </w:t>
      </w:r>
    </w:p>
    <w:p w14:paraId="7C94F578" w14:textId="18845A04" w:rsidR="0013112D" w:rsidRPr="0013112D" w:rsidRDefault="0013112D" w:rsidP="008B3A29">
      <w:pPr>
        <w:pStyle w:val="a6"/>
        <w:spacing w:after="120" w:line="276" w:lineRule="auto"/>
        <w:ind w:firstLine="708"/>
        <w:rPr>
          <w:sz w:val="24"/>
          <w:szCs w:val="24"/>
        </w:rPr>
      </w:pPr>
      <w:r w:rsidRPr="0013112D">
        <w:rPr>
          <w:sz w:val="24"/>
          <w:szCs w:val="24"/>
        </w:rPr>
        <w:t xml:space="preserve">Районът в който ще функционира </w:t>
      </w:r>
      <w:r w:rsidR="00022D01">
        <w:rPr>
          <w:sz w:val="24"/>
          <w:szCs w:val="24"/>
        </w:rPr>
        <w:t>площадкат</w:t>
      </w:r>
      <w:r w:rsidRPr="0013112D">
        <w:rPr>
          <w:sz w:val="24"/>
          <w:szCs w:val="24"/>
        </w:rPr>
        <w:t xml:space="preserve"> не попада в зона на поражение на сеизмично активните райони.</w:t>
      </w:r>
    </w:p>
    <w:p w14:paraId="759D43CD" w14:textId="77777777" w:rsidR="004F6F9B" w:rsidRPr="00885FB6" w:rsidRDefault="004F6F9B" w:rsidP="008B3A29">
      <w:pPr>
        <w:pStyle w:val="a6"/>
        <w:spacing w:after="120" w:line="276" w:lineRule="auto"/>
        <w:ind w:firstLine="708"/>
        <w:rPr>
          <w:sz w:val="24"/>
          <w:szCs w:val="24"/>
        </w:rPr>
      </w:pPr>
      <w:r w:rsidRPr="00885FB6">
        <w:rPr>
          <w:sz w:val="24"/>
          <w:szCs w:val="24"/>
        </w:rPr>
        <w:t xml:space="preserve">Всеки работник ще е инструктиран за работното си място и за съответния вид дейност, която ще изпълнява. </w:t>
      </w:r>
    </w:p>
    <w:p w14:paraId="2D3F026A" w14:textId="77777777" w:rsidR="004F6F9B" w:rsidRPr="00885FB6" w:rsidRDefault="004F6F9B" w:rsidP="008B3A29">
      <w:pPr>
        <w:pStyle w:val="a6"/>
        <w:spacing w:after="120" w:line="276" w:lineRule="auto"/>
        <w:ind w:firstLine="708"/>
        <w:rPr>
          <w:i/>
          <w:iCs/>
          <w:sz w:val="24"/>
          <w:szCs w:val="24"/>
        </w:rPr>
      </w:pPr>
      <w:r w:rsidRPr="00885FB6">
        <w:rPr>
          <w:sz w:val="24"/>
          <w:szCs w:val="24"/>
          <w:lang w:val="en-US"/>
        </w:rPr>
        <w:t>При експлоатацията  на  обекта, риска  от  инциденти  се  състои  в  следното:</w:t>
      </w:r>
    </w:p>
    <w:p w14:paraId="654C688F" w14:textId="77777777" w:rsidR="004F6F9B" w:rsidRPr="00885FB6" w:rsidRDefault="004F6F9B" w:rsidP="008B3A29">
      <w:pPr>
        <w:spacing w:after="120"/>
        <w:ind w:firstLine="567"/>
        <w:jc w:val="both"/>
        <w:rPr>
          <w:rFonts w:ascii="Times New Roman" w:eastAsia="Times New Roman" w:hAnsi="Times New Roman"/>
          <w:sz w:val="24"/>
          <w:szCs w:val="24"/>
        </w:rPr>
      </w:pPr>
      <w:r w:rsidRPr="00885FB6">
        <w:rPr>
          <w:rFonts w:ascii="Times New Roman" w:eastAsia="Times New Roman" w:hAnsi="Times New Roman"/>
          <w:sz w:val="24"/>
          <w:szCs w:val="24"/>
          <w:lang w:val="en-US"/>
        </w:rPr>
        <w:t xml:space="preserve">- авария  по  време  на  </w:t>
      </w:r>
      <w:r w:rsidRPr="00885FB6">
        <w:rPr>
          <w:rFonts w:ascii="Times New Roman" w:hAnsi="Times New Roman"/>
          <w:sz w:val="24"/>
          <w:szCs w:val="24"/>
        </w:rPr>
        <w:t>експлоатация</w:t>
      </w:r>
      <w:r w:rsidRPr="00885FB6">
        <w:rPr>
          <w:rFonts w:ascii="Times New Roman" w:eastAsia="Times New Roman" w:hAnsi="Times New Roman"/>
          <w:sz w:val="24"/>
          <w:szCs w:val="24"/>
          <w:lang w:val="en-US"/>
        </w:rPr>
        <w:t xml:space="preserve"> на площадката</w:t>
      </w:r>
      <w:r w:rsidRPr="00885FB6">
        <w:rPr>
          <w:rFonts w:ascii="Times New Roman" w:eastAsia="Times New Roman" w:hAnsi="Times New Roman"/>
          <w:sz w:val="24"/>
          <w:szCs w:val="24"/>
        </w:rPr>
        <w:t>;</w:t>
      </w:r>
    </w:p>
    <w:p w14:paraId="3F541DCD" w14:textId="77777777" w:rsidR="004F6F9B" w:rsidRPr="00885FB6" w:rsidRDefault="004F6F9B" w:rsidP="008B3A29">
      <w:pPr>
        <w:spacing w:after="120"/>
        <w:ind w:firstLine="567"/>
        <w:jc w:val="both"/>
        <w:rPr>
          <w:rFonts w:ascii="Times New Roman" w:eastAsia="Times New Roman" w:hAnsi="Times New Roman"/>
          <w:sz w:val="24"/>
          <w:szCs w:val="24"/>
        </w:rPr>
      </w:pPr>
      <w:r w:rsidRPr="00885FB6">
        <w:rPr>
          <w:rFonts w:ascii="Times New Roman" w:eastAsia="Times New Roman" w:hAnsi="Times New Roman"/>
          <w:sz w:val="24"/>
          <w:szCs w:val="24"/>
          <w:lang w:val="en-US"/>
        </w:rPr>
        <w:t>- опасност  от  наводнения</w:t>
      </w:r>
      <w:r w:rsidRPr="00885FB6">
        <w:rPr>
          <w:rFonts w:ascii="Times New Roman" w:eastAsia="Times New Roman" w:hAnsi="Times New Roman"/>
          <w:sz w:val="24"/>
          <w:szCs w:val="24"/>
        </w:rPr>
        <w:t>;</w:t>
      </w:r>
    </w:p>
    <w:p w14:paraId="190811E0" w14:textId="77777777" w:rsidR="004F6F9B" w:rsidRPr="00885FB6" w:rsidRDefault="004F6F9B" w:rsidP="008B3A29">
      <w:pPr>
        <w:spacing w:after="120"/>
        <w:ind w:firstLine="567"/>
        <w:jc w:val="both"/>
        <w:rPr>
          <w:rFonts w:ascii="Times New Roman" w:eastAsia="Times New Roman" w:hAnsi="Times New Roman"/>
          <w:sz w:val="24"/>
          <w:szCs w:val="24"/>
        </w:rPr>
      </w:pPr>
      <w:r w:rsidRPr="00885FB6">
        <w:rPr>
          <w:rFonts w:ascii="Times New Roman" w:eastAsia="Times New Roman" w:hAnsi="Times New Roman"/>
          <w:sz w:val="24"/>
          <w:szCs w:val="24"/>
          <w:lang w:val="en-US"/>
        </w:rPr>
        <w:t>- опасност  от  възникване  на  пожари</w:t>
      </w:r>
      <w:r w:rsidRPr="00885FB6">
        <w:rPr>
          <w:rFonts w:ascii="Times New Roman" w:eastAsia="Times New Roman" w:hAnsi="Times New Roman"/>
          <w:sz w:val="24"/>
          <w:szCs w:val="24"/>
        </w:rPr>
        <w:t>;</w:t>
      </w:r>
    </w:p>
    <w:p w14:paraId="65A26E07" w14:textId="77777777" w:rsidR="004F6F9B" w:rsidRPr="00885FB6" w:rsidRDefault="004F6F9B" w:rsidP="00022D01">
      <w:pPr>
        <w:ind w:firstLine="567"/>
        <w:jc w:val="both"/>
        <w:rPr>
          <w:rFonts w:ascii="Times New Roman" w:hAnsi="Times New Roman"/>
          <w:sz w:val="24"/>
          <w:szCs w:val="24"/>
        </w:rPr>
      </w:pPr>
      <w:r w:rsidRPr="00885FB6">
        <w:rPr>
          <w:rFonts w:ascii="Times New Roman" w:hAnsi="Times New Roman"/>
          <w:sz w:val="24"/>
          <w:szCs w:val="24"/>
        </w:rPr>
        <w:t xml:space="preserve">Всички дейности ще са съобразени с план за безопасност и здраве. </w:t>
      </w:r>
    </w:p>
    <w:p w14:paraId="2363F077" w14:textId="77777777" w:rsidR="004F6F9B" w:rsidRPr="00885FB6" w:rsidRDefault="004F6F9B" w:rsidP="008B3A29">
      <w:pPr>
        <w:pStyle w:val="a6"/>
        <w:spacing w:after="120" w:line="276" w:lineRule="auto"/>
        <w:ind w:firstLine="708"/>
        <w:rPr>
          <w:i/>
          <w:sz w:val="24"/>
          <w:szCs w:val="24"/>
        </w:rPr>
      </w:pPr>
      <w:r w:rsidRPr="00885FB6">
        <w:rPr>
          <w:sz w:val="24"/>
          <w:szCs w:val="24"/>
        </w:rPr>
        <w:t xml:space="preserve">По време на експлоатация условията на труд ще бъдат съобразени с Наредба № РД-07-2 от 16 декември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издадена от Министерството на труда и социалната политика / </w:t>
      </w:r>
      <w:r w:rsidRPr="00885FB6">
        <w:rPr>
          <w:i/>
          <w:sz w:val="24"/>
          <w:szCs w:val="24"/>
        </w:rPr>
        <w:t>Обн. ДВ. бр.102 от 22 Декември 2009г., попр… изм..../</w:t>
      </w:r>
    </w:p>
    <w:p w14:paraId="6E50FEA8" w14:textId="77777777" w:rsidR="004F6F9B" w:rsidRPr="00885FB6" w:rsidRDefault="004F6F9B" w:rsidP="008B3A29">
      <w:pPr>
        <w:jc w:val="both"/>
        <w:rPr>
          <w:rFonts w:ascii="Times New Roman" w:hAnsi="Times New Roman"/>
          <w:b/>
          <w:sz w:val="24"/>
          <w:szCs w:val="24"/>
        </w:rPr>
      </w:pPr>
      <w:r w:rsidRPr="00885FB6">
        <w:rPr>
          <w:rFonts w:ascii="Times New Roman" w:hAnsi="Times New Roman"/>
          <w:b/>
          <w:sz w:val="24"/>
          <w:szCs w:val="24"/>
        </w:rPr>
        <w:lastRenderedPageBreak/>
        <w:t>ж) рисковете за човешкото здраве поради неблагоприятно въздействие върху факторите на жизнената среда по смисъла на § 1, т. 12 от допълнителните разпоредби на Закона за здравето.</w:t>
      </w:r>
    </w:p>
    <w:p w14:paraId="34465736" w14:textId="77777777" w:rsidR="004F6F9B" w:rsidRPr="00885FB6" w:rsidRDefault="004F6F9B" w:rsidP="008B3A29">
      <w:pPr>
        <w:pStyle w:val="a6"/>
        <w:spacing w:after="120" w:line="276" w:lineRule="auto"/>
        <w:ind w:firstLine="708"/>
        <w:rPr>
          <w:i/>
          <w:iCs/>
          <w:sz w:val="24"/>
          <w:szCs w:val="24"/>
        </w:rPr>
      </w:pPr>
      <w:r w:rsidRPr="00885FB6">
        <w:rPr>
          <w:sz w:val="24"/>
          <w:szCs w:val="24"/>
          <w:lang w:eastAsia="bg-BG"/>
        </w:rPr>
        <w:t xml:space="preserve">При реализацията на инвестиционното предложение се очакват следните рискове върху </w:t>
      </w:r>
      <w:r w:rsidRPr="00885FB6">
        <w:rPr>
          <w:sz w:val="24"/>
          <w:szCs w:val="24"/>
        </w:rPr>
        <w:t>"Факторите на жизнената среда"</w:t>
      </w:r>
      <w:r w:rsidRPr="00885FB6">
        <w:rPr>
          <w:sz w:val="24"/>
          <w:szCs w:val="24"/>
          <w:lang w:eastAsia="bg-BG"/>
        </w:rPr>
        <w:t xml:space="preserve">, определени съгласно </w:t>
      </w:r>
      <w:r w:rsidRPr="00885FB6">
        <w:rPr>
          <w:sz w:val="24"/>
          <w:szCs w:val="24"/>
        </w:rPr>
        <w:t>§ 1, т. 12 от допълнителните разпоредби на Закона за здравето</w:t>
      </w:r>
      <w:r w:rsidRPr="00885FB6">
        <w:rPr>
          <w:sz w:val="24"/>
          <w:szCs w:val="24"/>
          <w:lang w:eastAsia="bg-BG"/>
        </w:rPr>
        <w:t>:</w:t>
      </w:r>
    </w:p>
    <w:p w14:paraId="098C86EA" w14:textId="77777777" w:rsidR="004F6F9B" w:rsidRPr="00885FB6" w:rsidRDefault="004F6F9B" w:rsidP="008B3A29">
      <w:pPr>
        <w:spacing w:after="120"/>
        <w:jc w:val="both"/>
        <w:rPr>
          <w:rFonts w:ascii="Times New Roman" w:hAnsi="Times New Roman"/>
          <w:sz w:val="24"/>
          <w:szCs w:val="24"/>
        </w:rPr>
      </w:pPr>
      <w:r w:rsidRPr="00885FB6">
        <w:rPr>
          <w:rFonts w:ascii="Times New Roman" w:eastAsia="Times New Roman" w:hAnsi="Times New Roman"/>
          <w:i/>
          <w:sz w:val="24"/>
          <w:szCs w:val="24"/>
          <w:lang w:eastAsia="bg-BG"/>
        </w:rPr>
        <w:t>-  води, предназначени за питейно-битови нужди</w:t>
      </w:r>
      <w:r w:rsidRPr="00885FB6">
        <w:rPr>
          <w:rFonts w:ascii="Times New Roman" w:eastAsia="Times New Roman" w:hAnsi="Times New Roman"/>
          <w:sz w:val="24"/>
          <w:szCs w:val="24"/>
          <w:lang w:eastAsia="bg-BG"/>
        </w:rPr>
        <w:t xml:space="preserve"> – не съществува риск- </w:t>
      </w:r>
      <w:r w:rsidRPr="00885FB6">
        <w:rPr>
          <w:rFonts w:ascii="Times New Roman" w:hAnsi="Times New Roman"/>
          <w:sz w:val="24"/>
          <w:szCs w:val="24"/>
        </w:rPr>
        <w:t>В близост до</w:t>
      </w:r>
      <w:r w:rsidRPr="00885FB6">
        <w:rPr>
          <w:rFonts w:ascii="Times New Roman" w:eastAsia="Times New Roman" w:hAnsi="Times New Roman"/>
          <w:sz w:val="24"/>
          <w:szCs w:val="24"/>
          <w:lang w:eastAsia="bg-BG"/>
        </w:rPr>
        <w:t xml:space="preserve"> имота предмет на настоящото ИП-няма </w:t>
      </w:r>
      <w:r w:rsidRPr="00885FB6">
        <w:rPr>
          <w:rFonts w:ascii="Times New Roman" w:hAnsi="Times New Roman"/>
          <w:sz w:val="24"/>
          <w:szCs w:val="24"/>
        </w:rPr>
        <w:t>учредени СОЗ.</w:t>
      </w:r>
    </w:p>
    <w:p w14:paraId="6F207FBE" w14:textId="77777777" w:rsidR="004F6F9B" w:rsidRPr="00885FB6" w:rsidRDefault="004F6F9B" w:rsidP="008B3A29">
      <w:pPr>
        <w:spacing w:before="100" w:beforeAutospacing="1" w:after="100" w:afterAutospacing="1"/>
        <w:jc w:val="both"/>
        <w:rPr>
          <w:rFonts w:ascii="Times New Roman" w:eastAsia="Times New Roman" w:hAnsi="Times New Roman"/>
          <w:sz w:val="24"/>
          <w:szCs w:val="24"/>
          <w:lang w:eastAsia="bg-BG"/>
        </w:rPr>
      </w:pPr>
      <w:r w:rsidRPr="00885FB6">
        <w:rPr>
          <w:rFonts w:ascii="Times New Roman" w:eastAsia="Times New Roman" w:hAnsi="Times New Roman"/>
          <w:i/>
          <w:sz w:val="24"/>
          <w:szCs w:val="24"/>
          <w:lang w:eastAsia="bg-BG"/>
        </w:rPr>
        <w:t>-  води, предназначени за къпане</w:t>
      </w:r>
      <w:r w:rsidRPr="00885FB6">
        <w:rPr>
          <w:rFonts w:ascii="Times New Roman" w:eastAsia="Times New Roman" w:hAnsi="Times New Roman"/>
          <w:sz w:val="24"/>
          <w:szCs w:val="24"/>
          <w:lang w:eastAsia="bg-BG"/>
        </w:rPr>
        <w:t xml:space="preserve"> – не съществува риск, тъй като в близост не са налични води за къпане;</w:t>
      </w:r>
    </w:p>
    <w:p w14:paraId="4CD199D4" w14:textId="77777777" w:rsidR="004F6F9B" w:rsidRPr="00885FB6" w:rsidRDefault="004F6F9B" w:rsidP="008B3A29">
      <w:pPr>
        <w:spacing w:before="100" w:beforeAutospacing="1" w:after="100" w:afterAutospacing="1"/>
        <w:jc w:val="both"/>
        <w:rPr>
          <w:rFonts w:ascii="Times New Roman" w:eastAsia="Times New Roman" w:hAnsi="Times New Roman"/>
          <w:sz w:val="24"/>
          <w:szCs w:val="24"/>
          <w:lang w:eastAsia="bg-BG"/>
        </w:rPr>
      </w:pPr>
      <w:r w:rsidRPr="00885FB6">
        <w:rPr>
          <w:rFonts w:ascii="Times New Roman" w:eastAsia="Times New Roman" w:hAnsi="Times New Roman"/>
          <w:i/>
          <w:sz w:val="24"/>
          <w:szCs w:val="24"/>
          <w:lang w:eastAsia="bg-BG"/>
        </w:rPr>
        <w:t>- минерални води, предназначени за пиене или за използване за профилактични, лечебни или за хигиенни нужди</w:t>
      </w:r>
      <w:r w:rsidRPr="00885FB6">
        <w:rPr>
          <w:rFonts w:ascii="Times New Roman" w:eastAsia="Times New Roman" w:hAnsi="Times New Roman"/>
          <w:sz w:val="24"/>
          <w:szCs w:val="24"/>
          <w:lang w:eastAsia="bg-BG"/>
        </w:rPr>
        <w:t xml:space="preserve"> - не съществува риск, тъй като в близост не са налични минерални води, които да се ползват за което и да е от описаните предназначения;</w:t>
      </w:r>
    </w:p>
    <w:p w14:paraId="200732F5" w14:textId="7EE67884" w:rsidR="004F6F9B" w:rsidRPr="00885FB6" w:rsidRDefault="004F6F9B" w:rsidP="008B3A29">
      <w:pPr>
        <w:spacing w:after="120"/>
        <w:jc w:val="both"/>
        <w:rPr>
          <w:rFonts w:ascii="Times New Roman" w:hAnsi="Times New Roman"/>
          <w:spacing w:val="-11"/>
          <w:sz w:val="24"/>
          <w:szCs w:val="24"/>
        </w:rPr>
      </w:pPr>
      <w:r w:rsidRPr="00885FB6">
        <w:rPr>
          <w:rFonts w:ascii="Times New Roman" w:eastAsia="Times New Roman" w:hAnsi="Times New Roman"/>
          <w:i/>
          <w:sz w:val="24"/>
          <w:szCs w:val="24"/>
          <w:lang w:eastAsia="bg-BG"/>
        </w:rPr>
        <w:t>-  шум и вибрации в жилищни, обществени сгради и урбанизирани територии</w:t>
      </w:r>
      <w:r w:rsidRPr="00885FB6">
        <w:rPr>
          <w:rFonts w:ascii="Times New Roman" w:eastAsia="Times New Roman" w:hAnsi="Times New Roman"/>
          <w:sz w:val="24"/>
          <w:szCs w:val="24"/>
          <w:lang w:eastAsia="bg-BG"/>
        </w:rPr>
        <w:t xml:space="preserve"> – не съществува риск, тъй като </w:t>
      </w:r>
      <w:r w:rsidR="00BA282E">
        <w:rPr>
          <w:rFonts w:ascii="Times New Roman" w:eastAsia="Times New Roman" w:hAnsi="Times New Roman"/>
          <w:sz w:val="24"/>
          <w:szCs w:val="24"/>
          <w:lang w:eastAsia="bg-BG"/>
        </w:rPr>
        <w:t>сградата</w:t>
      </w:r>
      <w:r w:rsidRPr="00885FB6">
        <w:rPr>
          <w:rFonts w:ascii="Times New Roman" w:eastAsia="Times New Roman" w:hAnsi="Times New Roman"/>
          <w:bCs/>
          <w:sz w:val="24"/>
          <w:szCs w:val="24"/>
        </w:rPr>
        <w:t xml:space="preserve"> предмет на ИП се намират </w:t>
      </w:r>
      <w:r w:rsidRPr="00885FB6">
        <w:rPr>
          <w:rFonts w:ascii="Times New Roman" w:eastAsia="Times New Roman" w:hAnsi="Times New Roman"/>
          <w:sz w:val="24"/>
          <w:szCs w:val="24"/>
          <w:lang w:eastAsia="bg-BG"/>
        </w:rPr>
        <w:t>в</w:t>
      </w:r>
      <w:r w:rsidRPr="00885FB6">
        <w:rPr>
          <w:rFonts w:ascii="Times New Roman" w:eastAsia="Times New Roman" w:hAnsi="Times New Roman"/>
          <w:bCs/>
          <w:sz w:val="24"/>
          <w:szCs w:val="24"/>
        </w:rPr>
        <w:t xml:space="preserve"> регулационните граници на</w:t>
      </w:r>
      <w:r w:rsidRPr="00885FB6">
        <w:rPr>
          <w:rFonts w:ascii="Times New Roman" w:hAnsi="Times New Roman"/>
          <w:sz w:val="24"/>
          <w:szCs w:val="24"/>
        </w:rPr>
        <w:t xml:space="preserve"> гр. </w:t>
      </w:r>
      <w:r w:rsidR="005163D5">
        <w:rPr>
          <w:rFonts w:ascii="Times New Roman" w:hAnsi="Times New Roman"/>
          <w:sz w:val="24"/>
          <w:szCs w:val="24"/>
        </w:rPr>
        <w:t>Пловдив</w:t>
      </w:r>
      <w:r w:rsidRPr="00885FB6">
        <w:rPr>
          <w:rFonts w:ascii="Times New Roman" w:eastAsia="Times New Roman" w:hAnsi="Times New Roman"/>
          <w:bCs/>
          <w:sz w:val="24"/>
          <w:szCs w:val="24"/>
        </w:rPr>
        <w:t>. Територията е  Урбанизирана, като Урегулирания поземлен имот попада в произ</w:t>
      </w:r>
      <w:r w:rsidR="005163D5">
        <w:rPr>
          <w:rFonts w:ascii="Times New Roman" w:eastAsia="Times New Roman" w:hAnsi="Times New Roman"/>
          <w:bCs/>
          <w:sz w:val="24"/>
          <w:szCs w:val="24"/>
        </w:rPr>
        <w:t>водствена устройствена зона</w:t>
      </w:r>
      <w:r w:rsidRPr="00885FB6">
        <w:rPr>
          <w:rFonts w:ascii="Times New Roman" w:eastAsia="Times New Roman" w:hAnsi="Times New Roman"/>
          <w:bCs/>
          <w:sz w:val="24"/>
          <w:szCs w:val="24"/>
        </w:rPr>
        <w:t>, което я определя като вече антропогенно повлияна</w:t>
      </w:r>
      <w:r w:rsidRPr="00885FB6">
        <w:rPr>
          <w:rFonts w:ascii="Times New Roman" w:eastAsia="Times New Roman" w:hAnsi="Times New Roman"/>
          <w:sz w:val="24"/>
          <w:szCs w:val="24"/>
          <w:lang w:eastAsia="bg-BG"/>
        </w:rPr>
        <w:t>.</w:t>
      </w:r>
      <w:r w:rsidRPr="00885FB6">
        <w:rPr>
          <w:rFonts w:ascii="Times New Roman" w:hAnsi="Times New Roman"/>
          <w:sz w:val="24"/>
          <w:szCs w:val="24"/>
        </w:rPr>
        <w:t xml:space="preserve"> </w:t>
      </w:r>
    </w:p>
    <w:p w14:paraId="4F3AABC8" w14:textId="77777777" w:rsidR="004F6F9B" w:rsidRPr="00885FB6" w:rsidRDefault="004F6F9B" w:rsidP="008B3A29">
      <w:pPr>
        <w:spacing w:before="100" w:beforeAutospacing="1" w:after="100" w:afterAutospacing="1"/>
        <w:jc w:val="both"/>
        <w:rPr>
          <w:rFonts w:ascii="Times New Roman" w:eastAsia="Times New Roman" w:hAnsi="Times New Roman"/>
          <w:sz w:val="24"/>
          <w:szCs w:val="24"/>
          <w:lang w:eastAsia="bg-BG"/>
        </w:rPr>
      </w:pPr>
      <w:r w:rsidRPr="00885FB6">
        <w:rPr>
          <w:rFonts w:ascii="Times New Roman" w:eastAsia="Times New Roman" w:hAnsi="Times New Roman"/>
          <w:sz w:val="24"/>
          <w:szCs w:val="24"/>
          <w:lang w:eastAsia="bg-BG"/>
        </w:rPr>
        <w:t xml:space="preserve">- </w:t>
      </w:r>
      <w:r w:rsidRPr="00885FB6">
        <w:rPr>
          <w:rFonts w:ascii="Times New Roman" w:eastAsia="Times New Roman" w:hAnsi="Times New Roman"/>
          <w:i/>
          <w:sz w:val="24"/>
          <w:szCs w:val="24"/>
          <w:lang w:eastAsia="bg-BG"/>
        </w:rPr>
        <w:t xml:space="preserve">нейонизиращи лъчения в жилищните, производствените и обществените сгради и урбанизираните територии </w:t>
      </w:r>
      <w:r w:rsidRPr="00885FB6">
        <w:rPr>
          <w:rFonts w:ascii="Times New Roman" w:eastAsia="Times New Roman" w:hAnsi="Times New Roman"/>
          <w:sz w:val="24"/>
          <w:szCs w:val="24"/>
          <w:lang w:eastAsia="bg-BG"/>
        </w:rPr>
        <w:t>- не съществува риск, тъй като при реализацията на инвестиционното предложение не се очаква генериране на нейонизиращи лъчения;</w:t>
      </w:r>
    </w:p>
    <w:p w14:paraId="18DCFC23" w14:textId="6DEC0A0A" w:rsidR="004F6F9B" w:rsidRPr="00885FB6" w:rsidRDefault="004F6F9B" w:rsidP="008B3A29">
      <w:pPr>
        <w:spacing w:before="100" w:beforeAutospacing="1" w:after="100" w:afterAutospacing="1"/>
        <w:jc w:val="both"/>
        <w:rPr>
          <w:rFonts w:ascii="Times New Roman" w:eastAsia="Times New Roman" w:hAnsi="Times New Roman"/>
          <w:sz w:val="24"/>
          <w:szCs w:val="24"/>
          <w:lang w:eastAsia="bg-BG"/>
        </w:rPr>
      </w:pPr>
      <w:r w:rsidRPr="00885FB6">
        <w:rPr>
          <w:rFonts w:ascii="Times New Roman" w:eastAsia="Times New Roman" w:hAnsi="Times New Roman"/>
          <w:sz w:val="24"/>
          <w:szCs w:val="24"/>
          <w:lang w:eastAsia="bg-BG"/>
        </w:rPr>
        <w:t>-  </w:t>
      </w:r>
      <w:r w:rsidRPr="00885FB6">
        <w:rPr>
          <w:rFonts w:ascii="Times New Roman" w:eastAsia="Times New Roman" w:hAnsi="Times New Roman"/>
          <w:i/>
          <w:sz w:val="24"/>
          <w:szCs w:val="24"/>
          <w:lang w:eastAsia="bg-BG"/>
        </w:rPr>
        <w:t>химични фактори и биологични агенти в обектите с обществено предназначение</w:t>
      </w:r>
      <w:r w:rsidRPr="00885FB6">
        <w:rPr>
          <w:rFonts w:ascii="Times New Roman" w:eastAsia="Times New Roman" w:hAnsi="Times New Roman"/>
          <w:sz w:val="24"/>
          <w:szCs w:val="24"/>
          <w:lang w:eastAsia="bg-BG"/>
        </w:rPr>
        <w:t xml:space="preserve"> - не съществува риск, тъй като тъй като при реализацията на инвестиционното предложение няма да се </w:t>
      </w:r>
      <w:r w:rsidR="003B5F4C">
        <w:rPr>
          <w:rFonts w:ascii="Times New Roman" w:eastAsia="Times New Roman" w:hAnsi="Times New Roman"/>
          <w:sz w:val="24"/>
          <w:szCs w:val="24"/>
          <w:lang w:eastAsia="bg-BG"/>
        </w:rPr>
        <w:t>засягат обекти с обществено предназначение</w:t>
      </w:r>
      <w:r w:rsidRPr="00885FB6">
        <w:rPr>
          <w:rFonts w:ascii="Times New Roman" w:eastAsia="Times New Roman" w:hAnsi="Times New Roman"/>
          <w:sz w:val="24"/>
          <w:szCs w:val="24"/>
          <w:lang w:eastAsia="bg-BG"/>
        </w:rPr>
        <w:t>;</w:t>
      </w:r>
    </w:p>
    <w:p w14:paraId="70C19471" w14:textId="25C769D0" w:rsidR="004F6F9B" w:rsidRPr="00885FB6" w:rsidRDefault="004F6F9B" w:rsidP="008B3A29">
      <w:pPr>
        <w:spacing w:after="120"/>
        <w:jc w:val="both"/>
        <w:rPr>
          <w:rFonts w:ascii="Times New Roman" w:hAnsi="Times New Roman"/>
          <w:spacing w:val="-11"/>
          <w:sz w:val="24"/>
          <w:szCs w:val="24"/>
        </w:rPr>
      </w:pPr>
      <w:r w:rsidRPr="00885FB6">
        <w:rPr>
          <w:rFonts w:ascii="Times New Roman" w:eastAsia="Times New Roman" w:hAnsi="Times New Roman"/>
          <w:sz w:val="24"/>
          <w:szCs w:val="24"/>
          <w:lang w:eastAsia="bg-BG"/>
        </w:rPr>
        <w:t>-  </w:t>
      </w:r>
      <w:r w:rsidRPr="00885FB6">
        <w:rPr>
          <w:rFonts w:ascii="Times New Roman" w:eastAsia="Times New Roman" w:hAnsi="Times New Roman"/>
          <w:i/>
          <w:sz w:val="24"/>
          <w:szCs w:val="24"/>
          <w:lang w:eastAsia="bg-BG"/>
        </w:rPr>
        <w:t>курортни ресурси</w:t>
      </w:r>
      <w:r w:rsidRPr="00885FB6">
        <w:rPr>
          <w:rFonts w:ascii="Times New Roman" w:eastAsia="Times New Roman" w:hAnsi="Times New Roman"/>
          <w:sz w:val="24"/>
          <w:szCs w:val="24"/>
          <w:lang w:eastAsia="bg-BG"/>
        </w:rPr>
        <w:t xml:space="preserve"> - не съществува риск. </w:t>
      </w:r>
      <w:r w:rsidR="00BA282E">
        <w:rPr>
          <w:rFonts w:ascii="Times New Roman" w:eastAsia="Times New Roman" w:hAnsi="Times New Roman"/>
          <w:sz w:val="24"/>
          <w:szCs w:val="24"/>
          <w:lang w:eastAsia="bg-BG"/>
        </w:rPr>
        <w:t>Сградата</w:t>
      </w:r>
      <w:r w:rsidRPr="00885FB6">
        <w:rPr>
          <w:rFonts w:ascii="Times New Roman" w:eastAsia="Times New Roman" w:hAnsi="Times New Roman"/>
          <w:bCs/>
          <w:sz w:val="24"/>
          <w:szCs w:val="24"/>
        </w:rPr>
        <w:t xml:space="preserve"> предмет на ИП се намира </w:t>
      </w:r>
      <w:r w:rsidRPr="00885FB6">
        <w:rPr>
          <w:rFonts w:ascii="Times New Roman" w:eastAsia="Times New Roman" w:hAnsi="Times New Roman"/>
          <w:sz w:val="24"/>
          <w:szCs w:val="24"/>
          <w:lang w:eastAsia="bg-BG"/>
        </w:rPr>
        <w:t>в</w:t>
      </w:r>
      <w:r w:rsidRPr="00885FB6">
        <w:rPr>
          <w:rFonts w:ascii="Times New Roman" w:eastAsia="Times New Roman" w:hAnsi="Times New Roman"/>
          <w:bCs/>
          <w:sz w:val="24"/>
          <w:szCs w:val="24"/>
        </w:rPr>
        <w:t xml:space="preserve"> регулационните граници на</w:t>
      </w:r>
      <w:r w:rsidR="005163D5">
        <w:rPr>
          <w:rFonts w:ascii="Times New Roman" w:hAnsi="Times New Roman"/>
          <w:sz w:val="24"/>
          <w:szCs w:val="24"/>
        </w:rPr>
        <w:t xml:space="preserve"> гр. Пловдив</w:t>
      </w:r>
      <w:r w:rsidRPr="00885FB6">
        <w:rPr>
          <w:rFonts w:ascii="Times New Roman" w:eastAsia="Times New Roman" w:hAnsi="Times New Roman"/>
          <w:bCs/>
          <w:sz w:val="24"/>
          <w:szCs w:val="24"/>
        </w:rPr>
        <w:t>, но попада в  произв</w:t>
      </w:r>
      <w:r w:rsidR="005163D5">
        <w:rPr>
          <w:rFonts w:ascii="Times New Roman" w:eastAsia="Times New Roman" w:hAnsi="Times New Roman"/>
          <w:bCs/>
          <w:sz w:val="24"/>
          <w:szCs w:val="24"/>
        </w:rPr>
        <w:t>одствена устройствена зона.</w:t>
      </w:r>
    </w:p>
    <w:p w14:paraId="4D68A910" w14:textId="77777777" w:rsidR="004F6F9B" w:rsidRPr="00885FB6" w:rsidRDefault="004F6F9B" w:rsidP="008B3A29">
      <w:pPr>
        <w:tabs>
          <w:tab w:val="right" w:leader="dot" w:pos="4394"/>
        </w:tabs>
        <w:spacing w:before="57" w:after="100" w:afterAutospacing="1"/>
        <w:jc w:val="both"/>
        <w:textAlignment w:val="center"/>
        <w:rPr>
          <w:rFonts w:ascii="Times New Roman" w:hAnsi="Times New Roman"/>
          <w:sz w:val="24"/>
          <w:szCs w:val="24"/>
        </w:rPr>
      </w:pPr>
      <w:r w:rsidRPr="00885FB6">
        <w:rPr>
          <w:rFonts w:ascii="Times New Roman" w:eastAsia="Times New Roman" w:hAnsi="Times New Roman"/>
          <w:sz w:val="24"/>
          <w:szCs w:val="24"/>
          <w:lang w:eastAsia="bg-BG"/>
        </w:rPr>
        <w:t xml:space="preserve">- </w:t>
      </w:r>
      <w:r w:rsidRPr="00885FB6">
        <w:rPr>
          <w:rFonts w:ascii="Times New Roman" w:eastAsia="Times New Roman" w:hAnsi="Times New Roman"/>
          <w:i/>
          <w:sz w:val="24"/>
          <w:szCs w:val="24"/>
          <w:lang w:eastAsia="bg-BG"/>
        </w:rPr>
        <w:t>въздух</w:t>
      </w:r>
      <w:r w:rsidRPr="00885FB6">
        <w:rPr>
          <w:rFonts w:ascii="Times New Roman" w:eastAsia="Times New Roman" w:hAnsi="Times New Roman"/>
          <w:sz w:val="24"/>
          <w:szCs w:val="24"/>
          <w:lang w:eastAsia="bg-BG"/>
        </w:rPr>
        <w:t xml:space="preserve"> – съществува минимален риск от </w:t>
      </w:r>
      <w:r w:rsidRPr="00885FB6">
        <w:rPr>
          <w:rFonts w:ascii="Times New Roman" w:hAnsi="Times New Roman"/>
          <w:bCs/>
          <w:sz w:val="24"/>
          <w:szCs w:val="24"/>
          <w:lang w:val="ru-RU"/>
        </w:rPr>
        <w:t xml:space="preserve">отделяне на емисии от изгорели газове  и </w:t>
      </w:r>
      <w:r w:rsidRPr="00885FB6">
        <w:rPr>
          <w:rFonts w:ascii="Times New Roman" w:hAnsi="Times New Roman"/>
          <w:sz w:val="24"/>
          <w:szCs w:val="24"/>
        </w:rPr>
        <w:t>прахови емисии движението на</w:t>
      </w:r>
      <w:r w:rsidRPr="00885FB6">
        <w:rPr>
          <w:rFonts w:ascii="Times New Roman" w:hAnsi="Times New Roman"/>
          <w:bCs/>
          <w:sz w:val="24"/>
          <w:szCs w:val="24"/>
          <w:lang w:val="ru-RU"/>
        </w:rPr>
        <w:t xml:space="preserve"> </w:t>
      </w:r>
      <w:r w:rsidRPr="00885FB6">
        <w:rPr>
          <w:rFonts w:ascii="Times New Roman" w:hAnsi="Times New Roman"/>
          <w:sz w:val="24"/>
          <w:szCs w:val="24"/>
        </w:rPr>
        <w:t>транспортните средства обслужващи дейността</w:t>
      </w:r>
      <w:r w:rsidRPr="00885FB6">
        <w:rPr>
          <w:rFonts w:ascii="Times New Roman" w:hAnsi="Times New Roman"/>
          <w:bCs/>
          <w:sz w:val="24"/>
          <w:szCs w:val="24"/>
          <w:lang w:val="ru-RU"/>
        </w:rPr>
        <w:t>, но това въздействие ще е с краткотраен характер и ще се локализира само на територията на площадката.</w:t>
      </w:r>
      <w:r w:rsidRPr="00885FB6">
        <w:rPr>
          <w:rFonts w:ascii="Times New Roman" w:hAnsi="Times New Roman"/>
          <w:sz w:val="24"/>
          <w:szCs w:val="24"/>
        </w:rPr>
        <w:t xml:space="preserve"> </w:t>
      </w:r>
    </w:p>
    <w:p w14:paraId="1D925230" w14:textId="77777777" w:rsidR="004F6F9B" w:rsidRPr="00885FB6" w:rsidRDefault="004F6F9B" w:rsidP="008B3A29">
      <w:pPr>
        <w:jc w:val="both"/>
        <w:rPr>
          <w:rFonts w:ascii="Times New Roman" w:hAnsi="Times New Roman"/>
          <w:sz w:val="24"/>
          <w:szCs w:val="24"/>
        </w:rPr>
      </w:pPr>
      <w:r w:rsidRPr="00885FB6">
        <w:rPr>
          <w:rFonts w:ascii="Times New Roman" w:hAnsi="Times New Roman"/>
          <w:b/>
          <w:sz w:val="24"/>
          <w:szCs w:val="24"/>
        </w:rPr>
        <w:t>2. Местоположение на площадката, включително необходима площ за временни дейности по време на строителството</w:t>
      </w:r>
      <w:r w:rsidRPr="00885FB6">
        <w:rPr>
          <w:rFonts w:ascii="Times New Roman" w:hAnsi="Times New Roman"/>
          <w:sz w:val="24"/>
          <w:szCs w:val="24"/>
        </w:rPr>
        <w:t>.</w:t>
      </w:r>
    </w:p>
    <w:p w14:paraId="3B33F593" w14:textId="3EB96EC7" w:rsidR="005163D5" w:rsidRPr="003B5F4C" w:rsidRDefault="008B3A29" w:rsidP="003B5F4C">
      <w:pPr>
        <w:spacing w:before="100" w:beforeAutospacing="1" w:after="100" w:afterAutospacing="1"/>
        <w:ind w:firstLine="708"/>
        <w:jc w:val="both"/>
        <w:rPr>
          <w:rFonts w:ascii="Times New Roman" w:eastAsia="Times New Roman" w:hAnsi="Times New Roman"/>
          <w:sz w:val="24"/>
          <w:szCs w:val="24"/>
          <w:lang w:eastAsia="bg-BG"/>
        </w:rPr>
      </w:pPr>
      <w:r w:rsidRPr="003B5F4C">
        <w:rPr>
          <w:rFonts w:ascii="Times New Roman" w:eastAsia="Times New Roman" w:hAnsi="Times New Roman"/>
          <w:sz w:val="24"/>
          <w:szCs w:val="24"/>
        </w:rPr>
        <w:t xml:space="preserve">Площадката ще се обособи в сграда- </w:t>
      </w:r>
      <w:r w:rsidR="005163D5" w:rsidRPr="003B5F4C">
        <w:rPr>
          <w:rFonts w:ascii="Times New Roman" w:eastAsia="Times New Roman" w:hAnsi="Times New Roman"/>
          <w:sz w:val="24"/>
          <w:szCs w:val="24"/>
        </w:rPr>
        <w:t xml:space="preserve">производствено хале, находящо се в </w:t>
      </w:r>
      <w:r w:rsidRPr="003B5F4C">
        <w:rPr>
          <w:rFonts w:ascii="Times New Roman" w:eastAsia="Times New Roman" w:hAnsi="Times New Roman"/>
          <w:sz w:val="24"/>
          <w:szCs w:val="24"/>
        </w:rPr>
        <w:t xml:space="preserve">индустриална зона </w:t>
      </w:r>
      <w:r w:rsidR="005163D5" w:rsidRPr="003B5F4C">
        <w:rPr>
          <w:rFonts w:ascii="Times New Roman" w:eastAsia="Times New Roman" w:hAnsi="Times New Roman"/>
          <w:sz w:val="24"/>
          <w:szCs w:val="24"/>
        </w:rPr>
        <w:t xml:space="preserve">гр. Пловдив, район „Северна промишлена зона“, ул. „Георги Бенев“ № 9, сграда с идентификатор 56784.504.369.16, със застроена площ 309 кв. м. в </w:t>
      </w:r>
      <w:r w:rsidR="005163D5" w:rsidRPr="003B5F4C">
        <w:rPr>
          <w:rFonts w:ascii="Times New Roman" w:eastAsia="Times New Roman" w:hAnsi="Times New Roman"/>
          <w:sz w:val="24"/>
          <w:szCs w:val="24"/>
          <w:lang w:eastAsia="bg-BG"/>
        </w:rPr>
        <w:t>УПИ IX 265 кв. 5</w:t>
      </w:r>
      <w:r w:rsidR="005163D5" w:rsidRPr="003B5F4C">
        <w:rPr>
          <w:rFonts w:ascii="Times New Roman" w:hAnsi="Times New Roman"/>
          <w:sz w:val="24"/>
          <w:szCs w:val="24"/>
        </w:rPr>
        <w:t xml:space="preserve">. </w:t>
      </w:r>
      <w:r w:rsidR="005163D5" w:rsidRPr="003B5F4C">
        <w:rPr>
          <w:rFonts w:ascii="Times New Roman" w:eastAsia="Times New Roman" w:hAnsi="Times New Roman"/>
          <w:sz w:val="24"/>
          <w:szCs w:val="24"/>
          <w:lang w:eastAsia="bg-BG"/>
        </w:rPr>
        <w:t xml:space="preserve">Сградата-хале се намира в пункт за дейности с ОЧЦМ. </w:t>
      </w:r>
    </w:p>
    <w:p w14:paraId="3F04FC3A" w14:textId="386963FE" w:rsidR="00896218" w:rsidRPr="005163D5" w:rsidRDefault="00A956CD" w:rsidP="008B3A29">
      <w:pPr>
        <w:spacing w:before="100" w:beforeAutospacing="1" w:after="100" w:afterAutospacing="1"/>
        <w:ind w:firstLine="708"/>
        <w:rPr>
          <w:rFonts w:ascii="Times New Roman" w:eastAsia="Times New Roman" w:hAnsi="Times New Roman"/>
          <w:sz w:val="24"/>
          <w:szCs w:val="24"/>
          <w:u w:val="single"/>
        </w:rPr>
      </w:pPr>
      <w:r>
        <w:rPr>
          <w:rFonts w:ascii="Times New Roman" w:eastAsia="Times New Roman" w:hAnsi="Times New Roman"/>
          <w:noProof/>
          <w:sz w:val="24"/>
          <w:szCs w:val="24"/>
          <w:u w:val="single"/>
          <w:lang w:eastAsia="bg-BG"/>
        </w:rPr>
        <w:lastRenderedPageBreak/>
        <w:drawing>
          <wp:inline distT="0" distB="0" distL="0" distR="0" wp14:anchorId="1317276F" wp14:editId="34B12245">
            <wp:extent cx="5507355" cy="3888827"/>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5076" cy="3894279"/>
                    </a:xfrm>
                    <a:prstGeom prst="rect">
                      <a:avLst/>
                    </a:prstGeom>
                    <a:noFill/>
                    <a:ln>
                      <a:noFill/>
                    </a:ln>
                  </pic:spPr>
                </pic:pic>
              </a:graphicData>
            </a:graphic>
          </wp:inline>
        </w:drawing>
      </w:r>
    </w:p>
    <w:p w14:paraId="1F0BF857" w14:textId="4A949900" w:rsidR="004F6F9B" w:rsidRPr="00885FB6" w:rsidRDefault="004F6F9B" w:rsidP="008B3A29">
      <w:pPr>
        <w:spacing w:after="120"/>
        <w:ind w:firstLine="708"/>
        <w:jc w:val="both"/>
        <w:rPr>
          <w:rFonts w:ascii="Times New Roman" w:hAnsi="Times New Roman"/>
          <w:sz w:val="24"/>
          <w:szCs w:val="24"/>
        </w:rPr>
      </w:pPr>
      <w:r w:rsidRPr="00885FB6">
        <w:rPr>
          <w:rFonts w:ascii="Times New Roman" w:hAnsi="Times New Roman"/>
          <w:sz w:val="24"/>
          <w:szCs w:val="24"/>
        </w:rPr>
        <w:t xml:space="preserve">Всички дейности по реализирането и последващата експлоатация на инвестиционното предложение, ще се извършват </w:t>
      </w:r>
      <w:r w:rsidR="00BA282E">
        <w:rPr>
          <w:rFonts w:ascii="Times New Roman" w:eastAsia="Verdana" w:hAnsi="Times New Roman"/>
          <w:sz w:val="24"/>
          <w:szCs w:val="24"/>
        </w:rPr>
        <w:t>в с</w:t>
      </w:r>
      <w:r w:rsidR="00BA282E" w:rsidRPr="008C3ABF">
        <w:rPr>
          <w:rFonts w:ascii="Times New Roman" w:eastAsia="Verdana" w:hAnsi="Times New Roman"/>
          <w:sz w:val="24"/>
          <w:szCs w:val="24"/>
        </w:rPr>
        <w:t>града</w:t>
      </w:r>
      <w:r w:rsidR="00BA282E">
        <w:rPr>
          <w:rFonts w:ascii="Times New Roman" w:eastAsia="Verdana" w:hAnsi="Times New Roman"/>
          <w:sz w:val="24"/>
          <w:szCs w:val="24"/>
        </w:rPr>
        <w:t xml:space="preserve">та-хале, </w:t>
      </w:r>
      <w:r w:rsidRPr="00885FB6">
        <w:rPr>
          <w:rFonts w:ascii="Times New Roman" w:hAnsi="Times New Roman"/>
          <w:sz w:val="24"/>
          <w:szCs w:val="24"/>
        </w:rPr>
        <w:t xml:space="preserve"> без да са необходими допълнителни площи.</w:t>
      </w:r>
    </w:p>
    <w:p w14:paraId="2942E80A" w14:textId="16E73FC4" w:rsidR="004F6F9B" w:rsidRPr="00A24516" w:rsidRDefault="004F6F9B" w:rsidP="008B3A29">
      <w:pPr>
        <w:tabs>
          <w:tab w:val="num" w:pos="1418"/>
        </w:tabs>
        <w:ind w:firstLine="708"/>
        <w:jc w:val="both"/>
        <w:rPr>
          <w:rFonts w:ascii="Times New Roman" w:hAnsi="Times New Roman"/>
          <w:b/>
          <w:sz w:val="24"/>
          <w:szCs w:val="24"/>
        </w:rPr>
      </w:pPr>
      <w:bookmarkStart w:id="3" w:name="_Hlk157945819"/>
      <w:r w:rsidRPr="00A24516">
        <w:rPr>
          <w:rFonts w:ascii="Times New Roman" w:hAnsi="Times New Roman"/>
          <w:b/>
          <w:sz w:val="24"/>
          <w:szCs w:val="24"/>
        </w:rPr>
        <w:t>Не са предвидени мащабни строителни работи. За оборудване на складовото помещение ще се използват готови стелажи.</w:t>
      </w:r>
      <w:r w:rsidR="008B3A29" w:rsidRPr="00A24516">
        <w:rPr>
          <w:rFonts w:ascii="Times New Roman" w:hAnsi="Times New Roman"/>
          <w:b/>
          <w:sz w:val="24"/>
          <w:szCs w:val="24"/>
        </w:rPr>
        <w:t xml:space="preserve"> Няма да са налични машини, съоръжения и инсталации в помещението.</w:t>
      </w:r>
      <w:r w:rsidR="00A24516">
        <w:rPr>
          <w:rFonts w:ascii="Times New Roman" w:hAnsi="Times New Roman"/>
          <w:b/>
          <w:sz w:val="24"/>
          <w:szCs w:val="24"/>
        </w:rPr>
        <w:t xml:space="preserve"> Не се предвижда третиране на отпадъци. </w:t>
      </w:r>
    </w:p>
    <w:p w14:paraId="06CC9796" w14:textId="15A008A8" w:rsidR="004F6F9B" w:rsidRPr="00885FB6" w:rsidRDefault="004F6F9B" w:rsidP="008B3A29">
      <w:pPr>
        <w:spacing w:after="120"/>
        <w:ind w:firstLine="708"/>
        <w:jc w:val="both"/>
        <w:rPr>
          <w:rFonts w:ascii="Times New Roman" w:hAnsi="Times New Roman"/>
          <w:sz w:val="24"/>
          <w:szCs w:val="24"/>
        </w:rPr>
      </w:pPr>
      <w:r w:rsidRPr="00885FB6">
        <w:rPr>
          <w:rFonts w:ascii="Times New Roman" w:hAnsi="Times New Roman"/>
          <w:sz w:val="24"/>
          <w:szCs w:val="24"/>
        </w:rPr>
        <w:t xml:space="preserve"> Във връзка с горе изложеното не се предвиждат допълнителни площи за временни действия по време на </w:t>
      </w:r>
      <w:r w:rsidR="008B3A29">
        <w:rPr>
          <w:rFonts w:ascii="Times New Roman" w:hAnsi="Times New Roman"/>
          <w:sz w:val="24"/>
          <w:szCs w:val="24"/>
        </w:rPr>
        <w:t>експлоатацията</w:t>
      </w:r>
      <w:r w:rsidRPr="00885FB6">
        <w:rPr>
          <w:rFonts w:ascii="Times New Roman" w:hAnsi="Times New Roman"/>
          <w:sz w:val="24"/>
          <w:szCs w:val="24"/>
        </w:rPr>
        <w:t xml:space="preserve"> </w:t>
      </w:r>
    </w:p>
    <w:p w14:paraId="71E001B2" w14:textId="6D53293F" w:rsidR="004F6F9B" w:rsidRPr="00885FB6" w:rsidRDefault="008B3A29" w:rsidP="008B3A29">
      <w:pPr>
        <w:spacing w:after="120"/>
        <w:ind w:firstLine="708"/>
        <w:jc w:val="both"/>
        <w:rPr>
          <w:rFonts w:ascii="Times New Roman" w:hAnsi="Times New Roman"/>
          <w:sz w:val="24"/>
          <w:szCs w:val="24"/>
        </w:rPr>
      </w:pPr>
      <w:r>
        <w:rPr>
          <w:rFonts w:ascii="Times New Roman" w:hAnsi="Times New Roman"/>
          <w:sz w:val="24"/>
          <w:szCs w:val="24"/>
        </w:rPr>
        <w:t>Няма да се извършват</w:t>
      </w:r>
      <w:r w:rsidR="004F6F9B" w:rsidRPr="00885FB6">
        <w:rPr>
          <w:rFonts w:ascii="Times New Roman" w:hAnsi="Times New Roman"/>
          <w:sz w:val="24"/>
          <w:szCs w:val="24"/>
        </w:rPr>
        <w:t xml:space="preserve"> строителни работи. </w:t>
      </w:r>
    </w:p>
    <w:bookmarkEnd w:id="3"/>
    <w:p w14:paraId="39AE1050" w14:textId="77777777" w:rsidR="004F6F9B" w:rsidRPr="00885FB6" w:rsidRDefault="004F6F9B" w:rsidP="008B3A29">
      <w:pPr>
        <w:spacing w:after="120"/>
        <w:ind w:firstLine="708"/>
        <w:jc w:val="both"/>
        <w:rPr>
          <w:rFonts w:ascii="Times New Roman" w:eastAsia="Times New Roman" w:hAnsi="Times New Roman"/>
          <w:sz w:val="24"/>
          <w:szCs w:val="24"/>
          <w:lang w:eastAsia="bg-BG"/>
        </w:rPr>
      </w:pPr>
      <w:r w:rsidRPr="00885FB6">
        <w:rPr>
          <w:rFonts w:ascii="Times New Roman" w:hAnsi="Times New Roman"/>
          <w:sz w:val="24"/>
          <w:szCs w:val="24"/>
        </w:rPr>
        <w:t>За осъществяване на инвестиционното предложение ще се използва съществуваща пътна инфраструктура, без нужда от промяна и без необходимост от изграждане на нова. Не се предвижда и изграждане на нов електропровод. Електрозахранването ще се осъществява чрез съществуваща електропреносна мрежа.</w:t>
      </w:r>
    </w:p>
    <w:p w14:paraId="42AF4C65" w14:textId="77777777" w:rsidR="004F6F9B" w:rsidRDefault="004F6F9B" w:rsidP="008B3A29">
      <w:pPr>
        <w:spacing w:after="0"/>
        <w:ind w:firstLine="708"/>
        <w:jc w:val="both"/>
        <w:rPr>
          <w:rFonts w:ascii="Times New Roman" w:hAnsi="Times New Roman"/>
          <w:sz w:val="24"/>
          <w:szCs w:val="24"/>
          <w:lang w:val="en-US"/>
        </w:rPr>
      </w:pPr>
      <w:r w:rsidRPr="00885FB6">
        <w:rPr>
          <w:rFonts w:ascii="Times New Roman" w:hAnsi="Times New Roman"/>
          <w:sz w:val="24"/>
          <w:szCs w:val="24"/>
        </w:rPr>
        <w:t>Реализацията и последващата експлоатация на инвестиционното предложение е с локален характер и няма да окаже трансгранично въздействие.</w:t>
      </w:r>
      <w:r w:rsidRPr="00885FB6">
        <w:rPr>
          <w:rFonts w:ascii="Times New Roman" w:hAnsi="Times New Roman"/>
          <w:sz w:val="24"/>
          <w:szCs w:val="24"/>
          <w:lang w:val="en-US"/>
        </w:rPr>
        <w:t xml:space="preserve"> </w:t>
      </w:r>
    </w:p>
    <w:p w14:paraId="446699D7" w14:textId="2D0EAC60" w:rsidR="00022D01" w:rsidRPr="00885FB6" w:rsidRDefault="00022D01" w:rsidP="008B3A29">
      <w:pPr>
        <w:spacing w:after="0"/>
        <w:ind w:firstLine="708"/>
        <w:jc w:val="both"/>
        <w:rPr>
          <w:rFonts w:ascii="Times New Roman" w:hAnsi="Times New Roman"/>
          <w:sz w:val="24"/>
          <w:szCs w:val="24"/>
        </w:rPr>
      </w:pPr>
      <w:r>
        <w:rPr>
          <w:rFonts w:ascii="Times New Roman" w:hAnsi="Times New Roman"/>
          <w:noProof/>
          <w:sz w:val="24"/>
          <w:szCs w:val="24"/>
          <w:lang w:eastAsia="bg-BG"/>
        </w:rPr>
        <w:lastRenderedPageBreak/>
        <w:drawing>
          <wp:inline distT="0" distB="0" distL="0" distR="0" wp14:anchorId="3827A2F5" wp14:editId="008FF09F">
            <wp:extent cx="5759450" cy="3594735"/>
            <wp:effectExtent l="0" t="0" r="0" b="5715"/>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594735"/>
                    </a:xfrm>
                    <a:prstGeom prst="rect">
                      <a:avLst/>
                    </a:prstGeom>
                    <a:noFill/>
                    <a:ln>
                      <a:noFill/>
                    </a:ln>
                  </pic:spPr>
                </pic:pic>
              </a:graphicData>
            </a:graphic>
          </wp:inline>
        </w:drawing>
      </w:r>
    </w:p>
    <w:p w14:paraId="195F55DF" w14:textId="77777777" w:rsidR="004F6F9B" w:rsidRPr="00885FB6" w:rsidRDefault="004F6F9B" w:rsidP="008B3A29">
      <w:pPr>
        <w:spacing w:after="0"/>
        <w:ind w:firstLine="708"/>
        <w:jc w:val="both"/>
        <w:rPr>
          <w:rFonts w:ascii="Times New Roman" w:hAnsi="Times New Roman"/>
          <w:sz w:val="24"/>
          <w:szCs w:val="24"/>
        </w:rPr>
      </w:pPr>
    </w:p>
    <w:p w14:paraId="451967D5" w14:textId="77777777" w:rsidR="004F6F9B" w:rsidRPr="00885FB6" w:rsidRDefault="004F6F9B" w:rsidP="008B3A29">
      <w:pPr>
        <w:jc w:val="both"/>
        <w:rPr>
          <w:rFonts w:ascii="Times New Roman" w:hAnsi="Times New Roman"/>
          <w:b/>
          <w:sz w:val="24"/>
          <w:szCs w:val="24"/>
        </w:rPr>
      </w:pPr>
      <w:r w:rsidRPr="00885FB6">
        <w:rPr>
          <w:rFonts w:ascii="Times New Roman" w:hAnsi="Times New Roman"/>
          <w:b/>
          <w:sz w:val="24"/>
          <w:szCs w:val="24"/>
        </w:rPr>
        <w:t>3. Описание на основните процеси (по проспектни данни), капацитет, включително на съоръженията, в които се очаква да са налични опасни вещества от приложение № 3 към ЗООС.</w:t>
      </w:r>
    </w:p>
    <w:p w14:paraId="5F9041CF" w14:textId="77777777" w:rsidR="00211056" w:rsidRDefault="00211056" w:rsidP="00FA17D0">
      <w:pPr>
        <w:widowControl w:val="0"/>
        <w:autoSpaceDE w:val="0"/>
        <w:autoSpaceDN w:val="0"/>
        <w:adjustRightInd w:val="0"/>
        <w:spacing w:after="0"/>
        <w:jc w:val="both"/>
        <w:rPr>
          <w:rFonts w:ascii="Times New Roman" w:eastAsia="Verdana" w:hAnsi="Times New Roman"/>
          <w:sz w:val="24"/>
          <w:szCs w:val="24"/>
          <w:lang w:eastAsia="bg-BG"/>
        </w:rPr>
      </w:pPr>
      <w:r w:rsidRPr="00211056">
        <w:rPr>
          <w:rFonts w:ascii="Times New Roman" w:eastAsia="Verdana" w:hAnsi="Times New Roman"/>
          <w:bCs/>
          <w:sz w:val="24"/>
          <w:szCs w:val="24"/>
        </w:rPr>
        <w:t xml:space="preserve">Площадката ще  представлява обособено складово помещение (склад) с площ 309 кв.м., част от сграда. Помещението ще бъде оборудвано с метални стелажи за съхранение на опасни и неопасни отпадъци.  </w:t>
      </w:r>
      <w:r w:rsidRPr="00211056">
        <w:rPr>
          <w:rFonts w:ascii="Times New Roman" w:eastAsia="Verdana" w:hAnsi="Times New Roman"/>
          <w:sz w:val="24"/>
          <w:szCs w:val="24"/>
          <w:lang w:eastAsia="bg-BG"/>
        </w:rPr>
        <w:t xml:space="preserve">Площадката за съхранение на опасни и неопасни отпадъци ще бъде с капацитет 100 палетни места, от които места  с поставени специализирани съдове с максимален капацитет за съхранение на опасни отпадъци  до 50 т. </w:t>
      </w:r>
    </w:p>
    <w:p w14:paraId="58801110" w14:textId="77777777" w:rsidR="00FA17D0" w:rsidRDefault="00FA17D0" w:rsidP="00FA17D0">
      <w:pPr>
        <w:widowControl w:val="0"/>
        <w:autoSpaceDE w:val="0"/>
        <w:autoSpaceDN w:val="0"/>
        <w:adjustRightInd w:val="0"/>
        <w:spacing w:after="0"/>
        <w:jc w:val="both"/>
        <w:rPr>
          <w:rFonts w:ascii="Times New Roman" w:eastAsia="Verdana" w:hAnsi="Times New Roman"/>
          <w:sz w:val="24"/>
          <w:szCs w:val="24"/>
          <w:lang w:eastAsia="bg-BG"/>
        </w:rPr>
      </w:pPr>
    </w:p>
    <w:p w14:paraId="441B65C2" w14:textId="77777777" w:rsidR="00FA17D0" w:rsidRDefault="00FA17D0" w:rsidP="00FA17D0">
      <w:pPr>
        <w:widowControl w:val="0"/>
        <w:autoSpaceDE w:val="0"/>
        <w:autoSpaceDN w:val="0"/>
        <w:adjustRightInd w:val="0"/>
        <w:spacing w:after="0"/>
        <w:jc w:val="both"/>
        <w:rPr>
          <w:rFonts w:ascii="Times New Roman" w:eastAsia="Verdana" w:hAnsi="Times New Roman"/>
          <w:sz w:val="24"/>
          <w:szCs w:val="24"/>
          <w:lang w:eastAsia="bg-BG"/>
        </w:rPr>
      </w:pPr>
    </w:p>
    <w:p w14:paraId="6A1BA03C" w14:textId="77777777" w:rsidR="00FA17D0" w:rsidRDefault="00FA17D0" w:rsidP="00FA17D0">
      <w:pPr>
        <w:widowControl w:val="0"/>
        <w:autoSpaceDE w:val="0"/>
        <w:autoSpaceDN w:val="0"/>
        <w:adjustRightInd w:val="0"/>
        <w:spacing w:after="0"/>
        <w:jc w:val="both"/>
        <w:rPr>
          <w:rFonts w:ascii="Times New Roman" w:eastAsia="Verdana" w:hAnsi="Times New Roman"/>
          <w:sz w:val="24"/>
          <w:szCs w:val="24"/>
          <w:lang w:eastAsia="bg-BG"/>
        </w:rPr>
      </w:pPr>
    </w:p>
    <w:p w14:paraId="40DF190E" w14:textId="77777777" w:rsidR="00FA17D0" w:rsidRDefault="00FA17D0" w:rsidP="00FA17D0">
      <w:pPr>
        <w:widowControl w:val="0"/>
        <w:autoSpaceDE w:val="0"/>
        <w:autoSpaceDN w:val="0"/>
        <w:adjustRightInd w:val="0"/>
        <w:spacing w:after="0"/>
        <w:jc w:val="both"/>
        <w:rPr>
          <w:rFonts w:ascii="Times New Roman" w:eastAsia="Verdana" w:hAnsi="Times New Roman"/>
          <w:sz w:val="24"/>
          <w:szCs w:val="24"/>
          <w:lang w:eastAsia="bg-BG"/>
        </w:rPr>
      </w:pPr>
    </w:p>
    <w:p w14:paraId="49D10035" w14:textId="77777777" w:rsidR="00FA17D0" w:rsidRDefault="00FA17D0" w:rsidP="00FA17D0">
      <w:pPr>
        <w:widowControl w:val="0"/>
        <w:autoSpaceDE w:val="0"/>
        <w:autoSpaceDN w:val="0"/>
        <w:adjustRightInd w:val="0"/>
        <w:spacing w:after="0"/>
        <w:jc w:val="both"/>
        <w:rPr>
          <w:rFonts w:ascii="Times New Roman" w:eastAsia="Verdana" w:hAnsi="Times New Roman"/>
          <w:sz w:val="24"/>
          <w:szCs w:val="24"/>
          <w:lang w:eastAsia="bg-BG"/>
        </w:rPr>
      </w:pPr>
    </w:p>
    <w:p w14:paraId="7201CE16" w14:textId="77777777" w:rsidR="00FA17D0" w:rsidRDefault="00FA17D0" w:rsidP="00FA17D0">
      <w:pPr>
        <w:widowControl w:val="0"/>
        <w:autoSpaceDE w:val="0"/>
        <w:autoSpaceDN w:val="0"/>
        <w:adjustRightInd w:val="0"/>
        <w:spacing w:after="0"/>
        <w:jc w:val="both"/>
        <w:rPr>
          <w:rFonts w:ascii="Times New Roman" w:eastAsia="Verdana" w:hAnsi="Times New Roman"/>
          <w:sz w:val="24"/>
          <w:szCs w:val="24"/>
          <w:lang w:eastAsia="bg-BG"/>
        </w:rPr>
      </w:pPr>
    </w:p>
    <w:p w14:paraId="4A4C2438" w14:textId="77777777" w:rsidR="00FA17D0" w:rsidRDefault="00FA17D0" w:rsidP="00FA17D0">
      <w:pPr>
        <w:widowControl w:val="0"/>
        <w:autoSpaceDE w:val="0"/>
        <w:autoSpaceDN w:val="0"/>
        <w:adjustRightInd w:val="0"/>
        <w:spacing w:after="0"/>
        <w:jc w:val="both"/>
        <w:rPr>
          <w:rFonts w:ascii="Times New Roman" w:eastAsia="Verdana" w:hAnsi="Times New Roman"/>
          <w:sz w:val="24"/>
          <w:szCs w:val="24"/>
          <w:lang w:eastAsia="bg-BG"/>
        </w:rPr>
      </w:pPr>
    </w:p>
    <w:p w14:paraId="6616467E" w14:textId="77777777" w:rsidR="00FA17D0" w:rsidRDefault="00FA17D0" w:rsidP="00FA17D0">
      <w:pPr>
        <w:widowControl w:val="0"/>
        <w:autoSpaceDE w:val="0"/>
        <w:autoSpaceDN w:val="0"/>
        <w:adjustRightInd w:val="0"/>
        <w:spacing w:after="0"/>
        <w:jc w:val="both"/>
        <w:rPr>
          <w:rFonts w:ascii="Times New Roman" w:eastAsia="Verdana" w:hAnsi="Times New Roman"/>
          <w:sz w:val="24"/>
          <w:szCs w:val="24"/>
          <w:lang w:eastAsia="bg-BG"/>
        </w:rPr>
      </w:pPr>
    </w:p>
    <w:p w14:paraId="7F9B3AEB" w14:textId="77777777" w:rsidR="00FA17D0" w:rsidRDefault="00FA17D0" w:rsidP="00FA17D0">
      <w:pPr>
        <w:widowControl w:val="0"/>
        <w:autoSpaceDE w:val="0"/>
        <w:autoSpaceDN w:val="0"/>
        <w:adjustRightInd w:val="0"/>
        <w:spacing w:after="0"/>
        <w:jc w:val="both"/>
        <w:rPr>
          <w:rFonts w:ascii="Times New Roman" w:eastAsia="Verdana" w:hAnsi="Times New Roman"/>
          <w:sz w:val="24"/>
          <w:szCs w:val="24"/>
          <w:lang w:eastAsia="bg-BG"/>
        </w:rPr>
      </w:pPr>
    </w:p>
    <w:p w14:paraId="01303FD6" w14:textId="77777777" w:rsidR="00FA17D0" w:rsidRDefault="00FA17D0" w:rsidP="00FA17D0">
      <w:pPr>
        <w:widowControl w:val="0"/>
        <w:autoSpaceDE w:val="0"/>
        <w:autoSpaceDN w:val="0"/>
        <w:adjustRightInd w:val="0"/>
        <w:spacing w:after="0"/>
        <w:jc w:val="both"/>
        <w:rPr>
          <w:rFonts w:ascii="Times New Roman" w:eastAsia="Verdana" w:hAnsi="Times New Roman"/>
          <w:sz w:val="24"/>
          <w:szCs w:val="24"/>
          <w:lang w:eastAsia="bg-BG"/>
        </w:rPr>
      </w:pPr>
    </w:p>
    <w:p w14:paraId="330DAEF6" w14:textId="77777777" w:rsidR="00FA17D0" w:rsidRDefault="00FA17D0" w:rsidP="00FA17D0">
      <w:pPr>
        <w:widowControl w:val="0"/>
        <w:autoSpaceDE w:val="0"/>
        <w:autoSpaceDN w:val="0"/>
        <w:adjustRightInd w:val="0"/>
        <w:spacing w:after="0"/>
        <w:jc w:val="both"/>
        <w:rPr>
          <w:rFonts w:ascii="Times New Roman" w:eastAsia="Verdana" w:hAnsi="Times New Roman"/>
          <w:sz w:val="24"/>
          <w:szCs w:val="24"/>
          <w:lang w:eastAsia="bg-BG"/>
        </w:rPr>
      </w:pPr>
    </w:p>
    <w:p w14:paraId="2EFDF261" w14:textId="77777777" w:rsidR="00FA17D0" w:rsidRDefault="00FA17D0" w:rsidP="00FA17D0">
      <w:pPr>
        <w:widowControl w:val="0"/>
        <w:autoSpaceDE w:val="0"/>
        <w:autoSpaceDN w:val="0"/>
        <w:adjustRightInd w:val="0"/>
        <w:spacing w:after="0"/>
        <w:jc w:val="both"/>
        <w:rPr>
          <w:rFonts w:ascii="Times New Roman" w:eastAsia="Verdana" w:hAnsi="Times New Roman"/>
          <w:sz w:val="24"/>
          <w:szCs w:val="24"/>
          <w:lang w:eastAsia="bg-BG"/>
        </w:rPr>
      </w:pPr>
    </w:p>
    <w:p w14:paraId="5F483E81" w14:textId="77777777" w:rsidR="00FA17D0" w:rsidRDefault="00FA17D0" w:rsidP="00FA17D0">
      <w:pPr>
        <w:widowControl w:val="0"/>
        <w:autoSpaceDE w:val="0"/>
        <w:autoSpaceDN w:val="0"/>
        <w:adjustRightInd w:val="0"/>
        <w:spacing w:after="0"/>
        <w:jc w:val="both"/>
        <w:rPr>
          <w:rFonts w:ascii="Times New Roman" w:eastAsia="Verdana" w:hAnsi="Times New Roman"/>
          <w:sz w:val="24"/>
          <w:szCs w:val="24"/>
          <w:lang w:eastAsia="bg-BG"/>
        </w:rPr>
      </w:pPr>
    </w:p>
    <w:p w14:paraId="7192B317" w14:textId="77777777" w:rsidR="00FA17D0" w:rsidRDefault="00FA17D0" w:rsidP="00FA17D0">
      <w:pPr>
        <w:widowControl w:val="0"/>
        <w:autoSpaceDE w:val="0"/>
        <w:autoSpaceDN w:val="0"/>
        <w:adjustRightInd w:val="0"/>
        <w:spacing w:after="0"/>
        <w:jc w:val="both"/>
        <w:rPr>
          <w:rFonts w:ascii="Times New Roman" w:eastAsia="Verdana" w:hAnsi="Times New Roman"/>
          <w:sz w:val="24"/>
          <w:szCs w:val="24"/>
          <w:lang w:eastAsia="bg-BG"/>
        </w:rPr>
      </w:pPr>
    </w:p>
    <w:p w14:paraId="23ED61CF" w14:textId="77777777" w:rsidR="00FA17D0" w:rsidRDefault="00FA17D0" w:rsidP="00FA17D0">
      <w:pPr>
        <w:widowControl w:val="0"/>
        <w:autoSpaceDE w:val="0"/>
        <w:autoSpaceDN w:val="0"/>
        <w:adjustRightInd w:val="0"/>
        <w:spacing w:after="0"/>
        <w:jc w:val="both"/>
        <w:rPr>
          <w:rFonts w:ascii="Times New Roman" w:eastAsia="Verdana" w:hAnsi="Times New Roman"/>
          <w:sz w:val="24"/>
          <w:szCs w:val="24"/>
          <w:lang w:eastAsia="bg-BG"/>
        </w:rPr>
      </w:pPr>
    </w:p>
    <w:p w14:paraId="64CDFDC4" w14:textId="77777777" w:rsidR="00FA17D0" w:rsidRPr="00211056" w:rsidRDefault="00FA17D0" w:rsidP="00FA17D0">
      <w:pPr>
        <w:widowControl w:val="0"/>
        <w:autoSpaceDE w:val="0"/>
        <w:autoSpaceDN w:val="0"/>
        <w:adjustRightInd w:val="0"/>
        <w:spacing w:after="0"/>
        <w:jc w:val="both"/>
        <w:rPr>
          <w:rFonts w:ascii="Times New Roman" w:eastAsia="Verdana" w:hAnsi="Times New Roman"/>
          <w:bCs/>
          <w:sz w:val="24"/>
          <w:szCs w:val="24"/>
        </w:rPr>
      </w:pPr>
    </w:p>
    <w:p w14:paraId="6A2FDB00" w14:textId="77777777" w:rsidR="00211056" w:rsidRDefault="00211056" w:rsidP="00FA17D0">
      <w:pPr>
        <w:widowControl w:val="0"/>
        <w:autoSpaceDE w:val="0"/>
        <w:autoSpaceDN w:val="0"/>
        <w:spacing w:before="119" w:after="0"/>
        <w:ind w:right="192"/>
        <w:jc w:val="both"/>
        <w:outlineLvl w:val="0"/>
        <w:rPr>
          <w:rFonts w:ascii="Times New Roman" w:eastAsia="Verdana" w:hAnsi="Times New Roman"/>
          <w:bCs/>
          <w:i/>
          <w:spacing w:val="-2"/>
          <w:sz w:val="24"/>
          <w:szCs w:val="24"/>
        </w:rPr>
      </w:pPr>
      <w:r w:rsidRPr="00211056">
        <w:rPr>
          <w:rFonts w:ascii="Times New Roman" w:eastAsia="Verdana" w:hAnsi="Times New Roman"/>
          <w:bCs/>
          <w:spacing w:val="-1"/>
          <w:sz w:val="24"/>
          <w:szCs w:val="24"/>
        </w:rPr>
        <w:lastRenderedPageBreak/>
        <w:t>На</w:t>
      </w:r>
      <w:r w:rsidRPr="00211056">
        <w:rPr>
          <w:rFonts w:ascii="Times New Roman" w:eastAsia="Verdana" w:hAnsi="Times New Roman"/>
          <w:bCs/>
          <w:spacing w:val="-16"/>
          <w:sz w:val="24"/>
          <w:szCs w:val="24"/>
        </w:rPr>
        <w:t xml:space="preserve"> </w:t>
      </w:r>
      <w:r w:rsidRPr="00211056">
        <w:rPr>
          <w:rFonts w:ascii="Times New Roman" w:eastAsia="Verdana" w:hAnsi="Times New Roman"/>
          <w:bCs/>
          <w:sz w:val="24"/>
          <w:szCs w:val="24"/>
        </w:rPr>
        <w:t>територията</w:t>
      </w:r>
      <w:r w:rsidRPr="00211056">
        <w:rPr>
          <w:rFonts w:ascii="Times New Roman" w:eastAsia="Verdana" w:hAnsi="Times New Roman"/>
          <w:bCs/>
          <w:spacing w:val="-16"/>
          <w:sz w:val="24"/>
          <w:szCs w:val="24"/>
        </w:rPr>
        <w:t xml:space="preserve"> </w:t>
      </w:r>
      <w:r w:rsidRPr="00211056">
        <w:rPr>
          <w:rFonts w:ascii="Times New Roman" w:eastAsia="Verdana" w:hAnsi="Times New Roman"/>
          <w:bCs/>
          <w:sz w:val="24"/>
          <w:szCs w:val="24"/>
        </w:rPr>
        <w:t>на</w:t>
      </w:r>
      <w:r w:rsidRPr="00211056">
        <w:rPr>
          <w:rFonts w:ascii="Times New Roman" w:eastAsia="Verdana" w:hAnsi="Times New Roman"/>
          <w:bCs/>
          <w:spacing w:val="-19"/>
          <w:sz w:val="24"/>
          <w:szCs w:val="24"/>
        </w:rPr>
        <w:t xml:space="preserve"> </w:t>
      </w:r>
      <w:r w:rsidRPr="00211056">
        <w:rPr>
          <w:rFonts w:ascii="Times New Roman" w:eastAsia="Verdana" w:hAnsi="Times New Roman"/>
          <w:b/>
          <w:bCs/>
          <w:i/>
          <w:sz w:val="24"/>
          <w:szCs w:val="24"/>
        </w:rPr>
        <w:t xml:space="preserve">"РЕЦИКЛЕЙШЪН КЪМПАНИ" ЕООД </w:t>
      </w:r>
      <w:r w:rsidRPr="00211056">
        <w:rPr>
          <w:rFonts w:ascii="Times New Roman" w:eastAsia="Verdana" w:hAnsi="Times New Roman"/>
          <w:bCs/>
          <w:sz w:val="24"/>
          <w:szCs w:val="24"/>
        </w:rPr>
        <w:t>ще</w:t>
      </w:r>
      <w:r w:rsidRPr="00211056">
        <w:rPr>
          <w:rFonts w:ascii="Times New Roman" w:eastAsia="Verdana" w:hAnsi="Times New Roman"/>
          <w:bCs/>
          <w:i/>
          <w:sz w:val="24"/>
          <w:szCs w:val="24"/>
        </w:rPr>
        <w:t xml:space="preserve"> </w:t>
      </w:r>
      <w:r w:rsidRPr="00211056">
        <w:rPr>
          <w:rFonts w:ascii="Times New Roman" w:eastAsia="Verdana" w:hAnsi="Times New Roman"/>
          <w:bCs/>
          <w:sz w:val="24"/>
          <w:szCs w:val="24"/>
        </w:rPr>
        <w:t xml:space="preserve">се съхраняват следните видове </w:t>
      </w:r>
      <w:r w:rsidRPr="00211056">
        <w:rPr>
          <w:rFonts w:ascii="Times New Roman" w:eastAsia="Verdana" w:hAnsi="Times New Roman"/>
          <w:b/>
          <w:bCs/>
          <w:sz w:val="24"/>
          <w:szCs w:val="24"/>
        </w:rPr>
        <w:t>опасни отпадъци, съгласно</w:t>
      </w:r>
      <w:r w:rsidRPr="00211056">
        <w:rPr>
          <w:rFonts w:ascii="Times New Roman" w:eastAsia="Verdana" w:hAnsi="Times New Roman"/>
          <w:bCs/>
          <w:sz w:val="24"/>
          <w:szCs w:val="24"/>
        </w:rPr>
        <w:t xml:space="preserve"> </w:t>
      </w:r>
      <w:r w:rsidRPr="00211056">
        <w:rPr>
          <w:rFonts w:ascii="Times New Roman" w:eastAsia="Verdana" w:hAnsi="Times New Roman"/>
          <w:bCs/>
          <w:i/>
          <w:sz w:val="24"/>
          <w:szCs w:val="24"/>
        </w:rPr>
        <w:t>НАРЕДБА № 2 от</w:t>
      </w:r>
      <w:r w:rsidRPr="00211056">
        <w:rPr>
          <w:rFonts w:ascii="Times New Roman" w:eastAsia="Verdana" w:hAnsi="Times New Roman"/>
          <w:bCs/>
          <w:i/>
          <w:spacing w:val="1"/>
          <w:sz w:val="24"/>
          <w:szCs w:val="24"/>
        </w:rPr>
        <w:t xml:space="preserve"> </w:t>
      </w:r>
      <w:r w:rsidRPr="00211056">
        <w:rPr>
          <w:rFonts w:ascii="Times New Roman" w:eastAsia="Verdana" w:hAnsi="Times New Roman"/>
          <w:bCs/>
          <w:i/>
          <w:sz w:val="24"/>
          <w:szCs w:val="24"/>
        </w:rPr>
        <w:t>23.07.2014</w:t>
      </w:r>
      <w:r w:rsidRPr="00211056">
        <w:rPr>
          <w:rFonts w:ascii="Times New Roman" w:eastAsia="Verdana" w:hAnsi="Times New Roman"/>
          <w:bCs/>
          <w:i/>
          <w:spacing w:val="-3"/>
          <w:sz w:val="24"/>
          <w:szCs w:val="24"/>
        </w:rPr>
        <w:t xml:space="preserve"> </w:t>
      </w:r>
      <w:r w:rsidRPr="00211056">
        <w:rPr>
          <w:rFonts w:ascii="Times New Roman" w:eastAsia="Verdana" w:hAnsi="Times New Roman"/>
          <w:bCs/>
          <w:i/>
          <w:sz w:val="24"/>
          <w:szCs w:val="24"/>
        </w:rPr>
        <w:t>г.</w:t>
      </w:r>
      <w:r w:rsidRPr="00211056">
        <w:rPr>
          <w:rFonts w:ascii="Times New Roman" w:eastAsia="Verdana" w:hAnsi="Times New Roman"/>
          <w:bCs/>
          <w:i/>
          <w:spacing w:val="-3"/>
          <w:sz w:val="24"/>
          <w:szCs w:val="24"/>
        </w:rPr>
        <w:t xml:space="preserve"> </w:t>
      </w:r>
      <w:r w:rsidRPr="00211056">
        <w:rPr>
          <w:rFonts w:ascii="Times New Roman" w:eastAsia="Verdana" w:hAnsi="Times New Roman"/>
          <w:bCs/>
          <w:i/>
          <w:sz w:val="24"/>
          <w:szCs w:val="24"/>
        </w:rPr>
        <w:t>за</w:t>
      </w:r>
      <w:r w:rsidRPr="00211056">
        <w:rPr>
          <w:rFonts w:ascii="Times New Roman" w:eastAsia="Verdana" w:hAnsi="Times New Roman"/>
          <w:bCs/>
          <w:i/>
          <w:spacing w:val="-1"/>
          <w:sz w:val="24"/>
          <w:szCs w:val="24"/>
        </w:rPr>
        <w:t xml:space="preserve"> </w:t>
      </w:r>
      <w:r w:rsidRPr="00211056">
        <w:rPr>
          <w:rFonts w:ascii="Times New Roman" w:eastAsia="Verdana" w:hAnsi="Times New Roman"/>
          <w:bCs/>
          <w:i/>
          <w:sz w:val="24"/>
          <w:szCs w:val="24"/>
        </w:rPr>
        <w:t>класификация на</w:t>
      </w:r>
      <w:r w:rsidRPr="00211056">
        <w:rPr>
          <w:rFonts w:ascii="Times New Roman" w:eastAsia="Verdana" w:hAnsi="Times New Roman"/>
          <w:bCs/>
          <w:i/>
          <w:spacing w:val="-3"/>
          <w:sz w:val="24"/>
          <w:szCs w:val="24"/>
        </w:rPr>
        <w:t xml:space="preserve"> </w:t>
      </w:r>
      <w:r w:rsidRPr="00211056">
        <w:rPr>
          <w:rFonts w:ascii="Times New Roman" w:eastAsia="Verdana" w:hAnsi="Times New Roman"/>
          <w:bCs/>
          <w:i/>
          <w:sz w:val="24"/>
          <w:szCs w:val="24"/>
        </w:rPr>
        <w:t>отпадъците</w:t>
      </w:r>
      <w:r w:rsidRPr="00211056">
        <w:rPr>
          <w:rFonts w:ascii="Times New Roman" w:eastAsia="Verdana" w:hAnsi="Times New Roman"/>
          <w:bCs/>
          <w:i/>
          <w:spacing w:val="-2"/>
          <w:sz w:val="24"/>
          <w:szCs w:val="24"/>
        </w:rPr>
        <w:t xml:space="preserve"> </w:t>
      </w:r>
    </w:p>
    <w:p w14:paraId="1FD20E6C" w14:textId="77777777" w:rsidR="00FA17D0" w:rsidRPr="00211056" w:rsidRDefault="00FA17D0" w:rsidP="00FA17D0">
      <w:pPr>
        <w:widowControl w:val="0"/>
        <w:autoSpaceDE w:val="0"/>
        <w:autoSpaceDN w:val="0"/>
        <w:spacing w:before="119" w:after="0"/>
        <w:ind w:right="192"/>
        <w:jc w:val="both"/>
        <w:outlineLvl w:val="0"/>
        <w:rPr>
          <w:rFonts w:ascii="Times New Roman" w:eastAsia="Verdana" w:hAnsi="Times New Roman"/>
          <w:b/>
          <w:bCs/>
          <w:i/>
          <w:sz w:val="24"/>
          <w:szCs w:val="24"/>
        </w:rPr>
      </w:pPr>
    </w:p>
    <w:tbl>
      <w:tblPr>
        <w:tblW w:w="5308" w:type="pct"/>
        <w:jc w:val="center"/>
        <w:tblLayout w:type="fixed"/>
        <w:tblCellMar>
          <w:left w:w="70" w:type="dxa"/>
          <w:right w:w="70" w:type="dxa"/>
        </w:tblCellMar>
        <w:tblLook w:val="04A0" w:firstRow="1" w:lastRow="0" w:firstColumn="1" w:lastColumn="0" w:noHBand="0" w:noVBand="1"/>
      </w:tblPr>
      <w:tblGrid>
        <w:gridCol w:w="390"/>
        <w:gridCol w:w="1795"/>
        <w:gridCol w:w="1414"/>
        <w:gridCol w:w="1447"/>
        <w:gridCol w:w="1401"/>
        <w:gridCol w:w="1099"/>
        <w:gridCol w:w="814"/>
        <w:gridCol w:w="1260"/>
      </w:tblGrid>
      <w:tr w:rsidR="00211056" w:rsidRPr="00211056" w14:paraId="301722B5" w14:textId="77777777" w:rsidTr="00211056">
        <w:trPr>
          <w:trHeight w:val="2310"/>
          <w:jc w:val="center"/>
        </w:trPr>
        <w:tc>
          <w:tcPr>
            <w:tcW w:w="203" w:type="pct"/>
            <w:tcBorders>
              <w:top w:val="single" w:sz="4" w:space="0" w:color="auto"/>
              <w:left w:val="single" w:sz="4" w:space="0" w:color="auto"/>
              <w:bottom w:val="single" w:sz="4" w:space="0" w:color="auto"/>
              <w:right w:val="single" w:sz="4" w:space="0" w:color="auto"/>
            </w:tcBorders>
            <w:shd w:val="clear" w:color="auto" w:fill="auto"/>
            <w:hideMark/>
          </w:tcPr>
          <w:p w14:paraId="48F184B6" w14:textId="77777777" w:rsidR="00211056" w:rsidRPr="00211056" w:rsidRDefault="00211056" w:rsidP="00211056">
            <w:pPr>
              <w:spacing w:after="0" w:line="240" w:lineRule="auto"/>
              <w:jc w:val="center"/>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 </w:t>
            </w:r>
          </w:p>
        </w:tc>
        <w:tc>
          <w:tcPr>
            <w:tcW w:w="933" w:type="pct"/>
            <w:tcBorders>
              <w:top w:val="single" w:sz="4" w:space="0" w:color="auto"/>
              <w:left w:val="single" w:sz="4" w:space="0" w:color="auto"/>
              <w:bottom w:val="single" w:sz="4" w:space="0" w:color="auto"/>
              <w:right w:val="single" w:sz="4" w:space="0" w:color="auto"/>
            </w:tcBorders>
            <w:shd w:val="clear" w:color="auto" w:fill="auto"/>
            <w:hideMark/>
          </w:tcPr>
          <w:p w14:paraId="747D21AA" w14:textId="77777777" w:rsidR="00211056" w:rsidRPr="00211056" w:rsidRDefault="00211056" w:rsidP="00211056">
            <w:pPr>
              <w:spacing w:after="0" w:line="240" w:lineRule="auto"/>
              <w:jc w:val="center"/>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Наименование CAS №</w:t>
            </w:r>
          </w:p>
        </w:tc>
        <w:tc>
          <w:tcPr>
            <w:tcW w:w="735" w:type="pct"/>
            <w:tcBorders>
              <w:top w:val="single" w:sz="4" w:space="0" w:color="auto"/>
              <w:left w:val="single" w:sz="4" w:space="0" w:color="auto"/>
              <w:bottom w:val="single" w:sz="4" w:space="0" w:color="auto"/>
              <w:right w:val="single" w:sz="4" w:space="0" w:color="auto"/>
            </w:tcBorders>
            <w:shd w:val="clear" w:color="auto" w:fill="auto"/>
            <w:hideMark/>
          </w:tcPr>
          <w:p w14:paraId="7F817801" w14:textId="77777777" w:rsidR="00211056" w:rsidRPr="00211056" w:rsidRDefault="00211056" w:rsidP="00211056">
            <w:pPr>
              <w:spacing w:after="0" w:line="240" w:lineRule="auto"/>
              <w:jc w:val="center"/>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Код на отпъдъка</w:t>
            </w:r>
          </w:p>
        </w:tc>
        <w:tc>
          <w:tcPr>
            <w:tcW w:w="752" w:type="pct"/>
            <w:tcBorders>
              <w:top w:val="single" w:sz="4" w:space="0" w:color="auto"/>
              <w:left w:val="single" w:sz="4" w:space="0" w:color="auto"/>
              <w:bottom w:val="single" w:sz="4" w:space="0" w:color="auto"/>
              <w:right w:val="single" w:sz="4" w:space="0" w:color="auto"/>
            </w:tcBorders>
            <w:shd w:val="clear" w:color="auto" w:fill="auto"/>
            <w:hideMark/>
          </w:tcPr>
          <w:p w14:paraId="24E5CB4E" w14:textId="47B65853" w:rsidR="00211056" w:rsidRPr="00211056" w:rsidRDefault="00211056" w:rsidP="00211056">
            <w:pPr>
              <w:spacing w:after="0" w:line="240" w:lineRule="auto"/>
              <w:jc w:val="center"/>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Категория/и на опасност съгл. Регламент  (ЕО) № 1272/2008</w:t>
            </w:r>
          </w:p>
        </w:tc>
        <w:tc>
          <w:tcPr>
            <w:tcW w:w="728" w:type="pct"/>
            <w:tcBorders>
              <w:top w:val="single" w:sz="4" w:space="0" w:color="auto"/>
              <w:left w:val="single" w:sz="4" w:space="0" w:color="auto"/>
              <w:bottom w:val="single" w:sz="4" w:space="0" w:color="auto"/>
              <w:right w:val="single" w:sz="4" w:space="0" w:color="auto"/>
            </w:tcBorders>
            <w:shd w:val="clear" w:color="auto" w:fill="auto"/>
            <w:hideMark/>
          </w:tcPr>
          <w:p w14:paraId="1EB53C71" w14:textId="77777777" w:rsidR="00211056" w:rsidRPr="00211056" w:rsidRDefault="00211056" w:rsidP="00211056">
            <w:pPr>
              <w:spacing w:after="0" w:line="240" w:lineRule="auto"/>
              <w:jc w:val="center"/>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Класификация съгласно приложени е №3 към чл.103, ал.1 ЗООС</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29DC6B02" w14:textId="77777777" w:rsidR="00211056" w:rsidRPr="00211056" w:rsidRDefault="00211056" w:rsidP="00211056">
            <w:pPr>
              <w:spacing w:after="0" w:line="240" w:lineRule="auto"/>
              <w:jc w:val="center"/>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Проектен капацитет т. (в m3 и тонове) 2</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801E8CC" w14:textId="77777777" w:rsidR="00211056" w:rsidRPr="00211056" w:rsidRDefault="00211056" w:rsidP="00211056">
            <w:pPr>
              <w:spacing w:after="0" w:line="240" w:lineRule="auto"/>
              <w:jc w:val="center"/>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Наличо количест-в(в тонове)</w:t>
            </w:r>
          </w:p>
        </w:tc>
        <w:tc>
          <w:tcPr>
            <w:tcW w:w="655" w:type="pct"/>
            <w:tcBorders>
              <w:top w:val="single" w:sz="4" w:space="0" w:color="auto"/>
              <w:left w:val="single" w:sz="4" w:space="0" w:color="auto"/>
              <w:bottom w:val="single" w:sz="4" w:space="0" w:color="auto"/>
              <w:right w:val="single" w:sz="4" w:space="0" w:color="auto"/>
            </w:tcBorders>
            <w:shd w:val="clear" w:color="auto" w:fill="auto"/>
            <w:hideMark/>
          </w:tcPr>
          <w:p w14:paraId="4C4C8F02" w14:textId="5C39284B" w:rsidR="00211056" w:rsidRPr="00211056" w:rsidRDefault="00211056" w:rsidP="00211056">
            <w:pPr>
              <w:spacing w:after="0" w:line="240" w:lineRule="auto"/>
              <w:jc w:val="center"/>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Физична форма на отпадъка </w:t>
            </w:r>
          </w:p>
        </w:tc>
      </w:tr>
      <w:tr w:rsidR="00211056" w:rsidRPr="00211056" w14:paraId="6FF33996" w14:textId="77777777" w:rsidTr="00211056">
        <w:trPr>
          <w:trHeight w:val="1260"/>
          <w:jc w:val="center"/>
        </w:trPr>
        <w:tc>
          <w:tcPr>
            <w:tcW w:w="203" w:type="pct"/>
            <w:tcBorders>
              <w:top w:val="nil"/>
              <w:left w:val="single" w:sz="4" w:space="0" w:color="auto"/>
              <w:bottom w:val="single" w:sz="4" w:space="0" w:color="auto"/>
              <w:right w:val="single" w:sz="4" w:space="0" w:color="auto"/>
            </w:tcBorders>
            <w:shd w:val="clear" w:color="auto" w:fill="auto"/>
            <w:hideMark/>
          </w:tcPr>
          <w:p w14:paraId="6F9DDA03"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w:t>
            </w:r>
          </w:p>
        </w:tc>
        <w:tc>
          <w:tcPr>
            <w:tcW w:w="933" w:type="pct"/>
            <w:tcBorders>
              <w:top w:val="nil"/>
              <w:left w:val="nil"/>
              <w:bottom w:val="single" w:sz="4" w:space="0" w:color="auto"/>
              <w:right w:val="single" w:sz="4" w:space="0" w:color="auto"/>
            </w:tcBorders>
            <w:shd w:val="clear" w:color="auto" w:fill="auto"/>
            <w:hideMark/>
          </w:tcPr>
          <w:p w14:paraId="15C19ED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промивни сондажни течности и отпадъци от сондиране, съдържащи нефтопродукти</w:t>
            </w:r>
          </w:p>
        </w:tc>
        <w:tc>
          <w:tcPr>
            <w:tcW w:w="735" w:type="pct"/>
            <w:tcBorders>
              <w:top w:val="nil"/>
              <w:left w:val="nil"/>
              <w:bottom w:val="single" w:sz="4" w:space="0" w:color="auto"/>
              <w:right w:val="single" w:sz="4" w:space="0" w:color="auto"/>
            </w:tcBorders>
            <w:shd w:val="clear" w:color="auto" w:fill="auto"/>
            <w:hideMark/>
          </w:tcPr>
          <w:p w14:paraId="3FF7E20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01 05 05*</w:t>
            </w:r>
          </w:p>
        </w:tc>
        <w:tc>
          <w:tcPr>
            <w:tcW w:w="752" w:type="pct"/>
            <w:tcBorders>
              <w:top w:val="nil"/>
              <w:left w:val="nil"/>
              <w:bottom w:val="single" w:sz="4" w:space="0" w:color="auto"/>
              <w:right w:val="single" w:sz="4" w:space="0" w:color="auto"/>
            </w:tcBorders>
            <w:shd w:val="clear" w:color="auto" w:fill="auto"/>
            <w:noWrap/>
            <w:hideMark/>
          </w:tcPr>
          <w:p w14:paraId="23A79976"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6FB7190F" w14:textId="77777777" w:rsidR="00211056" w:rsidRPr="00211056" w:rsidRDefault="00211056" w:rsidP="00211056">
            <w:pPr>
              <w:spacing w:after="0" w:line="240" w:lineRule="auto"/>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5E494271"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1</w:t>
            </w:r>
          </w:p>
        </w:tc>
        <w:tc>
          <w:tcPr>
            <w:tcW w:w="423" w:type="pct"/>
            <w:tcBorders>
              <w:top w:val="nil"/>
              <w:left w:val="nil"/>
              <w:bottom w:val="single" w:sz="4" w:space="0" w:color="auto"/>
              <w:right w:val="single" w:sz="4" w:space="0" w:color="auto"/>
            </w:tcBorders>
            <w:shd w:val="clear" w:color="auto" w:fill="auto"/>
            <w:hideMark/>
          </w:tcPr>
          <w:p w14:paraId="3B86DBC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3FA9CB90"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течни, пластмасови съдове</w:t>
            </w:r>
          </w:p>
        </w:tc>
      </w:tr>
      <w:tr w:rsidR="00211056" w:rsidRPr="00211056" w14:paraId="781E1FA2" w14:textId="77777777" w:rsidTr="00211056">
        <w:trPr>
          <w:trHeight w:val="900"/>
          <w:jc w:val="center"/>
        </w:trPr>
        <w:tc>
          <w:tcPr>
            <w:tcW w:w="203" w:type="pct"/>
            <w:tcBorders>
              <w:top w:val="nil"/>
              <w:left w:val="single" w:sz="4" w:space="0" w:color="auto"/>
              <w:bottom w:val="single" w:sz="4" w:space="0" w:color="auto"/>
              <w:right w:val="single" w:sz="4" w:space="0" w:color="auto"/>
            </w:tcBorders>
            <w:shd w:val="clear" w:color="auto" w:fill="auto"/>
            <w:hideMark/>
          </w:tcPr>
          <w:p w14:paraId="60F52D5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2</w:t>
            </w:r>
          </w:p>
        </w:tc>
        <w:tc>
          <w:tcPr>
            <w:tcW w:w="933" w:type="pct"/>
            <w:tcBorders>
              <w:top w:val="nil"/>
              <w:left w:val="nil"/>
              <w:bottom w:val="single" w:sz="4" w:space="0" w:color="auto"/>
              <w:right w:val="single" w:sz="4" w:space="0" w:color="auto"/>
            </w:tcBorders>
            <w:shd w:val="clear" w:color="auto" w:fill="auto"/>
            <w:hideMark/>
          </w:tcPr>
          <w:p w14:paraId="38DA755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дънни утайки от резервоари</w:t>
            </w:r>
          </w:p>
        </w:tc>
        <w:tc>
          <w:tcPr>
            <w:tcW w:w="735" w:type="pct"/>
            <w:tcBorders>
              <w:top w:val="nil"/>
              <w:left w:val="nil"/>
              <w:bottom w:val="single" w:sz="4" w:space="0" w:color="auto"/>
              <w:right w:val="single" w:sz="4" w:space="0" w:color="auto"/>
            </w:tcBorders>
            <w:shd w:val="clear" w:color="auto" w:fill="auto"/>
            <w:hideMark/>
          </w:tcPr>
          <w:p w14:paraId="2FD4970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05 01 03*</w:t>
            </w:r>
          </w:p>
        </w:tc>
        <w:tc>
          <w:tcPr>
            <w:tcW w:w="752" w:type="pct"/>
            <w:tcBorders>
              <w:top w:val="nil"/>
              <w:left w:val="nil"/>
              <w:bottom w:val="single" w:sz="4" w:space="0" w:color="auto"/>
              <w:right w:val="single" w:sz="4" w:space="0" w:color="auto"/>
            </w:tcBorders>
            <w:shd w:val="clear" w:color="auto" w:fill="auto"/>
            <w:hideMark/>
          </w:tcPr>
          <w:p w14:paraId="09B283CB"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r w:rsidRPr="00211056">
              <w:rPr>
                <w:rFonts w:ascii="Times New Roman" w:eastAsia="Times New Roman" w:hAnsi="Times New Roman"/>
                <w:color w:val="000000"/>
                <w:sz w:val="24"/>
                <w:szCs w:val="24"/>
                <w:lang w:eastAsia="bg-BG"/>
              </w:rPr>
              <w:br/>
              <w:t>H225 (Кат. 2)</w:t>
            </w:r>
            <w:r w:rsidRPr="00211056">
              <w:rPr>
                <w:rFonts w:ascii="Times New Roman" w:eastAsia="Times New Roman" w:hAnsi="Times New Roman"/>
                <w:color w:val="000000"/>
                <w:sz w:val="24"/>
                <w:szCs w:val="24"/>
                <w:lang w:eastAsia="bg-BG"/>
              </w:rPr>
              <w:br/>
              <w:t>H226 (Кат. 3)</w:t>
            </w:r>
          </w:p>
        </w:tc>
        <w:tc>
          <w:tcPr>
            <w:tcW w:w="728" w:type="pct"/>
            <w:tcBorders>
              <w:top w:val="nil"/>
              <w:left w:val="nil"/>
              <w:bottom w:val="single" w:sz="4" w:space="0" w:color="auto"/>
              <w:right w:val="single" w:sz="4" w:space="0" w:color="auto"/>
            </w:tcBorders>
            <w:shd w:val="clear" w:color="auto" w:fill="auto"/>
            <w:hideMark/>
          </w:tcPr>
          <w:p w14:paraId="2076C895" w14:textId="77777777" w:rsidR="00211056" w:rsidRPr="00211056" w:rsidRDefault="00211056" w:rsidP="00211056">
            <w:pPr>
              <w:spacing w:after="0" w:line="240" w:lineRule="auto"/>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P5в, P5a, E2</w:t>
            </w:r>
          </w:p>
        </w:tc>
        <w:tc>
          <w:tcPr>
            <w:tcW w:w="571" w:type="pct"/>
            <w:tcBorders>
              <w:top w:val="nil"/>
              <w:left w:val="nil"/>
              <w:bottom w:val="single" w:sz="4" w:space="0" w:color="auto"/>
              <w:right w:val="single" w:sz="4" w:space="0" w:color="auto"/>
            </w:tcBorders>
            <w:shd w:val="clear" w:color="auto" w:fill="auto"/>
            <w:hideMark/>
          </w:tcPr>
          <w:p w14:paraId="07F9BAB3"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1</w:t>
            </w:r>
          </w:p>
        </w:tc>
        <w:tc>
          <w:tcPr>
            <w:tcW w:w="423" w:type="pct"/>
            <w:tcBorders>
              <w:top w:val="nil"/>
              <w:left w:val="nil"/>
              <w:bottom w:val="single" w:sz="4" w:space="0" w:color="auto"/>
              <w:right w:val="single" w:sz="4" w:space="0" w:color="auto"/>
            </w:tcBorders>
            <w:shd w:val="clear" w:color="auto" w:fill="auto"/>
            <w:hideMark/>
          </w:tcPr>
          <w:p w14:paraId="127C0BD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3BDF146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твърди, в метални варели</w:t>
            </w:r>
          </w:p>
        </w:tc>
      </w:tr>
      <w:tr w:rsidR="00211056" w:rsidRPr="00211056" w14:paraId="3CD7BA8C" w14:textId="77777777" w:rsidTr="00211056">
        <w:trPr>
          <w:trHeight w:val="600"/>
          <w:jc w:val="center"/>
        </w:trPr>
        <w:tc>
          <w:tcPr>
            <w:tcW w:w="203" w:type="pct"/>
            <w:tcBorders>
              <w:top w:val="nil"/>
              <w:left w:val="single" w:sz="4" w:space="0" w:color="auto"/>
              <w:bottom w:val="single" w:sz="4" w:space="0" w:color="auto"/>
              <w:right w:val="single" w:sz="4" w:space="0" w:color="auto"/>
            </w:tcBorders>
            <w:shd w:val="clear" w:color="auto" w:fill="auto"/>
            <w:hideMark/>
          </w:tcPr>
          <w:p w14:paraId="36B08BD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3</w:t>
            </w:r>
          </w:p>
        </w:tc>
        <w:tc>
          <w:tcPr>
            <w:tcW w:w="933" w:type="pct"/>
            <w:tcBorders>
              <w:top w:val="nil"/>
              <w:left w:val="nil"/>
              <w:bottom w:val="single" w:sz="4" w:space="0" w:color="auto"/>
              <w:right w:val="single" w:sz="4" w:space="0" w:color="auto"/>
            </w:tcBorders>
            <w:shd w:val="clear" w:color="auto" w:fill="auto"/>
            <w:hideMark/>
          </w:tcPr>
          <w:p w14:paraId="2DF209B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нефтени разливи</w:t>
            </w:r>
          </w:p>
        </w:tc>
        <w:tc>
          <w:tcPr>
            <w:tcW w:w="735" w:type="pct"/>
            <w:tcBorders>
              <w:top w:val="nil"/>
              <w:left w:val="nil"/>
              <w:bottom w:val="single" w:sz="4" w:space="0" w:color="auto"/>
              <w:right w:val="single" w:sz="4" w:space="0" w:color="auto"/>
            </w:tcBorders>
            <w:shd w:val="clear" w:color="auto" w:fill="auto"/>
            <w:hideMark/>
          </w:tcPr>
          <w:p w14:paraId="396C151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05 01 05*</w:t>
            </w:r>
          </w:p>
        </w:tc>
        <w:tc>
          <w:tcPr>
            <w:tcW w:w="752" w:type="pct"/>
            <w:tcBorders>
              <w:top w:val="nil"/>
              <w:left w:val="nil"/>
              <w:bottom w:val="single" w:sz="4" w:space="0" w:color="auto"/>
              <w:right w:val="single" w:sz="4" w:space="0" w:color="auto"/>
            </w:tcBorders>
            <w:shd w:val="clear" w:color="auto" w:fill="auto"/>
            <w:noWrap/>
            <w:hideMark/>
          </w:tcPr>
          <w:p w14:paraId="0272CCA2"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09212731" w14:textId="77777777" w:rsidR="00211056" w:rsidRPr="00211056" w:rsidRDefault="00211056" w:rsidP="00211056">
            <w:pPr>
              <w:spacing w:after="0" w:line="240" w:lineRule="auto"/>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57E92917"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1</w:t>
            </w:r>
          </w:p>
        </w:tc>
        <w:tc>
          <w:tcPr>
            <w:tcW w:w="423" w:type="pct"/>
            <w:tcBorders>
              <w:top w:val="nil"/>
              <w:left w:val="nil"/>
              <w:bottom w:val="single" w:sz="4" w:space="0" w:color="auto"/>
              <w:right w:val="single" w:sz="4" w:space="0" w:color="auto"/>
            </w:tcBorders>
            <w:shd w:val="clear" w:color="auto" w:fill="auto"/>
            <w:hideMark/>
          </w:tcPr>
          <w:p w14:paraId="26DA413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1E04E52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твърди, в метални варели</w:t>
            </w:r>
          </w:p>
        </w:tc>
      </w:tr>
      <w:tr w:rsidR="00211056" w:rsidRPr="00211056" w14:paraId="69E7C32B" w14:textId="77777777" w:rsidTr="00211056">
        <w:trPr>
          <w:trHeight w:val="1905"/>
          <w:jc w:val="center"/>
        </w:trPr>
        <w:tc>
          <w:tcPr>
            <w:tcW w:w="203" w:type="pct"/>
            <w:tcBorders>
              <w:top w:val="nil"/>
              <w:left w:val="single" w:sz="4" w:space="0" w:color="auto"/>
              <w:bottom w:val="single" w:sz="4" w:space="0" w:color="auto"/>
              <w:right w:val="single" w:sz="4" w:space="0" w:color="auto"/>
            </w:tcBorders>
            <w:shd w:val="clear" w:color="auto" w:fill="auto"/>
            <w:hideMark/>
          </w:tcPr>
          <w:p w14:paraId="3B1C5B3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4</w:t>
            </w:r>
          </w:p>
        </w:tc>
        <w:tc>
          <w:tcPr>
            <w:tcW w:w="933" w:type="pct"/>
            <w:tcBorders>
              <w:top w:val="nil"/>
              <w:left w:val="nil"/>
              <w:bottom w:val="single" w:sz="4" w:space="0" w:color="auto"/>
              <w:right w:val="single" w:sz="4" w:space="0" w:color="auto"/>
            </w:tcBorders>
            <w:shd w:val="clear" w:color="auto" w:fill="auto"/>
            <w:hideMark/>
          </w:tcPr>
          <w:p w14:paraId="49E4E67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утайки от нефтопродукти, получени от дейности по поддръжка на инсталации или оборудване</w:t>
            </w:r>
          </w:p>
        </w:tc>
        <w:tc>
          <w:tcPr>
            <w:tcW w:w="735" w:type="pct"/>
            <w:tcBorders>
              <w:top w:val="nil"/>
              <w:left w:val="nil"/>
              <w:bottom w:val="single" w:sz="4" w:space="0" w:color="auto"/>
              <w:right w:val="single" w:sz="4" w:space="0" w:color="auto"/>
            </w:tcBorders>
            <w:shd w:val="clear" w:color="auto" w:fill="auto"/>
            <w:hideMark/>
          </w:tcPr>
          <w:p w14:paraId="6D6B0D25"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05 01 06 *</w:t>
            </w:r>
          </w:p>
        </w:tc>
        <w:tc>
          <w:tcPr>
            <w:tcW w:w="752" w:type="pct"/>
            <w:tcBorders>
              <w:top w:val="nil"/>
              <w:left w:val="nil"/>
              <w:bottom w:val="single" w:sz="4" w:space="0" w:color="auto"/>
              <w:right w:val="single" w:sz="4" w:space="0" w:color="auto"/>
            </w:tcBorders>
            <w:shd w:val="clear" w:color="auto" w:fill="auto"/>
            <w:noWrap/>
            <w:hideMark/>
          </w:tcPr>
          <w:p w14:paraId="3EE42613"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51957474" w14:textId="77777777" w:rsidR="00211056" w:rsidRPr="00211056" w:rsidRDefault="00211056" w:rsidP="00211056">
            <w:pPr>
              <w:spacing w:after="0" w:line="240" w:lineRule="auto"/>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6DA15FE7"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1</w:t>
            </w:r>
          </w:p>
        </w:tc>
        <w:tc>
          <w:tcPr>
            <w:tcW w:w="423" w:type="pct"/>
            <w:tcBorders>
              <w:top w:val="nil"/>
              <w:left w:val="nil"/>
              <w:bottom w:val="single" w:sz="4" w:space="0" w:color="auto"/>
              <w:right w:val="single" w:sz="4" w:space="0" w:color="auto"/>
            </w:tcBorders>
            <w:shd w:val="clear" w:color="auto" w:fill="auto"/>
            <w:hideMark/>
          </w:tcPr>
          <w:p w14:paraId="62E911F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2263CE22"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твърди, в метални варели</w:t>
            </w:r>
          </w:p>
        </w:tc>
      </w:tr>
      <w:tr w:rsidR="00211056" w:rsidRPr="00211056" w14:paraId="4BE7D7CC" w14:textId="77777777" w:rsidTr="00211056">
        <w:trPr>
          <w:trHeight w:val="315"/>
          <w:jc w:val="center"/>
        </w:trPr>
        <w:tc>
          <w:tcPr>
            <w:tcW w:w="203" w:type="pct"/>
            <w:tcBorders>
              <w:top w:val="nil"/>
              <w:left w:val="single" w:sz="4" w:space="0" w:color="auto"/>
              <w:bottom w:val="single" w:sz="4" w:space="0" w:color="auto"/>
              <w:right w:val="single" w:sz="4" w:space="0" w:color="auto"/>
            </w:tcBorders>
            <w:shd w:val="clear" w:color="auto" w:fill="auto"/>
            <w:hideMark/>
          </w:tcPr>
          <w:p w14:paraId="7B373A22"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5</w:t>
            </w:r>
          </w:p>
        </w:tc>
        <w:tc>
          <w:tcPr>
            <w:tcW w:w="933" w:type="pct"/>
            <w:tcBorders>
              <w:top w:val="nil"/>
              <w:left w:val="nil"/>
              <w:bottom w:val="single" w:sz="4" w:space="0" w:color="auto"/>
              <w:right w:val="single" w:sz="4" w:space="0" w:color="auto"/>
            </w:tcBorders>
            <w:shd w:val="clear" w:color="auto" w:fill="auto"/>
            <w:hideMark/>
          </w:tcPr>
          <w:p w14:paraId="10BE31A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други катрани</w:t>
            </w:r>
          </w:p>
        </w:tc>
        <w:tc>
          <w:tcPr>
            <w:tcW w:w="735" w:type="pct"/>
            <w:tcBorders>
              <w:top w:val="nil"/>
              <w:left w:val="nil"/>
              <w:bottom w:val="single" w:sz="4" w:space="0" w:color="auto"/>
              <w:right w:val="single" w:sz="4" w:space="0" w:color="auto"/>
            </w:tcBorders>
            <w:shd w:val="clear" w:color="auto" w:fill="auto"/>
            <w:hideMark/>
          </w:tcPr>
          <w:p w14:paraId="6B846F1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05 01 08*</w:t>
            </w:r>
          </w:p>
        </w:tc>
        <w:tc>
          <w:tcPr>
            <w:tcW w:w="752" w:type="pct"/>
            <w:tcBorders>
              <w:top w:val="nil"/>
              <w:left w:val="nil"/>
              <w:bottom w:val="single" w:sz="4" w:space="0" w:color="auto"/>
              <w:right w:val="single" w:sz="4" w:space="0" w:color="auto"/>
            </w:tcBorders>
            <w:shd w:val="clear" w:color="auto" w:fill="auto"/>
            <w:noWrap/>
            <w:hideMark/>
          </w:tcPr>
          <w:p w14:paraId="52A7D7B8"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0C0B9792" w14:textId="77777777" w:rsidR="00211056" w:rsidRPr="00211056" w:rsidRDefault="00211056" w:rsidP="00211056">
            <w:pPr>
              <w:spacing w:after="0" w:line="240" w:lineRule="auto"/>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33C27AD4"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1</w:t>
            </w:r>
          </w:p>
        </w:tc>
        <w:tc>
          <w:tcPr>
            <w:tcW w:w="423" w:type="pct"/>
            <w:tcBorders>
              <w:top w:val="nil"/>
              <w:left w:val="nil"/>
              <w:bottom w:val="single" w:sz="4" w:space="0" w:color="auto"/>
              <w:right w:val="single" w:sz="4" w:space="0" w:color="auto"/>
            </w:tcBorders>
            <w:shd w:val="clear" w:color="auto" w:fill="auto"/>
            <w:hideMark/>
          </w:tcPr>
          <w:p w14:paraId="46EEF91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58D7050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w:t>
            </w:r>
          </w:p>
        </w:tc>
      </w:tr>
      <w:tr w:rsidR="00211056" w:rsidRPr="00211056" w14:paraId="34F17C46" w14:textId="77777777" w:rsidTr="00211056">
        <w:trPr>
          <w:trHeight w:val="645"/>
          <w:jc w:val="center"/>
        </w:trPr>
        <w:tc>
          <w:tcPr>
            <w:tcW w:w="203" w:type="pct"/>
            <w:tcBorders>
              <w:top w:val="nil"/>
              <w:left w:val="single" w:sz="4" w:space="0" w:color="auto"/>
              <w:bottom w:val="single" w:sz="4" w:space="0" w:color="auto"/>
              <w:right w:val="single" w:sz="4" w:space="0" w:color="auto"/>
            </w:tcBorders>
            <w:shd w:val="clear" w:color="auto" w:fill="auto"/>
            <w:hideMark/>
          </w:tcPr>
          <w:p w14:paraId="184E7E2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6</w:t>
            </w:r>
          </w:p>
        </w:tc>
        <w:tc>
          <w:tcPr>
            <w:tcW w:w="933" w:type="pct"/>
            <w:tcBorders>
              <w:top w:val="nil"/>
              <w:left w:val="nil"/>
              <w:bottom w:val="single" w:sz="4" w:space="0" w:color="auto"/>
              <w:right w:val="single" w:sz="4" w:space="0" w:color="auto"/>
            </w:tcBorders>
            <w:shd w:val="clear" w:color="auto" w:fill="auto"/>
            <w:hideMark/>
          </w:tcPr>
          <w:p w14:paraId="164B9915"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нефтопродукти, съдържащи киселини</w:t>
            </w:r>
          </w:p>
        </w:tc>
        <w:tc>
          <w:tcPr>
            <w:tcW w:w="735" w:type="pct"/>
            <w:tcBorders>
              <w:top w:val="nil"/>
              <w:left w:val="nil"/>
              <w:bottom w:val="single" w:sz="4" w:space="0" w:color="auto"/>
              <w:right w:val="single" w:sz="4" w:space="0" w:color="auto"/>
            </w:tcBorders>
            <w:shd w:val="clear" w:color="auto" w:fill="auto"/>
            <w:hideMark/>
          </w:tcPr>
          <w:p w14:paraId="6D3C8375"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05 01 12*</w:t>
            </w:r>
          </w:p>
        </w:tc>
        <w:tc>
          <w:tcPr>
            <w:tcW w:w="752" w:type="pct"/>
            <w:tcBorders>
              <w:top w:val="nil"/>
              <w:left w:val="nil"/>
              <w:bottom w:val="single" w:sz="4" w:space="0" w:color="auto"/>
              <w:right w:val="single" w:sz="4" w:space="0" w:color="auto"/>
            </w:tcBorders>
            <w:shd w:val="clear" w:color="auto" w:fill="auto"/>
            <w:noWrap/>
            <w:hideMark/>
          </w:tcPr>
          <w:p w14:paraId="458C0E9F"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2919D1FD" w14:textId="77777777" w:rsidR="00211056" w:rsidRPr="00211056" w:rsidRDefault="00211056" w:rsidP="00211056">
            <w:pPr>
              <w:spacing w:after="0" w:line="240" w:lineRule="auto"/>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5E99A3C9"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1</w:t>
            </w:r>
          </w:p>
        </w:tc>
        <w:tc>
          <w:tcPr>
            <w:tcW w:w="423" w:type="pct"/>
            <w:tcBorders>
              <w:top w:val="nil"/>
              <w:left w:val="nil"/>
              <w:bottom w:val="single" w:sz="4" w:space="0" w:color="auto"/>
              <w:right w:val="single" w:sz="4" w:space="0" w:color="auto"/>
            </w:tcBorders>
            <w:shd w:val="clear" w:color="auto" w:fill="auto"/>
            <w:hideMark/>
          </w:tcPr>
          <w:p w14:paraId="472D3DC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2DA8848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w:t>
            </w:r>
          </w:p>
        </w:tc>
      </w:tr>
      <w:tr w:rsidR="00211056" w:rsidRPr="00211056" w14:paraId="42730EBB" w14:textId="77777777" w:rsidTr="00211056">
        <w:trPr>
          <w:trHeight w:val="510"/>
          <w:jc w:val="center"/>
        </w:trPr>
        <w:tc>
          <w:tcPr>
            <w:tcW w:w="203" w:type="pct"/>
            <w:tcBorders>
              <w:top w:val="nil"/>
              <w:left w:val="single" w:sz="4" w:space="0" w:color="auto"/>
              <w:bottom w:val="single" w:sz="4" w:space="0" w:color="auto"/>
              <w:right w:val="single" w:sz="4" w:space="0" w:color="auto"/>
            </w:tcBorders>
            <w:shd w:val="clear" w:color="auto" w:fill="auto"/>
            <w:hideMark/>
          </w:tcPr>
          <w:p w14:paraId="2F39509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7</w:t>
            </w:r>
          </w:p>
        </w:tc>
        <w:tc>
          <w:tcPr>
            <w:tcW w:w="933" w:type="pct"/>
            <w:tcBorders>
              <w:top w:val="nil"/>
              <w:left w:val="nil"/>
              <w:bottom w:val="single" w:sz="4" w:space="0" w:color="auto"/>
              <w:right w:val="single" w:sz="4" w:space="0" w:color="auto"/>
            </w:tcBorders>
            <w:shd w:val="clear" w:color="auto" w:fill="auto"/>
            <w:hideMark/>
          </w:tcPr>
          <w:p w14:paraId="44D65FF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битум</w:t>
            </w:r>
          </w:p>
        </w:tc>
        <w:tc>
          <w:tcPr>
            <w:tcW w:w="735" w:type="pct"/>
            <w:tcBorders>
              <w:top w:val="nil"/>
              <w:left w:val="nil"/>
              <w:bottom w:val="single" w:sz="4" w:space="0" w:color="auto"/>
              <w:right w:val="single" w:sz="4" w:space="0" w:color="auto"/>
            </w:tcBorders>
            <w:shd w:val="clear" w:color="auto" w:fill="auto"/>
            <w:hideMark/>
          </w:tcPr>
          <w:p w14:paraId="6F2B704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05 01 17*</w:t>
            </w:r>
          </w:p>
        </w:tc>
        <w:tc>
          <w:tcPr>
            <w:tcW w:w="752" w:type="pct"/>
            <w:tcBorders>
              <w:top w:val="nil"/>
              <w:left w:val="nil"/>
              <w:bottom w:val="single" w:sz="4" w:space="0" w:color="auto"/>
              <w:right w:val="single" w:sz="4" w:space="0" w:color="auto"/>
            </w:tcBorders>
            <w:shd w:val="clear" w:color="auto" w:fill="auto"/>
            <w:noWrap/>
            <w:hideMark/>
          </w:tcPr>
          <w:p w14:paraId="707F1175"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55CDA239" w14:textId="77777777" w:rsidR="00211056" w:rsidRPr="00211056" w:rsidRDefault="00211056" w:rsidP="00211056">
            <w:pPr>
              <w:spacing w:after="0" w:line="240" w:lineRule="auto"/>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4CD55420"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1</w:t>
            </w:r>
          </w:p>
        </w:tc>
        <w:tc>
          <w:tcPr>
            <w:tcW w:w="423" w:type="pct"/>
            <w:tcBorders>
              <w:top w:val="nil"/>
              <w:left w:val="nil"/>
              <w:bottom w:val="single" w:sz="4" w:space="0" w:color="auto"/>
              <w:right w:val="single" w:sz="4" w:space="0" w:color="auto"/>
            </w:tcBorders>
            <w:shd w:val="clear" w:color="auto" w:fill="auto"/>
            <w:hideMark/>
          </w:tcPr>
          <w:p w14:paraId="2F092D4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0E1B254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твърдо</w:t>
            </w:r>
          </w:p>
        </w:tc>
      </w:tr>
      <w:tr w:rsidR="00211056" w:rsidRPr="00211056" w14:paraId="262F099A" w14:textId="77777777" w:rsidTr="00211056">
        <w:trPr>
          <w:trHeight w:val="3915"/>
          <w:jc w:val="center"/>
        </w:trPr>
        <w:tc>
          <w:tcPr>
            <w:tcW w:w="203" w:type="pct"/>
            <w:tcBorders>
              <w:top w:val="nil"/>
              <w:left w:val="single" w:sz="4" w:space="0" w:color="auto"/>
              <w:bottom w:val="single" w:sz="4" w:space="0" w:color="auto"/>
              <w:right w:val="single" w:sz="4" w:space="0" w:color="auto"/>
            </w:tcBorders>
            <w:shd w:val="clear" w:color="auto" w:fill="auto"/>
            <w:hideMark/>
          </w:tcPr>
          <w:p w14:paraId="5308FD4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lastRenderedPageBreak/>
              <w:t>8</w:t>
            </w:r>
          </w:p>
        </w:tc>
        <w:tc>
          <w:tcPr>
            <w:tcW w:w="933" w:type="pct"/>
            <w:tcBorders>
              <w:top w:val="nil"/>
              <w:left w:val="nil"/>
              <w:bottom w:val="single" w:sz="4" w:space="0" w:color="auto"/>
              <w:right w:val="single" w:sz="4" w:space="0" w:color="auto"/>
            </w:tcBorders>
            <w:shd w:val="clear" w:color="auto" w:fill="auto"/>
            <w:hideMark/>
          </w:tcPr>
          <w:p w14:paraId="1AE8F1A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отпадъчни бои и лакове, съдържащи органични разтворители или други опасни вещества</w:t>
            </w:r>
          </w:p>
        </w:tc>
        <w:tc>
          <w:tcPr>
            <w:tcW w:w="735" w:type="pct"/>
            <w:tcBorders>
              <w:top w:val="nil"/>
              <w:left w:val="nil"/>
              <w:bottom w:val="single" w:sz="4" w:space="0" w:color="auto"/>
              <w:right w:val="single" w:sz="4" w:space="0" w:color="auto"/>
            </w:tcBorders>
            <w:shd w:val="clear" w:color="auto" w:fill="auto"/>
            <w:hideMark/>
          </w:tcPr>
          <w:p w14:paraId="758C106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08 01 11*</w:t>
            </w:r>
          </w:p>
        </w:tc>
        <w:tc>
          <w:tcPr>
            <w:tcW w:w="752" w:type="pct"/>
            <w:tcBorders>
              <w:top w:val="nil"/>
              <w:left w:val="nil"/>
              <w:bottom w:val="single" w:sz="4" w:space="0" w:color="auto"/>
              <w:right w:val="single" w:sz="4" w:space="0" w:color="auto"/>
            </w:tcBorders>
            <w:shd w:val="clear" w:color="auto" w:fill="auto"/>
            <w:hideMark/>
          </w:tcPr>
          <w:p w14:paraId="195E0CB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H225 (Кат. 2)</w:t>
            </w:r>
            <w:r w:rsidRPr="00211056">
              <w:rPr>
                <w:rFonts w:ascii="Times New Roman" w:eastAsia="Times New Roman" w:hAnsi="Times New Roman"/>
                <w:color w:val="000000"/>
                <w:sz w:val="24"/>
                <w:szCs w:val="24"/>
                <w:lang w:eastAsia="bg-BG"/>
              </w:rPr>
              <w:br/>
              <w:t>H226 (Кат. 3),H411</w:t>
            </w:r>
            <w:r w:rsidRPr="00211056">
              <w:rPr>
                <w:rFonts w:ascii="Times New Roman" w:eastAsia="Times New Roman" w:hAnsi="Times New Roman"/>
                <w:color w:val="000000"/>
                <w:sz w:val="24"/>
                <w:szCs w:val="24"/>
                <w:lang w:eastAsia="bg-BG"/>
              </w:rPr>
              <w:br/>
              <w:t>Забележка: Съдържанието на</w:t>
            </w:r>
            <w:r w:rsidRPr="00211056">
              <w:rPr>
                <w:rFonts w:ascii="Times New Roman" w:eastAsia="Times New Roman" w:hAnsi="Times New Roman"/>
                <w:color w:val="000000"/>
                <w:sz w:val="24"/>
                <w:szCs w:val="24"/>
                <w:lang w:eastAsia="bg-BG"/>
              </w:rPr>
              <w:br/>
              <w:t>разтворители</w:t>
            </w:r>
            <w:r w:rsidRPr="00211056">
              <w:rPr>
                <w:rFonts w:ascii="Times New Roman" w:eastAsia="Times New Roman" w:hAnsi="Times New Roman"/>
                <w:color w:val="000000"/>
                <w:sz w:val="24"/>
                <w:szCs w:val="24"/>
                <w:lang w:eastAsia="bg-BG"/>
              </w:rPr>
              <w:br/>
              <w:t>обикновено е под границите на</w:t>
            </w:r>
            <w:r w:rsidRPr="00211056">
              <w:rPr>
                <w:rFonts w:ascii="Times New Roman" w:eastAsia="Times New Roman" w:hAnsi="Times New Roman"/>
                <w:color w:val="000000"/>
                <w:sz w:val="24"/>
                <w:szCs w:val="24"/>
                <w:lang w:eastAsia="bg-BG"/>
              </w:rPr>
              <w:br/>
              <w:t>концентрация по отношение</w:t>
            </w:r>
            <w:r w:rsidRPr="00211056">
              <w:rPr>
                <w:rFonts w:ascii="Times New Roman" w:eastAsia="Times New Roman" w:hAnsi="Times New Roman"/>
                <w:color w:val="000000"/>
                <w:sz w:val="24"/>
                <w:szCs w:val="24"/>
                <w:lang w:eastAsia="bg-BG"/>
              </w:rPr>
              <w:br/>
              <w:t>на опасностите за околната</w:t>
            </w:r>
            <w:r w:rsidRPr="00211056">
              <w:rPr>
                <w:rFonts w:ascii="Times New Roman" w:eastAsia="Times New Roman" w:hAnsi="Times New Roman"/>
                <w:color w:val="000000"/>
                <w:sz w:val="24"/>
                <w:szCs w:val="24"/>
                <w:lang w:eastAsia="bg-BG"/>
              </w:rPr>
              <w:br/>
              <w:t>среда.</w:t>
            </w:r>
          </w:p>
        </w:tc>
        <w:tc>
          <w:tcPr>
            <w:tcW w:w="728" w:type="pct"/>
            <w:tcBorders>
              <w:top w:val="nil"/>
              <w:left w:val="nil"/>
              <w:bottom w:val="single" w:sz="4" w:space="0" w:color="auto"/>
              <w:right w:val="single" w:sz="4" w:space="0" w:color="auto"/>
            </w:tcBorders>
            <w:shd w:val="clear" w:color="auto" w:fill="auto"/>
            <w:hideMark/>
          </w:tcPr>
          <w:p w14:paraId="481BC03F" w14:textId="77777777" w:rsidR="00211056" w:rsidRPr="00211056" w:rsidRDefault="00211056" w:rsidP="00211056">
            <w:pPr>
              <w:spacing w:after="0" w:line="240" w:lineRule="auto"/>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P5в E2</w:t>
            </w:r>
          </w:p>
        </w:tc>
        <w:tc>
          <w:tcPr>
            <w:tcW w:w="571" w:type="pct"/>
            <w:tcBorders>
              <w:top w:val="nil"/>
              <w:left w:val="nil"/>
              <w:bottom w:val="single" w:sz="4" w:space="0" w:color="auto"/>
              <w:right w:val="single" w:sz="4" w:space="0" w:color="auto"/>
            </w:tcBorders>
            <w:shd w:val="clear" w:color="auto" w:fill="auto"/>
            <w:hideMark/>
          </w:tcPr>
          <w:p w14:paraId="6BAB07F3"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1</w:t>
            </w:r>
          </w:p>
        </w:tc>
        <w:tc>
          <w:tcPr>
            <w:tcW w:w="423" w:type="pct"/>
            <w:tcBorders>
              <w:top w:val="nil"/>
              <w:left w:val="nil"/>
              <w:bottom w:val="single" w:sz="4" w:space="0" w:color="auto"/>
              <w:right w:val="single" w:sz="4" w:space="0" w:color="auto"/>
            </w:tcBorders>
            <w:shd w:val="clear" w:color="auto" w:fill="auto"/>
            <w:hideMark/>
          </w:tcPr>
          <w:p w14:paraId="1B5CF80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58A3FD0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в бидони</w:t>
            </w:r>
          </w:p>
        </w:tc>
      </w:tr>
      <w:tr w:rsidR="00211056" w:rsidRPr="00211056" w14:paraId="2F1AE53B" w14:textId="77777777" w:rsidTr="00211056">
        <w:trPr>
          <w:trHeight w:val="1590"/>
          <w:jc w:val="center"/>
        </w:trPr>
        <w:tc>
          <w:tcPr>
            <w:tcW w:w="203" w:type="pct"/>
            <w:tcBorders>
              <w:top w:val="nil"/>
              <w:left w:val="single" w:sz="4" w:space="0" w:color="auto"/>
              <w:bottom w:val="single" w:sz="4" w:space="0" w:color="auto"/>
              <w:right w:val="single" w:sz="4" w:space="0" w:color="auto"/>
            </w:tcBorders>
            <w:shd w:val="clear" w:color="auto" w:fill="auto"/>
            <w:hideMark/>
          </w:tcPr>
          <w:p w14:paraId="75902FC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9</w:t>
            </w:r>
          </w:p>
        </w:tc>
        <w:tc>
          <w:tcPr>
            <w:tcW w:w="933" w:type="pct"/>
            <w:tcBorders>
              <w:top w:val="nil"/>
              <w:left w:val="nil"/>
              <w:bottom w:val="single" w:sz="4" w:space="0" w:color="auto"/>
              <w:right w:val="single" w:sz="4" w:space="0" w:color="auto"/>
            </w:tcBorders>
            <w:shd w:val="clear" w:color="auto" w:fill="auto"/>
            <w:hideMark/>
          </w:tcPr>
          <w:p w14:paraId="37861FD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утайки от бои или лакове, съдържащи органични разтворители или други опасни вещества</w:t>
            </w:r>
          </w:p>
        </w:tc>
        <w:tc>
          <w:tcPr>
            <w:tcW w:w="735" w:type="pct"/>
            <w:tcBorders>
              <w:top w:val="nil"/>
              <w:left w:val="nil"/>
              <w:bottom w:val="single" w:sz="4" w:space="0" w:color="auto"/>
              <w:right w:val="single" w:sz="4" w:space="0" w:color="auto"/>
            </w:tcBorders>
            <w:shd w:val="clear" w:color="auto" w:fill="auto"/>
            <w:hideMark/>
          </w:tcPr>
          <w:p w14:paraId="2F81463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08 01 13*</w:t>
            </w:r>
          </w:p>
        </w:tc>
        <w:tc>
          <w:tcPr>
            <w:tcW w:w="752" w:type="pct"/>
            <w:tcBorders>
              <w:top w:val="nil"/>
              <w:left w:val="nil"/>
              <w:bottom w:val="single" w:sz="4" w:space="0" w:color="auto"/>
              <w:right w:val="single" w:sz="4" w:space="0" w:color="auto"/>
            </w:tcBorders>
            <w:shd w:val="clear" w:color="auto" w:fill="auto"/>
            <w:hideMark/>
          </w:tcPr>
          <w:p w14:paraId="0D6F7929"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xml:space="preserve">H225 (Кат. 2) </w:t>
            </w:r>
            <w:r w:rsidRPr="00211056">
              <w:rPr>
                <w:rFonts w:ascii="Times New Roman" w:eastAsia="Times New Roman" w:hAnsi="Times New Roman"/>
                <w:color w:val="000000"/>
                <w:sz w:val="24"/>
                <w:szCs w:val="24"/>
                <w:lang w:eastAsia="bg-BG"/>
              </w:rPr>
              <w:br/>
              <w:t>H226 (Кат. 3)</w:t>
            </w:r>
            <w:r w:rsidRPr="00211056">
              <w:rPr>
                <w:rFonts w:ascii="Times New Roman" w:eastAsia="Times New Roman" w:hAnsi="Times New Roman"/>
                <w:color w:val="000000"/>
                <w:sz w:val="24"/>
                <w:szCs w:val="24"/>
                <w:lang w:eastAsia="bg-BG"/>
              </w:rPr>
              <w:br/>
              <w:t>H411</w:t>
            </w:r>
          </w:p>
        </w:tc>
        <w:tc>
          <w:tcPr>
            <w:tcW w:w="728" w:type="pct"/>
            <w:tcBorders>
              <w:top w:val="nil"/>
              <w:left w:val="nil"/>
              <w:bottom w:val="single" w:sz="4" w:space="0" w:color="auto"/>
              <w:right w:val="single" w:sz="4" w:space="0" w:color="auto"/>
            </w:tcBorders>
            <w:shd w:val="clear" w:color="auto" w:fill="auto"/>
            <w:hideMark/>
          </w:tcPr>
          <w:p w14:paraId="0887D0D2" w14:textId="77777777" w:rsidR="00211056" w:rsidRPr="00211056" w:rsidRDefault="00211056" w:rsidP="00211056">
            <w:pPr>
              <w:spacing w:after="0" w:line="240" w:lineRule="auto"/>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P5в E2</w:t>
            </w:r>
          </w:p>
        </w:tc>
        <w:tc>
          <w:tcPr>
            <w:tcW w:w="571" w:type="pct"/>
            <w:tcBorders>
              <w:top w:val="nil"/>
              <w:left w:val="nil"/>
              <w:bottom w:val="single" w:sz="4" w:space="0" w:color="auto"/>
              <w:right w:val="single" w:sz="4" w:space="0" w:color="auto"/>
            </w:tcBorders>
            <w:shd w:val="clear" w:color="auto" w:fill="auto"/>
            <w:hideMark/>
          </w:tcPr>
          <w:p w14:paraId="5D62C13C"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1</w:t>
            </w:r>
          </w:p>
        </w:tc>
        <w:tc>
          <w:tcPr>
            <w:tcW w:w="423" w:type="pct"/>
            <w:tcBorders>
              <w:top w:val="nil"/>
              <w:left w:val="nil"/>
              <w:bottom w:val="single" w:sz="4" w:space="0" w:color="auto"/>
              <w:right w:val="single" w:sz="4" w:space="0" w:color="auto"/>
            </w:tcBorders>
            <w:shd w:val="clear" w:color="auto" w:fill="auto"/>
            <w:hideMark/>
          </w:tcPr>
          <w:p w14:paraId="309BF66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6A49DFC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в бидони</w:t>
            </w:r>
          </w:p>
        </w:tc>
      </w:tr>
      <w:tr w:rsidR="00211056" w:rsidRPr="00211056" w14:paraId="0845216B" w14:textId="77777777" w:rsidTr="00211056">
        <w:trPr>
          <w:trHeight w:val="1890"/>
          <w:jc w:val="center"/>
        </w:trPr>
        <w:tc>
          <w:tcPr>
            <w:tcW w:w="203" w:type="pct"/>
            <w:tcBorders>
              <w:top w:val="nil"/>
              <w:left w:val="single" w:sz="4" w:space="0" w:color="auto"/>
              <w:bottom w:val="single" w:sz="4" w:space="0" w:color="auto"/>
              <w:right w:val="single" w:sz="4" w:space="0" w:color="auto"/>
            </w:tcBorders>
            <w:shd w:val="clear" w:color="auto" w:fill="auto"/>
            <w:hideMark/>
          </w:tcPr>
          <w:p w14:paraId="35D8DFA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10</w:t>
            </w:r>
          </w:p>
        </w:tc>
        <w:tc>
          <w:tcPr>
            <w:tcW w:w="933" w:type="pct"/>
            <w:tcBorders>
              <w:top w:val="nil"/>
              <w:left w:val="nil"/>
              <w:bottom w:val="single" w:sz="4" w:space="0" w:color="auto"/>
              <w:right w:val="single" w:sz="4" w:space="0" w:color="auto"/>
            </w:tcBorders>
            <w:shd w:val="clear" w:color="auto" w:fill="auto"/>
            <w:hideMark/>
          </w:tcPr>
          <w:p w14:paraId="5C08CDA0"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утайки от водни разтвори, които съдържат бои или лакове, съдържащи органични разтворители или други опасни вещества</w:t>
            </w:r>
          </w:p>
        </w:tc>
        <w:tc>
          <w:tcPr>
            <w:tcW w:w="735" w:type="pct"/>
            <w:tcBorders>
              <w:top w:val="nil"/>
              <w:left w:val="nil"/>
              <w:bottom w:val="single" w:sz="4" w:space="0" w:color="auto"/>
              <w:right w:val="single" w:sz="4" w:space="0" w:color="auto"/>
            </w:tcBorders>
            <w:shd w:val="clear" w:color="auto" w:fill="auto"/>
            <w:hideMark/>
          </w:tcPr>
          <w:p w14:paraId="58C569A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08 01 15*</w:t>
            </w:r>
          </w:p>
        </w:tc>
        <w:tc>
          <w:tcPr>
            <w:tcW w:w="752" w:type="pct"/>
            <w:tcBorders>
              <w:top w:val="nil"/>
              <w:left w:val="nil"/>
              <w:bottom w:val="single" w:sz="4" w:space="0" w:color="auto"/>
              <w:right w:val="single" w:sz="4" w:space="0" w:color="auto"/>
            </w:tcBorders>
            <w:shd w:val="clear" w:color="auto" w:fill="auto"/>
            <w:hideMark/>
          </w:tcPr>
          <w:p w14:paraId="28735FDF"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xml:space="preserve">H225 (Кат. 2) </w:t>
            </w:r>
            <w:r w:rsidRPr="00211056">
              <w:rPr>
                <w:rFonts w:ascii="Times New Roman" w:eastAsia="Times New Roman" w:hAnsi="Times New Roman"/>
                <w:color w:val="000000"/>
                <w:sz w:val="24"/>
                <w:szCs w:val="24"/>
                <w:lang w:eastAsia="bg-BG"/>
              </w:rPr>
              <w:br/>
              <w:t>H226 (Кат. 3)</w:t>
            </w:r>
            <w:r w:rsidRPr="00211056">
              <w:rPr>
                <w:rFonts w:ascii="Times New Roman" w:eastAsia="Times New Roman" w:hAnsi="Times New Roman"/>
                <w:color w:val="000000"/>
                <w:sz w:val="24"/>
                <w:szCs w:val="24"/>
                <w:lang w:eastAsia="bg-BG"/>
              </w:rPr>
              <w:br/>
              <w:t>H411</w:t>
            </w:r>
          </w:p>
        </w:tc>
        <w:tc>
          <w:tcPr>
            <w:tcW w:w="728" w:type="pct"/>
            <w:tcBorders>
              <w:top w:val="nil"/>
              <w:left w:val="nil"/>
              <w:bottom w:val="single" w:sz="4" w:space="0" w:color="auto"/>
              <w:right w:val="single" w:sz="4" w:space="0" w:color="auto"/>
            </w:tcBorders>
            <w:shd w:val="clear" w:color="auto" w:fill="auto"/>
            <w:hideMark/>
          </w:tcPr>
          <w:p w14:paraId="6D31C1EE" w14:textId="77777777" w:rsidR="00211056" w:rsidRPr="00211056" w:rsidRDefault="00211056" w:rsidP="00211056">
            <w:pPr>
              <w:spacing w:after="0" w:line="240" w:lineRule="auto"/>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P5в E2</w:t>
            </w:r>
          </w:p>
        </w:tc>
        <w:tc>
          <w:tcPr>
            <w:tcW w:w="571" w:type="pct"/>
            <w:tcBorders>
              <w:top w:val="nil"/>
              <w:left w:val="nil"/>
              <w:bottom w:val="single" w:sz="4" w:space="0" w:color="auto"/>
              <w:right w:val="single" w:sz="4" w:space="0" w:color="auto"/>
            </w:tcBorders>
            <w:shd w:val="clear" w:color="auto" w:fill="auto"/>
            <w:hideMark/>
          </w:tcPr>
          <w:p w14:paraId="28E9B216"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1</w:t>
            </w:r>
          </w:p>
        </w:tc>
        <w:tc>
          <w:tcPr>
            <w:tcW w:w="423" w:type="pct"/>
            <w:tcBorders>
              <w:top w:val="nil"/>
              <w:left w:val="nil"/>
              <w:bottom w:val="single" w:sz="4" w:space="0" w:color="auto"/>
              <w:right w:val="single" w:sz="4" w:space="0" w:color="auto"/>
            </w:tcBorders>
            <w:shd w:val="clear" w:color="auto" w:fill="auto"/>
            <w:hideMark/>
          </w:tcPr>
          <w:p w14:paraId="2861BBC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486C92B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в бидони</w:t>
            </w:r>
          </w:p>
        </w:tc>
      </w:tr>
      <w:tr w:rsidR="00211056" w:rsidRPr="00211056" w14:paraId="23333B1C" w14:textId="77777777" w:rsidTr="00211056">
        <w:trPr>
          <w:trHeight w:val="1905"/>
          <w:jc w:val="center"/>
        </w:trPr>
        <w:tc>
          <w:tcPr>
            <w:tcW w:w="203" w:type="pct"/>
            <w:tcBorders>
              <w:top w:val="nil"/>
              <w:left w:val="single" w:sz="4" w:space="0" w:color="auto"/>
              <w:bottom w:val="single" w:sz="4" w:space="0" w:color="auto"/>
              <w:right w:val="single" w:sz="4" w:space="0" w:color="auto"/>
            </w:tcBorders>
            <w:shd w:val="clear" w:color="auto" w:fill="auto"/>
            <w:hideMark/>
          </w:tcPr>
          <w:p w14:paraId="5F1FBC6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11</w:t>
            </w:r>
          </w:p>
        </w:tc>
        <w:tc>
          <w:tcPr>
            <w:tcW w:w="933" w:type="pct"/>
            <w:tcBorders>
              <w:top w:val="nil"/>
              <w:left w:val="nil"/>
              <w:bottom w:val="single" w:sz="4" w:space="0" w:color="auto"/>
              <w:right w:val="single" w:sz="4" w:space="0" w:color="auto"/>
            </w:tcBorders>
            <w:shd w:val="clear" w:color="auto" w:fill="auto"/>
            <w:hideMark/>
          </w:tcPr>
          <w:p w14:paraId="5F8C37B3"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отпадъци от отстраняване на бои или лакове, съдържащи органични разтворители или други опасни вещества</w:t>
            </w:r>
          </w:p>
        </w:tc>
        <w:tc>
          <w:tcPr>
            <w:tcW w:w="735" w:type="pct"/>
            <w:tcBorders>
              <w:top w:val="nil"/>
              <w:left w:val="nil"/>
              <w:bottom w:val="single" w:sz="4" w:space="0" w:color="auto"/>
              <w:right w:val="single" w:sz="4" w:space="0" w:color="auto"/>
            </w:tcBorders>
            <w:shd w:val="clear" w:color="auto" w:fill="auto"/>
            <w:hideMark/>
          </w:tcPr>
          <w:p w14:paraId="2141BE4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08 01 17*</w:t>
            </w:r>
          </w:p>
        </w:tc>
        <w:tc>
          <w:tcPr>
            <w:tcW w:w="752" w:type="pct"/>
            <w:tcBorders>
              <w:top w:val="nil"/>
              <w:left w:val="nil"/>
              <w:bottom w:val="single" w:sz="4" w:space="0" w:color="auto"/>
              <w:right w:val="single" w:sz="4" w:space="0" w:color="auto"/>
            </w:tcBorders>
            <w:shd w:val="clear" w:color="auto" w:fill="auto"/>
            <w:hideMark/>
          </w:tcPr>
          <w:p w14:paraId="722D3AA6"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xml:space="preserve">H225 (Кат. 2) </w:t>
            </w:r>
            <w:r w:rsidRPr="00211056">
              <w:rPr>
                <w:rFonts w:ascii="Times New Roman" w:eastAsia="Times New Roman" w:hAnsi="Times New Roman"/>
                <w:color w:val="000000"/>
                <w:sz w:val="24"/>
                <w:szCs w:val="24"/>
                <w:lang w:eastAsia="bg-BG"/>
              </w:rPr>
              <w:br/>
              <w:t>H226 (Кат. 3)</w:t>
            </w:r>
            <w:r w:rsidRPr="00211056">
              <w:rPr>
                <w:rFonts w:ascii="Times New Roman" w:eastAsia="Times New Roman" w:hAnsi="Times New Roman"/>
                <w:color w:val="000000"/>
                <w:sz w:val="24"/>
                <w:szCs w:val="24"/>
                <w:lang w:eastAsia="bg-BG"/>
              </w:rPr>
              <w:br/>
              <w:t>H411</w:t>
            </w:r>
          </w:p>
        </w:tc>
        <w:tc>
          <w:tcPr>
            <w:tcW w:w="728" w:type="pct"/>
            <w:tcBorders>
              <w:top w:val="nil"/>
              <w:left w:val="nil"/>
              <w:bottom w:val="single" w:sz="4" w:space="0" w:color="auto"/>
              <w:right w:val="single" w:sz="4" w:space="0" w:color="auto"/>
            </w:tcBorders>
            <w:shd w:val="clear" w:color="auto" w:fill="auto"/>
            <w:hideMark/>
          </w:tcPr>
          <w:p w14:paraId="4C2FED7D" w14:textId="77777777" w:rsidR="00211056" w:rsidRPr="00211056" w:rsidRDefault="00211056" w:rsidP="00211056">
            <w:pPr>
              <w:spacing w:after="0" w:line="240" w:lineRule="auto"/>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P5в E2</w:t>
            </w:r>
          </w:p>
        </w:tc>
        <w:tc>
          <w:tcPr>
            <w:tcW w:w="571" w:type="pct"/>
            <w:tcBorders>
              <w:top w:val="nil"/>
              <w:left w:val="nil"/>
              <w:bottom w:val="single" w:sz="4" w:space="0" w:color="auto"/>
              <w:right w:val="single" w:sz="4" w:space="0" w:color="auto"/>
            </w:tcBorders>
            <w:shd w:val="clear" w:color="auto" w:fill="auto"/>
            <w:hideMark/>
          </w:tcPr>
          <w:p w14:paraId="65B69F90"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1</w:t>
            </w:r>
          </w:p>
        </w:tc>
        <w:tc>
          <w:tcPr>
            <w:tcW w:w="423" w:type="pct"/>
            <w:tcBorders>
              <w:top w:val="nil"/>
              <w:left w:val="nil"/>
              <w:bottom w:val="single" w:sz="4" w:space="0" w:color="auto"/>
              <w:right w:val="single" w:sz="4" w:space="0" w:color="auto"/>
            </w:tcBorders>
            <w:shd w:val="clear" w:color="auto" w:fill="auto"/>
            <w:hideMark/>
          </w:tcPr>
          <w:p w14:paraId="2A143845"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64BF8A8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в бидони</w:t>
            </w:r>
          </w:p>
        </w:tc>
      </w:tr>
      <w:tr w:rsidR="00211056" w:rsidRPr="00211056" w14:paraId="4378B3C0" w14:textId="77777777" w:rsidTr="00211056">
        <w:trPr>
          <w:trHeight w:val="1575"/>
          <w:jc w:val="center"/>
        </w:trPr>
        <w:tc>
          <w:tcPr>
            <w:tcW w:w="203" w:type="pct"/>
            <w:tcBorders>
              <w:top w:val="nil"/>
              <w:left w:val="single" w:sz="4" w:space="0" w:color="auto"/>
              <w:bottom w:val="single" w:sz="4" w:space="0" w:color="auto"/>
              <w:right w:val="single" w:sz="4" w:space="0" w:color="auto"/>
            </w:tcBorders>
            <w:shd w:val="clear" w:color="auto" w:fill="auto"/>
            <w:hideMark/>
          </w:tcPr>
          <w:p w14:paraId="7F6F6C9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lastRenderedPageBreak/>
              <w:t>12</w:t>
            </w:r>
          </w:p>
        </w:tc>
        <w:tc>
          <w:tcPr>
            <w:tcW w:w="933" w:type="pct"/>
            <w:tcBorders>
              <w:top w:val="nil"/>
              <w:left w:val="nil"/>
              <w:bottom w:val="single" w:sz="4" w:space="0" w:color="auto"/>
              <w:right w:val="single" w:sz="4" w:space="0" w:color="auto"/>
            </w:tcBorders>
            <w:shd w:val="clear" w:color="auto" w:fill="auto"/>
            <w:hideMark/>
          </w:tcPr>
          <w:p w14:paraId="70A70C9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водни суспензии, които съдържат бои или лакове, съдържащи органични разтворители или други опасни вещества</w:t>
            </w:r>
          </w:p>
        </w:tc>
        <w:tc>
          <w:tcPr>
            <w:tcW w:w="735" w:type="pct"/>
            <w:tcBorders>
              <w:top w:val="nil"/>
              <w:left w:val="nil"/>
              <w:bottom w:val="single" w:sz="4" w:space="0" w:color="auto"/>
              <w:right w:val="single" w:sz="4" w:space="0" w:color="auto"/>
            </w:tcBorders>
            <w:shd w:val="clear" w:color="auto" w:fill="auto"/>
            <w:hideMark/>
          </w:tcPr>
          <w:p w14:paraId="539AEE5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08 01 19*</w:t>
            </w:r>
          </w:p>
        </w:tc>
        <w:tc>
          <w:tcPr>
            <w:tcW w:w="752" w:type="pct"/>
            <w:tcBorders>
              <w:top w:val="nil"/>
              <w:left w:val="nil"/>
              <w:bottom w:val="single" w:sz="4" w:space="0" w:color="auto"/>
              <w:right w:val="single" w:sz="4" w:space="0" w:color="auto"/>
            </w:tcBorders>
            <w:shd w:val="clear" w:color="auto" w:fill="auto"/>
            <w:hideMark/>
          </w:tcPr>
          <w:p w14:paraId="79B7938A"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xml:space="preserve">H225 (Кат. 2) </w:t>
            </w:r>
            <w:r w:rsidRPr="00211056">
              <w:rPr>
                <w:rFonts w:ascii="Times New Roman" w:eastAsia="Times New Roman" w:hAnsi="Times New Roman"/>
                <w:color w:val="000000"/>
                <w:sz w:val="24"/>
                <w:szCs w:val="24"/>
                <w:lang w:eastAsia="bg-BG"/>
              </w:rPr>
              <w:br/>
              <w:t>H226 (Кат. 3)</w:t>
            </w:r>
            <w:r w:rsidRPr="00211056">
              <w:rPr>
                <w:rFonts w:ascii="Times New Roman" w:eastAsia="Times New Roman" w:hAnsi="Times New Roman"/>
                <w:color w:val="000000"/>
                <w:sz w:val="24"/>
                <w:szCs w:val="24"/>
                <w:lang w:eastAsia="bg-BG"/>
              </w:rPr>
              <w:br/>
              <w:t>H411</w:t>
            </w:r>
          </w:p>
        </w:tc>
        <w:tc>
          <w:tcPr>
            <w:tcW w:w="728" w:type="pct"/>
            <w:tcBorders>
              <w:top w:val="nil"/>
              <w:left w:val="nil"/>
              <w:bottom w:val="single" w:sz="4" w:space="0" w:color="auto"/>
              <w:right w:val="single" w:sz="4" w:space="0" w:color="auto"/>
            </w:tcBorders>
            <w:shd w:val="clear" w:color="auto" w:fill="auto"/>
            <w:hideMark/>
          </w:tcPr>
          <w:p w14:paraId="12A41DF4" w14:textId="77777777" w:rsidR="00211056" w:rsidRPr="00211056" w:rsidRDefault="00211056" w:rsidP="00211056">
            <w:pPr>
              <w:spacing w:after="0" w:line="240" w:lineRule="auto"/>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P5в E2</w:t>
            </w:r>
          </w:p>
        </w:tc>
        <w:tc>
          <w:tcPr>
            <w:tcW w:w="571" w:type="pct"/>
            <w:tcBorders>
              <w:top w:val="nil"/>
              <w:left w:val="nil"/>
              <w:bottom w:val="single" w:sz="4" w:space="0" w:color="auto"/>
              <w:right w:val="single" w:sz="4" w:space="0" w:color="auto"/>
            </w:tcBorders>
            <w:shd w:val="clear" w:color="auto" w:fill="auto"/>
            <w:hideMark/>
          </w:tcPr>
          <w:p w14:paraId="3D1DE731"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1</w:t>
            </w:r>
          </w:p>
        </w:tc>
        <w:tc>
          <w:tcPr>
            <w:tcW w:w="423" w:type="pct"/>
            <w:tcBorders>
              <w:top w:val="nil"/>
              <w:left w:val="nil"/>
              <w:bottom w:val="single" w:sz="4" w:space="0" w:color="auto"/>
              <w:right w:val="single" w:sz="4" w:space="0" w:color="auto"/>
            </w:tcBorders>
            <w:shd w:val="clear" w:color="auto" w:fill="auto"/>
            <w:hideMark/>
          </w:tcPr>
          <w:p w14:paraId="3F3B1C9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59C3B16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в бидони</w:t>
            </w:r>
          </w:p>
        </w:tc>
      </w:tr>
      <w:tr w:rsidR="00211056" w:rsidRPr="00211056" w14:paraId="3CD2A1F1" w14:textId="77777777" w:rsidTr="00211056">
        <w:trPr>
          <w:trHeight w:val="1275"/>
          <w:jc w:val="center"/>
        </w:trPr>
        <w:tc>
          <w:tcPr>
            <w:tcW w:w="203" w:type="pct"/>
            <w:tcBorders>
              <w:top w:val="nil"/>
              <w:left w:val="single" w:sz="4" w:space="0" w:color="auto"/>
              <w:bottom w:val="single" w:sz="4" w:space="0" w:color="auto"/>
              <w:right w:val="single" w:sz="4" w:space="0" w:color="auto"/>
            </w:tcBorders>
            <w:shd w:val="clear" w:color="auto" w:fill="auto"/>
            <w:hideMark/>
          </w:tcPr>
          <w:p w14:paraId="08949A9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w:t>
            </w:r>
          </w:p>
        </w:tc>
        <w:tc>
          <w:tcPr>
            <w:tcW w:w="933" w:type="pct"/>
            <w:tcBorders>
              <w:top w:val="nil"/>
              <w:left w:val="nil"/>
              <w:bottom w:val="single" w:sz="4" w:space="0" w:color="auto"/>
              <w:right w:val="single" w:sz="4" w:space="0" w:color="auto"/>
            </w:tcBorders>
            <w:shd w:val="clear" w:color="auto" w:fill="auto"/>
            <w:hideMark/>
          </w:tcPr>
          <w:p w14:paraId="47FBD53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водни суспензии, съдържащи бои или лакове, различни от упоменатите в 08 01 19</w:t>
            </w:r>
          </w:p>
        </w:tc>
        <w:tc>
          <w:tcPr>
            <w:tcW w:w="735" w:type="pct"/>
            <w:tcBorders>
              <w:top w:val="nil"/>
              <w:left w:val="nil"/>
              <w:bottom w:val="single" w:sz="4" w:space="0" w:color="auto"/>
              <w:right w:val="single" w:sz="4" w:space="0" w:color="auto"/>
            </w:tcBorders>
            <w:shd w:val="clear" w:color="auto" w:fill="auto"/>
            <w:hideMark/>
          </w:tcPr>
          <w:p w14:paraId="232FA5E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08 01 20*</w:t>
            </w:r>
          </w:p>
        </w:tc>
        <w:tc>
          <w:tcPr>
            <w:tcW w:w="752" w:type="pct"/>
            <w:tcBorders>
              <w:top w:val="nil"/>
              <w:left w:val="nil"/>
              <w:bottom w:val="single" w:sz="4" w:space="0" w:color="auto"/>
              <w:right w:val="single" w:sz="4" w:space="0" w:color="auto"/>
            </w:tcBorders>
            <w:shd w:val="clear" w:color="auto" w:fill="auto"/>
            <w:hideMark/>
          </w:tcPr>
          <w:p w14:paraId="75FD541B"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xml:space="preserve">H225 (Кат. 2) </w:t>
            </w:r>
            <w:r w:rsidRPr="00211056">
              <w:rPr>
                <w:rFonts w:ascii="Times New Roman" w:eastAsia="Times New Roman" w:hAnsi="Times New Roman"/>
                <w:color w:val="000000"/>
                <w:sz w:val="24"/>
                <w:szCs w:val="24"/>
                <w:lang w:eastAsia="bg-BG"/>
              </w:rPr>
              <w:br/>
              <w:t>H226 (Кат. 3)</w:t>
            </w:r>
            <w:r w:rsidRPr="00211056">
              <w:rPr>
                <w:rFonts w:ascii="Times New Roman" w:eastAsia="Times New Roman" w:hAnsi="Times New Roman"/>
                <w:color w:val="000000"/>
                <w:sz w:val="24"/>
                <w:szCs w:val="24"/>
                <w:lang w:eastAsia="bg-BG"/>
              </w:rPr>
              <w:br/>
              <w:t>H411</w:t>
            </w:r>
          </w:p>
        </w:tc>
        <w:tc>
          <w:tcPr>
            <w:tcW w:w="728" w:type="pct"/>
            <w:tcBorders>
              <w:top w:val="nil"/>
              <w:left w:val="nil"/>
              <w:bottom w:val="single" w:sz="4" w:space="0" w:color="auto"/>
              <w:right w:val="single" w:sz="4" w:space="0" w:color="auto"/>
            </w:tcBorders>
            <w:shd w:val="clear" w:color="auto" w:fill="auto"/>
            <w:hideMark/>
          </w:tcPr>
          <w:p w14:paraId="129075F0" w14:textId="77777777" w:rsidR="00211056" w:rsidRPr="00211056" w:rsidRDefault="00211056" w:rsidP="00211056">
            <w:pPr>
              <w:spacing w:after="0" w:line="240" w:lineRule="auto"/>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P5в E2</w:t>
            </w:r>
          </w:p>
        </w:tc>
        <w:tc>
          <w:tcPr>
            <w:tcW w:w="571" w:type="pct"/>
            <w:tcBorders>
              <w:top w:val="nil"/>
              <w:left w:val="nil"/>
              <w:bottom w:val="single" w:sz="4" w:space="0" w:color="auto"/>
              <w:right w:val="single" w:sz="4" w:space="0" w:color="auto"/>
            </w:tcBorders>
            <w:shd w:val="clear" w:color="auto" w:fill="auto"/>
            <w:hideMark/>
          </w:tcPr>
          <w:p w14:paraId="4B0941D7"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1</w:t>
            </w:r>
          </w:p>
        </w:tc>
        <w:tc>
          <w:tcPr>
            <w:tcW w:w="423" w:type="pct"/>
            <w:tcBorders>
              <w:top w:val="nil"/>
              <w:left w:val="nil"/>
              <w:bottom w:val="single" w:sz="4" w:space="0" w:color="auto"/>
              <w:right w:val="single" w:sz="4" w:space="0" w:color="auto"/>
            </w:tcBorders>
            <w:shd w:val="clear" w:color="auto" w:fill="auto"/>
            <w:hideMark/>
          </w:tcPr>
          <w:p w14:paraId="3D2FC42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6C84C6F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в бидони</w:t>
            </w:r>
          </w:p>
        </w:tc>
      </w:tr>
      <w:tr w:rsidR="00211056" w:rsidRPr="00211056" w14:paraId="15C9176D" w14:textId="77777777" w:rsidTr="00211056">
        <w:trPr>
          <w:trHeight w:val="960"/>
          <w:jc w:val="center"/>
        </w:trPr>
        <w:tc>
          <w:tcPr>
            <w:tcW w:w="203" w:type="pct"/>
            <w:tcBorders>
              <w:top w:val="nil"/>
              <w:left w:val="single" w:sz="4" w:space="0" w:color="auto"/>
              <w:bottom w:val="single" w:sz="4" w:space="0" w:color="auto"/>
              <w:right w:val="single" w:sz="4" w:space="0" w:color="auto"/>
            </w:tcBorders>
            <w:shd w:val="clear" w:color="auto" w:fill="auto"/>
            <w:hideMark/>
          </w:tcPr>
          <w:p w14:paraId="779B5FB5"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14</w:t>
            </w:r>
          </w:p>
        </w:tc>
        <w:tc>
          <w:tcPr>
            <w:tcW w:w="933" w:type="pct"/>
            <w:tcBorders>
              <w:top w:val="nil"/>
              <w:left w:val="nil"/>
              <w:bottom w:val="single" w:sz="4" w:space="0" w:color="auto"/>
              <w:right w:val="single" w:sz="4" w:space="0" w:color="auto"/>
            </w:tcBorders>
            <w:shd w:val="clear" w:color="auto" w:fill="auto"/>
            <w:hideMark/>
          </w:tcPr>
          <w:p w14:paraId="1EB395B2"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отпадъци от вещества и смеси, отстраняващи бои или лакове</w:t>
            </w:r>
          </w:p>
        </w:tc>
        <w:tc>
          <w:tcPr>
            <w:tcW w:w="735" w:type="pct"/>
            <w:tcBorders>
              <w:top w:val="nil"/>
              <w:left w:val="nil"/>
              <w:bottom w:val="single" w:sz="4" w:space="0" w:color="auto"/>
              <w:right w:val="single" w:sz="4" w:space="0" w:color="auto"/>
            </w:tcBorders>
            <w:shd w:val="clear" w:color="auto" w:fill="auto"/>
            <w:hideMark/>
          </w:tcPr>
          <w:p w14:paraId="6A8299B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08 01 21*</w:t>
            </w:r>
          </w:p>
        </w:tc>
        <w:tc>
          <w:tcPr>
            <w:tcW w:w="752" w:type="pct"/>
            <w:tcBorders>
              <w:top w:val="nil"/>
              <w:left w:val="nil"/>
              <w:bottom w:val="single" w:sz="4" w:space="0" w:color="auto"/>
              <w:right w:val="single" w:sz="4" w:space="0" w:color="auto"/>
            </w:tcBorders>
            <w:shd w:val="clear" w:color="auto" w:fill="auto"/>
            <w:hideMark/>
          </w:tcPr>
          <w:p w14:paraId="2F4FE955"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xml:space="preserve">H225 (Кат. 2) </w:t>
            </w:r>
            <w:r w:rsidRPr="00211056">
              <w:rPr>
                <w:rFonts w:ascii="Times New Roman" w:eastAsia="Times New Roman" w:hAnsi="Times New Roman"/>
                <w:color w:val="000000"/>
                <w:sz w:val="24"/>
                <w:szCs w:val="24"/>
                <w:lang w:eastAsia="bg-BG"/>
              </w:rPr>
              <w:br/>
              <w:t>H226 (Кат. 3)</w:t>
            </w:r>
            <w:r w:rsidRPr="00211056">
              <w:rPr>
                <w:rFonts w:ascii="Times New Roman" w:eastAsia="Times New Roman" w:hAnsi="Times New Roman"/>
                <w:color w:val="000000"/>
                <w:sz w:val="24"/>
                <w:szCs w:val="24"/>
                <w:lang w:eastAsia="bg-BG"/>
              </w:rPr>
              <w:br/>
              <w:t>H411</w:t>
            </w:r>
          </w:p>
        </w:tc>
        <w:tc>
          <w:tcPr>
            <w:tcW w:w="728" w:type="pct"/>
            <w:tcBorders>
              <w:top w:val="nil"/>
              <w:left w:val="nil"/>
              <w:bottom w:val="single" w:sz="4" w:space="0" w:color="auto"/>
              <w:right w:val="single" w:sz="4" w:space="0" w:color="auto"/>
            </w:tcBorders>
            <w:shd w:val="clear" w:color="auto" w:fill="auto"/>
            <w:hideMark/>
          </w:tcPr>
          <w:p w14:paraId="27B73247" w14:textId="77777777" w:rsidR="00211056" w:rsidRPr="00211056" w:rsidRDefault="00211056" w:rsidP="00211056">
            <w:pPr>
              <w:spacing w:after="0" w:line="240" w:lineRule="auto"/>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P5в E2</w:t>
            </w:r>
          </w:p>
        </w:tc>
        <w:tc>
          <w:tcPr>
            <w:tcW w:w="571" w:type="pct"/>
            <w:tcBorders>
              <w:top w:val="nil"/>
              <w:left w:val="nil"/>
              <w:bottom w:val="single" w:sz="4" w:space="0" w:color="auto"/>
              <w:right w:val="single" w:sz="4" w:space="0" w:color="auto"/>
            </w:tcBorders>
            <w:shd w:val="clear" w:color="auto" w:fill="auto"/>
            <w:hideMark/>
          </w:tcPr>
          <w:p w14:paraId="3A10A3D0"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1</w:t>
            </w:r>
          </w:p>
        </w:tc>
        <w:tc>
          <w:tcPr>
            <w:tcW w:w="423" w:type="pct"/>
            <w:tcBorders>
              <w:top w:val="nil"/>
              <w:left w:val="nil"/>
              <w:bottom w:val="single" w:sz="4" w:space="0" w:color="auto"/>
              <w:right w:val="single" w:sz="4" w:space="0" w:color="auto"/>
            </w:tcBorders>
            <w:shd w:val="clear" w:color="auto" w:fill="auto"/>
            <w:hideMark/>
          </w:tcPr>
          <w:p w14:paraId="2B692A1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7C81ACA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в бидони</w:t>
            </w:r>
          </w:p>
        </w:tc>
      </w:tr>
      <w:tr w:rsidR="00211056" w:rsidRPr="00211056" w14:paraId="6F3C21D7" w14:textId="77777777" w:rsidTr="00211056">
        <w:trPr>
          <w:trHeight w:val="945"/>
          <w:jc w:val="center"/>
        </w:trPr>
        <w:tc>
          <w:tcPr>
            <w:tcW w:w="203" w:type="pct"/>
            <w:tcBorders>
              <w:top w:val="nil"/>
              <w:left w:val="single" w:sz="4" w:space="0" w:color="auto"/>
              <w:bottom w:val="single" w:sz="4" w:space="0" w:color="auto"/>
              <w:right w:val="single" w:sz="4" w:space="0" w:color="auto"/>
            </w:tcBorders>
            <w:shd w:val="clear" w:color="auto" w:fill="auto"/>
            <w:hideMark/>
          </w:tcPr>
          <w:p w14:paraId="5E94703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15</w:t>
            </w:r>
          </w:p>
        </w:tc>
        <w:tc>
          <w:tcPr>
            <w:tcW w:w="933" w:type="pct"/>
            <w:tcBorders>
              <w:top w:val="nil"/>
              <w:left w:val="nil"/>
              <w:bottom w:val="single" w:sz="4" w:space="0" w:color="auto"/>
              <w:right w:val="single" w:sz="4" w:space="0" w:color="auto"/>
            </w:tcBorders>
            <w:shd w:val="clear" w:color="auto" w:fill="auto"/>
            <w:hideMark/>
          </w:tcPr>
          <w:p w14:paraId="7FA1A99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отпадъчни печатарски мастила, съдържащи опасни вещества</w:t>
            </w:r>
          </w:p>
        </w:tc>
        <w:tc>
          <w:tcPr>
            <w:tcW w:w="735" w:type="pct"/>
            <w:tcBorders>
              <w:top w:val="nil"/>
              <w:left w:val="nil"/>
              <w:bottom w:val="single" w:sz="4" w:space="0" w:color="auto"/>
              <w:right w:val="single" w:sz="4" w:space="0" w:color="auto"/>
            </w:tcBorders>
            <w:shd w:val="clear" w:color="auto" w:fill="auto"/>
            <w:hideMark/>
          </w:tcPr>
          <w:p w14:paraId="77F52913"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08 03 12*</w:t>
            </w:r>
          </w:p>
        </w:tc>
        <w:tc>
          <w:tcPr>
            <w:tcW w:w="752" w:type="pct"/>
            <w:tcBorders>
              <w:top w:val="nil"/>
              <w:left w:val="nil"/>
              <w:bottom w:val="single" w:sz="4" w:space="0" w:color="auto"/>
              <w:right w:val="single" w:sz="4" w:space="0" w:color="auto"/>
            </w:tcBorders>
            <w:shd w:val="clear" w:color="auto" w:fill="auto"/>
            <w:hideMark/>
          </w:tcPr>
          <w:p w14:paraId="1335C8E6"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xml:space="preserve">H225 (Кат. 2) </w:t>
            </w:r>
            <w:r w:rsidRPr="00211056">
              <w:rPr>
                <w:rFonts w:ascii="Times New Roman" w:eastAsia="Times New Roman" w:hAnsi="Times New Roman"/>
                <w:color w:val="000000"/>
                <w:sz w:val="24"/>
                <w:szCs w:val="24"/>
                <w:lang w:eastAsia="bg-BG"/>
              </w:rPr>
              <w:br/>
              <w:t>H226 (Кат. 3)</w:t>
            </w:r>
            <w:r w:rsidRPr="00211056">
              <w:rPr>
                <w:rFonts w:ascii="Times New Roman" w:eastAsia="Times New Roman" w:hAnsi="Times New Roman"/>
                <w:color w:val="000000"/>
                <w:sz w:val="24"/>
                <w:szCs w:val="24"/>
                <w:lang w:eastAsia="bg-BG"/>
              </w:rPr>
              <w:br/>
              <w:t>H411</w:t>
            </w:r>
          </w:p>
        </w:tc>
        <w:tc>
          <w:tcPr>
            <w:tcW w:w="728" w:type="pct"/>
            <w:tcBorders>
              <w:top w:val="nil"/>
              <w:left w:val="nil"/>
              <w:bottom w:val="single" w:sz="4" w:space="0" w:color="auto"/>
              <w:right w:val="single" w:sz="4" w:space="0" w:color="auto"/>
            </w:tcBorders>
            <w:shd w:val="clear" w:color="auto" w:fill="auto"/>
            <w:hideMark/>
          </w:tcPr>
          <w:p w14:paraId="1168D0F0" w14:textId="77777777" w:rsidR="00211056" w:rsidRPr="00211056" w:rsidRDefault="00211056" w:rsidP="00211056">
            <w:pPr>
              <w:spacing w:after="0" w:line="240" w:lineRule="auto"/>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P5в E2</w:t>
            </w:r>
          </w:p>
        </w:tc>
        <w:tc>
          <w:tcPr>
            <w:tcW w:w="571" w:type="pct"/>
            <w:tcBorders>
              <w:top w:val="nil"/>
              <w:left w:val="nil"/>
              <w:bottom w:val="single" w:sz="4" w:space="0" w:color="auto"/>
              <w:right w:val="single" w:sz="4" w:space="0" w:color="auto"/>
            </w:tcBorders>
            <w:shd w:val="clear" w:color="auto" w:fill="auto"/>
            <w:hideMark/>
          </w:tcPr>
          <w:p w14:paraId="7D242F32"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1</w:t>
            </w:r>
          </w:p>
        </w:tc>
        <w:tc>
          <w:tcPr>
            <w:tcW w:w="423" w:type="pct"/>
            <w:tcBorders>
              <w:top w:val="nil"/>
              <w:left w:val="nil"/>
              <w:bottom w:val="single" w:sz="4" w:space="0" w:color="auto"/>
              <w:right w:val="single" w:sz="4" w:space="0" w:color="auto"/>
            </w:tcBorders>
            <w:shd w:val="clear" w:color="auto" w:fill="auto"/>
            <w:hideMark/>
          </w:tcPr>
          <w:p w14:paraId="7033913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0556D52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в бидони</w:t>
            </w:r>
          </w:p>
        </w:tc>
      </w:tr>
      <w:tr w:rsidR="00211056" w:rsidRPr="00211056" w14:paraId="6567B316" w14:textId="77777777" w:rsidTr="00211056">
        <w:trPr>
          <w:trHeight w:val="945"/>
          <w:jc w:val="center"/>
        </w:trPr>
        <w:tc>
          <w:tcPr>
            <w:tcW w:w="203" w:type="pct"/>
            <w:tcBorders>
              <w:top w:val="nil"/>
              <w:left w:val="single" w:sz="4" w:space="0" w:color="auto"/>
              <w:bottom w:val="single" w:sz="4" w:space="0" w:color="auto"/>
              <w:right w:val="single" w:sz="4" w:space="0" w:color="auto"/>
            </w:tcBorders>
            <w:shd w:val="clear" w:color="auto" w:fill="auto"/>
            <w:hideMark/>
          </w:tcPr>
          <w:p w14:paraId="70EB2BC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16</w:t>
            </w:r>
          </w:p>
        </w:tc>
        <w:tc>
          <w:tcPr>
            <w:tcW w:w="933" w:type="pct"/>
            <w:tcBorders>
              <w:top w:val="nil"/>
              <w:left w:val="nil"/>
              <w:bottom w:val="single" w:sz="4" w:space="0" w:color="auto"/>
              <w:right w:val="single" w:sz="4" w:space="0" w:color="auto"/>
            </w:tcBorders>
            <w:shd w:val="clear" w:color="auto" w:fill="auto"/>
            <w:hideMark/>
          </w:tcPr>
          <w:p w14:paraId="08FBD9C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утайки от печатарски мастила, съдържащи опасни вещества</w:t>
            </w:r>
          </w:p>
        </w:tc>
        <w:tc>
          <w:tcPr>
            <w:tcW w:w="735" w:type="pct"/>
            <w:tcBorders>
              <w:top w:val="nil"/>
              <w:left w:val="nil"/>
              <w:bottom w:val="single" w:sz="4" w:space="0" w:color="auto"/>
              <w:right w:val="single" w:sz="4" w:space="0" w:color="auto"/>
            </w:tcBorders>
            <w:shd w:val="clear" w:color="auto" w:fill="auto"/>
            <w:hideMark/>
          </w:tcPr>
          <w:p w14:paraId="40DF32D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08 03 14*</w:t>
            </w:r>
          </w:p>
        </w:tc>
        <w:tc>
          <w:tcPr>
            <w:tcW w:w="752" w:type="pct"/>
            <w:tcBorders>
              <w:top w:val="nil"/>
              <w:left w:val="nil"/>
              <w:bottom w:val="single" w:sz="4" w:space="0" w:color="auto"/>
              <w:right w:val="single" w:sz="4" w:space="0" w:color="auto"/>
            </w:tcBorders>
            <w:shd w:val="clear" w:color="auto" w:fill="auto"/>
            <w:hideMark/>
          </w:tcPr>
          <w:p w14:paraId="4DAF1443"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xml:space="preserve">H225 (Кат. 2) </w:t>
            </w:r>
            <w:r w:rsidRPr="00211056">
              <w:rPr>
                <w:rFonts w:ascii="Times New Roman" w:eastAsia="Times New Roman" w:hAnsi="Times New Roman"/>
                <w:color w:val="000000"/>
                <w:sz w:val="24"/>
                <w:szCs w:val="24"/>
                <w:lang w:eastAsia="bg-BG"/>
              </w:rPr>
              <w:br/>
              <w:t>H226 (Кат. 3)</w:t>
            </w:r>
            <w:r w:rsidRPr="00211056">
              <w:rPr>
                <w:rFonts w:ascii="Times New Roman" w:eastAsia="Times New Roman" w:hAnsi="Times New Roman"/>
                <w:color w:val="000000"/>
                <w:sz w:val="24"/>
                <w:szCs w:val="24"/>
                <w:lang w:eastAsia="bg-BG"/>
              </w:rPr>
              <w:br/>
              <w:t>H411</w:t>
            </w:r>
          </w:p>
        </w:tc>
        <w:tc>
          <w:tcPr>
            <w:tcW w:w="728" w:type="pct"/>
            <w:tcBorders>
              <w:top w:val="nil"/>
              <w:left w:val="nil"/>
              <w:bottom w:val="single" w:sz="4" w:space="0" w:color="auto"/>
              <w:right w:val="single" w:sz="4" w:space="0" w:color="auto"/>
            </w:tcBorders>
            <w:shd w:val="clear" w:color="auto" w:fill="auto"/>
            <w:hideMark/>
          </w:tcPr>
          <w:p w14:paraId="50A92F39" w14:textId="77777777" w:rsidR="00211056" w:rsidRPr="00211056" w:rsidRDefault="00211056" w:rsidP="00211056">
            <w:pPr>
              <w:spacing w:after="0" w:line="240" w:lineRule="auto"/>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P5в E2</w:t>
            </w:r>
          </w:p>
        </w:tc>
        <w:tc>
          <w:tcPr>
            <w:tcW w:w="571" w:type="pct"/>
            <w:tcBorders>
              <w:top w:val="nil"/>
              <w:left w:val="nil"/>
              <w:bottom w:val="single" w:sz="4" w:space="0" w:color="auto"/>
              <w:right w:val="single" w:sz="4" w:space="0" w:color="auto"/>
            </w:tcBorders>
            <w:shd w:val="clear" w:color="auto" w:fill="auto"/>
            <w:hideMark/>
          </w:tcPr>
          <w:p w14:paraId="0585723B"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1</w:t>
            </w:r>
          </w:p>
        </w:tc>
        <w:tc>
          <w:tcPr>
            <w:tcW w:w="423" w:type="pct"/>
            <w:tcBorders>
              <w:top w:val="nil"/>
              <w:left w:val="nil"/>
              <w:bottom w:val="single" w:sz="4" w:space="0" w:color="auto"/>
              <w:right w:val="single" w:sz="4" w:space="0" w:color="auto"/>
            </w:tcBorders>
            <w:shd w:val="clear" w:color="auto" w:fill="auto"/>
            <w:hideMark/>
          </w:tcPr>
          <w:p w14:paraId="6B7BF0B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0CCE6790"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в бидони</w:t>
            </w:r>
          </w:p>
        </w:tc>
      </w:tr>
      <w:tr w:rsidR="00211056" w:rsidRPr="00211056" w14:paraId="1A1E639E" w14:textId="77777777" w:rsidTr="00211056">
        <w:trPr>
          <w:trHeight w:val="2700"/>
          <w:jc w:val="center"/>
        </w:trPr>
        <w:tc>
          <w:tcPr>
            <w:tcW w:w="203" w:type="pct"/>
            <w:tcBorders>
              <w:top w:val="nil"/>
              <w:left w:val="single" w:sz="4" w:space="0" w:color="auto"/>
              <w:bottom w:val="single" w:sz="4" w:space="0" w:color="auto"/>
              <w:right w:val="single" w:sz="4" w:space="0" w:color="auto"/>
            </w:tcBorders>
            <w:shd w:val="clear" w:color="auto" w:fill="auto"/>
            <w:hideMark/>
          </w:tcPr>
          <w:p w14:paraId="564E408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17</w:t>
            </w:r>
          </w:p>
        </w:tc>
        <w:tc>
          <w:tcPr>
            <w:tcW w:w="933" w:type="pct"/>
            <w:tcBorders>
              <w:top w:val="nil"/>
              <w:left w:val="nil"/>
              <w:bottom w:val="single" w:sz="4" w:space="0" w:color="auto"/>
              <w:right w:val="single" w:sz="4" w:space="0" w:color="auto"/>
            </w:tcBorders>
            <w:shd w:val="clear" w:color="auto" w:fill="auto"/>
            <w:hideMark/>
          </w:tcPr>
          <w:p w14:paraId="130EB70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твърди отпадъци от пречистване на газове, съдържащи опасни вещества</w:t>
            </w:r>
          </w:p>
        </w:tc>
        <w:tc>
          <w:tcPr>
            <w:tcW w:w="735" w:type="pct"/>
            <w:tcBorders>
              <w:top w:val="nil"/>
              <w:left w:val="nil"/>
              <w:bottom w:val="single" w:sz="4" w:space="0" w:color="auto"/>
              <w:right w:val="single" w:sz="4" w:space="0" w:color="auto"/>
            </w:tcBorders>
            <w:shd w:val="clear" w:color="auto" w:fill="auto"/>
            <w:hideMark/>
          </w:tcPr>
          <w:p w14:paraId="3690CA5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10 02 07*</w:t>
            </w:r>
          </w:p>
        </w:tc>
        <w:tc>
          <w:tcPr>
            <w:tcW w:w="752" w:type="pct"/>
            <w:tcBorders>
              <w:top w:val="nil"/>
              <w:left w:val="nil"/>
              <w:bottom w:val="single" w:sz="4" w:space="0" w:color="auto"/>
              <w:right w:val="single" w:sz="4" w:space="0" w:color="auto"/>
            </w:tcBorders>
            <w:shd w:val="clear" w:color="auto" w:fill="auto"/>
            <w:hideMark/>
          </w:tcPr>
          <w:p w14:paraId="6BAFE91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xml:space="preserve"> H300, H310, H330 H331 H301</w:t>
            </w:r>
            <w:r w:rsidRPr="00211056">
              <w:rPr>
                <w:rFonts w:ascii="Times New Roman" w:eastAsia="Times New Roman" w:hAnsi="Times New Roman"/>
                <w:color w:val="000000"/>
                <w:sz w:val="24"/>
                <w:szCs w:val="24"/>
                <w:lang w:eastAsia="bg-BG"/>
              </w:rPr>
              <w:br/>
              <w:t>H400 (остра 1),</w:t>
            </w:r>
            <w:r w:rsidRPr="00211056">
              <w:rPr>
                <w:rFonts w:ascii="Times New Roman" w:eastAsia="Times New Roman" w:hAnsi="Times New Roman"/>
                <w:color w:val="000000"/>
                <w:sz w:val="24"/>
                <w:szCs w:val="24"/>
                <w:lang w:eastAsia="bg-BG"/>
              </w:rPr>
              <w:br/>
              <w:t>H410 (хрон.1)</w:t>
            </w:r>
            <w:r w:rsidRPr="00211056">
              <w:rPr>
                <w:rFonts w:ascii="Times New Roman" w:eastAsia="Times New Roman" w:hAnsi="Times New Roman"/>
                <w:color w:val="000000"/>
                <w:sz w:val="24"/>
                <w:szCs w:val="24"/>
                <w:lang w:eastAsia="bg-BG"/>
              </w:rPr>
              <w:br/>
              <w:t>H400 (остра 1),</w:t>
            </w:r>
            <w:r w:rsidRPr="00211056">
              <w:rPr>
                <w:rFonts w:ascii="Times New Roman" w:eastAsia="Times New Roman" w:hAnsi="Times New Roman"/>
                <w:color w:val="000000"/>
                <w:sz w:val="24"/>
                <w:szCs w:val="24"/>
                <w:lang w:eastAsia="bg-BG"/>
              </w:rPr>
              <w:br/>
              <w:t>H410 (хрон.1)</w:t>
            </w:r>
            <w:r w:rsidRPr="00211056">
              <w:rPr>
                <w:rFonts w:ascii="Times New Roman" w:eastAsia="Times New Roman" w:hAnsi="Times New Roman"/>
                <w:color w:val="000000"/>
                <w:sz w:val="24"/>
                <w:szCs w:val="24"/>
                <w:lang w:eastAsia="bg-BG"/>
              </w:rPr>
              <w:br/>
              <w:t>H400 (остра 1),</w:t>
            </w:r>
            <w:r w:rsidRPr="00211056">
              <w:rPr>
                <w:rFonts w:ascii="Times New Roman" w:eastAsia="Times New Roman" w:hAnsi="Times New Roman"/>
                <w:color w:val="000000"/>
                <w:sz w:val="24"/>
                <w:szCs w:val="24"/>
                <w:lang w:eastAsia="bg-BG"/>
              </w:rPr>
              <w:br/>
              <w:t>H410 (хрон.1)</w:t>
            </w:r>
            <w:r w:rsidRPr="00211056">
              <w:rPr>
                <w:rFonts w:ascii="Times New Roman" w:eastAsia="Times New Roman" w:hAnsi="Times New Roman"/>
                <w:color w:val="000000"/>
                <w:sz w:val="24"/>
                <w:szCs w:val="24"/>
                <w:lang w:eastAsia="bg-BG"/>
              </w:rPr>
              <w:br/>
              <w:t>H411</w:t>
            </w:r>
          </w:p>
        </w:tc>
        <w:tc>
          <w:tcPr>
            <w:tcW w:w="728" w:type="pct"/>
            <w:tcBorders>
              <w:top w:val="nil"/>
              <w:left w:val="nil"/>
              <w:bottom w:val="single" w:sz="4" w:space="0" w:color="auto"/>
              <w:right w:val="single" w:sz="4" w:space="0" w:color="auto"/>
            </w:tcBorders>
            <w:shd w:val="clear" w:color="auto" w:fill="auto"/>
            <w:hideMark/>
          </w:tcPr>
          <w:p w14:paraId="568DDDA3"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H2</w:t>
            </w:r>
            <w:r w:rsidRPr="00211056">
              <w:rPr>
                <w:rFonts w:ascii="Times New Roman" w:eastAsia="Times New Roman" w:hAnsi="Times New Roman"/>
                <w:b/>
                <w:color w:val="000000"/>
                <w:sz w:val="24"/>
                <w:szCs w:val="24"/>
                <w:lang w:eastAsia="bg-BG"/>
              </w:rPr>
              <w:br/>
              <w:t>Е2</w:t>
            </w:r>
            <w:r w:rsidRPr="00211056">
              <w:rPr>
                <w:rFonts w:ascii="Times New Roman" w:eastAsia="Times New Roman" w:hAnsi="Times New Roman"/>
                <w:b/>
                <w:color w:val="000000"/>
                <w:sz w:val="24"/>
                <w:szCs w:val="24"/>
                <w:lang w:eastAsia="bg-BG"/>
              </w:rPr>
              <w:br/>
              <w:t>E1</w:t>
            </w:r>
          </w:p>
        </w:tc>
        <w:tc>
          <w:tcPr>
            <w:tcW w:w="571" w:type="pct"/>
            <w:tcBorders>
              <w:top w:val="nil"/>
              <w:left w:val="nil"/>
              <w:bottom w:val="single" w:sz="4" w:space="0" w:color="auto"/>
              <w:right w:val="single" w:sz="4" w:space="0" w:color="auto"/>
            </w:tcBorders>
            <w:shd w:val="clear" w:color="auto" w:fill="auto"/>
            <w:hideMark/>
          </w:tcPr>
          <w:p w14:paraId="1B7C9EBE"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16E2A16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0F571070"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твърдо в биг-бегове</w:t>
            </w:r>
          </w:p>
        </w:tc>
      </w:tr>
      <w:tr w:rsidR="00211056" w:rsidRPr="00211056" w14:paraId="032D75FE" w14:textId="77777777" w:rsidTr="00211056">
        <w:trPr>
          <w:trHeight w:val="1260"/>
          <w:jc w:val="center"/>
        </w:trPr>
        <w:tc>
          <w:tcPr>
            <w:tcW w:w="203" w:type="pct"/>
            <w:tcBorders>
              <w:top w:val="nil"/>
              <w:left w:val="single" w:sz="4" w:space="0" w:color="auto"/>
              <w:bottom w:val="single" w:sz="4" w:space="0" w:color="auto"/>
              <w:right w:val="single" w:sz="4" w:space="0" w:color="auto"/>
            </w:tcBorders>
            <w:shd w:val="clear" w:color="auto" w:fill="auto"/>
            <w:hideMark/>
          </w:tcPr>
          <w:p w14:paraId="1AE0707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lastRenderedPageBreak/>
              <w:t>18</w:t>
            </w:r>
          </w:p>
        </w:tc>
        <w:tc>
          <w:tcPr>
            <w:tcW w:w="933" w:type="pct"/>
            <w:tcBorders>
              <w:top w:val="nil"/>
              <w:left w:val="nil"/>
              <w:bottom w:val="single" w:sz="4" w:space="0" w:color="auto"/>
              <w:right w:val="single" w:sz="4" w:space="0" w:color="auto"/>
            </w:tcBorders>
            <w:shd w:val="clear" w:color="auto" w:fill="auto"/>
            <w:hideMark/>
          </w:tcPr>
          <w:p w14:paraId="2F46D3A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отпадъци от пречистване на охлаждащи води, съдържащи масла</w:t>
            </w:r>
          </w:p>
        </w:tc>
        <w:tc>
          <w:tcPr>
            <w:tcW w:w="735" w:type="pct"/>
            <w:tcBorders>
              <w:top w:val="nil"/>
              <w:left w:val="nil"/>
              <w:bottom w:val="single" w:sz="4" w:space="0" w:color="auto"/>
              <w:right w:val="single" w:sz="4" w:space="0" w:color="auto"/>
            </w:tcBorders>
            <w:shd w:val="clear" w:color="auto" w:fill="auto"/>
            <w:hideMark/>
          </w:tcPr>
          <w:p w14:paraId="4B3197E3"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10 02 11*</w:t>
            </w:r>
          </w:p>
        </w:tc>
        <w:tc>
          <w:tcPr>
            <w:tcW w:w="752" w:type="pct"/>
            <w:tcBorders>
              <w:top w:val="nil"/>
              <w:left w:val="nil"/>
              <w:bottom w:val="single" w:sz="4" w:space="0" w:color="auto"/>
              <w:right w:val="single" w:sz="4" w:space="0" w:color="auto"/>
            </w:tcBorders>
            <w:shd w:val="clear" w:color="auto" w:fill="auto"/>
            <w:noWrap/>
            <w:hideMark/>
          </w:tcPr>
          <w:p w14:paraId="489CB57B"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3EEB1D9B"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5CDB88B1"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6D17CFC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458B118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013109C8" w14:textId="77777777" w:rsidTr="00211056">
        <w:trPr>
          <w:trHeight w:val="1260"/>
          <w:jc w:val="center"/>
        </w:trPr>
        <w:tc>
          <w:tcPr>
            <w:tcW w:w="203" w:type="pct"/>
            <w:tcBorders>
              <w:top w:val="nil"/>
              <w:left w:val="single" w:sz="4" w:space="0" w:color="auto"/>
              <w:bottom w:val="single" w:sz="4" w:space="0" w:color="auto"/>
              <w:right w:val="single" w:sz="4" w:space="0" w:color="auto"/>
            </w:tcBorders>
            <w:shd w:val="clear" w:color="auto" w:fill="auto"/>
            <w:hideMark/>
          </w:tcPr>
          <w:p w14:paraId="021438F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19</w:t>
            </w:r>
          </w:p>
        </w:tc>
        <w:tc>
          <w:tcPr>
            <w:tcW w:w="933" w:type="pct"/>
            <w:tcBorders>
              <w:top w:val="nil"/>
              <w:left w:val="nil"/>
              <w:bottom w:val="single" w:sz="4" w:space="0" w:color="auto"/>
              <w:right w:val="single" w:sz="4" w:space="0" w:color="auto"/>
            </w:tcBorders>
            <w:shd w:val="clear" w:color="auto" w:fill="auto"/>
            <w:hideMark/>
          </w:tcPr>
          <w:p w14:paraId="5CDAFFB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отпадъци от пречистване на охлаждащи води, съдържащи масла</w:t>
            </w:r>
          </w:p>
        </w:tc>
        <w:tc>
          <w:tcPr>
            <w:tcW w:w="735" w:type="pct"/>
            <w:tcBorders>
              <w:top w:val="nil"/>
              <w:left w:val="nil"/>
              <w:bottom w:val="single" w:sz="4" w:space="0" w:color="auto"/>
              <w:right w:val="single" w:sz="4" w:space="0" w:color="auto"/>
            </w:tcBorders>
            <w:shd w:val="clear" w:color="auto" w:fill="auto"/>
            <w:hideMark/>
          </w:tcPr>
          <w:p w14:paraId="58916DC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10 03 27*</w:t>
            </w:r>
          </w:p>
        </w:tc>
        <w:tc>
          <w:tcPr>
            <w:tcW w:w="752" w:type="pct"/>
            <w:tcBorders>
              <w:top w:val="nil"/>
              <w:left w:val="nil"/>
              <w:bottom w:val="single" w:sz="4" w:space="0" w:color="auto"/>
              <w:right w:val="single" w:sz="4" w:space="0" w:color="auto"/>
            </w:tcBorders>
            <w:shd w:val="clear" w:color="auto" w:fill="auto"/>
            <w:noWrap/>
            <w:hideMark/>
          </w:tcPr>
          <w:p w14:paraId="5E2DADCE"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1971A65C"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3807C7D4"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1D89D08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4B11B3F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314D0B45" w14:textId="77777777" w:rsidTr="00211056">
        <w:trPr>
          <w:trHeight w:val="1260"/>
          <w:jc w:val="center"/>
        </w:trPr>
        <w:tc>
          <w:tcPr>
            <w:tcW w:w="203" w:type="pct"/>
            <w:tcBorders>
              <w:top w:val="nil"/>
              <w:left w:val="single" w:sz="4" w:space="0" w:color="auto"/>
              <w:bottom w:val="single" w:sz="4" w:space="0" w:color="auto"/>
              <w:right w:val="single" w:sz="4" w:space="0" w:color="auto"/>
            </w:tcBorders>
            <w:shd w:val="clear" w:color="auto" w:fill="auto"/>
            <w:hideMark/>
          </w:tcPr>
          <w:p w14:paraId="5151005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20</w:t>
            </w:r>
          </w:p>
        </w:tc>
        <w:tc>
          <w:tcPr>
            <w:tcW w:w="933" w:type="pct"/>
            <w:tcBorders>
              <w:top w:val="nil"/>
              <w:left w:val="nil"/>
              <w:bottom w:val="single" w:sz="4" w:space="0" w:color="auto"/>
              <w:right w:val="single" w:sz="4" w:space="0" w:color="auto"/>
            </w:tcBorders>
            <w:shd w:val="clear" w:color="auto" w:fill="auto"/>
            <w:hideMark/>
          </w:tcPr>
          <w:p w14:paraId="2B86FCC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отпадъци от пречистване на охлаждащи води, съдържащи масла</w:t>
            </w:r>
          </w:p>
        </w:tc>
        <w:tc>
          <w:tcPr>
            <w:tcW w:w="735" w:type="pct"/>
            <w:tcBorders>
              <w:top w:val="nil"/>
              <w:left w:val="nil"/>
              <w:bottom w:val="single" w:sz="4" w:space="0" w:color="auto"/>
              <w:right w:val="single" w:sz="4" w:space="0" w:color="auto"/>
            </w:tcBorders>
            <w:shd w:val="clear" w:color="auto" w:fill="auto"/>
            <w:hideMark/>
          </w:tcPr>
          <w:p w14:paraId="749BFDD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10 04 09*</w:t>
            </w:r>
          </w:p>
        </w:tc>
        <w:tc>
          <w:tcPr>
            <w:tcW w:w="752" w:type="pct"/>
            <w:tcBorders>
              <w:top w:val="nil"/>
              <w:left w:val="nil"/>
              <w:bottom w:val="single" w:sz="4" w:space="0" w:color="auto"/>
              <w:right w:val="single" w:sz="4" w:space="0" w:color="auto"/>
            </w:tcBorders>
            <w:shd w:val="clear" w:color="auto" w:fill="auto"/>
            <w:noWrap/>
            <w:hideMark/>
          </w:tcPr>
          <w:p w14:paraId="1F65E6A4"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234DEAA3"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7F2F2682"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4EE54B60"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4D898F5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7D7044D5" w14:textId="77777777" w:rsidTr="00211056">
        <w:trPr>
          <w:trHeight w:val="1260"/>
          <w:jc w:val="center"/>
        </w:trPr>
        <w:tc>
          <w:tcPr>
            <w:tcW w:w="203" w:type="pct"/>
            <w:tcBorders>
              <w:top w:val="nil"/>
              <w:left w:val="single" w:sz="4" w:space="0" w:color="auto"/>
              <w:bottom w:val="single" w:sz="4" w:space="0" w:color="auto"/>
              <w:right w:val="single" w:sz="4" w:space="0" w:color="auto"/>
            </w:tcBorders>
            <w:shd w:val="clear" w:color="auto" w:fill="auto"/>
            <w:hideMark/>
          </w:tcPr>
          <w:p w14:paraId="73B629E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21</w:t>
            </w:r>
          </w:p>
        </w:tc>
        <w:tc>
          <w:tcPr>
            <w:tcW w:w="933" w:type="pct"/>
            <w:tcBorders>
              <w:top w:val="nil"/>
              <w:left w:val="nil"/>
              <w:bottom w:val="single" w:sz="4" w:space="0" w:color="auto"/>
              <w:right w:val="single" w:sz="4" w:space="0" w:color="auto"/>
            </w:tcBorders>
            <w:shd w:val="clear" w:color="auto" w:fill="auto"/>
            <w:hideMark/>
          </w:tcPr>
          <w:p w14:paraId="2E72B34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отпадъци от пречистване на охлаждащи води, съдържащи масла</w:t>
            </w:r>
          </w:p>
        </w:tc>
        <w:tc>
          <w:tcPr>
            <w:tcW w:w="735" w:type="pct"/>
            <w:tcBorders>
              <w:top w:val="nil"/>
              <w:left w:val="nil"/>
              <w:bottom w:val="single" w:sz="4" w:space="0" w:color="auto"/>
              <w:right w:val="single" w:sz="4" w:space="0" w:color="auto"/>
            </w:tcBorders>
            <w:shd w:val="clear" w:color="auto" w:fill="auto"/>
            <w:hideMark/>
          </w:tcPr>
          <w:p w14:paraId="01555AE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10 05 08*</w:t>
            </w:r>
          </w:p>
        </w:tc>
        <w:tc>
          <w:tcPr>
            <w:tcW w:w="752" w:type="pct"/>
            <w:tcBorders>
              <w:top w:val="nil"/>
              <w:left w:val="nil"/>
              <w:bottom w:val="single" w:sz="4" w:space="0" w:color="auto"/>
              <w:right w:val="single" w:sz="4" w:space="0" w:color="auto"/>
            </w:tcBorders>
            <w:shd w:val="clear" w:color="auto" w:fill="auto"/>
            <w:noWrap/>
            <w:hideMark/>
          </w:tcPr>
          <w:p w14:paraId="428E1AA7"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60A1495E"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26887224"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5B8FA47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30A678A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6F43214D" w14:textId="77777777" w:rsidTr="00211056">
        <w:trPr>
          <w:trHeight w:val="1260"/>
          <w:jc w:val="center"/>
        </w:trPr>
        <w:tc>
          <w:tcPr>
            <w:tcW w:w="203" w:type="pct"/>
            <w:tcBorders>
              <w:top w:val="nil"/>
              <w:left w:val="single" w:sz="4" w:space="0" w:color="auto"/>
              <w:bottom w:val="single" w:sz="4" w:space="0" w:color="auto"/>
              <w:right w:val="single" w:sz="4" w:space="0" w:color="auto"/>
            </w:tcBorders>
            <w:shd w:val="clear" w:color="auto" w:fill="auto"/>
            <w:hideMark/>
          </w:tcPr>
          <w:p w14:paraId="570DA43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22</w:t>
            </w:r>
          </w:p>
        </w:tc>
        <w:tc>
          <w:tcPr>
            <w:tcW w:w="933" w:type="pct"/>
            <w:tcBorders>
              <w:top w:val="nil"/>
              <w:left w:val="nil"/>
              <w:bottom w:val="single" w:sz="4" w:space="0" w:color="auto"/>
              <w:right w:val="single" w:sz="4" w:space="0" w:color="auto"/>
            </w:tcBorders>
            <w:shd w:val="clear" w:color="auto" w:fill="auto"/>
            <w:hideMark/>
          </w:tcPr>
          <w:p w14:paraId="416220D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отпадъци от пречистване на охлаждащи води, съдържащи масла</w:t>
            </w:r>
          </w:p>
        </w:tc>
        <w:tc>
          <w:tcPr>
            <w:tcW w:w="735" w:type="pct"/>
            <w:tcBorders>
              <w:top w:val="nil"/>
              <w:left w:val="nil"/>
              <w:bottom w:val="single" w:sz="4" w:space="0" w:color="auto"/>
              <w:right w:val="single" w:sz="4" w:space="0" w:color="auto"/>
            </w:tcBorders>
            <w:shd w:val="clear" w:color="auto" w:fill="auto"/>
            <w:hideMark/>
          </w:tcPr>
          <w:p w14:paraId="6C935EF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10 06 09*</w:t>
            </w:r>
          </w:p>
        </w:tc>
        <w:tc>
          <w:tcPr>
            <w:tcW w:w="752" w:type="pct"/>
            <w:tcBorders>
              <w:top w:val="nil"/>
              <w:left w:val="nil"/>
              <w:bottom w:val="single" w:sz="4" w:space="0" w:color="auto"/>
              <w:right w:val="single" w:sz="4" w:space="0" w:color="auto"/>
            </w:tcBorders>
            <w:shd w:val="clear" w:color="auto" w:fill="auto"/>
            <w:noWrap/>
            <w:hideMark/>
          </w:tcPr>
          <w:p w14:paraId="6CAE97F8"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01090380"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51D80976"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67EFC40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7440A692"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6C87925C" w14:textId="77777777" w:rsidTr="00211056">
        <w:trPr>
          <w:trHeight w:val="1260"/>
          <w:jc w:val="center"/>
        </w:trPr>
        <w:tc>
          <w:tcPr>
            <w:tcW w:w="203" w:type="pct"/>
            <w:tcBorders>
              <w:top w:val="nil"/>
              <w:left w:val="single" w:sz="4" w:space="0" w:color="auto"/>
              <w:bottom w:val="single" w:sz="4" w:space="0" w:color="auto"/>
              <w:right w:val="single" w:sz="4" w:space="0" w:color="auto"/>
            </w:tcBorders>
            <w:shd w:val="clear" w:color="auto" w:fill="auto"/>
            <w:hideMark/>
          </w:tcPr>
          <w:p w14:paraId="7D618752"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23</w:t>
            </w:r>
          </w:p>
        </w:tc>
        <w:tc>
          <w:tcPr>
            <w:tcW w:w="933" w:type="pct"/>
            <w:tcBorders>
              <w:top w:val="nil"/>
              <w:left w:val="nil"/>
              <w:bottom w:val="single" w:sz="4" w:space="0" w:color="auto"/>
              <w:right w:val="single" w:sz="4" w:space="0" w:color="auto"/>
            </w:tcBorders>
            <w:shd w:val="clear" w:color="auto" w:fill="auto"/>
            <w:hideMark/>
          </w:tcPr>
          <w:p w14:paraId="21915AD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отпадъци от пречистване на охлаждащи води, съдържащи масла</w:t>
            </w:r>
          </w:p>
        </w:tc>
        <w:tc>
          <w:tcPr>
            <w:tcW w:w="735" w:type="pct"/>
            <w:tcBorders>
              <w:top w:val="nil"/>
              <w:left w:val="nil"/>
              <w:bottom w:val="single" w:sz="4" w:space="0" w:color="auto"/>
              <w:right w:val="single" w:sz="4" w:space="0" w:color="auto"/>
            </w:tcBorders>
            <w:shd w:val="clear" w:color="auto" w:fill="auto"/>
            <w:hideMark/>
          </w:tcPr>
          <w:p w14:paraId="60569BE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10 07 07*</w:t>
            </w:r>
          </w:p>
        </w:tc>
        <w:tc>
          <w:tcPr>
            <w:tcW w:w="752" w:type="pct"/>
            <w:tcBorders>
              <w:top w:val="nil"/>
              <w:left w:val="nil"/>
              <w:bottom w:val="single" w:sz="4" w:space="0" w:color="auto"/>
              <w:right w:val="single" w:sz="4" w:space="0" w:color="auto"/>
            </w:tcBorders>
            <w:shd w:val="clear" w:color="auto" w:fill="auto"/>
            <w:noWrap/>
            <w:hideMark/>
          </w:tcPr>
          <w:p w14:paraId="75A8F1A5"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6D4B2E44"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783AD31F"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03C2462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4F0ACDD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66637432" w14:textId="77777777" w:rsidTr="00211056">
        <w:trPr>
          <w:trHeight w:val="1260"/>
          <w:jc w:val="center"/>
        </w:trPr>
        <w:tc>
          <w:tcPr>
            <w:tcW w:w="203" w:type="pct"/>
            <w:tcBorders>
              <w:top w:val="nil"/>
              <w:left w:val="single" w:sz="4" w:space="0" w:color="auto"/>
              <w:bottom w:val="single" w:sz="4" w:space="0" w:color="auto"/>
              <w:right w:val="single" w:sz="4" w:space="0" w:color="auto"/>
            </w:tcBorders>
            <w:shd w:val="clear" w:color="auto" w:fill="auto"/>
            <w:hideMark/>
          </w:tcPr>
          <w:p w14:paraId="2806CAC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24</w:t>
            </w:r>
          </w:p>
        </w:tc>
        <w:tc>
          <w:tcPr>
            <w:tcW w:w="933" w:type="pct"/>
            <w:tcBorders>
              <w:top w:val="nil"/>
              <w:left w:val="nil"/>
              <w:bottom w:val="single" w:sz="4" w:space="0" w:color="auto"/>
              <w:right w:val="single" w:sz="4" w:space="0" w:color="auto"/>
            </w:tcBorders>
            <w:shd w:val="clear" w:color="auto" w:fill="auto"/>
            <w:hideMark/>
          </w:tcPr>
          <w:p w14:paraId="279E4222"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отпадъци от пречистване на охлаждащи води, съдържащи масла</w:t>
            </w:r>
          </w:p>
        </w:tc>
        <w:tc>
          <w:tcPr>
            <w:tcW w:w="735" w:type="pct"/>
            <w:tcBorders>
              <w:top w:val="nil"/>
              <w:left w:val="nil"/>
              <w:bottom w:val="single" w:sz="4" w:space="0" w:color="auto"/>
              <w:right w:val="single" w:sz="4" w:space="0" w:color="auto"/>
            </w:tcBorders>
            <w:shd w:val="clear" w:color="auto" w:fill="auto"/>
            <w:hideMark/>
          </w:tcPr>
          <w:p w14:paraId="7D5BE645"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10 08 19*</w:t>
            </w:r>
          </w:p>
        </w:tc>
        <w:tc>
          <w:tcPr>
            <w:tcW w:w="752" w:type="pct"/>
            <w:tcBorders>
              <w:top w:val="nil"/>
              <w:left w:val="nil"/>
              <w:bottom w:val="single" w:sz="4" w:space="0" w:color="auto"/>
              <w:right w:val="single" w:sz="4" w:space="0" w:color="auto"/>
            </w:tcBorders>
            <w:shd w:val="clear" w:color="auto" w:fill="auto"/>
            <w:noWrap/>
            <w:hideMark/>
          </w:tcPr>
          <w:p w14:paraId="499DCFB0"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46357F0F"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0D58406A"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0DABCD72"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12F544F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41A6687F" w14:textId="77777777" w:rsidTr="00211056">
        <w:trPr>
          <w:trHeight w:val="1575"/>
          <w:jc w:val="center"/>
        </w:trPr>
        <w:tc>
          <w:tcPr>
            <w:tcW w:w="203" w:type="pct"/>
            <w:tcBorders>
              <w:top w:val="nil"/>
              <w:left w:val="single" w:sz="4" w:space="0" w:color="auto"/>
              <w:bottom w:val="single" w:sz="4" w:space="0" w:color="auto"/>
              <w:right w:val="single" w:sz="4" w:space="0" w:color="auto"/>
            </w:tcBorders>
            <w:shd w:val="clear" w:color="auto" w:fill="auto"/>
            <w:hideMark/>
          </w:tcPr>
          <w:p w14:paraId="106D926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25</w:t>
            </w:r>
          </w:p>
        </w:tc>
        <w:tc>
          <w:tcPr>
            <w:tcW w:w="933" w:type="pct"/>
            <w:tcBorders>
              <w:top w:val="nil"/>
              <w:left w:val="nil"/>
              <w:bottom w:val="single" w:sz="4" w:space="0" w:color="auto"/>
              <w:right w:val="single" w:sz="4" w:space="0" w:color="auto"/>
            </w:tcBorders>
            <w:shd w:val="clear" w:color="auto" w:fill="auto"/>
            <w:hideMark/>
          </w:tcPr>
          <w:p w14:paraId="56967D5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xml:space="preserve">машинни масла на минерална основа, съдържащи халогенни елементи (с изключение на </w:t>
            </w:r>
            <w:r w:rsidRPr="00211056">
              <w:rPr>
                <w:rFonts w:ascii="Times New Roman" w:eastAsia="Times New Roman" w:hAnsi="Times New Roman"/>
                <w:color w:val="000000"/>
                <w:sz w:val="24"/>
                <w:szCs w:val="24"/>
                <w:lang w:eastAsia="bg-BG"/>
              </w:rPr>
              <w:lastRenderedPageBreak/>
              <w:t>емулсии и разтвори)</w:t>
            </w:r>
          </w:p>
        </w:tc>
        <w:tc>
          <w:tcPr>
            <w:tcW w:w="735" w:type="pct"/>
            <w:tcBorders>
              <w:top w:val="nil"/>
              <w:left w:val="nil"/>
              <w:bottom w:val="single" w:sz="4" w:space="0" w:color="auto"/>
              <w:right w:val="single" w:sz="4" w:space="0" w:color="auto"/>
            </w:tcBorders>
            <w:shd w:val="clear" w:color="auto" w:fill="auto"/>
            <w:hideMark/>
          </w:tcPr>
          <w:p w14:paraId="665453F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lastRenderedPageBreak/>
              <w:t>12 01 06*</w:t>
            </w:r>
          </w:p>
        </w:tc>
        <w:tc>
          <w:tcPr>
            <w:tcW w:w="752" w:type="pct"/>
            <w:tcBorders>
              <w:top w:val="nil"/>
              <w:left w:val="nil"/>
              <w:bottom w:val="single" w:sz="4" w:space="0" w:color="auto"/>
              <w:right w:val="single" w:sz="4" w:space="0" w:color="auto"/>
            </w:tcBorders>
            <w:shd w:val="clear" w:color="auto" w:fill="auto"/>
            <w:noWrap/>
            <w:hideMark/>
          </w:tcPr>
          <w:p w14:paraId="4C261C3F"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6D167DD7"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12E6A2F6"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3506629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5101805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1DEAC590" w14:textId="77777777" w:rsidTr="00211056">
        <w:trPr>
          <w:trHeight w:val="1575"/>
          <w:jc w:val="center"/>
        </w:trPr>
        <w:tc>
          <w:tcPr>
            <w:tcW w:w="203" w:type="pct"/>
            <w:tcBorders>
              <w:top w:val="nil"/>
              <w:left w:val="single" w:sz="4" w:space="0" w:color="auto"/>
              <w:bottom w:val="single" w:sz="4" w:space="0" w:color="auto"/>
              <w:right w:val="single" w:sz="4" w:space="0" w:color="auto"/>
            </w:tcBorders>
            <w:shd w:val="clear" w:color="auto" w:fill="auto"/>
            <w:hideMark/>
          </w:tcPr>
          <w:p w14:paraId="28039B8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lastRenderedPageBreak/>
              <w:t>26</w:t>
            </w:r>
          </w:p>
        </w:tc>
        <w:tc>
          <w:tcPr>
            <w:tcW w:w="933" w:type="pct"/>
            <w:tcBorders>
              <w:top w:val="nil"/>
              <w:left w:val="nil"/>
              <w:bottom w:val="single" w:sz="4" w:space="0" w:color="auto"/>
              <w:right w:val="single" w:sz="4" w:space="0" w:color="auto"/>
            </w:tcBorders>
            <w:shd w:val="clear" w:color="auto" w:fill="auto"/>
            <w:hideMark/>
          </w:tcPr>
          <w:p w14:paraId="2D71E67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машинни масла на минерална основа, несъдържащи халогенни елементи (с изключение на емулсии и разтвори)</w:t>
            </w:r>
          </w:p>
        </w:tc>
        <w:tc>
          <w:tcPr>
            <w:tcW w:w="735" w:type="pct"/>
            <w:tcBorders>
              <w:top w:val="nil"/>
              <w:left w:val="nil"/>
              <w:bottom w:val="single" w:sz="4" w:space="0" w:color="auto"/>
              <w:right w:val="single" w:sz="4" w:space="0" w:color="auto"/>
            </w:tcBorders>
            <w:shd w:val="clear" w:color="auto" w:fill="auto"/>
            <w:hideMark/>
          </w:tcPr>
          <w:p w14:paraId="05A2BF45"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12 01 07*</w:t>
            </w:r>
          </w:p>
        </w:tc>
        <w:tc>
          <w:tcPr>
            <w:tcW w:w="752" w:type="pct"/>
            <w:tcBorders>
              <w:top w:val="nil"/>
              <w:left w:val="nil"/>
              <w:bottom w:val="single" w:sz="4" w:space="0" w:color="auto"/>
              <w:right w:val="single" w:sz="4" w:space="0" w:color="auto"/>
            </w:tcBorders>
            <w:shd w:val="clear" w:color="auto" w:fill="auto"/>
            <w:noWrap/>
            <w:hideMark/>
          </w:tcPr>
          <w:p w14:paraId="4F906659"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71B34B95"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06677883"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4A86E3E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33E2C6A0"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33FD201B" w14:textId="77777777" w:rsidTr="00211056">
        <w:trPr>
          <w:trHeight w:val="945"/>
          <w:jc w:val="center"/>
        </w:trPr>
        <w:tc>
          <w:tcPr>
            <w:tcW w:w="203" w:type="pct"/>
            <w:tcBorders>
              <w:top w:val="nil"/>
              <w:left w:val="single" w:sz="4" w:space="0" w:color="auto"/>
              <w:bottom w:val="single" w:sz="4" w:space="0" w:color="auto"/>
              <w:right w:val="single" w:sz="4" w:space="0" w:color="auto"/>
            </w:tcBorders>
            <w:shd w:val="clear" w:color="auto" w:fill="auto"/>
            <w:hideMark/>
          </w:tcPr>
          <w:p w14:paraId="52A9EC32"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27</w:t>
            </w:r>
          </w:p>
        </w:tc>
        <w:tc>
          <w:tcPr>
            <w:tcW w:w="933" w:type="pct"/>
            <w:tcBorders>
              <w:top w:val="nil"/>
              <w:left w:val="nil"/>
              <w:bottom w:val="single" w:sz="4" w:space="0" w:color="auto"/>
              <w:right w:val="single" w:sz="4" w:space="0" w:color="auto"/>
            </w:tcBorders>
            <w:shd w:val="clear" w:color="auto" w:fill="auto"/>
            <w:hideMark/>
          </w:tcPr>
          <w:p w14:paraId="5BD70D8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машинни емулсии и разтвори, съдържащи халогенни елементи</w:t>
            </w:r>
          </w:p>
        </w:tc>
        <w:tc>
          <w:tcPr>
            <w:tcW w:w="735" w:type="pct"/>
            <w:tcBorders>
              <w:top w:val="nil"/>
              <w:left w:val="nil"/>
              <w:bottom w:val="single" w:sz="4" w:space="0" w:color="auto"/>
              <w:right w:val="single" w:sz="4" w:space="0" w:color="auto"/>
            </w:tcBorders>
            <w:shd w:val="clear" w:color="auto" w:fill="auto"/>
            <w:hideMark/>
          </w:tcPr>
          <w:p w14:paraId="6430072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12 01 08*</w:t>
            </w:r>
          </w:p>
        </w:tc>
        <w:tc>
          <w:tcPr>
            <w:tcW w:w="752" w:type="pct"/>
            <w:tcBorders>
              <w:top w:val="nil"/>
              <w:left w:val="nil"/>
              <w:bottom w:val="single" w:sz="4" w:space="0" w:color="auto"/>
              <w:right w:val="single" w:sz="4" w:space="0" w:color="auto"/>
            </w:tcBorders>
            <w:shd w:val="clear" w:color="auto" w:fill="auto"/>
            <w:noWrap/>
            <w:hideMark/>
          </w:tcPr>
          <w:p w14:paraId="218F6C10"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1631762F"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028FB0C9"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5D7DBBF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3BA13F10"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36698656" w14:textId="77777777" w:rsidTr="00211056">
        <w:trPr>
          <w:trHeight w:val="945"/>
          <w:jc w:val="center"/>
        </w:trPr>
        <w:tc>
          <w:tcPr>
            <w:tcW w:w="203" w:type="pct"/>
            <w:tcBorders>
              <w:top w:val="nil"/>
              <w:left w:val="single" w:sz="4" w:space="0" w:color="auto"/>
              <w:bottom w:val="single" w:sz="4" w:space="0" w:color="auto"/>
              <w:right w:val="single" w:sz="4" w:space="0" w:color="auto"/>
            </w:tcBorders>
            <w:shd w:val="clear" w:color="auto" w:fill="auto"/>
            <w:hideMark/>
          </w:tcPr>
          <w:p w14:paraId="10C576B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28</w:t>
            </w:r>
          </w:p>
        </w:tc>
        <w:tc>
          <w:tcPr>
            <w:tcW w:w="933" w:type="pct"/>
            <w:tcBorders>
              <w:top w:val="nil"/>
              <w:left w:val="nil"/>
              <w:bottom w:val="single" w:sz="4" w:space="0" w:color="auto"/>
              <w:right w:val="single" w:sz="4" w:space="0" w:color="auto"/>
            </w:tcBorders>
            <w:shd w:val="clear" w:color="auto" w:fill="auto"/>
            <w:hideMark/>
          </w:tcPr>
          <w:p w14:paraId="0268FCB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машинни емулсии и разтвори, несъдържащи халогенни елементи</w:t>
            </w:r>
          </w:p>
        </w:tc>
        <w:tc>
          <w:tcPr>
            <w:tcW w:w="735" w:type="pct"/>
            <w:tcBorders>
              <w:top w:val="nil"/>
              <w:left w:val="nil"/>
              <w:bottom w:val="single" w:sz="4" w:space="0" w:color="auto"/>
              <w:right w:val="single" w:sz="4" w:space="0" w:color="auto"/>
            </w:tcBorders>
            <w:shd w:val="clear" w:color="auto" w:fill="auto"/>
            <w:hideMark/>
          </w:tcPr>
          <w:p w14:paraId="10B3B9F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12 01 09*</w:t>
            </w:r>
          </w:p>
        </w:tc>
        <w:tc>
          <w:tcPr>
            <w:tcW w:w="752" w:type="pct"/>
            <w:tcBorders>
              <w:top w:val="nil"/>
              <w:left w:val="nil"/>
              <w:bottom w:val="single" w:sz="4" w:space="0" w:color="auto"/>
              <w:right w:val="single" w:sz="4" w:space="0" w:color="auto"/>
            </w:tcBorders>
            <w:shd w:val="clear" w:color="auto" w:fill="auto"/>
            <w:noWrap/>
            <w:hideMark/>
          </w:tcPr>
          <w:p w14:paraId="59F22F7E"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3B14E1CB"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2B270D9A"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1441932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32B72093"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34EB9047" w14:textId="77777777" w:rsidTr="00211056">
        <w:trPr>
          <w:trHeight w:val="900"/>
          <w:jc w:val="center"/>
        </w:trPr>
        <w:tc>
          <w:tcPr>
            <w:tcW w:w="203" w:type="pct"/>
            <w:tcBorders>
              <w:top w:val="nil"/>
              <w:left w:val="single" w:sz="4" w:space="0" w:color="auto"/>
              <w:bottom w:val="single" w:sz="4" w:space="0" w:color="auto"/>
              <w:right w:val="single" w:sz="4" w:space="0" w:color="auto"/>
            </w:tcBorders>
            <w:shd w:val="clear" w:color="auto" w:fill="auto"/>
            <w:hideMark/>
          </w:tcPr>
          <w:p w14:paraId="0953706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29</w:t>
            </w:r>
          </w:p>
        </w:tc>
        <w:tc>
          <w:tcPr>
            <w:tcW w:w="933" w:type="pct"/>
            <w:tcBorders>
              <w:top w:val="nil"/>
              <w:left w:val="nil"/>
              <w:bottom w:val="single" w:sz="4" w:space="0" w:color="auto"/>
              <w:right w:val="single" w:sz="4" w:space="0" w:color="auto"/>
            </w:tcBorders>
            <w:shd w:val="clear" w:color="auto" w:fill="auto"/>
            <w:hideMark/>
          </w:tcPr>
          <w:p w14:paraId="610BED1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синтетични машинни масла</w:t>
            </w:r>
          </w:p>
        </w:tc>
        <w:tc>
          <w:tcPr>
            <w:tcW w:w="735" w:type="pct"/>
            <w:tcBorders>
              <w:top w:val="nil"/>
              <w:left w:val="nil"/>
              <w:bottom w:val="single" w:sz="4" w:space="0" w:color="auto"/>
              <w:right w:val="single" w:sz="4" w:space="0" w:color="auto"/>
            </w:tcBorders>
            <w:shd w:val="clear" w:color="auto" w:fill="auto"/>
            <w:hideMark/>
          </w:tcPr>
          <w:p w14:paraId="21947F9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12 01 10*</w:t>
            </w:r>
          </w:p>
        </w:tc>
        <w:tc>
          <w:tcPr>
            <w:tcW w:w="752" w:type="pct"/>
            <w:tcBorders>
              <w:top w:val="nil"/>
              <w:left w:val="nil"/>
              <w:bottom w:val="single" w:sz="4" w:space="0" w:color="auto"/>
              <w:right w:val="single" w:sz="4" w:space="0" w:color="auto"/>
            </w:tcBorders>
            <w:shd w:val="clear" w:color="auto" w:fill="auto"/>
            <w:noWrap/>
            <w:hideMark/>
          </w:tcPr>
          <w:p w14:paraId="58EFF968"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093FE90B"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73DC11CD"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5CA3D843"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14AC66A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3EAA6CFF" w14:textId="77777777" w:rsidTr="00211056">
        <w:trPr>
          <w:trHeight w:val="900"/>
          <w:jc w:val="center"/>
        </w:trPr>
        <w:tc>
          <w:tcPr>
            <w:tcW w:w="203" w:type="pct"/>
            <w:tcBorders>
              <w:top w:val="nil"/>
              <w:left w:val="single" w:sz="4" w:space="0" w:color="auto"/>
              <w:bottom w:val="single" w:sz="4" w:space="0" w:color="auto"/>
              <w:right w:val="single" w:sz="4" w:space="0" w:color="auto"/>
            </w:tcBorders>
            <w:shd w:val="clear" w:color="auto" w:fill="auto"/>
            <w:hideMark/>
          </w:tcPr>
          <w:p w14:paraId="4C0ACBA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30</w:t>
            </w:r>
          </w:p>
        </w:tc>
        <w:tc>
          <w:tcPr>
            <w:tcW w:w="933" w:type="pct"/>
            <w:tcBorders>
              <w:top w:val="nil"/>
              <w:left w:val="nil"/>
              <w:bottom w:val="single" w:sz="4" w:space="0" w:color="auto"/>
              <w:right w:val="single" w:sz="4" w:space="0" w:color="auto"/>
            </w:tcBorders>
            <w:shd w:val="clear" w:color="auto" w:fill="auto"/>
            <w:hideMark/>
          </w:tcPr>
          <w:p w14:paraId="5534D4E3"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отработени восъци и смазки</w:t>
            </w:r>
          </w:p>
        </w:tc>
        <w:tc>
          <w:tcPr>
            <w:tcW w:w="735" w:type="pct"/>
            <w:tcBorders>
              <w:top w:val="nil"/>
              <w:left w:val="nil"/>
              <w:bottom w:val="single" w:sz="4" w:space="0" w:color="auto"/>
              <w:right w:val="single" w:sz="4" w:space="0" w:color="auto"/>
            </w:tcBorders>
            <w:shd w:val="clear" w:color="auto" w:fill="auto"/>
            <w:hideMark/>
          </w:tcPr>
          <w:p w14:paraId="66D7D9E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12 01 12*</w:t>
            </w:r>
          </w:p>
        </w:tc>
        <w:tc>
          <w:tcPr>
            <w:tcW w:w="752" w:type="pct"/>
            <w:tcBorders>
              <w:top w:val="nil"/>
              <w:left w:val="nil"/>
              <w:bottom w:val="single" w:sz="4" w:space="0" w:color="auto"/>
              <w:right w:val="single" w:sz="4" w:space="0" w:color="auto"/>
            </w:tcBorders>
            <w:shd w:val="clear" w:color="auto" w:fill="auto"/>
            <w:hideMark/>
          </w:tcPr>
          <w:p w14:paraId="01CFAA7F"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H400 (остра 1),</w:t>
            </w:r>
            <w:r w:rsidRPr="00211056">
              <w:rPr>
                <w:rFonts w:ascii="Times New Roman" w:eastAsia="Times New Roman" w:hAnsi="Times New Roman"/>
                <w:color w:val="000000"/>
                <w:sz w:val="24"/>
                <w:szCs w:val="24"/>
                <w:lang w:eastAsia="bg-BG"/>
              </w:rPr>
              <w:br/>
              <w:t>H410 (хрон.1)</w:t>
            </w:r>
            <w:r w:rsidRPr="00211056">
              <w:rPr>
                <w:rFonts w:ascii="Times New Roman" w:eastAsia="Times New Roman" w:hAnsi="Times New Roman"/>
                <w:color w:val="000000"/>
                <w:sz w:val="24"/>
                <w:szCs w:val="24"/>
                <w:lang w:eastAsia="bg-BG"/>
              </w:rPr>
              <w:br/>
              <w:t>H411</w:t>
            </w:r>
          </w:p>
        </w:tc>
        <w:tc>
          <w:tcPr>
            <w:tcW w:w="728" w:type="pct"/>
            <w:tcBorders>
              <w:top w:val="nil"/>
              <w:left w:val="nil"/>
              <w:bottom w:val="single" w:sz="4" w:space="0" w:color="auto"/>
              <w:right w:val="single" w:sz="4" w:space="0" w:color="auto"/>
            </w:tcBorders>
            <w:shd w:val="clear" w:color="auto" w:fill="auto"/>
            <w:hideMark/>
          </w:tcPr>
          <w:p w14:paraId="16CC7E5D"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E1, Е2</w:t>
            </w:r>
          </w:p>
        </w:tc>
        <w:tc>
          <w:tcPr>
            <w:tcW w:w="571" w:type="pct"/>
            <w:tcBorders>
              <w:top w:val="nil"/>
              <w:left w:val="nil"/>
              <w:bottom w:val="single" w:sz="4" w:space="0" w:color="auto"/>
              <w:right w:val="single" w:sz="4" w:space="0" w:color="auto"/>
            </w:tcBorders>
            <w:shd w:val="clear" w:color="auto" w:fill="auto"/>
            <w:hideMark/>
          </w:tcPr>
          <w:p w14:paraId="3E18806B"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4D03500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1322F1F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7E29E1A7" w14:textId="77777777" w:rsidTr="00211056">
        <w:trPr>
          <w:trHeight w:val="945"/>
          <w:jc w:val="center"/>
        </w:trPr>
        <w:tc>
          <w:tcPr>
            <w:tcW w:w="203" w:type="pct"/>
            <w:tcBorders>
              <w:top w:val="nil"/>
              <w:left w:val="single" w:sz="4" w:space="0" w:color="auto"/>
              <w:bottom w:val="single" w:sz="4" w:space="0" w:color="auto"/>
              <w:right w:val="single" w:sz="4" w:space="0" w:color="auto"/>
            </w:tcBorders>
            <w:shd w:val="clear" w:color="auto" w:fill="auto"/>
            <w:hideMark/>
          </w:tcPr>
          <w:p w14:paraId="2B2456A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31</w:t>
            </w:r>
          </w:p>
        </w:tc>
        <w:tc>
          <w:tcPr>
            <w:tcW w:w="933" w:type="pct"/>
            <w:tcBorders>
              <w:top w:val="nil"/>
              <w:left w:val="nil"/>
              <w:bottom w:val="single" w:sz="4" w:space="0" w:color="auto"/>
              <w:right w:val="single" w:sz="4" w:space="0" w:color="auto"/>
            </w:tcBorders>
            <w:shd w:val="clear" w:color="auto" w:fill="auto"/>
            <w:hideMark/>
          </w:tcPr>
          <w:p w14:paraId="2C1DA46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бързо биоразградими масла от машинна обработка</w:t>
            </w:r>
          </w:p>
        </w:tc>
        <w:tc>
          <w:tcPr>
            <w:tcW w:w="735" w:type="pct"/>
            <w:tcBorders>
              <w:top w:val="nil"/>
              <w:left w:val="nil"/>
              <w:bottom w:val="single" w:sz="4" w:space="0" w:color="auto"/>
              <w:right w:val="single" w:sz="4" w:space="0" w:color="auto"/>
            </w:tcBorders>
            <w:shd w:val="clear" w:color="auto" w:fill="auto"/>
            <w:hideMark/>
          </w:tcPr>
          <w:p w14:paraId="0838EBC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12 01 19*</w:t>
            </w:r>
          </w:p>
        </w:tc>
        <w:tc>
          <w:tcPr>
            <w:tcW w:w="752" w:type="pct"/>
            <w:tcBorders>
              <w:top w:val="nil"/>
              <w:left w:val="nil"/>
              <w:bottom w:val="single" w:sz="4" w:space="0" w:color="auto"/>
              <w:right w:val="single" w:sz="4" w:space="0" w:color="auto"/>
            </w:tcBorders>
            <w:shd w:val="clear" w:color="auto" w:fill="auto"/>
            <w:noWrap/>
            <w:hideMark/>
          </w:tcPr>
          <w:p w14:paraId="0ABAA590"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356E3E7C"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615FE539"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36E9B52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3ED7F6F5"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2B7F8022" w14:textId="77777777" w:rsidTr="00211056">
        <w:trPr>
          <w:trHeight w:val="900"/>
          <w:jc w:val="center"/>
        </w:trPr>
        <w:tc>
          <w:tcPr>
            <w:tcW w:w="203" w:type="pct"/>
            <w:tcBorders>
              <w:top w:val="nil"/>
              <w:left w:val="single" w:sz="4" w:space="0" w:color="auto"/>
              <w:bottom w:val="single" w:sz="4" w:space="0" w:color="auto"/>
              <w:right w:val="single" w:sz="4" w:space="0" w:color="auto"/>
            </w:tcBorders>
            <w:shd w:val="clear" w:color="auto" w:fill="auto"/>
            <w:hideMark/>
          </w:tcPr>
          <w:p w14:paraId="27C2BCE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32</w:t>
            </w:r>
          </w:p>
        </w:tc>
        <w:tc>
          <w:tcPr>
            <w:tcW w:w="933" w:type="pct"/>
            <w:tcBorders>
              <w:top w:val="nil"/>
              <w:left w:val="nil"/>
              <w:bottom w:val="single" w:sz="4" w:space="0" w:color="auto"/>
              <w:right w:val="single" w:sz="4" w:space="0" w:color="auto"/>
            </w:tcBorders>
            <w:shd w:val="clear" w:color="auto" w:fill="auto"/>
            <w:hideMark/>
          </w:tcPr>
          <w:p w14:paraId="74D5BFD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промивни води</w:t>
            </w:r>
          </w:p>
        </w:tc>
        <w:tc>
          <w:tcPr>
            <w:tcW w:w="735" w:type="pct"/>
            <w:tcBorders>
              <w:top w:val="nil"/>
              <w:left w:val="nil"/>
              <w:bottom w:val="single" w:sz="4" w:space="0" w:color="auto"/>
              <w:right w:val="single" w:sz="4" w:space="0" w:color="auto"/>
            </w:tcBorders>
            <w:shd w:val="clear" w:color="auto" w:fill="auto"/>
            <w:hideMark/>
          </w:tcPr>
          <w:p w14:paraId="472E41E0"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12 03 01*</w:t>
            </w:r>
          </w:p>
        </w:tc>
        <w:tc>
          <w:tcPr>
            <w:tcW w:w="752" w:type="pct"/>
            <w:tcBorders>
              <w:top w:val="nil"/>
              <w:left w:val="nil"/>
              <w:bottom w:val="single" w:sz="4" w:space="0" w:color="auto"/>
              <w:right w:val="single" w:sz="4" w:space="0" w:color="auto"/>
            </w:tcBorders>
            <w:shd w:val="clear" w:color="auto" w:fill="auto"/>
            <w:noWrap/>
            <w:hideMark/>
          </w:tcPr>
          <w:p w14:paraId="54A1F807"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64B51396"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11BD42AD"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24B3B0E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1C956CE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7878F6D7" w14:textId="77777777" w:rsidTr="00211056">
        <w:trPr>
          <w:trHeight w:val="900"/>
          <w:jc w:val="center"/>
        </w:trPr>
        <w:tc>
          <w:tcPr>
            <w:tcW w:w="203" w:type="pct"/>
            <w:tcBorders>
              <w:top w:val="nil"/>
              <w:left w:val="single" w:sz="4" w:space="0" w:color="auto"/>
              <w:bottom w:val="single" w:sz="4" w:space="0" w:color="auto"/>
              <w:right w:val="single" w:sz="4" w:space="0" w:color="auto"/>
            </w:tcBorders>
            <w:shd w:val="clear" w:color="auto" w:fill="auto"/>
            <w:hideMark/>
          </w:tcPr>
          <w:p w14:paraId="5563644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33</w:t>
            </w:r>
          </w:p>
        </w:tc>
        <w:tc>
          <w:tcPr>
            <w:tcW w:w="933" w:type="pct"/>
            <w:tcBorders>
              <w:top w:val="nil"/>
              <w:left w:val="nil"/>
              <w:bottom w:val="single" w:sz="4" w:space="0" w:color="auto"/>
              <w:right w:val="single" w:sz="4" w:space="0" w:color="auto"/>
            </w:tcBorders>
            <w:shd w:val="clear" w:color="auto" w:fill="auto"/>
            <w:hideMark/>
          </w:tcPr>
          <w:p w14:paraId="6109EB8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отпадъци от обезмасляване с пара</w:t>
            </w:r>
          </w:p>
        </w:tc>
        <w:tc>
          <w:tcPr>
            <w:tcW w:w="735" w:type="pct"/>
            <w:tcBorders>
              <w:top w:val="nil"/>
              <w:left w:val="nil"/>
              <w:bottom w:val="single" w:sz="4" w:space="0" w:color="auto"/>
              <w:right w:val="single" w:sz="4" w:space="0" w:color="auto"/>
            </w:tcBorders>
            <w:shd w:val="clear" w:color="auto" w:fill="auto"/>
            <w:hideMark/>
          </w:tcPr>
          <w:p w14:paraId="549D72A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12 03 02*</w:t>
            </w:r>
          </w:p>
        </w:tc>
        <w:tc>
          <w:tcPr>
            <w:tcW w:w="752" w:type="pct"/>
            <w:tcBorders>
              <w:top w:val="nil"/>
              <w:left w:val="nil"/>
              <w:bottom w:val="single" w:sz="4" w:space="0" w:color="auto"/>
              <w:right w:val="single" w:sz="4" w:space="0" w:color="auto"/>
            </w:tcBorders>
            <w:shd w:val="clear" w:color="auto" w:fill="auto"/>
            <w:hideMark/>
          </w:tcPr>
          <w:p w14:paraId="374578D8"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xml:space="preserve">H225 (Кат. 2) </w:t>
            </w:r>
            <w:r w:rsidRPr="00211056">
              <w:rPr>
                <w:rFonts w:ascii="Times New Roman" w:eastAsia="Times New Roman" w:hAnsi="Times New Roman"/>
                <w:color w:val="000000"/>
                <w:sz w:val="24"/>
                <w:szCs w:val="24"/>
                <w:lang w:eastAsia="bg-BG"/>
              </w:rPr>
              <w:br/>
              <w:t>H226 (Кат. 3)</w:t>
            </w:r>
            <w:r w:rsidRPr="00211056">
              <w:rPr>
                <w:rFonts w:ascii="Times New Roman" w:eastAsia="Times New Roman" w:hAnsi="Times New Roman"/>
                <w:color w:val="000000"/>
                <w:sz w:val="24"/>
                <w:szCs w:val="24"/>
                <w:lang w:eastAsia="bg-BG"/>
              </w:rPr>
              <w:br/>
              <w:t>H411</w:t>
            </w:r>
          </w:p>
        </w:tc>
        <w:tc>
          <w:tcPr>
            <w:tcW w:w="728" w:type="pct"/>
            <w:tcBorders>
              <w:top w:val="nil"/>
              <w:left w:val="nil"/>
              <w:bottom w:val="single" w:sz="4" w:space="0" w:color="auto"/>
              <w:right w:val="single" w:sz="4" w:space="0" w:color="auto"/>
            </w:tcBorders>
            <w:shd w:val="clear" w:color="auto" w:fill="auto"/>
            <w:hideMark/>
          </w:tcPr>
          <w:p w14:paraId="7F39C511"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P5в, E2</w:t>
            </w:r>
          </w:p>
        </w:tc>
        <w:tc>
          <w:tcPr>
            <w:tcW w:w="571" w:type="pct"/>
            <w:tcBorders>
              <w:top w:val="nil"/>
              <w:left w:val="nil"/>
              <w:bottom w:val="single" w:sz="4" w:space="0" w:color="auto"/>
              <w:right w:val="single" w:sz="4" w:space="0" w:color="auto"/>
            </w:tcBorders>
            <w:shd w:val="clear" w:color="auto" w:fill="auto"/>
            <w:hideMark/>
          </w:tcPr>
          <w:p w14:paraId="664A0BC5"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41B2624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737206B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5865115C" w14:textId="77777777" w:rsidTr="00211056">
        <w:trPr>
          <w:trHeight w:val="900"/>
          <w:jc w:val="center"/>
        </w:trPr>
        <w:tc>
          <w:tcPr>
            <w:tcW w:w="203" w:type="pct"/>
            <w:tcBorders>
              <w:top w:val="nil"/>
              <w:left w:val="single" w:sz="4" w:space="0" w:color="auto"/>
              <w:bottom w:val="single" w:sz="4" w:space="0" w:color="auto"/>
              <w:right w:val="single" w:sz="4" w:space="0" w:color="auto"/>
            </w:tcBorders>
            <w:shd w:val="clear" w:color="auto" w:fill="auto"/>
            <w:hideMark/>
          </w:tcPr>
          <w:p w14:paraId="53A29E40"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lastRenderedPageBreak/>
              <w:t>34</w:t>
            </w:r>
          </w:p>
        </w:tc>
        <w:tc>
          <w:tcPr>
            <w:tcW w:w="933" w:type="pct"/>
            <w:tcBorders>
              <w:top w:val="nil"/>
              <w:left w:val="nil"/>
              <w:bottom w:val="single" w:sz="4" w:space="0" w:color="auto"/>
              <w:right w:val="single" w:sz="4" w:space="0" w:color="auto"/>
            </w:tcBorders>
            <w:shd w:val="clear" w:color="auto" w:fill="auto"/>
            <w:hideMark/>
          </w:tcPr>
          <w:p w14:paraId="209DD8B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хлорирани емулсии</w:t>
            </w:r>
          </w:p>
        </w:tc>
        <w:tc>
          <w:tcPr>
            <w:tcW w:w="735" w:type="pct"/>
            <w:tcBorders>
              <w:top w:val="nil"/>
              <w:left w:val="nil"/>
              <w:bottom w:val="single" w:sz="4" w:space="0" w:color="auto"/>
              <w:right w:val="single" w:sz="4" w:space="0" w:color="auto"/>
            </w:tcBorders>
            <w:shd w:val="clear" w:color="auto" w:fill="auto"/>
            <w:hideMark/>
          </w:tcPr>
          <w:p w14:paraId="62909C2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01 04*</w:t>
            </w:r>
          </w:p>
        </w:tc>
        <w:tc>
          <w:tcPr>
            <w:tcW w:w="752" w:type="pct"/>
            <w:tcBorders>
              <w:top w:val="nil"/>
              <w:left w:val="nil"/>
              <w:bottom w:val="single" w:sz="4" w:space="0" w:color="auto"/>
              <w:right w:val="single" w:sz="4" w:space="0" w:color="auto"/>
            </w:tcBorders>
            <w:shd w:val="clear" w:color="auto" w:fill="auto"/>
            <w:hideMark/>
          </w:tcPr>
          <w:p w14:paraId="60C4828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H400 (остра 1),</w:t>
            </w:r>
            <w:r w:rsidRPr="00211056">
              <w:rPr>
                <w:rFonts w:ascii="Times New Roman" w:eastAsia="Times New Roman" w:hAnsi="Times New Roman"/>
                <w:color w:val="000000"/>
                <w:sz w:val="24"/>
                <w:szCs w:val="24"/>
                <w:lang w:eastAsia="bg-BG"/>
              </w:rPr>
              <w:br/>
              <w:t>H410 (хрон.1)</w:t>
            </w:r>
          </w:p>
        </w:tc>
        <w:tc>
          <w:tcPr>
            <w:tcW w:w="728" w:type="pct"/>
            <w:tcBorders>
              <w:top w:val="nil"/>
              <w:left w:val="nil"/>
              <w:bottom w:val="single" w:sz="4" w:space="0" w:color="auto"/>
              <w:right w:val="single" w:sz="4" w:space="0" w:color="auto"/>
            </w:tcBorders>
            <w:shd w:val="clear" w:color="auto" w:fill="auto"/>
            <w:hideMark/>
          </w:tcPr>
          <w:p w14:paraId="6DD04B82"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E1, Е2</w:t>
            </w:r>
          </w:p>
        </w:tc>
        <w:tc>
          <w:tcPr>
            <w:tcW w:w="571" w:type="pct"/>
            <w:tcBorders>
              <w:top w:val="nil"/>
              <w:left w:val="nil"/>
              <w:bottom w:val="single" w:sz="4" w:space="0" w:color="auto"/>
              <w:right w:val="single" w:sz="4" w:space="0" w:color="auto"/>
            </w:tcBorders>
            <w:shd w:val="clear" w:color="auto" w:fill="auto"/>
            <w:hideMark/>
          </w:tcPr>
          <w:p w14:paraId="6AEDAB97"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3ADCB95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40BE1CD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1D5F04F9" w14:textId="77777777" w:rsidTr="00211056">
        <w:trPr>
          <w:trHeight w:val="900"/>
          <w:jc w:val="center"/>
        </w:trPr>
        <w:tc>
          <w:tcPr>
            <w:tcW w:w="203" w:type="pct"/>
            <w:tcBorders>
              <w:top w:val="nil"/>
              <w:left w:val="single" w:sz="4" w:space="0" w:color="auto"/>
              <w:bottom w:val="single" w:sz="4" w:space="0" w:color="auto"/>
              <w:right w:val="single" w:sz="4" w:space="0" w:color="auto"/>
            </w:tcBorders>
            <w:shd w:val="clear" w:color="auto" w:fill="auto"/>
            <w:hideMark/>
          </w:tcPr>
          <w:p w14:paraId="3857EB8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35</w:t>
            </w:r>
          </w:p>
        </w:tc>
        <w:tc>
          <w:tcPr>
            <w:tcW w:w="933" w:type="pct"/>
            <w:tcBorders>
              <w:top w:val="nil"/>
              <w:left w:val="nil"/>
              <w:bottom w:val="single" w:sz="4" w:space="0" w:color="auto"/>
              <w:right w:val="single" w:sz="4" w:space="0" w:color="auto"/>
            </w:tcBorders>
            <w:shd w:val="clear" w:color="auto" w:fill="auto"/>
            <w:hideMark/>
          </w:tcPr>
          <w:p w14:paraId="1FF3BCF0"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нехлорирани емулсии</w:t>
            </w:r>
          </w:p>
        </w:tc>
        <w:tc>
          <w:tcPr>
            <w:tcW w:w="735" w:type="pct"/>
            <w:tcBorders>
              <w:top w:val="nil"/>
              <w:left w:val="nil"/>
              <w:bottom w:val="single" w:sz="4" w:space="0" w:color="auto"/>
              <w:right w:val="single" w:sz="4" w:space="0" w:color="auto"/>
            </w:tcBorders>
            <w:shd w:val="clear" w:color="auto" w:fill="auto"/>
            <w:hideMark/>
          </w:tcPr>
          <w:p w14:paraId="64A418A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01 05*</w:t>
            </w:r>
          </w:p>
        </w:tc>
        <w:tc>
          <w:tcPr>
            <w:tcW w:w="752" w:type="pct"/>
            <w:tcBorders>
              <w:top w:val="nil"/>
              <w:left w:val="nil"/>
              <w:bottom w:val="single" w:sz="4" w:space="0" w:color="auto"/>
              <w:right w:val="single" w:sz="4" w:space="0" w:color="auto"/>
            </w:tcBorders>
            <w:shd w:val="clear" w:color="auto" w:fill="auto"/>
            <w:noWrap/>
            <w:hideMark/>
          </w:tcPr>
          <w:p w14:paraId="0653AEB8"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536284B6"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058A18FB"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1DED0703"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2932CFE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7A4E91DE" w14:textId="77777777" w:rsidTr="00211056">
        <w:trPr>
          <w:trHeight w:val="945"/>
          <w:jc w:val="center"/>
        </w:trPr>
        <w:tc>
          <w:tcPr>
            <w:tcW w:w="203" w:type="pct"/>
            <w:tcBorders>
              <w:top w:val="nil"/>
              <w:left w:val="single" w:sz="4" w:space="0" w:color="auto"/>
              <w:bottom w:val="single" w:sz="4" w:space="0" w:color="auto"/>
              <w:right w:val="single" w:sz="4" w:space="0" w:color="auto"/>
            </w:tcBorders>
            <w:shd w:val="clear" w:color="auto" w:fill="auto"/>
            <w:hideMark/>
          </w:tcPr>
          <w:p w14:paraId="614E8A70"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36</w:t>
            </w:r>
          </w:p>
        </w:tc>
        <w:tc>
          <w:tcPr>
            <w:tcW w:w="933" w:type="pct"/>
            <w:tcBorders>
              <w:top w:val="nil"/>
              <w:left w:val="nil"/>
              <w:bottom w:val="single" w:sz="4" w:space="0" w:color="auto"/>
              <w:right w:val="single" w:sz="4" w:space="0" w:color="auto"/>
            </w:tcBorders>
            <w:shd w:val="clear" w:color="auto" w:fill="auto"/>
            <w:hideMark/>
          </w:tcPr>
          <w:p w14:paraId="1D21DD8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хлорирани хидравлични масла на минерална основа</w:t>
            </w:r>
          </w:p>
        </w:tc>
        <w:tc>
          <w:tcPr>
            <w:tcW w:w="735" w:type="pct"/>
            <w:tcBorders>
              <w:top w:val="nil"/>
              <w:left w:val="nil"/>
              <w:bottom w:val="single" w:sz="4" w:space="0" w:color="auto"/>
              <w:right w:val="single" w:sz="4" w:space="0" w:color="auto"/>
            </w:tcBorders>
            <w:shd w:val="clear" w:color="auto" w:fill="auto"/>
            <w:hideMark/>
          </w:tcPr>
          <w:p w14:paraId="373D5585"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01 09*</w:t>
            </w:r>
          </w:p>
        </w:tc>
        <w:tc>
          <w:tcPr>
            <w:tcW w:w="752" w:type="pct"/>
            <w:tcBorders>
              <w:top w:val="nil"/>
              <w:left w:val="nil"/>
              <w:bottom w:val="single" w:sz="4" w:space="0" w:color="auto"/>
              <w:right w:val="single" w:sz="4" w:space="0" w:color="auto"/>
            </w:tcBorders>
            <w:shd w:val="clear" w:color="auto" w:fill="auto"/>
            <w:hideMark/>
          </w:tcPr>
          <w:p w14:paraId="4706AD5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H400 (остра 1),</w:t>
            </w:r>
            <w:r w:rsidRPr="00211056">
              <w:rPr>
                <w:rFonts w:ascii="Times New Roman" w:eastAsia="Times New Roman" w:hAnsi="Times New Roman"/>
                <w:color w:val="000000"/>
                <w:sz w:val="24"/>
                <w:szCs w:val="24"/>
                <w:lang w:eastAsia="bg-BG"/>
              </w:rPr>
              <w:br/>
              <w:t>H410 (хрон.1)</w:t>
            </w:r>
          </w:p>
        </w:tc>
        <w:tc>
          <w:tcPr>
            <w:tcW w:w="728" w:type="pct"/>
            <w:tcBorders>
              <w:top w:val="nil"/>
              <w:left w:val="nil"/>
              <w:bottom w:val="single" w:sz="4" w:space="0" w:color="auto"/>
              <w:right w:val="single" w:sz="4" w:space="0" w:color="auto"/>
            </w:tcBorders>
            <w:shd w:val="clear" w:color="auto" w:fill="auto"/>
            <w:hideMark/>
          </w:tcPr>
          <w:p w14:paraId="66352DF5"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E1, Е2</w:t>
            </w:r>
          </w:p>
        </w:tc>
        <w:tc>
          <w:tcPr>
            <w:tcW w:w="571" w:type="pct"/>
            <w:tcBorders>
              <w:top w:val="nil"/>
              <w:left w:val="nil"/>
              <w:bottom w:val="single" w:sz="4" w:space="0" w:color="auto"/>
              <w:right w:val="single" w:sz="4" w:space="0" w:color="auto"/>
            </w:tcBorders>
            <w:shd w:val="clear" w:color="auto" w:fill="auto"/>
            <w:hideMark/>
          </w:tcPr>
          <w:p w14:paraId="21310F29"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721F54B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37029D05"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301BF010" w14:textId="77777777" w:rsidTr="00211056">
        <w:trPr>
          <w:trHeight w:val="945"/>
          <w:jc w:val="center"/>
        </w:trPr>
        <w:tc>
          <w:tcPr>
            <w:tcW w:w="203" w:type="pct"/>
            <w:tcBorders>
              <w:top w:val="nil"/>
              <w:left w:val="single" w:sz="4" w:space="0" w:color="auto"/>
              <w:bottom w:val="single" w:sz="4" w:space="0" w:color="auto"/>
              <w:right w:val="single" w:sz="4" w:space="0" w:color="auto"/>
            </w:tcBorders>
            <w:shd w:val="clear" w:color="auto" w:fill="auto"/>
            <w:hideMark/>
          </w:tcPr>
          <w:p w14:paraId="333EF5A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37</w:t>
            </w:r>
          </w:p>
        </w:tc>
        <w:tc>
          <w:tcPr>
            <w:tcW w:w="933" w:type="pct"/>
            <w:tcBorders>
              <w:top w:val="nil"/>
              <w:left w:val="nil"/>
              <w:bottom w:val="single" w:sz="4" w:space="0" w:color="auto"/>
              <w:right w:val="single" w:sz="4" w:space="0" w:color="auto"/>
            </w:tcBorders>
            <w:shd w:val="clear" w:color="auto" w:fill="auto"/>
            <w:hideMark/>
          </w:tcPr>
          <w:p w14:paraId="1163A36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нехлорирани хидравлични масла на минерална основа</w:t>
            </w:r>
          </w:p>
        </w:tc>
        <w:tc>
          <w:tcPr>
            <w:tcW w:w="735" w:type="pct"/>
            <w:tcBorders>
              <w:top w:val="nil"/>
              <w:left w:val="nil"/>
              <w:bottom w:val="single" w:sz="4" w:space="0" w:color="auto"/>
              <w:right w:val="single" w:sz="4" w:space="0" w:color="auto"/>
            </w:tcBorders>
            <w:shd w:val="clear" w:color="auto" w:fill="auto"/>
            <w:hideMark/>
          </w:tcPr>
          <w:p w14:paraId="36813B3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01 10*</w:t>
            </w:r>
          </w:p>
        </w:tc>
        <w:tc>
          <w:tcPr>
            <w:tcW w:w="752" w:type="pct"/>
            <w:tcBorders>
              <w:top w:val="nil"/>
              <w:left w:val="nil"/>
              <w:bottom w:val="single" w:sz="4" w:space="0" w:color="auto"/>
              <w:right w:val="single" w:sz="4" w:space="0" w:color="auto"/>
            </w:tcBorders>
            <w:shd w:val="clear" w:color="auto" w:fill="auto"/>
            <w:noWrap/>
            <w:hideMark/>
          </w:tcPr>
          <w:p w14:paraId="16C912FC"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3AE9FFE6"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3E0AF6CB"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45AA943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3C053DA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127AAFC6" w14:textId="77777777" w:rsidTr="00211056">
        <w:trPr>
          <w:trHeight w:val="900"/>
          <w:jc w:val="center"/>
        </w:trPr>
        <w:tc>
          <w:tcPr>
            <w:tcW w:w="203" w:type="pct"/>
            <w:tcBorders>
              <w:top w:val="nil"/>
              <w:left w:val="single" w:sz="4" w:space="0" w:color="auto"/>
              <w:bottom w:val="single" w:sz="4" w:space="0" w:color="auto"/>
              <w:right w:val="single" w:sz="4" w:space="0" w:color="auto"/>
            </w:tcBorders>
            <w:shd w:val="clear" w:color="auto" w:fill="auto"/>
            <w:hideMark/>
          </w:tcPr>
          <w:p w14:paraId="3AD563F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38</w:t>
            </w:r>
          </w:p>
        </w:tc>
        <w:tc>
          <w:tcPr>
            <w:tcW w:w="933" w:type="pct"/>
            <w:tcBorders>
              <w:top w:val="nil"/>
              <w:left w:val="nil"/>
              <w:bottom w:val="single" w:sz="4" w:space="0" w:color="auto"/>
              <w:right w:val="single" w:sz="4" w:space="0" w:color="auto"/>
            </w:tcBorders>
            <w:shd w:val="clear" w:color="auto" w:fill="auto"/>
            <w:hideMark/>
          </w:tcPr>
          <w:p w14:paraId="2768BF8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синтетични хидравлични масла</w:t>
            </w:r>
          </w:p>
        </w:tc>
        <w:tc>
          <w:tcPr>
            <w:tcW w:w="735" w:type="pct"/>
            <w:tcBorders>
              <w:top w:val="nil"/>
              <w:left w:val="nil"/>
              <w:bottom w:val="single" w:sz="4" w:space="0" w:color="auto"/>
              <w:right w:val="single" w:sz="4" w:space="0" w:color="auto"/>
            </w:tcBorders>
            <w:shd w:val="clear" w:color="auto" w:fill="auto"/>
            <w:hideMark/>
          </w:tcPr>
          <w:p w14:paraId="7887FB0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01 11*</w:t>
            </w:r>
          </w:p>
        </w:tc>
        <w:tc>
          <w:tcPr>
            <w:tcW w:w="752" w:type="pct"/>
            <w:tcBorders>
              <w:top w:val="nil"/>
              <w:left w:val="nil"/>
              <w:bottom w:val="single" w:sz="4" w:space="0" w:color="auto"/>
              <w:right w:val="single" w:sz="4" w:space="0" w:color="auto"/>
            </w:tcBorders>
            <w:shd w:val="clear" w:color="auto" w:fill="auto"/>
            <w:noWrap/>
            <w:hideMark/>
          </w:tcPr>
          <w:p w14:paraId="13B7023C"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6EDD6979"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3F243135"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6A80879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5FDF3ED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7F855B3C" w14:textId="77777777" w:rsidTr="00211056">
        <w:trPr>
          <w:trHeight w:val="900"/>
          <w:jc w:val="center"/>
        </w:trPr>
        <w:tc>
          <w:tcPr>
            <w:tcW w:w="203" w:type="pct"/>
            <w:tcBorders>
              <w:top w:val="nil"/>
              <w:left w:val="single" w:sz="4" w:space="0" w:color="auto"/>
              <w:bottom w:val="single" w:sz="4" w:space="0" w:color="auto"/>
              <w:right w:val="single" w:sz="4" w:space="0" w:color="auto"/>
            </w:tcBorders>
            <w:shd w:val="clear" w:color="auto" w:fill="auto"/>
            <w:hideMark/>
          </w:tcPr>
          <w:p w14:paraId="07B6077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39</w:t>
            </w:r>
          </w:p>
        </w:tc>
        <w:tc>
          <w:tcPr>
            <w:tcW w:w="933" w:type="pct"/>
            <w:tcBorders>
              <w:top w:val="nil"/>
              <w:left w:val="nil"/>
              <w:bottom w:val="single" w:sz="4" w:space="0" w:color="auto"/>
              <w:right w:val="single" w:sz="4" w:space="0" w:color="auto"/>
            </w:tcBorders>
            <w:shd w:val="clear" w:color="auto" w:fill="auto"/>
            <w:hideMark/>
          </w:tcPr>
          <w:p w14:paraId="6D490D1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бързо биоразградими хидравлични масла</w:t>
            </w:r>
          </w:p>
        </w:tc>
        <w:tc>
          <w:tcPr>
            <w:tcW w:w="735" w:type="pct"/>
            <w:tcBorders>
              <w:top w:val="nil"/>
              <w:left w:val="nil"/>
              <w:bottom w:val="single" w:sz="4" w:space="0" w:color="auto"/>
              <w:right w:val="single" w:sz="4" w:space="0" w:color="auto"/>
            </w:tcBorders>
            <w:shd w:val="clear" w:color="auto" w:fill="auto"/>
            <w:hideMark/>
          </w:tcPr>
          <w:p w14:paraId="2688E3C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01 12*</w:t>
            </w:r>
          </w:p>
        </w:tc>
        <w:tc>
          <w:tcPr>
            <w:tcW w:w="752" w:type="pct"/>
            <w:tcBorders>
              <w:top w:val="nil"/>
              <w:left w:val="nil"/>
              <w:bottom w:val="single" w:sz="4" w:space="0" w:color="auto"/>
              <w:right w:val="single" w:sz="4" w:space="0" w:color="auto"/>
            </w:tcBorders>
            <w:shd w:val="clear" w:color="auto" w:fill="auto"/>
            <w:noWrap/>
            <w:hideMark/>
          </w:tcPr>
          <w:p w14:paraId="6C9840C2"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27F93409"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1E4E03EE"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31F97FF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4BAE79D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2058127E" w14:textId="77777777" w:rsidTr="00211056">
        <w:trPr>
          <w:trHeight w:val="900"/>
          <w:jc w:val="center"/>
        </w:trPr>
        <w:tc>
          <w:tcPr>
            <w:tcW w:w="203" w:type="pct"/>
            <w:tcBorders>
              <w:top w:val="nil"/>
              <w:left w:val="single" w:sz="4" w:space="0" w:color="auto"/>
              <w:bottom w:val="single" w:sz="4" w:space="0" w:color="auto"/>
              <w:right w:val="single" w:sz="4" w:space="0" w:color="auto"/>
            </w:tcBorders>
            <w:shd w:val="clear" w:color="auto" w:fill="auto"/>
            <w:hideMark/>
          </w:tcPr>
          <w:p w14:paraId="3A0A121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40</w:t>
            </w:r>
          </w:p>
        </w:tc>
        <w:tc>
          <w:tcPr>
            <w:tcW w:w="933" w:type="pct"/>
            <w:tcBorders>
              <w:top w:val="nil"/>
              <w:left w:val="nil"/>
              <w:bottom w:val="single" w:sz="4" w:space="0" w:color="auto"/>
              <w:right w:val="single" w:sz="4" w:space="0" w:color="auto"/>
            </w:tcBorders>
            <w:shd w:val="clear" w:color="auto" w:fill="auto"/>
            <w:hideMark/>
          </w:tcPr>
          <w:p w14:paraId="2F6501F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други хидравлични масла</w:t>
            </w:r>
          </w:p>
        </w:tc>
        <w:tc>
          <w:tcPr>
            <w:tcW w:w="735" w:type="pct"/>
            <w:tcBorders>
              <w:top w:val="nil"/>
              <w:left w:val="nil"/>
              <w:bottom w:val="single" w:sz="4" w:space="0" w:color="auto"/>
              <w:right w:val="single" w:sz="4" w:space="0" w:color="auto"/>
            </w:tcBorders>
            <w:shd w:val="clear" w:color="auto" w:fill="auto"/>
            <w:hideMark/>
          </w:tcPr>
          <w:p w14:paraId="5108C24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01 13*</w:t>
            </w:r>
          </w:p>
        </w:tc>
        <w:tc>
          <w:tcPr>
            <w:tcW w:w="752" w:type="pct"/>
            <w:tcBorders>
              <w:top w:val="nil"/>
              <w:left w:val="nil"/>
              <w:bottom w:val="single" w:sz="4" w:space="0" w:color="auto"/>
              <w:right w:val="single" w:sz="4" w:space="0" w:color="auto"/>
            </w:tcBorders>
            <w:shd w:val="clear" w:color="auto" w:fill="auto"/>
            <w:noWrap/>
            <w:hideMark/>
          </w:tcPr>
          <w:p w14:paraId="58133447"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73C970FD"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12009B04"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3C479AB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2207CD3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34771D12" w14:textId="77777777" w:rsidTr="00211056">
        <w:trPr>
          <w:trHeight w:val="1260"/>
          <w:jc w:val="center"/>
        </w:trPr>
        <w:tc>
          <w:tcPr>
            <w:tcW w:w="203" w:type="pct"/>
            <w:tcBorders>
              <w:top w:val="nil"/>
              <w:left w:val="single" w:sz="4" w:space="0" w:color="auto"/>
              <w:bottom w:val="single" w:sz="4" w:space="0" w:color="auto"/>
              <w:right w:val="single" w:sz="4" w:space="0" w:color="auto"/>
            </w:tcBorders>
            <w:shd w:val="clear" w:color="auto" w:fill="auto"/>
            <w:hideMark/>
          </w:tcPr>
          <w:p w14:paraId="6DCA3400"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41</w:t>
            </w:r>
          </w:p>
        </w:tc>
        <w:tc>
          <w:tcPr>
            <w:tcW w:w="933" w:type="pct"/>
            <w:tcBorders>
              <w:top w:val="nil"/>
              <w:left w:val="nil"/>
              <w:bottom w:val="single" w:sz="4" w:space="0" w:color="auto"/>
              <w:right w:val="single" w:sz="4" w:space="0" w:color="auto"/>
            </w:tcBorders>
            <w:shd w:val="clear" w:color="auto" w:fill="auto"/>
            <w:hideMark/>
          </w:tcPr>
          <w:p w14:paraId="0139E81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хлорирани моторни и смазочни масла и масла за зъбни предавки на минерална основа</w:t>
            </w:r>
          </w:p>
        </w:tc>
        <w:tc>
          <w:tcPr>
            <w:tcW w:w="735" w:type="pct"/>
            <w:tcBorders>
              <w:top w:val="nil"/>
              <w:left w:val="nil"/>
              <w:bottom w:val="single" w:sz="4" w:space="0" w:color="auto"/>
              <w:right w:val="single" w:sz="4" w:space="0" w:color="auto"/>
            </w:tcBorders>
            <w:shd w:val="clear" w:color="auto" w:fill="auto"/>
            <w:hideMark/>
          </w:tcPr>
          <w:p w14:paraId="2589E9E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02 04*</w:t>
            </w:r>
          </w:p>
        </w:tc>
        <w:tc>
          <w:tcPr>
            <w:tcW w:w="752" w:type="pct"/>
            <w:tcBorders>
              <w:top w:val="nil"/>
              <w:left w:val="nil"/>
              <w:bottom w:val="single" w:sz="4" w:space="0" w:color="auto"/>
              <w:right w:val="single" w:sz="4" w:space="0" w:color="auto"/>
            </w:tcBorders>
            <w:shd w:val="clear" w:color="auto" w:fill="auto"/>
            <w:hideMark/>
          </w:tcPr>
          <w:p w14:paraId="36DF7FE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H400 (остра 1),</w:t>
            </w:r>
            <w:r w:rsidRPr="00211056">
              <w:rPr>
                <w:rFonts w:ascii="Times New Roman" w:eastAsia="Times New Roman" w:hAnsi="Times New Roman"/>
                <w:color w:val="000000"/>
                <w:sz w:val="24"/>
                <w:szCs w:val="24"/>
                <w:lang w:eastAsia="bg-BG"/>
              </w:rPr>
              <w:br/>
              <w:t>H410 (хрон.1)</w:t>
            </w:r>
            <w:r w:rsidRPr="00211056">
              <w:rPr>
                <w:rFonts w:ascii="Times New Roman" w:eastAsia="Times New Roman" w:hAnsi="Times New Roman"/>
                <w:color w:val="000000"/>
                <w:sz w:val="24"/>
                <w:szCs w:val="24"/>
                <w:lang w:eastAsia="bg-BG"/>
              </w:rPr>
              <w:br/>
              <w:t>H411</w:t>
            </w:r>
          </w:p>
        </w:tc>
        <w:tc>
          <w:tcPr>
            <w:tcW w:w="728" w:type="pct"/>
            <w:tcBorders>
              <w:top w:val="nil"/>
              <w:left w:val="nil"/>
              <w:bottom w:val="single" w:sz="4" w:space="0" w:color="auto"/>
              <w:right w:val="single" w:sz="4" w:space="0" w:color="auto"/>
            </w:tcBorders>
            <w:shd w:val="clear" w:color="auto" w:fill="auto"/>
            <w:hideMark/>
          </w:tcPr>
          <w:p w14:paraId="373A108D"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E1, Е2</w:t>
            </w:r>
          </w:p>
        </w:tc>
        <w:tc>
          <w:tcPr>
            <w:tcW w:w="571" w:type="pct"/>
            <w:tcBorders>
              <w:top w:val="nil"/>
              <w:left w:val="nil"/>
              <w:bottom w:val="single" w:sz="4" w:space="0" w:color="auto"/>
              <w:right w:val="single" w:sz="4" w:space="0" w:color="auto"/>
            </w:tcBorders>
            <w:shd w:val="clear" w:color="auto" w:fill="auto"/>
            <w:hideMark/>
          </w:tcPr>
          <w:p w14:paraId="4999D4BA"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2D82C5C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0CEB285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386C4858" w14:textId="77777777" w:rsidTr="00211056">
        <w:trPr>
          <w:trHeight w:val="1260"/>
          <w:jc w:val="center"/>
        </w:trPr>
        <w:tc>
          <w:tcPr>
            <w:tcW w:w="203" w:type="pct"/>
            <w:tcBorders>
              <w:top w:val="nil"/>
              <w:left w:val="single" w:sz="4" w:space="0" w:color="auto"/>
              <w:bottom w:val="single" w:sz="4" w:space="0" w:color="auto"/>
              <w:right w:val="single" w:sz="4" w:space="0" w:color="auto"/>
            </w:tcBorders>
            <w:shd w:val="clear" w:color="auto" w:fill="auto"/>
            <w:hideMark/>
          </w:tcPr>
          <w:p w14:paraId="58A30D5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42</w:t>
            </w:r>
          </w:p>
        </w:tc>
        <w:tc>
          <w:tcPr>
            <w:tcW w:w="933" w:type="pct"/>
            <w:tcBorders>
              <w:top w:val="nil"/>
              <w:left w:val="nil"/>
              <w:bottom w:val="single" w:sz="4" w:space="0" w:color="auto"/>
              <w:right w:val="single" w:sz="4" w:space="0" w:color="auto"/>
            </w:tcBorders>
            <w:shd w:val="clear" w:color="auto" w:fill="auto"/>
            <w:hideMark/>
          </w:tcPr>
          <w:p w14:paraId="024469C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нехлорирани моторни и смазочни масла и масла за зъбни предавки на минерална основа</w:t>
            </w:r>
          </w:p>
        </w:tc>
        <w:tc>
          <w:tcPr>
            <w:tcW w:w="735" w:type="pct"/>
            <w:tcBorders>
              <w:top w:val="nil"/>
              <w:left w:val="nil"/>
              <w:bottom w:val="single" w:sz="4" w:space="0" w:color="auto"/>
              <w:right w:val="single" w:sz="4" w:space="0" w:color="auto"/>
            </w:tcBorders>
            <w:shd w:val="clear" w:color="auto" w:fill="auto"/>
            <w:hideMark/>
          </w:tcPr>
          <w:p w14:paraId="1599B0B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02 05*</w:t>
            </w:r>
          </w:p>
        </w:tc>
        <w:tc>
          <w:tcPr>
            <w:tcW w:w="752" w:type="pct"/>
            <w:tcBorders>
              <w:top w:val="nil"/>
              <w:left w:val="nil"/>
              <w:bottom w:val="single" w:sz="4" w:space="0" w:color="auto"/>
              <w:right w:val="single" w:sz="4" w:space="0" w:color="auto"/>
            </w:tcBorders>
            <w:shd w:val="clear" w:color="auto" w:fill="auto"/>
            <w:noWrap/>
            <w:hideMark/>
          </w:tcPr>
          <w:p w14:paraId="441DE8CD"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4A78DC69"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19AC7D1E"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09489AA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4160C4D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62D0E2B3" w14:textId="77777777" w:rsidTr="00211056">
        <w:trPr>
          <w:trHeight w:val="945"/>
          <w:jc w:val="center"/>
        </w:trPr>
        <w:tc>
          <w:tcPr>
            <w:tcW w:w="203" w:type="pct"/>
            <w:tcBorders>
              <w:top w:val="nil"/>
              <w:left w:val="single" w:sz="4" w:space="0" w:color="auto"/>
              <w:bottom w:val="single" w:sz="4" w:space="0" w:color="auto"/>
              <w:right w:val="single" w:sz="4" w:space="0" w:color="auto"/>
            </w:tcBorders>
            <w:shd w:val="clear" w:color="auto" w:fill="auto"/>
            <w:hideMark/>
          </w:tcPr>
          <w:p w14:paraId="2D202273"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43</w:t>
            </w:r>
          </w:p>
        </w:tc>
        <w:tc>
          <w:tcPr>
            <w:tcW w:w="933" w:type="pct"/>
            <w:tcBorders>
              <w:top w:val="nil"/>
              <w:left w:val="nil"/>
              <w:bottom w:val="single" w:sz="4" w:space="0" w:color="auto"/>
              <w:right w:val="single" w:sz="4" w:space="0" w:color="auto"/>
            </w:tcBorders>
            <w:shd w:val="clear" w:color="auto" w:fill="auto"/>
            <w:hideMark/>
          </w:tcPr>
          <w:p w14:paraId="44D65E62"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синтетични моторни и смазочни масла и масла за зъбни предавки</w:t>
            </w:r>
          </w:p>
        </w:tc>
        <w:tc>
          <w:tcPr>
            <w:tcW w:w="735" w:type="pct"/>
            <w:tcBorders>
              <w:top w:val="nil"/>
              <w:left w:val="nil"/>
              <w:bottom w:val="single" w:sz="4" w:space="0" w:color="auto"/>
              <w:right w:val="single" w:sz="4" w:space="0" w:color="auto"/>
            </w:tcBorders>
            <w:shd w:val="clear" w:color="auto" w:fill="auto"/>
            <w:hideMark/>
          </w:tcPr>
          <w:p w14:paraId="6EEFAFD0"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02 06*</w:t>
            </w:r>
          </w:p>
        </w:tc>
        <w:tc>
          <w:tcPr>
            <w:tcW w:w="752" w:type="pct"/>
            <w:tcBorders>
              <w:top w:val="nil"/>
              <w:left w:val="nil"/>
              <w:bottom w:val="single" w:sz="4" w:space="0" w:color="auto"/>
              <w:right w:val="single" w:sz="4" w:space="0" w:color="auto"/>
            </w:tcBorders>
            <w:shd w:val="clear" w:color="auto" w:fill="auto"/>
            <w:noWrap/>
            <w:hideMark/>
          </w:tcPr>
          <w:p w14:paraId="7C38B313"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263ACB20"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388F61C4"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6FA67F8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6178653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33351224" w14:textId="77777777" w:rsidTr="00211056">
        <w:trPr>
          <w:trHeight w:val="1260"/>
          <w:jc w:val="center"/>
        </w:trPr>
        <w:tc>
          <w:tcPr>
            <w:tcW w:w="203" w:type="pct"/>
            <w:tcBorders>
              <w:top w:val="nil"/>
              <w:left w:val="single" w:sz="4" w:space="0" w:color="auto"/>
              <w:bottom w:val="single" w:sz="4" w:space="0" w:color="auto"/>
              <w:right w:val="single" w:sz="4" w:space="0" w:color="auto"/>
            </w:tcBorders>
            <w:shd w:val="clear" w:color="auto" w:fill="auto"/>
            <w:hideMark/>
          </w:tcPr>
          <w:p w14:paraId="0295CB7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lastRenderedPageBreak/>
              <w:t>44</w:t>
            </w:r>
          </w:p>
        </w:tc>
        <w:tc>
          <w:tcPr>
            <w:tcW w:w="933" w:type="pct"/>
            <w:tcBorders>
              <w:top w:val="nil"/>
              <w:left w:val="nil"/>
              <w:bottom w:val="single" w:sz="4" w:space="0" w:color="auto"/>
              <w:right w:val="single" w:sz="4" w:space="0" w:color="auto"/>
            </w:tcBorders>
            <w:shd w:val="clear" w:color="auto" w:fill="auto"/>
            <w:hideMark/>
          </w:tcPr>
          <w:p w14:paraId="47AA5C6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бързо биоразградими моторни и смазочни масла и масла за зъбни предавки</w:t>
            </w:r>
          </w:p>
        </w:tc>
        <w:tc>
          <w:tcPr>
            <w:tcW w:w="735" w:type="pct"/>
            <w:tcBorders>
              <w:top w:val="nil"/>
              <w:left w:val="nil"/>
              <w:bottom w:val="single" w:sz="4" w:space="0" w:color="auto"/>
              <w:right w:val="single" w:sz="4" w:space="0" w:color="auto"/>
            </w:tcBorders>
            <w:shd w:val="clear" w:color="auto" w:fill="auto"/>
            <w:hideMark/>
          </w:tcPr>
          <w:p w14:paraId="6DA8D282"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02 07*</w:t>
            </w:r>
          </w:p>
        </w:tc>
        <w:tc>
          <w:tcPr>
            <w:tcW w:w="752" w:type="pct"/>
            <w:tcBorders>
              <w:top w:val="nil"/>
              <w:left w:val="nil"/>
              <w:bottom w:val="single" w:sz="4" w:space="0" w:color="auto"/>
              <w:right w:val="single" w:sz="4" w:space="0" w:color="auto"/>
            </w:tcBorders>
            <w:shd w:val="clear" w:color="auto" w:fill="auto"/>
            <w:noWrap/>
            <w:hideMark/>
          </w:tcPr>
          <w:p w14:paraId="00A0C150"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3224C5BF"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47C30641"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1FD3D71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1CEFB665"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587B93D6" w14:textId="77777777" w:rsidTr="00211056">
        <w:trPr>
          <w:trHeight w:val="945"/>
          <w:jc w:val="center"/>
        </w:trPr>
        <w:tc>
          <w:tcPr>
            <w:tcW w:w="203" w:type="pct"/>
            <w:tcBorders>
              <w:top w:val="nil"/>
              <w:left w:val="single" w:sz="4" w:space="0" w:color="auto"/>
              <w:bottom w:val="single" w:sz="4" w:space="0" w:color="auto"/>
              <w:right w:val="single" w:sz="4" w:space="0" w:color="auto"/>
            </w:tcBorders>
            <w:shd w:val="clear" w:color="auto" w:fill="auto"/>
            <w:hideMark/>
          </w:tcPr>
          <w:p w14:paraId="1605B39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45</w:t>
            </w:r>
          </w:p>
        </w:tc>
        <w:tc>
          <w:tcPr>
            <w:tcW w:w="933" w:type="pct"/>
            <w:tcBorders>
              <w:top w:val="nil"/>
              <w:left w:val="nil"/>
              <w:bottom w:val="single" w:sz="4" w:space="0" w:color="auto"/>
              <w:right w:val="single" w:sz="4" w:space="0" w:color="auto"/>
            </w:tcBorders>
            <w:shd w:val="clear" w:color="auto" w:fill="auto"/>
            <w:hideMark/>
          </w:tcPr>
          <w:p w14:paraId="73C675E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други моторни и смазочни масла и масла за зъбни предавкинова</w:t>
            </w:r>
          </w:p>
        </w:tc>
        <w:tc>
          <w:tcPr>
            <w:tcW w:w="735" w:type="pct"/>
            <w:tcBorders>
              <w:top w:val="nil"/>
              <w:left w:val="nil"/>
              <w:bottom w:val="single" w:sz="4" w:space="0" w:color="auto"/>
              <w:right w:val="single" w:sz="4" w:space="0" w:color="auto"/>
            </w:tcBorders>
            <w:shd w:val="clear" w:color="auto" w:fill="auto"/>
            <w:hideMark/>
          </w:tcPr>
          <w:p w14:paraId="1FA5E98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02 08*</w:t>
            </w:r>
          </w:p>
        </w:tc>
        <w:tc>
          <w:tcPr>
            <w:tcW w:w="752" w:type="pct"/>
            <w:tcBorders>
              <w:top w:val="nil"/>
              <w:left w:val="nil"/>
              <w:bottom w:val="single" w:sz="4" w:space="0" w:color="auto"/>
              <w:right w:val="single" w:sz="4" w:space="0" w:color="auto"/>
            </w:tcBorders>
            <w:shd w:val="clear" w:color="auto" w:fill="auto"/>
            <w:noWrap/>
            <w:hideMark/>
          </w:tcPr>
          <w:p w14:paraId="3AFD7667"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28B41F64"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21250E3B"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259FAB2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7976AA9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69BE6016" w14:textId="77777777" w:rsidTr="00211056">
        <w:trPr>
          <w:trHeight w:val="1575"/>
          <w:jc w:val="center"/>
        </w:trPr>
        <w:tc>
          <w:tcPr>
            <w:tcW w:w="203" w:type="pct"/>
            <w:tcBorders>
              <w:top w:val="nil"/>
              <w:left w:val="single" w:sz="4" w:space="0" w:color="auto"/>
              <w:bottom w:val="single" w:sz="4" w:space="0" w:color="auto"/>
              <w:right w:val="single" w:sz="4" w:space="0" w:color="auto"/>
            </w:tcBorders>
            <w:shd w:val="clear" w:color="auto" w:fill="auto"/>
            <w:hideMark/>
          </w:tcPr>
          <w:p w14:paraId="17E35415"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46</w:t>
            </w:r>
          </w:p>
        </w:tc>
        <w:tc>
          <w:tcPr>
            <w:tcW w:w="933" w:type="pct"/>
            <w:tcBorders>
              <w:top w:val="nil"/>
              <w:left w:val="nil"/>
              <w:bottom w:val="single" w:sz="4" w:space="0" w:color="auto"/>
              <w:right w:val="single" w:sz="4" w:space="0" w:color="auto"/>
            </w:tcBorders>
            <w:shd w:val="clear" w:color="auto" w:fill="auto"/>
            <w:hideMark/>
          </w:tcPr>
          <w:p w14:paraId="071D6D3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хлорирани изолационни и топлопредаващи масла на минерална основа, различни от упоменатите в 13 03 01</w:t>
            </w:r>
          </w:p>
        </w:tc>
        <w:tc>
          <w:tcPr>
            <w:tcW w:w="735" w:type="pct"/>
            <w:tcBorders>
              <w:top w:val="nil"/>
              <w:left w:val="nil"/>
              <w:bottom w:val="single" w:sz="4" w:space="0" w:color="auto"/>
              <w:right w:val="single" w:sz="4" w:space="0" w:color="auto"/>
            </w:tcBorders>
            <w:shd w:val="clear" w:color="auto" w:fill="auto"/>
            <w:hideMark/>
          </w:tcPr>
          <w:p w14:paraId="0EF3AAA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03 06*</w:t>
            </w:r>
          </w:p>
        </w:tc>
        <w:tc>
          <w:tcPr>
            <w:tcW w:w="752" w:type="pct"/>
            <w:tcBorders>
              <w:top w:val="nil"/>
              <w:left w:val="nil"/>
              <w:bottom w:val="single" w:sz="4" w:space="0" w:color="auto"/>
              <w:right w:val="single" w:sz="4" w:space="0" w:color="auto"/>
            </w:tcBorders>
            <w:shd w:val="clear" w:color="auto" w:fill="auto"/>
            <w:hideMark/>
          </w:tcPr>
          <w:p w14:paraId="34E7849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H400 (остра 1),</w:t>
            </w:r>
            <w:r w:rsidRPr="00211056">
              <w:rPr>
                <w:rFonts w:ascii="Times New Roman" w:eastAsia="Times New Roman" w:hAnsi="Times New Roman"/>
                <w:color w:val="000000"/>
                <w:sz w:val="24"/>
                <w:szCs w:val="24"/>
                <w:lang w:eastAsia="bg-BG"/>
              </w:rPr>
              <w:br/>
              <w:t>H410 (хрон.1)</w:t>
            </w:r>
            <w:r w:rsidRPr="00211056">
              <w:rPr>
                <w:rFonts w:ascii="Times New Roman" w:eastAsia="Times New Roman" w:hAnsi="Times New Roman"/>
                <w:color w:val="000000"/>
                <w:sz w:val="24"/>
                <w:szCs w:val="24"/>
                <w:lang w:eastAsia="bg-BG"/>
              </w:rPr>
              <w:br/>
              <w:t>H411</w:t>
            </w:r>
          </w:p>
        </w:tc>
        <w:tc>
          <w:tcPr>
            <w:tcW w:w="728" w:type="pct"/>
            <w:tcBorders>
              <w:top w:val="nil"/>
              <w:left w:val="nil"/>
              <w:bottom w:val="single" w:sz="4" w:space="0" w:color="auto"/>
              <w:right w:val="single" w:sz="4" w:space="0" w:color="auto"/>
            </w:tcBorders>
            <w:shd w:val="clear" w:color="auto" w:fill="auto"/>
            <w:hideMark/>
          </w:tcPr>
          <w:p w14:paraId="30D580B9"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E1, Е2</w:t>
            </w:r>
          </w:p>
        </w:tc>
        <w:tc>
          <w:tcPr>
            <w:tcW w:w="571" w:type="pct"/>
            <w:tcBorders>
              <w:top w:val="nil"/>
              <w:left w:val="nil"/>
              <w:bottom w:val="single" w:sz="4" w:space="0" w:color="auto"/>
              <w:right w:val="single" w:sz="4" w:space="0" w:color="auto"/>
            </w:tcBorders>
            <w:shd w:val="clear" w:color="auto" w:fill="auto"/>
            <w:hideMark/>
          </w:tcPr>
          <w:p w14:paraId="09B80F14"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75272BE2"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7ACB711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2D05F3A0" w14:textId="77777777" w:rsidTr="00211056">
        <w:trPr>
          <w:trHeight w:val="1260"/>
          <w:jc w:val="center"/>
        </w:trPr>
        <w:tc>
          <w:tcPr>
            <w:tcW w:w="203" w:type="pct"/>
            <w:tcBorders>
              <w:top w:val="nil"/>
              <w:left w:val="single" w:sz="4" w:space="0" w:color="auto"/>
              <w:bottom w:val="single" w:sz="4" w:space="0" w:color="auto"/>
              <w:right w:val="single" w:sz="4" w:space="0" w:color="auto"/>
            </w:tcBorders>
            <w:shd w:val="clear" w:color="auto" w:fill="auto"/>
            <w:hideMark/>
          </w:tcPr>
          <w:p w14:paraId="47791903"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47</w:t>
            </w:r>
          </w:p>
        </w:tc>
        <w:tc>
          <w:tcPr>
            <w:tcW w:w="933" w:type="pct"/>
            <w:tcBorders>
              <w:top w:val="nil"/>
              <w:left w:val="nil"/>
              <w:bottom w:val="single" w:sz="4" w:space="0" w:color="auto"/>
              <w:right w:val="single" w:sz="4" w:space="0" w:color="auto"/>
            </w:tcBorders>
            <w:shd w:val="clear" w:color="auto" w:fill="auto"/>
            <w:hideMark/>
          </w:tcPr>
          <w:p w14:paraId="0BC16CF2"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нехлорирани изолационни и топлопредаващи масла на минерална основа</w:t>
            </w:r>
          </w:p>
        </w:tc>
        <w:tc>
          <w:tcPr>
            <w:tcW w:w="735" w:type="pct"/>
            <w:tcBorders>
              <w:top w:val="nil"/>
              <w:left w:val="nil"/>
              <w:bottom w:val="single" w:sz="4" w:space="0" w:color="auto"/>
              <w:right w:val="single" w:sz="4" w:space="0" w:color="auto"/>
            </w:tcBorders>
            <w:shd w:val="clear" w:color="auto" w:fill="auto"/>
            <w:hideMark/>
          </w:tcPr>
          <w:p w14:paraId="167D4620"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03 07*</w:t>
            </w:r>
          </w:p>
        </w:tc>
        <w:tc>
          <w:tcPr>
            <w:tcW w:w="752" w:type="pct"/>
            <w:tcBorders>
              <w:top w:val="nil"/>
              <w:left w:val="nil"/>
              <w:bottom w:val="single" w:sz="4" w:space="0" w:color="auto"/>
              <w:right w:val="single" w:sz="4" w:space="0" w:color="auto"/>
            </w:tcBorders>
            <w:shd w:val="clear" w:color="auto" w:fill="auto"/>
            <w:noWrap/>
            <w:hideMark/>
          </w:tcPr>
          <w:p w14:paraId="5EF7F4AB"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6972230E"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5AB7AF3E"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53CAD19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26D74F32"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6DCD6198" w14:textId="77777777" w:rsidTr="00211056">
        <w:trPr>
          <w:trHeight w:val="945"/>
          <w:jc w:val="center"/>
        </w:trPr>
        <w:tc>
          <w:tcPr>
            <w:tcW w:w="203" w:type="pct"/>
            <w:tcBorders>
              <w:top w:val="nil"/>
              <w:left w:val="single" w:sz="4" w:space="0" w:color="auto"/>
              <w:bottom w:val="single" w:sz="4" w:space="0" w:color="auto"/>
              <w:right w:val="single" w:sz="4" w:space="0" w:color="auto"/>
            </w:tcBorders>
            <w:shd w:val="clear" w:color="auto" w:fill="auto"/>
            <w:hideMark/>
          </w:tcPr>
          <w:p w14:paraId="58601F62"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48</w:t>
            </w:r>
          </w:p>
        </w:tc>
        <w:tc>
          <w:tcPr>
            <w:tcW w:w="933" w:type="pct"/>
            <w:tcBorders>
              <w:top w:val="nil"/>
              <w:left w:val="nil"/>
              <w:bottom w:val="single" w:sz="4" w:space="0" w:color="auto"/>
              <w:right w:val="single" w:sz="4" w:space="0" w:color="auto"/>
            </w:tcBorders>
            <w:shd w:val="clear" w:color="auto" w:fill="auto"/>
            <w:hideMark/>
          </w:tcPr>
          <w:p w14:paraId="7AA0DFC5"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синтетични изолационни и топлопредаващи масла</w:t>
            </w:r>
          </w:p>
        </w:tc>
        <w:tc>
          <w:tcPr>
            <w:tcW w:w="735" w:type="pct"/>
            <w:tcBorders>
              <w:top w:val="nil"/>
              <w:left w:val="nil"/>
              <w:bottom w:val="single" w:sz="4" w:space="0" w:color="auto"/>
              <w:right w:val="single" w:sz="4" w:space="0" w:color="auto"/>
            </w:tcBorders>
            <w:shd w:val="clear" w:color="auto" w:fill="auto"/>
            <w:hideMark/>
          </w:tcPr>
          <w:p w14:paraId="08B57B5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03 08*</w:t>
            </w:r>
          </w:p>
        </w:tc>
        <w:tc>
          <w:tcPr>
            <w:tcW w:w="752" w:type="pct"/>
            <w:tcBorders>
              <w:top w:val="nil"/>
              <w:left w:val="nil"/>
              <w:bottom w:val="single" w:sz="4" w:space="0" w:color="auto"/>
              <w:right w:val="single" w:sz="4" w:space="0" w:color="auto"/>
            </w:tcBorders>
            <w:shd w:val="clear" w:color="auto" w:fill="auto"/>
            <w:hideMark/>
          </w:tcPr>
          <w:p w14:paraId="354A3663"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xml:space="preserve">H400 (остра 1), </w:t>
            </w:r>
            <w:r w:rsidRPr="00211056">
              <w:rPr>
                <w:rFonts w:ascii="Times New Roman" w:eastAsia="Times New Roman" w:hAnsi="Times New Roman"/>
                <w:color w:val="000000"/>
                <w:sz w:val="24"/>
                <w:szCs w:val="24"/>
                <w:lang w:eastAsia="bg-BG"/>
              </w:rPr>
              <w:br/>
              <w:t>H410 (хрон.1)</w:t>
            </w:r>
            <w:r w:rsidRPr="00211056">
              <w:rPr>
                <w:rFonts w:ascii="Times New Roman" w:eastAsia="Times New Roman" w:hAnsi="Times New Roman"/>
                <w:color w:val="000000"/>
                <w:sz w:val="24"/>
                <w:szCs w:val="24"/>
                <w:lang w:eastAsia="bg-BG"/>
              </w:rPr>
              <w:br/>
              <w:t>H411</w:t>
            </w:r>
          </w:p>
        </w:tc>
        <w:tc>
          <w:tcPr>
            <w:tcW w:w="728" w:type="pct"/>
            <w:tcBorders>
              <w:top w:val="nil"/>
              <w:left w:val="nil"/>
              <w:bottom w:val="single" w:sz="4" w:space="0" w:color="auto"/>
              <w:right w:val="single" w:sz="4" w:space="0" w:color="auto"/>
            </w:tcBorders>
            <w:shd w:val="clear" w:color="auto" w:fill="auto"/>
            <w:hideMark/>
          </w:tcPr>
          <w:p w14:paraId="7B15561E"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E1, Е2</w:t>
            </w:r>
          </w:p>
        </w:tc>
        <w:tc>
          <w:tcPr>
            <w:tcW w:w="571" w:type="pct"/>
            <w:tcBorders>
              <w:top w:val="nil"/>
              <w:left w:val="nil"/>
              <w:bottom w:val="single" w:sz="4" w:space="0" w:color="auto"/>
              <w:right w:val="single" w:sz="4" w:space="0" w:color="auto"/>
            </w:tcBorders>
            <w:shd w:val="clear" w:color="auto" w:fill="auto"/>
            <w:hideMark/>
          </w:tcPr>
          <w:p w14:paraId="7C95BB26"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1739A38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1944571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5241746B" w14:textId="77777777" w:rsidTr="00211056">
        <w:trPr>
          <w:trHeight w:val="945"/>
          <w:jc w:val="center"/>
        </w:trPr>
        <w:tc>
          <w:tcPr>
            <w:tcW w:w="203" w:type="pct"/>
            <w:tcBorders>
              <w:top w:val="nil"/>
              <w:left w:val="single" w:sz="4" w:space="0" w:color="auto"/>
              <w:bottom w:val="single" w:sz="4" w:space="0" w:color="auto"/>
              <w:right w:val="single" w:sz="4" w:space="0" w:color="auto"/>
            </w:tcBorders>
            <w:shd w:val="clear" w:color="auto" w:fill="auto"/>
            <w:hideMark/>
          </w:tcPr>
          <w:p w14:paraId="7B26016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49</w:t>
            </w:r>
          </w:p>
        </w:tc>
        <w:tc>
          <w:tcPr>
            <w:tcW w:w="933" w:type="pct"/>
            <w:tcBorders>
              <w:top w:val="nil"/>
              <w:left w:val="nil"/>
              <w:bottom w:val="single" w:sz="4" w:space="0" w:color="auto"/>
              <w:right w:val="single" w:sz="4" w:space="0" w:color="auto"/>
            </w:tcBorders>
            <w:shd w:val="clear" w:color="auto" w:fill="auto"/>
            <w:hideMark/>
          </w:tcPr>
          <w:p w14:paraId="7C117A2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бързо биоразградими изолационни и топлопредаващи масла</w:t>
            </w:r>
          </w:p>
        </w:tc>
        <w:tc>
          <w:tcPr>
            <w:tcW w:w="735" w:type="pct"/>
            <w:tcBorders>
              <w:top w:val="nil"/>
              <w:left w:val="nil"/>
              <w:bottom w:val="single" w:sz="4" w:space="0" w:color="auto"/>
              <w:right w:val="single" w:sz="4" w:space="0" w:color="auto"/>
            </w:tcBorders>
            <w:shd w:val="clear" w:color="auto" w:fill="auto"/>
            <w:hideMark/>
          </w:tcPr>
          <w:p w14:paraId="458815F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03 09*</w:t>
            </w:r>
          </w:p>
        </w:tc>
        <w:tc>
          <w:tcPr>
            <w:tcW w:w="752" w:type="pct"/>
            <w:tcBorders>
              <w:top w:val="nil"/>
              <w:left w:val="nil"/>
              <w:bottom w:val="single" w:sz="4" w:space="0" w:color="auto"/>
              <w:right w:val="single" w:sz="4" w:space="0" w:color="auto"/>
            </w:tcBorders>
            <w:shd w:val="clear" w:color="auto" w:fill="auto"/>
            <w:noWrap/>
            <w:hideMark/>
          </w:tcPr>
          <w:p w14:paraId="10C07370"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42195213"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606E7A31"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09529B1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4114B3C5"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3AE17282" w14:textId="77777777" w:rsidTr="00211056">
        <w:trPr>
          <w:trHeight w:val="1260"/>
          <w:jc w:val="center"/>
        </w:trPr>
        <w:tc>
          <w:tcPr>
            <w:tcW w:w="203" w:type="pct"/>
            <w:tcBorders>
              <w:top w:val="nil"/>
              <w:left w:val="single" w:sz="4" w:space="0" w:color="auto"/>
              <w:bottom w:val="single" w:sz="4" w:space="0" w:color="auto"/>
              <w:right w:val="single" w:sz="4" w:space="0" w:color="auto"/>
            </w:tcBorders>
            <w:shd w:val="clear" w:color="auto" w:fill="auto"/>
            <w:hideMark/>
          </w:tcPr>
          <w:p w14:paraId="341BFD45"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50</w:t>
            </w:r>
          </w:p>
        </w:tc>
        <w:tc>
          <w:tcPr>
            <w:tcW w:w="933" w:type="pct"/>
            <w:tcBorders>
              <w:top w:val="nil"/>
              <w:left w:val="nil"/>
              <w:bottom w:val="single" w:sz="4" w:space="0" w:color="auto"/>
              <w:right w:val="single" w:sz="4" w:space="0" w:color="auto"/>
            </w:tcBorders>
            <w:shd w:val="clear" w:color="auto" w:fill="auto"/>
            <w:hideMark/>
          </w:tcPr>
          <w:p w14:paraId="30D0161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други изолационни и топлопредаващи маслаоменатите в 13 03 01</w:t>
            </w:r>
          </w:p>
        </w:tc>
        <w:tc>
          <w:tcPr>
            <w:tcW w:w="735" w:type="pct"/>
            <w:tcBorders>
              <w:top w:val="nil"/>
              <w:left w:val="nil"/>
              <w:bottom w:val="single" w:sz="4" w:space="0" w:color="auto"/>
              <w:right w:val="single" w:sz="4" w:space="0" w:color="auto"/>
            </w:tcBorders>
            <w:shd w:val="clear" w:color="auto" w:fill="auto"/>
            <w:hideMark/>
          </w:tcPr>
          <w:p w14:paraId="39EC118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03 10*</w:t>
            </w:r>
          </w:p>
        </w:tc>
        <w:tc>
          <w:tcPr>
            <w:tcW w:w="752" w:type="pct"/>
            <w:tcBorders>
              <w:top w:val="nil"/>
              <w:left w:val="nil"/>
              <w:bottom w:val="single" w:sz="4" w:space="0" w:color="auto"/>
              <w:right w:val="single" w:sz="4" w:space="0" w:color="auto"/>
            </w:tcBorders>
            <w:shd w:val="clear" w:color="auto" w:fill="auto"/>
            <w:noWrap/>
            <w:hideMark/>
          </w:tcPr>
          <w:p w14:paraId="306A139C"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707F02CA"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539AE549"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785AFC8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5597C80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3C96ECBC" w14:textId="77777777" w:rsidTr="00211056">
        <w:trPr>
          <w:trHeight w:val="900"/>
          <w:jc w:val="center"/>
        </w:trPr>
        <w:tc>
          <w:tcPr>
            <w:tcW w:w="203" w:type="pct"/>
            <w:tcBorders>
              <w:top w:val="nil"/>
              <w:left w:val="single" w:sz="4" w:space="0" w:color="auto"/>
              <w:bottom w:val="single" w:sz="4" w:space="0" w:color="auto"/>
              <w:right w:val="single" w:sz="4" w:space="0" w:color="auto"/>
            </w:tcBorders>
            <w:shd w:val="clear" w:color="auto" w:fill="auto"/>
            <w:hideMark/>
          </w:tcPr>
          <w:p w14:paraId="75F2C76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51</w:t>
            </w:r>
          </w:p>
        </w:tc>
        <w:tc>
          <w:tcPr>
            <w:tcW w:w="933" w:type="pct"/>
            <w:tcBorders>
              <w:top w:val="nil"/>
              <w:left w:val="nil"/>
              <w:bottom w:val="single" w:sz="4" w:space="0" w:color="auto"/>
              <w:right w:val="single" w:sz="4" w:space="0" w:color="auto"/>
            </w:tcBorders>
            <w:shd w:val="clear" w:color="auto" w:fill="auto"/>
            <w:hideMark/>
          </w:tcPr>
          <w:p w14:paraId="7DD7D27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трюмови масла от речно корабоплаване</w:t>
            </w:r>
          </w:p>
        </w:tc>
        <w:tc>
          <w:tcPr>
            <w:tcW w:w="735" w:type="pct"/>
            <w:tcBorders>
              <w:top w:val="nil"/>
              <w:left w:val="nil"/>
              <w:bottom w:val="single" w:sz="4" w:space="0" w:color="auto"/>
              <w:right w:val="single" w:sz="4" w:space="0" w:color="auto"/>
            </w:tcBorders>
            <w:shd w:val="clear" w:color="auto" w:fill="auto"/>
            <w:hideMark/>
          </w:tcPr>
          <w:p w14:paraId="5BB3082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04 01*</w:t>
            </w:r>
          </w:p>
        </w:tc>
        <w:tc>
          <w:tcPr>
            <w:tcW w:w="752" w:type="pct"/>
            <w:tcBorders>
              <w:top w:val="nil"/>
              <w:left w:val="nil"/>
              <w:bottom w:val="single" w:sz="4" w:space="0" w:color="auto"/>
              <w:right w:val="single" w:sz="4" w:space="0" w:color="auto"/>
            </w:tcBorders>
            <w:shd w:val="clear" w:color="auto" w:fill="auto"/>
            <w:noWrap/>
            <w:hideMark/>
          </w:tcPr>
          <w:p w14:paraId="7E4CE562"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6708CE4B"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57DF1073"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2386F9A0"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0C232D8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2DA04CC5" w14:textId="77777777" w:rsidTr="00211056">
        <w:trPr>
          <w:trHeight w:val="945"/>
          <w:jc w:val="center"/>
        </w:trPr>
        <w:tc>
          <w:tcPr>
            <w:tcW w:w="203" w:type="pct"/>
            <w:tcBorders>
              <w:top w:val="nil"/>
              <w:left w:val="single" w:sz="4" w:space="0" w:color="auto"/>
              <w:bottom w:val="single" w:sz="4" w:space="0" w:color="auto"/>
              <w:right w:val="single" w:sz="4" w:space="0" w:color="auto"/>
            </w:tcBorders>
            <w:shd w:val="clear" w:color="auto" w:fill="auto"/>
            <w:hideMark/>
          </w:tcPr>
          <w:p w14:paraId="0504CDD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52</w:t>
            </w:r>
          </w:p>
        </w:tc>
        <w:tc>
          <w:tcPr>
            <w:tcW w:w="933" w:type="pct"/>
            <w:tcBorders>
              <w:top w:val="nil"/>
              <w:left w:val="nil"/>
              <w:bottom w:val="single" w:sz="4" w:space="0" w:color="auto"/>
              <w:right w:val="single" w:sz="4" w:space="0" w:color="auto"/>
            </w:tcBorders>
            <w:shd w:val="clear" w:color="auto" w:fill="auto"/>
            <w:hideMark/>
          </w:tcPr>
          <w:p w14:paraId="2458F63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трюмови масла от канализационни системи на кейове</w:t>
            </w:r>
          </w:p>
        </w:tc>
        <w:tc>
          <w:tcPr>
            <w:tcW w:w="735" w:type="pct"/>
            <w:tcBorders>
              <w:top w:val="nil"/>
              <w:left w:val="nil"/>
              <w:bottom w:val="single" w:sz="4" w:space="0" w:color="auto"/>
              <w:right w:val="single" w:sz="4" w:space="0" w:color="auto"/>
            </w:tcBorders>
            <w:shd w:val="clear" w:color="auto" w:fill="auto"/>
            <w:hideMark/>
          </w:tcPr>
          <w:p w14:paraId="03EA584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04 02*</w:t>
            </w:r>
          </w:p>
        </w:tc>
        <w:tc>
          <w:tcPr>
            <w:tcW w:w="752" w:type="pct"/>
            <w:tcBorders>
              <w:top w:val="nil"/>
              <w:left w:val="nil"/>
              <w:bottom w:val="single" w:sz="4" w:space="0" w:color="auto"/>
              <w:right w:val="single" w:sz="4" w:space="0" w:color="auto"/>
            </w:tcBorders>
            <w:shd w:val="clear" w:color="auto" w:fill="auto"/>
            <w:noWrap/>
            <w:hideMark/>
          </w:tcPr>
          <w:p w14:paraId="504A3DEA"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4B361FD6"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767028CF"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47DA85C2"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254A475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6A6C6B57" w14:textId="77777777" w:rsidTr="00211056">
        <w:trPr>
          <w:trHeight w:val="900"/>
          <w:jc w:val="center"/>
        </w:trPr>
        <w:tc>
          <w:tcPr>
            <w:tcW w:w="203" w:type="pct"/>
            <w:tcBorders>
              <w:top w:val="nil"/>
              <w:left w:val="single" w:sz="4" w:space="0" w:color="auto"/>
              <w:bottom w:val="single" w:sz="4" w:space="0" w:color="auto"/>
              <w:right w:val="single" w:sz="4" w:space="0" w:color="auto"/>
            </w:tcBorders>
            <w:shd w:val="clear" w:color="auto" w:fill="auto"/>
            <w:hideMark/>
          </w:tcPr>
          <w:p w14:paraId="79ADEBD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lastRenderedPageBreak/>
              <w:t>53</w:t>
            </w:r>
          </w:p>
        </w:tc>
        <w:tc>
          <w:tcPr>
            <w:tcW w:w="933" w:type="pct"/>
            <w:tcBorders>
              <w:top w:val="nil"/>
              <w:left w:val="nil"/>
              <w:bottom w:val="single" w:sz="4" w:space="0" w:color="auto"/>
              <w:right w:val="single" w:sz="4" w:space="0" w:color="auto"/>
            </w:tcBorders>
            <w:shd w:val="clear" w:color="auto" w:fill="auto"/>
            <w:hideMark/>
          </w:tcPr>
          <w:p w14:paraId="203CB15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трюмови масла от други видове корабоплаване</w:t>
            </w:r>
          </w:p>
        </w:tc>
        <w:tc>
          <w:tcPr>
            <w:tcW w:w="735" w:type="pct"/>
            <w:tcBorders>
              <w:top w:val="nil"/>
              <w:left w:val="nil"/>
              <w:bottom w:val="single" w:sz="4" w:space="0" w:color="auto"/>
              <w:right w:val="single" w:sz="4" w:space="0" w:color="auto"/>
            </w:tcBorders>
            <w:shd w:val="clear" w:color="auto" w:fill="auto"/>
            <w:hideMark/>
          </w:tcPr>
          <w:p w14:paraId="536CB06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04 03*</w:t>
            </w:r>
          </w:p>
        </w:tc>
        <w:tc>
          <w:tcPr>
            <w:tcW w:w="752" w:type="pct"/>
            <w:tcBorders>
              <w:top w:val="nil"/>
              <w:left w:val="nil"/>
              <w:bottom w:val="single" w:sz="4" w:space="0" w:color="auto"/>
              <w:right w:val="single" w:sz="4" w:space="0" w:color="auto"/>
            </w:tcBorders>
            <w:shd w:val="clear" w:color="auto" w:fill="auto"/>
            <w:noWrap/>
            <w:hideMark/>
          </w:tcPr>
          <w:p w14:paraId="0BB8FA33"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52633DA2"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44405827"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7382A403"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75DAEAB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15968103" w14:textId="77777777" w:rsidTr="00211056">
        <w:trPr>
          <w:trHeight w:val="900"/>
          <w:jc w:val="center"/>
        </w:trPr>
        <w:tc>
          <w:tcPr>
            <w:tcW w:w="203" w:type="pct"/>
            <w:tcBorders>
              <w:top w:val="nil"/>
              <w:left w:val="single" w:sz="4" w:space="0" w:color="auto"/>
              <w:bottom w:val="single" w:sz="4" w:space="0" w:color="auto"/>
              <w:right w:val="single" w:sz="4" w:space="0" w:color="auto"/>
            </w:tcBorders>
            <w:shd w:val="clear" w:color="auto" w:fill="auto"/>
            <w:hideMark/>
          </w:tcPr>
          <w:p w14:paraId="5C5ECD3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54</w:t>
            </w:r>
          </w:p>
        </w:tc>
        <w:tc>
          <w:tcPr>
            <w:tcW w:w="933" w:type="pct"/>
            <w:tcBorders>
              <w:top w:val="nil"/>
              <w:left w:val="nil"/>
              <w:bottom w:val="single" w:sz="4" w:space="0" w:color="auto"/>
              <w:right w:val="single" w:sz="4" w:space="0" w:color="auto"/>
            </w:tcBorders>
            <w:shd w:val="clear" w:color="auto" w:fill="auto"/>
            <w:hideMark/>
          </w:tcPr>
          <w:p w14:paraId="3BF44E7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утайки от маслено-водни сепаратори</w:t>
            </w:r>
          </w:p>
        </w:tc>
        <w:tc>
          <w:tcPr>
            <w:tcW w:w="735" w:type="pct"/>
            <w:tcBorders>
              <w:top w:val="nil"/>
              <w:left w:val="nil"/>
              <w:bottom w:val="single" w:sz="4" w:space="0" w:color="auto"/>
              <w:right w:val="single" w:sz="4" w:space="0" w:color="auto"/>
            </w:tcBorders>
            <w:shd w:val="clear" w:color="auto" w:fill="auto"/>
            <w:hideMark/>
          </w:tcPr>
          <w:p w14:paraId="2672F2A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05 02*</w:t>
            </w:r>
          </w:p>
        </w:tc>
        <w:tc>
          <w:tcPr>
            <w:tcW w:w="752" w:type="pct"/>
            <w:tcBorders>
              <w:top w:val="nil"/>
              <w:left w:val="nil"/>
              <w:bottom w:val="single" w:sz="4" w:space="0" w:color="auto"/>
              <w:right w:val="single" w:sz="4" w:space="0" w:color="auto"/>
            </w:tcBorders>
            <w:shd w:val="clear" w:color="auto" w:fill="auto"/>
            <w:noWrap/>
            <w:hideMark/>
          </w:tcPr>
          <w:p w14:paraId="22D33507"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1BA610E8"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4CE35312"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47F6BB9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5F8893A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10E35446" w14:textId="77777777" w:rsidTr="00211056">
        <w:trPr>
          <w:trHeight w:val="900"/>
          <w:jc w:val="center"/>
        </w:trPr>
        <w:tc>
          <w:tcPr>
            <w:tcW w:w="203" w:type="pct"/>
            <w:tcBorders>
              <w:top w:val="nil"/>
              <w:left w:val="single" w:sz="4" w:space="0" w:color="auto"/>
              <w:bottom w:val="single" w:sz="4" w:space="0" w:color="auto"/>
              <w:right w:val="single" w:sz="4" w:space="0" w:color="auto"/>
            </w:tcBorders>
            <w:shd w:val="clear" w:color="auto" w:fill="auto"/>
            <w:hideMark/>
          </w:tcPr>
          <w:p w14:paraId="49DFFAC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55</w:t>
            </w:r>
          </w:p>
        </w:tc>
        <w:tc>
          <w:tcPr>
            <w:tcW w:w="933" w:type="pct"/>
            <w:tcBorders>
              <w:top w:val="nil"/>
              <w:left w:val="nil"/>
              <w:bottom w:val="single" w:sz="4" w:space="0" w:color="auto"/>
              <w:right w:val="single" w:sz="4" w:space="0" w:color="auto"/>
            </w:tcBorders>
            <w:shd w:val="clear" w:color="auto" w:fill="auto"/>
            <w:hideMark/>
          </w:tcPr>
          <w:p w14:paraId="30A5527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утайки от маслоуловителни шахти</w:t>
            </w:r>
          </w:p>
        </w:tc>
        <w:tc>
          <w:tcPr>
            <w:tcW w:w="735" w:type="pct"/>
            <w:tcBorders>
              <w:top w:val="nil"/>
              <w:left w:val="nil"/>
              <w:bottom w:val="single" w:sz="4" w:space="0" w:color="auto"/>
              <w:right w:val="single" w:sz="4" w:space="0" w:color="auto"/>
            </w:tcBorders>
            <w:shd w:val="clear" w:color="auto" w:fill="auto"/>
            <w:hideMark/>
          </w:tcPr>
          <w:p w14:paraId="515A0183"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05 03*</w:t>
            </w:r>
          </w:p>
        </w:tc>
        <w:tc>
          <w:tcPr>
            <w:tcW w:w="752" w:type="pct"/>
            <w:tcBorders>
              <w:top w:val="nil"/>
              <w:left w:val="nil"/>
              <w:bottom w:val="single" w:sz="4" w:space="0" w:color="auto"/>
              <w:right w:val="single" w:sz="4" w:space="0" w:color="auto"/>
            </w:tcBorders>
            <w:shd w:val="clear" w:color="auto" w:fill="auto"/>
            <w:noWrap/>
            <w:hideMark/>
          </w:tcPr>
          <w:p w14:paraId="04F8EDB6"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5CC420E7"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6B2F2A30"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0B725F5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3DC02F4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6FDE8104" w14:textId="77777777" w:rsidTr="00211056">
        <w:trPr>
          <w:trHeight w:val="900"/>
          <w:jc w:val="center"/>
        </w:trPr>
        <w:tc>
          <w:tcPr>
            <w:tcW w:w="203" w:type="pct"/>
            <w:tcBorders>
              <w:top w:val="nil"/>
              <w:left w:val="single" w:sz="4" w:space="0" w:color="auto"/>
              <w:bottom w:val="single" w:sz="4" w:space="0" w:color="auto"/>
              <w:right w:val="single" w:sz="4" w:space="0" w:color="auto"/>
            </w:tcBorders>
            <w:shd w:val="clear" w:color="auto" w:fill="auto"/>
            <w:hideMark/>
          </w:tcPr>
          <w:p w14:paraId="7C24B6D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56</w:t>
            </w:r>
          </w:p>
        </w:tc>
        <w:tc>
          <w:tcPr>
            <w:tcW w:w="933" w:type="pct"/>
            <w:tcBorders>
              <w:top w:val="nil"/>
              <w:left w:val="nil"/>
              <w:bottom w:val="single" w:sz="4" w:space="0" w:color="auto"/>
              <w:right w:val="single" w:sz="4" w:space="0" w:color="auto"/>
            </w:tcBorders>
            <w:shd w:val="clear" w:color="auto" w:fill="auto"/>
            <w:hideMark/>
          </w:tcPr>
          <w:p w14:paraId="2787B69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масло от маслено-водни сепаратори</w:t>
            </w:r>
          </w:p>
        </w:tc>
        <w:tc>
          <w:tcPr>
            <w:tcW w:w="735" w:type="pct"/>
            <w:tcBorders>
              <w:top w:val="nil"/>
              <w:left w:val="nil"/>
              <w:bottom w:val="single" w:sz="4" w:space="0" w:color="auto"/>
              <w:right w:val="single" w:sz="4" w:space="0" w:color="auto"/>
            </w:tcBorders>
            <w:shd w:val="clear" w:color="auto" w:fill="auto"/>
            <w:hideMark/>
          </w:tcPr>
          <w:p w14:paraId="1C74A03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05 06*</w:t>
            </w:r>
          </w:p>
        </w:tc>
        <w:tc>
          <w:tcPr>
            <w:tcW w:w="752" w:type="pct"/>
            <w:tcBorders>
              <w:top w:val="nil"/>
              <w:left w:val="nil"/>
              <w:bottom w:val="single" w:sz="4" w:space="0" w:color="auto"/>
              <w:right w:val="single" w:sz="4" w:space="0" w:color="auto"/>
            </w:tcBorders>
            <w:shd w:val="clear" w:color="auto" w:fill="auto"/>
            <w:noWrap/>
            <w:hideMark/>
          </w:tcPr>
          <w:p w14:paraId="41322967"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3C6B37B3"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78449B5A"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7B08B6E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185E2C8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1AE78C17" w14:textId="77777777" w:rsidTr="00211056">
        <w:trPr>
          <w:trHeight w:val="945"/>
          <w:jc w:val="center"/>
        </w:trPr>
        <w:tc>
          <w:tcPr>
            <w:tcW w:w="203" w:type="pct"/>
            <w:tcBorders>
              <w:top w:val="nil"/>
              <w:left w:val="single" w:sz="4" w:space="0" w:color="auto"/>
              <w:bottom w:val="single" w:sz="4" w:space="0" w:color="auto"/>
              <w:right w:val="single" w:sz="4" w:space="0" w:color="auto"/>
            </w:tcBorders>
            <w:shd w:val="clear" w:color="auto" w:fill="auto"/>
            <w:hideMark/>
          </w:tcPr>
          <w:p w14:paraId="4608781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57</w:t>
            </w:r>
          </w:p>
        </w:tc>
        <w:tc>
          <w:tcPr>
            <w:tcW w:w="933" w:type="pct"/>
            <w:tcBorders>
              <w:top w:val="nil"/>
              <w:left w:val="nil"/>
              <w:bottom w:val="single" w:sz="4" w:space="0" w:color="auto"/>
              <w:right w:val="single" w:sz="4" w:space="0" w:color="auto"/>
            </w:tcBorders>
            <w:shd w:val="clear" w:color="auto" w:fill="auto"/>
            <w:hideMark/>
          </w:tcPr>
          <w:p w14:paraId="4DF37A65"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води от маслено-водни сепаратори, съдържащи масла</w:t>
            </w:r>
          </w:p>
        </w:tc>
        <w:tc>
          <w:tcPr>
            <w:tcW w:w="735" w:type="pct"/>
            <w:tcBorders>
              <w:top w:val="nil"/>
              <w:left w:val="nil"/>
              <w:bottom w:val="single" w:sz="4" w:space="0" w:color="auto"/>
              <w:right w:val="single" w:sz="4" w:space="0" w:color="auto"/>
            </w:tcBorders>
            <w:shd w:val="clear" w:color="auto" w:fill="auto"/>
            <w:hideMark/>
          </w:tcPr>
          <w:p w14:paraId="10AB5A72"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05 07*</w:t>
            </w:r>
          </w:p>
        </w:tc>
        <w:tc>
          <w:tcPr>
            <w:tcW w:w="752" w:type="pct"/>
            <w:tcBorders>
              <w:top w:val="nil"/>
              <w:left w:val="nil"/>
              <w:bottom w:val="single" w:sz="4" w:space="0" w:color="auto"/>
              <w:right w:val="single" w:sz="4" w:space="0" w:color="auto"/>
            </w:tcBorders>
            <w:shd w:val="clear" w:color="auto" w:fill="auto"/>
            <w:noWrap/>
            <w:hideMark/>
          </w:tcPr>
          <w:p w14:paraId="18B99485"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22836246"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255DD480"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1BADE76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7993170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57A40F9C" w14:textId="77777777" w:rsidTr="00211056">
        <w:trPr>
          <w:trHeight w:val="900"/>
          <w:jc w:val="center"/>
        </w:trPr>
        <w:tc>
          <w:tcPr>
            <w:tcW w:w="203" w:type="pct"/>
            <w:tcBorders>
              <w:top w:val="nil"/>
              <w:left w:val="single" w:sz="4" w:space="0" w:color="auto"/>
              <w:bottom w:val="single" w:sz="4" w:space="0" w:color="auto"/>
              <w:right w:val="single" w:sz="4" w:space="0" w:color="auto"/>
            </w:tcBorders>
            <w:shd w:val="clear" w:color="auto" w:fill="auto"/>
            <w:hideMark/>
          </w:tcPr>
          <w:p w14:paraId="3FF5FD5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58</w:t>
            </w:r>
          </w:p>
        </w:tc>
        <w:tc>
          <w:tcPr>
            <w:tcW w:w="933" w:type="pct"/>
            <w:tcBorders>
              <w:top w:val="nil"/>
              <w:left w:val="nil"/>
              <w:bottom w:val="single" w:sz="4" w:space="0" w:color="auto"/>
              <w:right w:val="single" w:sz="4" w:space="0" w:color="auto"/>
            </w:tcBorders>
            <w:shd w:val="clear" w:color="auto" w:fill="auto"/>
            <w:hideMark/>
          </w:tcPr>
          <w:p w14:paraId="5B04A1C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газьол, котелно и дизелово гориво</w:t>
            </w:r>
          </w:p>
        </w:tc>
        <w:tc>
          <w:tcPr>
            <w:tcW w:w="735" w:type="pct"/>
            <w:tcBorders>
              <w:top w:val="nil"/>
              <w:left w:val="nil"/>
              <w:bottom w:val="single" w:sz="4" w:space="0" w:color="auto"/>
              <w:right w:val="single" w:sz="4" w:space="0" w:color="auto"/>
            </w:tcBorders>
            <w:shd w:val="clear" w:color="auto" w:fill="auto"/>
            <w:hideMark/>
          </w:tcPr>
          <w:p w14:paraId="5BC06CA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07 01*</w:t>
            </w:r>
          </w:p>
        </w:tc>
        <w:tc>
          <w:tcPr>
            <w:tcW w:w="752" w:type="pct"/>
            <w:tcBorders>
              <w:top w:val="nil"/>
              <w:left w:val="nil"/>
              <w:bottom w:val="single" w:sz="4" w:space="0" w:color="auto"/>
              <w:right w:val="single" w:sz="4" w:space="0" w:color="auto"/>
            </w:tcBorders>
            <w:shd w:val="clear" w:color="auto" w:fill="auto"/>
            <w:noWrap/>
            <w:hideMark/>
          </w:tcPr>
          <w:p w14:paraId="0015E099"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728" w:type="pct"/>
            <w:tcBorders>
              <w:top w:val="nil"/>
              <w:left w:val="nil"/>
              <w:bottom w:val="single" w:sz="4" w:space="0" w:color="auto"/>
              <w:right w:val="single" w:sz="4" w:space="0" w:color="auto"/>
            </w:tcBorders>
            <w:shd w:val="clear" w:color="auto" w:fill="auto"/>
            <w:hideMark/>
          </w:tcPr>
          <w:p w14:paraId="62560673"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Част 2, т.34</w:t>
            </w:r>
          </w:p>
        </w:tc>
        <w:tc>
          <w:tcPr>
            <w:tcW w:w="571" w:type="pct"/>
            <w:tcBorders>
              <w:top w:val="nil"/>
              <w:left w:val="nil"/>
              <w:bottom w:val="single" w:sz="4" w:space="0" w:color="auto"/>
              <w:right w:val="single" w:sz="4" w:space="0" w:color="auto"/>
            </w:tcBorders>
            <w:shd w:val="clear" w:color="auto" w:fill="auto"/>
            <w:hideMark/>
          </w:tcPr>
          <w:p w14:paraId="194264D0"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23224A6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758DAFF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01C5957E" w14:textId="77777777" w:rsidTr="00211056">
        <w:trPr>
          <w:trHeight w:val="900"/>
          <w:jc w:val="center"/>
        </w:trPr>
        <w:tc>
          <w:tcPr>
            <w:tcW w:w="203" w:type="pct"/>
            <w:tcBorders>
              <w:top w:val="nil"/>
              <w:left w:val="single" w:sz="4" w:space="0" w:color="auto"/>
              <w:bottom w:val="single" w:sz="4" w:space="0" w:color="auto"/>
              <w:right w:val="single" w:sz="4" w:space="0" w:color="auto"/>
            </w:tcBorders>
            <w:shd w:val="clear" w:color="auto" w:fill="auto"/>
            <w:hideMark/>
          </w:tcPr>
          <w:p w14:paraId="4BF7CA22"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59</w:t>
            </w:r>
          </w:p>
        </w:tc>
        <w:tc>
          <w:tcPr>
            <w:tcW w:w="933" w:type="pct"/>
            <w:tcBorders>
              <w:top w:val="nil"/>
              <w:left w:val="nil"/>
              <w:bottom w:val="single" w:sz="4" w:space="0" w:color="auto"/>
              <w:right w:val="single" w:sz="4" w:space="0" w:color="auto"/>
            </w:tcBorders>
            <w:shd w:val="clear" w:color="auto" w:fill="auto"/>
            <w:hideMark/>
          </w:tcPr>
          <w:p w14:paraId="7C125AD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Бензин</w:t>
            </w:r>
          </w:p>
        </w:tc>
        <w:tc>
          <w:tcPr>
            <w:tcW w:w="735" w:type="pct"/>
            <w:tcBorders>
              <w:top w:val="nil"/>
              <w:left w:val="nil"/>
              <w:bottom w:val="single" w:sz="4" w:space="0" w:color="auto"/>
              <w:right w:val="single" w:sz="4" w:space="0" w:color="auto"/>
            </w:tcBorders>
            <w:shd w:val="clear" w:color="auto" w:fill="auto"/>
            <w:hideMark/>
          </w:tcPr>
          <w:p w14:paraId="673481F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07 02*</w:t>
            </w:r>
          </w:p>
        </w:tc>
        <w:tc>
          <w:tcPr>
            <w:tcW w:w="752" w:type="pct"/>
            <w:tcBorders>
              <w:top w:val="nil"/>
              <w:left w:val="nil"/>
              <w:bottom w:val="single" w:sz="4" w:space="0" w:color="auto"/>
              <w:right w:val="single" w:sz="4" w:space="0" w:color="auto"/>
            </w:tcBorders>
            <w:shd w:val="clear" w:color="auto" w:fill="auto"/>
            <w:hideMark/>
          </w:tcPr>
          <w:p w14:paraId="646AA4B0"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728" w:type="pct"/>
            <w:tcBorders>
              <w:top w:val="nil"/>
              <w:left w:val="nil"/>
              <w:bottom w:val="single" w:sz="4" w:space="0" w:color="auto"/>
              <w:right w:val="single" w:sz="4" w:space="0" w:color="auto"/>
            </w:tcBorders>
            <w:shd w:val="clear" w:color="auto" w:fill="auto"/>
            <w:hideMark/>
          </w:tcPr>
          <w:p w14:paraId="6A3CEA79"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Част 2, т.34</w:t>
            </w:r>
          </w:p>
        </w:tc>
        <w:tc>
          <w:tcPr>
            <w:tcW w:w="571" w:type="pct"/>
            <w:tcBorders>
              <w:top w:val="nil"/>
              <w:left w:val="nil"/>
              <w:bottom w:val="single" w:sz="4" w:space="0" w:color="auto"/>
              <w:right w:val="single" w:sz="4" w:space="0" w:color="auto"/>
            </w:tcBorders>
            <w:shd w:val="clear" w:color="auto" w:fill="auto"/>
            <w:hideMark/>
          </w:tcPr>
          <w:p w14:paraId="3DFC0B6F"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094F753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4851B625"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171FB5C7" w14:textId="77777777" w:rsidTr="00211056">
        <w:trPr>
          <w:trHeight w:val="900"/>
          <w:jc w:val="center"/>
        </w:trPr>
        <w:tc>
          <w:tcPr>
            <w:tcW w:w="203" w:type="pct"/>
            <w:tcBorders>
              <w:top w:val="nil"/>
              <w:left w:val="single" w:sz="4" w:space="0" w:color="auto"/>
              <w:bottom w:val="single" w:sz="4" w:space="0" w:color="auto"/>
              <w:right w:val="single" w:sz="4" w:space="0" w:color="auto"/>
            </w:tcBorders>
            <w:shd w:val="clear" w:color="auto" w:fill="auto"/>
            <w:hideMark/>
          </w:tcPr>
          <w:p w14:paraId="1404B36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60</w:t>
            </w:r>
          </w:p>
        </w:tc>
        <w:tc>
          <w:tcPr>
            <w:tcW w:w="933" w:type="pct"/>
            <w:tcBorders>
              <w:top w:val="nil"/>
              <w:left w:val="nil"/>
              <w:bottom w:val="single" w:sz="4" w:space="0" w:color="auto"/>
              <w:right w:val="single" w:sz="4" w:space="0" w:color="auto"/>
            </w:tcBorders>
            <w:shd w:val="clear" w:color="auto" w:fill="auto"/>
            <w:hideMark/>
          </w:tcPr>
          <w:p w14:paraId="13634BD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други горива (включително смеси)</w:t>
            </w:r>
          </w:p>
        </w:tc>
        <w:tc>
          <w:tcPr>
            <w:tcW w:w="735" w:type="pct"/>
            <w:tcBorders>
              <w:top w:val="nil"/>
              <w:left w:val="nil"/>
              <w:bottom w:val="single" w:sz="4" w:space="0" w:color="auto"/>
              <w:right w:val="single" w:sz="4" w:space="0" w:color="auto"/>
            </w:tcBorders>
            <w:shd w:val="clear" w:color="auto" w:fill="auto"/>
            <w:hideMark/>
          </w:tcPr>
          <w:p w14:paraId="6361444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07 03*</w:t>
            </w:r>
          </w:p>
        </w:tc>
        <w:tc>
          <w:tcPr>
            <w:tcW w:w="752" w:type="pct"/>
            <w:tcBorders>
              <w:top w:val="nil"/>
              <w:left w:val="nil"/>
              <w:bottom w:val="single" w:sz="4" w:space="0" w:color="auto"/>
              <w:right w:val="single" w:sz="4" w:space="0" w:color="auto"/>
            </w:tcBorders>
            <w:shd w:val="clear" w:color="auto" w:fill="auto"/>
            <w:hideMark/>
          </w:tcPr>
          <w:p w14:paraId="25855B72"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H400 (остра 1),</w:t>
            </w:r>
            <w:r w:rsidRPr="00211056">
              <w:rPr>
                <w:rFonts w:ascii="Times New Roman" w:eastAsia="Times New Roman" w:hAnsi="Times New Roman"/>
                <w:color w:val="000000"/>
                <w:sz w:val="24"/>
                <w:szCs w:val="24"/>
                <w:lang w:eastAsia="bg-BG"/>
              </w:rPr>
              <w:br/>
              <w:t>H410 (хрон.1)</w:t>
            </w:r>
          </w:p>
        </w:tc>
        <w:tc>
          <w:tcPr>
            <w:tcW w:w="728" w:type="pct"/>
            <w:tcBorders>
              <w:top w:val="nil"/>
              <w:left w:val="nil"/>
              <w:bottom w:val="single" w:sz="4" w:space="0" w:color="auto"/>
              <w:right w:val="single" w:sz="4" w:space="0" w:color="auto"/>
            </w:tcBorders>
            <w:shd w:val="clear" w:color="auto" w:fill="auto"/>
            <w:hideMark/>
          </w:tcPr>
          <w:p w14:paraId="0811DD5D"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E1, Е2</w:t>
            </w:r>
          </w:p>
        </w:tc>
        <w:tc>
          <w:tcPr>
            <w:tcW w:w="571" w:type="pct"/>
            <w:tcBorders>
              <w:top w:val="nil"/>
              <w:left w:val="nil"/>
              <w:bottom w:val="single" w:sz="4" w:space="0" w:color="auto"/>
              <w:right w:val="single" w:sz="4" w:space="0" w:color="auto"/>
            </w:tcBorders>
            <w:shd w:val="clear" w:color="auto" w:fill="auto"/>
            <w:hideMark/>
          </w:tcPr>
          <w:p w14:paraId="3065EE0F"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516A94E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00DF71D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5A48C975" w14:textId="77777777" w:rsidTr="00211056">
        <w:trPr>
          <w:trHeight w:val="900"/>
          <w:jc w:val="center"/>
        </w:trPr>
        <w:tc>
          <w:tcPr>
            <w:tcW w:w="203" w:type="pct"/>
            <w:tcBorders>
              <w:top w:val="nil"/>
              <w:left w:val="single" w:sz="4" w:space="0" w:color="auto"/>
              <w:bottom w:val="single" w:sz="4" w:space="0" w:color="auto"/>
              <w:right w:val="single" w:sz="4" w:space="0" w:color="auto"/>
            </w:tcBorders>
            <w:shd w:val="clear" w:color="auto" w:fill="auto"/>
            <w:hideMark/>
          </w:tcPr>
          <w:p w14:paraId="368D574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61</w:t>
            </w:r>
          </w:p>
        </w:tc>
        <w:tc>
          <w:tcPr>
            <w:tcW w:w="933" w:type="pct"/>
            <w:tcBorders>
              <w:top w:val="nil"/>
              <w:left w:val="nil"/>
              <w:bottom w:val="single" w:sz="4" w:space="0" w:color="auto"/>
              <w:right w:val="single" w:sz="4" w:space="0" w:color="auto"/>
            </w:tcBorders>
            <w:shd w:val="clear" w:color="auto" w:fill="auto"/>
            <w:hideMark/>
          </w:tcPr>
          <w:p w14:paraId="6759344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утайки или емулсии от обезсоляване</w:t>
            </w:r>
          </w:p>
        </w:tc>
        <w:tc>
          <w:tcPr>
            <w:tcW w:w="735" w:type="pct"/>
            <w:tcBorders>
              <w:top w:val="nil"/>
              <w:left w:val="nil"/>
              <w:bottom w:val="single" w:sz="4" w:space="0" w:color="auto"/>
              <w:right w:val="single" w:sz="4" w:space="0" w:color="auto"/>
            </w:tcBorders>
            <w:shd w:val="clear" w:color="auto" w:fill="auto"/>
            <w:hideMark/>
          </w:tcPr>
          <w:p w14:paraId="6437CA9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08 01*</w:t>
            </w:r>
          </w:p>
        </w:tc>
        <w:tc>
          <w:tcPr>
            <w:tcW w:w="752" w:type="pct"/>
            <w:tcBorders>
              <w:top w:val="nil"/>
              <w:left w:val="nil"/>
              <w:bottom w:val="single" w:sz="4" w:space="0" w:color="auto"/>
              <w:right w:val="single" w:sz="4" w:space="0" w:color="auto"/>
            </w:tcBorders>
            <w:shd w:val="clear" w:color="auto" w:fill="auto"/>
            <w:noWrap/>
            <w:hideMark/>
          </w:tcPr>
          <w:p w14:paraId="4B648056"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699C4FE3"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2CB19FD7"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354DD5E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061477E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50BDD19A" w14:textId="77777777" w:rsidTr="00211056">
        <w:trPr>
          <w:trHeight w:val="900"/>
          <w:jc w:val="center"/>
        </w:trPr>
        <w:tc>
          <w:tcPr>
            <w:tcW w:w="203" w:type="pct"/>
            <w:tcBorders>
              <w:top w:val="nil"/>
              <w:left w:val="single" w:sz="4" w:space="0" w:color="auto"/>
              <w:bottom w:val="single" w:sz="4" w:space="0" w:color="auto"/>
              <w:right w:val="single" w:sz="4" w:space="0" w:color="auto"/>
            </w:tcBorders>
            <w:shd w:val="clear" w:color="auto" w:fill="auto"/>
            <w:hideMark/>
          </w:tcPr>
          <w:p w14:paraId="356586F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62</w:t>
            </w:r>
          </w:p>
        </w:tc>
        <w:tc>
          <w:tcPr>
            <w:tcW w:w="933" w:type="pct"/>
            <w:tcBorders>
              <w:top w:val="nil"/>
              <w:left w:val="nil"/>
              <w:bottom w:val="single" w:sz="4" w:space="0" w:color="auto"/>
              <w:right w:val="single" w:sz="4" w:space="0" w:color="auto"/>
            </w:tcBorders>
            <w:shd w:val="clear" w:color="auto" w:fill="auto"/>
            <w:hideMark/>
          </w:tcPr>
          <w:p w14:paraId="12F7761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други емулсии</w:t>
            </w:r>
          </w:p>
        </w:tc>
        <w:tc>
          <w:tcPr>
            <w:tcW w:w="735" w:type="pct"/>
            <w:tcBorders>
              <w:top w:val="nil"/>
              <w:left w:val="nil"/>
              <w:bottom w:val="single" w:sz="4" w:space="0" w:color="auto"/>
              <w:right w:val="single" w:sz="4" w:space="0" w:color="auto"/>
            </w:tcBorders>
            <w:shd w:val="clear" w:color="auto" w:fill="auto"/>
            <w:hideMark/>
          </w:tcPr>
          <w:p w14:paraId="3A7936D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08 02*</w:t>
            </w:r>
          </w:p>
        </w:tc>
        <w:tc>
          <w:tcPr>
            <w:tcW w:w="752" w:type="pct"/>
            <w:tcBorders>
              <w:top w:val="nil"/>
              <w:left w:val="nil"/>
              <w:bottom w:val="single" w:sz="4" w:space="0" w:color="auto"/>
              <w:right w:val="single" w:sz="4" w:space="0" w:color="auto"/>
            </w:tcBorders>
            <w:shd w:val="clear" w:color="auto" w:fill="auto"/>
            <w:noWrap/>
            <w:hideMark/>
          </w:tcPr>
          <w:p w14:paraId="573935E3"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48D51B42"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32838BFE"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7B9E610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05FCDD2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5A315161" w14:textId="77777777" w:rsidTr="00211056">
        <w:trPr>
          <w:trHeight w:val="900"/>
          <w:jc w:val="center"/>
        </w:trPr>
        <w:tc>
          <w:tcPr>
            <w:tcW w:w="203" w:type="pct"/>
            <w:tcBorders>
              <w:top w:val="nil"/>
              <w:left w:val="single" w:sz="4" w:space="0" w:color="auto"/>
              <w:bottom w:val="single" w:sz="4" w:space="0" w:color="auto"/>
              <w:right w:val="single" w:sz="4" w:space="0" w:color="auto"/>
            </w:tcBorders>
            <w:shd w:val="clear" w:color="auto" w:fill="auto"/>
            <w:hideMark/>
          </w:tcPr>
          <w:p w14:paraId="1D1EDB03"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63</w:t>
            </w:r>
          </w:p>
        </w:tc>
        <w:tc>
          <w:tcPr>
            <w:tcW w:w="933" w:type="pct"/>
            <w:tcBorders>
              <w:top w:val="nil"/>
              <w:left w:val="nil"/>
              <w:bottom w:val="single" w:sz="4" w:space="0" w:color="auto"/>
              <w:right w:val="single" w:sz="4" w:space="0" w:color="auto"/>
            </w:tcBorders>
            <w:shd w:val="clear" w:color="auto" w:fill="auto"/>
            <w:hideMark/>
          </w:tcPr>
          <w:p w14:paraId="43C4C24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отпадъци, неупоменати другаде</w:t>
            </w:r>
          </w:p>
        </w:tc>
        <w:tc>
          <w:tcPr>
            <w:tcW w:w="735" w:type="pct"/>
            <w:tcBorders>
              <w:top w:val="nil"/>
              <w:left w:val="nil"/>
              <w:bottom w:val="single" w:sz="4" w:space="0" w:color="auto"/>
              <w:right w:val="single" w:sz="4" w:space="0" w:color="auto"/>
            </w:tcBorders>
            <w:shd w:val="clear" w:color="auto" w:fill="auto"/>
            <w:hideMark/>
          </w:tcPr>
          <w:p w14:paraId="6E5EF75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13 08 99*</w:t>
            </w:r>
          </w:p>
        </w:tc>
        <w:tc>
          <w:tcPr>
            <w:tcW w:w="752" w:type="pct"/>
            <w:tcBorders>
              <w:top w:val="nil"/>
              <w:left w:val="nil"/>
              <w:bottom w:val="single" w:sz="4" w:space="0" w:color="auto"/>
              <w:right w:val="single" w:sz="4" w:space="0" w:color="auto"/>
            </w:tcBorders>
            <w:shd w:val="clear" w:color="auto" w:fill="auto"/>
            <w:noWrap/>
            <w:hideMark/>
          </w:tcPr>
          <w:p w14:paraId="4C447A22"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7A0E51F9"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126BC5AE"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4B8B606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3CFD3D9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пластмасови съдове</w:t>
            </w:r>
          </w:p>
        </w:tc>
      </w:tr>
      <w:tr w:rsidR="00211056" w:rsidRPr="00211056" w14:paraId="396B6898" w14:textId="77777777" w:rsidTr="00211056">
        <w:trPr>
          <w:trHeight w:val="4200"/>
          <w:jc w:val="center"/>
        </w:trPr>
        <w:tc>
          <w:tcPr>
            <w:tcW w:w="203" w:type="pct"/>
            <w:tcBorders>
              <w:top w:val="nil"/>
              <w:left w:val="single" w:sz="4" w:space="0" w:color="auto"/>
              <w:bottom w:val="single" w:sz="4" w:space="0" w:color="auto"/>
              <w:right w:val="single" w:sz="4" w:space="0" w:color="auto"/>
            </w:tcBorders>
            <w:shd w:val="clear" w:color="auto" w:fill="auto"/>
            <w:hideMark/>
          </w:tcPr>
          <w:p w14:paraId="310BC98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lastRenderedPageBreak/>
              <w:t>64</w:t>
            </w:r>
          </w:p>
        </w:tc>
        <w:tc>
          <w:tcPr>
            <w:tcW w:w="933" w:type="pct"/>
            <w:tcBorders>
              <w:top w:val="nil"/>
              <w:left w:val="nil"/>
              <w:bottom w:val="single" w:sz="4" w:space="0" w:color="auto"/>
              <w:right w:val="single" w:sz="4" w:space="0" w:color="auto"/>
            </w:tcBorders>
            <w:shd w:val="clear" w:color="auto" w:fill="auto"/>
            <w:hideMark/>
          </w:tcPr>
          <w:p w14:paraId="2C404C3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опаковки, съдържащи остатъци от опасни вещества или замърсени с опасни вещества</w:t>
            </w:r>
          </w:p>
        </w:tc>
        <w:tc>
          <w:tcPr>
            <w:tcW w:w="735" w:type="pct"/>
            <w:tcBorders>
              <w:top w:val="nil"/>
              <w:left w:val="nil"/>
              <w:bottom w:val="single" w:sz="4" w:space="0" w:color="auto"/>
              <w:right w:val="single" w:sz="4" w:space="0" w:color="auto"/>
            </w:tcBorders>
            <w:shd w:val="clear" w:color="auto" w:fill="auto"/>
            <w:hideMark/>
          </w:tcPr>
          <w:p w14:paraId="39B7B41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15 01 10*</w:t>
            </w:r>
          </w:p>
        </w:tc>
        <w:tc>
          <w:tcPr>
            <w:tcW w:w="752" w:type="pct"/>
            <w:tcBorders>
              <w:top w:val="nil"/>
              <w:left w:val="nil"/>
              <w:bottom w:val="single" w:sz="4" w:space="0" w:color="auto"/>
              <w:right w:val="single" w:sz="4" w:space="0" w:color="auto"/>
            </w:tcBorders>
            <w:shd w:val="clear" w:color="auto" w:fill="auto"/>
            <w:hideMark/>
          </w:tcPr>
          <w:p w14:paraId="5784AA5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 Забележка: Опаковките, които</w:t>
            </w:r>
            <w:r w:rsidRPr="00211056">
              <w:rPr>
                <w:rFonts w:ascii="Times New Roman" w:eastAsia="Times New Roman" w:hAnsi="Times New Roman"/>
                <w:color w:val="000000"/>
                <w:sz w:val="24"/>
                <w:szCs w:val="24"/>
                <w:lang w:eastAsia="bg-BG"/>
              </w:rPr>
              <w:br/>
              <w:t>не са напълно празни, трябва да</w:t>
            </w:r>
            <w:r w:rsidRPr="00211056">
              <w:rPr>
                <w:rFonts w:ascii="Times New Roman" w:eastAsia="Times New Roman" w:hAnsi="Times New Roman"/>
                <w:color w:val="000000"/>
                <w:sz w:val="24"/>
                <w:szCs w:val="24"/>
                <w:lang w:eastAsia="bg-BG"/>
              </w:rPr>
              <w:br/>
              <w:t>бъдат включени със 100% от</w:t>
            </w:r>
            <w:r w:rsidRPr="00211056">
              <w:rPr>
                <w:rFonts w:ascii="Times New Roman" w:eastAsia="Times New Roman" w:hAnsi="Times New Roman"/>
                <w:color w:val="000000"/>
                <w:sz w:val="24"/>
                <w:szCs w:val="24"/>
                <w:lang w:eastAsia="bg-BG"/>
              </w:rPr>
              <w:br/>
              <w:t>теглото си към категорията на</w:t>
            </w:r>
            <w:r w:rsidRPr="00211056">
              <w:rPr>
                <w:rFonts w:ascii="Times New Roman" w:eastAsia="Times New Roman" w:hAnsi="Times New Roman"/>
                <w:color w:val="000000"/>
                <w:sz w:val="24"/>
                <w:szCs w:val="24"/>
                <w:lang w:eastAsia="bg-BG"/>
              </w:rPr>
              <w:br/>
              <w:t>опасност и кода на отпадъка на</w:t>
            </w:r>
            <w:r w:rsidRPr="00211056">
              <w:rPr>
                <w:rFonts w:ascii="Times New Roman" w:eastAsia="Times New Roman" w:hAnsi="Times New Roman"/>
                <w:color w:val="000000"/>
                <w:sz w:val="24"/>
                <w:szCs w:val="24"/>
                <w:lang w:eastAsia="bg-BG"/>
              </w:rPr>
              <w:br/>
              <w:t>съдържанието (вж.</w:t>
            </w:r>
            <w:r w:rsidRPr="00211056">
              <w:rPr>
                <w:rFonts w:ascii="Times New Roman" w:eastAsia="Times New Roman" w:hAnsi="Times New Roman"/>
                <w:color w:val="000000"/>
                <w:sz w:val="24"/>
                <w:szCs w:val="24"/>
                <w:lang w:eastAsia="bg-BG"/>
              </w:rPr>
              <w:br/>
              <w:t>маркировката върху</w:t>
            </w:r>
            <w:r w:rsidRPr="00211056">
              <w:rPr>
                <w:rFonts w:ascii="Times New Roman" w:eastAsia="Times New Roman" w:hAnsi="Times New Roman"/>
                <w:color w:val="000000"/>
                <w:sz w:val="24"/>
                <w:szCs w:val="24"/>
                <w:lang w:eastAsia="bg-BG"/>
              </w:rPr>
              <w:br/>
              <w:t>опаковката).</w:t>
            </w:r>
          </w:p>
        </w:tc>
        <w:tc>
          <w:tcPr>
            <w:tcW w:w="728" w:type="pct"/>
            <w:tcBorders>
              <w:top w:val="nil"/>
              <w:left w:val="nil"/>
              <w:bottom w:val="single" w:sz="4" w:space="0" w:color="auto"/>
              <w:right w:val="single" w:sz="4" w:space="0" w:color="auto"/>
            </w:tcBorders>
            <w:shd w:val="clear" w:color="auto" w:fill="auto"/>
            <w:hideMark/>
          </w:tcPr>
          <w:p w14:paraId="178809ED"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58F18AA9"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45614CC3"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40CAA6B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твърдо, пластмасови съдове</w:t>
            </w:r>
          </w:p>
        </w:tc>
      </w:tr>
      <w:tr w:rsidR="00211056" w:rsidRPr="00211056" w14:paraId="31A13F8E" w14:textId="77777777" w:rsidTr="00211056">
        <w:trPr>
          <w:trHeight w:val="2520"/>
          <w:jc w:val="center"/>
        </w:trPr>
        <w:tc>
          <w:tcPr>
            <w:tcW w:w="203" w:type="pct"/>
            <w:tcBorders>
              <w:top w:val="nil"/>
              <w:left w:val="single" w:sz="4" w:space="0" w:color="auto"/>
              <w:bottom w:val="single" w:sz="4" w:space="0" w:color="auto"/>
              <w:right w:val="single" w:sz="4" w:space="0" w:color="auto"/>
            </w:tcBorders>
            <w:shd w:val="clear" w:color="auto" w:fill="auto"/>
            <w:hideMark/>
          </w:tcPr>
          <w:p w14:paraId="6898511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65</w:t>
            </w:r>
          </w:p>
        </w:tc>
        <w:tc>
          <w:tcPr>
            <w:tcW w:w="933" w:type="pct"/>
            <w:tcBorders>
              <w:top w:val="nil"/>
              <w:left w:val="nil"/>
              <w:bottom w:val="single" w:sz="4" w:space="0" w:color="auto"/>
              <w:right w:val="single" w:sz="4" w:space="0" w:color="auto"/>
            </w:tcBorders>
            <w:shd w:val="clear" w:color="auto" w:fill="auto"/>
            <w:hideMark/>
          </w:tcPr>
          <w:p w14:paraId="366B5F82"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абсорбенти, филтърни материали (включително маслени филтри, неупоменати другаде), кърпи за изтриване, предпазни облекла, замърсени с опасни вещества</w:t>
            </w:r>
          </w:p>
        </w:tc>
        <w:tc>
          <w:tcPr>
            <w:tcW w:w="735" w:type="pct"/>
            <w:tcBorders>
              <w:top w:val="nil"/>
              <w:left w:val="nil"/>
              <w:bottom w:val="single" w:sz="4" w:space="0" w:color="auto"/>
              <w:right w:val="single" w:sz="4" w:space="0" w:color="auto"/>
            </w:tcBorders>
            <w:shd w:val="clear" w:color="auto" w:fill="auto"/>
            <w:hideMark/>
          </w:tcPr>
          <w:p w14:paraId="503BBFA3"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15 02 02*</w:t>
            </w:r>
          </w:p>
        </w:tc>
        <w:tc>
          <w:tcPr>
            <w:tcW w:w="752" w:type="pct"/>
            <w:tcBorders>
              <w:top w:val="nil"/>
              <w:left w:val="nil"/>
              <w:bottom w:val="single" w:sz="4" w:space="0" w:color="auto"/>
              <w:right w:val="single" w:sz="4" w:space="0" w:color="auto"/>
            </w:tcBorders>
            <w:shd w:val="clear" w:color="auto" w:fill="auto"/>
            <w:hideMark/>
          </w:tcPr>
          <w:p w14:paraId="1F33C003"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H300, H310, H330</w:t>
            </w:r>
            <w:r w:rsidRPr="00211056">
              <w:rPr>
                <w:rFonts w:ascii="Times New Roman" w:eastAsia="Times New Roman" w:hAnsi="Times New Roman"/>
                <w:color w:val="000000"/>
                <w:sz w:val="24"/>
                <w:szCs w:val="24"/>
                <w:lang w:eastAsia="bg-BG"/>
              </w:rPr>
              <w:br/>
              <w:t>- H300, H310, H330</w:t>
            </w:r>
            <w:r w:rsidRPr="00211056">
              <w:rPr>
                <w:rFonts w:ascii="Times New Roman" w:eastAsia="Times New Roman" w:hAnsi="Times New Roman"/>
                <w:color w:val="000000"/>
                <w:sz w:val="24"/>
                <w:szCs w:val="24"/>
                <w:lang w:eastAsia="bg-BG"/>
              </w:rPr>
              <w:br/>
              <w:t>- H331 H301</w:t>
            </w:r>
            <w:r w:rsidRPr="00211056">
              <w:rPr>
                <w:rFonts w:ascii="Times New Roman" w:eastAsia="Times New Roman" w:hAnsi="Times New Roman"/>
                <w:color w:val="000000"/>
                <w:sz w:val="24"/>
                <w:szCs w:val="24"/>
                <w:lang w:eastAsia="bg-BG"/>
              </w:rPr>
              <w:br/>
              <w:t>H411</w:t>
            </w:r>
            <w:r w:rsidRPr="00211056">
              <w:rPr>
                <w:rFonts w:ascii="Times New Roman" w:eastAsia="Times New Roman" w:hAnsi="Times New Roman"/>
                <w:color w:val="000000"/>
                <w:sz w:val="24"/>
                <w:szCs w:val="24"/>
                <w:lang w:eastAsia="bg-BG"/>
              </w:rPr>
              <w:br/>
            </w:r>
            <w:r w:rsidRPr="00211056">
              <w:rPr>
                <w:rFonts w:ascii="Times New Roman" w:eastAsia="Times New Roman" w:hAnsi="Times New Roman"/>
                <w:color w:val="000000"/>
                <w:sz w:val="24"/>
                <w:szCs w:val="24"/>
                <w:lang w:eastAsia="bg-BG"/>
              </w:rPr>
              <w:br/>
              <w:t>H400 (остра 1), H410 (хрон.1)</w:t>
            </w:r>
          </w:p>
        </w:tc>
        <w:tc>
          <w:tcPr>
            <w:tcW w:w="728" w:type="pct"/>
            <w:tcBorders>
              <w:top w:val="nil"/>
              <w:left w:val="nil"/>
              <w:bottom w:val="single" w:sz="4" w:space="0" w:color="auto"/>
              <w:right w:val="single" w:sz="4" w:space="0" w:color="auto"/>
            </w:tcBorders>
            <w:shd w:val="clear" w:color="auto" w:fill="auto"/>
            <w:hideMark/>
          </w:tcPr>
          <w:p w14:paraId="1F59E6DE"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H1, H2, E1, E2</w:t>
            </w:r>
          </w:p>
        </w:tc>
        <w:tc>
          <w:tcPr>
            <w:tcW w:w="571" w:type="pct"/>
            <w:tcBorders>
              <w:top w:val="nil"/>
              <w:left w:val="nil"/>
              <w:bottom w:val="single" w:sz="4" w:space="0" w:color="auto"/>
              <w:right w:val="single" w:sz="4" w:space="0" w:color="auto"/>
            </w:tcBorders>
            <w:shd w:val="clear" w:color="auto" w:fill="auto"/>
            <w:hideMark/>
          </w:tcPr>
          <w:p w14:paraId="56FA99D4"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66EC494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11C4453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твърдо</w:t>
            </w:r>
          </w:p>
        </w:tc>
      </w:tr>
      <w:tr w:rsidR="00211056" w:rsidRPr="00211056" w14:paraId="34083BBE" w14:textId="77777777" w:rsidTr="00211056">
        <w:trPr>
          <w:trHeight w:val="315"/>
          <w:jc w:val="center"/>
        </w:trPr>
        <w:tc>
          <w:tcPr>
            <w:tcW w:w="203" w:type="pct"/>
            <w:tcBorders>
              <w:top w:val="nil"/>
              <w:left w:val="single" w:sz="4" w:space="0" w:color="auto"/>
              <w:bottom w:val="single" w:sz="4" w:space="0" w:color="auto"/>
              <w:right w:val="single" w:sz="4" w:space="0" w:color="auto"/>
            </w:tcBorders>
            <w:shd w:val="clear" w:color="auto" w:fill="auto"/>
            <w:hideMark/>
          </w:tcPr>
          <w:p w14:paraId="120FF0D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66</w:t>
            </w:r>
          </w:p>
        </w:tc>
        <w:tc>
          <w:tcPr>
            <w:tcW w:w="933" w:type="pct"/>
            <w:tcBorders>
              <w:top w:val="nil"/>
              <w:left w:val="nil"/>
              <w:bottom w:val="single" w:sz="4" w:space="0" w:color="auto"/>
              <w:right w:val="single" w:sz="4" w:space="0" w:color="auto"/>
            </w:tcBorders>
            <w:shd w:val="clear" w:color="auto" w:fill="auto"/>
            <w:hideMark/>
          </w:tcPr>
          <w:p w14:paraId="08985D0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маслени филтри</w:t>
            </w:r>
          </w:p>
        </w:tc>
        <w:tc>
          <w:tcPr>
            <w:tcW w:w="735" w:type="pct"/>
            <w:tcBorders>
              <w:top w:val="nil"/>
              <w:left w:val="nil"/>
              <w:bottom w:val="single" w:sz="4" w:space="0" w:color="auto"/>
              <w:right w:val="single" w:sz="4" w:space="0" w:color="auto"/>
            </w:tcBorders>
            <w:shd w:val="clear" w:color="auto" w:fill="auto"/>
            <w:hideMark/>
          </w:tcPr>
          <w:p w14:paraId="583589F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16 01 07*</w:t>
            </w:r>
          </w:p>
        </w:tc>
        <w:tc>
          <w:tcPr>
            <w:tcW w:w="752" w:type="pct"/>
            <w:tcBorders>
              <w:top w:val="nil"/>
              <w:left w:val="nil"/>
              <w:bottom w:val="single" w:sz="4" w:space="0" w:color="auto"/>
              <w:right w:val="single" w:sz="4" w:space="0" w:color="auto"/>
            </w:tcBorders>
            <w:shd w:val="clear" w:color="auto" w:fill="auto"/>
            <w:noWrap/>
            <w:hideMark/>
          </w:tcPr>
          <w:p w14:paraId="18FBB4CF"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0B543362"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3843E356"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1F751E9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6B22E06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твърдо и течно</w:t>
            </w:r>
          </w:p>
        </w:tc>
      </w:tr>
      <w:tr w:rsidR="00211056" w:rsidRPr="00211056" w14:paraId="13F58664" w14:textId="77777777" w:rsidTr="00211056">
        <w:trPr>
          <w:trHeight w:val="1200"/>
          <w:jc w:val="center"/>
        </w:trPr>
        <w:tc>
          <w:tcPr>
            <w:tcW w:w="203" w:type="pct"/>
            <w:tcBorders>
              <w:top w:val="nil"/>
              <w:left w:val="single" w:sz="4" w:space="0" w:color="auto"/>
              <w:bottom w:val="single" w:sz="4" w:space="0" w:color="auto"/>
              <w:right w:val="single" w:sz="4" w:space="0" w:color="auto"/>
            </w:tcBorders>
            <w:shd w:val="clear" w:color="auto" w:fill="auto"/>
            <w:hideMark/>
          </w:tcPr>
          <w:p w14:paraId="3AE8BDF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67</w:t>
            </w:r>
          </w:p>
        </w:tc>
        <w:tc>
          <w:tcPr>
            <w:tcW w:w="933" w:type="pct"/>
            <w:tcBorders>
              <w:top w:val="nil"/>
              <w:left w:val="nil"/>
              <w:bottom w:val="single" w:sz="4" w:space="0" w:color="auto"/>
              <w:right w:val="single" w:sz="4" w:space="0" w:color="auto"/>
            </w:tcBorders>
            <w:shd w:val="clear" w:color="auto" w:fill="auto"/>
            <w:hideMark/>
          </w:tcPr>
          <w:p w14:paraId="0DCC93A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спирачни накладки, съдържащи азбест</w:t>
            </w:r>
          </w:p>
        </w:tc>
        <w:tc>
          <w:tcPr>
            <w:tcW w:w="735" w:type="pct"/>
            <w:tcBorders>
              <w:top w:val="nil"/>
              <w:left w:val="nil"/>
              <w:bottom w:val="single" w:sz="4" w:space="0" w:color="auto"/>
              <w:right w:val="single" w:sz="4" w:space="0" w:color="auto"/>
            </w:tcBorders>
            <w:shd w:val="clear" w:color="auto" w:fill="auto"/>
            <w:hideMark/>
          </w:tcPr>
          <w:p w14:paraId="7C4A6A13"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16 01 11*</w:t>
            </w:r>
          </w:p>
        </w:tc>
        <w:tc>
          <w:tcPr>
            <w:tcW w:w="752" w:type="pct"/>
            <w:tcBorders>
              <w:top w:val="nil"/>
              <w:left w:val="nil"/>
              <w:bottom w:val="single" w:sz="4" w:space="0" w:color="auto"/>
              <w:right w:val="single" w:sz="4" w:space="0" w:color="auto"/>
            </w:tcBorders>
            <w:shd w:val="clear" w:color="auto" w:fill="auto"/>
            <w:hideMark/>
          </w:tcPr>
          <w:p w14:paraId="4DD4625F"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H300, H310, H330</w:t>
            </w:r>
            <w:r w:rsidRPr="00211056">
              <w:rPr>
                <w:rFonts w:ascii="Times New Roman" w:eastAsia="Times New Roman" w:hAnsi="Times New Roman"/>
                <w:color w:val="000000"/>
                <w:sz w:val="24"/>
                <w:szCs w:val="24"/>
                <w:lang w:eastAsia="bg-BG"/>
              </w:rPr>
              <w:br/>
              <w:t>H331 H301</w:t>
            </w:r>
            <w:r w:rsidRPr="00211056">
              <w:rPr>
                <w:rFonts w:ascii="Times New Roman" w:eastAsia="Times New Roman" w:hAnsi="Times New Roman"/>
                <w:color w:val="000000"/>
                <w:sz w:val="24"/>
                <w:szCs w:val="24"/>
                <w:lang w:eastAsia="bg-BG"/>
              </w:rPr>
              <w:br/>
              <w:t>H411</w:t>
            </w:r>
          </w:p>
        </w:tc>
        <w:tc>
          <w:tcPr>
            <w:tcW w:w="728" w:type="pct"/>
            <w:tcBorders>
              <w:top w:val="nil"/>
              <w:left w:val="nil"/>
              <w:bottom w:val="single" w:sz="4" w:space="0" w:color="auto"/>
              <w:right w:val="single" w:sz="4" w:space="0" w:color="auto"/>
            </w:tcBorders>
            <w:shd w:val="clear" w:color="auto" w:fill="auto"/>
            <w:hideMark/>
          </w:tcPr>
          <w:p w14:paraId="67CEBFEF"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Н2</w:t>
            </w:r>
            <w:r w:rsidRPr="00211056">
              <w:rPr>
                <w:rFonts w:ascii="Times New Roman" w:eastAsia="Times New Roman" w:hAnsi="Times New Roman"/>
                <w:b/>
                <w:color w:val="000000"/>
                <w:sz w:val="24"/>
                <w:szCs w:val="24"/>
                <w:lang w:eastAsia="bg-BG"/>
              </w:rPr>
              <w:br/>
              <w:t>Е2</w:t>
            </w:r>
          </w:p>
        </w:tc>
        <w:tc>
          <w:tcPr>
            <w:tcW w:w="571" w:type="pct"/>
            <w:tcBorders>
              <w:top w:val="nil"/>
              <w:left w:val="nil"/>
              <w:bottom w:val="single" w:sz="4" w:space="0" w:color="auto"/>
              <w:right w:val="single" w:sz="4" w:space="0" w:color="auto"/>
            </w:tcBorders>
            <w:shd w:val="clear" w:color="auto" w:fill="auto"/>
            <w:hideMark/>
          </w:tcPr>
          <w:p w14:paraId="01A62379"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1</w:t>
            </w:r>
          </w:p>
        </w:tc>
        <w:tc>
          <w:tcPr>
            <w:tcW w:w="423" w:type="pct"/>
            <w:tcBorders>
              <w:top w:val="nil"/>
              <w:left w:val="nil"/>
              <w:bottom w:val="single" w:sz="4" w:space="0" w:color="auto"/>
              <w:right w:val="single" w:sz="4" w:space="0" w:color="auto"/>
            </w:tcBorders>
            <w:shd w:val="clear" w:color="auto" w:fill="auto"/>
            <w:hideMark/>
          </w:tcPr>
          <w:p w14:paraId="5DAB7EC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172C278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твърдо</w:t>
            </w:r>
          </w:p>
        </w:tc>
      </w:tr>
      <w:tr w:rsidR="00211056" w:rsidRPr="00211056" w14:paraId="1C57944C" w14:textId="77777777" w:rsidTr="00211056">
        <w:trPr>
          <w:trHeight w:val="315"/>
          <w:jc w:val="center"/>
        </w:trPr>
        <w:tc>
          <w:tcPr>
            <w:tcW w:w="203" w:type="pct"/>
            <w:tcBorders>
              <w:top w:val="nil"/>
              <w:left w:val="single" w:sz="4" w:space="0" w:color="auto"/>
              <w:bottom w:val="single" w:sz="4" w:space="0" w:color="auto"/>
              <w:right w:val="single" w:sz="4" w:space="0" w:color="auto"/>
            </w:tcBorders>
            <w:shd w:val="clear" w:color="auto" w:fill="auto"/>
            <w:hideMark/>
          </w:tcPr>
          <w:p w14:paraId="4D31791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68</w:t>
            </w:r>
          </w:p>
        </w:tc>
        <w:tc>
          <w:tcPr>
            <w:tcW w:w="933" w:type="pct"/>
            <w:tcBorders>
              <w:top w:val="nil"/>
              <w:left w:val="nil"/>
              <w:bottom w:val="single" w:sz="4" w:space="0" w:color="auto"/>
              <w:right w:val="single" w:sz="4" w:space="0" w:color="auto"/>
            </w:tcBorders>
            <w:shd w:val="clear" w:color="auto" w:fill="auto"/>
            <w:hideMark/>
          </w:tcPr>
          <w:p w14:paraId="7DFECA6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спирачни течности</w:t>
            </w:r>
          </w:p>
        </w:tc>
        <w:tc>
          <w:tcPr>
            <w:tcW w:w="735" w:type="pct"/>
            <w:tcBorders>
              <w:top w:val="nil"/>
              <w:left w:val="nil"/>
              <w:bottom w:val="single" w:sz="4" w:space="0" w:color="auto"/>
              <w:right w:val="single" w:sz="4" w:space="0" w:color="auto"/>
            </w:tcBorders>
            <w:shd w:val="clear" w:color="auto" w:fill="auto"/>
            <w:hideMark/>
          </w:tcPr>
          <w:p w14:paraId="32A8D9D2"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16 01 13*</w:t>
            </w:r>
          </w:p>
        </w:tc>
        <w:tc>
          <w:tcPr>
            <w:tcW w:w="752" w:type="pct"/>
            <w:tcBorders>
              <w:top w:val="nil"/>
              <w:left w:val="nil"/>
              <w:bottom w:val="single" w:sz="4" w:space="0" w:color="auto"/>
              <w:right w:val="single" w:sz="4" w:space="0" w:color="auto"/>
            </w:tcBorders>
            <w:shd w:val="clear" w:color="auto" w:fill="auto"/>
            <w:noWrap/>
            <w:hideMark/>
          </w:tcPr>
          <w:p w14:paraId="12B90A82"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5FD4E010"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04A4A08E"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1</w:t>
            </w:r>
          </w:p>
        </w:tc>
        <w:tc>
          <w:tcPr>
            <w:tcW w:w="423" w:type="pct"/>
            <w:tcBorders>
              <w:top w:val="nil"/>
              <w:left w:val="nil"/>
              <w:bottom w:val="single" w:sz="4" w:space="0" w:color="auto"/>
              <w:right w:val="single" w:sz="4" w:space="0" w:color="auto"/>
            </w:tcBorders>
            <w:shd w:val="clear" w:color="auto" w:fill="auto"/>
            <w:hideMark/>
          </w:tcPr>
          <w:p w14:paraId="3AB019C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10DA28B0"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течност</w:t>
            </w:r>
          </w:p>
        </w:tc>
      </w:tr>
      <w:tr w:rsidR="00211056" w:rsidRPr="00211056" w14:paraId="11A94646" w14:textId="77777777" w:rsidTr="00211056">
        <w:trPr>
          <w:trHeight w:val="945"/>
          <w:jc w:val="center"/>
        </w:trPr>
        <w:tc>
          <w:tcPr>
            <w:tcW w:w="203" w:type="pct"/>
            <w:tcBorders>
              <w:top w:val="nil"/>
              <w:left w:val="single" w:sz="4" w:space="0" w:color="auto"/>
              <w:bottom w:val="single" w:sz="4" w:space="0" w:color="auto"/>
              <w:right w:val="single" w:sz="4" w:space="0" w:color="auto"/>
            </w:tcBorders>
            <w:shd w:val="clear" w:color="auto" w:fill="auto"/>
            <w:hideMark/>
          </w:tcPr>
          <w:p w14:paraId="66E0EF77"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69</w:t>
            </w:r>
          </w:p>
        </w:tc>
        <w:tc>
          <w:tcPr>
            <w:tcW w:w="933" w:type="pct"/>
            <w:tcBorders>
              <w:top w:val="nil"/>
              <w:left w:val="nil"/>
              <w:bottom w:val="single" w:sz="4" w:space="0" w:color="auto"/>
              <w:right w:val="single" w:sz="4" w:space="0" w:color="auto"/>
            </w:tcBorders>
            <w:shd w:val="clear" w:color="auto" w:fill="auto"/>
            <w:hideMark/>
          </w:tcPr>
          <w:p w14:paraId="5E4F897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антифризни течности, съдържащи опасни вещества</w:t>
            </w:r>
          </w:p>
        </w:tc>
        <w:tc>
          <w:tcPr>
            <w:tcW w:w="735" w:type="pct"/>
            <w:tcBorders>
              <w:top w:val="nil"/>
              <w:left w:val="nil"/>
              <w:bottom w:val="single" w:sz="4" w:space="0" w:color="auto"/>
              <w:right w:val="single" w:sz="4" w:space="0" w:color="auto"/>
            </w:tcBorders>
            <w:shd w:val="clear" w:color="auto" w:fill="auto"/>
            <w:hideMark/>
          </w:tcPr>
          <w:p w14:paraId="2C5A516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16 01 14*</w:t>
            </w:r>
          </w:p>
        </w:tc>
        <w:tc>
          <w:tcPr>
            <w:tcW w:w="752" w:type="pct"/>
            <w:tcBorders>
              <w:top w:val="nil"/>
              <w:left w:val="nil"/>
              <w:bottom w:val="single" w:sz="4" w:space="0" w:color="auto"/>
              <w:right w:val="single" w:sz="4" w:space="0" w:color="auto"/>
            </w:tcBorders>
            <w:shd w:val="clear" w:color="auto" w:fill="auto"/>
            <w:hideMark/>
          </w:tcPr>
          <w:p w14:paraId="1FF1EA2F"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H225 (Кат. 2)</w:t>
            </w:r>
            <w:r w:rsidRPr="00211056">
              <w:rPr>
                <w:rFonts w:ascii="Times New Roman" w:eastAsia="Times New Roman" w:hAnsi="Times New Roman"/>
                <w:color w:val="000000"/>
                <w:sz w:val="24"/>
                <w:szCs w:val="24"/>
                <w:lang w:eastAsia="bg-BG"/>
              </w:rPr>
              <w:br/>
              <w:t>H226 (Кат. 3)</w:t>
            </w:r>
            <w:r w:rsidRPr="00211056">
              <w:rPr>
                <w:rFonts w:ascii="Times New Roman" w:eastAsia="Times New Roman" w:hAnsi="Times New Roman"/>
                <w:color w:val="000000"/>
                <w:sz w:val="24"/>
                <w:szCs w:val="24"/>
                <w:lang w:eastAsia="bg-BG"/>
              </w:rPr>
              <w:br/>
              <w:t>H411</w:t>
            </w:r>
          </w:p>
        </w:tc>
        <w:tc>
          <w:tcPr>
            <w:tcW w:w="728" w:type="pct"/>
            <w:tcBorders>
              <w:top w:val="nil"/>
              <w:left w:val="nil"/>
              <w:bottom w:val="single" w:sz="4" w:space="0" w:color="auto"/>
              <w:right w:val="single" w:sz="4" w:space="0" w:color="auto"/>
            </w:tcBorders>
            <w:shd w:val="clear" w:color="auto" w:fill="auto"/>
            <w:hideMark/>
          </w:tcPr>
          <w:p w14:paraId="1EB1DA07"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P5в, Е2</w:t>
            </w:r>
          </w:p>
        </w:tc>
        <w:tc>
          <w:tcPr>
            <w:tcW w:w="571" w:type="pct"/>
            <w:tcBorders>
              <w:top w:val="nil"/>
              <w:left w:val="nil"/>
              <w:bottom w:val="single" w:sz="4" w:space="0" w:color="auto"/>
              <w:right w:val="single" w:sz="4" w:space="0" w:color="auto"/>
            </w:tcBorders>
            <w:shd w:val="clear" w:color="auto" w:fill="auto"/>
            <w:hideMark/>
          </w:tcPr>
          <w:p w14:paraId="280606ED"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1</w:t>
            </w:r>
          </w:p>
        </w:tc>
        <w:tc>
          <w:tcPr>
            <w:tcW w:w="423" w:type="pct"/>
            <w:tcBorders>
              <w:top w:val="nil"/>
              <w:left w:val="nil"/>
              <w:bottom w:val="single" w:sz="4" w:space="0" w:color="auto"/>
              <w:right w:val="single" w:sz="4" w:space="0" w:color="auto"/>
            </w:tcBorders>
            <w:shd w:val="clear" w:color="auto" w:fill="auto"/>
            <w:hideMark/>
          </w:tcPr>
          <w:p w14:paraId="0A44776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7FA5AB4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течност</w:t>
            </w:r>
          </w:p>
        </w:tc>
      </w:tr>
      <w:tr w:rsidR="00211056" w:rsidRPr="00211056" w14:paraId="1FCAE6B4" w14:textId="77777777" w:rsidTr="00211056">
        <w:trPr>
          <w:trHeight w:val="5835"/>
          <w:jc w:val="center"/>
        </w:trPr>
        <w:tc>
          <w:tcPr>
            <w:tcW w:w="203" w:type="pct"/>
            <w:tcBorders>
              <w:top w:val="nil"/>
              <w:left w:val="single" w:sz="4" w:space="0" w:color="auto"/>
              <w:bottom w:val="single" w:sz="4" w:space="0" w:color="auto"/>
              <w:right w:val="single" w:sz="4" w:space="0" w:color="auto"/>
            </w:tcBorders>
            <w:shd w:val="clear" w:color="auto" w:fill="auto"/>
            <w:hideMark/>
          </w:tcPr>
          <w:p w14:paraId="25F99FC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lastRenderedPageBreak/>
              <w:t>70</w:t>
            </w:r>
          </w:p>
        </w:tc>
        <w:tc>
          <w:tcPr>
            <w:tcW w:w="933" w:type="pct"/>
            <w:tcBorders>
              <w:top w:val="nil"/>
              <w:left w:val="nil"/>
              <w:bottom w:val="single" w:sz="4" w:space="0" w:color="auto"/>
              <w:right w:val="single" w:sz="4" w:space="0" w:color="auto"/>
            </w:tcBorders>
            <w:shd w:val="clear" w:color="auto" w:fill="auto"/>
            <w:hideMark/>
          </w:tcPr>
          <w:p w14:paraId="74747A6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оловни акумулаторни батерии</w:t>
            </w:r>
          </w:p>
        </w:tc>
        <w:tc>
          <w:tcPr>
            <w:tcW w:w="735" w:type="pct"/>
            <w:tcBorders>
              <w:top w:val="nil"/>
              <w:left w:val="nil"/>
              <w:bottom w:val="single" w:sz="4" w:space="0" w:color="auto"/>
              <w:right w:val="single" w:sz="4" w:space="0" w:color="auto"/>
            </w:tcBorders>
            <w:shd w:val="clear" w:color="auto" w:fill="auto"/>
            <w:hideMark/>
          </w:tcPr>
          <w:p w14:paraId="33888FB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16 06 01*</w:t>
            </w:r>
          </w:p>
        </w:tc>
        <w:tc>
          <w:tcPr>
            <w:tcW w:w="752" w:type="pct"/>
            <w:tcBorders>
              <w:top w:val="nil"/>
              <w:left w:val="nil"/>
              <w:bottom w:val="single" w:sz="4" w:space="0" w:color="auto"/>
              <w:right w:val="single" w:sz="4" w:space="0" w:color="auto"/>
            </w:tcBorders>
            <w:shd w:val="clear" w:color="auto" w:fill="auto"/>
            <w:hideMark/>
          </w:tcPr>
          <w:p w14:paraId="18FE58A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Metal Corrosion Category 1, Acute Toxicity  (Oral) Category 4, Acute Toxicity (Inhalation) Category 3, Skin Corrosion/Irritation Category   1A,1A, STOT-</w:t>
            </w:r>
            <w:r w:rsidRPr="00211056">
              <w:rPr>
                <w:rFonts w:ascii="Times New Roman" w:eastAsia="Times New Roman" w:hAnsi="Times New Roman"/>
                <w:color w:val="000000"/>
                <w:sz w:val="24"/>
                <w:szCs w:val="24"/>
                <w:lang w:eastAsia="bg-BG"/>
              </w:rPr>
              <w:br/>
              <w:t>SE(Resp.  Irr.) Category 3*, STOT- RE Category 2, Acute Aquatic Hazard Category 1, Chronic Aquatic Hazard Category 1 H290, H350, H302, H360, H314, H373, H318, H400, H331,</w:t>
            </w:r>
            <w:r w:rsidRPr="00211056">
              <w:rPr>
                <w:rFonts w:ascii="Times New Roman" w:eastAsia="Times New Roman" w:hAnsi="Times New Roman"/>
                <w:color w:val="000000"/>
                <w:sz w:val="24"/>
                <w:szCs w:val="24"/>
                <w:lang w:eastAsia="bg-BG"/>
              </w:rPr>
              <w:br/>
              <w:t>H410, H411, H335</w:t>
            </w:r>
            <w:r w:rsidRPr="00211056">
              <w:rPr>
                <w:rFonts w:ascii="Times New Roman" w:eastAsia="Times New Roman" w:hAnsi="Times New Roman"/>
                <w:color w:val="000000"/>
                <w:sz w:val="24"/>
                <w:szCs w:val="24"/>
                <w:lang w:eastAsia="bg-BG"/>
              </w:rPr>
              <w:br/>
            </w:r>
            <w:r w:rsidRPr="00211056">
              <w:rPr>
                <w:rFonts w:ascii="Times New Roman" w:eastAsia="Times New Roman" w:hAnsi="Times New Roman"/>
                <w:color w:val="000000"/>
                <w:sz w:val="24"/>
                <w:szCs w:val="24"/>
                <w:lang w:eastAsia="bg-BG"/>
              </w:rPr>
              <w:br/>
              <w:t>Serious Eye Damage Category 1,Carcinogen Category  1A, Reproductive Toxicity Category</w:t>
            </w:r>
          </w:p>
        </w:tc>
        <w:tc>
          <w:tcPr>
            <w:tcW w:w="728" w:type="pct"/>
            <w:tcBorders>
              <w:top w:val="nil"/>
              <w:left w:val="nil"/>
              <w:bottom w:val="single" w:sz="4" w:space="0" w:color="auto"/>
              <w:right w:val="single" w:sz="4" w:space="0" w:color="auto"/>
            </w:tcBorders>
            <w:shd w:val="clear" w:color="auto" w:fill="auto"/>
            <w:hideMark/>
          </w:tcPr>
          <w:p w14:paraId="709B5A66"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Н2</w:t>
            </w:r>
            <w:r w:rsidRPr="00211056">
              <w:rPr>
                <w:rFonts w:ascii="Times New Roman" w:eastAsia="Times New Roman" w:hAnsi="Times New Roman"/>
                <w:b/>
                <w:color w:val="000000"/>
                <w:sz w:val="24"/>
                <w:szCs w:val="24"/>
                <w:lang w:eastAsia="bg-BG"/>
              </w:rPr>
              <w:br/>
              <w:t>Е1</w:t>
            </w:r>
            <w:r w:rsidRPr="00211056">
              <w:rPr>
                <w:rFonts w:ascii="Times New Roman" w:eastAsia="Times New Roman" w:hAnsi="Times New Roman"/>
                <w:b/>
                <w:color w:val="000000"/>
                <w:sz w:val="24"/>
                <w:szCs w:val="24"/>
                <w:lang w:eastAsia="bg-BG"/>
              </w:rPr>
              <w:br/>
              <w:t>E2</w:t>
            </w:r>
          </w:p>
        </w:tc>
        <w:tc>
          <w:tcPr>
            <w:tcW w:w="571" w:type="pct"/>
            <w:tcBorders>
              <w:top w:val="nil"/>
              <w:left w:val="nil"/>
              <w:bottom w:val="single" w:sz="4" w:space="0" w:color="auto"/>
              <w:right w:val="single" w:sz="4" w:space="0" w:color="auto"/>
            </w:tcBorders>
            <w:shd w:val="clear" w:color="auto" w:fill="auto"/>
            <w:hideMark/>
          </w:tcPr>
          <w:p w14:paraId="12E7FE8F"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1</w:t>
            </w:r>
          </w:p>
        </w:tc>
        <w:tc>
          <w:tcPr>
            <w:tcW w:w="423" w:type="pct"/>
            <w:tcBorders>
              <w:top w:val="nil"/>
              <w:left w:val="nil"/>
              <w:bottom w:val="single" w:sz="4" w:space="0" w:color="auto"/>
              <w:right w:val="single" w:sz="4" w:space="0" w:color="auto"/>
            </w:tcBorders>
            <w:shd w:val="clear" w:color="auto" w:fill="auto"/>
            <w:hideMark/>
          </w:tcPr>
          <w:p w14:paraId="691D5F0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26D3A0C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твърдо, Пластмасови контейнери върху палети</w:t>
            </w:r>
          </w:p>
        </w:tc>
      </w:tr>
      <w:tr w:rsidR="00211056" w:rsidRPr="00211056" w14:paraId="3FCB7992" w14:textId="77777777" w:rsidTr="00211056">
        <w:trPr>
          <w:trHeight w:val="2700"/>
          <w:jc w:val="center"/>
        </w:trPr>
        <w:tc>
          <w:tcPr>
            <w:tcW w:w="203" w:type="pct"/>
            <w:tcBorders>
              <w:top w:val="nil"/>
              <w:left w:val="single" w:sz="4" w:space="0" w:color="auto"/>
              <w:bottom w:val="single" w:sz="4" w:space="0" w:color="auto"/>
              <w:right w:val="single" w:sz="4" w:space="0" w:color="auto"/>
            </w:tcBorders>
            <w:shd w:val="clear" w:color="auto" w:fill="auto"/>
            <w:hideMark/>
          </w:tcPr>
          <w:p w14:paraId="46015205"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lastRenderedPageBreak/>
              <w:t>71</w:t>
            </w:r>
          </w:p>
        </w:tc>
        <w:tc>
          <w:tcPr>
            <w:tcW w:w="933" w:type="pct"/>
            <w:tcBorders>
              <w:top w:val="nil"/>
              <w:left w:val="nil"/>
              <w:bottom w:val="single" w:sz="4" w:space="0" w:color="auto"/>
              <w:right w:val="single" w:sz="4" w:space="0" w:color="auto"/>
            </w:tcBorders>
            <w:shd w:val="clear" w:color="auto" w:fill="auto"/>
            <w:hideMark/>
          </w:tcPr>
          <w:p w14:paraId="3BB4605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Ni-Cd батерии</w:t>
            </w:r>
          </w:p>
        </w:tc>
        <w:tc>
          <w:tcPr>
            <w:tcW w:w="735" w:type="pct"/>
            <w:tcBorders>
              <w:top w:val="nil"/>
              <w:left w:val="nil"/>
              <w:bottom w:val="single" w:sz="4" w:space="0" w:color="auto"/>
              <w:right w:val="single" w:sz="4" w:space="0" w:color="auto"/>
            </w:tcBorders>
            <w:shd w:val="clear" w:color="auto" w:fill="auto"/>
            <w:hideMark/>
          </w:tcPr>
          <w:p w14:paraId="11E17B6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16 06 02*</w:t>
            </w:r>
          </w:p>
        </w:tc>
        <w:tc>
          <w:tcPr>
            <w:tcW w:w="752" w:type="pct"/>
            <w:tcBorders>
              <w:top w:val="nil"/>
              <w:left w:val="nil"/>
              <w:bottom w:val="single" w:sz="4" w:space="0" w:color="auto"/>
              <w:right w:val="single" w:sz="4" w:space="0" w:color="auto"/>
            </w:tcBorders>
            <w:shd w:val="clear" w:color="auto" w:fill="auto"/>
            <w:hideMark/>
          </w:tcPr>
          <w:p w14:paraId="1247A09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xml:space="preserve"> H300, H310, H330 H331 H301</w:t>
            </w:r>
            <w:r w:rsidRPr="00211056">
              <w:rPr>
                <w:rFonts w:ascii="Times New Roman" w:eastAsia="Times New Roman" w:hAnsi="Times New Roman"/>
                <w:color w:val="000000"/>
                <w:sz w:val="24"/>
                <w:szCs w:val="24"/>
                <w:lang w:eastAsia="bg-BG"/>
              </w:rPr>
              <w:br/>
              <w:t>H400 (остра 1),</w:t>
            </w:r>
            <w:r w:rsidRPr="00211056">
              <w:rPr>
                <w:rFonts w:ascii="Times New Roman" w:eastAsia="Times New Roman" w:hAnsi="Times New Roman"/>
                <w:color w:val="000000"/>
                <w:sz w:val="24"/>
                <w:szCs w:val="24"/>
                <w:lang w:eastAsia="bg-BG"/>
              </w:rPr>
              <w:br/>
              <w:t>H410 (хрон.1)</w:t>
            </w:r>
            <w:r w:rsidRPr="00211056">
              <w:rPr>
                <w:rFonts w:ascii="Times New Roman" w:eastAsia="Times New Roman" w:hAnsi="Times New Roman"/>
                <w:color w:val="000000"/>
                <w:sz w:val="24"/>
                <w:szCs w:val="24"/>
                <w:lang w:eastAsia="bg-BG"/>
              </w:rPr>
              <w:br/>
              <w:t>H400 (остра 1),</w:t>
            </w:r>
            <w:r w:rsidRPr="00211056">
              <w:rPr>
                <w:rFonts w:ascii="Times New Roman" w:eastAsia="Times New Roman" w:hAnsi="Times New Roman"/>
                <w:color w:val="000000"/>
                <w:sz w:val="24"/>
                <w:szCs w:val="24"/>
                <w:lang w:eastAsia="bg-BG"/>
              </w:rPr>
              <w:br/>
              <w:t>H410 (хрон.1)</w:t>
            </w:r>
            <w:r w:rsidRPr="00211056">
              <w:rPr>
                <w:rFonts w:ascii="Times New Roman" w:eastAsia="Times New Roman" w:hAnsi="Times New Roman"/>
                <w:color w:val="000000"/>
                <w:sz w:val="24"/>
                <w:szCs w:val="24"/>
                <w:lang w:eastAsia="bg-BG"/>
              </w:rPr>
              <w:br/>
              <w:t>H400 (остра 1),</w:t>
            </w:r>
            <w:r w:rsidRPr="00211056">
              <w:rPr>
                <w:rFonts w:ascii="Times New Roman" w:eastAsia="Times New Roman" w:hAnsi="Times New Roman"/>
                <w:color w:val="000000"/>
                <w:sz w:val="24"/>
                <w:szCs w:val="24"/>
                <w:lang w:eastAsia="bg-BG"/>
              </w:rPr>
              <w:br/>
              <w:t>H410 (хрон.1)</w:t>
            </w:r>
            <w:r w:rsidRPr="00211056">
              <w:rPr>
                <w:rFonts w:ascii="Times New Roman" w:eastAsia="Times New Roman" w:hAnsi="Times New Roman"/>
                <w:color w:val="000000"/>
                <w:sz w:val="24"/>
                <w:szCs w:val="24"/>
                <w:lang w:eastAsia="bg-BG"/>
              </w:rPr>
              <w:br/>
              <w:t>H411</w:t>
            </w:r>
          </w:p>
        </w:tc>
        <w:tc>
          <w:tcPr>
            <w:tcW w:w="728" w:type="pct"/>
            <w:tcBorders>
              <w:top w:val="nil"/>
              <w:left w:val="nil"/>
              <w:bottom w:val="single" w:sz="4" w:space="0" w:color="auto"/>
              <w:right w:val="single" w:sz="4" w:space="0" w:color="auto"/>
            </w:tcBorders>
            <w:shd w:val="clear" w:color="auto" w:fill="auto"/>
            <w:hideMark/>
          </w:tcPr>
          <w:p w14:paraId="60E8A4F5"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H1, H2, E1, E2</w:t>
            </w:r>
          </w:p>
        </w:tc>
        <w:tc>
          <w:tcPr>
            <w:tcW w:w="571" w:type="pct"/>
            <w:tcBorders>
              <w:top w:val="nil"/>
              <w:left w:val="nil"/>
              <w:bottom w:val="single" w:sz="4" w:space="0" w:color="auto"/>
              <w:right w:val="single" w:sz="4" w:space="0" w:color="auto"/>
            </w:tcBorders>
            <w:shd w:val="clear" w:color="auto" w:fill="auto"/>
            <w:hideMark/>
          </w:tcPr>
          <w:p w14:paraId="580D3E9E"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1</w:t>
            </w:r>
          </w:p>
        </w:tc>
        <w:tc>
          <w:tcPr>
            <w:tcW w:w="423" w:type="pct"/>
            <w:tcBorders>
              <w:top w:val="nil"/>
              <w:left w:val="nil"/>
              <w:bottom w:val="single" w:sz="4" w:space="0" w:color="auto"/>
              <w:right w:val="single" w:sz="4" w:space="0" w:color="auto"/>
            </w:tcBorders>
            <w:shd w:val="clear" w:color="auto" w:fill="auto"/>
            <w:hideMark/>
          </w:tcPr>
          <w:p w14:paraId="0F2817A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10203CD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твърдо, Пластмасови контейнери върху палети</w:t>
            </w:r>
          </w:p>
        </w:tc>
      </w:tr>
      <w:tr w:rsidR="00211056" w:rsidRPr="00211056" w14:paraId="3A0821D9" w14:textId="77777777" w:rsidTr="00211056">
        <w:trPr>
          <w:trHeight w:val="630"/>
          <w:jc w:val="center"/>
        </w:trPr>
        <w:tc>
          <w:tcPr>
            <w:tcW w:w="203" w:type="pct"/>
            <w:tcBorders>
              <w:top w:val="nil"/>
              <w:left w:val="single" w:sz="4" w:space="0" w:color="auto"/>
              <w:bottom w:val="single" w:sz="4" w:space="0" w:color="auto"/>
              <w:right w:val="single" w:sz="4" w:space="0" w:color="auto"/>
            </w:tcBorders>
            <w:shd w:val="clear" w:color="auto" w:fill="auto"/>
            <w:hideMark/>
          </w:tcPr>
          <w:p w14:paraId="7C03B1F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72</w:t>
            </w:r>
          </w:p>
        </w:tc>
        <w:tc>
          <w:tcPr>
            <w:tcW w:w="933" w:type="pct"/>
            <w:tcBorders>
              <w:top w:val="nil"/>
              <w:left w:val="nil"/>
              <w:bottom w:val="single" w:sz="4" w:space="0" w:color="auto"/>
              <w:right w:val="single" w:sz="4" w:space="0" w:color="auto"/>
            </w:tcBorders>
            <w:shd w:val="clear" w:color="auto" w:fill="auto"/>
            <w:hideMark/>
          </w:tcPr>
          <w:p w14:paraId="34CF98C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отпадъци, съдържащи масла и нефтопродукти</w:t>
            </w:r>
          </w:p>
        </w:tc>
        <w:tc>
          <w:tcPr>
            <w:tcW w:w="735" w:type="pct"/>
            <w:tcBorders>
              <w:top w:val="nil"/>
              <w:left w:val="nil"/>
              <w:bottom w:val="single" w:sz="4" w:space="0" w:color="auto"/>
              <w:right w:val="single" w:sz="4" w:space="0" w:color="auto"/>
            </w:tcBorders>
            <w:shd w:val="clear" w:color="auto" w:fill="auto"/>
            <w:hideMark/>
          </w:tcPr>
          <w:p w14:paraId="1B2556A0"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16 07 08*</w:t>
            </w:r>
          </w:p>
        </w:tc>
        <w:tc>
          <w:tcPr>
            <w:tcW w:w="752" w:type="pct"/>
            <w:tcBorders>
              <w:top w:val="nil"/>
              <w:left w:val="nil"/>
              <w:bottom w:val="single" w:sz="4" w:space="0" w:color="auto"/>
              <w:right w:val="single" w:sz="4" w:space="0" w:color="auto"/>
            </w:tcBorders>
            <w:shd w:val="clear" w:color="auto" w:fill="auto"/>
            <w:hideMark/>
          </w:tcPr>
          <w:p w14:paraId="0278F86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728" w:type="pct"/>
            <w:tcBorders>
              <w:top w:val="nil"/>
              <w:left w:val="nil"/>
              <w:bottom w:val="single" w:sz="4" w:space="0" w:color="auto"/>
              <w:right w:val="single" w:sz="4" w:space="0" w:color="auto"/>
            </w:tcBorders>
            <w:shd w:val="clear" w:color="auto" w:fill="auto"/>
            <w:hideMark/>
          </w:tcPr>
          <w:p w14:paraId="75DECE80"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7FA4F617"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7681CF5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6CFCD1C3"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твърдо и течно</w:t>
            </w:r>
          </w:p>
        </w:tc>
      </w:tr>
      <w:tr w:rsidR="00211056" w:rsidRPr="00211056" w14:paraId="38B09B39" w14:textId="77777777" w:rsidTr="00211056">
        <w:trPr>
          <w:trHeight w:val="1500"/>
          <w:jc w:val="center"/>
        </w:trPr>
        <w:tc>
          <w:tcPr>
            <w:tcW w:w="203" w:type="pct"/>
            <w:tcBorders>
              <w:top w:val="nil"/>
              <w:left w:val="single" w:sz="4" w:space="0" w:color="auto"/>
              <w:bottom w:val="single" w:sz="4" w:space="0" w:color="auto"/>
              <w:right w:val="single" w:sz="4" w:space="0" w:color="auto"/>
            </w:tcBorders>
            <w:shd w:val="clear" w:color="auto" w:fill="auto"/>
            <w:hideMark/>
          </w:tcPr>
          <w:p w14:paraId="65074CF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73</w:t>
            </w:r>
          </w:p>
        </w:tc>
        <w:tc>
          <w:tcPr>
            <w:tcW w:w="933" w:type="pct"/>
            <w:tcBorders>
              <w:top w:val="nil"/>
              <w:left w:val="nil"/>
              <w:bottom w:val="single" w:sz="4" w:space="0" w:color="auto"/>
              <w:right w:val="single" w:sz="4" w:space="0" w:color="auto"/>
            </w:tcBorders>
            <w:shd w:val="clear" w:color="auto" w:fill="auto"/>
            <w:hideMark/>
          </w:tcPr>
          <w:p w14:paraId="6421408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xml:space="preserve">отработени катализатори, съдържащи опасни преходни метали или опасни съединения на преходни метали </w:t>
            </w:r>
          </w:p>
        </w:tc>
        <w:tc>
          <w:tcPr>
            <w:tcW w:w="735" w:type="pct"/>
            <w:tcBorders>
              <w:top w:val="nil"/>
              <w:left w:val="nil"/>
              <w:bottom w:val="single" w:sz="4" w:space="0" w:color="auto"/>
              <w:right w:val="single" w:sz="4" w:space="0" w:color="auto"/>
            </w:tcBorders>
            <w:shd w:val="clear" w:color="auto" w:fill="auto"/>
            <w:hideMark/>
          </w:tcPr>
          <w:p w14:paraId="6AB47059"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16 08 02*</w:t>
            </w:r>
          </w:p>
        </w:tc>
        <w:tc>
          <w:tcPr>
            <w:tcW w:w="752" w:type="pct"/>
            <w:tcBorders>
              <w:top w:val="nil"/>
              <w:left w:val="nil"/>
              <w:bottom w:val="single" w:sz="4" w:space="0" w:color="auto"/>
              <w:right w:val="single" w:sz="4" w:space="0" w:color="auto"/>
            </w:tcBorders>
            <w:shd w:val="clear" w:color="auto" w:fill="auto"/>
            <w:hideMark/>
          </w:tcPr>
          <w:p w14:paraId="2746FE38"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728" w:type="pct"/>
            <w:tcBorders>
              <w:top w:val="nil"/>
              <w:left w:val="nil"/>
              <w:bottom w:val="single" w:sz="4" w:space="0" w:color="auto"/>
              <w:right w:val="single" w:sz="4" w:space="0" w:color="auto"/>
            </w:tcBorders>
            <w:shd w:val="clear" w:color="auto" w:fill="auto"/>
            <w:hideMark/>
          </w:tcPr>
          <w:p w14:paraId="699375CB"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591AE993"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787F9DC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52D4619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xml:space="preserve">твърдо, Пластмасови контейнери и метални варели </w:t>
            </w:r>
          </w:p>
        </w:tc>
      </w:tr>
      <w:tr w:rsidR="00211056" w:rsidRPr="00211056" w14:paraId="5B5C3202" w14:textId="77777777" w:rsidTr="00211056">
        <w:trPr>
          <w:trHeight w:val="3000"/>
          <w:jc w:val="center"/>
        </w:trPr>
        <w:tc>
          <w:tcPr>
            <w:tcW w:w="203" w:type="pct"/>
            <w:tcBorders>
              <w:top w:val="nil"/>
              <w:left w:val="single" w:sz="4" w:space="0" w:color="auto"/>
              <w:bottom w:val="single" w:sz="4" w:space="0" w:color="auto"/>
              <w:right w:val="single" w:sz="4" w:space="0" w:color="auto"/>
            </w:tcBorders>
            <w:shd w:val="clear" w:color="auto" w:fill="auto"/>
            <w:hideMark/>
          </w:tcPr>
          <w:p w14:paraId="6A3FAA7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74</w:t>
            </w:r>
          </w:p>
        </w:tc>
        <w:tc>
          <w:tcPr>
            <w:tcW w:w="933" w:type="pct"/>
            <w:tcBorders>
              <w:top w:val="nil"/>
              <w:left w:val="nil"/>
              <w:bottom w:val="single" w:sz="4" w:space="0" w:color="auto"/>
              <w:right w:val="single" w:sz="4" w:space="0" w:color="auto"/>
            </w:tcBorders>
            <w:shd w:val="clear" w:color="auto" w:fill="auto"/>
            <w:hideMark/>
          </w:tcPr>
          <w:p w14:paraId="277C032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xml:space="preserve">отработени катализатори, замърсени с опасни вещества </w:t>
            </w:r>
          </w:p>
        </w:tc>
        <w:tc>
          <w:tcPr>
            <w:tcW w:w="735" w:type="pct"/>
            <w:tcBorders>
              <w:top w:val="nil"/>
              <w:left w:val="nil"/>
              <w:bottom w:val="single" w:sz="4" w:space="0" w:color="auto"/>
              <w:right w:val="single" w:sz="4" w:space="0" w:color="auto"/>
            </w:tcBorders>
            <w:shd w:val="clear" w:color="auto" w:fill="auto"/>
            <w:hideMark/>
          </w:tcPr>
          <w:p w14:paraId="5B92D50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16 08 07*</w:t>
            </w:r>
          </w:p>
        </w:tc>
        <w:tc>
          <w:tcPr>
            <w:tcW w:w="752" w:type="pct"/>
            <w:tcBorders>
              <w:top w:val="nil"/>
              <w:left w:val="nil"/>
              <w:bottom w:val="single" w:sz="4" w:space="0" w:color="auto"/>
              <w:right w:val="single" w:sz="4" w:space="0" w:color="auto"/>
            </w:tcBorders>
            <w:shd w:val="clear" w:color="auto" w:fill="auto"/>
            <w:hideMark/>
          </w:tcPr>
          <w:p w14:paraId="2B0334CD" w14:textId="77777777" w:rsidR="00211056" w:rsidRPr="00211056" w:rsidRDefault="00211056" w:rsidP="00211056">
            <w:pPr>
              <w:spacing w:after="0" w:line="240" w:lineRule="auto"/>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H400 (остра 1),</w:t>
            </w:r>
            <w:r w:rsidRPr="00211056">
              <w:rPr>
                <w:rFonts w:ascii="Times New Roman" w:eastAsia="Times New Roman" w:hAnsi="Times New Roman"/>
                <w:color w:val="000000"/>
                <w:sz w:val="24"/>
                <w:szCs w:val="24"/>
                <w:lang w:eastAsia="bg-BG"/>
              </w:rPr>
              <w:br/>
              <w:t>H410 (хрон.1)Забележка: Само катализаторите от  химическата промишленост или от пречистването на промишлени димни газове са от значение от гледна точка на закона за авариите.</w:t>
            </w:r>
          </w:p>
        </w:tc>
        <w:tc>
          <w:tcPr>
            <w:tcW w:w="728" w:type="pct"/>
            <w:tcBorders>
              <w:top w:val="nil"/>
              <w:left w:val="nil"/>
              <w:bottom w:val="single" w:sz="4" w:space="0" w:color="auto"/>
              <w:right w:val="single" w:sz="4" w:space="0" w:color="auto"/>
            </w:tcBorders>
            <w:shd w:val="clear" w:color="auto" w:fill="auto"/>
            <w:hideMark/>
          </w:tcPr>
          <w:p w14:paraId="350D6C59"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H2, E1, E2</w:t>
            </w:r>
          </w:p>
        </w:tc>
        <w:tc>
          <w:tcPr>
            <w:tcW w:w="571" w:type="pct"/>
            <w:tcBorders>
              <w:top w:val="nil"/>
              <w:left w:val="nil"/>
              <w:bottom w:val="single" w:sz="4" w:space="0" w:color="auto"/>
              <w:right w:val="single" w:sz="4" w:space="0" w:color="auto"/>
            </w:tcBorders>
            <w:shd w:val="clear" w:color="auto" w:fill="auto"/>
            <w:hideMark/>
          </w:tcPr>
          <w:p w14:paraId="5F025DEF"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78DA7E3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7129603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xml:space="preserve">твърдо, Пластмасови контейнери и метални варели </w:t>
            </w:r>
          </w:p>
        </w:tc>
      </w:tr>
      <w:tr w:rsidR="00211056" w:rsidRPr="00211056" w14:paraId="4F6E0825" w14:textId="77777777" w:rsidTr="00211056">
        <w:trPr>
          <w:trHeight w:val="945"/>
          <w:jc w:val="center"/>
        </w:trPr>
        <w:tc>
          <w:tcPr>
            <w:tcW w:w="203" w:type="pct"/>
            <w:tcBorders>
              <w:top w:val="nil"/>
              <w:left w:val="single" w:sz="4" w:space="0" w:color="auto"/>
              <w:bottom w:val="single" w:sz="4" w:space="0" w:color="auto"/>
              <w:right w:val="single" w:sz="4" w:space="0" w:color="auto"/>
            </w:tcBorders>
            <w:shd w:val="clear" w:color="auto" w:fill="auto"/>
            <w:hideMark/>
          </w:tcPr>
          <w:p w14:paraId="7AF75A7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lastRenderedPageBreak/>
              <w:t>75</w:t>
            </w:r>
          </w:p>
        </w:tc>
        <w:tc>
          <w:tcPr>
            <w:tcW w:w="933" w:type="pct"/>
            <w:tcBorders>
              <w:top w:val="nil"/>
              <w:left w:val="nil"/>
              <w:bottom w:val="single" w:sz="4" w:space="0" w:color="auto"/>
              <w:right w:val="single" w:sz="4" w:space="0" w:color="auto"/>
            </w:tcBorders>
            <w:shd w:val="clear" w:color="auto" w:fill="auto"/>
            <w:hideMark/>
          </w:tcPr>
          <w:p w14:paraId="7E560B4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отпадъци от пиролиза, съдържащи опасни вещества</w:t>
            </w:r>
          </w:p>
        </w:tc>
        <w:tc>
          <w:tcPr>
            <w:tcW w:w="735" w:type="pct"/>
            <w:tcBorders>
              <w:top w:val="nil"/>
              <w:left w:val="nil"/>
              <w:bottom w:val="single" w:sz="4" w:space="0" w:color="auto"/>
              <w:right w:val="single" w:sz="4" w:space="0" w:color="auto"/>
            </w:tcBorders>
            <w:shd w:val="clear" w:color="auto" w:fill="auto"/>
            <w:hideMark/>
          </w:tcPr>
          <w:p w14:paraId="45FB7570"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19 01 17*</w:t>
            </w:r>
          </w:p>
        </w:tc>
        <w:tc>
          <w:tcPr>
            <w:tcW w:w="752" w:type="pct"/>
            <w:tcBorders>
              <w:top w:val="nil"/>
              <w:left w:val="nil"/>
              <w:bottom w:val="single" w:sz="4" w:space="0" w:color="auto"/>
              <w:right w:val="single" w:sz="4" w:space="0" w:color="auto"/>
            </w:tcBorders>
            <w:shd w:val="clear" w:color="auto" w:fill="auto"/>
            <w:hideMark/>
          </w:tcPr>
          <w:p w14:paraId="5AD53103"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xml:space="preserve"> H300, H310, H330 H331 H301</w:t>
            </w:r>
            <w:r w:rsidRPr="00211056">
              <w:rPr>
                <w:rFonts w:ascii="Times New Roman" w:eastAsia="Times New Roman" w:hAnsi="Times New Roman"/>
                <w:color w:val="000000"/>
                <w:sz w:val="24"/>
                <w:szCs w:val="24"/>
                <w:lang w:eastAsia="bg-BG"/>
              </w:rPr>
              <w:br/>
              <w:t>H411</w:t>
            </w:r>
          </w:p>
        </w:tc>
        <w:tc>
          <w:tcPr>
            <w:tcW w:w="728" w:type="pct"/>
            <w:tcBorders>
              <w:top w:val="nil"/>
              <w:left w:val="nil"/>
              <w:bottom w:val="single" w:sz="4" w:space="0" w:color="auto"/>
              <w:right w:val="single" w:sz="4" w:space="0" w:color="auto"/>
            </w:tcBorders>
            <w:shd w:val="clear" w:color="auto" w:fill="auto"/>
            <w:hideMark/>
          </w:tcPr>
          <w:p w14:paraId="3FC62C70"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Н2</w:t>
            </w:r>
            <w:r w:rsidRPr="00211056">
              <w:rPr>
                <w:rFonts w:ascii="Times New Roman" w:eastAsia="Times New Roman" w:hAnsi="Times New Roman"/>
                <w:b/>
                <w:color w:val="000000"/>
                <w:sz w:val="24"/>
                <w:szCs w:val="24"/>
                <w:lang w:eastAsia="bg-BG"/>
              </w:rPr>
              <w:br/>
              <w:t>Е2</w:t>
            </w:r>
          </w:p>
        </w:tc>
        <w:tc>
          <w:tcPr>
            <w:tcW w:w="571" w:type="pct"/>
            <w:tcBorders>
              <w:top w:val="nil"/>
              <w:left w:val="nil"/>
              <w:bottom w:val="single" w:sz="4" w:space="0" w:color="auto"/>
              <w:right w:val="single" w:sz="4" w:space="0" w:color="auto"/>
            </w:tcBorders>
            <w:shd w:val="clear" w:color="auto" w:fill="auto"/>
            <w:hideMark/>
          </w:tcPr>
          <w:p w14:paraId="30A39131"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0E05C9B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0F190F5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w:t>
            </w:r>
          </w:p>
        </w:tc>
      </w:tr>
      <w:tr w:rsidR="00211056" w:rsidRPr="00211056" w14:paraId="087E8DB1" w14:textId="77777777" w:rsidTr="00211056">
        <w:trPr>
          <w:trHeight w:val="2205"/>
          <w:jc w:val="center"/>
        </w:trPr>
        <w:tc>
          <w:tcPr>
            <w:tcW w:w="203" w:type="pct"/>
            <w:tcBorders>
              <w:top w:val="nil"/>
              <w:left w:val="single" w:sz="4" w:space="0" w:color="auto"/>
              <w:bottom w:val="single" w:sz="4" w:space="0" w:color="auto"/>
              <w:right w:val="single" w:sz="4" w:space="0" w:color="auto"/>
            </w:tcBorders>
            <w:shd w:val="clear" w:color="auto" w:fill="auto"/>
            <w:hideMark/>
          </w:tcPr>
          <w:p w14:paraId="4B3B4C3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76</w:t>
            </w:r>
          </w:p>
        </w:tc>
        <w:tc>
          <w:tcPr>
            <w:tcW w:w="933" w:type="pct"/>
            <w:tcBorders>
              <w:top w:val="nil"/>
              <w:left w:val="nil"/>
              <w:bottom w:val="single" w:sz="4" w:space="0" w:color="auto"/>
              <w:right w:val="single" w:sz="4" w:space="0" w:color="auto"/>
            </w:tcBorders>
            <w:shd w:val="clear" w:color="auto" w:fill="auto"/>
            <w:hideMark/>
          </w:tcPr>
          <w:p w14:paraId="3CE856A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смеси от мазнини и масла от маслено-водна сепарация, различни от упоменатите в 19 08 090207* масла и концентрати от сепариране</w:t>
            </w:r>
          </w:p>
        </w:tc>
        <w:tc>
          <w:tcPr>
            <w:tcW w:w="735" w:type="pct"/>
            <w:tcBorders>
              <w:top w:val="nil"/>
              <w:left w:val="nil"/>
              <w:bottom w:val="single" w:sz="4" w:space="0" w:color="auto"/>
              <w:right w:val="single" w:sz="4" w:space="0" w:color="auto"/>
            </w:tcBorders>
            <w:shd w:val="clear" w:color="auto" w:fill="auto"/>
            <w:hideMark/>
          </w:tcPr>
          <w:p w14:paraId="385097F0"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19 08 10*</w:t>
            </w:r>
          </w:p>
        </w:tc>
        <w:tc>
          <w:tcPr>
            <w:tcW w:w="752" w:type="pct"/>
            <w:tcBorders>
              <w:top w:val="nil"/>
              <w:left w:val="nil"/>
              <w:bottom w:val="single" w:sz="4" w:space="0" w:color="auto"/>
              <w:right w:val="single" w:sz="4" w:space="0" w:color="auto"/>
            </w:tcBorders>
            <w:shd w:val="clear" w:color="auto" w:fill="auto"/>
            <w:hideMark/>
          </w:tcPr>
          <w:p w14:paraId="06E19B2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180A9751"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695BB7F8"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7EAD921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63CB4763"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 метални варели</w:t>
            </w:r>
          </w:p>
        </w:tc>
      </w:tr>
      <w:tr w:rsidR="00211056" w:rsidRPr="00211056" w14:paraId="7396A338" w14:textId="77777777" w:rsidTr="00211056">
        <w:trPr>
          <w:trHeight w:val="630"/>
          <w:jc w:val="center"/>
        </w:trPr>
        <w:tc>
          <w:tcPr>
            <w:tcW w:w="203" w:type="pct"/>
            <w:tcBorders>
              <w:top w:val="nil"/>
              <w:left w:val="single" w:sz="4" w:space="0" w:color="auto"/>
              <w:bottom w:val="single" w:sz="4" w:space="0" w:color="auto"/>
              <w:right w:val="single" w:sz="4" w:space="0" w:color="auto"/>
            </w:tcBorders>
            <w:shd w:val="clear" w:color="auto" w:fill="auto"/>
            <w:hideMark/>
          </w:tcPr>
          <w:p w14:paraId="7A0E61E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77</w:t>
            </w:r>
          </w:p>
        </w:tc>
        <w:tc>
          <w:tcPr>
            <w:tcW w:w="933" w:type="pct"/>
            <w:tcBorders>
              <w:top w:val="nil"/>
              <w:left w:val="nil"/>
              <w:bottom w:val="single" w:sz="4" w:space="0" w:color="auto"/>
              <w:right w:val="single" w:sz="4" w:space="0" w:color="auto"/>
            </w:tcBorders>
            <w:shd w:val="clear" w:color="auto" w:fill="auto"/>
            <w:hideMark/>
          </w:tcPr>
          <w:p w14:paraId="14CF4B1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отработени филтърни глини</w:t>
            </w:r>
          </w:p>
        </w:tc>
        <w:tc>
          <w:tcPr>
            <w:tcW w:w="735" w:type="pct"/>
            <w:tcBorders>
              <w:top w:val="nil"/>
              <w:left w:val="nil"/>
              <w:bottom w:val="single" w:sz="4" w:space="0" w:color="auto"/>
              <w:right w:val="single" w:sz="4" w:space="0" w:color="auto"/>
            </w:tcBorders>
            <w:shd w:val="clear" w:color="auto" w:fill="auto"/>
            <w:hideMark/>
          </w:tcPr>
          <w:p w14:paraId="6F7F84C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19 11 01*</w:t>
            </w:r>
          </w:p>
        </w:tc>
        <w:tc>
          <w:tcPr>
            <w:tcW w:w="752" w:type="pct"/>
            <w:tcBorders>
              <w:top w:val="nil"/>
              <w:left w:val="nil"/>
              <w:bottom w:val="single" w:sz="4" w:space="0" w:color="auto"/>
              <w:right w:val="single" w:sz="4" w:space="0" w:color="auto"/>
            </w:tcBorders>
            <w:shd w:val="clear" w:color="auto" w:fill="auto"/>
            <w:hideMark/>
          </w:tcPr>
          <w:p w14:paraId="0A1653BD"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15973408"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64B3DD7D"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6344E24B"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64AA47F0"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твърдо</w:t>
            </w:r>
          </w:p>
        </w:tc>
      </w:tr>
      <w:tr w:rsidR="00211056" w:rsidRPr="00211056" w14:paraId="64BC2278" w14:textId="77777777" w:rsidTr="00211056">
        <w:trPr>
          <w:trHeight w:val="945"/>
          <w:jc w:val="center"/>
        </w:trPr>
        <w:tc>
          <w:tcPr>
            <w:tcW w:w="203" w:type="pct"/>
            <w:tcBorders>
              <w:top w:val="nil"/>
              <w:left w:val="single" w:sz="4" w:space="0" w:color="auto"/>
              <w:bottom w:val="single" w:sz="4" w:space="0" w:color="auto"/>
              <w:right w:val="single" w:sz="4" w:space="0" w:color="auto"/>
            </w:tcBorders>
            <w:shd w:val="clear" w:color="auto" w:fill="auto"/>
            <w:hideMark/>
          </w:tcPr>
          <w:p w14:paraId="75007DCC"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78</w:t>
            </w:r>
          </w:p>
        </w:tc>
        <w:tc>
          <w:tcPr>
            <w:tcW w:w="933" w:type="pct"/>
            <w:tcBorders>
              <w:top w:val="nil"/>
              <w:left w:val="nil"/>
              <w:bottom w:val="single" w:sz="4" w:space="0" w:color="auto"/>
              <w:right w:val="single" w:sz="4" w:space="0" w:color="auto"/>
            </w:tcBorders>
            <w:shd w:val="clear" w:color="auto" w:fill="auto"/>
            <w:hideMark/>
          </w:tcPr>
          <w:p w14:paraId="2EE6EF06"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масло и мазнини, различни от упоменатите в 20 01 25</w:t>
            </w:r>
          </w:p>
        </w:tc>
        <w:tc>
          <w:tcPr>
            <w:tcW w:w="735" w:type="pct"/>
            <w:tcBorders>
              <w:top w:val="nil"/>
              <w:left w:val="nil"/>
              <w:bottom w:val="single" w:sz="4" w:space="0" w:color="auto"/>
              <w:right w:val="single" w:sz="4" w:space="0" w:color="auto"/>
            </w:tcBorders>
            <w:shd w:val="clear" w:color="auto" w:fill="auto"/>
            <w:hideMark/>
          </w:tcPr>
          <w:p w14:paraId="6C6C9304"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20 01 26*</w:t>
            </w:r>
          </w:p>
        </w:tc>
        <w:tc>
          <w:tcPr>
            <w:tcW w:w="752" w:type="pct"/>
            <w:tcBorders>
              <w:top w:val="nil"/>
              <w:left w:val="nil"/>
              <w:bottom w:val="single" w:sz="4" w:space="0" w:color="auto"/>
              <w:right w:val="single" w:sz="4" w:space="0" w:color="auto"/>
            </w:tcBorders>
            <w:shd w:val="clear" w:color="auto" w:fill="auto"/>
            <w:hideMark/>
          </w:tcPr>
          <w:p w14:paraId="1C50F87E"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H411</w:t>
            </w:r>
          </w:p>
        </w:tc>
        <w:tc>
          <w:tcPr>
            <w:tcW w:w="728" w:type="pct"/>
            <w:tcBorders>
              <w:top w:val="nil"/>
              <w:left w:val="nil"/>
              <w:bottom w:val="single" w:sz="4" w:space="0" w:color="auto"/>
              <w:right w:val="single" w:sz="4" w:space="0" w:color="auto"/>
            </w:tcBorders>
            <w:shd w:val="clear" w:color="auto" w:fill="auto"/>
            <w:hideMark/>
          </w:tcPr>
          <w:p w14:paraId="6959ACF3" w14:textId="77777777" w:rsidR="00211056" w:rsidRPr="00211056" w:rsidRDefault="00211056" w:rsidP="00211056">
            <w:pPr>
              <w:spacing w:after="0" w:line="240" w:lineRule="auto"/>
              <w:rPr>
                <w:rFonts w:ascii="Times New Roman" w:eastAsia="Times New Roman" w:hAnsi="Times New Roman"/>
                <w:b/>
                <w:color w:val="000000"/>
                <w:sz w:val="24"/>
                <w:szCs w:val="24"/>
                <w:lang w:eastAsia="bg-BG"/>
              </w:rPr>
            </w:pPr>
            <w:r w:rsidRPr="00211056">
              <w:rPr>
                <w:rFonts w:ascii="Times New Roman" w:eastAsia="Times New Roman" w:hAnsi="Times New Roman"/>
                <w:b/>
                <w:color w:val="000000"/>
                <w:sz w:val="24"/>
                <w:szCs w:val="24"/>
                <w:lang w:eastAsia="bg-BG"/>
              </w:rPr>
              <w:t>Е2</w:t>
            </w:r>
          </w:p>
        </w:tc>
        <w:tc>
          <w:tcPr>
            <w:tcW w:w="571" w:type="pct"/>
            <w:tcBorders>
              <w:top w:val="nil"/>
              <w:left w:val="nil"/>
              <w:bottom w:val="single" w:sz="4" w:space="0" w:color="auto"/>
              <w:right w:val="single" w:sz="4" w:space="0" w:color="auto"/>
            </w:tcBorders>
            <w:shd w:val="clear" w:color="auto" w:fill="auto"/>
            <w:hideMark/>
          </w:tcPr>
          <w:p w14:paraId="304CC271" w14:textId="77777777" w:rsidR="00211056" w:rsidRPr="00211056" w:rsidRDefault="00211056" w:rsidP="00211056">
            <w:pPr>
              <w:spacing w:after="0" w:line="240" w:lineRule="auto"/>
              <w:jc w:val="right"/>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0,5</w:t>
            </w:r>
          </w:p>
        </w:tc>
        <w:tc>
          <w:tcPr>
            <w:tcW w:w="423" w:type="pct"/>
            <w:tcBorders>
              <w:top w:val="nil"/>
              <w:left w:val="nil"/>
              <w:bottom w:val="single" w:sz="4" w:space="0" w:color="auto"/>
              <w:right w:val="single" w:sz="4" w:space="0" w:color="auto"/>
            </w:tcBorders>
            <w:shd w:val="clear" w:color="auto" w:fill="auto"/>
            <w:hideMark/>
          </w:tcPr>
          <w:p w14:paraId="0BCC2C91"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32D65D0A" w14:textId="77777777" w:rsidR="00211056" w:rsidRPr="00211056" w:rsidRDefault="00211056" w:rsidP="00211056">
            <w:pPr>
              <w:spacing w:after="0" w:line="240" w:lineRule="auto"/>
              <w:jc w:val="center"/>
              <w:rPr>
                <w:rFonts w:ascii="Times New Roman" w:eastAsia="Times New Roman" w:hAnsi="Times New Roman"/>
                <w:color w:val="000000"/>
                <w:sz w:val="24"/>
                <w:szCs w:val="24"/>
                <w:lang w:eastAsia="bg-BG"/>
              </w:rPr>
            </w:pPr>
            <w:r w:rsidRPr="00211056">
              <w:rPr>
                <w:rFonts w:ascii="Times New Roman" w:eastAsia="Times New Roman" w:hAnsi="Times New Roman"/>
                <w:color w:val="000000"/>
                <w:sz w:val="24"/>
                <w:szCs w:val="24"/>
                <w:lang w:eastAsia="bg-BG"/>
              </w:rPr>
              <w:t>течно</w:t>
            </w:r>
          </w:p>
        </w:tc>
      </w:tr>
      <w:tr w:rsidR="00211056" w:rsidRPr="00211056" w14:paraId="4E450C0E" w14:textId="77777777" w:rsidTr="00211056">
        <w:trPr>
          <w:trHeight w:val="600"/>
          <w:jc w:val="center"/>
        </w:trPr>
        <w:tc>
          <w:tcPr>
            <w:tcW w:w="203" w:type="pct"/>
            <w:tcBorders>
              <w:top w:val="nil"/>
              <w:left w:val="single" w:sz="4" w:space="0" w:color="auto"/>
              <w:bottom w:val="single" w:sz="4" w:space="0" w:color="auto"/>
              <w:right w:val="single" w:sz="4" w:space="0" w:color="auto"/>
            </w:tcBorders>
            <w:shd w:val="clear" w:color="auto" w:fill="auto"/>
            <w:hideMark/>
          </w:tcPr>
          <w:p w14:paraId="20834DA2" w14:textId="77777777" w:rsidR="00211056" w:rsidRPr="00211056" w:rsidRDefault="00211056" w:rsidP="00211056">
            <w:pPr>
              <w:spacing w:after="0" w:line="240" w:lineRule="auto"/>
              <w:jc w:val="center"/>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 </w:t>
            </w:r>
          </w:p>
        </w:tc>
        <w:tc>
          <w:tcPr>
            <w:tcW w:w="933" w:type="pct"/>
            <w:tcBorders>
              <w:top w:val="nil"/>
              <w:left w:val="nil"/>
              <w:bottom w:val="single" w:sz="4" w:space="0" w:color="auto"/>
              <w:right w:val="single" w:sz="4" w:space="0" w:color="auto"/>
            </w:tcBorders>
            <w:shd w:val="clear" w:color="auto" w:fill="auto"/>
            <w:hideMark/>
          </w:tcPr>
          <w:p w14:paraId="6845F2E0" w14:textId="77777777" w:rsidR="00211056" w:rsidRPr="00211056" w:rsidRDefault="00211056" w:rsidP="00211056">
            <w:pPr>
              <w:spacing w:after="0" w:line="240" w:lineRule="auto"/>
              <w:jc w:val="center"/>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Общо количество на опасни отпадъци</w:t>
            </w:r>
          </w:p>
        </w:tc>
        <w:tc>
          <w:tcPr>
            <w:tcW w:w="735" w:type="pct"/>
            <w:tcBorders>
              <w:top w:val="nil"/>
              <w:left w:val="nil"/>
              <w:bottom w:val="single" w:sz="4" w:space="0" w:color="auto"/>
              <w:right w:val="single" w:sz="4" w:space="0" w:color="auto"/>
            </w:tcBorders>
            <w:shd w:val="clear" w:color="auto" w:fill="auto"/>
            <w:hideMark/>
          </w:tcPr>
          <w:p w14:paraId="5E836FF6" w14:textId="77777777" w:rsidR="00211056" w:rsidRPr="00211056" w:rsidRDefault="00211056" w:rsidP="00211056">
            <w:pPr>
              <w:spacing w:after="0" w:line="240" w:lineRule="auto"/>
              <w:jc w:val="center"/>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 </w:t>
            </w:r>
          </w:p>
        </w:tc>
        <w:tc>
          <w:tcPr>
            <w:tcW w:w="752" w:type="pct"/>
            <w:tcBorders>
              <w:top w:val="nil"/>
              <w:left w:val="nil"/>
              <w:bottom w:val="single" w:sz="4" w:space="0" w:color="auto"/>
              <w:right w:val="single" w:sz="4" w:space="0" w:color="auto"/>
            </w:tcBorders>
            <w:shd w:val="clear" w:color="auto" w:fill="auto"/>
            <w:hideMark/>
          </w:tcPr>
          <w:p w14:paraId="736B227B" w14:textId="77777777" w:rsidR="00211056" w:rsidRPr="00211056" w:rsidRDefault="00211056" w:rsidP="00211056">
            <w:pPr>
              <w:spacing w:after="0" w:line="240" w:lineRule="auto"/>
              <w:jc w:val="center"/>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 </w:t>
            </w:r>
          </w:p>
        </w:tc>
        <w:tc>
          <w:tcPr>
            <w:tcW w:w="728" w:type="pct"/>
            <w:tcBorders>
              <w:top w:val="nil"/>
              <w:left w:val="nil"/>
              <w:bottom w:val="single" w:sz="4" w:space="0" w:color="auto"/>
              <w:right w:val="single" w:sz="4" w:space="0" w:color="auto"/>
            </w:tcBorders>
            <w:shd w:val="clear" w:color="auto" w:fill="auto"/>
            <w:hideMark/>
          </w:tcPr>
          <w:p w14:paraId="7016BB06" w14:textId="77777777" w:rsidR="00211056" w:rsidRPr="00211056" w:rsidRDefault="00211056" w:rsidP="00211056">
            <w:pPr>
              <w:spacing w:after="0" w:line="240" w:lineRule="auto"/>
              <w:jc w:val="center"/>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 </w:t>
            </w:r>
          </w:p>
        </w:tc>
        <w:tc>
          <w:tcPr>
            <w:tcW w:w="571" w:type="pct"/>
            <w:tcBorders>
              <w:top w:val="nil"/>
              <w:left w:val="nil"/>
              <w:bottom w:val="single" w:sz="4" w:space="0" w:color="auto"/>
              <w:right w:val="single" w:sz="4" w:space="0" w:color="auto"/>
            </w:tcBorders>
            <w:shd w:val="clear" w:color="auto" w:fill="auto"/>
            <w:hideMark/>
          </w:tcPr>
          <w:p w14:paraId="3311B637" w14:textId="77777777" w:rsidR="00211056" w:rsidRPr="00211056" w:rsidRDefault="00211056" w:rsidP="00211056">
            <w:pPr>
              <w:spacing w:after="0" w:line="240" w:lineRule="auto"/>
              <w:jc w:val="center"/>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49,5 тон</w:t>
            </w:r>
          </w:p>
        </w:tc>
        <w:tc>
          <w:tcPr>
            <w:tcW w:w="423" w:type="pct"/>
            <w:tcBorders>
              <w:top w:val="nil"/>
              <w:left w:val="nil"/>
              <w:bottom w:val="single" w:sz="4" w:space="0" w:color="auto"/>
              <w:right w:val="single" w:sz="4" w:space="0" w:color="auto"/>
            </w:tcBorders>
            <w:shd w:val="clear" w:color="auto" w:fill="auto"/>
            <w:hideMark/>
          </w:tcPr>
          <w:p w14:paraId="49881826" w14:textId="77777777" w:rsidR="00211056" w:rsidRPr="00211056" w:rsidRDefault="00211056" w:rsidP="00211056">
            <w:pPr>
              <w:spacing w:after="0" w:line="240" w:lineRule="auto"/>
              <w:jc w:val="center"/>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 </w:t>
            </w:r>
          </w:p>
        </w:tc>
        <w:tc>
          <w:tcPr>
            <w:tcW w:w="655" w:type="pct"/>
            <w:tcBorders>
              <w:top w:val="nil"/>
              <w:left w:val="nil"/>
              <w:bottom w:val="single" w:sz="4" w:space="0" w:color="auto"/>
              <w:right w:val="single" w:sz="4" w:space="0" w:color="auto"/>
            </w:tcBorders>
            <w:shd w:val="clear" w:color="auto" w:fill="auto"/>
            <w:hideMark/>
          </w:tcPr>
          <w:p w14:paraId="05133E2E" w14:textId="77777777" w:rsidR="00211056" w:rsidRPr="00211056" w:rsidRDefault="00211056" w:rsidP="00211056">
            <w:pPr>
              <w:spacing w:after="0" w:line="240" w:lineRule="auto"/>
              <w:jc w:val="center"/>
              <w:rPr>
                <w:rFonts w:ascii="Times New Roman" w:eastAsia="Times New Roman" w:hAnsi="Times New Roman"/>
                <w:b/>
                <w:bCs/>
                <w:color w:val="000000"/>
                <w:sz w:val="24"/>
                <w:szCs w:val="24"/>
                <w:lang w:eastAsia="bg-BG"/>
              </w:rPr>
            </w:pPr>
            <w:r w:rsidRPr="00211056">
              <w:rPr>
                <w:rFonts w:ascii="Times New Roman" w:eastAsia="Times New Roman" w:hAnsi="Times New Roman"/>
                <w:b/>
                <w:bCs/>
                <w:color w:val="000000"/>
                <w:sz w:val="24"/>
                <w:szCs w:val="24"/>
                <w:lang w:eastAsia="bg-BG"/>
              </w:rPr>
              <w:t> </w:t>
            </w:r>
          </w:p>
        </w:tc>
      </w:tr>
      <w:bookmarkEnd w:id="2"/>
    </w:tbl>
    <w:p w14:paraId="3C45BE50" w14:textId="041469DD" w:rsidR="00AB5919" w:rsidRPr="00885FB6" w:rsidRDefault="00AB5919" w:rsidP="00AB5919">
      <w:pPr>
        <w:pStyle w:val="a6"/>
        <w:spacing w:after="120"/>
        <w:rPr>
          <w:sz w:val="24"/>
          <w:szCs w:val="24"/>
          <w:lang w:eastAsia="bg-BG"/>
        </w:rPr>
      </w:pPr>
    </w:p>
    <w:p w14:paraId="1E9FE9A8" w14:textId="77777777" w:rsidR="00B72C30" w:rsidRPr="00B72C30" w:rsidRDefault="00B72C30" w:rsidP="00B72C30">
      <w:pPr>
        <w:tabs>
          <w:tab w:val="right" w:leader="dot" w:pos="4394"/>
        </w:tabs>
        <w:spacing w:before="57" w:after="100" w:afterAutospacing="1"/>
        <w:jc w:val="both"/>
        <w:textAlignment w:val="center"/>
        <w:rPr>
          <w:rFonts w:ascii="Times New Roman" w:hAnsi="Times New Roman"/>
          <w:sz w:val="24"/>
          <w:szCs w:val="24"/>
        </w:rPr>
      </w:pPr>
      <w:r w:rsidRPr="00B72C30">
        <w:rPr>
          <w:rFonts w:ascii="Times New Roman" w:hAnsi="Times New Roman"/>
          <w:sz w:val="24"/>
          <w:szCs w:val="24"/>
        </w:rPr>
        <w:t>Опасни вещества, включително отпадъци, които не попадат в обхвата на Регламент (ЕО) №1272/2008, но които въпреки това са налични или могат да бъдат налични и които при съществуващите условия имат или могат да имат еквивалентни свойства по отношение на потенциала им да предизвикат авария, се причисляват временно към най-сходната категория на опасност, както е посочено в Част 1 от списъка на веществата, или към най-сходното вещество, поименно изброено в Част 2 от списъка на веществата.</w:t>
      </w:r>
    </w:p>
    <w:p w14:paraId="77D398D6" w14:textId="77777777" w:rsidR="00B72C30" w:rsidRPr="00B72C30" w:rsidRDefault="00B72C30" w:rsidP="00B72C30">
      <w:pPr>
        <w:tabs>
          <w:tab w:val="right" w:leader="dot" w:pos="4394"/>
        </w:tabs>
        <w:spacing w:before="57" w:after="100" w:afterAutospacing="1"/>
        <w:jc w:val="both"/>
        <w:textAlignment w:val="center"/>
        <w:rPr>
          <w:rFonts w:ascii="Times New Roman" w:hAnsi="Times New Roman"/>
          <w:sz w:val="24"/>
          <w:szCs w:val="24"/>
        </w:rPr>
      </w:pPr>
      <w:r w:rsidRPr="00B72C30">
        <w:rPr>
          <w:rFonts w:ascii="Times New Roman" w:hAnsi="Times New Roman"/>
          <w:sz w:val="24"/>
          <w:szCs w:val="24"/>
        </w:rPr>
        <w:t>Отпадъците обаче често се характеризират с това, че техният материален състав не е достатъчно добре известен и може да варира значително в зависимост от техния произход и генериране. Това значително затруднява определянето на свойствата на опасните отпадъци.</w:t>
      </w:r>
    </w:p>
    <w:p w14:paraId="0B9B3C89" w14:textId="77777777" w:rsidR="00B72C30" w:rsidRPr="00B72C30" w:rsidRDefault="00B72C30" w:rsidP="00B72C30">
      <w:pPr>
        <w:tabs>
          <w:tab w:val="right" w:leader="dot" w:pos="4394"/>
        </w:tabs>
        <w:spacing w:before="57" w:after="100" w:afterAutospacing="1"/>
        <w:jc w:val="both"/>
        <w:textAlignment w:val="center"/>
        <w:rPr>
          <w:rFonts w:ascii="Times New Roman" w:hAnsi="Times New Roman"/>
          <w:sz w:val="24"/>
          <w:szCs w:val="24"/>
        </w:rPr>
      </w:pPr>
      <w:r w:rsidRPr="00B72C30">
        <w:rPr>
          <w:rFonts w:ascii="Times New Roman" w:hAnsi="Times New Roman"/>
          <w:sz w:val="24"/>
          <w:szCs w:val="24"/>
        </w:rPr>
        <w:t xml:space="preserve">Отпадък по смисъла на Закона за управление на отпадъците от затворен цикъл е всяко вещество или предмет, от който собственикът се освобождава, възнамерява да се освободи или е длъжен да се освободи. Отпадъците са изрично изключени от прилагането на Регламента CLP. Следователно съответните разпоредби на Регламента CLP не се прилагат пряко за отпадъците, а само по подразбиране. </w:t>
      </w:r>
    </w:p>
    <w:p w14:paraId="5D6E11BC" w14:textId="77777777" w:rsidR="00B72C30" w:rsidRPr="00B72C30" w:rsidRDefault="00B72C30" w:rsidP="00B72C30">
      <w:pPr>
        <w:tabs>
          <w:tab w:val="right" w:leader="dot" w:pos="4394"/>
        </w:tabs>
        <w:spacing w:before="57" w:after="100" w:afterAutospacing="1"/>
        <w:jc w:val="both"/>
        <w:textAlignment w:val="center"/>
        <w:rPr>
          <w:rFonts w:ascii="Times New Roman" w:hAnsi="Times New Roman"/>
          <w:sz w:val="24"/>
          <w:szCs w:val="24"/>
        </w:rPr>
      </w:pPr>
      <w:r w:rsidRPr="00B72C30">
        <w:rPr>
          <w:rFonts w:ascii="Times New Roman" w:hAnsi="Times New Roman"/>
          <w:sz w:val="24"/>
          <w:szCs w:val="24"/>
        </w:rPr>
        <w:lastRenderedPageBreak/>
        <w:t xml:space="preserve">Тъй като класифицирането в категориите на опасност трябва да се извършва в съответствие с разпоредбите на Регламента CLP, отпадъците в този контекст трябва да се третират и класифицират, доколкото е възможно, като смеси по смисъла на Регламента CLP. За отпадъците трябва да се определи най-подобната категория на опасност, така че  е целесъобразно опростено прилагане на сложните разпоредби на CLP с оглед на специфичните особености на отпадъците. </w:t>
      </w:r>
    </w:p>
    <w:p w14:paraId="62AB3B73" w14:textId="77777777" w:rsidR="00B72C30" w:rsidRPr="00B72C30" w:rsidRDefault="00B72C30" w:rsidP="00B72C30">
      <w:pPr>
        <w:adjustRightInd w:val="0"/>
        <w:jc w:val="both"/>
        <w:rPr>
          <w:rFonts w:ascii="Times New Roman" w:eastAsia="Times New Roman" w:hAnsi="Times New Roman"/>
          <w:b/>
          <w:sz w:val="24"/>
          <w:szCs w:val="24"/>
        </w:rPr>
      </w:pPr>
      <w:r w:rsidRPr="00B72C30">
        <w:rPr>
          <w:rFonts w:ascii="Times New Roman" w:hAnsi="Times New Roman"/>
          <w:sz w:val="24"/>
          <w:szCs w:val="24"/>
        </w:rPr>
        <w:t xml:space="preserve">Заключението от извършената </w:t>
      </w:r>
      <w:r w:rsidRPr="00B72C30">
        <w:rPr>
          <w:rFonts w:ascii="Times New Roman" w:hAnsi="Times New Roman"/>
          <w:b/>
          <w:sz w:val="24"/>
          <w:szCs w:val="24"/>
        </w:rPr>
        <w:t>класификация по чл. 103, ал. 1 от ЗООС на "РЕЦИКЛЕЙШЪН КЪМПАНИ" ЕООД, ЕИК 207661534</w:t>
      </w:r>
      <w:r w:rsidRPr="00B72C30">
        <w:rPr>
          <w:rFonts w:ascii="Times New Roman" w:hAnsi="Times New Roman"/>
          <w:sz w:val="24"/>
          <w:szCs w:val="24"/>
        </w:rPr>
        <w:t xml:space="preserve"> изготвен съобразно формата и съдържанието на </w:t>
      </w:r>
      <w:r w:rsidRPr="00B72C30">
        <w:rPr>
          <w:rFonts w:ascii="Times New Roman" w:hAnsi="Times New Roman"/>
          <w:i/>
          <w:sz w:val="24"/>
          <w:szCs w:val="24"/>
        </w:rPr>
        <w:t>Приложение № 1 към чл. 5, ал. 2  от  Наредбата за предотвратяване на големи аварии с опасни вещества и за ограничаване последствията от тях е, че площ</w:t>
      </w:r>
      <w:r w:rsidRPr="00B72C30">
        <w:rPr>
          <w:rFonts w:ascii="Times New Roman" w:hAnsi="Times New Roman"/>
          <w:sz w:val="24"/>
          <w:szCs w:val="24"/>
        </w:rPr>
        <w:t xml:space="preserve">адка за съхранение на опасни отпадъци с местонахождение гр. Пловдив, район „Северна промишлена зона“, ул. „Георги Бенев“ № 9, сграда с идентификатор 56784.504.369.16, със застроена площ 309 кв. м. </w:t>
      </w:r>
      <w:r w:rsidRPr="00B72C30">
        <w:rPr>
          <w:rFonts w:ascii="Times New Roman" w:eastAsia="Times New Roman" w:hAnsi="Times New Roman"/>
          <w:b/>
          <w:sz w:val="24"/>
          <w:szCs w:val="24"/>
        </w:rPr>
        <w:t xml:space="preserve"> не се класифицира като предприятие с нисък/висок рисков потенциал.</w:t>
      </w:r>
      <w:r w:rsidRPr="00B72C30">
        <w:rPr>
          <w:rFonts w:ascii="Times New Roman" w:eastAsia="Times New Roman" w:hAnsi="Times New Roman"/>
          <w:b/>
          <w:i/>
          <w:sz w:val="24"/>
          <w:szCs w:val="24"/>
        </w:rPr>
        <w:t xml:space="preserve"> </w:t>
      </w:r>
    </w:p>
    <w:p w14:paraId="22C0A5C0" w14:textId="77777777" w:rsidR="003364CF" w:rsidRPr="00B72C30" w:rsidRDefault="003364CF" w:rsidP="00FF02F7">
      <w:pPr>
        <w:spacing w:after="120" w:line="240" w:lineRule="auto"/>
        <w:jc w:val="both"/>
        <w:rPr>
          <w:rFonts w:ascii="Times New Roman" w:eastAsia="Times New Roman" w:hAnsi="Times New Roman"/>
          <w:sz w:val="24"/>
          <w:szCs w:val="24"/>
        </w:rPr>
      </w:pPr>
    </w:p>
    <w:p w14:paraId="6F247582" w14:textId="13435DA8" w:rsidR="00DE1FAE" w:rsidRPr="00885FB6" w:rsidRDefault="00DE1FAE" w:rsidP="008B3A29">
      <w:pPr>
        <w:jc w:val="both"/>
        <w:rPr>
          <w:rFonts w:ascii="Times New Roman" w:hAnsi="Times New Roman"/>
          <w:b/>
          <w:sz w:val="24"/>
          <w:szCs w:val="24"/>
        </w:rPr>
      </w:pPr>
      <w:r w:rsidRPr="00885FB6">
        <w:rPr>
          <w:rFonts w:ascii="Times New Roman" w:hAnsi="Times New Roman"/>
          <w:b/>
          <w:sz w:val="24"/>
          <w:szCs w:val="24"/>
        </w:rPr>
        <w:t>4. Схема на нова или промяна на съществуваща пътна инфраструктура.</w:t>
      </w:r>
    </w:p>
    <w:p w14:paraId="136113AF" w14:textId="77777777" w:rsidR="002A4903" w:rsidRPr="00885FB6" w:rsidRDefault="00DE1FAE" w:rsidP="008B3A29">
      <w:pPr>
        <w:pStyle w:val="a6"/>
        <w:spacing w:after="120" w:line="276" w:lineRule="auto"/>
        <w:ind w:firstLine="708"/>
        <w:rPr>
          <w:sz w:val="24"/>
          <w:szCs w:val="24"/>
          <w:lang w:eastAsia="bg-BG"/>
        </w:rPr>
      </w:pPr>
      <w:r w:rsidRPr="00885FB6">
        <w:rPr>
          <w:sz w:val="24"/>
          <w:szCs w:val="24"/>
          <w:lang w:eastAsia="bg-BG"/>
        </w:rPr>
        <w:t>Инвестиционното предложение не е свързано с изграждане на нова или промяна на съществуваща пътна инфраструктура.</w:t>
      </w:r>
    </w:p>
    <w:p w14:paraId="3FB72A85" w14:textId="67C889F3" w:rsidR="00DE1FAE" w:rsidRPr="00885FB6" w:rsidRDefault="00DE1FAE" w:rsidP="008B3A29">
      <w:pPr>
        <w:pStyle w:val="a6"/>
        <w:spacing w:after="120" w:line="276" w:lineRule="auto"/>
        <w:ind w:firstLine="708"/>
        <w:rPr>
          <w:sz w:val="24"/>
          <w:szCs w:val="24"/>
          <w:lang w:eastAsia="bg-BG"/>
        </w:rPr>
      </w:pPr>
      <w:r w:rsidRPr="00885FB6">
        <w:rPr>
          <w:sz w:val="24"/>
          <w:szCs w:val="24"/>
          <w:lang w:eastAsia="bg-BG"/>
        </w:rPr>
        <w:t>Техническата инфраструктура и наличните пътни комуникации ще позволяват влизане и излизане на транспортни средства, както и извършването на необходимите товаро-разтоварни дейности.</w:t>
      </w:r>
    </w:p>
    <w:p w14:paraId="660D1EA7" w14:textId="77777777" w:rsidR="00E42FFE" w:rsidRPr="00885FB6" w:rsidRDefault="00E42FFE" w:rsidP="008B3A29">
      <w:pPr>
        <w:pStyle w:val="a6"/>
        <w:spacing w:after="120" w:line="276" w:lineRule="auto"/>
        <w:ind w:firstLine="708"/>
        <w:rPr>
          <w:sz w:val="24"/>
          <w:szCs w:val="24"/>
          <w:lang w:eastAsia="bg-BG"/>
        </w:rPr>
      </w:pPr>
    </w:p>
    <w:p w14:paraId="5F47846B" w14:textId="61AAE619" w:rsidR="00770C50" w:rsidRPr="00885FB6" w:rsidRDefault="00DE1FAE" w:rsidP="008B3A29">
      <w:pPr>
        <w:jc w:val="both"/>
        <w:rPr>
          <w:rFonts w:ascii="Times New Roman" w:hAnsi="Times New Roman"/>
          <w:b/>
          <w:sz w:val="24"/>
          <w:szCs w:val="24"/>
        </w:rPr>
      </w:pPr>
      <w:r w:rsidRPr="00885FB6">
        <w:rPr>
          <w:rFonts w:ascii="Times New Roman" w:hAnsi="Times New Roman"/>
          <w:b/>
          <w:sz w:val="24"/>
          <w:szCs w:val="24"/>
        </w:rPr>
        <w:t>5. Програма за дейностите, включително за строителство, експлоатация и фазите на закриване, възстановяване и последващо използване.</w:t>
      </w:r>
    </w:p>
    <w:p w14:paraId="2280E0A0" w14:textId="0A772085" w:rsidR="00B96C1D" w:rsidRPr="00885FB6" w:rsidRDefault="00D71514" w:rsidP="008B3A29">
      <w:pPr>
        <w:spacing w:after="120"/>
        <w:ind w:firstLine="708"/>
        <w:jc w:val="both"/>
        <w:rPr>
          <w:rFonts w:ascii="Times New Roman" w:hAnsi="Times New Roman"/>
          <w:sz w:val="24"/>
          <w:szCs w:val="24"/>
        </w:rPr>
      </w:pPr>
      <w:bookmarkStart w:id="4" w:name="_Hlk148612996"/>
      <w:bookmarkStart w:id="5" w:name="_Hlk152264010"/>
      <w:r w:rsidRPr="00885FB6">
        <w:rPr>
          <w:rFonts w:ascii="Times New Roman" w:hAnsi="Times New Roman"/>
          <w:sz w:val="24"/>
          <w:szCs w:val="24"/>
        </w:rPr>
        <w:t>Не са предвидени мащабни строителни работи, което изключва  изкопни дейности  и използване на взривни устройства.</w:t>
      </w:r>
      <w:bookmarkEnd w:id="4"/>
      <w:r w:rsidR="008C3ABF">
        <w:rPr>
          <w:rFonts w:ascii="Times New Roman" w:hAnsi="Times New Roman"/>
          <w:sz w:val="24"/>
          <w:szCs w:val="24"/>
        </w:rPr>
        <w:t xml:space="preserve"> Сградата е съществуваща, ще се изградят стелажи в помещението.</w:t>
      </w:r>
    </w:p>
    <w:p w14:paraId="327C5567" w14:textId="77777777" w:rsidR="00B96C1D" w:rsidRPr="00885FB6" w:rsidRDefault="00B96C1D" w:rsidP="008B3A29">
      <w:pPr>
        <w:spacing w:after="120"/>
        <w:ind w:firstLine="708"/>
        <w:jc w:val="both"/>
        <w:rPr>
          <w:rFonts w:ascii="Times New Roman" w:eastAsia="Times New Roman" w:hAnsi="Times New Roman"/>
          <w:sz w:val="24"/>
          <w:szCs w:val="24"/>
          <w:lang w:eastAsia="bg-BG"/>
        </w:rPr>
      </w:pPr>
      <w:r w:rsidRPr="00885FB6">
        <w:rPr>
          <w:rFonts w:ascii="Times New Roman" w:hAnsi="Times New Roman"/>
          <w:sz w:val="24"/>
          <w:szCs w:val="24"/>
        </w:rPr>
        <w:t>За осъществяване на инвестиционното предложение ще се използва съществуваща пътна инфраструктура, без нужда от промяна и без необходимост от изграждане на нова. Не се предвижда и изграждане на нов електропровод. Електрозахранването ще се осъществява чрез съществуваща електропреносна мрежа.</w:t>
      </w:r>
    </w:p>
    <w:p w14:paraId="66E50EE8" w14:textId="77777777" w:rsidR="00B96C1D" w:rsidRPr="00885FB6" w:rsidRDefault="00B96C1D" w:rsidP="008B3A29">
      <w:pPr>
        <w:spacing w:after="0"/>
        <w:ind w:firstLine="708"/>
        <w:jc w:val="both"/>
        <w:rPr>
          <w:rFonts w:ascii="Times New Roman" w:hAnsi="Times New Roman"/>
          <w:sz w:val="24"/>
          <w:szCs w:val="24"/>
        </w:rPr>
      </w:pPr>
      <w:r w:rsidRPr="00885FB6">
        <w:rPr>
          <w:rFonts w:ascii="Times New Roman" w:hAnsi="Times New Roman"/>
          <w:sz w:val="24"/>
          <w:szCs w:val="24"/>
        </w:rPr>
        <w:t>Реализацията и последващата експлоатация на инвестиционното предложение е с локален характер и няма да окаже трансгранично въздействие.</w:t>
      </w:r>
      <w:r w:rsidRPr="00885FB6">
        <w:rPr>
          <w:rFonts w:ascii="Times New Roman" w:hAnsi="Times New Roman"/>
          <w:sz w:val="24"/>
          <w:szCs w:val="24"/>
          <w:lang w:val="en-US"/>
        </w:rPr>
        <w:t xml:space="preserve"> </w:t>
      </w:r>
    </w:p>
    <w:p w14:paraId="1809D4FC" w14:textId="77777777" w:rsidR="002E51C2" w:rsidRPr="00885FB6" w:rsidRDefault="002E51C2" w:rsidP="008B3A29">
      <w:pPr>
        <w:spacing w:after="120"/>
        <w:ind w:firstLine="708"/>
        <w:jc w:val="both"/>
        <w:rPr>
          <w:rFonts w:ascii="Times New Roman" w:hAnsi="Times New Roman"/>
          <w:sz w:val="24"/>
          <w:szCs w:val="24"/>
        </w:rPr>
      </w:pPr>
    </w:p>
    <w:p w14:paraId="47F07862" w14:textId="77777777" w:rsidR="00553618" w:rsidRPr="00885FB6" w:rsidRDefault="00DE1FAE" w:rsidP="008B3A29">
      <w:pPr>
        <w:jc w:val="both"/>
        <w:rPr>
          <w:rFonts w:ascii="Times New Roman" w:hAnsi="Times New Roman"/>
          <w:b/>
          <w:sz w:val="24"/>
          <w:szCs w:val="24"/>
        </w:rPr>
      </w:pPr>
      <w:r w:rsidRPr="00885FB6">
        <w:rPr>
          <w:rFonts w:ascii="Times New Roman" w:hAnsi="Times New Roman"/>
          <w:b/>
          <w:sz w:val="24"/>
          <w:szCs w:val="24"/>
        </w:rPr>
        <w:t>6. Предлагани методи за строителство.</w:t>
      </w:r>
      <w:r w:rsidR="00553618" w:rsidRPr="00885FB6">
        <w:rPr>
          <w:rFonts w:ascii="Times New Roman" w:hAnsi="Times New Roman"/>
          <w:b/>
          <w:sz w:val="24"/>
          <w:szCs w:val="24"/>
        </w:rPr>
        <w:t xml:space="preserve"> </w:t>
      </w:r>
    </w:p>
    <w:p w14:paraId="6096CD9D" w14:textId="2F21669F" w:rsidR="00B96C1D" w:rsidRPr="00885FB6" w:rsidRDefault="00F04939" w:rsidP="008B3A29">
      <w:pPr>
        <w:spacing w:after="120"/>
        <w:ind w:firstLine="708"/>
        <w:jc w:val="both"/>
        <w:rPr>
          <w:rFonts w:ascii="Times New Roman" w:hAnsi="Times New Roman"/>
          <w:sz w:val="24"/>
          <w:szCs w:val="24"/>
        </w:rPr>
      </w:pPr>
      <w:r w:rsidRPr="00885FB6">
        <w:rPr>
          <w:rFonts w:ascii="Times New Roman" w:hAnsi="Times New Roman"/>
          <w:sz w:val="24"/>
          <w:szCs w:val="24"/>
        </w:rPr>
        <w:t xml:space="preserve"> </w:t>
      </w:r>
      <w:r w:rsidR="00B96C1D" w:rsidRPr="00885FB6">
        <w:rPr>
          <w:rFonts w:ascii="Times New Roman" w:hAnsi="Times New Roman"/>
          <w:sz w:val="24"/>
          <w:szCs w:val="24"/>
        </w:rPr>
        <w:t>За оборудване на складовото помещение ще се използват готови стелажи.</w:t>
      </w:r>
      <w:r w:rsidR="008B3A29">
        <w:rPr>
          <w:rFonts w:ascii="Times New Roman" w:hAnsi="Times New Roman"/>
          <w:sz w:val="24"/>
          <w:szCs w:val="24"/>
        </w:rPr>
        <w:t xml:space="preserve"> ИП не включва строителство.</w:t>
      </w:r>
    </w:p>
    <w:p w14:paraId="036FD24C" w14:textId="77777777" w:rsidR="00AB5919" w:rsidRPr="00885FB6" w:rsidRDefault="00AB5919" w:rsidP="008B3A29">
      <w:pPr>
        <w:spacing w:after="120"/>
        <w:ind w:firstLine="708"/>
        <w:jc w:val="both"/>
        <w:rPr>
          <w:rFonts w:ascii="Times New Roman" w:hAnsi="Times New Roman"/>
          <w:sz w:val="24"/>
          <w:szCs w:val="24"/>
        </w:rPr>
      </w:pPr>
    </w:p>
    <w:bookmarkEnd w:id="5"/>
    <w:p w14:paraId="6310943C" w14:textId="422289DD" w:rsidR="00DE1FAE" w:rsidRPr="00885FB6" w:rsidRDefault="00DE1FAE" w:rsidP="008B3A29">
      <w:pPr>
        <w:jc w:val="both"/>
        <w:rPr>
          <w:rFonts w:ascii="Times New Roman" w:hAnsi="Times New Roman"/>
          <w:b/>
          <w:sz w:val="24"/>
          <w:szCs w:val="24"/>
        </w:rPr>
      </w:pPr>
      <w:r w:rsidRPr="00885FB6">
        <w:rPr>
          <w:rFonts w:ascii="Times New Roman" w:hAnsi="Times New Roman"/>
          <w:b/>
          <w:sz w:val="24"/>
          <w:szCs w:val="24"/>
        </w:rPr>
        <w:t>7. Доказване на необходимостта от инвестиционното предложение.</w:t>
      </w:r>
    </w:p>
    <w:p w14:paraId="2A0EABB7" w14:textId="77777777" w:rsidR="00BB1291" w:rsidRPr="00885FB6" w:rsidRDefault="007640F1" w:rsidP="008B3A29">
      <w:pPr>
        <w:pStyle w:val="a6"/>
        <w:spacing w:after="120" w:line="276" w:lineRule="auto"/>
        <w:ind w:firstLine="708"/>
        <w:rPr>
          <w:bCs/>
          <w:kern w:val="36"/>
          <w:sz w:val="24"/>
          <w:szCs w:val="24"/>
          <w:lang w:eastAsia="bg-BG"/>
        </w:rPr>
      </w:pPr>
      <w:r w:rsidRPr="00885FB6">
        <w:rPr>
          <w:bCs/>
          <w:kern w:val="36"/>
          <w:sz w:val="24"/>
          <w:szCs w:val="24"/>
          <w:lang w:eastAsia="bg-BG"/>
        </w:rPr>
        <w:t xml:space="preserve">Основните движещи сили на потреблението на ресурси са икономическият растеж, напредъкът на технологиите и промяната в моделите на потребление и производство. </w:t>
      </w:r>
    </w:p>
    <w:p w14:paraId="224FACF0" w14:textId="77777777" w:rsidR="00850324" w:rsidRPr="00885FB6" w:rsidRDefault="00E2074D" w:rsidP="008B3A29">
      <w:pPr>
        <w:pStyle w:val="a6"/>
        <w:spacing w:after="120" w:line="276" w:lineRule="auto"/>
        <w:ind w:firstLine="708"/>
        <w:rPr>
          <w:bCs/>
          <w:kern w:val="36"/>
          <w:sz w:val="24"/>
          <w:szCs w:val="24"/>
          <w:lang w:eastAsia="bg-BG"/>
        </w:rPr>
      </w:pPr>
      <w:r w:rsidRPr="00885FB6">
        <w:rPr>
          <w:bCs/>
          <w:kern w:val="36"/>
          <w:sz w:val="24"/>
          <w:szCs w:val="24"/>
          <w:lang w:eastAsia="bg-BG"/>
        </w:rPr>
        <w:t>Около една трета от използваните ресурси се превръщат в отпадък и вредни емисии. Отпадъците представляват и загуба на природни ресурси. Ето защо надеждното управление на отпадъците може да защити общественото здраве и околната среда, като същевременно съдейства за запазването на природните запаси, което ще помогне на идните поколения да съществуват в чиста околна среда.</w:t>
      </w:r>
    </w:p>
    <w:p w14:paraId="0C399738" w14:textId="18810CE8" w:rsidR="002E51C2" w:rsidRPr="00885FB6" w:rsidRDefault="008C3ABF" w:rsidP="008B3A29">
      <w:pPr>
        <w:pStyle w:val="a6"/>
        <w:spacing w:after="120" w:line="276" w:lineRule="auto"/>
        <w:ind w:firstLine="708"/>
        <w:rPr>
          <w:i/>
          <w:iCs/>
          <w:sz w:val="24"/>
          <w:szCs w:val="24"/>
        </w:rPr>
      </w:pPr>
      <w:r>
        <w:rPr>
          <w:rFonts w:eastAsia="Calibri"/>
          <w:sz w:val="24"/>
          <w:szCs w:val="24"/>
        </w:rPr>
        <w:t xml:space="preserve">Приемането на опасните и производствени отпадъци ще се извършва съобразно изискванията на ЗУО, с което ще се ограничи нерегламентираното им изхвърляне в околната среда. </w:t>
      </w:r>
    </w:p>
    <w:p w14:paraId="36916D91" w14:textId="5B209ED3" w:rsidR="00DE1FAE" w:rsidRPr="00885FB6" w:rsidRDefault="00DE1FAE" w:rsidP="008B3A29">
      <w:pPr>
        <w:jc w:val="both"/>
        <w:rPr>
          <w:rFonts w:ascii="Times New Roman" w:hAnsi="Times New Roman"/>
          <w:b/>
          <w:sz w:val="24"/>
          <w:szCs w:val="24"/>
        </w:rPr>
      </w:pPr>
      <w:r w:rsidRPr="00885FB6">
        <w:rPr>
          <w:rFonts w:ascii="Times New Roman" w:hAnsi="Times New Roman"/>
          <w:b/>
          <w:sz w:val="24"/>
          <w:szCs w:val="24"/>
        </w:rPr>
        <w:t>8. 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w:t>
      </w:r>
    </w:p>
    <w:p w14:paraId="5454D9E8" w14:textId="4F0F9926" w:rsidR="008C3ABF" w:rsidRDefault="008C3ABF" w:rsidP="006A2C66">
      <w:pPr>
        <w:widowControl w:val="0"/>
        <w:autoSpaceDE w:val="0"/>
        <w:autoSpaceDN w:val="0"/>
        <w:adjustRightInd w:val="0"/>
        <w:spacing w:after="0"/>
        <w:ind w:firstLine="708"/>
        <w:rPr>
          <w:rFonts w:ascii="Times New Roman" w:eastAsia="Verdana" w:hAnsi="Times New Roman"/>
          <w:sz w:val="24"/>
          <w:szCs w:val="24"/>
        </w:rPr>
      </w:pPr>
      <w:r w:rsidRPr="008C3ABF">
        <w:rPr>
          <w:rFonts w:ascii="Times New Roman" w:eastAsia="Verdana" w:hAnsi="Times New Roman"/>
          <w:sz w:val="24"/>
          <w:szCs w:val="24"/>
        </w:rPr>
        <w:t xml:space="preserve">Площадката е с местонахождение </w:t>
      </w:r>
      <w:bookmarkStart w:id="6" w:name="_Hlk193019982"/>
      <w:r w:rsidRPr="008C3ABF">
        <w:rPr>
          <w:rFonts w:ascii="Times New Roman" w:eastAsia="Verdana" w:hAnsi="Times New Roman"/>
          <w:sz w:val="24"/>
          <w:szCs w:val="24"/>
        </w:rPr>
        <w:t xml:space="preserve">гр. Пловдив, район „Северна промишлена зона“, ул. „Георги Бенев“ № 9, </w:t>
      </w:r>
      <w:r w:rsidRPr="006A2C66">
        <w:rPr>
          <w:rFonts w:ascii="Times New Roman" w:eastAsia="Verdana" w:hAnsi="Times New Roman"/>
          <w:b/>
          <w:sz w:val="24"/>
          <w:szCs w:val="24"/>
        </w:rPr>
        <w:t>сграда с идентификатор 56784.504.369.16</w:t>
      </w:r>
      <w:r w:rsidRPr="008C3ABF">
        <w:rPr>
          <w:rFonts w:ascii="Times New Roman" w:eastAsia="Verdana" w:hAnsi="Times New Roman"/>
          <w:sz w:val="24"/>
          <w:szCs w:val="24"/>
        </w:rPr>
        <w:t>, със застроена площ 309 кв. м. в УПИ IX 265 кв. 5</w:t>
      </w:r>
      <w:bookmarkEnd w:id="6"/>
      <w:r>
        <w:rPr>
          <w:rFonts w:ascii="Times New Roman" w:eastAsia="Verdana" w:hAnsi="Times New Roman"/>
          <w:sz w:val="24"/>
          <w:szCs w:val="24"/>
        </w:rPr>
        <w:t>.</w:t>
      </w:r>
    </w:p>
    <w:p w14:paraId="563875E4" w14:textId="77777777" w:rsidR="008C3ABF" w:rsidRPr="008C3ABF" w:rsidRDefault="008C3ABF" w:rsidP="008B3A29">
      <w:pPr>
        <w:widowControl w:val="0"/>
        <w:autoSpaceDE w:val="0"/>
        <w:autoSpaceDN w:val="0"/>
        <w:adjustRightInd w:val="0"/>
        <w:spacing w:after="0"/>
        <w:rPr>
          <w:rFonts w:ascii="Times New Roman" w:eastAsia="Verdana" w:hAnsi="Times New Roman"/>
          <w:sz w:val="24"/>
          <w:szCs w:val="24"/>
        </w:rPr>
      </w:pPr>
    </w:p>
    <w:p w14:paraId="6A30BE92" w14:textId="6B0BE969" w:rsidR="008C3ABF" w:rsidRPr="008C3ABF" w:rsidRDefault="008C3ABF" w:rsidP="006A2C66">
      <w:pPr>
        <w:adjustRightInd w:val="0"/>
        <w:ind w:firstLine="708"/>
        <w:rPr>
          <w:rFonts w:ascii="Times New Roman" w:eastAsia="Verdana" w:hAnsi="Times New Roman"/>
          <w:sz w:val="24"/>
          <w:szCs w:val="24"/>
        </w:rPr>
      </w:pPr>
      <w:r w:rsidRPr="008C3ABF">
        <w:rPr>
          <w:rFonts w:ascii="Times New Roman" w:eastAsia="Verdana" w:hAnsi="Times New Roman"/>
          <w:sz w:val="24"/>
          <w:szCs w:val="24"/>
        </w:rPr>
        <w:t>Фирмата ще извършва своята дейност- „Обособяване на площадка за съхранение на производствени и опасни отпадъци“, като ще се използва хале. Площадката ще се експлоатира въз основа договор за наем. Собственик е „ТРАНСИНС ИНДЪСТТРИ“ ЕАД, ЕИК 103597904, със седалище и адрес на управление: гр. Варна, ул. „ Шипка “ № 10, ет. 3</w:t>
      </w:r>
    </w:p>
    <w:p w14:paraId="3240FF83" w14:textId="59FF924B" w:rsidR="00AB5919" w:rsidRPr="00885FB6" w:rsidRDefault="00AB5919" w:rsidP="006A2C66">
      <w:pPr>
        <w:spacing w:after="0"/>
        <w:ind w:firstLine="708"/>
        <w:jc w:val="both"/>
        <w:rPr>
          <w:rFonts w:ascii="Times New Roman" w:hAnsi="Times New Roman"/>
          <w:sz w:val="24"/>
          <w:szCs w:val="24"/>
        </w:rPr>
      </w:pPr>
      <w:r w:rsidRPr="00885FB6">
        <w:rPr>
          <w:rFonts w:ascii="Times New Roman" w:hAnsi="Times New Roman"/>
          <w:sz w:val="24"/>
          <w:szCs w:val="24"/>
        </w:rPr>
        <w:t xml:space="preserve">Територията предвидена за реализиране на ИП не засяга обекти, подлежащи на здравна защита, територии за опазване на обектите на културното наследство. </w:t>
      </w:r>
      <w:r w:rsidR="00BF7FB0">
        <w:rPr>
          <w:rFonts w:ascii="Times New Roman" w:hAnsi="Times New Roman"/>
          <w:sz w:val="24"/>
          <w:szCs w:val="24"/>
        </w:rPr>
        <w:t>Сградата</w:t>
      </w:r>
      <w:r w:rsidRPr="00885FB6">
        <w:rPr>
          <w:rFonts w:ascii="Times New Roman" w:eastAsia="Times New Roman" w:hAnsi="Times New Roman"/>
          <w:sz w:val="24"/>
          <w:szCs w:val="24"/>
          <w:lang w:eastAsia="bg-BG"/>
        </w:rPr>
        <w:t>,</w:t>
      </w:r>
      <w:r w:rsidRPr="00885FB6">
        <w:rPr>
          <w:rFonts w:ascii="Times New Roman" w:hAnsi="Times New Roman"/>
          <w:sz w:val="24"/>
          <w:szCs w:val="24"/>
        </w:rPr>
        <w:t xml:space="preserve"> </w:t>
      </w:r>
      <w:r w:rsidR="00BF7FB0">
        <w:rPr>
          <w:rFonts w:ascii="Times New Roman" w:hAnsi="Times New Roman"/>
          <w:sz w:val="24"/>
          <w:szCs w:val="24"/>
        </w:rPr>
        <w:t xml:space="preserve">в която </w:t>
      </w:r>
      <w:r w:rsidRPr="00885FB6">
        <w:rPr>
          <w:rFonts w:ascii="Times New Roman" w:hAnsi="Times New Roman"/>
          <w:sz w:val="24"/>
          <w:szCs w:val="24"/>
        </w:rPr>
        <w:t xml:space="preserve"> ще се реализира ИП, </w:t>
      </w:r>
      <w:r w:rsidRPr="00885FB6">
        <w:rPr>
          <w:rFonts w:ascii="Times New Roman" w:eastAsia="Times New Roman" w:hAnsi="Times New Roman"/>
          <w:sz w:val="24"/>
          <w:szCs w:val="24"/>
          <w:lang w:eastAsia="bg-BG"/>
        </w:rPr>
        <w:t>не попада в границите на защитени територии и в границите на защитени зони от мрежата НАТУРА 2000</w:t>
      </w:r>
      <w:r w:rsidRPr="00885FB6">
        <w:rPr>
          <w:rFonts w:ascii="Times New Roman" w:hAnsi="Times New Roman"/>
          <w:sz w:val="24"/>
          <w:szCs w:val="24"/>
        </w:rPr>
        <w:t xml:space="preserve">. </w:t>
      </w:r>
      <w:r w:rsidRPr="00885FB6">
        <w:rPr>
          <w:rFonts w:ascii="Times New Roman" w:eastAsia="Times New Roman" w:hAnsi="Times New Roman"/>
          <w:sz w:val="24"/>
          <w:szCs w:val="24"/>
        </w:rPr>
        <w:t>Най-близката защитена зона от Европейската екологична мрежа „НАТУРА 2000“- е</w:t>
      </w:r>
      <w:r w:rsidRPr="00885FB6">
        <w:rPr>
          <w:rFonts w:ascii="Times New Roman" w:eastAsia="Times New Roman" w:hAnsi="Times New Roman"/>
          <w:b/>
          <w:bCs/>
          <w:sz w:val="24"/>
          <w:szCs w:val="24"/>
        </w:rPr>
        <w:t xml:space="preserve">  </w:t>
      </w:r>
      <w:r w:rsidRPr="00885FB6">
        <w:rPr>
          <w:rFonts w:ascii="Times New Roman" w:eastAsia="Times New Roman" w:hAnsi="Times New Roman"/>
          <w:sz w:val="24"/>
          <w:szCs w:val="24"/>
        </w:rPr>
        <w:t>„</w:t>
      </w:r>
      <w:r w:rsidR="008C3ABF">
        <w:rPr>
          <w:rFonts w:ascii="Times New Roman" w:hAnsi="Times New Roman"/>
          <w:sz w:val="24"/>
          <w:szCs w:val="24"/>
        </w:rPr>
        <w:t>Река Марица</w:t>
      </w:r>
      <w:r w:rsidRPr="00885FB6">
        <w:rPr>
          <w:rFonts w:ascii="Times New Roman" w:eastAsia="Times New Roman" w:hAnsi="Times New Roman"/>
          <w:sz w:val="24"/>
          <w:szCs w:val="24"/>
        </w:rPr>
        <w:t xml:space="preserve"> ”</w:t>
      </w:r>
      <w:r w:rsidR="008C3ABF">
        <w:rPr>
          <w:rFonts w:ascii="Times New Roman" w:hAnsi="Times New Roman"/>
          <w:sz w:val="24"/>
          <w:szCs w:val="24"/>
        </w:rPr>
        <w:t>с код BG00000578.</w:t>
      </w:r>
    </w:p>
    <w:p w14:paraId="7DBB0DA7" w14:textId="77777777" w:rsidR="00AB5919" w:rsidRPr="00885FB6" w:rsidRDefault="00AB5919" w:rsidP="008B3A29">
      <w:pPr>
        <w:jc w:val="both"/>
        <w:rPr>
          <w:rFonts w:ascii="Times New Roman" w:hAnsi="Times New Roman"/>
          <w:sz w:val="24"/>
          <w:szCs w:val="24"/>
        </w:rPr>
      </w:pPr>
    </w:p>
    <w:p w14:paraId="11749B64" w14:textId="2E99B0BE" w:rsidR="00AB5919" w:rsidRPr="00885FB6" w:rsidRDefault="00AB5919" w:rsidP="006A2C66">
      <w:pPr>
        <w:spacing w:after="0"/>
        <w:ind w:firstLine="708"/>
        <w:jc w:val="both"/>
        <w:rPr>
          <w:rFonts w:ascii="Times New Roman" w:eastAsia="Times New Roman" w:hAnsi="Times New Roman"/>
          <w:bCs/>
          <w:sz w:val="24"/>
          <w:szCs w:val="24"/>
        </w:rPr>
      </w:pPr>
      <w:r w:rsidRPr="00885FB6">
        <w:rPr>
          <w:rFonts w:ascii="Times New Roman" w:eastAsia="Times New Roman" w:hAnsi="Times New Roman"/>
          <w:bCs/>
          <w:sz w:val="24"/>
          <w:szCs w:val="24"/>
        </w:rPr>
        <w:t xml:space="preserve">Разположен е  в </w:t>
      </w:r>
      <w:r w:rsidRPr="00885FB6">
        <w:rPr>
          <w:rFonts w:ascii="Times New Roman" w:hAnsi="Times New Roman"/>
          <w:sz w:val="24"/>
          <w:szCs w:val="24"/>
        </w:rPr>
        <w:t xml:space="preserve">Промишлена зона </w:t>
      </w:r>
      <w:r w:rsidRPr="00885FB6">
        <w:rPr>
          <w:rFonts w:ascii="Times New Roman" w:eastAsia="Times New Roman" w:hAnsi="Times New Roman"/>
          <w:sz w:val="24"/>
          <w:szCs w:val="24"/>
          <w:lang w:eastAsia="bg-BG"/>
        </w:rPr>
        <w:t>и попада в</w:t>
      </w:r>
      <w:r w:rsidRPr="00885FB6">
        <w:rPr>
          <w:rFonts w:ascii="Times New Roman" w:eastAsia="Times New Roman" w:hAnsi="Times New Roman"/>
          <w:bCs/>
          <w:sz w:val="24"/>
          <w:szCs w:val="24"/>
        </w:rPr>
        <w:t xml:space="preserve"> регулационните граници на</w:t>
      </w:r>
      <w:r w:rsidRPr="00885FB6">
        <w:rPr>
          <w:rFonts w:ascii="Times New Roman" w:hAnsi="Times New Roman"/>
          <w:sz w:val="24"/>
          <w:szCs w:val="24"/>
        </w:rPr>
        <w:t xml:space="preserve"> гр. </w:t>
      </w:r>
      <w:r w:rsidR="008C3ABF">
        <w:rPr>
          <w:rFonts w:ascii="Times New Roman" w:hAnsi="Times New Roman"/>
          <w:sz w:val="24"/>
          <w:szCs w:val="24"/>
        </w:rPr>
        <w:t>Пловдив</w:t>
      </w:r>
      <w:r w:rsidR="006A2C66">
        <w:rPr>
          <w:rFonts w:ascii="Times New Roman" w:eastAsia="Times New Roman" w:hAnsi="Times New Roman"/>
          <w:bCs/>
          <w:sz w:val="24"/>
          <w:szCs w:val="24"/>
        </w:rPr>
        <w:t xml:space="preserve"> Територията е  у</w:t>
      </w:r>
      <w:r w:rsidRPr="00885FB6">
        <w:rPr>
          <w:rFonts w:ascii="Times New Roman" w:eastAsia="Times New Roman" w:hAnsi="Times New Roman"/>
          <w:bCs/>
          <w:sz w:val="24"/>
          <w:szCs w:val="24"/>
        </w:rPr>
        <w:t>рбанизирана, което я определя като вече антропогенно повлияна и няма вероятност ИП да доведе до значителни трансформации, увреждане, фрагментация или намаляване на площта на местообитанията на видовете птици предмет на опазване в най-близката защитена зона, както и значително безпокойство върху същите.</w:t>
      </w:r>
    </w:p>
    <w:p w14:paraId="417A10B6" w14:textId="77777777" w:rsidR="00AB5919" w:rsidRPr="00885FB6" w:rsidRDefault="00AB5919" w:rsidP="008B3A29">
      <w:pPr>
        <w:spacing w:after="0"/>
        <w:ind w:firstLine="708"/>
        <w:jc w:val="both"/>
        <w:rPr>
          <w:rFonts w:ascii="Times New Roman" w:hAnsi="Times New Roman"/>
          <w:sz w:val="24"/>
          <w:szCs w:val="24"/>
        </w:rPr>
      </w:pPr>
      <w:r w:rsidRPr="00885FB6">
        <w:rPr>
          <w:rFonts w:ascii="Times New Roman" w:hAnsi="Times New Roman"/>
          <w:sz w:val="24"/>
          <w:szCs w:val="24"/>
        </w:rPr>
        <w:lastRenderedPageBreak/>
        <w:t>Предвид местоположението, характера и мащаба на инвестиционното предложение, извършената преценка за вероятната степен на отрицателно въздействие е, че не се очаква отрицателно въздействие върху Защитените зони.</w:t>
      </w:r>
      <w:r w:rsidRPr="00885FB6">
        <w:rPr>
          <w:rFonts w:ascii="Times New Roman" w:hAnsi="Times New Roman"/>
          <w:sz w:val="24"/>
          <w:szCs w:val="24"/>
          <w:lang w:val="ru-RU"/>
        </w:rPr>
        <w:t xml:space="preserve"> </w:t>
      </w:r>
    </w:p>
    <w:p w14:paraId="19DD01C1" w14:textId="62EE7A6C" w:rsidR="00701392" w:rsidRPr="00885FB6" w:rsidRDefault="00AB5919" w:rsidP="008B3A29">
      <w:pPr>
        <w:spacing w:after="0"/>
        <w:ind w:firstLine="708"/>
        <w:jc w:val="both"/>
        <w:rPr>
          <w:rFonts w:ascii="Times New Roman" w:hAnsi="Times New Roman"/>
          <w:sz w:val="24"/>
          <w:szCs w:val="24"/>
        </w:rPr>
      </w:pPr>
      <w:r w:rsidRPr="00885FB6">
        <w:rPr>
          <w:rFonts w:ascii="Times New Roman" w:hAnsi="Times New Roman"/>
          <w:sz w:val="24"/>
          <w:szCs w:val="24"/>
        </w:rPr>
        <w:t>Реализацията и последващата експлоатация на инвестиционното предложение е с локален характер и няма да окаже трансгранично въздействие.</w:t>
      </w:r>
      <w:r w:rsidRPr="00885FB6">
        <w:rPr>
          <w:rFonts w:ascii="Times New Roman" w:hAnsi="Times New Roman"/>
          <w:sz w:val="24"/>
          <w:szCs w:val="24"/>
          <w:lang w:val="en-US"/>
        </w:rPr>
        <w:t xml:space="preserve"> </w:t>
      </w:r>
    </w:p>
    <w:p w14:paraId="059F42D5" w14:textId="62D82268" w:rsidR="0075651A" w:rsidRPr="00885FB6" w:rsidRDefault="0075651A" w:rsidP="008B3A29">
      <w:pPr>
        <w:spacing w:after="120"/>
        <w:ind w:firstLine="708"/>
        <w:jc w:val="both"/>
        <w:rPr>
          <w:rFonts w:ascii="Times New Roman" w:hAnsi="Times New Roman"/>
          <w:sz w:val="24"/>
          <w:szCs w:val="24"/>
        </w:rPr>
      </w:pPr>
    </w:p>
    <w:p w14:paraId="1B0D7358" w14:textId="77777777" w:rsidR="00DE1FAE" w:rsidRPr="00885FB6" w:rsidRDefault="00DE1FAE" w:rsidP="008B3A29">
      <w:pPr>
        <w:jc w:val="both"/>
        <w:rPr>
          <w:rFonts w:ascii="Times New Roman" w:hAnsi="Times New Roman"/>
          <w:b/>
          <w:sz w:val="24"/>
          <w:szCs w:val="24"/>
        </w:rPr>
      </w:pPr>
      <w:r w:rsidRPr="00885FB6">
        <w:rPr>
          <w:rFonts w:ascii="Times New Roman" w:hAnsi="Times New Roman"/>
          <w:b/>
          <w:sz w:val="24"/>
          <w:szCs w:val="24"/>
        </w:rPr>
        <w:t>9. Съществуващо земеползване по границите на площадката или трасето на инвестиционното предложение.</w:t>
      </w:r>
    </w:p>
    <w:p w14:paraId="20CF79F1" w14:textId="1B484900" w:rsidR="008C3ABF" w:rsidRDefault="00033D97" w:rsidP="006A2C66">
      <w:pPr>
        <w:ind w:firstLine="708"/>
        <w:jc w:val="both"/>
        <w:rPr>
          <w:rFonts w:ascii="Times New Roman" w:eastAsia="Times New Roman" w:hAnsi="Times New Roman"/>
          <w:bCs/>
          <w:sz w:val="24"/>
          <w:szCs w:val="24"/>
        </w:rPr>
      </w:pPr>
      <w:r>
        <w:rPr>
          <w:rFonts w:ascii="Times New Roman" w:eastAsia="Times New Roman" w:hAnsi="Times New Roman"/>
          <w:bCs/>
          <w:sz w:val="24"/>
          <w:szCs w:val="24"/>
        </w:rPr>
        <w:t>Разположен е в п</w:t>
      </w:r>
      <w:r w:rsidR="008C3ABF" w:rsidRPr="00885FB6">
        <w:rPr>
          <w:rFonts w:ascii="Times New Roman" w:hAnsi="Times New Roman"/>
          <w:sz w:val="24"/>
          <w:szCs w:val="24"/>
        </w:rPr>
        <w:t xml:space="preserve">ромишлена зона </w:t>
      </w:r>
      <w:r w:rsidR="008C3ABF" w:rsidRPr="00885FB6">
        <w:rPr>
          <w:rFonts w:ascii="Times New Roman" w:eastAsia="Times New Roman" w:hAnsi="Times New Roman"/>
          <w:sz w:val="24"/>
          <w:szCs w:val="24"/>
          <w:lang w:eastAsia="bg-BG"/>
        </w:rPr>
        <w:t>и попада в</w:t>
      </w:r>
      <w:r w:rsidR="008C3ABF" w:rsidRPr="00885FB6">
        <w:rPr>
          <w:rFonts w:ascii="Times New Roman" w:eastAsia="Times New Roman" w:hAnsi="Times New Roman"/>
          <w:bCs/>
          <w:sz w:val="24"/>
          <w:szCs w:val="24"/>
        </w:rPr>
        <w:t xml:space="preserve"> регулационните граници на</w:t>
      </w:r>
      <w:r w:rsidR="008C3ABF" w:rsidRPr="00885FB6">
        <w:rPr>
          <w:rFonts w:ascii="Times New Roman" w:hAnsi="Times New Roman"/>
          <w:sz w:val="24"/>
          <w:szCs w:val="24"/>
        </w:rPr>
        <w:t xml:space="preserve"> гр. </w:t>
      </w:r>
      <w:r w:rsidR="008C3ABF">
        <w:rPr>
          <w:rFonts w:ascii="Times New Roman" w:hAnsi="Times New Roman"/>
          <w:sz w:val="24"/>
          <w:szCs w:val="24"/>
        </w:rPr>
        <w:t>Пловдив</w:t>
      </w:r>
      <w:r w:rsidR="008C3ABF" w:rsidRPr="00885FB6">
        <w:rPr>
          <w:rFonts w:ascii="Times New Roman" w:eastAsia="Times New Roman" w:hAnsi="Times New Roman"/>
          <w:bCs/>
          <w:sz w:val="24"/>
          <w:szCs w:val="24"/>
        </w:rPr>
        <w:t xml:space="preserve"> </w:t>
      </w:r>
    </w:p>
    <w:p w14:paraId="46EB68E4" w14:textId="5285DBAE" w:rsidR="00DE1FAE" w:rsidRPr="00885FB6" w:rsidRDefault="00DE1FAE" w:rsidP="008B3A29">
      <w:pPr>
        <w:jc w:val="both"/>
        <w:rPr>
          <w:rFonts w:ascii="Times New Roman" w:hAnsi="Times New Roman"/>
          <w:b/>
          <w:sz w:val="24"/>
          <w:szCs w:val="24"/>
        </w:rPr>
      </w:pPr>
      <w:r w:rsidRPr="00885FB6">
        <w:rPr>
          <w:rFonts w:ascii="Times New Roman" w:hAnsi="Times New Roman"/>
          <w:b/>
          <w:sz w:val="24"/>
          <w:szCs w:val="24"/>
        </w:rPr>
        <w:t>10. 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w:t>
      </w:r>
    </w:p>
    <w:p w14:paraId="2F501513" w14:textId="3A6B1C7D" w:rsidR="0037486C" w:rsidRPr="00885FB6" w:rsidRDefault="008C3ABF" w:rsidP="008B3A29">
      <w:pPr>
        <w:pStyle w:val="a6"/>
        <w:spacing w:after="120" w:line="276" w:lineRule="auto"/>
        <w:ind w:firstLine="708"/>
        <w:rPr>
          <w:i/>
          <w:iCs/>
          <w:sz w:val="24"/>
          <w:szCs w:val="24"/>
        </w:rPr>
      </w:pPr>
      <w:r>
        <w:rPr>
          <w:sz w:val="24"/>
          <w:szCs w:val="24"/>
        </w:rPr>
        <w:t>Сградата</w:t>
      </w:r>
      <w:r w:rsidR="0037486C" w:rsidRPr="00885FB6">
        <w:rPr>
          <w:sz w:val="24"/>
          <w:szCs w:val="24"/>
        </w:rPr>
        <w:t>, предмет на инвестицион</w:t>
      </w:r>
      <w:r w:rsidR="009807B8" w:rsidRPr="00885FB6">
        <w:rPr>
          <w:sz w:val="24"/>
          <w:szCs w:val="24"/>
        </w:rPr>
        <w:t>н</w:t>
      </w:r>
      <w:r w:rsidR="0037486C" w:rsidRPr="00885FB6">
        <w:rPr>
          <w:sz w:val="24"/>
          <w:szCs w:val="24"/>
        </w:rPr>
        <w:t xml:space="preserve">ото предложение не попада в обхвата на санитарно охранителни зони около водоизточници, не засяга съоръжения за питейно-битово водоснабдяване и не се намира около водоизточници на минерални води. </w:t>
      </w:r>
    </w:p>
    <w:p w14:paraId="0AA15F8A" w14:textId="7157BCD2" w:rsidR="005B5587" w:rsidRPr="00885FB6" w:rsidRDefault="005B5587" w:rsidP="008B3A29">
      <w:pPr>
        <w:spacing w:after="0"/>
        <w:ind w:firstLine="708"/>
        <w:jc w:val="both"/>
        <w:rPr>
          <w:rFonts w:ascii="Times New Roman" w:hAnsi="Times New Roman"/>
          <w:sz w:val="24"/>
          <w:szCs w:val="24"/>
        </w:rPr>
      </w:pPr>
      <w:r w:rsidRPr="00885FB6">
        <w:rPr>
          <w:rFonts w:ascii="Times New Roman" w:hAnsi="Times New Roman"/>
          <w:sz w:val="24"/>
          <w:szCs w:val="24"/>
        </w:rPr>
        <w:t xml:space="preserve">Територията предвидена за реализиране на ИП не засяга обекти, подлежащи на здравна защита, територии за опазване на обектите на културното наследство.  </w:t>
      </w:r>
      <w:r w:rsidR="00BF7FB0">
        <w:rPr>
          <w:rFonts w:ascii="Times New Roman" w:eastAsia="Verdana" w:hAnsi="Times New Roman"/>
          <w:sz w:val="24"/>
          <w:szCs w:val="24"/>
        </w:rPr>
        <w:t>С</w:t>
      </w:r>
      <w:r w:rsidR="008C3ABF" w:rsidRPr="008C3ABF">
        <w:rPr>
          <w:rFonts w:ascii="Times New Roman" w:eastAsia="Verdana" w:hAnsi="Times New Roman"/>
          <w:sz w:val="24"/>
          <w:szCs w:val="24"/>
        </w:rPr>
        <w:t>града с идентификатор 56784.504.369.16</w:t>
      </w:r>
      <w:r w:rsidR="008C3ABF">
        <w:rPr>
          <w:rFonts w:ascii="Times New Roman" w:eastAsia="Verdana" w:hAnsi="Times New Roman"/>
          <w:sz w:val="24"/>
          <w:szCs w:val="24"/>
        </w:rPr>
        <w:t xml:space="preserve"> в </w:t>
      </w:r>
      <w:r w:rsidR="006A2C66">
        <w:rPr>
          <w:rFonts w:ascii="Times New Roman" w:hAnsi="Times New Roman"/>
          <w:sz w:val="24"/>
          <w:szCs w:val="24"/>
        </w:rPr>
        <w:t>която</w:t>
      </w:r>
      <w:r w:rsidRPr="00885FB6">
        <w:rPr>
          <w:rFonts w:ascii="Times New Roman" w:hAnsi="Times New Roman"/>
          <w:sz w:val="24"/>
          <w:szCs w:val="24"/>
        </w:rPr>
        <w:t xml:space="preserve"> ще се реализира ИП</w:t>
      </w:r>
      <w:r w:rsidR="00B92E8A">
        <w:rPr>
          <w:rFonts w:ascii="Times New Roman" w:hAnsi="Times New Roman"/>
          <w:sz w:val="24"/>
          <w:szCs w:val="24"/>
        </w:rPr>
        <w:t xml:space="preserve"> се намира на площадка отредена за дейности с ОЧЦМ</w:t>
      </w:r>
      <w:r w:rsidRPr="00885FB6">
        <w:rPr>
          <w:rFonts w:ascii="Times New Roman" w:hAnsi="Times New Roman"/>
          <w:sz w:val="24"/>
          <w:szCs w:val="24"/>
        </w:rPr>
        <w:t xml:space="preserve">, </w:t>
      </w:r>
      <w:r w:rsidRPr="00885FB6">
        <w:rPr>
          <w:rFonts w:ascii="Times New Roman" w:eastAsia="Times New Roman" w:hAnsi="Times New Roman"/>
          <w:sz w:val="24"/>
          <w:szCs w:val="24"/>
          <w:lang w:eastAsia="bg-BG"/>
        </w:rPr>
        <w:t>не попада в границите на защитени територии и в границите на защитени зони от мрежата НАТУРА 2000</w:t>
      </w:r>
      <w:r w:rsidRPr="00885FB6">
        <w:rPr>
          <w:rFonts w:ascii="Times New Roman" w:hAnsi="Times New Roman"/>
          <w:sz w:val="24"/>
          <w:szCs w:val="24"/>
        </w:rPr>
        <w:t xml:space="preserve">. </w:t>
      </w:r>
      <w:r w:rsidRPr="00885FB6">
        <w:rPr>
          <w:rFonts w:ascii="Times New Roman" w:eastAsia="Times New Roman" w:hAnsi="Times New Roman"/>
          <w:sz w:val="24"/>
          <w:szCs w:val="24"/>
        </w:rPr>
        <w:t>Най-близката защитена зона от Европейската екологична мрежа „НАТУРА 2000“- е</w:t>
      </w:r>
      <w:r w:rsidRPr="00885FB6">
        <w:rPr>
          <w:rFonts w:ascii="Times New Roman" w:eastAsia="Times New Roman" w:hAnsi="Times New Roman"/>
          <w:b/>
          <w:bCs/>
          <w:sz w:val="24"/>
          <w:szCs w:val="24"/>
        </w:rPr>
        <w:t xml:space="preserve">  </w:t>
      </w:r>
      <w:r w:rsidR="008C3ABF">
        <w:rPr>
          <w:rFonts w:ascii="Times New Roman" w:eastAsia="Times New Roman" w:hAnsi="Times New Roman"/>
          <w:sz w:val="24"/>
          <w:szCs w:val="24"/>
        </w:rPr>
        <w:t>Река Марица</w:t>
      </w:r>
      <w:r w:rsidRPr="00885FB6">
        <w:rPr>
          <w:rFonts w:ascii="Times New Roman" w:hAnsi="Times New Roman"/>
          <w:sz w:val="24"/>
          <w:szCs w:val="24"/>
          <w:shd w:val="clear" w:color="auto" w:fill="FFFFFF"/>
        </w:rPr>
        <w:t xml:space="preserve"> .</w:t>
      </w:r>
    </w:p>
    <w:p w14:paraId="0512CB1E" w14:textId="666112EC" w:rsidR="005B5587" w:rsidRPr="00885FB6" w:rsidRDefault="005B5587" w:rsidP="008B3A29">
      <w:pPr>
        <w:spacing w:after="0"/>
        <w:ind w:firstLine="708"/>
        <w:jc w:val="both"/>
        <w:rPr>
          <w:rFonts w:ascii="Times New Roman" w:eastAsia="Times New Roman" w:hAnsi="Times New Roman"/>
          <w:bCs/>
          <w:sz w:val="24"/>
          <w:szCs w:val="24"/>
        </w:rPr>
      </w:pPr>
      <w:r w:rsidRPr="00885FB6">
        <w:rPr>
          <w:rFonts w:ascii="Times New Roman" w:eastAsia="Times New Roman" w:hAnsi="Times New Roman"/>
          <w:bCs/>
          <w:sz w:val="24"/>
          <w:szCs w:val="24"/>
        </w:rPr>
        <w:t>Разположен</w:t>
      </w:r>
      <w:r w:rsidR="008C3ABF">
        <w:rPr>
          <w:rFonts w:ascii="Times New Roman" w:eastAsia="Times New Roman" w:hAnsi="Times New Roman"/>
          <w:bCs/>
          <w:sz w:val="24"/>
          <w:szCs w:val="24"/>
        </w:rPr>
        <w:t>а</w:t>
      </w:r>
      <w:r w:rsidR="00B92E8A">
        <w:rPr>
          <w:rFonts w:ascii="Times New Roman" w:eastAsia="Times New Roman" w:hAnsi="Times New Roman"/>
          <w:bCs/>
          <w:sz w:val="24"/>
          <w:szCs w:val="24"/>
        </w:rPr>
        <w:t xml:space="preserve"> е п</w:t>
      </w:r>
      <w:r w:rsidRPr="00885FB6">
        <w:rPr>
          <w:rFonts w:ascii="Times New Roman" w:hAnsi="Times New Roman"/>
          <w:sz w:val="24"/>
          <w:szCs w:val="24"/>
        </w:rPr>
        <w:t xml:space="preserve">ромишлена зона </w:t>
      </w:r>
      <w:r w:rsidRPr="00885FB6">
        <w:rPr>
          <w:rFonts w:ascii="Times New Roman" w:eastAsia="Times New Roman" w:hAnsi="Times New Roman"/>
          <w:sz w:val="24"/>
          <w:szCs w:val="24"/>
          <w:lang w:eastAsia="bg-BG"/>
        </w:rPr>
        <w:t>и попада в</w:t>
      </w:r>
      <w:r w:rsidRPr="00885FB6">
        <w:rPr>
          <w:rFonts w:ascii="Times New Roman" w:eastAsia="Times New Roman" w:hAnsi="Times New Roman"/>
          <w:bCs/>
          <w:sz w:val="24"/>
          <w:szCs w:val="24"/>
        </w:rPr>
        <w:t xml:space="preserve"> регулационните граници на</w:t>
      </w:r>
      <w:r w:rsidR="00896218">
        <w:rPr>
          <w:rFonts w:ascii="Times New Roman" w:hAnsi="Times New Roman"/>
          <w:sz w:val="24"/>
          <w:szCs w:val="24"/>
        </w:rPr>
        <w:t xml:space="preserve"> гр. Пловдив</w:t>
      </w:r>
      <w:r w:rsidRPr="00885FB6">
        <w:rPr>
          <w:rFonts w:ascii="Times New Roman" w:eastAsia="Times New Roman" w:hAnsi="Times New Roman"/>
          <w:bCs/>
          <w:sz w:val="24"/>
          <w:szCs w:val="24"/>
        </w:rPr>
        <w:t>. Те</w:t>
      </w:r>
      <w:r w:rsidR="0019785F">
        <w:rPr>
          <w:rFonts w:ascii="Times New Roman" w:eastAsia="Times New Roman" w:hAnsi="Times New Roman"/>
          <w:bCs/>
          <w:sz w:val="24"/>
          <w:szCs w:val="24"/>
        </w:rPr>
        <w:t>риторията е у</w:t>
      </w:r>
      <w:r w:rsidRPr="00885FB6">
        <w:rPr>
          <w:rFonts w:ascii="Times New Roman" w:eastAsia="Times New Roman" w:hAnsi="Times New Roman"/>
          <w:bCs/>
          <w:sz w:val="24"/>
          <w:szCs w:val="24"/>
        </w:rPr>
        <w:t>рбанизирана, което я определя като вече антропогенно повлияна и няма вероятност ИП да доведе до значителни трансформации, увреждане, фрагментация или намаляване на площта на местообитанията на видовете птици предмет на опазване в най-близката защитена зона, както и значително безпокойство върху същите.</w:t>
      </w:r>
    </w:p>
    <w:p w14:paraId="3D06EBC1" w14:textId="77777777" w:rsidR="005B5587" w:rsidRPr="00885FB6" w:rsidRDefault="005B5587" w:rsidP="008B3A29">
      <w:pPr>
        <w:spacing w:after="0"/>
        <w:ind w:firstLine="708"/>
        <w:jc w:val="both"/>
        <w:rPr>
          <w:rFonts w:ascii="Times New Roman" w:hAnsi="Times New Roman"/>
          <w:sz w:val="24"/>
          <w:szCs w:val="24"/>
        </w:rPr>
      </w:pPr>
      <w:r w:rsidRPr="00885FB6">
        <w:rPr>
          <w:rFonts w:ascii="Times New Roman" w:hAnsi="Times New Roman"/>
          <w:sz w:val="24"/>
          <w:szCs w:val="24"/>
        </w:rPr>
        <w:t>Предвид местоположението, характера и мащаба на инвестиционното предложение, извършената преценка за вероятната степен на отрицателно въздействие е, че не се очаква отрицателно въздействие върху Защитените зони.</w:t>
      </w:r>
      <w:r w:rsidRPr="00885FB6">
        <w:rPr>
          <w:rFonts w:ascii="Times New Roman" w:hAnsi="Times New Roman"/>
          <w:sz w:val="24"/>
          <w:szCs w:val="24"/>
          <w:lang w:val="ru-RU"/>
        </w:rPr>
        <w:t xml:space="preserve"> </w:t>
      </w:r>
    </w:p>
    <w:p w14:paraId="4D8F2B3F" w14:textId="77777777" w:rsidR="005B5587" w:rsidRPr="00885FB6" w:rsidRDefault="005B5587" w:rsidP="008B3A29">
      <w:pPr>
        <w:spacing w:after="0"/>
        <w:ind w:firstLine="708"/>
        <w:jc w:val="both"/>
        <w:rPr>
          <w:rFonts w:ascii="Times New Roman" w:hAnsi="Times New Roman"/>
          <w:sz w:val="24"/>
          <w:szCs w:val="24"/>
        </w:rPr>
      </w:pPr>
      <w:r w:rsidRPr="00885FB6">
        <w:rPr>
          <w:rFonts w:ascii="Times New Roman" w:hAnsi="Times New Roman"/>
          <w:sz w:val="24"/>
          <w:szCs w:val="24"/>
        </w:rPr>
        <w:t>Реализацията и последващата експлоатация на инвестиционното предложение е с локален характер и няма да окаже трансгранично въздействие.</w:t>
      </w:r>
      <w:r w:rsidRPr="00885FB6">
        <w:rPr>
          <w:rFonts w:ascii="Times New Roman" w:hAnsi="Times New Roman"/>
          <w:sz w:val="24"/>
          <w:szCs w:val="24"/>
          <w:lang w:val="en-US"/>
        </w:rPr>
        <w:t xml:space="preserve"> </w:t>
      </w:r>
    </w:p>
    <w:p w14:paraId="28822C7C" w14:textId="77777777" w:rsidR="00297F58" w:rsidRPr="00885FB6" w:rsidRDefault="00297F58" w:rsidP="008B3A29">
      <w:pPr>
        <w:spacing w:after="0"/>
        <w:ind w:firstLine="708"/>
        <w:jc w:val="both"/>
        <w:rPr>
          <w:rFonts w:ascii="Times New Roman" w:hAnsi="Times New Roman"/>
          <w:sz w:val="24"/>
          <w:szCs w:val="24"/>
        </w:rPr>
      </w:pPr>
    </w:p>
    <w:p w14:paraId="351FD415" w14:textId="77777777" w:rsidR="0019785F" w:rsidRDefault="0019785F" w:rsidP="008B3A29">
      <w:pPr>
        <w:jc w:val="both"/>
        <w:rPr>
          <w:rFonts w:ascii="Times New Roman" w:hAnsi="Times New Roman"/>
          <w:b/>
          <w:sz w:val="24"/>
          <w:szCs w:val="24"/>
        </w:rPr>
      </w:pPr>
    </w:p>
    <w:p w14:paraId="2117F622" w14:textId="77777777" w:rsidR="0019785F" w:rsidRDefault="0019785F" w:rsidP="008B3A29">
      <w:pPr>
        <w:jc w:val="both"/>
        <w:rPr>
          <w:rFonts w:ascii="Times New Roman" w:hAnsi="Times New Roman"/>
          <w:b/>
          <w:sz w:val="24"/>
          <w:szCs w:val="24"/>
        </w:rPr>
      </w:pPr>
    </w:p>
    <w:p w14:paraId="682325C3" w14:textId="77777777" w:rsidR="00DE1FAE" w:rsidRPr="00885FB6" w:rsidRDefault="00DE1FAE" w:rsidP="008B3A29">
      <w:pPr>
        <w:jc w:val="both"/>
        <w:rPr>
          <w:rFonts w:ascii="Times New Roman" w:hAnsi="Times New Roman"/>
          <w:b/>
          <w:sz w:val="24"/>
          <w:szCs w:val="24"/>
        </w:rPr>
      </w:pPr>
      <w:r w:rsidRPr="00885FB6">
        <w:rPr>
          <w:rFonts w:ascii="Times New Roman" w:hAnsi="Times New Roman"/>
          <w:b/>
          <w:sz w:val="24"/>
          <w:szCs w:val="24"/>
        </w:rPr>
        <w:lastRenderedPageBreak/>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14:paraId="1091EA39" w14:textId="2F4A3B49" w:rsidR="00081D0E" w:rsidRPr="00885FB6" w:rsidRDefault="00081D0E" w:rsidP="008B3A29">
      <w:pPr>
        <w:spacing w:after="120"/>
        <w:ind w:firstLine="708"/>
        <w:jc w:val="both"/>
        <w:rPr>
          <w:rFonts w:ascii="Times New Roman" w:hAnsi="Times New Roman"/>
          <w:sz w:val="24"/>
          <w:szCs w:val="24"/>
        </w:rPr>
      </w:pPr>
      <w:bookmarkStart w:id="7" w:name="_Hlk152138306"/>
      <w:r w:rsidRPr="00885FB6">
        <w:rPr>
          <w:rFonts w:ascii="Times New Roman" w:hAnsi="Times New Roman"/>
          <w:sz w:val="24"/>
          <w:szCs w:val="24"/>
          <w:lang w:eastAsia="bg-BG"/>
        </w:rPr>
        <w:t xml:space="preserve">Настоящето ИП не е свързано с добив строителни материали. За </w:t>
      </w:r>
      <w:r w:rsidRPr="00885FB6">
        <w:rPr>
          <w:rFonts w:ascii="Times New Roman" w:hAnsi="Times New Roman"/>
          <w:sz w:val="24"/>
          <w:szCs w:val="24"/>
        </w:rPr>
        <w:t>осъществяването му  ще се използва съществуваща пътна инфраструктура, без нужда от промяна и без необходимост от изграждане на нова. Не се предвижда и изграждане на нов електропровод. Електрозахранването ще се осъществява чрез съществуваща електропреносна мрежа.</w:t>
      </w:r>
      <w:r w:rsidR="0019785F">
        <w:rPr>
          <w:rFonts w:ascii="Times New Roman" w:hAnsi="Times New Roman"/>
          <w:sz w:val="24"/>
          <w:szCs w:val="24"/>
        </w:rPr>
        <w:t xml:space="preserve"> ИП не предвижда строителство. </w:t>
      </w:r>
    </w:p>
    <w:bookmarkEnd w:id="7"/>
    <w:p w14:paraId="7B6E355A" w14:textId="77777777" w:rsidR="0066123A" w:rsidRPr="00885FB6" w:rsidRDefault="0066123A" w:rsidP="008B3A29">
      <w:pPr>
        <w:spacing w:after="120"/>
        <w:ind w:firstLine="708"/>
        <w:jc w:val="both"/>
        <w:rPr>
          <w:rFonts w:ascii="Times New Roman" w:hAnsi="Times New Roman"/>
          <w:sz w:val="24"/>
          <w:szCs w:val="24"/>
        </w:rPr>
      </w:pPr>
      <w:r w:rsidRPr="00885FB6">
        <w:rPr>
          <w:rFonts w:ascii="Times New Roman" w:hAnsi="Times New Roman"/>
          <w:sz w:val="24"/>
          <w:szCs w:val="24"/>
        </w:rPr>
        <w:t>За оборудване на складовото помещение ще се използват готови стелажи.</w:t>
      </w:r>
    </w:p>
    <w:p w14:paraId="4CEFF41E" w14:textId="77777777" w:rsidR="000350C5" w:rsidRPr="00885FB6" w:rsidRDefault="000350C5" w:rsidP="008B3A29">
      <w:pPr>
        <w:widowControl w:val="0"/>
        <w:autoSpaceDE w:val="0"/>
        <w:autoSpaceDN w:val="0"/>
        <w:adjustRightInd w:val="0"/>
        <w:spacing w:after="0"/>
        <w:ind w:firstLine="480"/>
        <w:jc w:val="both"/>
        <w:rPr>
          <w:rFonts w:ascii="Times New Roman" w:hAnsi="Times New Roman"/>
          <w:sz w:val="24"/>
          <w:szCs w:val="24"/>
        </w:rPr>
      </w:pPr>
    </w:p>
    <w:p w14:paraId="2C7512D8" w14:textId="77777777" w:rsidR="00DE1FAE" w:rsidRPr="00885FB6" w:rsidRDefault="00DE1FAE" w:rsidP="008B3A29">
      <w:pPr>
        <w:jc w:val="both"/>
        <w:rPr>
          <w:rFonts w:ascii="Times New Roman" w:hAnsi="Times New Roman"/>
          <w:sz w:val="24"/>
          <w:szCs w:val="24"/>
        </w:rPr>
      </w:pPr>
      <w:r w:rsidRPr="00885FB6">
        <w:rPr>
          <w:rFonts w:ascii="Times New Roman" w:hAnsi="Times New Roman"/>
          <w:b/>
          <w:sz w:val="24"/>
          <w:szCs w:val="24"/>
        </w:rPr>
        <w:t>12. Необходимост от други разрешителни, свързани с инвестиционното предложение</w:t>
      </w:r>
      <w:r w:rsidRPr="00885FB6">
        <w:rPr>
          <w:rFonts w:ascii="Times New Roman" w:hAnsi="Times New Roman"/>
          <w:sz w:val="24"/>
          <w:szCs w:val="24"/>
        </w:rPr>
        <w:t>.</w:t>
      </w:r>
    </w:p>
    <w:p w14:paraId="16BE7914" w14:textId="15484AA8" w:rsidR="00913389" w:rsidRPr="00885FB6" w:rsidRDefault="0085413F" w:rsidP="008B3A29">
      <w:pPr>
        <w:pStyle w:val="a6"/>
        <w:spacing w:after="120" w:line="276" w:lineRule="auto"/>
        <w:ind w:firstLine="708"/>
        <w:rPr>
          <w:i/>
          <w:iCs/>
          <w:sz w:val="24"/>
          <w:szCs w:val="24"/>
        </w:rPr>
      </w:pPr>
      <w:r w:rsidRPr="00885FB6">
        <w:rPr>
          <w:sz w:val="24"/>
          <w:szCs w:val="24"/>
        </w:rPr>
        <w:t>За реализацията на инвестиционното намерение е необходимо издаване на</w:t>
      </w:r>
      <w:r w:rsidR="00CE0A05" w:rsidRPr="00885FB6">
        <w:rPr>
          <w:sz w:val="24"/>
          <w:szCs w:val="24"/>
        </w:rPr>
        <w:t xml:space="preserve"> </w:t>
      </w:r>
      <w:r w:rsidRPr="00885FB6">
        <w:rPr>
          <w:sz w:val="24"/>
          <w:szCs w:val="24"/>
        </w:rPr>
        <w:t>Решение за преценяване необходимостта от изготвяне на ОВОС от Директора на РИОСВ-</w:t>
      </w:r>
      <w:r w:rsidR="00EB0F12">
        <w:rPr>
          <w:sz w:val="24"/>
          <w:szCs w:val="24"/>
        </w:rPr>
        <w:t>Пловдив</w:t>
      </w:r>
      <w:r w:rsidRPr="00885FB6">
        <w:rPr>
          <w:sz w:val="24"/>
          <w:szCs w:val="24"/>
        </w:rPr>
        <w:t>;</w:t>
      </w:r>
    </w:p>
    <w:p w14:paraId="663D34E4" w14:textId="28187E30" w:rsidR="0066123A" w:rsidRPr="00885FB6" w:rsidRDefault="0066123A" w:rsidP="008B3A29">
      <w:pPr>
        <w:spacing w:after="120"/>
        <w:ind w:firstLine="708"/>
        <w:jc w:val="both"/>
        <w:rPr>
          <w:rFonts w:ascii="Times New Roman" w:hAnsi="Times New Roman"/>
          <w:sz w:val="24"/>
          <w:szCs w:val="24"/>
        </w:rPr>
      </w:pPr>
      <w:r w:rsidRPr="00885FB6">
        <w:rPr>
          <w:rFonts w:ascii="Times New Roman" w:hAnsi="Times New Roman"/>
          <w:sz w:val="24"/>
          <w:szCs w:val="24"/>
        </w:rPr>
        <w:t xml:space="preserve">За последващата експлоатация на ИП е необходимо дружеството да подаде до Директора на РИОСВ – </w:t>
      </w:r>
      <w:r w:rsidR="00EB0F12">
        <w:rPr>
          <w:rFonts w:ascii="Times New Roman" w:hAnsi="Times New Roman"/>
          <w:sz w:val="24"/>
          <w:szCs w:val="24"/>
        </w:rPr>
        <w:t>Пловдив</w:t>
      </w:r>
      <w:r w:rsidRPr="00885FB6">
        <w:rPr>
          <w:rFonts w:ascii="Times New Roman" w:hAnsi="Times New Roman"/>
          <w:sz w:val="24"/>
          <w:szCs w:val="24"/>
        </w:rPr>
        <w:t xml:space="preserve"> – Заявление за Разрешение за дейности с отпадъци, съгласно чл. 35, ал. 1, т. 1 от ЗУО, издадено о</w:t>
      </w:r>
      <w:r w:rsidR="00EB0F12">
        <w:rPr>
          <w:rFonts w:ascii="Times New Roman" w:hAnsi="Times New Roman"/>
          <w:sz w:val="24"/>
          <w:szCs w:val="24"/>
        </w:rPr>
        <w:t>т Директора на РИОСВ – Пловдив</w:t>
      </w:r>
      <w:r w:rsidRPr="00885FB6">
        <w:rPr>
          <w:rFonts w:ascii="Times New Roman" w:hAnsi="Times New Roman"/>
          <w:sz w:val="24"/>
          <w:szCs w:val="24"/>
          <w:lang w:val="en-US"/>
        </w:rPr>
        <w:t>.</w:t>
      </w:r>
    </w:p>
    <w:p w14:paraId="3DFA1E29" w14:textId="635E80CF" w:rsidR="0085413F" w:rsidRPr="00885FB6" w:rsidRDefault="0085413F" w:rsidP="008B3A29">
      <w:pPr>
        <w:tabs>
          <w:tab w:val="left" w:pos="851"/>
        </w:tabs>
        <w:spacing w:before="20" w:after="0"/>
        <w:jc w:val="both"/>
        <w:rPr>
          <w:rFonts w:ascii="Times New Roman" w:hAnsi="Times New Roman"/>
          <w:sz w:val="24"/>
          <w:szCs w:val="24"/>
        </w:rPr>
      </w:pPr>
    </w:p>
    <w:p w14:paraId="3F63D06E" w14:textId="77777777" w:rsidR="00DE1FAE" w:rsidRPr="00885FB6" w:rsidRDefault="00DE1FAE" w:rsidP="008B3A29">
      <w:pPr>
        <w:spacing w:after="120"/>
        <w:ind w:firstLine="708"/>
        <w:jc w:val="both"/>
        <w:rPr>
          <w:rFonts w:ascii="Times New Roman" w:hAnsi="Times New Roman"/>
          <w:b/>
          <w:sz w:val="24"/>
          <w:szCs w:val="24"/>
        </w:rPr>
      </w:pPr>
      <w:r w:rsidRPr="00885FB6">
        <w:rPr>
          <w:rFonts w:ascii="Times New Roman" w:hAnsi="Times New Roman"/>
          <w:b/>
          <w:sz w:val="24"/>
          <w:szCs w:val="24"/>
        </w:rPr>
        <w:t>III.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w:t>
      </w:r>
    </w:p>
    <w:p w14:paraId="733FD503" w14:textId="77777777" w:rsidR="004A0FAB" w:rsidRPr="00885FB6" w:rsidRDefault="004A0FAB" w:rsidP="008B3A29">
      <w:pPr>
        <w:spacing w:after="120"/>
        <w:ind w:firstLine="708"/>
        <w:jc w:val="both"/>
        <w:rPr>
          <w:rFonts w:ascii="Times New Roman" w:hAnsi="Times New Roman"/>
          <w:sz w:val="24"/>
          <w:szCs w:val="24"/>
        </w:rPr>
      </w:pPr>
    </w:p>
    <w:p w14:paraId="72DBD81C" w14:textId="77777777" w:rsidR="00DE1FAE" w:rsidRPr="00885FB6" w:rsidRDefault="00DE1FAE" w:rsidP="008B3A29">
      <w:pPr>
        <w:jc w:val="both"/>
        <w:rPr>
          <w:rFonts w:ascii="Times New Roman" w:hAnsi="Times New Roman"/>
          <w:b/>
          <w:sz w:val="24"/>
          <w:szCs w:val="24"/>
        </w:rPr>
      </w:pPr>
      <w:r w:rsidRPr="00885FB6">
        <w:rPr>
          <w:rFonts w:ascii="Times New Roman" w:hAnsi="Times New Roman"/>
          <w:b/>
          <w:sz w:val="24"/>
          <w:szCs w:val="24"/>
        </w:rPr>
        <w:t xml:space="preserve">1. съществуващо и одобрено земеползване; </w:t>
      </w:r>
    </w:p>
    <w:p w14:paraId="62DFED80" w14:textId="3C6EB407" w:rsidR="00472A96" w:rsidRPr="00885FB6" w:rsidRDefault="0085413F" w:rsidP="008B3A29">
      <w:pPr>
        <w:spacing w:after="0"/>
        <w:ind w:firstLine="709"/>
        <w:jc w:val="both"/>
        <w:rPr>
          <w:rFonts w:ascii="Times New Roman" w:hAnsi="Times New Roman"/>
          <w:sz w:val="24"/>
          <w:szCs w:val="24"/>
        </w:rPr>
      </w:pPr>
      <w:r w:rsidRPr="00885FB6">
        <w:rPr>
          <w:rFonts w:ascii="Times New Roman" w:hAnsi="Times New Roman"/>
          <w:sz w:val="24"/>
          <w:szCs w:val="24"/>
        </w:rPr>
        <w:t xml:space="preserve">Инвестиционното предложение </w:t>
      </w:r>
      <w:r w:rsidR="00617106" w:rsidRPr="00885FB6">
        <w:rPr>
          <w:rFonts w:ascii="Times New Roman" w:hAnsi="Times New Roman"/>
          <w:sz w:val="24"/>
          <w:szCs w:val="24"/>
        </w:rPr>
        <w:t xml:space="preserve">ще се реализира  в </w:t>
      </w:r>
      <w:r w:rsidR="00BF7FB0" w:rsidRPr="008C3ABF">
        <w:rPr>
          <w:rFonts w:ascii="Times New Roman" w:eastAsia="Verdana" w:hAnsi="Times New Roman"/>
          <w:sz w:val="24"/>
          <w:szCs w:val="24"/>
        </w:rPr>
        <w:t>сграда с идентификатор 56784.504.369.16</w:t>
      </w:r>
      <w:r w:rsidR="00BF7FB0">
        <w:rPr>
          <w:rFonts w:ascii="Times New Roman" w:eastAsia="Verdana" w:hAnsi="Times New Roman"/>
          <w:sz w:val="24"/>
          <w:szCs w:val="24"/>
        </w:rPr>
        <w:t>, гр. Пловдив</w:t>
      </w:r>
    </w:p>
    <w:p w14:paraId="5B5075D1" w14:textId="7E754D40" w:rsidR="00F82A7D" w:rsidRPr="00885FB6" w:rsidRDefault="0085413F" w:rsidP="008B3A29">
      <w:pPr>
        <w:spacing w:after="0"/>
        <w:ind w:firstLine="709"/>
        <w:jc w:val="both"/>
        <w:rPr>
          <w:rFonts w:ascii="Times New Roman" w:hAnsi="Times New Roman"/>
          <w:sz w:val="24"/>
          <w:szCs w:val="24"/>
        </w:rPr>
      </w:pPr>
      <w:r w:rsidRPr="00885FB6">
        <w:rPr>
          <w:rFonts w:ascii="Times New Roman" w:hAnsi="Times New Roman"/>
          <w:sz w:val="24"/>
          <w:szCs w:val="24"/>
        </w:rPr>
        <w:t xml:space="preserve">Земеползването в района е одобрено и за него има влязла в сила и одобрена кадастрална карта. </w:t>
      </w:r>
      <w:r w:rsidR="00F82A7D" w:rsidRPr="00885FB6">
        <w:rPr>
          <w:rFonts w:ascii="Times New Roman" w:eastAsia="Times New Roman" w:hAnsi="Times New Roman"/>
          <w:sz w:val="24"/>
          <w:szCs w:val="24"/>
          <w:lang w:eastAsia="bg-BG"/>
        </w:rPr>
        <w:t>Територията в която ще се реализира ИП представлява урбанизирана територия. Съседните имоти са урбанизирани територии също с реализирани  производствени, складови  и обслужващи дейности.</w:t>
      </w:r>
    </w:p>
    <w:p w14:paraId="0073C1EE" w14:textId="38C4C2A5" w:rsidR="00F82A7D" w:rsidRPr="00885FB6" w:rsidRDefault="00F82A7D" w:rsidP="008B3A29">
      <w:pPr>
        <w:spacing w:after="0"/>
        <w:ind w:firstLine="709"/>
        <w:jc w:val="both"/>
        <w:rPr>
          <w:rFonts w:ascii="Times New Roman" w:eastAsia="Times New Roman" w:hAnsi="Times New Roman"/>
          <w:sz w:val="24"/>
          <w:szCs w:val="24"/>
          <w:lang w:eastAsia="bg-BG"/>
        </w:rPr>
      </w:pPr>
      <w:bookmarkStart w:id="8" w:name="_Hlk148941640"/>
      <w:r w:rsidRPr="00885FB6">
        <w:rPr>
          <w:rFonts w:ascii="Times New Roman" w:eastAsia="Times New Roman" w:hAnsi="Times New Roman"/>
          <w:sz w:val="24"/>
          <w:szCs w:val="24"/>
          <w:lang w:eastAsia="bg-BG"/>
        </w:rPr>
        <w:t>Не се очакват промени и отрицателно въздействие върху начините на трайно ползване в съседни и близки на ИП територии.</w:t>
      </w:r>
    </w:p>
    <w:bookmarkEnd w:id="8"/>
    <w:p w14:paraId="65038F8C" w14:textId="77777777" w:rsidR="0044144C" w:rsidRPr="00885FB6" w:rsidRDefault="0044144C" w:rsidP="008B3A29">
      <w:pPr>
        <w:pStyle w:val="af3"/>
        <w:spacing w:line="276" w:lineRule="auto"/>
        <w:ind w:firstLine="708"/>
        <w:jc w:val="both"/>
        <w:rPr>
          <w:rFonts w:ascii="Times New Roman" w:eastAsia="Times New Roman" w:hAnsi="Times New Roman" w:cs="Times New Roman"/>
          <w:bCs/>
          <w:kern w:val="36"/>
          <w:sz w:val="24"/>
          <w:szCs w:val="24"/>
        </w:rPr>
      </w:pPr>
    </w:p>
    <w:p w14:paraId="232B7301" w14:textId="77777777" w:rsidR="00DE1FAE" w:rsidRPr="00885FB6" w:rsidRDefault="00DE1FAE" w:rsidP="008B3A29">
      <w:pPr>
        <w:jc w:val="both"/>
        <w:rPr>
          <w:rFonts w:ascii="Times New Roman" w:hAnsi="Times New Roman"/>
          <w:b/>
          <w:sz w:val="24"/>
          <w:szCs w:val="24"/>
        </w:rPr>
      </w:pPr>
      <w:r w:rsidRPr="00885FB6">
        <w:rPr>
          <w:rFonts w:ascii="Times New Roman" w:hAnsi="Times New Roman"/>
          <w:b/>
          <w:sz w:val="24"/>
          <w:szCs w:val="24"/>
        </w:rPr>
        <w:t>2. мочурища, крайречни области, речни устия;</w:t>
      </w:r>
    </w:p>
    <w:p w14:paraId="1901D0D1" w14:textId="30C217E6" w:rsidR="00472A96" w:rsidRPr="00BF7FB0" w:rsidRDefault="00BF7FB0" w:rsidP="008B3A29">
      <w:pPr>
        <w:spacing w:after="0"/>
        <w:ind w:firstLine="709"/>
        <w:jc w:val="both"/>
        <w:rPr>
          <w:rFonts w:ascii="Times New Roman" w:hAnsi="Times New Roman"/>
          <w:sz w:val="24"/>
          <w:szCs w:val="24"/>
        </w:rPr>
      </w:pPr>
      <w:r>
        <w:rPr>
          <w:rFonts w:ascii="Times New Roman" w:eastAsia="Verdana" w:hAnsi="Times New Roman"/>
          <w:sz w:val="24"/>
          <w:szCs w:val="24"/>
        </w:rPr>
        <w:t>С</w:t>
      </w:r>
      <w:r w:rsidRPr="008C3ABF">
        <w:rPr>
          <w:rFonts w:ascii="Times New Roman" w:eastAsia="Verdana" w:hAnsi="Times New Roman"/>
          <w:sz w:val="24"/>
          <w:szCs w:val="24"/>
        </w:rPr>
        <w:t>града с идентификатор 56784.504.369.16</w:t>
      </w:r>
      <w:r>
        <w:rPr>
          <w:rFonts w:ascii="Times New Roman" w:eastAsia="Verdana" w:hAnsi="Times New Roman"/>
          <w:sz w:val="24"/>
          <w:szCs w:val="24"/>
        </w:rPr>
        <w:t xml:space="preserve">, гр. Пловдив не засяга крайречни области и речни устия. Отпадъците ще се съхраняват в затворени помещения. </w:t>
      </w:r>
      <w:r w:rsidRPr="00F33D05">
        <w:rPr>
          <w:rFonts w:ascii="Times New Roman" w:eastAsia="Verdana" w:hAnsi="Times New Roman"/>
          <w:sz w:val="24"/>
          <w:szCs w:val="24"/>
        </w:rPr>
        <w:t xml:space="preserve"> </w:t>
      </w:r>
      <w:r w:rsidR="00472A96" w:rsidRPr="00F33D05">
        <w:rPr>
          <w:rFonts w:ascii="Times New Roman" w:hAnsi="Times New Roman"/>
          <w:sz w:val="24"/>
          <w:szCs w:val="24"/>
        </w:rPr>
        <w:t xml:space="preserve">Няма да се формират замърсени дъждовни отпадъчни води. </w:t>
      </w:r>
    </w:p>
    <w:p w14:paraId="65C543C7" w14:textId="23E0AAF0" w:rsidR="00EB3F2C" w:rsidRPr="00885FB6" w:rsidRDefault="00EF7E3A" w:rsidP="008B3A29">
      <w:pPr>
        <w:overflowPunct w:val="0"/>
        <w:autoSpaceDE w:val="0"/>
        <w:autoSpaceDN w:val="0"/>
        <w:adjustRightInd w:val="0"/>
        <w:spacing w:after="120"/>
        <w:ind w:firstLine="708"/>
        <w:jc w:val="both"/>
        <w:textAlignment w:val="baseline"/>
        <w:rPr>
          <w:rFonts w:ascii="Times New Roman" w:hAnsi="Times New Roman"/>
          <w:sz w:val="24"/>
          <w:szCs w:val="24"/>
        </w:rPr>
      </w:pPr>
      <w:r w:rsidRPr="00885FB6">
        <w:rPr>
          <w:rFonts w:ascii="Times New Roman" w:eastAsia="Times New Roman" w:hAnsi="Times New Roman"/>
          <w:sz w:val="24"/>
          <w:szCs w:val="24"/>
        </w:rPr>
        <w:lastRenderedPageBreak/>
        <w:t xml:space="preserve">Дейността не е свързана с употреба на химични вещества и смеси и </w:t>
      </w:r>
      <w:r w:rsidRPr="00885FB6">
        <w:rPr>
          <w:rFonts w:ascii="Times New Roman" w:hAnsi="Times New Roman"/>
          <w:sz w:val="24"/>
          <w:szCs w:val="24"/>
        </w:rPr>
        <w:t xml:space="preserve">няма да се съхраняват опасни химични вещества и смеси </w:t>
      </w:r>
      <w:r w:rsidR="00F33D05">
        <w:rPr>
          <w:rFonts w:ascii="Times New Roman" w:hAnsi="Times New Roman"/>
          <w:sz w:val="24"/>
          <w:szCs w:val="24"/>
        </w:rPr>
        <w:t xml:space="preserve">и опасни отпадъци </w:t>
      </w:r>
      <w:r w:rsidRPr="00885FB6">
        <w:rPr>
          <w:rFonts w:ascii="Times New Roman" w:hAnsi="Times New Roman"/>
          <w:sz w:val="24"/>
          <w:szCs w:val="24"/>
        </w:rPr>
        <w:t xml:space="preserve">на открито. </w:t>
      </w:r>
    </w:p>
    <w:p w14:paraId="149DC540" w14:textId="77777777" w:rsidR="00EB3F2C" w:rsidRPr="00885FB6" w:rsidRDefault="00EF7E3A" w:rsidP="008B3A29">
      <w:pPr>
        <w:overflowPunct w:val="0"/>
        <w:autoSpaceDE w:val="0"/>
        <w:autoSpaceDN w:val="0"/>
        <w:adjustRightInd w:val="0"/>
        <w:spacing w:after="120"/>
        <w:ind w:firstLine="708"/>
        <w:jc w:val="both"/>
        <w:textAlignment w:val="baseline"/>
        <w:rPr>
          <w:rFonts w:ascii="Times New Roman" w:hAnsi="Times New Roman"/>
          <w:sz w:val="24"/>
          <w:szCs w:val="24"/>
        </w:rPr>
      </w:pPr>
      <w:r w:rsidRPr="00885FB6">
        <w:rPr>
          <w:rFonts w:ascii="Times New Roman" w:hAnsi="Times New Roman"/>
          <w:sz w:val="24"/>
          <w:szCs w:val="24"/>
        </w:rPr>
        <w:t>Не се очаква емитиране на вещества, в т.ч. приоритетни и/или опасни, при които се осъществява или е възможен контакт с почва и/или вода.</w:t>
      </w:r>
    </w:p>
    <w:p w14:paraId="6A039868" w14:textId="77777777" w:rsidR="00EB3F2C" w:rsidRPr="00885FB6" w:rsidRDefault="00EB3F2C" w:rsidP="008B3A29">
      <w:pPr>
        <w:overflowPunct w:val="0"/>
        <w:autoSpaceDE w:val="0"/>
        <w:autoSpaceDN w:val="0"/>
        <w:adjustRightInd w:val="0"/>
        <w:spacing w:after="120"/>
        <w:ind w:firstLine="708"/>
        <w:jc w:val="both"/>
        <w:textAlignment w:val="baseline"/>
        <w:rPr>
          <w:rFonts w:ascii="Times New Roman" w:hAnsi="Times New Roman"/>
          <w:sz w:val="24"/>
          <w:szCs w:val="24"/>
        </w:rPr>
      </w:pPr>
    </w:p>
    <w:p w14:paraId="56039EEA" w14:textId="6A805B5B" w:rsidR="00DE1FAE" w:rsidRPr="00885FB6" w:rsidRDefault="00DE1FAE" w:rsidP="008B3A29">
      <w:pPr>
        <w:jc w:val="both"/>
        <w:rPr>
          <w:rFonts w:ascii="Times New Roman" w:hAnsi="Times New Roman"/>
          <w:b/>
          <w:sz w:val="24"/>
          <w:szCs w:val="24"/>
        </w:rPr>
      </w:pPr>
      <w:r w:rsidRPr="00885FB6">
        <w:rPr>
          <w:rFonts w:ascii="Times New Roman" w:hAnsi="Times New Roman"/>
          <w:b/>
          <w:sz w:val="24"/>
          <w:szCs w:val="24"/>
        </w:rPr>
        <w:t>3. крайбрежни зони и морска околна среда;</w:t>
      </w:r>
    </w:p>
    <w:p w14:paraId="73788739" w14:textId="3D37C725" w:rsidR="00BF7FB0" w:rsidRPr="00885FB6" w:rsidRDefault="00BF7FB0" w:rsidP="008B3A29">
      <w:pPr>
        <w:spacing w:after="0"/>
        <w:ind w:firstLine="709"/>
        <w:jc w:val="both"/>
        <w:rPr>
          <w:rFonts w:ascii="Times New Roman" w:hAnsi="Times New Roman"/>
          <w:sz w:val="24"/>
          <w:szCs w:val="24"/>
        </w:rPr>
      </w:pPr>
      <w:r>
        <w:rPr>
          <w:rFonts w:ascii="Times New Roman" w:eastAsia="Verdana" w:hAnsi="Times New Roman"/>
          <w:sz w:val="24"/>
          <w:szCs w:val="24"/>
        </w:rPr>
        <w:t>С</w:t>
      </w:r>
      <w:r w:rsidRPr="008C3ABF">
        <w:rPr>
          <w:rFonts w:ascii="Times New Roman" w:eastAsia="Verdana" w:hAnsi="Times New Roman"/>
          <w:sz w:val="24"/>
          <w:szCs w:val="24"/>
        </w:rPr>
        <w:t>града с идентификатор 56784.504.369.16</w:t>
      </w:r>
      <w:r>
        <w:rPr>
          <w:rFonts w:ascii="Times New Roman" w:eastAsia="Verdana" w:hAnsi="Times New Roman"/>
          <w:sz w:val="24"/>
          <w:szCs w:val="24"/>
        </w:rPr>
        <w:t>, гр. Пловдив не засяга такива зони</w:t>
      </w:r>
    </w:p>
    <w:p w14:paraId="5CB56173" w14:textId="77777777" w:rsidR="00EF7E3A" w:rsidRPr="00885FB6" w:rsidRDefault="00EF7E3A" w:rsidP="008B3A29">
      <w:pPr>
        <w:spacing w:after="0"/>
        <w:ind w:firstLine="709"/>
        <w:jc w:val="both"/>
        <w:rPr>
          <w:rFonts w:ascii="Times New Roman" w:eastAsia="Times New Roman" w:hAnsi="Times New Roman"/>
          <w:sz w:val="24"/>
          <w:szCs w:val="24"/>
          <w:lang w:eastAsia="bg-BG"/>
        </w:rPr>
      </w:pPr>
    </w:p>
    <w:p w14:paraId="2E9AA8D5" w14:textId="330B486F" w:rsidR="00DE1FAE" w:rsidRPr="00885FB6" w:rsidRDefault="00DE1FAE" w:rsidP="008B3A29">
      <w:pPr>
        <w:jc w:val="both"/>
        <w:rPr>
          <w:rFonts w:ascii="Times New Roman" w:hAnsi="Times New Roman"/>
          <w:b/>
          <w:sz w:val="24"/>
          <w:szCs w:val="24"/>
        </w:rPr>
      </w:pPr>
      <w:r w:rsidRPr="00885FB6">
        <w:rPr>
          <w:rFonts w:ascii="Times New Roman" w:hAnsi="Times New Roman"/>
          <w:b/>
          <w:sz w:val="24"/>
          <w:szCs w:val="24"/>
        </w:rPr>
        <w:t>4. планински и горски райони;</w:t>
      </w:r>
    </w:p>
    <w:p w14:paraId="59587719" w14:textId="0C3EFFAD" w:rsidR="007472D8" w:rsidRPr="00885FB6" w:rsidRDefault="00BF7FB0" w:rsidP="008B3A29">
      <w:pPr>
        <w:ind w:firstLine="708"/>
        <w:jc w:val="both"/>
        <w:rPr>
          <w:rFonts w:ascii="Times New Roman" w:hAnsi="Times New Roman"/>
          <w:b/>
          <w:sz w:val="24"/>
          <w:szCs w:val="24"/>
        </w:rPr>
      </w:pPr>
      <w:r>
        <w:rPr>
          <w:rFonts w:ascii="Times New Roman" w:hAnsi="Times New Roman"/>
          <w:sz w:val="24"/>
          <w:szCs w:val="24"/>
        </w:rPr>
        <w:t>С</w:t>
      </w:r>
      <w:r w:rsidRPr="00BF7FB0">
        <w:rPr>
          <w:rFonts w:ascii="Times New Roman" w:hAnsi="Times New Roman"/>
          <w:sz w:val="24"/>
          <w:szCs w:val="24"/>
        </w:rPr>
        <w:t>града с идентификатор 56784.504.369.16, гр. Пловдив</w:t>
      </w:r>
      <w:r>
        <w:rPr>
          <w:rFonts w:ascii="Times New Roman" w:hAnsi="Times New Roman"/>
          <w:sz w:val="24"/>
          <w:szCs w:val="24"/>
        </w:rPr>
        <w:t xml:space="preserve"> не засяга такива зони</w:t>
      </w:r>
    </w:p>
    <w:p w14:paraId="3C99B430" w14:textId="33081D4A" w:rsidR="00DE1FAE" w:rsidRPr="00885FB6" w:rsidRDefault="00DE1FAE" w:rsidP="008B3A29">
      <w:pPr>
        <w:jc w:val="both"/>
        <w:rPr>
          <w:rFonts w:ascii="Times New Roman" w:hAnsi="Times New Roman"/>
          <w:b/>
          <w:sz w:val="24"/>
          <w:szCs w:val="24"/>
        </w:rPr>
      </w:pPr>
      <w:r w:rsidRPr="00885FB6">
        <w:rPr>
          <w:rFonts w:ascii="Times New Roman" w:hAnsi="Times New Roman"/>
          <w:b/>
          <w:sz w:val="24"/>
          <w:szCs w:val="24"/>
        </w:rPr>
        <w:t>5. защитени със закон територии;</w:t>
      </w:r>
    </w:p>
    <w:p w14:paraId="6FA27A5D" w14:textId="40F9E7ED" w:rsidR="009A01DA" w:rsidRPr="00885FB6" w:rsidRDefault="00BA282E" w:rsidP="008B3A29">
      <w:pPr>
        <w:spacing w:after="0"/>
        <w:ind w:firstLine="709"/>
        <w:jc w:val="both"/>
        <w:rPr>
          <w:rFonts w:ascii="Times New Roman" w:eastAsia="Times New Roman" w:hAnsi="Times New Roman"/>
          <w:sz w:val="24"/>
          <w:szCs w:val="24"/>
          <w:lang w:eastAsia="bg-BG"/>
        </w:rPr>
      </w:pPr>
      <w:r>
        <w:rPr>
          <w:rFonts w:ascii="Times New Roman" w:hAnsi="Times New Roman"/>
          <w:sz w:val="24"/>
          <w:szCs w:val="24"/>
        </w:rPr>
        <w:t>Сградата</w:t>
      </w:r>
      <w:r w:rsidR="009A01DA" w:rsidRPr="00885FB6">
        <w:rPr>
          <w:rFonts w:ascii="Times New Roman" w:hAnsi="Times New Roman"/>
          <w:sz w:val="24"/>
          <w:szCs w:val="24"/>
        </w:rPr>
        <w:t xml:space="preserve">, предмет на инвестиционното предложение не попада в границите на защитени територии по смисъла на Закона за защитените територии, или в други защитени със закон територии.  </w:t>
      </w:r>
    </w:p>
    <w:p w14:paraId="784DC5DB" w14:textId="77777777" w:rsidR="009B707A" w:rsidRPr="00885FB6" w:rsidRDefault="009B707A" w:rsidP="008B3A29">
      <w:pPr>
        <w:jc w:val="both"/>
        <w:rPr>
          <w:rFonts w:ascii="Times New Roman" w:hAnsi="Times New Roman"/>
          <w:b/>
          <w:sz w:val="24"/>
          <w:szCs w:val="24"/>
        </w:rPr>
      </w:pPr>
    </w:p>
    <w:p w14:paraId="473D3553" w14:textId="498E6F39" w:rsidR="00DE1FAE" w:rsidRPr="00885FB6" w:rsidRDefault="00DE1FAE" w:rsidP="008B3A29">
      <w:pPr>
        <w:jc w:val="both"/>
        <w:rPr>
          <w:rFonts w:ascii="Times New Roman" w:hAnsi="Times New Roman"/>
          <w:b/>
          <w:sz w:val="24"/>
          <w:szCs w:val="24"/>
        </w:rPr>
      </w:pPr>
      <w:r w:rsidRPr="00885FB6">
        <w:rPr>
          <w:rFonts w:ascii="Times New Roman" w:hAnsi="Times New Roman"/>
          <w:b/>
          <w:sz w:val="24"/>
          <w:szCs w:val="24"/>
        </w:rPr>
        <w:t>6. засегнати елементи от Националната екологична мрежа;</w:t>
      </w:r>
    </w:p>
    <w:p w14:paraId="6011E991" w14:textId="77777777" w:rsidR="00277840" w:rsidRPr="00885FB6" w:rsidRDefault="00277840" w:rsidP="008B3A29">
      <w:pPr>
        <w:spacing w:after="0"/>
        <w:ind w:firstLine="708"/>
        <w:jc w:val="both"/>
        <w:rPr>
          <w:rFonts w:ascii="Times New Roman" w:hAnsi="Times New Roman"/>
          <w:sz w:val="24"/>
          <w:szCs w:val="24"/>
        </w:rPr>
      </w:pPr>
      <w:r>
        <w:rPr>
          <w:rFonts w:ascii="Times New Roman" w:hAnsi="Times New Roman"/>
          <w:sz w:val="24"/>
          <w:szCs w:val="24"/>
        </w:rPr>
        <w:t>Сградата</w:t>
      </w:r>
      <w:r w:rsidRPr="00885FB6">
        <w:rPr>
          <w:rFonts w:ascii="Times New Roman" w:eastAsia="Times New Roman" w:hAnsi="Times New Roman"/>
          <w:sz w:val="24"/>
          <w:szCs w:val="24"/>
          <w:lang w:eastAsia="bg-BG"/>
        </w:rPr>
        <w:t>,</w:t>
      </w:r>
      <w:r w:rsidRPr="00885FB6">
        <w:rPr>
          <w:rFonts w:ascii="Times New Roman" w:hAnsi="Times New Roman"/>
          <w:sz w:val="24"/>
          <w:szCs w:val="24"/>
        </w:rPr>
        <w:t xml:space="preserve"> </w:t>
      </w:r>
      <w:r>
        <w:rPr>
          <w:rFonts w:ascii="Times New Roman" w:hAnsi="Times New Roman"/>
          <w:sz w:val="24"/>
          <w:szCs w:val="24"/>
        </w:rPr>
        <w:t xml:space="preserve">в която </w:t>
      </w:r>
      <w:r w:rsidRPr="00885FB6">
        <w:rPr>
          <w:rFonts w:ascii="Times New Roman" w:hAnsi="Times New Roman"/>
          <w:sz w:val="24"/>
          <w:szCs w:val="24"/>
        </w:rPr>
        <w:t xml:space="preserve"> ще се реализира ИП, </w:t>
      </w:r>
      <w:r w:rsidRPr="00885FB6">
        <w:rPr>
          <w:rFonts w:ascii="Times New Roman" w:eastAsia="Times New Roman" w:hAnsi="Times New Roman"/>
          <w:sz w:val="24"/>
          <w:szCs w:val="24"/>
          <w:lang w:eastAsia="bg-BG"/>
        </w:rPr>
        <w:t>не попада в границите на защитени територии и в границите на защитени зони от мрежата НАТУРА 2000</w:t>
      </w:r>
      <w:r w:rsidRPr="00885FB6">
        <w:rPr>
          <w:rFonts w:ascii="Times New Roman" w:hAnsi="Times New Roman"/>
          <w:sz w:val="24"/>
          <w:szCs w:val="24"/>
        </w:rPr>
        <w:t xml:space="preserve">. </w:t>
      </w:r>
      <w:r w:rsidRPr="00885FB6">
        <w:rPr>
          <w:rFonts w:ascii="Times New Roman" w:eastAsia="Times New Roman" w:hAnsi="Times New Roman"/>
          <w:sz w:val="24"/>
          <w:szCs w:val="24"/>
        </w:rPr>
        <w:t>Най-близката защитена зона от Европейската екологична мрежа „НАТУРА 2000“- е</w:t>
      </w:r>
      <w:r w:rsidRPr="00885FB6">
        <w:rPr>
          <w:rFonts w:ascii="Times New Roman" w:eastAsia="Times New Roman" w:hAnsi="Times New Roman"/>
          <w:b/>
          <w:bCs/>
          <w:sz w:val="24"/>
          <w:szCs w:val="24"/>
        </w:rPr>
        <w:t xml:space="preserve">  </w:t>
      </w:r>
      <w:r w:rsidRPr="00885FB6">
        <w:rPr>
          <w:rFonts w:ascii="Times New Roman" w:eastAsia="Times New Roman" w:hAnsi="Times New Roman"/>
          <w:sz w:val="24"/>
          <w:szCs w:val="24"/>
        </w:rPr>
        <w:t>„</w:t>
      </w:r>
      <w:r>
        <w:rPr>
          <w:rFonts w:ascii="Times New Roman" w:hAnsi="Times New Roman"/>
          <w:sz w:val="24"/>
          <w:szCs w:val="24"/>
        </w:rPr>
        <w:t>Река Марица</w:t>
      </w:r>
      <w:r w:rsidRPr="00885FB6">
        <w:rPr>
          <w:rFonts w:ascii="Times New Roman" w:eastAsia="Times New Roman" w:hAnsi="Times New Roman"/>
          <w:sz w:val="24"/>
          <w:szCs w:val="24"/>
        </w:rPr>
        <w:t xml:space="preserve"> ”</w:t>
      </w:r>
      <w:r>
        <w:rPr>
          <w:rFonts w:ascii="Times New Roman" w:hAnsi="Times New Roman"/>
          <w:sz w:val="24"/>
          <w:szCs w:val="24"/>
        </w:rPr>
        <w:t>с код BG00000578.</w:t>
      </w:r>
    </w:p>
    <w:p w14:paraId="3FE93DA9" w14:textId="77777777" w:rsidR="008A5A84" w:rsidRPr="00885FB6" w:rsidRDefault="008A5A84" w:rsidP="008B3A29">
      <w:pPr>
        <w:spacing w:after="0"/>
        <w:ind w:firstLine="708"/>
        <w:jc w:val="both"/>
        <w:rPr>
          <w:rFonts w:ascii="Times New Roman" w:hAnsi="Times New Roman"/>
          <w:sz w:val="24"/>
          <w:szCs w:val="24"/>
        </w:rPr>
      </w:pPr>
      <w:r w:rsidRPr="00885FB6">
        <w:rPr>
          <w:rFonts w:ascii="Times New Roman" w:hAnsi="Times New Roman"/>
          <w:sz w:val="24"/>
          <w:szCs w:val="24"/>
        </w:rPr>
        <w:t>Предвид местоположението, характера и мащаба на инвестиционното предложение, извършената преценка за вероятната степен на отрицателно въздействие е, че не се очаква отрицателно въздействие върху Защитените зони.</w:t>
      </w:r>
      <w:r w:rsidRPr="00885FB6">
        <w:rPr>
          <w:rFonts w:ascii="Times New Roman" w:hAnsi="Times New Roman"/>
          <w:sz w:val="24"/>
          <w:szCs w:val="24"/>
          <w:lang w:val="ru-RU"/>
        </w:rPr>
        <w:t xml:space="preserve"> </w:t>
      </w:r>
    </w:p>
    <w:p w14:paraId="520A9A71" w14:textId="71EF5E66" w:rsidR="00C53791" w:rsidRPr="00885FB6" w:rsidRDefault="00C53791" w:rsidP="008B3A29">
      <w:pPr>
        <w:spacing w:after="0"/>
        <w:ind w:firstLine="708"/>
        <w:jc w:val="both"/>
        <w:rPr>
          <w:rFonts w:ascii="Times New Roman" w:eastAsia="Times New Roman" w:hAnsi="Times New Roman"/>
          <w:sz w:val="24"/>
          <w:szCs w:val="24"/>
          <w:lang w:eastAsia="bg-BG"/>
        </w:rPr>
      </w:pPr>
    </w:p>
    <w:p w14:paraId="5EF1FDBC" w14:textId="1E40D7A5" w:rsidR="00DE1FAE" w:rsidRPr="00885FB6" w:rsidRDefault="00DE1FAE" w:rsidP="008B3A29">
      <w:pPr>
        <w:jc w:val="both"/>
        <w:rPr>
          <w:rFonts w:ascii="Times New Roman" w:hAnsi="Times New Roman"/>
          <w:b/>
          <w:sz w:val="24"/>
          <w:szCs w:val="24"/>
        </w:rPr>
      </w:pPr>
      <w:r w:rsidRPr="00885FB6">
        <w:rPr>
          <w:rFonts w:ascii="Times New Roman" w:hAnsi="Times New Roman"/>
          <w:sz w:val="24"/>
          <w:szCs w:val="24"/>
        </w:rPr>
        <w:t>7</w:t>
      </w:r>
      <w:r w:rsidRPr="00885FB6">
        <w:rPr>
          <w:rFonts w:ascii="Times New Roman" w:hAnsi="Times New Roman"/>
          <w:b/>
          <w:sz w:val="24"/>
          <w:szCs w:val="24"/>
        </w:rPr>
        <w:t>. ландшафт и обекти с историческа, културна или археологическа стойност;</w:t>
      </w:r>
    </w:p>
    <w:p w14:paraId="18E815AB" w14:textId="7676C3F2" w:rsidR="00277840" w:rsidRPr="00885FB6" w:rsidRDefault="00277840" w:rsidP="008B3A29">
      <w:pPr>
        <w:ind w:firstLine="708"/>
        <w:jc w:val="both"/>
        <w:rPr>
          <w:rFonts w:ascii="Times New Roman" w:hAnsi="Times New Roman"/>
          <w:b/>
          <w:sz w:val="24"/>
          <w:szCs w:val="24"/>
        </w:rPr>
      </w:pPr>
      <w:r>
        <w:rPr>
          <w:rFonts w:ascii="Times New Roman" w:hAnsi="Times New Roman"/>
          <w:sz w:val="24"/>
          <w:szCs w:val="24"/>
        </w:rPr>
        <w:t>С</w:t>
      </w:r>
      <w:r w:rsidRPr="00BF7FB0">
        <w:rPr>
          <w:rFonts w:ascii="Times New Roman" w:hAnsi="Times New Roman"/>
          <w:sz w:val="24"/>
          <w:szCs w:val="24"/>
        </w:rPr>
        <w:t>града с идентификатор 56784.504.369.16, гр. Пловдив</w:t>
      </w:r>
      <w:r>
        <w:rPr>
          <w:rFonts w:ascii="Times New Roman" w:hAnsi="Times New Roman"/>
          <w:sz w:val="24"/>
          <w:szCs w:val="24"/>
        </w:rPr>
        <w:t xml:space="preserve"> не засяга такива обекти</w:t>
      </w:r>
    </w:p>
    <w:p w14:paraId="0B6E6C4C" w14:textId="77777777" w:rsidR="00DE1FAE" w:rsidRPr="00885FB6" w:rsidRDefault="00DE1FAE" w:rsidP="008B3A29">
      <w:pPr>
        <w:jc w:val="both"/>
        <w:rPr>
          <w:rFonts w:ascii="Times New Roman" w:hAnsi="Times New Roman"/>
          <w:b/>
          <w:sz w:val="24"/>
          <w:szCs w:val="24"/>
        </w:rPr>
      </w:pPr>
      <w:r w:rsidRPr="00885FB6">
        <w:rPr>
          <w:rFonts w:ascii="Times New Roman" w:hAnsi="Times New Roman"/>
          <w:b/>
          <w:sz w:val="24"/>
          <w:szCs w:val="24"/>
        </w:rPr>
        <w:t>8. територии и/или зони и обекти със специфичен санитарен статут или подлежащи на здравна защита.</w:t>
      </w:r>
    </w:p>
    <w:p w14:paraId="58C3BDAE" w14:textId="4547FF65" w:rsidR="00277840" w:rsidRPr="00885FB6" w:rsidRDefault="00277840" w:rsidP="008B3A29">
      <w:pPr>
        <w:ind w:firstLine="708"/>
        <w:jc w:val="both"/>
        <w:rPr>
          <w:rFonts w:ascii="Times New Roman" w:hAnsi="Times New Roman"/>
          <w:b/>
          <w:sz w:val="24"/>
          <w:szCs w:val="24"/>
        </w:rPr>
      </w:pPr>
      <w:r>
        <w:rPr>
          <w:rFonts w:ascii="Times New Roman" w:hAnsi="Times New Roman"/>
          <w:sz w:val="24"/>
          <w:szCs w:val="24"/>
        </w:rPr>
        <w:t>С</w:t>
      </w:r>
      <w:r w:rsidRPr="00BF7FB0">
        <w:rPr>
          <w:rFonts w:ascii="Times New Roman" w:hAnsi="Times New Roman"/>
          <w:sz w:val="24"/>
          <w:szCs w:val="24"/>
        </w:rPr>
        <w:t>града с идентификатор 56784.504.369.16, гр. Пловдив</w:t>
      </w:r>
      <w:r>
        <w:rPr>
          <w:rFonts w:ascii="Times New Roman" w:hAnsi="Times New Roman"/>
          <w:sz w:val="24"/>
          <w:szCs w:val="24"/>
        </w:rPr>
        <w:t xml:space="preserve"> не засяга такива територии и зони</w:t>
      </w:r>
    </w:p>
    <w:p w14:paraId="289039F5" w14:textId="77777777" w:rsidR="007472D8" w:rsidRPr="00885FB6" w:rsidRDefault="007472D8" w:rsidP="008B3A29">
      <w:pPr>
        <w:jc w:val="both"/>
        <w:rPr>
          <w:rFonts w:ascii="Times New Roman" w:hAnsi="Times New Roman"/>
          <w:b/>
          <w:sz w:val="24"/>
          <w:szCs w:val="24"/>
        </w:rPr>
      </w:pPr>
    </w:p>
    <w:p w14:paraId="7D0A8AC8" w14:textId="77777777" w:rsidR="00F33D05" w:rsidRDefault="00F33D05" w:rsidP="008B3A29">
      <w:pPr>
        <w:jc w:val="both"/>
        <w:rPr>
          <w:rFonts w:ascii="Times New Roman" w:hAnsi="Times New Roman"/>
          <w:b/>
          <w:sz w:val="24"/>
          <w:szCs w:val="24"/>
        </w:rPr>
      </w:pPr>
    </w:p>
    <w:p w14:paraId="187B1372" w14:textId="77777777" w:rsidR="00F33D05" w:rsidRDefault="00F33D05" w:rsidP="008B3A29">
      <w:pPr>
        <w:jc w:val="both"/>
        <w:rPr>
          <w:rFonts w:ascii="Times New Roman" w:hAnsi="Times New Roman"/>
          <w:b/>
          <w:sz w:val="24"/>
          <w:szCs w:val="24"/>
        </w:rPr>
      </w:pPr>
    </w:p>
    <w:p w14:paraId="1AF6B5AA" w14:textId="31DDE468" w:rsidR="00DE1FAE" w:rsidRPr="00885FB6" w:rsidRDefault="00DE1FAE" w:rsidP="008B3A29">
      <w:pPr>
        <w:jc w:val="both"/>
        <w:rPr>
          <w:rFonts w:ascii="Times New Roman" w:hAnsi="Times New Roman"/>
          <w:b/>
          <w:sz w:val="24"/>
          <w:szCs w:val="24"/>
        </w:rPr>
      </w:pPr>
      <w:r w:rsidRPr="00885FB6">
        <w:rPr>
          <w:rFonts w:ascii="Times New Roman" w:hAnsi="Times New Roman"/>
          <w:b/>
          <w:sz w:val="24"/>
          <w:szCs w:val="24"/>
        </w:rPr>
        <w:lastRenderedPageBreak/>
        <w:t>IV. 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инвестиционното предложение:</w:t>
      </w:r>
    </w:p>
    <w:p w14:paraId="05A40278" w14:textId="77777777" w:rsidR="00233EFA" w:rsidRPr="00885FB6" w:rsidRDefault="00DE1FAE" w:rsidP="008B3A29">
      <w:pPr>
        <w:jc w:val="both"/>
        <w:rPr>
          <w:rFonts w:ascii="Times New Roman" w:hAnsi="Times New Roman"/>
          <w:sz w:val="24"/>
          <w:szCs w:val="24"/>
        </w:rPr>
      </w:pPr>
      <w:r w:rsidRPr="00885FB6">
        <w:rPr>
          <w:rFonts w:ascii="Times New Roman" w:hAnsi="Times New Roman"/>
          <w:b/>
          <w:bCs/>
          <w:sz w:val="24"/>
          <w:szCs w:val="24"/>
        </w:rPr>
        <w:t>1.</w:t>
      </w:r>
      <w:r w:rsidRPr="00885FB6">
        <w:rPr>
          <w:rFonts w:ascii="Times New Roman" w:hAnsi="Times New Roman"/>
          <w:sz w:val="24"/>
          <w:szCs w:val="24"/>
        </w:rPr>
        <w:t xml:space="preserve">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p>
    <w:p w14:paraId="7FFF628C" w14:textId="67CF5320" w:rsidR="00233EFA" w:rsidRPr="00885FB6" w:rsidRDefault="00233EFA" w:rsidP="008B3A29">
      <w:pPr>
        <w:jc w:val="both"/>
        <w:rPr>
          <w:rFonts w:ascii="Times New Roman" w:eastAsia="Times New Roman" w:hAnsi="Times New Roman"/>
          <w:sz w:val="24"/>
          <w:szCs w:val="24"/>
          <w:lang w:eastAsia="bg-BG"/>
        </w:rPr>
      </w:pPr>
      <w:r w:rsidRPr="00885FB6">
        <w:rPr>
          <w:rFonts w:ascii="Times New Roman" w:hAnsi="Times New Roman"/>
          <w:b/>
          <w:sz w:val="24"/>
          <w:szCs w:val="24"/>
        </w:rPr>
        <w:t>Въздействие върху населението и човешкото здраве</w:t>
      </w:r>
      <w:r w:rsidR="004F185F" w:rsidRPr="00885FB6">
        <w:rPr>
          <w:rFonts w:ascii="Times New Roman" w:eastAsia="Times New Roman" w:hAnsi="Times New Roman"/>
          <w:sz w:val="24"/>
          <w:szCs w:val="24"/>
          <w:lang w:eastAsia="bg-BG"/>
        </w:rPr>
        <w:t xml:space="preserve"> - непряко, среднотрайно, временно, отрицателно</w:t>
      </w:r>
    </w:p>
    <w:p w14:paraId="5DEE26C8" w14:textId="6716D1C0" w:rsidR="009B707A" w:rsidRPr="00885FB6" w:rsidRDefault="00233EFA" w:rsidP="008B3A29">
      <w:pPr>
        <w:spacing w:after="0"/>
        <w:ind w:firstLine="709"/>
        <w:jc w:val="both"/>
        <w:rPr>
          <w:rFonts w:ascii="Times New Roman" w:eastAsia="Times New Roman" w:hAnsi="Times New Roman"/>
          <w:sz w:val="24"/>
          <w:szCs w:val="24"/>
          <w:lang w:eastAsia="bg-BG"/>
        </w:rPr>
      </w:pPr>
      <w:r w:rsidRPr="00885FB6">
        <w:rPr>
          <w:rFonts w:ascii="Times New Roman" w:hAnsi="Times New Roman"/>
          <w:sz w:val="24"/>
          <w:szCs w:val="24"/>
        </w:rPr>
        <w:t>Териториалният обхват на въздействието е ограничен сам</w:t>
      </w:r>
      <w:r w:rsidR="00277840">
        <w:rPr>
          <w:rFonts w:ascii="Times New Roman" w:hAnsi="Times New Roman"/>
          <w:sz w:val="24"/>
          <w:szCs w:val="24"/>
        </w:rPr>
        <w:t>о в рамките на разглежданата сграда</w:t>
      </w:r>
      <w:r w:rsidRPr="00885FB6">
        <w:rPr>
          <w:rFonts w:ascii="Times New Roman" w:hAnsi="Times New Roman"/>
          <w:sz w:val="24"/>
          <w:szCs w:val="24"/>
        </w:rPr>
        <w:t>.</w:t>
      </w:r>
    </w:p>
    <w:p w14:paraId="762424F9" w14:textId="64B08DDD" w:rsidR="004F185F" w:rsidRPr="00885FB6" w:rsidRDefault="00827155" w:rsidP="008B3A29">
      <w:pPr>
        <w:spacing w:after="0"/>
        <w:ind w:firstLine="709"/>
        <w:jc w:val="both"/>
        <w:rPr>
          <w:rFonts w:ascii="Times New Roman" w:hAnsi="Times New Roman"/>
          <w:sz w:val="24"/>
          <w:szCs w:val="24"/>
        </w:rPr>
      </w:pPr>
      <w:r w:rsidRPr="00885FB6">
        <w:rPr>
          <w:rFonts w:ascii="Times New Roman" w:hAnsi="Times New Roman"/>
          <w:sz w:val="24"/>
          <w:szCs w:val="24"/>
        </w:rPr>
        <w:t xml:space="preserve">Характерът на инвестиционното предложение не предполага отрицателно въздействие върху населението на </w:t>
      </w:r>
      <w:r w:rsidR="007425ED" w:rsidRPr="00885FB6">
        <w:rPr>
          <w:rFonts w:ascii="Times New Roman" w:hAnsi="Times New Roman"/>
          <w:sz w:val="24"/>
          <w:szCs w:val="24"/>
          <w:lang w:val="ru-RU"/>
        </w:rPr>
        <w:t xml:space="preserve">гр. </w:t>
      </w:r>
      <w:r w:rsidR="00277840">
        <w:rPr>
          <w:rFonts w:ascii="Times New Roman" w:hAnsi="Times New Roman"/>
          <w:sz w:val="24"/>
          <w:szCs w:val="24"/>
          <w:lang w:val="ru-RU"/>
        </w:rPr>
        <w:t>Пловдив</w:t>
      </w:r>
      <w:r w:rsidR="008A5A84" w:rsidRPr="00885FB6">
        <w:rPr>
          <w:rFonts w:ascii="Times New Roman" w:hAnsi="Times New Roman"/>
          <w:sz w:val="24"/>
          <w:szCs w:val="24"/>
          <w:lang w:val="ru-RU"/>
        </w:rPr>
        <w:t xml:space="preserve"> </w:t>
      </w:r>
      <w:r w:rsidRPr="00885FB6">
        <w:rPr>
          <w:rFonts w:ascii="Times New Roman" w:hAnsi="Times New Roman"/>
          <w:sz w:val="24"/>
          <w:szCs w:val="24"/>
        </w:rPr>
        <w:t xml:space="preserve">и близките населени места и здравето на хората. </w:t>
      </w:r>
    </w:p>
    <w:p w14:paraId="31B3C17D" w14:textId="77777777" w:rsidR="004F185F" w:rsidRPr="00885FB6" w:rsidRDefault="004F185F" w:rsidP="008B3A29">
      <w:pPr>
        <w:spacing w:after="0"/>
        <w:ind w:firstLine="709"/>
        <w:jc w:val="both"/>
        <w:rPr>
          <w:rFonts w:ascii="Times New Roman" w:hAnsi="Times New Roman"/>
          <w:sz w:val="24"/>
          <w:szCs w:val="24"/>
        </w:rPr>
      </w:pPr>
      <w:r w:rsidRPr="00885FB6">
        <w:rPr>
          <w:rFonts w:ascii="Times New Roman" w:eastAsia="Times New Roman" w:hAnsi="Times New Roman"/>
          <w:sz w:val="24"/>
          <w:szCs w:val="24"/>
          <w:lang w:eastAsia="bg-BG"/>
        </w:rPr>
        <w:t xml:space="preserve">Имайки предвид, че инвестиционното предложение ще се осъществи на площадка  отговарящи на всички нормативни изисквания и че при реализацията му не се предвижда отделянето на отпадъчни газове и отпадъчни води, а отпадъците ще се управляват, съгласно всички нормативни изисквания, не се очаква отрицателно въздействие върху населението и компонентите на околната среда. </w:t>
      </w:r>
    </w:p>
    <w:p w14:paraId="30A92385" w14:textId="5812AB34" w:rsidR="004F185F" w:rsidRPr="00885FB6" w:rsidRDefault="004F185F" w:rsidP="008B3A29">
      <w:pPr>
        <w:spacing w:after="0"/>
        <w:ind w:firstLine="709"/>
        <w:jc w:val="both"/>
        <w:rPr>
          <w:rFonts w:ascii="Times New Roman" w:hAnsi="Times New Roman"/>
          <w:sz w:val="24"/>
          <w:szCs w:val="24"/>
        </w:rPr>
      </w:pPr>
      <w:r w:rsidRPr="00885FB6">
        <w:rPr>
          <w:rFonts w:ascii="Times New Roman" w:eastAsia="Times New Roman" w:hAnsi="Times New Roman"/>
          <w:sz w:val="24"/>
          <w:szCs w:val="24"/>
          <w:lang w:eastAsia="bg-BG"/>
        </w:rPr>
        <w:t xml:space="preserve">Въздействието е единствено по отношение на работещите –персонала обслужващ дейностите на площадките. При реализация на инвестиционното предложение е необходимо прилагането на всички мерки за намаляване риска от въздействие върху персонала, вкл. всички работници да бъдат инструктирани в предварително разработени процедури за безопасна работа, в които се регламентират рисковете за здравето, както и да се спазват изискванията за лична защита и хигиенни норми. </w:t>
      </w:r>
    </w:p>
    <w:p w14:paraId="02A86638" w14:textId="77777777" w:rsidR="004F185F" w:rsidRPr="00885FB6" w:rsidRDefault="004F185F" w:rsidP="009B707A">
      <w:pPr>
        <w:spacing w:after="0" w:line="240" w:lineRule="auto"/>
        <w:ind w:firstLine="709"/>
        <w:jc w:val="both"/>
        <w:rPr>
          <w:rFonts w:ascii="Times New Roman" w:eastAsia="Times New Roman" w:hAnsi="Times New Roman"/>
          <w:sz w:val="24"/>
          <w:szCs w:val="24"/>
          <w:lang w:eastAsia="bg-BG"/>
        </w:rPr>
      </w:pPr>
    </w:p>
    <w:p w14:paraId="3329F72F" w14:textId="77777777" w:rsidR="00233EFA" w:rsidRPr="00885FB6" w:rsidRDefault="00233EFA" w:rsidP="00C61B54">
      <w:pPr>
        <w:spacing w:before="20" w:line="240" w:lineRule="auto"/>
        <w:ind w:firstLine="425"/>
        <w:jc w:val="both"/>
        <w:rPr>
          <w:rFonts w:ascii="Times New Roman" w:hAnsi="Times New Roman"/>
          <w:b/>
          <w:sz w:val="24"/>
          <w:szCs w:val="24"/>
        </w:rPr>
      </w:pPr>
      <w:r w:rsidRPr="00885FB6">
        <w:rPr>
          <w:rFonts w:ascii="Times New Roman" w:hAnsi="Times New Roman"/>
          <w:b/>
          <w:sz w:val="24"/>
          <w:szCs w:val="24"/>
        </w:rPr>
        <w:t>Въздействие върху материалните активи</w:t>
      </w:r>
    </w:p>
    <w:p w14:paraId="1E1AB256" w14:textId="77777777" w:rsidR="004F185F" w:rsidRPr="00885FB6" w:rsidRDefault="004F185F" w:rsidP="009B707A">
      <w:pPr>
        <w:spacing w:after="0" w:line="240" w:lineRule="auto"/>
        <w:ind w:firstLine="709"/>
        <w:jc w:val="both"/>
        <w:rPr>
          <w:rFonts w:ascii="Times New Roman" w:eastAsia="Times New Roman" w:hAnsi="Times New Roman"/>
          <w:sz w:val="24"/>
          <w:szCs w:val="24"/>
          <w:lang w:eastAsia="bg-BG"/>
        </w:rPr>
      </w:pPr>
      <w:r w:rsidRPr="00885FB6">
        <w:rPr>
          <w:rFonts w:ascii="Times New Roman" w:eastAsia="Times New Roman" w:hAnsi="Times New Roman"/>
          <w:sz w:val="24"/>
          <w:szCs w:val="24"/>
          <w:lang w:eastAsia="bg-BG"/>
        </w:rPr>
        <w:t xml:space="preserve">По отношение на използваните пътища за достъп до площадките- въздействието е пряко, среднотрайно, временно, отрицателно; </w:t>
      </w:r>
    </w:p>
    <w:p w14:paraId="1DCFA0F6" w14:textId="643F3BE9" w:rsidR="004F185F" w:rsidRPr="00885FB6" w:rsidRDefault="004F185F" w:rsidP="004F185F">
      <w:pPr>
        <w:spacing w:after="0" w:line="240" w:lineRule="auto"/>
        <w:ind w:firstLine="709"/>
        <w:jc w:val="both"/>
        <w:rPr>
          <w:rFonts w:ascii="Times New Roman" w:eastAsia="Times New Roman" w:hAnsi="Times New Roman"/>
          <w:sz w:val="24"/>
          <w:szCs w:val="24"/>
          <w:lang w:eastAsia="bg-BG"/>
        </w:rPr>
      </w:pPr>
      <w:r w:rsidRPr="00885FB6">
        <w:rPr>
          <w:rFonts w:ascii="Times New Roman" w:hAnsi="Times New Roman"/>
          <w:sz w:val="24"/>
          <w:szCs w:val="24"/>
        </w:rPr>
        <w:t xml:space="preserve">Реализацията на ИП обуславя увеличаване на материалните активи на територията на обекта. В тази връзка въздействието върху материалните активи от реализацията на ИП, би следвало да се оцени като </w:t>
      </w:r>
      <w:r w:rsidRPr="00885FB6">
        <w:rPr>
          <w:rFonts w:ascii="Times New Roman" w:eastAsia="Times New Roman" w:hAnsi="Times New Roman"/>
          <w:sz w:val="24"/>
          <w:szCs w:val="24"/>
          <w:lang w:eastAsia="bg-BG"/>
        </w:rPr>
        <w:t>пряко, среднотрайно, временно, положително</w:t>
      </w:r>
      <w:r w:rsidR="006D1CC0" w:rsidRPr="00885FB6">
        <w:rPr>
          <w:rFonts w:ascii="Times New Roman" w:eastAsia="Times New Roman" w:hAnsi="Times New Roman"/>
          <w:sz w:val="24"/>
          <w:szCs w:val="24"/>
          <w:lang w:eastAsia="bg-BG"/>
        </w:rPr>
        <w:t>.</w:t>
      </w:r>
      <w:r w:rsidRPr="00885FB6">
        <w:rPr>
          <w:rFonts w:ascii="Times New Roman" w:eastAsia="Times New Roman" w:hAnsi="Times New Roman"/>
          <w:sz w:val="24"/>
          <w:szCs w:val="24"/>
          <w:lang w:eastAsia="bg-BG"/>
        </w:rPr>
        <w:t xml:space="preserve"> </w:t>
      </w:r>
    </w:p>
    <w:p w14:paraId="07A1B827" w14:textId="77777777" w:rsidR="006D1CC0" w:rsidRPr="00885FB6" w:rsidRDefault="006D1CC0" w:rsidP="004F185F">
      <w:pPr>
        <w:spacing w:after="0" w:line="240" w:lineRule="auto"/>
        <w:ind w:firstLine="709"/>
        <w:jc w:val="both"/>
        <w:rPr>
          <w:rFonts w:ascii="Times New Roman" w:hAnsi="Times New Roman"/>
          <w:sz w:val="24"/>
          <w:szCs w:val="24"/>
        </w:rPr>
      </w:pPr>
    </w:p>
    <w:p w14:paraId="52C10603" w14:textId="77777777" w:rsidR="003A3498" w:rsidRPr="00885FB6" w:rsidRDefault="003A3498" w:rsidP="00C61B54">
      <w:pPr>
        <w:spacing w:before="20" w:line="240" w:lineRule="auto"/>
        <w:ind w:firstLine="425"/>
        <w:jc w:val="both"/>
        <w:rPr>
          <w:rFonts w:ascii="Times New Roman" w:hAnsi="Times New Roman"/>
          <w:b/>
          <w:sz w:val="24"/>
          <w:szCs w:val="24"/>
        </w:rPr>
      </w:pPr>
      <w:r w:rsidRPr="00885FB6">
        <w:rPr>
          <w:rFonts w:ascii="Times New Roman" w:hAnsi="Times New Roman"/>
          <w:b/>
          <w:sz w:val="24"/>
          <w:szCs w:val="24"/>
        </w:rPr>
        <w:t>Въздействие върху културното наследство</w:t>
      </w:r>
    </w:p>
    <w:p w14:paraId="521074EF" w14:textId="68F10407" w:rsidR="003A3498" w:rsidRPr="00885FB6" w:rsidRDefault="003A3498" w:rsidP="009B707A">
      <w:pPr>
        <w:spacing w:after="0" w:line="240" w:lineRule="auto"/>
        <w:ind w:firstLine="709"/>
        <w:jc w:val="both"/>
        <w:rPr>
          <w:rFonts w:ascii="Times New Roman" w:eastAsia="Times New Roman" w:hAnsi="Times New Roman"/>
          <w:sz w:val="24"/>
          <w:szCs w:val="24"/>
          <w:lang w:eastAsia="bg-BG"/>
        </w:rPr>
      </w:pPr>
      <w:r w:rsidRPr="00885FB6">
        <w:rPr>
          <w:rFonts w:ascii="Times New Roman" w:hAnsi="Times New Roman"/>
          <w:sz w:val="24"/>
          <w:szCs w:val="24"/>
        </w:rPr>
        <w:t>Местоположението и характерът на ИП не предполагат въздействие върху обекти с историческа, културна или археологическа стойност.</w:t>
      </w:r>
    </w:p>
    <w:p w14:paraId="5E8CC435" w14:textId="77777777" w:rsidR="00924ED0" w:rsidRPr="00885FB6" w:rsidRDefault="00924ED0" w:rsidP="00C61B54">
      <w:pPr>
        <w:spacing w:before="20" w:line="240" w:lineRule="auto"/>
        <w:ind w:firstLine="425"/>
        <w:jc w:val="both"/>
        <w:rPr>
          <w:rFonts w:ascii="Times New Roman" w:hAnsi="Times New Roman"/>
          <w:b/>
          <w:sz w:val="24"/>
          <w:szCs w:val="24"/>
        </w:rPr>
      </w:pPr>
    </w:p>
    <w:p w14:paraId="44A5A866" w14:textId="77777777" w:rsidR="00F33D05" w:rsidRDefault="00F33D05" w:rsidP="0057239F">
      <w:pPr>
        <w:spacing w:before="20" w:line="240" w:lineRule="auto"/>
        <w:ind w:firstLine="425"/>
        <w:jc w:val="both"/>
        <w:rPr>
          <w:rFonts w:ascii="Times New Roman" w:hAnsi="Times New Roman"/>
          <w:b/>
          <w:sz w:val="24"/>
          <w:szCs w:val="24"/>
        </w:rPr>
      </w:pPr>
    </w:p>
    <w:p w14:paraId="223A1C6F" w14:textId="77777777" w:rsidR="00F33D05" w:rsidRDefault="00F33D05" w:rsidP="0057239F">
      <w:pPr>
        <w:spacing w:before="20" w:line="240" w:lineRule="auto"/>
        <w:ind w:firstLine="425"/>
        <w:jc w:val="both"/>
        <w:rPr>
          <w:rFonts w:ascii="Times New Roman" w:hAnsi="Times New Roman"/>
          <w:b/>
          <w:sz w:val="24"/>
          <w:szCs w:val="24"/>
        </w:rPr>
      </w:pPr>
    </w:p>
    <w:p w14:paraId="2A619DD3" w14:textId="77777777" w:rsidR="00F33D05" w:rsidRDefault="00F33D05" w:rsidP="0057239F">
      <w:pPr>
        <w:spacing w:before="20" w:line="240" w:lineRule="auto"/>
        <w:ind w:firstLine="425"/>
        <w:jc w:val="both"/>
        <w:rPr>
          <w:rFonts w:ascii="Times New Roman" w:hAnsi="Times New Roman"/>
          <w:b/>
          <w:sz w:val="24"/>
          <w:szCs w:val="24"/>
        </w:rPr>
      </w:pPr>
    </w:p>
    <w:p w14:paraId="1C72B322" w14:textId="18A4CCAB" w:rsidR="00D6027B" w:rsidRPr="00885FB6" w:rsidRDefault="00D6027B" w:rsidP="0057239F">
      <w:pPr>
        <w:spacing w:before="20" w:line="240" w:lineRule="auto"/>
        <w:ind w:firstLine="425"/>
        <w:jc w:val="both"/>
        <w:rPr>
          <w:rFonts w:ascii="Times New Roman" w:hAnsi="Times New Roman"/>
          <w:b/>
          <w:sz w:val="24"/>
          <w:szCs w:val="24"/>
        </w:rPr>
      </w:pPr>
      <w:r w:rsidRPr="00885FB6">
        <w:rPr>
          <w:rFonts w:ascii="Times New Roman" w:hAnsi="Times New Roman"/>
          <w:b/>
          <w:sz w:val="24"/>
          <w:szCs w:val="24"/>
        </w:rPr>
        <w:lastRenderedPageBreak/>
        <w:t xml:space="preserve">ВЪЗДЕЙСТВИЕ ВЪРХУ АТМОСФЕРЕН ВЪЗДУХ </w:t>
      </w:r>
      <w:r w:rsidR="0057239F" w:rsidRPr="00885FB6">
        <w:rPr>
          <w:rFonts w:ascii="Times New Roman" w:hAnsi="Times New Roman"/>
          <w:b/>
          <w:sz w:val="24"/>
          <w:szCs w:val="24"/>
        </w:rPr>
        <w:t xml:space="preserve"> </w:t>
      </w:r>
    </w:p>
    <w:p w14:paraId="1D29F482" w14:textId="7DF076C6" w:rsidR="0057239F" w:rsidRPr="00885FB6" w:rsidRDefault="00277840" w:rsidP="0057239F">
      <w:pPr>
        <w:spacing w:before="20" w:line="240" w:lineRule="auto"/>
        <w:ind w:firstLine="425"/>
        <w:jc w:val="both"/>
        <w:rPr>
          <w:rFonts w:ascii="Times New Roman" w:hAnsi="Times New Roman"/>
          <w:b/>
          <w:sz w:val="24"/>
          <w:szCs w:val="24"/>
        </w:rPr>
      </w:pPr>
      <w:r>
        <w:rPr>
          <w:rFonts w:ascii="Times New Roman" w:eastAsia="Times New Roman" w:hAnsi="Times New Roman"/>
          <w:sz w:val="24"/>
          <w:szCs w:val="24"/>
          <w:lang w:eastAsia="bg-BG"/>
        </w:rPr>
        <w:t xml:space="preserve">Дейността не е свързана с формиране на емисии в атмосферния въздух </w:t>
      </w:r>
      <w:r w:rsidR="00F33D05">
        <w:rPr>
          <w:rFonts w:ascii="Times New Roman" w:eastAsia="Times New Roman" w:hAnsi="Times New Roman"/>
          <w:sz w:val="24"/>
          <w:szCs w:val="24"/>
          <w:lang w:eastAsia="bg-BG"/>
        </w:rPr>
        <w:t xml:space="preserve">и </w:t>
      </w:r>
      <w:r w:rsidR="00D6027B" w:rsidRPr="00885FB6">
        <w:rPr>
          <w:rFonts w:ascii="Times New Roman" w:eastAsia="Times New Roman" w:hAnsi="Times New Roman"/>
          <w:sz w:val="24"/>
          <w:szCs w:val="24"/>
          <w:lang w:eastAsia="bg-BG"/>
        </w:rPr>
        <w:t xml:space="preserve">въздействието върху атмосферния въздух </w:t>
      </w:r>
      <w:r>
        <w:rPr>
          <w:rFonts w:ascii="Times New Roman" w:eastAsia="Times New Roman" w:hAnsi="Times New Roman"/>
          <w:sz w:val="24"/>
          <w:szCs w:val="24"/>
          <w:lang w:eastAsia="bg-BG"/>
        </w:rPr>
        <w:t xml:space="preserve">се очаква да бъде </w:t>
      </w:r>
      <w:r w:rsidR="001E1F67" w:rsidRPr="00885FB6">
        <w:rPr>
          <w:rFonts w:ascii="Times New Roman" w:eastAsia="Times New Roman" w:hAnsi="Times New Roman"/>
          <w:sz w:val="24"/>
          <w:szCs w:val="24"/>
          <w:lang w:eastAsia="bg-BG"/>
        </w:rPr>
        <w:t>краткотрайно</w:t>
      </w:r>
      <w:r w:rsidR="0057239F" w:rsidRPr="00885FB6">
        <w:rPr>
          <w:rFonts w:ascii="Times New Roman" w:eastAsia="Times New Roman" w:hAnsi="Times New Roman"/>
          <w:sz w:val="24"/>
          <w:szCs w:val="24"/>
          <w:lang w:eastAsia="bg-BG"/>
        </w:rPr>
        <w:t>, временно, отрицателно.</w:t>
      </w:r>
      <w:r w:rsidR="0057239F" w:rsidRPr="00885FB6">
        <w:rPr>
          <w:rFonts w:ascii="Times New Roman" w:hAnsi="Times New Roman"/>
          <w:b/>
          <w:sz w:val="24"/>
          <w:szCs w:val="24"/>
        </w:rPr>
        <w:t xml:space="preserve"> </w:t>
      </w:r>
    </w:p>
    <w:p w14:paraId="209F67E0" w14:textId="77777777" w:rsidR="0057239F" w:rsidRPr="00885FB6" w:rsidRDefault="0057239F" w:rsidP="0057239F">
      <w:pPr>
        <w:spacing w:line="240" w:lineRule="auto"/>
        <w:ind w:firstLine="540"/>
        <w:jc w:val="both"/>
        <w:rPr>
          <w:rFonts w:ascii="Times New Roman" w:hAnsi="Times New Roman"/>
          <w:sz w:val="24"/>
          <w:szCs w:val="24"/>
        </w:rPr>
      </w:pPr>
      <w:r w:rsidRPr="00885FB6">
        <w:rPr>
          <w:rFonts w:ascii="Times New Roman" w:hAnsi="Times New Roman"/>
          <w:sz w:val="24"/>
          <w:szCs w:val="24"/>
        </w:rPr>
        <w:t>Влияние върху чистотата на въздуха ще оказват отделените емисии от изгорели газове от транспортната техника, но това въздействие ще е само на територията на площадката и  ще има епизодичен характер.</w:t>
      </w:r>
    </w:p>
    <w:p w14:paraId="3C3D4F3E" w14:textId="34844F06" w:rsidR="00D6027B" w:rsidRPr="00885FB6" w:rsidRDefault="0057239F" w:rsidP="00D6027B">
      <w:pPr>
        <w:spacing w:line="240" w:lineRule="auto"/>
        <w:ind w:firstLine="540"/>
        <w:jc w:val="both"/>
        <w:rPr>
          <w:rFonts w:ascii="Times New Roman" w:hAnsi="Times New Roman"/>
          <w:sz w:val="24"/>
          <w:szCs w:val="24"/>
        </w:rPr>
      </w:pPr>
      <w:r w:rsidRPr="00885FB6">
        <w:rPr>
          <w:rFonts w:ascii="Times New Roman" w:hAnsi="Times New Roman"/>
          <w:sz w:val="24"/>
          <w:szCs w:val="24"/>
        </w:rPr>
        <w:t xml:space="preserve">На  площадката  за </w:t>
      </w:r>
      <w:r w:rsidR="00277840">
        <w:rPr>
          <w:rFonts w:ascii="Times New Roman" w:hAnsi="Times New Roman"/>
          <w:sz w:val="24"/>
          <w:szCs w:val="24"/>
        </w:rPr>
        <w:t>съхранение на</w:t>
      </w:r>
      <w:r w:rsidRPr="00885FB6">
        <w:rPr>
          <w:rFonts w:ascii="Times New Roman" w:hAnsi="Times New Roman"/>
          <w:sz w:val="24"/>
          <w:szCs w:val="24"/>
        </w:rPr>
        <w:t xml:space="preserve"> отпадъци</w:t>
      </w:r>
      <w:r w:rsidRPr="00885FB6">
        <w:rPr>
          <w:rFonts w:ascii="Times New Roman" w:hAnsi="Times New Roman"/>
          <w:sz w:val="24"/>
          <w:szCs w:val="24"/>
          <w:lang w:val="en-US"/>
        </w:rPr>
        <w:t xml:space="preserve"> </w:t>
      </w:r>
      <w:r w:rsidRPr="00885FB6">
        <w:rPr>
          <w:rFonts w:ascii="Times New Roman" w:hAnsi="Times New Roman"/>
          <w:sz w:val="24"/>
          <w:szCs w:val="24"/>
        </w:rPr>
        <w:t>не се предвижда експлоатация на горивен или друг неподвижен източник на емисии в атмосферния въздух.</w:t>
      </w:r>
    </w:p>
    <w:p w14:paraId="3407467A" w14:textId="2AD3BBB0" w:rsidR="00D6027B" w:rsidRPr="00885FB6" w:rsidRDefault="00D6027B" w:rsidP="00D6027B">
      <w:pPr>
        <w:spacing w:line="240" w:lineRule="auto"/>
        <w:ind w:firstLine="540"/>
        <w:jc w:val="both"/>
        <w:rPr>
          <w:rFonts w:ascii="Times New Roman" w:hAnsi="Times New Roman"/>
          <w:sz w:val="24"/>
          <w:szCs w:val="24"/>
        </w:rPr>
      </w:pPr>
      <w:r w:rsidRPr="00885FB6">
        <w:rPr>
          <w:rFonts w:ascii="Times New Roman" w:hAnsi="Times New Roman"/>
          <w:b/>
          <w:sz w:val="24"/>
          <w:szCs w:val="24"/>
        </w:rPr>
        <w:t>ВЪЗДЕЙСТВИЕ ВЪРХУ ВОДИ И ПОЧВИ</w:t>
      </w:r>
    </w:p>
    <w:p w14:paraId="43AC9E7C" w14:textId="2F6AECB2" w:rsidR="0083488A" w:rsidRPr="00885FB6" w:rsidRDefault="0083488A" w:rsidP="00D6027B">
      <w:pPr>
        <w:spacing w:line="240" w:lineRule="auto"/>
        <w:ind w:firstLine="540"/>
        <w:jc w:val="both"/>
        <w:rPr>
          <w:rFonts w:ascii="Times New Roman" w:hAnsi="Times New Roman"/>
          <w:sz w:val="24"/>
          <w:szCs w:val="24"/>
        </w:rPr>
      </w:pPr>
      <w:r w:rsidRPr="00885FB6">
        <w:rPr>
          <w:rFonts w:ascii="Times New Roman" w:hAnsi="Times New Roman"/>
          <w:b/>
          <w:i/>
          <w:sz w:val="24"/>
          <w:szCs w:val="24"/>
        </w:rPr>
        <w:t>Повърхностни и подземни води</w:t>
      </w:r>
    </w:p>
    <w:p w14:paraId="13321DA5" w14:textId="506A5F61" w:rsidR="006F3FD4" w:rsidRPr="00885FB6" w:rsidRDefault="006F3FD4" w:rsidP="006F3FD4">
      <w:pPr>
        <w:spacing w:line="240" w:lineRule="auto"/>
        <w:ind w:firstLine="540"/>
        <w:jc w:val="both"/>
        <w:rPr>
          <w:rFonts w:ascii="Times New Roman" w:hAnsi="Times New Roman"/>
          <w:sz w:val="24"/>
          <w:szCs w:val="24"/>
        </w:rPr>
      </w:pPr>
      <w:r w:rsidRPr="00885FB6">
        <w:rPr>
          <w:rFonts w:ascii="Times New Roman" w:hAnsi="Times New Roman"/>
          <w:sz w:val="24"/>
          <w:szCs w:val="24"/>
        </w:rPr>
        <w:t>Опасните отпадъци ще се събират и съхраняват в закрито помещение, в подходящи съдове, изработени от материали, които не взаимодействат с отпадъците и ще са разположени върху</w:t>
      </w:r>
      <w:r w:rsidR="00277840">
        <w:rPr>
          <w:rFonts w:ascii="Times New Roman" w:hAnsi="Times New Roman"/>
          <w:sz w:val="24"/>
          <w:szCs w:val="24"/>
        </w:rPr>
        <w:t xml:space="preserve"> стелажи в сграда с </w:t>
      </w:r>
      <w:r w:rsidRPr="00885FB6">
        <w:rPr>
          <w:rFonts w:ascii="Times New Roman" w:hAnsi="Times New Roman"/>
          <w:sz w:val="24"/>
          <w:szCs w:val="24"/>
        </w:rPr>
        <w:t xml:space="preserve"> бетониран под. На територията на площадката ще са налични необходимо количество сорбенти, които ще се използват при евентуални разливи.</w:t>
      </w:r>
    </w:p>
    <w:p w14:paraId="0E97CB05" w14:textId="1BD9EA47" w:rsidR="00FD0836" w:rsidRPr="00885FB6" w:rsidRDefault="00FD0836" w:rsidP="00FD0836">
      <w:pPr>
        <w:spacing w:after="120" w:line="240" w:lineRule="auto"/>
        <w:ind w:firstLine="708"/>
        <w:jc w:val="both"/>
        <w:rPr>
          <w:rFonts w:ascii="Times New Roman" w:hAnsi="Times New Roman"/>
          <w:sz w:val="24"/>
          <w:szCs w:val="24"/>
        </w:rPr>
      </w:pPr>
      <w:r w:rsidRPr="00885FB6">
        <w:rPr>
          <w:rFonts w:ascii="Times New Roman" w:hAnsi="Times New Roman"/>
          <w:sz w:val="24"/>
          <w:szCs w:val="24"/>
        </w:rPr>
        <w:t xml:space="preserve">Характерът на дейността от реализацията на ИП не води до замърсяване на подземните води, както и до промяна на техния режим. Не се очаква отрицателно въздействие върху режима на подземните води и общото състояние на водните екосистеми </w:t>
      </w:r>
    </w:p>
    <w:p w14:paraId="6914792D" w14:textId="11FD57B3" w:rsidR="00FD0836" w:rsidRPr="00885FB6" w:rsidRDefault="00FD0836" w:rsidP="00FD0836">
      <w:pPr>
        <w:pStyle w:val="a6"/>
        <w:spacing w:after="120"/>
        <w:ind w:firstLine="709"/>
        <w:rPr>
          <w:sz w:val="24"/>
          <w:szCs w:val="24"/>
        </w:rPr>
      </w:pPr>
      <w:bookmarkStart w:id="9" w:name="_Hlk173490486"/>
      <w:r w:rsidRPr="00885FB6">
        <w:rPr>
          <w:rFonts w:eastAsia="Calibri"/>
          <w:sz w:val="24"/>
          <w:szCs w:val="24"/>
        </w:rPr>
        <w:t>Няма да се формират замърсени дъждовни отпадъчни води. Не се очаква изтичане на  вещества в почвите и от там в подземните води.</w:t>
      </w:r>
    </w:p>
    <w:bookmarkEnd w:id="9"/>
    <w:p w14:paraId="517994FA" w14:textId="77777777" w:rsidR="00FD0836" w:rsidRPr="00885FB6" w:rsidRDefault="00FD0836" w:rsidP="00FD0836">
      <w:pPr>
        <w:spacing w:after="120" w:line="240" w:lineRule="auto"/>
        <w:ind w:firstLine="708"/>
        <w:jc w:val="both"/>
        <w:rPr>
          <w:rFonts w:ascii="Times New Roman" w:eastAsia="Times New Roman" w:hAnsi="Times New Roman"/>
          <w:sz w:val="24"/>
          <w:szCs w:val="24"/>
        </w:rPr>
      </w:pPr>
      <w:r w:rsidRPr="00885FB6">
        <w:rPr>
          <w:rFonts w:ascii="Times New Roman" w:eastAsia="Times New Roman" w:hAnsi="Times New Roman"/>
          <w:sz w:val="24"/>
          <w:szCs w:val="24"/>
        </w:rPr>
        <w:t>Не се очаква емитиране на вещества, в т.ч. приоритетни и/или опасни, при които се осъществява или е възможен контакт с почва и/или вода.</w:t>
      </w:r>
    </w:p>
    <w:p w14:paraId="4D31C4DA" w14:textId="5456B0F4" w:rsidR="009015B2" w:rsidRPr="00277840" w:rsidRDefault="00277840" w:rsidP="00277840">
      <w:pPr>
        <w:spacing w:line="240" w:lineRule="auto"/>
        <w:ind w:firstLine="708"/>
        <w:jc w:val="both"/>
        <w:rPr>
          <w:rFonts w:ascii="Times New Roman" w:hAnsi="Times New Roman"/>
          <w:b/>
          <w:sz w:val="24"/>
          <w:szCs w:val="24"/>
        </w:rPr>
      </w:pPr>
      <w:r>
        <w:rPr>
          <w:rFonts w:ascii="Times New Roman" w:hAnsi="Times New Roman"/>
          <w:sz w:val="24"/>
          <w:szCs w:val="24"/>
        </w:rPr>
        <w:t>С</w:t>
      </w:r>
      <w:r w:rsidRPr="00BF7FB0">
        <w:rPr>
          <w:rFonts w:ascii="Times New Roman" w:hAnsi="Times New Roman"/>
          <w:sz w:val="24"/>
          <w:szCs w:val="24"/>
        </w:rPr>
        <w:t>града с идентификат</w:t>
      </w:r>
      <w:r>
        <w:rPr>
          <w:rFonts w:ascii="Times New Roman" w:hAnsi="Times New Roman"/>
          <w:sz w:val="24"/>
          <w:szCs w:val="24"/>
        </w:rPr>
        <w:t>ор 56784.504.369.16, гр. Пловдив</w:t>
      </w:r>
      <w:r w:rsidR="009015B2" w:rsidRPr="00885FB6">
        <w:rPr>
          <w:rFonts w:ascii="Times New Roman" w:hAnsi="Times New Roman"/>
          <w:sz w:val="24"/>
          <w:szCs w:val="24"/>
        </w:rPr>
        <w:t xml:space="preserve">, предмет на инвестиционното предложение не попада в обхвата на санитарно охранителни зони около водоизточници, не засяга съоръжения за питейно-битово водоснабдяване и не се намира около водоизточници на минерални води. </w:t>
      </w:r>
    </w:p>
    <w:p w14:paraId="65551BF4" w14:textId="77777777" w:rsidR="00D42328" w:rsidRPr="00885FB6" w:rsidRDefault="00DC5282" w:rsidP="00C61B54">
      <w:pPr>
        <w:spacing w:before="20" w:line="240" w:lineRule="auto"/>
        <w:ind w:firstLine="425"/>
        <w:jc w:val="both"/>
        <w:rPr>
          <w:rFonts w:ascii="Times New Roman" w:hAnsi="Times New Roman"/>
          <w:b/>
          <w:i/>
          <w:iCs/>
          <w:sz w:val="24"/>
          <w:szCs w:val="24"/>
        </w:rPr>
      </w:pPr>
      <w:r w:rsidRPr="00885FB6">
        <w:rPr>
          <w:rFonts w:ascii="Times New Roman" w:hAnsi="Times New Roman"/>
          <w:b/>
          <w:i/>
          <w:iCs/>
          <w:sz w:val="24"/>
          <w:szCs w:val="24"/>
        </w:rPr>
        <w:t>Почви</w:t>
      </w:r>
    </w:p>
    <w:p w14:paraId="0A1B8AB6" w14:textId="1A934DF3" w:rsidR="00316BBD" w:rsidRPr="00885FB6" w:rsidRDefault="001E1192" w:rsidP="00FD0836">
      <w:pPr>
        <w:overflowPunct w:val="0"/>
        <w:autoSpaceDE w:val="0"/>
        <w:autoSpaceDN w:val="0"/>
        <w:adjustRightInd w:val="0"/>
        <w:spacing w:after="120" w:line="240" w:lineRule="auto"/>
        <w:ind w:firstLine="708"/>
        <w:jc w:val="both"/>
        <w:textAlignment w:val="baseline"/>
        <w:rPr>
          <w:rFonts w:ascii="Times New Roman" w:eastAsia="Times New Roman" w:hAnsi="Times New Roman"/>
          <w:sz w:val="24"/>
          <w:szCs w:val="24"/>
        </w:rPr>
      </w:pPr>
      <w:r w:rsidRPr="00885FB6">
        <w:rPr>
          <w:rFonts w:ascii="Times New Roman" w:eastAsia="Times New Roman" w:hAnsi="Times New Roman"/>
          <w:sz w:val="24"/>
          <w:szCs w:val="24"/>
          <w:lang w:eastAsia="bg-BG"/>
        </w:rPr>
        <w:t xml:space="preserve">При реализация на инвестиционното предложение не се предвижда негативно въздействие върху почвите в района. Съхраняваните отпадъци нямат контакт с почви. </w:t>
      </w:r>
    </w:p>
    <w:p w14:paraId="56207AAD" w14:textId="77777777" w:rsidR="00FD0836" w:rsidRPr="00885FB6" w:rsidRDefault="00FD0836" w:rsidP="00FD0836">
      <w:pPr>
        <w:overflowPunct w:val="0"/>
        <w:autoSpaceDE w:val="0"/>
        <w:autoSpaceDN w:val="0"/>
        <w:adjustRightInd w:val="0"/>
        <w:spacing w:after="120" w:line="240" w:lineRule="auto"/>
        <w:ind w:firstLine="708"/>
        <w:jc w:val="both"/>
        <w:textAlignment w:val="baseline"/>
        <w:rPr>
          <w:rFonts w:ascii="Times New Roman" w:eastAsia="Times New Roman" w:hAnsi="Times New Roman"/>
          <w:sz w:val="24"/>
          <w:szCs w:val="24"/>
        </w:rPr>
      </w:pPr>
    </w:p>
    <w:p w14:paraId="5EE2CF13" w14:textId="1E42F772" w:rsidR="00D42328" w:rsidRPr="00885FB6" w:rsidRDefault="00D6027B" w:rsidP="00C61B54">
      <w:pPr>
        <w:spacing w:before="20" w:line="240" w:lineRule="auto"/>
        <w:ind w:firstLine="425"/>
        <w:jc w:val="both"/>
        <w:rPr>
          <w:rFonts w:ascii="Times New Roman" w:hAnsi="Times New Roman"/>
          <w:b/>
          <w:sz w:val="24"/>
          <w:szCs w:val="24"/>
        </w:rPr>
      </w:pPr>
      <w:r w:rsidRPr="00885FB6">
        <w:rPr>
          <w:rFonts w:ascii="Times New Roman" w:hAnsi="Times New Roman"/>
          <w:b/>
          <w:sz w:val="24"/>
          <w:szCs w:val="24"/>
        </w:rPr>
        <w:t>ВЪЗДЕЙСТВИЕ ВЪРХУ ЗЕМНИТЕ НЕДРА</w:t>
      </w:r>
    </w:p>
    <w:p w14:paraId="3E2EED16" w14:textId="78947AA7" w:rsidR="001E1192" w:rsidRPr="00885FB6" w:rsidRDefault="001E1192" w:rsidP="001D7DF5">
      <w:pPr>
        <w:overflowPunct w:val="0"/>
        <w:autoSpaceDE w:val="0"/>
        <w:autoSpaceDN w:val="0"/>
        <w:adjustRightInd w:val="0"/>
        <w:spacing w:after="120" w:line="240" w:lineRule="auto"/>
        <w:ind w:firstLine="708"/>
        <w:jc w:val="both"/>
        <w:textAlignment w:val="baseline"/>
        <w:rPr>
          <w:rFonts w:ascii="Times New Roman" w:eastAsia="Times New Roman" w:hAnsi="Times New Roman"/>
          <w:sz w:val="24"/>
          <w:szCs w:val="24"/>
          <w:lang w:eastAsia="bg-BG"/>
        </w:rPr>
      </w:pPr>
      <w:r w:rsidRPr="00885FB6">
        <w:rPr>
          <w:rFonts w:ascii="Times New Roman" w:eastAsia="Times New Roman" w:hAnsi="Times New Roman"/>
          <w:sz w:val="24"/>
          <w:szCs w:val="24"/>
          <w:lang w:eastAsia="bg-BG"/>
        </w:rPr>
        <w:t>Не се очаква въздействие (По смисъла на Закона за подземните богатства, § 1, т.6 от Допълнителните разпоредби, „земни недра“ са достъпните за човешката дейност части на земната кора (литосферата));</w:t>
      </w:r>
    </w:p>
    <w:p w14:paraId="265DEB00" w14:textId="77777777" w:rsidR="00D6027B" w:rsidRDefault="00D6027B" w:rsidP="001D7DF5">
      <w:pPr>
        <w:overflowPunct w:val="0"/>
        <w:autoSpaceDE w:val="0"/>
        <w:autoSpaceDN w:val="0"/>
        <w:adjustRightInd w:val="0"/>
        <w:spacing w:after="120" w:line="240" w:lineRule="auto"/>
        <w:ind w:firstLine="708"/>
        <w:jc w:val="both"/>
        <w:textAlignment w:val="baseline"/>
        <w:rPr>
          <w:rFonts w:ascii="Times New Roman" w:eastAsia="Times New Roman" w:hAnsi="Times New Roman"/>
          <w:sz w:val="24"/>
          <w:szCs w:val="24"/>
        </w:rPr>
      </w:pPr>
    </w:p>
    <w:p w14:paraId="0D0982F1" w14:textId="77777777" w:rsidR="00F33D05" w:rsidRDefault="00F33D05" w:rsidP="001D7DF5">
      <w:pPr>
        <w:overflowPunct w:val="0"/>
        <w:autoSpaceDE w:val="0"/>
        <w:autoSpaceDN w:val="0"/>
        <w:adjustRightInd w:val="0"/>
        <w:spacing w:after="120" w:line="240" w:lineRule="auto"/>
        <w:ind w:firstLine="708"/>
        <w:jc w:val="both"/>
        <w:textAlignment w:val="baseline"/>
        <w:rPr>
          <w:rFonts w:ascii="Times New Roman" w:eastAsia="Times New Roman" w:hAnsi="Times New Roman"/>
          <w:sz w:val="24"/>
          <w:szCs w:val="24"/>
        </w:rPr>
      </w:pPr>
    </w:p>
    <w:p w14:paraId="40F11884" w14:textId="77777777" w:rsidR="00F33D05" w:rsidRPr="00885FB6" w:rsidRDefault="00F33D05" w:rsidP="001D7DF5">
      <w:pPr>
        <w:overflowPunct w:val="0"/>
        <w:autoSpaceDE w:val="0"/>
        <w:autoSpaceDN w:val="0"/>
        <w:adjustRightInd w:val="0"/>
        <w:spacing w:after="120" w:line="240" w:lineRule="auto"/>
        <w:ind w:firstLine="708"/>
        <w:jc w:val="both"/>
        <w:textAlignment w:val="baseline"/>
        <w:rPr>
          <w:rFonts w:ascii="Times New Roman" w:eastAsia="Times New Roman" w:hAnsi="Times New Roman"/>
          <w:sz w:val="24"/>
          <w:szCs w:val="24"/>
        </w:rPr>
      </w:pPr>
    </w:p>
    <w:p w14:paraId="294A2F06" w14:textId="34A39B07" w:rsidR="0058002F" w:rsidRPr="00885FB6" w:rsidRDefault="00D6027B" w:rsidP="00C61B54">
      <w:pPr>
        <w:spacing w:before="20" w:line="240" w:lineRule="auto"/>
        <w:ind w:firstLine="425"/>
        <w:jc w:val="both"/>
        <w:rPr>
          <w:rFonts w:ascii="Times New Roman" w:hAnsi="Times New Roman"/>
          <w:b/>
          <w:sz w:val="24"/>
          <w:szCs w:val="24"/>
        </w:rPr>
      </w:pPr>
      <w:r w:rsidRPr="00885FB6">
        <w:rPr>
          <w:rFonts w:ascii="Times New Roman" w:hAnsi="Times New Roman"/>
          <w:b/>
          <w:sz w:val="24"/>
          <w:szCs w:val="24"/>
        </w:rPr>
        <w:lastRenderedPageBreak/>
        <w:t>ВЪЗДЕЙСТВИЕ ВЪРХУ ЛАНДШАФТА</w:t>
      </w:r>
    </w:p>
    <w:p w14:paraId="1DFABE57" w14:textId="37668608" w:rsidR="0058002F" w:rsidRPr="00885FB6" w:rsidRDefault="00827155" w:rsidP="001D7DF5">
      <w:pPr>
        <w:overflowPunct w:val="0"/>
        <w:autoSpaceDE w:val="0"/>
        <w:autoSpaceDN w:val="0"/>
        <w:adjustRightInd w:val="0"/>
        <w:spacing w:after="120" w:line="240" w:lineRule="auto"/>
        <w:ind w:firstLine="708"/>
        <w:jc w:val="both"/>
        <w:textAlignment w:val="baseline"/>
        <w:rPr>
          <w:rFonts w:ascii="Times New Roman" w:hAnsi="Times New Roman"/>
          <w:b/>
          <w:sz w:val="24"/>
          <w:szCs w:val="24"/>
        </w:rPr>
      </w:pPr>
      <w:r w:rsidRPr="00885FB6">
        <w:rPr>
          <w:rFonts w:ascii="Times New Roman" w:hAnsi="Times New Roman"/>
          <w:sz w:val="24"/>
          <w:szCs w:val="24"/>
        </w:rPr>
        <w:t>Изграждане на обекта не е свързана с дейности, оказващи отрицателно въздействие върху ландшафта в района.</w:t>
      </w:r>
      <w:r w:rsidR="0058002F" w:rsidRPr="00885FB6">
        <w:rPr>
          <w:rFonts w:ascii="Times New Roman" w:hAnsi="Times New Roman"/>
          <w:b/>
          <w:sz w:val="24"/>
          <w:szCs w:val="24"/>
        </w:rPr>
        <w:t xml:space="preserve"> </w:t>
      </w:r>
    </w:p>
    <w:p w14:paraId="5AF3556F" w14:textId="77777777" w:rsidR="00FD0836" w:rsidRPr="00885FB6" w:rsidRDefault="00FD0836" w:rsidP="001D7DF5">
      <w:pPr>
        <w:overflowPunct w:val="0"/>
        <w:autoSpaceDE w:val="0"/>
        <w:autoSpaceDN w:val="0"/>
        <w:adjustRightInd w:val="0"/>
        <w:spacing w:after="120" w:line="240" w:lineRule="auto"/>
        <w:ind w:firstLine="708"/>
        <w:jc w:val="both"/>
        <w:textAlignment w:val="baseline"/>
        <w:rPr>
          <w:rFonts w:ascii="Times New Roman" w:eastAsia="Times New Roman" w:hAnsi="Times New Roman"/>
          <w:sz w:val="24"/>
          <w:szCs w:val="24"/>
        </w:rPr>
      </w:pPr>
    </w:p>
    <w:p w14:paraId="3764DC2F" w14:textId="4030304C" w:rsidR="00827155" w:rsidRPr="00885FB6" w:rsidRDefault="00D6027B" w:rsidP="00C61B54">
      <w:pPr>
        <w:spacing w:before="20" w:line="240" w:lineRule="auto"/>
        <w:ind w:firstLine="425"/>
        <w:jc w:val="both"/>
        <w:rPr>
          <w:rFonts w:ascii="Times New Roman" w:hAnsi="Times New Roman"/>
          <w:b/>
          <w:sz w:val="24"/>
          <w:szCs w:val="24"/>
        </w:rPr>
      </w:pPr>
      <w:r w:rsidRPr="00885FB6">
        <w:rPr>
          <w:rFonts w:ascii="Times New Roman" w:hAnsi="Times New Roman"/>
          <w:b/>
          <w:sz w:val="24"/>
          <w:szCs w:val="24"/>
        </w:rPr>
        <w:t>ВЪЗДЕЙСТВИЕ ВЪРХУ БИОЛОГИЧНОТО РАЗНООБРАЗИЕ И НЕГОВИТЕ ЕЛЕМЕНТИ</w:t>
      </w:r>
    </w:p>
    <w:p w14:paraId="335FC2FA" w14:textId="7FB22FB4" w:rsidR="0058002F" w:rsidRPr="00885FB6" w:rsidRDefault="0058002F" w:rsidP="001D7DF5">
      <w:pPr>
        <w:overflowPunct w:val="0"/>
        <w:autoSpaceDE w:val="0"/>
        <w:autoSpaceDN w:val="0"/>
        <w:adjustRightInd w:val="0"/>
        <w:spacing w:after="120" w:line="240" w:lineRule="auto"/>
        <w:ind w:firstLine="708"/>
        <w:jc w:val="both"/>
        <w:textAlignment w:val="baseline"/>
        <w:rPr>
          <w:rFonts w:ascii="Times New Roman" w:hAnsi="Times New Roman"/>
          <w:sz w:val="24"/>
          <w:szCs w:val="24"/>
        </w:rPr>
      </w:pPr>
      <w:r w:rsidRPr="00885FB6">
        <w:rPr>
          <w:rFonts w:ascii="Times New Roman" w:eastAsia="Times New Roman" w:hAnsi="Times New Roman"/>
          <w:sz w:val="24"/>
          <w:szCs w:val="24"/>
          <w:lang w:eastAsia="bg-BG"/>
        </w:rPr>
        <w:t>Местоположението и характера на ИП не предполагат в</w:t>
      </w:r>
      <w:r w:rsidRPr="00885FB6">
        <w:rPr>
          <w:rFonts w:ascii="Times New Roman" w:hAnsi="Times New Roman"/>
          <w:sz w:val="24"/>
          <w:szCs w:val="24"/>
        </w:rPr>
        <w:t>ъздействие върху биологичното разнообразие и неговите елементи</w:t>
      </w:r>
    </w:p>
    <w:p w14:paraId="505316AB" w14:textId="77777777" w:rsidR="00FD0836" w:rsidRPr="00885FB6" w:rsidRDefault="00FD0836" w:rsidP="001D7DF5">
      <w:pPr>
        <w:overflowPunct w:val="0"/>
        <w:autoSpaceDE w:val="0"/>
        <w:autoSpaceDN w:val="0"/>
        <w:adjustRightInd w:val="0"/>
        <w:spacing w:after="120" w:line="240" w:lineRule="auto"/>
        <w:ind w:firstLine="708"/>
        <w:jc w:val="both"/>
        <w:textAlignment w:val="baseline"/>
        <w:rPr>
          <w:rFonts w:ascii="Times New Roman" w:eastAsia="Times New Roman" w:hAnsi="Times New Roman"/>
          <w:sz w:val="24"/>
          <w:szCs w:val="24"/>
        </w:rPr>
      </w:pPr>
    </w:p>
    <w:p w14:paraId="7BC7CABB" w14:textId="4BB819AB" w:rsidR="0058002F" w:rsidRPr="00885FB6" w:rsidRDefault="00D6027B" w:rsidP="00C61B54">
      <w:pPr>
        <w:spacing w:before="20" w:line="240" w:lineRule="auto"/>
        <w:ind w:firstLine="425"/>
        <w:jc w:val="both"/>
        <w:rPr>
          <w:rFonts w:ascii="Times New Roman" w:hAnsi="Times New Roman"/>
          <w:sz w:val="24"/>
          <w:szCs w:val="24"/>
        </w:rPr>
      </w:pPr>
      <w:r w:rsidRPr="00885FB6">
        <w:rPr>
          <w:rFonts w:ascii="Times New Roman" w:hAnsi="Times New Roman"/>
          <w:b/>
          <w:sz w:val="24"/>
          <w:szCs w:val="24"/>
        </w:rPr>
        <w:t>ВЪЗДЕЙСТВИЕ ВЪРХУ ЗАЩИТЕНИ ТЕРИТОРИИ</w:t>
      </w:r>
      <w:r w:rsidRPr="00885FB6">
        <w:rPr>
          <w:rFonts w:ascii="Times New Roman" w:hAnsi="Times New Roman"/>
          <w:sz w:val="24"/>
          <w:szCs w:val="24"/>
        </w:rPr>
        <w:t xml:space="preserve"> </w:t>
      </w:r>
    </w:p>
    <w:p w14:paraId="14CCC2A2" w14:textId="3C86ACAC" w:rsidR="001D7DF5" w:rsidRPr="00BF1F9F" w:rsidRDefault="00BF1F9F" w:rsidP="00BF1F9F">
      <w:pPr>
        <w:spacing w:line="240" w:lineRule="auto"/>
        <w:ind w:firstLine="708"/>
        <w:jc w:val="both"/>
        <w:rPr>
          <w:rFonts w:ascii="Times New Roman" w:hAnsi="Times New Roman"/>
          <w:b/>
          <w:sz w:val="24"/>
          <w:szCs w:val="24"/>
        </w:rPr>
      </w:pPr>
      <w:r>
        <w:rPr>
          <w:rFonts w:ascii="Times New Roman" w:hAnsi="Times New Roman"/>
          <w:sz w:val="24"/>
          <w:szCs w:val="24"/>
        </w:rPr>
        <w:t>С</w:t>
      </w:r>
      <w:r w:rsidRPr="00BF7FB0">
        <w:rPr>
          <w:rFonts w:ascii="Times New Roman" w:hAnsi="Times New Roman"/>
          <w:sz w:val="24"/>
          <w:szCs w:val="24"/>
        </w:rPr>
        <w:t>града с идентификатор 56784.504.369.16, гр. Пловдив</w:t>
      </w:r>
      <w:r>
        <w:rPr>
          <w:rFonts w:ascii="Times New Roman" w:hAnsi="Times New Roman"/>
          <w:sz w:val="24"/>
          <w:szCs w:val="24"/>
        </w:rPr>
        <w:t xml:space="preserve"> </w:t>
      </w:r>
      <w:r w:rsidR="0058002F" w:rsidRPr="00885FB6">
        <w:rPr>
          <w:rFonts w:ascii="Times New Roman" w:hAnsi="Times New Roman"/>
          <w:sz w:val="24"/>
          <w:szCs w:val="24"/>
        </w:rPr>
        <w:t>не попада в границите на защитени територии по смисъла на Закона за защитените територии</w:t>
      </w:r>
      <w:r w:rsidR="00C136F6" w:rsidRPr="00885FB6">
        <w:rPr>
          <w:rFonts w:ascii="Times New Roman" w:hAnsi="Times New Roman"/>
          <w:sz w:val="24"/>
          <w:szCs w:val="24"/>
        </w:rPr>
        <w:t>,</w:t>
      </w:r>
      <w:r w:rsidR="0058002F" w:rsidRPr="00885FB6">
        <w:rPr>
          <w:rFonts w:ascii="Times New Roman" w:hAnsi="Times New Roman"/>
          <w:sz w:val="24"/>
          <w:szCs w:val="24"/>
        </w:rPr>
        <w:t xml:space="preserve">  поради което не се очаква въздействие върху този компонент.</w:t>
      </w:r>
    </w:p>
    <w:p w14:paraId="75AEDA87" w14:textId="737619E8" w:rsidR="00C136F6" w:rsidRPr="00885FB6" w:rsidRDefault="00827155" w:rsidP="001D7DF5">
      <w:pPr>
        <w:overflowPunct w:val="0"/>
        <w:autoSpaceDE w:val="0"/>
        <w:autoSpaceDN w:val="0"/>
        <w:adjustRightInd w:val="0"/>
        <w:spacing w:after="120" w:line="240" w:lineRule="auto"/>
        <w:ind w:firstLine="708"/>
        <w:jc w:val="both"/>
        <w:textAlignment w:val="baseline"/>
        <w:rPr>
          <w:rFonts w:ascii="Times New Roman" w:hAnsi="Times New Roman"/>
          <w:sz w:val="24"/>
          <w:szCs w:val="24"/>
        </w:rPr>
      </w:pPr>
      <w:r w:rsidRPr="00885FB6">
        <w:rPr>
          <w:rFonts w:ascii="Times New Roman" w:hAnsi="Times New Roman"/>
          <w:sz w:val="24"/>
          <w:szCs w:val="24"/>
        </w:rPr>
        <w:t xml:space="preserve">При спазване на одобрените проекти и законови изисквания не се очаква отрицателно въздействие върху компонентите на околната среда - атмосферен въздух, води, почвата, земни недра, ландшафт, климат, биоразнообразие и неговите елементи. </w:t>
      </w:r>
    </w:p>
    <w:p w14:paraId="718773C4" w14:textId="77777777" w:rsidR="00E87E79" w:rsidRPr="00885FB6" w:rsidRDefault="00E87E79" w:rsidP="001D7DF5">
      <w:pPr>
        <w:overflowPunct w:val="0"/>
        <w:autoSpaceDE w:val="0"/>
        <w:autoSpaceDN w:val="0"/>
        <w:adjustRightInd w:val="0"/>
        <w:spacing w:after="120" w:line="240" w:lineRule="auto"/>
        <w:ind w:firstLine="708"/>
        <w:jc w:val="both"/>
        <w:textAlignment w:val="baseline"/>
        <w:rPr>
          <w:rFonts w:ascii="Times New Roman" w:eastAsia="Times New Roman" w:hAnsi="Times New Roman"/>
          <w:sz w:val="24"/>
          <w:szCs w:val="24"/>
        </w:rPr>
      </w:pPr>
    </w:p>
    <w:p w14:paraId="500268F9" w14:textId="77777777" w:rsidR="00DE1FAE" w:rsidRPr="00885FB6" w:rsidRDefault="00DE1FAE" w:rsidP="00C61B54">
      <w:pPr>
        <w:spacing w:line="240" w:lineRule="auto"/>
        <w:jc w:val="both"/>
        <w:rPr>
          <w:rFonts w:ascii="Times New Roman" w:hAnsi="Times New Roman"/>
          <w:b/>
          <w:sz w:val="24"/>
          <w:szCs w:val="24"/>
        </w:rPr>
      </w:pPr>
      <w:r w:rsidRPr="00885FB6">
        <w:rPr>
          <w:rFonts w:ascii="Times New Roman" w:hAnsi="Times New Roman"/>
          <w:b/>
          <w:sz w:val="24"/>
          <w:szCs w:val="24"/>
        </w:rPr>
        <w:t>2. Въздействие върху елементи от Националната екологична мрежа, включително на разположените в близост до инвестиционното предложение.</w:t>
      </w:r>
    </w:p>
    <w:p w14:paraId="27ACC3E1" w14:textId="467A59B5" w:rsidR="00FD0836" w:rsidRPr="00885FB6" w:rsidRDefault="00D312D3" w:rsidP="00D312D3">
      <w:pPr>
        <w:spacing w:line="240" w:lineRule="auto"/>
        <w:ind w:firstLine="708"/>
        <w:jc w:val="both"/>
        <w:rPr>
          <w:rFonts w:ascii="Times New Roman" w:eastAsia="Times New Roman" w:hAnsi="Times New Roman"/>
          <w:bCs/>
          <w:sz w:val="24"/>
          <w:szCs w:val="24"/>
        </w:rPr>
      </w:pPr>
      <w:r>
        <w:rPr>
          <w:rFonts w:ascii="Times New Roman" w:hAnsi="Times New Roman"/>
          <w:sz w:val="24"/>
          <w:szCs w:val="24"/>
        </w:rPr>
        <w:t>С</w:t>
      </w:r>
      <w:r w:rsidRPr="00BF7FB0">
        <w:rPr>
          <w:rFonts w:ascii="Times New Roman" w:hAnsi="Times New Roman"/>
          <w:sz w:val="24"/>
          <w:szCs w:val="24"/>
        </w:rPr>
        <w:t>града с идентификатор 56784.504.369.16, гр. Пловдив</w:t>
      </w:r>
      <w:r w:rsidR="00FD0836" w:rsidRPr="00885FB6">
        <w:rPr>
          <w:rFonts w:ascii="Times New Roman" w:hAnsi="Times New Roman"/>
          <w:sz w:val="24"/>
          <w:szCs w:val="24"/>
        </w:rPr>
        <w:t xml:space="preserve">, </w:t>
      </w:r>
      <w:r w:rsidR="00FD0836" w:rsidRPr="00885FB6">
        <w:rPr>
          <w:rFonts w:ascii="Times New Roman" w:eastAsia="Times New Roman" w:hAnsi="Times New Roman"/>
          <w:sz w:val="24"/>
          <w:szCs w:val="24"/>
          <w:lang w:eastAsia="bg-BG"/>
        </w:rPr>
        <w:t>не попада в границите на защитени територии и в границите на защитени зони от мрежата НАТУРА 2000</w:t>
      </w:r>
      <w:r w:rsidR="00FD0836" w:rsidRPr="00885FB6">
        <w:rPr>
          <w:rFonts w:ascii="Times New Roman" w:hAnsi="Times New Roman"/>
          <w:sz w:val="24"/>
          <w:szCs w:val="24"/>
        </w:rPr>
        <w:t xml:space="preserve">. </w:t>
      </w:r>
    </w:p>
    <w:p w14:paraId="29E3571F" w14:textId="77777777" w:rsidR="00FD0836" w:rsidRPr="00885FB6" w:rsidRDefault="00FD0836" w:rsidP="00FD0836">
      <w:pPr>
        <w:spacing w:after="0" w:line="240" w:lineRule="auto"/>
        <w:ind w:firstLine="708"/>
        <w:jc w:val="both"/>
        <w:rPr>
          <w:rFonts w:ascii="Times New Roman" w:hAnsi="Times New Roman"/>
          <w:sz w:val="24"/>
          <w:szCs w:val="24"/>
        </w:rPr>
      </w:pPr>
      <w:r w:rsidRPr="00885FB6">
        <w:rPr>
          <w:rFonts w:ascii="Times New Roman" w:hAnsi="Times New Roman"/>
          <w:sz w:val="24"/>
          <w:szCs w:val="24"/>
        </w:rPr>
        <w:t>Предвид местоположението, характера и мащаба на инвестиционното предложение, извършената преценка за вероятната степен на отрицателно въздействие е, че не се очаква отрицателно въздействие върху Защитените зони.</w:t>
      </w:r>
      <w:r w:rsidRPr="00885FB6">
        <w:rPr>
          <w:rFonts w:ascii="Times New Roman" w:hAnsi="Times New Roman"/>
          <w:sz w:val="24"/>
          <w:szCs w:val="24"/>
          <w:lang w:val="ru-RU"/>
        </w:rPr>
        <w:t xml:space="preserve"> </w:t>
      </w:r>
    </w:p>
    <w:p w14:paraId="4C332544" w14:textId="11920593" w:rsidR="00D1385D" w:rsidRPr="00885FB6" w:rsidRDefault="00D1385D" w:rsidP="00FD0836">
      <w:pPr>
        <w:spacing w:after="0" w:line="240" w:lineRule="auto"/>
        <w:ind w:firstLine="708"/>
        <w:jc w:val="both"/>
        <w:rPr>
          <w:rFonts w:ascii="Times New Roman" w:hAnsi="Times New Roman"/>
          <w:sz w:val="24"/>
          <w:szCs w:val="24"/>
        </w:rPr>
      </w:pPr>
    </w:p>
    <w:p w14:paraId="6B0E8E0D" w14:textId="29A8CFA8" w:rsidR="00DE1FAE" w:rsidRPr="00885FB6" w:rsidRDefault="00DE1FAE" w:rsidP="00C61B54">
      <w:pPr>
        <w:spacing w:line="240" w:lineRule="auto"/>
        <w:jc w:val="both"/>
        <w:rPr>
          <w:rFonts w:ascii="Times New Roman" w:hAnsi="Times New Roman"/>
          <w:b/>
          <w:sz w:val="24"/>
          <w:szCs w:val="24"/>
        </w:rPr>
      </w:pPr>
      <w:r w:rsidRPr="00885FB6">
        <w:rPr>
          <w:rFonts w:ascii="Times New Roman" w:hAnsi="Times New Roman"/>
          <w:b/>
          <w:sz w:val="24"/>
          <w:szCs w:val="24"/>
        </w:rPr>
        <w:t>3. Очакваните последици, произтичащи от уязвимостта на инвестиционното предложение от риск от големи аварии и/или бедствия.</w:t>
      </w:r>
    </w:p>
    <w:p w14:paraId="09EDBCEC" w14:textId="77777777" w:rsidR="001D7DF5" w:rsidRPr="00885FB6" w:rsidRDefault="003B1936" w:rsidP="001D7DF5">
      <w:pPr>
        <w:overflowPunct w:val="0"/>
        <w:autoSpaceDE w:val="0"/>
        <w:autoSpaceDN w:val="0"/>
        <w:adjustRightInd w:val="0"/>
        <w:spacing w:after="120" w:line="240" w:lineRule="auto"/>
        <w:ind w:firstLine="708"/>
        <w:jc w:val="both"/>
        <w:textAlignment w:val="baseline"/>
        <w:rPr>
          <w:rFonts w:ascii="Times New Roman" w:eastAsia="Times New Roman" w:hAnsi="Times New Roman"/>
          <w:sz w:val="24"/>
          <w:szCs w:val="24"/>
        </w:rPr>
      </w:pPr>
      <w:r w:rsidRPr="00885FB6">
        <w:rPr>
          <w:rFonts w:ascii="Times New Roman" w:hAnsi="Times New Roman"/>
          <w:sz w:val="24"/>
          <w:szCs w:val="24"/>
        </w:rPr>
        <w:t>При е</w:t>
      </w:r>
      <w:r w:rsidR="003207DE" w:rsidRPr="00885FB6">
        <w:rPr>
          <w:rFonts w:ascii="Times New Roman" w:hAnsi="Times New Roman"/>
          <w:sz w:val="24"/>
          <w:szCs w:val="24"/>
        </w:rPr>
        <w:t xml:space="preserve">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14:paraId="66242566" w14:textId="6857C357" w:rsidR="003207DE" w:rsidRPr="00885FB6" w:rsidRDefault="003207DE" w:rsidP="001D7DF5">
      <w:pPr>
        <w:overflowPunct w:val="0"/>
        <w:autoSpaceDE w:val="0"/>
        <w:autoSpaceDN w:val="0"/>
        <w:adjustRightInd w:val="0"/>
        <w:spacing w:after="120" w:line="240" w:lineRule="auto"/>
        <w:ind w:firstLine="708"/>
        <w:jc w:val="both"/>
        <w:textAlignment w:val="baseline"/>
        <w:rPr>
          <w:rFonts w:ascii="Times New Roman" w:hAnsi="Times New Roman"/>
          <w:sz w:val="24"/>
          <w:szCs w:val="24"/>
        </w:rPr>
      </w:pPr>
      <w:r w:rsidRPr="00885FB6">
        <w:rPr>
          <w:rFonts w:ascii="Times New Roman" w:hAnsi="Times New Roman"/>
          <w:sz w:val="24"/>
          <w:szCs w:val="24"/>
        </w:rPr>
        <w:t>При спазване на необходимите норми на проектиране и нормативни изисквания, риск от аварии, бедствия и инциденти в околната среда няма да има.</w:t>
      </w:r>
    </w:p>
    <w:p w14:paraId="4AFE8513" w14:textId="77777777" w:rsidR="00E87E79" w:rsidRPr="00885FB6" w:rsidRDefault="00E87E79" w:rsidP="001D7DF5">
      <w:pPr>
        <w:overflowPunct w:val="0"/>
        <w:autoSpaceDE w:val="0"/>
        <w:autoSpaceDN w:val="0"/>
        <w:adjustRightInd w:val="0"/>
        <w:spacing w:after="120" w:line="240" w:lineRule="auto"/>
        <w:ind w:firstLine="708"/>
        <w:jc w:val="both"/>
        <w:textAlignment w:val="baseline"/>
        <w:rPr>
          <w:rFonts w:ascii="Times New Roman" w:eastAsia="Times New Roman" w:hAnsi="Times New Roman"/>
          <w:sz w:val="24"/>
          <w:szCs w:val="24"/>
        </w:rPr>
      </w:pPr>
    </w:p>
    <w:p w14:paraId="13BBA069" w14:textId="77777777" w:rsidR="003207DE" w:rsidRPr="00885FB6" w:rsidRDefault="00DE1FAE" w:rsidP="00C61B54">
      <w:pPr>
        <w:spacing w:line="240" w:lineRule="auto"/>
        <w:jc w:val="both"/>
        <w:rPr>
          <w:rFonts w:ascii="Times New Roman" w:hAnsi="Times New Roman"/>
          <w:b/>
          <w:sz w:val="24"/>
          <w:szCs w:val="24"/>
        </w:rPr>
      </w:pPr>
      <w:r w:rsidRPr="00885FB6">
        <w:rPr>
          <w:rFonts w:ascii="Times New Roman" w:hAnsi="Times New Roman"/>
          <w:b/>
          <w:sz w:val="24"/>
          <w:szCs w:val="24"/>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14:paraId="6BD58A2C" w14:textId="3005FEF1" w:rsidR="005E5411" w:rsidRPr="00885FB6" w:rsidRDefault="003207DE" w:rsidP="00EB3F2C">
      <w:pPr>
        <w:overflowPunct w:val="0"/>
        <w:autoSpaceDE w:val="0"/>
        <w:autoSpaceDN w:val="0"/>
        <w:adjustRightInd w:val="0"/>
        <w:spacing w:after="120" w:line="240" w:lineRule="auto"/>
        <w:ind w:firstLine="708"/>
        <w:jc w:val="both"/>
        <w:textAlignment w:val="baseline"/>
        <w:rPr>
          <w:rFonts w:ascii="Times New Roman" w:hAnsi="Times New Roman"/>
          <w:sz w:val="24"/>
          <w:szCs w:val="24"/>
        </w:rPr>
      </w:pPr>
      <w:r w:rsidRPr="00885FB6">
        <w:rPr>
          <w:rFonts w:ascii="Times New Roman" w:hAnsi="Times New Roman"/>
          <w:sz w:val="24"/>
          <w:szCs w:val="24"/>
        </w:rPr>
        <w:t xml:space="preserve">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Генерираните отпадъци ще се третират съгласно изискванията на ЗУО, поради което не се очаква да окажат отрицателно въздействие върху компонентите на околната среда.  Като цяло въздействието от експлоатацията на обекта може да се оцени предварително </w:t>
      </w:r>
      <w:r w:rsidRPr="00885FB6">
        <w:rPr>
          <w:rFonts w:ascii="Times New Roman" w:hAnsi="Times New Roman"/>
          <w:sz w:val="24"/>
          <w:szCs w:val="24"/>
        </w:rPr>
        <w:lastRenderedPageBreak/>
        <w:t xml:space="preserve">като, незначително, без кумулативно действие и локално в само района на </w:t>
      </w:r>
      <w:r w:rsidR="00BA282E">
        <w:rPr>
          <w:rFonts w:ascii="Times New Roman" w:hAnsi="Times New Roman"/>
          <w:sz w:val="24"/>
          <w:szCs w:val="24"/>
        </w:rPr>
        <w:t>сградата, в която</w:t>
      </w:r>
      <w:r w:rsidRPr="00885FB6">
        <w:rPr>
          <w:rFonts w:ascii="Times New Roman" w:hAnsi="Times New Roman"/>
          <w:sz w:val="24"/>
          <w:szCs w:val="24"/>
        </w:rPr>
        <w:t xml:space="preserve"> ще се реализира инвестиционното предложение. </w:t>
      </w: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782"/>
        <w:gridCol w:w="620"/>
        <w:gridCol w:w="581"/>
        <w:gridCol w:w="632"/>
        <w:gridCol w:w="581"/>
        <w:gridCol w:w="581"/>
        <w:gridCol w:w="581"/>
        <w:gridCol w:w="581"/>
        <w:gridCol w:w="581"/>
        <w:gridCol w:w="581"/>
        <w:gridCol w:w="581"/>
        <w:gridCol w:w="597"/>
        <w:gridCol w:w="625"/>
      </w:tblGrid>
      <w:tr w:rsidR="00885FB6" w:rsidRPr="00885FB6" w14:paraId="59D6C06A" w14:textId="77777777" w:rsidTr="00D1385D">
        <w:trPr>
          <w:cantSplit/>
          <w:trHeight w:val="1216"/>
        </w:trPr>
        <w:tc>
          <w:tcPr>
            <w:tcW w:w="1782" w:type="dxa"/>
            <w:tcBorders>
              <w:bottom w:val="single" w:sz="4" w:space="0" w:color="auto"/>
              <w:right w:val="single" w:sz="4" w:space="0" w:color="auto"/>
            </w:tcBorders>
          </w:tcPr>
          <w:p w14:paraId="0CE958F0"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Компоненти и фактори на околната среда</w:t>
            </w:r>
          </w:p>
          <w:p w14:paraId="6F05AE46" w14:textId="77777777" w:rsidR="001A111A" w:rsidRPr="00885FB6" w:rsidRDefault="001A111A" w:rsidP="0061263D">
            <w:pPr>
              <w:pStyle w:val="af3"/>
              <w:rPr>
                <w:rFonts w:ascii="Times New Roman" w:hAnsi="Times New Roman" w:cs="Times New Roman"/>
                <w:sz w:val="20"/>
                <w:szCs w:val="20"/>
              </w:rPr>
            </w:pPr>
          </w:p>
          <w:p w14:paraId="47FBB162" w14:textId="77777777" w:rsidR="001A111A" w:rsidRPr="00885FB6" w:rsidRDefault="001A111A" w:rsidP="0061263D">
            <w:pPr>
              <w:pStyle w:val="af3"/>
              <w:rPr>
                <w:rFonts w:ascii="Times New Roman" w:hAnsi="Times New Roman" w:cs="Times New Roman"/>
                <w:sz w:val="20"/>
                <w:szCs w:val="20"/>
              </w:rPr>
            </w:pPr>
          </w:p>
        </w:tc>
        <w:tc>
          <w:tcPr>
            <w:tcW w:w="620" w:type="dxa"/>
            <w:tcBorders>
              <w:left w:val="single" w:sz="4" w:space="0" w:color="auto"/>
              <w:bottom w:val="single" w:sz="4" w:space="0" w:color="auto"/>
            </w:tcBorders>
            <w:textDirection w:val="btLr"/>
          </w:tcPr>
          <w:p w14:paraId="1DD0E37B"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Пряко въздействие</w:t>
            </w:r>
          </w:p>
        </w:tc>
        <w:tc>
          <w:tcPr>
            <w:tcW w:w="581" w:type="dxa"/>
            <w:tcBorders>
              <w:left w:val="single" w:sz="4" w:space="0" w:color="auto"/>
              <w:bottom w:val="single" w:sz="4" w:space="0" w:color="auto"/>
            </w:tcBorders>
            <w:textDirection w:val="btLr"/>
          </w:tcPr>
          <w:p w14:paraId="71B3A838"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Непряко въздействие</w:t>
            </w:r>
          </w:p>
        </w:tc>
        <w:tc>
          <w:tcPr>
            <w:tcW w:w="632" w:type="dxa"/>
            <w:tcBorders>
              <w:left w:val="single" w:sz="4" w:space="0" w:color="auto"/>
              <w:bottom w:val="single" w:sz="4" w:space="0" w:color="auto"/>
            </w:tcBorders>
            <w:textDirection w:val="btLr"/>
          </w:tcPr>
          <w:p w14:paraId="14495193"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Вторично въздействие</w:t>
            </w:r>
          </w:p>
        </w:tc>
        <w:tc>
          <w:tcPr>
            <w:tcW w:w="581" w:type="dxa"/>
            <w:tcBorders>
              <w:left w:val="single" w:sz="4" w:space="0" w:color="auto"/>
              <w:bottom w:val="single" w:sz="4" w:space="0" w:color="auto"/>
            </w:tcBorders>
            <w:textDirection w:val="btLr"/>
          </w:tcPr>
          <w:p w14:paraId="5BCB3729"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Кумулативен ефект</w:t>
            </w:r>
          </w:p>
        </w:tc>
        <w:tc>
          <w:tcPr>
            <w:tcW w:w="581" w:type="dxa"/>
            <w:tcBorders>
              <w:left w:val="single" w:sz="4" w:space="0" w:color="auto"/>
              <w:bottom w:val="single" w:sz="4" w:space="0" w:color="auto"/>
            </w:tcBorders>
            <w:textDirection w:val="btLr"/>
          </w:tcPr>
          <w:p w14:paraId="1E101A08"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Краткотрайно въздействие</w:t>
            </w:r>
          </w:p>
        </w:tc>
        <w:tc>
          <w:tcPr>
            <w:tcW w:w="581" w:type="dxa"/>
            <w:tcBorders>
              <w:left w:val="single" w:sz="4" w:space="0" w:color="auto"/>
              <w:bottom w:val="single" w:sz="4" w:space="0" w:color="auto"/>
            </w:tcBorders>
            <w:textDirection w:val="btLr"/>
          </w:tcPr>
          <w:p w14:paraId="6AC35B3A"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Средно трайно въздействие</w:t>
            </w:r>
          </w:p>
        </w:tc>
        <w:tc>
          <w:tcPr>
            <w:tcW w:w="581" w:type="dxa"/>
            <w:tcBorders>
              <w:left w:val="single" w:sz="4" w:space="0" w:color="auto"/>
              <w:bottom w:val="single" w:sz="4" w:space="0" w:color="auto"/>
            </w:tcBorders>
            <w:textDirection w:val="btLr"/>
          </w:tcPr>
          <w:p w14:paraId="638FB45B"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Дълготрайно въздействие</w:t>
            </w:r>
          </w:p>
        </w:tc>
        <w:tc>
          <w:tcPr>
            <w:tcW w:w="581" w:type="dxa"/>
            <w:tcBorders>
              <w:left w:val="single" w:sz="4" w:space="0" w:color="auto"/>
              <w:bottom w:val="single" w:sz="4" w:space="0" w:color="auto"/>
            </w:tcBorders>
            <w:textDirection w:val="btLr"/>
          </w:tcPr>
          <w:p w14:paraId="1B0703AB"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Постоянно въздействие</w:t>
            </w:r>
          </w:p>
        </w:tc>
        <w:tc>
          <w:tcPr>
            <w:tcW w:w="581" w:type="dxa"/>
            <w:tcBorders>
              <w:left w:val="single" w:sz="4" w:space="0" w:color="auto"/>
              <w:bottom w:val="single" w:sz="4" w:space="0" w:color="auto"/>
            </w:tcBorders>
            <w:textDirection w:val="btLr"/>
          </w:tcPr>
          <w:p w14:paraId="77246D37"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Временно въздействие</w:t>
            </w:r>
          </w:p>
        </w:tc>
        <w:tc>
          <w:tcPr>
            <w:tcW w:w="581" w:type="dxa"/>
            <w:tcBorders>
              <w:left w:val="single" w:sz="4" w:space="0" w:color="auto"/>
              <w:bottom w:val="single" w:sz="4" w:space="0" w:color="auto"/>
            </w:tcBorders>
            <w:textDirection w:val="btLr"/>
          </w:tcPr>
          <w:p w14:paraId="4B7EDCBA"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Положително въздействие</w:t>
            </w:r>
          </w:p>
        </w:tc>
        <w:tc>
          <w:tcPr>
            <w:tcW w:w="597" w:type="dxa"/>
            <w:tcBorders>
              <w:left w:val="single" w:sz="4" w:space="0" w:color="auto"/>
              <w:bottom w:val="single" w:sz="4" w:space="0" w:color="auto"/>
            </w:tcBorders>
            <w:textDirection w:val="btLr"/>
          </w:tcPr>
          <w:p w14:paraId="5CE6AE40"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Отрицателно въздействие</w:t>
            </w:r>
          </w:p>
        </w:tc>
        <w:tc>
          <w:tcPr>
            <w:tcW w:w="625" w:type="dxa"/>
            <w:tcBorders>
              <w:left w:val="single" w:sz="4" w:space="0" w:color="auto"/>
              <w:bottom w:val="single" w:sz="4" w:space="0" w:color="auto"/>
            </w:tcBorders>
            <w:textDirection w:val="btLr"/>
          </w:tcPr>
          <w:p w14:paraId="18B7AF8F"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Без въздействие</w:t>
            </w:r>
          </w:p>
        </w:tc>
      </w:tr>
      <w:tr w:rsidR="00885FB6" w:rsidRPr="00885FB6" w14:paraId="121FA4AD" w14:textId="77777777" w:rsidTr="00063CA1">
        <w:trPr>
          <w:trHeight w:val="206"/>
        </w:trPr>
        <w:tc>
          <w:tcPr>
            <w:tcW w:w="1782" w:type="dxa"/>
            <w:tcBorders>
              <w:top w:val="single" w:sz="4" w:space="0" w:color="auto"/>
              <w:bottom w:val="single" w:sz="4" w:space="0" w:color="auto"/>
              <w:right w:val="single" w:sz="4" w:space="0" w:color="auto"/>
            </w:tcBorders>
          </w:tcPr>
          <w:p w14:paraId="1EA07694"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 xml:space="preserve">1. Здраве на </w:t>
            </w:r>
          </w:p>
        </w:tc>
        <w:tc>
          <w:tcPr>
            <w:tcW w:w="620" w:type="dxa"/>
            <w:tcBorders>
              <w:top w:val="single" w:sz="4" w:space="0" w:color="auto"/>
              <w:left w:val="single" w:sz="4" w:space="0" w:color="auto"/>
              <w:bottom w:val="single" w:sz="4" w:space="0" w:color="auto"/>
            </w:tcBorders>
          </w:tcPr>
          <w:p w14:paraId="0CF1DDF7" w14:textId="77777777" w:rsidR="001A111A" w:rsidRPr="00885FB6" w:rsidRDefault="001A111A" w:rsidP="0061263D">
            <w:pPr>
              <w:pStyle w:val="af3"/>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tcBorders>
          </w:tcPr>
          <w:p w14:paraId="35DD0A2C" w14:textId="77777777" w:rsidR="001A111A" w:rsidRPr="00885FB6" w:rsidRDefault="001A111A" w:rsidP="0061263D">
            <w:pPr>
              <w:pStyle w:val="af3"/>
              <w:rPr>
                <w:rFonts w:ascii="Times New Roman" w:hAnsi="Times New Roman" w:cs="Times New Roman"/>
                <w:sz w:val="20"/>
                <w:szCs w:val="20"/>
              </w:rPr>
            </w:pPr>
          </w:p>
        </w:tc>
        <w:tc>
          <w:tcPr>
            <w:tcW w:w="632" w:type="dxa"/>
            <w:tcBorders>
              <w:top w:val="single" w:sz="4" w:space="0" w:color="auto"/>
              <w:left w:val="single" w:sz="4" w:space="0" w:color="auto"/>
              <w:bottom w:val="single" w:sz="4" w:space="0" w:color="auto"/>
            </w:tcBorders>
          </w:tcPr>
          <w:p w14:paraId="7BDC11B9"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44A0DAF2"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69FC4FC0"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0F8C70CA" w14:textId="77777777" w:rsidR="001A111A" w:rsidRPr="00885FB6" w:rsidRDefault="001A111A" w:rsidP="0061263D">
            <w:pPr>
              <w:pStyle w:val="af3"/>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tcBorders>
          </w:tcPr>
          <w:p w14:paraId="19CFA869"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4E7C925E"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1C081244" w14:textId="77777777" w:rsidR="001A111A" w:rsidRPr="00885FB6" w:rsidRDefault="001A111A" w:rsidP="0061263D">
            <w:pPr>
              <w:pStyle w:val="af3"/>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tcBorders>
          </w:tcPr>
          <w:p w14:paraId="7CB186AD" w14:textId="77777777" w:rsidR="001A111A" w:rsidRPr="00885FB6" w:rsidRDefault="001A111A" w:rsidP="0061263D">
            <w:pPr>
              <w:pStyle w:val="af3"/>
              <w:rPr>
                <w:rFonts w:ascii="Times New Roman" w:hAnsi="Times New Roman" w:cs="Times New Roman"/>
                <w:sz w:val="20"/>
                <w:szCs w:val="20"/>
                <w:lang w:val="en-US"/>
              </w:rPr>
            </w:pPr>
          </w:p>
        </w:tc>
        <w:tc>
          <w:tcPr>
            <w:tcW w:w="597" w:type="dxa"/>
            <w:tcBorders>
              <w:top w:val="single" w:sz="4" w:space="0" w:color="auto"/>
              <w:left w:val="single" w:sz="4" w:space="0" w:color="auto"/>
              <w:bottom w:val="single" w:sz="4" w:space="0" w:color="auto"/>
            </w:tcBorders>
          </w:tcPr>
          <w:p w14:paraId="4188A218" w14:textId="77777777" w:rsidR="001A111A" w:rsidRPr="00885FB6" w:rsidRDefault="001A111A" w:rsidP="0061263D">
            <w:pPr>
              <w:pStyle w:val="af3"/>
              <w:rPr>
                <w:rFonts w:ascii="Times New Roman" w:hAnsi="Times New Roman" w:cs="Times New Roman"/>
                <w:sz w:val="20"/>
                <w:szCs w:val="20"/>
              </w:rPr>
            </w:pPr>
          </w:p>
        </w:tc>
        <w:tc>
          <w:tcPr>
            <w:tcW w:w="625" w:type="dxa"/>
            <w:tcBorders>
              <w:top w:val="single" w:sz="4" w:space="0" w:color="auto"/>
              <w:left w:val="single" w:sz="4" w:space="0" w:color="auto"/>
              <w:bottom w:val="single" w:sz="4" w:space="0" w:color="auto"/>
            </w:tcBorders>
          </w:tcPr>
          <w:p w14:paraId="31BF4750" w14:textId="77777777" w:rsidR="001A111A" w:rsidRPr="00885FB6" w:rsidRDefault="001A111A" w:rsidP="0061263D">
            <w:pPr>
              <w:pStyle w:val="af3"/>
              <w:rPr>
                <w:rFonts w:ascii="Times New Roman" w:hAnsi="Times New Roman" w:cs="Times New Roman"/>
                <w:sz w:val="20"/>
                <w:szCs w:val="20"/>
              </w:rPr>
            </w:pPr>
          </w:p>
        </w:tc>
      </w:tr>
      <w:tr w:rsidR="00885FB6" w:rsidRPr="00885FB6" w14:paraId="28966241" w14:textId="77777777" w:rsidTr="00063CA1">
        <w:trPr>
          <w:trHeight w:val="215"/>
        </w:trPr>
        <w:tc>
          <w:tcPr>
            <w:tcW w:w="1782" w:type="dxa"/>
            <w:tcBorders>
              <w:top w:val="single" w:sz="4" w:space="0" w:color="auto"/>
              <w:bottom w:val="single" w:sz="4" w:space="0" w:color="auto"/>
              <w:right w:val="single" w:sz="4" w:space="0" w:color="auto"/>
            </w:tcBorders>
          </w:tcPr>
          <w:p w14:paraId="62FD47CE"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 xml:space="preserve">-населението </w:t>
            </w:r>
          </w:p>
        </w:tc>
        <w:tc>
          <w:tcPr>
            <w:tcW w:w="620" w:type="dxa"/>
            <w:tcBorders>
              <w:top w:val="single" w:sz="4" w:space="0" w:color="auto"/>
              <w:left w:val="single" w:sz="4" w:space="0" w:color="auto"/>
              <w:bottom w:val="single" w:sz="4" w:space="0" w:color="auto"/>
            </w:tcBorders>
          </w:tcPr>
          <w:p w14:paraId="29B88433" w14:textId="77777777" w:rsidR="001A111A" w:rsidRPr="00885FB6" w:rsidRDefault="001A111A" w:rsidP="0061263D">
            <w:pPr>
              <w:pStyle w:val="af3"/>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tcBorders>
          </w:tcPr>
          <w:p w14:paraId="26B4749E" w14:textId="77777777" w:rsidR="001A111A" w:rsidRPr="00885FB6" w:rsidRDefault="001A111A" w:rsidP="0061263D">
            <w:pPr>
              <w:pStyle w:val="af3"/>
              <w:rPr>
                <w:rFonts w:ascii="Times New Roman" w:hAnsi="Times New Roman" w:cs="Times New Roman"/>
                <w:sz w:val="20"/>
                <w:szCs w:val="20"/>
              </w:rPr>
            </w:pPr>
          </w:p>
        </w:tc>
        <w:tc>
          <w:tcPr>
            <w:tcW w:w="632" w:type="dxa"/>
            <w:tcBorders>
              <w:top w:val="single" w:sz="4" w:space="0" w:color="auto"/>
              <w:left w:val="single" w:sz="4" w:space="0" w:color="auto"/>
              <w:bottom w:val="single" w:sz="4" w:space="0" w:color="auto"/>
            </w:tcBorders>
          </w:tcPr>
          <w:p w14:paraId="73EA8DF0"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08542767"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1F784D99"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65459C61" w14:textId="77777777" w:rsidR="001A111A" w:rsidRPr="00885FB6" w:rsidRDefault="001A111A" w:rsidP="0061263D">
            <w:pPr>
              <w:pStyle w:val="af3"/>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tcBorders>
          </w:tcPr>
          <w:p w14:paraId="3A8D1F1D"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52EF6843"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457FAC2E" w14:textId="77777777" w:rsidR="001A111A" w:rsidRPr="00885FB6" w:rsidRDefault="001A111A" w:rsidP="0061263D">
            <w:pPr>
              <w:pStyle w:val="af3"/>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tcBorders>
          </w:tcPr>
          <w:p w14:paraId="4DFD3262" w14:textId="77777777" w:rsidR="001A111A" w:rsidRPr="00885FB6" w:rsidRDefault="001A111A" w:rsidP="0061263D">
            <w:pPr>
              <w:pStyle w:val="af3"/>
              <w:rPr>
                <w:rFonts w:ascii="Times New Roman" w:hAnsi="Times New Roman" w:cs="Times New Roman"/>
                <w:sz w:val="20"/>
                <w:szCs w:val="20"/>
                <w:lang w:val="en-US"/>
              </w:rPr>
            </w:pPr>
          </w:p>
        </w:tc>
        <w:tc>
          <w:tcPr>
            <w:tcW w:w="597" w:type="dxa"/>
            <w:tcBorders>
              <w:top w:val="single" w:sz="4" w:space="0" w:color="auto"/>
              <w:left w:val="single" w:sz="4" w:space="0" w:color="auto"/>
              <w:bottom w:val="single" w:sz="4" w:space="0" w:color="auto"/>
            </w:tcBorders>
          </w:tcPr>
          <w:p w14:paraId="0582B2FF" w14:textId="77777777" w:rsidR="001A111A" w:rsidRPr="00885FB6" w:rsidRDefault="001A111A" w:rsidP="0061263D">
            <w:pPr>
              <w:pStyle w:val="af3"/>
              <w:rPr>
                <w:rFonts w:ascii="Times New Roman" w:hAnsi="Times New Roman" w:cs="Times New Roman"/>
                <w:sz w:val="20"/>
                <w:szCs w:val="20"/>
              </w:rPr>
            </w:pPr>
          </w:p>
        </w:tc>
        <w:tc>
          <w:tcPr>
            <w:tcW w:w="625" w:type="dxa"/>
            <w:tcBorders>
              <w:top w:val="single" w:sz="4" w:space="0" w:color="auto"/>
              <w:left w:val="single" w:sz="4" w:space="0" w:color="auto"/>
              <w:bottom w:val="single" w:sz="4" w:space="0" w:color="auto"/>
            </w:tcBorders>
          </w:tcPr>
          <w:p w14:paraId="02198881"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Х</w:t>
            </w:r>
          </w:p>
        </w:tc>
      </w:tr>
      <w:tr w:rsidR="00885FB6" w:rsidRPr="00885FB6" w14:paraId="16E8DBC4" w14:textId="77777777" w:rsidTr="00063CA1">
        <w:trPr>
          <w:trHeight w:val="247"/>
        </w:trPr>
        <w:tc>
          <w:tcPr>
            <w:tcW w:w="1782" w:type="dxa"/>
            <w:tcBorders>
              <w:top w:val="single" w:sz="4" w:space="0" w:color="auto"/>
              <w:bottom w:val="single" w:sz="4" w:space="0" w:color="auto"/>
              <w:right w:val="single" w:sz="4" w:space="0" w:color="auto"/>
            </w:tcBorders>
          </w:tcPr>
          <w:p w14:paraId="2C442398"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-работниците</w:t>
            </w:r>
          </w:p>
        </w:tc>
        <w:tc>
          <w:tcPr>
            <w:tcW w:w="620" w:type="dxa"/>
            <w:tcBorders>
              <w:top w:val="single" w:sz="4" w:space="0" w:color="auto"/>
              <w:left w:val="single" w:sz="4" w:space="0" w:color="auto"/>
              <w:bottom w:val="single" w:sz="4" w:space="0" w:color="auto"/>
            </w:tcBorders>
          </w:tcPr>
          <w:p w14:paraId="4D164FBE" w14:textId="77777777" w:rsidR="001A111A" w:rsidRPr="00885FB6" w:rsidRDefault="001A111A" w:rsidP="0061263D">
            <w:pPr>
              <w:pStyle w:val="af3"/>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tcBorders>
          </w:tcPr>
          <w:p w14:paraId="6BFDF779" w14:textId="20E33A0C" w:rsidR="001A111A" w:rsidRPr="00885FB6" w:rsidRDefault="005E5411" w:rsidP="0061263D">
            <w:pPr>
              <w:pStyle w:val="af3"/>
              <w:rPr>
                <w:rFonts w:ascii="Times New Roman" w:hAnsi="Times New Roman" w:cs="Times New Roman"/>
                <w:sz w:val="20"/>
                <w:szCs w:val="20"/>
              </w:rPr>
            </w:pPr>
            <w:r w:rsidRPr="00885FB6">
              <w:rPr>
                <w:rFonts w:ascii="Times New Roman" w:hAnsi="Times New Roman" w:cs="Times New Roman"/>
                <w:sz w:val="20"/>
                <w:szCs w:val="20"/>
              </w:rPr>
              <w:t>Х</w:t>
            </w:r>
          </w:p>
        </w:tc>
        <w:tc>
          <w:tcPr>
            <w:tcW w:w="632" w:type="dxa"/>
            <w:tcBorders>
              <w:top w:val="single" w:sz="4" w:space="0" w:color="auto"/>
              <w:left w:val="single" w:sz="4" w:space="0" w:color="auto"/>
              <w:bottom w:val="single" w:sz="4" w:space="0" w:color="auto"/>
            </w:tcBorders>
          </w:tcPr>
          <w:p w14:paraId="090BD9CB"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26AEE58A"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1EA899BB"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451E500F" w14:textId="72687AAF" w:rsidR="001A111A" w:rsidRPr="00885FB6" w:rsidRDefault="005E5411" w:rsidP="0061263D">
            <w:pPr>
              <w:pStyle w:val="af3"/>
              <w:rPr>
                <w:rFonts w:ascii="Times New Roman" w:hAnsi="Times New Roman" w:cs="Times New Roman"/>
                <w:sz w:val="20"/>
                <w:szCs w:val="20"/>
              </w:rPr>
            </w:pPr>
            <w:r w:rsidRPr="00885FB6">
              <w:rPr>
                <w:rFonts w:ascii="Times New Roman" w:hAnsi="Times New Roman" w:cs="Times New Roman"/>
                <w:sz w:val="20"/>
                <w:szCs w:val="20"/>
              </w:rPr>
              <w:t>Х</w:t>
            </w:r>
          </w:p>
        </w:tc>
        <w:tc>
          <w:tcPr>
            <w:tcW w:w="581" w:type="dxa"/>
            <w:tcBorders>
              <w:top w:val="single" w:sz="4" w:space="0" w:color="auto"/>
              <w:left w:val="single" w:sz="4" w:space="0" w:color="auto"/>
              <w:bottom w:val="single" w:sz="4" w:space="0" w:color="auto"/>
            </w:tcBorders>
          </w:tcPr>
          <w:p w14:paraId="36F220F9"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01E7BBEA"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3220B01D" w14:textId="46A3E6EB" w:rsidR="001A111A" w:rsidRPr="00885FB6" w:rsidRDefault="005E5411" w:rsidP="0061263D">
            <w:pPr>
              <w:pStyle w:val="af3"/>
              <w:rPr>
                <w:rFonts w:ascii="Times New Roman" w:hAnsi="Times New Roman" w:cs="Times New Roman"/>
                <w:sz w:val="20"/>
                <w:szCs w:val="20"/>
              </w:rPr>
            </w:pPr>
            <w:r w:rsidRPr="00885FB6">
              <w:rPr>
                <w:rFonts w:ascii="Times New Roman" w:hAnsi="Times New Roman" w:cs="Times New Roman"/>
                <w:sz w:val="20"/>
                <w:szCs w:val="20"/>
              </w:rPr>
              <w:t>Х</w:t>
            </w:r>
          </w:p>
        </w:tc>
        <w:tc>
          <w:tcPr>
            <w:tcW w:w="581" w:type="dxa"/>
            <w:tcBorders>
              <w:top w:val="single" w:sz="4" w:space="0" w:color="auto"/>
              <w:left w:val="single" w:sz="4" w:space="0" w:color="auto"/>
              <w:bottom w:val="single" w:sz="4" w:space="0" w:color="auto"/>
            </w:tcBorders>
          </w:tcPr>
          <w:p w14:paraId="2B11138B" w14:textId="77777777" w:rsidR="001A111A" w:rsidRPr="00885FB6" w:rsidRDefault="001A111A" w:rsidP="0061263D">
            <w:pPr>
              <w:pStyle w:val="af3"/>
              <w:rPr>
                <w:rFonts w:ascii="Times New Roman" w:hAnsi="Times New Roman" w:cs="Times New Roman"/>
                <w:sz w:val="20"/>
                <w:szCs w:val="20"/>
                <w:lang w:val="en-US"/>
              </w:rPr>
            </w:pPr>
          </w:p>
        </w:tc>
        <w:tc>
          <w:tcPr>
            <w:tcW w:w="597" w:type="dxa"/>
            <w:tcBorders>
              <w:top w:val="single" w:sz="4" w:space="0" w:color="auto"/>
              <w:left w:val="single" w:sz="4" w:space="0" w:color="auto"/>
              <w:bottom w:val="single" w:sz="4" w:space="0" w:color="auto"/>
            </w:tcBorders>
          </w:tcPr>
          <w:p w14:paraId="49277F28" w14:textId="31D0724C" w:rsidR="001A111A" w:rsidRPr="00885FB6" w:rsidRDefault="005E5411" w:rsidP="0061263D">
            <w:pPr>
              <w:pStyle w:val="af3"/>
              <w:rPr>
                <w:rFonts w:ascii="Times New Roman" w:hAnsi="Times New Roman" w:cs="Times New Roman"/>
                <w:sz w:val="20"/>
                <w:szCs w:val="20"/>
              </w:rPr>
            </w:pPr>
            <w:r w:rsidRPr="00885FB6">
              <w:rPr>
                <w:rFonts w:ascii="Times New Roman" w:hAnsi="Times New Roman" w:cs="Times New Roman"/>
                <w:sz w:val="20"/>
                <w:szCs w:val="20"/>
              </w:rPr>
              <w:t>Х</w:t>
            </w:r>
          </w:p>
        </w:tc>
        <w:tc>
          <w:tcPr>
            <w:tcW w:w="625" w:type="dxa"/>
            <w:tcBorders>
              <w:top w:val="single" w:sz="4" w:space="0" w:color="auto"/>
              <w:left w:val="single" w:sz="4" w:space="0" w:color="auto"/>
              <w:bottom w:val="single" w:sz="4" w:space="0" w:color="auto"/>
            </w:tcBorders>
          </w:tcPr>
          <w:p w14:paraId="0B45FC33" w14:textId="3425FA1F" w:rsidR="001A111A" w:rsidRPr="00885FB6" w:rsidRDefault="001A111A" w:rsidP="0061263D">
            <w:pPr>
              <w:pStyle w:val="af3"/>
              <w:rPr>
                <w:rFonts w:ascii="Times New Roman" w:hAnsi="Times New Roman" w:cs="Times New Roman"/>
                <w:sz w:val="20"/>
                <w:szCs w:val="20"/>
              </w:rPr>
            </w:pPr>
          </w:p>
        </w:tc>
      </w:tr>
      <w:tr w:rsidR="00885FB6" w:rsidRPr="00885FB6" w14:paraId="4E42A926" w14:textId="77777777" w:rsidTr="00063CA1">
        <w:trPr>
          <w:trHeight w:val="153"/>
        </w:trPr>
        <w:tc>
          <w:tcPr>
            <w:tcW w:w="1782" w:type="dxa"/>
            <w:tcBorders>
              <w:top w:val="single" w:sz="4" w:space="0" w:color="auto"/>
              <w:bottom w:val="single" w:sz="4" w:space="0" w:color="auto"/>
              <w:right w:val="single" w:sz="4" w:space="0" w:color="auto"/>
            </w:tcBorders>
          </w:tcPr>
          <w:p w14:paraId="7E439A42"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2. Атмосфера и атмосферен въздух</w:t>
            </w:r>
          </w:p>
        </w:tc>
        <w:tc>
          <w:tcPr>
            <w:tcW w:w="620" w:type="dxa"/>
            <w:tcBorders>
              <w:top w:val="single" w:sz="4" w:space="0" w:color="auto"/>
              <w:left w:val="single" w:sz="4" w:space="0" w:color="auto"/>
              <w:bottom w:val="single" w:sz="4" w:space="0" w:color="auto"/>
            </w:tcBorders>
          </w:tcPr>
          <w:p w14:paraId="0281CEB1" w14:textId="1755806A" w:rsidR="001A111A" w:rsidRPr="00885FB6" w:rsidRDefault="005E5411" w:rsidP="0061263D">
            <w:pPr>
              <w:pStyle w:val="af3"/>
              <w:rPr>
                <w:rFonts w:ascii="Times New Roman" w:hAnsi="Times New Roman" w:cs="Times New Roman"/>
                <w:sz w:val="20"/>
                <w:szCs w:val="20"/>
              </w:rPr>
            </w:pPr>
            <w:r w:rsidRPr="00885FB6">
              <w:rPr>
                <w:rFonts w:ascii="Times New Roman" w:hAnsi="Times New Roman" w:cs="Times New Roman"/>
                <w:sz w:val="20"/>
                <w:szCs w:val="20"/>
              </w:rPr>
              <w:t>Х</w:t>
            </w:r>
          </w:p>
        </w:tc>
        <w:tc>
          <w:tcPr>
            <w:tcW w:w="581" w:type="dxa"/>
            <w:tcBorders>
              <w:top w:val="single" w:sz="4" w:space="0" w:color="auto"/>
              <w:left w:val="single" w:sz="4" w:space="0" w:color="auto"/>
              <w:bottom w:val="single" w:sz="4" w:space="0" w:color="auto"/>
            </w:tcBorders>
          </w:tcPr>
          <w:p w14:paraId="48E30164" w14:textId="77777777" w:rsidR="001A111A" w:rsidRPr="00885FB6" w:rsidRDefault="001A111A" w:rsidP="0061263D">
            <w:pPr>
              <w:pStyle w:val="af3"/>
              <w:rPr>
                <w:rFonts w:ascii="Times New Roman" w:hAnsi="Times New Roman" w:cs="Times New Roman"/>
                <w:sz w:val="20"/>
                <w:szCs w:val="20"/>
                <w:lang w:val="en-US"/>
              </w:rPr>
            </w:pPr>
          </w:p>
        </w:tc>
        <w:tc>
          <w:tcPr>
            <w:tcW w:w="632" w:type="dxa"/>
            <w:tcBorders>
              <w:top w:val="single" w:sz="4" w:space="0" w:color="auto"/>
              <w:left w:val="single" w:sz="4" w:space="0" w:color="auto"/>
              <w:bottom w:val="single" w:sz="4" w:space="0" w:color="auto"/>
            </w:tcBorders>
          </w:tcPr>
          <w:p w14:paraId="47B92FCC"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266B871E"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062B53DB" w14:textId="255F8A32" w:rsidR="001A111A" w:rsidRPr="00885FB6" w:rsidRDefault="005E5411" w:rsidP="0061263D">
            <w:pPr>
              <w:pStyle w:val="af3"/>
              <w:rPr>
                <w:rFonts w:ascii="Times New Roman" w:hAnsi="Times New Roman" w:cs="Times New Roman"/>
                <w:sz w:val="20"/>
                <w:szCs w:val="20"/>
              </w:rPr>
            </w:pPr>
            <w:r w:rsidRPr="00885FB6">
              <w:rPr>
                <w:rFonts w:ascii="Times New Roman" w:hAnsi="Times New Roman" w:cs="Times New Roman"/>
                <w:sz w:val="20"/>
                <w:szCs w:val="20"/>
              </w:rPr>
              <w:t>Х</w:t>
            </w:r>
          </w:p>
        </w:tc>
        <w:tc>
          <w:tcPr>
            <w:tcW w:w="581" w:type="dxa"/>
            <w:tcBorders>
              <w:top w:val="single" w:sz="4" w:space="0" w:color="auto"/>
              <w:left w:val="single" w:sz="4" w:space="0" w:color="auto"/>
              <w:bottom w:val="single" w:sz="4" w:space="0" w:color="auto"/>
            </w:tcBorders>
          </w:tcPr>
          <w:p w14:paraId="473CB6C0" w14:textId="5D17FE02" w:rsidR="001A111A" w:rsidRPr="00885FB6" w:rsidRDefault="001A111A" w:rsidP="0061263D">
            <w:pPr>
              <w:pStyle w:val="af3"/>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tcBorders>
          </w:tcPr>
          <w:p w14:paraId="7F3BB472"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30866B4E"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2FCF6CC6" w14:textId="47A3AC61" w:rsidR="001A111A" w:rsidRPr="00885FB6" w:rsidRDefault="005E5411" w:rsidP="0061263D">
            <w:pPr>
              <w:pStyle w:val="af3"/>
              <w:rPr>
                <w:rFonts w:ascii="Times New Roman" w:hAnsi="Times New Roman" w:cs="Times New Roman"/>
                <w:sz w:val="20"/>
                <w:szCs w:val="20"/>
              </w:rPr>
            </w:pPr>
            <w:r w:rsidRPr="00885FB6">
              <w:rPr>
                <w:rFonts w:ascii="Times New Roman" w:hAnsi="Times New Roman" w:cs="Times New Roman"/>
                <w:sz w:val="20"/>
                <w:szCs w:val="20"/>
              </w:rPr>
              <w:t>Х</w:t>
            </w:r>
          </w:p>
        </w:tc>
        <w:tc>
          <w:tcPr>
            <w:tcW w:w="581" w:type="dxa"/>
            <w:tcBorders>
              <w:top w:val="single" w:sz="4" w:space="0" w:color="auto"/>
              <w:left w:val="single" w:sz="4" w:space="0" w:color="auto"/>
              <w:bottom w:val="single" w:sz="4" w:space="0" w:color="auto"/>
            </w:tcBorders>
          </w:tcPr>
          <w:p w14:paraId="438CAED0" w14:textId="77777777" w:rsidR="001A111A" w:rsidRPr="00885FB6" w:rsidRDefault="001A111A" w:rsidP="0061263D">
            <w:pPr>
              <w:pStyle w:val="af3"/>
              <w:rPr>
                <w:rFonts w:ascii="Times New Roman" w:hAnsi="Times New Roman" w:cs="Times New Roman"/>
                <w:sz w:val="20"/>
                <w:szCs w:val="20"/>
                <w:lang w:val="en-US"/>
              </w:rPr>
            </w:pPr>
          </w:p>
        </w:tc>
        <w:tc>
          <w:tcPr>
            <w:tcW w:w="597" w:type="dxa"/>
            <w:tcBorders>
              <w:top w:val="single" w:sz="4" w:space="0" w:color="auto"/>
              <w:left w:val="single" w:sz="4" w:space="0" w:color="auto"/>
              <w:bottom w:val="single" w:sz="4" w:space="0" w:color="auto"/>
            </w:tcBorders>
          </w:tcPr>
          <w:p w14:paraId="071B34F6" w14:textId="6EBFAD99" w:rsidR="001A111A" w:rsidRPr="00885FB6" w:rsidRDefault="005E5411" w:rsidP="0061263D">
            <w:pPr>
              <w:pStyle w:val="af3"/>
              <w:rPr>
                <w:rFonts w:ascii="Times New Roman" w:hAnsi="Times New Roman" w:cs="Times New Roman"/>
                <w:sz w:val="20"/>
                <w:szCs w:val="20"/>
              </w:rPr>
            </w:pPr>
            <w:r w:rsidRPr="00885FB6">
              <w:rPr>
                <w:rFonts w:ascii="Times New Roman" w:hAnsi="Times New Roman" w:cs="Times New Roman"/>
                <w:sz w:val="20"/>
                <w:szCs w:val="20"/>
              </w:rPr>
              <w:t>Х</w:t>
            </w:r>
          </w:p>
        </w:tc>
        <w:tc>
          <w:tcPr>
            <w:tcW w:w="625" w:type="dxa"/>
            <w:tcBorders>
              <w:top w:val="single" w:sz="4" w:space="0" w:color="auto"/>
              <w:left w:val="single" w:sz="4" w:space="0" w:color="auto"/>
              <w:bottom w:val="single" w:sz="4" w:space="0" w:color="auto"/>
            </w:tcBorders>
          </w:tcPr>
          <w:p w14:paraId="39CB7B36" w14:textId="2FF957B2" w:rsidR="001A111A" w:rsidRPr="00885FB6" w:rsidRDefault="001A111A" w:rsidP="0061263D">
            <w:pPr>
              <w:pStyle w:val="af3"/>
              <w:rPr>
                <w:rFonts w:ascii="Times New Roman" w:hAnsi="Times New Roman" w:cs="Times New Roman"/>
                <w:sz w:val="20"/>
                <w:szCs w:val="20"/>
              </w:rPr>
            </w:pPr>
          </w:p>
        </w:tc>
      </w:tr>
      <w:tr w:rsidR="00885FB6" w:rsidRPr="00885FB6" w14:paraId="60D75353" w14:textId="77777777" w:rsidTr="00063CA1">
        <w:trPr>
          <w:trHeight w:val="206"/>
        </w:trPr>
        <w:tc>
          <w:tcPr>
            <w:tcW w:w="1782" w:type="dxa"/>
            <w:tcBorders>
              <w:top w:val="single" w:sz="4" w:space="0" w:color="auto"/>
              <w:bottom w:val="single" w:sz="4" w:space="0" w:color="auto"/>
              <w:right w:val="single" w:sz="4" w:space="0" w:color="auto"/>
            </w:tcBorders>
          </w:tcPr>
          <w:p w14:paraId="6E5FEB2C"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3. Води</w:t>
            </w:r>
          </w:p>
        </w:tc>
        <w:tc>
          <w:tcPr>
            <w:tcW w:w="620" w:type="dxa"/>
            <w:tcBorders>
              <w:top w:val="single" w:sz="4" w:space="0" w:color="auto"/>
              <w:left w:val="single" w:sz="4" w:space="0" w:color="auto"/>
              <w:bottom w:val="single" w:sz="4" w:space="0" w:color="auto"/>
            </w:tcBorders>
          </w:tcPr>
          <w:p w14:paraId="70CDE50D"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25D91D7C" w14:textId="77777777" w:rsidR="001A111A" w:rsidRPr="00885FB6" w:rsidRDefault="001A111A" w:rsidP="0061263D">
            <w:pPr>
              <w:pStyle w:val="af3"/>
              <w:rPr>
                <w:rFonts w:ascii="Times New Roman" w:hAnsi="Times New Roman" w:cs="Times New Roman"/>
                <w:sz w:val="20"/>
                <w:szCs w:val="20"/>
                <w:lang w:val="en-US"/>
              </w:rPr>
            </w:pPr>
          </w:p>
        </w:tc>
        <w:tc>
          <w:tcPr>
            <w:tcW w:w="632" w:type="dxa"/>
            <w:tcBorders>
              <w:top w:val="single" w:sz="4" w:space="0" w:color="auto"/>
              <w:left w:val="single" w:sz="4" w:space="0" w:color="auto"/>
              <w:bottom w:val="single" w:sz="4" w:space="0" w:color="auto"/>
            </w:tcBorders>
          </w:tcPr>
          <w:p w14:paraId="154CD7F8"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4006083B"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42768FAF"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5972F4A7"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2A20A0D5"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40C6D003"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2626EB9E"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3E29CEC9" w14:textId="77777777" w:rsidR="001A111A" w:rsidRPr="00885FB6" w:rsidRDefault="001A111A" w:rsidP="0061263D">
            <w:pPr>
              <w:pStyle w:val="af3"/>
              <w:rPr>
                <w:rFonts w:ascii="Times New Roman" w:hAnsi="Times New Roman" w:cs="Times New Roman"/>
                <w:sz w:val="20"/>
                <w:szCs w:val="20"/>
                <w:lang w:val="en-US"/>
              </w:rPr>
            </w:pPr>
          </w:p>
        </w:tc>
        <w:tc>
          <w:tcPr>
            <w:tcW w:w="597" w:type="dxa"/>
            <w:tcBorders>
              <w:top w:val="single" w:sz="4" w:space="0" w:color="auto"/>
              <w:left w:val="single" w:sz="4" w:space="0" w:color="auto"/>
              <w:bottom w:val="single" w:sz="4" w:space="0" w:color="auto"/>
            </w:tcBorders>
          </w:tcPr>
          <w:p w14:paraId="64EECC4F" w14:textId="77777777" w:rsidR="001A111A" w:rsidRPr="00885FB6" w:rsidRDefault="001A111A" w:rsidP="0061263D">
            <w:pPr>
              <w:pStyle w:val="af3"/>
              <w:rPr>
                <w:rFonts w:ascii="Times New Roman" w:hAnsi="Times New Roman" w:cs="Times New Roman"/>
                <w:sz w:val="20"/>
                <w:szCs w:val="20"/>
                <w:lang w:val="en-US"/>
              </w:rPr>
            </w:pPr>
          </w:p>
        </w:tc>
        <w:tc>
          <w:tcPr>
            <w:tcW w:w="625" w:type="dxa"/>
            <w:tcBorders>
              <w:top w:val="single" w:sz="4" w:space="0" w:color="auto"/>
              <w:left w:val="single" w:sz="4" w:space="0" w:color="auto"/>
              <w:bottom w:val="single" w:sz="4" w:space="0" w:color="auto"/>
            </w:tcBorders>
          </w:tcPr>
          <w:p w14:paraId="3820E3FE" w14:textId="77777777" w:rsidR="001A111A" w:rsidRPr="00885FB6" w:rsidRDefault="001A111A" w:rsidP="0061263D">
            <w:pPr>
              <w:pStyle w:val="af3"/>
              <w:rPr>
                <w:rFonts w:ascii="Times New Roman" w:hAnsi="Times New Roman" w:cs="Times New Roman"/>
                <w:sz w:val="20"/>
                <w:szCs w:val="20"/>
                <w:lang w:val="en-US"/>
              </w:rPr>
            </w:pPr>
          </w:p>
        </w:tc>
      </w:tr>
      <w:tr w:rsidR="00885FB6" w:rsidRPr="00885FB6" w14:paraId="61B1B845" w14:textId="77777777" w:rsidTr="00063CA1">
        <w:trPr>
          <w:trHeight w:val="197"/>
        </w:trPr>
        <w:tc>
          <w:tcPr>
            <w:tcW w:w="1782" w:type="dxa"/>
            <w:tcBorders>
              <w:top w:val="single" w:sz="4" w:space="0" w:color="auto"/>
              <w:bottom w:val="single" w:sz="4" w:space="0" w:color="auto"/>
              <w:right w:val="single" w:sz="4" w:space="0" w:color="auto"/>
            </w:tcBorders>
          </w:tcPr>
          <w:p w14:paraId="3FA47F01"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-повърхн. води</w:t>
            </w:r>
          </w:p>
        </w:tc>
        <w:tc>
          <w:tcPr>
            <w:tcW w:w="620" w:type="dxa"/>
            <w:tcBorders>
              <w:top w:val="single" w:sz="4" w:space="0" w:color="auto"/>
              <w:left w:val="single" w:sz="4" w:space="0" w:color="auto"/>
              <w:bottom w:val="single" w:sz="4" w:space="0" w:color="auto"/>
            </w:tcBorders>
          </w:tcPr>
          <w:p w14:paraId="24A919C3"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064E23DD" w14:textId="77777777" w:rsidR="001A111A" w:rsidRPr="00885FB6" w:rsidRDefault="001A111A" w:rsidP="0061263D">
            <w:pPr>
              <w:pStyle w:val="af3"/>
              <w:rPr>
                <w:rFonts w:ascii="Times New Roman" w:hAnsi="Times New Roman" w:cs="Times New Roman"/>
                <w:sz w:val="20"/>
                <w:szCs w:val="20"/>
                <w:lang w:val="en-US"/>
              </w:rPr>
            </w:pPr>
          </w:p>
        </w:tc>
        <w:tc>
          <w:tcPr>
            <w:tcW w:w="632" w:type="dxa"/>
            <w:tcBorders>
              <w:top w:val="single" w:sz="4" w:space="0" w:color="auto"/>
              <w:left w:val="single" w:sz="4" w:space="0" w:color="auto"/>
              <w:bottom w:val="single" w:sz="4" w:space="0" w:color="auto"/>
            </w:tcBorders>
          </w:tcPr>
          <w:p w14:paraId="7EC2767A"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05481212"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38E9F7CF"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02D48DAE"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2F4BF8A5"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108EA0C6"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4ABA7357"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6DE7BF46" w14:textId="77777777" w:rsidR="001A111A" w:rsidRPr="00885FB6" w:rsidRDefault="001A111A" w:rsidP="0061263D">
            <w:pPr>
              <w:pStyle w:val="af3"/>
              <w:rPr>
                <w:rFonts w:ascii="Times New Roman" w:hAnsi="Times New Roman" w:cs="Times New Roman"/>
                <w:sz w:val="20"/>
                <w:szCs w:val="20"/>
                <w:lang w:val="en-US"/>
              </w:rPr>
            </w:pPr>
          </w:p>
        </w:tc>
        <w:tc>
          <w:tcPr>
            <w:tcW w:w="597" w:type="dxa"/>
            <w:tcBorders>
              <w:top w:val="single" w:sz="4" w:space="0" w:color="auto"/>
              <w:left w:val="single" w:sz="4" w:space="0" w:color="auto"/>
              <w:bottom w:val="single" w:sz="4" w:space="0" w:color="auto"/>
            </w:tcBorders>
          </w:tcPr>
          <w:p w14:paraId="6EA1C521" w14:textId="77777777" w:rsidR="001A111A" w:rsidRPr="00885FB6" w:rsidRDefault="001A111A" w:rsidP="0061263D">
            <w:pPr>
              <w:pStyle w:val="af3"/>
              <w:rPr>
                <w:rFonts w:ascii="Times New Roman" w:hAnsi="Times New Roman" w:cs="Times New Roman"/>
                <w:sz w:val="20"/>
                <w:szCs w:val="20"/>
                <w:lang w:val="en-US"/>
              </w:rPr>
            </w:pPr>
          </w:p>
        </w:tc>
        <w:tc>
          <w:tcPr>
            <w:tcW w:w="625" w:type="dxa"/>
            <w:tcBorders>
              <w:top w:val="single" w:sz="4" w:space="0" w:color="auto"/>
              <w:left w:val="single" w:sz="4" w:space="0" w:color="auto"/>
              <w:bottom w:val="single" w:sz="4" w:space="0" w:color="auto"/>
            </w:tcBorders>
          </w:tcPr>
          <w:p w14:paraId="4F1487FC"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Х</w:t>
            </w:r>
          </w:p>
        </w:tc>
      </w:tr>
      <w:tr w:rsidR="00885FB6" w:rsidRPr="00885FB6" w14:paraId="4AEFED1A" w14:textId="77777777" w:rsidTr="00063CA1">
        <w:trPr>
          <w:trHeight w:val="197"/>
        </w:trPr>
        <w:tc>
          <w:tcPr>
            <w:tcW w:w="1782" w:type="dxa"/>
            <w:tcBorders>
              <w:top w:val="single" w:sz="4" w:space="0" w:color="auto"/>
              <w:bottom w:val="single" w:sz="4" w:space="0" w:color="auto"/>
              <w:right w:val="single" w:sz="4" w:space="0" w:color="auto"/>
            </w:tcBorders>
          </w:tcPr>
          <w:p w14:paraId="79F71437"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-подземни води</w:t>
            </w:r>
          </w:p>
        </w:tc>
        <w:tc>
          <w:tcPr>
            <w:tcW w:w="620" w:type="dxa"/>
            <w:tcBorders>
              <w:top w:val="single" w:sz="4" w:space="0" w:color="auto"/>
              <w:left w:val="single" w:sz="4" w:space="0" w:color="auto"/>
              <w:bottom w:val="single" w:sz="4" w:space="0" w:color="auto"/>
            </w:tcBorders>
          </w:tcPr>
          <w:p w14:paraId="16CF8A6D"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32FE4899" w14:textId="77777777" w:rsidR="001A111A" w:rsidRPr="00885FB6" w:rsidRDefault="001A111A" w:rsidP="0061263D">
            <w:pPr>
              <w:pStyle w:val="af3"/>
              <w:rPr>
                <w:rFonts w:ascii="Times New Roman" w:hAnsi="Times New Roman" w:cs="Times New Roman"/>
                <w:sz w:val="20"/>
                <w:szCs w:val="20"/>
                <w:lang w:val="en-US"/>
              </w:rPr>
            </w:pPr>
          </w:p>
        </w:tc>
        <w:tc>
          <w:tcPr>
            <w:tcW w:w="632" w:type="dxa"/>
            <w:tcBorders>
              <w:top w:val="single" w:sz="4" w:space="0" w:color="auto"/>
              <w:left w:val="single" w:sz="4" w:space="0" w:color="auto"/>
              <w:bottom w:val="single" w:sz="4" w:space="0" w:color="auto"/>
            </w:tcBorders>
          </w:tcPr>
          <w:p w14:paraId="6033D69E"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3FBD5EB7"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5EE75ADC"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6C959597"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4198C2BB"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1C7369F6"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12B4B6AC"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39D08FB8" w14:textId="77777777" w:rsidR="001A111A" w:rsidRPr="00885FB6" w:rsidRDefault="001A111A" w:rsidP="0061263D">
            <w:pPr>
              <w:pStyle w:val="af3"/>
              <w:rPr>
                <w:rFonts w:ascii="Times New Roman" w:hAnsi="Times New Roman" w:cs="Times New Roman"/>
                <w:sz w:val="20"/>
                <w:szCs w:val="20"/>
                <w:lang w:val="en-US"/>
              </w:rPr>
            </w:pPr>
          </w:p>
        </w:tc>
        <w:tc>
          <w:tcPr>
            <w:tcW w:w="597" w:type="dxa"/>
            <w:tcBorders>
              <w:top w:val="single" w:sz="4" w:space="0" w:color="auto"/>
              <w:left w:val="single" w:sz="4" w:space="0" w:color="auto"/>
              <w:bottom w:val="single" w:sz="4" w:space="0" w:color="auto"/>
            </w:tcBorders>
          </w:tcPr>
          <w:p w14:paraId="11265845" w14:textId="77777777" w:rsidR="001A111A" w:rsidRPr="00885FB6" w:rsidRDefault="001A111A" w:rsidP="0061263D">
            <w:pPr>
              <w:pStyle w:val="af3"/>
              <w:rPr>
                <w:rFonts w:ascii="Times New Roman" w:hAnsi="Times New Roman" w:cs="Times New Roman"/>
                <w:sz w:val="20"/>
                <w:szCs w:val="20"/>
                <w:lang w:val="en-US"/>
              </w:rPr>
            </w:pPr>
          </w:p>
        </w:tc>
        <w:tc>
          <w:tcPr>
            <w:tcW w:w="625" w:type="dxa"/>
            <w:tcBorders>
              <w:top w:val="single" w:sz="4" w:space="0" w:color="auto"/>
              <w:left w:val="single" w:sz="4" w:space="0" w:color="auto"/>
              <w:bottom w:val="single" w:sz="4" w:space="0" w:color="auto"/>
            </w:tcBorders>
          </w:tcPr>
          <w:p w14:paraId="0714FB0E"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Х</w:t>
            </w:r>
          </w:p>
        </w:tc>
      </w:tr>
      <w:tr w:rsidR="00885FB6" w:rsidRPr="00885FB6" w14:paraId="40953A1F" w14:textId="77777777" w:rsidTr="00063CA1">
        <w:trPr>
          <w:trHeight w:val="197"/>
        </w:trPr>
        <w:tc>
          <w:tcPr>
            <w:tcW w:w="1782" w:type="dxa"/>
            <w:tcBorders>
              <w:top w:val="single" w:sz="4" w:space="0" w:color="auto"/>
              <w:bottom w:val="single" w:sz="4" w:space="0" w:color="auto"/>
              <w:right w:val="single" w:sz="4" w:space="0" w:color="auto"/>
            </w:tcBorders>
          </w:tcPr>
          <w:p w14:paraId="7167CDF1"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4. Почви и земеползване</w:t>
            </w:r>
          </w:p>
        </w:tc>
        <w:tc>
          <w:tcPr>
            <w:tcW w:w="620" w:type="dxa"/>
            <w:tcBorders>
              <w:top w:val="single" w:sz="4" w:space="0" w:color="auto"/>
              <w:left w:val="single" w:sz="4" w:space="0" w:color="auto"/>
              <w:bottom w:val="single" w:sz="4" w:space="0" w:color="auto"/>
            </w:tcBorders>
          </w:tcPr>
          <w:p w14:paraId="36548C0A"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648D2E47" w14:textId="77777777" w:rsidR="001A111A" w:rsidRPr="00885FB6" w:rsidRDefault="001A111A" w:rsidP="0061263D">
            <w:pPr>
              <w:pStyle w:val="af3"/>
              <w:rPr>
                <w:rFonts w:ascii="Times New Roman" w:hAnsi="Times New Roman" w:cs="Times New Roman"/>
                <w:sz w:val="20"/>
                <w:szCs w:val="20"/>
                <w:lang w:val="en-US"/>
              </w:rPr>
            </w:pPr>
          </w:p>
        </w:tc>
        <w:tc>
          <w:tcPr>
            <w:tcW w:w="632" w:type="dxa"/>
            <w:tcBorders>
              <w:top w:val="single" w:sz="4" w:space="0" w:color="auto"/>
              <w:left w:val="single" w:sz="4" w:space="0" w:color="auto"/>
              <w:bottom w:val="single" w:sz="4" w:space="0" w:color="auto"/>
            </w:tcBorders>
          </w:tcPr>
          <w:p w14:paraId="1735410C"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710D285F"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20D2BB80"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4F6FE20F"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12403B02"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4524823C"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24A50EB7"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6B3250EE" w14:textId="77777777" w:rsidR="001A111A" w:rsidRPr="00885FB6" w:rsidRDefault="001A111A" w:rsidP="0061263D">
            <w:pPr>
              <w:pStyle w:val="af3"/>
              <w:rPr>
                <w:rFonts w:ascii="Times New Roman" w:hAnsi="Times New Roman" w:cs="Times New Roman"/>
                <w:sz w:val="20"/>
                <w:szCs w:val="20"/>
                <w:lang w:val="en-US"/>
              </w:rPr>
            </w:pPr>
          </w:p>
        </w:tc>
        <w:tc>
          <w:tcPr>
            <w:tcW w:w="597" w:type="dxa"/>
            <w:tcBorders>
              <w:top w:val="single" w:sz="4" w:space="0" w:color="auto"/>
              <w:left w:val="single" w:sz="4" w:space="0" w:color="auto"/>
              <w:bottom w:val="single" w:sz="4" w:space="0" w:color="auto"/>
            </w:tcBorders>
          </w:tcPr>
          <w:p w14:paraId="04579B1F" w14:textId="77777777" w:rsidR="001A111A" w:rsidRPr="00885FB6" w:rsidRDefault="001A111A" w:rsidP="0061263D">
            <w:pPr>
              <w:pStyle w:val="af3"/>
              <w:rPr>
                <w:rFonts w:ascii="Times New Roman" w:hAnsi="Times New Roman" w:cs="Times New Roman"/>
                <w:sz w:val="20"/>
                <w:szCs w:val="20"/>
                <w:lang w:val="en-US"/>
              </w:rPr>
            </w:pPr>
          </w:p>
        </w:tc>
        <w:tc>
          <w:tcPr>
            <w:tcW w:w="625" w:type="dxa"/>
            <w:tcBorders>
              <w:top w:val="single" w:sz="4" w:space="0" w:color="auto"/>
              <w:left w:val="single" w:sz="4" w:space="0" w:color="auto"/>
              <w:bottom w:val="single" w:sz="4" w:space="0" w:color="auto"/>
            </w:tcBorders>
          </w:tcPr>
          <w:p w14:paraId="2FE6B407"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Х</w:t>
            </w:r>
          </w:p>
        </w:tc>
      </w:tr>
      <w:tr w:rsidR="00885FB6" w:rsidRPr="00885FB6" w14:paraId="617A9165" w14:textId="77777777" w:rsidTr="00063CA1">
        <w:trPr>
          <w:trHeight w:val="225"/>
        </w:trPr>
        <w:tc>
          <w:tcPr>
            <w:tcW w:w="1782" w:type="dxa"/>
            <w:tcBorders>
              <w:top w:val="single" w:sz="4" w:space="0" w:color="auto"/>
              <w:bottom w:val="single" w:sz="4" w:space="0" w:color="auto"/>
              <w:right w:val="single" w:sz="4" w:space="0" w:color="auto"/>
            </w:tcBorders>
          </w:tcPr>
          <w:p w14:paraId="37E39F57"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5. Земни недра и минерално разнообразие</w:t>
            </w:r>
          </w:p>
        </w:tc>
        <w:tc>
          <w:tcPr>
            <w:tcW w:w="620" w:type="dxa"/>
            <w:tcBorders>
              <w:top w:val="single" w:sz="4" w:space="0" w:color="auto"/>
              <w:left w:val="single" w:sz="4" w:space="0" w:color="auto"/>
              <w:bottom w:val="single" w:sz="4" w:space="0" w:color="auto"/>
            </w:tcBorders>
          </w:tcPr>
          <w:p w14:paraId="32648B8C"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564A4383" w14:textId="77777777" w:rsidR="001A111A" w:rsidRPr="00885FB6" w:rsidRDefault="001A111A" w:rsidP="0061263D">
            <w:pPr>
              <w:pStyle w:val="af3"/>
              <w:rPr>
                <w:rFonts w:ascii="Times New Roman" w:hAnsi="Times New Roman" w:cs="Times New Roman"/>
                <w:sz w:val="20"/>
                <w:szCs w:val="20"/>
                <w:lang w:val="en-US"/>
              </w:rPr>
            </w:pPr>
          </w:p>
        </w:tc>
        <w:tc>
          <w:tcPr>
            <w:tcW w:w="632" w:type="dxa"/>
            <w:tcBorders>
              <w:top w:val="single" w:sz="4" w:space="0" w:color="auto"/>
              <w:left w:val="single" w:sz="4" w:space="0" w:color="auto"/>
              <w:bottom w:val="single" w:sz="4" w:space="0" w:color="auto"/>
            </w:tcBorders>
          </w:tcPr>
          <w:p w14:paraId="7A0CE7A1"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5C1F1308"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2F2A0A60"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7ADCD100"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044ADBD3"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46DFD3A4"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13C717F1"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57EE3877" w14:textId="77777777" w:rsidR="001A111A" w:rsidRPr="00885FB6" w:rsidRDefault="001A111A" w:rsidP="0061263D">
            <w:pPr>
              <w:pStyle w:val="af3"/>
              <w:rPr>
                <w:rFonts w:ascii="Times New Roman" w:hAnsi="Times New Roman" w:cs="Times New Roman"/>
                <w:sz w:val="20"/>
                <w:szCs w:val="20"/>
                <w:lang w:val="en-US"/>
              </w:rPr>
            </w:pPr>
          </w:p>
        </w:tc>
        <w:tc>
          <w:tcPr>
            <w:tcW w:w="597" w:type="dxa"/>
            <w:tcBorders>
              <w:top w:val="single" w:sz="4" w:space="0" w:color="auto"/>
              <w:left w:val="single" w:sz="4" w:space="0" w:color="auto"/>
              <w:bottom w:val="single" w:sz="4" w:space="0" w:color="auto"/>
            </w:tcBorders>
          </w:tcPr>
          <w:p w14:paraId="68F904BF" w14:textId="77777777" w:rsidR="001A111A" w:rsidRPr="00885FB6" w:rsidRDefault="001A111A" w:rsidP="0061263D">
            <w:pPr>
              <w:pStyle w:val="af3"/>
              <w:rPr>
                <w:rFonts w:ascii="Times New Roman" w:hAnsi="Times New Roman" w:cs="Times New Roman"/>
                <w:sz w:val="20"/>
                <w:szCs w:val="20"/>
                <w:lang w:val="en-US"/>
              </w:rPr>
            </w:pPr>
          </w:p>
        </w:tc>
        <w:tc>
          <w:tcPr>
            <w:tcW w:w="625" w:type="dxa"/>
            <w:tcBorders>
              <w:top w:val="single" w:sz="4" w:space="0" w:color="auto"/>
              <w:left w:val="single" w:sz="4" w:space="0" w:color="auto"/>
              <w:bottom w:val="single" w:sz="4" w:space="0" w:color="auto"/>
            </w:tcBorders>
          </w:tcPr>
          <w:p w14:paraId="3437F339"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Х</w:t>
            </w:r>
          </w:p>
        </w:tc>
      </w:tr>
      <w:tr w:rsidR="00885FB6" w:rsidRPr="00885FB6" w14:paraId="5FE857D3" w14:textId="77777777" w:rsidTr="00063CA1">
        <w:trPr>
          <w:trHeight w:val="235"/>
        </w:trPr>
        <w:tc>
          <w:tcPr>
            <w:tcW w:w="1782" w:type="dxa"/>
            <w:tcBorders>
              <w:top w:val="single" w:sz="4" w:space="0" w:color="auto"/>
              <w:bottom w:val="single" w:sz="4" w:space="0" w:color="auto"/>
              <w:right w:val="single" w:sz="4" w:space="0" w:color="auto"/>
            </w:tcBorders>
          </w:tcPr>
          <w:p w14:paraId="3628B8AB"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6. Ландшафт</w:t>
            </w:r>
          </w:p>
        </w:tc>
        <w:tc>
          <w:tcPr>
            <w:tcW w:w="620" w:type="dxa"/>
            <w:tcBorders>
              <w:top w:val="single" w:sz="4" w:space="0" w:color="auto"/>
              <w:left w:val="single" w:sz="4" w:space="0" w:color="auto"/>
              <w:bottom w:val="single" w:sz="4" w:space="0" w:color="auto"/>
            </w:tcBorders>
          </w:tcPr>
          <w:p w14:paraId="53413DF4"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08F29E93" w14:textId="77777777" w:rsidR="001A111A" w:rsidRPr="00885FB6" w:rsidRDefault="001A111A" w:rsidP="0061263D">
            <w:pPr>
              <w:pStyle w:val="af3"/>
              <w:rPr>
                <w:rFonts w:ascii="Times New Roman" w:hAnsi="Times New Roman" w:cs="Times New Roman"/>
                <w:sz w:val="20"/>
                <w:szCs w:val="20"/>
                <w:lang w:val="en-US"/>
              </w:rPr>
            </w:pPr>
          </w:p>
        </w:tc>
        <w:tc>
          <w:tcPr>
            <w:tcW w:w="632" w:type="dxa"/>
            <w:tcBorders>
              <w:top w:val="single" w:sz="4" w:space="0" w:color="auto"/>
              <w:left w:val="single" w:sz="4" w:space="0" w:color="auto"/>
              <w:bottom w:val="single" w:sz="4" w:space="0" w:color="auto"/>
            </w:tcBorders>
          </w:tcPr>
          <w:p w14:paraId="5EBA1437"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23A65F45"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40A19303"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1191B5BB"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1DF58008"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6E3D761D"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46E9341D"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7B8126DB" w14:textId="77777777" w:rsidR="001A111A" w:rsidRPr="00885FB6" w:rsidRDefault="001A111A" w:rsidP="0061263D">
            <w:pPr>
              <w:pStyle w:val="af3"/>
              <w:rPr>
                <w:rFonts w:ascii="Times New Roman" w:hAnsi="Times New Roman" w:cs="Times New Roman"/>
                <w:sz w:val="20"/>
                <w:szCs w:val="20"/>
                <w:lang w:val="en-US"/>
              </w:rPr>
            </w:pPr>
          </w:p>
        </w:tc>
        <w:tc>
          <w:tcPr>
            <w:tcW w:w="597" w:type="dxa"/>
            <w:tcBorders>
              <w:top w:val="single" w:sz="4" w:space="0" w:color="auto"/>
              <w:left w:val="single" w:sz="4" w:space="0" w:color="auto"/>
              <w:bottom w:val="single" w:sz="4" w:space="0" w:color="auto"/>
            </w:tcBorders>
          </w:tcPr>
          <w:p w14:paraId="24BC9619" w14:textId="77777777" w:rsidR="001A111A" w:rsidRPr="00885FB6" w:rsidRDefault="001A111A" w:rsidP="0061263D">
            <w:pPr>
              <w:pStyle w:val="af3"/>
              <w:rPr>
                <w:rFonts w:ascii="Times New Roman" w:hAnsi="Times New Roman" w:cs="Times New Roman"/>
                <w:sz w:val="20"/>
                <w:szCs w:val="20"/>
                <w:lang w:val="en-US"/>
              </w:rPr>
            </w:pPr>
          </w:p>
        </w:tc>
        <w:tc>
          <w:tcPr>
            <w:tcW w:w="625" w:type="dxa"/>
            <w:tcBorders>
              <w:top w:val="single" w:sz="4" w:space="0" w:color="auto"/>
              <w:left w:val="single" w:sz="4" w:space="0" w:color="auto"/>
              <w:bottom w:val="single" w:sz="4" w:space="0" w:color="auto"/>
            </w:tcBorders>
          </w:tcPr>
          <w:p w14:paraId="71D6FE58"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Х</w:t>
            </w:r>
          </w:p>
        </w:tc>
      </w:tr>
      <w:tr w:rsidR="00885FB6" w:rsidRPr="00885FB6" w14:paraId="0471485A" w14:textId="77777777" w:rsidTr="00063CA1">
        <w:trPr>
          <w:trHeight w:val="153"/>
        </w:trPr>
        <w:tc>
          <w:tcPr>
            <w:tcW w:w="1782" w:type="dxa"/>
            <w:tcBorders>
              <w:top w:val="single" w:sz="4" w:space="0" w:color="auto"/>
              <w:bottom w:val="single" w:sz="4" w:space="0" w:color="auto"/>
              <w:right w:val="single" w:sz="4" w:space="0" w:color="auto"/>
            </w:tcBorders>
          </w:tcPr>
          <w:p w14:paraId="6F7E1C2E"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7. Защитени територии и паметници на културата</w:t>
            </w:r>
          </w:p>
        </w:tc>
        <w:tc>
          <w:tcPr>
            <w:tcW w:w="620" w:type="dxa"/>
            <w:tcBorders>
              <w:top w:val="single" w:sz="4" w:space="0" w:color="auto"/>
              <w:left w:val="single" w:sz="4" w:space="0" w:color="auto"/>
              <w:bottom w:val="single" w:sz="4" w:space="0" w:color="auto"/>
            </w:tcBorders>
          </w:tcPr>
          <w:p w14:paraId="540C0B71"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6D1FDC45" w14:textId="77777777" w:rsidR="001A111A" w:rsidRPr="00885FB6" w:rsidRDefault="001A111A" w:rsidP="0061263D">
            <w:pPr>
              <w:pStyle w:val="af3"/>
              <w:rPr>
                <w:rFonts w:ascii="Times New Roman" w:hAnsi="Times New Roman" w:cs="Times New Roman"/>
                <w:sz w:val="20"/>
                <w:szCs w:val="20"/>
                <w:lang w:val="en-US"/>
              </w:rPr>
            </w:pPr>
          </w:p>
        </w:tc>
        <w:tc>
          <w:tcPr>
            <w:tcW w:w="632" w:type="dxa"/>
            <w:tcBorders>
              <w:top w:val="single" w:sz="4" w:space="0" w:color="auto"/>
              <w:left w:val="single" w:sz="4" w:space="0" w:color="auto"/>
              <w:bottom w:val="single" w:sz="4" w:space="0" w:color="auto"/>
            </w:tcBorders>
          </w:tcPr>
          <w:p w14:paraId="7A522452"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3C48554D"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3DFD3A06"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36A7C3DC"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5D1193EE"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0664F678"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6A50075F"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1B37C70B" w14:textId="77777777" w:rsidR="001A111A" w:rsidRPr="00885FB6" w:rsidRDefault="001A111A" w:rsidP="0061263D">
            <w:pPr>
              <w:pStyle w:val="af3"/>
              <w:rPr>
                <w:rFonts w:ascii="Times New Roman" w:hAnsi="Times New Roman" w:cs="Times New Roman"/>
                <w:sz w:val="20"/>
                <w:szCs w:val="20"/>
                <w:lang w:val="en-US"/>
              </w:rPr>
            </w:pPr>
          </w:p>
        </w:tc>
        <w:tc>
          <w:tcPr>
            <w:tcW w:w="597" w:type="dxa"/>
            <w:tcBorders>
              <w:top w:val="single" w:sz="4" w:space="0" w:color="auto"/>
              <w:left w:val="single" w:sz="4" w:space="0" w:color="auto"/>
              <w:bottom w:val="single" w:sz="4" w:space="0" w:color="auto"/>
            </w:tcBorders>
          </w:tcPr>
          <w:p w14:paraId="45DBAA51" w14:textId="77777777" w:rsidR="001A111A" w:rsidRPr="00885FB6" w:rsidRDefault="001A111A" w:rsidP="0061263D">
            <w:pPr>
              <w:pStyle w:val="af3"/>
              <w:rPr>
                <w:rFonts w:ascii="Times New Roman" w:hAnsi="Times New Roman" w:cs="Times New Roman"/>
                <w:sz w:val="20"/>
                <w:szCs w:val="20"/>
                <w:lang w:val="en-US"/>
              </w:rPr>
            </w:pPr>
          </w:p>
        </w:tc>
        <w:tc>
          <w:tcPr>
            <w:tcW w:w="625" w:type="dxa"/>
            <w:tcBorders>
              <w:top w:val="single" w:sz="4" w:space="0" w:color="auto"/>
              <w:left w:val="single" w:sz="4" w:space="0" w:color="auto"/>
              <w:bottom w:val="single" w:sz="4" w:space="0" w:color="auto"/>
            </w:tcBorders>
          </w:tcPr>
          <w:p w14:paraId="1721BD8B"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Х</w:t>
            </w:r>
          </w:p>
        </w:tc>
      </w:tr>
      <w:tr w:rsidR="00885FB6" w:rsidRPr="00885FB6" w14:paraId="75AD7DAC" w14:textId="77777777" w:rsidTr="00063CA1">
        <w:trPr>
          <w:trHeight w:val="173"/>
        </w:trPr>
        <w:tc>
          <w:tcPr>
            <w:tcW w:w="1782" w:type="dxa"/>
            <w:tcBorders>
              <w:top w:val="single" w:sz="4" w:space="0" w:color="auto"/>
              <w:bottom w:val="single" w:sz="4" w:space="0" w:color="auto"/>
              <w:right w:val="single" w:sz="4" w:space="0" w:color="auto"/>
            </w:tcBorders>
          </w:tcPr>
          <w:p w14:paraId="08F169C8"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8. Биологично разнообразие</w:t>
            </w:r>
          </w:p>
        </w:tc>
        <w:tc>
          <w:tcPr>
            <w:tcW w:w="620" w:type="dxa"/>
            <w:tcBorders>
              <w:top w:val="single" w:sz="4" w:space="0" w:color="auto"/>
              <w:left w:val="single" w:sz="4" w:space="0" w:color="auto"/>
              <w:bottom w:val="single" w:sz="4" w:space="0" w:color="auto"/>
            </w:tcBorders>
          </w:tcPr>
          <w:p w14:paraId="3073E344"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68E277B9" w14:textId="77777777" w:rsidR="001A111A" w:rsidRPr="00885FB6" w:rsidRDefault="001A111A" w:rsidP="0061263D">
            <w:pPr>
              <w:pStyle w:val="af3"/>
              <w:rPr>
                <w:rFonts w:ascii="Times New Roman" w:hAnsi="Times New Roman" w:cs="Times New Roman"/>
                <w:sz w:val="20"/>
                <w:szCs w:val="20"/>
                <w:lang w:val="en-US"/>
              </w:rPr>
            </w:pPr>
          </w:p>
        </w:tc>
        <w:tc>
          <w:tcPr>
            <w:tcW w:w="632" w:type="dxa"/>
            <w:tcBorders>
              <w:top w:val="single" w:sz="4" w:space="0" w:color="auto"/>
              <w:left w:val="single" w:sz="4" w:space="0" w:color="auto"/>
              <w:bottom w:val="single" w:sz="4" w:space="0" w:color="auto"/>
            </w:tcBorders>
          </w:tcPr>
          <w:p w14:paraId="5317F41C"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58FCB255"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715250C0"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7DF0C8D6"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1955B9F2"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08CB4AAA"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79FC15C0"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56DB5737" w14:textId="77777777" w:rsidR="001A111A" w:rsidRPr="00885FB6" w:rsidRDefault="001A111A" w:rsidP="0061263D">
            <w:pPr>
              <w:pStyle w:val="af3"/>
              <w:rPr>
                <w:rFonts w:ascii="Times New Roman" w:hAnsi="Times New Roman" w:cs="Times New Roman"/>
                <w:sz w:val="20"/>
                <w:szCs w:val="20"/>
                <w:lang w:val="en-US"/>
              </w:rPr>
            </w:pPr>
          </w:p>
        </w:tc>
        <w:tc>
          <w:tcPr>
            <w:tcW w:w="597" w:type="dxa"/>
            <w:tcBorders>
              <w:top w:val="single" w:sz="4" w:space="0" w:color="auto"/>
              <w:left w:val="single" w:sz="4" w:space="0" w:color="auto"/>
              <w:bottom w:val="single" w:sz="4" w:space="0" w:color="auto"/>
            </w:tcBorders>
          </w:tcPr>
          <w:p w14:paraId="37ADCB8C" w14:textId="77777777" w:rsidR="001A111A" w:rsidRPr="00885FB6" w:rsidRDefault="001A111A" w:rsidP="0061263D">
            <w:pPr>
              <w:pStyle w:val="af3"/>
              <w:rPr>
                <w:rFonts w:ascii="Times New Roman" w:hAnsi="Times New Roman" w:cs="Times New Roman"/>
                <w:sz w:val="20"/>
                <w:szCs w:val="20"/>
                <w:lang w:val="en-US"/>
              </w:rPr>
            </w:pPr>
          </w:p>
        </w:tc>
        <w:tc>
          <w:tcPr>
            <w:tcW w:w="625" w:type="dxa"/>
            <w:tcBorders>
              <w:top w:val="single" w:sz="4" w:space="0" w:color="auto"/>
              <w:left w:val="single" w:sz="4" w:space="0" w:color="auto"/>
              <w:bottom w:val="single" w:sz="4" w:space="0" w:color="auto"/>
            </w:tcBorders>
          </w:tcPr>
          <w:p w14:paraId="21668949" w14:textId="77777777" w:rsidR="001A111A" w:rsidRPr="00885FB6" w:rsidRDefault="001A111A" w:rsidP="0061263D">
            <w:pPr>
              <w:pStyle w:val="af3"/>
              <w:rPr>
                <w:rFonts w:ascii="Times New Roman" w:hAnsi="Times New Roman" w:cs="Times New Roman"/>
                <w:sz w:val="20"/>
                <w:szCs w:val="20"/>
                <w:lang w:val="en-US"/>
              </w:rPr>
            </w:pPr>
          </w:p>
        </w:tc>
      </w:tr>
      <w:tr w:rsidR="00885FB6" w:rsidRPr="00885FB6" w14:paraId="1EF39C3C" w14:textId="77777777" w:rsidTr="00063CA1">
        <w:trPr>
          <w:trHeight w:val="178"/>
        </w:trPr>
        <w:tc>
          <w:tcPr>
            <w:tcW w:w="1782" w:type="dxa"/>
            <w:tcBorders>
              <w:top w:val="single" w:sz="4" w:space="0" w:color="auto"/>
              <w:bottom w:val="single" w:sz="4" w:space="0" w:color="auto"/>
              <w:right w:val="single" w:sz="4" w:space="0" w:color="auto"/>
            </w:tcBorders>
          </w:tcPr>
          <w:p w14:paraId="1BBB2C9E"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-флора</w:t>
            </w:r>
          </w:p>
        </w:tc>
        <w:tc>
          <w:tcPr>
            <w:tcW w:w="620" w:type="dxa"/>
            <w:tcBorders>
              <w:top w:val="single" w:sz="4" w:space="0" w:color="auto"/>
              <w:left w:val="single" w:sz="4" w:space="0" w:color="auto"/>
              <w:bottom w:val="single" w:sz="4" w:space="0" w:color="auto"/>
            </w:tcBorders>
          </w:tcPr>
          <w:p w14:paraId="76AB6A0F"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2910B84A" w14:textId="77777777" w:rsidR="001A111A" w:rsidRPr="00885FB6" w:rsidRDefault="001A111A" w:rsidP="0061263D">
            <w:pPr>
              <w:pStyle w:val="af3"/>
              <w:rPr>
                <w:rFonts w:ascii="Times New Roman" w:hAnsi="Times New Roman" w:cs="Times New Roman"/>
                <w:sz w:val="20"/>
                <w:szCs w:val="20"/>
                <w:lang w:val="en-US"/>
              </w:rPr>
            </w:pPr>
          </w:p>
        </w:tc>
        <w:tc>
          <w:tcPr>
            <w:tcW w:w="632" w:type="dxa"/>
            <w:tcBorders>
              <w:top w:val="single" w:sz="4" w:space="0" w:color="auto"/>
              <w:left w:val="single" w:sz="4" w:space="0" w:color="auto"/>
              <w:bottom w:val="single" w:sz="4" w:space="0" w:color="auto"/>
            </w:tcBorders>
          </w:tcPr>
          <w:p w14:paraId="017AA5A9"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5931EF67"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6BBA264C"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5F5C1BC8"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6BA2B054"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5B537D33"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2CF702F1"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1B38A33B" w14:textId="77777777" w:rsidR="001A111A" w:rsidRPr="00885FB6" w:rsidRDefault="001A111A" w:rsidP="0061263D">
            <w:pPr>
              <w:pStyle w:val="af3"/>
              <w:rPr>
                <w:rFonts w:ascii="Times New Roman" w:hAnsi="Times New Roman" w:cs="Times New Roman"/>
                <w:sz w:val="20"/>
                <w:szCs w:val="20"/>
                <w:lang w:val="en-US"/>
              </w:rPr>
            </w:pPr>
          </w:p>
        </w:tc>
        <w:tc>
          <w:tcPr>
            <w:tcW w:w="597" w:type="dxa"/>
            <w:tcBorders>
              <w:top w:val="single" w:sz="4" w:space="0" w:color="auto"/>
              <w:left w:val="single" w:sz="4" w:space="0" w:color="auto"/>
              <w:bottom w:val="single" w:sz="4" w:space="0" w:color="auto"/>
            </w:tcBorders>
          </w:tcPr>
          <w:p w14:paraId="66DAD371" w14:textId="77777777" w:rsidR="001A111A" w:rsidRPr="00885FB6" w:rsidRDefault="001A111A" w:rsidP="0061263D">
            <w:pPr>
              <w:pStyle w:val="af3"/>
              <w:rPr>
                <w:rFonts w:ascii="Times New Roman" w:hAnsi="Times New Roman" w:cs="Times New Roman"/>
                <w:sz w:val="20"/>
                <w:szCs w:val="20"/>
                <w:lang w:val="en-US"/>
              </w:rPr>
            </w:pPr>
          </w:p>
        </w:tc>
        <w:tc>
          <w:tcPr>
            <w:tcW w:w="625" w:type="dxa"/>
            <w:tcBorders>
              <w:top w:val="single" w:sz="4" w:space="0" w:color="auto"/>
              <w:left w:val="single" w:sz="4" w:space="0" w:color="auto"/>
              <w:bottom w:val="single" w:sz="4" w:space="0" w:color="auto"/>
            </w:tcBorders>
          </w:tcPr>
          <w:p w14:paraId="73EE7B0D"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Х</w:t>
            </w:r>
          </w:p>
        </w:tc>
      </w:tr>
      <w:tr w:rsidR="00885FB6" w:rsidRPr="00885FB6" w14:paraId="4366EB67" w14:textId="77777777" w:rsidTr="00063CA1">
        <w:trPr>
          <w:trHeight w:val="206"/>
        </w:trPr>
        <w:tc>
          <w:tcPr>
            <w:tcW w:w="1782" w:type="dxa"/>
            <w:tcBorders>
              <w:top w:val="single" w:sz="4" w:space="0" w:color="auto"/>
              <w:bottom w:val="single" w:sz="4" w:space="0" w:color="auto"/>
              <w:right w:val="single" w:sz="4" w:space="0" w:color="auto"/>
            </w:tcBorders>
          </w:tcPr>
          <w:p w14:paraId="02BD5CAD"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-фауна</w:t>
            </w:r>
          </w:p>
        </w:tc>
        <w:tc>
          <w:tcPr>
            <w:tcW w:w="620" w:type="dxa"/>
            <w:tcBorders>
              <w:top w:val="single" w:sz="4" w:space="0" w:color="auto"/>
              <w:left w:val="single" w:sz="4" w:space="0" w:color="auto"/>
              <w:bottom w:val="single" w:sz="4" w:space="0" w:color="auto"/>
            </w:tcBorders>
          </w:tcPr>
          <w:p w14:paraId="35991923"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4D6627B6" w14:textId="77777777" w:rsidR="001A111A" w:rsidRPr="00885FB6" w:rsidRDefault="001A111A" w:rsidP="0061263D">
            <w:pPr>
              <w:pStyle w:val="af3"/>
              <w:rPr>
                <w:rFonts w:ascii="Times New Roman" w:hAnsi="Times New Roman" w:cs="Times New Roman"/>
                <w:sz w:val="20"/>
                <w:szCs w:val="20"/>
                <w:lang w:val="en-US"/>
              </w:rPr>
            </w:pPr>
          </w:p>
        </w:tc>
        <w:tc>
          <w:tcPr>
            <w:tcW w:w="632" w:type="dxa"/>
            <w:tcBorders>
              <w:top w:val="single" w:sz="4" w:space="0" w:color="auto"/>
              <w:left w:val="single" w:sz="4" w:space="0" w:color="auto"/>
              <w:bottom w:val="single" w:sz="4" w:space="0" w:color="auto"/>
            </w:tcBorders>
          </w:tcPr>
          <w:p w14:paraId="630E5359"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37A05C31"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1DFD9BFE"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25563119"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76A64D0B"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64E68B57"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7B7C7B9E"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719F55A1" w14:textId="77777777" w:rsidR="001A111A" w:rsidRPr="00885FB6" w:rsidRDefault="001A111A" w:rsidP="0061263D">
            <w:pPr>
              <w:pStyle w:val="af3"/>
              <w:rPr>
                <w:rFonts w:ascii="Times New Roman" w:hAnsi="Times New Roman" w:cs="Times New Roman"/>
                <w:sz w:val="20"/>
                <w:szCs w:val="20"/>
                <w:lang w:val="en-US"/>
              </w:rPr>
            </w:pPr>
          </w:p>
        </w:tc>
        <w:tc>
          <w:tcPr>
            <w:tcW w:w="597" w:type="dxa"/>
            <w:tcBorders>
              <w:top w:val="single" w:sz="4" w:space="0" w:color="auto"/>
              <w:left w:val="single" w:sz="4" w:space="0" w:color="auto"/>
              <w:bottom w:val="single" w:sz="4" w:space="0" w:color="auto"/>
            </w:tcBorders>
          </w:tcPr>
          <w:p w14:paraId="08A4FDCC" w14:textId="77777777" w:rsidR="001A111A" w:rsidRPr="00885FB6" w:rsidRDefault="001A111A" w:rsidP="0061263D">
            <w:pPr>
              <w:pStyle w:val="af3"/>
              <w:rPr>
                <w:rFonts w:ascii="Times New Roman" w:hAnsi="Times New Roman" w:cs="Times New Roman"/>
                <w:sz w:val="20"/>
                <w:szCs w:val="20"/>
                <w:lang w:val="en-US"/>
              </w:rPr>
            </w:pPr>
          </w:p>
        </w:tc>
        <w:tc>
          <w:tcPr>
            <w:tcW w:w="625" w:type="dxa"/>
            <w:tcBorders>
              <w:top w:val="single" w:sz="4" w:space="0" w:color="auto"/>
              <w:left w:val="single" w:sz="4" w:space="0" w:color="auto"/>
              <w:bottom w:val="single" w:sz="4" w:space="0" w:color="auto"/>
            </w:tcBorders>
          </w:tcPr>
          <w:p w14:paraId="3CA93BC6"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Х</w:t>
            </w:r>
          </w:p>
        </w:tc>
      </w:tr>
      <w:tr w:rsidR="00885FB6" w:rsidRPr="00885FB6" w14:paraId="19DB8D39" w14:textId="77777777" w:rsidTr="00063CA1">
        <w:trPr>
          <w:trHeight w:val="392"/>
        </w:trPr>
        <w:tc>
          <w:tcPr>
            <w:tcW w:w="1782" w:type="dxa"/>
            <w:tcBorders>
              <w:top w:val="single" w:sz="4" w:space="0" w:color="auto"/>
              <w:bottom w:val="single" w:sz="4" w:space="0" w:color="auto"/>
              <w:right w:val="single" w:sz="4" w:space="0" w:color="auto"/>
            </w:tcBorders>
          </w:tcPr>
          <w:p w14:paraId="5E61AB67"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9. Твърди отпадъци</w:t>
            </w:r>
          </w:p>
        </w:tc>
        <w:tc>
          <w:tcPr>
            <w:tcW w:w="620" w:type="dxa"/>
            <w:tcBorders>
              <w:top w:val="single" w:sz="4" w:space="0" w:color="auto"/>
              <w:left w:val="single" w:sz="4" w:space="0" w:color="auto"/>
              <w:bottom w:val="single" w:sz="4" w:space="0" w:color="auto"/>
            </w:tcBorders>
          </w:tcPr>
          <w:p w14:paraId="63F97837"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7485C219" w14:textId="77777777" w:rsidR="001A111A" w:rsidRPr="00885FB6" w:rsidRDefault="001A111A" w:rsidP="0061263D">
            <w:pPr>
              <w:pStyle w:val="af3"/>
              <w:rPr>
                <w:rFonts w:ascii="Times New Roman" w:hAnsi="Times New Roman" w:cs="Times New Roman"/>
                <w:sz w:val="20"/>
                <w:szCs w:val="20"/>
                <w:lang w:val="en-US"/>
              </w:rPr>
            </w:pPr>
          </w:p>
        </w:tc>
        <w:tc>
          <w:tcPr>
            <w:tcW w:w="632" w:type="dxa"/>
            <w:tcBorders>
              <w:top w:val="single" w:sz="4" w:space="0" w:color="auto"/>
              <w:left w:val="single" w:sz="4" w:space="0" w:color="auto"/>
              <w:bottom w:val="single" w:sz="4" w:space="0" w:color="auto"/>
            </w:tcBorders>
          </w:tcPr>
          <w:p w14:paraId="4A743D68"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6864903A"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74FDEBEA"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4C5070F5"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450A5812"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38E1880D"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3F2D2893"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427A5EAD"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Х</w:t>
            </w:r>
          </w:p>
        </w:tc>
        <w:tc>
          <w:tcPr>
            <w:tcW w:w="597" w:type="dxa"/>
            <w:tcBorders>
              <w:top w:val="single" w:sz="4" w:space="0" w:color="auto"/>
              <w:left w:val="single" w:sz="4" w:space="0" w:color="auto"/>
              <w:bottom w:val="single" w:sz="4" w:space="0" w:color="auto"/>
            </w:tcBorders>
          </w:tcPr>
          <w:p w14:paraId="6B8EF36E" w14:textId="77777777" w:rsidR="001A111A" w:rsidRPr="00885FB6" w:rsidRDefault="001A111A" w:rsidP="0061263D">
            <w:pPr>
              <w:pStyle w:val="af3"/>
              <w:rPr>
                <w:rFonts w:ascii="Times New Roman" w:hAnsi="Times New Roman" w:cs="Times New Roman"/>
                <w:sz w:val="20"/>
                <w:szCs w:val="20"/>
                <w:lang w:val="en-US"/>
              </w:rPr>
            </w:pPr>
          </w:p>
        </w:tc>
        <w:tc>
          <w:tcPr>
            <w:tcW w:w="625" w:type="dxa"/>
            <w:tcBorders>
              <w:top w:val="single" w:sz="4" w:space="0" w:color="auto"/>
              <w:left w:val="single" w:sz="4" w:space="0" w:color="auto"/>
              <w:bottom w:val="single" w:sz="4" w:space="0" w:color="auto"/>
            </w:tcBorders>
          </w:tcPr>
          <w:p w14:paraId="661DA1F8" w14:textId="77777777" w:rsidR="001A111A" w:rsidRPr="00885FB6" w:rsidRDefault="001A111A" w:rsidP="0061263D">
            <w:pPr>
              <w:pStyle w:val="af3"/>
              <w:rPr>
                <w:rFonts w:ascii="Times New Roman" w:hAnsi="Times New Roman" w:cs="Times New Roman"/>
                <w:sz w:val="20"/>
                <w:szCs w:val="20"/>
              </w:rPr>
            </w:pPr>
          </w:p>
        </w:tc>
      </w:tr>
      <w:tr w:rsidR="00885FB6" w:rsidRPr="00885FB6" w14:paraId="38C3080B" w14:textId="77777777" w:rsidTr="00063CA1">
        <w:trPr>
          <w:trHeight w:val="206"/>
        </w:trPr>
        <w:tc>
          <w:tcPr>
            <w:tcW w:w="1782" w:type="dxa"/>
            <w:tcBorders>
              <w:top w:val="single" w:sz="4" w:space="0" w:color="auto"/>
              <w:bottom w:val="single" w:sz="4" w:space="0" w:color="auto"/>
              <w:right w:val="single" w:sz="4" w:space="0" w:color="auto"/>
            </w:tcBorders>
          </w:tcPr>
          <w:p w14:paraId="16C58D4A"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10. Рискови енергийни източници</w:t>
            </w:r>
          </w:p>
        </w:tc>
        <w:tc>
          <w:tcPr>
            <w:tcW w:w="620" w:type="dxa"/>
            <w:tcBorders>
              <w:top w:val="single" w:sz="4" w:space="0" w:color="auto"/>
              <w:left w:val="single" w:sz="4" w:space="0" w:color="auto"/>
              <w:bottom w:val="single" w:sz="4" w:space="0" w:color="auto"/>
            </w:tcBorders>
          </w:tcPr>
          <w:p w14:paraId="33CA1199"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6A11D985" w14:textId="77777777" w:rsidR="001A111A" w:rsidRPr="00885FB6" w:rsidRDefault="001A111A" w:rsidP="0061263D">
            <w:pPr>
              <w:pStyle w:val="af3"/>
              <w:rPr>
                <w:rFonts w:ascii="Times New Roman" w:hAnsi="Times New Roman" w:cs="Times New Roman"/>
                <w:sz w:val="20"/>
                <w:szCs w:val="20"/>
                <w:lang w:val="en-US"/>
              </w:rPr>
            </w:pPr>
          </w:p>
        </w:tc>
        <w:tc>
          <w:tcPr>
            <w:tcW w:w="632" w:type="dxa"/>
            <w:tcBorders>
              <w:top w:val="single" w:sz="4" w:space="0" w:color="auto"/>
              <w:left w:val="single" w:sz="4" w:space="0" w:color="auto"/>
              <w:bottom w:val="single" w:sz="4" w:space="0" w:color="auto"/>
            </w:tcBorders>
          </w:tcPr>
          <w:p w14:paraId="49D2B355"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3336B2EC"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547AE8EA"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0A464967"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457AB994"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102E2F58"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56DB0EDF"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bottom w:val="single" w:sz="4" w:space="0" w:color="auto"/>
            </w:tcBorders>
          </w:tcPr>
          <w:p w14:paraId="2CD65AED" w14:textId="77777777" w:rsidR="001A111A" w:rsidRPr="00885FB6" w:rsidRDefault="001A111A" w:rsidP="0061263D">
            <w:pPr>
              <w:pStyle w:val="af3"/>
              <w:rPr>
                <w:rFonts w:ascii="Times New Roman" w:hAnsi="Times New Roman" w:cs="Times New Roman"/>
                <w:sz w:val="20"/>
                <w:szCs w:val="20"/>
                <w:lang w:val="en-US"/>
              </w:rPr>
            </w:pPr>
          </w:p>
        </w:tc>
        <w:tc>
          <w:tcPr>
            <w:tcW w:w="597" w:type="dxa"/>
            <w:tcBorders>
              <w:top w:val="single" w:sz="4" w:space="0" w:color="auto"/>
              <w:left w:val="single" w:sz="4" w:space="0" w:color="auto"/>
              <w:bottom w:val="single" w:sz="4" w:space="0" w:color="auto"/>
            </w:tcBorders>
          </w:tcPr>
          <w:p w14:paraId="366B0EBD" w14:textId="77777777" w:rsidR="001A111A" w:rsidRPr="00885FB6" w:rsidRDefault="001A111A" w:rsidP="0061263D">
            <w:pPr>
              <w:pStyle w:val="af3"/>
              <w:rPr>
                <w:rFonts w:ascii="Times New Roman" w:hAnsi="Times New Roman" w:cs="Times New Roman"/>
                <w:sz w:val="20"/>
                <w:szCs w:val="20"/>
                <w:lang w:val="en-US"/>
              </w:rPr>
            </w:pPr>
          </w:p>
        </w:tc>
        <w:tc>
          <w:tcPr>
            <w:tcW w:w="625" w:type="dxa"/>
            <w:tcBorders>
              <w:top w:val="single" w:sz="4" w:space="0" w:color="auto"/>
              <w:left w:val="single" w:sz="4" w:space="0" w:color="auto"/>
              <w:bottom w:val="single" w:sz="4" w:space="0" w:color="auto"/>
            </w:tcBorders>
          </w:tcPr>
          <w:p w14:paraId="44213DEE" w14:textId="77777777" w:rsidR="001A111A" w:rsidRPr="00885FB6" w:rsidRDefault="001A111A" w:rsidP="0061263D">
            <w:pPr>
              <w:pStyle w:val="af3"/>
              <w:rPr>
                <w:rFonts w:ascii="Times New Roman" w:hAnsi="Times New Roman" w:cs="Times New Roman"/>
                <w:sz w:val="20"/>
                <w:szCs w:val="20"/>
              </w:rPr>
            </w:pPr>
          </w:p>
          <w:p w14:paraId="4A51A20F"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Х</w:t>
            </w:r>
          </w:p>
        </w:tc>
      </w:tr>
      <w:tr w:rsidR="0061263D" w:rsidRPr="00885FB6" w14:paraId="21E1B25D" w14:textId="77777777" w:rsidTr="00063CA1">
        <w:trPr>
          <w:trHeight w:val="206"/>
        </w:trPr>
        <w:tc>
          <w:tcPr>
            <w:tcW w:w="1782" w:type="dxa"/>
            <w:tcBorders>
              <w:top w:val="single" w:sz="4" w:space="0" w:color="auto"/>
              <w:right w:val="single" w:sz="4" w:space="0" w:color="auto"/>
            </w:tcBorders>
          </w:tcPr>
          <w:p w14:paraId="2D186BBC"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11. Шум</w:t>
            </w:r>
          </w:p>
        </w:tc>
        <w:tc>
          <w:tcPr>
            <w:tcW w:w="620" w:type="dxa"/>
            <w:tcBorders>
              <w:top w:val="single" w:sz="4" w:space="0" w:color="auto"/>
              <w:left w:val="single" w:sz="4" w:space="0" w:color="auto"/>
            </w:tcBorders>
          </w:tcPr>
          <w:p w14:paraId="1CE9C7B1"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tcBorders>
          </w:tcPr>
          <w:p w14:paraId="4F9E9436" w14:textId="77777777" w:rsidR="001A111A" w:rsidRPr="00885FB6" w:rsidRDefault="001A111A" w:rsidP="0061263D">
            <w:pPr>
              <w:pStyle w:val="af3"/>
              <w:rPr>
                <w:rFonts w:ascii="Times New Roman" w:hAnsi="Times New Roman" w:cs="Times New Roman"/>
                <w:sz w:val="20"/>
                <w:szCs w:val="20"/>
                <w:lang w:val="en-US"/>
              </w:rPr>
            </w:pPr>
          </w:p>
        </w:tc>
        <w:tc>
          <w:tcPr>
            <w:tcW w:w="632" w:type="dxa"/>
            <w:tcBorders>
              <w:top w:val="single" w:sz="4" w:space="0" w:color="auto"/>
              <w:left w:val="single" w:sz="4" w:space="0" w:color="auto"/>
            </w:tcBorders>
          </w:tcPr>
          <w:p w14:paraId="11A8BD54"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tcBorders>
          </w:tcPr>
          <w:p w14:paraId="1173ED9A"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tcBorders>
          </w:tcPr>
          <w:p w14:paraId="276ED542" w14:textId="7C4645EF" w:rsidR="001A111A" w:rsidRPr="00885FB6" w:rsidRDefault="00F33D05" w:rsidP="0061263D">
            <w:pPr>
              <w:pStyle w:val="af3"/>
              <w:rPr>
                <w:rFonts w:ascii="Times New Roman" w:hAnsi="Times New Roman" w:cs="Times New Roman"/>
                <w:sz w:val="20"/>
                <w:szCs w:val="20"/>
              </w:rPr>
            </w:pPr>
            <w:r>
              <w:rPr>
                <w:rFonts w:ascii="Times New Roman" w:hAnsi="Times New Roman" w:cs="Times New Roman"/>
                <w:sz w:val="20"/>
                <w:szCs w:val="20"/>
              </w:rPr>
              <w:t>Х</w:t>
            </w:r>
          </w:p>
        </w:tc>
        <w:tc>
          <w:tcPr>
            <w:tcW w:w="581" w:type="dxa"/>
            <w:tcBorders>
              <w:top w:val="single" w:sz="4" w:space="0" w:color="auto"/>
              <w:left w:val="single" w:sz="4" w:space="0" w:color="auto"/>
            </w:tcBorders>
          </w:tcPr>
          <w:p w14:paraId="61F8142D"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tcBorders>
          </w:tcPr>
          <w:p w14:paraId="052ADBF7"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tcBorders>
          </w:tcPr>
          <w:p w14:paraId="58454F7F" w14:textId="77777777" w:rsidR="001A111A" w:rsidRPr="00885FB6" w:rsidRDefault="001A111A" w:rsidP="0061263D">
            <w:pPr>
              <w:pStyle w:val="af3"/>
              <w:rPr>
                <w:rFonts w:ascii="Times New Roman" w:hAnsi="Times New Roman" w:cs="Times New Roman"/>
                <w:sz w:val="20"/>
                <w:szCs w:val="20"/>
                <w:lang w:val="en-US"/>
              </w:rPr>
            </w:pPr>
          </w:p>
        </w:tc>
        <w:tc>
          <w:tcPr>
            <w:tcW w:w="581" w:type="dxa"/>
            <w:tcBorders>
              <w:top w:val="single" w:sz="4" w:space="0" w:color="auto"/>
              <w:left w:val="single" w:sz="4" w:space="0" w:color="auto"/>
            </w:tcBorders>
          </w:tcPr>
          <w:p w14:paraId="7607A0E3" w14:textId="77777777" w:rsidR="001A111A" w:rsidRPr="00885FB6" w:rsidRDefault="001A111A" w:rsidP="0061263D">
            <w:pPr>
              <w:pStyle w:val="af3"/>
              <w:rPr>
                <w:rFonts w:ascii="Times New Roman" w:hAnsi="Times New Roman" w:cs="Times New Roman"/>
                <w:sz w:val="20"/>
                <w:szCs w:val="20"/>
              </w:rPr>
            </w:pPr>
          </w:p>
        </w:tc>
        <w:tc>
          <w:tcPr>
            <w:tcW w:w="581" w:type="dxa"/>
            <w:tcBorders>
              <w:top w:val="single" w:sz="4" w:space="0" w:color="auto"/>
              <w:left w:val="single" w:sz="4" w:space="0" w:color="auto"/>
            </w:tcBorders>
          </w:tcPr>
          <w:p w14:paraId="1DB417EF" w14:textId="77777777" w:rsidR="001A111A" w:rsidRPr="00885FB6" w:rsidRDefault="001A111A" w:rsidP="0061263D">
            <w:pPr>
              <w:pStyle w:val="af3"/>
              <w:rPr>
                <w:rFonts w:ascii="Times New Roman" w:hAnsi="Times New Roman" w:cs="Times New Roman"/>
                <w:sz w:val="20"/>
                <w:szCs w:val="20"/>
                <w:lang w:val="en-US"/>
              </w:rPr>
            </w:pPr>
          </w:p>
        </w:tc>
        <w:tc>
          <w:tcPr>
            <w:tcW w:w="597" w:type="dxa"/>
            <w:tcBorders>
              <w:top w:val="single" w:sz="4" w:space="0" w:color="auto"/>
              <w:left w:val="single" w:sz="4" w:space="0" w:color="auto"/>
            </w:tcBorders>
          </w:tcPr>
          <w:p w14:paraId="2106DBDB" w14:textId="77777777" w:rsidR="001A111A" w:rsidRPr="00885FB6" w:rsidRDefault="001A111A" w:rsidP="0061263D">
            <w:pPr>
              <w:pStyle w:val="af3"/>
              <w:rPr>
                <w:rFonts w:ascii="Times New Roman" w:hAnsi="Times New Roman" w:cs="Times New Roman"/>
                <w:sz w:val="20"/>
                <w:szCs w:val="20"/>
                <w:lang w:val="en-US"/>
              </w:rPr>
            </w:pPr>
          </w:p>
        </w:tc>
        <w:tc>
          <w:tcPr>
            <w:tcW w:w="625" w:type="dxa"/>
            <w:tcBorders>
              <w:top w:val="single" w:sz="4" w:space="0" w:color="auto"/>
              <w:left w:val="single" w:sz="4" w:space="0" w:color="auto"/>
            </w:tcBorders>
          </w:tcPr>
          <w:p w14:paraId="1F2D2499" w14:textId="77777777" w:rsidR="001A111A" w:rsidRPr="00885FB6" w:rsidRDefault="001A111A" w:rsidP="0061263D">
            <w:pPr>
              <w:pStyle w:val="af3"/>
              <w:rPr>
                <w:rFonts w:ascii="Times New Roman" w:hAnsi="Times New Roman" w:cs="Times New Roman"/>
                <w:sz w:val="20"/>
                <w:szCs w:val="20"/>
              </w:rPr>
            </w:pPr>
            <w:r w:rsidRPr="00885FB6">
              <w:rPr>
                <w:rFonts w:ascii="Times New Roman" w:hAnsi="Times New Roman" w:cs="Times New Roman"/>
                <w:sz w:val="20"/>
                <w:szCs w:val="20"/>
              </w:rPr>
              <w:t>Х</w:t>
            </w:r>
          </w:p>
        </w:tc>
      </w:tr>
    </w:tbl>
    <w:p w14:paraId="6A8456C6" w14:textId="77777777" w:rsidR="00DE1FAE" w:rsidRPr="00885FB6" w:rsidRDefault="00DE1FAE" w:rsidP="00C61B54">
      <w:pPr>
        <w:spacing w:line="240" w:lineRule="auto"/>
        <w:jc w:val="both"/>
        <w:rPr>
          <w:rFonts w:ascii="Times New Roman" w:hAnsi="Times New Roman"/>
          <w:sz w:val="24"/>
          <w:szCs w:val="24"/>
        </w:rPr>
      </w:pPr>
    </w:p>
    <w:p w14:paraId="7201E496" w14:textId="77777777" w:rsidR="00DE1FAE" w:rsidRPr="00885FB6" w:rsidRDefault="00DE1FAE" w:rsidP="00C61B54">
      <w:pPr>
        <w:spacing w:line="240" w:lineRule="auto"/>
        <w:jc w:val="both"/>
        <w:rPr>
          <w:rFonts w:ascii="Times New Roman" w:hAnsi="Times New Roman"/>
          <w:b/>
          <w:sz w:val="24"/>
          <w:szCs w:val="24"/>
        </w:rPr>
      </w:pPr>
      <w:r w:rsidRPr="00885FB6">
        <w:rPr>
          <w:rFonts w:ascii="Times New Roman" w:hAnsi="Times New Roman"/>
          <w:b/>
          <w:sz w:val="24"/>
          <w:szCs w:val="24"/>
        </w:rPr>
        <w:t xml:space="preserve">5. 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 </w:t>
      </w:r>
    </w:p>
    <w:p w14:paraId="4DAB3598" w14:textId="77777777" w:rsidR="00DE1FAE" w:rsidRPr="00885FB6" w:rsidRDefault="00DE1FAE" w:rsidP="00C61B54">
      <w:pPr>
        <w:spacing w:line="240" w:lineRule="auto"/>
        <w:jc w:val="both"/>
        <w:rPr>
          <w:rFonts w:ascii="Times New Roman" w:hAnsi="Times New Roman"/>
          <w:sz w:val="24"/>
          <w:szCs w:val="24"/>
        </w:rPr>
      </w:pPr>
      <w:r w:rsidRPr="00885FB6">
        <w:rPr>
          <w:rFonts w:ascii="Times New Roman" w:hAnsi="Times New Roman"/>
          <w:sz w:val="24"/>
          <w:szCs w:val="24"/>
        </w:rPr>
        <w:t>Потенциалните въздействия могат да се оценят, като:</w:t>
      </w:r>
    </w:p>
    <w:p w14:paraId="3C33DFA9" w14:textId="77777777" w:rsidR="00DE1FAE" w:rsidRPr="00885FB6" w:rsidRDefault="00DE1FAE" w:rsidP="00C61B54">
      <w:pPr>
        <w:spacing w:line="240" w:lineRule="auto"/>
        <w:jc w:val="both"/>
        <w:rPr>
          <w:rFonts w:ascii="Times New Roman" w:hAnsi="Times New Roman"/>
          <w:sz w:val="24"/>
          <w:szCs w:val="24"/>
        </w:rPr>
      </w:pPr>
      <w:r w:rsidRPr="00885FB6">
        <w:rPr>
          <w:rFonts w:ascii="Times New Roman" w:hAnsi="Times New Roman"/>
          <w:sz w:val="24"/>
          <w:szCs w:val="24"/>
        </w:rPr>
        <w:t>• Въздействия с малък териториален обхват – не се очакват</w:t>
      </w:r>
    </w:p>
    <w:p w14:paraId="2D182F43" w14:textId="77777777" w:rsidR="00DE1FAE" w:rsidRPr="00885FB6" w:rsidRDefault="00DE1FAE" w:rsidP="00C61B54">
      <w:pPr>
        <w:spacing w:line="240" w:lineRule="auto"/>
        <w:jc w:val="both"/>
        <w:rPr>
          <w:rFonts w:ascii="Times New Roman" w:hAnsi="Times New Roman"/>
          <w:sz w:val="24"/>
          <w:szCs w:val="24"/>
        </w:rPr>
      </w:pPr>
      <w:r w:rsidRPr="00885FB6">
        <w:rPr>
          <w:rFonts w:ascii="Times New Roman" w:hAnsi="Times New Roman"/>
          <w:sz w:val="24"/>
          <w:szCs w:val="24"/>
        </w:rPr>
        <w:t>• Въздействия с локален характер – не се очакват</w:t>
      </w:r>
    </w:p>
    <w:p w14:paraId="13D9E127" w14:textId="77777777" w:rsidR="00DE1FAE" w:rsidRPr="00885FB6" w:rsidRDefault="00DE1FAE" w:rsidP="00C61B54">
      <w:pPr>
        <w:spacing w:line="240" w:lineRule="auto"/>
        <w:jc w:val="both"/>
        <w:rPr>
          <w:rFonts w:ascii="Times New Roman" w:hAnsi="Times New Roman"/>
          <w:sz w:val="24"/>
          <w:szCs w:val="24"/>
        </w:rPr>
      </w:pPr>
      <w:r w:rsidRPr="00885FB6">
        <w:rPr>
          <w:rFonts w:ascii="Times New Roman" w:hAnsi="Times New Roman"/>
          <w:sz w:val="24"/>
          <w:szCs w:val="24"/>
        </w:rPr>
        <w:t>• Въздействия върху засегнато население – не се очакват</w:t>
      </w:r>
    </w:p>
    <w:p w14:paraId="289F5768" w14:textId="77777777" w:rsidR="00DE1FAE" w:rsidRPr="00885FB6" w:rsidRDefault="00DE1FAE" w:rsidP="00C61B54">
      <w:pPr>
        <w:spacing w:line="240" w:lineRule="auto"/>
        <w:jc w:val="both"/>
        <w:rPr>
          <w:rFonts w:ascii="Times New Roman" w:hAnsi="Times New Roman"/>
          <w:sz w:val="24"/>
          <w:szCs w:val="24"/>
        </w:rPr>
      </w:pPr>
      <w:r w:rsidRPr="00885FB6">
        <w:rPr>
          <w:rFonts w:ascii="Times New Roman" w:hAnsi="Times New Roman"/>
          <w:sz w:val="24"/>
          <w:szCs w:val="24"/>
        </w:rPr>
        <w:t>• Трансгранични въздействия – не сe очакват</w:t>
      </w:r>
    </w:p>
    <w:p w14:paraId="2845485D" w14:textId="2FE6FA9F" w:rsidR="00D23100" w:rsidRPr="00885FB6" w:rsidRDefault="003062DA" w:rsidP="00D23100">
      <w:pPr>
        <w:spacing w:after="120" w:line="240" w:lineRule="auto"/>
        <w:ind w:firstLine="708"/>
        <w:jc w:val="both"/>
        <w:rPr>
          <w:rFonts w:ascii="Times New Roman" w:eastAsia="Times New Roman" w:hAnsi="Times New Roman"/>
          <w:sz w:val="24"/>
          <w:szCs w:val="24"/>
          <w:lang w:eastAsia="bg-BG"/>
        </w:rPr>
      </w:pPr>
      <w:r w:rsidRPr="00885FB6">
        <w:rPr>
          <w:rFonts w:ascii="Times New Roman" w:hAnsi="Times New Roman"/>
          <w:sz w:val="24"/>
          <w:szCs w:val="24"/>
        </w:rPr>
        <w:t xml:space="preserve">Предвид характера и мащаба на инвестиционното предложение, реализацията му има локален обхват и не се очаква да засегне в негативен аспект населението на </w:t>
      </w:r>
      <w:r w:rsidR="00093216" w:rsidRPr="00885FB6">
        <w:rPr>
          <w:rFonts w:ascii="Times New Roman" w:eastAsia="Times New Roman" w:hAnsi="Times New Roman"/>
          <w:sz w:val="24"/>
          <w:szCs w:val="24"/>
          <w:lang w:eastAsia="bg-BG"/>
        </w:rPr>
        <w:t xml:space="preserve">гр. </w:t>
      </w:r>
      <w:r w:rsidR="00D312D3">
        <w:rPr>
          <w:rFonts w:ascii="Times New Roman" w:eastAsia="Times New Roman" w:hAnsi="Times New Roman"/>
          <w:sz w:val="24"/>
          <w:szCs w:val="24"/>
          <w:lang w:eastAsia="bg-BG"/>
        </w:rPr>
        <w:t>Пловдив</w:t>
      </w:r>
      <w:r w:rsidR="00D312D3">
        <w:rPr>
          <w:rFonts w:ascii="Times New Roman" w:hAnsi="Times New Roman"/>
          <w:sz w:val="24"/>
          <w:szCs w:val="24"/>
        </w:rPr>
        <w:t xml:space="preserve"> и близките населени места. </w:t>
      </w:r>
    </w:p>
    <w:p w14:paraId="1BD0E3E3" w14:textId="241A83F6" w:rsidR="00DE1FAE" w:rsidRPr="00885FB6" w:rsidRDefault="00DE1FAE" w:rsidP="00D23100">
      <w:pPr>
        <w:spacing w:after="120" w:line="240" w:lineRule="auto"/>
        <w:ind w:firstLine="708"/>
        <w:jc w:val="both"/>
        <w:rPr>
          <w:rFonts w:ascii="Times New Roman" w:eastAsia="Times New Roman" w:hAnsi="Times New Roman"/>
          <w:sz w:val="24"/>
          <w:szCs w:val="24"/>
          <w:lang w:eastAsia="bg-BG"/>
        </w:rPr>
      </w:pPr>
      <w:r w:rsidRPr="00885FB6">
        <w:rPr>
          <w:rFonts w:ascii="Times New Roman" w:hAnsi="Times New Roman"/>
          <w:sz w:val="24"/>
          <w:szCs w:val="24"/>
        </w:rPr>
        <w:t xml:space="preserve">Имайки предвид същността на инвестиционното предложение, разстоянието до най-близките жилищни сгради и местоположението на площадката на инвестиционното </w:t>
      </w:r>
      <w:r w:rsidRPr="00885FB6">
        <w:rPr>
          <w:rFonts w:ascii="Times New Roman" w:hAnsi="Times New Roman"/>
          <w:sz w:val="24"/>
          <w:szCs w:val="24"/>
        </w:rPr>
        <w:lastRenderedPageBreak/>
        <w:t>предложение, при реализацията не се очаква отрицателно въздействие върху здравето на хората и компонентите на околната среда.</w:t>
      </w:r>
    </w:p>
    <w:p w14:paraId="37C346C5" w14:textId="77777777" w:rsidR="00DE1FAE" w:rsidRPr="00885FB6" w:rsidRDefault="00DE1FAE" w:rsidP="00C61B54">
      <w:pPr>
        <w:spacing w:line="240" w:lineRule="auto"/>
        <w:jc w:val="both"/>
        <w:rPr>
          <w:rFonts w:ascii="Times New Roman" w:hAnsi="Times New Roman"/>
          <w:b/>
          <w:sz w:val="24"/>
          <w:szCs w:val="24"/>
        </w:rPr>
      </w:pPr>
      <w:r w:rsidRPr="00885FB6">
        <w:rPr>
          <w:rFonts w:ascii="Times New Roman" w:hAnsi="Times New Roman"/>
          <w:b/>
          <w:sz w:val="24"/>
          <w:szCs w:val="24"/>
        </w:rPr>
        <w:t>6. Вероятност, интензивност, комплексност на въздействието.</w:t>
      </w:r>
    </w:p>
    <w:p w14:paraId="597EBC19" w14:textId="2453976D" w:rsidR="0080049D" w:rsidRPr="00885FB6" w:rsidRDefault="0080049D" w:rsidP="001D7DF5">
      <w:pPr>
        <w:overflowPunct w:val="0"/>
        <w:autoSpaceDE w:val="0"/>
        <w:autoSpaceDN w:val="0"/>
        <w:adjustRightInd w:val="0"/>
        <w:spacing w:after="120" w:line="240" w:lineRule="auto"/>
        <w:ind w:firstLine="708"/>
        <w:jc w:val="both"/>
        <w:textAlignment w:val="baseline"/>
        <w:rPr>
          <w:rFonts w:ascii="Times New Roman" w:eastAsia="Times New Roman" w:hAnsi="Times New Roman"/>
          <w:sz w:val="24"/>
          <w:szCs w:val="24"/>
        </w:rPr>
      </w:pPr>
      <w:r w:rsidRPr="00885FB6">
        <w:rPr>
          <w:rFonts w:ascii="Times New Roman" w:eastAsia="Times New Roman" w:hAnsi="Times New Roman"/>
          <w:sz w:val="24"/>
          <w:szCs w:val="24"/>
          <w:lang w:eastAsia="bg-BG"/>
        </w:rPr>
        <w:t>Вероятността и интензивността на въздействията върху компонентите на околната среда се очакват да бъдат следните:</w:t>
      </w:r>
    </w:p>
    <w:p w14:paraId="6E02DE53" w14:textId="77777777" w:rsidR="0080049D" w:rsidRPr="00885FB6" w:rsidRDefault="0080049D" w:rsidP="00C61B54">
      <w:pPr>
        <w:spacing w:before="100" w:beforeAutospacing="1" w:after="100" w:afterAutospacing="1" w:line="240" w:lineRule="auto"/>
        <w:jc w:val="both"/>
        <w:rPr>
          <w:rFonts w:ascii="Times New Roman" w:eastAsia="Times New Roman" w:hAnsi="Times New Roman"/>
          <w:sz w:val="24"/>
          <w:szCs w:val="24"/>
          <w:lang w:eastAsia="bg-BG"/>
        </w:rPr>
      </w:pPr>
      <w:r w:rsidRPr="00885FB6">
        <w:rPr>
          <w:rFonts w:ascii="Times New Roman" w:eastAsia="Times New Roman" w:hAnsi="Times New Roman"/>
          <w:sz w:val="24"/>
          <w:szCs w:val="24"/>
          <w:lang w:eastAsia="bg-BG"/>
        </w:rPr>
        <w:t>          - върху населението и човешкото здраве – средна вероятност, ниска интензивност;</w:t>
      </w:r>
    </w:p>
    <w:p w14:paraId="7F180EC9" w14:textId="77777777" w:rsidR="0080049D" w:rsidRPr="00885FB6" w:rsidRDefault="0080049D" w:rsidP="00C61B54">
      <w:pPr>
        <w:spacing w:before="100" w:beforeAutospacing="1" w:after="100" w:afterAutospacing="1" w:line="240" w:lineRule="auto"/>
        <w:jc w:val="both"/>
        <w:rPr>
          <w:rFonts w:ascii="Times New Roman" w:eastAsia="Times New Roman" w:hAnsi="Times New Roman"/>
          <w:sz w:val="24"/>
          <w:szCs w:val="24"/>
          <w:lang w:eastAsia="bg-BG"/>
        </w:rPr>
      </w:pPr>
      <w:r w:rsidRPr="00885FB6">
        <w:rPr>
          <w:rFonts w:ascii="Times New Roman" w:eastAsia="Times New Roman" w:hAnsi="Times New Roman"/>
          <w:sz w:val="24"/>
          <w:szCs w:val="24"/>
          <w:lang w:eastAsia="bg-BG"/>
        </w:rPr>
        <w:t>            - върху материалните активи – средна вероятност, средна интензивност;</w:t>
      </w:r>
    </w:p>
    <w:p w14:paraId="58FC1FF1" w14:textId="77777777" w:rsidR="0080049D" w:rsidRPr="00885FB6" w:rsidRDefault="0080049D" w:rsidP="00C61B54">
      <w:pPr>
        <w:spacing w:before="100" w:beforeAutospacing="1" w:after="100" w:afterAutospacing="1" w:line="240" w:lineRule="auto"/>
        <w:jc w:val="both"/>
        <w:rPr>
          <w:rFonts w:ascii="Times New Roman" w:eastAsia="Times New Roman" w:hAnsi="Times New Roman"/>
          <w:sz w:val="24"/>
          <w:szCs w:val="24"/>
          <w:lang w:eastAsia="bg-BG"/>
        </w:rPr>
      </w:pPr>
      <w:r w:rsidRPr="00885FB6">
        <w:rPr>
          <w:rFonts w:ascii="Times New Roman" w:eastAsia="Times New Roman" w:hAnsi="Times New Roman"/>
          <w:sz w:val="24"/>
          <w:szCs w:val="24"/>
          <w:lang w:eastAsia="bg-BG"/>
        </w:rPr>
        <w:t>            - върху културното наследство – не се очаква въздействие;</w:t>
      </w:r>
    </w:p>
    <w:p w14:paraId="5B62422E" w14:textId="77777777" w:rsidR="0080049D" w:rsidRPr="00885FB6" w:rsidRDefault="0080049D" w:rsidP="00C61B54">
      <w:pPr>
        <w:spacing w:before="100" w:beforeAutospacing="1" w:after="100" w:afterAutospacing="1" w:line="240" w:lineRule="auto"/>
        <w:jc w:val="both"/>
        <w:rPr>
          <w:rFonts w:ascii="Times New Roman" w:eastAsia="Times New Roman" w:hAnsi="Times New Roman"/>
          <w:sz w:val="24"/>
          <w:szCs w:val="24"/>
          <w:lang w:eastAsia="bg-BG"/>
        </w:rPr>
      </w:pPr>
      <w:r w:rsidRPr="00885FB6">
        <w:rPr>
          <w:rFonts w:ascii="Times New Roman" w:eastAsia="Times New Roman" w:hAnsi="Times New Roman"/>
          <w:sz w:val="24"/>
          <w:szCs w:val="24"/>
          <w:lang w:eastAsia="bg-BG"/>
        </w:rPr>
        <w:t>            - върху въздуха – висока вероятност, средна интензивност;</w:t>
      </w:r>
    </w:p>
    <w:p w14:paraId="0AB51B20" w14:textId="36CB78E5" w:rsidR="00C61B54" w:rsidRPr="00885FB6" w:rsidRDefault="0080049D" w:rsidP="00C61B54">
      <w:pPr>
        <w:spacing w:before="100" w:beforeAutospacing="1" w:after="100" w:afterAutospacing="1" w:line="240" w:lineRule="auto"/>
        <w:jc w:val="both"/>
        <w:rPr>
          <w:rFonts w:ascii="Times New Roman" w:hAnsi="Times New Roman"/>
          <w:sz w:val="24"/>
          <w:szCs w:val="24"/>
        </w:rPr>
      </w:pPr>
      <w:r w:rsidRPr="00885FB6">
        <w:rPr>
          <w:rFonts w:ascii="Times New Roman" w:eastAsia="Times New Roman" w:hAnsi="Times New Roman"/>
          <w:sz w:val="24"/>
          <w:szCs w:val="24"/>
          <w:lang w:eastAsia="bg-BG"/>
        </w:rPr>
        <w:t>            - върху водата –</w:t>
      </w:r>
      <w:r w:rsidR="00C61B54" w:rsidRPr="00885FB6">
        <w:rPr>
          <w:rFonts w:ascii="Times New Roman" w:eastAsia="Times New Roman" w:hAnsi="Times New Roman"/>
          <w:sz w:val="24"/>
          <w:szCs w:val="24"/>
          <w:lang w:eastAsia="bg-BG"/>
        </w:rPr>
        <w:t xml:space="preserve"> не се очаква въздействие на </w:t>
      </w:r>
      <w:r w:rsidR="00C61B54" w:rsidRPr="00885FB6">
        <w:rPr>
          <w:rFonts w:ascii="Times New Roman" w:hAnsi="Times New Roman"/>
          <w:sz w:val="24"/>
          <w:szCs w:val="24"/>
        </w:rPr>
        <w:t xml:space="preserve">подземните </w:t>
      </w:r>
      <w:r w:rsidR="00D23100" w:rsidRPr="00885FB6">
        <w:rPr>
          <w:rFonts w:ascii="Times New Roman" w:hAnsi="Times New Roman"/>
          <w:sz w:val="24"/>
          <w:szCs w:val="24"/>
        </w:rPr>
        <w:t xml:space="preserve">и </w:t>
      </w:r>
      <w:r w:rsidR="00C61B54" w:rsidRPr="00885FB6">
        <w:rPr>
          <w:rFonts w:ascii="Times New Roman" w:eastAsia="Times New Roman" w:hAnsi="Times New Roman"/>
          <w:sz w:val="24"/>
          <w:szCs w:val="24"/>
          <w:lang w:eastAsia="bg-BG"/>
        </w:rPr>
        <w:t>повърхностните води</w:t>
      </w:r>
      <w:r w:rsidR="00C61B54" w:rsidRPr="00885FB6">
        <w:rPr>
          <w:rFonts w:ascii="Times New Roman" w:hAnsi="Times New Roman"/>
          <w:sz w:val="24"/>
          <w:szCs w:val="24"/>
        </w:rPr>
        <w:t xml:space="preserve"> </w:t>
      </w:r>
    </w:p>
    <w:p w14:paraId="6C473E04" w14:textId="7238DE4D" w:rsidR="0080049D" w:rsidRPr="00885FB6" w:rsidRDefault="0080049D" w:rsidP="00C61B54">
      <w:pPr>
        <w:spacing w:before="100" w:beforeAutospacing="1" w:after="100" w:afterAutospacing="1" w:line="240" w:lineRule="auto"/>
        <w:jc w:val="both"/>
        <w:rPr>
          <w:rFonts w:ascii="Times New Roman" w:eastAsia="Times New Roman" w:hAnsi="Times New Roman"/>
          <w:sz w:val="24"/>
          <w:szCs w:val="24"/>
          <w:lang w:eastAsia="bg-BG"/>
        </w:rPr>
      </w:pPr>
      <w:r w:rsidRPr="00885FB6">
        <w:rPr>
          <w:rFonts w:ascii="Times New Roman" w:eastAsia="Times New Roman" w:hAnsi="Times New Roman"/>
          <w:sz w:val="24"/>
          <w:szCs w:val="24"/>
          <w:lang w:eastAsia="bg-BG"/>
        </w:rPr>
        <w:t>            - върху почвата – не се очаква въздействие;</w:t>
      </w:r>
    </w:p>
    <w:p w14:paraId="042314A5" w14:textId="77777777" w:rsidR="0080049D" w:rsidRPr="00885FB6" w:rsidRDefault="0080049D" w:rsidP="00C61B54">
      <w:pPr>
        <w:spacing w:before="100" w:beforeAutospacing="1" w:after="100" w:afterAutospacing="1" w:line="240" w:lineRule="auto"/>
        <w:jc w:val="both"/>
        <w:rPr>
          <w:rFonts w:ascii="Times New Roman" w:eastAsia="Times New Roman" w:hAnsi="Times New Roman"/>
          <w:sz w:val="24"/>
          <w:szCs w:val="24"/>
          <w:lang w:eastAsia="bg-BG"/>
        </w:rPr>
      </w:pPr>
      <w:r w:rsidRPr="00885FB6">
        <w:rPr>
          <w:rFonts w:ascii="Times New Roman" w:eastAsia="Times New Roman" w:hAnsi="Times New Roman"/>
          <w:sz w:val="24"/>
          <w:szCs w:val="24"/>
          <w:lang w:eastAsia="bg-BG"/>
        </w:rPr>
        <w:t>            - върху земните недра – не се очаква въздействие;</w:t>
      </w:r>
    </w:p>
    <w:p w14:paraId="50DBB4B7" w14:textId="77777777" w:rsidR="0080049D" w:rsidRPr="00885FB6" w:rsidRDefault="0080049D" w:rsidP="00C61B54">
      <w:pPr>
        <w:spacing w:before="100" w:beforeAutospacing="1" w:after="100" w:afterAutospacing="1" w:line="240" w:lineRule="auto"/>
        <w:jc w:val="both"/>
        <w:rPr>
          <w:rFonts w:ascii="Times New Roman" w:eastAsia="Times New Roman" w:hAnsi="Times New Roman"/>
          <w:sz w:val="24"/>
          <w:szCs w:val="24"/>
          <w:lang w:eastAsia="bg-BG"/>
        </w:rPr>
      </w:pPr>
      <w:r w:rsidRPr="00885FB6">
        <w:rPr>
          <w:rFonts w:ascii="Times New Roman" w:eastAsia="Times New Roman" w:hAnsi="Times New Roman"/>
          <w:sz w:val="24"/>
          <w:szCs w:val="24"/>
          <w:lang w:eastAsia="bg-BG"/>
        </w:rPr>
        <w:t>            - върху ландшафта – не се очаква въздействие;</w:t>
      </w:r>
    </w:p>
    <w:p w14:paraId="17B0A1DB" w14:textId="6B95FD26" w:rsidR="0080049D" w:rsidRPr="00885FB6" w:rsidRDefault="0080049D" w:rsidP="00C61B54">
      <w:pPr>
        <w:spacing w:before="100" w:beforeAutospacing="1" w:after="100" w:afterAutospacing="1" w:line="240" w:lineRule="auto"/>
        <w:jc w:val="both"/>
        <w:rPr>
          <w:rFonts w:ascii="Times New Roman" w:eastAsia="Times New Roman" w:hAnsi="Times New Roman"/>
          <w:sz w:val="24"/>
          <w:szCs w:val="24"/>
          <w:lang w:eastAsia="bg-BG"/>
        </w:rPr>
      </w:pPr>
      <w:r w:rsidRPr="00885FB6">
        <w:rPr>
          <w:rFonts w:ascii="Times New Roman" w:eastAsia="Times New Roman" w:hAnsi="Times New Roman"/>
          <w:sz w:val="24"/>
          <w:szCs w:val="24"/>
          <w:lang w:eastAsia="bg-BG"/>
        </w:rPr>
        <w:t xml:space="preserve">            - върху климата – </w:t>
      </w:r>
      <w:r w:rsidR="00644174" w:rsidRPr="00885FB6">
        <w:rPr>
          <w:rFonts w:ascii="Times New Roman" w:eastAsia="Times New Roman" w:hAnsi="Times New Roman"/>
          <w:sz w:val="24"/>
          <w:szCs w:val="24"/>
          <w:lang w:eastAsia="bg-BG"/>
        </w:rPr>
        <w:t>не се очаква въздействие</w:t>
      </w:r>
      <w:r w:rsidRPr="00885FB6">
        <w:rPr>
          <w:rFonts w:ascii="Times New Roman" w:eastAsia="Times New Roman" w:hAnsi="Times New Roman"/>
          <w:sz w:val="24"/>
          <w:szCs w:val="24"/>
          <w:lang w:eastAsia="bg-BG"/>
        </w:rPr>
        <w:t>;</w:t>
      </w:r>
    </w:p>
    <w:p w14:paraId="6E3E0C12" w14:textId="77777777" w:rsidR="0080049D" w:rsidRPr="00885FB6" w:rsidRDefault="0080049D" w:rsidP="00C61B54">
      <w:pPr>
        <w:spacing w:before="100" w:beforeAutospacing="1" w:after="100" w:afterAutospacing="1" w:line="240" w:lineRule="auto"/>
        <w:jc w:val="both"/>
        <w:rPr>
          <w:rFonts w:ascii="Times New Roman" w:eastAsia="Times New Roman" w:hAnsi="Times New Roman"/>
          <w:sz w:val="24"/>
          <w:szCs w:val="24"/>
          <w:lang w:eastAsia="bg-BG"/>
        </w:rPr>
      </w:pPr>
      <w:r w:rsidRPr="00885FB6">
        <w:rPr>
          <w:rFonts w:ascii="Times New Roman" w:eastAsia="Times New Roman" w:hAnsi="Times New Roman"/>
          <w:sz w:val="24"/>
          <w:szCs w:val="24"/>
          <w:lang w:eastAsia="bg-BG"/>
        </w:rPr>
        <w:t>            - върху биологичното разнообразие и неговите елементи – средна вероятност, ниска интензивност;</w:t>
      </w:r>
    </w:p>
    <w:p w14:paraId="5D62139C" w14:textId="77777777" w:rsidR="0080049D" w:rsidRPr="00885FB6" w:rsidRDefault="0080049D" w:rsidP="00C61B54">
      <w:pPr>
        <w:spacing w:before="100" w:beforeAutospacing="1" w:after="100" w:afterAutospacing="1" w:line="240" w:lineRule="auto"/>
        <w:jc w:val="both"/>
        <w:rPr>
          <w:rFonts w:ascii="Times New Roman" w:eastAsia="Times New Roman" w:hAnsi="Times New Roman"/>
          <w:sz w:val="24"/>
          <w:szCs w:val="24"/>
          <w:lang w:eastAsia="bg-BG"/>
        </w:rPr>
      </w:pPr>
      <w:r w:rsidRPr="00885FB6">
        <w:rPr>
          <w:rFonts w:ascii="Times New Roman" w:eastAsia="Times New Roman" w:hAnsi="Times New Roman"/>
          <w:sz w:val="24"/>
          <w:szCs w:val="24"/>
          <w:lang w:eastAsia="bg-BG"/>
        </w:rPr>
        <w:t>            - върху защитените територии - не се очаква въздействие.</w:t>
      </w:r>
    </w:p>
    <w:p w14:paraId="61CCCC68" w14:textId="77777777" w:rsidR="001D7DF5" w:rsidRPr="00885FB6" w:rsidRDefault="0080049D" w:rsidP="001D7DF5">
      <w:pPr>
        <w:overflowPunct w:val="0"/>
        <w:autoSpaceDE w:val="0"/>
        <w:autoSpaceDN w:val="0"/>
        <w:adjustRightInd w:val="0"/>
        <w:spacing w:after="120" w:line="240" w:lineRule="auto"/>
        <w:ind w:firstLine="708"/>
        <w:jc w:val="both"/>
        <w:textAlignment w:val="baseline"/>
        <w:rPr>
          <w:rFonts w:ascii="Times New Roman" w:eastAsia="Times New Roman" w:hAnsi="Times New Roman"/>
          <w:sz w:val="24"/>
          <w:szCs w:val="24"/>
        </w:rPr>
      </w:pPr>
      <w:r w:rsidRPr="00885FB6">
        <w:rPr>
          <w:rFonts w:ascii="Times New Roman" w:eastAsia="Times New Roman" w:hAnsi="Times New Roman"/>
          <w:sz w:val="24"/>
          <w:szCs w:val="24"/>
          <w:lang w:eastAsia="bg-BG"/>
        </w:rPr>
        <w:t>При реализацията на инвестиционното предложение може да се очаква частично комплексно въздействие, определено от вероятността и интензивността на въздействие върху част от компонентите на околната среда, както е представено по-горе.</w:t>
      </w:r>
    </w:p>
    <w:p w14:paraId="102A9ED5" w14:textId="267E9953" w:rsidR="00C53791" w:rsidRPr="00885FB6" w:rsidRDefault="00B63637" w:rsidP="001D7DF5">
      <w:pPr>
        <w:overflowPunct w:val="0"/>
        <w:autoSpaceDE w:val="0"/>
        <w:autoSpaceDN w:val="0"/>
        <w:adjustRightInd w:val="0"/>
        <w:spacing w:after="120" w:line="240" w:lineRule="auto"/>
        <w:ind w:firstLine="708"/>
        <w:jc w:val="both"/>
        <w:textAlignment w:val="baseline"/>
        <w:rPr>
          <w:rFonts w:ascii="Times New Roman" w:hAnsi="Times New Roman"/>
          <w:sz w:val="24"/>
          <w:szCs w:val="24"/>
        </w:rPr>
      </w:pPr>
      <w:r w:rsidRPr="00885FB6">
        <w:rPr>
          <w:rFonts w:ascii="Times New Roman" w:hAnsi="Times New Roman"/>
          <w:sz w:val="24"/>
          <w:szCs w:val="24"/>
        </w:rPr>
        <w:t>Местоположението и дейностите заложени в ИП не предполагат въздействие върху населението и човешкото здраве, атмосферния въздух</w:t>
      </w:r>
      <w:r w:rsidR="00C53791" w:rsidRPr="00885FB6">
        <w:rPr>
          <w:rFonts w:ascii="Times New Roman" w:hAnsi="Times New Roman"/>
          <w:sz w:val="24"/>
          <w:szCs w:val="24"/>
        </w:rPr>
        <w:t>, ландшафта, биологичното разнообразие, Националната екологична мрежа и обектите с историческа, културна и археологическа стойност.</w:t>
      </w:r>
    </w:p>
    <w:p w14:paraId="6E0FACDA" w14:textId="77777777" w:rsidR="00EB3F2C" w:rsidRPr="00885FB6" w:rsidRDefault="00EB3F2C" w:rsidP="001D7DF5">
      <w:pPr>
        <w:overflowPunct w:val="0"/>
        <w:autoSpaceDE w:val="0"/>
        <w:autoSpaceDN w:val="0"/>
        <w:adjustRightInd w:val="0"/>
        <w:spacing w:after="120" w:line="240" w:lineRule="auto"/>
        <w:ind w:firstLine="708"/>
        <w:jc w:val="both"/>
        <w:textAlignment w:val="baseline"/>
        <w:rPr>
          <w:rFonts w:ascii="Times New Roman" w:eastAsia="Times New Roman" w:hAnsi="Times New Roman"/>
          <w:sz w:val="24"/>
          <w:szCs w:val="24"/>
        </w:rPr>
      </w:pPr>
    </w:p>
    <w:p w14:paraId="06E778CE" w14:textId="77777777" w:rsidR="00DE1FAE" w:rsidRPr="00885FB6" w:rsidRDefault="00DE1FAE" w:rsidP="00C61B54">
      <w:pPr>
        <w:spacing w:line="240" w:lineRule="auto"/>
        <w:jc w:val="both"/>
        <w:rPr>
          <w:rFonts w:ascii="Times New Roman" w:hAnsi="Times New Roman"/>
          <w:b/>
          <w:sz w:val="24"/>
          <w:szCs w:val="24"/>
        </w:rPr>
      </w:pPr>
      <w:r w:rsidRPr="00885FB6">
        <w:rPr>
          <w:rFonts w:ascii="Times New Roman" w:hAnsi="Times New Roman"/>
          <w:b/>
          <w:sz w:val="24"/>
          <w:szCs w:val="24"/>
        </w:rPr>
        <w:t>7. Очакваното настъпване, продължителността, честотата и обратимостта на въздействието.</w:t>
      </w:r>
    </w:p>
    <w:p w14:paraId="7A58B44D" w14:textId="77777777" w:rsidR="001D7DF5" w:rsidRPr="00885FB6" w:rsidRDefault="00FA5920" w:rsidP="001D7DF5">
      <w:pPr>
        <w:overflowPunct w:val="0"/>
        <w:autoSpaceDE w:val="0"/>
        <w:autoSpaceDN w:val="0"/>
        <w:adjustRightInd w:val="0"/>
        <w:spacing w:after="120" w:line="240" w:lineRule="auto"/>
        <w:ind w:firstLine="708"/>
        <w:jc w:val="both"/>
        <w:textAlignment w:val="baseline"/>
        <w:rPr>
          <w:rFonts w:ascii="Times New Roman" w:eastAsia="Times New Roman" w:hAnsi="Times New Roman"/>
          <w:sz w:val="24"/>
          <w:szCs w:val="24"/>
        </w:rPr>
      </w:pPr>
      <w:r w:rsidRPr="00885FB6">
        <w:rPr>
          <w:rFonts w:ascii="Times New Roman" w:hAnsi="Times New Roman"/>
          <w:sz w:val="24"/>
          <w:szCs w:val="24"/>
        </w:rPr>
        <w:t xml:space="preserve">При спазване на условията и мерките в издадените от компетентните органи разрешения и на екологичното законодателство, не се очаква отрицателно въздействие от реализацията на инвестиционното предложение. </w:t>
      </w:r>
    </w:p>
    <w:p w14:paraId="52B1011F" w14:textId="77777777" w:rsidR="001D7DF5" w:rsidRPr="00885FB6" w:rsidRDefault="001663A5" w:rsidP="001D7DF5">
      <w:pPr>
        <w:overflowPunct w:val="0"/>
        <w:autoSpaceDE w:val="0"/>
        <w:autoSpaceDN w:val="0"/>
        <w:adjustRightInd w:val="0"/>
        <w:spacing w:after="120" w:line="240" w:lineRule="auto"/>
        <w:ind w:firstLine="708"/>
        <w:jc w:val="both"/>
        <w:textAlignment w:val="baseline"/>
        <w:rPr>
          <w:rFonts w:ascii="Times New Roman" w:eastAsia="Times New Roman" w:hAnsi="Times New Roman"/>
          <w:sz w:val="24"/>
          <w:szCs w:val="24"/>
        </w:rPr>
      </w:pPr>
      <w:r w:rsidRPr="00885FB6">
        <w:rPr>
          <w:rFonts w:ascii="Times New Roman" w:hAnsi="Times New Roman"/>
          <w:sz w:val="24"/>
          <w:szCs w:val="24"/>
        </w:rPr>
        <w:t>Въздействието върху материалните активи ще настъпи след реализиране на обекта, ще бъде дълготрайно и обратимо.</w:t>
      </w:r>
    </w:p>
    <w:p w14:paraId="28D62910" w14:textId="77777777" w:rsidR="001D7DF5" w:rsidRPr="00885FB6" w:rsidRDefault="00B22BA1" w:rsidP="001D7DF5">
      <w:pPr>
        <w:overflowPunct w:val="0"/>
        <w:autoSpaceDE w:val="0"/>
        <w:autoSpaceDN w:val="0"/>
        <w:adjustRightInd w:val="0"/>
        <w:spacing w:after="120" w:line="240" w:lineRule="auto"/>
        <w:ind w:firstLine="708"/>
        <w:jc w:val="both"/>
        <w:textAlignment w:val="baseline"/>
        <w:rPr>
          <w:rFonts w:ascii="Times New Roman" w:eastAsia="Times New Roman" w:hAnsi="Times New Roman"/>
          <w:sz w:val="24"/>
          <w:szCs w:val="24"/>
        </w:rPr>
      </w:pPr>
      <w:r w:rsidRPr="00885FB6">
        <w:rPr>
          <w:rFonts w:ascii="Times New Roman" w:hAnsi="Times New Roman"/>
          <w:sz w:val="24"/>
          <w:szCs w:val="24"/>
        </w:rPr>
        <w:t xml:space="preserve">Отрицателно въздействие върху здравето на хората и компонентите на околната среда е възможно единствено при аварийни ситуации. Минимизирането на ефекта е </w:t>
      </w:r>
      <w:r w:rsidRPr="00885FB6">
        <w:rPr>
          <w:rFonts w:ascii="Times New Roman" w:hAnsi="Times New Roman"/>
          <w:sz w:val="24"/>
          <w:szCs w:val="24"/>
        </w:rPr>
        <w:lastRenderedPageBreak/>
        <w:t>гарантирано от прилагането на мерки за минимизиране и недопускане на негативни въздействия. Минимизиране на въздействията може да се постигне и чрез периодичното инструктиране на персонала, периодична проверка на квалификация, отговорност и задължения на всяко лице чрез симулиране на аварийни ситуации.</w:t>
      </w:r>
    </w:p>
    <w:p w14:paraId="501C71B7" w14:textId="77777777" w:rsidR="001D7DF5" w:rsidRPr="00885FB6" w:rsidRDefault="00B22BA1" w:rsidP="001D7DF5">
      <w:pPr>
        <w:overflowPunct w:val="0"/>
        <w:autoSpaceDE w:val="0"/>
        <w:autoSpaceDN w:val="0"/>
        <w:adjustRightInd w:val="0"/>
        <w:spacing w:after="120" w:line="240" w:lineRule="auto"/>
        <w:ind w:firstLine="708"/>
        <w:jc w:val="both"/>
        <w:textAlignment w:val="baseline"/>
        <w:rPr>
          <w:rFonts w:ascii="Times New Roman" w:eastAsia="Times New Roman" w:hAnsi="Times New Roman"/>
          <w:sz w:val="24"/>
          <w:szCs w:val="24"/>
        </w:rPr>
      </w:pPr>
      <w:r w:rsidRPr="00885FB6">
        <w:rPr>
          <w:rFonts w:ascii="Times New Roman" w:hAnsi="Times New Roman"/>
          <w:sz w:val="24"/>
          <w:szCs w:val="24"/>
        </w:rPr>
        <w:t>Продължителност – не се очаква</w:t>
      </w:r>
    </w:p>
    <w:p w14:paraId="6793A306" w14:textId="77777777" w:rsidR="001D7DF5" w:rsidRPr="00885FB6" w:rsidRDefault="00B22BA1" w:rsidP="001D7DF5">
      <w:pPr>
        <w:overflowPunct w:val="0"/>
        <w:autoSpaceDE w:val="0"/>
        <w:autoSpaceDN w:val="0"/>
        <w:adjustRightInd w:val="0"/>
        <w:spacing w:after="120" w:line="240" w:lineRule="auto"/>
        <w:ind w:firstLine="708"/>
        <w:jc w:val="both"/>
        <w:textAlignment w:val="baseline"/>
        <w:rPr>
          <w:rFonts w:ascii="Times New Roman" w:eastAsia="Times New Roman" w:hAnsi="Times New Roman"/>
          <w:sz w:val="24"/>
          <w:szCs w:val="24"/>
        </w:rPr>
      </w:pPr>
      <w:r w:rsidRPr="00885FB6">
        <w:rPr>
          <w:rFonts w:ascii="Times New Roman" w:hAnsi="Times New Roman"/>
          <w:sz w:val="24"/>
          <w:szCs w:val="24"/>
        </w:rPr>
        <w:t xml:space="preserve">Честота – постоянно – не се очакват негативни въздействия; кратковременно – при аварийна ситуация. </w:t>
      </w:r>
    </w:p>
    <w:p w14:paraId="607D368B" w14:textId="77777777" w:rsidR="001D7DF5" w:rsidRPr="00885FB6" w:rsidRDefault="00B22BA1" w:rsidP="001D7DF5">
      <w:pPr>
        <w:overflowPunct w:val="0"/>
        <w:autoSpaceDE w:val="0"/>
        <w:autoSpaceDN w:val="0"/>
        <w:adjustRightInd w:val="0"/>
        <w:spacing w:after="120" w:line="240" w:lineRule="auto"/>
        <w:ind w:firstLine="708"/>
        <w:jc w:val="both"/>
        <w:textAlignment w:val="baseline"/>
        <w:rPr>
          <w:rFonts w:ascii="Times New Roman" w:eastAsia="Times New Roman" w:hAnsi="Times New Roman"/>
          <w:sz w:val="24"/>
          <w:szCs w:val="24"/>
        </w:rPr>
      </w:pPr>
      <w:r w:rsidRPr="00885FB6">
        <w:rPr>
          <w:rFonts w:ascii="Times New Roman" w:hAnsi="Times New Roman"/>
          <w:sz w:val="24"/>
          <w:szCs w:val="24"/>
        </w:rPr>
        <w:t>Обратимост на въздействието може да се постигне, като се спазват нормативните условия и мерките за безопасност.</w:t>
      </w:r>
    </w:p>
    <w:p w14:paraId="5FB64A8C" w14:textId="6C1E4656" w:rsidR="001663A5" w:rsidRPr="00885FB6" w:rsidRDefault="001663A5" w:rsidP="001D7DF5">
      <w:pPr>
        <w:overflowPunct w:val="0"/>
        <w:autoSpaceDE w:val="0"/>
        <w:autoSpaceDN w:val="0"/>
        <w:adjustRightInd w:val="0"/>
        <w:spacing w:after="120" w:line="240" w:lineRule="auto"/>
        <w:ind w:firstLine="708"/>
        <w:jc w:val="both"/>
        <w:textAlignment w:val="baseline"/>
        <w:rPr>
          <w:rFonts w:ascii="Times New Roman" w:hAnsi="Times New Roman"/>
          <w:sz w:val="24"/>
          <w:szCs w:val="24"/>
        </w:rPr>
      </w:pPr>
      <w:r w:rsidRPr="00885FB6">
        <w:rPr>
          <w:rFonts w:ascii="Times New Roman" w:hAnsi="Times New Roman"/>
          <w:sz w:val="24"/>
          <w:szCs w:val="24"/>
        </w:rPr>
        <w:t>Местоположението и дейностите заложени в ИП не предполагат въздействие върху атмосферния въздух,</w:t>
      </w:r>
      <w:r w:rsidR="00B22BA1" w:rsidRPr="00885FB6">
        <w:rPr>
          <w:rFonts w:ascii="Times New Roman" w:hAnsi="Times New Roman"/>
          <w:sz w:val="24"/>
          <w:szCs w:val="24"/>
        </w:rPr>
        <w:t xml:space="preserve"> </w:t>
      </w:r>
      <w:r w:rsidRPr="00885FB6">
        <w:rPr>
          <w:rFonts w:ascii="Times New Roman" w:hAnsi="Times New Roman"/>
          <w:sz w:val="24"/>
          <w:szCs w:val="24"/>
        </w:rPr>
        <w:t>повърхностните води, ландшафта,</w:t>
      </w:r>
      <w:r w:rsidR="00B22BA1" w:rsidRPr="00885FB6">
        <w:rPr>
          <w:rFonts w:ascii="Times New Roman" w:hAnsi="Times New Roman"/>
          <w:sz w:val="24"/>
          <w:szCs w:val="24"/>
        </w:rPr>
        <w:t xml:space="preserve"> </w:t>
      </w:r>
      <w:r w:rsidRPr="00885FB6">
        <w:rPr>
          <w:rFonts w:ascii="Times New Roman" w:hAnsi="Times New Roman"/>
          <w:sz w:val="24"/>
          <w:szCs w:val="24"/>
        </w:rPr>
        <w:t>биологичното разнообразие, Националната екологична мрежа и обектите с историческа, културна и археологическа стойност.</w:t>
      </w:r>
    </w:p>
    <w:p w14:paraId="0EDE6E28" w14:textId="77777777" w:rsidR="00EB3F2C" w:rsidRPr="00885FB6" w:rsidRDefault="00EB3F2C" w:rsidP="001D7DF5">
      <w:pPr>
        <w:overflowPunct w:val="0"/>
        <w:autoSpaceDE w:val="0"/>
        <w:autoSpaceDN w:val="0"/>
        <w:adjustRightInd w:val="0"/>
        <w:spacing w:after="120" w:line="240" w:lineRule="auto"/>
        <w:ind w:firstLine="708"/>
        <w:jc w:val="both"/>
        <w:textAlignment w:val="baseline"/>
        <w:rPr>
          <w:rFonts w:ascii="Times New Roman" w:eastAsia="Times New Roman" w:hAnsi="Times New Roman"/>
          <w:sz w:val="24"/>
          <w:szCs w:val="24"/>
        </w:rPr>
      </w:pPr>
    </w:p>
    <w:p w14:paraId="6F56B559" w14:textId="77777777" w:rsidR="00DE1FAE" w:rsidRPr="00885FB6" w:rsidRDefault="00DE1FAE" w:rsidP="00C61B54">
      <w:pPr>
        <w:spacing w:line="240" w:lineRule="auto"/>
        <w:jc w:val="both"/>
        <w:rPr>
          <w:rFonts w:ascii="Times New Roman" w:hAnsi="Times New Roman"/>
          <w:b/>
          <w:sz w:val="24"/>
          <w:szCs w:val="24"/>
        </w:rPr>
      </w:pPr>
      <w:r w:rsidRPr="00885FB6">
        <w:rPr>
          <w:rFonts w:ascii="Times New Roman" w:hAnsi="Times New Roman"/>
          <w:b/>
          <w:sz w:val="24"/>
          <w:szCs w:val="24"/>
        </w:rPr>
        <w:t>8. Комбинирането с въздействия на други съществуващи и/или одобрени инвестиционни предложения.</w:t>
      </w:r>
    </w:p>
    <w:p w14:paraId="2B4F5B39" w14:textId="3F177258" w:rsidR="00EB3F2C" w:rsidRPr="00F33D05" w:rsidRDefault="00BA282E" w:rsidP="00F33D05">
      <w:pPr>
        <w:overflowPunct w:val="0"/>
        <w:autoSpaceDE w:val="0"/>
        <w:autoSpaceDN w:val="0"/>
        <w:adjustRightInd w:val="0"/>
        <w:spacing w:after="120" w:line="240" w:lineRule="auto"/>
        <w:ind w:firstLine="708"/>
        <w:jc w:val="both"/>
        <w:textAlignment w:val="baseline"/>
        <w:rPr>
          <w:rFonts w:ascii="Times New Roman" w:hAnsi="Times New Roman"/>
          <w:sz w:val="24"/>
          <w:szCs w:val="24"/>
        </w:rPr>
      </w:pPr>
      <w:r>
        <w:rPr>
          <w:rFonts w:ascii="Times New Roman" w:hAnsi="Times New Roman"/>
          <w:sz w:val="24"/>
          <w:szCs w:val="24"/>
        </w:rPr>
        <w:t>Сградата</w:t>
      </w:r>
      <w:r w:rsidR="00093216" w:rsidRPr="00885FB6">
        <w:rPr>
          <w:rFonts w:ascii="Times New Roman" w:hAnsi="Times New Roman"/>
          <w:sz w:val="24"/>
          <w:szCs w:val="24"/>
        </w:rPr>
        <w:t xml:space="preserve">, предмет на инвестиционното предложение не попада в обхвата на санитарно охранителни зони около водоизточници, не засяга съоръжения за питейно-битово водоснабдяване и не се намира около водоизточници на минерални води. </w:t>
      </w:r>
    </w:p>
    <w:p w14:paraId="7FC60185" w14:textId="274445A8" w:rsidR="00DE1FAE" w:rsidRPr="00885FB6" w:rsidRDefault="00DE1FAE" w:rsidP="00C61B54">
      <w:pPr>
        <w:spacing w:line="240" w:lineRule="auto"/>
        <w:jc w:val="both"/>
        <w:rPr>
          <w:rFonts w:ascii="Times New Roman" w:hAnsi="Times New Roman"/>
          <w:b/>
          <w:sz w:val="24"/>
          <w:szCs w:val="24"/>
        </w:rPr>
      </w:pPr>
      <w:r w:rsidRPr="00885FB6">
        <w:rPr>
          <w:rFonts w:ascii="Times New Roman" w:hAnsi="Times New Roman"/>
          <w:b/>
          <w:sz w:val="24"/>
          <w:szCs w:val="24"/>
        </w:rPr>
        <w:t>9. Възможността за ефективно намаляване на въздействията.</w:t>
      </w:r>
    </w:p>
    <w:p w14:paraId="6CC801AD" w14:textId="77777777" w:rsidR="0051353B" w:rsidRPr="00885FB6" w:rsidRDefault="0051353B" w:rsidP="0051353B">
      <w:pPr>
        <w:overflowPunct w:val="0"/>
        <w:autoSpaceDE w:val="0"/>
        <w:autoSpaceDN w:val="0"/>
        <w:adjustRightInd w:val="0"/>
        <w:spacing w:after="120" w:line="240" w:lineRule="auto"/>
        <w:ind w:firstLine="708"/>
        <w:jc w:val="both"/>
        <w:textAlignment w:val="baseline"/>
        <w:rPr>
          <w:rFonts w:ascii="Times New Roman" w:hAnsi="Times New Roman"/>
          <w:sz w:val="24"/>
          <w:szCs w:val="24"/>
        </w:rPr>
      </w:pPr>
      <w:r w:rsidRPr="00885FB6">
        <w:rPr>
          <w:rFonts w:ascii="Times New Roman" w:hAnsi="Times New Roman"/>
          <w:sz w:val="24"/>
          <w:szCs w:val="24"/>
        </w:rPr>
        <w:t>Прилагане на предвидените мерки за ограничаване на въздействието</w:t>
      </w:r>
    </w:p>
    <w:p w14:paraId="01C8CED5" w14:textId="77777777" w:rsidR="0051353B" w:rsidRPr="00885FB6" w:rsidRDefault="0051353B" w:rsidP="001D7DF5">
      <w:pPr>
        <w:overflowPunct w:val="0"/>
        <w:autoSpaceDE w:val="0"/>
        <w:autoSpaceDN w:val="0"/>
        <w:adjustRightInd w:val="0"/>
        <w:spacing w:after="120" w:line="240" w:lineRule="auto"/>
        <w:ind w:firstLine="708"/>
        <w:jc w:val="both"/>
        <w:textAlignment w:val="baseline"/>
        <w:rPr>
          <w:rFonts w:ascii="Times New Roman" w:eastAsia="Times New Roman" w:hAnsi="Times New Roman"/>
          <w:sz w:val="24"/>
          <w:szCs w:val="24"/>
        </w:rPr>
      </w:pPr>
    </w:p>
    <w:p w14:paraId="168E4272" w14:textId="77777777" w:rsidR="00DE1FAE" w:rsidRPr="00885FB6" w:rsidRDefault="00DE1FAE" w:rsidP="00C61B54">
      <w:pPr>
        <w:spacing w:line="240" w:lineRule="auto"/>
        <w:jc w:val="both"/>
        <w:rPr>
          <w:rFonts w:ascii="Times New Roman" w:hAnsi="Times New Roman"/>
          <w:sz w:val="24"/>
          <w:szCs w:val="24"/>
        </w:rPr>
      </w:pPr>
      <w:r w:rsidRPr="00885FB6">
        <w:rPr>
          <w:rFonts w:ascii="Times New Roman" w:hAnsi="Times New Roman"/>
          <w:b/>
          <w:sz w:val="24"/>
          <w:szCs w:val="24"/>
        </w:rPr>
        <w:t>10. Трансграничен характер на въздействието</w:t>
      </w:r>
      <w:r w:rsidRPr="00885FB6">
        <w:rPr>
          <w:rFonts w:ascii="Times New Roman" w:hAnsi="Times New Roman"/>
          <w:sz w:val="24"/>
          <w:szCs w:val="24"/>
        </w:rPr>
        <w:t xml:space="preserve">. </w:t>
      </w:r>
    </w:p>
    <w:p w14:paraId="0267D55A" w14:textId="0043AB83" w:rsidR="00FD0836" w:rsidRPr="00F33D05" w:rsidRDefault="00FA5920" w:rsidP="00F33D05">
      <w:pPr>
        <w:overflowPunct w:val="0"/>
        <w:autoSpaceDE w:val="0"/>
        <w:autoSpaceDN w:val="0"/>
        <w:adjustRightInd w:val="0"/>
        <w:spacing w:after="120" w:line="240" w:lineRule="auto"/>
        <w:ind w:firstLine="708"/>
        <w:jc w:val="both"/>
        <w:textAlignment w:val="baseline"/>
        <w:rPr>
          <w:rFonts w:ascii="Times New Roman" w:hAnsi="Times New Roman"/>
          <w:sz w:val="24"/>
          <w:szCs w:val="24"/>
        </w:rPr>
      </w:pPr>
      <w:r w:rsidRPr="00885FB6">
        <w:rPr>
          <w:rFonts w:ascii="Times New Roman" w:hAnsi="Times New Roman"/>
          <w:sz w:val="24"/>
          <w:szCs w:val="24"/>
        </w:rPr>
        <w:t>Предвид местоположението, характера и мащаба на инвестиционното предложение, не се оч</w:t>
      </w:r>
      <w:r w:rsidR="00736C7E">
        <w:rPr>
          <w:rFonts w:ascii="Times New Roman" w:hAnsi="Times New Roman"/>
          <w:sz w:val="24"/>
          <w:szCs w:val="24"/>
        </w:rPr>
        <w:t>акват трансгранични въздействия</w:t>
      </w:r>
      <w:r w:rsidRPr="00885FB6">
        <w:rPr>
          <w:rFonts w:ascii="Times New Roman" w:hAnsi="Times New Roman"/>
          <w:sz w:val="24"/>
          <w:szCs w:val="24"/>
        </w:rPr>
        <w:t xml:space="preserve"> п</w:t>
      </w:r>
      <w:r w:rsidR="00F33D05">
        <w:rPr>
          <w:rFonts w:ascii="Times New Roman" w:hAnsi="Times New Roman"/>
          <w:sz w:val="24"/>
          <w:szCs w:val="24"/>
        </w:rPr>
        <w:t xml:space="preserve">о време на експлоатацията му.  </w:t>
      </w:r>
    </w:p>
    <w:p w14:paraId="5F01E99F" w14:textId="77777777" w:rsidR="00DE1FAE" w:rsidRPr="00885FB6" w:rsidRDefault="00DE1FAE" w:rsidP="00C61B54">
      <w:pPr>
        <w:spacing w:line="240" w:lineRule="auto"/>
        <w:jc w:val="both"/>
        <w:rPr>
          <w:rFonts w:ascii="Times New Roman" w:hAnsi="Times New Roman"/>
          <w:b/>
          <w:sz w:val="24"/>
          <w:szCs w:val="24"/>
        </w:rPr>
      </w:pPr>
      <w:r w:rsidRPr="00885FB6">
        <w:rPr>
          <w:rFonts w:ascii="Times New Roman" w:hAnsi="Times New Roman"/>
          <w:b/>
          <w:sz w:val="24"/>
          <w:szCs w:val="24"/>
        </w:rPr>
        <w:t>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околната среда и човешкото здраве.</w:t>
      </w:r>
    </w:p>
    <w:p w14:paraId="2AC451A7" w14:textId="77777777" w:rsidR="00114A11" w:rsidRPr="00885FB6" w:rsidRDefault="00114A11" w:rsidP="00114A11">
      <w:pPr>
        <w:spacing w:before="20" w:line="240" w:lineRule="auto"/>
        <w:ind w:firstLine="425"/>
        <w:jc w:val="both"/>
        <w:rPr>
          <w:rFonts w:ascii="Times New Roman" w:hAnsi="Times New Roman"/>
          <w:sz w:val="24"/>
          <w:szCs w:val="24"/>
        </w:rPr>
      </w:pPr>
      <w:bookmarkStart w:id="10" w:name="_Hlk152135981"/>
      <w:r w:rsidRPr="00885FB6">
        <w:rPr>
          <w:rFonts w:ascii="Times New Roman" w:hAnsi="Times New Roman"/>
          <w:sz w:val="24"/>
          <w:szCs w:val="24"/>
        </w:rPr>
        <w:t>За намаляване на вероятните отрицателни въздействия се предвиждат следните мерки:</w:t>
      </w:r>
    </w:p>
    <w:bookmarkEnd w:id="10"/>
    <w:p w14:paraId="487D3F45" w14:textId="77777777" w:rsidR="00114A11" w:rsidRPr="00885FB6" w:rsidRDefault="00114A11" w:rsidP="00114A11">
      <w:pPr>
        <w:numPr>
          <w:ilvl w:val="0"/>
          <w:numId w:val="14"/>
        </w:numPr>
        <w:tabs>
          <w:tab w:val="clear" w:pos="720"/>
          <w:tab w:val="left" w:pos="851"/>
        </w:tabs>
        <w:spacing w:before="40" w:after="0" w:line="240" w:lineRule="auto"/>
        <w:ind w:left="0" w:firstLine="567"/>
        <w:jc w:val="both"/>
        <w:rPr>
          <w:rFonts w:ascii="Times New Roman" w:hAnsi="Times New Roman"/>
          <w:sz w:val="24"/>
          <w:szCs w:val="24"/>
        </w:rPr>
      </w:pPr>
      <w:r w:rsidRPr="00885FB6">
        <w:rPr>
          <w:rFonts w:ascii="Times New Roman" w:hAnsi="Times New Roman"/>
          <w:sz w:val="24"/>
          <w:szCs w:val="24"/>
        </w:rPr>
        <w:t>Стриктно спазване на изискванията и процедурите, предвидени в екологичното законодателство;</w:t>
      </w:r>
    </w:p>
    <w:p w14:paraId="07F11E79" w14:textId="77777777" w:rsidR="00114A11" w:rsidRPr="00885FB6" w:rsidRDefault="00114A11" w:rsidP="00114A11">
      <w:pPr>
        <w:numPr>
          <w:ilvl w:val="0"/>
          <w:numId w:val="14"/>
        </w:numPr>
        <w:tabs>
          <w:tab w:val="clear" w:pos="720"/>
          <w:tab w:val="left" w:pos="851"/>
        </w:tabs>
        <w:spacing w:before="40" w:after="0" w:line="240" w:lineRule="auto"/>
        <w:ind w:left="0" w:firstLine="567"/>
        <w:jc w:val="both"/>
        <w:rPr>
          <w:rFonts w:ascii="Times New Roman" w:hAnsi="Times New Roman"/>
          <w:sz w:val="24"/>
          <w:szCs w:val="24"/>
        </w:rPr>
      </w:pPr>
      <w:r w:rsidRPr="00885FB6">
        <w:rPr>
          <w:rFonts w:ascii="Times New Roman" w:hAnsi="Times New Roman"/>
          <w:sz w:val="24"/>
          <w:szCs w:val="24"/>
        </w:rPr>
        <w:t>Задължително изпълнение на ограничителните мерки в разрешенията, издадени от компетентните органи;</w:t>
      </w:r>
    </w:p>
    <w:p w14:paraId="482ACAB8" w14:textId="77777777" w:rsidR="00114A11" w:rsidRPr="00885FB6" w:rsidRDefault="00114A11" w:rsidP="00114A11">
      <w:pPr>
        <w:numPr>
          <w:ilvl w:val="0"/>
          <w:numId w:val="14"/>
        </w:numPr>
        <w:tabs>
          <w:tab w:val="clear" w:pos="720"/>
          <w:tab w:val="left" w:pos="851"/>
        </w:tabs>
        <w:spacing w:before="40" w:after="0" w:line="240" w:lineRule="auto"/>
        <w:ind w:left="0" w:firstLine="567"/>
        <w:jc w:val="both"/>
        <w:rPr>
          <w:rFonts w:ascii="Times New Roman" w:hAnsi="Times New Roman"/>
          <w:sz w:val="24"/>
          <w:szCs w:val="24"/>
        </w:rPr>
      </w:pPr>
      <w:r w:rsidRPr="00885FB6">
        <w:rPr>
          <w:rFonts w:ascii="Times New Roman" w:hAnsi="Times New Roman"/>
          <w:sz w:val="24"/>
          <w:szCs w:val="24"/>
        </w:rPr>
        <w:t>Минимизиране на източниците на въздействие върху околната среда;</w:t>
      </w:r>
    </w:p>
    <w:p w14:paraId="2186E7C6" w14:textId="77777777" w:rsidR="0026167B" w:rsidRPr="00885FB6" w:rsidRDefault="00114A11" w:rsidP="0026167B">
      <w:pPr>
        <w:numPr>
          <w:ilvl w:val="0"/>
          <w:numId w:val="14"/>
        </w:numPr>
        <w:tabs>
          <w:tab w:val="clear" w:pos="720"/>
          <w:tab w:val="left" w:pos="851"/>
        </w:tabs>
        <w:spacing w:before="40" w:after="0" w:line="240" w:lineRule="auto"/>
        <w:ind w:left="0" w:firstLine="567"/>
        <w:jc w:val="both"/>
        <w:rPr>
          <w:rFonts w:ascii="Times New Roman" w:hAnsi="Times New Roman"/>
          <w:sz w:val="24"/>
          <w:szCs w:val="24"/>
        </w:rPr>
      </w:pPr>
      <w:r w:rsidRPr="00885FB6">
        <w:rPr>
          <w:rFonts w:ascii="Times New Roman" w:hAnsi="Times New Roman"/>
          <w:sz w:val="24"/>
          <w:szCs w:val="24"/>
        </w:rPr>
        <w:t>Използване на най-добрите технологии и практики при проектирането, строителството и експлоатацията на обекта.</w:t>
      </w:r>
    </w:p>
    <w:p w14:paraId="08D308A8" w14:textId="77777777" w:rsidR="0026167B" w:rsidRPr="00885FB6" w:rsidRDefault="0026167B" w:rsidP="0026167B">
      <w:pPr>
        <w:tabs>
          <w:tab w:val="left" w:pos="851"/>
        </w:tabs>
        <w:spacing w:before="40" w:after="0" w:line="240" w:lineRule="auto"/>
        <w:ind w:left="567"/>
        <w:jc w:val="both"/>
        <w:rPr>
          <w:rFonts w:ascii="Times New Roman" w:hAnsi="Times New Roman"/>
          <w:sz w:val="24"/>
          <w:szCs w:val="24"/>
        </w:rPr>
      </w:pPr>
    </w:p>
    <w:p w14:paraId="6721D748" w14:textId="467634C2" w:rsidR="0026167B" w:rsidRPr="00885FB6" w:rsidRDefault="00114A11" w:rsidP="0026167B">
      <w:pPr>
        <w:spacing w:before="20" w:line="240" w:lineRule="auto"/>
        <w:ind w:firstLine="425"/>
        <w:jc w:val="both"/>
        <w:rPr>
          <w:rFonts w:ascii="Times New Roman" w:hAnsi="Times New Roman"/>
          <w:sz w:val="24"/>
          <w:szCs w:val="24"/>
        </w:rPr>
      </w:pPr>
      <w:r w:rsidRPr="00885FB6">
        <w:rPr>
          <w:rFonts w:ascii="Times New Roman" w:eastAsia="Times New Roman" w:hAnsi="Times New Roman"/>
          <w:sz w:val="24"/>
          <w:szCs w:val="24"/>
          <w:lang w:eastAsia="bg-BG"/>
        </w:rPr>
        <w:t xml:space="preserve">Основното предполагаемо отрицателно въздействие върху околната среда се очаква да бъде генерирането на неорганизирани емисии </w:t>
      </w:r>
      <w:r w:rsidR="00DB553E" w:rsidRPr="00885FB6">
        <w:rPr>
          <w:rFonts w:ascii="Times New Roman" w:eastAsia="Times New Roman" w:hAnsi="Times New Roman"/>
          <w:sz w:val="24"/>
          <w:szCs w:val="24"/>
          <w:lang w:eastAsia="bg-BG"/>
        </w:rPr>
        <w:t xml:space="preserve">изгорели газове и </w:t>
      </w:r>
      <w:r w:rsidRPr="00885FB6">
        <w:rPr>
          <w:rFonts w:ascii="Times New Roman" w:eastAsia="Times New Roman" w:hAnsi="Times New Roman"/>
          <w:sz w:val="24"/>
          <w:szCs w:val="24"/>
          <w:lang w:eastAsia="bg-BG"/>
        </w:rPr>
        <w:t xml:space="preserve"> прах при </w:t>
      </w:r>
      <w:r w:rsidRPr="00885FB6">
        <w:rPr>
          <w:rFonts w:ascii="Times New Roman" w:eastAsia="Times New Roman" w:hAnsi="Times New Roman"/>
          <w:sz w:val="24"/>
          <w:szCs w:val="24"/>
          <w:lang w:eastAsia="bg-BG"/>
        </w:rPr>
        <w:lastRenderedPageBreak/>
        <w:t>транспортирането и разтоварването отпадъци</w:t>
      </w:r>
      <w:r w:rsidR="00DB553E" w:rsidRPr="00885FB6">
        <w:rPr>
          <w:rFonts w:ascii="Times New Roman" w:eastAsia="Times New Roman" w:hAnsi="Times New Roman"/>
          <w:sz w:val="24"/>
          <w:szCs w:val="24"/>
          <w:lang w:eastAsia="bg-BG"/>
        </w:rPr>
        <w:t>те.</w:t>
      </w:r>
      <w:r w:rsidRPr="00885FB6">
        <w:rPr>
          <w:rFonts w:ascii="Times New Roman" w:eastAsia="Times New Roman" w:hAnsi="Times New Roman"/>
          <w:sz w:val="24"/>
          <w:szCs w:val="24"/>
          <w:lang w:eastAsia="bg-BG"/>
        </w:rPr>
        <w:t xml:space="preserve"> Мерките за избягване, предотвратяване, намаляване и компенсиране на въздействието са следните:</w:t>
      </w:r>
    </w:p>
    <w:p w14:paraId="1A5E4011" w14:textId="6961AA16" w:rsidR="0026167B" w:rsidRPr="00885FB6" w:rsidRDefault="0026167B" w:rsidP="0026167B">
      <w:pPr>
        <w:spacing w:before="20" w:line="240" w:lineRule="auto"/>
        <w:ind w:firstLine="425"/>
        <w:jc w:val="both"/>
        <w:rPr>
          <w:rFonts w:ascii="Times New Roman" w:hAnsi="Times New Roman"/>
          <w:sz w:val="24"/>
          <w:szCs w:val="24"/>
        </w:rPr>
      </w:pPr>
      <w:r w:rsidRPr="00885FB6">
        <w:rPr>
          <w:rFonts w:ascii="Times New Roman" w:hAnsi="Times New Roman"/>
          <w:sz w:val="24"/>
          <w:szCs w:val="24"/>
        </w:rPr>
        <w:t>-</w:t>
      </w:r>
      <w:r w:rsidR="00114A11" w:rsidRPr="00885FB6">
        <w:rPr>
          <w:rFonts w:ascii="Times New Roman" w:hAnsi="Times New Roman"/>
          <w:sz w:val="24"/>
          <w:szCs w:val="24"/>
        </w:rPr>
        <w:t xml:space="preserve">трафикът на товарните коли да се планира по-начин, позволяващ най-малко неблагоприятно въздействие на изгорелите газове от ДВГ и опасности от злополуки; </w:t>
      </w:r>
    </w:p>
    <w:p w14:paraId="50B243D5" w14:textId="32E13757" w:rsidR="0026167B" w:rsidRPr="00885FB6" w:rsidRDefault="00736C7E" w:rsidP="0026167B">
      <w:pPr>
        <w:spacing w:before="20" w:line="240" w:lineRule="auto"/>
        <w:ind w:firstLine="425"/>
        <w:jc w:val="both"/>
        <w:rPr>
          <w:rFonts w:ascii="Times New Roman" w:hAnsi="Times New Roman"/>
          <w:sz w:val="24"/>
          <w:szCs w:val="24"/>
        </w:rPr>
      </w:pPr>
      <w:r>
        <w:rPr>
          <w:rFonts w:ascii="Times New Roman" w:eastAsia="Times New Roman" w:hAnsi="Times New Roman"/>
          <w:sz w:val="24"/>
          <w:szCs w:val="24"/>
          <w:lang w:eastAsia="bg-BG"/>
        </w:rPr>
        <w:t xml:space="preserve">На площадката няма а се експлоатират машини съоръжения и инсталации генериращи </w:t>
      </w:r>
      <w:r w:rsidR="00114A11" w:rsidRPr="00885FB6">
        <w:rPr>
          <w:rFonts w:ascii="Times New Roman" w:eastAsia="Times New Roman" w:hAnsi="Times New Roman"/>
          <w:sz w:val="24"/>
          <w:szCs w:val="24"/>
          <w:lang w:eastAsia="bg-BG"/>
        </w:rPr>
        <w:t xml:space="preserve">шум в околната среда </w:t>
      </w:r>
      <w:r>
        <w:rPr>
          <w:rFonts w:ascii="Times New Roman" w:eastAsia="Times New Roman" w:hAnsi="Times New Roman"/>
          <w:sz w:val="24"/>
          <w:szCs w:val="24"/>
          <w:lang w:eastAsia="bg-BG"/>
        </w:rPr>
        <w:t>.</w:t>
      </w:r>
    </w:p>
    <w:p w14:paraId="7B4D236D" w14:textId="77777777" w:rsidR="0026167B" w:rsidRPr="00885FB6" w:rsidRDefault="00114A11" w:rsidP="0026167B">
      <w:pPr>
        <w:spacing w:before="20" w:line="240" w:lineRule="auto"/>
        <w:ind w:firstLine="425"/>
        <w:jc w:val="both"/>
        <w:rPr>
          <w:rFonts w:ascii="Times New Roman" w:hAnsi="Times New Roman"/>
          <w:sz w:val="24"/>
          <w:szCs w:val="24"/>
        </w:rPr>
      </w:pPr>
      <w:r w:rsidRPr="00885FB6">
        <w:rPr>
          <w:rFonts w:ascii="Times New Roman" w:hAnsi="Times New Roman"/>
          <w:sz w:val="24"/>
          <w:szCs w:val="24"/>
        </w:rPr>
        <w:t>Относно здравословните и безопасни условия на труд и намаляване отрицателни въздействия върху човешкото здраве.</w:t>
      </w:r>
    </w:p>
    <w:p w14:paraId="45394905" w14:textId="77777777" w:rsidR="0026167B" w:rsidRPr="00885FB6" w:rsidRDefault="00114A11" w:rsidP="0026167B">
      <w:pPr>
        <w:spacing w:before="20" w:line="240" w:lineRule="auto"/>
        <w:ind w:firstLine="425"/>
        <w:jc w:val="both"/>
        <w:rPr>
          <w:rFonts w:ascii="Times New Roman" w:hAnsi="Times New Roman"/>
          <w:sz w:val="24"/>
          <w:szCs w:val="24"/>
        </w:rPr>
      </w:pPr>
      <w:r w:rsidRPr="00885FB6">
        <w:rPr>
          <w:rFonts w:ascii="Times New Roman" w:hAnsi="Times New Roman"/>
          <w:sz w:val="24"/>
          <w:szCs w:val="24"/>
        </w:rPr>
        <w:t>-Първоначален и периодичен инструктажи по безопасна работа и спазване на безопасни условия на труд</w:t>
      </w:r>
      <w:r w:rsidR="0026167B" w:rsidRPr="00885FB6">
        <w:rPr>
          <w:rFonts w:ascii="Times New Roman" w:hAnsi="Times New Roman"/>
          <w:sz w:val="24"/>
          <w:szCs w:val="24"/>
        </w:rPr>
        <w:t>;</w:t>
      </w:r>
    </w:p>
    <w:p w14:paraId="18B59343" w14:textId="77777777" w:rsidR="0026167B" w:rsidRPr="00885FB6" w:rsidRDefault="00114A11" w:rsidP="0026167B">
      <w:pPr>
        <w:spacing w:before="20" w:line="240" w:lineRule="auto"/>
        <w:ind w:firstLine="425"/>
        <w:jc w:val="both"/>
        <w:rPr>
          <w:rFonts w:ascii="Times New Roman" w:hAnsi="Times New Roman"/>
          <w:sz w:val="24"/>
          <w:szCs w:val="24"/>
        </w:rPr>
      </w:pPr>
      <w:r w:rsidRPr="00885FB6">
        <w:rPr>
          <w:rFonts w:ascii="Times New Roman" w:hAnsi="Times New Roman"/>
          <w:sz w:val="24"/>
          <w:szCs w:val="24"/>
        </w:rPr>
        <w:t>-Спазване на инструкциите за безопасна работа на площадката;</w:t>
      </w:r>
    </w:p>
    <w:p w14:paraId="679A21E0" w14:textId="77777777" w:rsidR="0026167B" w:rsidRPr="00885FB6" w:rsidRDefault="00114A11" w:rsidP="0026167B">
      <w:pPr>
        <w:spacing w:before="20" w:line="240" w:lineRule="auto"/>
        <w:ind w:firstLine="425"/>
        <w:jc w:val="both"/>
        <w:rPr>
          <w:rFonts w:ascii="Times New Roman" w:hAnsi="Times New Roman"/>
          <w:sz w:val="24"/>
          <w:szCs w:val="24"/>
        </w:rPr>
      </w:pPr>
      <w:r w:rsidRPr="00885FB6">
        <w:rPr>
          <w:rFonts w:ascii="Times New Roman" w:hAnsi="Times New Roman"/>
          <w:sz w:val="24"/>
          <w:szCs w:val="24"/>
        </w:rPr>
        <w:t>-Ограничаване достъпа на работещите до  контейнерите са съхранение на опасните отпадъци ;</w:t>
      </w:r>
    </w:p>
    <w:p w14:paraId="783E8676" w14:textId="1C8BC38A" w:rsidR="0026167B" w:rsidRPr="00885FB6" w:rsidRDefault="00114A11" w:rsidP="0026167B">
      <w:pPr>
        <w:spacing w:before="20" w:line="240" w:lineRule="auto"/>
        <w:ind w:firstLine="425"/>
        <w:jc w:val="both"/>
        <w:rPr>
          <w:rFonts w:ascii="Times New Roman" w:hAnsi="Times New Roman"/>
          <w:sz w:val="24"/>
          <w:szCs w:val="24"/>
        </w:rPr>
      </w:pPr>
      <w:r w:rsidRPr="00885FB6">
        <w:rPr>
          <w:rFonts w:ascii="Times New Roman" w:hAnsi="Times New Roman"/>
          <w:sz w:val="24"/>
          <w:szCs w:val="24"/>
        </w:rPr>
        <w:t xml:space="preserve">-Следене за недопускане разливи на </w:t>
      </w:r>
      <w:r w:rsidR="00736C7E">
        <w:rPr>
          <w:rFonts w:ascii="Times New Roman" w:hAnsi="Times New Roman"/>
          <w:sz w:val="24"/>
          <w:szCs w:val="24"/>
        </w:rPr>
        <w:t>опасни и производствени отпадъци</w:t>
      </w:r>
      <w:r w:rsidRPr="00885FB6">
        <w:rPr>
          <w:rFonts w:ascii="Times New Roman" w:hAnsi="Times New Roman"/>
          <w:sz w:val="24"/>
          <w:szCs w:val="24"/>
        </w:rPr>
        <w:t xml:space="preserve"> и проверки за </w:t>
      </w:r>
      <w:r w:rsidR="00F33D05" w:rsidRPr="00885FB6">
        <w:rPr>
          <w:rFonts w:ascii="Times New Roman" w:hAnsi="Times New Roman"/>
          <w:sz w:val="24"/>
          <w:szCs w:val="24"/>
        </w:rPr>
        <w:t>не пропускливост</w:t>
      </w:r>
      <w:r w:rsidRPr="00885FB6">
        <w:rPr>
          <w:rFonts w:ascii="Times New Roman" w:hAnsi="Times New Roman"/>
          <w:sz w:val="24"/>
          <w:szCs w:val="24"/>
        </w:rPr>
        <w:t xml:space="preserve"> на бетонираната площадка </w:t>
      </w:r>
    </w:p>
    <w:p w14:paraId="27F8D1A4" w14:textId="77777777" w:rsidR="0026167B" w:rsidRPr="00885FB6" w:rsidRDefault="00114A11" w:rsidP="0026167B">
      <w:pPr>
        <w:spacing w:before="20" w:line="240" w:lineRule="auto"/>
        <w:ind w:firstLine="425"/>
        <w:jc w:val="both"/>
        <w:rPr>
          <w:rFonts w:ascii="Times New Roman" w:hAnsi="Times New Roman"/>
          <w:sz w:val="24"/>
          <w:szCs w:val="24"/>
        </w:rPr>
      </w:pPr>
      <w:r w:rsidRPr="00885FB6">
        <w:rPr>
          <w:rFonts w:ascii="Times New Roman" w:hAnsi="Times New Roman"/>
          <w:sz w:val="24"/>
          <w:szCs w:val="24"/>
        </w:rPr>
        <w:t>-Спазване на поставените условия в издаденото решение за преценка необходимост от ОВОС и решение по реда на ЗУО</w:t>
      </w:r>
    </w:p>
    <w:p w14:paraId="69EE5525" w14:textId="39103989" w:rsidR="0026167B" w:rsidRPr="00885FB6" w:rsidRDefault="00114A11" w:rsidP="0026167B">
      <w:pPr>
        <w:spacing w:before="20" w:line="240" w:lineRule="auto"/>
        <w:ind w:firstLine="425"/>
        <w:jc w:val="both"/>
        <w:rPr>
          <w:rFonts w:ascii="Times New Roman" w:hAnsi="Times New Roman"/>
          <w:sz w:val="24"/>
          <w:szCs w:val="24"/>
        </w:rPr>
      </w:pPr>
      <w:r w:rsidRPr="00885FB6">
        <w:rPr>
          <w:rFonts w:ascii="Times New Roman" w:hAnsi="Times New Roman"/>
          <w:sz w:val="24"/>
          <w:szCs w:val="24"/>
        </w:rPr>
        <w:t>По време на закриване</w:t>
      </w:r>
      <w:r w:rsidR="0026167B" w:rsidRPr="00885FB6">
        <w:rPr>
          <w:rFonts w:ascii="Times New Roman" w:hAnsi="Times New Roman"/>
          <w:sz w:val="24"/>
          <w:szCs w:val="24"/>
        </w:rPr>
        <w:t>:</w:t>
      </w:r>
    </w:p>
    <w:p w14:paraId="656112B8" w14:textId="77454FB8" w:rsidR="00114A11" w:rsidRPr="00885FB6" w:rsidRDefault="00114A11" w:rsidP="0026167B">
      <w:pPr>
        <w:spacing w:before="20" w:line="240" w:lineRule="auto"/>
        <w:ind w:firstLine="425"/>
        <w:jc w:val="both"/>
        <w:rPr>
          <w:rFonts w:ascii="Times New Roman" w:hAnsi="Times New Roman"/>
          <w:sz w:val="24"/>
          <w:szCs w:val="24"/>
        </w:rPr>
      </w:pPr>
      <w:r w:rsidRPr="00885FB6">
        <w:rPr>
          <w:rFonts w:ascii="Times New Roman" w:hAnsi="Times New Roman"/>
          <w:sz w:val="24"/>
          <w:szCs w:val="24"/>
        </w:rPr>
        <w:t>-Демонтиране на оборудването, почистване и привеждане на площадката на инвестиционното предложение във вид подходящ за последващо ползване</w:t>
      </w:r>
    </w:p>
    <w:p w14:paraId="5A3217C1" w14:textId="77777777" w:rsidR="00FA5920" w:rsidRPr="00885FB6" w:rsidRDefault="00FA5920" w:rsidP="00C61B54">
      <w:pPr>
        <w:tabs>
          <w:tab w:val="left" w:pos="851"/>
        </w:tabs>
        <w:spacing w:before="40" w:after="0" w:line="240" w:lineRule="auto"/>
        <w:ind w:left="567"/>
        <w:jc w:val="both"/>
        <w:rPr>
          <w:rFonts w:ascii="Times New Roman" w:hAnsi="Times New Roman"/>
          <w:sz w:val="24"/>
          <w:szCs w:val="24"/>
        </w:rPr>
      </w:pPr>
    </w:p>
    <w:p w14:paraId="4EC6358F" w14:textId="77777777" w:rsidR="00DE1FAE" w:rsidRPr="00885FB6" w:rsidRDefault="00DE1FAE" w:rsidP="00C61B54">
      <w:pPr>
        <w:spacing w:line="240" w:lineRule="auto"/>
        <w:jc w:val="both"/>
        <w:rPr>
          <w:rFonts w:ascii="Times New Roman" w:hAnsi="Times New Roman"/>
          <w:b/>
          <w:sz w:val="24"/>
          <w:szCs w:val="24"/>
        </w:rPr>
      </w:pPr>
      <w:r w:rsidRPr="00885FB6">
        <w:rPr>
          <w:rFonts w:ascii="Times New Roman" w:hAnsi="Times New Roman"/>
          <w:b/>
          <w:sz w:val="24"/>
          <w:szCs w:val="24"/>
        </w:rPr>
        <w:t>V. Обществен интерес към инвестиционното предложение.</w:t>
      </w:r>
    </w:p>
    <w:p w14:paraId="0A00CB4D" w14:textId="77777777" w:rsidR="001D7DF5" w:rsidRPr="00885FB6" w:rsidRDefault="00DE1FAE" w:rsidP="001D7DF5">
      <w:pPr>
        <w:overflowPunct w:val="0"/>
        <w:autoSpaceDE w:val="0"/>
        <w:autoSpaceDN w:val="0"/>
        <w:adjustRightInd w:val="0"/>
        <w:spacing w:after="120" w:line="240" w:lineRule="auto"/>
        <w:ind w:firstLine="708"/>
        <w:jc w:val="both"/>
        <w:textAlignment w:val="baseline"/>
        <w:rPr>
          <w:rFonts w:ascii="Times New Roman" w:eastAsia="Times New Roman" w:hAnsi="Times New Roman"/>
          <w:sz w:val="24"/>
          <w:szCs w:val="24"/>
        </w:rPr>
      </w:pPr>
      <w:r w:rsidRPr="00885FB6">
        <w:rPr>
          <w:rFonts w:ascii="Times New Roman" w:hAnsi="Times New Roman"/>
          <w:sz w:val="24"/>
          <w:szCs w:val="24"/>
        </w:rPr>
        <w:t xml:space="preserve">Не са постъпвали възражение срещу така заявеното инвестиционно предложение. </w:t>
      </w:r>
    </w:p>
    <w:p w14:paraId="11781A82" w14:textId="1F700FA2" w:rsidR="00F03B17" w:rsidRPr="00EC72D9" w:rsidRDefault="00EC72D9" w:rsidP="00EC72D9">
      <w:pPr>
        <w:overflowPunct w:val="0"/>
        <w:autoSpaceDE w:val="0"/>
        <w:autoSpaceDN w:val="0"/>
        <w:adjustRightInd w:val="0"/>
        <w:spacing w:after="120" w:line="240" w:lineRule="auto"/>
        <w:ind w:firstLine="708"/>
        <w:jc w:val="both"/>
        <w:textAlignment w:val="baseline"/>
        <w:rPr>
          <w:rFonts w:ascii="Times New Roman" w:eastAsiaTheme="minorHAnsi" w:hAnsi="Times New Roman"/>
          <w:sz w:val="24"/>
          <w:szCs w:val="24"/>
          <w:shd w:val="clear" w:color="auto" w:fill="FFFFFF"/>
        </w:rPr>
      </w:pPr>
      <w:r w:rsidRPr="00EC72D9">
        <w:rPr>
          <w:rFonts w:ascii="Times New Roman" w:hAnsi="Times New Roman"/>
          <w:sz w:val="24"/>
          <w:szCs w:val="24"/>
        </w:rPr>
        <w:t xml:space="preserve">Съобразно изискванията на чл.95, ал. 1 от ЗООС възложителят е информирал писмено и засегнатата общественост, чрез публикуване на уведомлението за настоящето инвестиционно предложение на интернет страницата на дружеството </w:t>
      </w:r>
      <w:hyperlink r:id="rId10" w:history="1">
        <w:r w:rsidRPr="00EC72D9">
          <w:rPr>
            <w:rStyle w:val="a4"/>
            <w:rFonts w:ascii="Times New Roman" w:hAnsi="Times New Roman"/>
            <w:color w:val="auto"/>
            <w:sz w:val="24"/>
            <w:szCs w:val="24"/>
          </w:rPr>
          <w:t>https://recyclingcompany.bg/</w:t>
        </w:r>
      </w:hyperlink>
      <w:r w:rsidRPr="00EC72D9">
        <w:rPr>
          <w:rFonts w:ascii="Times New Roman" w:hAnsi="Times New Roman"/>
          <w:sz w:val="24"/>
          <w:szCs w:val="24"/>
        </w:rPr>
        <w:t xml:space="preserve"> . </w:t>
      </w:r>
    </w:p>
    <w:p w14:paraId="41743636" w14:textId="77777777" w:rsidR="006C7662" w:rsidRPr="00885FB6" w:rsidRDefault="006C7662" w:rsidP="001D7DF5">
      <w:pPr>
        <w:overflowPunct w:val="0"/>
        <w:autoSpaceDE w:val="0"/>
        <w:autoSpaceDN w:val="0"/>
        <w:adjustRightInd w:val="0"/>
        <w:spacing w:after="120" w:line="240" w:lineRule="auto"/>
        <w:ind w:firstLine="708"/>
        <w:jc w:val="both"/>
        <w:textAlignment w:val="baseline"/>
        <w:rPr>
          <w:rFonts w:ascii="Times New Roman" w:hAnsi="Times New Roman"/>
          <w:sz w:val="24"/>
          <w:szCs w:val="24"/>
        </w:rPr>
      </w:pPr>
    </w:p>
    <w:p w14:paraId="3E1D64B6" w14:textId="018A64D4" w:rsidR="000D6F8B" w:rsidRPr="00885FB6" w:rsidRDefault="00286315" w:rsidP="00F33D05">
      <w:pPr>
        <w:overflowPunct w:val="0"/>
        <w:autoSpaceDE w:val="0"/>
        <w:autoSpaceDN w:val="0"/>
        <w:adjustRightInd w:val="0"/>
        <w:spacing w:after="120" w:line="240" w:lineRule="auto"/>
        <w:ind w:firstLine="708"/>
        <w:jc w:val="both"/>
        <w:textAlignment w:val="baseline"/>
        <w:rPr>
          <w:rFonts w:ascii="Times New Roman" w:hAnsi="Times New Roman"/>
          <w:sz w:val="24"/>
          <w:szCs w:val="24"/>
        </w:rPr>
      </w:pPr>
      <w:r w:rsidRPr="00885FB6">
        <w:rPr>
          <w:rFonts w:ascii="Times New Roman" w:hAnsi="Times New Roman"/>
          <w:sz w:val="24"/>
          <w:szCs w:val="24"/>
        </w:rPr>
        <w:t>До настоящият момент не са постъпили писмени или устни възражения относно инвестиционното предложение.</w:t>
      </w:r>
      <w:r w:rsidR="00AF7909" w:rsidRPr="00885FB6">
        <w:rPr>
          <w:rFonts w:ascii="Times New Roman" w:hAnsi="Times New Roman"/>
          <w:sz w:val="24"/>
          <w:szCs w:val="24"/>
        </w:rPr>
        <w:t xml:space="preserve"> </w:t>
      </w:r>
    </w:p>
    <w:p w14:paraId="630C5385" w14:textId="7E734D9B" w:rsidR="00A70FA3" w:rsidRPr="00885FB6" w:rsidRDefault="00A70FA3" w:rsidP="000867C5">
      <w:pPr>
        <w:overflowPunct w:val="0"/>
        <w:autoSpaceDE w:val="0"/>
        <w:autoSpaceDN w:val="0"/>
        <w:adjustRightInd w:val="0"/>
        <w:spacing w:after="120" w:line="240" w:lineRule="auto"/>
        <w:jc w:val="both"/>
        <w:textAlignment w:val="baseline"/>
        <w:rPr>
          <w:rFonts w:ascii="Times New Roman" w:eastAsia="Times New Roman" w:hAnsi="Times New Roman"/>
          <w:sz w:val="24"/>
          <w:szCs w:val="24"/>
        </w:rPr>
      </w:pPr>
    </w:p>
    <w:tbl>
      <w:tblPr>
        <w:tblW w:w="7930" w:type="dxa"/>
        <w:tblCellSpacing w:w="0" w:type="dxa"/>
        <w:tblLayout w:type="fixed"/>
        <w:tblCellMar>
          <w:left w:w="0" w:type="dxa"/>
          <w:right w:w="0" w:type="dxa"/>
        </w:tblCellMar>
        <w:tblLook w:val="04A0" w:firstRow="1" w:lastRow="0" w:firstColumn="1" w:lastColumn="0" w:noHBand="0" w:noVBand="1"/>
      </w:tblPr>
      <w:tblGrid>
        <w:gridCol w:w="4130"/>
        <w:gridCol w:w="3800"/>
      </w:tblGrid>
      <w:tr w:rsidR="00736C7E" w:rsidRPr="00736C7E" w14:paraId="1746E4FD" w14:textId="77777777" w:rsidTr="008B3A29">
        <w:trPr>
          <w:tblCellSpacing w:w="0" w:type="dxa"/>
        </w:trPr>
        <w:tc>
          <w:tcPr>
            <w:tcW w:w="4130" w:type="dxa"/>
            <w:tcBorders>
              <w:top w:val="nil"/>
              <w:left w:val="nil"/>
              <w:bottom w:val="nil"/>
              <w:right w:val="nil"/>
              <w:tl2br w:val="nil"/>
              <w:tr2bl w:val="nil"/>
            </w:tcBorders>
            <w:tcMar>
              <w:top w:w="0" w:type="dxa"/>
              <w:left w:w="108" w:type="dxa"/>
              <w:bottom w:w="0" w:type="dxa"/>
              <w:right w:w="108" w:type="dxa"/>
            </w:tcMar>
            <w:vAlign w:val="center"/>
          </w:tcPr>
          <w:p w14:paraId="2C25090A" w14:textId="77777777" w:rsidR="00736C7E" w:rsidRPr="00736C7E" w:rsidRDefault="00736C7E" w:rsidP="00736C7E">
            <w:pPr>
              <w:spacing w:after="0" w:line="240" w:lineRule="auto"/>
              <w:rPr>
                <w:rFonts w:ascii="Times New Roman" w:eastAsia="Times New Roman" w:hAnsi="Times New Roman"/>
                <w:sz w:val="24"/>
                <w:szCs w:val="24"/>
              </w:rPr>
            </w:pPr>
          </w:p>
          <w:p w14:paraId="23D888E5" w14:textId="77777777" w:rsidR="00736C7E" w:rsidRPr="00736C7E" w:rsidRDefault="00736C7E" w:rsidP="00736C7E">
            <w:pPr>
              <w:spacing w:after="0" w:line="240" w:lineRule="auto"/>
              <w:rPr>
                <w:rFonts w:ascii="Times New Roman" w:eastAsia="Times New Roman" w:hAnsi="Times New Roman"/>
                <w:sz w:val="24"/>
                <w:szCs w:val="24"/>
              </w:rPr>
            </w:pPr>
          </w:p>
          <w:p w14:paraId="45087EE0" w14:textId="77777777" w:rsidR="00736C7E" w:rsidRPr="00736C7E" w:rsidRDefault="00736C7E" w:rsidP="00736C7E">
            <w:pPr>
              <w:spacing w:after="0" w:line="240" w:lineRule="auto"/>
              <w:rPr>
                <w:rFonts w:ascii="Times New Roman" w:eastAsia="Times New Roman" w:hAnsi="Times New Roman"/>
                <w:sz w:val="24"/>
                <w:szCs w:val="24"/>
              </w:rPr>
            </w:pPr>
          </w:p>
          <w:p w14:paraId="71F82E5D" w14:textId="77777777" w:rsidR="00736C7E" w:rsidRPr="00736C7E" w:rsidRDefault="00736C7E" w:rsidP="00736C7E">
            <w:pPr>
              <w:spacing w:after="0" w:line="240" w:lineRule="auto"/>
              <w:rPr>
                <w:rFonts w:ascii="Times New Roman" w:eastAsia="Times New Roman" w:hAnsi="Times New Roman"/>
                <w:sz w:val="24"/>
                <w:szCs w:val="24"/>
              </w:rPr>
            </w:pPr>
            <w:r w:rsidRPr="00736C7E">
              <w:rPr>
                <w:rFonts w:ascii="Times New Roman" w:eastAsia="Times New Roman" w:hAnsi="Times New Roman"/>
                <w:sz w:val="24"/>
                <w:szCs w:val="24"/>
              </w:rPr>
              <w:t xml:space="preserve">          Дата: .......................</w:t>
            </w:r>
          </w:p>
        </w:tc>
        <w:tc>
          <w:tcPr>
            <w:tcW w:w="3800" w:type="dxa"/>
            <w:tcBorders>
              <w:top w:val="nil"/>
              <w:left w:val="nil"/>
              <w:bottom w:val="nil"/>
              <w:right w:val="nil"/>
              <w:tl2br w:val="nil"/>
              <w:tr2bl w:val="nil"/>
            </w:tcBorders>
            <w:tcMar>
              <w:top w:w="0" w:type="dxa"/>
              <w:left w:w="108" w:type="dxa"/>
              <w:bottom w:w="0" w:type="dxa"/>
              <w:right w:w="108" w:type="dxa"/>
            </w:tcMar>
            <w:vAlign w:val="center"/>
          </w:tcPr>
          <w:p w14:paraId="5917A191" w14:textId="77777777" w:rsidR="00736C7E" w:rsidRPr="00736C7E" w:rsidRDefault="00736C7E" w:rsidP="00736C7E">
            <w:pPr>
              <w:spacing w:after="0" w:line="240" w:lineRule="auto"/>
              <w:rPr>
                <w:rFonts w:ascii="Times New Roman" w:eastAsia="Times New Roman" w:hAnsi="Times New Roman"/>
                <w:sz w:val="24"/>
                <w:szCs w:val="24"/>
              </w:rPr>
            </w:pPr>
          </w:p>
          <w:p w14:paraId="7A9E1435" w14:textId="77777777" w:rsidR="00736C7E" w:rsidRPr="00736C7E" w:rsidRDefault="00736C7E" w:rsidP="00736C7E">
            <w:pPr>
              <w:spacing w:after="0" w:line="240" w:lineRule="auto"/>
              <w:rPr>
                <w:rFonts w:ascii="Times New Roman" w:eastAsia="Times New Roman" w:hAnsi="Times New Roman"/>
                <w:sz w:val="24"/>
                <w:szCs w:val="24"/>
              </w:rPr>
            </w:pPr>
          </w:p>
          <w:p w14:paraId="1D7A41F9" w14:textId="77777777" w:rsidR="00736C7E" w:rsidRPr="00736C7E" w:rsidRDefault="00736C7E" w:rsidP="00736C7E">
            <w:pPr>
              <w:spacing w:after="0" w:line="240" w:lineRule="auto"/>
              <w:rPr>
                <w:rFonts w:ascii="Times New Roman" w:eastAsia="Times New Roman" w:hAnsi="Times New Roman"/>
                <w:sz w:val="24"/>
                <w:szCs w:val="24"/>
              </w:rPr>
            </w:pPr>
          </w:p>
          <w:p w14:paraId="7641A5BA" w14:textId="77777777" w:rsidR="00736C7E" w:rsidRPr="00736C7E" w:rsidRDefault="00736C7E" w:rsidP="00736C7E">
            <w:pPr>
              <w:spacing w:after="0" w:line="240" w:lineRule="auto"/>
              <w:rPr>
                <w:rFonts w:ascii="Times New Roman" w:eastAsia="Times New Roman" w:hAnsi="Times New Roman"/>
                <w:sz w:val="24"/>
                <w:szCs w:val="24"/>
              </w:rPr>
            </w:pPr>
          </w:p>
          <w:p w14:paraId="4F7FBA38" w14:textId="77777777" w:rsidR="00736C7E" w:rsidRPr="00736C7E" w:rsidRDefault="00736C7E" w:rsidP="00736C7E">
            <w:pPr>
              <w:spacing w:after="0" w:line="240" w:lineRule="auto"/>
              <w:rPr>
                <w:rFonts w:ascii="Times New Roman" w:eastAsia="Times New Roman" w:hAnsi="Times New Roman"/>
                <w:sz w:val="24"/>
                <w:szCs w:val="24"/>
              </w:rPr>
            </w:pPr>
          </w:p>
          <w:p w14:paraId="7217D4AD" w14:textId="77777777" w:rsidR="00736C7E" w:rsidRPr="00736C7E" w:rsidRDefault="00736C7E" w:rsidP="00736C7E">
            <w:pPr>
              <w:spacing w:after="0" w:line="240" w:lineRule="auto"/>
              <w:rPr>
                <w:rFonts w:ascii="Times New Roman" w:eastAsia="Times New Roman" w:hAnsi="Times New Roman"/>
                <w:sz w:val="24"/>
                <w:szCs w:val="24"/>
              </w:rPr>
            </w:pPr>
            <w:r w:rsidRPr="00736C7E">
              <w:rPr>
                <w:rFonts w:ascii="Times New Roman" w:eastAsia="Times New Roman" w:hAnsi="Times New Roman"/>
                <w:sz w:val="24"/>
                <w:szCs w:val="24"/>
              </w:rPr>
              <w:t xml:space="preserve">               Подпис: ............................</w:t>
            </w:r>
          </w:p>
        </w:tc>
      </w:tr>
    </w:tbl>
    <w:p w14:paraId="6AAD862A" w14:textId="49246A40" w:rsidR="009E6DCE" w:rsidRPr="006577B2" w:rsidRDefault="009E6DCE" w:rsidP="00F33D05">
      <w:pPr>
        <w:spacing w:before="20" w:line="240" w:lineRule="auto"/>
        <w:jc w:val="both"/>
        <w:rPr>
          <w:rFonts w:ascii="Times New Roman" w:hAnsi="Times New Roman"/>
          <w:sz w:val="24"/>
          <w:szCs w:val="24"/>
        </w:rPr>
      </w:pPr>
    </w:p>
    <w:sectPr w:rsidR="009E6DCE" w:rsidRPr="006577B2" w:rsidSect="00C253A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41AA6" w14:textId="77777777" w:rsidR="00E33D37" w:rsidRDefault="00E33D37" w:rsidP="00731E08">
      <w:pPr>
        <w:spacing w:after="0" w:line="240" w:lineRule="auto"/>
      </w:pPr>
      <w:r>
        <w:separator/>
      </w:r>
    </w:p>
  </w:endnote>
  <w:endnote w:type="continuationSeparator" w:id="0">
    <w:p w14:paraId="72EBAE10" w14:textId="77777777" w:rsidR="00E33D37" w:rsidRDefault="00E33D37" w:rsidP="0073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barU">
    <w:altName w:val="Calibri"/>
    <w:charset w:val="00"/>
    <w:family w:val="auto"/>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utura Bk">
    <w:altName w:val="Century Gothic"/>
    <w:charset w:val="CC"/>
    <w:family w:val="swiss"/>
    <w:pitch w:val="variable"/>
    <w:sig w:usb0="00000287" w:usb1="00000000" w:usb2="00000000" w:usb3="00000000" w:csb0="0000009F" w:csb1="00000000"/>
  </w:font>
  <w:font w:name="TimokCYR">
    <w:altName w:val="Times New Roman"/>
    <w:panose1 w:val="00000000000000000000"/>
    <w:charset w:val="CC"/>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499291548"/>
      <w:docPartObj>
        <w:docPartGallery w:val="Page Numbers (Bottom of Page)"/>
        <w:docPartUnique/>
      </w:docPartObj>
    </w:sdtPr>
    <w:sdtEndPr/>
    <w:sdtContent>
      <w:sdt>
        <w:sdtPr>
          <w:rPr>
            <w:rFonts w:ascii="Times New Roman" w:hAnsi="Times New Roman"/>
            <w:sz w:val="20"/>
            <w:szCs w:val="20"/>
          </w:rPr>
          <w:id w:val="7441091"/>
          <w:docPartObj>
            <w:docPartGallery w:val="Page Numbers (Top of Page)"/>
            <w:docPartUnique/>
          </w:docPartObj>
        </w:sdtPr>
        <w:sdtEndPr/>
        <w:sdtContent>
          <w:p w14:paraId="69B02449" w14:textId="04B2B039" w:rsidR="00896218" w:rsidRPr="00731E08" w:rsidRDefault="00896218">
            <w:pPr>
              <w:pStyle w:val="af1"/>
              <w:jc w:val="right"/>
              <w:rPr>
                <w:rFonts w:ascii="Times New Roman" w:hAnsi="Times New Roman"/>
                <w:sz w:val="20"/>
                <w:szCs w:val="20"/>
              </w:rPr>
            </w:pPr>
            <w:r w:rsidRPr="00731E08">
              <w:rPr>
                <w:rFonts w:ascii="Times New Roman" w:hAnsi="Times New Roman"/>
                <w:sz w:val="20"/>
                <w:szCs w:val="20"/>
              </w:rPr>
              <w:t xml:space="preserve">страница </w:t>
            </w:r>
            <w:r w:rsidRPr="00731E08">
              <w:rPr>
                <w:rFonts w:ascii="Times New Roman" w:hAnsi="Times New Roman"/>
                <w:b/>
                <w:sz w:val="20"/>
                <w:szCs w:val="20"/>
              </w:rPr>
              <w:fldChar w:fldCharType="begin"/>
            </w:r>
            <w:r w:rsidRPr="00731E08">
              <w:rPr>
                <w:rFonts w:ascii="Times New Roman" w:hAnsi="Times New Roman"/>
                <w:b/>
                <w:sz w:val="20"/>
                <w:szCs w:val="20"/>
              </w:rPr>
              <w:instrText>PAGE</w:instrText>
            </w:r>
            <w:r w:rsidRPr="00731E08">
              <w:rPr>
                <w:rFonts w:ascii="Times New Roman" w:hAnsi="Times New Roman"/>
                <w:b/>
                <w:sz w:val="20"/>
                <w:szCs w:val="20"/>
              </w:rPr>
              <w:fldChar w:fldCharType="separate"/>
            </w:r>
            <w:r w:rsidR="007E7CDF">
              <w:rPr>
                <w:rFonts w:ascii="Times New Roman" w:hAnsi="Times New Roman"/>
                <w:b/>
                <w:noProof/>
                <w:sz w:val="20"/>
                <w:szCs w:val="20"/>
              </w:rPr>
              <w:t>54</w:t>
            </w:r>
            <w:r w:rsidRPr="00731E08">
              <w:rPr>
                <w:rFonts w:ascii="Times New Roman" w:hAnsi="Times New Roman"/>
                <w:b/>
                <w:sz w:val="20"/>
                <w:szCs w:val="20"/>
              </w:rPr>
              <w:fldChar w:fldCharType="end"/>
            </w:r>
            <w:r w:rsidRPr="00731E08">
              <w:rPr>
                <w:rFonts w:ascii="Times New Roman" w:hAnsi="Times New Roman"/>
                <w:sz w:val="20"/>
                <w:szCs w:val="20"/>
              </w:rPr>
              <w:t xml:space="preserve"> от </w:t>
            </w:r>
            <w:r w:rsidRPr="00731E08">
              <w:rPr>
                <w:rFonts w:ascii="Times New Roman" w:hAnsi="Times New Roman"/>
                <w:b/>
                <w:sz w:val="20"/>
                <w:szCs w:val="20"/>
              </w:rPr>
              <w:fldChar w:fldCharType="begin"/>
            </w:r>
            <w:r w:rsidRPr="00731E08">
              <w:rPr>
                <w:rFonts w:ascii="Times New Roman" w:hAnsi="Times New Roman"/>
                <w:b/>
                <w:sz w:val="20"/>
                <w:szCs w:val="20"/>
              </w:rPr>
              <w:instrText>NUMPAGES</w:instrText>
            </w:r>
            <w:r w:rsidRPr="00731E08">
              <w:rPr>
                <w:rFonts w:ascii="Times New Roman" w:hAnsi="Times New Roman"/>
                <w:b/>
                <w:sz w:val="20"/>
                <w:szCs w:val="20"/>
              </w:rPr>
              <w:fldChar w:fldCharType="separate"/>
            </w:r>
            <w:r w:rsidR="007E7CDF">
              <w:rPr>
                <w:rFonts w:ascii="Times New Roman" w:hAnsi="Times New Roman"/>
                <w:b/>
                <w:noProof/>
                <w:sz w:val="20"/>
                <w:szCs w:val="20"/>
              </w:rPr>
              <w:t>54</w:t>
            </w:r>
            <w:r w:rsidRPr="00731E08">
              <w:rPr>
                <w:rFonts w:ascii="Times New Roman" w:hAnsi="Times New Roman"/>
                <w:b/>
                <w:sz w:val="20"/>
                <w:szCs w:val="20"/>
              </w:rPr>
              <w:fldChar w:fldCharType="end"/>
            </w:r>
          </w:p>
        </w:sdtContent>
      </w:sdt>
    </w:sdtContent>
  </w:sdt>
  <w:p w14:paraId="256CE4A8" w14:textId="77777777" w:rsidR="00896218" w:rsidRDefault="00896218">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292A9" w14:textId="77777777" w:rsidR="00E33D37" w:rsidRDefault="00E33D37" w:rsidP="00731E08">
      <w:pPr>
        <w:spacing w:after="0" w:line="240" w:lineRule="auto"/>
      </w:pPr>
      <w:r>
        <w:separator/>
      </w:r>
    </w:p>
  </w:footnote>
  <w:footnote w:type="continuationSeparator" w:id="0">
    <w:p w14:paraId="5C7FAC5A" w14:textId="77777777" w:rsidR="00E33D37" w:rsidRDefault="00E33D37" w:rsidP="00731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9B9"/>
    <w:multiLevelType w:val="hybridMultilevel"/>
    <w:tmpl w:val="FCA04976"/>
    <w:lvl w:ilvl="0" w:tplc="E7D0D04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8572360"/>
    <w:multiLevelType w:val="hybridMultilevel"/>
    <w:tmpl w:val="AE9AD7CA"/>
    <w:lvl w:ilvl="0" w:tplc="EA16E070">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09937E2B"/>
    <w:multiLevelType w:val="hybridMultilevel"/>
    <w:tmpl w:val="FB2EA194"/>
    <w:lvl w:ilvl="0" w:tplc="0402000B">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 w15:restartNumberingAfterBreak="0">
    <w:nsid w:val="0AF10092"/>
    <w:multiLevelType w:val="hybridMultilevel"/>
    <w:tmpl w:val="3B8826F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BE168A0"/>
    <w:multiLevelType w:val="hybridMultilevel"/>
    <w:tmpl w:val="32D45D6E"/>
    <w:lvl w:ilvl="0" w:tplc="383E276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7F72656"/>
    <w:multiLevelType w:val="hybridMultilevel"/>
    <w:tmpl w:val="B12C63BC"/>
    <w:lvl w:ilvl="0" w:tplc="0402000B">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6" w15:restartNumberingAfterBreak="0">
    <w:nsid w:val="1BCD3AEA"/>
    <w:multiLevelType w:val="hybridMultilevel"/>
    <w:tmpl w:val="A47CD91E"/>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1EC05C62"/>
    <w:multiLevelType w:val="hybridMultilevel"/>
    <w:tmpl w:val="E0D255A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0076338"/>
    <w:multiLevelType w:val="hybridMultilevel"/>
    <w:tmpl w:val="620E181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29E304C"/>
    <w:multiLevelType w:val="hybridMultilevel"/>
    <w:tmpl w:val="7F52CCC0"/>
    <w:lvl w:ilvl="0" w:tplc="7CB25548">
      <w:start w:val="1"/>
      <w:numFmt w:val="decimal"/>
      <w:lvlText w:val="%1."/>
      <w:lvlJc w:val="left"/>
      <w:pPr>
        <w:ind w:left="850" w:hanging="360"/>
      </w:pPr>
      <w:rPr>
        <w:rFonts w:hint="default"/>
        <w:b/>
      </w:rPr>
    </w:lvl>
    <w:lvl w:ilvl="1" w:tplc="04020019" w:tentative="1">
      <w:start w:val="1"/>
      <w:numFmt w:val="lowerLetter"/>
      <w:lvlText w:val="%2."/>
      <w:lvlJc w:val="left"/>
      <w:pPr>
        <w:ind w:left="1570" w:hanging="360"/>
      </w:pPr>
    </w:lvl>
    <w:lvl w:ilvl="2" w:tplc="0402001B" w:tentative="1">
      <w:start w:val="1"/>
      <w:numFmt w:val="lowerRoman"/>
      <w:lvlText w:val="%3."/>
      <w:lvlJc w:val="right"/>
      <w:pPr>
        <w:ind w:left="2290" w:hanging="180"/>
      </w:pPr>
    </w:lvl>
    <w:lvl w:ilvl="3" w:tplc="0402000F" w:tentative="1">
      <w:start w:val="1"/>
      <w:numFmt w:val="decimal"/>
      <w:lvlText w:val="%4."/>
      <w:lvlJc w:val="left"/>
      <w:pPr>
        <w:ind w:left="3010" w:hanging="360"/>
      </w:pPr>
    </w:lvl>
    <w:lvl w:ilvl="4" w:tplc="04020019" w:tentative="1">
      <w:start w:val="1"/>
      <w:numFmt w:val="lowerLetter"/>
      <w:lvlText w:val="%5."/>
      <w:lvlJc w:val="left"/>
      <w:pPr>
        <w:ind w:left="3730" w:hanging="360"/>
      </w:pPr>
    </w:lvl>
    <w:lvl w:ilvl="5" w:tplc="0402001B" w:tentative="1">
      <w:start w:val="1"/>
      <w:numFmt w:val="lowerRoman"/>
      <w:lvlText w:val="%6."/>
      <w:lvlJc w:val="right"/>
      <w:pPr>
        <w:ind w:left="4450" w:hanging="180"/>
      </w:pPr>
    </w:lvl>
    <w:lvl w:ilvl="6" w:tplc="0402000F" w:tentative="1">
      <w:start w:val="1"/>
      <w:numFmt w:val="decimal"/>
      <w:lvlText w:val="%7."/>
      <w:lvlJc w:val="left"/>
      <w:pPr>
        <w:ind w:left="5170" w:hanging="360"/>
      </w:pPr>
    </w:lvl>
    <w:lvl w:ilvl="7" w:tplc="04020019" w:tentative="1">
      <w:start w:val="1"/>
      <w:numFmt w:val="lowerLetter"/>
      <w:lvlText w:val="%8."/>
      <w:lvlJc w:val="left"/>
      <w:pPr>
        <w:ind w:left="5890" w:hanging="360"/>
      </w:pPr>
    </w:lvl>
    <w:lvl w:ilvl="8" w:tplc="0402001B" w:tentative="1">
      <w:start w:val="1"/>
      <w:numFmt w:val="lowerRoman"/>
      <w:lvlText w:val="%9."/>
      <w:lvlJc w:val="right"/>
      <w:pPr>
        <w:ind w:left="6610" w:hanging="180"/>
      </w:pPr>
    </w:lvl>
  </w:abstractNum>
  <w:abstractNum w:abstractNumId="10" w15:restartNumberingAfterBreak="0">
    <w:nsid w:val="22B9411A"/>
    <w:multiLevelType w:val="hybridMultilevel"/>
    <w:tmpl w:val="317A7126"/>
    <w:lvl w:ilvl="0" w:tplc="383E276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6FA024B"/>
    <w:multiLevelType w:val="hybridMultilevel"/>
    <w:tmpl w:val="2C309ADE"/>
    <w:lvl w:ilvl="0" w:tplc="04020013">
      <w:start w:val="1"/>
      <w:numFmt w:val="upperRoman"/>
      <w:lvlText w:val="%1."/>
      <w:lvlJc w:val="righ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2" w15:restartNumberingAfterBreak="0">
    <w:nsid w:val="2D787EEC"/>
    <w:multiLevelType w:val="hybridMultilevel"/>
    <w:tmpl w:val="3A809D08"/>
    <w:lvl w:ilvl="0" w:tplc="F2C6210A">
      <w:start w:val="5"/>
      <w:numFmt w:val="bullet"/>
      <w:lvlText w:val="-"/>
      <w:lvlJc w:val="left"/>
      <w:pPr>
        <w:ind w:left="644"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05B4AD1"/>
    <w:multiLevelType w:val="hybridMultilevel"/>
    <w:tmpl w:val="DA9E64C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F56411"/>
    <w:multiLevelType w:val="hybridMultilevel"/>
    <w:tmpl w:val="02608970"/>
    <w:lvl w:ilvl="0" w:tplc="CD36222A">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5" w15:restartNumberingAfterBreak="0">
    <w:nsid w:val="34183BCC"/>
    <w:multiLevelType w:val="hybridMultilevel"/>
    <w:tmpl w:val="6E40ED24"/>
    <w:lvl w:ilvl="0" w:tplc="0402000D">
      <w:start w:val="1"/>
      <w:numFmt w:val="bullet"/>
      <w:lvlText w:val=""/>
      <w:lvlJc w:val="left"/>
      <w:pPr>
        <w:ind w:left="1353" w:hanging="360"/>
      </w:pPr>
      <w:rPr>
        <w:rFonts w:ascii="Wingdings" w:hAnsi="Wingdings"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16" w15:restartNumberingAfterBreak="0">
    <w:nsid w:val="34F54B2D"/>
    <w:multiLevelType w:val="hybridMultilevel"/>
    <w:tmpl w:val="82B4B17E"/>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15:restartNumberingAfterBreak="0">
    <w:nsid w:val="3B7A6EB5"/>
    <w:multiLevelType w:val="hybridMultilevel"/>
    <w:tmpl w:val="CEF2B0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BFB5372"/>
    <w:multiLevelType w:val="hybridMultilevel"/>
    <w:tmpl w:val="0BE0D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F0059"/>
    <w:multiLevelType w:val="hybridMultilevel"/>
    <w:tmpl w:val="124442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0" w15:restartNumberingAfterBreak="0">
    <w:nsid w:val="43473519"/>
    <w:multiLevelType w:val="hybridMultilevel"/>
    <w:tmpl w:val="76E6FB8E"/>
    <w:lvl w:ilvl="0" w:tplc="E208F0DA">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15:restartNumberingAfterBreak="0">
    <w:nsid w:val="4660263F"/>
    <w:multiLevelType w:val="hybridMultilevel"/>
    <w:tmpl w:val="ED4C22CA"/>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2" w15:restartNumberingAfterBreak="0">
    <w:nsid w:val="46B719AD"/>
    <w:multiLevelType w:val="hybridMultilevel"/>
    <w:tmpl w:val="8586E052"/>
    <w:lvl w:ilvl="0" w:tplc="5C8AB4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D7E90"/>
    <w:multiLevelType w:val="hybridMultilevel"/>
    <w:tmpl w:val="B7C23F34"/>
    <w:lvl w:ilvl="0" w:tplc="383E276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92E0B06"/>
    <w:multiLevelType w:val="hybridMultilevel"/>
    <w:tmpl w:val="3E94134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5" w15:restartNumberingAfterBreak="0">
    <w:nsid w:val="5D316B52"/>
    <w:multiLevelType w:val="hybridMultilevel"/>
    <w:tmpl w:val="FBB607DC"/>
    <w:lvl w:ilvl="0" w:tplc="0402000B">
      <w:start w:val="1"/>
      <w:numFmt w:val="bullet"/>
      <w:lvlText w:val=""/>
      <w:lvlJc w:val="left"/>
      <w:pPr>
        <w:ind w:left="578" w:hanging="360"/>
      </w:pPr>
      <w:rPr>
        <w:rFonts w:ascii="Wingdings" w:hAnsi="Wingdings"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26" w15:restartNumberingAfterBreak="0">
    <w:nsid w:val="5EA11513"/>
    <w:multiLevelType w:val="hybridMultilevel"/>
    <w:tmpl w:val="56E89BAC"/>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6519440C"/>
    <w:multiLevelType w:val="hybridMultilevel"/>
    <w:tmpl w:val="7C4E5F9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68037EAF"/>
    <w:multiLevelType w:val="hybridMultilevel"/>
    <w:tmpl w:val="9976BD54"/>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9" w15:restartNumberingAfterBreak="0">
    <w:nsid w:val="69CE44DB"/>
    <w:multiLevelType w:val="hybridMultilevel"/>
    <w:tmpl w:val="8588374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0" w15:restartNumberingAfterBreak="0">
    <w:nsid w:val="6A714542"/>
    <w:multiLevelType w:val="hybridMultilevel"/>
    <w:tmpl w:val="84F2CBF6"/>
    <w:lvl w:ilvl="0" w:tplc="8EE687D6">
      <w:start w:val="7"/>
      <w:numFmt w:val="bullet"/>
      <w:lvlText w:val="-"/>
      <w:lvlJc w:val="left"/>
      <w:pPr>
        <w:ind w:left="643" w:hanging="360"/>
      </w:pPr>
      <w:rPr>
        <w:rFonts w:ascii="Times New Roman" w:eastAsiaTheme="minorHAnsi" w:hAnsi="Times New Roman" w:cs="Times New Roman" w:hint="default"/>
      </w:rPr>
    </w:lvl>
    <w:lvl w:ilvl="1" w:tplc="04020003" w:tentative="1">
      <w:start w:val="1"/>
      <w:numFmt w:val="bullet"/>
      <w:lvlText w:val="o"/>
      <w:lvlJc w:val="left"/>
      <w:pPr>
        <w:ind w:left="1363" w:hanging="360"/>
      </w:pPr>
      <w:rPr>
        <w:rFonts w:ascii="Courier New" w:hAnsi="Courier New" w:cs="Courier New" w:hint="default"/>
      </w:rPr>
    </w:lvl>
    <w:lvl w:ilvl="2" w:tplc="04020005" w:tentative="1">
      <w:start w:val="1"/>
      <w:numFmt w:val="bullet"/>
      <w:lvlText w:val=""/>
      <w:lvlJc w:val="left"/>
      <w:pPr>
        <w:ind w:left="2083" w:hanging="360"/>
      </w:pPr>
      <w:rPr>
        <w:rFonts w:ascii="Wingdings" w:hAnsi="Wingdings" w:hint="default"/>
      </w:rPr>
    </w:lvl>
    <w:lvl w:ilvl="3" w:tplc="04020001" w:tentative="1">
      <w:start w:val="1"/>
      <w:numFmt w:val="bullet"/>
      <w:lvlText w:val=""/>
      <w:lvlJc w:val="left"/>
      <w:pPr>
        <w:ind w:left="2803" w:hanging="360"/>
      </w:pPr>
      <w:rPr>
        <w:rFonts w:ascii="Symbol" w:hAnsi="Symbol" w:hint="default"/>
      </w:rPr>
    </w:lvl>
    <w:lvl w:ilvl="4" w:tplc="04020003" w:tentative="1">
      <w:start w:val="1"/>
      <w:numFmt w:val="bullet"/>
      <w:lvlText w:val="o"/>
      <w:lvlJc w:val="left"/>
      <w:pPr>
        <w:ind w:left="3523" w:hanging="360"/>
      </w:pPr>
      <w:rPr>
        <w:rFonts w:ascii="Courier New" w:hAnsi="Courier New" w:cs="Courier New" w:hint="default"/>
      </w:rPr>
    </w:lvl>
    <w:lvl w:ilvl="5" w:tplc="04020005" w:tentative="1">
      <w:start w:val="1"/>
      <w:numFmt w:val="bullet"/>
      <w:lvlText w:val=""/>
      <w:lvlJc w:val="left"/>
      <w:pPr>
        <w:ind w:left="4243" w:hanging="360"/>
      </w:pPr>
      <w:rPr>
        <w:rFonts w:ascii="Wingdings" w:hAnsi="Wingdings" w:hint="default"/>
      </w:rPr>
    </w:lvl>
    <w:lvl w:ilvl="6" w:tplc="04020001" w:tentative="1">
      <w:start w:val="1"/>
      <w:numFmt w:val="bullet"/>
      <w:lvlText w:val=""/>
      <w:lvlJc w:val="left"/>
      <w:pPr>
        <w:ind w:left="4963" w:hanging="360"/>
      </w:pPr>
      <w:rPr>
        <w:rFonts w:ascii="Symbol" w:hAnsi="Symbol" w:hint="default"/>
      </w:rPr>
    </w:lvl>
    <w:lvl w:ilvl="7" w:tplc="04020003" w:tentative="1">
      <w:start w:val="1"/>
      <w:numFmt w:val="bullet"/>
      <w:lvlText w:val="o"/>
      <w:lvlJc w:val="left"/>
      <w:pPr>
        <w:ind w:left="5683" w:hanging="360"/>
      </w:pPr>
      <w:rPr>
        <w:rFonts w:ascii="Courier New" w:hAnsi="Courier New" w:cs="Courier New" w:hint="default"/>
      </w:rPr>
    </w:lvl>
    <w:lvl w:ilvl="8" w:tplc="04020005" w:tentative="1">
      <w:start w:val="1"/>
      <w:numFmt w:val="bullet"/>
      <w:lvlText w:val=""/>
      <w:lvlJc w:val="left"/>
      <w:pPr>
        <w:ind w:left="6403" w:hanging="360"/>
      </w:pPr>
      <w:rPr>
        <w:rFonts w:ascii="Wingdings" w:hAnsi="Wingdings" w:hint="default"/>
      </w:rPr>
    </w:lvl>
  </w:abstractNum>
  <w:abstractNum w:abstractNumId="31" w15:restartNumberingAfterBreak="0">
    <w:nsid w:val="6C455683"/>
    <w:multiLevelType w:val="hybridMultilevel"/>
    <w:tmpl w:val="5464F62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2" w15:restartNumberingAfterBreak="0">
    <w:nsid w:val="6CCC1A55"/>
    <w:multiLevelType w:val="hybridMultilevel"/>
    <w:tmpl w:val="A5B6EA72"/>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8C0853"/>
    <w:multiLevelType w:val="hybridMultilevel"/>
    <w:tmpl w:val="78CA5C1A"/>
    <w:lvl w:ilvl="0" w:tplc="A59CE486">
      <w:start w:val="19"/>
      <w:numFmt w:val="bullet"/>
      <w:lvlText w:val="-"/>
      <w:lvlJc w:val="left"/>
      <w:pPr>
        <w:ind w:left="644" w:hanging="360"/>
      </w:pPr>
      <w:rPr>
        <w:rFonts w:ascii="Times New Roman" w:eastAsia="Verdana"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4" w15:restartNumberingAfterBreak="0">
    <w:nsid w:val="73D45F43"/>
    <w:multiLevelType w:val="hybridMultilevel"/>
    <w:tmpl w:val="60E80178"/>
    <w:lvl w:ilvl="0" w:tplc="BE5A0022">
      <w:numFmt w:val="bullet"/>
      <w:lvlText w:val="-"/>
      <w:lvlJc w:val="left"/>
      <w:pPr>
        <w:ind w:left="785" w:hanging="360"/>
      </w:pPr>
      <w:rPr>
        <w:rFonts w:ascii="Times New Roman" w:eastAsia="Times New Roman" w:hAnsi="Times New Roman" w:cs="Times New Roman" w:hint="default"/>
        <w:color w:val="auto"/>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35" w15:restartNumberingAfterBreak="0">
    <w:nsid w:val="74BA5624"/>
    <w:multiLevelType w:val="hybridMultilevel"/>
    <w:tmpl w:val="CA0A67AA"/>
    <w:lvl w:ilvl="0" w:tplc="383E276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4C62D42"/>
    <w:multiLevelType w:val="hybridMultilevel"/>
    <w:tmpl w:val="957EAE0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7954FC0"/>
    <w:multiLevelType w:val="hybridMultilevel"/>
    <w:tmpl w:val="916C67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7A7F46"/>
    <w:multiLevelType w:val="hybridMultilevel"/>
    <w:tmpl w:val="0976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4656D"/>
    <w:multiLevelType w:val="hybridMultilevel"/>
    <w:tmpl w:val="5276E51C"/>
    <w:lvl w:ilvl="0" w:tplc="F28A1CF6">
      <w:numFmt w:val="bullet"/>
      <w:lvlText w:val="-"/>
      <w:lvlJc w:val="left"/>
      <w:pPr>
        <w:ind w:left="1068" w:hanging="360"/>
      </w:pPr>
      <w:rPr>
        <w:rFonts w:ascii="Times New Roman" w:eastAsia="Calibri"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0" w15:restartNumberingAfterBreak="0">
    <w:nsid w:val="7B900378"/>
    <w:multiLevelType w:val="hybridMultilevel"/>
    <w:tmpl w:val="641CE738"/>
    <w:lvl w:ilvl="0" w:tplc="F2C6210A">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num>
  <w:num w:numId="2">
    <w:abstractNumId w:val="39"/>
  </w:num>
  <w:num w:numId="3">
    <w:abstractNumId w:val="14"/>
  </w:num>
  <w:num w:numId="4">
    <w:abstractNumId w:val="38"/>
  </w:num>
  <w:num w:numId="5">
    <w:abstractNumId w:val="19"/>
  </w:num>
  <w:num w:numId="6">
    <w:abstractNumId w:val="29"/>
  </w:num>
  <w:num w:numId="7">
    <w:abstractNumId w:val="5"/>
  </w:num>
  <w:num w:numId="8">
    <w:abstractNumId w:val="8"/>
  </w:num>
  <w:num w:numId="9">
    <w:abstractNumId w:val="25"/>
  </w:num>
  <w:num w:numId="10">
    <w:abstractNumId w:val="7"/>
  </w:num>
  <w:num w:numId="11">
    <w:abstractNumId w:val="31"/>
  </w:num>
  <w:num w:numId="12">
    <w:abstractNumId w:val="6"/>
  </w:num>
  <w:num w:numId="13">
    <w:abstractNumId w:val="11"/>
  </w:num>
  <w:num w:numId="14">
    <w:abstractNumId w:val="32"/>
  </w:num>
  <w:num w:numId="15">
    <w:abstractNumId w:val="21"/>
  </w:num>
  <w:num w:numId="16">
    <w:abstractNumId w:val="28"/>
  </w:num>
  <w:num w:numId="17">
    <w:abstractNumId w:val="0"/>
  </w:num>
  <w:num w:numId="18">
    <w:abstractNumId w:val="15"/>
  </w:num>
  <w:num w:numId="19">
    <w:abstractNumId w:val="12"/>
  </w:num>
  <w:num w:numId="20">
    <w:abstractNumId w:val="40"/>
  </w:num>
  <w:num w:numId="21">
    <w:abstractNumId w:val="13"/>
  </w:num>
  <w:num w:numId="22">
    <w:abstractNumId w:val="24"/>
  </w:num>
  <w:num w:numId="23">
    <w:abstractNumId w:val="18"/>
  </w:num>
  <w:num w:numId="24">
    <w:abstractNumId w:val="2"/>
  </w:num>
  <w:num w:numId="25">
    <w:abstractNumId w:val="34"/>
  </w:num>
  <w:num w:numId="26">
    <w:abstractNumId w:val="20"/>
  </w:num>
  <w:num w:numId="27">
    <w:abstractNumId w:val="1"/>
  </w:num>
  <w:num w:numId="28">
    <w:abstractNumId w:val="2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6"/>
  </w:num>
  <w:num w:numId="32">
    <w:abstractNumId w:val="22"/>
  </w:num>
  <w:num w:numId="33">
    <w:abstractNumId w:val="37"/>
  </w:num>
  <w:num w:numId="34">
    <w:abstractNumId w:val="30"/>
  </w:num>
  <w:num w:numId="35">
    <w:abstractNumId w:val="35"/>
  </w:num>
  <w:num w:numId="36">
    <w:abstractNumId w:val="4"/>
  </w:num>
  <w:num w:numId="37">
    <w:abstractNumId w:val="23"/>
  </w:num>
  <w:num w:numId="38">
    <w:abstractNumId w:val="17"/>
  </w:num>
  <w:num w:numId="39">
    <w:abstractNumId w:val="3"/>
  </w:num>
  <w:num w:numId="40">
    <w:abstractNumId w:val="3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FAE"/>
    <w:rsid w:val="00007DDC"/>
    <w:rsid w:val="00011D6C"/>
    <w:rsid w:val="0001439E"/>
    <w:rsid w:val="00022D01"/>
    <w:rsid w:val="00023EBA"/>
    <w:rsid w:val="00025406"/>
    <w:rsid w:val="0002727B"/>
    <w:rsid w:val="00030F8A"/>
    <w:rsid w:val="00031D54"/>
    <w:rsid w:val="00033D97"/>
    <w:rsid w:val="0003458A"/>
    <w:rsid w:val="000350C5"/>
    <w:rsid w:val="00036C64"/>
    <w:rsid w:val="00037BF0"/>
    <w:rsid w:val="00045228"/>
    <w:rsid w:val="00050312"/>
    <w:rsid w:val="000539F6"/>
    <w:rsid w:val="00056A97"/>
    <w:rsid w:val="0006069C"/>
    <w:rsid w:val="000610F1"/>
    <w:rsid w:val="00063CA1"/>
    <w:rsid w:val="0007072B"/>
    <w:rsid w:val="00072959"/>
    <w:rsid w:val="00076DD7"/>
    <w:rsid w:val="00077955"/>
    <w:rsid w:val="00081D0E"/>
    <w:rsid w:val="00082F2B"/>
    <w:rsid w:val="000844A5"/>
    <w:rsid w:val="00084EE2"/>
    <w:rsid w:val="000854F1"/>
    <w:rsid w:val="0008587A"/>
    <w:rsid w:val="000867C5"/>
    <w:rsid w:val="0009040F"/>
    <w:rsid w:val="000908A4"/>
    <w:rsid w:val="0009112F"/>
    <w:rsid w:val="00093216"/>
    <w:rsid w:val="00096299"/>
    <w:rsid w:val="000969C7"/>
    <w:rsid w:val="00097432"/>
    <w:rsid w:val="000A28EB"/>
    <w:rsid w:val="000A3F6A"/>
    <w:rsid w:val="000A7887"/>
    <w:rsid w:val="000B29F4"/>
    <w:rsid w:val="000B6361"/>
    <w:rsid w:val="000C77DF"/>
    <w:rsid w:val="000C7BF5"/>
    <w:rsid w:val="000D0588"/>
    <w:rsid w:val="000D26D4"/>
    <w:rsid w:val="000D41EE"/>
    <w:rsid w:val="000D554F"/>
    <w:rsid w:val="000D6575"/>
    <w:rsid w:val="000D6F8B"/>
    <w:rsid w:val="000E2E3F"/>
    <w:rsid w:val="000E2FBA"/>
    <w:rsid w:val="000E40E9"/>
    <w:rsid w:val="000E5E38"/>
    <w:rsid w:val="000E6D36"/>
    <w:rsid w:val="000E7C23"/>
    <w:rsid w:val="00101CF4"/>
    <w:rsid w:val="00103AC8"/>
    <w:rsid w:val="00111D57"/>
    <w:rsid w:val="00112242"/>
    <w:rsid w:val="0011234A"/>
    <w:rsid w:val="00114580"/>
    <w:rsid w:val="00114A11"/>
    <w:rsid w:val="0011518D"/>
    <w:rsid w:val="00117E2C"/>
    <w:rsid w:val="0012000A"/>
    <w:rsid w:val="00122274"/>
    <w:rsid w:val="001238DC"/>
    <w:rsid w:val="00125BCB"/>
    <w:rsid w:val="00130C95"/>
    <w:rsid w:val="0013112D"/>
    <w:rsid w:val="00132DF6"/>
    <w:rsid w:val="00133817"/>
    <w:rsid w:val="00137AAC"/>
    <w:rsid w:val="00137FF2"/>
    <w:rsid w:val="00140CB7"/>
    <w:rsid w:val="00147AF4"/>
    <w:rsid w:val="00151D66"/>
    <w:rsid w:val="00153061"/>
    <w:rsid w:val="00153C20"/>
    <w:rsid w:val="00154C9F"/>
    <w:rsid w:val="0015751B"/>
    <w:rsid w:val="00160867"/>
    <w:rsid w:val="00161B0E"/>
    <w:rsid w:val="00165DFB"/>
    <w:rsid w:val="001663A5"/>
    <w:rsid w:val="001731E7"/>
    <w:rsid w:val="001732F6"/>
    <w:rsid w:val="00174BAB"/>
    <w:rsid w:val="001827E3"/>
    <w:rsid w:val="0018360D"/>
    <w:rsid w:val="001864AD"/>
    <w:rsid w:val="0018677A"/>
    <w:rsid w:val="00187F51"/>
    <w:rsid w:val="001901F8"/>
    <w:rsid w:val="0019785F"/>
    <w:rsid w:val="001A0229"/>
    <w:rsid w:val="001A111A"/>
    <w:rsid w:val="001A1612"/>
    <w:rsid w:val="001A27B0"/>
    <w:rsid w:val="001A2A4C"/>
    <w:rsid w:val="001A2C74"/>
    <w:rsid w:val="001A54E4"/>
    <w:rsid w:val="001A5ED5"/>
    <w:rsid w:val="001A6C7C"/>
    <w:rsid w:val="001A6FE3"/>
    <w:rsid w:val="001B1888"/>
    <w:rsid w:val="001B23AF"/>
    <w:rsid w:val="001B3E21"/>
    <w:rsid w:val="001B7CD6"/>
    <w:rsid w:val="001C097A"/>
    <w:rsid w:val="001C3DDB"/>
    <w:rsid w:val="001C5EEF"/>
    <w:rsid w:val="001D10CB"/>
    <w:rsid w:val="001D3B49"/>
    <w:rsid w:val="001D4FAA"/>
    <w:rsid w:val="001D7DF5"/>
    <w:rsid w:val="001E1192"/>
    <w:rsid w:val="001E1F67"/>
    <w:rsid w:val="001E6351"/>
    <w:rsid w:val="001E65F8"/>
    <w:rsid w:val="001E7958"/>
    <w:rsid w:val="001F4189"/>
    <w:rsid w:val="001F729C"/>
    <w:rsid w:val="001F7659"/>
    <w:rsid w:val="002008A8"/>
    <w:rsid w:val="0020397B"/>
    <w:rsid w:val="002108D1"/>
    <w:rsid w:val="00211056"/>
    <w:rsid w:val="00212BD5"/>
    <w:rsid w:val="002131BF"/>
    <w:rsid w:val="00213A00"/>
    <w:rsid w:val="00215304"/>
    <w:rsid w:val="00223146"/>
    <w:rsid w:val="00233DE3"/>
    <w:rsid w:val="00233EFA"/>
    <w:rsid w:val="00235668"/>
    <w:rsid w:val="00236439"/>
    <w:rsid w:val="00236807"/>
    <w:rsid w:val="00237197"/>
    <w:rsid w:val="0024073B"/>
    <w:rsid w:val="00241F46"/>
    <w:rsid w:val="00246ED5"/>
    <w:rsid w:val="0025031B"/>
    <w:rsid w:val="00250909"/>
    <w:rsid w:val="00251A99"/>
    <w:rsid w:val="0025729B"/>
    <w:rsid w:val="00257921"/>
    <w:rsid w:val="002600F9"/>
    <w:rsid w:val="0026167B"/>
    <w:rsid w:val="0026335B"/>
    <w:rsid w:val="00264084"/>
    <w:rsid w:val="00264BDA"/>
    <w:rsid w:val="002668AD"/>
    <w:rsid w:val="002701C4"/>
    <w:rsid w:val="00277840"/>
    <w:rsid w:val="00277EA5"/>
    <w:rsid w:val="00282BAB"/>
    <w:rsid w:val="00285F1F"/>
    <w:rsid w:val="00286315"/>
    <w:rsid w:val="00286809"/>
    <w:rsid w:val="00290E3F"/>
    <w:rsid w:val="0029643B"/>
    <w:rsid w:val="00297F58"/>
    <w:rsid w:val="002A29EC"/>
    <w:rsid w:val="002A4903"/>
    <w:rsid w:val="002B38F4"/>
    <w:rsid w:val="002B5533"/>
    <w:rsid w:val="002D60C5"/>
    <w:rsid w:val="002D7C2C"/>
    <w:rsid w:val="002E09C6"/>
    <w:rsid w:val="002E51C2"/>
    <w:rsid w:val="002F1529"/>
    <w:rsid w:val="002F5270"/>
    <w:rsid w:val="002F7C09"/>
    <w:rsid w:val="002F7F09"/>
    <w:rsid w:val="00302BA1"/>
    <w:rsid w:val="003062DA"/>
    <w:rsid w:val="0031394A"/>
    <w:rsid w:val="00316BBD"/>
    <w:rsid w:val="003207DE"/>
    <w:rsid w:val="003234A3"/>
    <w:rsid w:val="003239FF"/>
    <w:rsid w:val="00324F3D"/>
    <w:rsid w:val="0032667F"/>
    <w:rsid w:val="0033211E"/>
    <w:rsid w:val="0033294B"/>
    <w:rsid w:val="003364CF"/>
    <w:rsid w:val="00341303"/>
    <w:rsid w:val="00341FB4"/>
    <w:rsid w:val="00342CD0"/>
    <w:rsid w:val="00343ECF"/>
    <w:rsid w:val="00345F0D"/>
    <w:rsid w:val="003523B0"/>
    <w:rsid w:val="00355BB4"/>
    <w:rsid w:val="00357DFA"/>
    <w:rsid w:val="0036256E"/>
    <w:rsid w:val="0036629C"/>
    <w:rsid w:val="003672F2"/>
    <w:rsid w:val="003719B0"/>
    <w:rsid w:val="0037486C"/>
    <w:rsid w:val="00381EA8"/>
    <w:rsid w:val="0038216C"/>
    <w:rsid w:val="00383AFA"/>
    <w:rsid w:val="00390C1E"/>
    <w:rsid w:val="00392E0A"/>
    <w:rsid w:val="00394D30"/>
    <w:rsid w:val="003A02E9"/>
    <w:rsid w:val="003A18D7"/>
    <w:rsid w:val="003A1B21"/>
    <w:rsid w:val="003A3498"/>
    <w:rsid w:val="003A694D"/>
    <w:rsid w:val="003B1936"/>
    <w:rsid w:val="003B1E92"/>
    <w:rsid w:val="003B2F29"/>
    <w:rsid w:val="003B41E2"/>
    <w:rsid w:val="003B4DCD"/>
    <w:rsid w:val="003B5F4C"/>
    <w:rsid w:val="003B71BD"/>
    <w:rsid w:val="003B7430"/>
    <w:rsid w:val="003D3EBA"/>
    <w:rsid w:val="003E02FD"/>
    <w:rsid w:val="003E61B6"/>
    <w:rsid w:val="003E7A5E"/>
    <w:rsid w:val="003E7AD4"/>
    <w:rsid w:val="003F3855"/>
    <w:rsid w:val="00401349"/>
    <w:rsid w:val="00404773"/>
    <w:rsid w:val="00404C0F"/>
    <w:rsid w:val="0040556D"/>
    <w:rsid w:val="00405575"/>
    <w:rsid w:val="00411250"/>
    <w:rsid w:val="0041433B"/>
    <w:rsid w:val="0041462E"/>
    <w:rsid w:val="00423A10"/>
    <w:rsid w:val="00424CD5"/>
    <w:rsid w:val="00440226"/>
    <w:rsid w:val="0044144C"/>
    <w:rsid w:val="004526D2"/>
    <w:rsid w:val="00455E07"/>
    <w:rsid w:val="004613CC"/>
    <w:rsid w:val="00464B91"/>
    <w:rsid w:val="00472A96"/>
    <w:rsid w:val="004767E3"/>
    <w:rsid w:val="00477C0E"/>
    <w:rsid w:val="004804FF"/>
    <w:rsid w:val="004837F0"/>
    <w:rsid w:val="00483B1D"/>
    <w:rsid w:val="00491116"/>
    <w:rsid w:val="004913C6"/>
    <w:rsid w:val="00492C95"/>
    <w:rsid w:val="004A0131"/>
    <w:rsid w:val="004A0FAB"/>
    <w:rsid w:val="004A206E"/>
    <w:rsid w:val="004A36BF"/>
    <w:rsid w:val="004B0023"/>
    <w:rsid w:val="004B24AC"/>
    <w:rsid w:val="004B3345"/>
    <w:rsid w:val="004B345B"/>
    <w:rsid w:val="004B3712"/>
    <w:rsid w:val="004C2355"/>
    <w:rsid w:val="004C7E9E"/>
    <w:rsid w:val="004C7EA8"/>
    <w:rsid w:val="004D3F90"/>
    <w:rsid w:val="004D5A8F"/>
    <w:rsid w:val="004D7B20"/>
    <w:rsid w:val="004E77B3"/>
    <w:rsid w:val="004F185F"/>
    <w:rsid w:val="004F2686"/>
    <w:rsid w:val="004F5B1D"/>
    <w:rsid w:val="004F6F9B"/>
    <w:rsid w:val="0050145C"/>
    <w:rsid w:val="00505D7A"/>
    <w:rsid w:val="0051353B"/>
    <w:rsid w:val="005163D5"/>
    <w:rsid w:val="00517B5A"/>
    <w:rsid w:val="00520082"/>
    <w:rsid w:val="00522BF4"/>
    <w:rsid w:val="005230A2"/>
    <w:rsid w:val="00541A5B"/>
    <w:rsid w:val="005438C8"/>
    <w:rsid w:val="005449C9"/>
    <w:rsid w:val="00544EEA"/>
    <w:rsid w:val="00544F73"/>
    <w:rsid w:val="005462BA"/>
    <w:rsid w:val="005524C9"/>
    <w:rsid w:val="00553618"/>
    <w:rsid w:val="00555626"/>
    <w:rsid w:val="00555934"/>
    <w:rsid w:val="00557C0F"/>
    <w:rsid w:val="00563959"/>
    <w:rsid w:val="005640FE"/>
    <w:rsid w:val="00565090"/>
    <w:rsid w:val="0056630E"/>
    <w:rsid w:val="0056642D"/>
    <w:rsid w:val="0057239F"/>
    <w:rsid w:val="00572BC7"/>
    <w:rsid w:val="00572D4C"/>
    <w:rsid w:val="0057362D"/>
    <w:rsid w:val="0057437F"/>
    <w:rsid w:val="0057578B"/>
    <w:rsid w:val="0057698A"/>
    <w:rsid w:val="0058002F"/>
    <w:rsid w:val="00583A15"/>
    <w:rsid w:val="0058437A"/>
    <w:rsid w:val="005851CF"/>
    <w:rsid w:val="0059056D"/>
    <w:rsid w:val="0059610C"/>
    <w:rsid w:val="00596A03"/>
    <w:rsid w:val="005A70AD"/>
    <w:rsid w:val="005B1BF3"/>
    <w:rsid w:val="005B2B68"/>
    <w:rsid w:val="005B5587"/>
    <w:rsid w:val="005C52B1"/>
    <w:rsid w:val="005C60C4"/>
    <w:rsid w:val="005D4D7A"/>
    <w:rsid w:val="005E0AA6"/>
    <w:rsid w:val="005E11EF"/>
    <w:rsid w:val="005E5411"/>
    <w:rsid w:val="005F3A93"/>
    <w:rsid w:val="0061263D"/>
    <w:rsid w:val="00617106"/>
    <w:rsid w:val="006212BF"/>
    <w:rsid w:val="00621DE9"/>
    <w:rsid w:val="00622B3C"/>
    <w:rsid w:val="00625D3E"/>
    <w:rsid w:val="00627C71"/>
    <w:rsid w:val="0063404F"/>
    <w:rsid w:val="00644174"/>
    <w:rsid w:val="0064646C"/>
    <w:rsid w:val="00646690"/>
    <w:rsid w:val="0065464D"/>
    <w:rsid w:val="006577B2"/>
    <w:rsid w:val="0066123A"/>
    <w:rsid w:val="00674F9F"/>
    <w:rsid w:val="00681EF4"/>
    <w:rsid w:val="006840A8"/>
    <w:rsid w:val="00684DC1"/>
    <w:rsid w:val="00685FDA"/>
    <w:rsid w:val="00687C1D"/>
    <w:rsid w:val="00690CD5"/>
    <w:rsid w:val="00693097"/>
    <w:rsid w:val="006A21A4"/>
    <w:rsid w:val="006A2C66"/>
    <w:rsid w:val="006A47C8"/>
    <w:rsid w:val="006B2199"/>
    <w:rsid w:val="006B302C"/>
    <w:rsid w:val="006C4B57"/>
    <w:rsid w:val="006C7662"/>
    <w:rsid w:val="006D0CE4"/>
    <w:rsid w:val="006D1CC0"/>
    <w:rsid w:val="006D5122"/>
    <w:rsid w:val="006D5763"/>
    <w:rsid w:val="006D6792"/>
    <w:rsid w:val="006E745A"/>
    <w:rsid w:val="006F0095"/>
    <w:rsid w:val="006F3FD4"/>
    <w:rsid w:val="00701392"/>
    <w:rsid w:val="00701940"/>
    <w:rsid w:val="00704D7B"/>
    <w:rsid w:val="00707150"/>
    <w:rsid w:val="00716BB0"/>
    <w:rsid w:val="007209CC"/>
    <w:rsid w:val="00722B24"/>
    <w:rsid w:val="007301BC"/>
    <w:rsid w:val="00731E08"/>
    <w:rsid w:val="00736C7E"/>
    <w:rsid w:val="00737C7F"/>
    <w:rsid w:val="007425ED"/>
    <w:rsid w:val="007437EB"/>
    <w:rsid w:val="007472D8"/>
    <w:rsid w:val="00750752"/>
    <w:rsid w:val="00752CF5"/>
    <w:rsid w:val="00753C47"/>
    <w:rsid w:val="0075597B"/>
    <w:rsid w:val="0075651A"/>
    <w:rsid w:val="00760B1D"/>
    <w:rsid w:val="00761F1A"/>
    <w:rsid w:val="00763DEC"/>
    <w:rsid w:val="007640F1"/>
    <w:rsid w:val="00770C50"/>
    <w:rsid w:val="007754C6"/>
    <w:rsid w:val="00783CF6"/>
    <w:rsid w:val="007904D4"/>
    <w:rsid w:val="00790C5C"/>
    <w:rsid w:val="007941E3"/>
    <w:rsid w:val="007A29B0"/>
    <w:rsid w:val="007A2F0A"/>
    <w:rsid w:val="007A72C6"/>
    <w:rsid w:val="007A7B4D"/>
    <w:rsid w:val="007B1ED8"/>
    <w:rsid w:val="007B23D3"/>
    <w:rsid w:val="007B31AA"/>
    <w:rsid w:val="007B4569"/>
    <w:rsid w:val="007B69E9"/>
    <w:rsid w:val="007C16A4"/>
    <w:rsid w:val="007C18E0"/>
    <w:rsid w:val="007C1DDE"/>
    <w:rsid w:val="007C4738"/>
    <w:rsid w:val="007C66EC"/>
    <w:rsid w:val="007D02C4"/>
    <w:rsid w:val="007D0E5F"/>
    <w:rsid w:val="007D4039"/>
    <w:rsid w:val="007D4A1F"/>
    <w:rsid w:val="007D5268"/>
    <w:rsid w:val="007D5342"/>
    <w:rsid w:val="007D5AD9"/>
    <w:rsid w:val="007E7CDF"/>
    <w:rsid w:val="007F102E"/>
    <w:rsid w:val="007F237C"/>
    <w:rsid w:val="007F5976"/>
    <w:rsid w:val="0080023A"/>
    <w:rsid w:val="0080049D"/>
    <w:rsid w:val="008017D3"/>
    <w:rsid w:val="0080469E"/>
    <w:rsid w:val="00810244"/>
    <w:rsid w:val="0081289C"/>
    <w:rsid w:val="00814751"/>
    <w:rsid w:val="00815CD4"/>
    <w:rsid w:val="00820151"/>
    <w:rsid w:val="00820C98"/>
    <w:rsid w:val="00821803"/>
    <w:rsid w:val="00824543"/>
    <w:rsid w:val="00826CF9"/>
    <w:rsid w:val="00827155"/>
    <w:rsid w:val="00831355"/>
    <w:rsid w:val="00833E27"/>
    <w:rsid w:val="00834665"/>
    <w:rsid w:val="0083488A"/>
    <w:rsid w:val="008407C5"/>
    <w:rsid w:val="008418E8"/>
    <w:rsid w:val="008435BF"/>
    <w:rsid w:val="008455E3"/>
    <w:rsid w:val="00850324"/>
    <w:rsid w:val="00852A22"/>
    <w:rsid w:val="0085303B"/>
    <w:rsid w:val="0085413F"/>
    <w:rsid w:val="00854E64"/>
    <w:rsid w:val="008575CD"/>
    <w:rsid w:val="00862CF2"/>
    <w:rsid w:val="00863FD7"/>
    <w:rsid w:val="00866DCA"/>
    <w:rsid w:val="00867819"/>
    <w:rsid w:val="00874274"/>
    <w:rsid w:val="00875113"/>
    <w:rsid w:val="00877C6D"/>
    <w:rsid w:val="008825FC"/>
    <w:rsid w:val="00885C7D"/>
    <w:rsid w:val="00885F59"/>
    <w:rsid w:val="00885FB6"/>
    <w:rsid w:val="00895069"/>
    <w:rsid w:val="00896218"/>
    <w:rsid w:val="008A4B95"/>
    <w:rsid w:val="008A5A84"/>
    <w:rsid w:val="008A7040"/>
    <w:rsid w:val="008B3A29"/>
    <w:rsid w:val="008B7026"/>
    <w:rsid w:val="008B7A41"/>
    <w:rsid w:val="008B7FCC"/>
    <w:rsid w:val="008C3ABF"/>
    <w:rsid w:val="008C3EA7"/>
    <w:rsid w:val="008C4F95"/>
    <w:rsid w:val="008D12AF"/>
    <w:rsid w:val="008D1BE7"/>
    <w:rsid w:val="008D4468"/>
    <w:rsid w:val="008D4887"/>
    <w:rsid w:val="008D5C29"/>
    <w:rsid w:val="008E06C5"/>
    <w:rsid w:val="008E0EA1"/>
    <w:rsid w:val="008E16B8"/>
    <w:rsid w:val="008E7D2F"/>
    <w:rsid w:val="008F19F2"/>
    <w:rsid w:val="008F3A35"/>
    <w:rsid w:val="008F76F6"/>
    <w:rsid w:val="008F7CCF"/>
    <w:rsid w:val="009015B2"/>
    <w:rsid w:val="0090575F"/>
    <w:rsid w:val="0091332E"/>
    <w:rsid w:val="00913389"/>
    <w:rsid w:val="00915F24"/>
    <w:rsid w:val="00924A2B"/>
    <w:rsid w:val="00924ED0"/>
    <w:rsid w:val="009261E9"/>
    <w:rsid w:val="009327F2"/>
    <w:rsid w:val="00934070"/>
    <w:rsid w:val="00937825"/>
    <w:rsid w:val="00940F7C"/>
    <w:rsid w:val="00944EAD"/>
    <w:rsid w:val="00947E28"/>
    <w:rsid w:val="009508CA"/>
    <w:rsid w:val="00951108"/>
    <w:rsid w:val="00952462"/>
    <w:rsid w:val="00961ABC"/>
    <w:rsid w:val="00962B26"/>
    <w:rsid w:val="0096500D"/>
    <w:rsid w:val="00966FE2"/>
    <w:rsid w:val="0097113E"/>
    <w:rsid w:val="00972B13"/>
    <w:rsid w:val="009800B3"/>
    <w:rsid w:val="009807B8"/>
    <w:rsid w:val="00984839"/>
    <w:rsid w:val="009848FE"/>
    <w:rsid w:val="00984A64"/>
    <w:rsid w:val="00990F23"/>
    <w:rsid w:val="009923B0"/>
    <w:rsid w:val="009928D7"/>
    <w:rsid w:val="009950F9"/>
    <w:rsid w:val="009A01DA"/>
    <w:rsid w:val="009A40D0"/>
    <w:rsid w:val="009A6223"/>
    <w:rsid w:val="009B39DF"/>
    <w:rsid w:val="009B696F"/>
    <w:rsid w:val="009B707A"/>
    <w:rsid w:val="009C59A0"/>
    <w:rsid w:val="009D0A63"/>
    <w:rsid w:val="009D34E0"/>
    <w:rsid w:val="009D797D"/>
    <w:rsid w:val="009E1038"/>
    <w:rsid w:val="009E1A7F"/>
    <w:rsid w:val="009E333F"/>
    <w:rsid w:val="009E4AD2"/>
    <w:rsid w:val="009E6DCE"/>
    <w:rsid w:val="009F02EF"/>
    <w:rsid w:val="009F0A00"/>
    <w:rsid w:val="009F3F6E"/>
    <w:rsid w:val="009F7984"/>
    <w:rsid w:val="00A00746"/>
    <w:rsid w:val="00A12E1E"/>
    <w:rsid w:val="00A147B1"/>
    <w:rsid w:val="00A15B3F"/>
    <w:rsid w:val="00A15EAB"/>
    <w:rsid w:val="00A24516"/>
    <w:rsid w:val="00A24550"/>
    <w:rsid w:val="00A34304"/>
    <w:rsid w:val="00A41EEE"/>
    <w:rsid w:val="00A475CD"/>
    <w:rsid w:val="00A57E44"/>
    <w:rsid w:val="00A60BEB"/>
    <w:rsid w:val="00A61B2E"/>
    <w:rsid w:val="00A630AC"/>
    <w:rsid w:val="00A655AF"/>
    <w:rsid w:val="00A66C22"/>
    <w:rsid w:val="00A70FA3"/>
    <w:rsid w:val="00A70FFD"/>
    <w:rsid w:val="00A74229"/>
    <w:rsid w:val="00A747BF"/>
    <w:rsid w:val="00A76280"/>
    <w:rsid w:val="00A8092F"/>
    <w:rsid w:val="00A82EDD"/>
    <w:rsid w:val="00A84B31"/>
    <w:rsid w:val="00A876FC"/>
    <w:rsid w:val="00A90D95"/>
    <w:rsid w:val="00A946DB"/>
    <w:rsid w:val="00A956C5"/>
    <w:rsid w:val="00A956CD"/>
    <w:rsid w:val="00AA0D24"/>
    <w:rsid w:val="00AB5919"/>
    <w:rsid w:val="00AC0C9C"/>
    <w:rsid w:val="00AC3717"/>
    <w:rsid w:val="00AC4BD9"/>
    <w:rsid w:val="00AC5DB6"/>
    <w:rsid w:val="00AC679B"/>
    <w:rsid w:val="00AD5742"/>
    <w:rsid w:val="00AD6EB0"/>
    <w:rsid w:val="00AE54A1"/>
    <w:rsid w:val="00AF0F80"/>
    <w:rsid w:val="00AF1470"/>
    <w:rsid w:val="00AF186B"/>
    <w:rsid w:val="00AF572A"/>
    <w:rsid w:val="00AF75BD"/>
    <w:rsid w:val="00AF7909"/>
    <w:rsid w:val="00AF79C5"/>
    <w:rsid w:val="00B02BF9"/>
    <w:rsid w:val="00B06B46"/>
    <w:rsid w:val="00B13EFA"/>
    <w:rsid w:val="00B22BA1"/>
    <w:rsid w:val="00B253C0"/>
    <w:rsid w:val="00B32954"/>
    <w:rsid w:val="00B350C7"/>
    <w:rsid w:val="00B35144"/>
    <w:rsid w:val="00B36D67"/>
    <w:rsid w:val="00B438F4"/>
    <w:rsid w:val="00B43DCD"/>
    <w:rsid w:val="00B47B0C"/>
    <w:rsid w:val="00B50785"/>
    <w:rsid w:val="00B5163A"/>
    <w:rsid w:val="00B56BAA"/>
    <w:rsid w:val="00B60205"/>
    <w:rsid w:val="00B606AD"/>
    <w:rsid w:val="00B60772"/>
    <w:rsid w:val="00B610CE"/>
    <w:rsid w:val="00B632BA"/>
    <w:rsid w:val="00B63637"/>
    <w:rsid w:val="00B677F9"/>
    <w:rsid w:val="00B72C30"/>
    <w:rsid w:val="00B74FBB"/>
    <w:rsid w:val="00B858C5"/>
    <w:rsid w:val="00B870F0"/>
    <w:rsid w:val="00B91ADD"/>
    <w:rsid w:val="00B92E8A"/>
    <w:rsid w:val="00B93899"/>
    <w:rsid w:val="00B96C1D"/>
    <w:rsid w:val="00BA1857"/>
    <w:rsid w:val="00BA19B3"/>
    <w:rsid w:val="00BA1E84"/>
    <w:rsid w:val="00BA282E"/>
    <w:rsid w:val="00BA30C8"/>
    <w:rsid w:val="00BA3F7E"/>
    <w:rsid w:val="00BA4AB5"/>
    <w:rsid w:val="00BA729C"/>
    <w:rsid w:val="00BA7E56"/>
    <w:rsid w:val="00BB1291"/>
    <w:rsid w:val="00BB76FF"/>
    <w:rsid w:val="00BC00BD"/>
    <w:rsid w:val="00BC23AC"/>
    <w:rsid w:val="00BC44A0"/>
    <w:rsid w:val="00BC5BEB"/>
    <w:rsid w:val="00BC7D98"/>
    <w:rsid w:val="00BD6FCD"/>
    <w:rsid w:val="00BD7DA9"/>
    <w:rsid w:val="00BE0ED5"/>
    <w:rsid w:val="00BE1241"/>
    <w:rsid w:val="00BE5A06"/>
    <w:rsid w:val="00BF00BF"/>
    <w:rsid w:val="00BF1DD8"/>
    <w:rsid w:val="00BF1F9F"/>
    <w:rsid w:val="00BF7FB0"/>
    <w:rsid w:val="00C00102"/>
    <w:rsid w:val="00C01695"/>
    <w:rsid w:val="00C06173"/>
    <w:rsid w:val="00C06418"/>
    <w:rsid w:val="00C07EDF"/>
    <w:rsid w:val="00C105D5"/>
    <w:rsid w:val="00C10A58"/>
    <w:rsid w:val="00C126F6"/>
    <w:rsid w:val="00C136F6"/>
    <w:rsid w:val="00C167FA"/>
    <w:rsid w:val="00C16902"/>
    <w:rsid w:val="00C24CD8"/>
    <w:rsid w:val="00C253AB"/>
    <w:rsid w:val="00C4101C"/>
    <w:rsid w:val="00C413E6"/>
    <w:rsid w:val="00C43B28"/>
    <w:rsid w:val="00C52070"/>
    <w:rsid w:val="00C53791"/>
    <w:rsid w:val="00C555F6"/>
    <w:rsid w:val="00C56406"/>
    <w:rsid w:val="00C61B54"/>
    <w:rsid w:val="00C64E7F"/>
    <w:rsid w:val="00C67C2D"/>
    <w:rsid w:val="00C72EC9"/>
    <w:rsid w:val="00C75384"/>
    <w:rsid w:val="00C80A39"/>
    <w:rsid w:val="00C818D5"/>
    <w:rsid w:val="00C81EBE"/>
    <w:rsid w:val="00C85CDD"/>
    <w:rsid w:val="00C85CE5"/>
    <w:rsid w:val="00C87932"/>
    <w:rsid w:val="00C92372"/>
    <w:rsid w:val="00C9291E"/>
    <w:rsid w:val="00C93F17"/>
    <w:rsid w:val="00C951FD"/>
    <w:rsid w:val="00C96004"/>
    <w:rsid w:val="00CA0C9A"/>
    <w:rsid w:val="00CA3CC5"/>
    <w:rsid w:val="00CA715D"/>
    <w:rsid w:val="00CB61C9"/>
    <w:rsid w:val="00CB638B"/>
    <w:rsid w:val="00CC038C"/>
    <w:rsid w:val="00CC0EA1"/>
    <w:rsid w:val="00CC0FC5"/>
    <w:rsid w:val="00CC2FD6"/>
    <w:rsid w:val="00CD41B6"/>
    <w:rsid w:val="00CE0A05"/>
    <w:rsid w:val="00CE14D7"/>
    <w:rsid w:val="00CE46EF"/>
    <w:rsid w:val="00CF09E8"/>
    <w:rsid w:val="00CF1FCE"/>
    <w:rsid w:val="00D02463"/>
    <w:rsid w:val="00D1385D"/>
    <w:rsid w:val="00D14198"/>
    <w:rsid w:val="00D14247"/>
    <w:rsid w:val="00D144D5"/>
    <w:rsid w:val="00D14613"/>
    <w:rsid w:val="00D16A56"/>
    <w:rsid w:val="00D22F6C"/>
    <w:rsid w:val="00D23100"/>
    <w:rsid w:val="00D24C1A"/>
    <w:rsid w:val="00D30EE2"/>
    <w:rsid w:val="00D312D3"/>
    <w:rsid w:val="00D31F74"/>
    <w:rsid w:val="00D322C7"/>
    <w:rsid w:val="00D35B5C"/>
    <w:rsid w:val="00D37CAF"/>
    <w:rsid w:val="00D41736"/>
    <w:rsid w:val="00D42328"/>
    <w:rsid w:val="00D47F83"/>
    <w:rsid w:val="00D507B3"/>
    <w:rsid w:val="00D53AB7"/>
    <w:rsid w:val="00D55486"/>
    <w:rsid w:val="00D6027B"/>
    <w:rsid w:val="00D645E6"/>
    <w:rsid w:val="00D65D05"/>
    <w:rsid w:val="00D67B13"/>
    <w:rsid w:val="00D70403"/>
    <w:rsid w:val="00D711A8"/>
    <w:rsid w:val="00D71514"/>
    <w:rsid w:val="00D76AC9"/>
    <w:rsid w:val="00D82FB4"/>
    <w:rsid w:val="00D87506"/>
    <w:rsid w:val="00DA00DC"/>
    <w:rsid w:val="00DA42F9"/>
    <w:rsid w:val="00DB4884"/>
    <w:rsid w:val="00DB553E"/>
    <w:rsid w:val="00DB56B7"/>
    <w:rsid w:val="00DB5E87"/>
    <w:rsid w:val="00DC315E"/>
    <w:rsid w:val="00DC4471"/>
    <w:rsid w:val="00DC5282"/>
    <w:rsid w:val="00DC61B3"/>
    <w:rsid w:val="00DD03FB"/>
    <w:rsid w:val="00DD0A84"/>
    <w:rsid w:val="00DD19C8"/>
    <w:rsid w:val="00DD4732"/>
    <w:rsid w:val="00DD698A"/>
    <w:rsid w:val="00DE0681"/>
    <w:rsid w:val="00DE1C2E"/>
    <w:rsid w:val="00DE1FAE"/>
    <w:rsid w:val="00DE3ED7"/>
    <w:rsid w:val="00DE4293"/>
    <w:rsid w:val="00DE43A9"/>
    <w:rsid w:val="00DE484E"/>
    <w:rsid w:val="00DE7FE6"/>
    <w:rsid w:val="00DF3DB7"/>
    <w:rsid w:val="00DF44BE"/>
    <w:rsid w:val="00DF4C5F"/>
    <w:rsid w:val="00DF660B"/>
    <w:rsid w:val="00E0265A"/>
    <w:rsid w:val="00E06661"/>
    <w:rsid w:val="00E06A25"/>
    <w:rsid w:val="00E15C76"/>
    <w:rsid w:val="00E16E05"/>
    <w:rsid w:val="00E2074D"/>
    <w:rsid w:val="00E2196D"/>
    <w:rsid w:val="00E26763"/>
    <w:rsid w:val="00E33D37"/>
    <w:rsid w:val="00E42FFE"/>
    <w:rsid w:val="00E43F4A"/>
    <w:rsid w:val="00E57048"/>
    <w:rsid w:val="00E60457"/>
    <w:rsid w:val="00E61B39"/>
    <w:rsid w:val="00E64520"/>
    <w:rsid w:val="00E70F67"/>
    <w:rsid w:val="00E71A11"/>
    <w:rsid w:val="00E76278"/>
    <w:rsid w:val="00E807BD"/>
    <w:rsid w:val="00E814C0"/>
    <w:rsid w:val="00E82E7A"/>
    <w:rsid w:val="00E838CF"/>
    <w:rsid w:val="00E8467A"/>
    <w:rsid w:val="00E87E79"/>
    <w:rsid w:val="00E900AF"/>
    <w:rsid w:val="00E900C3"/>
    <w:rsid w:val="00E9094B"/>
    <w:rsid w:val="00E912B5"/>
    <w:rsid w:val="00E9469A"/>
    <w:rsid w:val="00EA0DED"/>
    <w:rsid w:val="00EA63C0"/>
    <w:rsid w:val="00EA64D2"/>
    <w:rsid w:val="00EB0F12"/>
    <w:rsid w:val="00EB1F24"/>
    <w:rsid w:val="00EB3F2C"/>
    <w:rsid w:val="00EB43F2"/>
    <w:rsid w:val="00EB55B1"/>
    <w:rsid w:val="00EB5FE4"/>
    <w:rsid w:val="00EB660C"/>
    <w:rsid w:val="00EC0891"/>
    <w:rsid w:val="00EC2B14"/>
    <w:rsid w:val="00EC72D9"/>
    <w:rsid w:val="00ED02C1"/>
    <w:rsid w:val="00ED2D6C"/>
    <w:rsid w:val="00ED32C7"/>
    <w:rsid w:val="00ED4523"/>
    <w:rsid w:val="00EE7D27"/>
    <w:rsid w:val="00EF2C4D"/>
    <w:rsid w:val="00EF43F9"/>
    <w:rsid w:val="00EF4D77"/>
    <w:rsid w:val="00EF575D"/>
    <w:rsid w:val="00EF6DCF"/>
    <w:rsid w:val="00EF74F1"/>
    <w:rsid w:val="00EF7E3A"/>
    <w:rsid w:val="00F0034E"/>
    <w:rsid w:val="00F01D63"/>
    <w:rsid w:val="00F0244B"/>
    <w:rsid w:val="00F03B17"/>
    <w:rsid w:val="00F04939"/>
    <w:rsid w:val="00F05D44"/>
    <w:rsid w:val="00F066A5"/>
    <w:rsid w:val="00F13B7D"/>
    <w:rsid w:val="00F22B1D"/>
    <w:rsid w:val="00F26DEF"/>
    <w:rsid w:val="00F30C3B"/>
    <w:rsid w:val="00F31028"/>
    <w:rsid w:val="00F31613"/>
    <w:rsid w:val="00F33D05"/>
    <w:rsid w:val="00F35009"/>
    <w:rsid w:val="00F4398D"/>
    <w:rsid w:val="00F4539A"/>
    <w:rsid w:val="00F47516"/>
    <w:rsid w:val="00F47CFB"/>
    <w:rsid w:val="00F52B73"/>
    <w:rsid w:val="00F54075"/>
    <w:rsid w:val="00F54EDB"/>
    <w:rsid w:val="00F55CD2"/>
    <w:rsid w:val="00F611A5"/>
    <w:rsid w:val="00F6266E"/>
    <w:rsid w:val="00F62AA3"/>
    <w:rsid w:val="00F62D5B"/>
    <w:rsid w:val="00F67FC1"/>
    <w:rsid w:val="00F70F3E"/>
    <w:rsid w:val="00F71FE6"/>
    <w:rsid w:val="00F7301E"/>
    <w:rsid w:val="00F7412E"/>
    <w:rsid w:val="00F76672"/>
    <w:rsid w:val="00F82A7D"/>
    <w:rsid w:val="00F8549E"/>
    <w:rsid w:val="00F9294B"/>
    <w:rsid w:val="00FA0163"/>
    <w:rsid w:val="00FA0DFA"/>
    <w:rsid w:val="00FA17D0"/>
    <w:rsid w:val="00FA3984"/>
    <w:rsid w:val="00FA5920"/>
    <w:rsid w:val="00FA687B"/>
    <w:rsid w:val="00FC16A3"/>
    <w:rsid w:val="00FC363C"/>
    <w:rsid w:val="00FD0836"/>
    <w:rsid w:val="00FD15D0"/>
    <w:rsid w:val="00FD15DD"/>
    <w:rsid w:val="00FD301B"/>
    <w:rsid w:val="00FE4421"/>
    <w:rsid w:val="00FE5EFA"/>
    <w:rsid w:val="00FF02F7"/>
    <w:rsid w:val="00FF3971"/>
    <w:rsid w:val="00FF5F02"/>
    <w:rsid w:val="00FF6ACA"/>
    <w:rsid w:val="00FF70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86CE"/>
  <w15:docId w15:val="{9060E957-2CDD-4E9D-ACD0-5CEA833E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A11"/>
    <w:rPr>
      <w:rFonts w:ascii="Calibri" w:eastAsia="Calibri" w:hAnsi="Calibri" w:cs="Times New Roman"/>
    </w:rPr>
  </w:style>
  <w:style w:type="paragraph" w:styleId="1">
    <w:name w:val="heading 1"/>
    <w:basedOn w:val="a"/>
    <w:next w:val="a"/>
    <w:link w:val="10"/>
    <w:qFormat/>
    <w:rsid w:val="00CC038C"/>
    <w:pPr>
      <w:keepNext/>
      <w:autoSpaceDE w:val="0"/>
      <w:autoSpaceDN w:val="0"/>
      <w:spacing w:after="0" w:line="240" w:lineRule="auto"/>
      <w:jc w:val="center"/>
      <w:outlineLvl w:val="0"/>
    </w:pPr>
    <w:rPr>
      <w:rFonts w:ascii="HebarU" w:eastAsia="Times New Roman" w:hAnsi="HebarU"/>
      <w:b/>
      <w:bCs/>
      <w:sz w:val="24"/>
      <w:szCs w:val="24"/>
    </w:rPr>
  </w:style>
  <w:style w:type="paragraph" w:styleId="2">
    <w:name w:val="heading 2"/>
    <w:basedOn w:val="a"/>
    <w:next w:val="a"/>
    <w:link w:val="20"/>
    <w:qFormat/>
    <w:rsid w:val="00BF1DD8"/>
    <w:pPr>
      <w:keepNext/>
      <w:overflowPunct w:val="0"/>
      <w:autoSpaceDE w:val="0"/>
      <w:autoSpaceDN w:val="0"/>
      <w:adjustRightInd w:val="0"/>
      <w:spacing w:after="0" w:line="240" w:lineRule="auto"/>
      <w:jc w:val="right"/>
      <w:textAlignment w:val="baseline"/>
      <w:outlineLvl w:val="1"/>
    </w:pPr>
    <w:rPr>
      <w:rFonts w:ascii="Times New Roman" w:eastAsia="Times New Roman" w:hAnsi="Times New Roman"/>
      <w:sz w:val="20"/>
      <w:szCs w:val="20"/>
      <w:u w:val="single"/>
    </w:rPr>
  </w:style>
  <w:style w:type="paragraph" w:styleId="3">
    <w:name w:val="heading 3"/>
    <w:basedOn w:val="a"/>
    <w:next w:val="a"/>
    <w:link w:val="30"/>
    <w:uiPriority w:val="9"/>
    <w:unhideWhenUsed/>
    <w:qFormat/>
    <w:rsid w:val="00A61B2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61B2E"/>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084EE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1FAE"/>
    <w:pPr>
      <w:spacing w:before="100" w:beforeAutospacing="1" w:after="100" w:afterAutospacing="1" w:line="240" w:lineRule="auto"/>
    </w:pPr>
    <w:rPr>
      <w:rFonts w:ascii="Times New Roman" w:eastAsia="Times New Roman" w:hAnsi="Times New Roman"/>
      <w:sz w:val="24"/>
      <w:szCs w:val="24"/>
      <w:lang w:eastAsia="bg-BG"/>
    </w:rPr>
  </w:style>
  <w:style w:type="character" w:styleId="a4">
    <w:name w:val="Hyperlink"/>
    <w:basedOn w:val="a0"/>
    <w:uiPriority w:val="99"/>
    <w:unhideWhenUsed/>
    <w:rsid w:val="00DE1FAE"/>
    <w:rPr>
      <w:color w:val="0000FF"/>
      <w:u w:val="single"/>
    </w:rPr>
  </w:style>
  <w:style w:type="paragraph" w:styleId="a5">
    <w:name w:val="List Paragraph"/>
    <w:basedOn w:val="a"/>
    <w:qFormat/>
    <w:rsid w:val="00DE1FAE"/>
    <w:pPr>
      <w:ind w:left="720"/>
      <w:contextualSpacing/>
    </w:pPr>
  </w:style>
  <w:style w:type="paragraph" w:styleId="a6">
    <w:name w:val="Body Text"/>
    <w:basedOn w:val="a"/>
    <w:link w:val="a7"/>
    <w:uiPriority w:val="99"/>
    <w:rsid w:val="00DE1FAE"/>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a7">
    <w:name w:val="Основен текст Знак"/>
    <w:basedOn w:val="a0"/>
    <w:link w:val="a6"/>
    <w:uiPriority w:val="99"/>
    <w:rsid w:val="00DE1FAE"/>
    <w:rPr>
      <w:rFonts w:ascii="Times New Roman" w:eastAsia="Times New Roman" w:hAnsi="Times New Roman" w:cs="Times New Roman"/>
      <w:sz w:val="20"/>
      <w:szCs w:val="20"/>
    </w:rPr>
  </w:style>
  <w:style w:type="paragraph" w:customStyle="1" w:styleId="Default">
    <w:name w:val="Default"/>
    <w:rsid w:val="00DE1FA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Strong"/>
    <w:basedOn w:val="a0"/>
    <w:uiPriority w:val="22"/>
    <w:qFormat/>
    <w:rsid w:val="00DE1FAE"/>
    <w:rPr>
      <w:b/>
      <w:bCs/>
    </w:rPr>
  </w:style>
  <w:style w:type="character" w:styleId="a9">
    <w:name w:val="Emphasis"/>
    <w:basedOn w:val="a0"/>
    <w:uiPriority w:val="20"/>
    <w:qFormat/>
    <w:rsid w:val="00DE1FAE"/>
    <w:rPr>
      <w:i/>
      <w:iCs/>
    </w:rPr>
  </w:style>
  <w:style w:type="paragraph" w:styleId="aa">
    <w:name w:val="Balloon Text"/>
    <w:basedOn w:val="a"/>
    <w:link w:val="ab"/>
    <w:uiPriority w:val="99"/>
    <w:semiHidden/>
    <w:unhideWhenUsed/>
    <w:rsid w:val="00DE1FAE"/>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DE1FAE"/>
    <w:rPr>
      <w:rFonts w:ascii="Tahoma" w:eastAsia="Calibri" w:hAnsi="Tahoma" w:cs="Tahoma"/>
      <w:sz w:val="16"/>
      <w:szCs w:val="16"/>
    </w:rPr>
  </w:style>
  <w:style w:type="character" w:customStyle="1" w:styleId="20">
    <w:name w:val="Заглавие 2 Знак"/>
    <w:basedOn w:val="a0"/>
    <w:link w:val="2"/>
    <w:rsid w:val="00BF1DD8"/>
    <w:rPr>
      <w:rFonts w:ascii="Times New Roman" w:eastAsia="Times New Roman" w:hAnsi="Times New Roman" w:cs="Times New Roman"/>
      <w:sz w:val="20"/>
      <w:szCs w:val="20"/>
      <w:u w:val="single"/>
    </w:rPr>
  </w:style>
  <w:style w:type="paragraph" w:styleId="31">
    <w:name w:val="Body Text 3"/>
    <w:basedOn w:val="a"/>
    <w:link w:val="32"/>
    <w:uiPriority w:val="99"/>
    <w:unhideWhenUsed/>
    <w:rsid w:val="004804FF"/>
    <w:pPr>
      <w:spacing w:after="120"/>
    </w:pPr>
    <w:rPr>
      <w:sz w:val="16"/>
      <w:szCs w:val="16"/>
    </w:rPr>
  </w:style>
  <w:style w:type="character" w:customStyle="1" w:styleId="32">
    <w:name w:val="Основен текст 3 Знак"/>
    <w:basedOn w:val="a0"/>
    <w:link w:val="31"/>
    <w:uiPriority w:val="99"/>
    <w:rsid w:val="004804FF"/>
    <w:rPr>
      <w:rFonts w:ascii="Calibri" w:eastAsia="Calibri" w:hAnsi="Calibri" w:cs="Times New Roman"/>
      <w:sz w:val="16"/>
      <w:szCs w:val="16"/>
    </w:rPr>
  </w:style>
  <w:style w:type="character" w:customStyle="1" w:styleId="Bodytext">
    <w:name w:val="Body text_"/>
    <w:basedOn w:val="a0"/>
    <w:link w:val="11"/>
    <w:rsid w:val="00236807"/>
    <w:rPr>
      <w:rFonts w:ascii="Arial" w:eastAsia="Arial" w:hAnsi="Arial" w:cs="Arial"/>
      <w:spacing w:val="1"/>
      <w:sz w:val="21"/>
      <w:szCs w:val="21"/>
      <w:shd w:val="clear" w:color="auto" w:fill="FFFFFF"/>
    </w:rPr>
  </w:style>
  <w:style w:type="paragraph" w:customStyle="1" w:styleId="11">
    <w:name w:val="Основен текст1"/>
    <w:basedOn w:val="a"/>
    <w:link w:val="Bodytext"/>
    <w:rsid w:val="00236807"/>
    <w:pPr>
      <w:widowControl w:val="0"/>
      <w:shd w:val="clear" w:color="auto" w:fill="FFFFFF"/>
      <w:spacing w:before="780" w:after="660" w:line="317" w:lineRule="exact"/>
      <w:ind w:hanging="580"/>
      <w:jc w:val="both"/>
    </w:pPr>
    <w:rPr>
      <w:rFonts w:ascii="Arial" w:eastAsia="Arial" w:hAnsi="Arial" w:cs="Arial"/>
      <w:spacing w:val="1"/>
      <w:sz w:val="21"/>
      <w:szCs w:val="21"/>
    </w:rPr>
  </w:style>
  <w:style w:type="character" w:customStyle="1" w:styleId="ac">
    <w:name w:val="Основен текст_"/>
    <w:link w:val="13"/>
    <w:rsid w:val="00A15EAB"/>
    <w:rPr>
      <w:spacing w:val="2"/>
      <w:sz w:val="21"/>
      <w:szCs w:val="21"/>
      <w:shd w:val="clear" w:color="auto" w:fill="FFFFFF"/>
    </w:rPr>
  </w:style>
  <w:style w:type="paragraph" w:customStyle="1" w:styleId="13">
    <w:name w:val="Основен текст13"/>
    <w:basedOn w:val="a"/>
    <w:link w:val="ac"/>
    <w:rsid w:val="00A15EAB"/>
    <w:pPr>
      <w:shd w:val="clear" w:color="auto" w:fill="FFFFFF"/>
      <w:spacing w:before="660" w:after="480" w:line="0" w:lineRule="atLeast"/>
      <w:ind w:hanging="980"/>
    </w:pPr>
    <w:rPr>
      <w:rFonts w:asciiTheme="minorHAnsi" w:eastAsiaTheme="minorHAnsi" w:hAnsiTheme="minorHAnsi" w:cstheme="minorBidi"/>
      <w:spacing w:val="2"/>
      <w:sz w:val="21"/>
      <w:szCs w:val="21"/>
    </w:rPr>
  </w:style>
  <w:style w:type="paragraph" w:customStyle="1" w:styleId="12">
    <w:name w:val="Заглавие1"/>
    <w:basedOn w:val="a"/>
    <w:rsid w:val="00EB55B1"/>
    <w:pPr>
      <w:spacing w:before="100" w:beforeAutospacing="1" w:after="100" w:afterAutospacing="1" w:line="240" w:lineRule="auto"/>
    </w:pPr>
    <w:rPr>
      <w:rFonts w:ascii="Times New Roman" w:eastAsia="Times New Roman" w:hAnsi="Times New Roman"/>
      <w:sz w:val="24"/>
      <w:szCs w:val="24"/>
      <w:lang w:eastAsia="bg-BG"/>
    </w:rPr>
  </w:style>
  <w:style w:type="paragraph" w:styleId="ad">
    <w:name w:val="Body Text Indent"/>
    <w:basedOn w:val="a"/>
    <w:link w:val="ae"/>
    <w:uiPriority w:val="99"/>
    <w:unhideWhenUsed/>
    <w:rsid w:val="003B41E2"/>
    <w:pPr>
      <w:spacing w:after="120"/>
      <w:ind w:left="283"/>
    </w:pPr>
    <w:rPr>
      <w:rFonts w:asciiTheme="minorHAnsi" w:eastAsiaTheme="minorHAnsi" w:hAnsiTheme="minorHAnsi" w:cstheme="minorBidi"/>
    </w:rPr>
  </w:style>
  <w:style w:type="character" w:customStyle="1" w:styleId="ae">
    <w:name w:val="Основен текст с отстъп Знак"/>
    <w:basedOn w:val="a0"/>
    <w:link w:val="ad"/>
    <w:uiPriority w:val="99"/>
    <w:rsid w:val="003B41E2"/>
  </w:style>
  <w:style w:type="paragraph" w:styleId="af">
    <w:name w:val="header"/>
    <w:basedOn w:val="a"/>
    <w:link w:val="af0"/>
    <w:uiPriority w:val="99"/>
    <w:unhideWhenUsed/>
    <w:rsid w:val="00731E08"/>
    <w:pPr>
      <w:tabs>
        <w:tab w:val="center" w:pos="4536"/>
        <w:tab w:val="right" w:pos="9072"/>
      </w:tabs>
      <w:spacing w:after="0" w:line="240" w:lineRule="auto"/>
    </w:pPr>
  </w:style>
  <w:style w:type="character" w:customStyle="1" w:styleId="af0">
    <w:name w:val="Горен колонтитул Знак"/>
    <w:basedOn w:val="a0"/>
    <w:link w:val="af"/>
    <w:uiPriority w:val="99"/>
    <w:rsid w:val="00731E08"/>
    <w:rPr>
      <w:rFonts w:ascii="Calibri" w:eastAsia="Calibri" w:hAnsi="Calibri" w:cs="Times New Roman"/>
    </w:rPr>
  </w:style>
  <w:style w:type="paragraph" w:styleId="af1">
    <w:name w:val="footer"/>
    <w:basedOn w:val="a"/>
    <w:link w:val="af2"/>
    <w:uiPriority w:val="99"/>
    <w:unhideWhenUsed/>
    <w:rsid w:val="00731E08"/>
    <w:pPr>
      <w:tabs>
        <w:tab w:val="center" w:pos="4536"/>
        <w:tab w:val="right" w:pos="9072"/>
      </w:tabs>
      <w:spacing w:after="0" w:line="240" w:lineRule="auto"/>
    </w:pPr>
  </w:style>
  <w:style w:type="character" w:customStyle="1" w:styleId="af2">
    <w:name w:val="Долен колонтитул Знак"/>
    <w:basedOn w:val="a0"/>
    <w:link w:val="af1"/>
    <w:uiPriority w:val="99"/>
    <w:rsid w:val="00731E08"/>
    <w:rPr>
      <w:rFonts w:ascii="Calibri" w:eastAsia="Calibri" w:hAnsi="Calibri" w:cs="Times New Roman"/>
    </w:rPr>
  </w:style>
  <w:style w:type="character" w:customStyle="1" w:styleId="30">
    <w:name w:val="Заглавие 3 Знак"/>
    <w:basedOn w:val="a0"/>
    <w:link w:val="3"/>
    <w:uiPriority w:val="9"/>
    <w:rsid w:val="00A61B2E"/>
    <w:rPr>
      <w:rFonts w:asciiTheme="majorHAnsi" w:eastAsiaTheme="majorEastAsia" w:hAnsiTheme="majorHAnsi" w:cstheme="majorBidi"/>
      <w:b/>
      <w:bCs/>
      <w:color w:val="4F81BD" w:themeColor="accent1"/>
    </w:rPr>
  </w:style>
  <w:style w:type="character" w:customStyle="1" w:styleId="40">
    <w:name w:val="Заглавие 4 Знак"/>
    <w:basedOn w:val="a0"/>
    <w:link w:val="4"/>
    <w:uiPriority w:val="9"/>
    <w:semiHidden/>
    <w:rsid w:val="00A61B2E"/>
    <w:rPr>
      <w:rFonts w:asciiTheme="majorHAnsi" w:eastAsiaTheme="majorEastAsia" w:hAnsiTheme="majorHAnsi" w:cstheme="majorBidi"/>
      <w:b/>
      <w:bCs/>
      <w:i/>
      <w:iCs/>
      <w:color w:val="4F81BD" w:themeColor="accent1"/>
    </w:rPr>
  </w:style>
  <w:style w:type="character" w:customStyle="1" w:styleId="FontStyle19">
    <w:name w:val="Font Style19"/>
    <w:basedOn w:val="a0"/>
    <w:uiPriority w:val="99"/>
    <w:rsid w:val="00783CF6"/>
    <w:rPr>
      <w:rFonts w:ascii="Times New Roman" w:hAnsi="Times New Roman" w:cs="Times New Roman"/>
      <w:b/>
      <w:bCs/>
      <w:sz w:val="20"/>
      <w:szCs w:val="20"/>
    </w:rPr>
  </w:style>
  <w:style w:type="paragraph" w:styleId="af3">
    <w:name w:val="No Spacing"/>
    <w:uiPriority w:val="1"/>
    <w:qFormat/>
    <w:rsid w:val="0015751B"/>
    <w:pPr>
      <w:spacing w:after="0" w:line="240" w:lineRule="auto"/>
    </w:pPr>
  </w:style>
  <w:style w:type="character" w:customStyle="1" w:styleId="60">
    <w:name w:val="Заглавие 6 Знак"/>
    <w:basedOn w:val="a0"/>
    <w:link w:val="6"/>
    <w:uiPriority w:val="9"/>
    <w:rsid w:val="00084EE2"/>
    <w:rPr>
      <w:rFonts w:asciiTheme="majorHAnsi" w:eastAsiaTheme="majorEastAsia" w:hAnsiTheme="majorHAnsi" w:cstheme="majorBidi"/>
      <w:color w:val="243F60" w:themeColor="accent1" w:themeShade="7F"/>
    </w:rPr>
  </w:style>
  <w:style w:type="character" w:customStyle="1" w:styleId="UnresolvedMention">
    <w:name w:val="Unresolved Mention"/>
    <w:basedOn w:val="a0"/>
    <w:uiPriority w:val="99"/>
    <w:semiHidden/>
    <w:unhideWhenUsed/>
    <w:rsid w:val="00084EE2"/>
    <w:rPr>
      <w:color w:val="605E5C"/>
      <w:shd w:val="clear" w:color="auto" w:fill="E1DFDD"/>
    </w:rPr>
  </w:style>
  <w:style w:type="character" w:customStyle="1" w:styleId="10">
    <w:name w:val="Заглавие 1 Знак"/>
    <w:basedOn w:val="a0"/>
    <w:link w:val="1"/>
    <w:rsid w:val="00CC038C"/>
    <w:rPr>
      <w:rFonts w:ascii="HebarU" w:eastAsia="Times New Roman" w:hAnsi="HebarU" w:cs="Times New Roman"/>
      <w:b/>
      <w:bCs/>
      <w:sz w:val="24"/>
      <w:szCs w:val="24"/>
    </w:rPr>
  </w:style>
  <w:style w:type="table" w:styleId="af4">
    <w:name w:val="Table Grid"/>
    <w:basedOn w:val="a1"/>
    <w:rsid w:val="00CC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CC038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HTML">
    <w:name w:val="HTML Preformatted"/>
    <w:basedOn w:val="a"/>
    <w:link w:val="HTML0"/>
    <w:uiPriority w:val="99"/>
    <w:unhideWhenUsed/>
    <w:rsid w:val="00CC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0"/>
    <w:link w:val="HTML"/>
    <w:uiPriority w:val="99"/>
    <w:rsid w:val="00CC038C"/>
    <w:rPr>
      <w:rFonts w:ascii="Courier New" w:eastAsia="Times New Roman" w:hAnsi="Courier New" w:cs="Courier New"/>
      <w:sz w:val="20"/>
      <w:szCs w:val="20"/>
      <w:lang w:eastAsia="bg-BG"/>
    </w:rPr>
  </w:style>
  <w:style w:type="character" w:customStyle="1" w:styleId="FontStyle20">
    <w:name w:val="Font Style20"/>
    <w:basedOn w:val="a0"/>
    <w:uiPriority w:val="99"/>
    <w:rsid w:val="00CC038C"/>
    <w:rPr>
      <w:rFonts w:ascii="Times New Roman" w:hAnsi="Times New Roman" w:cs="Times New Roman"/>
      <w:sz w:val="20"/>
      <w:szCs w:val="20"/>
    </w:rPr>
  </w:style>
  <w:style w:type="paragraph" w:customStyle="1" w:styleId="Title2">
    <w:name w:val="Title2"/>
    <w:basedOn w:val="a"/>
    <w:rsid w:val="00CC038C"/>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Char1">
    <w:name w:val="Char Char1"/>
    <w:basedOn w:val="a"/>
    <w:semiHidden/>
    <w:rsid w:val="00CC038C"/>
    <w:pPr>
      <w:tabs>
        <w:tab w:val="left" w:pos="709"/>
      </w:tabs>
      <w:spacing w:after="0" w:line="240" w:lineRule="auto"/>
    </w:pPr>
    <w:rPr>
      <w:rFonts w:ascii="Futura Bk" w:eastAsia="Times New Roman" w:hAnsi="Futura Bk"/>
      <w:sz w:val="20"/>
      <w:szCs w:val="24"/>
      <w:lang w:val="pl-PL" w:eastAsia="pl-PL"/>
    </w:rPr>
  </w:style>
  <w:style w:type="character" w:customStyle="1" w:styleId="tlid-translation">
    <w:name w:val="tlid-translation"/>
    <w:basedOn w:val="a0"/>
    <w:rsid w:val="00CC038C"/>
  </w:style>
  <w:style w:type="character" w:customStyle="1" w:styleId="A30">
    <w:name w:val="A3"/>
    <w:uiPriority w:val="99"/>
    <w:rsid w:val="00CC038C"/>
    <w:rPr>
      <w:rFonts w:cs="TimokCY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164429">
      <w:bodyDiv w:val="1"/>
      <w:marLeft w:val="0"/>
      <w:marRight w:val="0"/>
      <w:marTop w:val="0"/>
      <w:marBottom w:val="0"/>
      <w:divBdr>
        <w:top w:val="none" w:sz="0" w:space="0" w:color="auto"/>
        <w:left w:val="none" w:sz="0" w:space="0" w:color="auto"/>
        <w:bottom w:val="none" w:sz="0" w:space="0" w:color="auto"/>
        <w:right w:val="none" w:sz="0" w:space="0" w:color="auto"/>
      </w:divBdr>
    </w:div>
    <w:div w:id="420764745">
      <w:bodyDiv w:val="1"/>
      <w:marLeft w:val="0"/>
      <w:marRight w:val="0"/>
      <w:marTop w:val="0"/>
      <w:marBottom w:val="0"/>
      <w:divBdr>
        <w:top w:val="none" w:sz="0" w:space="0" w:color="auto"/>
        <w:left w:val="none" w:sz="0" w:space="0" w:color="auto"/>
        <w:bottom w:val="none" w:sz="0" w:space="0" w:color="auto"/>
        <w:right w:val="none" w:sz="0" w:space="0" w:color="auto"/>
      </w:divBdr>
    </w:div>
    <w:div w:id="541550944">
      <w:bodyDiv w:val="1"/>
      <w:marLeft w:val="0"/>
      <w:marRight w:val="0"/>
      <w:marTop w:val="0"/>
      <w:marBottom w:val="0"/>
      <w:divBdr>
        <w:top w:val="none" w:sz="0" w:space="0" w:color="auto"/>
        <w:left w:val="none" w:sz="0" w:space="0" w:color="auto"/>
        <w:bottom w:val="none" w:sz="0" w:space="0" w:color="auto"/>
        <w:right w:val="none" w:sz="0" w:space="0" w:color="auto"/>
      </w:divBdr>
    </w:div>
    <w:div w:id="724332724">
      <w:bodyDiv w:val="1"/>
      <w:marLeft w:val="0"/>
      <w:marRight w:val="0"/>
      <w:marTop w:val="0"/>
      <w:marBottom w:val="0"/>
      <w:divBdr>
        <w:top w:val="none" w:sz="0" w:space="0" w:color="auto"/>
        <w:left w:val="none" w:sz="0" w:space="0" w:color="auto"/>
        <w:bottom w:val="none" w:sz="0" w:space="0" w:color="auto"/>
        <w:right w:val="none" w:sz="0" w:space="0" w:color="auto"/>
      </w:divBdr>
      <w:divsChild>
        <w:div w:id="93869660">
          <w:marLeft w:val="0"/>
          <w:marRight w:val="0"/>
          <w:marTop w:val="0"/>
          <w:marBottom w:val="0"/>
          <w:divBdr>
            <w:top w:val="none" w:sz="0" w:space="0" w:color="auto"/>
            <w:left w:val="none" w:sz="0" w:space="0" w:color="auto"/>
            <w:bottom w:val="none" w:sz="0" w:space="0" w:color="auto"/>
            <w:right w:val="none" w:sz="0" w:space="0" w:color="auto"/>
          </w:divBdr>
        </w:div>
        <w:div w:id="592590599">
          <w:marLeft w:val="0"/>
          <w:marRight w:val="0"/>
          <w:marTop w:val="0"/>
          <w:marBottom w:val="0"/>
          <w:divBdr>
            <w:top w:val="none" w:sz="0" w:space="0" w:color="auto"/>
            <w:left w:val="none" w:sz="0" w:space="0" w:color="auto"/>
            <w:bottom w:val="none" w:sz="0" w:space="0" w:color="auto"/>
            <w:right w:val="none" w:sz="0" w:space="0" w:color="auto"/>
          </w:divBdr>
        </w:div>
        <w:div w:id="1613322720">
          <w:marLeft w:val="0"/>
          <w:marRight w:val="0"/>
          <w:marTop w:val="0"/>
          <w:marBottom w:val="0"/>
          <w:divBdr>
            <w:top w:val="none" w:sz="0" w:space="0" w:color="auto"/>
            <w:left w:val="none" w:sz="0" w:space="0" w:color="auto"/>
            <w:bottom w:val="none" w:sz="0" w:space="0" w:color="auto"/>
            <w:right w:val="none" w:sz="0" w:space="0" w:color="auto"/>
          </w:divBdr>
        </w:div>
      </w:divsChild>
    </w:div>
    <w:div w:id="963383462">
      <w:bodyDiv w:val="1"/>
      <w:marLeft w:val="0"/>
      <w:marRight w:val="0"/>
      <w:marTop w:val="0"/>
      <w:marBottom w:val="0"/>
      <w:divBdr>
        <w:top w:val="none" w:sz="0" w:space="0" w:color="auto"/>
        <w:left w:val="none" w:sz="0" w:space="0" w:color="auto"/>
        <w:bottom w:val="none" w:sz="0" w:space="0" w:color="auto"/>
        <w:right w:val="none" w:sz="0" w:space="0" w:color="auto"/>
      </w:divBdr>
    </w:div>
    <w:div w:id="1151945344">
      <w:bodyDiv w:val="1"/>
      <w:marLeft w:val="0"/>
      <w:marRight w:val="0"/>
      <w:marTop w:val="0"/>
      <w:marBottom w:val="0"/>
      <w:divBdr>
        <w:top w:val="none" w:sz="0" w:space="0" w:color="auto"/>
        <w:left w:val="none" w:sz="0" w:space="0" w:color="auto"/>
        <w:bottom w:val="none" w:sz="0" w:space="0" w:color="auto"/>
        <w:right w:val="none" w:sz="0" w:space="0" w:color="auto"/>
      </w:divBdr>
    </w:div>
    <w:div w:id="1418482703">
      <w:bodyDiv w:val="1"/>
      <w:marLeft w:val="0"/>
      <w:marRight w:val="0"/>
      <w:marTop w:val="0"/>
      <w:marBottom w:val="0"/>
      <w:divBdr>
        <w:top w:val="none" w:sz="0" w:space="0" w:color="auto"/>
        <w:left w:val="none" w:sz="0" w:space="0" w:color="auto"/>
        <w:bottom w:val="none" w:sz="0" w:space="0" w:color="auto"/>
        <w:right w:val="none" w:sz="0" w:space="0" w:color="auto"/>
      </w:divBdr>
    </w:div>
    <w:div w:id="1534803855">
      <w:bodyDiv w:val="1"/>
      <w:marLeft w:val="0"/>
      <w:marRight w:val="0"/>
      <w:marTop w:val="0"/>
      <w:marBottom w:val="0"/>
      <w:divBdr>
        <w:top w:val="none" w:sz="0" w:space="0" w:color="auto"/>
        <w:left w:val="none" w:sz="0" w:space="0" w:color="auto"/>
        <w:bottom w:val="none" w:sz="0" w:space="0" w:color="auto"/>
        <w:right w:val="none" w:sz="0" w:space="0" w:color="auto"/>
      </w:divBdr>
      <w:divsChild>
        <w:div w:id="1178470121">
          <w:marLeft w:val="0"/>
          <w:marRight w:val="0"/>
          <w:marTop w:val="0"/>
          <w:marBottom w:val="0"/>
          <w:divBdr>
            <w:top w:val="none" w:sz="0" w:space="0" w:color="auto"/>
            <w:left w:val="none" w:sz="0" w:space="0" w:color="auto"/>
            <w:bottom w:val="none" w:sz="0" w:space="0" w:color="auto"/>
            <w:right w:val="none" w:sz="0" w:space="0" w:color="auto"/>
          </w:divBdr>
        </w:div>
        <w:div w:id="406270064">
          <w:marLeft w:val="0"/>
          <w:marRight w:val="0"/>
          <w:marTop w:val="0"/>
          <w:marBottom w:val="0"/>
          <w:divBdr>
            <w:top w:val="none" w:sz="0" w:space="0" w:color="auto"/>
            <w:left w:val="none" w:sz="0" w:space="0" w:color="auto"/>
            <w:bottom w:val="none" w:sz="0" w:space="0" w:color="auto"/>
            <w:right w:val="none" w:sz="0" w:space="0" w:color="auto"/>
          </w:divBdr>
        </w:div>
      </w:divsChild>
    </w:div>
    <w:div w:id="1702778746">
      <w:bodyDiv w:val="1"/>
      <w:marLeft w:val="0"/>
      <w:marRight w:val="0"/>
      <w:marTop w:val="0"/>
      <w:marBottom w:val="0"/>
      <w:divBdr>
        <w:top w:val="none" w:sz="0" w:space="0" w:color="auto"/>
        <w:left w:val="none" w:sz="0" w:space="0" w:color="auto"/>
        <w:bottom w:val="none" w:sz="0" w:space="0" w:color="auto"/>
        <w:right w:val="none" w:sz="0" w:space="0" w:color="auto"/>
      </w:divBdr>
    </w:div>
    <w:div w:id="1801454083">
      <w:bodyDiv w:val="1"/>
      <w:marLeft w:val="0"/>
      <w:marRight w:val="0"/>
      <w:marTop w:val="0"/>
      <w:marBottom w:val="0"/>
      <w:divBdr>
        <w:top w:val="none" w:sz="0" w:space="0" w:color="auto"/>
        <w:left w:val="none" w:sz="0" w:space="0" w:color="auto"/>
        <w:bottom w:val="none" w:sz="0" w:space="0" w:color="auto"/>
        <w:right w:val="none" w:sz="0" w:space="0" w:color="auto"/>
      </w:divBdr>
      <w:divsChild>
        <w:div w:id="817647758">
          <w:marLeft w:val="0"/>
          <w:marRight w:val="0"/>
          <w:marTop w:val="0"/>
          <w:marBottom w:val="0"/>
          <w:divBdr>
            <w:top w:val="none" w:sz="0" w:space="0" w:color="auto"/>
            <w:left w:val="none" w:sz="0" w:space="0" w:color="auto"/>
            <w:bottom w:val="none" w:sz="0" w:space="0" w:color="auto"/>
            <w:right w:val="none" w:sz="0" w:space="0" w:color="auto"/>
          </w:divBdr>
        </w:div>
      </w:divsChild>
    </w:div>
    <w:div w:id="1879272842">
      <w:bodyDiv w:val="1"/>
      <w:marLeft w:val="0"/>
      <w:marRight w:val="0"/>
      <w:marTop w:val="0"/>
      <w:marBottom w:val="0"/>
      <w:divBdr>
        <w:top w:val="none" w:sz="0" w:space="0" w:color="auto"/>
        <w:left w:val="none" w:sz="0" w:space="0" w:color="auto"/>
        <w:bottom w:val="none" w:sz="0" w:space="0" w:color="auto"/>
        <w:right w:val="none" w:sz="0" w:space="0" w:color="auto"/>
      </w:divBdr>
      <w:divsChild>
        <w:div w:id="2132045654">
          <w:marLeft w:val="0"/>
          <w:marRight w:val="0"/>
          <w:marTop w:val="0"/>
          <w:marBottom w:val="0"/>
          <w:divBdr>
            <w:top w:val="none" w:sz="0" w:space="0" w:color="auto"/>
            <w:left w:val="none" w:sz="0" w:space="0" w:color="auto"/>
            <w:bottom w:val="none" w:sz="0" w:space="0" w:color="auto"/>
            <w:right w:val="none" w:sz="0" w:space="0" w:color="auto"/>
          </w:divBdr>
        </w:div>
      </w:divsChild>
    </w:div>
    <w:div w:id="1936746716">
      <w:bodyDiv w:val="1"/>
      <w:marLeft w:val="0"/>
      <w:marRight w:val="0"/>
      <w:marTop w:val="0"/>
      <w:marBottom w:val="0"/>
      <w:divBdr>
        <w:top w:val="none" w:sz="0" w:space="0" w:color="auto"/>
        <w:left w:val="none" w:sz="0" w:space="0" w:color="auto"/>
        <w:bottom w:val="none" w:sz="0" w:space="0" w:color="auto"/>
        <w:right w:val="none" w:sz="0" w:space="0" w:color="auto"/>
      </w:divBdr>
      <w:divsChild>
        <w:div w:id="88816966">
          <w:marLeft w:val="0"/>
          <w:marRight w:val="0"/>
          <w:marTop w:val="0"/>
          <w:marBottom w:val="525"/>
          <w:divBdr>
            <w:top w:val="none" w:sz="0" w:space="0" w:color="auto"/>
            <w:left w:val="none" w:sz="0" w:space="0" w:color="auto"/>
            <w:bottom w:val="none" w:sz="0" w:space="0" w:color="auto"/>
            <w:right w:val="none" w:sz="0" w:space="0" w:color="auto"/>
          </w:divBdr>
          <w:divsChild>
            <w:div w:id="2119442377">
              <w:marLeft w:val="0"/>
              <w:marRight w:val="0"/>
              <w:marTop w:val="0"/>
              <w:marBottom w:val="0"/>
              <w:divBdr>
                <w:top w:val="none" w:sz="0" w:space="0" w:color="auto"/>
                <w:left w:val="none" w:sz="0" w:space="0" w:color="auto"/>
                <w:bottom w:val="none" w:sz="0" w:space="0" w:color="auto"/>
                <w:right w:val="none" w:sz="0" w:space="0" w:color="auto"/>
              </w:divBdr>
            </w:div>
          </w:divsChild>
        </w:div>
        <w:div w:id="1847357050">
          <w:marLeft w:val="0"/>
          <w:marRight w:val="0"/>
          <w:marTop w:val="0"/>
          <w:marBottom w:val="525"/>
          <w:divBdr>
            <w:top w:val="none" w:sz="0" w:space="0" w:color="auto"/>
            <w:left w:val="none" w:sz="0" w:space="0" w:color="auto"/>
            <w:bottom w:val="none" w:sz="0" w:space="0" w:color="auto"/>
            <w:right w:val="none" w:sz="0" w:space="0" w:color="auto"/>
          </w:divBdr>
          <w:divsChild>
            <w:div w:id="7729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cyclingcompany.b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FBB66-1A26-4E89-A09A-8672405C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11895</Words>
  <Characters>67807</Characters>
  <Application>Microsoft Office Word</Application>
  <DocSecurity>0</DocSecurity>
  <Lines>565</Lines>
  <Paragraphs>159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инж. Т.Гогова</dc:creator>
  <cp:keywords>РЕЛАКС ХД ЕООД</cp:keywords>
  <cp:lastModifiedBy>Yanitsa Ivanova</cp:lastModifiedBy>
  <cp:revision>2</cp:revision>
  <cp:lastPrinted>2023-11-30T07:38:00Z</cp:lastPrinted>
  <dcterms:created xsi:type="dcterms:W3CDTF">2025-07-07T12:55:00Z</dcterms:created>
  <dcterms:modified xsi:type="dcterms:W3CDTF">2025-07-07T12:55:00Z</dcterms:modified>
  <cp:category>Приложение 2</cp:category>
</cp:coreProperties>
</file>