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6E81D" w14:textId="77777777" w:rsidR="00F67FC1" w:rsidRPr="007C18E0" w:rsidRDefault="00F67FC1" w:rsidP="00866DCA">
      <w:pPr>
        <w:spacing w:line="240" w:lineRule="auto"/>
        <w:jc w:val="both"/>
        <w:rPr>
          <w:rFonts w:ascii="Times New Roman" w:hAnsi="Times New Roman"/>
          <w:b/>
          <w:sz w:val="24"/>
          <w:szCs w:val="24"/>
        </w:rPr>
      </w:pPr>
      <w:bookmarkStart w:id="0" w:name="_GoBack"/>
      <w:bookmarkEnd w:id="0"/>
      <w:r w:rsidRPr="007C18E0">
        <w:rPr>
          <w:rFonts w:ascii="Times New Roman" w:hAnsi="Times New Roman"/>
          <w:b/>
          <w:sz w:val="24"/>
          <w:szCs w:val="24"/>
        </w:rPr>
        <w:t>Приложение № 2 към чл. 6 от Наредбата за ОВОС</w:t>
      </w:r>
    </w:p>
    <w:p w14:paraId="1BC385B1" w14:textId="77777777" w:rsidR="00F67FC1" w:rsidRPr="007C18E0" w:rsidRDefault="009F0A00" w:rsidP="00866DCA">
      <w:pPr>
        <w:spacing w:before="100" w:beforeAutospacing="1" w:after="100" w:afterAutospacing="1" w:line="240" w:lineRule="auto"/>
        <w:rPr>
          <w:rFonts w:ascii="Times New Roman" w:eastAsia="Times New Roman" w:hAnsi="Times New Roman"/>
          <w:sz w:val="24"/>
          <w:szCs w:val="24"/>
          <w:lang w:eastAsia="bg-BG"/>
        </w:rPr>
      </w:pPr>
      <w:r w:rsidRPr="007C18E0">
        <w:rPr>
          <w:rFonts w:ascii="Times New Roman" w:eastAsia="Times New Roman" w:hAnsi="Times New Roman"/>
          <w:sz w:val="24"/>
          <w:szCs w:val="24"/>
          <w:lang w:eastAsia="bg-BG"/>
        </w:rPr>
        <w:t>(Изм. - ДВ, бр. 3 от 2006 г., изм. и доп. - ДВ, бр. 3 от 2011 г., изм. и доп. - ДВ, бр. 12 от 2016 г., в сила от 12.02.2016 г., изм. - ДВ, бр. 3 от 2018 г., изм. - ДВ, бр. 31 от 2019 г., в сила от 12.04.2019 г.)</w:t>
      </w:r>
    </w:p>
    <w:p w14:paraId="36EC9305" w14:textId="77777777" w:rsidR="00E900C3" w:rsidRPr="007C18E0" w:rsidRDefault="00E900C3" w:rsidP="00866DCA">
      <w:pPr>
        <w:spacing w:line="240" w:lineRule="auto"/>
        <w:jc w:val="both"/>
        <w:rPr>
          <w:rFonts w:ascii="Times New Roman" w:hAnsi="Times New Roman"/>
          <w:sz w:val="24"/>
          <w:szCs w:val="24"/>
        </w:rPr>
      </w:pPr>
    </w:p>
    <w:p w14:paraId="2CD0F7BE" w14:textId="77777777" w:rsidR="00F67FC1" w:rsidRPr="00E72797" w:rsidRDefault="00F67FC1" w:rsidP="00866DCA">
      <w:pPr>
        <w:spacing w:line="240" w:lineRule="auto"/>
        <w:jc w:val="both"/>
        <w:rPr>
          <w:rFonts w:ascii="Times New Roman" w:hAnsi="Times New Roman"/>
          <w:b/>
          <w:sz w:val="24"/>
          <w:szCs w:val="24"/>
        </w:rPr>
      </w:pPr>
      <w:r w:rsidRPr="00E72797">
        <w:rPr>
          <w:rFonts w:ascii="Times New Roman" w:hAnsi="Times New Roman"/>
          <w:b/>
          <w:sz w:val="24"/>
          <w:szCs w:val="24"/>
        </w:rPr>
        <w:t>Информация за преценяване на необходимостта от ОВОС</w:t>
      </w:r>
    </w:p>
    <w:p w14:paraId="67BCEE17" w14:textId="77777777" w:rsidR="004A0FAB" w:rsidRPr="00E72797" w:rsidRDefault="004A0FAB" w:rsidP="00866DCA">
      <w:pPr>
        <w:spacing w:line="240" w:lineRule="auto"/>
        <w:jc w:val="both"/>
        <w:rPr>
          <w:rFonts w:ascii="Times New Roman" w:hAnsi="Times New Roman"/>
          <w:sz w:val="24"/>
          <w:szCs w:val="24"/>
        </w:rPr>
      </w:pPr>
    </w:p>
    <w:p w14:paraId="5606DFCA" w14:textId="77777777" w:rsidR="00F67FC1" w:rsidRPr="00E72797" w:rsidRDefault="00F67FC1" w:rsidP="00084EE2">
      <w:pPr>
        <w:spacing w:line="240" w:lineRule="auto"/>
        <w:jc w:val="both"/>
        <w:rPr>
          <w:rFonts w:ascii="Times New Roman" w:hAnsi="Times New Roman"/>
          <w:b/>
          <w:sz w:val="24"/>
          <w:szCs w:val="24"/>
        </w:rPr>
      </w:pPr>
      <w:r w:rsidRPr="00E72797">
        <w:rPr>
          <w:rFonts w:ascii="Times New Roman" w:hAnsi="Times New Roman"/>
          <w:b/>
          <w:sz w:val="24"/>
          <w:szCs w:val="24"/>
        </w:rPr>
        <w:t>I. Информация за контакт с възложителя:</w:t>
      </w:r>
    </w:p>
    <w:p w14:paraId="60C436C0" w14:textId="355ADA6B" w:rsidR="003E61B6" w:rsidRPr="00E72797" w:rsidRDefault="00F67FC1" w:rsidP="00084EE2">
      <w:pPr>
        <w:spacing w:line="240" w:lineRule="auto"/>
        <w:jc w:val="both"/>
        <w:rPr>
          <w:rFonts w:ascii="Times New Roman" w:hAnsi="Times New Roman"/>
          <w:b/>
          <w:sz w:val="24"/>
          <w:szCs w:val="24"/>
        </w:rPr>
      </w:pPr>
      <w:r w:rsidRPr="00E72797">
        <w:rPr>
          <w:rFonts w:ascii="Times New Roman" w:hAnsi="Times New Roman"/>
          <w:b/>
          <w:sz w:val="24"/>
          <w:szCs w:val="24"/>
        </w:rPr>
        <w:t>1. Име, местожителство, гражданство на възложителя - физическо лице, търговско наименование, седалище и единен идентификационен номер на юридическото лице.</w:t>
      </w:r>
    </w:p>
    <w:p w14:paraId="64DDA803" w14:textId="5E3BE3BA" w:rsidR="00F67FC1" w:rsidRDefault="00383E59" w:rsidP="008203FC">
      <w:pPr>
        <w:spacing w:line="240" w:lineRule="auto"/>
        <w:jc w:val="both"/>
        <w:rPr>
          <w:rFonts w:ascii="Times New Roman" w:hAnsi="Times New Roman"/>
          <w:sz w:val="24"/>
          <w:szCs w:val="24"/>
        </w:rPr>
      </w:pPr>
      <w:r w:rsidRPr="00E72797">
        <w:rPr>
          <w:rFonts w:ascii="Times New Roman" w:hAnsi="Times New Roman"/>
          <w:b/>
          <w:bCs/>
          <w:sz w:val="24"/>
          <w:szCs w:val="24"/>
        </w:rPr>
        <w:t>"ХАРИ – 93 " ООД</w:t>
      </w:r>
      <w:r w:rsidRPr="00E72797">
        <w:rPr>
          <w:rFonts w:ascii="Times New Roman" w:hAnsi="Times New Roman"/>
          <w:b/>
          <w:sz w:val="24"/>
          <w:szCs w:val="24"/>
        </w:rPr>
        <w:t xml:space="preserve">, </w:t>
      </w:r>
      <w:r w:rsidRPr="00E72797">
        <w:rPr>
          <w:rFonts w:ascii="Times New Roman" w:hAnsi="Times New Roman"/>
          <w:sz w:val="24"/>
          <w:szCs w:val="24"/>
        </w:rPr>
        <w:t xml:space="preserve">ЕИК: 825075730, </w:t>
      </w:r>
    </w:p>
    <w:p w14:paraId="3A9C39ED" w14:textId="71450C70" w:rsidR="008203FC" w:rsidRDefault="008203FC" w:rsidP="008203FC">
      <w:pPr>
        <w:spacing w:line="240" w:lineRule="auto"/>
        <w:jc w:val="both"/>
        <w:rPr>
          <w:rFonts w:ascii="Times New Roman" w:hAnsi="Times New Roman"/>
          <w:sz w:val="24"/>
          <w:szCs w:val="24"/>
        </w:rPr>
      </w:pPr>
    </w:p>
    <w:p w14:paraId="00FB1AC7" w14:textId="66148CFC" w:rsidR="008203FC" w:rsidRDefault="008203FC" w:rsidP="008203FC">
      <w:pPr>
        <w:spacing w:line="240" w:lineRule="auto"/>
        <w:jc w:val="both"/>
        <w:rPr>
          <w:rFonts w:ascii="Times New Roman" w:hAnsi="Times New Roman"/>
          <w:sz w:val="24"/>
          <w:szCs w:val="24"/>
        </w:rPr>
      </w:pPr>
    </w:p>
    <w:p w14:paraId="3D717CAF" w14:textId="0D8B5278" w:rsidR="008203FC" w:rsidRDefault="008203FC" w:rsidP="008203FC">
      <w:pPr>
        <w:spacing w:line="240" w:lineRule="auto"/>
        <w:jc w:val="both"/>
        <w:rPr>
          <w:rFonts w:ascii="Times New Roman" w:hAnsi="Times New Roman"/>
          <w:sz w:val="24"/>
          <w:szCs w:val="24"/>
        </w:rPr>
      </w:pPr>
    </w:p>
    <w:p w14:paraId="34E78249" w14:textId="77777777" w:rsidR="008203FC" w:rsidRPr="00E72797" w:rsidRDefault="008203FC" w:rsidP="008203FC">
      <w:pPr>
        <w:spacing w:line="240" w:lineRule="auto"/>
        <w:jc w:val="both"/>
        <w:rPr>
          <w:rFonts w:ascii="Times New Roman" w:hAnsi="Times New Roman"/>
          <w:sz w:val="24"/>
          <w:szCs w:val="24"/>
          <w:lang w:val="en-US"/>
        </w:rPr>
      </w:pPr>
    </w:p>
    <w:p w14:paraId="268356E1" w14:textId="77777777" w:rsidR="00F67FC1" w:rsidRPr="00E72797" w:rsidRDefault="00F67FC1" w:rsidP="00866DCA">
      <w:pPr>
        <w:spacing w:line="240" w:lineRule="auto"/>
        <w:jc w:val="both"/>
        <w:rPr>
          <w:rFonts w:ascii="Times New Roman" w:hAnsi="Times New Roman"/>
          <w:b/>
          <w:sz w:val="24"/>
          <w:szCs w:val="24"/>
        </w:rPr>
      </w:pPr>
      <w:r w:rsidRPr="00E72797">
        <w:rPr>
          <w:rFonts w:ascii="Times New Roman" w:hAnsi="Times New Roman"/>
          <w:b/>
          <w:sz w:val="24"/>
          <w:szCs w:val="24"/>
        </w:rPr>
        <w:t>II. Резюме на инвестиционното предложение:</w:t>
      </w:r>
    </w:p>
    <w:p w14:paraId="5272D073" w14:textId="7AAA55C4" w:rsidR="00383E59" w:rsidRPr="00E72797" w:rsidRDefault="00560445" w:rsidP="00383E59">
      <w:pPr>
        <w:spacing w:line="240" w:lineRule="auto"/>
        <w:ind w:firstLine="567"/>
        <w:rPr>
          <w:rFonts w:ascii="Times New Roman" w:hAnsi="Times New Roman"/>
          <w:bCs/>
          <w:sz w:val="24"/>
          <w:szCs w:val="24"/>
        </w:rPr>
      </w:pPr>
      <w:r w:rsidRPr="00E72797">
        <w:rPr>
          <w:rFonts w:ascii="Times New Roman" w:hAnsi="Times New Roman"/>
          <w:sz w:val="24"/>
          <w:szCs w:val="24"/>
        </w:rPr>
        <w:t xml:space="preserve">Настоящото инвестиционно предложение </w:t>
      </w:r>
      <w:r w:rsidRPr="00E72797">
        <w:rPr>
          <w:rFonts w:ascii="Times New Roman" w:hAnsi="Times New Roman"/>
          <w:b/>
          <w:sz w:val="24"/>
          <w:szCs w:val="24"/>
        </w:rPr>
        <w:t xml:space="preserve">„Рециклиране на пластмасови отпадъци и производство на регранулат в Поземлен имот (ПИ) 56784.536.490 с местонахождение: р-н Южен, бул. „Кукленско шосе”  №30, гр. Пловдив, община Пловдив, област Пловдив,  площ 2499 кв.м.” </w:t>
      </w:r>
      <w:r w:rsidR="00383E59" w:rsidRPr="00E72797">
        <w:rPr>
          <w:rFonts w:ascii="Times New Roman" w:hAnsi="Times New Roman"/>
          <w:sz w:val="24"/>
          <w:szCs w:val="24"/>
        </w:rPr>
        <w:t>е за нова дейност в съществуващ обект  с обществено обслужваща дейност</w:t>
      </w:r>
      <w:r w:rsidR="00383E59" w:rsidRPr="00E72797">
        <w:rPr>
          <w:rFonts w:ascii="Times New Roman" w:hAnsi="Times New Roman"/>
          <w:sz w:val="24"/>
          <w:szCs w:val="24"/>
          <w:lang w:val="en-US"/>
        </w:rPr>
        <w:t>-</w:t>
      </w:r>
      <w:r w:rsidR="00383E59" w:rsidRPr="00E72797">
        <w:rPr>
          <w:rFonts w:ascii="Times New Roman" w:hAnsi="Times New Roman"/>
          <w:sz w:val="24"/>
          <w:szCs w:val="24"/>
        </w:rPr>
        <w:t xml:space="preserve"> </w:t>
      </w:r>
      <w:r w:rsidR="00383E59" w:rsidRPr="00E72797">
        <w:rPr>
          <w:rFonts w:ascii="Times New Roman" w:hAnsi="Times New Roman"/>
          <w:sz w:val="24"/>
          <w:szCs w:val="24"/>
        </w:rPr>
        <w:lastRenderedPageBreak/>
        <w:t xml:space="preserve">Площадка за </w:t>
      </w:r>
      <w:r w:rsidR="00383E59" w:rsidRPr="00E72797">
        <w:rPr>
          <w:rFonts w:ascii="Times New Roman" w:hAnsi="Times New Roman"/>
          <w:bCs/>
          <w:sz w:val="24"/>
          <w:szCs w:val="24"/>
        </w:rPr>
        <w:t>събиране, съхранение, предварително третиране и рециклиране на пластмасови отпадъци</w:t>
      </w:r>
      <w:r w:rsidR="000540F8" w:rsidRPr="00E72797">
        <w:rPr>
          <w:rFonts w:ascii="Times New Roman" w:hAnsi="Times New Roman"/>
          <w:bCs/>
          <w:sz w:val="24"/>
          <w:szCs w:val="24"/>
        </w:rPr>
        <w:t>.</w:t>
      </w:r>
    </w:p>
    <w:p w14:paraId="19B3B68E" w14:textId="34C8B81B" w:rsidR="00383E59" w:rsidRPr="00E72797" w:rsidRDefault="00383E59" w:rsidP="00383E59">
      <w:pPr>
        <w:spacing w:line="240" w:lineRule="auto"/>
        <w:ind w:firstLine="567"/>
        <w:rPr>
          <w:rFonts w:ascii="Times New Roman" w:hAnsi="Times New Roman"/>
          <w:sz w:val="24"/>
          <w:szCs w:val="24"/>
        </w:rPr>
      </w:pPr>
      <w:r w:rsidRPr="00E72797">
        <w:rPr>
          <w:rFonts w:ascii="Times New Roman" w:hAnsi="Times New Roman"/>
          <w:sz w:val="24"/>
          <w:szCs w:val="24"/>
        </w:rPr>
        <w:t>ИП ще се реализира  в поземлен имот (ПИ) с идентификатор 56784.536.490 с местонахождение:  Област Пловдив, Община Пловдив, гр. Пловдив, р-н Южен,  бул. „Кукленско шосе”  №30, който е  с трайно предназначение на територията „Урбанизирана” - собственост на „ХАРИ - 93” ООД.</w:t>
      </w:r>
    </w:p>
    <w:p w14:paraId="012633FD" w14:textId="77777777" w:rsidR="000540F8" w:rsidRPr="00E72797" w:rsidRDefault="000540F8" w:rsidP="000540F8">
      <w:pPr>
        <w:spacing w:line="240" w:lineRule="auto"/>
        <w:ind w:firstLine="567"/>
        <w:rPr>
          <w:rFonts w:ascii="Times New Roman" w:hAnsi="Times New Roman"/>
          <w:sz w:val="24"/>
          <w:szCs w:val="24"/>
        </w:rPr>
      </w:pPr>
      <w:r w:rsidRPr="00E72797">
        <w:rPr>
          <w:rFonts w:ascii="Times New Roman" w:hAnsi="Times New Roman"/>
          <w:sz w:val="24"/>
          <w:szCs w:val="24"/>
        </w:rPr>
        <w:t xml:space="preserve">Площадката отговаря на изискванията заложени в чл. 38, ал. 1 на Закона за управление на отпадъците /обн. ДВ бр. 53 от 13.07.2012 г., ....посл. изм. и доп. ДВ. бр.17 от 1 Март 2022г. /. </w:t>
      </w:r>
    </w:p>
    <w:p w14:paraId="31A51EEB" w14:textId="19E952F7" w:rsidR="000540F8" w:rsidRPr="00E72797" w:rsidRDefault="000540F8" w:rsidP="000540F8">
      <w:pPr>
        <w:spacing w:line="240" w:lineRule="auto"/>
        <w:ind w:firstLine="567"/>
        <w:rPr>
          <w:rFonts w:ascii="Times New Roman" w:hAnsi="Times New Roman"/>
          <w:sz w:val="24"/>
          <w:szCs w:val="24"/>
        </w:rPr>
      </w:pPr>
      <w:r w:rsidRPr="00E72797">
        <w:rPr>
          <w:rFonts w:ascii="Times New Roman" w:hAnsi="Times New Roman"/>
          <w:sz w:val="24"/>
          <w:szCs w:val="24"/>
        </w:rPr>
        <w:t>Не се предвижда ново строителство - площадката е с изг</w:t>
      </w:r>
      <w:r w:rsidR="00CB220A">
        <w:rPr>
          <w:rFonts w:ascii="Times New Roman" w:hAnsi="Times New Roman"/>
          <w:sz w:val="24"/>
          <w:szCs w:val="24"/>
        </w:rPr>
        <w:t>р</w:t>
      </w:r>
      <w:r w:rsidRPr="00E72797">
        <w:rPr>
          <w:rFonts w:ascii="Times New Roman" w:hAnsi="Times New Roman"/>
          <w:sz w:val="24"/>
          <w:szCs w:val="24"/>
        </w:rPr>
        <w:t xml:space="preserve">адена инфраструктура, осигуряваща извършване на разрешените дейности, включително и на тези предмет на настоящото ИП. Предвидени са монтажни дейности за оборудване на производственото помещение с необходимите съоръжения за рециклиране на отпадъци от пластмаса- екструдер за производство на регранулат, миксер, пулверизатор и мелници за раздробяване на пластмасата. </w:t>
      </w:r>
    </w:p>
    <w:p w14:paraId="269FE515" w14:textId="77777777" w:rsidR="000540F8" w:rsidRPr="00E72797" w:rsidRDefault="000540F8" w:rsidP="000540F8">
      <w:pPr>
        <w:spacing w:line="240" w:lineRule="auto"/>
        <w:ind w:firstLine="567"/>
        <w:rPr>
          <w:rFonts w:ascii="Times New Roman" w:hAnsi="Times New Roman"/>
          <w:sz w:val="24"/>
          <w:szCs w:val="24"/>
        </w:rPr>
      </w:pPr>
      <w:r w:rsidRPr="00E72797">
        <w:rPr>
          <w:rFonts w:ascii="Times New Roman" w:hAnsi="Times New Roman"/>
          <w:sz w:val="24"/>
          <w:szCs w:val="24"/>
        </w:rPr>
        <w:t>На територията на  площадката не се предвижда използването на производствени води.</w:t>
      </w:r>
    </w:p>
    <w:p w14:paraId="5F240F16" w14:textId="77777777" w:rsidR="000540F8" w:rsidRPr="00E72797" w:rsidRDefault="000540F8" w:rsidP="000540F8">
      <w:pPr>
        <w:spacing w:line="240" w:lineRule="auto"/>
        <w:ind w:firstLine="567"/>
        <w:rPr>
          <w:rFonts w:ascii="Times New Roman" w:hAnsi="Times New Roman"/>
          <w:sz w:val="24"/>
          <w:szCs w:val="24"/>
        </w:rPr>
      </w:pPr>
      <w:r w:rsidRPr="00E72797">
        <w:rPr>
          <w:rFonts w:ascii="Times New Roman" w:hAnsi="Times New Roman"/>
          <w:sz w:val="24"/>
          <w:szCs w:val="24"/>
        </w:rPr>
        <w:t>Съоръжението за рециклиране  на пластмасови отпадъци- екструдер  ще ползва въздушно охлаждане за производство на регранулат. За целта е осигурен тръбен вентилатор.</w:t>
      </w:r>
    </w:p>
    <w:p w14:paraId="0563A6E2" w14:textId="77777777" w:rsidR="000540F8" w:rsidRPr="00E72797" w:rsidRDefault="000540F8" w:rsidP="000540F8">
      <w:pPr>
        <w:spacing w:line="240" w:lineRule="auto"/>
        <w:ind w:firstLine="567"/>
        <w:rPr>
          <w:rFonts w:ascii="Times New Roman" w:hAnsi="Times New Roman"/>
          <w:sz w:val="24"/>
          <w:szCs w:val="24"/>
        </w:rPr>
      </w:pPr>
      <w:r w:rsidRPr="00E72797">
        <w:rPr>
          <w:rFonts w:ascii="Times New Roman" w:hAnsi="Times New Roman"/>
          <w:sz w:val="24"/>
          <w:szCs w:val="24"/>
        </w:rPr>
        <w:t xml:space="preserve">Готовият продукт /регранулат/ ще се използва за собствени нужди на предриятието. </w:t>
      </w:r>
    </w:p>
    <w:p w14:paraId="5B05ECD7" w14:textId="77777777" w:rsidR="000540F8" w:rsidRPr="00E72797" w:rsidRDefault="000540F8" w:rsidP="000540F8">
      <w:pPr>
        <w:spacing w:line="240" w:lineRule="auto"/>
        <w:ind w:firstLine="567"/>
        <w:rPr>
          <w:rFonts w:ascii="Times New Roman" w:hAnsi="Times New Roman"/>
          <w:sz w:val="24"/>
          <w:szCs w:val="24"/>
        </w:rPr>
      </w:pPr>
      <w:r w:rsidRPr="00E72797">
        <w:rPr>
          <w:rFonts w:ascii="Times New Roman" w:hAnsi="Times New Roman"/>
          <w:sz w:val="24"/>
          <w:szCs w:val="24"/>
        </w:rPr>
        <w:t xml:space="preserve">Отпадните води, които ще се генерират са дъждовни и битово – фекални. Битово – фекалните отпадни води ще се отвеждат в канализационната система на гр. Пловдив. </w:t>
      </w:r>
    </w:p>
    <w:p w14:paraId="0D5BCB8D" w14:textId="77777777" w:rsidR="000540F8" w:rsidRPr="00E72797" w:rsidRDefault="000540F8" w:rsidP="000540F8">
      <w:pPr>
        <w:spacing w:line="240" w:lineRule="auto"/>
        <w:ind w:firstLine="567"/>
        <w:rPr>
          <w:rFonts w:ascii="Times New Roman" w:hAnsi="Times New Roman"/>
          <w:sz w:val="24"/>
          <w:szCs w:val="24"/>
        </w:rPr>
      </w:pPr>
      <w:r w:rsidRPr="00E72797">
        <w:rPr>
          <w:rFonts w:ascii="Times New Roman" w:hAnsi="Times New Roman"/>
          <w:sz w:val="24"/>
          <w:szCs w:val="24"/>
        </w:rPr>
        <w:t xml:space="preserve">Дейността не е свързана с употреба на химични вещества и смеси. В обекта няма да са налични опасни химични вещества, посочени в приложение №3 на Закона за опазване на околната среда. Няма да се съхраняват на открито опасни вещества и смеси, не се очаква формиране на замърсени дъждовни води. Дъждовните отпадни води са условно чисти и се оттичат в зелените площи на площадката.    </w:t>
      </w:r>
    </w:p>
    <w:p w14:paraId="159C92BA" w14:textId="77777777" w:rsidR="000540F8" w:rsidRPr="00E72797" w:rsidRDefault="000540F8" w:rsidP="000540F8">
      <w:pPr>
        <w:spacing w:line="240" w:lineRule="auto"/>
        <w:ind w:firstLine="567"/>
        <w:rPr>
          <w:rFonts w:ascii="Times New Roman" w:hAnsi="Times New Roman"/>
          <w:sz w:val="24"/>
          <w:szCs w:val="24"/>
        </w:rPr>
      </w:pPr>
      <w:r w:rsidRPr="00E72797">
        <w:rPr>
          <w:rFonts w:ascii="Times New Roman" w:hAnsi="Times New Roman"/>
          <w:sz w:val="24"/>
          <w:szCs w:val="24"/>
        </w:rPr>
        <w:t>Достъпът към обекта няма да се промени и ще се извършва  от съществуващия вход, като няма необходимост от изграждане на нови пътища.</w:t>
      </w:r>
    </w:p>
    <w:p w14:paraId="32B5AD62" w14:textId="77777777" w:rsidR="000540F8" w:rsidRPr="00E72797" w:rsidRDefault="000540F8" w:rsidP="000540F8">
      <w:pPr>
        <w:spacing w:line="240" w:lineRule="auto"/>
        <w:ind w:firstLine="567"/>
        <w:rPr>
          <w:rFonts w:ascii="Times New Roman" w:hAnsi="Times New Roman"/>
          <w:sz w:val="24"/>
          <w:szCs w:val="24"/>
        </w:rPr>
      </w:pPr>
      <w:r w:rsidRPr="00E72797">
        <w:rPr>
          <w:rFonts w:ascii="Times New Roman" w:hAnsi="Times New Roman"/>
          <w:sz w:val="24"/>
          <w:szCs w:val="24"/>
        </w:rPr>
        <w:t>Електрозахранването ще се осъществява, чрез съществуваща електропреносна мрежа.</w:t>
      </w:r>
    </w:p>
    <w:p w14:paraId="607953A1" w14:textId="7246DBFE" w:rsidR="00383E59" w:rsidRPr="00E72797" w:rsidRDefault="000540F8" w:rsidP="0056295C">
      <w:pPr>
        <w:spacing w:line="240" w:lineRule="auto"/>
        <w:ind w:firstLine="567"/>
        <w:rPr>
          <w:rFonts w:ascii="Times New Roman" w:hAnsi="Times New Roman"/>
          <w:sz w:val="24"/>
          <w:szCs w:val="24"/>
        </w:rPr>
      </w:pPr>
      <w:r w:rsidRPr="00E72797">
        <w:rPr>
          <w:rFonts w:ascii="Times New Roman" w:hAnsi="Times New Roman"/>
          <w:sz w:val="24"/>
          <w:szCs w:val="24"/>
        </w:rPr>
        <w:t>Обекта  е с изградена В и К мрежа , като за целта има сключен договор с ВиК дружество за предоставяне на услуги за водоснабдяване и канализация.</w:t>
      </w:r>
    </w:p>
    <w:p w14:paraId="3F5EB2E6" w14:textId="666C1FF7" w:rsidR="00F67FC1" w:rsidRPr="007C18E0" w:rsidRDefault="009D4645" w:rsidP="009D4645">
      <w:pPr>
        <w:spacing w:line="240" w:lineRule="auto"/>
        <w:ind w:firstLine="567"/>
        <w:rPr>
          <w:rFonts w:ascii="Times New Roman" w:hAnsi="Times New Roman"/>
          <w:sz w:val="24"/>
          <w:szCs w:val="24"/>
        </w:rPr>
      </w:pPr>
      <w:r w:rsidRPr="00E72797">
        <w:rPr>
          <w:rFonts w:ascii="Times New Roman" w:hAnsi="Times New Roman"/>
          <w:sz w:val="24"/>
          <w:szCs w:val="24"/>
        </w:rPr>
        <w:lastRenderedPageBreak/>
        <w:t>Съгласно писмо на РИОСВ–</w:t>
      </w:r>
      <w:r w:rsidR="00F67FC1" w:rsidRPr="00E72797">
        <w:rPr>
          <w:rFonts w:ascii="Times New Roman" w:hAnsi="Times New Roman"/>
          <w:sz w:val="24"/>
          <w:szCs w:val="24"/>
        </w:rPr>
        <w:t>Пловдив,</w:t>
      </w:r>
      <w:r w:rsidR="00875113" w:rsidRPr="00E72797">
        <w:rPr>
          <w:rFonts w:ascii="Times New Roman" w:hAnsi="Times New Roman"/>
          <w:sz w:val="24"/>
          <w:szCs w:val="24"/>
        </w:rPr>
        <w:t xml:space="preserve"> с изх.</w:t>
      </w:r>
      <w:r w:rsidR="00875113" w:rsidRPr="00E72797">
        <w:rPr>
          <w:rFonts w:ascii="Times New Roman" w:hAnsi="Times New Roman"/>
          <w:bCs/>
          <w:sz w:val="24"/>
          <w:szCs w:val="24"/>
        </w:rPr>
        <w:t xml:space="preserve"> </w:t>
      </w:r>
      <w:r w:rsidRPr="00E72797">
        <w:rPr>
          <w:rFonts w:ascii="Times New Roman" w:hAnsi="Times New Roman"/>
          <w:bCs/>
          <w:sz w:val="24"/>
          <w:szCs w:val="24"/>
        </w:rPr>
        <w:t xml:space="preserve">№ </w:t>
      </w:r>
      <w:r w:rsidR="00D50EEC" w:rsidRPr="00E72797">
        <w:rPr>
          <w:rFonts w:ascii="Times New Roman" w:hAnsi="Times New Roman"/>
          <w:bCs/>
          <w:sz w:val="24"/>
          <w:szCs w:val="24"/>
        </w:rPr>
        <w:t>ОВОС-</w:t>
      </w:r>
      <w:r w:rsidR="00CE4A5E" w:rsidRPr="00E72797">
        <w:rPr>
          <w:rFonts w:ascii="Times New Roman" w:hAnsi="Times New Roman"/>
          <w:bCs/>
          <w:sz w:val="24"/>
          <w:szCs w:val="24"/>
        </w:rPr>
        <w:t>202</w:t>
      </w:r>
      <w:r w:rsidR="00154DAA" w:rsidRPr="00E72797">
        <w:rPr>
          <w:rFonts w:ascii="Times New Roman" w:hAnsi="Times New Roman"/>
          <w:bCs/>
          <w:sz w:val="24"/>
          <w:szCs w:val="24"/>
        </w:rPr>
        <w:t>-</w:t>
      </w:r>
      <w:r w:rsidR="00CE4A5E" w:rsidRPr="00E72797">
        <w:rPr>
          <w:rFonts w:ascii="Times New Roman" w:hAnsi="Times New Roman"/>
          <w:bCs/>
          <w:sz w:val="24"/>
          <w:szCs w:val="24"/>
        </w:rPr>
        <w:t>3</w:t>
      </w:r>
      <w:r w:rsidR="00D50EEC" w:rsidRPr="00E72797">
        <w:rPr>
          <w:rFonts w:ascii="Times New Roman" w:hAnsi="Times New Roman"/>
          <w:bCs/>
          <w:sz w:val="24"/>
          <w:szCs w:val="24"/>
        </w:rPr>
        <w:t>/</w:t>
      </w:r>
      <w:r w:rsidR="00CE4A5E" w:rsidRPr="00E72797">
        <w:rPr>
          <w:rFonts w:ascii="Times New Roman" w:hAnsi="Times New Roman"/>
          <w:bCs/>
          <w:sz w:val="24"/>
          <w:szCs w:val="24"/>
        </w:rPr>
        <w:t>0</w:t>
      </w:r>
      <w:r w:rsidR="00154DAA" w:rsidRPr="00E72797">
        <w:rPr>
          <w:rFonts w:ascii="Times New Roman" w:hAnsi="Times New Roman"/>
          <w:bCs/>
          <w:sz w:val="24"/>
          <w:szCs w:val="24"/>
        </w:rPr>
        <w:t>3</w:t>
      </w:r>
      <w:r w:rsidR="00D50EEC" w:rsidRPr="00E72797">
        <w:rPr>
          <w:rFonts w:ascii="Times New Roman" w:hAnsi="Times New Roman"/>
          <w:bCs/>
          <w:sz w:val="24"/>
          <w:szCs w:val="24"/>
        </w:rPr>
        <w:t>.0</w:t>
      </w:r>
      <w:r w:rsidR="00CE4A5E" w:rsidRPr="00E72797">
        <w:rPr>
          <w:rFonts w:ascii="Times New Roman" w:hAnsi="Times New Roman"/>
          <w:bCs/>
          <w:sz w:val="24"/>
          <w:szCs w:val="24"/>
        </w:rPr>
        <w:t>4</w:t>
      </w:r>
      <w:r w:rsidR="00D50EEC" w:rsidRPr="00E72797">
        <w:rPr>
          <w:rFonts w:ascii="Times New Roman" w:hAnsi="Times New Roman"/>
          <w:bCs/>
          <w:sz w:val="24"/>
          <w:szCs w:val="24"/>
        </w:rPr>
        <w:t>.202</w:t>
      </w:r>
      <w:r w:rsidR="00CE4A5E" w:rsidRPr="00E72797">
        <w:rPr>
          <w:rFonts w:ascii="Times New Roman" w:hAnsi="Times New Roman"/>
          <w:bCs/>
          <w:sz w:val="24"/>
          <w:szCs w:val="24"/>
        </w:rPr>
        <w:t>5</w:t>
      </w:r>
      <w:r w:rsidR="00D50EEC" w:rsidRPr="00E72797">
        <w:rPr>
          <w:rFonts w:ascii="Times New Roman" w:hAnsi="Times New Roman"/>
          <w:bCs/>
          <w:sz w:val="24"/>
          <w:szCs w:val="24"/>
        </w:rPr>
        <w:t>г.</w:t>
      </w:r>
      <w:r w:rsidR="00F67FC1" w:rsidRPr="00E72797">
        <w:rPr>
          <w:rFonts w:ascii="Times New Roman" w:hAnsi="Times New Roman"/>
          <w:sz w:val="24"/>
          <w:szCs w:val="24"/>
        </w:rPr>
        <w:t xml:space="preserve"> инвестиционното предложение подлежи на Преценяване на необходимостта от извършване на ОВОС, тъй като попада в обхвата на Приложение №2 на ЗООС, </w:t>
      </w:r>
      <w:r w:rsidR="005F3318" w:rsidRPr="00E72797">
        <w:rPr>
          <w:rFonts w:ascii="Times New Roman" w:hAnsi="Times New Roman"/>
          <w:sz w:val="24"/>
          <w:szCs w:val="24"/>
        </w:rPr>
        <w:t>т.11, буква „б“</w:t>
      </w:r>
      <w:r w:rsidR="00CE4A5E" w:rsidRPr="00E72797">
        <w:rPr>
          <w:rFonts w:ascii="Times New Roman" w:hAnsi="Times New Roman"/>
          <w:sz w:val="24"/>
          <w:szCs w:val="24"/>
        </w:rPr>
        <w:t>.</w:t>
      </w:r>
    </w:p>
    <w:p w14:paraId="2F01F986" w14:textId="77777777" w:rsidR="00F67FC1" w:rsidRPr="007C18E0" w:rsidRDefault="00F67FC1" w:rsidP="00866DCA">
      <w:pPr>
        <w:spacing w:line="240" w:lineRule="auto"/>
        <w:jc w:val="both"/>
        <w:rPr>
          <w:rFonts w:ascii="Times New Roman" w:hAnsi="Times New Roman"/>
          <w:b/>
          <w:sz w:val="24"/>
          <w:szCs w:val="24"/>
        </w:rPr>
      </w:pPr>
      <w:r w:rsidRPr="007C18E0">
        <w:rPr>
          <w:rFonts w:ascii="Times New Roman" w:hAnsi="Times New Roman"/>
          <w:b/>
          <w:sz w:val="24"/>
          <w:szCs w:val="24"/>
        </w:rPr>
        <w:t>1. Характеристики на инвестиционното предложение:</w:t>
      </w:r>
    </w:p>
    <w:p w14:paraId="79CE4698" w14:textId="77777777" w:rsidR="00DE1FAE" w:rsidRPr="007C18E0" w:rsidRDefault="00DE1FAE" w:rsidP="00866DCA">
      <w:pPr>
        <w:spacing w:line="240" w:lineRule="auto"/>
        <w:jc w:val="both"/>
        <w:rPr>
          <w:rFonts w:ascii="Times New Roman" w:hAnsi="Times New Roman"/>
          <w:b/>
          <w:sz w:val="24"/>
          <w:szCs w:val="24"/>
        </w:rPr>
      </w:pPr>
      <w:r w:rsidRPr="007C18E0">
        <w:rPr>
          <w:rFonts w:ascii="Times New Roman" w:hAnsi="Times New Roman"/>
          <w:b/>
          <w:sz w:val="24"/>
          <w:szCs w:val="24"/>
        </w:rPr>
        <w:t>а) размер, засегната площ, параметри, мащабност, обем, производителност, обхват, оформление на инвестиционното предложение в неговата цялост;</w:t>
      </w:r>
    </w:p>
    <w:p w14:paraId="230E7B5D" w14:textId="7AE8BCE4" w:rsidR="00560445" w:rsidRPr="00E72797" w:rsidRDefault="00560445" w:rsidP="00560445">
      <w:pPr>
        <w:spacing w:line="240" w:lineRule="auto"/>
        <w:ind w:firstLine="567"/>
        <w:rPr>
          <w:rFonts w:ascii="Times New Roman" w:hAnsi="Times New Roman"/>
          <w:sz w:val="24"/>
          <w:szCs w:val="24"/>
        </w:rPr>
      </w:pPr>
      <w:r w:rsidRPr="00E72797">
        <w:rPr>
          <w:rFonts w:ascii="Times New Roman" w:hAnsi="Times New Roman"/>
          <w:sz w:val="24"/>
          <w:szCs w:val="24"/>
        </w:rPr>
        <w:t>ИП ще се реализира  в поземлен имот (ПИ) с идентификатор 56784.536.490 с местонахождение:  Област Пловдив, Община Пловдив, гр. Пловдив, р-н Южен,  бул. „Кукленско шосе”  №30, който е  с трайно предназначение на територията „Урбанизирана” - собственост на „ХАРИ - 93” ООД, площ 2499 кв.м..</w:t>
      </w:r>
    </w:p>
    <w:p w14:paraId="0B3A650F" w14:textId="72A44596"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sz w:val="24"/>
          <w:szCs w:val="24"/>
        </w:rPr>
        <w:t>Дружеството ще извършва дейности по събиране, съхране</w:t>
      </w:r>
      <w:r w:rsidR="00E24246" w:rsidRPr="00E72797">
        <w:rPr>
          <w:rFonts w:ascii="Times New Roman" w:hAnsi="Times New Roman"/>
          <w:sz w:val="24"/>
          <w:szCs w:val="24"/>
        </w:rPr>
        <w:t>н</w:t>
      </w:r>
      <w:r w:rsidRPr="00E72797">
        <w:rPr>
          <w:rFonts w:ascii="Times New Roman" w:hAnsi="Times New Roman"/>
          <w:sz w:val="24"/>
          <w:szCs w:val="24"/>
        </w:rPr>
        <w:t>ие, предварителна обработка и рециклиране на отпадъци от пластмаса и пластмасови опаковки с  максимален годишен капацитет 300 т както следва:</w:t>
      </w:r>
    </w:p>
    <w:p w14:paraId="2C2F3833" w14:textId="2A8BCA61" w:rsidR="00CC7FCD" w:rsidRPr="00E72797" w:rsidRDefault="00CC7FCD" w:rsidP="00364AB1">
      <w:pPr>
        <w:spacing w:line="240" w:lineRule="auto"/>
        <w:ind w:firstLine="567"/>
        <w:rPr>
          <w:rFonts w:ascii="Times New Roman" w:hAnsi="Times New Roman"/>
          <w:sz w:val="24"/>
          <w:szCs w:val="24"/>
        </w:rPr>
      </w:pPr>
    </w:p>
    <w:p w14:paraId="4FDFBA83" w14:textId="5503142C" w:rsidR="00CC7FCD" w:rsidRPr="00E72797" w:rsidRDefault="00CC7FCD" w:rsidP="00364AB1">
      <w:pPr>
        <w:spacing w:line="240" w:lineRule="auto"/>
        <w:ind w:firstLine="567"/>
        <w:rPr>
          <w:rFonts w:ascii="Times New Roman" w:hAnsi="Times New Roman"/>
          <w:sz w:val="24"/>
          <w:szCs w:val="24"/>
        </w:rPr>
      </w:pPr>
    </w:p>
    <w:p w14:paraId="7229BAFE" w14:textId="45F78867" w:rsidR="00CC7FCD" w:rsidRPr="00E72797" w:rsidRDefault="00CC7FCD" w:rsidP="00364AB1">
      <w:pPr>
        <w:spacing w:line="240" w:lineRule="auto"/>
        <w:ind w:firstLine="567"/>
        <w:rPr>
          <w:rFonts w:ascii="Times New Roman" w:hAnsi="Times New Roman"/>
          <w:sz w:val="24"/>
          <w:szCs w:val="24"/>
        </w:rPr>
      </w:pPr>
    </w:p>
    <w:p w14:paraId="4438A113" w14:textId="4B881E95" w:rsidR="00CC7FCD" w:rsidRPr="00E72797" w:rsidRDefault="00CC7FCD" w:rsidP="00364AB1">
      <w:pPr>
        <w:spacing w:line="240" w:lineRule="auto"/>
        <w:ind w:firstLine="567"/>
        <w:rPr>
          <w:rFonts w:ascii="Times New Roman" w:hAnsi="Times New Roman"/>
          <w:sz w:val="24"/>
          <w:szCs w:val="24"/>
        </w:rPr>
      </w:pPr>
    </w:p>
    <w:p w14:paraId="400A1B50" w14:textId="77777777" w:rsidR="00CC7FCD" w:rsidRPr="00E72797" w:rsidRDefault="00CC7FCD" w:rsidP="00364AB1">
      <w:pPr>
        <w:spacing w:line="240" w:lineRule="auto"/>
        <w:ind w:firstLine="567"/>
        <w:rPr>
          <w:rFonts w:ascii="Times New Roman" w:hAnsi="Times New Roman"/>
          <w:sz w:val="24"/>
          <w:szCs w:val="24"/>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
        <w:gridCol w:w="1134"/>
        <w:gridCol w:w="1937"/>
        <w:gridCol w:w="3827"/>
        <w:gridCol w:w="2174"/>
      </w:tblGrid>
      <w:tr w:rsidR="00364AB1" w:rsidRPr="00E72797" w14:paraId="07EBDB97" w14:textId="77777777" w:rsidTr="00CC7FCD">
        <w:trPr>
          <w:cantSplit/>
          <w:trHeight w:val="285"/>
          <w:jc w:val="center"/>
        </w:trPr>
        <w:tc>
          <w:tcPr>
            <w:tcW w:w="381" w:type="dxa"/>
          </w:tcPr>
          <w:p w14:paraId="5A43B6F5" w14:textId="77777777" w:rsidR="00364AB1" w:rsidRPr="00E72797" w:rsidRDefault="00364AB1" w:rsidP="00364AB1">
            <w:pPr>
              <w:spacing w:line="240" w:lineRule="auto"/>
              <w:rPr>
                <w:rFonts w:ascii="Times New Roman" w:hAnsi="Times New Roman"/>
                <w:b/>
                <w:bCs/>
                <w:sz w:val="24"/>
                <w:szCs w:val="24"/>
              </w:rPr>
            </w:pPr>
            <w:r w:rsidRPr="00E72797">
              <w:rPr>
                <w:rFonts w:ascii="Times New Roman" w:hAnsi="Times New Roman"/>
                <w:b/>
                <w:bCs/>
                <w:sz w:val="24"/>
                <w:szCs w:val="24"/>
              </w:rPr>
              <w:t>№</w:t>
            </w:r>
          </w:p>
        </w:tc>
        <w:tc>
          <w:tcPr>
            <w:tcW w:w="3071" w:type="dxa"/>
            <w:gridSpan w:val="2"/>
          </w:tcPr>
          <w:p w14:paraId="72CEABEB" w14:textId="77777777" w:rsidR="00364AB1" w:rsidRPr="00E72797" w:rsidRDefault="00364AB1" w:rsidP="00364AB1">
            <w:pPr>
              <w:spacing w:line="240" w:lineRule="auto"/>
              <w:ind w:firstLine="567"/>
              <w:rPr>
                <w:rFonts w:ascii="Times New Roman" w:hAnsi="Times New Roman"/>
                <w:b/>
                <w:bCs/>
                <w:sz w:val="24"/>
                <w:szCs w:val="24"/>
                <w:vertAlign w:val="superscript"/>
                <w:lang w:val="en-US"/>
              </w:rPr>
            </w:pPr>
            <w:r w:rsidRPr="00E72797">
              <w:rPr>
                <w:rFonts w:ascii="Times New Roman" w:hAnsi="Times New Roman"/>
                <w:b/>
                <w:bCs/>
                <w:sz w:val="24"/>
                <w:szCs w:val="24"/>
              </w:rPr>
              <w:t xml:space="preserve">Вид на отпадъка </w:t>
            </w:r>
          </w:p>
        </w:tc>
        <w:tc>
          <w:tcPr>
            <w:tcW w:w="3827" w:type="dxa"/>
            <w:vMerge w:val="restart"/>
          </w:tcPr>
          <w:p w14:paraId="6F9F2ACE" w14:textId="4152FFD8" w:rsidR="00364AB1" w:rsidRPr="00E72797" w:rsidRDefault="00364AB1" w:rsidP="00CC7FCD">
            <w:pPr>
              <w:spacing w:line="240" w:lineRule="auto"/>
              <w:jc w:val="center"/>
              <w:rPr>
                <w:rFonts w:ascii="Times New Roman" w:hAnsi="Times New Roman"/>
                <w:b/>
                <w:bCs/>
                <w:sz w:val="24"/>
                <w:szCs w:val="24"/>
              </w:rPr>
            </w:pPr>
            <w:r w:rsidRPr="00E72797">
              <w:rPr>
                <w:rFonts w:ascii="Times New Roman" w:hAnsi="Times New Roman"/>
                <w:b/>
                <w:bCs/>
                <w:sz w:val="24"/>
                <w:szCs w:val="24"/>
              </w:rPr>
              <w:t>Дейности по</w:t>
            </w:r>
            <w:r w:rsidR="00CC7FCD" w:rsidRPr="00E72797">
              <w:rPr>
                <w:rFonts w:ascii="Times New Roman" w:hAnsi="Times New Roman"/>
                <w:b/>
                <w:bCs/>
                <w:sz w:val="24"/>
                <w:szCs w:val="24"/>
              </w:rPr>
              <w:t xml:space="preserve"> </w:t>
            </w:r>
            <w:r w:rsidRPr="00E72797">
              <w:rPr>
                <w:rFonts w:ascii="Times New Roman" w:hAnsi="Times New Roman"/>
                <w:b/>
                <w:bCs/>
                <w:sz w:val="24"/>
                <w:szCs w:val="24"/>
              </w:rPr>
              <w:t>кодове</w:t>
            </w:r>
          </w:p>
        </w:tc>
        <w:tc>
          <w:tcPr>
            <w:tcW w:w="2174" w:type="dxa"/>
            <w:vMerge w:val="restart"/>
          </w:tcPr>
          <w:p w14:paraId="483A0DDB" w14:textId="5847BAEB" w:rsidR="00364AB1" w:rsidRPr="00E72797" w:rsidRDefault="00CC7FCD" w:rsidP="00CC7FCD">
            <w:pPr>
              <w:spacing w:line="240" w:lineRule="auto"/>
              <w:rPr>
                <w:rFonts w:ascii="Times New Roman" w:hAnsi="Times New Roman"/>
                <w:b/>
                <w:bCs/>
                <w:sz w:val="24"/>
                <w:szCs w:val="24"/>
              </w:rPr>
            </w:pPr>
            <w:r w:rsidRPr="00E72797">
              <w:rPr>
                <w:rFonts w:ascii="Times New Roman" w:hAnsi="Times New Roman"/>
                <w:b/>
                <w:bCs/>
                <w:sz w:val="24"/>
                <w:szCs w:val="24"/>
              </w:rPr>
              <w:t xml:space="preserve">      </w:t>
            </w:r>
            <w:r w:rsidR="00364AB1" w:rsidRPr="00E72797">
              <w:rPr>
                <w:rFonts w:ascii="Times New Roman" w:hAnsi="Times New Roman"/>
                <w:b/>
                <w:bCs/>
                <w:sz w:val="24"/>
                <w:szCs w:val="24"/>
              </w:rPr>
              <w:t>Количество</w:t>
            </w:r>
          </w:p>
          <w:p w14:paraId="76326F7C" w14:textId="77777777" w:rsidR="00364AB1" w:rsidRPr="00E72797" w:rsidRDefault="00364AB1" w:rsidP="00364AB1">
            <w:pPr>
              <w:spacing w:line="240" w:lineRule="auto"/>
              <w:ind w:firstLine="567"/>
              <w:rPr>
                <w:rFonts w:ascii="Times New Roman" w:hAnsi="Times New Roman"/>
                <w:b/>
                <w:bCs/>
                <w:sz w:val="24"/>
                <w:szCs w:val="24"/>
              </w:rPr>
            </w:pPr>
            <w:r w:rsidRPr="00E72797">
              <w:rPr>
                <w:rFonts w:ascii="Times New Roman" w:hAnsi="Times New Roman"/>
                <w:b/>
                <w:bCs/>
                <w:sz w:val="24"/>
                <w:szCs w:val="24"/>
              </w:rPr>
              <w:t>(тон/год.)</w:t>
            </w:r>
          </w:p>
        </w:tc>
      </w:tr>
      <w:tr w:rsidR="00364AB1" w:rsidRPr="00E72797" w14:paraId="0CC96C81" w14:textId="77777777" w:rsidTr="00CC7FCD">
        <w:trPr>
          <w:cantSplit/>
          <w:trHeight w:val="169"/>
          <w:jc w:val="center"/>
        </w:trPr>
        <w:tc>
          <w:tcPr>
            <w:tcW w:w="381" w:type="dxa"/>
            <w:vMerge w:val="restart"/>
          </w:tcPr>
          <w:p w14:paraId="7E53E6ED" w14:textId="77777777" w:rsidR="00364AB1" w:rsidRPr="00E72797" w:rsidRDefault="00364AB1" w:rsidP="00364AB1">
            <w:pPr>
              <w:spacing w:line="240" w:lineRule="auto"/>
              <w:ind w:firstLine="567"/>
              <w:rPr>
                <w:rFonts w:ascii="Times New Roman" w:hAnsi="Times New Roman"/>
                <w:b/>
                <w:bCs/>
                <w:sz w:val="24"/>
                <w:szCs w:val="24"/>
              </w:rPr>
            </w:pPr>
          </w:p>
        </w:tc>
        <w:tc>
          <w:tcPr>
            <w:tcW w:w="1134" w:type="dxa"/>
          </w:tcPr>
          <w:p w14:paraId="73CEFF57" w14:textId="77777777" w:rsidR="00364AB1" w:rsidRPr="00E72797" w:rsidRDefault="00364AB1" w:rsidP="00364AB1">
            <w:pPr>
              <w:spacing w:line="240" w:lineRule="auto"/>
              <w:rPr>
                <w:rFonts w:ascii="Times New Roman" w:hAnsi="Times New Roman"/>
                <w:b/>
                <w:bCs/>
                <w:sz w:val="24"/>
                <w:szCs w:val="24"/>
              </w:rPr>
            </w:pPr>
            <w:r w:rsidRPr="00E72797">
              <w:rPr>
                <w:rFonts w:ascii="Times New Roman" w:hAnsi="Times New Roman"/>
                <w:b/>
                <w:bCs/>
                <w:sz w:val="24"/>
                <w:szCs w:val="24"/>
              </w:rPr>
              <w:t>Код</w:t>
            </w:r>
          </w:p>
        </w:tc>
        <w:tc>
          <w:tcPr>
            <w:tcW w:w="1937" w:type="dxa"/>
          </w:tcPr>
          <w:p w14:paraId="6726A683" w14:textId="77777777" w:rsidR="00364AB1" w:rsidRPr="00E72797" w:rsidRDefault="00364AB1" w:rsidP="00364AB1">
            <w:pPr>
              <w:spacing w:line="240" w:lineRule="auto"/>
              <w:rPr>
                <w:rFonts w:ascii="Times New Roman" w:hAnsi="Times New Roman"/>
                <w:b/>
                <w:bCs/>
                <w:sz w:val="24"/>
                <w:szCs w:val="24"/>
              </w:rPr>
            </w:pPr>
            <w:r w:rsidRPr="00E72797">
              <w:rPr>
                <w:rFonts w:ascii="Times New Roman" w:hAnsi="Times New Roman"/>
                <w:b/>
                <w:bCs/>
                <w:sz w:val="24"/>
                <w:szCs w:val="24"/>
              </w:rPr>
              <w:t>Наименование</w:t>
            </w:r>
          </w:p>
        </w:tc>
        <w:tc>
          <w:tcPr>
            <w:tcW w:w="3827" w:type="dxa"/>
            <w:vMerge/>
          </w:tcPr>
          <w:p w14:paraId="50CEDDCF" w14:textId="77777777" w:rsidR="00364AB1" w:rsidRPr="00E72797" w:rsidRDefault="00364AB1" w:rsidP="00364AB1">
            <w:pPr>
              <w:spacing w:line="240" w:lineRule="auto"/>
              <w:ind w:firstLine="567"/>
              <w:rPr>
                <w:rFonts w:ascii="Times New Roman" w:hAnsi="Times New Roman"/>
                <w:b/>
                <w:bCs/>
                <w:sz w:val="24"/>
                <w:szCs w:val="24"/>
              </w:rPr>
            </w:pPr>
          </w:p>
        </w:tc>
        <w:tc>
          <w:tcPr>
            <w:tcW w:w="2174" w:type="dxa"/>
            <w:vMerge/>
          </w:tcPr>
          <w:p w14:paraId="2B202F75" w14:textId="77777777" w:rsidR="00364AB1" w:rsidRPr="00E72797" w:rsidRDefault="00364AB1" w:rsidP="00364AB1">
            <w:pPr>
              <w:spacing w:line="240" w:lineRule="auto"/>
              <w:ind w:firstLine="567"/>
              <w:rPr>
                <w:rFonts w:ascii="Times New Roman" w:hAnsi="Times New Roman"/>
                <w:b/>
                <w:bCs/>
                <w:sz w:val="24"/>
                <w:szCs w:val="24"/>
              </w:rPr>
            </w:pPr>
          </w:p>
        </w:tc>
      </w:tr>
      <w:tr w:rsidR="00364AB1" w:rsidRPr="00E72797" w14:paraId="75FE6B9C" w14:textId="77777777" w:rsidTr="00CC7FCD">
        <w:trPr>
          <w:cantSplit/>
          <w:trHeight w:val="326"/>
          <w:jc w:val="center"/>
        </w:trPr>
        <w:tc>
          <w:tcPr>
            <w:tcW w:w="381" w:type="dxa"/>
            <w:vMerge/>
            <w:tcBorders>
              <w:bottom w:val="single" w:sz="4" w:space="0" w:color="auto"/>
            </w:tcBorders>
          </w:tcPr>
          <w:p w14:paraId="265451E7" w14:textId="77777777" w:rsidR="00364AB1" w:rsidRPr="00E72797" w:rsidRDefault="00364AB1" w:rsidP="00364AB1">
            <w:pPr>
              <w:spacing w:line="240" w:lineRule="auto"/>
              <w:ind w:firstLine="567"/>
              <w:rPr>
                <w:rFonts w:ascii="Times New Roman" w:hAnsi="Times New Roman"/>
                <w:b/>
                <w:bCs/>
                <w:sz w:val="24"/>
                <w:szCs w:val="24"/>
              </w:rPr>
            </w:pPr>
          </w:p>
        </w:tc>
        <w:tc>
          <w:tcPr>
            <w:tcW w:w="1134" w:type="dxa"/>
            <w:tcBorders>
              <w:bottom w:val="single" w:sz="4" w:space="0" w:color="auto"/>
            </w:tcBorders>
          </w:tcPr>
          <w:p w14:paraId="0BD6D7DF" w14:textId="77777777" w:rsidR="00364AB1" w:rsidRPr="00E72797" w:rsidRDefault="00364AB1" w:rsidP="00364AB1">
            <w:pPr>
              <w:spacing w:line="240" w:lineRule="auto"/>
              <w:ind w:firstLine="567"/>
              <w:jc w:val="center"/>
              <w:rPr>
                <w:rFonts w:ascii="Times New Roman" w:hAnsi="Times New Roman"/>
                <w:b/>
                <w:bCs/>
                <w:sz w:val="24"/>
                <w:szCs w:val="24"/>
              </w:rPr>
            </w:pPr>
            <w:r w:rsidRPr="00E72797">
              <w:rPr>
                <w:rFonts w:ascii="Times New Roman" w:hAnsi="Times New Roman"/>
                <w:b/>
                <w:bCs/>
                <w:sz w:val="24"/>
                <w:szCs w:val="24"/>
              </w:rPr>
              <w:t>1</w:t>
            </w:r>
          </w:p>
        </w:tc>
        <w:tc>
          <w:tcPr>
            <w:tcW w:w="1937" w:type="dxa"/>
            <w:tcBorders>
              <w:bottom w:val="single" w:sz="4" w:space="0" w:color="auto"/>
            </w:tcBorders>
          </w:tcPr>
          <w:p w14:paraId="4C244E64" w14:textId="77777777" w:rsidR="00364AB1" w:rsidRPr="00E72797" w:rsidRDefault="00364AB1" w:rsidP="00364AB1">
            <w:pPr>
              <w:spacing w:line="240" w:lineRule="auto"/>
              <w:ind w:firstLine="567"/>
              <w:jc w:val="center"/>
              <w:rPr>
                <w:rFonts w:ascii="Times New Roman" w:hAnsi="Times New Roman"/>
                <w:b/>
                <w:bCs/>
                <w:sz w:val="24"/>
                <w:szCs w:val="24"/>
              </w:rPr>
            </w:pPr>
            <w:r w:rsidRPr="00E72797">
              <w:rPr>
                <w:rFonts w:ascii="Times New Roman" w:hAnsi="Times New Roman"/>
                <w:b/>
                <w:bCs/>
                <w:sz w:val="24"/>
                <w:szCs w:val="24"/>
              </w:rPr>
              <w:t>2</w:t>
            </w:r>
          </w:p>
        </w:tc>
        <w:tc>
          <w:tcPr>
            <w:tcW w:w="3827" w:type="dxa"/>
            <w:tcBorders>
              <w:bottom w:val="single" w:sz="4" w:space="0" w:color="auto"/>
            </w:tcBorders>
          </w:tcPr>
          <w:p w14:paraId="27E03E00" w14:textId="77777777" w:rsidR="00364AB1" w:rsidRPr="00E72797" w:rsidRDefault="00364AB1" w:rsidP="00364AB1">
            <w:pPr>
              <w:spacing w:line="240" w:lineRule="auto"/>
              <w:ind w:firstLine="567"/>
              <w:jc w:val="center"/>
              <w:rPr>
                <w:rFonts w:ascii="Times New Roman" w:hAnsi="Times New Roman"/>
                <w:b/>
                <w:bCs/>
                <w:sz w:val="24"/>
                <w:szCs w:val="24"/>
              </w:rPr>
            </w:pPr>
            <w:r w:rsidRPr="00E72797">
              <w:rPr>
                <w:rFonts w:ascii="Times New Roman" w:hAnsi="Times New Roman"/>
                <w:b/>
                <w:bCs/>
                <w:sz w:val="24"/>
                <w:szCs w:val="24"/>
              </w:rPr>
              <w:t>3</w:t>
            </w:r>
          </w:p>
        </w:tc>
        <w:tc>
          <w:tcPr>
            <w:tcW w:w="2174" w:type="dxa"/>
            <w:tcBorders>
              <w:bottom w:val="single" w:sz="4" w:space="0" w:color="auto"/>
            </w:tcBorders>
          </w:tcPr>
          <w:p w14:paraId="60B76083" w14:textId="77777777" w:rsidR="00364AB1" w:rsidRPr="00E72797" w:rsidRDefault="00364AB1" w:rsidP="00364AB1">
            <w:pPr>
              <w:spacing w:line="240" w:lineRule="auto"/>
              <w:ind w:firstLine="567"/>
              <w:rPr>
                <w:rFonts w:ascii="Times New Roman" w:hAnsi="Times New Roman"/>
                <w:b/>
                <w:bCs/>
                <w:sz w:val="24"/>
                <w:szCs w:val="24"/>
              </w:rPr>
            </w:pPr>
            <w:r w:rsidRPr="00E72797">
              <w:rPr>
                <w:rFonts w:ascii="Times New Roman" w:hAnsi="Times New Roman"/>
                <w:b/>
                <w:bCs/>
                <w:sz w:val="24"/>
                <w:szCs w:val="24"/>
              </w:rPr>
              <w:t>4</w:t>
            </w:r>
          </w:p>
        </w:tc>
      </w:tr>
      <w:tr w:rsidR="00364AB1" w:rsidRPr="00E72797" w14:paraId="276DE9AA" w14:textId="77777777" w:rsidTr="00CC7FCD">
        <w:trPr>
          <w:cantSplit/>
          <w:trHeight w:val="166"/>
          <w:jc w:val="center"/>
        </w:trPr>
        <w:tc>
          <w:tcPr>
            <w:tcW w:w="381" w:type="dxa"/>
          </w:tcPr>
          <w:p w14:paraId="3C7340B3" w14:textId="77777777" w:rsidR="00364AB1" w:rsidRPr="00E72797" w:rsidRDefault="00364AB1" w:rsidP="00364AB1">
            <w:pPr>
              <w:spacing w:line="240" w:lineRule="auto"/>
              <w:rPr>
                <w:rFonts w:ascii="Times New Roman" w:hAnsi="Times New Roman"/>
                <w:b/>
                <w:bCs/>
                <w:sz w:val="24"/>
                <w:szCs w:val="24"/>
              </w:rPr>
            </w:pPr>
            <w:r w:rsidRPr="00E72797">
              <w:rPr>
                <w:rFonts w:ascii="Times New Roman" w:hAnsi="Times New Roman"/>
                <w:b/>
                <w:bCs/>
                <w:sz w:val="24"/>
                <w:szCs w:val="24"/>
              </w:rPr>
              <w:t>1</w:t>
            </w:r>
          </w:p>
        </w:tc>
        <w:tc>
          <w:tcPr>
            <w:tcW w:w="1134" w:type="dxa"/>
          </w:tcPr>
          <w:p w14:paraId="2C85E4C7" w14:textId="77777777" w:rsidR="00364AB1" w:rsidRPr="00E72797" w:rsidRDefault="00364AB1" w:rsidP="00364AB1">
            <w:pPr>
              <w:spacing w:line="240" w:lineRule="auto"/>
              <w:rPr>
                <w:rFonts w:ascii="Times New Roman" w:hAnsi="Times New Roman"/>
                <w:sz w:val="24"/>
                <w:szCs w:val="24"/>
                <w:lang w:val="en-GB"/>
              </w:rPr>
            </w:pPr>
            <w:r w:rsidRPr="00E72797">
              <w:rPr>
                <w:rFonts w:ascii="Times New Roman" w:hAnsi="Times New Roman"/>
                <w:sz w:val="24"/>
                <w:szCs w:val="24"/>
                <w:lang w:val="en-GB"/>
              </w:rPr>
              <w:t>02 01 04</w:t>
            </w:r>
          </w:p>
        </w:tc>
        <w:tc>
          <w:tcPr>
            <w:tcW w:w="1937" w:type="dxa"/>
          </w:tcPr>
          <w:p w14:paraId="27A6604A" w14:textId="77777777" w:rsidR="00364AB1" w:rsidRPr="00E72797" w:rsidRDefault="00364AB1" w:rsidP="00364AB1">
            <w:pPr>
              <w:spacing w:line="240" w:lineRule="auto"/>
              <w:rPr>
                <w:rFonts w:ascii="Times New Roman" w:hAnsi="Times New Roman"/>
                <w:sz w:val="24"/>
                <w:szCs w:val="24"/>
                <w:lang w:val="en-GB"/>
              </w:rPr>
            </w:pPr>
            <w:proofErr w:type="spellStart"/>
            <w:r w:rsidRPr="00E72797">
              <w:rPr>
                <w:rFonts w:ascii="Times New Roman" w:hAnsi="Times New Roman"/>
                <w:sz w:val="24"/>
                <w:szCs w:val="24"/>
                <w:lang w:val="en-GB"/>
              </w:rPr>
              <w:t>Отпадъци</w:t>
            </w:r>
            <w:proofErr w:type="spellEnd"/>
            <w:r w:rsidRPr="00E72797">
              <w:rPr>
                <w:rFonts w:ascii="Times New Roman" w:hAnsi="Times New Roman"/>
                <w:sz w:val="24"/>
                <w:szCs w:val="24"/>
                <w:lang w:val="en-GB"/>
              </w:rPr>
              <w:t xml:space="preserve"> </w:t>
            </w:r>
            <w:proofErr w:type="spellStart"/>
            <w:r w:rsidRPr="00E72797">
              <w:rPr>
                <w:rFonts w:ascii="Times New Roman" w:hAnsi="Times New Roman"/>
                <w:sz w:val="24"/>
                <w:szCs w:val="24"/>
                <w:lang w:val="en-GB"/>
              </w:rPr>
              <w:t>от</w:t>
            </w:r>
            <w:proofErr w:type="spellEnd"/>
            <w:r w:rsidRPr="00E72797">
              <w:rPr>
                <w:rFonts w:ascii="Times New Roman" w:hAnsi="Times New Roman"/>
                <w:sz w:val="24"/>
                <w:szCs w:val="24"/>
                <w:lang w:val="en-GB"/>
              </w:rPr>
              <w:t xml:space="preserve"> </w:t>
            </w:r>
            <w:proofErr w:type="spellStart"/>
            <w:r w:rsidRPr="00E72797">
              <w:rPr>
                <w:rFonts w:ascii="Times New Roman" w:hAnsi="Times New Roman"/>
                <w:sz w:val="24"/>
                <w:szCs w:val="24"/>
                <w:lang w:val="en-GB"/>
              </w:rPr>
              <w:t>пластмаси</w:t>
            </w:r>
            <w:proofErr w:type="spellEnd"/>
          </w:p>
        </w:tc>
        <w:tc>
          <w:tcPr>
            <w:tcW w:w="3827" w:type="dxa"/>
          </w:tcPr>
          <w:p w14:paraId="34C8C0FD" w14:textId="77777777" w:rsidR="00364AB1" w:rsidRPr="00E72797" w:rsidRDefault="00364AB1" w:rsidP="00364AB1">
            <w:pPr>
              <w:spacing w:line="240" w:lineRule="auto"/>
              <w:ind w:firstLine="567"/>
              <w:rPr>
                <w:rFonts w:ascii="Times New Roman" w:hAnsi="Times New Roman"/>
                <w:sz w:val="24"/>
                <w:szCs w:val="24"/>
                <w:lang w:val="ru-RU"/>
              </w:rPr>
            </w:pPr>
            <w:r w:rsidRPr="00E72797">
              <w:rPr>
                <w:rFonts w:ascii="Times New Roman" w:hAnsi="Times New Roman"/>
                <w:b/>
                <w:sz w:val="24"/>
                <w:szCs w:val="24"/>
                <w:lang w:val="en-GB"/>
              </w:rPr>
              <w:t>R</w:t>
            </w:r>
            <w:r w:rsidRPr="00E72797">
              <w:rPr>
                <w:rFonts w:ascii="Times New Roman" w:hAnsi="Times New Roman"/>
                <w:b/>
                <w:sz w:val="24"/>
                <w:szCs w:val="24"/>
                <w:lang w:val="ru-RU"/>
              </w:rPr>
              <w:t>3</w:t>
            </w:r>
            <w:r w:rsidRPr="00E72797">
              <w:rPr>
                <w:rFonts w:ascii="Times New Roman" w:hAnsi="Times New Roman"/>
                <w:sz w:val="24"/>
                <w:szCs w:val="24"/>
                <w:lang w:val="ru-RU"/>
              </w:rPr>
              <w:t xml:space="preserve"> –</w:t>
            </w:r>
            <w:r w:rsidRPr="00E72797">
              <w:rPr>
                <w:rFonts w:ascii="Times New Roman" w:hAnsi="Times New Roman"/>
                <w:sz w:val="24"/>
                <w:szCs w:val="24"/>
              </w:rPr>
              <w:t xml:space="preserve">Рециклиране/възстановяване на органични вещества, които не са използвани като </w:t>
            </w:r>
            <w:proofErr w:type="gramStart"/>
            <w:r w:rsidRPr="00E72797">
              <w:rPr>
                <w:rFonts w:ascii="Times New Roman" w:hAnsi="Times New Roman"/>
                <w:sz w:val="24"/>
                <w:szCs w:val="24"/>
              </w:rPr>
              <w:t>разтворители </w:t>
            </w:r>
            <w:r w:rsidRPr="00E72797">
              <w:rPr>
                <w:rFonts w:ascii="Times New Roman" w:hAnsi="Times New Roman"/>
                <w:sz w:val="24"/>
                <w:szCs w:val="24"/>
                <w:lang w:val="ru-RU"/>
              </w:rPr>
              <w:t>;</w:t>
            </w:r>
            <w:proofErr w:type="gramEnd"/>
          </w:p>
          <w:p w14:paraId="14A0760A"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b/>
                <w:sz w:val="24"/>
                <w:szCs w:val="24"/>
                <w:lang w:val="en-GB"/>
              </w:rPr>
              <w:t>R</w:t>
            </w:r>
            <w:r w:rsidRPr="00E72797">
              <w:rPr>
                <w:rFonts w:ascii="Times New Roman" w:hAnsi="Times New Roman"/>
                <w:b/>
                <w:sz w:val="24"/>
                <w:szCs w:val="24"/>
                <w:lang w:val="ru-RU"/>
              </w:rPr>
              <w:t>12</w:t>
            </w:r>
            <w:r w:rsidRPr="00E72797">
              <w:rPr>
                <w:rFonts w:ascii="Times New Roman" w:hAnsi="Times New Roman"/>
                <w:sz w:val="24"/>
                <w:szCs w:val="24"/>
                <w:lang w:val="ru-RU"/>
              </w:rPr>
              <w:t xml:space="preserve"> – </w:t>
            </w:r>
            <w:r w:rsidRPr="00E72797">
              <w:rPr>
                <w:rFonts w:ascii="Times New Roman" w:hAnsi="Times New Roman"/>
                <w:sz w:val="24"/>
                <w:szCs w:val="24"/>
              </w:rPr>
              <w:t>Размяна на отпадъци за подлагане на някоя от дейностите с кодове R 1 - R 11</w:t>
            </w:r>
          </w:p>
          <w:p w14:paraId="6ADD2616" w14:textId="77777777" w:rsidR="00364AB1" w:rsidRPr="00E72797" w:rsidRDefault="00364AB1" w:rsidP="00364AB1">
            <w:pPr>
              <w:spacing w:line="240" w:lineRule="auto"/>
              <w:ind w:firstLine="567"/>
              <w:rPr>
                <w:rFonts w:ascii="Times New Roman" w:hAnsi="Times New Roman"/>
                <w:sz w:val="24"/>
                <w:szCs w:val="24"/>
                <w:lang w:val="ru-RU"/>
              </w:rPr>
            </w:pPr>
            <w:r w:rsidRPr="00E72797">
              <w:rPr>
                <w:rFonts w:ascii="Times New Roman" w:hAnsi="Times New Roman"/>
                <w:sz w:val="24"/>
                <w:szCs w:val="24"/>
              </w:rPr>
              <w:lastRenderedPageBreak/>
              <w:t>/</w:t>
            </w:r>
            <w:r w:rsidRPr="00E72797">
              <w:rPr>
                <w:rFonts w:ascii="Times New Roman" w:hAnsi="Times New Roman"/>
                <w:sz w:val="24"/>
                <w:szCs w:val="24"/>
                <w:lang w:val="ru-RU"/>
              </w:rPr>
              <w:t xml:space="preserve">предв. обр. – </w:t>
            </w:r>
            <w:r w:rsidRPr="00E72797">
              <w:rPr>
                <w:rFonts w:ascii="Times New Roman" w:hAnsi="Times New Roman"/>
                <w:sz w:val="24"/>
                <w:szCs w:val="24"/>
              </w:rPr>
              <w:t>сортиране; разделяне; прегрупиране; преопаковане; уплътняване</w:t>
            </w:r>
            <w:r w:rsidRPr="00E72797">
              <w:rPr>
                <w:rFonts w:ascii="Times New Roman" w:hAnsi="Times New Roman"/>
                <w:bCs/>
                <w:sz w:val="24"/>
                <w:szCs w:val="24"/>
              </w:rPr>
              <w:t xml:space="preserve"> и </w:t>
            </w:r>
            <w:r w:rsidRPr="00E72797">
              <w:rPr>
                <w:rFonts w:ascii="Times New Roman" w:hAnsi="Times New Roman"/>
                <w:sz w:val="24"/>
                <w:szCs w:val="24"/>
              </w:rPr>
              <w:t>смилане</w:t>
            </w:r>
            <w:r w:rsidRPr="00E72797">
              <w:rPr>
                <w:rFonts w:ascii="Times New Roman" w:hAnsi="Times New Roman"/>
                <w:sz w:val="24"/>
                <w:szCs w:val="24"/>
                <w:lang w:val="ru-RU"/>
              </w:rPr>
              <w:t xml:space="preserve"> /;</w:t>
            </w:r>
          </w:p>
          <w:p w14:paraId="410B0CA2"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b/>
                <w:sz w:val="24"/>
                <w:szCs w:val="24"/>
                <w:lang w:val="en-GB"/>
              </w:rPr>
              <w:t>R</w:t>
            </w:r>
            <w:r w:rsidRPr="00E72797">
              <w:rPr>
                <w:rFonts w:ascii="Times New Roman" w:hAnsi="Times New Roman"/>
                <w:b/>
                <w:sz w:val="24"/>
                <w:szCs w:val="24"/>
                <w:lang w:val="ru-RU"/>
              </w:rPr>
              <w:t>13</w:t>
            </w:r>
            <w:r w:rsidRPr="00E72797">
              <w:rPr>
                <w:rFonts w:ascii="Times New Roman" w:hAnsi="Times New Roman"/>
                <w:sz w:val="24"/>
                <w:szCs w:val="24"/>
                <w:lang w:val="ru-RU"/>
              </w:rPr>
              <w:t xml:space="preserve">- </w:t>
            </w:r>
            <w:r w:rsidRPr="00E72797">
              <w:rPr>
                <w:rFonts w:ascii="Times New Roman" w:hAnsi="Times New Roman"/>
                <w:sz w:val="24"/>
                <w:szCs w:val="24"/>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2174" w:type="dxa"/>
          </w:tcPr>
          <w:p w14:paraId="5FF07964" w14:textId="77777777" w:rsidR="00364AB1" w:rsidRPr="00E72797" w:rsidRDefault="00364AB1" w:rsidP="00364AB1">
            <w:pPr>
              <w:spacing w:line="240" w:lineRule="auto"/>
              <w:rPr>
                <w:rFonts w:ascii="Times New Roman" w:hAnsi="Times New Roman"/>
                <w:bCs/>
                <w:sz w:val="24"/>
                <w:szCs w:val="24"/>
              </w:rPr>
            </w:pPr>
            <w:r w:rsidRPr="00E72797">
              <w:rPr>
                <w:rFonts w:ascii="Times New Roman" w:hAnsi="Times New Roman"/>
                <w:bCs/>
                <w:sz w:val="24"/>
                <w:szCs w:val="24"/>
              </w:rPr>
              <w:lastRenderedPageBreak/>
              <w:t>10</w:t>
            </w:r>
          </w:p>
        </w:tc>
      </w:tr>
      <w:tr w:rsidR="00364AB1" w:rsidRPr="00E72797" w14:paraId="05E59991" w14:textId="77777777" w:rsidTr="00CC7FCD">
        <w:trPr>
          <w:cantSplit/>
          <w:trHeight w:val="166"/>
          <w:jc w:val="center"/>
        </w:trPr>
        <w:tc>
          <w:tcPr>
            <w:tcW w:w="381" w:type="dxa"/>
          </w:tcPr>
          <w:p w14:paraId="3EA9EDA8" w14:textId="77777777" w:rsidR="00364AB1" w:rsidRPr="00E72797" w:rsidRDefault="00364AB1" w:rsidP="00364AB1">
            <w:pPr>
              <w:spacing w:line="240" w:lineRule="auto"/>
              <w:rPr>
                <w:rFonts w:ascii="Times New Roman" w:hAnsi="Times New Roman"/>
                <w:b/>
                <w:bCs/>
                <w:sz w:val="24"/>
                <w:szCs w:val="24"/>
              </w:rPr>
            </w:pPr>
            <w:r w:rsidRPr="00E72797">
              <w:rPr>
                <w:rFonts w:ascii="Times New Roman" w:hAnsi="Times New Roman"/>
                <w:b/>
                <w:bCs/>
                <w:sz w:val="24"/>
                <w:szCs w:val="24"/>
              </w:rPr>
              <w:lastRenderedPageBreak/>
              <w:t>2</w:t>
            </w:r>
          </w:p>
        </w:tc>
        <w:tc>
          <w:tcPr>
            <w:tcW w:w="1134" w:type="dxa"/>
          </w:tcPr>
          <w:p w14:paraId="180F2A23" w14:textId="77777777" w:rsidR="00364AB1" w:rsidRPr="00E72797" w:rsidRDefault="00364AB1" w:rsidP="00364AB1">
            <w:pPr>
              <w:spacing w:line="240" w:lineRule="auto"/>
              <w:ind w:firstLine="567"/>
              <w:rPr>
                <w:rFonts w:ascii="Times New Roman" w:hAnsi="Times New Roman"/>
                <w:sz w:val="24"/>
                <w:szCs w:val="24"/>
              </w:rPr>
            </w:pPr>
          </w:p>
          <w:p w14:paraId="18D04DF8" w14:textId="77777777" w:rsidR="00364AB1" w:rsidRPr="00E72797" w:rsidRDefault="00364AB1" w:rsidP="00364AB1">
            <w:pPr>
              <w:spacing w:line="240" w:lineRule="auto"/>
              <w:rPr>
                <w:rFonts w:ascii="Times New Roman" w:hAnsi="Times New Roman"/>
                <w:sz w:val="24"/>
                <w:szCs w:val="24"/>
              </w:rPr>
            </w:pPr>
            <w:r w:rsidRPr="00E72797">
              <w:rPr>
                <w:rFonts w:ascii="Times New Roman" w:hAnsi="Times New Roman"/>
                <w:sz w:val="24"/>
                <w:szCs w:val="24"/>
              </w:rPr>
              <w:t>07 02 13</w:t>
            </w:r>
          </w:p>
        </w:tc>
        <w:tc>
          <w:tcPr>
            <w:tcW w:w="1937" w:type="dxa"/>
          </w:tcPr>
          <w:p w14:paraId="16AEE63E" w14:textId="77777777" w:rsidR="00364AB1" w:rsidRPr="00E72797" w:rsidRDefault="00364AB1" w:rsidP="00364AB1">
            <w:pPr>
              <w:spacing w:line="240" w:lineRule="auto"/>
              <w:rPr>
                <w:rFonts w:ascii="Times New Roman" w:hAnsi="Times New Roman"/>
                <w:sz w:val="24"/>
                <w:szCs w:val="24"/>
              </w:rPr>
            </w:pPr>
          </w:p>
          <w:p w14:paraId="1C02FEBD" w14:textId="733A17C5" w:rsidR="00364AB1" w:rsidRPr="00E72797" w:rsidRDefault="00364AB1" w:rsidP="00364AB1">
            <w:pPr>
              <w:spacing w:line="240" w:lineRule="auto"/>
              <w:rPr>
                <w:rFonts w:ascii="Times New Roman" w:hAnsi="Times New Roman"/>
                <w:sz w:val="24"/>
                <w:szCs w:val="24"/>
              </w:rPr>
            </w:pPr>
            <w:r w:rsidRPr="00E72797">
              <w:rPr>
                <w:rFonts w:ascii="Times New Roman" w:hAnsi="Times New Roman"/>
                <w:sz w:val="24"/>
                <w:szCs w:val="24"/>
              </w:rPr>
              <w:t>Отпадъци от пластмаси</w:t>
            </w:r>
          </w:p>
        </w:tc>
        <w:tc>
          <w:tcPr>
            <w:tcW w:w="3827" w:type="dxa"/>
          </w:tcPr>
          <w:p w14:paraId="39F34E4F" w14:textId="77777777" w:rsidR="00364AB1" w:rsidRPr="00E72797" w:rsidRDefault="00364AB1" w:rsidP="00364AB1">
            <w:pPr>
              <w:spacing w:line="240" w:lineRule="auto"/>
              <w:ind w:firstLine="567"/>
              <w:rPr>
                <w:rFonts w:ascii="Times New Roman" w:hAnsi="Times New Roman"/>
                <w:sz w:val="24"/>
                <w:szCs w:val="24"/>
                <w:lang w:val="ru-RU"/>
              </w:rPr>
            </w:pPr>
            <w:r w:rsidRPr="00E72797">
              <w:rPr>
                <w:rFonts w:ascii="Times New Roman" w:hAnsi="Times New Roman"/>
                <w:b/>
                <w:sz w:val="24"/>
                <w:szCs w:val="24"/>
                <w:lang w:val="en-GB"/>
              </w:rPr>
              <w:t>R</w:t>
            </w:r>
            <w:r w:rsidRPr="00E72797">
              <w:rPr>
                <w:rFonts w:ascii="Times New Roman" w:hAnsi="Times New Roman"/>
                <w:b/>
                <w:sz w:val="24"/>
                <w:szCs w:val="24"/>
                <w:lang w:val="ru-RU"/>
              </w:rPr>
              <w:t>3</w:t>
            </w:r>
            <w:r w:rsidRPr="00E72797">
              <w:rPr>
                <w:rFonts w:ascii="Times New Roman" w:hAnsi="Times New Roman"/>
                <w:sz w:val="24"/>
                <w:szCs w:val="24"/>
                <w:lang w:val="ru-RU"/>
              </w:rPr>
              <w:t xml:space="preserve"> –</w:t>
            </w:r>
            <w:r w:rsidRPr="00E72797">
              <w:rPr>
                <w:rFonts w:ascii="Times New Roman" w:hAnsi="Times New Roman"/>
                <w:sz w:val="24"/>
                <w:szCs w:val="24"/>
              </w:rPr>
              <w:t xml:space="preserve">Рециклиране/възстановяване на органични вещества, които не са използвани като </w:t>
            </w:r>
            <w:proofErr w:type="gramStart"/>
            <w:r w:rsidRPr="00E72797">
              <w:rPr>
                <w:rFonts w:ascii="Times New Roman" w:hAnsi="Times New Roman"/>
                <w:sz w:val="24"/>
                <w:szCs w:val="24"/>
              </w:rPr>
              <w:t>разтворители </w:t>
            </w:r>
            <w:r w:rsidRPr="00E72797">
              <w:rPr>
                <w:rFonts w:ascii="Times New Roman" w:hAnsi="Times New Roman"/>
                <w:sz w:val="24"/>
                <w:szCs w:val="24"/>
                <w:lang w:val="ru-RU"/>
              </w:rPr>
              <w:t>;</w:t>
            </w:r>
            <w:proofErr w:type="gramEnd"/>
          </w:p>
          <w:p w14:paraId="461008A3"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b/>
                <w:sz w:val="24"/>
                <w:szCs w:val="24"/>
                <w:lang w:val="en-GB"/>
              </w:rPr>
              <w:t>R</w:t>
            </w:r>
            <w:r w:rsidRPr="00E72797">
              <w:rPr>
                <w:rFonts w:ascii="Times New Roman" w:hAnsi="Times New Roman"/>
                <w:b/>
                <w:sz w:val="24"/>
                <w:szCs w:val="24"/>
                <w:lang w:val="ru-RU"/>
              </w:rPr>
              <w:t>12</w:t>
            </w:r>
            <w:r w:rsidRPr="00E72797">
              <w:rPr>
                <w:rFonts w:ascii="Times New Roman" w:hAnsi="Times New Roman"/>
                <w:sz w:val="24"/>
                <w:szCs w:val="24"/>
                <w:lang w:val="ru-RU"/>
              </w:rPr>
              <w:t xml:space="preserve"> – </w:t>
            </w:r>
            <w:r w:rsidRPr="00E72797">
              <w:rPr>
                <w:rFonts w:ascii="Times New Roman" w:hAnsi="Times New Roman"/>
                <w:sz w:val="24"/>
                <w:szCs w:val="24"/>
              </w:rPr>
              <w:t>Размяна на отпадъци за подлагане на някоя от дейностите с кодове R 1 - R 11</w:t>
            </w:r>
          </w:p>
          <w:p w14:paraId="70282A2E" w14:textId="77777777" w:rsidR="00364AB1" w:rsidRPr="00E72797" w:rsidRDefault="00364AB1" w:rsidP="00364AB1">
            <w:pPr>
              <w:spacing w:line="240" w:lineRule="auto"/>
              <w:ind w:firstLine="567"/>
              <w:rPr>
                <w:rFonts w:ascii="Times New Roman" w:hAnsi="Times New Roman"/>
                <w:sz w:val="24"/>
                <w:szCs w:val="24"/>
                <w:lang w:val="ru-RU"/>
              </w:rPr>
            </w:pPr>
            <w:r w:rsidRPr="00E72797">
              <w:rPr>
                <w:rFonts w:ascii="Times New Roman" w:hAnsi="Times New Roman"/>
                <w:sz w:val="24"/>
                <w:szCs w:val="24"/>
              </w:rPr>
              <w:t>/</w:t>
            </w:r>
            <w:r w:rsidRPr="00E72797">
              <w:rPr>
                <w:rFonts w:ascii="Times New Roman" w:hAnsi="Times New Roman"/>
                <w:sz w:val="24"/>
                <w:szCs w:val="24"/>
                <w:lang w:val="ru-RU"/>
              </w:rPr>
              <w:t xml:space="preserve">предв. обр. – </w:t>
            </w:r>
            <w:r w:rsidRPr="00E72797">
              <w:rPr>
                <w:rFonts w:ascii="Times New Roman" w:hAnsi="Times New Roman"/>
                <w:sz w:val="24"/>
                <w:szCs w:val="24"/>
              </w:rPr>
              <w:t>сортиране; разделяне; прегрупиране; преопаковане; уплътняване</w:t>
            </w:r>
            <w:r w:rsidRPr="00E72797">
              <w:rPr>
                <w:rFonts w:ascii="Times New Roman" w:hAnsi="Times New Roman"/>
                <w:bCs/>
                <w:sz w:val="24"/>
                <w:szCs w:val="24"/>
              </w:rPr>
              <w:t xml:space="preserve"> и </w:t>
            </w:r>
            <w:r w:rsidRPr="00E72797">
              <w:rPr>
                <w:rFonts w:ascii="Times New Roman" w:hAnsi="Times New Roman"/>
                <w:sz w:val="24"/>
                <w:szCs w:val="24"/>
              </w:rPr>
              <w:t>смилане</w:t>
            </w:r>
            <w:r w:rsidRPr="00E72797">
              <w:rPr>
                <w:rFonts w:ascii="Times New Roman" w:hAnsi="Times New Roman"/>
                <w:sz w:val="24"/>
                <w:szCs w:val="24"/>
                <w:lang w:val="ru-RU"/>
              </w:rPr>
              <w:t xml:space="preserve"> /;</w:t>
            </w:r>
          </w:p>
          <w:p w14:paraId="4FE7262A"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b/>
                <w:sz w:val="24"/>
                <w:szCs w:val="24"/>
                <w:lang w:val="en-GB"/>
              </w:rPr>
              <w:t>R</w:t>
            </w:r>
            <w:r w:rsidRPr="00E72797">
              <w:rPr>
                <w:rFonts w:ascii="Times New Roman" w:hAnsi="Times New Roman"/>
                <w:b/>
                <w:sz w:val="24"/>
                <w:szCs w:val="24"/>
                <w:lang w:val="ru-RU"/>
              </w:rPr>
              <w:t>13</w:t>
            </w:r>
            <w:r w:rsidRPr="00E72797">
              <w:rPr>
                <w:rFonts w:ascii="Times New Roman" w:hAnsi="Times New Roman"/>
                <w:sz w:val="24"/>
                <w:szCs w:val="24"/>
                <w:lang w:val="ru-RU"/>
              </w:rPr>
              <w:t xml:space="preserve">- </w:t>
            </w:r>
            <w:r w:rsidRPr="00E72797">
              <w:rPr>
                <w:rFonts w:ascii="Times New Roman" w:hAnsi="Times New Roman"/>
                <w:sz w:val="24"/>
                <w:szCs w:val="24"/>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2174" w:type="dxa"/>
          </w:tcPr>
          <w:p w14:paraId="71AFF20C" w14:textId="77777777" w:rsidR="00364AB1" w:rsidRPr="00E72797" w:rsidRDefault="00364AB1" w:rsidP="00364AB1">
            <w:pPr>
              <w:spacing w:line="240" w:lineRule="auto"/>
              <w:rPr>
                <w:rFonts w:ascii="Times New Roman" w:hAnsi="Times New Roman"/>
                <w:sz w:val="24"/>
                <w:szCs w:val="24"/>
              </w:rPr>
            </w:pPr>
            <w:r w:rsidRPr="00E72797">
              <w:rPr>
                <w:rFonts w:ascii="Times New Roman" w:hAnsi="Times New Roman"/>
                <w:sz w:val="24"/>
                <w:szCs w:val="24"/>
              </w:rPr>
              <w:t>230</w:t>
            </w:r>
          </w:p>
        </w:tc>
      </w:tr>
      <w:tr w:rsidR="00364AB1" w:rsidRPr="00E72797" w14:paraId="4703DB6F" w14:textId="77777777" w:rsidTr="00CC7FCD">
        <w:trPr>
          <w:cantSplit/>
          <w:trHeight w:val="166"/>
          <w:jc w:val="center"/>
        </w:trPr>
        <w:tc>
          <w:tcPr>
            <w:tcW w:w="381" w:type="dxa"/>
          </w:tcPr>
          <w:p w14:paraId="54411608" w14:textId="77777777" w:rsidR="00364AB1" w:rsidRPr="00E72797" w:rsidRDefault="00364AB1" w:rsidP="00364AB1">
            <w:pPr>
              <w:spacing w:line="240" w:lineRule="auto"/>
              <w:rPr>
                <w:rFonts w:ascii="Times New Roman" w:hAnsi="Times New Roman"/>
                <w:b/>
                <w:bCs/>
                <w:sz w:val="24"/>
                <w:szCs w:val="24"/>
              </w:rPr>
            </w:pPr>
            <w:r w:rsidRPr="00E72797">
              <w:rPr>
                <w:rFonts w:ascii="Times New Roman" w:hAnsi="Times New Roman"/>
                <w:b/>
                <w:bCs/>
                <w:sz w:val="24"/>
                <w:szCs w:val="24"/>
              </w:rPr>
              <w:t>3</w:t>
            </w:r>
          </w:p>
        </w:tc>
        <w:tc>
          <w:tcPr>
            <w:tcW w:w="1134" w:type="dxa"/>
          </w:tcPr>
          <w:p w14:paraId="5FF72040" w14:textId="77777777" w:rsidR="00364AB1" w:rsidRPr="00E72797" w:rsidRDefault="00364AB1" w:rsidP="00364AB1">
            <w:pPr>
              <w:spacing w:line="240" w:lineRule="auto"/>
              <w:ind w:firstLine="567"/>
              <w:rPr>
                <w:rFonts w:ascii="Times New Roman" w:hAnsi="Times New Roman"/>
                <w:sz w:val="24"/>
                <w:szCs w:val="24"/>
              </w:rPr>
            </w:pPr>
          </w:p>
          <w:p w14:paraId="269D0DF2" w14:textId="77777777" w:rsidR="00364AB1" w:rsidRPr="00E72797" w:rsidRDefault="00364AB1" w:rsidP="00364AB1">
            <w:pPr>
              <w:spacing w:line="240" w:lineRule="auto"/>
              <w:rPr>
                <w:rFonts w:ascii="Times New Roman" w:hAnsi="Times New Roman"/>
                <w:sz w:val="24"/>
                <w:szCs w:val="24"/>
              </w:rPr>
            </w:pPr>
            <w:r w:rsidRPr="00E72797">
              <w:rPr>
                <w:rFonts w:ascii="Times New Roman" w:hAnsi="Times New Roman"/>
                <w:sz w:val="24"/>
                <w:szCs w:val="24"/>
              </w:rPr>
              <w:t>12 01 05</w:t>
            </w:r>
          </w:p>
        </w:tc>
        <w:tc>
          <w:tcPr>
            <w:tcW w:w="1937" w:type="dxa"/>
          </w:tcPr>
          <w:p w14:paraId="722CB675" w14:textId="77777777" w:rsidR="00364AB1" w:rsidRPr="00E72797" w:rsidRDefault="00364AB1" w:rsidP="00364AB1">
            <w:pPr>
              <w:spacing w:line="240" w:lineRule="auto"/>
              <w:ind w:firstLine="567"/>
              <w:rPr>
                <w:rFonts w:ascii="Times New Roman" w:hAnsi="Times New Roman"/>
                <w:sz w:val="24"/>
                <w:szCs w:val="24"/>
              </w:rPr>
            </w:pPr>
          </w:p>
          <w:p w14:paraId="38609386" w14:textId="77777777" w:rsidR="00364AB1" w:rsidRPr="00E72797" w:rsidRDefault="00364AB1" w:rsidP="00364AB1">
            <w:pPr>
              <w:spacing w:line="240" w:lineRule="auto"/>
              <w:rPr>
                <w:rFonts w:ascii="Times New Roman" w:hAnsi="Times New Roman"/>
                <w:sz w:val="24"/>
                <w:szCs w:val="24"/>
              </w:rPr>
            </w:pPr>
            <w:r w:rsidRPr="00E72797">
              <w:rPr>
                <w:rFonts w:ascii="Times New Roman" w:hAnsi="Times New Roman"/>
                <w:sz w:val="24"/>
                <w:szCs w:val="24"/>
              </w:rPr>
              <w:t>Стърготини, стружки и изрезки от пластмаси</w:t>
            </w:r>
          </w:p>
        </w:tc>
        <w:tc>
          <w:tcPr>
            <w:tcW w:w="3827" w:type="dxa"/>
          </w:tcPr>
          <w:p w14:paraId="6C08609B" w14:textId="77777777" w:rsidR="00364AB1" w:rsidRPr="00E72797" w:rsidRDefault="00364AB1" w:rsidP="00364AB1">
            <w:pPr>
              <w:spacing w:line="240" w:lineRule="auto"/>
              <w:ind w:firstLine="567"/>
              <w:rPr>
                <w:rFonts w:ascii="Times New Roman" w:hAnsi="Times New Roman"/>
                <w:sz w:val="24"/>
                <w:szCs w:val="24"/>
                <w:lang w:val="ru-RU"/>
              </w:rPr>
            </w:pPr>
            <w:r w:rsidRPr="00E72797">
              <w:rPr>
                <w:rFonts w:ascii="Times New Roman" w:hAnsi="Times New Roman"/>
                <w:b/>
                <w:sz w:val="24"/>
                <w:szCs w:val="24"/>
                <w:lang w:val="en-GB"/>
              </w:rPr>
              <w:t>R</w:t>
            </w:r>
            <w:r w:rsidRPr="00E72797">
              <w:rPr>
                <w:rFonts w:ascii="Times New Roman" w:hAnsi="Times New Roman"/>
                <w:b/>
                <w:sz w:val="24"/>
                <w:szCs w:val="24"/>
                <w:lang w:val="ru-RU"/>
              </w:rPr>
              <w:t>3</w:t>
            </w:r>
            <w:r w:rsidRPr="00E72797">
              <w:rPr>
                <w:rFonts w:ascii="Times New Roman" w:hAnsi="Times New Roman"/>
                <w:sz w:val="24"/>
                <w:szCs w:val="24"/>
                <w:lang w:val="ru-RU"/>
              </w:rPr>
              <w:t xml:space="preserve"> –</w:t>
            </w:r>
            <w:r w:rsidRPr="00E72797">
              <w:rPr>
                <w:rFonts w:ascii="Times New Roman" w:hAnsi="Times New Roman"/>
                <w:sz w:val="24"/>
                <w:szCs w:val="24"/>
              </w:rPr>
              <w:t xml:space="preserve">Рециклиране/възстановяване на органични вещества, които не са използвани като </w:t>
            </w:r>
            <w:proofErr w:type="gramStart"/>
            <w:r w:rsidRPr="00E72797">
              <w:rPr>
                <w:rFonts w:ascii="Times New Roman" w:hAnsi="Times New Roman"/>
                <w:sz w:val="24"/>
                <w:szCs w:val="24"/>
              </w:rPr>
              <w:t>разтворители </w:t>
            </w:r>
            <w:r w:rsidRPr="00E72797">
              <w:rPr>
                <w:rFonts w:ascii="Times New Roman" w:hAnsi="Times New Roman"/>
                <w:sz w:val="24"/>
                <w:szCs w:val="24"/>
                <w:lang w:val="ru-RU"/>
              </w:rPr>
              <w:t>;</w:t>
            </w:r>
            <w:proofErr w:type="gramEnd"/>
          </w:p>
          <w:p w14:paraId="186F0DDA"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b/>
                <w:sz w:val="24"/>
                <w:szCs w:val="24"/>
                <w:lang w:val="en-GB"/>
              </w:rPr>
              <w:t>R</w:t>
            </w:r>
            <w:r w:rsidRPr="00E72797">
              <w:rPr>
                <w:rFonts w:ascii="Times New Roman" w:hAnsi="Times New Roman"/>
                <w:b/>
                <w:sz w:val="24"/>
                <w:szCs w:val="24"/>
                <w:lang w:val="ru-RU"/>
              </w:rPr>
              <w:t>12</w:t>
            </w:r>
            <w:r w:rsidRPr="00E72797">
              <w:rPr>
                <w:rFonts w:ascii="Times New Roman" w:hAnsi="Times New Roman"/>
                <w:sz w:val="24"/>
                <w:szCs w:val="24"/>
                <w:lang w:val="ru-RU"/>
              </w:rPr>
              <w:t xml:space="preserve"> – </w:t>
            </w:r>
            <w:r w:rsidRPr="00E72797">
              <w:rPr>
                <w:rFonts w:ascii="Times New Roman" w:hAnsi="Times New Roman"/>
                <w:sz w:val="24"/>
                <w:szCs w:val="24"/>
              </w:rPr>
              <w:t>Размяна на отпадъци за подлагане на някоя от дейностите с кодове R 1 - R 11</w:t>
            </w:r>
          </w:p>
          <w:p w14:paraId="77731B44" w14:textId="77777777" w:rsidR="00364AB1" w:rsidRPr="00E72797" w:rsidRDefault="00364AB1" w:rsidP="00364AB1">
            <w:pPr>
              <w:spacing w:line="240" w:lineRule="auto"/>
              <w:ind w:firstLine="567"/>
              <w:rPr>
                <w:rFonts w:ascii="Times New Roman" w:hAnsi="Times New Roman"/>
                <w:sz w:val="24"/>
                <w:szCs w:val="24"/>
                <w:lang w:val="ru-RU"/>
              </w:rPr>
            </w:pPr>
            <w:r w:rsidRPr="00E72797">
              <w:rPr>
                <w:rFonts w:ascii="Times New Roman" w:hAnsi="Times New Roman"/>
                <w:sz w:val="24"/>
                <w:szCs w:val="24"/>
              </w:rPr>
              <w:t>/</w:t>
            </w:r>
            <w:r w:rsidRPr="00E72797">
              <w:rPr>
                <w:rFonts w:ascii="Times New Roman" w:hAnsi="Times New Roman"/>
                <w:sz w:val="24"/>
                <w:szCs w:val="24"/>
                <w:lang w:val="ru-RU"/>
              </w:rPr>
              <w:t xml:space="preserve">предв. обр. – </w:t>
            </w:r>
            <w:r w:rsidRPr="00E72797">
              <w:rPr>
                <w:rFonts w:ascii="Times New Roman" w:hAnsi="Times New Roman"/>
                <w:sz w:val="24"/>
                <w:szCs w:val="24"/>
              </w:rPr>
              <w:t>сортиране; разделяне; прегрупиране; преопаковане; уплътняване</w:t>
            </w:r>
            <w:r w:rsidRPr="00E72797">
              <w:rPr>
                <w:rFonts w:ascii="Times New Roman" w:hAnsi="Times New Roman"/>
                <w:bCs/>
                <w:sz w:val="24"/>
                <w:szCs w:val="24"/>
              </w:rPr>
              <w:t xml:space="preserve"> и </w:t>
            </w:r>
            <w:r w:rsidRPr="00E72797">
              <w:rPr>
                <w:rFonts w:ascii="Times New Roman" w:hAnsi="Times New Roman"/>
                <w:sz w:val="24"/>
                <w:szCs w:val="24"/>
              </w:rPr>
              <w:t>смилане</w:t>
            </w:r>
            <w:r w:rsidRPr="00E72797">
              <w:rPr>
                <w:rFonts w:ascii="Times New Roman" w:hAnsi="Times New Roman"/>
                <w:sz w:val="24"/>
                <w:szCs w:val="24"/>
                <w:lang w:val="ru-RU"/>
              </w:rPr>
              <w:t xml:space="preserve"> /;</w:t>
            </w:r>
          </w:p>
          <w:p w14:paraId="15E9ECF4"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b/>
                <w:sz w:val="24"/>
                <w:szCs w:val="24"/>
                <w:lang w:val="en-GB"/>
              </w:rPr>
              <w:t>R</w:t>
            </w:r>
            <w:r w:rsidRPr="00E72797">
              <w:rPr>
                <w:rFonts w:ascii="Times New Roman" w:hAnsi="Times New Roman"/>
                <w:b/>
                <w:sz w:val="24"/>
                <w:szCs w:val="24"/>
                <w:lang w:val="ru-RU"/>
              </w:rPr>
              <w:t>13</w:t>
            </w:r>
            <w:r w:rsidRPr="00E72797">
              <w:rPr>
                <w:rFonts w:ascii="Times New Roman" w:hAnsi="Times New Roman"/>
                <w:sz w:val="24"/>
                <w:szCs w:val="24"/>
                <w:lang w:val="ru-RU"/>
              </w:rPr>
              <w:t xml:space="preserve">- </w:t>
            </w:r>
            <w:r w:rsidRPr="00E72797">
              <w:rPr>
                <w:rFonts w:ascii="Times New Roman" w:hAnsi="Times New Roman"/>
                <w:sz w:val="24"/>
                <w:szCs w:val="24"/>
              </w:rPr>
              <w:t xml:space="preserve">Съхраняване на отпадъци до извършването на някоя от дейностите с кодове R 1 - R 12 (с изключение на временното съхраняване на отпадъците </w:t>
            </w:r>
            <w:r w:rsidRPr="00E72797">
              <w:rPr>
                <w:rFonts w:ascii="Times New Roman" w:hAnsi="Times New Roman"/>
                <w:sz w:val="24"/>
                <w:szCs w:val="24"/>
              </w:rPr>
              <w:lastRenderedPageBreak/>
              <w:t>на площадката на образуване до събирането им)</w:t>
            </w:r>
          </w:p>
        </w:tc>
        <w:tc>
          <w:tcPr>
            <w:tcW w:w="2174" w:type="dxa"/>
          </w:tcPr>
          <w:p w14:paraId="4A33F9D2" w14:textId="77777777" w:rsidR="00364AB1" w:rsidRPr="00E72797" w:rsidRDefault="00364AB1" w:rsidP="00364AB1">
            <w:pPr>
              <w:spacing w:line="240" w:lineRule="auto"/>
              <w:rPr>
                <w:rFonts w:ascii="Times New Roman" w:hAnsi="Times New Roman"/>
                <w:sz w:val="24"/>
                <w:szCs w:val="24"/>
              </w:rPr>
            </w:pPr>
            <w:r w:rsidRPr="00E72797">
              <w:rPr>
                <w:rFonts w:ascii="Times New Roman" w:hAnsi="Times New Roman"/>
                <w:sz w:val="24"/>
                <w:szCs w:val="24"/>
              </w:rPr>
              <w:lastRenderedPageBreak/>
              <w:t>10</w:t>
            </w:r>
          </w:p>
        </w:tc>
      </w:tr>
      <w:tr w:rsidR="00364AB1" w:rsidRPr="00E72797" w14:paraId="4F0A9CA0" w14:textId="77777777" w:rsidTr="00CC7FCD">
        <w:trPr>
          <w:cantSplit/>
          <w:trHeight w:val="166"/>
          <w:jc w:val="center"/>
        </w:trPr>
        <w:tc>
          <w:tcPr>
            <w:tcW w:w="381" w:type="dxa"/>
          </w:tcPr>
          <w:p w14:paraId="7A060B9C" w14:textId="77777777" w:rsidR="00364AB1" w:rsidRPr="00E72797" w:rsidRDefault="00364AB1" w:rsidP="00364AB1">
            <w:pPr>
              <w:spacing w:line="240" w:lineRule="auto"/>
              <w:rPr>
                <w:rFonts w:ascii="Times New Roman" w:hAnsi="Times New Roman"/>
                <w:b/>
                <w:bCs/>
                <w:sz w:val="24"/>
                <w:szCs w:val="24"/>
              </w:rPr>
            </w:pPr>
            <w:r w:rsidRPr="00E72797">
              <w:rPr>
                <w:rFonts w:ascii="Times New Roman" w:hAnsi="Times New Roman"/>
                <w:b/>
                <w:bCs/>
                <w:sz w:val="24"/>
                <w:szCs w:val="24"/>
              </w:rPr>
              <w:lastRenderedPageBreak/>
              <w:t>4</w:t>
            </w:r>
          </w:p>
        </w:tc>
        <w:tc>
          <w:tcPr>
            <w:tcW w:w="1134" w:type="dxa"/>
          </w:tcPr>
          <w:p w14:paraId="54F85B27" w14:textId="77777777" w:rsidR="00364AB1" w:rsidRPr="00E72797" w:rsidRDefault="00364AB1" w:rsidP="00364AB1">
            <w:pPr>
              <w:spacing w:line="240" w:lineRule="auto"/>
              <w:rPr>
                <w:rFonts w:ascii="Times New Roman" w:hAnsi="Times New Roman"/>
                <w:sz w:val="24"/>
                <w:szCs w:val="24"/>
                <w:lang w:val="en-GB"/>
              </w:rPr>
            </w:pPr>
            <w:r w:rsidRPr="00E72797">
              <w:rPr>
                <w:rFonts w:ascii="Times New Roman" w:hAnsi="Times New Roman"/>
                <w:sz w:val="24"/>
                <w:szCs w:val="24"/>
                <w:lang w:val="en-GB"/>
              </w:rPr>
              <w:t>15 01 02</w:t>
            </w:r>
          </w:p>
        </w:tc>
        <w:tc>
          <w:tcPr>
            <w:tcW w:w="1937" w:type="dxa"/>
          </w:tcPr>
          <w:p w14:paraId="56CDCE31" w14:textId="77777777" w:rsidR="00364AB1" w:rsidRPr="00E72797" w:rsidRDefault="00364AB1" w:rsidP="00364AB1">
            <w:pPr>
              <w:spacing w:line="240" w:lineRule="auto"/>
              <w:rPr>
                <w:rFonts w:ascii="Times New Roman" w:hAnsi="Times New Roman"/>
                <w:sz w:val="24"/>
                <w:szCs w:val="24"/>
                <w:lang w:val="en-GB"/>
              </w:rPr>
            </w:pPr>
            <w:proofErr w:type="spellStart"/>
            <w:r w:rsidRPr="00E72797">
              <w:rPr>
                <w:rFonts w:ascii="Times New Roman" w:hAnsi="Times New Roman"/>
                <w:sz w:val="24"/>
                <w:szCs w:val="24"/>
                <w:lang w:val="en-GB"/>
              </w:rPr>
              <w:t>Пластмасови</w:t>
            </w:r>
            <w:proofErr w:type="spellEnd"/>
            <w:r w:rsidRPr="00E72797">
              <w:rPr>
                <w:rFonts w:ascii="Times New Roman" w:hAnsi="Times New Roman"/>
                <w:sz w:val="24"/>
                <w:szCs w:val="24"/>
                <w:lang w:val="en-GB"/>
              </w:rPr>
              <w:t xml:space="preserve"> </w:t>
            </w:r>
            <w:proofErr w:type="spellStart"/>
            <w:r w:rsidRPr="00E72797">
              <w:rPr>
                <w:rFonts w:ascii="Times New Roman" w:hAnsi="Times New Roman"/>
                <w:sz w:val="24"/>
                <w:szCs w:val="24"/>
                <w:lang w:val="en-GB"/>
              </w:rPr>
              <w:t>опаковки</w:t>
            </w:r>
            <w:proofErr w:type="spellEnd"/>
          </w:p>
        </w:tc>
        <w:tc>
          <w:tcPr>
            <w:tcW w:w="3827" w:type="dxa"/>
          </w:tcPr>
          <w:p w14:paraId="306C24A3" w14:textId="77777777" w:rsidR="00364AB1" w:rsidRPr="00E72797" w:rsidRDefault="00364AB1" w:rsidP="00364AB1">
            <w:pPr>
              <w:spacing w:line="240" w:lineRule="auto"/>
              <w:ind w:firstLine="567"/>
              <w:rPr>
                <w:rFonts w:ascii="Times New Roman" w:hAnsi="Times New Roman"/>
                <w:sz w:val="24"/>
                <w:szCs w:val="24"/>
                <w:lang w:val="ru-RU"/>
              </w:rPr>
            </w:pPr>
            <w:r w:rsidRPr="00E72797">
              <w:rPr>
                <w:rFonts w:ascii="Times New Roman" w:hAnsi="Times New Roman"/>
                <w:b/>
                <w:sz w:val="24"/>
                <w:szCs w:val="24"/>
                <w:lang w:val="en-GB"/>
              </w:rPr>
              <w:t>R</w:t>
            </w:r>
            <w:r w:rsidRPr="00E72797">
              <w:rPr>
                <w:rFonts w:ascii="Times New Roman" w:hAnsi="Times New Roman"/>
                <w:b/>
                <w:sz w:val="24"/>
                <w:szCs w:val="24"/>
                <w:lang w:val="ru-RU"/>
              </w:rPr>
              <w:t>3</w:t>
            </w:r>
            <w:r w:rsidRPr="00E72797">
              <w:rPr>
                <w:rFonts w:ascii="Times New Roman" w:hAnsi="Times New Roman"/>
                <w:sz w:val="24"/>
                <w:szCs w:val="24"/>
                <w:lang w:val="ru-RU"/>
              </w:rPr>
              <w:t xml:space="preserve"> –</w:t>
            </w:r>
            <w:r w:rsidRPr="00E72797">
              <w:rPr>
                <w:rFonts w:ascii="Times New Roman" w:hAnsi="Times New Roman"/>
                <w:sz w:val="24"/>
                <w:szCs w:val="24"/>
              </w:rPr>
              <w:t xml:space="preserve">Рециклиране/възстановяване на органични вещества, които не са използвани като </w:t>
            </w:r>
            <w:proofErr w:type="gramStart"/>
            <w:r w:rsidRPr="00E72797">
              <w:rPr>
                <w:rFonts w:ascii="Times New Roman" w:hAnsi="Times New Roman"/>
                <w:sz w:val="24"/>
                <w:szCs w:val="24"/>
              </w:rPr>
              <w:t>разтворители </w:t>
            </w:r>
            <w:r w:rsidRPr="00E72797">
              <w:rPr>
                <w:rFonts w:ascii="Times New Roman" w:hAnsi="Times New Roman"/>
                <w:sz w:val="24"/>
                <w:szCs w:val="24"/>
                <w:lang w:val="ru-RU"/>
              </w:rPr>
              <w:t>;</w:t>
            </w:r>
            <w:proofErr w:type="gramEnd"/>
          </w:p>
          <w:p w14:paraId="3FC65E34"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b/>
                <w:sz w:val="24"/>
                <w:szCs w:val="24"/>
                <w:lang w:val="en-GB"/>
              </w:rPr>
              <w:t>R</w:t>
            </w:r>
            <w:r w:rsidRPr="00E72797">
              <w:rPr>
                <w:rFonts w:ascii="Times New Roman" w:hAnsi="Times New Roman"/>
                <w:b/>
                <w:sz w:val="24"/>
                <w:szCs w:val="24"/>
                <w:lang w:val="ru-RU"/>
              </w:rPr>
              <w:t>12</w:t>
            </w:r>
            <w:r w:rsidRPr="00E72797">
              <w:rPr>
                <w:rFonts w:ascii="Times New Roman" w:hAnsi="Times New Roman"/>
                <w:sz w:val="24"/>
                <w:szCs w:val="24"/>
                <w:lang w:val="ru-RU"/>
              </w:rPr>
              <w:t xml:space="preserve"> – </w:t>
            </w:r>
            <w:r w:rsidRPr="00E72797">
              <w:rPr>
                <w:rFonts w:ascii="Times New Roman" w:hAnsi="Times New Roman"/>
                <w:sz w:val="24"/>
                <w:szCs w:val="24"/>
              </w:rPr>
              <w:t>Размяна на отпадъци за подлагане на някоя от дейностите с кодове R 1 - R 11</w:t>
            </w:r>
          </w:p>
          <w:p w14:paraId="3818B454" w14:textId="77777777" w:rsidR="00364AB1" w:rsidRPr="00E72797" w:rsidRDefault="00364AB1" w:rsidP="00364AB1">
            <w:pPr>
              <w:spacing w:line="240" w:lineRule="auto"/>
              <w:ind w:firstLine="567"/>
              <w:rPr>
                <w:rFonts w:ascii="Times New Roman" w:hAnsi="Times New Roman"/>
                <w:sz w:val="24"/>
                <w:szCs w:val="24"/>
                <w:lang w:val="ru-RU"/>
              </w:rPr>
            </w:pPr>
            <w:r w:rsidRPr="00E72797">
              <w:rPr>
                <w:rFonts w:ascii="Times New Roman" w:hAnsi="Times New Roman"/>
                <w:sz w:val="24"/>
                <w:szCs w:val="24"/>
              </w:rPr>
              <w:t>/</w:t>
            </w:r>
            <w:r w:rsidRPr="00E72797">
              <w:rPr>
                <w:rFonts w:ascii="Times New Roman" w:hAnsi="Times New Roman"/>
                <w:sz w:val="24"/>
                <w:szCs w:val="24"/>
                <w:lang w:val="ru-RU"/>
              </w:rPr>
              <w:t xml:space="preserve">предв. обр. – </w:t>
            </w:r>
            <w:r w:rsidRPr="00E72797">
              <w:rPr>
                <w:rFonts w:ascii="Times New Roman" w:hAnsi="Times New Roman"/>
                <w:sz w:val="24"/>
                <w:szCs w:val="24"/>
              </w:rPr>
              <w:t>сортиране; разделяне; прегрупиране; преопаковане; уплътняване</w:t>
            </w:r>
            <w:r w:rsidRPr="00E72797">
              <w:rPr>
                <w:rFonts w:ascii="Times New Roman" w:hAnsi="Times New Roman"/>
                <w:bCs/>
                <w:sz w:val="24"/>
                <w:szCs w:val="24"/>
              </w:rPr>
              <w:t xml:space="preserve"> и </w:t>
            </w:r>
            <w:r w:rsidRPr="00E72797">
              <w:rPr>
                <w:rFonts w:ascii="Times New Roman" w:hAnsi="Times New Roman"/>
                <w:sz w:val="24"/>
                <w:szCs w:val="24"/>
              </w:rPr>
              <w:t>смилане</w:t>
            </w:r>
            <w:r w:rsidRPr="00E72797">
              <w:rPr>
                <w:rFonts w:ascii="Times New Roman" w:hAnsi="Times New Roman"/>
                <w:sz w:val="24"/>
                <w:szCs w:val="24"/>
                <w:lang w:val="ru-RU"/>
              </w:rPr>
              <w:t xml:space="preserve"> /;</w:t>
            </w:r>
          </w:p>
          <w:p w14:paraId="26CAC047"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b/>
                <w:sz w:val="24"/>
                <w:szCs w:val="24"/>
                <w:lang w:val="en-GB"/>
              </w:rPr>
              <w:t>R</w:t>
            </w:r>
            <w:r w:rsidRPr="00E72797">
              <w:rPr>
                <w:rFonts w:ascii="Times New Roman" w:hAnsi="Times New Roman"/>
                <w:b/>
                <w:sz w:val="24"/>
                <w:szCs w:val="24"/>
                <w:lang w:val="ru-RU"/>
              </w:rPr>
              <w:t>13</w:t>
            </w:r>
            <w:r w:rsidRPr="00E72797">
              <w:rPr>
                <w:rFonts w:ascii="Times New Roman" w:hAnsi="Times New Roman"/>
                <w:sz w:val="24"/>
                <w:szCs w:val="24"/>
                <w:lang w:val="ru-RU"/>
              </w:rPr>
              <w:t xml:space="preserve">- </w:t>
            </w:r>
            <w:r w:rsidRPr="00E72797">
              <w:rPr>
                <w:rFonts w:ascii="Times New Roman" w:hAnsi="Times New Roman"/>
                <w:sz w:val="24"/>
                <w:szCs w:val="24"/>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2174" w:type="dxa"/>
          </w:tcPr>
          <w:p w14:paraId="4B3F1B64" w14:textId="77777777" w:rsidR="00364AB1" w:rsidRPr="00E72797" w:rsidRDefault="00364AB1" w:rsidP="00364AB1">
            <w:pPr>
              <w:spacing w:line="240" w:lineRule="auto"/>
              <w:rPr>
                <w:rFonts w:ascii="Times New Roman" w:hAnsi="Times New Roman"/>
                <w:sz w:val="24"/>
                <w:szCs w:val="24"/>
              </w:rPr>
            </w:pPr>
            <w:r w:rsidRPr="00E72797">
              <w:rPr>
                <w:rFonts w:ascii="Times New Roman" w:hAnsi="Times New Roman"/>
                <w:sz w:val="24"/>
                <w:szCs w:val="24"/>
              </w:rPr>
              <w:t>10</w:t>
            </w:r>
          </w:p>
        </w:tc>
      </w:tr>
      <w:tr w:rsidR="00364AB1" w:rsidRPr="00E72797" w14:paraId="2B2F7D66" w14:textId="77777777" w:rsidTr="00CC7FCD">
        <w:trPr>
          <w:cantSplit/>
          <w:trHeight w:val="166"/>
          <w:jc w:val="center"/>
        </w:trPr>
        <w:tc>
          <w:tcPr>
            <w:tcW w:w="381" w:type="dxa"/>
          </w:tcPr>
          <w:p w14:paraId="65278309" w14:textId="77777777" w:rsidR="00364AB1" w:rsidRPr="00E72797" w:rsidRDefault="00364AB1" w:rsidP="00364AB1">
            <w:pPr>
              <w:spacing w:line="240" w:lineRule="auto"/>
              <w:rPr>
                <w:rFonts w:ascii="Times New Roman" w:hAnsi="Times New Roman"/>
                <w:b/>
                <w:bCs/>
                <w:sz w:val="24"/>
                <w:szCs w:val="24"/>
              </w:rPr>
            </w:pPr>
            <w:r w:rsidRPr="00E72797">
              <w:rPr>
                <w:rFonts w:ascii="Times New Roman" w:hAnsi="Times New Roman"/>
                <w:b/>
                <w:bCs/>
                <w:sz w:val="24"/>
                <w:szCs w:val="24"/>
              </w:rPr>
              <w:t>5</w:t>
            </w:r>
          </w:p>
        </w:tc>
        <w:tc>
          <w:tcPr>
            <w:tcW w:w="1134" w:type="dxa"/>
          </w:tcPr>
          <w:p w14:paraId="37DAD31A" w14:textId="77777777" w:rsidR="00364AB1" w:rsidRPr="00E72797" w:rsidRDefault="00364AB1" w:rsidP="00364AB1">
            <w:pPr>
              <w:spacing w:line="240" w:lineRule="auto"/>
              <w:ind w:firstLine="567"/>
              <w:rPr>
                <w:rFonts w:ascii="Times New Roman" w:hAnsi="Times New Roman"/>
                <w:sz w:val="24"/>
                <w:szCs w:val="24"/>
              </w:rPr>
            </w:pPr>
          </w:p>
          <w:p w14:paraId="60E15653" w14:textId="77777777" w:rsidR="00364AB1" w:rsidRPr="00E72797" w:rsidRDefault="00364AB1" w:rsidP="00364AB1">
            <w:pPr>
              <w:spacing w:line="240" w:lineRule="auto"/>
              <w:rPr>
                <w:rFonts w:ascii="Times New Roman" w:hAnsi="Times New Roman"/>
                <w:sz w:val="24"/>
                <w:szCs w:val="24"/>
              </w:rPr>
            </w:pPr>
            <w:r w:rsidRPr="00E72797">
              <w:rPr>
                <w:rFonts w:ascii="Times New Roman" w:hAnsi="Times New Roman"/>
                <w:sz w:val="24"/>
                <w:szCs w:val="24"/>
                <w:lang w:val="en-GB"/>
              </w:rPr>
              <w:t>16</w:t>
            </w:r>
            <w:r w:rsidRPr="00E72797">
              <w:rPr>
                <w:rFonts w:ascii="Times New Roman" w:hAnsi="Times New Roman"/>
                <w:sz w:val="24"/>
                <w:szCs w:val="24"/>
              </w:rPr>
              <w:t xml:space="preserve"> </w:t>
            </w:r>
            <w:r w:rsidRPr="00E72797">
              <w:rPr>
                <w:rFonts w:ascii="Times New Roman" w:hAnsi="Times New Roman"/>
                <w:sz w:val="24"/>
                <w:szCs w:val="24"/>
                <w:lang w:val="en-GB"/>
              </w:rPr>
              <w:t>01</w:t>
            </w:r>
            <w:r w:rsidRPr="00E72797">
              <w:rPr>
                <w:rFonts w:ascii="Times New Roman" w:hAnsi="Times New Roman"/>
                <w:sz w:val="24"/>
                <w:szCs w:val="24"/>
              </w:rPr>
              <w:t xml:space="preserve"> </w:t>
            </w:r>
            <w:r w:rsidRPr="00E72797">
              <w:rPr>
                <w:rFonts w:ascii="Times New Roman" w:hAnsi="Times New Roman"/>
                <w:sz w:val="24"/>
                <w:szCs w:val="24"/>
                <w:lang w:val="en-GB"/>
              </w:rPr>
              <w:t>19</w:t>
            </w:r>
          </w:p>
        </w:tc>
        <w:tc>
          <w:tcPr>
            <w:tcW w:w="1937" w:type="dxa"/>
          </w:tcPr>
          <w:p w14:paraId="3FB98BBD" w14:textId="77777777" w:rsidR="00364AB1" w:rsidRPr="00E72797" w:rsidRDefault="00364AB1" w:rsidP="00364AB1">
            <w:pPr>
              <w:spacing w:line="240" w:lineRule="auto"/>
              <w:ind w:firstLine="567"/>
              <w:rPr>
                <w:rFonts w:ascii="Times New Roman" w:hAnsi="Times New Roman"/>
                <w:sz w:val="24"/>
                <w:szCs w:val="24"/>
              </w:rPr>
            </w:pPr>
          </w:p>
          <w:p w14:paraId="4C32A67B" w14:textId="77777777" w:rsidR="00364AB1" w:rsidRPr="00E72797" w:rsidRDefault="00364AB1" w:rsidP="00364AB1">
            <w:pPr>
              <w:spacing w:line="240" w:lineRule="auto"/>
              <w:rPr>
                <w:rFonts w:ascii="Times New Roman" w:hAnsi="Times New Roman"/>
                <w:sz w:val="24"/>
                <w:szCs w:val="24"/>
              </w:rPr>
            </w:pPr>
            <w:r w:rsidRPr="00E72797">
              <w:rPr>
                <w:rFonts w:ascii="Times New Roman" w:hAnsi="Times New Roman"/>
                <w:sz w:val="24"/>
                <w:szCs w:val="24"/>
              </w:rPr>
              <w:t>Пластмаси</w:t>
            </w:r>
          </w:p>
        </w:tc>
        <w:tc>
          <w:tcPr>
            <w:tcW w:w="3827" w:type="dxa"/>
          </w:tcPr>
          <w:p w14:paraId="4E2987D6" w14:textId="77777777" w:rsidR="00364AB1" w:rsidRPr="00E72797" w:rsidRDefault="00364AB1" w:rsidP="00364AB1">
            <w:pPr>
              <w:spacing w:line="240" w:lineRule="auto"/>
              <w:ind w:firstLine="567"/>
              <w:rPr>
                <w:rFonts w:ascii="Times New Roman" w:hAnsi="Times New Roman"/>
                <w:sz w:val="24"/>
                <w:szCs w:val="24"/>
                <w:lang w:val="ru-RU"/>
              </w:rPr>
            </w:pPr>
            <w:r w:rsidRPr="00E72797">
              <w:rPr>
                <w:rFonts w:ascii="Times New Roman" w:hAnsi="Times New Roman"/>
                <w:b/>
                <w:sz w:val="24"/>
                <w:szCs w:val="24"/>
                <w:lang w:val="en-GB"/>
              </w:rPr>
              <w:t>R</w:t>
            </w:r>
            <w:r w:rsidRPr="00E72797">
              <w:rPr>
                <w:rFonts w:ascii="Times New Roman" w:hAnsi="Times New Roman"/>
                <w:b/>
                <w:sz w:val="24"/>
                <w:szCs w:val="24"/>
                <w:lang w:val="ru-RU"/>
              </w:rPr>
              <w:t>3</w:t>
            </w:r>
            <w:r w:rsidRPr="00E72797">
              <w:rPr>
                <w:rFonts w:ascii="Times New Roman" w:hAnsi="Times New Roman"/>
                <w:sz w:val="24"/>
                <w:szCs w:val="24"/>
                <w:lang w:val="ru-RU"/>
              </w:rPr>
              <w:t xml:space="preserve"> –</w:t>
            </w:r>
            <w:r w:rsidRPr="00E72797">
              <w:rPr>
                <w:rFonts w:ascii="Times New Roman" w:hAnsi="Times New Roman"/>
                <w:sz w:val="24"/>
                <w:szCs w:val="24"/>
              </w:rPr>
              <w:t xml:space="preserve">Рециклиране/възстановяване на органични вещества, които не са използвани като </w:t>
            </w:r>
            <w:proofErr w:type="gramStart"/>
            <w:r w:rsidRPr="00E72797">
              <w:rPr>
                <w:rFonts w:ascii="Times New Roman" w:hAnsi="Times New Roman"/>
                <w:sz w:val="24"/>
                <w:szCs w:val="24"/>
              </w:rPr>
              <w:t>разтворители </w:t>
            </w:r>
            <w:r w:rsidRPr="00E72797">
              <w:rPr>
                <w:rFonts w:ascii="Times New Roman" w:hAnsi="Times New Roman"/>
                <w:sz w:val="24"/>
                <w:szCs w:val="24"/>
                <w:lang w:val="ru-RU"/>
              </w:rPr>
              <w:t>;</w:t>
            </w:r>
            <w:proofErr w:type="gramEnd"/>
          </w:p>
          <w:p w14:paraId="2A4CFDB3"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b/>
                <w:sz w:val="24"/>
                <w:szCs w:val="24"/>
                <w:lang w:val="en-GB"/>
              </w:rPr>
              <w:t>R</w:t>
            </w:r>
            <w:r w:rsidRPr="00E72797">
              <w:rPr>
                <w:rFonts w:ascii="Times New Roman" w:hAnsi="Times New Roman"/>
                <w:b/>
                <w:sz w:val="24"/>
                <w:szCs w:val="24"/>
                <w:lang w:val="ru-RU"/>
              </w:rPr>
              <w:t>12</w:t>
            </w:r>
            <w:r w:rsidRPr="00E72797">
              <w:rPr>
                <w:rFonts w:ascii="Times New Roman" w:hAnsi="Times New Roman"/>
                <w:sz w:val="24"/>
                <w:szCs w:val="24"/>
                <w:lang w:val="ru-RU"/>
              </w:rPr>
              <w:t xml:space="preserve"> – </w:t>
            </w:r>
            <w:r w:rsidRPr="00E72797">
              <w:rPr>
                <w:rFonts w:ascii="Times New Roman" w:hAnsi="Times New Roman"/>
                <w:sz w:val="24"/>
                <w:szCs w:val="24"/>
              </w:rPr>
              <w:t>Размяна на отпадъци за подлагане на някоя от дейностите с кодове R 1 - R 11</w:t>
            </w:r>
          </w:p>
          <w:p w14:paraId="66AD9783" w14:textId="77777777" w:rsidR="00364AB1" w:rsidRPr="00E72797" w:rsidRDefault="00364AB1" w:rsidP="00364AB1">
            <w:pPr>
              <w:spacing w:line="240" w:lineRule="auto"/>
              <w:ind w:firstLine="567"/>
              <w:rPr>
                <w:rFonts w:ascii="Times New Roman" w:hAnsi="Times New Roman"/>
                <w:sz w:val="24"/>
                <w:szCs w:val="24"/>
                <w:lang w:val="ru-RU"/>
              </w:rPr>
            </w:pPr>
            <w:r w:rsidRPr="00E72797">
              <w:rPr>
                <w:rFonts w:ascii="Times New Roman" w:hAnsi="Times New Roman"/>
                <w:sz w:val="24"/>
                <w:szCs w:val="24"/>
              </w:rPr>
              <w:t>/</w:t>
            </w:r>
            <w:r w:rsidRPr="00E72797">
              <w:rPr>
                <w:rFonts w:ascii="Times New Roman" w:hAnsi="Times New Roman"/>
                <w:sz w:val="24"/>
                <w:szCs w:val="24"/>
                <w:lang w:val="ru-RU"/>
              </w:rPr>
              <w:t xml:space="preserve">предв. обр. – </w:t>
            </w:r>
            <w:r w:rsidRPr="00E72797">
              <w:rPr>
                <w:rFonts w:ascii="Times New Roman" w:hAnsi="Times New Roman"/>
                <w:sz w:val="24"/>
                <w:szCs w:val="24"/>
              </w:rPr>
              <w:t>сортиране; разделяне; прегрупиране; преопаковане; уплътняване</w:t>
            </w:r>
            <w:r w:rsidRPr="00E72797">
              <w:rPr>
                <w:rFonts w:ascii="Times New Roman" w:hAnsi="Times New Roman"/>
                <w:bCs/>
                <w:sz w:val="24"/>
                <w:szCs w:val="24"/>
              </w:rPr>
              <w:t xml:space="preserve"> и </w:t>
            </w:r>
            <w:r w:rsidRPr="00E72797">
              <w:rPr>
                <w:rFonts w:ascii="Times New Roman" w:hAnsi="Times New Roman"/>
                <w:sz w:val="24"/>
                <w:szCs w:val="24"/>
              </w:rPr>
              <w:t>смилане</w:t>
            </w:r>
            <w:r w:rsidRPr="00E72797">
              <w:rPr>
                <w:rFonts w:ascii="Times New Roman" w:hAnsi="Times New Roman"/>
                <w:sz w:val="24"/>
                <w:szCs w:val="24"/>
                <w:lang w:val="ru-RU"/>
              </w:rPr>
              <w:t xml:space="preserve"> /;</w:t>
            </w:r>
          </w:p>
          <w:p w14:paraId="2C9A747A"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b/>
                <w:sz w:val="24"/>
                <w:szCs w:val="24"/>
                <w:lang w:val="en-GB"/>
              </w:rPr>
              <w:t>R</w:t>
            </w:r>
            <w:r w:rsidRPr="00E72797">
              <w:rPr>
                <w:rFonts w:ascii="Times New Roman" w:hAnsi="Times New Roman"/>
                <w:b/>
                <w:sz w:val="24"/>
                <w:szCs w:val="24"/>
                <w:lang w:val="ru-RU"/>
              </w:rPr>
              <w:t>13</w:t>
            </w:r>
            <w:r w:rsidRPr="00E72797">
              <w:rPr>
                <w:rFonts w:ascii="Times New Roman" w:hAnsi="Times New Roman"/>
                <w:sz w:val="24"/>
                <w:szCs w:val="24"/>
                <w:lang w:val="ru-RU"/>
              </w:rPr>
              <w:t xml:space="preserve">- </w:t>
            </w:r>
            <w:r w:rsidRPr="00E72797">
              <w:rPr>
                <w:rFonts w:ascii="Times New Roman" w:hAnsi="Times New Roman"/>
                <w:sz w:val="24"/>
                <w:szCs w:val="24"/>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2174" w:type="dxa"/>
          </w:tcPr>
          <w:p w14:paraId="3C7337C6" w14:textId="77777777" w:rsidR="00364AB1" w:rsidRPr="00E72797" w:rsidRDefault="00364AB1" w:rsidP="00364AB1">
            <w:pPr>
              <w:spacing w:line="240" w:lineRule="auto"/>
              <w:rPr>
                <w:rFonts w:ascii="Times New Roman" w:hAnsi="Times New Roman"/>
                <w:sz w:val="24"/>
                <w:szCs w:val="24"/>
              </w:rPr>
            </w:pPr>
            <w:r w:rsidRPr="00E72797">
              <w:rPr>
                <w:rFonts w:ascii="Times New Roman" w:hAnsi="Times New Roman"/>
                <w:sz w:val="24"/>
                <w:szCs w:val="24"/>
              </w:rPr>
              <w:t>10</w:t>
            </w:r>
          </w:p>
        </w:tc>
      </w:tr>
      <w:tr w:rsidR="00364AB1" w:rsidRPr="00E72797" w14:paraId="24593B7A" w14:textId="77777777" w:rsidTr="00CC7FCD">
        <w:trPr>
          <w:cantSplit/>
          <w:trHeight w:val="166"/>
          <w:jc w:val="center"/>
        </w:trPr>
        <w:tc>
          <w:tcPr>
            <w:tcW w:w="381" w:type="dxa"/>
          </w:tcPr>
          <w:p w14:paraId="57EA7D0F" w14:textId="77777777" w:rsidR="00364AB1" w:rsidRPr="00E72797" w:rsidRDefault="00364AB1" w:rsidP="00364AB1">
            <w:pPr>
              <w:spacing w:line="240" w:lineRule="auto"/>
              <w:rPr>
                <w:rFonts w:ascii="Times New Roman" w:hAnsi="Times New Roman"/>
                <w:b/>
                <w:bCs/>
                <w:sz w:val="24"/>
                <w:szCs w:val="24"/>
              </w:rPr>
            </w:pPr>
            <w:r w:rsidRPr="00E72797">
              <w:rPr>
                <w:rFonts w:ascii="Times New Roman" w:hAnsi="Times New Roman"/>
                <w:b/>
                <w:bCs/>
                <w:sz w:val="24"/>
                <w:szCs w:val="24"/>
              </w:rPr>
              <w:t>6</w:t>
            </w:r>
          </w:p>
        </w:tc>
        <w:tc>
          <w:tcPr>
            <w:tcW w:w="1134" w:type="dxa"/>
          </w:tcPr>
          <w:p w14:paraId="59CC7B78" w14:textId="77777777" w:rsidR="00364AB1" w:rsidRPr="00E72797" w:rsidRDefault="00364AB1" w:rsidP="00364AB1">
            <w:pPr>
              <w:spacing w:line="240" w:lineRule="auto"/>
              <w:rPr>
                <w:rFonts w:ascii="Times New Roman" w:hAnsi="Times New Roman"/>
                <w:sz w:val="24"/>
                <w:szCs w:val="24"/>
                <w:lang w:val="en-GB"/>
              </w:rPr>
            </w:pPr>
            <w:r w:rsidRPr="00E72797">
              <w:rPr>
                <w:rFonts w:ascii="Times New Roman" w:hAnsi="Times New Roman"/>
                <w:sz w:val="24"/>
                <w:szCs w:val="24"/>
                <w:lang w:val="en-GB"/>
              </w:rPr>
              <w:t>17 02 03</w:t>
            </w:r>
          </w:p>
        </w:tc>
        <w:tc>
          <w:tcPr>
            <w:tcW w:w="1937" w:type="dxa"/>
          </w:tcPr>
          <w:p w14:paraId="14A98E54" w14:textId="77777777" w:rsidR="00364AB1" w:rsidRPr="00E72797" w:rsidRDefault="00364AB1" w:rsidP="00364AB1">
            <w:pPr>
              <w:spacing w:line="240" w:lineRule="auto"/>
              <w:rPr>
                <w:rFonts w:ascii="Times New Roman" w:hAnsi="Times New Roman"/>
                <w:sz w:val="24"/>
                <w:szCs w:val="24"/>
                <w:lang w:val="en-GB"/>
              </w:rPr>
            </w:pPr>
            <w:proofErr w:type="spellStart"/>
            <w:r w:rsidRPr="00E72797">
              <w:rPr>
                <w:rFonts w:ascii="Times New Roman" w:hAnsi="Times New Roman"/>
                <w:sz w:val="24"/>
                <w:szCs w:val="24"/>
                <w:lang w:val="en-GB"/>
              </w:rPr>
              <w:t>Пластмаса</w:t>
            </w:r>
            <w:proofErr w:type="spellEnd"/>
          </w:p>
        </w:tc>
        <w:tc>
          <w:tcPr>
            <w:tcW w:w="3827" w:type="dxa"/>
          </w:tcPr>
          <w:p w14:paraId="47C5D6ED" w14:textId="77777777" w:rsidR="00364AB1" w:rsidRPr="00E72797" w:rsidRDefault="00364AB1" w:rsidP="00364AB1">
            <w:pPr>
              <w:spacing w:line="240" w:lineRule="auto"/>
              <w:ind w:firstLine="567"/>
              <w:rPr>
                <w:rFonts w:ascii="Times New Roman" w:hAnsi="Times New Roman"/>
                <w:sz w:val="24"/>
                <w:szCs w:val="24"/>
                <w:lang w:val="ru-RU"/>
              </w:rPr>
            </w:pPr>
            <w:r w:rsidRPr="00E72797">
              <w:rPr>
                <w:rFonts w:ascii="Times New Roman" w:hAnsi="Times New Roman"/>
                <w:b/>
                <w:sz w:val="24"/>
                <w:szCs w:val="24"/>
                <w:lang w:val="en-GB"/>
              </w:rPr>
              <w:t>R</w:t>
            </w:r>
            <w:r w:rsidRPr="00E72797">
              <w:rPr>
                <w:rFonts w:ascii="Times New Roman" w:hAnsi="Times New Roman"/>
                <w:b/>
                <w:sz w:val="24"/>
                <w:szCs w:val="24"/>
                <w:lang w:val="ru-RU"/>
              </w:rPr>
              <w:t>3</w:t>
            </w:r>
            <w:r w:rsidRPr="00E72797">
              <w:rPr>
                <w:rFonts w:ascii="Times New Roman" w:hAnsi="Times New Roman"/>
                <w:sz w:val="24"/>
                <w:szCs w:val="24"/>
                <w:lang w:val="ru-RU"/>
              </w:rPr>
              <w:t xml:space="preserve"> –</w:t>
            </w:r>
            <w:r w:rsidRPr="00E72797">
              <w:rPr>
                <w:rFonts w:ascii="Times New Roman" w:hAnsi="Times New Roman"/>
                <w:sz w:val="24"/>
                <w:szCs w:val="24"/>
              </w:rPr>
              <w:t xml:space="preserve">Рециклиране/възстановяване на органични вещества, които не са използвани като </w:t>
            </w:r>
            <w:proofErr w:type="gramStart"/>
            <w:r w:rsidRPr="00E72797">
              <w:rPr>
                <w:rFonts w:ascii="Times New Roman" w:hAnsi="Times New Roman"/>
                <w:sz w:val="24"/>
                <w:szCs w:val="24"/>
              </w:rPr>
              <w:t>разтворители </w:t>
            </w:r>
            <w:r w:rsidRPr="00E72797">
              <w:rPr>
                <w:rFonts w:ascii="Times New Roman" w:hAnsi="Times New Roman"/>
                <w:sz w:val="24"/>
                <w:szCs w:val="24"/>
                <w:lang w:val="ru-RU"/>
              </w:rPr>
              <w:t>;</w:t>
            </w:r>
            <w:proofErr w:type="gramEnd"/>
          </w:p>
          <w:p w14:paraId="0BD31499"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b/>
                <w:sz w:val="24"/>
                <w:szCs w:val="24"/>
                <w:lang w:val="en-GB"/>
              </w:rPr>
              <w:lastRenderedPageBreak/>
              <w:t>R</w:t>
            </w:r>
            <w:r w:rsidRPr="00E72797">
              <w:rPr>
                <w:rFonts w:ascii="Times New Roman" w:hAnsi="Times New Roman"/>
                <w:b/>
                <w:sz w:val="24"/>
                <w:szCs w:val="24"/>
                <w:lang w:val="ru-RU"/>
              </w:rPr>
              <w:t>12</w:t>
            </w:r>
            <w:r w:rsidRPr="00E72797">
              <w:rPr>
                <w:rFonts w:ascii="Times New Roman" w:hAnsi="Times New Roman"/>
                <w:sz w:val="24"/>
                <w:szCs w:val="24"/>
                <w:lang w:val="ru-RU"/>
              </w:rPr>
              <w:t xml:space="preserve"> – </w:t>
            </w:r>
            <w:r w:rsidRPr="00E72797">
              <w:rPr>
                <w:rFonts w:ascii="Times New Roman" w:hAnsi="Times New Roman"/>
                <w:sz w:val="24"/>
                <w:szCs w:val="24"/>
              </w:rPr>
              <w:t>Размяна на отпадъци за подлагане на някоя от дейностите с кодове R 1 - R 11</w:t>
            </w:r>
          </w:p>
          <w:p w14:paraId="3BC9E489" w14:textId="77777777" w:rsidR="00364AB1" w:rsidRPr="00E72797" w:rsidRDefault="00364AB1" w:rsidP="00364AB1">
            <w:pPr>
              <w:spacing w:line="240" w:lineRule="auto"/>
              <w:ind w:firstLine="567"/>
              <w:rPr>
                <w:rFonts w:ascii="Times New Roman" w:hAnsi="Times New Roman"/>
                <w:sz w:val="24"/>
                <w:szCs w:val="24"/>
                <w:lang w:val="ru-RU"/>
              </w:rPr>
            </w:pPr>
            <w:r w:rsidRPr="00E72797">
              <w:rPr>
                <w:rFonts w:ascii="Times New Roman" w:hAnsi="Times New Roman"/>
                <w:sz w:val="24"/>
                <w:szCs w:val="24"/>
              </w:rPr>
              <w:t>/</w:t>
            </w:r>
            <w:r w:rsidRPr="00E72797">
              <w:rPr>
                <w:rFonts w:ascii="Times New Roman" w:hAnsi="Times New Roman"/>
                <w:sz w:val="24"/>
                <w:szCs w:val="24"/>
                <w:lang w:val="ru-RU"/>
              </w:rPr>
              <w:t xml:space="preserve">предв. обр. – </w:t>
            </w:r>
            <w:r w:rsidRPr="00E72797">
              <w:rPr>
                <w:rFonts w:ascii="Times New Roman" w:hAnsi="Times New Roman"/>
                <w:sz w:val="24"/>
                <w:szCs w:val="24"/>
              </w:rPr>
              <w:t xml:space="preserve">сортиране; разделяне; прегрупиране; преопаковане; уплътняване </w:t>
            </w:r>
            <w:r w:rsidRPr="00E72797">
              <w:rPr>
                <w:rFonts w:ascii="Times New Roman" w:hAnsi="Times New Roman"/>
                <w:bCs/>
                <w:sz w:val="24"/>
                <w:szCs w:val="24"/>
              </w:rPr>
              <w:t xml:space="preserve">и </w:t>
            </w:r>
            <w:r w:rsidRPr="00E72797">
              <w:rPr>
                <w:rFonts w:ascii="Times New Roman" w:hAnsi="Times New Roman"/>
                <w:sz w:val="24"/>
                <w:szCs w:val="24"/>
              </w:rPr>
              <w:t>смилане</w:t>
            </w:r>
            <w:r w:rsidRPr="00E72797">
              <w:rPr>
                <w:rFonts w:ascii="Times New Roman" w:hAnsi="Times New Roman"/>
                <w:sz w:val="24"/>
                <w:szCs w:val="24"/>
                <w:lang w:val="ru-RU"/>
              </w:rPr>
              <w:t xml:space="preserve"> /;</w:t>
            </w:r>
          </w:p>
          <w:p w14:paraId="4B512307"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b/>
                <w:sz w:val="24"/>
                <w:szCs w:val="24"/>
                <w:lang w:val="en-GB"/>
              </w:rPr>
              <w:t>R</w:t>
            </w:r>
            <w:r w:rsidRPr="00E72797">
              <w:rPr>
                <w:rFonts w:ascii="Times New Roman" w:hAnsi="Times New Roman"/>
                <w:b/>
                <w:sz w:val="24"/>
                <w:szCs w:val="24"/>
                <w:lang w:val="ru-RU"/>
              </w:rPr>
              <w:t>13</w:t>
            </w:r>
            <w:r w:rsidRPr="00E72797">
              <w:rPr>
                <w:rFonts w:ascii="Times New Roman" w:hAnsi="Times New Roman"/>
                <w:sz w:val="24"/>
                <w:szCs w:val="24"/>
                <w:lang w:val="ru-RU"/>
              </w:rPr>
              <w:t xml:space="preserve">- </w:t>
            </w:r>
            <w:r w:rsidRPr="00E72797">
              <w:rPr>
                <w:rFonts w:ascii="Times New Roman" w:hAnsi="Times New Roman"/>
                <w:sz w:val="24"/>
                <w:szCs w:val="24"/>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2174" w:type="dxa"/>
          </w:tcPr>
          <w:p w14:paraId="02B9936C" w14:textId="77777777" w:rsidR="00364AB1" w:rsidRPr="00E72797" w:rsidRDefault="00364AB1" w:rsidP="00364AB1">
            <w:pPr>
              <w:spacing w:line="240" w:lineRule="auto"/>
              <w:rPr>
                <w:rFonts w:ascii="Times New Roman" w:hAnsi="Times New Roman"/>
                <w:sz w:val="24"/>
                <w:szCs w:val="24"/>
              </w:rPr>
            </w:pPr>
            <w:r w:rsidRPr="00E72797">
              <w:rPr>
                <w:rFonts w:ascii="Times New Roman" w:hAnsi="Times New Roman"/>
                <w:sz w:val="24"/>
                <w:szCs w:val="24"/>
              </w:rPr>
              <w:lastRenderedPageBreak/>
              <w:t>10</w:t>
            </w:r>
          </w:p>
        </w:tc>
      </w:tr>
      <w:tr w:rsidR="00364AB1" w:rsidRPr="00E72797" w14:paraId="19DE4284" w14:textId="77777777" w:rsidTr="00CC7FCD">
        <w:trPr>
          <w:cantSplit/>
          <w:trHeight w:val="166"/>
          <w:jc w:val="center"/>
        </w:trPr>
        <w:tc>
          <w:tcPr>
            <w:tcW w:w="381" w:type="dxa"/>
          </w:tcPr>
          <w:p w14:paraId="0E4B755E" w14:textId="77777777" w:rsidR="00364AB1" w:rsidRPr="00E72797" w:rsidRDefault="00364AB1" w:rsidP="00364AB1">
            <w:pPr>
              <w:spacing w:line="240" w:lineRule="auto"/>
              <w:rPr>
                <w:rFonts w:ascii="Times New Roman" w:hAnsi="Times New Roman"/>
                <w:b/>
                <w:bCs/>
                <w:sz w:val="24"/>
                <w:szCs w:val="24"/>
              </w:rPr>
            </w:pPr>
            <w:r w:rsidRPr="00E72797">
              <w:rPr>
                <w:rFonts w:ascii="Times New Roman" w:hAnsi="Times New Roman"/>
                <w:b/>
                <w:bCs/>
                <w:sz w:val="24"/>
                <w:szCs w:val="24"/>
              </w:rPr>
              <w:lastRenderedPageBreak/>
              <w:t>7</w:t>
            </w:r>
          </w:p>
        </w:tc>
        <w:tc>
          <w:tcPr>
            <w:tcW w:w="1134" w:type="dxa"/>
          </w:tcPr>
          <w:p w14:paraId="7FE24A8C" w14:textId="77777777" w:rsidR="00364AB1" w:rsidRPr="00E72797" w:rsidRDefault="00364AB1" w:rsidP="00364AB1">
            <w:pPr>
              <w:spacing w:line="240" w:lineRule="auto"/>
              <w:rPr>
                <w:rFonts w:ascii="Times New Roman" w:hAnsi="Times New Roman"/>
                <w:sz w:val="24"/>
                <w:szCs w:val="24"/>
              </w:rPr>
            </w:pPr>
            <w:r w:rsidRPr="00E72797">
              <w:rPr>
                <w:rFonts w:ascii="Times New Roman" w:hAnsi="Times New Roman"/>
                <w:sz w:val="24"/>
                <w:szCs w:val="24"/>
              </w:rPr>
              <w:t>19 12 04</w:t>
            </w:r>
          </w:p>
        </w:tc>
        <w:tc>
          <w:tcPr>
            <w:tcW w:w="1937" w:type="dxa"/>
          </w:tcPr>
          <w:p w14:paraId="2752CDEE" w14:textId="77777777" w:rsidR="00364AB1" w:rsidRPr="00E72797" w:rsidRDefault="00364AB1" w:rsidP="00364AB1">
            <w:pPr>
              <w:spacing w:line="240" w:lineRule="auto"/>
              <w:rPr>
                <w:rFonts w:ascii="Times New Roman" w:hAnsi="Times New Roman"/>
                <w:sz w:val="24"/>
                <w:szCs w:val="24"/>
              </w:rPr>
            </w:pPr>
            <w:r w:rsidRPr="00E72797">
              <w:rPr>
                <w:rFonts w:ascii="Times New Roman" w:hAnsi="Times New Roman"/>
                <w:sz w:val="24"/>
                <w:szCs w:val="24"/>
              </w:rPr>
              <w:t>Пластмаса и каучук</w:t>
            </w:r>
          </w:p>
        </w:tc>
        <w:tc>
          <w:tcPr>
            <w:tcW w:w="3827" w:type="dxa"/>
          </w:tcPr>
          <w:p w14:paraId="2EB2DAAF" w14:textId="77777777" w:rsidR="00364AB1" w:rsidRPr="00E72797" w:rsidRDefault="00364AB1" w:rsidP="00364AB1">
            <w:pPr>
              <w:spacing w:line="240" w:lineRule="auto"/>
              <w:ind w:firstLine="567"/>
              <w:rPr>
                <w:rFonts w:ascii="Times New Roman" w:hAnsi="Times New Roman"/>
                <w:sz w:val="24"/>
                <w:szCs w:val="24"/>
                <w:lang w:val="ru-RU"/>
              </w:rPr>
            </w:pPr>
            <w:r w:rsidRPr="00E72797">
              <w:rPr>
                <w:rFonts w:ascii="Times New Roman" w:hAnsi="Times New Roman"/>
                <w:b/>
                <w:sz w:val="24"/>
                <w:szCs w:val="24"/>
                <w:lang w:val="en-GB"/>
              </w:rPr>
              <w:t>R</w:t>
            </w:r>
            <w:r w:rsidRPr="00E72797">
              <w:rPr>
                <w:rFonts w:ascii="Times New Roman" w:hAnsi="Times New Roman"/>
                <w:b/>
                <w:sz w:val="24"/>
                <w:szCs w:val="24"/>
                <w:lang w:val="ru-RU"/>
              </w:rPr>
              <w:t>3</w:t>
            </w:r>
            <w:r w:rsidRPr="00E72797">
              <w:rPr>
                <w:rFonts w:ascii="Times New Roman" w:hAnsi="Times New Roman"/>
                <w:sz w:val="24"/>
                <w:szCs w:val="24"/>
                <w:lang w:val="ru-RU"/>
              </w:rPr>
              <w:t xml:space="preserve"> –</w:t>
            </w:r>
            <w:r w:rsidRPr="00E72797">
              <w:rPr>
                <w:rFonts w:ascii="Times New Roman" w:hAnsi="Times New Roman"/>
                <w:sz w:val="24"/>
                <w:szCs w:val="24"/>
              </w:rPr>
              <w:t xml:space="preserve">Рециклиране/възстановяване на органични вещества, които не са използвани като </w:t>
            </w:r>
            <w:proofErr w:type="gramStart"/>
            <w:r w:rsidRPr="00E72797">
              <w:rPr>
                <w:rFonts w:ascii="Times New Roman" w:hAnsi="Times New Roman"/>
                <w:sz w:val="24"/>
                <w:szCs w:val="24"/>
              </w:rPr>
              <w:t>разтворители </w:t>
            </w:r>
            <w:r w:rsidRPr="00E72797">
              <w:rPr>
                <w:rFonts w:ascii="Times New Roman" w:hAnsi="Times New Roman"/>
                <w:sz w:val="24"/>
                <w:szCs w:val="24"/>
                <w:lang w:val="ru-RU"/>
              </w:rPr>
              <w:t>;</w:t>
            </w:r>
            <w:proofErr w:type="gramEnd"/>
          </w:p>
          <w:p w14:paraId="1E7C4065"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b/>
                <w:sz w:val="24"/>
                <w:szCs w:val="24"/>
                <w:lang w:val="en-GB"/>
              </w:rPr>
              <w:t>R</w:t>
            </w:r>
            <w:r w:rsidRPr="00E72797">
              <w:rPr>
                <w:rFonts w:ascii="Times New Roman" w:hAnsi="Times New Roman"/>
                <w:b/>
                <w:sz w:val="24"/>
                <w:szCs w:val="24"/>
                <w:lang w:val="ru-RU"/>
              </w:rPr>
              <w:t>12</w:t>
            </w:r>
            <w:r w:rsidRPr="00E72797">
              <w:rPr>
                <w:rFonts w:ascii="Times New Roman" w:hAnsi="Times New Roman"/>
                <w:sz w:val="24"/>
                <w:szCs w:val="24"/>
                <w:lang w:val="ru-RU"/>
              </w:rPr>
              <w:t xml:space="preserve"> – </w:t>
            </w:r>
            <w:r w:rsidRPr="00E72797">
              <w:rPr>
                <w:rFonts w:ascii="Times New Roman" w:hAnsi="Times New Roman"/>
                <w:sz w:val="24"/>
                <w:szCs w:val="24"/>
              </w:rPr>
              <w:t>Размяна на отпадъци за подлагане на някоя от дейностите с кодове R 1 - R 11</w:t>
            </w:r>
          </w:p>
          <w:p w14:paraId="1FBF2DD9" w14:textId="77777777" w:rsidR="00364AB1" w:rsidRPr="00E72797" w:rsidRDefault="00364AB1" w:rsidP="00364AB1">
            <w:pPr>
              <w:spacing w:line="240" w:lineRule="auto"/>
              <w:ind w:firstLine="567"/>
              <w:rPr>
                <w:rFonts w:ascii="Times New Roman" w:hAnsi="Times New Roman"/>
                <w:sz w:val="24"/>
                <w:szCs w:val="24"/>
                <w:lang w:val="ru-RU"/>
              </w:rPr>
            </w:pPr>
            <w:r w:rsidRPr="00E72797">
              <w:rPr>
                <w:rFonts w:ascii="Times New Roman" w:hAnsi="Times New Roman"/>
                <w:sz w:val="24"/>
                <w:szCs w:val="24"/>
              </w:rPr>
              <w:t>/</w:t>
            </w:r>
            <w:r w:rsidRPr="00E72797">
              <w:rPr>
                <w:rFonts w:ascii="Times New Roman" w:hAnsi="Times New Roman"/>
                <w:sz w:val="24"/>
                <w:szCs w:val="24"/>
                <w:lang w:val="ru-RU"/>
              </w:rPr>
              <w:t xml:space="preserve">предв. обр. – </w:t>
            </w:r>
            <w:r w:rsidRPr="00E72797">
              <w:rPr>
                <w:rFonts w:ascii="Times New Roman" w:hAnsi="Times New Roman"/>
                <w:sz w:val="24"/>
                <w:szCs w:val="24"/>
              </w:rPr>
              <w:t>сортиране; разделяне; прегрупиране; преопаковане; уплътняване</w:t>
            </w:r>
            <w:r w:rsidRPr="00E72797">
              <w:rPr>
                <w:rFonts w:ascii="Times New Roman" w:hAnsi="Times New Roman"/>
                <w:bCs/>
                <w:sz w:val="24"/>
                <w:szCs w:val="24"/>
              </w:rPr>
              <w:t xml:space="preserve"> и </w:t>
            </w:r>
            <w:r w:rsidRPr="00E72797">
              <w:rPr>
                <w:rFonts w:ascii="Times New Roman" w:hAnsi="Times New Roman"/>
                <w:sz w:val="24"/>
                <w:szCs w:val="24"/>
              </w:rPr>
              <w:t>смилане</w:t>
            </w:r>
            <w:r w:rsidRPr="00E72797">
              <w:rPr>
                <w:rFonts w:ascii="Times New Roman" w:hAnsi="Times New Roman"/>
                <w:sz w:val="24"/>
                <w:szCs w:val="24"/>
                <w:lang w:val="ru-RU"/>
              </w:rPr>
              <w:t xml:space="preserve"> /;</w:t>
            </w:r>
          </w:p>
          <w:p w14:paraId="044E986E"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b/>
                <w:sz w:val="24"/>
                <w:szCs w:val="24"/>
                <w:lang w:val="en-GB"/>
              </w:rPr>
              <w:t>R</w:t>
            </w:r>
            <w:r w:rsidRPr="00E72797">
              <w:rPr>
                <w:rFonts w:ascii="Times New Roman" w:hAnsi="Times New Roman"/>
                <w:b/>
                <w:sz w:val="24"/>
                <w:szCs w:val="24"/>
                <w:lang w:val="ru-RU"/>
              </w:rPr>
              <w:t>13</w:t>
            </w:r>
            <w:r w:rsidRPr="00E72797">
              <w:rPr>
                <w:rFonts w:ascii="Times New Roman" w:hAnsi="Times New Roman"/>
                <w:sz w:val="24"/>
                <w:szCs w:val="24"/>
                <w:lang w:val="ru-RU"/>
              </w:rPr>
              <w:t xml:space="preserve">- </w:t>
            </w:r>
            <w:r w:rsidRPr="00E72797">
              <w:rPr>
                <w:rFonts w:ascii="Times New Roman" w:hAnsi="Times New Roman"/>
                <w:sz w:val="24"/>
                <w:szCs w:val="24"/>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2174" w:type="dxa"/>
          </w:tcPr>
          <w:p w14:paraId="563A6916" w14:textId="77777777" w:rsidR="00364AB1" w:rsidRPr="00E72797" w:rsidRDefault="00364AB1" w:rsidP="00364AB1">
            <w:pPr>
              <w:spacing w:line="240" w:lineRule="auto"/>
              <w:rPr>
                <w:rFonts w:ascii="Times New Roman" w:hAnsi="Times New Roman"/>
                <w:sz w:val="24"/>
                <w:szCs w:val="24"/>
              </w:rPr>
            </w:pPr>
            <w:r w:rsidRPr="00E72797">
              <w:rPr>
                <w:rFonts w:ascii="Times New Roman" w:hAnsi="Times New Roman"/>
                <w:sz w:val="24"/>
                <w:szCs w:val="24"/>
              </w:rPr>
              <w:t>10</w:t>
            </w:r>
          </w:p>
        </w:tc>
      </w:tr>
      <w:tr w:rsidR="00364AB1" w:rsidRPr="00E72797" w14:paraId="3086F205" w14:textId="77777777" w:rsidTr="00CC7FCD">
        <w:trPr>
          <w:cantSplit/>
          <w:trHeight w:val="85"/>
          <w:jc w:val="center"/>
        </w:trPr>
        <w:tc>
          <w:tcPr>
            <w:tcW w:w="381" w:type="dxa"/>
          </w:tcPr>
          <w:p w14:paraId="7EAA8D67" w14:textId="77777777" w:rsidR="00364AB1" w:rsidRPr="00E72797" w:rsidRDefault="00364AB1" w:rsidP="00364AB1">
            <w:pPr>
              <w:spacing w:line="240" w:lineRule="auto"/>
              <w:rPr>
                <w:rFonts w:ascii="Times New Roman" w:hAnsi="Times New Roman"/>
                <w:b/>
                <w:bCs/>
                <w:sz w:val="24"/>
                <w:szCs w:val="24"/>
              </w:rPr>
            </w:pPr>
            <w:r w:rsidRPr="00E72797">
              <w:rPr>
                <w:rFonts w:ascii="Times New Roman" w:hAnsi="Times New Roman"/>
                <w:b/>
                <w:bCs/>
                <w:sz w:val="24"/>
                <w:szCs w:val="24"/>
              </w:rPr>
              <w:t>8</w:t>
            </w:r>
          </w:p>
        </w:tc>
        <w:tc>
          <w:tcPr>
            <w:tcW w:w="1134" w:type="dxa"/>
          </w:tcPr>
          <w:p w14:paraId="6FFFA53F" w14:textId="77777777" w:rsidR="00364AB1" w:rsidRPr="00E72797" w:rsidRDefault="00364AB1" w:rsidP="00364AB1">
            <w:pPr>
              <w:spacing w:line="240" w:lineRule="auto"/>
              <w:rPr>
                <w:rFonts w:ascii="Times New Roman" w:hAnsi="Times New Roman"/>
                <w:sz w:val="24"/>
                <w:szCs w:val="24"/>
              </w:rPr>
            </w:pPr>
            <w:r w:rsidRPr="00E72797">
              <w:rPr>
                <w:rFonts w:ascii="Times New Roman" w:hAnsi="Times New Roman"/>
                <w:sz w:val="24"/>
                <w:szCs w:val="24"/>
              </w:rPr>
              <w:t>20 01 39</w:t>
            </w:r>
          </w:p>
        </w:tc>
        <w:tc>
          <w:tcPr>
            <w:tcW w:w="1937" w:type="dxa"/>
          </w:tcPr>
          <w:p w14:paraId="3D735367" w14:textId="77777777" w:rsidR="00364AB1" w:rsidRPr="00E72797" w:rsidRDefault="00364AB1" w:rsidP="00364AB1">
            <w:pPr>
              <w:spacing w:line="240" w:lineRule="auto"/>
              <w:rPr>
                <w:rFonts w:ascii="Times New Roman" w:hAnsi="Times New Roman"/>
                <w:sz w:val="24"/>
                <w:szCs w:val="24"/>
              </w:rPr>
            </w:pPr>
            <w:r w:rsidRPr="00E72797">
              <w:rPr>
                <w:rFonts w:ascii="Times New Roman" w:hAnsi="Times New Roman"/>
                <w:sz w:val="24"/>
                <w:szCs w:val="24"/>
              </w:rPr>
              <w:t>Пластмаси</w:t>
            </w:r>
          </w:p>
        </w:tc>
        <w:tc>
          <w:tcPr>
            <w:tcW w:w="3827" w:type="dxa"/>
          </w:tcPr>
          <w:p w14:paraId="0C537774" w14:textId="77777777" w:rsidR="00364AB1" w:rsidRPr="00E72797" w:rsidRDefault="00364AB1" w:rsidP="00364AB1">
            <w:pPr>
              <w:spacing w:line="240" w:lineRule="auto"/>
              <w:ind w:firstLine="567"/>
              <w:rPr>
                <w:rFonts w:ascii="Times New Roman" w:hAnsi="Times New Roman"/>
                <w:sz w:val="24"/>
                <w:szCs w:val="24"/>
                <w:lang w:val="ru-RU"/>
              </w:rPr>
            </w:pPr>
            <w:r w:rsidRPr="00E72797">
              <w:rPr>
                <w:rFonts w:ascii="Times New Roman" w:hAnsi="Times New Roman"/>
                <w:b/>
                <w:sz w:val="24"/>
                <w:szCs w:val="24"/>
                <w:lang w:val="en-GB"/>
              </w:rPr>
              <w:t>R</w:t>
            </w:r>
            <w:r w:rsidRPr="00E72797">
              <w:rPr>
                <w:rFonts w:ascii="Times New Roman" w:hAnsi="Times New Roman"/>
                <w:b/>
                <w:sz w:val="24"/>
                <w:szCs w:val="24"/>
                <w:lang w:val="ru-RU"/>
              </w:rPr>
              <w:t>3</w:t>
            </w:r>
            <w:r w:rsidRPr="00E72797">
              <w:rPr>
                <w:rFonts w:ascii="Times New Roman" w:hAnsi="Times New Roman"/>
                <w:sz w:val="24"/>
                <w:szCs w:val="24"/>
                <w:lang w:val="ru-RU"/>
              </w:rPr>
              <w:t xml:space="preserve"> –</w:t>
            </w:r>
            <w:r w:rsidRPr="00E72797">
              <w:rPr>
                <w:rFonts w:ascii="Times New Roman" w:hAnsi="Times New Roman"/>
                <w:sz w:val="24"/>
                <w:szCs w:val="24"/>
              </w:rPr>
              <w:t xml:space="preserve">Рециклиране/възстановяване на органични вещества, които не са използвани като </w:t>
            </w:r>
            <w:proofErr w:type="gramStart"/>
            <w:r w:rsidRPr="00E72797">
              <w:rPr>
                <w:rFonts w:ascii="Times New Roman" w:hAnsi="Times New Roman"/>
                <w:sz w:val="24"/>
                <w:szCs w:val="24"/>
              </w:rPr>
              <w:t>разтворители </w:t>
            </w:r>
            <w:r w:rsidRPr="00E72797">
              <w:rPr>
                <w:rFonts w:ascii="Times New Roman" w:hAnsi="Times New Roman"/>
                <w:sz w:val="24"/>
                <w:szCs w:val="24"/>
                <w:lang w:val="ru-RU"/>
              </w:rPr>
              <w:t>;</w:t>
            </w:r>
            <w:proofErr w:type="gramEnd"/>
          </w:p>
          <w:p w14:paraId="791A593B"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b/>
                <w:sz w:val="24"/>
                <w:szCs w:val="24"/>
                <w:lang w:val="en-GB"/>
              </w:rPr>
              <w:t>R</w:t>
            </w:r>
            <w:r w:rsidRPr="00E72797">
              <w:rPr>
                <w:rFonts w:ascii="Times New Roman" w:hAnsi="Times New Roman"/>
                <w:b/>
                <w:sz w:val="24"/>
                <w:szCs w:val="24"/>
                <w:lang w:val="ru-RU"/>
              </w:rPr>
              <w:t>12</w:t>
            </w:r>
            <w:r w:rsidRPr="00E72797">
              <w:rPr>
                <w:rFonts w:ascii="Times New Roman" w:hAnsi="Times New Roman"/>
                <w:sz w:val="24"/>
                <w:szCs w:val="24"/>
                <w:lang w:val="ru-RU"/>
              </w:rPr>
              <w:t xml:space="preserve"> – </w:t>
            </w:r>
            <w:r w:rsidRPr="00E72797">
              <w:rPr>
                <w:rFonts w:ascii="Times New Roman" w:hAnsi="Times New Roman"/>
                <w:sz w:val="24"/>
                <w:szCs w:val="24"/>
              </w:rPr>
              <w:t>Размяна на отпадъци за подлагане на някоя от дейностите с кодове R 1 - R 11</w:t>
            </w:r>
          </w:p>
          <w:p w14:paraId="02DE2034" w14:textId="77777777" w:rsidR="00364AB1" w:rsidRPr="00E72797" w:rsidRDefault="00364AB1" w:rsidP="00364AB1">
            <w:pPr>
              <w:spacing w:line="240" w:lineRule="auto"/>
              <w:ind w:firstLine="567"/>
              <w:rPr>
                <w:rFonts w:ascii="Times New Roman" w:hAnsi="Times New Roman"/>
                <w:sz w:val="24"/>
                <w:szCs w:val="24"/>
                <w:lang w:val="ru-RU"/>
              </w:rPr>
            </w:pPr>
            <w:r w:rsidRPr="00E72797">
              <w:rPr>
                <w:rFonts w:ascii="Times New Roman" w:hAnsi="Times New Roman"/>
                <w:sz w:val="24"/>
                <w:szCs w:val="24"/>
              </w:rPr>
              <w:t>/</w:t>
            </w:r>
            <w:r w:rsidRPr="00E72797">
              <w:rPr>
                <w:rFonts w:ascii="Times New Roman" w:hAnsi="Times New Roman"/>
                <w:sz w:val="24"/>
                <w:szCs w:val="24"/>
                <w:lang w:val="ru-RU"/>
              </w:rPr>
              <w:t xml:space="preserve">предв. обр. – </w:t>
            </w:r>
            <w:r w:rsidRPr="00E72797">
              <w:rPr>
                <w:rFonts w:ascii="Times New Roman" w:hAnsi="Times New Roman"/>
                <w:sz w:val="24"/>
                <w:szCs w:val="24"/>
              </w:rPr>
              <w:t>сортиране; разделяне; прегрупиране; преопаковане; уплътняване</w:t>
            </w:r>
            <w:r w:rsidRPr="00E72797">
              <w:rPr>
                <w:rFonts w:ascii="Times New Roman" w:hAnsi="Times New Roman"/>
                <w:bCs/>
                <w:sz w:val="24"/>
                <w:szCs w:val="24"/>
              </w:rPr>
              <w:t xml:space="preserve"> и </w:t>
            </w:r>
            <w:r w:rsidRPr="00E72797">
              <w:rPr>
                <w:rFonts w:ascii="Times New Roman" w:hAnsi="Times New Roman"/>
                <w:sz w:val="24"/>
                <w:szCs w:val="24"/>
              </w:rPr>
              <w:t>смилане</w:t>
            </w:r>
            <w:r w:rsidRPr="00E72797">
              <w:rPr>
                <w:rFonts w:ascii="Times New Roman" w:hAnsi="Times New Roman"/>
                <w:sz w:val="24"/>
                <w:szCs w:val="24"/>
                <w:lang w:val="ru-RU"/>
              </w:rPr>
              <w:t xml:space="preserve"> /;</w:t>
            </w:r>
          </w:p>
          <w:p w14:paraId="1E86106F"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b/>
                <w:sz w:val="24"/>
                <w:szCs w:val="24"/>
                <w:lang w:val="en-GB"/>
              </w:rPr>
              <w:t>R</w:t>
            </w:r>
            <w:r w:rsidRPr="00E72797">
              <w:rPr>
                <w:rFonts w:ascii="Times New Roman" w:hAnsi="Times New Roman"/>
                <w:b/>
                <w:sz w:val="24"/>
                <w:szCs w:val="24"/>
                <w:lang w:val="ru-RU"/>
              </w:rPr>
              <w:t>13</w:t>
            </w:r>
            <w:r w:rsidRPr="00E72797">
              <w:rPr>
                <w:rFonts w:ascii="Times New Roman" w:hAnsi="Times New Roman"/>
                <w:sz w:val="24"/>
                <w:szCs w:val="24"/>
                <w:lang w:val="ru-RU"/>
              </w:rPr>
              <w:t xml:space="preserve">- </w:t>
            </w:r>
            <w:r w:rsidRPr="00E72797">
              <w:rPr>
                <w:rFonts w:ascii="Times New Roman" w:hAnsi="Times New Roman"/>
                <w:sz w:val="24"/>
                <w:szCs w:val="24"/>
              </w:rPr>
              <w:t xml:space="preserve">Съхраняване на отпадъци до извършването на някоя от дейностите с </w:t>
            </w:r>
            <w:r w:rsidRPr="00E72797">
              <w:rPr>
                <w:rFonts w:ascii="Times New Roman" w:hAnsi="Times New Roman"/>
                <w:sz w:val="24"/>
                <w:szCs w:val="24"/>
              </w:rPr>
              <w:lastRenderedPageBreak/>
              <w:t>кодове R 1 - R 12 (с изключение на временното съхраняване на отпадъците на площадката на образуване до събирането им)</w:t>
            </w:r>
          </w:p>
        </w:tc>
        <w:tc>
          <w:tcPr>
            <w:tcW w:w="2174" w:type="dxa"/>
          </w:tcPr>
          <w:p w14:paraId="183125E1" w14:textId="77777777" w:rsidR="00364AB1" w:rsidRPr="00E72797" w:rsidRDefault="00364AB1" w:rsidP="00364AB1">
            <w:pPr>
              <w:spacing w:line="240" w:lineRule="auto"/>
              <w:rPr>
                <w:rFonts w:ascii="Times New Roman" w:hAnsi="Times New Roman"/>
                <w:sz w:val="24"/>
                <w:szCs w:val="24"/>
              </w:rPr>
            </w:pPr>
            <w:r w:rsidRPr="00E72797">
              <w:rPr>
                <w:rFonts w:ascii="Times New Roman" w:hAnsi="Times New Roman"/>
                <w:sz w:val="24"/>
                <w:szCs w:val="24"/>
              </w:rPr>
              <w:lastRenderedPageBreak/>
              <w:t>10</w:t>
            </w:r>
          </w:p>
        </w:tc>
      </w:tr>
    </w:tbl>
    <w:p w14:paraId="54CAD6C2" w14:textId="77777777" w:rsidR="00364AB1" w:rsidRPr="00E72797" w:rsidRDefault="00364AB1" w:rsidP="00364AB1">
      <w:pPr>
        <w:spacing w:line="240" w:lineRule="auto"/>
        <w:ind w:firstLine="567"/>
        <w:rPr>
          <w:rFonts w:ascii="Times New Roman" w:hAnsi="Times New Roman"/>
          <w:sz w:val="24"/>
          <w:szCs w:val="24"/>
        </w:rPr>
      </w:pPr>
    </w:p>
    <w:p w14:paraId="43FF7605" w14:textId="3A61CB8E"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sz w:val="24"/>
          <w:szCs w:val="24"/>
        </w:rPr>
        <w:t xml:space="preserve">Дейностите по събиране, предварителна обработка и рециклиране на пластмасови отпадъци </w:t>
      </w:r>
      <w:r w:rsidRPr="00E72797">
        <w:rPr>
          <w:rFonts w:ascii="Times New Roman" w:hAnsi="Times New Roman"/>
          <w:i/>
          <w:sz w:val="24"/>
          <w:szCs w:val="24"/>
        </w:rPr>
        <w:t xml:space="preserve"> </w:t>
      </w:r>
      <w:r w:rsidRPr="00E72797">
        <w:rPr>
          <w:rFonts w:ascii="Times New Roman" w:hAnsi="Times New Roman"/>
          <w:sz w:val="24"/>
          <w:szCs w:val="24"/>
        </w:rPr>
        <w:t>са разчетени</w:t>
      </w:r>
      <w:r w:rsidRPr="00E72797">
        <w:rPr>
          <w:rFonts w:ascii="Times New Roman" w:hAnsi="Times New Roman"/>
          <w:i/>
          <w:sz w:val="24"/>
          <w:szCs w:val="24"/>
        </w:rPr>
        <w:t xml:space="preserve"> </w:t>
      </w:r>
      <w:r w:rsidRPr="00E72797">
        <w:rPr>
          <w:rFonts w:ascii="Times New Roman" w:hAnsi="Times New Roman"/>
          <w:sz w:val="24"/>
          <w:szCs w:val="24"/>
        </w:rPr>
        <w:t>за ежедневен технологичен процес</w:t>
      </w:r>
      <w:r w:rsidRPr="00E72797">
        <w:rPr>
          <w:rFonts w:ascii="Times New Roman" w:hAnsi="Times New Roman"/>
          <w:sz w:val="24"/>
          <w:szCs w:val="24"/>
          <w:lang w:val="en-US"/>
        </w:rPr>
        <w:t>,</w:t>
      </w:r>
      <w:r w:rsidRPr="00E72797">
        <w:rPr>
          <w:rFonts w:ascii="Times New Roman" w:hAnsi="Times New Roman"/>
          <w:sz w:val="24"/>
          <w:szCs w:val="24"/>
        </w:rPr>
        <w:t xml:space="preserve"> при едносменен режим на работа, </w:t>
      </w:r>
      <w:proofErr w:type="spellStart"/>
      <w:r w:rsidRPr="00E72797">
        <w:rPr>
          <w:rFonts w:ascii="Times New Roman" w:hAnsi="Times New Roman"/>
          <w:sz w:val="24"/>
          <w:szCs w:val="24"/>
          <w:lang w:val="en-US"/>
        </w:rPr>
        <w:t>като</w:t>
      </w:r>
      <w:proofErr w:type="spellEnd"/>
      <w:r w:rsidRPr="00E72797">
        <w:rPr>
          <w:rFonts w:ascii="Times New Roman" w:hAnsi="Times New Roman"/>
          <w:sz w:val="24"/>
          <w:szCs w:val="24"/>
          <w:lang w:val="en-US"/>
        </w:rPr>
        <w:t xml:space="preserve"> </w:t>
      </w:r>
      <w:r w:rsidRPr="00E72797">
        <w:rPr>
          <w:rFonts w:ascii="Times New Roman" w:hAnsi="Times New Roman"/>
          <w:sz w:val="24"/>
          <w:szCs w:val="24"/>
        </w:rPr>
        <w:t xml:space="preserve">прогнозния общ капацитет на преработваните отпадъци при този режим на работа е около 2 тона за денонощие –максимално  </w:t>
      </w:r>
      <w:bookmarkStart w:id="1" w:name="_Hlk98234757"/>
      <w:r w:rsidRPr="00E72797">
        <w:rPr>
          <w:rFonts w:ascii="Times New Roman" w:hAnsi="Times New Roman"/>
          <w:sz w:val="24"/>
          <w:szCs w:val="24"/>
        </w:rPr>
        <w:t xml:space="preserve">300 </w:t>
      </w:r>
      <w:bookmarkEnd w:id="1"/>
      <w:r w:rsidRPr="00E72797">
        <w:rPr>
          <w:rFonts w:ascii="Times New Roman" w:hAnsi="Times New Roman"/>
          <w:sz w:val="24"/>
          <w:szCs w:val="24"/>
        </w:rPr>
        <w:t xml:space="preserve">тона на година. </w:t>
      </w:r>
    </w:p>
    <w:p w14:paraId="3A5F6D3E" w14:textId="77777777" w:rsidR="00364AB1" w:rsidRPr="00E72797" w:rsidRDefault="00364AB1" w:rsidP="00364AB1">
      <w:pPr>
        <w:spacing w:line="240" w:lineRule="auto"/>
        <w:ind w:firstLine="567"/>
        <w:rPr>
          <w:rFonts w:ascii="Times New Roman" w:hAnsi="Times New Roman"/>
          <w:sz w:val="24"/>
          <w:szCs w:val="24"/>
          <w:lang w:val="en-US"/>
        </w:rPr>
      </w:pPr>
      <w:r w:rsidRPr="00E72797">
        <w:rPr>
          <w:rFonts w:ascii="Times New Roman" w:hAnsi="Times New Roman"/>
          <w:sz w:val="24"/>
          <w:szCs w:val="24"/>
        </w:rPr>
        <w:t>Посочените дейности с отпадъци ще се извършват в следната технологична последователност:</w:t>
      </w:r>
    </w:p>
    <w:p w14:paraId="79EEABAD"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sz w:val="24"/>
          <w:szCs w:val="24"/>
          <w:lang w:val="en-US"/>
        </w:rPr>
        <w:t>-</w:t>
      </w:r>
      <w:r w:rsidRPr="00E72797">
        <w:rPr>
          <w:rFonts w:ascii="Times New Roman" w:hAnsi="Times New Roman"/>
          <w:sz w:val="24"/>
          <w:szCs w:val="24"/>
        </w:rPr>
        <w:t xml:space="preserve">Постъпилите на площадката пластмасови отпадъци, в зависимост от вида им се складират </w:t>
      </w:r>
      <w:proofErr w:type="gramStart"/>
      <w:r w:rsidRPr="00E72797">
        <w:rPr>
          <w:rFonts w:ascii="Times New Roman" w:hAnsi="Times New Roman"/>
          <w:sz w:val="24"/>
          <w:szCs w:val="24"/>
        </w:rPr>
        <w:t>разделно  на</w:t>
      </w:r>
      <w:proofErr w:type="gramEnd"/>
      <w:r w:rsidRPr="00E72797">
        <w:rPr>
          <w:rFonts w:ascii="Times New Roman" w:hAnsi="Times New Roman"/>
          <w:sz w:val="24"/>
          <w:szCs w:val="24"/>
        </w:rPr>
        <w:t xml:space="preserve">  достатъчно разстояние </w:t>
      </w:r>
      <w:r w:rsidRPr="00E72797">
        <w:rPr>
          <w:rFonts w:ascii="Times New Roman" w:hAnsi="Times New Roman"/>
          <w:sz w:val="24"/>
          <w:szCs w:val="24"/>
          <w:lang w:val="sq-AL"/>
        </w:rPr>
        <w:t>едни от други</w:t>
      </w:r>
      <w:r w:rsidRPr="00E72797">
        <w:rPr>
          <w:rFonts w:ascii="Times New Roman" w:hAnsi="Times New Roman"/>
          <w:sz w:val="24"/>
          <w:szCs w:val="24"/>
        </w:rPr>
        <w:t xml:space="preserve"> с цел недопускане на смесване по между им.</w:t>
      </w:r>
    </w:p>
    <w:p w14:paraId="543D08FA"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sz w:val="24"/>
          <w:szCs w:val="24"/>
          <w:lang w:val="en-US"/>
        </w:rPr>
        <w:t>-</w:t>
      </w:r>
      <w:r w:rsidRPr="00E72797">
        <w:rPr>
          <w:rFonts w:ascii="Times New Roman" w:hAnsi="Times New Roman"/>
          <w:sz w:val="24"/>
          <w:szCs w:val="24"/>
        </w:rPr>
        <w:t>Обособена е зона за подготовка преди последваща преработка:</w:t>
      </w:r>
    </w:p>
    <w:p w14:paraId="448E45D9" w14:textId="77777777" w:rsidR="00364AB1" w:rsidRPr="00E72797" w:rsidRDefault="00364AB1" w:rsidP="00364AB1">
      <w:pPr>
        <w:spacing w:line="240" w:lineRule="auto"/>
        <w:ind w:firstLine="567"/>
        <w:rPr>
          <w:rFonts w:ascii="Times New Roman" w:hAnsi="Times New Roman"/>
          <w:b/>
          <w:i/>
          <w:sz w:val="24"/>
          <w:szCs w:val="24"/>
        </w:rPr>
      </w:pPr>
      <w:r w:rsidRPr="00E72797">
        <w:rPr>
          <w:rFonts w:ascii="Times New Roman" w:hAnsi="Times New Roman"/>
          <w:sz w:val="24"/>
          <w:szCs w:val="24"/>
          <w:lang w:val="en-US"/>
        </w:rPr>
        <w:t xml:space="preserve"> </w:t>
      </w:r>
      <w:r w:rsidRPr="00E72797">
        <w:rPr>
          <w:rFonts w:ascii="Times New Roman" w:hAnsi="Times New Roman"/>
          <w:b/>
          <w:i/>
          <w:sz w:val="24"/>
          <w:szCs w:val="24"/>
        </w:rPr>
        <w:t>Сортиране, разделяне, прегрупиране; преопаковане на отпадъчния материал</w:t>
      </w:r>
      <w:r w:rsidRPr="00E72797">
        <w:rPr>
          <w:rFonts w:ascii="Times New Roman" w:hAnsi="Times New Roman"/>
          <w:sz w:val="24"/>
          <w:szCs w:val="24"/>
        </w:rPr>
        <w:t xml:space="preserve">: операциите обхващат всички постъпили на площадката пластмасови отпадъци, включително и тези преминали веднъж през процес на механично третиране. Накои от процесите ше се извършват ръчно от квалифициран персонал  и целят разделянето им в зависимост от техния произход, вид, състав и свойства, което ще  улесни  и подготовката им за понататъчно рециклиране и/или оползотворяване. В зависимост от изискванията и нуждите на крайните преработватели/рециклатори отпадъците ще се опаковат по подходящ начин. В повечето случаи опаковката включва насипване на материала в биг бегове; поставяне върху дървени палети за по лесно складиране и товарене и стречоване на  композицията –за стабилизиране и  недопускане на евентуално разпиляване.  </w:t>
      </w:r>
    </w:p>
    <w:p w14:paraId="211A664F" w14:textId="77777777" w:rsidR="00364AB1" w:rsidRPr="00E72797" w:rsidRDefault="00364AB1" w:rsidP="00364AB1">
      <w:pPr>
        <w:spacing w:line="240" w:lineRule="auto"/>
        <w:ind w:firstLine="567"/>
        <w:rPr>
          <w:rFonts w:ascii="Times New Roman" w:hAnsi="Times New Roman"/>
          <w:b/>
          <w:sz w:val="24"/>
          <w:szCs w:val="24"/>
        </w:rPr>
      </w:pPr>
      <w:r w:rsidRPr="00E72797">
        <w:rPr>
          <w:rFonts w:ascii="Times New Roman" w:hAnsi="Times New Roman"/>
          <w:b/>
          <w:i/>
          <w:sz w:val="24"/>
          <w:szCs w:val="24"/>
        </w:rPr>
        <w:t>Смилане на отпадъците</w:t>
      </w:r>
      <w:r w:rsidRPr="00E72797">
        <w:rPr>
          <w:rFonts w:ascii="Times New Roman" w:hAnsi="Times New Roman"/>
          <w:sz w:val="24"/>
          <w:szCs w:val="24"/>
          <w:lang w:val="en-US"/>
        </w:rPr>
        <w:t xml:space="preserve"> </w:t>
      </w:r>
      <w:r w:rsidRPr="00E72797">
        <w:rPr>
          <w:rFonts w:ascii="Times New Roman" w:hAnsi="Times New Roman"/>
          <w:sz w:val="24"/>
          <w:szCs w:val="24"/>
        </w:rPr>
        <w:t>– в мелница за сухо смилане  се извършва</w:t>
      </w:r>
      <w:r w:rsidRPr="00E72797">
        <w:rPr>
          <w:rFonts w:ascii="Times New Roman" w:hAnsi="Times New Roman"/>
          <w:sz w:val="24"/>
          <w:szCs w:val="24"/>
          <w:lang w:val="en-US"/>
        </w:rPr>
        <w:t xml:space="preserve"> </w:t>
      </w:r>
      <w:r w:rsidRPr="00E72797">
        <w:rPr>
          <w:rFonts w:ascii="Times New Roman" w:hAnsi="Times New Roman"/>
          <w:sz w:val="24"/>
          <w:szCs w:val="24"/>
        </w:rPr>
        <w:t xml:space="preserve">смилане на отпадъчния материал. </w:t>
      </w:r>
    </w:p>
    <w:p w14:paraId="0CD39B53" w14:textId="77777777" w:rsidR="00364AB1" w:rsidRPr="00E72797" w:rsidRDefault="00364AB1" w:rsidP="00364AB1">
      <w:pPr>
        <w:spacing w:line="240" w:lineRule="auto"/>
        <w:ind w:firstLine="567"/>
        <w:rPr>
          <w:rFonts w:ascii="Times New Roman" w:hAnsi="Times New Roman"/>
          <w:b/>
          <w:sz w:val="24"/>
          <w:szCs w:val="24"/>
        </w:rPr>
      </w:pPr>
      <w:r w:rsidRPr="00E72797">
        <w:rPr>
          <w:rFonts w:ascii="Times New Roman" w:hAnsi="Times New Roman"/>
          <w:sz w:val="24"/>
          <w:szCs w:val="24"/>
        </w:rPr>
        <w:t xml:space="preserve">Прогнозния капацитет на мелницата е  </w:t>
      </w:r>
      <w:r w:rsidRPr="00E72797">
        <w:rPr>
          <w:rFonts w:ascii="Times New Roman" w:hAnsi="Times New Roman"/>
          <w:b/>
          <w:sz w:val="24"/>
          <w:szCs w:val="24"/>
        </w:rPr>
        <w:t xml:space="preserve"> 300</w:t>
      </w:r>
      <w:r w:rsidRPr="00E72797">
        <w:rPr>
          <w:rFonts w:ascii="Times New Roman" w:hAnsi="Times New Roman"/>
          <w:b/>
          <w:sz w:val="24"/>
          <w:szCs w:val="24"/>
          <w:lang w:val="en-US"/>
        </w:rPr>
        <w:t xml:space="preserve"> </w:t>
      </w:r>
      <w:r w:rsidRPr="00E72797">
        <w:rPr>
          <w:rFonts w:ascii="Times New Roman" w:hAnsi="Times New Roman"/>
          <w:b/>
          <w:sz w:val="24"/>
          <w:szCs w:val="24"/>
        </w:rPr>
        <w:t xml:space="preserve">т/год. / </w:t>
      </w:r>
      <w:r w:rsidRPr="00E72797">
        <w:rPr>
          <w:rFonts w:ascii="Times New Roman" w:hAnsi="Times New Roman"/>
          <w:i/>
          <w:sz w:val="24"/>
          <w:szCs w:val="24"/>
        </w:rPr>
        <w:t xml:space="preserve">при при ежедневен технологичен процес, едносменен режим на работа </w:t>
      </w:r>
      <w:r w:rsidRPr="00E72797">
        <w:rPr>
          <w:rFonts w:ascii="Times New Roman" w:hAnsi="Times New Roman"/>
          <w:b/>
          <w:sz w:val="24"/>
          <w:szCs w:val="24"/>
        </w:rPr>
        <w:t>до 0.200 т/час, максимално 2 т/ 24 часа.</w:t>
      </w:r>
    </w:p>
    <w:p w14:paraId="2CFA8297"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i/>
          <w:sz w:val="24"/>
          <w:szCs w:val="24"/>
        </w:rPr>
        <w:t>Пулверизатор на пластмаса</w:t>
      </w:r>
      <w:r w:rsidRPr="00E72797">
        <w:rPr>
          <w:rFonts w:ascii="Times New Roman" w:hAnsi="Times New Roman"/>
          <w:sz w:val="24"/>
          <w:szCs w:val="24"/>
        </w:rPr>
        <w:t xml:space="preserve"> -  пулверизаторът е отлична машина, използвана в различни индустрии за смилане на PVC на фини частици. Това е ефективен начин за намаляване на големи парчета PVC отпадъци, като по този начин спестява място и подобрява чистотата в работното пространство. Този инструмент е предназначен да гарантира, че PVC отпадъците са внимателно </w:t>
      </w:r>
      <w:r w:rsidRPr="00E72797">
        <w:rPr>
          <w:rFonts w:ascii="Times New Roman" w:hAnsi="Times New Roman"/>
          <w:sz w:val="24"/>
          <w:szCs w:val="24"/>
        </w:rPr>
        <w:lastRenderedPageBreak/>
        <w:t>разбити до желан размер, който лесно може да бъде използван повторно или рециклиран в други индустрии.</w:t>
      </w:r>
    </w:p>
    <w:p w14:paraId="2170A09E"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sz w:val="24"/>
          <w:szCs w:val="24"/>
        </w:rPr>
        <w:t>PVC пулверизаторът спестява енергия, време и ръчен труд, които биха били използвани при традиционните ръчни процеси. Той е високоефективен и подходящ за широкомащабни задачи за обработка на PVC. Той гарантира постоянни нива на надеждни резултати и е безопасен инструмент за използване.</w:t>
      </w:r>
    </w:p>
    <w:p w14:paraId="78CE84FE"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sz w:val="24"/>
          <w:szCs w:val="24"/>
        </w:rPr>
        <w:t>PVC пулверизаторът е основен инструмент за предприятия, които дават приоритет на устойчивите производствени практики. Използвайки този инструмент, те намаляват количеството PVC отпадъци, които се озовават в сметищата, като по този начин насърчават по-чиста околна среда. Той гарантира, че PVC отпадъците се оползотворяват по възможно най-ефективния начин, стимулирайки икономическия растеж чрез по-добро използване на ресурсите и намаляване на отпадъците.</w:t>
      </w:r>
    </w:p>
    <w:p w14:paraId="25D0FBF0"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sz w:val="24"/>
          <w:szCs w:val="24"/>
        </w:rPr>
        <w:t>В обобщение, PVC Pulverizer е инструмент, който предлага по-бърз, ефективен и екологичен начин за пулверизиране на PVC отпадъци. Той е от решаващо значение в много индустрии и използването му влияе положително върху околната среда и икономиката.</w:t>
      </w:r>
    </w:p>
    <w:p w14:paraId="5D5DDCCF" w14:textId="1E6D564B" w:rsidR="00364AB1" w:rsidRPr="00E72797" w:rsidRDefault="00364AB1" w:rsidP="00364AB1">
      <w:pPr>
        <w:spacing w:line="240" w:lineRule="auto"/>
        <w:ind w:firstLine="567"/>
        <w:rPr>
          <w:rFonts w:ascii="Times New Roman" w:hAnsi="Times New Roman"/>
          <w:b/>
          <w:sz w:val="24"/>
          <w:szCs w:val="24"/>
        </w:rPr>
      </w:pPr>
      <w:r w:rsidRPr="00E72797">
        <w:rPr>
          <w:rFonts w:ascii="Times New Roman" w:hAnsi="Times New Roman"/>
          <w:b/>
          <w:bCs/>
          <w:i/>
          <w:iCs/>
          <w:sz w:val="24"/>
          <w:szCs w:val="24"/>
        </w:rPr>
        <w:t xml:space="preserve"> </w:t>
      </w:r>
      <w:r w:rsidR="005F2FDC" w:rsidRPr="00E72797">
        <w:rPr>
          <w:rFonts w:ascii="Times New Roman" w:hAnsi="Times New Roman"/>
          <w:b/>
          <w:bCs/>
          <w:i/>
          <w:iCs/>
          <w:sz w:val="24"/>
          <w:szCs w:val="24"/>
        </w:rPr>
        <w:t>Р</w:t>
      </w:r>
      <w:r w:rsidRPr="00E72797">
        <w:rPr>
          <w:rFonts w:ascii="Times New Roman" w:hAnsi="Times New Roman"/>
          <w:b/>
          <w:bCs/>
          <w:i/>
          <w:iCs/>
          <w:sz w:val="24"/>
          <w:szCs w:val="24"/>
        </w:rPr>
        <w:t>ециклиране на</w:t>
      </w:r>
      <w:r w:rsidRPr="00E72797">
        <w:rPr>
          <w:rFonts w:ascii="Times New Roman" w:hAnsi="Times New Roman"/>
          <w:b/>
          <w:bCs/>
          <w:i/>
          <w:iCs/>
          <w:sz w:val="24"/>
          <w:szCs w:val="24"/>
          <w:lang w:val="en-US"/>
        </w:rPr>
        <w:t xml:space="preserve"> </w:t>
      </w:r>
      <w:r w:rsidRPr="00E72797">
        <w:rPr>
          <w:rFonts w:ascii="Times New Roman" w:hAnsi="Times New Roman"/>
          <w:b/>
          <w:bCs/>
          <w:i/>
          <w:iCs/>
          <w:sz w:val="24"/>
          <w:szCs w:val="24"/>
        </w:rPr>
        <w:t xml:space="preserve">отпадъци от пластмаса - </w:t>
      </w:r>
      <w:r w:rsidRPr="00E72797">
        <w:rPr>
          <w:rFonts w:ascii="Times New Roman" w:hAnsi="Times New Roman"/>
          <w:sz w:val="24"/>
          <w:szCs w:val="24"/>
        </w:rPr>
        <w:t xml:space="preserve">Рециклиране на отпадъци от  пластмаса до регранулат- ще се извършва  от:  екструдер с  охлаждаща вана и  машина за гранулиране. Капацитета на екструдера е </w:t>
      </w:r>
      <w:r w:rsidRPr="00E72797">
        <w:rPr>
          <w:rFonts w:ascii="Times New Roman" w:hAnsi="Times New Roman"/>
          <w:b/>
          <w:sz w:val="24"/>
          <w:szCs w:val="24"/>
        </w:rPr>
        <w:t xml:space="preserve">0.200 т./час, </w:t>
      </w:r>
      <w:r w:rsidRPr="00E72797">
        <w:rPr>
          <w:rFonts w:ascii="Times New Roman" w:hAnsi="Times New Roman"/>
          <w:sz w:val="24"/>
          <w:szCs w:val="24"/>
        </w:rPr>
        <w:t xml:space="preserve">като общия прогнозния годишен капацитет е  </w:t>
      </w:r>
      <w:r w:rsidRPr="00E72797">
        <w:rPr>
          <w:rFonts w:ascii="Times New Roman" w:hAnsi="Times New Roman"/>
          <w:b/>
          <w:sz w:val="24"/>
          <w:szCs w:val="24"/>
        </w:rPr>
        <w:t>от 300</w:t>
      </w:r>
      <w:r w:rsidRPr="00E72797">
        <w:rPr>
          <w:rFonts w:ascii="Times New Roman" w:hAnsi="Times New Roman"/>
          <w:b/>
          <w:sz w:val="24"/>
          <w:szCs w:val="24"/>
          <w:lang w:val="en-US"/>
        </w:rPr>
        <w:t xml:space="preserve"> </w:t>
      </w:r>
      <w:r w:rsidRPr="00E72797">
        <w:rPr>
          <w:rFonts w:ascii="Times New Roman" w:hAnsi="Times New Roman"/>
          <w:b/>
          <w:sz w:val="24"/>
          <w:szCs w:val="24"/>
        </w:rPr>
        <w:t xml:space="preserve">т. год. </w:t>
      </w:r>
      <w:r w:rsidRPr="00E72797">
        <w:rPr>
          <w:rFonts w:ascii="Times New Roman" w:hAnsi="Times New Roman"/>
          <w:i/>
          <w:sz w:val="24"/>
          <w:szCs w:val="24"/>
        </w:rPr>
        <w:t>при едносменен режим на работа</w:t>
      </w:r>
      <w:r w:rsidRPr="00E72797">
        <w:rPr>
          <w:rFonts w:ascii="Times New Roman" w:hAnsi="Times New Roman"/>
          <w:b/>
          <w:sz w:val="24"/>
          <w:szCs w:val="24"/>
        </w:rPr>
        <w:t xml:space="preserve">. </w:t>
      </w:r>
      <w:r w:rsidRPr="00E72797">
        <w:rPr>
          <w:rFonts w:ascii="Times New Roman" w:hAnsi="Times New Roman"/>
          <w:sz w:val="24"/>
          <w:szCs w:val="24"/>
        </w:rPr>
        <w:t>Капацитетът</w:t>
      </w:r>
      <w:r w:rsidRPr="00E72797">
        <w:rPr>
          <w:rFonts w:ascii="Times New Roman" w:hAnsi="Times New Roman"/>
          <w:b/>
          <w:sz w:val="24"/>
          <w:szCs w:val="24"/>
        </w:rPr>
        <w:t xml:space="preserve"> за 24 часа е 2 тона</w:t>
      </w:r>
      <w:r w:rsidR="00CC7FCD" w:rsidRPr="00E72797">
        <w:rPr>
          <w:rFonts w:ascii="Times New Roman" w:hAnsi="Times New Roman"/>
          <w:b/>
          <w:sz w:val="24"/>
          <w:szCs w:val="24"/>
        </w:rPr>
        <w:t>.</w:t>
      </w:r>
    </w:p>
    <w:p w14:paraId="74ECDAFF"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sz w:val="24"/>
          <w:szCs w:val="24"/>
        </w:rPr>
        <w:t xml:space="preserve">     Капацитетът на съхранение ще бъде вариращ в зависимост от нуждите на преработващите съоръжения, като годишното количество няма да надвишава 300  тона.  При всички случаи няма да се допуска препълване на площадката с отпадъци с цел недопускане на замърсяване на околната среда и стриктно спазване на нормативната уредба.</w:t>
      </w:r>
      <w:r w:rsidRPr="00E72797">
        <w:rPr>
          <w:rFonts w:ascii="Times New Roman" w:hAnsi="Times New Roman"/>
          <w:sz w:val="24"/>
          <w:szCs w:val="24"/>
          <w:lang w:val="ru-RU"/>
        </w:rPr>
        <w:t xml:space="preserve"> </w:t>
      </w:r>
      <w:r w:rsidRPr="00E72797">
        <w:rPr>
          <w:rFonts w:ascii="Times New Roman" w:hAnsi="Times New Roman"/>
          <w:sz w:val="24"/>
          <w:szCs w:val="24"/>
        </w:rPr>
        <w:t>По същите съображения няма да се допуска замърсяване с отпадъци на терените извън пределите на площадката.</w:t>
      </w:r>
    </w:p>
    <w:p w14:paraId="3D9A54C2"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color w:val="FF0000"/>
          <w:sz w:val="24"/>
          <w:szCs w:val="24"/>
        </w:rPr>
        <w:t xml:space="preserve">     </w:t>
      </w:r>
      <w:r w:rsidRPr="00E72797">
        <w:rPr>
          <w:rFonts w:ascii="Times New Roman" w:hAnsi="Times New Roman"/>
          <w:sz w:val="24"/>
          <w:szCs w:val="24"/>
        </w:rPr>
        <w:t>Всички отпадъци, както постъпващи от физически и/или юридически лица, така и генерирани в резултат на дейността на площадката, ще се събират разделно и съхраняват по подходящ начин, съгласно техния произход, вид, състав и характерни свойства, по начин, който не възпрепятства повторното им използване, рециклирането и оползотворяването им.</w:t>
      </w:r>
    </w:p>
    <w:p w14:paraId="64B27482" w14:textId="77777777" w:rsidR="00364AB1" w:rsidRPr="00E72797" w:rsidRDefault="00364AB1" w:rsidP="00364AB1">
      <w:pPr>
        <w:spacing w:line="240" w:lineRule="auto"/>
        <w:ind w:firstLine="567"/>
        <w:rPr>
          <w:rFonts w:ascii="Times New Roman" w:hAnsi="Times New Roman"/>
          <w:i/>
          <w:iCs/>
          <w:sz w:val="24"/>
          <w:szCs w:val="24"/>
        </w:rPr>
      </w:pPr>
      <w:r w:rsidRPr="00E72797">
        <w:rPr>
          <w:rFonts w:ascii="Times New Roman" w:hAnsi="Times New Roman"/>
          <w:sz w:val="24"/>
          <w:szCs w:val="24"/>
        </w:rPr>
        <w:t xml:space="preserve">За да се избегне струпване на големи количества отпадъци на площадката,  ще се осигури ритмичното им преработване или предаване, съобразно изискванията на екологичното законодателство за извършване на крайни операции по оползотворяване/обезвреждане  и на база на  писмено сключени договори с  лица, притежаващи Разрешителни и/или Регистрационни </w:t>
      </w:r>
      <w:r w:rsidRPr="00E72797">
        <w:rPr>
          <w:rFonts w:ascii="Times New Roman" w:hAnsi="Times New Roman"/>
          <w:sz w:val="24"/>
          <w:szCs w:val="24"/>
        </w:rPr>
        <w:lastRenderedPageBreak/>
        <w:t>документи, издадени по реда на чл. 35 на Закона за управление на отпадъците /</w:t>
      </w:r>
      <w:r w:rsidRPr="00E72797">
        <w:rPr>
          <w:rFonts w:ascii="Times New Roman" w:hAnsi="Times New Roman"/>
          <w:i/>
          <w:sz w:val="24"/>
          <w:szCs w:val="24"/>
        </w:rPr>
        <w:t xml:space="preserve">обн. ДВ бр. 53 от 13.07.2012 г., посл. изм. и доп. </w:t>
      </w:r>
      <w:r w:rsidRPr="00E72797">
        <w:rPr>
          <w:rFonts w:ascii="Times New Roman" w:hAnsi="Times New Roman"/>
          <w:i/>
          <w:iCs/>
          <w:sz w:val="24"/>
          <w:szCs w:val="24"/>
        </w:rPr>
        <w:t>ДВ. бр.17 от 1 Март 2022г. /</w:t>
      </w:r>
    </w:p>
    <w:p w14:paraId="2D2C9DDB" w14:textId="77777777" w:rsidR="00364AB1" w:rsidRPr="00E72797" w:rsidRDefault="00364AB1" w:rsidP="00364AB1">
      <w:pPr>
        <w:spacing w:line="240" w:lineRule="auto"/>
        <w:ind w:firstLine="567"/>
        <w:rPr>
          <w:rFonts w:ascii="Times New Roman" w:hAnsi="Times New Roman"/>
          <w:i/>
          <w:iCs/>
          <w:sz w:val="24"/>
          <w:szCs w:val="24"/>
        </w:rPr>
      </w:pPr>
      <w:r w:rsidRPr="00E72797">
        <w:rPr>
          <w:rFonts w:ascii="Times New Roman" w:hAnsi="Times New Roman"/>
          <w:sz w:val="24"/>
          <w:szCs w:val="24"/>
        </w:rPr>
        <w:t xml:space="preserve">За събраните и предадени за последващо третиране отпадъци ще се води отчетност и ще се предоставя информация, съгласно изискванията на ЗУО и Наредба № 1 от 04 юни 2014 г. за реда и образците, по които се предоставя информация за дейностите по отпадъците, както и реда за водене на публични регистри </w:t>
      </w:r>
      <w:r w:rsidRPr="00E72797">
        <w:rPr>
          <w:rFonts w:ascii="Times New Roman" w:hAnsi="Times New Roman"/>
          <w:i/>
          <w:iCs/>
          <w:sz w:val="24"/>
          <w:szCs w:val="24"/>
        </w:rPr>
        <w:t>/обн. ДВ, бр. 51 от 20.06.2014 г., …..посл. изм. и доп. ДВ. бр.82 от 1 Октомври 2021г./.</w:t>
      </w:r>
    </w:p>
    <w:p w14:paraId="23B0B35A" w14:textId="77777777" w:rsidR="00364AB1" w:rsidRPr="00E72797" w:rsidRDefault="00364AB1" w:rsidP="00364AB1">
      <w:pPr>
        <w:spacing w:line="240" w:lineRule="auto"/>
        <w:ind w:firstLine="567"/>
        <w:rPr>
          <w:rFonts w:ascii="Times New Roman" w:hAnsi="Times New Roman"/>
          <w:b/>
          <w:sz w:val="24"/>
          <w:szCs w:val="24"/>
          <w:u w:val="single"/>
        </w:rPr>
      </w:pPr>
      <w:r w:rsidRPr="00E72797">
        <w:rPr>
          <w:rFonts w:ascii="Times New Roman" w:hAnsi="Times New Roman"/>
          <w:sz w:val="24"/>
          <w:szCs w:val="24"/>
        </w:rPr>
        <w:t xml:space="preserve">     Не се предвижда ново строителство - площадката е с изградена инфраструктура, осигуряваща извършване на разрешените дейности, включително и на тези предмет на настоящото ИП. Няма да се налага извършването на мащабни строителни работи, което изключва  изкопни дейности  и използване на взривни устройства. </w:t>
      </w:r>
    </w:p>
    <w:p w14:paraId="4CDD4089"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sz w:val="24"/>
          <w:szCs w:val="24"/>
        </w:rPr>
        <w:t xml:space="preserve"> Предвидени са монтажни дейности за оборудване на производственото помещение с необходимите съоръжения рециклиране  на отпадъци от пластмаси: мелници за смилане, пулверизиране  и екструдер за производство на регранулат.</w:t>
      </w:r>
    </w:p>
    <w:p w14:paraId="5F01B47D" w14:textId="77777777" w:rsidR="00364AB1" w:rsidRPr="00E72797" w:rsidRDefault="00364AB1" w:rsidP="00364AB1">
      <w:pPr>
        <w:spacing w:line="240" w:lineRule="auto"/>
        <w:ind w:firstLine="567"/>
        <w:rPr>
          <w:rFonts w:ascii="Times New Roman" w:hAnsi="Times New Roman"/>
          <w:sz w:val="24"/>
          <w:szCs w:val="24"/>
        </w:rPr>
      </w:pPr>
      <w:r w:rsidRPr="00E72797">
        <w:rPr>
          <w:rFonts w:ascii="Times New Roman" w:hAnsi="Times New Roman"/>
          <w:sz w:val="24"/>
          <w:szCs w:val="24"/>
        </w:rPr>
        <w:t>Достъпът към площадката няма да се промени и ще се извършва  от съществуващия вход, като няма необходимост от изграждане на нови пътища.</w:t>
      </w:r>
    </w:p>
    <w:p w14:paraId="5F760EC1" w14:textId="77777777" w:rsidR="00364AB1" w:rsidRPr="00E72797" w:rsidRDefault="00364AB1" w:rsidP="00364AB1">
      <w:pPr>
        <w:spacing w:line="240" w:lineRule="auto"/>
        <w:ind w:firstLine="567"/>
        <w:rPr>
          <w:rFonts w:ascii="Times New Roman" w:hAnsi="Times New Roman"/>
          <w:sz w:val="24"/>
          <w:szCs w:val="24"/>
          <w:lang w:val="en-US"/>
        </w:rPr>
      </w:pPr>
      <w:r w:rsidRPr="00E72797">
        <w:rPr>
          <w:rFonts w:ascii="Times New Roman" w:hAnsi="Times New Roman"/>
          <w:sz w:val="24"/>
          <w:szCs w:val="24"/>
        </w:rPr>
        <w:t>Не се предвижда и изграждане на нов електопровод.</w:t>
      </w:r>
    </w:p>
    <w:p w14:paraId="4F20D8CE" w14:textId="77777777" w:rsidR="00364AB1" w:rsidRPr="00E72797" w:rsidRDefault="00364AB1" w:rsidP="00364AB1">
      <w:pPr>
        <w:spacing w:line="240" w:lineRule="auto"/>
        <w:ind w:firstLine="567"/>
        <w:rPr>
          <w:rFonts w:ascii="Times New Roman" w:hAnsi="Times New Roman"/>
          <w:sz w:val="24"/>
          <w:szCs w:val="24"/>
        </w:rPr>
      </w:pPr>
      <w:proofErr w:type="spellStart"/>
      <w:r w:rsidRPr="00E72797">
        <w:rPr>
          <w:rFonts w:ascii="Times New Roman" w:hAnsi="Times New Roman"/>
          <w:sz w:val="24"/>
          <w:szCs w:val="24"/>
          <w:lang w:val="en-US"/>
        </w:rPr>
        <w:t>Площадката</w:t>
      </w:r>
      <w:proofErr w:type="spellEnd"/>
      <w:r w:rsidRPr="00E72797">
        <w:rPr>
          <w:rFonts w:ascii="Times New Roman" w:hAnsi="Times New Roman"/>
          <w:sz w:val="24"/>
          <w:szCs w:val="24"/>
        </w:rPr>
        <w:t xml:space="preserve"> е с изградена В и К </w:t>
      </w:r>
      <w:proofErr w:type="gramStart"/>
      <w:r w:rsidRPr="00E72797">
        <w:rPr>
          <w:rFonts w:ascii="Times New Roman" w:hAnsi="Times New Roman"/>
          <w:sz w:val="24"/>
          <w:szCs w:val="24"/>
        </w:rPr>
        <w:t>мрежа ,</w:t>
      </w:r>
      <w:proofErr w:type="gramEnd"/>
      <w:r w:rsidRPr="00E72797">
        <w:rPr>
          <w:rFonts w:ascii="Times New Roman" w:hAnsi="Times New Roman"/>
          <w:sz w:val="24"/>
          <w:szCs w:val="24"/>
        </w:rPr>
        <w:t xml:space="preserve"> като за целта дружеството има сключен договор с ВиК дружество за предоставяне на услуги за водоснабдяване и канализация.</w:t>
      </w:r>
    </w:p>
    <w:p w14:paraId="50E10A0B" w14:textId="590A40ED" w:rsidR="005F2FDC" w:rsidRPr="00E72797" w:rsidRDefault="00364AB1" w:rsidP="00D954A4">
      <w:pPr>
        <w:spacing w:line="240" w:lineRule="auto"/>
        <w:ind w:firstLine="567"/>
        <w:rPr>
          <w:rFonts w:ascii="Times New Roman" w:hAnsi="Times New Roman"/>
          <w:sz w:val="24"/>
          <w:szCs w:val="24"/>
        </w:rPr>
      </w:pPr>
      <w:r w:rsidRPr="00E72797">
        <w:rPr>
          <w:rFonts w:ascii="Times New Roman" w:hAnsi="Times New Roman"/>
          <w:sz w:val="24"/>
          <w:szCs w:val="24"/>
        </w:rPr>
        <w:t xml:space="preserve">     В помещенията  няма да се съхраняват химични вещества включени  в приложение 3 на ЗООС. Извън тях  няма да се съхраняват на открито опасни вещества и смеси, не се очаква формиране на замърсени дъждовни води.</w:t>
      </w:r>
    </w:p>
    <w:p w14:paraId="644B364A"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p>
    <w:p w14:paraId="346E9D1C"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b/>
          <w:color w:val="222222"/>
          <w:sz w:val="24"/>
          <w:szCs w:val="24"/>
          <w:lang w:eastAsia="bg-BG"/>
        </w:rPr>
        <w:t>б) взаимовръзка и кумулиране с други съществуващи и/или одобрени инвестиционни предложения;</w:t>
      </w:r>
    </w:p>
    <w:p w14:paraId="128E080D"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6DD79C22" w14:textId="300D2CF0"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 xml:space="preserve">Инвестиционното предложение няма връзка с други съществуващи и одобрени с устройствен или друг план дейности. </w:t>
      </w:r>
      <w:r w:rsidR="00D954A4" w:rsidRPr="00E72797">
        <w:rPr>
          <w:rFonts w:ascii="Times New Roman" w:eastAsia="Times New Roman" w:hAnsi="Times New Roman"/>
          <w:color w:val="222222"/>
          <w:sz w:val="24"/>
          <w:szCs w:val="24"/>
          <w:lang w:eastAsia="bg-BG"/>
        </w:rPr>
        <w:t>Поземлени имот, в който ще се реализира инвестиционното предложение е с трайно предназначение на територията „Урбанизирана”.</w:t>
      </w:r>
    </w:p>
    <w:p w14:paraId="038DB426"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 xml:space="preserve">За реализация на инвестиционното предложение е необходимо издаване на становище от РИОСВ-Пловдив. </w:t>
      </w:r>
    </w:p>
    <w:p w14:paraId="6E44C994" w14:textId="1D0E1EA5"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 xml:space="preserve">За последващата експлоатация на ИП е необходимо дружеството да подаде чрез НИСО- Заявление за издаване на </w:t>
      </w:r>
      <w:r w:rsidR="00D954A4" w:rsidRPr="00E72797">
        <w:rPr>
          <w:rFonts w:ascii="Times New Roman" w:eastAsia="Times New Roman" w:hAnsi="Times New Roman"/>
          <w:color w:val="222222"/>
          <w:sz w:val="24"/>
          <w:szCs w:val="24"/>
          <w:lang w:eastAsia="bg-BG"/>
        </w:rPr>
        <w:t>Р</w:t>
      </w:r>
      <w:r w:rsidRPr="00E72797">
        <w:rPr>
          <w:rFonts w:ascii="Times New Roman" w:eastAsia="Times New Roman" w:hAnsi="Times New Roman"/>
          <w:color w:val="222222"/>
          <w:sz w:val="24"/>
          <w:szCs w:val="24"/>
          <w:lang w:eastAsia="bg-BG"/>
        </w:rPr>
        <w:t>егистрационен документ до Директора на РИОСВ – Пловдив.</w:t>
      </w:r>
    </w:p>
    <w:p w14:paraId="62C31E88" w14:textId="49DF4064" w:rsidR="00D954A4" w:rsidRPr="00E72797" w:rsidRDefault="00D954A4" w:rsidP="00D954A4">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lastRenderedPageBreak/>
        <w:t xml:space="preserve">           </w:t>
      </w:r>
    </w:p>
    <w:p w14:paraId="0042661F"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p>
    <w:p w14:paraId="0E546A90"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в) използване на природни ресурси по време на строителството и експлоатацията на земните недра, почвите, водите и на биологичното разнообразие;</w:t>
      </w:r>
    </w:p>
    <w:p w14:paraId="5788CBBD"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sz w:val="24"/>
          <w:szCs w:val="24"/>
          <w:lang w:eastAsia="bg-BG"/>
        </w:rPr>
      </w:pPr>
    </w:p>
    <w:p w14:paraId="02B95454" w14:textId="77BCE84F" w:rsidR="00D954A4" w:rsidRPr="00E72797" w:rsidRDefault="00D954A4" w:rsidP="00D954A4">
      <w:pPr>
        <w:shd w:val="clear" w:color="auto" w:fill="FFFFFF"/>
        <w:spacing w:after="0" w:line="240" w:lineRule="auto"/>
        <w:ind w:firstLine="567"/>
        <w:jc w:val="both"/>
        <w:rPr>
          <w:rFonts w:ascii="Times New Roman" w:eastAsia="Times New Roman" w:hAnsi="Times New Roman"/>
          <w:sz w:val="24"/>
          <w:szCs w:val="24"/>
          <w:lang w:eastAsia="bg-BG"/>
        </w:rPr>
      </w:pPr>
      <w:r w:rsidRPr="00E72797">
        <w:rPr>
          <w:rFonts w:ascii="Times New Roman" w:eastAsia="Times New Roman" w:hAnsi="Times New Roman"/>
          <w:sz w:val="24"/>
          <w:szCs w:val="24"/>
          <w:lang w:eastAsia="bg-BG"/>
        </w:rPr>
        <w:t xml:space="preserve">Всички дейности по реализирането и последващата експлоатация на инвестиционното предложение, ще се извършват пряко на горе упоменатия имот в закрито хале, без да са необходими допълнителни площи. Не се предвижда ново строителство - площадката е с изградена инфраструктура, осигуряваща извършване на разрешените дейности, включително и на тези предмет на настоящото ИП. Няма да се налага извършването на мащабни строителни работи, което изключва  изкопни дейности  и използване на взривни устройства. </w:t>
      </w:r>
    </w:p>
    <w:p w14:paraId="1AE4BB43" w14:textId="77777777" w:rsidR="00D954A4" w:rsidRPr="00E72797" w:rsidRDefault="00D954A4" w:rsidP="00D954A4">
      <w:pPr>
        <w:shd w:val="clear" w:color="auto" w:fill="FFFFFF"/>
        <w:spacing w:after="0" w:line="240" w:lineRule="auto"/>
        <w:ind w:firstLine="567"/>
        <w:jc w:val="both"/>
        <w:rPr>
          <w:rFonts w:ascii="Times New Roman" w:eastAsia="Times New Roman" w:hAnsi="Times New Roman"/>
          <w:sz w:val="24"/>
          <w:szCs w:val="24"/>
          <w:lang w:eastAsia="bg-BG"/>
        </w:rPr>
      </w:pPr>
      <w:r w:rsidRPr="00E72797">
        <w:rPr>
          <w:rFonts w:ascii="Times New Roman" w:eastAsia="Times New Roman" w:hAnsi="Times New Roman"/>
          <w:sz w:val="24"/>
          <w:szCs w:val="24"/>
          <w:lang w:eastAsia="bg-BG"/>
        </w:rPr>
        <w:t xml:space="preserve"> Предвидени са монтажни дейности за оборудване на производственото помещение с необходимите съоръжения рециклиране на отпадъци от пластмаси: екструдер за производство на регранулат, мелници и пулверизатор за третиране на отпадъци от пластмаса.</w:t>
      </w:r>
    </w:p>
    <w:p w14:paraId="53F0BB47" w14:textId="77777777" w:rsidR="00D954A4" w:rsidRPr="00E72797" w:rsidRDefault="00D954A4" w:rsidP="00D954A4">
      <w:pPr>
        <w:shd w:val="clear" w:color="auto" w:fill="FFFFFF"/>
        <w:spacing w:after="0" w:line="240" w:lineRule="auto"/>
        <w:ind w:firstLine="567"/>
        <w:jc w:val="both"/>
        <w:rPr>
          <w:rFonts w:ascii="Times New Roman" w:eastAsia="Times New Roman" w:hAnsi="Times New Roman"/>
          <w:sz w:val="24"/>
          <w:szCs w:val="24"/>
          <w:lang w:eastAsia="bg-BG"/>
        </w:rPr>
      </w:pPr>
      <w:r w:rsidRPr="00E72797">
        <w:rPr>
          <w:rFonts w:ascii="Times New Roman" w:eastAsia="Times New Roman" w:hAnsi="Times New Roman"/>
          <w:sz w:val="24"/>
          <w:szCs w:val="24"/>
          <w:lang w:eastAsia="bg-BG"/>
        </w:rPr>
        <w:t>При последващата експлоатация на ИП, природните ресурси предвидени за използване са вода за питейно – битови нужди.</w:t>
      </w:r>
    </w:p>
    <w:p w14:paraId="554D7DA4" w14:textId="77777777" w:rsidR="00D954A4" w:rsidRPr="00E72797" w:rsidRDefault="00D954A4" w:rsidP="00D954A4">
      <w:pPr>
        <w:shd w:val="clear" w:color="auto" w:fill="FFFFFF"/>
        <w:spacing w:after="0" w:line="240" w:lineRule="auto"/>
        <w:ind w:firstLine="567"/>
        <w:jc w:val="both"/>
        <w:rPr>
          <w:rFonts w:ascii="Times New Roman" w:eastAsia="Times New Roman" w:hAnsi="Times New Roman"/>
          <w:sz w:val="24"/>
          <w:szCs w:val="24"/>
          <w:lang w:eastAsia="bg-BG"/>
        </w:rPr>
      </w:pPr>
      <w:r w:rsidRPr="00E72797">
        <w:rPr>
          <w:rFonts w:ascii="Times New Roman" w:eastAsia="Times New Roman" w:hAnsi="Times New Roman"/>
          <w:sz w:val="24"/>
          <w:szCs w:val="24"/>
          <w:lang w:eastAsia="bg-BG"/>
        </w:rPr>
        <w:t>Питейната вода се доставя от мрежата на ВиК в града, както и бутилирана от търговската мрежа.,</w:t>
      </w:r>
    </w:p>
    <w:p w14:paraId="18D9D72B" w14:textId="77777777" w:rsidR="00D954A4" w:rsidRPr="00E72797" w:rsidRDefault="00D954A4" w:rsidP="00D954A4">
      <w:pPr>
        <w:shd w:val="clear" w:color="auto" w:fill="FFFFFF"/>
        <w:spacing w:after="0" w:line="240" w:lineRule="auto"/>
        <w:ind w:firstLine="567"/>
        <w:jc w:val="both"/>
        <w:rPr>
          <w:rFonts w:ascii="Times New Roman" w:eastAsia="Times New Roman" w:hAnsi="Times New Roman"/>
          <w:sz w:val="24"/>
          <w:szCs w:val="24"/>
          <w:lang w:eastAsia="bg-BG"/>
        </w:rPr>
      </w:pPr>
      <w:r w:rsidRPr="00E72797">
        <w:rPr>
          <w:rFonts w:ascii="Times New Roman" w:eastAsia="Times New Roman" w:hAnsi="Times New Roman"/>
          <w:sz w:val="24"/>
          <w:szCs w:val="24"/>
          <w:lang w:eastAsia="bg-BG"/>
        </w:rPr>
        <w:t xml:space="preserve">Необходимите водни количества за </w:t>
      </w:r>
      <w:r w:rsidRPr="00E72797">
        <w:rPr>
          <w:rFonts w:ascii="Times New Roman" w:eastAsia="Times New Roman" w:hAnsi="Times New Roman"/>
          <w:b/>
          <w:sz w:val="24"/>
          <w:szCs w:val="24"/>
          <w:lang w:eastAsia="bg-BG"/>
        </w:rPr>
        <w:t>хигиенно-битови нужди</w:t>
      </w:r>
      <w:r w:rsidRPr="00E72797">
        <w:rPr>
          <w:rFonts w:ascii="Times New Roman" w:eastAsia="Times New Roman" w:hAnsi="Times New Roman"/>
          <w:sz w:val="24"/>
          <w:szCs w:val="24"/>
          <w:lang w:eastAsia="bg-BG"/>
        </w:rPr>
        <w:t xml:space="preserve">, необходими за около тридесет души обслужващ персонал на площадката ще са минимални и ще се прецизират в условията на експлоатацията на обекта. </w:t>
      </w:r>
    </w:p>
    <w:p w14:paraId="27693BA7" w14:textId="7820573F" w:rsidR="00D954A4" w:rsidRPr="00E72797" w:rsidRDefault="00D954A4" w:rsidP="00D954A4">
      <w:pPr>
        <w:shd w:val="clear" w:color="auto" w:fill="FFFFFF"/>
        <w:spacing w:after="0" w:line="240" w:lineRule="auto"/>
        <w:ind w:firstLine="567"/>
        <w:jc w:val="both"/>
        <w:rPr>
          <w:rFonts w:ascii="Times New Roman" w:eastAsia="Times New Roman" w:hAnsi="Times New Roman"/>
          <w:sz w:val="24"/>
          <w:szCs w:val="24"/>
          <w:lang w:eastAsia="bg-BG"/>
        </w:rPr>
      </w:pPr>
      <w:r w:rsidRPr="00E72797">
        <w:rPr>
          <w:rFonts w:ascii="Times New Roman" w:eastAsia="Times New Roman" w:hAnsi="Times New Roman"/>
          <w:sz w:val="24"/>
          <w:szCs w:val="24"/>
          <w:lang w:eastAsia="bg-BG"/>
        </w:rPr>
        <w:t>На територията на  площадката не се предвижда използването на производствени води. В използваните за преработка на пластмасовите  отпадъци мелници не е необходимо изпиране и/или сушене на суровината по време на смилането. Във връзка с това не се налага използване води за производствени нужди , в следствие на което няма да се формират отпадни производствени води.  С оглед на това няма да е необходимо изграждане на  водовземни съоръжения.</w:t>
      </w:r>
    </w:p>
    <w:p w14:paraId="7EAA4DA2"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66713423"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1FEA1F53"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73C0693F"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г) генериране на отпадъци - видове, количества и начин на третиране, и отпадъчни води;</w:t>
      </w:r>
    </w:p>
    <w:p w14:paraId="37929BA2"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u w:val="single"/>
          <w:lang w:eastAsia="bg-BG"/>
        </w:rPr>
      </w:pPr>
      <w:r w:rsidRPr="00E72797">
        <w:rPr>
          <w:rFonts w:ascii="Times New Roman" w:eastAsia="Times New Roman" w:hAnsi="Times New Roman"/>
          <w:color w:val="222222"/>
          <w:sz w:val="24"/>
          <w:szCs w:val="24"/>
          <w:u w:val="single"/>
          <w:lang w:eastAsia="bg-BG"/>
        </w:rPr>
        <w:t>Очаква се от дейността на дружеството да се формират следните отпадъци:</w:t>
      </w:r>
    </w:p>
    <w:p w14:paraId="0E697889"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7F41DBB5"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u w:val="single"/>
          <w:lang w:eastAsia="bg-BG"/>
        </w:rPr>
      </w:pPr>
      <w:r w:rsidRPr="00E72797">
        <w:rPr>
          <w:rFonts w:ascii="Times New Roman" w:eastAsia="Times New Roman" w:hAnsi="Times New Roman"/>
          <w:color w:val="222222"/>
          <w:sz w:val="24"/>
          <w:szCs w:val="24"/>
          <w:u w:val="single"/>
          <w:lang w:eastAsia="bg-BG"/>
        </w:rPr>
        <w:t>По време на реализиране на ИП извършване на СМР:</w:t>
      </w:r>
    </w:p>
    <w:p w14:paraId="1C96BAF2"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Не се очаква генериране на строителни отпадъци, т.к няма да се ще се извършват мащабни строителни операции. Възможни са само монтажни дейности, свързани с оборудването на помещението със стелажи.</w:t>
      </w:r>
    </w:p>
    <w:p w14:paraId="5D8EAA0F"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451EDA9D"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u w:val="single"/>
          <w:lang w:eastAsia="bg-BG"/>
        </w:rPr>
      </w:pPr>
      <w:r w:rsidRPr="00E72797">
        <w:rPr>
          <w:rFonts w:ascii="Times New Roman" w:eastAsia="Times New Roman" w:hAnsi="Times New Roman"/>
          <w:color w:val="222222"/>
          <w:sz w:val="24"/>
          <w:szCs w:val="24"/>
          <w:u w:val="single"/>
          <w:lang w:eastAsia="bg-BG"/>
        </w:rPr>
        <w:t>При експлоатация на предприятието ще се генерират:</w:t>
      </w:r>
    </w:p>
    <w:p w14:paraId="4BB598B8"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10B0A2F6"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i/>
          <w:color w:val="222222"/>
          <w:sz w:val="24"/>
          <w:szCs w:val="24"/>
          <w:lang w:eastAsia="bg-BG"/>
        </w:rPr>
      </w:pPr>
      <w:r w:rsidRPr="00E72797">
        <w:rPr>
          <w:rFonts w:ascii="Times New Roman" w:eastAsia="Times New Roman" w:hAnsi="Times New Roman"/>
          <w:i/>
          <w:color w:val="222222"/>
          <w:sz w:val="24"/>
          <w:szCs w:val="24"/>
          <w:lang w:eastAsia="bg-BG"/>
        </w:rPr>
        <w:t xml:space="preserve">Битови отпадъци: </w:t>
      </w:r>
    </w:p>
    <w:p w14:paraId="63688238"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От административно битовата дейност на обслужваащия персонал- ще се събират на обособено за целта място и ще се предават на сметосъбиращата фирма в Община Пловдив.</w:t>
      </w:r>
    </w:p>
    <w:p w14:paraId="3B5889CB"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4EAAF65B"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i/>
          <w:color w:val="222222"/>
          <w:sz w:val="24"/>
          <w:szCs w:val="24"/>
          <w:lang w:eastAsia="bg-BG"/>
        </w:rPr>
      </w:pPr>
      <w:r w:rsidRPr="00E72797">
        <w:rPr>
          <w:rFonts w:ascii="Times New Roman" w:eastAsia="Times New Roman" w:hAnsi="Times New Roman"/>
          <w:i/>
          <w:color w:val="222222"/>
          <w:sz w:val="24"/>
          <w:szCs w:val="24"/>
          <w:lang w:eastAsia="bg-BG"/>
        </w:rPr>
        <w:t>Производствени отпадъци:</w:t>
      </w:r>
    </w:p>
    <w:p w14:paraId="0FB9D116"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Отпадъци от опаковки от доставени материали, консумативи и суровини за обслужване на производствения процес, както и разделно събрани от дейността на обслужващия площадката персонал:</w:t>
      </w:r>
    </w:p>
    <w:p w14:paraId="6696EC2B"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b/>
          <w:color w:val="222222"/>
          <w:sz w:val="24"/>
          <w:szCs w:val="24"/>
          <w:lang w:eastAsia="bg-BG"/>
        </w:rPr>
        <w:t>150101</w:t>
      </w:r>
      <w:r w:rsidRPr="00E72797">
        <w:rPr>
          <w:rFonts w:ascii="Times New Roman" w:eastAsia="Times New Roman" w:hAnsi="Times New Roman"/>
          <w:color w:val="222222"/>
          <w:sz w:val="24"/>
          <w:szCs w:val="24"/>
          <w:lang w:eastAsia="bg-BG"/>
        </w:rPr>
        <w:t>-хартиени и картонени опаковки</w:t>
      </w:r>
    </w:p>
    <w:p w14:paraId="46EF09C8"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b/>
          <w:color w:val="222222"/>
          <w:sz w:val="24"/>
          <w:szCs w:val="24"/>
          <w:lang w:eastAsia="bg-BG"/>
        </w:rPr>
        <w:t>150102</w:t>
      </w:r>
      <w:r w:rsidRPr="00E72797">
        <w:rPr>
          <w:rFonts w:ascii="Times New Roman" w:eastAsia="Times New Roman" w:hAnsi="Times New Roman"/>
          <w:color w:val="222222"/>
          <w:sz w:val="24"/>
          <w:szCs w:val="24"/>
          <w:lang w:eastAsia="bg-BG"/>
        </w:rPr>
        <w:t>-пластмасови опаковки</w:t>
      </w:r>
    </w:p>
    <w:p w14:paraId="5B572787" w14:textId="4D3425CA"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b/>
          <w:color w:val="222222"/>
          <w:sz w:val="24"/>
          <w:szCs w:val="24"/>
          <w:lang w:eastAsia="bg-BG"/>
        </w:rPr>
        <w:t>1501</w:t>
      </w:r>
      <w:r w:rsidR="006A6CB9" w:rsidRPr="00E72797">
        <w:rPr>
          <w:rFonts w:ascii="Times New Roman" w:eastAsia="Times New Roman" w:hAnsi="Times New Roman"/>
          <w:b/>
          <w:color w:val="222222"/>
          <w:sz w:val="24"/>
          <w:szCs w:val="24"/>
          <w:lang w:eastAsia="bg-BG"/>
        </w:rPr>
        <w:t>0</w:t>
      </w:r>
      <w:r w:rsidRPr="00E72797">
        <w:rPr>
          <w:rFonts w:ascii="Times New Roman" w:eastAsia="Times New Roman" w:hAnsi="Times New Roman"/>
          <w:b/>
          <w:color w:val="222222"/>
          <w:sz w:val="24"/>
          <w:szCs w:val="24"/>
          <w:lang w:eastAsia="bg-BG"/>
        </w:rPr>
        <w:t>3</w:t>
      </w:r>
      <w:r w:rsidRPr="00E72797">
        <w:rPr>
          <w:rFonts w:ascii="Times New Roman" w:eastAsia="Times New Roman" w:hAnsi="Times New Roman"/>
          <w:color w:val="222222"/>
          <w:sz w:val="24"/>
          <w:szCs w:val="24"/>
          <w:lang w:eastAsia="bg-BG"/>
        </w:rPr>
        <w:t>-опаковки от дървесни материали</w:t>
      </w:r>
    </w:p>
    <w:p w14:paraId="39945922"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0B2C4732" w14:textId="1A9E353B" w:rsidR="005F2FDC" w:rsidRPr="00E72797" w:rsidRDefault="005F2FDC" w:rsidP="005F2FDC">
      <w:pPr>
        <w:shd w:val="clear" w:color="auto" w:fill="FFFFFF"/>
        <w:spacing w:after="0" w:line="240" w:lineRule="auto"/>
        <w:ind w:firstLine="567"/>
        <w:jc w:val="both"/>
        <w:rPr>
          <w:rFonts w:ascii="Times New Roman" w:eastAsia="Times New Roman" w:hAnsi="Times New Roman"/>
          <w:i/>
          <w:color w:val="222222"/>
          <w:sz w:val="24"/>
          <w:szCs w:val="24"/>
          <w:lang w:eastAsia="bg-BG"/>
        </w:rPr>
      </w:pPr>
      <w:r w:rsidRPr="00E72797">
        <w:rPr>
          <w:rFonts w:ascii="Times New Roman" w:eastAsia="Times New Roman" w:hAnsi="Times New Roman"/>
          <w:i/>
          <w:color w:val="222222"/>
          <w:sz w:val="24"/>
          <w:szCs w:val="24"/>
          <w:lang w:eastAsia="bg-BG"/>
        </w:rPr>
        <w:t>От дейност механично третиране/сортиране на пластмасови отпадъци:</w:t>
      </w:r>
    </w:p>
    <w:p w14:paraId="3C91C669" w14:textId="47C759A6" w:rsidR="006A6CB9" w:rsidRPr="00E72797" w:rsidRDefault="006A6CB9"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b/>
          <w:color w:val="222222"/>
          <w:sz w:val="24"/>
          <w:szCs w:val="24"/>
          <w:lang w:eastAsia="bg-BG"/>
        </w:rPr>
        <w:t>130205</w:t>
      </w:r>
      <w:r w:rsidR="00EC6CAC" w:rsidRPr="00E72797">
        <w:rPr>
          <w:rFonts w:ascii="Times New Roman" w:eastAsia="Times New Roman" w:hAnsi="Times New Roman"/>
          <w:color w:val="222222"/>
          <w:sz w:val="24"/>
          <w:szCs w:val="24"/>
          <w:lang w:eastAsia="bg-BG"/>
        </w:rPr>
        <w:t xml:space="preserve"> - нехлорирани моторни и смазочни масла и масла за зъбни предавки на минерална основа</w:t>
      </w:r>
    </w:p>
    <w:p w14:paraId="188F00A8" w14:textId="6824C1E0" w:rsidR="006A6CB9" w:rsidRPr="00E72797" w:rsidRDefault="006A6CB9"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b/>
          <w:color w:val="222222"/>
          <w:sz w:val="24"/>
          <w:szCs w:val="24"/>
          <w:lang w:eastAsia="bg-BG"/>
        </w:rPr>
        <w:t>150202*</w:t>
      </w:r>
      <w:r w:rsidRPr="00E72797">
        <w:rPr>
          <w:rFonts w:ascii="Times New Roman" w:eastAsia="Times New Roman" w:hAnsi="Times New Roman"/>
          <w:color w:val="222222"/>
          <w:sz w:val="24"/>
          <w:szCs w:val="24"/>
          <w:lang w:eastAsia="bg-BG"/>
        </w:rPr>
        <w:t>-абсорбенти, филтърни материали (включително маслени филтри, неупоменати другаде), кърпи за изтриване, предпазни облекла, замърсени с опасни вещества</w:t>
      </w:r>
    </w:p>
    <w:p w14:paraId="3CB3F479"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i/>
          <w:color w:val="222222"/>
          <w:sz w:val="24"/>
          <w:szCs w:val="24"/>
          <w:lang w:eastAsia="bg-BG"/>
        </w:rPr>
      </w:pPr>
      <w:r w:rsidRPr="00E72797">
        <w:rPr>
          <w:rFonts w:ascii="Times New Roman" w:eastAsia="Times New Roman" w:hAnsi="Times New Roman"/>
          <w:b/>
          <w:color w:val="222222"/>
          <w:sz w:val="24"/>
          <w:szCs w:val="24"/>
          <w:lang w:eastAsia="bg-BG"/>
        </w:rPr>
        <w:t>191201</w:t>
      </w:r>
      <w:r w:rsidRPr="00E72797">
        <w:rPr>
          <w:rFonts w:ascii="Times New Roman" w:eastAsia="Times New Roman" w:hAnsi="Times New Roman"/>
          <w:color w:val="222222"/>
          <w:sz w:val="24"/>
          <w:szCs w:val="24"/>
          <w:lang w:eastAsia="bg-BG"/>
        </w:rPr>
        <w:t>-хартия и картон -по едри парчета, попаднали в  потока пластмасови отпадъци</w:t>
      </w:r>
    </w:p>
    <w:p w14:paraId="5EB69F58" w14:textId="1AAA0AFB"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b/>
          <w:color w:val="222222"/>
          <w:sz w:val="24"/>
          <w:szCs w:val="24"/>
          <w:lang w:eastAsia="bg-BG"/>
        </w:rPr>
        <w:t>191202</w:t>
      </w:r>
      <w:r w:rsidRPr="00E72797">
        <w:rPr>
          <w:rFonts w:ascii="Times New Roman" w:eastAsia="Times New Roman" w:hAnsi="Times New Roman"/>
          <w:color w:val="222222"/>
          <w:sz w:val="24"/>
          <w:szCs w:val="24"/>
          <w:lang w:eastAsia="bg-BG"/>
        </w:rPr>
        <w:t xml:space="preserve">-черни метали- дребни железни парчета отделени от потока пластмасови отпадъци </w:t>
      </w:r>
    </w:p>
    <w:p w14:paraId="0873F523" w14:textId="3F3C22D6" w:rsidR="006A6CB9" w:rsidRPr="00E72797" w:rsidRDefault="006A6CB9"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b/>
          <w:color w:val="222222"/>
          <w:sz w:val="24"/>
          <w:szCs w:val="24"/>
          <w:lang w:eastAsia="bg-BG"/>
        </w:rPr>
        <w:t>1912</w:t>
      </w:r>
      <w:r w:rsidR="00EC6CAC" w:rsidRPr="00E72797">
        <w:rPr>
          <w:rFonts w:ascii="Times New Roman" w:eastAsia="Times New Roman" w:hAnsi="Times New Roman"/>
          <w:b/>
          <w:color w:val="222222"/>
          <w:sz w:val="24"/>
          <w:szCs w:val="24"/>
          <w:lang w:eastAsia="bg-BG"/>
        </w:rPr>
        <w:t>0</w:t>
      </w:r>
      <w:r w:rsidRPr="00E72797">
        <w:rPr>
          <w:rFonts w:ascii="Times New Roman" w:eastAsia="Times New Roman" w:hAnsi="Times New Roman"/>
          <w:b/>
          <w:color w:val="222222"/>
          <w:sz w:val="24"/>
          <w:szCs w:val="24"/>
          <w:lang w:eastAsia="bg-BG"/>
        </w:rPr>
        <w:t>3</w:t>
      </w:r>
      <w:r w:rsidR="00EC6CAC" w:rsidRPr="00E72797">
        <w:rPr>
          <w:rFonts w:ascii="Times New Roman" w:eastAsia="Times New Roman" w:hAnsi="Times New Roman"/>
          <w:color w:val="222222"/>
          <w:sz w:val="24"/>
          <w:szCs w:val="24"/>
          <w:lang w:eastAsia="bg-BG"/>
        </w:rPr>
        <w:t>-цветни метали - дребни железни парчета отделени от потока пластмасови отпадъци</w:t>
      </w:r>
    </w:p>
    <w:p w14:paraId="26BF24B4" w14:textId="1C269C40" w:rsidR="005F2FDC" w:rsidRPr="00E72797" w:rsidRDefault="005F2FDC" w:rsidP="006A6CB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b/>
          <w:color w:val="222222"/>
          <w:sz w:val="24"/>
          <w:szCs w:val="24"/>
          <w:lang w:eastAsia="bg-BG"/>
        </w:rPr>
        <w:t>191204</w:t>
      </w:r>
      <w:r w:rsidRPr="00E72797">
        <w:rPr>
          <w:rFonts w:ascii="Times New Roman" w:eastAsia="Times New Roman" w:hAnsi="Times New Roman"/>
          <w:color w:val="222222"/>
          <w:sz w:val="24"/>
          <w:szCs w:val="24"/>
          <w:lang w:eastAsia="bg-BG"/>
        </w:rPr>
        <w:t>-пластмаса. Този отпадък се образува на площадката на дружестовто при механично третиране –сортиране на пластмасови отпадъци. Отпадъкът може да бъде и под формата на млянка, когато е преминал механично третиране-смилане на пластмасови отпадъци.</w:t>
      </w:r>
    </w:p>
    <w:p w14:paraId="1044F8E7" w14:textId="34177E86" w:rsidR="006A6CB9" w:rsidRPr="00E72797" w:rsidRDefault="006A6CB9" w:rsidP="006A6CB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b/>
          <w:color w:val="222222"/>
          <w:sz w:val="24"/>
          <w:szCs w:val="24"/>
          <w:lang w:eastAsia="bg-BG"/>
        </w:rPr>
        <w:t>191212</w:t>
      </w:r>
      <w:r w:rsidR="00EC6CAC" w:rsidRPr="00E72797">
        <w:rPr>
          <w:rFonts w:ascii="Times New Roman" w:eastAsia="Times New Roman" w:hAnsi="Times New Roman"/>
          <w:color w:val="222222"/>
          <w:sz w:val="24"/>
          <w:szCs w:val="24"/>
          <w:lang w:eastAsia="bg-BG"/>
        </w:rPr>
        <w:t>- други отпадъци (включително смеси от материали) от механично третиране на отпадъци, различни от упоменатите в 19 12 11</w:t>
      </w:r>
    </w:p>
    <w:p w14:paraId="1AC359E7" w14:textId="77777777" w:rsidR="00EC6CAC" w:rsidRPr="00E72797" w:rsidRDefault="00EC6CA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4572CC08" w14:textId="045DBA5E"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Дружеството ще проведе процедура за класификация на отпадъците по реда на Наредба № 2 от 23 юли 2014 г. за класификация на отпадъците, като през НИСО-попълни работни листове за класификация на отпадъците по приложение № 5 и ги предостави за  съгласуването им от страна на Директора на РИОСВ-Пловдив.</w:t>
      </w:r>
    </w:p>
    <w:p w14:paraId="600A236C"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Всички отпадъци ще се съхраняват разделно, в зависимост от техния вид, произход и състав, в съдове за съхранение на отпадъци, обозначени с табели, съдържащи съответния код и наименование на отпадъка, съгласно Наредба № 2 за класификация на отпадъците, като ще се вземат всички мерки за недопускане на смесването помежду им, както и на опасни с неопасни такива.</w:t>
      </w:r>
    </w:p>
    <w:p w14:paraId="7FFDE23D"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lastRenderedPageBreak/>
        <w:t>След натрупване на определени количества, отпадъците се предават за последващо третиране, рециклиране, оползотворяване и/или обезвреждане на фирми, притежаващи съответните мощности и разрешение, съгласно Закона за управление на отпадъците.</w:t>
      </w:r>
    </w:p>
    <w:p w14:paraId="2133B559" w14:textId="57276E82" w:rsidR="006A6CB9" w:rsidRPr="00E72797" w:rsidRDefault="005F2FDC" w:rsidP="006A6CB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Предаването за последващо третиране на отпадъците, се извършва само въз основа на писмен договор с лица, притежаващи необходимите мощности и документ по чл. 35 от ЗУО за отпадъци със съответния код, съгласно наредбата по чл. 3 от ЗУО</w:t>
      </w:r>
      <w:r w:rsidR="006A6CB9" w:rsidRPr="00E72797">
        <w:rPr>
          <w:rFonts w:ascii="Times New Roman" w:eastAsia="Times New Roman" w:hAnsi="Times New Roman"/>
          <w:color w:val="222222"/>
          <w:sz w:val="24"/>
          <w:szCs w:val="24"/>
          <w:lang w:eastAsia="bg-BG"/>
        </w:rPr>
        <w:t>,</w:t>
      </w:r>
      <w:r w:rsidR="006A6CB9" w:rsidRPr="00E72797">
        <w:t xml:space="preserve"> </w:t>
      </w:r>
      <w:r w:rsidR="006A6CB9" w:rsidRPr="00E72797">
        <w:rPr>
          <w:rFonts w:ascii="Times New Roman" w:eastAsia="Times New Roman" w:hAnsi="Times New Roman"/>
          <w:color w:val="222222"/>
          <w:sz w:val="24"/>
          <w:szCs w:val="24"/>
          <w:lang w:eastAsia="bg-BG"/>
        </w:rPr>
        <w:t>както следва:</w:t>
      </w:r>
    </w:p>
    <w:p w14:paraId="57C0CC9B" w14:textId="77777777" w:rsidR="006A6CB9" w:rsidRPr="00E72797" w:rsidRDefault="006A6CB9" w:rsidP="006A6CB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w:t>
      </w:r>
      <w:r w:rsidRPr="00E72797">
        <w:rPr>
          <w:rFonts w:ascii="Times New Roman" w:eastAsia="Times New Roman" w:hAnsi="Times New Roman"/>
          <w:color w:val="222222"/>
          <w:sz w:val="24"/>
          <w:szCs w:val="24"/>
          <w:lang w:eastAsia="bg-BG"/>
        </w:rPr>
        <w:tab/>
        <w:t>разрешение или комплексно разрешително за дейности с отпадъци по чл. 35, ал. 1 от ЗУО;</w:t>
      </w:r>
    </w:p>
    <w:p w14:paraId="1A7635C5" w14:textId="77777777" w:rsidR="006A6CB9" w:rsidRPr="00E72797" w:rsidRDefault="006A6CB9" w:rsidP="006A6CB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w:t>
      </w:r>
      <w:r w:rsidRPr="00E72797">
        <w:rPr>
          <w:rFonts w:ascii="Times New Roman" w:eastAsia="Times New Roman" w:hAnsi="Times New Roman"/>
          <w:color w:val="222222"/>
          <w:sz w:val="24"/>
          <w:szCs w:val="24"/>
          <w:lang w:eastAsia="bg-BG"/>
        </w:rPr>
        <w:tab/>
        <w:t xml:space="preserve">регистрационен документ за дейности с отпадъци по чл. 35, ал. 2, т. 3-5 от ЗУО; </w:t>
      </w:r>
    </w:p>
    <w:p w14:paraId="49DD2F9A" w14:textId="43F989C7" w:rsidR="005F2FDC" w:rsidRPr="00E72797" w:rsidRDefault="006A6CB9" w:rsidP="006A6CB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w:t>
      </w:r>
      <w:r w:rsidRPr="00E72797">
        <w:rPr>
          <w:rFonts w:ascii="Times New Roman" w:eastAsia="Times New Roman" w:hAnsi="Times New Roman"/>
          <w:color w:val="222222"/>
          <w:sz w:val="24"/>
          <w:szCs w:val="24"/>
          <w:lang w:eastAsia="bg-BG"/>
        </w:rPr>
        <w:tab/>
        <w:t>регистрационен документ за събиране и транспортиране на отпадъци или регистрация за дейност като търговец или брокер, когато същите имат сключен договор с лица, притежаващи разрешителен или регистрационен документ по чл. 35, ал. 1, съответно по чл. 35, ал. 2, т. 3-5 от ЗУО.</w:t>
      </w:r>
    </w:p>
    <w:p w14:paraId="45780116"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27CE702D"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Отчетността ще се извършва чрез Националната Информационна Система за Отпадъци /НИСО/- в съответствие с изискванията на  Наредба № 1 от 4 юни 2014 г. за реда и образците, по които се предоставя информация за дейностите по отпадъците, както и реда за водене на публични регистри.</w:t>
      </w:r>
    </w:p>
    <w:p w14:paraId="10FE8857"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0FC12F46"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д) замърсяване и вредно въздействие; дискомфорт на околната среда;</w:t>
      </w:r>
    </w:p>
    <w:p w14:paraId="013F56B7"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08F88501" w14:textId="07E181CC" w:rsidR="00406DF6" w:rsidRPr="00E72797" w:rsidRDefault="00406DF6" w:rsidP="00406DF6">
      <w:pPr>
        <w:pStyle w:val="ListParagraph"/>
        <w:spacing w:after="120" w:line="240" w:lineRule="auto"/>
        <w:ind w:left="357"/>
        <w:jc w:val="both"/>
        <w:rPr>
          <w:rFonts w:ascii="Times New Roman" w:hAnsi="Times New Roman"/>
          <w:b/>
        </w:rPr>
      </w:pPr>
    </w:p>
    <w:p w14:paraId="41132B37" w14:textId="77777777" w:rsidR="00406DF6" w:rsidRPr="00E72797" w:rsidRDefault="00406DF6" w:rsidP="00406DF6">
      <w:pPr>
        <w:spacing w:after="120" w:line="240" w:lineRule="auto"/>
        <w:ind w:firstLine="709"/>
        <w:jc w:val="both"/>
        <w:rPr>
          <w:rFonts w:ascii="Times New Roman" w:eastAsia="Times New Roman" w:hAnsi="Times New Roman"/>
          <w:sz w:val="24"/>
          <w:szCs w:val="24"/>
          <w:lang w:eastAsia="bg-BG"/>
        </w:rPr>
      </w:pPr>
      <w:r w:rsidRPr="00E72797">
        <w:rPr>
          <w:rFonts w:ascii="Times New Roman" w:eastAsia="Times New Roman" w:hAnsi="Times New Roman"/>
          <w:sz w:val="24"/>
          <w:szCs w:val="24"/>
          <w:lang w:eastAsia="bg-BG"/>
        </w:rPr>
        <w:t xml:space="preserve">При последващата експлоатация на ИП, не се очаква емитиране на вредни вещества в атмосферния въздух. </w:t>
      </w:r>
    </w:p>
    <w:p w14:paraId="176DAB22" w14:textId="135729E8" w:rsidR="00406DF6" w:rsidRPr="00E72797" w:rsidRDefault="00406DF6" w:rsidP="00406DF6">
      <w:pPr>
        <w:spacing w:after="120" w:line="240" w:lineRule="auto"/>
        <w:ind w:firstLine="709"/>
        <w:jc w:val="both"/>
        <w:rPr>
          <w:rFonts w:ascii="Times New Roman" w:eastAsia="Times New Roman" w:hAnsi="Times New Roman"/>
          <w:sz w:val="24"/>
          <w:szCs w:val="24"/>
          <w:lang w:eastAsia="bg-BG"/>
        </w:rPr>
      </w:pPr>
      <w:r w:rsidRPr="00E72797">
        <w:rPr>
          <w:rFonts w:ascii="Times New Roman" w:hAnsi="Times New Roman"/>
          <w:sz w:val="24"/>
          <w:szCs w:val="24"/>
          <w:lang w:eastAsia="bg-BG"/>
        </w:rPr>
        <w:t>Дейностите, които ще се извършват няма да доведат до замърсяване и дискомфорт на околната среда. При изпълнение на настоящото инвестиционно предложение   ще бъдат взети мерки ,  да не се допуска замърсяване на околната среда с вредни емиси</w:t>
      </w:r>
      <w:r w:rsidR="00CB220A">
        <w:rPr>
          <w:rFonts w:ascii="Times New Roman" w:hAnsi="Times New Roman"/>
          <w:sz w:val="24"/>
          <w:szCs w:val="24"/>
          <w:lang w:eastAsia="bg-BG"/>
        </w:rPr>
        <w:t>и</w:t>
      </w:r>
      <w:r w:rsidRPr="00E72797">
        <w:rPr>
          <w:rFonts w:ascii="Times New Roman" w:hAnsi="Times New Roman"/>
          <w:sz w:val="24"/>
          <w:szCs w:val="24"/>
          <w:lang w:eastAsia="bg-BG"/>
        </w:rPr>
        <w:t xml:space="preserve"> по време на експлоатацията  на обекта като площадка за дейности с отпадъци.</w:t>
      </w:r>
    </w:p>
    <w:p w14:paraId="654AFC22" w14:textId="77777777" w:rsidR="00406DF6" w:rsidRPr="00E72797" w:rsidRDefault="00406DF6" w:rsidP="00406DF6">
      <w:pPr>
        <w:tabs>
          <w:tab w:val="right" w:leader="dot" w:pos="4394"/>
        </w:tabs>
        <w:spacing w:before="57" w:after="100" w:afterAutospacing="1" w:line="240" w:lineRule="auto"/>
        <w:ind w:firstLine="283"/>
        <w:jc w:val="both"/>
        <w:textAlignment w:val="center"/>
        <w:rPr>
          <w:rFonts w:ascii="Times New Roman" w:eastAsia="Times New Roman" w:hAnsi="Times New Roman"/>
          <w:sz w:val="24"/>
          <w:szCs w:val="24"/>
          <w:lang w:eastAsia="bg-BG"/>
        </w:rPr>
      </w:pPr>
      <w:r w:rsidRPr="00E72797">
        <w:rPr>
          <w:rFonts w:ascii="Times New Roman" w:eastAsia="Times New Roman" w:hAnsi="Times New Roman"/>
          <w:sz w:val="24"/>
          <w:szCs w:val="24"/>
          <w:lang w:eastAsia="bg-BG"/>
        </w:rPr>
        <w:t>За преработка чрез смилане на пластмасовия технологичен отпадък ще се  използва   обикновенна мелница, разположена  в производственото хале. Очаква се при смилането на пластмасовите отпадъци, да се формират незначителни количества  прахови емисии, които след пречистване от подходяща аспирация на помещението ще се извеждат в атмосферата. Не се предвижда на площадката да се експлоатират източници на неорганизирани емисии.</w:t>
      </w:r>
    </w:p>
    <w:p w14:paraId="08B79AD1" w14:textId="77777777" w:rsidR="00406DF6" w:rsidRPr="00E72797" w:rsidRDefault="00406DF6" w:rsidP="00406DF6">
      <w:pPr>
        <w:spacing w:line="240" w:lineRule="auto"/>
        <w:ind w:firstLine="708"/>
        <w:jc w:val="both"/>
        <w:rPr>
          <w:rFonts w:ascii="Times New Roman" w:eastAsia="Times New Roman" w:hAnsi="Times New Roman"/>
          <w:sz w:val="24"/>
          <w:szCs w:val="24"/>
          <w:lang w:val="ru-RU" w:eastAsia="bg-BG"/>
        </w:rPr>
      </w:pPr>
      <w:r w:rsidRPr="00E72797">
        <w:rPr>
          <w:rFonts w:ascii="Times New Roman" w:eastAsia="Times New Roman" w:hAnsi="Times New Roman"/>
          <w:sz w:val="24"/>
          <w:szCs w:val="24"/>
          <w:lang w:eastAsia="bg-BG"/>
        </w:rPr>
        <w:t>Съоръжение, отделящо газови емисии  е екструдера.</w:t>
      </w:r>
      <w:r w:rsidRPr="00E72797">
        <w:rPr>
          <w:rFonts w:ascii="Times New Roman" w:eastAsia="Times New Roman" w:hAnsi="Times New Roman"/>
          <w:sz w:val="24"/>
          <w:szCs w:val="24"/>
          <w:lang w:val="ru-RU" w:eastAsia="bg-BG"/>
        </w:rPr>
        <w:t xml:space="preserve"> Ф</w:t>
      </w:r>
      <w:r w:rsidRPr="00E72797">
        <w:rPr>
          <w:rFonts w:ascii="Times New Roman" w:eastAsia="Times New Roman" w:hAnsi="Times New Roman"/>
          <w:sz w:val="24"/>
          <w:szCs w:val="24"/>
          <w:lang w:eastAsia="bg-BG"/>
        </w:rPr>
        <w:t xml:space="preserve">ормираните газови емисии от  зоната за разтапяне от екструдера и зоната на охлаждащата му част ще се улавят целенасочено и след преминаване през филтър улавящ летливите органични съединения,  ще се извеждат организирано чрез въздуховод в атмосферата. </w:t>
      </w:r>
    </w:p>
    <w:p w14:paraId="06BAFE13" w14:textId="77777777" w:rsidR="00406DF6" w:rsidRPr="00E72797" w:rsidRDefault="00406DF6" w:rsidP="00406DF6">
      <w:pPr>
        <w:spacing w:after="120" w:line="240" w:lineRule="auto"/>
        <w:ind w:firstLine="709"/>
        <w:jc w:val="both"/>
        <w:rPr>
          <w:rFonts w:ascii="Times New Roman" w:eastAsia="Times New Roman" w:hAnsi="Times New Roman"/>
          <w:sz w:val="24"/>
          <w:szCs w:val="24"/>
          <w:lang w:eastAsia="bg-BG"/>
        </w:rPr>
      </w:pPr>
      <w:r w:rsidRPr="00E72797">
        <w:rPr>
          <w:rFonts w:ascii="Times New Roman" w:eastAsia="Times New Roman" w:hAnsi="Times New Roman"/>
          <w:sz w:val="24"/>
          <w:szCs w:val="24"/>
          <w:lang w:val="ru-RU" w:eastAsia="bg-BG"/>
        </w:rPr>
        <w:lastRenderedPageBreak/>
        <w:t>Всички съоръжения, работещи на открито ще отговарят на изискванията на Наредба за съществените изисквания и оценяването на съответствието на машините и съоръженията, които работят на открито по отношение на шума, излъчван от тях във въздуха (ДВ, бр. 11/2004 г.).</w:t>
      </w:r>
    </w:p>
    <w:p w14:paraId="4EB1D094" w14:textId="77777777" w:rsidR="00406DF6" w:rsidRPr="00E72797" w:rsidRDefault="00406DF6" w:rsidP="00406DF6">
      <w:pPr>
        <w:spacing w:before="100" w:beforeAutospacing="1" w:after="100" w:afterAutospacing="1" w:line="240" w:lineRule="auto"/>
        <w:jc w:val="both"/>
        <w:rPr>
          <w:rFonts w:ascii="Times New Roman" w:eastAsia="Times New Roman" w:hAnsi="Times New Roman"/>
          <w:sz w:val="24"/>
          <w:szCs w:val="24"/>
          <w:lang w:eastAsia="bg-BG"/>
        </w:rPr>
      </w:pPr>
      <w:r w:rsidRPr="00E72797">
        <w:rPr>
          <w:rFonts w:ascii="Times New Roman" w:eastAsia="Times New Roman" w:hAnsi="Times New Roman"/>
          <w:sz w:val="24"/>
          <w:szCs w:val="24"/>
          <w:lang w:eastAsia="bg-BG"/>
        </w:rPr>
        <w:t xml:space="preserve">Не се предвижда отделяне на вредни емисии в атмосферния въздух. При реализация на ИП не се предвижда експлоатация на горивен или друг  източник на емисии в атмосферния въздух. Отоплението ще се извършва с електрически уреди. </w:t>
      </w:r>
    </w:p>
    <w:p w14:paraId="169BA804" w14:textId="384A5C62" w:rsidR="00406DF6" w:rsidRPr="00E72797" w:rsidRDefault="00406DF6" w:rsidP="00406DF6">
      <w:pPr>
        <w:spacing w:after="120" w:line="240" w:lineRule="auto"/>
        <w:ind w:firstLine="709"/>
        <w:jc w:val="both"/>
        <w:rPr>
          <w:rFonts w:ascii="Times New Roman" w:hAnsi="Times New Roman"/>
          <w:sz w:val="24"/>
          <w:szCs w:val="24"/>
          <w:lang w:eastAsia="bg-BG"/>
        </w:rPr>
      </w:pPr>
      <w:r w:rsidRPr="00E72797">
        <w:rPr>
          <w:rFonts w:ascii="Times New Roman" w:hAnsi="Times New Roman"/>
          <w:sz w:val="24"/>
          <w:szCs w:val="24"/>
          <w:lang w:eastAsia="bg-BG"/>
        </w:rPr>
        <w:t>Дейностите, които ще се извършват няма да доведат до замърсяване и дискомфорт на околната среда. При изпълнение на настоящото инвестиционно предложение   ще бъдат взети мерки ,  да не се допуска замърсяване на околната среда с вредни емисии, както по време на обособяване на терена като производствена площадка, така и по време на експлоатацията му.</w:t>
      </w:r>
    </w:p>
    <w:p w14:paraId="5109A665" w14:textId="19CC162C" w:rsidR="005F2FDC" w:rsidRPr="00E72797" w:rsidRDefault="00406DF6" w:rsidP="00406DF6">
      <w:pPr>
        <w:spacing w:after="120" w:line="240" w:lineRule="auto"/>
        <w:ind w:firstLine="709"/>
        <w:jc w:val="both"/>
        <w:rPr>
          <w:rFonts w:ascii="Times New Roman" w:eastAsia="Times New Roman" w:hAnsi="Times New Roman"/>
          <w:sz w:val="24"/>
          <w:szCs w:val="24"/>
          <w:lang w:eastAsia="bg-BG"/>
        </w:rPr>
      </w:pPr>
      <w:r w:rsidRPr="00E72797">
        <w:rPr>
          <w:rFonts w:ascii="Times New Roman" w:eastAsia="Times New Roman" w:hAnsi="Times New Roman"/>
          <w:sz w:val="24"/>
          <w:szCs w:val="24"/>
          <w:lang w:eastAsia="bg-BG"/>
        </w:rPr>
        <w:t xml:space="preserve">Дейността не е свързана с употреба на химични вещества и смеси. В обекта няма да са налични опасни химични вещества, посочени в приложение №3 на Закона за опазване на околната среда. Няма да се съхраняват на открито опасни вещества и смеси, не се очаква формиране на замърсени дъждовни води. Дъждовните отпадни води са условно чисти и се оттичат в зелените площи на площадката, както и в изградената канализация на ВиК.    </w:t>
      </w:r>
    </w:p>
    <w:p w14:paraId="7A4145E2"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3522DD19"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е) риск от големи аварии и/или бедствия, които са свързани с инвестиционното предложение;</w:t>
      </w:r>
    </w:p>
    <w:p w14:paraId="1588D470"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3D4A83AF"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 xml:space="preserve">Не съществува риск от големи аварии и/или бедствия, които биха могли да възникнат при реализацията на инвестиционното предложение.    </w:t>
      </w:r>
    </w:p>
    <w:p w14:paraId="6EAAB6D9"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Добрата организация и използване на най-съвременни методи, ще гарантират недопускане на отрицателно въздействие върху околната среда, включително площадката и прилежащите и територии, както и висока степен на контрол на качеството при изпълнение на тези дейности.</w:t>
      </w:r>
    </w:p>
    <w:p w14:paraId="2635A0B7"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Съществува риск от злополуки по време при експлоатацията на Площадката, които могат да навредят на здравето на хората или на околната среда. Този риск е в пряка зависимост от квалификацията и съзнанието за отговорност на изпълнителите и обслужващия персонал и може да бъде сведен до минимум при стриктно спазване на мерките, заложени в правилниците за работа.</w:t>
      </w:r>
    </w:p>
    <w:p w14:paraId="726345F3"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 xml:space="preserve">При работа с инструментите се налага строго спазване на изискванията на Наредба № 2 / 22.03.2004 год. за минимални изисквания за здравословни и безопасни условия на труд при работа с електрически и друг вид инструменти, издадена от Министъра на труда и социалната политика и Министъра на регионалното развитие и Всеки работник ще е инструктиран за работното си място и за съответния вид дейност, която ще изпълнява. </w:t>
      </w:r>
    </w:p>
    <w:p w14:paraId="657F6154"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При  експлоатацията  на  обекта, риска  от  инциденти  се  състои  в  следното:</w:t>
      </w:r>
    </w:p>
    <w:p w14:paraId="62C5BCA3"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 авария  по  време  на  експлоатация на площадката;</w:t>
      </w:r>
    </w:p>
    <w:p w14:paraId="56E2B359"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 опасност  от  наводнения;</w:t>
      </w:r>
    </w:p>
    <w:p w14:paraId="52073A04"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lastRenderedPageBreak/>
        <w:t>- опасност  от  възникване  на  пожари;</w:t>
      </w:r>
    </w:p>
    <w:p w14:paraId="7A499FBD"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 xml:space="preserve">Всички дейности ще са съобразени с план за безопасност и здраве. </w:t>
      </w:r>
    </w:p>
    <w:p w14:paraId="75821243"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 xml:space="preserve">По време на експлоатация условията на труд ще бъдат съобразени с Наредба № РД-07-2 от 16 декември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издадена от Министерството на труда и социалната политика.          </w:t>
      </w:r>
    </w:p>
    <w:p w14:paraId="1A03973E"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При природни бедствия, включително при земетресения, наводнения, опасност от радиационно или химическо замърсяване или терористични заплахи, ще се изпълнява Вътрешен авариен план.</w:t>
      </w:r>
    </w:p>
    <w:p w14:paraId="16CDE597"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При пожар ще се действа, съгласно изготвените указанията за противопожарна защита. Предвидено е да се сигнализира на „Гражданска защита“ и служба „Пожарна и аварийна безопасност“ в съответния авариен план. Ще са налични прахови пожарогасители 6 кг и/или кофпомпа за вода с мокрител и др.</w:t>
      </w:r>
    </w:p>
    <w:p w14:paraId="73ED90F1"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7BDE6B80"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14:paraId="1ECF1ABE"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0A41ADA3"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При реализацията на инвестиционното предложение се очакват следните рискове върху "Факторите на жизнената среда", определени съгласно § 1, т. 12 от допълнителните разпоредби на Закона за здравето:</w:t>
      </w:r>
    </w:p>
    <w:p w14:paraId="14AF0C0D"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w:t>
      </w:r>
      <w:r w:rsidRPr="00E72797">
        <w:rPr>
          <w:rFonts w:ascii="Times New Roman" w:eastAsia="Times New Roman" w:hAnsi="Times New Roman"/>
          <w:i/>
          <w:color w:val="222222"/>
          <w:sz w:val="24"/>
          <w:szCs w:val="24"/>
          <w:lang w:eastAsia="bg-BG"/>
        </w:rPr>
        <w:t>води, предназначени за питейно-битови</w:t>
      </w:r>
      <w:r w:rsidRPr="00E72797">
        <w:rPr>
          <w:rFonts w:ascii="Times New Roman" w:eastAsia="Times New Roman" w:hAnsi="Times New Roman"/>
          <w:color w:val="222222"/>
          <w:sz w:val="24"/>
          <w:szCs w:val="24"/>
          <w:lang w:eastAsia="bg-BG"/>
        </w:rPr>
        <w:t xml:space="preserve"> </w:t>
      </w:r>
      <w:r w:rsidRPr="00E72797">
        <w:rPr>
          <w:rFonts w:ascii="Times New Roman" w:eastAsia="Times New Roman" w:hAnsi="Times New Roman"/>
          <w:i/>
          <w:color w:val="222222"/>
          <w:sz w:val="24"/>
          <w:szCs w:val="24"/>
          <w:lang w:eastAsia="bg-BG"/>
        </w:rPr>
        <w:t>нужди</w:t>
      </w:r>
      <w:r w:rsidRPr="00E72797">
        <w:rPr>
          <w:rFonts w:ascii="Times New Roman" w:eastAsia="Times New Roman" w:hAnsi="Times New Roman"/>
          <w:color w:val="222222"/>
          <w:sz w:val="24"/>
          <w:szCs w:val="24"/>
          <w:lang w:eastAsia="bg-BG"/>
        </w:rPr>
        <w:t xml:space="preserve"> – не съществува риск- дейностите предвидени в настоящото ИП ще се извършват на закрито, в производствено хале, с бетонов под.</w:t>
      </w:r>
    </w:p>
    <w:p w14:paraId="1A6E0D4A"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w:t>
      </w:r>
      <w:r w:rsidRPr="00E72797">
        <w:rPr>
          <w:rFonts w:ascii="Times New Roman" w:eastAsia="Times New Roman" w:hAnsi="Times New Roman"/>
          <w:i/>
          <w:color w:val="222222"/>
          <w:sz w:val="24"/>
          <w:szCs w:val="24"/>
          <w:lang w:eastAsia="bg-BG"/>
        </w:rPr>
        <w:t>води, предназначени за къпане</w:t>
      </w:r>
      <w:r w:rsidRPr="00E72797">
        <w:rPr>
          <w:rFonts w:ascii="Times New Roman" w:eastAsia="Times New Roman" w:hAnsi="Times New Roman"/>
          <w:color w:val="222222"/>
          <w:sz w:val="24"/>
          <w:szCs w:val="24"/>
          <w:lang w:eastAsia="bg-BG"/>
        </w:rPr>
        <w:t xml:space="preserve"> – не съществува риск, тъй като в близост не са налични води за къпане;</w:t>
      </w:r>
    </w:p>
    <w:p w14:paraId="0B009D10"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w:t>
      </w:r>
      <w:r w:rsidRPr="00E72797">
        <w:rPr>
          <w:rFonts w:ascii="Times New Roman" w:eastAsia="Times New Roman" w:hAnsi="Times New Roman"/>
          <w:i/>
          <w:color w:val="222222"/>
          <w:sz w:val="24"/>
          <w:szCs w:val="24"/>
          <w:lang w:eastAsia="bg-BG"/>
        </w:rPr>
        <w:t>минерални води, предназначени за пиене или за използване за профилактични, лечебни или за хигиенни нужди</w:t>
      </w:r>
      <w:r w:rsidRPr="00E72797">
        <w:rPr>
          <w:rFonts w:ascii="Times New Roman" w:eastAsia="Times New Roman" w:hAnsi="Times New Roman"/>
          <w:color w:val="222222"/>
          <w:sz w:val="24"/>
          <w:szCs w:val="24"/>
          <w:lang w:eastAsia="bg-BG"/>
        </w:rPr>
        <w:t xml:space="preserve"> - не съществува риск, тъй като в близост не са налични минерални води, които да се ползват за което и да е от описаните предназначения;</w:t>
      </w:r>
    </w:p>
    <w:p w14:paraId="319625BC"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w:t>
      </w:r>
      <w:r w:rsidRPr="00E72797">
        <w:rPr>
          <w:rFonts w:ascii="Times New Roman" w:eastAsia="Times New Roman" w:hAnsi="Times New Roman"/>
          <w:i/>
          <w:color w:val="222222"/>
          <w:sz w:val="24"/>
          <w:szCs w:val="24"/>
          <w:lang w:eastAsia="bg-BG"/>
        </w:rPr>
        <w:t>шум и вибрации в жилищни, обществени сгради и урбанизирани територии</w:t>
      </w:r>
      <w:r w:rsidRPr="00E72797">
        <w:rPr>
          <w:rFonts w:ascii="Times New Roman" w:eastAsia="Times New Roman" w:hAnsi="Times New Roman"/>
          <w:color w:val="222222"/>
          <w:sz w:val="24"/>
          <w:szCs w:val="24"/>
          <w:lang w:eastAsia="bg-BG"/>
        </w:rPr>
        <w:t xml:space="preserve"> – не съществува риск, тъй като площадка, на която ще се реализира ИП не се намира в жилищна зона;</w:t>
      </w:r>
    </w:p>
    <w:p w14:paraId="68327C9B"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w:t>
      </w:r>
      <w:r w:rsidRPr="00E72797">
        <w:rPr>
          <w:rFonts w:ascii="Times New Roman" w:eastAsia="Times New Roman" w:hAnsi="Times New Roman"/>
          <w:i/>
          <w:color w:val="222222"/>
          <w:sz w:val="24"/>
          <w:szCs w:val="24"/>
          <w:lang w:eastAsia="bg-BG"/>
        </w:rPr>
        <w:t>нейонизиращи лъчения в жилищните, производствените и обществените сгради и урбанизираните територии</w:t>
      </w:r>
      <w:r w:rsidRPr="00E72797">
        <w:rPr>
          <w:rFonts w:ascii="Times New Roman" w:eastAsia="Times New Roman" w:hAnsi="Times New Roman"/>
          <w:color w:val="222222"/>
          <w:sz w:val="24"/>
          <w:szCs w:val="24"/>
          <w:lang w:eastAsia="bg-BG"/>
        </w:rPr>
        <w:t xml:space="preserve"> - не съществува риск, тъй като при реализацията на инвестиционното предложение не се очаква генериране на нейонизиращи лъчения;</w:t>
      </w:r>
    </w:p>
    <w:p w14:paraId="73E321F1"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w:t>
      </w:r>
      <w:r w:rsidRPr="00E72797">
        <w:rPr>
          <w:rFonts w:ascii="Times New Roman" w:eastAsia="Times New Roman" w:hAnsi="Times New Roman"/>
          <w:i/>
          <w:color w:val="222222"/>
          <w:sz w:val="24"/>
          <w:szCs w:val="24"/>
          <w:lang w:eastAsia="bg-BG"/>
        </w:rPr>
        <w:t>химични фактори и биологични агенти в обектите с обществено предназначение</w:t>
      </w:r>
      <w:r w:rsidRPr="00E72797">
        <w:rPr>
          <w:rFonts w:ascii="Times New Roman" w:eastAsia="Times New Roman" w:hAnsi="Times New Roman"/>
          <w:color w:val="222222"/>
          <w:sz w:val="24"/>
          <w:szCs w:val="24"/>
          <w:lang w:eastAsia="bg-BG"/>
        </w:rPr>
        <w:t xml:space="preserve"> - не съществува риск, тъй като при реализацията на инвестиционното предложение няма да се използват химични вещества и биологични агенти;</w:t>
      </w:r>
    </w:p>
    <w:p w14:paraId="6B9A205F"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w:t>
      </w:r>
      <w:r w:rsidRPr="00E72797">
        <w:rPr>
          <w:rFonts w:ascii="Times New Roman" w:eastAsia="Times New Roman" w:hAnsi="Times New Roman"/>
          <w:i/>
          <w:color w:val="222222"/>
          <w:sz w:val="24"/>
          <w:szCs w:val="24"/>
          <w:lang w:eastAsia="bg-BG"/>
        </w:rPr>
        <w:t>курортни ресурси</w:t>
      </w:r>
      <w:r w:rsidRPr="00E72797">
        <w:rPr>
          <w:rFonts w:ascii="Times New Roman" w:eastAsia="Times New Roman" w:hAnsi="Times New Roman"/>
          <w:color w:val="222222"/>
          <w:sz w:val="24"/>
          <w:szCs w:val="24"/>
          <w:lang w:eastAsia="bg-BG"/>
        </w:rPr>
        <w:t xml:space="preserve"> - не съществува риск, тъй като в близост не са разположени курорти и хотелски комплекси;</w:t>
      </w:r>
    </w:p>
    <w:p w14:paraId="12D8C63D" w14:textId="5E49E4D8"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lastRenderedPageBreak/>
        <w:t>-</w:t>
      </w:r>
      <w:r w:rsidRPr="00E72797">
        <w:rPr>
          <w:rFonts w:ascii="Times New Roman" w:eastAsia="Times New Roman" w:hAnsi="Times New Roman"/>
          <w:i/>
          <w:color w:val="222222"/>
          <w:sz w:val="24"/>
          <w:szCs w:val="24"/>
          <w:lang w:eastAsia="bg-BG"/>
        </w:rPr>
        <w:t>въздух</w:t>
      </w:r>
      <w:r w:rsidRPr="00E72797">
        <w:rPr>
          <w:rFonts w:ascii="Times New Roman" w:eastAsia="Times New Roman" w:hAnsi="Times New Roman"/>
          <w:color w:val="222222"/>
          <w:sz w:val="24"/>
          <w:szCs w:val="24"/>
          <w:lang w:eastAsia="bg-BG"/>
        </w:rPr>
        <w:t xml:space="preserve"> – съществува минимален риск от отделяне на емисии от изгорели газове и формиране на  прахови емисии от транспортните средства обслужващи дейността, но това въздействие ще е с краткотрайно и с локален характер. Очаква се при смилането на пластмасовите отпадъци от мелниците, да се формират незначителни количества прахови емисии, </w:t>
      </w:r>
      <w:r w:rsidR="00560445" w:rsidRPr="00E72797">
        <w:rPr>
          <w:rFonts w:ascii="Times New Roman" w:eastAsia="Times New Roman" w:hAnsi="Times New Roman"/>
          <w:color w:val="222222"/>
          <w:sz w:val="24"/>
          <w:szCs w:val="24"/>
          <w:lang w:eastAsia="bg-BG"/>
        </w:rPr>
        <w:t>които след пречистване от подходяща аспирация на помещението ще се извеждат в атмосферата. Не се предвижда на площадката да се експлоатират източници на неорганизирани емисии.</w:t>
      </w:r>
    </w:p>
    <w:p w14:paraId="2139D107"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Не се очаква вредно въздействие върху хората живеещи в населените места в района и тяхното здраве. Не съществуват жилищни сгради в непосредствена близост до ИП и не се очаква неблагоприятно въздействие върху факторите на жизнената среда.</w:t>
      </w:r>
    </w:p>
    <w:p w14:paraId="4214BC3B"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3085F03D"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2. Местоположение на площадката, включително необходима площ за временни дейности по време на строителството.</w:t>
      </w:r>
    </w:p>
    <w:p w14:paraId="1D5E0E9B"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5D338A7C" w14:textId="77777777" w:rsidR="00560445" w:rsidRPr="00E72797" w:rsidRDefault="00560445"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0BEB8AE6" w14:textId="090A1819" w:rsidR="00560445" w:rsidRPr="00E72797" w:rsidRDefault="005F2FDC" w:rsidP="00560445">
      <w:pPr>
        <w:shd w:val="clear" w:color="auto" w:fill="FFFFFF"/>
        <w:spacing w:after="0" w:line="240" w:lineRule="auto"/>
        <w:ind w:firstLine="567"/>
        <w:jc w:val="both"/>
        <w:rPr>
          <w:rFonts w:ascii="Times New Roman" w:hAnsi="Times New Roman"/>
          <w:b/>
          <w:sz w:val="24"/>
        </w:rPr>
      </w:pPr>
      <w:r w:rsidRPr="00E72797">
        <w:rPr>
          <w:rFonts w:ascii="Times New Roman" w:eastAsia="Times New Roman" w:hAnsi="Times New Roman"/>
          <w:color w:val="222222"/>
          <w:sz w:val="24"/>
          <w:szCs w:val="24"/>
          <w:lang w:eastAsia="bg-BG"/>
        </w:rPr>
        <w:t>Настоящото инвестиционно предложение:</w:t>
      </w:r>
      <w:r w:rsidR="00560445" w:rsidRPr="00E72797">
        <w:t xml:space="preserve"> </w:t>
      </w:r>
      <w:r w:rsidR="00560445" w:rsidRPr="00E72797">
        <w:rPr>
          <w:rFonts w:ascii="Times New Roman" w:hAnsi="Times New Roman"/>
          <w:b/>
          <w:sz w:val="24"/>
        </w:rPr>
        <w:t>„Рециклиране на пластмасови отпадъци и производство на регранулат в Поземлен имот (ПИ) 56784.536.490 с местонахождение: р-н Южен, бул. „Кукленско шосе”  №30, гр. Пловдив, община Пловдив, област Пловдив,  площ 2499 кв.м.”</w:t>
      </w:r>
      <w:r w:rsidR="000943CB" w:rsidRPr="00E72797">
        <w:rPr>
          <w:rFonts w:ascii="Times New Roman" w:hAnsi="Times New Roman"/>
          <w:b/>
          <w:sz w:val="24"/>
        </w:rPr>
        <w:t>,</w:t>
      </w:r>
      <w:r w:rsidR="000943CB" w:rsidRPr="00E72797">
        <w:t xml:space="preserve"> </w:t>
      </w:r>
      <w:r w:rsidR="000943CB" w:rsidRPr="00E72797">
        <w:rPr>
          <w:rFonts w:ascii="Times New Roman" w:hAnsi="Times New Roman"/>
          <w:sz w:val="24"/>
        </w:rPr>
        <w:t>който е  с трайно предназначение на територията „Урбанизирана” - собственост на „ХАРИ - 93” ООД.</w:t>
      </w:r>
    </w:p>
    <w:p w14:paraId="495211C2" w14:textId="4BA1FBE2" w:rsidR="000943CB" w:rsidRPr="00E72797" w:rsidRDefault="000943CB" w:rsidP="000943CB">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 xml:space="preserve">Имота е  с изградена инфраструктура и  отговаря на изискванията за площадките за третиране на производствени/неопасни отпадъци. </w:t>
      </w:r>
    </w:p>
    <w:p w14:paraId="6FC00181" w14:textId="634B234A" w:rsidR="00560445" w:rsidRPr="00E72797" w:rsidRDefault="000943CB" w:rsidP="000943CB">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Всички дейности по реализирането и последващата експлоатация на инвестиционното предложение, ще се извършват пряко на гореупоменатия имот в закрито хале , без да са необходими допълнителни площи.</w:t>
      </w:r>
    </w:p>
    <w:p w14:paraId="208D8F79" w14:textId="77777777" w:rsidR="005F2FDC" w:rsidRPr="00E72797" w:rsidRDefault="005F2FDC" w:rsidP="000943CB">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Имотът не попада в границите на Защитени зони по смисъла на Закона за биологичното разнообразие от мрежата „НАТУРА 2000“.</w:t>
      </w:r>
    </w:p>
    <w:p w14:paraId="71C5DB16"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Не се засягат обекти, подлежащи на здравна защита, както и обекти на културното наследство.</w:t>
      </w:r>
    </w:p>
    <w:p w14:paraId="4E7FDAAA" w14:textId="49D6BD10" w:rsidR="000943CB" w:rsidRPr="00E72797" w:rsidRDefault="005F2FDC" w:rsidP="00082507">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Реализацията и последващата експлоатация на инвестиционното предложение е с локален характер и няма да окаже трансгранично въздействие.</w:t>
      </w:r>
    </w:p>
    <w:p w14:paraId="49DD6BAC" w14:textId="55531B8F" w:rsidR="005F2FDC" w:rsidRPr="00E72797" w:rsidRDefault="005F2FDC" w:rsidP="00082507">
      <w:pPr>
        <w:shd w:val="clear" w:color="auto" w:fill="FFFFFF"/>
        <w:spacing w:after="0" w:line="240" w:lineRule="auto"/>
        <w:rPr>
          <w:rFonts w:ascii="Times New Roman" w:eastAsia="Times New Roman" w:hAnsi="Times New Roman"/>
          <w:color w:val="222222"/>
          <w:sz w:val="24"/>
          <w:szCs w:val="24"/>
          <w:lang w:val="en-US" w:eastAsia="bg-BG"/>
        </w:rPr>
      </w:pPr>
    </w:p>
    <w:p w14:paraId="4E7888EA"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01295446"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3. Описание на основните процеси (по проспектни данни), капацитет, включително на съоръженията, в които се очаква да са налични опасни вещества от приложение № 3 към ЗООС.</w:t>
      </w:r>
    </w:p>
    <w:p w14:paraId="2992BE0C"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537332CE" w14:textId="508E3686" w:rsidR="00FF3821" w:rsidRPr="00E72797" w:rsidRDefault="005F2FDC" w:rsidP="00FF3821">
      <w:pPr>
        <w:tabs>
          <w:tab w:val="right" w:leader="dot" w:pos="4394"/>
        </w:tabs>
        <w:spacing w:before="100" w:beforeAutospacing="1" w:after="100" w:afterAutospacing="1" w:line="240" w:lineRule="auto"/>
        <w:jc w:val="both"/>
        <w:textAlignment w:val="center"/>
        <w:rPr>
          <w:rFonts w:ascii="Times New Roman" w:eastAsia="Times New Roman" w:hAnsi="Times New Roman"/>
          <w:sz w:val="24"/>
          <w:szCs w:val="24"/>
          <w:lang w:eastAsia="bg-BG"/>
        </w:rPr>
      </w:pPr>
      <w:r w:rsidRPr="00E72797">
        <w:rPr>
          <w:rFonts w:ascii="Times New Roman" w:hAnsi="Times New Roman"/>
          <w:sz w:val="24"/>
          <w:szCs w:val="24"/>
        </w:rPr>
        <w:lastRenderedPageBreak/>
        <w:tab/>
      </w:r>
      <w:r w:rsidR="00FF3821" w:rsidRPr="00E72797">
        <w:rPr>
          <w:rFonts w:ascii="Times New Roman" w:eastAsia="Times New Roman" w:hAnsi="Times New Roman"/>
          <w:sz w:val="24"/>
          <w:szCs w:val="24"/>
          <w:lang w:eastAsia="bg-BG"/>
        </w:rPr>
        <w:t>Дружеството ще извършва дейности по събиране, съхранеие, предварителна обработка и рециклиране на отпадъци от пластмаса и пластмасови опаковки с  максимален годишен капацитет 300 т както следва:</w:t>
      </w:r>
    </w:p>
    <w:p w14:paraId="7ACE9B6D" w14:textId="77777777" w:rsidR="00FF3821" w:rsidRPr="00E72797" w:rsidRDefault="00FF3821" w:rsidP="00FF3821">
      <w:pPr>
        <w:tabs>
          <w:tab w:val="right" w:leader="dot" w:pos="4394"/>
        </w:tabs>
        <w:spacing w:before="100" w:beforeAutospacing="1" w:after="100" w:afterAutospacing="1" w:line="240" w:lineRule="auto"/>
        <w:jc w:val="both"/>
        <w:textAlignment w:val="center"/>
        <w:rPr>
          <w:rFonts w:ascii="Times New Roman" w:eastAsia="Times New Roman" w:hAnsi="Times New Roman"/>
          <w:sz w:val="24"/>
          <w:szCs w:val="24"/>
          <w:lang w:eastAsia="bg-BG"/>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993"/>
        <w:gridCol w:w="1933"/>
        <w:gridCol w:w="4538"/>
        <w:gridCol w:w="1228"/>
      </w:tblGrid>
      <w:tr w:rsidR="00FF3821" w:rsidRPr="00E72797" w14:paraId="0326437C" w14:textId="77777777" w:rsidTr="00FF3821">
        <w:trPr>
          <w:cantSplit/>
          <w:trHeight w:val="285"/>
          <w:jc w:val="center"/>
        </w:trPr>
        <w:tc>
          <w:tcPr>
            <w:tcW w:w="578" w:type="dxa"/>
            <w:tcBorders>
              <w:top w:val="single" w:sz="4" w:space="0" w:color="auto"/>
              <w:left w:val="single" w:sz="4" w:space="0" w:color="auto"/>
              <w:bottom w:val="single" w:sz="4" w:space="0" w:color="auto"/>
              <w:right w:val="single" w:sz="4" w:space="0" w:color="auto"/>
            </w:tcBorders>
            <w:hideMark/>
          </w:tcPr>
          <w:p w14:paraId="0570F64F" w14:textId="77777777" w:rsidR="00FF3821" w:rsidRPr="00E72797" w:rsidRDefault="00FF3821" w:rsidP="00FF3821">
            <w:pPr>
              <w:spacing w:line="240" w:lineRule="auto"/>
              <w:jc w:val="center"/>
              <w:rPr>
                <w:rFonts w:ascii="Times New Roman" w:eastAsia="Times New Roman" w:hAnsi="Times New Roman"/>
                <w:b/>
                <w:bCs/>
                <w:lang w:eastAsia="bg-BG"/>
              </w:rPr>
            </w:pPr>
            <w:r w:rsidRPr="00E72797">
              <w:rPr>
                <w:rFonts w:ascii="Times New Roman" w:eastAsia="Times New Roman" w:hAnsi="Times New Roman"/>
                <w:b/>
                <w:bCs/>
                <w:lang w:eastAsia="bg-BG"/>
              </w:rPr>
              <w:t>№</w:t>
            </w:r>
          </w:p>
        </w:tc>
        <w:tc>
          <w:tcPr>
            <w:tcW w:w="2924" w:type="dxa"/>
            <w:gridSpan w:val="2"/>
            <w:tcBorders>
              <w:top w:val="single" w:sz="4" w:space="0" w:color="auto"/>
              <w:left w:val="single" w:sz="4" w:space="0" w:color="auto"/>
              <w:bottom w:val="single" w:sz="4" w:space="0" w:color="auto"/>
              <w:right w:val="single" w:sz="4" w:space="0" w:color="auto"/>
            </w:tcBorders>
            <w:hideMark/>
          </w:tcPr>
          <w:p w14:paraId="59A5F6A3" w14:textId="77777777" w:rsidR="00FF3821" w:rsidRPr="00E72797" w:rsidRDefault="00FF3821" w:rsidP="00FF3821">
            <w:pPr>
              <w:spacing w:line="240" w:lineRule="auto"/>
              <w:jc w:val="center"/>
              <w:rPr>
                <w:rFonts w:ascii="Times New Roman" w:eastAsia="Times New Roman" w:hAnsi="Times New Roman"/>
                <w:b/>
                <w:bCs/>
                <w:vertAlign w:val="superscript"/>
                <w:lang w:val="en-US" w:eastAsia="bg-BG"/>
              </w:rPr>
            </w:pPr>
            <w:r w:rsidRPr="00E72797">
              <w:rPr>
                <w:rFonts w:ascii="Times New Roman" w:eastAsia="Times New Roman" w:hAnsi="Times New Roman"/>
                <w:b/>
                <w:bCs/>
                <w:lang w:eastAsia="bg-BG"/>
              </w:rPr>
              <w:t xml:space="preserve">Вид на отпадъка </w:t>
            </w:r>
          </w:p>
        </w:tc>
        <w:tc>
          <w:tcPr>
            <w:tcW w:w="4536" w:type="dxa"/>
            <w:vMerge w:val="restart"/>
            <w:tcBorders>
              <w:top w:val="single" w:sz="4" w:space="0" w:color="auto"/>
              <w:left w:val="single" w:sz="4" w:space="0" w:color="auto"/>
              <w:bottom w:val="single" w:sz="4" w:space="0" w:color="auto"/>
              <w:right w:val="single" w:sz="4" w:space="0" w:color="auto"/>
            </w:tcBorders>
            <w:hideMark/>
          </w:tcPr>
          <w:p w14:paraId="4EF39F0F" w14:textId="77777777" w:rsidR="00FF3821" w:rsidRPr="00E72797" w:rsidRDefault="00FF3821" w:rsidP="00FF3821">
            <w:pPr>
              <w:spacing w:line="240" w:lineRule="auto"/>
              <w:jc w:val="center"/>
              <w:rPr>
                <w:rFonts w:ascii="Times New Roman" w:eastAsia="Times New Roman" w:hAnsi="Times New Roman"/>
                <w:b/>
                <w:bCs/>
                <w:lang w:eastAsia="bg-BG"/>
              </w:rPr>
            </w:pPr>
            <w:r w:rsidRPr="00E72797">
              <w:rPr>
                <w:rFonts w:ascii="Times New Roman" w:eastAsia="Times New Roman" w:hAnsi="Times New Roman"/>
                <w:b/>
                <w:bCs/>
                <w:lang w:eastAsia="bg-BG"/>
              </w:rPr>
              <w:t>Дейности по</w:t>
            </w:r>
          </w:p>
          <w:p w14:paraId="7329E61A" w14:textId="77777777" w:rsidR="00FF3821" w:rsidRPr="00E72797" w:rsidRDefault="00FF3821" w:rsidP="00FF3821">
            <w:pPr>
              <w:spacing w:line="240" w:lineRule="auto"/>
              <w:jc w:val="center"/>
              <w:rPr>
                <w:rFonts w:ascii="Times New Roman" w:eastAsia="Times New Roman" w:hAnsi="Times New Roman"/>
                <w:b/>
                <w:bCs/>
                <w:lang w:eastAsia="bg-BG"/>
              </w:rPr>
            </w:pPr>
            <w:r w:rsidRPr="00E72797">
              <w:rPr>
                <w:rFonts w:ascii="Times New Roman" w:eastAsia="Times New Roman" w:hAnsi="Times New Roman"/>
                <w:b/>
                <w:bCs/>
                <w:lang w:eastAsia="bg-BG"/>
              </w:rPr>
              <w:t xml:space="preserve">кодове </w:t>
            </w:r>
          </w:p>
        </w:tc>
        <w:tc>
          <w:tcPr>
            <w:tcW w:w="1227" w:type="dxa"/>
            <w:vMerge w:val="restart"/>
            <w:tcBorders>
              <w:top w:val="single" w:sz="4" w:space="0" w:color="auto"/>
              <w:left w:val="single" w:sz="4" w:space="0" w:color="auto"/>
              <w:bottom w:val="single" w:sz="4" w:space="0" w:color="auto"/>
              <w:right w:val="single" w:sz="4" w:space="0" w:color="auto"/>
            </w:tcBorders>
            <w:hideMark/>
          </w:tcPr>
          <w:p w14:paraId="296D639D" w14:textId="77777777" w:rsidR="00FF3821" w:rsidRPr="00E72797" w:rsidRDefault="00FF3821" w:rsidP="00FF3821">
            <w:pPr>
              <w:spacing w:line="240" w:lineRule="auto"/>
              <w:jc w:val="center"/>
              <w:rPr>
                <w:rFonts w:ascii="Times New Roman" w:eastAsia="Times New Roman" w:hAnsi="Times New Roman"/>
                <w:b/>
                <w:bCs/>
                <w:lang w:eastAsia="bg-BG"/>
              </w:rPr>
            </w:pPr>
            <w:r w:rsidRPr="00E72797">
              <w:rPr>
                <w:rFonts w:ascii="Times New Roman" w:eastAsia="Times New Roman" w:hAnsi="Times New Roman"/>
                <w:b/>
                <w:bCs/>
                <w:lang w:eastAsia="bg-BG"/>
              </w:rPr>
              <w:t>Количество</w:t>
            </w:r>
          </w:p>
          <w:p w14:paraId="649354BA" w14:textId="77777777" w:rsidR="00FF3821" w:rsidRPr="00E72797" w:rsidRDefault="00FF3821" w:rsidP="00FF3821">
            <w:pPr>
              <w:spacing w:line="240" w:lineRule="auto"/>
              <w:jc w:val="center"/>
              <w:rPr>
                <w:rFonts w:ascii="Times New Roman" w:eastAsia="Times New Roman" w:hAnsi="Times New Roman"/>
                <w:b/>
                <w:bCs/>
                <w:lang w:eastAsia="bg-BG"/>
              </w:rPr>
            </w:pPr>
            <w:r w:rsidRPr="00E72797">
              <w:rPr>
                <w:rFonts w:ascii="Times New Roman" w:eastAsia="Times New Roman" w:hAnsi="Times New Roman"/>
                <w:b/>
                <w:bCs/>
                <w:lang w:eastAsia="bg-BG"/>
              </w:rPr>
              <w:t>(тон/год.)</w:t>
            </w:r>
          </w:p>
        </w:tc>
      </w:tr>
      <w:tr w:rsidR="00FF3821" w:rsidRPr="00E72797" w14:paraId="0962A28B" w14:textId="77777777" w:rsidTr="00FF3821">
        <w:trPr>
          <w:cantSplit/>
          <w:trHeight w:val="169"/>
          <w:jc w:val="center"/>
        </w:trPr>
        <w:tc>
          <w:tcPr>
            <w:tcW w:w="578" w:type="dxa"/>
            <w:vMerge w:val="restart"/>
            <w:tcBorders>
              <w:top w:val="single" w:sz="4" w:space="0" w:color="auto"/>
              <w:left w:val="single" w:sz="4" w:space="0" w:color="auto"/>
              <w:bottom w:val="single" w:sz="4" w:space="0" w:color="auto"/>
              <w:right w:val="single" w:sz="4" w:space="0" w:color="auto"/>
            </w:tcBorders>
          </w:tcPr>
          <w:p w14:paraId="6DF78C57" w14:textId="77777777" w:rsidR="00FF3821" w:rsidRPr="00E72797" w:rsidRDefault="00FF3821" w:rsidP="00FF3821">
            <w:pPr>
              <w:spacing w:line="240" w:lineRule="auto"/>
              <w:jc w:val="center"/>
              <w:rPr>
                <w:rFonts w:ascii="Times New Roman" w:eastAsia="Times New Roman" w:hAnsi="Times New Roman"/>
                <w:b/>
                <w:bCs/>
                <w:lang w:eastAsia="bg-BG"/>
              </w:rPr>
            </w:pPr>
          </w:p>
        </w:tc>
        <w:tc>
          <w:tcPr>
            <w:tcW w:w="992" w:type="dxa"/>
            <w:tcBorders>
              <w:top w:val="single" w:sz="4" w:space="0" w:color="auto"/>
              <w:left w:val="single" w:sz="4" w:space="0" w:color="auto"/>
              <w:bottom w:val="single" w:sz="4" w:space="0" w:color="auto"/>
              <w:right w:val="single" w:sz="4" w:space="0" w:color="auto"/>
            </w:tcBorders>
            <w:hideMark/>
          </w:tcPr>
          <w:p w14:paraId="4CCFCA76" w14:textId="77777777" w:rsidR="00FF3821" w:rsidRPr="00E72797" w:rsidRDefault="00FF3821" w:rsidP="00FF3821">
            <w:pPr>
              <w:spacing w:line="240" w:lineRule="auto"/>
              <w:rPr>
                <w:rFonts w:ascii="Times New Roman" w:eastAsia="Times New Roman" w:hAnsi="Times New Roman"/>
                <w:b/>
                <w:bCs/>
                <w:lang w:eastAsia="bg-BG"/>
              </w:rPr>
            </w:pPr>
            <w:r w:rsidRPr="00E72797">
              <w:rPr>
                <w:rFonts w:ascii="Times New Roman" w:eastAsia="Times New Roman" w:hAnsi="Times New Roman"/>
                <w:b/>
                <w:bCs/>
                <w:lang w:eastAsia="bg-BG"/>
              </w:rPr>
              <w:t>Код</w:t>
            </w:r>
          </w:p>
        </w:tc>
        <w:tc>
          <w:tcPr>
            <w:tcW w:w="1932" w:type="dxa"/>
            <w:tcBorders>
              <w:top w:val="single" w:sz="4" w:space="0" w:color="auto"/>
              <w:left w:val="single" w:sz="4" w:space="0" w:color="auto"/>
              <w:bottom w:val="single" w:sz="4" w:space="0" w:color="auto"/>
              <w:right w:val="single" w:sz="4" w:space="0" w:color="auto"/>
            </w:tcBorders>
            <w:hideMark/>
          </w:tcPr>
          <w:p w14:paraId="5A96EE27" w14:textId="77777777" w:rsidR="00FF3821" w:rsidRPr="00E72797" w:rsidRDefault="00FF3821" w:rsidP="00FF3821">
            <w:pPr>
              <w:spacing w:line="240" w:lineRule="auto"/>
              <w:rPr>
                <w:rFonts w:ascii="Times New Roman" w:eastAsia="Times New Roman" w:hAnsi="Times New Roman"/>
                <w:b/>
                <w:bCs/>
                <w:lang w:eastAsia="bg-BG"/>
              </w:rPr>
            </w:pPr>
            <w:r w:rsidRPr="00E72797">
              <w:rPr>
                <w:rFonts w:ascii="Times New Roman" w:eastAsia="Times New Roman" w:hAnsi="Times New Roman"/>
                <w:b/>
                <w:bCs/>
                <w:lang w:eastAsia="bg-BG"/>
              </w:rPr>
              <w:t>Наименование</w:t>
            </w: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6B3B2D79" w14:textId="77777777" w:rsidR="00FF3821" w:rsidRPr="00E72797" w:rsidRDefault="00FF3821" w:rsidP="00FF3821">
            <w:pPr>
              <w:spacing w:after="0"/>
              <w:rPr>
                <w:rFonts w:ascii="Times New Roman" w:eastAsia="Times New Roman" w:hAnsi="Times New Roman"/>
                <w:b/>
                <w:bCs/>
                <w:lang w:eastAsia="bg-BG"/>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14:paraId="584C7CF5" w14:textId="77777777" w:rsidR="00FF3821" w:rsidRPr="00E72797" w:rsidRDefault="00FF3821" w:rsidP="00FF3821">
            <w:pPr>
              <w:spacing w:after="0"/>
              <w:rPr>
                <w:rFonts w:ascii="Times New Roman" w:eastAsia="Times New Roman" w:hAnsi="Times New Roman"/>
                <w:b/>
                <w:bCs/>
                <w:lang w:eastAsia="bg-BG"/>
              </w:rPr>
            </w:pPr>
          </w:p>
        </w:tc>
      </w:tr>
      <w:tr w:rsidR="00FF3821" w:rsidRPr="00E72797" w14:paraId="5C47C4F3" w14:textId="77777777" w:rsidTr="00FF3821">
        <w:trPr>
          <w:cantSplit/>
          <w:trHeight w:val="326"/>
          <w:jc w:val="center"/>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28025250" w14:textId="77777777" w:rsidR="00FF3821" w:rsidRPr="00E72797" w:rsidRDefault="00FF3821" w:rsidP="00FF3821">
            <w:pPr>
              <w:spacing w:after="0"/>
              <w:rPr>
                <w:rFonts w:ascii="Times New Roman" w:eastAsia="Times New Roman" w:hAnsi="Times New Roman"/>
                <w:b/>
                <w:bCs/>
                <w:lang w:eastAsia="bg-BG"/>
              </w:rPr>
            </w:pPr>
          </w:p>
        </w:tc>
        <w:tc>
          <w:tcPr>
            <w:tcW w:w="992" w:type="dxa"/>
            <w:tcBorders>
              <w:top w:val="single" w:sz="4" w:space="0" w:color="auto"/>
              <w:left w:val="single" w:sz="4" w:space="0" w:color="auto"/>
              <w:bottom w:val="single" w:sz="4" w:space="0" w:color="auto"/>
              <w:right w:val="single" w:sz="4" w:space="0" w:color="auto"/>
            </w:tcBorders>
            <w:hideMark/>
          </w:tcPr>
          <w:p w14:paraId="7C1C9A28" w14:textId="77777777" w:rsidR="00FF3821" w:rsidRPr="00E72797" w:rsidRDefault="00FF3821" w:rsidP="00FF3821">
            <w:pPr>
              <w:spacing w:line="240" w:lineRule="auto"/>
              <w:jc w:val="center"/>
              <w:rPr>
                <w:rFonts w:ascii="Times New Roman" w:eastAsia="Times New Roman" w:hAnsi="Times New Roman"/>
                <w:b/>
                <w:bCs/>
                <w:lang w:eastAsia="bg-BG"/>
              </w:rPr>
            </w:pPr>
            <w:r w:rsidRPr="00E72797">
              <w:rPr>
                <w:rFonts w:ascii="Times New Roman" w:eastAsia="Times New Roman" w:hAnsi="Times New Roman"/>
                <w:b/>
                <w:bCs/>
                <w:lang w:eastAsia="bg-BG"/>
              </w:rPr>
              <w:t>1</w:t>
            </w:r>
          </w:p>
        </w:tc>
        <w:tc>
          <w:tcPr>
            <w:tcW w:w="1932" w:type="dxa"/>
            <w:tcBorders>
              <w:top w:val="single" w:sz="4" w:space="0" w:color="auto"/>
              <w:left w:val="single" w:sz="4" w:space="0" w:color="auto"/>
              <w:bottom w:val="single" w:sz="4" w:space="0" w:color="auto"/>
              <w:right w:val="single" w:sz="4" w:space="0" w:color="auto"/>
            </w:tcBorders>
            <w:hideMark/>
          </w:tcPr>
          <w:p w14:paraId="7052DB3A" w14:textId="77777777" w:rsidR="00FF3821" w:rsidRPr="00E72797" w:rsidRDefault="00FF3821" w:rsidP="00FF3821">
            <w:pPr>
              <w:spacing w:line="240" w:lineRule="auto"/>
              <w:jc w:val="center"/>
              <w:rPr>
                <w:rFonts w:ascii="Times New Roman" w:eastAsia="Times New Roman" w:hAnsi="Times New Roman"/>
                <w:b/>
                <w:bCs/>
                <w:lang w:eastAsia="bg-BG"/>
              </w:rPr>
            </w:pPr>
            <w:r w:rsidRPr="00E72797">
              <w:rPr>
                <w:rFonts w:ascii="Times New Roman" w:eastAsia="Times New Roman" w:hAnsi="Times New Roman"/>
                <w:b/>
                <w:bCs/>
                <w:lang w:eastAsia="bg-BG"/>
              </w:rPr>
              <w:t>2</w:t>
            </w:r>
          </w:p>
        </w:tc>
        <w:tc>
          <w:tcPr>
            <w:tcW w:w="4536" w:type="dxa"/>
            <w:tcBorders>
              <w:top w:val="single" w:sz="4" w:space="0" w:color="auto"/>
              <w:left w:val="single" w:sz="4" w:space="0" w:color="auto"/>
              <w:bottom w:val="single" w:sz="4" w:space="0" w:color="auto"/>
              <w:right w:val="single" w:sz="4" w:space="0" w:color="auto"/>
            </w:tcBorders>
            <w:hideMark/>
          </w:tcPr>
          <w:p w14:paraId="35B13316" w14:textId="77777777" w:rsidR="00FF3821" w:rsidRPr="00E72797" w:rsidRDefault="00FF3821" w:rsidP="00FF3821">
            <w:pPr>
              <w:spacing w:line="240" w:lineRule="auto"/>
              <w:jc w:val="center"/>
              <w:rPr>
                <w:rFonts w:ascii="Times New Roman" w:eastAsia="Times New Roman" w:hAnsi="Times New Roman"/>
                <w:b/>
                <w:bCs/>
                <w:lang w:eastAsia="bg-BG"/>
              </w:rPr>
            </w:pPr>
            <w:r w:rsidRPr="00E72797">
              <w:rPr>
                <w:rFonts w:ascii="Times New Roman" w:eastAsia="Times New Roman" w:hAnsi="Times New Roman"/>
                <w:b/>
                <w:bCs/>
                <w:lang w:eastAsia="bg-BG"/>
              </w:rPr>
              <w:t>3</w:t>
            </w:r>
          </w:p>
        </w:tc>
        <w:tc>
          <w:tcPr>
            <w:tcW w:w="1227" w:type="dxa"/>
            <w:tcBorders>
              <w:top w:val="single" w:sz="4" w:space="0" w:color="auto"/>
              <w:left w:val="single" w:sz="4" w:space="0" w:color="auto"/>
              <w:bottom w:val="single" w:sz="4" w:space="0" w:color="auto"/>
              <w:right w:val="single" w:sz="4" w:space="0" w:color="auto"/>
            </w:tcBorders>
            <w:hideMark/>
          </w:tcPr>
          <w:p w14:paraId="6A01A5F0" w14:textId="77777777" w:rsidR="00FF3821" w:rsidRPr="00E72797" w:rsidRDefault="00FF3821" w:rsidP="00FF3821">
            <w:pPr>
              <w:spacing w:line="240" w:lineRule="auto"/>
              <w:jc w:val="center"/>
              <w:rPr>
                <w:rFonts w:ascii="Times New Roman" w:eastAsia="Times New Roman" w:hAnsi="Times New Roman"/>
                <w:b/>
                <w:bCs/>
                <w:lang w:eastAsia="bg-BG"/>
              </w:rPr>
            </w:pPr>
            <w:r w:rsidRPr="00E72797">
              <w:rPr>
                <w:rFonts w:ascii="Times New Roman" w:eastAsia="Times New Roman" w:hAnsi="Times New Roman"/>
                <w:b/>
                <w:bCs/>
                <w:lang w:eastAsia="bg-BG"/>
              </w:rPr>
              <w:t>4</w:t>
            </w:r>
          </w:p>
        </w:tc>
      </w:tr>
      <w:tr w:rsidR="00FF3821" w:rsidRPr="00E72797" w14:paraId="086C7AEA" w14:textId="77777777" w:rsidTr="00FF3821">
        <w:trPr>
          <w:cantSplit/>
          <w:trHeight w:val="166"/>
          <w:jc w:val="center"/>
        </w:trPr>
        <w:tc>
          <w:tcPr>
            <w:tcW w:w="578" w:type="dxa"/>
            <w:tcBorders>
              <w:top w:val="single" w:sz="4" w:space="0" w:color="auto"/>
              <w:left w:val="single" w:sz="4" w:space="0" w:color="auto"/>
              <w:bottom w:val="single" w:sz="4" w:space="0" w:color="auto"/>
              <w:right w:val="single" w:sz="4" w:space="0" w:color="auto"/>
            </w:tcBorders>
            <w:hideMark/>
          </w:tcPr>
          <w:p w14:paraId="485B732C" w14:textId="77777777" w:rsidR="00FF3821" w:rsidRPr="00E72797" w:rsidRDefault="00FF3821" w:rsidP="00FF3821">
            <w:pPr>
              <w:spacing w:line="240" w:lineRule="auto"/>
              <w:jc w:val="center"/>
              <w:rPr>
                <w:rFonts w:ascii="Times New Roman" w:eastAsia="Times New Roman" w:hAnsi="Times New Roman"/>
                <w:b/>
                <w:bCs/>
                <w:lang w:eastAsia="bg-BG"/>
              </w:rPr>
            </w:pPr>
            <w:r w:rsidRPr="00E72797">
              <w:rPr>
                <w:rFonts w:ascii="Times New Roman" w:eastAsia="Times New Roman" w:hAnsi="Times New Roman"/>
                <w:b/>
                <w:bCs/>
                <w:lang w:eastAsia="bg-BG"/>
              </w:rPr>
              <w:t>1</w:t>
            </w:r>
          </w:p>
        </w:tc>
        <w:tc>
          <w:tcPr>
            <w:tcW w:w="992" w:type="dxa"/>
            <w:tcBorders>
              <w:top w:val="single" w:sz="4" w:space="0" w:color="auto"/>
              <w:left w:val="single" w:sz="4" w:space="0" w:color="auto"/>
              <w:bottom w:val="single" w:sz="4" w:space="0" w:color="auto"/>
              <w:right w:val="single" w:sz="4" w:space="0" w:color="auto"/>
            </w:tcBorders>
            <w:hideMark/>
          </w:tcPr>
          <w:p w14:paraId="775E311A" w14:textId="77777777" w:rsidR="00FF3821" w:rsidRPr="00E72797" w:rsidRDefault="00FF3821" w:rsidP="00FF3821">
            <w:pPr>
              <w:spacing w:line="240" w:lineRule="auto"/>
              <w:rPr>
                <w:rFonts w:ascii="Times New Roman" w:eastAsia="Times New Roman" w:hAnsi="Times New Roman"/>
                <w:lang w:val="en-GB" w:eastAsia="bg-BG"/>
              </w:rPr>
            </w:pPr>
            <w:r w:rsidRPr="00E72797">
              <w:rPr>
                <w:rFonts w:ascii="Times New Roman" w:eastAsia="Times New Roman" w:hAnsi="Times New Roman"/>
                <w:lang w:val="en-GB" w:eastAsia="bg-BG"/>
              </w:rPr>
              <w:t>02 01 04</w:t>
            </w:r>
          </w:p>
        </w:tc>
        <w:tc>
          <w:tcPr>
            <w:tcW w:w="1932" w:type="dxa"/>
            <w:tcBorders>
              <w:top w:val="single" w:sz="4" w:space="0" w:color="auto"/>
              <w:left w:val="single" w:sz="4" w:space="0" w:color="auto"/>
              <w:bottom w:val="single" w:sz="4" w:space="0" w:color="auto"/>
              <w:right w:val="single" w:sz="4" w:space="0" w:color="auto"/>
            </w:tcBorders>
            <w:hideMark/>
          </w:tcPr>
          <w:p w14:paraId="738EB5A4" w14:textId="77777777" w:rsidR="00FF3821" w:rsidRPr="00E72797" w:rsidRDefault="00FF3821" w:rsidP="00FF3821">
            <w:pPr>
              <w:spacing w:line="240" w:lineRule="auto"/>
              <w:rPr>
                <w:rFonts w:ascii="Times New Roman" w:eastAsia="Times New Roman" w:hAnsi="Times New Roman"/>
                <w:lang w:val="en-GB" w:eastAsia="bg-BG"/>
              </w:rPr>
            </w:pPr>
            <w:proofErr w:type="spellStart"/>
            <w:r w:rsidRPr="00E72797">
              <w:rPr>
                <w:rFonts w:ascii="Times New Roman" w:eastAsia="Times New Roman" w:hAnsi="Times New Roman"/>
                <w:lang w:val="en-GB" w:eastAsia="bg-BG"/>
              </w:rPr>
              <w:t>Отпадъци</w:t>
            </w:r>
            <w:proofErr w:type="spellEnd"/>
            <w:r w:rsidRPr="00E72797">
              <w:rPr>
                <w:rFonts w:ascii="Times New Roman" w:eastAsia="Times New Roman" w:hAnsi="Times New Roman"/>
                <w:lang w:val="en-GB" w:eastAsia="bg-BG"/>
              </w:rPr>
              <w:t xml:space="preserve"> </w:t>
            </w:r>
            <w:proofErr w:type="spellStart"/>
            <w:r w:rsidRPr="00E72797">
              <w:rPr>
                <w:rFonts w:ascii="Times New Roman" w:eastAsia="Times New Roman" w:hAnsi="Times New Roman"/>
                <w:lang w:val="en-GB" w:eastAsia="bg-BG"/>
              </w:rPr>
              <w:t>от</w:t>
            </w:r>
            <w:proofErr w:type="spellEnd"/>
            <w:r w:rsidRPr="00E72797">
              <w:rPr>
                <w:rFonts w:ascii="Times New Roman" w:eastAsia="Times New Roman" w:hAnsi="Times New Roman"/>
                <w:lang w:val="en-GB" w:eastAsia="bg-BG"/>
              </w:rPr>
              <w:t xml:space="preserve"> </w:t>
            </w:r>
            <w:proofErr w:type="spellStart"/>
            <w:r w:rsidRPr="00E72797">
              <w:rPr>
                <w:rFonts w:ascii="Times New Roman" w:eastAsia="Times New Roman" w:hAnsi="Times New Roman"/>
                <w:lang w:val="en-GB" w:eastAsia="bg-BG"/>
              </w:rPr>
              <w:t>пластмаси</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44DB56E1" w14:textId="77777777" w:rsidR="00FF3821" w:rsidRPr="00E72797" w:rsidRDefault="00FF3821" w:rsidP="00FF3821">
            <w:pPr>
              <w:spacing w:after="0"/>
              <w:jc w:val="center"/>
              <w:rPr>
                <w:rFonts w:ascii="Times New Roman" w:eastAsia="Times New Roman" w:hAnsi="Times New Roman"/>
                <w:lang w:val="ru-RU"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3</w:t>
            </w:r>
            <w:r w:rsidRPr="00E72797">
              <w:rPr>
                <w:rFonts w:ascii="Times New Roman" w:eastAsia="Times New Roman" w:hAnsi="Times New Roman"/>
                <w:lang w:val="ru-RU" w:eastAsia="bg-BG"/>
              </w:rPr>
              <w:t xml:space="preserve"> –</w:t>
            </w:r>
            <w:r w:rsidRPr="00E72797">
              <w:rPr>
                <w:rFonts w:ascii="Times New Roman" w:eastAsia="Times New Roman" w:hAnsi="Times New Roman"/>
                <w:shd w:val="clear" w:color="auto" w:fill="FEFEFE"/>
                <w:lang w:eastAsia="bg-BG"/>
              </w:rPr>
              <w:t xml:space="preserve">Рециклиране/възстановяване на органични вещества, които не са използвани като </w:t>
            </w:r>
            <w:proofErr w:type="gramStart"/>
            <w:r w:rsidRPr="00E72797">
              <w:rPr>
                <w:rFonts w:ascii="Times New Roman" w:eastAsia="Times New Roman" w:hAnsi="Times New Roman"/>
                <w:shd w:val="clear" w:color="auto" w:fill="FEFEFE"/>
                <w:lang w:eastAsia="bg-BG"/>
              </w:rPr>
              <w:t>разтворители </w:t>
            </w:r>
            <w:r w:rsidRPr="00E72797">
              <w:rPr>
                <w:rFonts w:ascii="Times New Roman" w:eastAsia="Times New Roman" w:hAnsi="Times New Roman"/>
                <w:lang w:val="ru-RU" w:eastAsia="bg-BG"/>
              </w:rPr>
              <w:t>;</w:t>
            </w:r>
            <w:proofErr w:type="gramEnd"/>
          </w:p>
          <w:p w14:paraId="2DA0CAC9" w14:textId="77777777" w:rsidR="00FF3821" w:rsidRPr="00E72797" w:rsidRDefault="00FF3821" w:rsidP="00FF3821">
            <w:pPr>
              <w:spacing w:after="0"/>
              <w:jc w:val="center"/>
              <w:rPr>
                <w:rFonts w:ascii="Times New Roman" w:eastAsia="Times New Roman" w:hAnsi="Times New Roman"/>
                <w:shd w:val="clear" w:color="auto" w:fill="FEFEFE"/>
                <w:lang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12</w:t>
            </w:r>
            <w:r w:rsidRPr="00E72797">
              <w:rPr>
                <w:rFonts w:ascii="Times New Roman" w:eastAsia="Times New Roman" w:hAnsi="Times New Roman"/>
                <w:lang w:val="ru-RU" w:eastAsia="bg-BG"/>
              </w:rPr>
              <w:t xml:space="preserve"> – </w:t>
            </w:r>
            <w:r w:rsidRPr="00E72797">
              <w:rPr>
                <w:rFonts w:ascii="Times New Roman" w:eastAsia="Times New Roman" w:hAnsi="Times New Roman"/>
                <w:shd w:val="clear" w:color="auto" w:fill="FEFEFE"/>
                <w:lang w:eastAsia="bg-BG"/>
              </w:rPr>
              <w:t>Размяна на отпадъци за подлагане на някоя от дейностите с кодове R 1 - R 11</w:t>
            </w:r>
          </w:p>
          <w:p w14:paraId="0C903AB8" w14:textId="77777777" w:rsidR="00FF3821" w:rsidRPr="00E72797" w:rsidRDefault="00FF3821" w:rsidP="00FF3821">
            <w:pPr>
              <w:spacing w:after="0"/>
              <w:jc w:val="center"/>
              <w:rPr>
                <w:rFonts w:ascii="Times New Roman" w:eastAsia="Times New Roman" w:hAnsi="Times New Roman"/>
                <w:lang w:val="ru-RU" w:eastAsia="bg-BG"/>
              </w:rPr>
            </w:pPr>
            <w:r w:rsidRPr="00E72797">
              <w:rPr>
                <w:rFonts w:ascii="Times New Roman" w:eastAsia="Times New Roman" w:hAnsi="Times New Roman"/>
                <w:shd w:val="clear" w:color="auto" w:fill="FEFEFE"/>
                <w:lang w:eastAsia="bg-BG"/>
              </w:rPr>
              <w:t>/</w:t>
            </w:r>
            <w:r w:rsidRPr="00E72797">
              <w:rPr>
                <w:rFonts w:ascii="Times New Roman" w:eastAsia="Times New Roman" w:hAnsi="Times New Roman"/>
                <w:lang w:val="ru-RU" w:eastAsia="bg-BG"/>
              </w:rPr>
              <w:t xml:space="preserve">предв. обр. – </w:t>
            </w:r>
            <w:r w:rsidRPr="00E72797">
              <w:rPr>
                <w:rFonts w:ascii="Times New Roman" w:eastAsia="Times New Roman" w:hAnsi="Times New Roman"/>
                <w:lang w:eastAsia="bg-BG"/>
              </w:rPr>
              <w:t>сортиране; разделяне; прегрупиране; преопаковане; уплътняване</w:t>
            </w:r>
            <w:r w:rsidRPr="00E72797">
              <w:rPr>
                <w:rFonts w:ascii="Times New Roman" w:eastAsia="Times New Roman" w:hAnsi="Times New Roman"/>
                <w:bCs/>
                <w:lang w:eastAsia="bg-BG" w:bidi="as-IN"/>
              </w:rPr>
              <w:t xml:space="preserve"> и </w:t>
            </w:r>
            <w:r w:rsidRPr="00E72797">
              <w:rPr>
                <w:rFonts w:ascii="Times New Roman" w:eastAsia="Times New Roman" w:hAnsi="Times New Roman"/>
                <w:lang w:eastAsia="bg-BG"/>
              </w:rPr>
              <w:t>смилане</w:t>
            </w:r>
            <w:r w:rsidRPr="00E72797">
              <w:rPr>
                <w:rFonts w:ascii="Times New Roman" w:eastAsia="Times New Roman" w:hAnsi="Times New Roman"/>
                <w:lang w:val="ru-RU" w:eastAsia="bg-BG"/>
              </w:rPr>
              <w:t xml:space="preserve"> /;</w:t>
            </w:r>
          </w:p>
          <w:p w14:paraId="14295314" w14:textId="77777777" w:rsidR="00FF3821" w:rsidRPr="00E72797" w:rsidRDefault="00FF3821" w:rsidP="00FF3821">
            <w:pPr>
              <w:spacing w:after="0"/>
              <w:jc w:val="center"/>
              <w:rPr>
                <w:rFonts w:ascii="Times New Roman" w:eastAsia="Times New Roman" w:hAnsi="Times New Roman"/>
                <w:lang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13</w:t>
            </w:r>
            <w:r w:rsidRPr="00E72797">
              <w:rPr>
                <w:rFonts w:ascii="Times New Roman" w:eastAsia="Times New Roman" w:hAnsi="Times New Roman"/>
                <w:lang w:val="ru-RU" w:eastAsia="bg-BG"/>
              </w:rPr>
              <w:t xml:space="preserve">- </w:t>
            </w:r>
            <w:r w:rsidRPr="00E72797">
              <w:rPr>
                <w:rFonts w:ascii="Times New Roman" w:eastAsia="Times New Roman" w:hAnsi="Times New Roman"/>
                <w:shd w:val="clear" w:color="auto" w:fill="FEFEFE"/>
                <w:lang w:eastAsia="bg-BG"/>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Borders>
              <w:top w:val="single" w:sz="4" w:space="0" w:color="auto"/>
              <w:left w:val="single" w:sz="4" w:space="0" w:color="auto"/>
              <w:bottom w:val="single" w:sz="4" w:space="0" w:color="auto"/>
              <w:right w:val="single" w:sz="4" w:space="0" w:color="auto"/>
            </w:tcBorders>
            <w:hideMark/>
          </w:tcPr>
          <w:p w14:paraId="1064DC84" w14:textId="77777777" w:rsidR="00FF3821" w:rsidRPr="00E72797" w:rsidRDefault="00FF3821" w:rsidP="00FF3821">
            <w:pPr>
              <w:spacing w:line="240" w:lineRule="auto"/>
              <w:jc w:val="center"/>
              <w:rPr>
                <w:rFonts w:ascii="Times New Roman" w:eastAsia="Times New Roman" w:hAnsi="Times New Roman"/>
                <w:bCs/>
                <w:lang w:eastAsia="bg-BG"/>
              </w:rPr>
            </w:pPr>
            <w:r w:rsidRPr="00E72797">
              <w:rPr>
                <w:rFonts w:ascii="Times New Roman" w:eastAsia="Times New Roman" w:hAnsi="Times New Roman"/>
                <w:bCs/>
                <w:lang w:eastAsia="bg-BG"/>
              </w:rPr>
              <w:t>10</w:t>
            </w:r>
          </w:p>
        </w:tc>
      </w:tr>
      <w:tr w:rsidR="00FF3821" w:rsidRPr="00E72797" w14:paraId="788720FC" w14:textId="77777777" w:rsidTr="00FF3821">
        <w:trPr>
          <w:cantSplit/>
          <w:trHeight w:val="166"/>
          <w:jc w:val="center"/>
        </w:trPr>
        <w:tc>
          <w:tcPr>
            <w:tcW w:w="578" w:type="dxa"/>
            <w:tcBorders>
              <w:top w:val="single" w:sz="4" w:space="0" w:color="auto"/>
              <w:left w:val="single" w:sz="4" w:space="0" w:color="auto"/>
              <w:bottom w:val="single" w:sz="4" w:space="0" w:color="auto"/>
              <w:right w:val="single" w:sz="4" w:space="0" w:color="auto"/>
            </w:tcBorders>
            <w:hideMark/>
          </w:tcPr>
          <w:p w14:paraId="44B41702" w14:textId="77777777" w:rsidR="00FF3821" w:rsidRPr="00E72797" w:rsidRDefault="00FF3821" w:rsidP="00FF3821">
            <w:pPr>
              <w:spacing w:line="240" w:lineRule="auto"/>
              <w:jc w:val="center"/>
              <w:rPr>
                <w:rFonts w:ascii="Times New Roman" w:eastAsia="Times New Roman" w:hAnsi="Times New Roman"/>
                <w:b/>
                <w:bCs/>
                <w:lang w:eastAsia="bg-BG"/>
              </w:rPr>
            </w:pPr>
            <w:r w:rsidRPr="00E72797">
              <w:rPr>
                <w:rFonts w:ascii="Times New Roman" w:eastAsia="Times New Roman" w:hAnsi="Times New Roman"/>
                <w:b/>
                <w:bCs/>
                <w:lang w:eastAsia="bg-BG"/>
              </w:rPr>
              <w:t>2</w:t>
            </w:r>
          </w:p>
        </w:tc>
        <w:tc>
          <w:tcPr>
            <w:tcW w:w="992" w:type="dxa"/>
            <w:tcBorders>
              <w:top w:val="single" w:sz="4" w:space="0" w:color="auto"/>
              <w:left w:val="single" w:sz="4" w:space="0" w:color="auto"/>
              <w:bottom w:val="single" w:sz="4" w:space="0" w:color="auto"/>
              <w:right w:val="single" w:sz="4" w:space="0" w:color="auto"/>
            </w:tcBorders>
          </w:tcPr>
          <w:p w14:paraId="4BE383D0" w14:textId="77777777" w:rsidR="00FF3821" w:rsidRPr="00E72797" w:rsidRDefault="00FF3821" w:rsidP="00FF3821">
            <w:pPr>
              <w:spacing w:line="240" w:lineRule="auto"/>
              <w:jc w:val="center"/>
              <w:rPr>
                <w:rFonts w:ascii="Times New Roman" w:eastAsia="Times New Roman" w:hAnsi="Times New Roman"/>
                <w:lang w:eastAsia="bg-BG"/>
              </w:rPr>
            </w:pPr>
          </w:p>
          <w:p w14:paraId="7244A577" w14:textId="77777777" w:rsidR="00FF3821" w:rsidRPr="00E72797" w:rsidRDefault="00FF3821" w:rsidP="00FF3821">
            <w:pPr>
              <w:spacing w:line="240" w:lineRule="auto"/>
              <w:jc w:val="center"/>
              <w:rPr>
                <w:rFonts w:ascii="Times New Roman" w:eastAsia="Times New Roman" w:hAnsi="Times New Roman"/>
                <w:lang w:eastAsia="bg-BG"/>
              </w:rPr>
            </w:pPr>
            <w:r w:rsidRPr="00E72797">
              <w:rPr>
                <w:rFonts w:ascii="Times New Roman" w:eastAsia="Times New Roman" w:hAnsi="Times New Roman"/>
                <w:lang w:eastAsia="bg-BG"/>
              </w:rPr>
              <w:t>07 02 13</w:t>
            </w:r>
          </w:p>
        </w:tc>
        <w:tc>
          <w:tcPr>
            <w:tcW w:w="1932" w:type="dxa"/>
            <w:tcBorders>
              <w:top w:val="single" w:sz="4" w:space="0" w:color="auto"/>
              <w:left w:val="single" w:sz="4" w:space="0" w:color="auto"/>
              <w:bottom w:val="single" w:sz="4" w:space="0" w:color="auto"/>
              <w:right w:val="single" w:sz="4" w:space="0" w:color="auto"/>
            </w:tcBorders>
          </w:tcPr>
          <w:p w14:paraId="4E8CBD71" w14:textId="77777777" w:rsidR="00FF3821" w:rsidRPr="00E72797" w:rsidRDefault="00FF3821" w:rsidP="00FF3821">
            <w:pPr>
              <w:spacing w:line="240" w:lineRule="auto"/>
              <w:jc w:val="center"/>
              <w:rPr>
                <w:rFonts w:ascii="Times New Roman" w:eastAsia="Times New Roman" w:hAnsi="Times New Roman"/>
                <w:lang w:eastAsia="bg-BG"/>
              </w:rPr>
            </w:pPr>
          </w:p>
          <w:p w14:paraId="084C7198" w14:textId="77777777" w:rsidR="00FF3821" w:rsidRPr="00E72797" w:rsidRDefault="00FF3821" w:rsidP="00FF3821">
            <w:pPr>
              <w:spacing w:line="240" w:lineRule="auto"/>
              <w:jc w:val="center"/>
              <w:rPr>
                <w:rFonts w:ascii="Times New Roman" w:eastAsia="Times New Roman" w:hAnsi="Times New Roman"/>
                <w:lang w:eastAsia="bg-BG"/>
              </w:rPr>
            </w:pPr>
            <w:r w:rsidRPr="00E72797">
              <w:rPr>
                <w:rFonts w:ascii="Times New Roman" w:eastAsia="Times New Roman" w:hAnsi="Times New Roman"/>
                <w:lang w:eastAsia="bg-BG"/>
              </w:rPr>
              <w:t>Отпадъци от пластмаси</w:t>
            </w:r>
          </w:p>
        </w:tc>
        <w:tc>
          <w:tcPr>
            <w:tcW w:w="4536" w:type="dxa"/>
            <w:tcBorders>
              <w:top w:val="single" w:sz="4" w:space="0" w:color="auto"/>
              <w:left w:val="single" w:sz="4" w:space="0" w:color="auto"/>
              <w:bottom w:val="single" w:sz="4" w:space="0" w:color="auto"/>
              <w:right w:val="single" w:sz="4" w:space="0" w:color="auto"/>
            </w:tcBorders>
            <w:hideMark/>
          </w:tcPr>
          <w:p w14:paraId="77AE8A04" w14:textId="77777777" w:rsidR="00FF3821" w:rsidRPr="00E72797" w:rsidRDefault="00FF3821" w:rsidP="00FF3821">
            <w:pPr>
              <w:spacing w:after="0"/>
              <w:jc w:val="center"/>
              <w:rPr>
                <w:rFonts w:ascii="Times New Roman" w:eastAsia="Times New Roman" w:hAnsi="Times New Roman"/>
                <w:lang w:val="ru-RU"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3</w:t>
            </w:r>
            <w:r w:rsidRPr="00E72797">
              <w:rPr>
                <w:rFonts w:ascii="Times New Roman" w:eastAsia="Times New Roman" w:hAnsi="Times New Roman"/>
                <w:lang w:val="ru-RU" w:eastAsia="bg-BG"/>
              </w:rPr>
              <w:t xml:space="preserve"> –</w:t>
            </w:r>
            <w:r w:rsidRPr="00E72797">
              <w:rPr>
                <w:rFonts w:ascii="Times New Roman" w:eastAsia="Times New Roman" w:hAnsi="Times New Roman"/>
                <w:shd w:val="clear" w:color="auto" w:fill="FEFEFE"/>
                <w:lang w:eastAsia="bg-BG"/>
              </w:rPr>
              <w:t xml:space="preserve">Рециклиране/възстановяване на органични вещества, които не са използвани като </w:t>
            </w:r>
            <w:proofErr w:type="gramStart"/>
            <w:r w:rsidRPr="00E72797">
              <w:rPr>
                <w:rFonts w:ascii="Times New Roman" w:eastAsia="Times New Roman" w:hAnsi="Times New Roman"/>
                <w:shd w:val="clear" w:color="auto" w:fill="FEFEFE"/>
                <w:lang w:eastAsia="bg-BG"/>
              </w:rPr>
              <w:t>разтворители </w:t>
            </w:r>
            <w:r w:rsidRPr="00E72797">
              <w:rPr>
                <w:rFonts w:ascii="Times New Roman" w:eastAsia="Times New Roman" w:hAnsi="Times New Roman"/>
                <w:lang w:val="ru-RU" w:eastAsia="bg-BG"/>
              </w:rPr>
              <w:t>;</w:t>
            </w:r>
            <w:proofErr w:type="gramEnd"/>
          </w:p>
          <w:p w14:paraId="7DF1A553" w14:textId="77777777" w:rsidR="00FF3821" w:rsidRPr="00E72797" w:rsidRDefault="00FF3821" w:rsidP="00FF3821">
            <w:pPr>
              <w:spacing w:after="0"/>
              <w:jc w:val="center"/>
              <w:rPr>
                <w:rFonts w:ascii="Times New Roman" w:eastAsia="Times New Roman" w:hAnsi="Times New Roman"/>
                <w:shd w:val="clear" w:color="auto" w:fill="FEFEFE"/>
                <w:lang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12</w:t>
            </w:r>
            <w:r w:rsidRPr="00E72797">
              <w:rPr>
                <w:rFonts w:ascii="Times New Roman" w:eastAsia="Times New Roman" w:hAnsi="Times New Roman"/>
                <w:lang w:val="ru-RU" w:eastAsia="bg-BG"/>
              </w:rPr>
              <w:t xml:space="preserve"> – </w:t>
            </w:r>
            <w:r w:rsidRPr="00E72797">
              <w:rPr>
                <w:rFonts w:ascii="Times New Roman" w:eastAsia="Times New Roman" w:hAnsi="Times New Roman"/>
                <w:shd w:val="clear" w:color="auto" w:fill="FEFEFE"/>
                <w:lang w:eastAsia="bg-BG"/>
              </w:rPr>
              <w:t>Размяна на отпадъци за подлагане на някоя от дейностите с кодове R 1 - R 11</w:t>
            </w:r>
          </w:p>
          <w:p w14:paraId="3A605451" w14:textId="77777777" w:rsidR="00FF3821" w:rsidRPr="00E72797" w:rsidRDefault="00FF3821" w:rsidP="00FF3821">
            <w:pPr>
              <w:spacing w:after="0"/>
              <w:jc w:val="center"/>
              <w:rPr>
                <w:rFonts w:ascii="Times New Roman" w:eastAsia="Times New Roman" w:hAnsi="Times New Roman"/>
                <w:lang w:val="ru-RU" w:eastAsia="bg-BG"/>
              </w:rPr>
            </w:pPr>
            <w:r w:rsidRPr="00E72797">
              <w:rPr>
                <w:rFonts w:ascii="Times New Roman" w:eastAsia="Times New Roman" w:hAnsi="Times New Roman"/>
                <w:shd w:val="clear" w:color="auto" w:fill="FEFEFE"/>
                <w:lang w:eastAsia="bg-BG"/>
              </w:rPr>
              <w:t>/</w:t>
            </w:r>
            <w:r w:rsidRPr="00E72797">
              <w:rPr>
                <w:rFonts w:ascii="Times New Roman" w:eastAsia="Times New Roman" w:hAnsi="Times New Roman"/>
                <w:lang w:val="ru-RU" w:eastAsia="bg-BG"/>
              </w:rPr>
              <w:t xml:space="preserve">предв. обр. – </w:t>
            </w:r>
            <w:r w:rsidRPr="00E72797">
              <w:rPr>
                <w:rFonts w:ascii="Times New Roman" w:eastAsia="Times New Roman" w:hAnsi="Times New Roman"/>
                <w:lang w:eastAsia="bg-BG"/>
              </w:rPr>
              <w:t>сортиране; разделяне; прегрупиране; преопаковане; уплътняване</w:t>
            </w:r>
            <w:r w:rsidRPr="00E72797">
              <w:rPr>
                <w:rFonts w:ascii="Times New Roman" w:eastAsia="Times New Roman" w:hAnsi="Times New Roman"/>
                <w:bCs/>
                <w:lang w:eastAsia="bg-BG" w:bidi="as-IN"/>
              </w:rPr>
              <w:t xml:space="preserve"> и </w:t>
            </w:r>
            <w:r w:rsidRPr="00E72797">
              <w:rPr>
                <w:rFonts w:ascii="Times New Roman" w:eastAsia="Times New Roman" w:hAnsi="Times New Roman"/>
                <w:lang w:eastAsia="bg-BG"/>
              </w:rPr>
              <w:t>смилане</w:t>
            </w:r>
            <w:r w:rsidRPr="00E72797">
              <w:rPr>
                <w:rFonts w:ascii="Times New Roman" w:eastAsia="Times New Roman" w:hAnsi="Times New Roman"/>
                <w:lang w:val="ru-RU" w:eastAsia="bg-BG"/>
              </w:rPr>
              <w:t xml:space="preserve"> /;</w:t>
            </w:r>
          </w:p>
          <w:p w14:paraId="1C8F8850" w14:textId="77777777" w:rsidR="00FF3821" w:rsidRPr="00E72797" w:rsidRDefault="00FF3821" w:rsidP="00FF3821">
            <w:pPr>
              <w:spacing w:after="0"/>
              <w:jc w:val="center"/>
              <w:rPr>
                <w:rFonts w:ascii="Times New Roman" w:eastAsia="Times New Roman" w:hAnsi="Times New Roman"/>
                <w:lang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13</w:t>
            </w:r>
            <w:r w:rsidRPr="00E72797">
              <w:rPr>
                <w:rFonts w:ascii="Times New Roman" w:eastAsia="Times New Roman" w:hAnsi="Times New Roman"/>
                <w:lang w:val="ru-RU" w:eastAsia="bg-BG"/>
              </w:rPr>
              <w:t xml:space="preserve">- </w:t>
            </w:r>
            <w:r w:rsidRPr="00E72797">
              <w:rPr>
                <w:rFonts w:ascii="Times New Roman" w:eastAsia="Times New Roman" w:hAnsi="Times New Roman"/>
                <w:shd w:val="clear" w:color="auto" w:fill="FEFEFE"/>
                <w:lang w:eastAsia="bg-BG"/>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Borders>
              <w:top w:val="single" w:sz="4" w:space="0" w:color="auto"/>
              <w:left w:val="single" w:sz="4" w:space="0" w:color="auto"/>
              <w:bottom w:val="single" w:sz="4" w:space="0" w:color="auto"/>
              <w:right w:val="single" w:sz="4" w:space="0" w:color="auto"/>
            </w:tcBorders>
            <w:hideMark/>
          </w:tcPr>
          <w:p w14:paraId="496D1338" w14:textId="77777777" w:rsidR="00FF3821" w:rsidRPr="00E72797" w:rsidRDefault="00FF3821" w:rsidP="00FF3821">
            <w:pPr>
              <w:spacing w:line="240" w:lineRule="auto"/>
              <w:jc w:val="center"/>
              <w:rPr>
                <w:rFonts w:ascii="Times New Roman" w:eastAsia="Times New Roman" w:hAnsi="Times New Roman"/>
                <w:lang w:eastAsia="bg-BG"/>
              </w:rPr>
            </w:pPr>
            <w:r w:rsidRPr="00E72797">
              <w:rPr>
                <w:rFonts w:ascii="Times New Roman" w:eastAsia="Times New Roman" w:hAnsi="Times New Roman"/>
                <w:lang w:eastAsia="bg-BG"/>
              </w:rPr>
              <w:t>230</w:t>
            </w:r>
          </w:p>
        </w:tc>
      </w:tr>
      <w:tr w:rsidR="00FF3821" w:rsidRPr="00E72797" w14:paraId="6D23B81B" w14:textId="77777777" w:rsidTr="00FF3821">
        <w:trPr>
          <w:cantSplit/>
          <w:trHeight w:val="166"/>
          <w:jc w:val="center"/>
        </w:trPr>
        <w:tc>
          <w:tcPr>
            <w:tcW w:w="578" w:type="dxa"/>
            <w:tcBorders>
              <w:top w:val="single" w:sz="4" w:space="0" w:color="auto"/>
              <w:left w:val="single" w:sz="4" w:space="0" w:color="auto"/>
              <w:bottom w:val="single" w:sz="4" w:space="0" w:color="auto"/>
              <w:right w:val="single" w:sz="4" w:space="0" w:color="auto"/>
            </w:tcBorders>
            <w:hideMark/>
          </w:tcPr>
          <w:p w14:paraId="730954FC" w14:textId="77777777" w:rsidR="00FF3821" w:rsidRPr="00E72797" w:rsidRDefault="00FF3821" w:rsidP="00FF3821">
            <w:pPr>
              <w:spacing w:line="240" w:lineRule="auto"/>
              <w:jc w:val="center"/>
              <w:rPr>
                <w:rFonts w:ascii="Times New Roman" w:eastAsia="Times New Roman" w:hAnsi="Times New Roman"/>
                <w:b/>
                <w:bCs/>
                <w:lang w:eastAsia="bg-BG"/>
              </w:rPr>
            </w:pPr>
            <w:r w:rsidRPr="00E72797">
              <w:rPr>
                <w:rFonts w:ascii="Times New Roman" w:eastAsia="Times New Roman" w:hAnsi="Times New Roman"/>
                <w:b/>
                <w:bCs/>
                <w:lang w:eastAsia="bg-BG"/>
              </w:rPr>
              <w:t>3</w:t>
            </w:r>
          </w:p>
        </w:tc>
        <w:tc>
          <w:tcPr>
            <w:tcW w:w="992" w:type="dxa"/>
            <w:tcBorders>
              <w:top w:val="single" w:sz="4" w:space="0" w:color="auto"/>
              <w:left w:val="single" w:sz="4" w:space="0" w:color="auto"/>
              <w:bottom w:val="single" w:sz="4" w:space="0" w:color="auto"/>
              <w:right w:val="single" w:sz="4" w:space="0" w:color="auto"/>
            </w:tcBorders>
          </w:tcPr>
          <w:p w14:paraId="480E480C" w14:textId="77777777" w:rsidR="00FF3821" w:rsidRPr="00E72797" w:rsidRDefault="00FF3821" w:rsidP="00FF3821">
            <w:pPr>
              <w:spacing w:line="240" w:lineRule="auto"/>
              <w:jc w:val="center"/>
              <w:rPr>
                <w:rFonts w:ascii="Times New Roman" w:eastAsia="Times New Roman" w:hAnsi="Times New Roman"/>
                <w:lang w:eastAsia="bg-BG"/>
              </w:rPr>
            </w:pPr>
          </w:p>
          <w:p w14:paraId="66EEE1FA" w14:textId="77777777" w:rsidR="00FF3821" w:rsidRPr="00E72797" w:rsidRDefault="00FF3821" w:rsidP="00FF3821">
            <w:pPr>
              <w:spacing w:line="240" w:lineRule="auto"/>
              <w:jc w:val="center"/>
              <w:rPr>
                <w:rFonts w:ascii="Times New Roman" w:eastAsia="Times New Roman" w:hAnsi="Times New Roman"/>
                <w:lang w:eastAsia="bg-BG"/>
              </w:rPr>
            </w:pPr>
            <w:r w:rsidRPr="00E72797">
              <w:rPr>
                <w:rFonts w:ascii="Times New Roman" w:eastAsia="Times New Roman" w:hAnsi="Times New Roman"/>
                <w:lang w:eastAsia="bg-BG"/>
              </w:rPr>
              <w:t>12 01 05</w:t>
            </w:r>
          </w:p>
        </w:tc>
        <w:tc>
          <w:tcPr>
            <w:tcW w:w="1932" w:type="dxa"/>
            <w:tcBorders>
              <w:top w:val="single" w:sz="4" w:space="0" w:color="auto"/>
              <w:left w:val="single" w:sz="4" w:space="0" w:color="auto"/>
              <w:bottom w:val="single" w:sz="4" w:space="0" w:color="auto"/>
              <w:right w:val="single" w:sz="4" w:space="0" w:color="auto"/>
            </w:tcBorders>
          </w:tcPr>
          <w:p w14:paraId="75602A0E" w14:textId="77777777" w:rsidR="00FF3821" w:rsidRPr="00E72797" w:rsidRDefault="00FF3821" w:rsidP="00FF3821">
            <w:pPr>
              <w:spacing w:line="240" w:lineRule="auto"/>
              <w:jc w:val="center"/>
              <w:rPr>
                <w:rFonts w:ascii="Times New Roman" w:eastAsia="Times New Roman" w:hAnsi="Times New Roman"/>
                <w:lang w:eastAsia="bg-BG"/>
              </w:rPr>
            </w:pPr>
          </w:p>
          <w:p w14:paraId="053A4D0E" w14:textId="77777777" w:rsidR="00FF3821" w:rsidRPr="00E72797" w:rsidRDefault="00FF3821" w:rsidP="00FF3821">
            <w:pPr>
              <w:spacing w:line="240" w:lineRule="auto"/>
              <w:jc w:val="center"/>
              <w:rPr>
                <w:rFonts w:ascii="Times New Roman" w:eastAsia="Times New Roman" w:hAnsi="Times New Roman"/>
                <w:lang w:eastAsia="bg-BG"/>
              </w:rPr>
            </w:pPr>
            <w:r w:rsidRPr="00E72797">
              <w:rPr>
                <w:rFonts w:ascii="Times New Roman" w:eastAsia="Times New Roman" w:hAnsi="Times New Roman"/>
                <w:lang w:eastAsia="bg-BG"/>
              </w:rPr>
              <w:t>Стърготини, стружки и изрезки от пластмаси</w:t>
            </w:r>
          </w:p>
        </w:tc>
        <w:tc>
          <w:tcPr>
            <w:tcW w:w="4536" w:type="dxa"/>
            <w:tcBorders>
              <w:top w:val="single" w:sz="4" w:space="0" w:color="auto"/>
              <w:left w:val="single" w:sz="4" w:space="0" w:color="auto"/>
              <w:bottom w:val="single" w:sz="4" w:space="0" w:color="auto"/>
              <w:right w:val="single" w:sz="4" w:space="0" w:color="auto"/>
            </w:tcBorders>
            <w:hideMark/>
          </w:tcPr>
          <w:p w14:paraId="28AAD034" w14:textId="77777777" w:rsidR="00FF3821" w:rsidRPr="00E72797" w:rsidRDefault="00FF3821" w:rsidP="00FF3821">
            <w:pPr>
              <w:spacing w:after="0"/>
              <w:jc w:val="center"/>
              <w:rPr>
                <w:rFonts w:ascii="Times New Roman" w:eastAsia="Times New Roman" w:hAnsi="Times New Roman"/>
                <w:lang w:val="ru-RU"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3</w:t>
            </w:r>
            <w:r w:rsidRPr="00E72797">
              <w:rPr>
                <w:rFonts w:ascii="Times New Roman" w:eastAsia="Times New Roman" w:hAnsi="Times New Roman"/>
                <w:lang w:val="ru-RU" w:eastAsia="bg-BG"/>
              </w:rPr>
              <w:t xml:space="preserve"> –</w:t>
            </w:r>
            <w:r w:rsidRPr="00E72797">
              <w:rPr>
                <w:rFonts w:ascii="Times New Roman" w:eastAsia="Times New Roman" w:hAnsi="Times New Roman"/>
                <w:shd w:val="clear" w:color="auto" w:fill="FEFEFE"/>
                <w:lang w:eastAsia="bg-BG"/>
              </w:rPr>
              <w:t xml:space="preserve">Рециклиране/възстановяване на органични вещества, които не са използвани като </w:t>
            </w:r>
            <w:proofErr w:type="gramStart"/>
            <w:r w:rsidRPr="00E72797">
              <w:rPr>
                <w:rFonts w:ascii="Times New Roman" w:eastAsia="Times New Roman" w:hAnsi="Times New Roman"/>
                <w:shd w:val="clear" w:color="auto" w:fill="FEFEFE"/>
                <w:lang w:eastAsia="bg-BG"/>
              </w:rPr>
              <w:t>разтворители </w:t>
            </w:r>
            <w:r w:rsidRPr="00E72797">
              <w:rPr>
                <w:rFonts w:ascii="Times New Roman" w:eastAsia="Times New Roman" w:hAnsi="Times New Roman"/>
                <w:lang w:val="ru-RU" w:eastAsia="bg-BG"/>
              </w:rPr>
              <w:t>;</w:t>
            </w:r>
            <w:proofErr w:type="gramEnd"/>
          </w:p>
          <w:p w14:paraId="3C02249F" w14:textId="77777777" w:rsidR="00FF3821" w:rsidRPr="00E72797" w:rsidRDefault="00FF3821" w:rsidP="00FF3821">
            <w:pPr>
              <w:spacing w:after="0"/>
              <w:jc w:val="center"/>
              <w:rPr>
                <w:rFonts w:ascii="Times New Roman" w:eastAsia="Times New Roman" w:hAnsi="Times New Roman"/>
                <w:shd w:val="clear" w:color="auto" w:fill="FEFEFE"/>
                <w:lang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12</w:t>
            </w:r>
            <w:r w:rsidRPr="00E72797">
              <w:rPr>
                <w:rFonts w:ascii="Times New Roman" w:eastAsia="Times New Roman" w:hAnsi="Times New Roman"/>
                <w:lang w:val="ru-RU" w:eastAsia="bg-BG"/>
              </w:rPr>
              <w:t xml:space="preserve"> – </w:t>
            </w:r>
            <w:r w:rsidRPr="00E72797">
              <w:rPr>
                <w:rFonts w:ascii="Times New Roman" w:eastAsia="Times New Roman" w:hAnsi="Times New Roman"/>
                <w:shd w:val="clear" w:color="auto" w:fill="FEFEFE"/>
                <w:lang w:eastAsia="bg-BG"/>
              </w:rPr>
              <w:t>Размяна на отпадъци за подлагане на някоя от дейностите с кодове R 1 - R 11</w:t>
            </w:r>
          </w:p>
          <w:p w14:paraId="3943B769" w14:textId="77777777" w:rsidR="00FF3821" w:rsidRPr="00E72797" w:rsidRDefault="00FF3821" w:rsidP="00FF3821">
            <w:pPr>
              <w:spacing w:after="0"/>
              <w:jc w:val="center"/>
              <w:rPr>
                <w:rFonts w:ascii="Times New Roman" w:eastAsia="Times New Roman" w:hAnsi="Times New Roman"/>
                <w:lang w:val="ru-RU" w:eastAsia="bg-BG"/>
              </w:rPr>
            </w:pPr>
            <w:r w:rsidRPr="00E72797">
              <w:rPr>
                <w:rFonts w:ascii="Times New Roman" w:eastAsia="Times New Roman" w:hAnsi="Times New Roman"/>
                <w:shd w:val="clear" w:color="auto" w:fill="FEFEFE"/>
                <w:lang w:eastAsia="bg-BG"/>
              </w:rPr>
              <w:t>/</w:t>
            </w:r>
            <w:r w:rsidRPr="00E72797">
              <w:rPr>
                <w:rFonts w:ascii="Times New Roman" w:eastAsia="Times New Roman" w:hAnsi="Times New Roman"/>
                <w:lang w:val="ru-RU" w:eastAsia="bg-BG"/>
              </w:rPr>
              <w:t xml:space="preserve">предв. обр. – </w:t>
            </w:r>
            <w:r w:rsidRPr="00E72797">
              <w:rPr>
                <w:rFonts w:ascii="Times New Roman" w:eastAsia="Times New Roman" w:hAnsi="Times New Roman"/>
                <w:lang w:eastAsia="bg-BG"/>
              </w:rPr>
              <w:t>сортиране; разделяне; прегрупиране; преопаковане; уплътняване</w:t>
            </w:r>
            <w:r w:rsidRPr="00E72797">
              <w:rPr>
                <w:rFonts w:ascii="Times New Roman" w:eastAsia="Times New Roman" w:hAnsi="Times New Roman"/>
                <w:bCs/>
                <w:lang w:eastAsia="bg-BG" w:bidi="as-IN"/>
              </w:rPr>
              <w:t xml:space="preserve"> и </w:t>
            </w:r>
            <w:r w:rsidRPr="00E72797">
              <w:rPr>
                <w:rFonts w:ascii="Times New Roman" w:eastAsia="Times New Roman" w:hAnsi="Times New Roman"/>
                <w:lang w:eastAsia="bg-BG"/>
              </w:rPr>
              <w:t>смилане</w:t>
            </w:r>
            <w:r w:rsidRPr="00E72797">
              <w:rPr>
                <w:rFonts w:ascii="Times New Roman" w:eastAsia="Times New Roman" w:hAnsi="Times New Roman"/>
                <w:lang w:val="ru-RU" w:eastAsia="bg-BG"/>
              </w:rPr>
              <w:t xml:space="preserve"> /;</w:t>
            </w:r>
          </w:p>
          <w:p w14:paraId="75E01434" w14:textId="77777777" w:rsidR="00FF3821" w:rsidRPr="00E72797" w:rsidRDefault="00FF3821" w:rsidP="00FF3821">
            <w:pPr>
              <w:spacing w:after="0"/>
              <w:jc w:val="center"/>
              <w:rPr>
                <w:rFonts w:ascii="Times New Roman" w:eastAsia="Times New Roman" w:hAnsi="Times New Roman"/>
                <w:lang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13</w:t>
            </w:r>
            <w:r w:rsidRPr="00E72797">
              <w:rPr>
                <w:rFonts w:ascii="Times New Roman" w:eastAsia="Times New Roman" w:hAnsi="Times New Roman"/>
                <w:lang w:val="ru-RU" w:eastAsia="bg-BG"/>
              </w:rPr>
              <w:t xml:space="preserve">- </w:t>
            </w:r>
            <w:r w:rsidRPr="00E72797">
              <w:rPr>
                <w:rFonts w:ascii="Times New Roman" w:eastAsia="Times New Roman" w:hAnsi="Times New Roman"/>
                <w:shd w:val="clear" w:color="auto" w:fill="FEFEFE"/>
                <w:lang w:eastAsia="bg-BG"/>
              </w:rPr>
              <w:t xml:space="preserve">Съхраняване на отпадъци до извършването на някоя от дейностите с кодове R 1 - R 12 (с изключение на временното съхраняване на </w:t>
            </w:r>
            <w:r w:rsidRPr="00E72797">
              <w:rPr>
                <w:rFonts w:ascii="Times New Roman" w:eastAsia="Times New Roman" w:hAnsi="Times New Roman"/>
                <w:shd w:val="clear" w:color="auto" w:fill="FEFEFE"/>
                <w:lang w:eastAsia="bg-BG"/>
              </w:rPr>
              <w:lastRenderedPageBreak/>
              <w:t>отпадъците на площадката на образуване до събирането им)</w:t>
            </w:r>
          </w:p>
        </w:tc>
        <w:tc>
          <w:tcPr>
            <w:tcW w:w="1227" w:type="dxa"/>
            <w:tcBorders>
              <w:top w:val="single" w:sz="4" w:space="0" w:color="auto"/>
              <w:left w:val="single" w:sz="4" w:space="0" w:color="auto"/>
              <w:bottom w:val="single" w:sz="4" w:space="0" w:color="auto"/>
              <w:right w:val="single" w:sz="4" w:space="0" w:color="auto"/>
            </w:tcBorders>
            <w:hideMark/>
          </w:tcPr>
          <w:p w14:paraId="3073FFA9" w14:textId="77777777" w:rsidR="00FF3821" w:rsidRPr="00E72797" w:rsidRDefault="00FF3821" w:rsidP="00FF3821">
            <w:pPr>
              <w:spacing w:line="240" w:lineRule="auto"/>
              <w:jc w:val="center"/>
              <w:rPr>
                <w:rFonts w:ascii="Times New Roman" w:eastAsia="Times New Roman" w:hAnsi="Times New Roman"/>
                <w:lang w:eastAsia="bg-BG"/>
              </w:rPr>
            </w:pPr>
            <w:r w:rsidRPr="00E72797">
              <w:rPr>
                <w:rFonts w:ascii="Times New Roman" w:eastAsia="Times New Roman" w:hAnsi="Times New Roman"/>
                <w:lang w:eastAsia="bg-BG"/>
              </w:rPr>
              <w:lastRenderedPageBreak/>
              <w:t>10</w:t>
            </w:r>
          </w:p>
        </w:tc>
      </w:tr>
      <w:tr w:rsidR="00FF3821" w:rsidRPr="00E72797" w14:paraId="1D5B70E5" w14:textId="77777777" w:rsidTr="00FF3821">
        <w:trPr>
          <w:cantSplit/>
          <w:trHeight w:val="166"/>
          <w:jc w:val="center"/>
        </w:trPr>
        <w:tc>
          <w:tcPr>
            <w:tcW w:w="578" w:type="dxa"/>
            <w:tcBorders>
              <w:top w:val="single" w:sz="4" w:space="0" w:color="auto"/>
              <w:left w:val="single" w:sz="4" w:space="0" w:color="auto"/>
              <w:bottom w:val="single" w:sz="4" w:space="0" w:color="auto"/>
              <w:right w:val="single" w:sz="4" w:space="0" w:color="auto"/>
            </w:tcBorders>
            <w:hideMark/>
          </w:tcPr>
          <w:p w14:paraId="0E5AC91D" w14:textId="77777777" w:rsidR="00FF3821" w:rsidRPr="00E72797" w:rsidRDefault="00FF3821" w:rsidP="00FF3821">
            <w:pPr>
              <w:spacing w:line="240" w:lineRule="auto"/>
              <w:jc w:val="center"/>
              <w:rPr>
                <w:rFonts w:ascii="Times New Roman" w:eastAsia="Times New Roman" w:hAnsi="Times New Roman"/>
                <w:b/>
                <w:bCs/>
                <w:lang w:eastAsia="bg-BG"/>
              </w:rPr>
            </w:pPr>
            <w:r w:rsidRPr="00E72797">
              <w:rPr>
                <w:rFonts w:ascii="Times New Roman" w:eastAsia="Times New Roman" w:hAnsi="Times New Roman"/>
                <w:b/>
                <w:bCs/>
                <w:lang w:eastAsia="bg-BG"/>
              </w:rPr>
              <w:lastRenderedPageBreak/>
              <w:t>4</w:t>
            </w:r>
          </w:p>
        </w:tc>
        <w:tc>
          <w:tcPr>
            <w:tcW w:w="992" w:type="dxa"/>
            <w:tcBorders>
              <w:top w:val="single" w:sz="4" w:space="0" w:color="auto"/>
              <w:left w:val="single" w:sz="4" w:space="0" w:color="auto"/>
              <w:bottom w:val="single" w:sz="4" w:space="0" w:color="auto"/>
              <w:right w:val="single" w:sz="4" w:space="0" w:color="auto"/>
            </w:tcBorders>
            <w:hideMark/>
          </w:tcPr>
          <w:p w14:paraId="4BE22730" w14:textId="77777777" w:rsidR="00FF3821" w:rsidRPr="00E72797" w:rsidRDefault="00FF3821" w:rsidP="00FF3821">
            <w:pPr>
              <w:spacing w:line="240" w:lineRule="auto"/>
              <w:jc w:val="center"/>
              <w:rPr>
                <w:rFonts w:ascii="Times New Roman" w:eastAsia="Times New Roman" w:hAnsi="Times New Roman"/>
                <w:lang w:val="en-GB" w:eastAsia="bg-BG"/>
              </w:rPr>
            </w:pPr>
            <w:r w:rsidRPr="00E72797">
              <w:rPr>
                <w:rFonts w:ascii="Times New Roman" w:eastAsia="Times New Roman" w:hAnsi="Times New Roman"/>
                <w:lang w:val="en-GB" w:eastAsia="bg-BG"/>
              </w:rPr>
              <w:t>15 01 02</w:t>
            </w:r>
          </w:p>
        </w:tc>
        <w:tc>
          <w:tcPr>
            <w:tcW w:w="1932" w:type="dxa"/>
            <w:tcBorders>
              <w:top w:val="single" w:sz="4" w:space="0" w:color="auto"/>
              <w:left w:val="single" w:sz="4" w:space="0" w:color="auto"/>
              <w:bottom w:val="single" w:sz="4" w:space="0" w:color="auto"/>
              <w:right w:val="single" w:sz="4" w:space="0" w:color="auto"/>
            </w:tcBorders>
            <w:hideMark/>
          </w:tcPr>
          <w:p w14:paraId="3E064B7B" w14:textId="77777777" w:rsidR="00FF3821" w:rsidRPr="00E72797" w:rsidRDefault="00FF3821" w:rsidP="00FF3821">
            <w:pPr>
              <w:spacing w:line="240" w:lineRule="auto"/>
              <w:jc w:val="center"/>
              <w:rPr>
                <w:rFonts w:ascii="Times New Roman" w:eastAsia="Times New Roman" w:hAnsi="Times New Roman"/>
                <w:lang w:val="en-GB" w:eastAsia="bg-BG"/>
              </w:rPr>
            </w:pPr>
            <w:proofErr w:type="spellStart"/>
            <w:r w:rsidRPr="00E72797">
              <w:rPr>
                <w:rFonts w:ascii="Times New Roman" w:eastAsia="Times New Roman" w:hAnsi="Times New Roman"/>
                <w:lang w:val="en-GB" w:eastAsia="bg-BG"/>
              </w:rPr>
              <w:t>Пластмасови</w:t>
            </w:r>
            <w:proofErr w:type="spellEnd"/>
            <w:r w:rsidRPr="00E72797">
              <w:rPr>
                <w:rFonts w:ascii="Times New Roman" w:eastAsia="Times New Roman" w:hAnsi="Times New Roman"/>
                <w:lang w:val="en-GB" w:eastAsia="bg-BG"/>
              </w:rPr>
              <w:t xml:space="preserve"> </w:t>
            </w:r>
            <w:proofErr w:type="spellStart"/>
            <w:r w:rsidRPr="00E72797">
              <w:rPr>
                <w:rFonts w:ascii="Times New Roman" w:eastAsia="Times New Roman" w:hAnsi="Times New Roman"/>
                <w:lang w:val="en-GB" w:eastAsia="bg-BG"/>
              </w:rPr>
              <w:t>опаковки</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128A8EDE" w14:textId="77777777" w:rsidR="00FF3821" w:rsidRPr="00E72797" w:rsidRDefault="00FF3821" w:rsidP="00FF3821">
            <w:pPr>
              <w:spacing w:after="0"/>
              <w:jc w:val="center"/>
              <w:rPr>
                <w:rFonts w:ascii="Times New Roman" w:eastAsia="Times New Roman" w:hAnsi="Times New Roman"/>
                <w:lang w:val="ru-RU"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3</w:t>
            </w:r>
            <w:r w:rsidRPr="00E72797">
              <w:rPr>
                <w:rFonts w:ascii="Times New Roman" w:eastAsia="Times New Roman" w:hAnsi="Times New Roman"/>
                <w:lang w:val="ru-RU" w:eastAsia="bg-BG"/>
              </w:rPr>
              <w:t xml:space="preserve"> –</w:t>
            </w:r>
            <w:r w:rsidRPr="00E72797">
              <w:rPr>
                <w:rFonts w:ascii="Times New Roman" w:eastAsia="Times New Roman" w:hAnsi="Times New Roman"/>
                <w:shd w:val="clear" w:color="auto" w:fill="FEFEFE"/>
                <w:lang w:eastAsia="bg-BG"/>
              </w:rPr>
              <w:t xml:space="preserve">Рециклиране/възстановяване на органични вещества, които не са използвани като </w:t>
            </w:r>
            <w:proofErr w:type="gramStart"/>
            <w:r w:rsidRPr="00E72797">
              <w:rPr>
                <w:rFonts w:ascii="Times New Roman" w:eastAsia="Times New Roman" w:hAnsi="Times New Roman"/>
                <w:shd w:val="clear" w:color="auto" w:fill="FEFEFE"/>
                <w:lang w:eastAsia="bg-BG"/>
              </w:rPr>
              <w:t>разтворители </w:t>
            </w:r>
            <w:r w:rsidRPr="00E72797">
              <w:rPr>
                <w:rFonts w:ascii="Times New Roman" w:eastAsia="Times New Roman" w:hAnsi="Times New Roman"/>
                <w:lang w:val="ru-RU" w:eastAsia="bg-BG"/>
              </w:rPr>
              <w:t>;</w:t>
            </w:r>
            <w:proofErr w:type="gramEnd"/>
          </w:p>
          <w:p w14:paraId="6897A4AD" w14:textId="77777777" w:rsidR="00FF3821" w:rsidRPr="00E72797" w:rsidRDefault="00FF3821" w:rsidP="00FF3821">
            <w:pPr>
              <w:spacing w:after="0"/>
              <w:jc w:val="center"/>
              <w:rPr>
                <w:rFonts w:ascii="Times New Roman" w:eastAsia="Times New Roman" w:hAnsi="Times New Roman"/>
                <w:shd w:val="clear" w:color="auto" w:fill="FEFEFE"/>
                <w:lang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12</w:t>
            </w:r>
            <w:r w:rsidRPr="00E72797">
              <w:rPr>
                <w:rFonts w:ascii="Times New Roman" w:eastAsia="Times New Roman" w:hAnsi="Times New Roman"/>
                <w:lang w:val="ru-RU" w:eastAsia="bg-BG"/>
              </w:rPr>
              <w:t xml:space="preserve"> – </w:t>
            </w:r>
            <w:r w:rsidRPr="00E72797">
              <w:rPr>
                <w:rFonts w:ascii="Times New Roman" w:eastAsia="Times New Roman" w:hAnsi="Times New Roman"/>
                <w:shd w:val="clear" w:color="auto" w:fill="FEFEFE"/>
                <w:lang w:eastAsia="bg-BG"/>
              </w:rPr>
              <w:t>Размяна на отпадъци за подлагане на някоя от дейностите с кодове R 1 - R 11</w:t>
            </w:r>
          </w:p>
          <w:p w14:paraId="1C956C5F" w14:textId="77777777" w:rsidR="00FF3821" w:rsidRPr="00E72797" w:rsidRDefault="00FF3821" w:rsidP="00FF3821">
            <w:pPr>
              <w:spacing w:after="0"/>
              <w:jc w:val="center"/>
              <w:rPr>
                <w:rFonts w:ascii="Times New Roman" w:eastAsia="Times New Roman" w:hAnsi="Times New Roman"/>
                <w:lang w:val="ru-RU" w:eastAsia="bg-BG"/>
              </w:rPr>
            </w:pPr>
            <w:r w:rsidRPr="00E72797">
              <w:rPr>
                <w:rFonts w:ascii="Times New Roman" w:eastAsia="Times New Roman" w:hAnsi="Times New Roman"/>
                <w:shd w:val="clear" w:color="auto" w:fill="FEFEFE"/>
                <w:lang w:eastAsia="bg-BG"/>
              </w:rPr>
              <w:t>/</w:t>
            </w:r>
            <w:r w:rsidRPr="00E72797">
              <w:rPr>
                <w:rFonts w:ascii="Times New Roman" w:eastAsia="Times New Roman" w:hAnsi="Times New Roman"/>
                <w:lang w:val="ru-RU" w:eastAsia="bg-BG"/>
              </w:rPr>
              <w:t xml:space="preserve">предв. обр. – </w:t>
            </w:r>
            <w:r w:rsidRPr="00E72797">
              <w:rPr>
                <w:rFonts w:ascii="Times New Roman" w:eastAsia="Times New Roman" w:hAnsi="Times New Roman"/>
                <w:lang w:eastAsia="bg-BG"/>
              </w:rPr>
              <w:t>сортиране; разделяне; прегрупиране; преопаковане; уплътняване</w:t>
            </w:r>
            <w:r w:rsidRPr="00E72797">
              <w:rPr>
                <w:rFonts w:ascii="Times New Roman" w:eastAsia="Times New Roman" w:hAnsi="Times New Roman"/>
                <w:bCs/>
                <w:lang w:eastAsia="bg-BG" w:bidi="as-IN"/>
              </w:rPr>
              <w:t xml:space="preserve"> и </w:t>
            </w:r>
            <w:r w:rsidRPr="00E72797">
              <w:rPr>
                <w:rFonts w:ascii="Times New Roman" w:eastAsia="Times New Roman" w:hAnsi="Times New Roman"/>
                <w:lang w:eastAsia="bg-BG"/>
              </w:rPr>
              <w:t>смилане</w:t>
            </w:r>
            <w:r w:rsidRPr="00E72797">
              <w:rPr>
                <w:rFonts w:ascii="Times New Roman" w:eastAsia="Times New Roman" w:hAnsi="Times New Roman"/>
                <w:lang w:val="ru-RU" w:eastAsia="bg-BG"/>
              </w:rPr>
              <w:t xml:space="preserve"> /;</w:t>
            </w:r>
          </w:p>
          <w:p w14:paraId="2B6B4517" w14:textId="77777777" w:rsidR="00FF3821" w:rsidRPr="00E72797" w:rsidRDefault="00FF3821" w:rsidP="00FF3821">
            <w:pPr>
              <w:spacing w:after="0"/>
              <w:jc w:val="center"/>
              <w:rPr>
                <w:rFonts w:ascii="Times New Roman" w:eastAsia="Times New Roman" w:hAnsi="Times New Roman"/>
                <w:lang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13</w:t>
            </w:r>
            <w:r w:rsidRPr="00E72797">
              <w:rPr>
                <w:rFonts w:ascii="Times New Roman" w:eastAsia="Times New Roman" w:hAnsi="Times New Roman"/>
                <w:lang w:val="ru-RU" w:eastAsia="bg-BG"/>
              </w:rPr>
              <w:t xml:space="preserve">- </w:t>
            </w:r>
            <w:r w:rsidRPr="00E72797">
              <w:rPr>
                <w:rFonts w:ascii="Times New Roman" w:eastAsia="Times New Roman" w:hAnsi="Times New Roman"/>
                <w:shd w:val="clear" w:color="auto" w:fill="FEFEFE"/>
                <w:lang w:eastAsia="bg-BG"/>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Borders>
              <w:top w:val="single" w:sz="4" w:space="0" w:color="auto"/>
              <w:left w:val="single" w:sz="4" w:space="0" w:color="auto"/>
              <w:bottom w:val="single" w:sz="4" w:space="0" w:color="auto"/>
              <w:right w:val="single" w:sz="4" w:space="0" w:color="auto"/>
            </w:tcBorders>
            <w:hideMark/>
          </w:tcPr>
          <w:p w14:paraId="4D464F42" w14:textId="77777777" w:rsidR="00FF3821" w:rsidRPr="00E72797" w:rsidRDefault="00FF3821" w:rsidP="00FF3821">
            <w:pPr>
              <w:spacing w:line="240" w:lineRule="auto"/>
              <w:jc w:val="center"/>
              <w:rPr>
                <w:rFonts w:ascii="Times New Roman" w:eastAsia="Times New Roman" w:hAnsi="Times New Roman"/>
                <w:lang w:eastAsia="bg-BG"/>
              </w:rPr>
            </w:pPr>
            <w:r w:rsidRPr="00E72797">
              <w:rPr>
                <w:rFonts w:ascii="Times New Roman" w:eastAsia="Times New Roman" w:hAnsi="Times New Roman"/>
                <w:lang w:eastAsia="bg-BG"/>
              </w:rPr>
              <w:t>10</w:t>
            </w:r>
          </w:p>
        </w:tc>
      </w:tr>
      <w:tr w:rsidR="00FF3821" w:rsidRPr="00E72797" w14:paraId="67807627" w14:textId="77777777" w:rsidTr="00FF3821">
        <w:trPr>
          <w:cantSplit/>
          <w:trHeight w:val="166"/>
          <w:jc w:val="center"/>
        </w:trPr>
        <w:tc>
          <w:tcPr>
            <w:tcW w:w="578" w:type="dxa"/>
            <w:tcBorders>
              <w:top w:val="single" w:sz="4" w:space="0" w:color="auto"/>
              <w:left w:val="single" w:sz="4" w:space="0" w:color="auto"/>
              <w:bottom w:val="single" w:sz="4" w:space="0" w:color="auto"/>
              <w:right w:val="single" w:sz="4" w:space="0" w:color="auto"/>
            </w:tcBorders>
            <w:hideMark/>
          </w:tcPr>
          <w:p w14:paraId="5806B378" w14:textId="77777777" w:rsidR="00FF3821" w:rsidRPr="00E72797" w:rsidRDefault="00FF3821" w:rsidP="00FF3821">
            <w:pPr>
              <w:spacing w:line="240" w:lineRule="auto"/>
              <w:jc w:val="center"/>
              <w:rPr>
                <w:rFonts w:ascii="Times New Roman" w:eastAsia="Times New Roman" w:hAnsi="Times New Roman"/>
                <w:b/>
                <w:bCs/>
                <w:lang w:eastAsia="bg-BG"/>
              </w:rPr>
            </w:pPr>
            <w:r w:rsidRPr="00E72797">
              <w:rPr>
                <w:rFonts w:ascii="Times New Roman" w:eastAsia="Times New Roman" w:hAnsi="Times New Roman"/>
                <w:b/>
                <w:bCs/>
                <w:lang w:eastAsia="bg-BG"/>
              </w:rPr>
              <w:t>5</w:t>
            </w:r>
          </w:p>
        </w:tc>
        <w:tc>
          <w:tcPr>
            <w:tcW w:w="992" w:type="dxa"/>
            <w:tcBorders>
              <w:top w:val="single" w:sz="4" w:space="0" w:color="auto"/>
              <w:left w:val="single" w:sz="4" w:space="0" w:color="auto"/>
              <w:bottom w:val="single" w:sz="4" w:space="0" w:color="auto"/>
              <w:right w:val="single" w:sz="4" w:space="0" w:color="auto"/>
            </w:tcBorders>
          </w:tcPr>
          <w:p w14:paraId="141FD7DD" w14:textId="77777777" w:rsidR="00FF3821" w:rsidRPr="00E72797" w:rsidRDefault="00FF3821" w:rsidP="00FF3821">
            <w:pPr>
              <w:spacing w:line="240" w:lineRule="auto"/>
              <w:jc w:val="center"/>
              <w:rPr>
                <w:rFonts w:ascii="Times New Roman" w:eastAsia="Times New Roman" w:hAnsi="Times New Roman"/>
                <w:lang w:eastAsia="bg-BG"/>
              </w:rPr>
            </w:pPr>
          </w:p>
          <w:p w14:paraId="24A907E3" w14:textId="77777777" w:rsidR="00FF3821" w:rsidRPr="00E72797" w:rsidRDefault="00FF3821" w:rsidP="00FF3821">
            <w:pPr>
              <w:spacing w:line="240" w:lineRule="auto"/>
              <w:jc w:val="center"/>
              <w:rPr>
                <w:rFonts w:ascii="Times New Roman" w:eastAsia="Times New Roman" w:hAnsi="Times New Roman"/>
                <w:lang w:eastAsia="bg-BG"/>
              </w:rPr>
            </w:pPr>
            <w:r w:rsidRPr="00E72797">
              <w:rPr>
                <w:rFonts w:ascii="Times New Roman" w:eastAsia="Times New Roman" w:hAnsi="Times New Roman"/>
                <w:lang w:val="en-GB" w:eastAsia="bg-BG"/>
              </w:rPr>
              <w:t>16 01 19</w:t>
            </w:r>
          </w:p>
        </w:tc>
        <w:tc>
          <w:tcPr>
            <w:tcW w:w="1932" w:type="dxa"/>
            <w:tcBorders>
              <w:top w:val="single" w:sz="4" w:space="0" w:color="auto"/>
              <w:left w:val="single" w:sz="4" w:space="0" w:color="auto"/>
              <w:bottom w:val="single" w:sz="4" w:space="0" w:color="auto"/>
              <w:right w:val="single" w:sz="4" w:space="0" w:color="auto"/>
            </w:tcBorders>
          </w:tcPr>
          <w:p w14:paraId="03A057B3" w14:textId="77777777" w:rsidR="00FF3821" w:rsidRPr="00E72797" w:rsidRDefault="00FF3821" w:rsidP="00FF3821">
            <w:pPr>
              <w:spacing w:line="240" w:lineRule="auto"/>
              <w:jc w:val="center"/>
              <w:rPr>
                <w:rFonts w:ascii="Times New Roman" w:eastAsia="Times New Roman" w:hAnsi="Times New Roman"/>
                <w:lang w:eastAsia="bg-BG"/>
              </w:rPr>
            </w:pPr>
          </w:p>
          <w:p w14:paraId="39512566" w14:textId="77777777" w:rsidR="00FF3821" w:rsidRPr="00E72797" w:rsidRDefault="00FF3821" w:rsidP="00FF3821">
            <w:pPr>
              <w:spacing w:line="240" w:lineRule="auto"/>
              <w:jc w:val="center"/>
              <w:rPr>
                <w:rFonts w:ascii="Times New Roman" w:eastAsia="Times New Roman" w:hAnsi="Times New Roman"/>
                <w:lang w:eastAsia="bg-BG"/>
              </w:rPr>
            </w:pPr>
            <w:r w:rsidRPr="00E72797">
              <w:rPr>
                <w:rFonts w:ascii="Times New Roman" w:eastAsia="Times New Roman" w:hAnsi="Times New Roman"/>
                <w:lang w:eastAsia="bg-BG"/>
              </w:rPr>
              <w:t>Пластмаси</w:t>
            </w:r>
          </w:p>
        </w:tc>
        <w:tc>
          <w:tcPr>
            <w:tcW w:w="4536" w:type="dxa"/>
            <w:tcBorders>
              <w:top w:val="single" w:sz="4" w:space="0" w:color="auto"/>
              <w:left w:val="single" w:sz="4" w:space="0" w:color="auto"/>
              <w:bottom w:val="single" w:sz="4" w:space="0" w:color="auto"/>
              <w:right w:val="single" w:sz="4" w:space="0" w:color="auto"/>
            </w:tcBorders>
            <w:hideMark/>
          </w:tcPr>
          <w:p w14:paraId="79149CCF" w14:textId="77777777" w:rsidR="00FF3821" w:rsidRPr="00E72797" w:rsidRDefault="00FF3821" w:rsidP="00FF3821">
            <w:pPr>
              <w:spacing w:after="0"/>
              <w:jc w:val="center"/>
              <w:rPr>
                <w:rFonts w:ascii="Times New Roman" w:eastAsia="Times New Roman" w:hAnsi="Times New Roman"/>
                <w:lang w:val="ru-RU"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3</w:t>
            </w:r>
            <w:r w:rsidRPr="00E72797">
              <w:rPr>
                <w:rFonts w:ascii="Times New Roman" w:eastAsia="Times New Roman" w:hAnsi="Times New Roman"/>
                <w:lang w:val="ru-RU" w:eastAsia="bg-BG"/>
              </w:rPr>
              <w:t xml:space="preserve"> –</w:t>
            </w:r>
            <w:r w:rsidRPr="00E72797">
              <w:rPr>
                <w:rFonts w:ascii="Times New Roman" w:eastAsia="Times New Roman" w:hAnsi="Times New Roman"/>
                <w:shd w:val="clear" w:color="auto" w:fill="FEFEFE"/>
                <w:lang w:eastAsia="bg-BG"/>
              </w:rPr>
              <w:t xml:space="preserve">Рециклиране/възстановяване на органични вещества, които не са използвани като </w:t>
            </w:r>
            <w:proofErr w:type="gramStart"/>
            <w:r w:rsidRPr="00E72797">
              <w:rPr>
                <w:rFonts w:ascii="Times New Roman" w:eastAsia="Times New Roman" w:hAnsi="Times New Roman"/>
                <w:shd w:val="clear" w:color="auto" w:fill="FEFEFE"/>
                <w:lang w:eastAsia="bg-BG"/>
              </w:rPr>
              <w:t>разтворители </w:t>
            </w:r>
            <w:r w:rsidRPr="00E72797">
              <w:rPr>
                <w:rFonts w:ascii="Times New Roman" w:eastAsia="Times New Roman" w:hAnsi="Times New Roman"/>
                <w:lang w:val="ru-RU" w:eastAsia="bg-BG"/>
              </w:rPr>
              <w:t>;</w:t>
            </w:r>
            <w:proofErr w:type="gramEnd"/>
          </w:p>
          <w:p w14:paraId="26D09A7A" w14:textId="77777777" w:rsidR="00FF3821" w:rsidRPr="00E72797" w:rsidRDefault="00FF3821" w:rsidP="00FF3821">
            <w:pPr>
              <w:spacing w:after="0"/>
              <w:jc w:val="center"/>
              <w:rPr>
                <w:rFonts w:ascii="Times New Roman" w:eastAsia="Times New Roman" w:hAnsi="Times New Roman"/>
                <w:shd w:val="clear" w:color="auto" w:fill="FEFEFE"/>
                <w:lang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12</w:t>
            </w:r>
            <w:r w:rsidRPr="00E72797">
              <w:rPr>
                <w:rFonts w:ascii="Times New Roman" w:eastAsia="Times New Roman" w:hAnsi="Times New Roman"/>
                <w:lang w:val="ru-RU" w:eastAsia="bg-BG"/>
              </w:rPr>
              <w:t xml:space="preserve"> – </w:t>
            </w:r>
            <w:r w:rsidRPr="00E72797">
              <w:rPr>
                <w:rFonts w:ascii="Times New Roman" w:eastAsia="Times New Roman" w:hAnsi="Times New Roman"/>
                <w:shd w:val="clear" w:color="auto" w:fill="FEFEFE"/>
                <w:lang w:eastAsia="bg-BG"/>
              </w:rPr>
              <w:t>Размяна на отпадъци за подлагане на някоя от дейностите с кодове R 1 - R 11</w:t>
            </w:r>
          </w:p>
          <w:p w14:paraId="2BC2F5BD" w14:textId="77777777" w:rsidR="00FF3821" w:rsidRPr="00E72797" w:rsidRDefault="00FF3821" w:rsidP="00FF3821">
            <w:pPr>
              <w:spacing w:after="0"/>
              <w:jc w:val="center"/>
              <w:rPr>
                <w:rFonts w:ascii="Times New Roman" w:eastAsia="Times New Roman" w:hAnsi="Times New Roman"/>
                <w:lang w:val="ru-RU" w:eastAsia="bg-BG"/>
              </w:rPr>
            </w:pPr>
            <w:r w:rsidRPr="00E72797">
              <w:rPr>
                <w:rFonts w:ascii="Times New Roman" w:eastAsia="Times New Roman" w:hAnsi="Times New Roman"/>
                <w:shd w:val="clear" w:color="auto" w:fill="FEFEFE"/>
                <w:lang w:eastAsia="bg-BG"/>
              </w:rPr>
              <w:t>/</w:t>
            </w:r>
            <w:r w:rsidRPr="00E72797">
              <w:rPr>
                <w:rFonts w:ascii="Times New Roman" w:eastAsia="Times New Roman" w:hAnsi="Times New Roman"/>
                <w:lang w:val="ru-RU" w:eastAsia="bg-BG"/>
              </w:rPr>
              <w:t xml:space="preserve">предв. обр. – </w:t>
            </w:r>
            <w:r w:rsidRPr="00E72797">
              <w:rPr>
                <w:rFonts w:ascii="Times New Roman" w:eastAsia="Times New Roman" w:hAnsi="Times New Roman"/>
                <w:lang w:eastAsia="bg-BG"/>
              </w:rPr>
              <w:t>сортиране; разделяне; прегрупиране; преопаковане; уплътняване</w:t>
            </w:r>
            <w:r w:rsidRPr="00E72797">
              <w:rPr>
                <w:rFonts w:ascii="Times New Roman" w:eastAsia="Times New Roman" w:hAnsi="Times New Roman"/>
                <w:bCs/>
                <w:lang w:eastAsia="bg-BG" w:bidi="as-IN"/>
              </w:rPr>
              <w:t xml:space="preserve"> и </w:t>
            </w:r>
            <w:r w:rsidRPr="00E72797">
              <w:rPr>
                <w:rFonts w:ascii="Times New Roman" w:eastAsia="Times New Roman" w:hAnsi="Times New Roman"/>
                <w:lang w:eastAsia="bg-BG"/>
              </w:rPr>
              <w:t>смилане</w:t>
            </w:r>
            <w:r w:rsidRPr="00E72797">
              <w:rPr>
                <w:rFonts w:ascii="Times New Roman" w:eastAsia="Times New Roman" w:hAnsi="Times New Roman"/>
                <w:lang w:val="ru-RU" w:eastAsia="bg-BG"/>
              </w:rPr>
              <w:t xml:space="preserve"> /;</w:t>
            </w:r>
          </w:p>
          <w:p w14:paraId="715A2F12" w14:textId="77777777" w:rsidR="00FF3821" w:rsidRPr="00E72797" w:rsidRDefault="00FF3821" w:rsidP="00FF3821">
            <w:pPr>
              <w:spacing w:after="0"/>
              <w:jc w:val="center"/>
              <w:rPr>
                <w:rFonts w:ascii="Times New Roman" w:eastAsia="Times New Roman" w:hAnsi="Times New Roman"/>
                <w:lang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13</w:t>
            </w:r>
            <w:r w:rsidRPr="00E72797">
              <w:rPr>
                <w:rFonts w:ascii="Times New Roman" w:eastAsia="Times New Roman" w:hAnsi="Times New Roman"/>
                <w:lang w:val="ru-RU" w:eastAsia="bg-BG"/>
              </w:rPr>
              <w:t xml:space="preserve">- </w:t>
            </w:r>
            <w:r w:rsidRPr="00E72797">
              <w:rPr>
                <w:rFonts w:ascii="Times New Roman" w:eastAsia="Times New Roman" w:hAnsi="Times New Roman"/>
                <w:shd w:val="clear" w:color="auto" w:fill="FEFEFE"/>
                <w:lang w:eastAsia="bg-BG"/>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Borders>
              <w:top w:val="single" w:sz="4" w:space="0" w:color="auto"/>
              <w:left w:val="single" w:sz="4" w:space="0" w:color="auto"/>
              <w:bottom w:val="single" w:sz="4" w:space="0" w:color="auto"/>
              <w:right w:val="single" w:sz="4" w:space="0" w:color="auto"/>
            </w:tcBorders>
            <w:hideMark/>
          </w:tcPr>
          <w:p w14:paraId="2BCCB675" w14:textId="77777777" w:rsidR="00FF3821" w:rsidRPr="00E72797" w:rsidRDefault="00FF3821" w:rsidP="00FF3821">
            <w:pPr>
              <w:spacing w:line="240" w:lineRule="auto"/>
              <w:jc w:val="center"/>
              <w:rPr>
                <w:rFonts w:ascii="Times New Roman" w:eastAsia="Times New Roman" w:hAnsi="Times New Roman"/>
                <w:lang w:eastAsia="bg-BG"/>
              </w:rPr>
            </w:pPr>
            <w:r w:rsidRPr="00E72797">
              <w:rPr>
                <w:rFonts w:ascii="Times New Roman" w:eastAsia="Times New Roman" w:hAnsi="Times New Roman"/>
                <w:lang w:eastAsia="bg-BG"/>
              </w:rPr>
              <w:t>10</w:t>
            </w:r>
          </w:p>
        </w:tc>
      </w:tr>
      <w:tr w:rsidR="00FF3821" w:rsidRPr="00E72797" w14:paraId="55149EFD" w14:textId="77777777" w:rsidTr="00FF3821">
        <w:trPr>
          <w:cantSplit/>
          <w:trHeight w:val="166"/>
          <w:jc w:val="center"/>
        </w:trPr>
        <w:tc>
          <w:tcPr>
            <w:tcW w:w="578" w:type="dxa"/>
            <w:tcBorders>
              <w:top w:val="single" w:sz="4" w:space="0" w:color="auto"/>
              <w:left w:val="single" w:sz="4" w:space="0" w:color="auto"/>
              <w:bottom w:val="single" w:sz="4" w:space="0" w:color="auto"/>
              <w:right w:val="single" w:sz="4" w:space="0" w:color="auto"/>
            </w:tcBorders>
            <w:hideMark/>
          </w:tcPr>
          <w:p w14:paraId="4641933B" w14:textId="77777777" w:rsidR="00FF3821" w:rsidRPr="00E72797" w:rsidRDefault="00FF3821" w:rsidP="00FF3821">
            <w:pPr>
              <w:spacing w:line="240" w:lineRule="auto"/>
              <w:jc w:val="center"/>
              <w:rPr>
                <w:rFonts w:ascii="Times New Roman" w:eastAsia="Times New Roman" w:hAnsi="Times New Roman"/>
                <w:b/>
                <w:bCs/>
                <w:lang w:eastAsia="bg-BG"/>
              </w:rPr>
            </w:pPr>
            <w:r w:rsidRPr="00E72797">
              <w:rPr>
                <w:rFonts w:ascii="Times New Roman" w:eastAsia="Times New Roman" w:hAnsi="Times New Roman"/>
                <w:b/>
                <w:bCs/>
                <w:lang w:eastAsia="bg-BG"/>
              </w:rPr>
              <w:t>6</w:t>
            </w:r>
          </w:p>
        </w:tc>
        <w:tc>
          <w:tcPr>
            <w:tcW w:w="992" w:type="dxa"/>
            <w:tcBorders>
              <w:top w:val="single" w:sz="4" w:space="0" w:color="auto"/>
              <w:left w:val="single" w:sz="4" w:space="0" w:color="auto"/>
              <w:bottom w:val="single" w:sz="4" w:space="0" w:color="auto"/>
              <w:right w:val="single" w:sz="4" w:space="0" w:color="auto"/>
            </w:tcBorders>
            <w:hideMark/>
          </w:tcPr>
          <w:p w14:paraId="5CBA08D6" w14:textId="77777777" w:rsidR="00FF3821" w:rsidRPr="00E72797" w:rsidRDefault="00FF3821" w:rsidP="00FF3821">
            <w:pPr>
              <w:spacing w:line="240" w:lineRule="auto"/>
              <w:jc w:val="center"/>
              <w:rPr>
                <w:rFonts w:ascii="Times New Roman" w:eastAsia="Times New Roman" w:hAnsi="Times New Roman"/>
                <w:lang w:val="en-GB" w:eastAsia="bg-BG"/>
              </w:rPr>
            </w:pPr>
            <w:r w:rsidRPr="00E72797">
              <w:rPr>
                <w:rFonts w:ascii="Times New Roman" w:eastAsia="Times New Roman" w:hAnsi="Times New Roman"/>
                <w:lang w:val="en-GB" w:eastAsia="bg-BG"/>
              </w:rPr>
              <w:t>17 02 03</w:t>
            </w:r>
          </w:p>
        </w:tc>
        <w:tc>
          <w:tcPr>
            <w:tcW w:w="1932" w:type="dxa"/>
            <w:tcBorders>
              <w:top w:val="single" w:sz="4" w:space="0" w:color="auto"/>
              <w:left w:val="single" w:sz="4" w:space="0" w:color="auto"/>
              <w:bottom w:val="single" w:sz="4" w:space="0" w:color="auto"/>
              <w:right w:val="single" w:sz="4" w:space="0" w:color="auto"/>
            </w:tcBorders>
            <w:hideMark/>
          </w:tcPr>
          <w:p w14:paraId="67F1E1BE" w14:textId="77777777" w:rsidR="00FF3821" w:rsidRPr="00E72797" w:rsidRDefault="00FF3821" w:rsidP="00FF3821">
            <w:pPr>
              <w:spacing w:line="240" w:lineRule="auto"/>
              <w:jc w:val="center"/>
              <w:rPr>
                <w:rFonts w:ascii="Times New Roman" w:eastAsia="Times New Roman" w:hAnsi="Times New Roman"/>
                <w:lang w:val="en-GB" w:eastAsia="bg-BG"/>
              </w:rPr>
            </w:pPr>
            <w:proofErr w:type="spellStart"/>
            <w:r w:rsidRPr="00E72797">
              <w:rPr>
                <w:rFonts w:ascii="Times New Roman" w:eastAsia="Times New Roman" w:hAnsi="Times New Roman"/>
                <w:lang w:val="en-GB" w:eastAsia="bg-BG"/>
              </w:rPr>
              <w:t>Пластмаса</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456E145C" w14:textId="77777777" w:rsidR="00FF3821" w:rsidRPr="00E72797" w:rsidRDefault="00FF3821" w:rsidP="00FF3821">
            <w:pPr>
              <w:spacing w:after="0"/>
              <w:jc w:val="center"/>
              <w:rPr>
                <w:rFonts w:ascii="Times New Roman" w:eastAsia="Times New Roman" w:hAnsi="Times New Roman"/>
                <w:lang w:val="ru-RU"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3</w:t>
            </w:r>
            <w:r w:rsidRPr="00E72797">
              <w:rPr>
                <w:rFonts w:ascii="Times New Roman" w:eastAsia="Times New Roman" w:hAnsi="Times New Roman"/>
                <w:lang w:val="ru-RU" w:eastAsia="bg-BG"/>
              </w:rPr>
              <w:t xml:space="preserve"> –</w:t>
            </w:r>
            <w:r w:rsidRPr="00E72797">
              <w:rPr>
                <w:rFonts w:ascii="Times New Roman" w:eastAsia="Times New Roman" w:hAnsi="Times New Roman"/>
                <w:shd w:val="clear" w:color="auto" w:fill="FEFEFE"/>
                <w:lang w:eastAsia="bg-BG"/>
              </w:rPr>
              <w:t xml:space="preserve">Рециклиране/възстановяване на органични вещества, които не са използвани като </w:t>
            </w:r>
            <w:proofErr w:type="gramStart"/>
            <w:r w:rsidRPr="00E72797">
              <w:rPr>
                <w:rFonts w:ascii="Times New Roman" w:eastAsia="Times New Roman" w:hAnsi="Times New Roman"/>
                <w:shd w:val="clear" w:color="auto" w:fill="FEFEFE"/>
                <w:lang w:eastAsia="bg-BG"/>
              </w:rPr>
              <w:t>разтворители </w:t>
            </w:r>
            <w:r w:rsidRPr="00E72797">
              <w:rPr>
                <w:rFonts w:ascii="Times New Roman" w:eastAsia="Times New Roman" w:hAnsi="Times New Roman"/>
                <w:lang w:val="ru-RU" w:eastAsia="bg-BG"/>
              </w:rPr>
              <w:t>;</w:t>
            </w:r>
            <w:proofErr w:type="gramEnd"/>
          </w:p>
          <w:p w14:paraId="2B0FDB33" w14:textId="77777777" w:rsidR="00FF3821" w:rsidRPr="00E72797" w:rsidRDefault="00FF3821" w:rsidP="00FF3821">
            <w:pPr>
              <w:spacing w:after="0"/>
              <w:jc w:val="center"/>
              <w:rPr>
                <w:rFonts w:ascii="Times New Roman" w:eastAsia="Times New Roman" w:hAnsi="Times New Roman"/>
                <w:shd w:val="clear" w:color="auto" w:fill="FEFEFE"/>
                <w:lang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12</w:t>
            </w:r>
            <w:r w:rsidRPr="00E72797">
              <w:rPr>
                <w:rFonts w:ascii="Times New Roman" w:eastAsia="Times New Roman" w:hAnsi="Times New Roman"/>
                <w:lang w:val="ru-RU" w:eastAsia="bg-BG"/>
              </w:rPr>
              <w:t xml:space="preserve"> – </w:t>
            </w:r>
            <w:r w:rsidRPr="00E72797">
              <w:rPr>
                <w:rFonts w:ascii="Times New Roman" w:eastAsia="Times New Roman" w:hAnsi="Times New Roman"/>
                <w:shd w:val="clear" w:color="auto" w:fill="FEFEFE"/>
                <w:lang w:eastAsia="bg-BG"/>
              </w:rPr>
              <w:t>Размяна на отпадъци за подлагане на някоя от дейностите с кодове R 1 - R 11</w:t>
            </w:r>
          </w:p>
          <w:p w14:paraId="1A58FBD6" w14:textId="77777777" w:rsidR="00FF3821" w:rsidRPr="00E72797" w:rsidRDefault="00FF3821" w:rsidP="00FF3821">
            <w:pPr>
              <w:spacing w:after="0"/>
              <w:jc w:val="center"/>
              <w:rPr>
                <w:rFonts w:ascii="Times New Roman" w:eastAsia="Times New Roman" w:hAnsi="Times New Roman"/>
                <w:lang w:val="ru-RU" w:eastAsia="bg-BG"/>
              </w:rPr>
            </w:pPr>
            <w:r w:rsidRPr="00E72797">
              <w:rPr>
                <w:rFonts w:ascii="Times New Roman" w:eastAsia="Times New Roman" w:hAnsi="Times New Roman"/>
                <w:shd w:val="clear" w:color="auto" w:fill="FEFEFE"/>
                <w:lang w:eastAsia="bg-BG"/>
              </w:rPr>
              <w:t>/</w:t>
            </w:r>
            <w:r w:rsidRPr="00E72797">
              <w:rPr>
                <w:rFonts w:ascii="Times New Roman" w:eastAsia="Times New Roman" w:hAnsi="Times New Roman"/>
                <w:lang w:val="ru-RU" w:eastAsia="bg-BG"/>
              </w:rPr>
              <w:t xml:space="preserve">предв. обр. – </w:t>
            </w:r>
            <w:r w:rsidRPr="00E72797">
              <w:rPr>
                <w:rFonts w:ascii="Times New Roman" w:eastAsia="Times New Roman" w:hAnsi="Times New Roman"/>
                <w:lang w:eastAsia="bg-BG"/>
              </w:rPr>
              <w:t xml:space="preserve">сортиране; разделяне; прегрупиране; преопаковане; уплътняване </w:t>
            </w:r>
            <w:r w:rsidRPr="00E72797">
              <w:rPr>
                <w:rFonts w:ascii="Times New Roman" w:eastAsia="Times New Roman" w:hAnsi="Times New Roman"/>
                <w:bCs/>
                <w:lang w:eastAsia="bg-BG" w:bidi="as-IN"/>
              </w:rPr>
              <w:t xml:space="preserve">и </w:t>
            </w:r>
            <w:r w:rsidRPr="00E72797">
              <w:rPr>
                <w:rFonts w:ascii="Times New Roman" w:eastAsia="Times New Roman" w:hAnsi="Times New Roman"/>
                <w:lang w:eastAsia="bg-BG"/>
              </w:rPr>
              <w:t>смилане</w:t>
            </w:r>
            <w:r w:rsidRPr="00E72797">
              <w:rPr>
                <w:rFonts w:ascii="Times New Roman" w:eastAsia="Times New Roman" w:hAnsi="Times New Roman"/>
                <w:lang w:val="ru-RU" w:eastAsia="bg-BG"/>
              </w:rPr>
              <w:t xml:space="preserve"> /;</w:t>
            </w:r>
          </w:p>
          <w:p w14:paraId="62C1FF15" w14:textId="77777777" w:rsidR="00FF3821" w:rsidRPr="00E72797" w:rsidRDefault="00FF3821" w:rsidP="00FF3821">
            <w:pPr>
              <w:spacing w:after="0"/>
              <w:jc w:val="center"/>
              <w:rPr>
                <w:rFonts w:ascii="Times New Roman" w:eastAsia="Times New Roman" w:hAnsi="Times New Roman"/>
                <w:lang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13</w:t>
            </w:r>
            <w:r w:rsidRPr="00E72797">
              <w:rPr>
                <w:rFonts w:ascii="Times New Roman" w:eastAsia="Times New Roman" w:hAnsi="Times New Roman"/>
                <w:lang w:val="ru-RU" w:eastAsia="bg-BG"/>
              </w:rPr>
              <w:t xml:space="preserve">- </w:t>
            </w:r>
            <w:r w:rsidRPr="00E72797">
              <w:rPr>
                <w:rFonts w:ascii="Times New Roman" w:eastAsia="Times New Roman" w:hAnsi="Times New Roman"/>
                <w:shd w:val="clear" w:color="auto" w:fill="FEFEFE"/>
                <w:lang w:eastAsia="bg-BG"/>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Borders>
              <w:top w:val="single" w:sz="4" w:space="0" w:color="auto"/>
              <w:left w:val="single" w:sz="4" w:space="0" w:color="auto"/>
              <w:bottom w:val="single" w:sz="4" w:space="0" w:color="auto"/>
              <w:right w:val="single" w:sz="4" w:space="0" w:color="auto"/>
            </w:tcBorders>
            <w:hideMark/>
          </w:tcPr>
          <w:p w14:paraId="4763A743" w14:textId="77777777" w:rsidR="00FF3821" w:rsidRPr="00E72797" w:rsidRDefault="00FF3821" w:rsidP="00FF3821">
            <w:pPr>
              <w:spacing w:line="240" w:lineRule="auto"/>
              <w:jc w:val="center"/>
              <w:rPr>
                <w:rFonts w:ascii="Times New Roman" w:eastAsia="Times New Roman" w:hAnsi="Times New Roman"/>
                <w:lang w:eastAsia="bg-BG"/>
              </w:rPr>
            </w:pPr>
            <w:r w:rsidRPr="00E72797">
              <w:rPr>
                <w:rFonts w:ascii="Times New Roman" w:eastAsia="Times New Roman" w:hAnsi="Times New Roman"/>
                <w:lang w:eastAsia="bg-BG"/>
              </w:rPr>
              <w:t>10</w:t>
            </w:r>
          </w:p>
        </w:tc>
      </w:tr>
      <w:tr w:rsidR="00FF3821" w:rsidRPr="00E72797" w14:paraId="12D630BA" w14:textId="77777777" w:rsidTr="00FF3821">
        <w:trPr>
          <w:cantSplit/>
          <w:trHeight w:val="166"/>
          <w:jc w:val="center"/>
        </w:trPr>
        <w:tc>
          <w:tcPr>
            <w:tcW w:w="578" w:type="dxa"/>
            <w:tcBorders>
              <w:top w:val="single" w:sz="4" w:space="0" w:color="auto"/>
              <w:left w:val="single" w:sz="4" w:space="0" w:color="auto"/>
              <w:bottom w:val="single" w:sz="4" w:space="0" w:color="auto"/>
              <w:right w:val="single" w:sz="4" w:space="0" w:color="auto"/>
            </w:tcBorders>
            <w:hideMark/>
          </w:tcPr>
          <w:p w14:paraId="13242E19" w14:textId="77777777" w:rsidR="00FF3821" w:rsidRPr="00E72797" w:rsidRDefault="00FF3821" w:rsidP="00FF3821">
            <w:pPr>
              <w:spacing w:line="240" w:lineRule="auto"/>
              <w:jc w:val="center"/>
              <w:rPr>
                <w:rFonts w:ascii="Times New Roman" w:eastAsia="Times New Roman" w:hAnsi="Times New Roman"/>
                <w:b/>
                <w:bCs/>
                <w:lang w:eastAsia="bg-BG"/>
              </w:rPr>
            </w:pPr>
            <w:r w:rsidRPr="00E72797">
              <w:rPr>
                <w:rFonts w:ascii="Times New Roman" w:eastAsia="Times New Roman" w:hAnsi="Times New Roman"/>
                <w:b/>
                <w:bCs/>
                <w:lang w:eastAsia="bg-BG"/>
              </w:rPr>
              <w:t>7</w:t>
            </w:r>
          </w:p>
        </w:tc>
        <w:tc>
          <w:tcPr>
            <w:tcW w:w="992" w:type="dxa"/>
            <w:tcBorders>
              <w:top w:val="single" w:sz="4" w:space="0" w:color="auto"/>
              <w:left w:val="single" w:sz="4" w:space="0" w:color="auto"/>
              <w:bottom w:val="single" w:sz="4" w:space="0" w:color="auto"/>
              <w:right w:val="single" w:sz="4" w:space="0" w:color="auto"/>
            </w:tcBorders>
            <w:hideMark/>
          </w:tcPr>
          <w:p w14:paraId="6E0934EB" w14:textId="77777777" w:rsidR="00FF3821" w:rsidRPr="00E72797" w:rsidRDefault="00FF3821" w:rsidP="00FF3821">
            <w:pPr>
              <w:spacing w:line="240" w:lineRule="auto"/>
              <w:jc w:val="center"/>
              <w:rPr>
                <w:rFonts w:ascii="Times New Roman" w:eastAsia="Times New Roman" w:hAnsi="Times New Roman"/>
                <w:lang w:eastAsia="bg-BG"/>
              </w:rPr>
            </w:pPr>
            <w:r w:rsidRPr="00E72797">
              <w:rPr>
                <w:rFonts w:ascii="Times New Roman" w:eastAsia="Times New Roman" w:hAnsi="Times New Roman"/>
                <w:lang w:eastAsia="bg-BG"/>
              </w:rPr>
              <w:t>19 12 04</w:t>
            </w:r>
          </w:p>
        </w:tc>
        <w:tc>
          <w:tcPr>
            <w:tcW w:w="1932" w:type="dxa"/>
            <w:tcBorders>
              <w:top w:val="single" w:sz="4" w:space="0" w:color="auto"/>
              <w:left w:val="single" w:sz="4" w:space="0" w:color="auto"/>
              <w:bottom w:val="single" w:sz="4" w:space="0" w:color="auto"/>
              <w:right w:val="single" w:sz="4" w:space="0" w:color="auto"/>
            </w:tcBorders>
            <w:hideMark/>
          </w:tcPr>
          <w:p w14:paraId="72401248" w14:textId="77777777" w:rsidR="00FF3821" w:rsidRPr="00E72797" w:rsidRDefault="00FF3821" w:rsidP="00FF3821">
            <w:pPr>
              <w:spacing w:line="240" w:lineRule="auto"/>
              <w:jc w:val="center"/>
              <w:rPr>
                <w:rFonts w:ascii="Times New Roman" w:eastAsia="Times New Roman" w:hAnsi="Times New Roman"/>
                <w:lang w:eastAsia="bg-BG"/>
              </w:rPr>
            </w:pPr>
            <w:r w:rsidRPr="00E72797">
              <w:rPr>
                <w:rFonts w:ascii="Times New Roman" w:eastAsia="Times New Roman" w:hAnsi="Times New Roman"/>
                <w:lang w:eastAsia="bg-BG"/>
              </w:rPr>
              <w:t>Пластмаса и каучук</w:t>
            </w:r>
          </w:p>
        </w:tc>
        <w:tc>
          <w:tcPr>
            <w:tcW w:w="4536" w:type="dxa"/>
            <w:tcBorders>
              <w:top w:val="single" w:sz="4" w:space="0" w:color="auto"/>
              <w:left w:val="single" w:sz="4" w:space="0" w:color="auto"/>
              <w:bottom w:val="single" w:sz="4" w:space="0" w:color="auto"/>
              <w:right w:val="single" w:sz="4" w:space="0" w:color="auto"/>
            </w:tcBorders>
            <w:hideMark/>
          </w:tcPr>
          <w:p w14:paraId="1F0A3830" w14:textId="77777777" w:rsidR="00FF3821" w:rsidRPr="00E72797" w:rsidRDefault="00FF3821" w:rsidP="00FF3821">
            <w:pPr>
              <w:spacing w:after="0"/>
              <w:jc w:val="center"/>
              <w:rPr>
                <w:rFonts w:ascii="Times New Roman" w:eastAsia="Times New Roman" w:hAnsi="Times New Roman"/>
                <w:lang w:val="ru-RU"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3</w:t>
            </w:r>
            <w:r w:rsidRPr="00E72797">
              <w:rPr>
                <w:rFonts w:ascii="Times New Roman" w:eastAsia="Times New Roman" w:hAnsi="Times New Roman"/>
                <w:lang w:val="ru-RU" w:eastAsia="bg-BG"/>
              </w:rPr>
              <w:t xml:space="preserve"> –</w:t>
            </w:r>
            <w:r w:rsidRPr="00E72797">
              <w:rPr>
                <w:rFonts w:ascii="Times New Roman" w:eastAsia="Times New Roman" w:hAnsi="Times New Roman"/>
                <w:shd w:val="clear" w:color="auto" w:fill="FEFEFE"/>
                <w:lang w:eastAsia="bg-BG"/>
              </w:rPr>
              <w:t xml:space="preserve">Рециклиране/възстановяване на органични вещества, които не са използвани като </w:t>
            </w:r>
            <w:proofErr w:type="gramStart"/>
            <w:r w:rsidRPr="00E72797">
              <w:rPr>
                <w:rFonts w:ascii="Times New Roman" w:eastAsia="Times New Roman" w:hAnsi="Times New Roman"/>
                <w:shd w:val="clear" w:color="auto" w:fill="FEFEFE"/>
                <w:lang w:eastAsia="bg-BG"/>
              </w:rPr>
              <w:t>разтворители </w:t>
            </w:r>
            <w:r w:rsidRPr="00E72797">
              <w:rPr>
                <w:rFonts w:ascii="Times New Roman" w:eastAsia="Times New Roman" w:hAnsi="Times New Roman"/>
                <w:lang w:val="ru-RU" w:eastAsia="bg-BG"/>
              </w:rPr>
              <w:t>;</w:t>
            </w:r>
            <w:proofErr w:type="gramEnd"/>
          </w:p>
          <w:p w14:paraId="661A4FCB" w14:textId="77777777" w:rsidR="00FF3821" w:rsidRPr="00E72797" w:rsidRDefault="00FF3821" w:rsidP="00FF3821">
            <w:pPr>
              <w:spacing w:after="0"/>
              <w:jc w:val="center"/>
              <w:rPr>
                <w:rFonts w:ascii="Times New Roman" w:eastAsia="Times New Roman" w:hAnsi="Times New Roman"/>
                <w:shd w:val="clear" w:color="auto" w:fill="FEFEFE"/>
                <w:lang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12</w:t>
            </w:r>
            <w:r w:rsidRPr="00E72797">
              <w:rPr>
                <w:rFonts w:ascii="Times New Roman" w:eastAsia="Times New Roman" w:hAnsi="Times New Roman"/>
                <w:lang w:val="ru-RU" w:eastAsia="bg-BG"/>
              </w:rPr>
              <w:t xml:space="preserve"> – </w:t>
            </w:r>
            <w:r w:rsidRPr="00E72797">
              <w:rPr>
                <w:rFonts w:ascii="Times New Roman" w:eastAsia="Times New Roman" w:hAnsi="Times New Roman"/>
                <w:shd w:val="clear" w:color="auto" w:fill="FEFEFE"/>
                <w:lang w:eastAsia="bg-BG"/>
              </w:rPr>
              <w:t>Размяна на отпадъци за подлагане на някоя от дейностите с кодове R 1 - R 11</w:t>
            </w:r>
          </w:p>
          <w:p w14:paraId="1A740E18" w14:textId="77777777" w:rsidR="00FF3821" w:rsidRPr="00E72797" w:rsidRDefault="00FF3821" w:rsidP="00FF3821">
            <w:pPr>
              <w:spacing w:after="0"/>
              <w:jc w:val="center"/>
              <w:rPr>
                <w:rFonts w:ascii="Times New Roman" w:eastAsia="Times New Roman" w:hAnsi="Times New Roman"/>
                <w:lang w:val="ru-RU" w:eastAsia="bg-BG"/>
              </w:rPr>
            </w:pPr>
            <w:r w:rsidRPr="00E72797">
              <w:rPr>
                <w:rFonts w:ascii="Times New Roman" w:eastAsia="Times New Roman" w:hAnsi="Times New Roman"/>
                <w:shd w:val="clear" w:color="auto" w:fill="FEFEFE"/>
                <w:lang w:eastAsia="bg-BG"/>
              </w:rPr>
              <w:t>/</w:t>
            </w:r>
            <w:r w:rsidRPr="00E72797">
              <w:rPr>
                <w:rFonts w:ascii="Times New Roman" w:eastAsia="Times New Roman" w:hAnsi="Times New Roman"/>
                <w:lang w:val="ru-RU" w:eastAsia="bg-BG"/>
              </w:rPr>
              <w:t xml:space="preserve">предв. обр. – </w:t>
            </w:r>
            <w:r w:rsidRPr="00E72797">
              <w:rPr>
                <w:rFonts w:ascii="Times New Roman" w:eastAsia="Times New Roman" w:hAnsi="Times New Roman"/>
                <w:lang w:eastAsia="bg-BG"/>
              </w:rPr>
              <w:t>сортиране; разделяне; прегрупиране; преопаковане; уплътняване</w:t>
            </w:r>
            <w:r w:rsidRPr="00E72797">
              <w:rPr>
                <w:rFonts w:ascii="Times New Roman" w:eastAsia="Times New Roman" w:hAnsi="Times New Roman"/>
                <w:bCs/>
                <w:lang w:eastAsia="bg-BG" w:bidi="as-IN"/>
              </w:rPr>
              <w:t xml:space="preserve"> и </w:t>
            </w:r>
            <w:r w:rsidRPr="00E72797">
              <w:rPr>
                <w:rFonts w:ascii="Times New Roman" w:eastAsia="Times New Roman" w:hAnsi="Times New Roman"/>
                <w:lang w:eastAsia="bg-BG"/>
              </w:rPr>
              <w:t>смилане</w:t>
            </w:r>
            <w:r w:rsidRPr="00E72797">
              <w:rPr>
                <w:rFonts w:ascii="Times New Roman" w:eastAsia="Times New Roman" w:hAnsi="Times New Roman"/>
                <w:lang w:val="ru-RU" w:eastAsia="bg-BG"/>
              </w:rPr>
              <w:t xml:space="preserve"> /;</w:t>
            </w:r>
          </w:p>
          <w:p w14:paraId="714D5F0B" w14:textId="77777777" w:rsidR="00FF3821" w:rsidRPr="00E72797" w:rsidRDefault="00FF3821" w:rsidP="00FF3821">
            <w:pPr>
              <w:spacing w:after="0"/>
              <w:jc w:val="center"/>
              <w:rPr>
                <w:rFonts w:ascii="Times New Roman" w:eastAsia="Times New Roman" w:hAnsi="Times New Roman"/>
                <w:lang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13</w:t>
            </w:r>
            <w:r w:rsidRPr="00E72797">
              <w:rPr>
                <w:rFonts w:ascii="Times New Roman" w:eastAsia="Times New Roman" w:hAnsi="Times New Roman"/>
                <w:lang w:val="ru-RU" w:eastAsia="bg-BG"/>
              </w:rPr>
              <w:t xml:space="preserve">- </w:t>
            </w:r>
            <w:r w:rsidRPr="00E72797">
              <w:rPr>
                <w:rFonts w:ascii="Times New Roman" w:eastAsia="Times New Roman" w:hAnsi="Times New Roman"/>
                <w:shd w:val="clear" w:color="auto" w:fill="FEFEFE"/>
                <w:lang w:eastAsia="bg-BG"/>
              </w:rPr>
              <w:t xml:space="preserve">Съхраняване на отпадъци до извършването на някоя от дейностите с кодове R 1 - R 12 (с </w:t>
            </w:r>
            <w:r w:rsidRPr="00E72797">
              <w:rPr>
                <w:rFonts w:ascii="Times New Roman" w:eastAsia="Times New Roman" w:hAnsi="Times New Roman"/>
                <w:shd w:val="clear" w:color="auto" w:fill="FEFEFE"/>
                <w:lang w:eastAsia="bg-BG"/>
              </w:rPr>
              <w:lastRenderedPageBreak/>
              <w:t>изключение на временното съхраняване на отпадъците на площадката на образуване до събирането им)</w:t>
            </w:r>
          </w:p>
        </w:tc>
        <w:tc>
          <w:tcPr>
            <w:tcW w:w="1227" w:type="dxa"/>
            <w:tcBorders>
              <w:top w:val="single" w:sz="4" w:space="0" w:color="auto"/>
              <w:left w:val="single" w:sz="4" w:space="0" w:color="auto"/>
              <w:bottom w:val="single" w:sz="4" w:space="0" w:color="auto"/>
              <w:right w:val="single" w:sz="4" w:space="0" w:color="auto"/>
            </w:tcBorders>
            <w:hideMark/>
          </w:tcPr>
          <w:p w14:paraId="40442F45" w14:textId="77777777" w:rsidR="00FF3821" w:rsidRPr="00E72797" w:rsidRDefault="00FF3821" w:rsidP="00FF3821">
            <w:pPr>
              <w:spacing w:line="240" w:lineRule="auto"/>
              <w:jc w:val="center"/>
              <w:rPr>
                <w:rFonts w:ascii="Times New Roman" w:eastAsia="Times New Roman" w:hAnsi="Times New Roman"/>
                <w:lang w:eastAsia="bg-BG"/>
              </w:rPr>
            </w:pPr>
            <w:r w:rsidRPr="00E72797">
              <w:rPr>
                <w:rFonts w:ascii="Times New Roman" w:eastAsia="Times New Roman" w:hAnsi="Times New Roman"/>
                <w:lang w:eastAsia="bg-BG"/>
              </w:rPr>
              <w:lastRenderedPageBreak/>
              <w:t>10</w:t>
            </w:r>
          </w:p>
        </w:tc>
      </w:tr>
      <w:tr w:rsidR="00FF3821" w:rsidRPr="00E72797" w14:paraId="3E3AC341" w14:textId="77777777" w:rsidTr="00FF3821">
        <w:trPr>
          <w:cantSplit/>
          <w:trHeight w:val="85"/>
          <w:jc w:val="center"/>
        </w:trPr>
        <w:tc>
          <w:tcPr>
            <w:tcW w:w="578" w:type="dxa"/>
            <w:tcBorders>
              <w:top w:val="single" w:sz="4" w:space="0" w:color="auto"/>
              <w:left w:val="single" w:sz="4" w:space="0" w:color="auto"/>
              <w:bottom w:val="single" w:sz="4" w:space="0" w:color="auto"/>
              <w:right w:val="single" w:sz="4" w:space="0" w:color="auto"/>
            </w:tcBorders>
            <w:hideMark/>
          </w:tcPr>
          <w:p w14:paraId="3E180E10" w14:textId="77777777" w:rsidR="00FF3821" w:rsidRPr="00E72797" w:rsidRDefault="00FF3821" w:rsidP="00FF3821">
            <w:pPr>
              <w:spacing w:line="240" w:lineRule="auto"/>
              <w:jc w:val="center"/>
              <w:rPr>
                <w:rFonts w:ascii="Times New Roman" w:eastAsia="Times New Roman" w:hAnsi="Times New Roman"/>
                <w:b/>
                <w:bCs/>
                <w:lang w:eastAsia="bg-BG"/>
              </w:rPr>
            </w:pPr>
            <w:r w:rsidRPr="00E72797">
              <w:rPr>
                <w:rFonts w:ascii="Times New Roman" w:eastAsia="Times New Roman" w:hAnsi="Times New Roman"/>
                <w:b/>
                <w:bCs/>
                <w:lang w:eastAsia="bg-BG"/>
              </w:rPr>
              <w:lastRenderedPageBreak/>
              <w:t>8</w:t>
            </w:r>
          </w:p>
        </w:tc>
        <w:tc>
          <w:tcPr>
            <w:tcW w:w="992" w:type="dxa"/>
            <w:tcBorders>
              <w:top w:val="single" w:sz="4" w:space="0" w:color="auto"/>
              <w:left w:val="single" w:sz="4" w:space="0" w:color="auto"/>
              <w:bottom w:val="single" w:sz="4" w:space="0" w:color="auto"/>
              <w:right w:val="single" w:sz="4" w:space="0" w:color="auto"/>
            </w:tcBorders>
            <w:hideMark/>
          </w:tcPr>
          <w:p w14:paraId="3BE04205" w14:textId="77777777" w:rsidR="00FF3821" w:rsidRPr="00E72797" w:rsidRDefault="00FF3821" w:rsidP="00FF3821">
            <w:pPr>
              <w:spacing w:line="240" w:lineRule="auto"/>
              <w:jc w:val="center"/>
              <w:rPr>
                <w:rFonts w:ascii="Times New Roman" w:eastAsia="Times New Roman" w:hAnsi="Times New Roman"/>
                <w:lang w:eastAsia="bg-BG"/>
              </w:rPr>
            </w:pPr>
            <w:r w:rsidRPr="00E72797">
              <w:rPr>
                <w:rFonts w:ascii="Times New Roman" w:eastAsia="Times New Roman" w:hAnsi="Times New Roman"/>
                <w:lang w:eastAsia="bg-BG"/>
              </w:rPr>
              <w:t>20 01 39</w:t>
            </w:r>
          </w:p>
        </w:tc>
        <w:tc>
          <w:tcPr>
            <w:tcW w:w="1932" w:type="dxa"/>
            <w:tcBorders>
              <w:top w:val="single" w:sz="4" w:space="0" w:color="auto"/>
              <w:left w:val="single" w:sz="4" w:space="0" w:color="auto"/>
              <w:bottom w:val="single" w:sz="4" w:space="0" w:color="auto"/>
              <w:right w:val="single" w:sz="4" w:space="0" w:color="auto"/>
            </w:tcBorders>
            <w:hideMark/>
          </w:tcPr>
          <w:p w14:paraId="25519B3A" w14:textId="77777777" w:rsidR="00FF3821" w:rsidRPr="00E72797" w:rsidRDefault="00FF3821" w:rsidP="00FF3821">
            <w:pPr>
              <w:spacing w:line="240" w:lineRule="auto"/>
              <w:jc w:val="center"/>
              <w:rPr>
                <w:rFonts w:ascii="Times New Roman" w:eastAsia="Times New Roman" w:hAnsi="Times New Roman"/>
                <w:lang w:eastAsia="bg-BG"/>
              </w:rPr>
            </w:pPr>
            <w:r w:rsidRPr="00E72797">
              <w:rPr>
                <w:rFonts w:ascii="Times New Roman" w:eastAsia="Times New Roman" w:hAnsi="Times New Roman"/>
                <w:lang w:eastAsia="bg-BG"/>
              </w:rPr>
              <w:t>Пластмаси</w:t>
            </w:r>
          </w:p>
        </w:tc>
        <w:tc>
          <w:tcPr>
            <w:tcW w:w="4536" w:type="dxa"/>
            <w:tcBorders>
              <w:top w:val="single" w:sz="4" w:space="0" w:color="auto"/>
              <w:left w:val="single" w:sz="4" w:space="0" w:color="auto"/>
              <w:bottom w:val="single" w:sz="4" w:space="0" w:color="auto"/>
              <w:right w:val="single" w:sz="4" w:space="0" w:color="auto"/>
            </w:tcBorders>
            <w:hideMark/>
          </w:tcPr>
          <w:p w14:paraId="46BCB8A4" w14:textId="77777777" w:rsidR="00FF3821" w:rsidRPr="00E72797" w:rsidRDefault="00FF3821" w:rsidP="00FF3821">
            <w:pPr>
              <w:spacing w:after="0"/>
              <w:jc w:val="center"/>
              <w:rPr>
                <w:rFonts w:ascii="Times New Roman" w:eastAsia="Times New Roman" w:hAnsi="Times New Roman"/>
                <w:lang w:val="ru-RU"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3</w:t>
            </w:r>
            <w:r w:rsidRPr="00E72797">
              <w:rPr>
                <w:rFonts w:ascii="Times New Roman" w:eastAsia="Times New Roman" w:hAnsi="Times New Roman"/>
                <w:lang w:val="ru-RU" w:eastAsia="bg-BG"/>
              </w:rPr>
              <w:t xml:space="preserve"> –</w:t>
            </w:r>
            <w:r w:rsidRPr="00E72797">
              <w:rPr>
                <w:rFonts w:ascii="Times New Roman" w:eastAsia="Times New Roman" w:hAnsi="Times New Roman"/>
                <w:shd w:val="clear" w:color="auto" w:fill="FEFEFE"/>
                <w:lang w:eastAsia="bg-BG"/>
              </w:rPr>
              <w:t xml:space="preserve">Рециклиране/възстановяване на органични вещества, които не са използвани като </w:t>
            </w:r>
            <w:proofErr w:type="gramStart"/>
            <w:r w:rsidRPr="00E72797">
              <w:rPr>
                <w:rFonts w:ascii="Times New Roman" w:eastAsia="Times New Roman" w:hAnsi="Times New Roman"/>
                <w:shd w:val="clear" w:color="auto" w:fill="FEFEFE"/>
                <w:lang w:eastAsia="bg-BG"/>
              </w:rPr>
              <w:t>разтворители </w:t>
            </w:r>
            <w:r w:rsidRPr="00E72797">
              <w:rPr>
                <w:rFonts w:ascii="Times New Roman" w:eastAsia="Times New Roman" w:hAnsi="Times New Roman"/>
                <w:lang w:val="ru-RU" w:eastAsia="bg-BG"/>
              </w:rPr>
              <w:t>;</w:t>
            </w:r>
            <w:proofErr w:type="gramEnd"/>
          </w:p>
          <w:p w14:paraId="51044ABD" w14:textId="77777777" w:rsidR="00FF3821" w:rsidRPr="00E72797" w:rsidRDefault="00FF3821" w:rsidP="00FF3821">
            <w:pPr>
              <w:spacing w:after="0"/>
              <w:jc w:val="center"/>
              <w:rPr>
                <w:rFonts w:ascii="Times New Roman" w:eastAsia="Times New Roman" w:hAnsi="Times New Roman"/>
                <w:shd w:val="clear" w:color="auto" w:fill="FEFEFE"/>
                <w:lang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12</w:t>
            </w:r>
            <w:r w:rsidRPr="00E72797">
              <w:rPr>
                <w:rFonts w:ascii="Times New Roman" w:eastAsia="Times New Roman" w:hAnsi="Times New Roman"/>
                <w:lang w:val="ru-RU" w:eastAsia="bg-BG"/>
              </w:rPr>
              <w:t xml:space="preserve"> – </w:t>
            </w:r>
            <w:r w:rsidRPr="00E72797">
              <w:rPr>
                <w:rFonts w:ascii="Times New Roman" w:eastAsia="Times New Roman" w:hAnsi="Times New Roman"/>
                <w:shd w:val="clear" w:color="auto" w:fill="FEFEFE"/>
                <w:lang w:eastAsia="bg-BG"/>
              </w:rPr>
              <w:t>Размяна на отпадъци за подлагане на някоя от дейностите с кодове R 1 - R 11</w:t>
            </w:r>
          </w:p>
          <w:p w14:paraId="2CB4025D" w14:textId="77777777" w:rsidR="00FF3821" w:rsidRPr="00E72797" w:rsidRDefault="00FF3821" w:rsidP="00FF3821">
            <w:pPr>
              <w:spacing w:after="0"/>
              <w:jc w:val="center"/>
              <w:rPr>
                <w:rFonts w:ascii="Times New Roman" w:eastAsia="Times New Roman" w:hAnsi="Times New Roman"/>
                <w:lang w:val="ru-RU" w:eastAsia="bg-BG"/>
              </w:rPr>
            </w:pPr>
            <w:r w:rsidRPr="00E72797">
              <w:rPr>
                <w:rFonts w:ascii="Times New Roman" w:eastAsia="Times New Roman" w:hAnsi="Times New Roman"/>
                <w:shd w:val="clear" w:color="auto" w:fill="FEFEFE"/>
                <w:lang w:eastAsia="bg-BG"/>
              </w:rPr>
              <w:t>/</w:t>
            </w:r>
            <w:r w:rsidRPr="00E72797">
              <w:rPr>
                <w:rFonts w:ascii="Times New Roman" w:eastAsia="Times New Roman" w:hAnsi="Times New Roman"/>
                <w:lang w:val="ru-RU" w:eastAsia="bg-BG"/>
              </w:rPr>
              <w:t xml:space="preserve">предв. обр. – </w:t>
            </w:r>
            <w:r w:rsidRPr="00E72797">
              <w:rPr>
                <w:rFonts w:ascii="Times New Roman" w:eastAsia="Times New Roman" w:hAnsi="Times New Roman"/>
                <w:lang w:eastAsia="bg-BG"/>
              </w:rPr>
              <w:t>сортиране; разделяне; прегрупиране; преопаковане; уплътняване</w:t>
            </w:r>
            <w:r w:rsidRPr="00E72797">
              <w:rPr>
                <w:rFonts w:ascii="Times New Roman" w:eastAsia="Times New Roman" w:hAnsi="Times New Roman"/>
                <w:bCs/>
                <w:lang w:eastAsia="bg-BG" w:bidi="as-IN"/>
              </w:rPr>
              <w:t xml:space="preserve"> и </w:t>
            </w:r>
            <w:r w:rsidRPr="00E72797">
              <w:rPr>
                <w:rFonts w:ascii="Times New Roman" w:eastAsia="Times New Roman" w:hAnsi="Times New Roman"/>
                <w:lang w:eastAsia="bg-BG"/>
              </w:rPr>
              <w:t>смилане</w:t>
            </w:r>
            <w:r w:rsidRPr="00E72797">
              <w:rPr>
                <w:rFonts w:ascii="Times New Roman" w:eastAsia="Times New Roman" w:hAnsi="Times New Roman"/>
                <w:lang w:val="ru-RU" w:eastAsia="bg-BG"/>
              </w:rPr>
              <w:t xml:space="preserve"> /;</w:t>
            </w:r>
          </w:p>
          <w:p w14:paraId="10CB6B20" w14:textId="77777777" w:rsidR="00FF3821" w:rsidRPr="00E72797" w:rsidRDefault="00FF3821" w:rsidP="00FF3821">
            <w:pPr>
              <w:spacing w:after="0"/>
              <w:jc w:val="center"/>
              <w:rPr>
                <w:rFonts w:ascii="Times New Roman" w:eastAsia="Times New Roman" w:hAnsi="Times New Roman"/>
                <w:lang w:eastAsia="bg-BG"/>
              </w:rPr>
            </w:pPr>
            <w:r w:rsidRPr="00E72797">
              <w:rPr>
                <w:rFonts w:ascii="Times New Roman" w:eastAsia="Times New Roman" w:hAnsi="Times New Roman"/>
                <w:b/>
                <w:lang w:val="en-GB" w:eastAsia="bg-BG"/>
              </w:rPr>
              <w:t>R</w:t>
            </w:r>
            <w:r w:rsidRPr="00E72797">
              <w:rPr>
                <w:rFonts w:ascii="Times New Roman" w:eastAsia="Times New Roman" w:hAnsi="Times New Roman"/>
                <w:b/>
                <w:lang w:val="ru-RU" w:eastAsia="bg-BG"/>
              </w:rPr>
              <w:t>13</w:t>
            </w:r>
            <w:r w:rsidRPr="00E72797">
              <w:rPr>
                <w:rFonts w:ascii="Times New Roman" w:eastAsia="Times New Roman" w:hAnsi="Times New Roman"/>
                <w:lang w:val="ru-RU" w:eastAsia="bg-BG"/>
              </w:rPr>
              <w:t xml:space="preserve">- </w:t>
            </w:r>
            <w:r w:rsidRPr="00E72797">
              <w:rPr>
                <w:rFonts w:ascii="Times New Roman" w:eastAsia="Times New Roman" w:hAnsi="Times New Roman"/>
                <w:shd w:val="clear" w:color="auto" w:fill="FEFEFE"/>
                <w:lang w:eastAsia="bg-BG"/>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Borders>
              <w:top w:val="single" w:sz="4" w:space="0" w:color="auto"/>
              <w:left w:val="single" w:sz="4" w:space="0" w:color="auto"/>
              <w:bottom w:val="single" w:sz="4" w:space="0" w:color="auto"/>
              <w:right w:val="single" w:sz="4" w:space="0" w:color="auto"/>
            </w:tcBorders>
            <w:hideMark/>
          </w:tcPr>
          <w:p w14:paraId="66D96D16" w14:textId="77777777" w:rsidR="00FF3821" w:rsidRPr="00E72797" w:rsidRDefault="00FF3821" w:rsidP="00FF3821">
            <w:pPr>
              <w:spacing w:line="240" w:lineRule="auto"/>
              <w:jc w:val="center"/>
              <w:rPr>
                <w:rFonts w:ascii="Times New Roman" w:eastAsia="Times New Roman" w:hAnsi="Times New Roman"/>
                <w:lang w:eastAsia="bg-BG"/>
              </w:rPr>
            </w:pPr>
            <w:r w:rsidRPr="00E72797">
              <w:rPr>
                <w:rFonts w:ascii="Times New Roman" w:eastAsia="Times New Roman" w:hAnsi="Times New Roman"/>
                <w:lang w:eastAsia="bg-BG"/>
              </w:rPr>
              <w:t>10</w:t>
            </w:r>
          </w:p>
        </w:tc>
      </w:tr>
    </w:tbl>
    <w:p w14:paraId="6F615B6B" w14:textId="77777777" w:rsidR="00FF3821" w:rsidRPr="00E72797" w:rsidRDefault="00FF3821" w:rsidP="00FF3821">
      <w:pPr>
        <w:tabs>
          <w:tab w:val="right" w:leader="dot" w:pos="4394"/>
        </w:tabs>
        <w:spacing w:before="100" w:beforeAutospacing="1" w:after="100" w:afterAutospacing="1" w:line="240" w:lineRule="auto"/>
        <w:jc w:val="both"/>
        <w:textAlignment w:val="center"/>
        <w:rPr>
          <w:rFonts w:ascii="Times New Roman" w:eastAsia="Times New Roman" w:hAnsi="Times New Roman"/>
          <w:sz w:val="24"/>
          <w:szCs w:val="24"/>
          <w:shd w:val="clear" w:color="auto" w:fill="FEFEFE"/>
          <w:lang w:eastAsia="bg-BG"/>
        </w:rPr>
      </w:pPr>
      <w:r w:rsidRPr="00E72797">
        <w:rPr>
          <w:rFonts w:ascii="Times New Roman" w:hAnsi="Times New Roman"/>
          <w:sz w:val="24"/>
          <w:szCs w:val="24"/>
          <w:lang w:eastAsia="bg-BG"/>
        </w:rPr>
        <w:t xml:space="preserve">Дейностите по събиране, предварителна обработка и рециклиране на пластмасови отпадъци </w:t>
      </w:r>
      <w:r w:rsidRPr="00E72797">
        <w:rPr>
          <w:rFonts w:ascii="Times New Roman" w:hAnsi="Times New Roman"/>
          <w:i/>
          <w:sz w:val="24"/>
          <w:szCs w:val="24"/>
          <w:lang w:eastAsia="bg-BG"/>
        </w:rPr>
        <w:t xml:space="preserve"> </w:t>
      </w:r>
      <w:r w:rsidRPr="00E72797">
        <w:rPr>
          <w:rFonts w:ascii="Times New Roman" w:hAnsi="Times New Roman"/>
          <w:sz w:val="24"/>
          <w:szCs w:val="24"/>
          <w:lang w:eastAsia="bg-BG"/>
        </w:rPr>
        <w:t>са разчетени</w:t>
      </w:r>
      <w:r w:rsidRPr="00E72797">
        <w:rPr>
          <w:rFonts w:ascii="Times New Roman" w:hAnsi="Times New Roman"/>
          <w:i/>
          <w:sz w:val="24"/>
          <w:szCs w:val="24"/>
          <w:lang w:eastAsia="bg-BG"/>
        </w:rPr>
        <w:t xml:space="preserve"> </w:t>
      </w:r>
      <w:r w:rsidRPr="00E72797">
        <w:rPr>
          <w:rFonts w:ascii="Times New Roman" w:hAnsi="Times New Roman"/>
          <w:sz w:val="24"/>
          <w:szCs w:val="24"/>
          <w:lang w:eastAsia="bg-BG"/>
        </w:rPr>
        <w:t>за ежедневен технологичен процес</w:t>
      </w:r>
      <w:r w:rsidRPr="00E72797">
        <w:rPr>
          <w:rFonts w:ascii="Times New Roman" w:hAnsi="Times New Roman"/>
          <w:sz w:val="24"/>
          <w:szCs w:val="24"/>
          <w:lang w:val="en-US" w:eastAsia="bg-BG"/>
        </w:rPr>
        <w:t>,</w:t>
      </w:r>
      <w:r w:rsidRPr="00E72797">
        <w:rPr>
          <w:rFonts w:ascii="Times New Roman" w:hAnsi="Times New Roman"/>
          <w:sz w:val="24"/>
          <w:szCs w:val="24"/>
          <w:lang w:eastAsia="bg-BG"/>
        </w:rPr>
        <w:t xml:space="preserve"> при едносменен режим на работа, </w:t>
      </w:r>
      <w:proofErr w:type="spellStart"/>
      <w:r w:rsidRPr="00E72797">
        <w:rPr>
          <w:rFonts w:ascii="Times New Roman" w:hAnsi="Times New Roman"/>
          <w:sz w:val="24"/>
          <w:szCs w:val="24"/>
          <w:lang w:val="en-US" w:eastAsia="bg-BG"/>
        </w:rPr>
        <w:t>като</w:t>
      </w:r>
      <w:proofErr w:type="spellEnd"/>
      <w:r w:rsidRPr="00E72797">
        <w:rPr>
          <w:rFonts w:ascii="Times New Roman" w:hAnsi="Times New Roman"/>
          <w:sz w:val="24"/>
          <w:szCs w:val="24"/>
          <w:lang w:val="en-US" w:eastAsia="bg-BG"/>
        </w:rPr>
        <w:t xml:space="preserve"> </w:t>
      </w:r>
      <w:r w:rsidRPr="00E72797">
        <w:rPr>
          <w:rFonts w:ascii="Times New Roman" w:hAnsi="Times New Roman"/>
          <w:sz w:val="24"/>
          <w:szCs w:val="24"/>
          <w:lang w:eastAsia="bg-BG"/>
        </w:rPr>
        <w:t xml:space="preserve">прогнозния общ капацитет на преработваните отпадъци при този режим на работа е около 2 тона за денонощие –максимално  300 тона на година. </w:t>
      </w:r>
    </w:p>
    <w:p w14:paraId="04FD0AAA" w14:textId="77777777" w:rsidR="00FF3821" w:rsidRPr="00E72797" w:rsidRDefault="00FF3821" w:rsidP="00FF3821">
      <w:pPr>
        <w:spacing w:line="240" w:lineRule="auto"/>
        <w:ind w:firstLine="708"/>
        <w:jc w:val="both"/>
        <w:rPr>
          <w:rFonts w:ascii="Times New Roman" w:hAnsi="Times New Roman"/>
          <w:sz w:val="24"/>
          <w:szCs w:val="24"/>
          <w:lang w:val="en-US" w:eastAsia="bg-BG"/>
        </w:rPr>
      </w:pPr>
      <w:r w:rsidRPr="00E72797">
        <w:rPr>
          <w:rFonts w:ascii="Times New Roman" w:hAnsi="Times New Roman"/>
          <w:sz w:val="24"/>
          <w:szCs w:val="24"/>
          <w:lang w:eastAsia="bg-BG"/>
        </w:rPr>
        <w:t>Посочените дейности с отпадъци ще се извършват в следната технологична последователност:</w:t>
      </w:r>
    </w:p>
    <w:p w14:paraId="7A8ED9B8" w14:textId="77777777" w:rsidR="00FF3821" w:rsidRPr="00E72797" w:rsidRDefault="00FF3821" w:rsidP="00FF3821">
      <w:pPr>
        <w:spacing w:line="240" w:lineRule="auto"/>
        <w:ind w:firstLine="708"/>
        <w:jc w:val="both"/>
        <w:rPr>
          <w:rFonts w:ascii="Times New Roman" w:hAnsi="Times New Roman"/>
          <w:sz w:val="24"/>
          <w:szCs w:val="24"/>
          <w:lang w:eastAsia="bg-BG"/>
        </w:rPr>
      </w:pPr>
      <w:r w:rsidRPr="00E72797">
        <w:rPr>
          <w:rFonts w:ascii="Times New Roman" w:eastAsia="Times New Roman" w:hAnsi="Times New Roman"/>
          <w:sz w:val="24"/>
          <w:szCs w:val="24"/>
          <w:lang w:val="en-US" w:eastAsia="bg-BG"/>
        </w:rPr>
        <w:t>-</w:t>
      </w:r>
      <w:r w:rsidRPr="00E72797">
        <w:rPr>
          <w:rFonts w:ascii="Times New Roman" w:eastAsia="Times New Roman" w:hAnsi="Times New Roman"/>
          <w:sz w:val="24"/>
          <w:szCs w:val="24"/>
          <w:lang w:eastAsia="bg-BG"/>
        </w:rPr>
        <w:t xml:space="preserve">Постъпилите на площадката пластмасови отпадъци, в зависимост от вида им се складират </w:t>
      </w:r>
      <w:proofErr w:type="gramStart"/>
      <w:r w:rsidRPr="00E72797">
        <w:rPr>
          <w:rFonts w:ascii="Times New Roman" w:eastAsia="Times New Roman" w:hAnsi="Times New Roman"/>
          <w:sz w:val="24"/>
          <w:szCs w:val="24"/>
          <w:lang w:eastAsia="bg-BG"/>
        </w:rPr>
        <w:t>разделно  на</w:t>
      </w:r>
      <w:proofErr w:type="gramEnd"/>
      <w:r w:rsidRPr="00E72797">
        <w:rPr>
          <w:rFonts w:ascii="Times New Roman" w:eastAsia="Times New Roman" w:hAnsi="Times New Roman"/>
          <w:sz w:val="24"/>
          <w:szCs w:val="24"/>
          <w:lang w:eastAsia="bg-BG"/>
        </w:rPr>
        <w:t xml:space="preserve">  достатъчно разстояние </w:t>
      </w:r>
      <w:r w:rsidRPr="00E72797">
        <w:rPr>
          <w:rFonts w:ascii="Times New Roman" w:eastAsia="Times New Roman" w:hAnsi="Times New Roman"/>
          <w:sz w:val="24"/>
          <w:szCs w:val="24"/>
          <w:lang w:val="sq-AL" w:eastAsia="bg-BG"/>
        </w:rPr>
        <w:t>едни от други</w:t>
      </w:r>
      <w:r w:rsidRPr="00E72797">
        <w:rPr>
          <w:rFonts w:ascii="Times New Roman" w:eastAsia="Times New Roman" w:hAnsi="Times New Roman"/>
          <w:sz w:val="24"/>
          <w:szCs w:val="24"/>
          <w:lang w:eastAsia="bg-BG"/>
        </w:rPr>
        <w:t xml:space="preserve"> с цел недопускане на смесване по между им.</w:t>
      </w:r>
    </w:p>
    <w:p w14:paraId="5543705D" w14:textId="77777777" w:rsidR="00FF3821" w:rsidRPr="00E72797" w:rsidRDefault="00FF3821" w:rsidP="00FF3821">
      <w:pPr>
        <w:tabs>
          <w:tab w:val="num" w:pos="1418"/>
        </w:tabs>
        <w:spacing w:line="240" w:lineRule="auto"/>
        <w:ind w:firstLine="708"/>
        <w:jc w:val="both"/>
        <w:rPr>
          <w:rFonts w:ascii="Times New Roman" w:hAnsi="Times New Roman"/>
          <w:sz w:val="24"/>
          <w:szCs w:val="24"/>
          <w:lang w:eastAsia="bg-BG"/>
        </w:rPr>
      </w:pPr>
      <w:r w:rsidRPr="00E72797">
        <w:rPr>
          <w:rFonts w:ascii="Times New Roman" w:eastAsia="Times New Roman" w:hAnsi="Times New Roman"/>
          <w:sz w:val="24"/>
          <w:szCs w:val="24"/>
          <w:lang w:val="en-US" w:eastAsia="bg-BG"/>
        </w:rPr>
        <w:t>-</w:t>
      </w:r>
      <w:r w:rsidRPr="00E72797">
        <w:rPr>
          <w:rFonts w:ascii="Times New Roman" w:eastAsia="Times New Roman" w:hAnsi="Times New Roman"/>
          <w:sz w:val="24"/>
          <w:szCs w:val="24"/>
          <w:lang w:eastAsia="bg-BG"/>
        </w:rPr>
        <w:t xml:space="preserve">Обособена е зона за подготовка </w:t>
      </w:r>
      <w:r w:rsidRPr="00E72797">
        <w:rPr>
          <w:rFonts w:ascii="Times New Roman" w:hAnsi="Times New Roman"/>
          <w:sz w:val="24"/>
          <w:szCs w:val="24"/>
          <w:lang w:eastAsia="bg-BG"/>
        </w:rPr>
        <w:t>преди последваща преработка:</w:t>
      </w:r>
    </w:p>
    <w:p w14:paraId="173A77D4" w14:textId="77777777" w:rsidR="00FF3821" w:rsidRPr="00E72797" w:rsidRDefault="00FF3821" w:rsidP="00FF3821">
      <w:pPr>
        <w:tabs>
          <w:tab w:val="num" w:pos="1418"/>
        </w:tabs>
        <w:spacing w:line="240" w:lineRule="auto"/>
        <w:ind w:firstLine="708"/>
        <w:jc w:val="both"/>
        <w:rPr>
          <w:rFonts w:ascii="Times New Roman" w:eastAsia="Times New Roman" w:hAnsi="Times New Roman"/>
          <w:b/>
          <w:i/>
          <w:sz w:val="24"/>
          <w:szCs w:val="24"/>
          <w:lang w:eastAsia="bg-BG"/>
        </w:rPr>
      </w:pPr>
      <w:r w:rsidRPr="00E72797">
        <w:rPr>
          <w:rFonts w:ascii="Times New Roman" w:hAnsi="Times New Roman"/>
          <w:sz w:val="24"/>
          <w:szCs w:val="24"/>
          <w:lang w:val="en-US" w:eastAsia="bg-BG"/>
        </w:rPr>
        <w:t xml:space="preserve"> </w:t>
      </w:r>
      <w:r w:rsidRPr="00E72797">
        <w:rPr>
          <w:rFonts w:ascii="Times New Roman" w:hAnsi="Times New Roman"/>
          <w:b/>
          <w:i/>
          <w:sz w:val="24"/>
          <w:szCs w:val="24"/>
          <w:lang w:eastAsia="bg-BG"/>
        </w:rPr>
        <w:t>С</w:t>
      </w:r>
      <w:r w:rsidRPr="00E72797">
        <w:rPr>
          <w:rFonts w:ascii="Times New Roman" w:eastAsia="Times New Roman" w:hAnsi="Times New Roman"/>
          <w:b/>
          <w:i/>
          <w:sz w:val="24"/>
          <w:szCs w:val="24"/>
          <w:lang w:eastAsia="bg-BG"/>
        </w:rPr>
        <w:t xml:space="preserve">ортиране, разделяне, прегрупиране; преопаковане на </w:t>
      </w:r>
      <w:r w:rsidRPr="00E72797">
        <w:rPr>
          <w:rFonts w:ascii="Times New Roman" w:hAnsi="Times New Roman"/>
          <w:b/>
          <w:i/>
          <w:sz w:val="24"/>
          <w:szCs w:val="24"/>
          <w:lang w:eastAsia="bg-BG"/>
        </w:rPr>
        <w:t>отпадъчния материал</w:t>
      </w:r>
      <w:r w:rsidRPr="00E72797">
        <w:rPr>
          <w:rFonts w:ascii="Times New Roman" w:hAnsi="Times New Roman"/>
          <w:sz w:val="24"/>
          <w:szCs w:val="24"/>
          <w:lang w:eastAsia="bg-BG"/>
        </w:rPr>
        <w:t xml:space="preserve">: операциите обхващат всички постъпили на площадката пластмасови отпадъци, включително и тези преминали веднъж през процес на механично третиране. Накои от процесите ше се извършват ръчно от квалифициран персонал  и целят </w:t>
      </w:r>
      <w:r w:rsidRPr="00E72797">
        <w:rPr>
          <w:rFonts w:ascii="Times New Roman" w:hAnsi="Times New Roman"/>
          <w:noProof/>
          <w:sz w:val="24"/>
          <w:szCs w:val="24"/>
          <w:lang w:eastAsia="bg-BG"/>
        </w:rPr>
        <w:t xml:space="preserve">разделянето им в зависимост от техния произход, вид, състав и свойства, което ще </w:t>
      </w:r>
      <w:r w:rsidRPr="00E72797">
        <w:rPr>
          <w:rFonts w:ascii="Times New Roman" w:hAnsi="Times New Roman"/>
          <w:sz w:val="24"/>
          <w:szCs w:val="24"/>
          <w:lang w:eastAsia="bg-BG"/>
        </w:rPr>
        <w:t xml:space="preserve"> улесни  и подготовката им за понататъчно рециклиране и/или оползотворяване. В зависимост от изискванията и нуждите на крайните преработватели/рециклатори отпадъците ще се опаковат по подходящ начин. В повечето случаи опаковката включва насипване на материала в биг бегове; поставяне върху дървени палети за по лесно складиране и товарене и стречоване на  композицията –за стабилизиране и  недопускане на евентуално разпиляване.</w:t>
      </w:r>
      <w:r w:rsidRPr="00E72797">
        <w:rPr>
          <w:rFonts w:ascii="Times New Roman" w:eastAsia="SymbolMT" w:hAnsi="Times New Roman"/>
          <w:sz w:val="24"/>
          <w:szCs w:val="24"/>
          <w:lang w:eastAsia="bg-BG"/>
        </w:rPr>
        <w:t xml:space="preserve">  </w:t>
      </w:r>
    </w:p>
    <w:p w14:paraId="3913C3E7" w14:textId="77777777" w:rsidR="00FF3821" w:rsidRPr="00E72797" w:rsidRDefault="00FF3821" w:rsidP="00FF3821">
      <w:pPr>
        <w:tabs>
          <w:tab w:val="right" w:leader="dot" w:pos="4394"/>
        </w:tabs>
        <w:spacing w:before="57" w:after="100" w:afterAutospacing="1" w:line="240" w:lineRule="auto"/>
        <w:ind w:firstLine="283"/>
        <w:jc w:val="both"/>
        <w:textAlignment w:val="center"/>
        <w:rPr>
          <w:rFonts w:ascii="Times New Roman" w:eastAsia="Times New Roman" w:hAnsi="Times New Roman"/>
          <w:b/>
          <w:sz w:val="24"/>
          <w:szCs w:val="24"/>
          <w:lang w:eastAsia="bg-BG"/>
        </w:rPr>
      </w:pPr>
      <w:r w:rsidRPr="00E72797">
        <w:rPr>
          <w:rFonts w:ascii="Times New Roman" w:eastAsia="Times New Roman" w:hAnsi="Times New Roman"/>
          <w:b/>
          <w:i/>
          <w:sz w:val="24"/>
          <w:szCs w:val="24"/>
          <w:lang w:eastAsia="bg-BG"/>
        </w:rPr>
        <w:t>Смилане на отпадъците</w:t>
      </w:r>
      <w:r w:rsidRPr="00E72797">
        <w:rPr>
          <w:rFonts w:ascii="Times New Roman" w:hAnsi="Times New Roman"/>
          <w:sz w:val="24"/>
          <w:szCs w:val="24"/>
          <w:lang w:val="en-US" w:eastAsia="bg-BG"/>
        </w:rPr>
        <w:t xml:space="preserve"> </w:t>
      </w:r>
      <w:r w:rsidRPr="00E72797">
        <w:rPr>
          <w:rFonts w:ascii="Times New Roman" w:eastAsia="Times New Roman" w:hAnsi="Times New Roman"/>
          <w:sz w:val="24"/>
          <w:szCs w:val="24"/>
          <w:lang w:eastAsia="bg-BG"/>
        </w:rPr>
        <w:t xml:space="preserve">– в </w:t>
      </w:r>
      <w:r w:rsidRPr="00E72797">
        <w:rPr>
          <w:rFonts w:ascii="Times New Roman" w:hAnsi="Times New Roman"/>
          <w:sz w:val="24"/>
          <w:szCs w:val="24"/>
          <w:lang w:eastAsia="bg-BG"/>
        </w:rPr>
        <w:t>мелница за сухо смилане</w:t>
      </w:r>
      <w:r w:rsidRPr="00E72797">
        <w:rPr>
          <w:rFonts w:ascii="Times New Roman" w:eastAsia="Times New Roman" w:hAnsi="Times New Roman"/>
          <w:sz w:val="24"/>
          <w:szCs w:val="24"/>
          <w:lang w:eastAsia="bg-BG"/>
        </w:rPr>
        <w:t xml:space="preserve">  се </w:t>
      </w:r>
      <w:r w:rsidRPr="00E72797">
        <w:rPr>
          <w:rFonts w:ascii="Times New Roman" w:hAnsi="Times New Roman"/>
          <w:sz w:val="24"/>
          <w:szCs w:val="24"/>
          <w:lang w:eastAsia="bg-BG"/>
        </w:rPr>
        <w:t>извършва</w:t>
      </w:r>
      <w:r w:rsidRPr="00E72797">
        <w:rPr>
          <w:rFonts w:ascii="Times New Roman" w:hAnsi="Times New Roman"/>
          <w:sz w:val="24"/>
          <w:szCs w:val="24"/>
          <w:lang w:val="en-US" w:eastAsia="bg-BG"/>
        </w:rPr>
        <w:t xml:space="preserve"> </w:t>
      </w:r>
      <w:r w:rsidRPr="00E72797">
        <w:rPr>
          <w:rFonts w:ascii="Times New Roman" w:hAnsi="Times New Roman"/>
          <w:sz w:val="24"/>
          <w:szCs w:val="24"/>
          <w:lang w:eastAsia="bg-BG"/>
        </w:rPr>
        <w:t xml:space="preserve">смилане </w:t>
      </w:r>
      <w:r w:rsidRPr="00E72797">
        <w:rPr>
          <w:rFonts w:ascii="Times New Roman" w:eastAsia="Times New Roman" w:hAnsi="Times New Roman"/>
          <w:sz w:val="24"/>
          <w:szCs w:val="24"/>
          <w:lang w:eastAsia="bg-BG"/>
        </w:rPr>
        <w:t xml:space="preserve">на </w:t>
      </w:r>
      <w:r w:rsidRPr="00E72797">
        <w:rPr>
          <w:rFonts w:ascii="Times New Roman" w:hAnsi="Times New Roman"/>
          <w:sz w:val="24"/>
          <w:szCs w:val="24"/>
          <w:lang w:eastAsia="bg-BG"/>
        </w:rPr>
        <w:t>отпадъчния материал.</w:t>
      </w:r>
      <w:r w:rsidRPr="00E72797">
        <w:rPr>
          <w:rFonts w:ascii="Times New Roman" w:eastAsia="Times New Roman" w:hAnsi="Times New Roman"/>
          <w:sz w:val="24"/>
          <w:szCs w:val="24"/>
          <w:lang w:eastAsia="bg-BG"/>
        </w:rPr>
        <w:t xml:space="preserve"> </w:t>
      </w:r>
    </w:p>
    <w:p w14:paraId="464F3E1F" w14:textId="77777777" w:rsidR="00FF3821" w:rsidRPr="00E72797" w:rsidRDefault="00FF3821" w:rsidP="00FF3821">
      <w:pPr>
        <w:tabs>
          <w:tab w:val="right" w:leader="dot" w:pos="4394"/>
        </w:tabs>
        <w:spacing w:before="57" w:after="100" w:afterAutospacing="1" w:line="240" w:lineRule="auto"/>
        <w:ind w:firstLine="283"/>
        <w:jc w:val="both"/>
        <w:textAlignment w:val="center"/>
        <w:rPr>
          <w:rFonts w:ascii="Times New Roman" w:eastAsia="Times New Roman" w:hAnsi="Times New Roman"/>
          <w:b/>
          <w:sz w:val="24"/>
          <w:szCs w:val="24"/>
          <w:lang w:eastAsia="bg-BG"/>
        </w:rPr>
      </w:pPr>
      <w:r w:rsidRPr="00E72797">
        <w:rPr>
          <w:rFonts w:ascii="Times New Roman" w:eastAsia="Times New Roman" w:hAnsi="Times New Roman"/>
          <w:sz w:val="24"/>
          <w:szCs w:val="24"/>
          <w:lang w:eastAsia="bg-BG"/>
        </w:rPr>
        <w:lastRenderedPageBreak/>
        <w:t xml:space="preserve">Прогнозния капацитет на мелницата е  </w:t>
      </w:r>
      <w:r w:rsidRPr="00E72797">
        <w:rPr>
          <w:rFonts w:ascii="Times New Roman" w:hAnsi="Times New Roman"/>
          <w:b/>
          <w:noProof/>
          <w:sz w:val="24"/>
          <w:szCs w:val="24"/>
          <w:lang w:eastAsia="bg-BG"/>
        </w:rPr>
        <w:t xml:space="preserve"> </w:t>
      </w:r>
      <w:r w:rsidRPr="00E72797">
        <w:rPr>
          <w:rFonts w:ascii="Times New Roman" w:eastAsia="Times New Roman" w:hAnsi="Times New Roman"/>
          <w:b/>
          <w:sz w:val="24"/>
          <w:szCs w:val="24"/>
          <w:lang w:eastAsia="bg-BG"/>
        </w:rPr>
        <w:t>300</w:t>
      </w:r>
      <w:r w:rsidRPr="00E72797">
        <w:rPr>
          <w:rFonts w:ascii="Times New Roman" w:eastAsia="Times New Roman" w:hAnsi="Times New Roman"/>
          <w:b/>
          <w:sz w:val="24"/>
          <w:szCs w:val="24"/>
          <w:lang w:val="en-US" w:eastAsia="bg-BG"/>
        </w:rPr>
        <w:t xml:space="preserve"> </w:t>
      </w:r>
      <w:r w:rsidRPr="00E72797">
        <w:rPr>
          <w:rFonts w:ascii="Times New Roman" w:eastAsia="Times New Roman" w:hAnsi="Times New Roman"/>
          <w:b/>
          <w:sz w:val="24"/>
          <w:szCs w:val="24"/>
          <w:lang w:eastAsia="bg-BG"/>
        </w:rPr>
        <w:t xml:space="preserve">т/год. / </w:t>
      </w:r>
      <w:r w:rsidRPr="00E72797">
        <w:rPr>
          <w:rFonts w:ascii="Times New Roman" w:eastAsia="Times New Roman" w:hAnsi="Times New Roman"/>
          <w:i/>
          <w:sz w:val="24"/>
          <w:szCs w:val="24"/>
          <w:lang w:eastAsia="bg-BG"/>
        </w:rPr>
        <w:t xml:space="preserve">при при ежедневен технологичен процес, едносменен режим на работа </w:t>
      </w:r>
      <w:r w:rsidRPr="00E72797">
        <w:rPr>
          <w:rFonts w:ascii="Times New Roman" w:eastAsia="Times New Roman" w:hAnsi="Times New Roman"/>
          <w:b/>
          <w:sz w:val="24"/>
          <w:szCs w:val="24"/>
          <w:lang w:eastAsia="bg-BG"/>
        </w:rPr>
        <w:t>до 0.200 т/час, максимално 2 т/ 24 часа.</w:t>
      </w:r>
    </w:p>
    <w:p w14:paraId="690F16DB" w14:textId="77777777" w:rsidR="00FF3821" w:rsidRPr="00E72797" w:rsidRDefault="00FF3821" w:rsidP="00FF3821">
      <w:pPr>
        <w:spacing w:after="0" w:line="240" w:lineRule="auto"/>
        <w:jc w:val="both"/>
        <w:rPr>
          <w:rFonts w:ascii="Times New Roman" w:eastAsia="Times New Roman" w:hAnsi="Times New Roman"/>
          <w:color w:val="000000"/>
          <w:sz w:val="24"/>
          <w:szCs w:val="24"/>
          <w:lang w:eastAsia="bg-BG"/>
        </w:rPr>
      </w:pPr>
      <w:r w:rsidRPr="00E72797">
        <w:rPr>
          <w:rFonts w:ascii="Times New Roman" w:eastAsia="Times New Roman" w:hAnsi="Times New Roman"/>
          <w:i/>
          <w:sz w:val="24"/>
          <w:szCs w:val="24"/>
          <w:lang w:eastAsia="bg-BG"/>
        </w:rPr>
        <w:t>Пулверизатор на пластмаса</w:t>
      </w:r>
      <w:r w:rsidRPr="00E72797">
        <w:rPr>
          <w:rFonts w:ascii="Times New Roman" w:eastAsia="Times New Roman" w:hAnsi="Times New Roman"/>
          <w:sz w:val="24"/>
          <w:szCs w:val="24"/>
          <w:lang w:eastAsia="bg-BG"/>
        </w:rPr>
        <w:t xml:space="preserve"> - </w:t>
      </w:r>
      <w:r w:rsidRPr="00E72797">
        <w:rPr>
          <w:rFonts w:ascii="Times New Roman" w:eastAsia="Times New Roman" w:hAnsi="Times New Roman"/>
          <w:color w:val="000000"/>
          <w:sz w:val="24"/>
          <w:szCs w:val="24"/>
          <w:lang w:eastAsia="bg-BG"/>
        </w:rPr>
        <w:t xml:space="preserve"> пулверизаторът е отлична машина, използвана в различни индустрии за смилане на PVC на фини частици. Това е ефективен начин за намаляване на големи парчета PVC отпадъци, като по този начин спестява място и подобрява чистотата в работното пространство. Този инструмент е предназначен да гарантира, че PVC отпадъците са внимателно разбити до желан размер, който лесно може да бъде използван повторно или рециклиран в други индустрии.</w:t>
      </w:r>
    </w:p>
    <w:p w14:paraId="02ECC979" w14:textId="77777777" w:rsidR="00FF3821" w:rsidRPr="00E72797" w:rsidRDefault="00FF3821" w:rsidP="00FF3821">
      <w:pPr>
        <w:spacing w:after="0" w:line="240" w:lineRule="auto"/>
        <w:jc w:val="both"/>
        <w:rPr>
          <w:rFonts w:ascii="Times New Roman" w:eastAsia="Times New Roman" w:hAnsi="Times New Roman"/>
          <w:color w:val="000000"/>
          <w:sz w:val="24"/>
          <w:szCs w:val="24"/>
          <w:lang w:eastAsia="bg-BG"/>
        </w:rPr>
      </w:pPr>
      <w:r w:rsidRPr="00E72797">
        <w:rPr>
          <w:rFonts w:ascii="Times New Roman" w:eastAsia="Times New Roman" w:hAnsi="Times New Roman"/>
          <w:color w:val="000000"/>
          <w:sz w:val="24"/>
          <w:szCs w:val="24"/>
          <w:lang w:eastAsia="bg-BG"/>
        </w:rPr>
        <w:t>PVC пулверизаторът спестява енергия, време и ръчен труд, които биха били използвани при традиционните ръчни процеси. Той е високоефективен и подходящ за широкомащабни задачи за обработка на PVC. Той гарантира постоянни нива на надеждни резултати и е безопасен инструмент за използване.</w:t>
      </w:r>
    </w:p>
    <w:p w14:paraId="50F9C860" w14:textId="77777777" w:rsidR="00FF3821" w:rsidRPr="00E72797" w:rsidRDefault="00FF3821" w:rsidP="00FF3821">
      <w:pPr>
        <w:spacing w:after="0" w:line="240" w:lineRule="auto"/>
        <w:jc w:val="both"/>
        <w:rPr>
          <w:rFonts w:ascii="Times New Roman" w:eastAsia="Times New Roman" w:hAnsi="Times New Roman"/>
          <w:color w:val="000000"/>
          <w:sz w:val="24"/>
          <w:szCs w:val="24"/>
          <w:lang w:eastAsia="bg-BG"/>
        </w:rPr>
      </w:pPr>
      <w:r w:rsidRPr="00E72797">
        <w:rPr>
          <w:rFonts w:ascii="Times New Roman" w:eastAsia="Times New Roman" w:hAnsi="Times New Roman"/>
          <w:color w:val="000000"/>
          <w:sz w:val="24"/>
          <w:szCs w:val="24"/>
          <w:lang w:eastAsia="bg-BG"/>
        </w:rPr>
        <w:t>PVC пулверизаторът е основен инструмент за предприятия, които дават приоритет на устойчивите производствени практики. Използвайки този инструмент, те намаляват количеството PVC отпадъци, които се озовават в сметищата, като по този начин насърчават по-чиста околна среда. Той гарантира, че PVC отпадъците се оползотворяват по възможно най-ефективния начин, стимулирайки икономическия растеж чрез по-добро използване на ресурсите и намаляване на отпадъците.</w:t>
      </w:r>
    </w:p>
    <w:p w14:paraId="1988E52B" w14:textId="77777777" w:rsidR="00FF3821" w:rsidRPr="00E72797" w:rsidRDefault="00FF3821" w:rsidP="00FF3821">
      <w:pPr>
        <w:spacing w:after="0" w:line="240" w:lineRule="auto"/>
        <w:jc w:val="both"/>
        <w:rPr>
          <w:rFonts w:ascii="Times New Roman" w:eastAsia="Times New Roman" w:hAnsi="Times New Roman"/>
          <w:color w:val="000000"/>
          <w:sz w:val="24"/>
          <w:szCs w:val="24"/>
          <w:lang w:eastAsia="bg-BG"/>
        </w:rPr>
      </w:pPr>
      <w:r w:rsidRPr="00E72797">
        <w:rPr>
          <w:rFonts w:ascii="Times New Roman" w:eastAsia="Times New Roman" w:hAnsi="Times New Roman"/>
          <w:color w:val="000000"/>
          <w:sz w:val="24"/>
          <w:szCs w:val="24"/>
          <w:lang w:eastAsia="bg-BG"/>
        </w:rPr>
        <w:t>В обобщение, PVC Pulverizer е инструмент, който предлага по-бърз, ефективен и екологичен начин за пулверизиране на PVC отпадъци. Той е от решаващо значение в много индустрии и използването му влияе положително върху околната среда и икономиката.</w:t>
      </w:r>
    </w:p>
    <w:p w14:paraId="33CC6861" w14:textId="77777777" w:rsidR="00FF3821" w:rsidRPr="00E72797" w:rsidRDefault="00FF3821" w:rsidP="00FF3821">
      <w:pPr>
        <w:tabs>
          <w:tab w:val="left" w:pos="2340"/>
        </w:tabs>
        <w:spacing w:before="57" w:after="100" w:afterAutospacing="1" w:line="240" w:lineRule="auto"/>
        <w:jc w:val="both"/>
        <w:textAlignment w:val="center"/>
        <w:rPr>
          <w:rFonts w:ascii="Times New Roman" w:eastAsia="Times New Roman" w:hAnsi="Times New Roman"/>
          <w:b/>
          <w:color w:val="FF0000"/>
          <w:sz w:val="24"/>
          <w:szCs w:val="24"/>
          <w:lang w:eastAsia="bg-BG"/>
        </w:rPr>
      </w:pPr>
      <w:r w:rsidRPr="00E72797">
        <w:rPr>
          <w:rFonts w:ascii="Times New Roman" w:hAnsi="Times New Roman"/>
          <w:b/>
          <w:bCs/>
          <w:i/>
          <w:iCs/>
          <w:sz w:val="24"/>
          <w:szCs w:val="24"/>
          <w:lang w:eastAsia="bg-BG"/>
        </w:rPr>
        <w:t xml:space="preserve"> рециклиране на</w:t>
      </w:r>
      <w:r w:rsidRPr="00E72797">
        <w:rPr>
          <w:rFonts w:ascii="Times New Roman" w:hAnsi="Times New Roman"/>
          <w:b/>
          <w:bCs/>
          <w:i/>
          <w:iCs/>
          <w:sz w:val="24"/>
          <w:szCs w:val="24"/>
          <w:lang w:val="en-US" w:eastAsia="bg-BG"/>
        </w:rPr>
        <w:t xml:space="preserve"> </w:t>
      </w:r>
      <w:r w:rsidRPr="00E72797">
        <w:rPr>
          <w:rFonts w:ascii="Times New Roman" w:hAnsi="Times New Roman"/>
          <w:b/>
          <w:bCs/>
          <w:i/>
          <w:iCs/>
          <w:sz w:val="24"/>
          <w:szCs w:val="24"/>
          <w:lang w:eastAsia="bg-BG"/>
        </w:rPr>
        <w:t xml:space="preserve">отпадъци от пластмаса - </w:t>
      </w:r>
      <w:r w:rsidRPr="00E72797">
        <w:rPr>
          <w:rFonts w:ascii="Times New Roman" w:hAnsi="Times New Roman"/>
          <w:sz w:val="24"/>
          <w:szCs w:val="24"/>
          <w:lang w:eastAsia="bg-BG"/>
        </w:rPr>
        <w:t xml:space="preserve">Рециклиране на отпадъци от  пластмаса </w:t>
      </w:r>
      <w:r w:rsidRPr="00E72797">
        <w:rPr>
          <w:rFonts w:ascii="Times New Roman" w:eastAsia="Times New Roman" w:hAnsi="Times New Roman"/>
          <w:sz w:val="24"/>
          <w:szCs w:val="24"/>
          <w:lang w:eastAsia="bg-BG"/>
        </w:rPr>
        <w:t>до регранулат- ще се извършва  от:</w:t>
      </w:r>
      <w:r w:rsidRPr="00E72797">
        <w:rPr>
          <w:rFonts w:ascii="Times New Roman" w:hAnsi="Times New Roman"/>
          <w:sz w:val="24"/>
          <w:szCs w:val="24"/>
          <w:lang w:eastAsia="bg-BG"/>
        </w:rPr>
        <w:t xml:space="preserve">  екструдер с  охлаждаща вана и  машина за гранулиране.</w:t>
      </w:r>
      <w:r w:rsidRPr="00E72797">
        <w:rPr>
          <w:rFonts w:ascii="Times New Roman" w:eastAsia="Times New Roman" w:hAnsi="Times New Roman"/>
          <w:sz w:val="24"/>
          <w:szCs w:val="24"/>
          <w:lang w:eastAsia="bg-BG"/>
        </w:rPr>
        <w:t xml:space="preserve"> Капацитета на екструдера е </w:t>
      </w:r>
      <w:r w:rsidRPr="00E72797">
        <w:rPr>
          <w:rFonts w:ascii="Times New Roman" w:eastAsia="Times New Roman" w:hAnsi="Times New Roman"/>
          <w:b/>
          <w:sz w:val="24"/>
          <w:szCs w:val="24"/>
          <w:lang w:eastAsia="bg-BG"/>
        </w:rPr>
        <w:t>0.200</w:t>
      </w:r>
      <w:r w:rsidRPr="00E72797">
        <w:rPr>
          <w:rFonts w:ascii="Times New Roman" w:eastAsia="SymbolMT" w:hAnsi="Times New Roman"/>
          <w:b/>
          <w:sz w:val="24"/>
          <w:szCs w:val="24"/>
          <w:lang w:eastAsia="bg-BG"/>
        </w:rPr>
        <w:t xml:space="preserve"> т./час, </w:t>
      </w:r>
      <w:r w:rsidRPr="00E72797">
        <w:rPr>
          <w:rFonts w:ascii="Times New Roman" w:eastAsia="SymbolMT" w:hAnsi="Times New Roman"/>
          <w:sz w:val="24"/>
          <w:szCs w:val="24"/>
          <w:lang w:eastAsia="bg-BG"/>
        </w:rPr>
        <w:t xml:space="preserve">като общия прогнозния годишен капацитет е  </w:t>
      </w:r>
      <w:r w:rsidRPr="00E72797">
        <w:rPr>
          <w:rFonts w:ascii="Times New Roman" w:hAnsi="Times New Roman"/>
          <w:b/>
          <w:noProof/>
          <w:sz w:val="24"/>
          <w:szCs w:val="24"/>
          <w:lang w:eastAsia="bg-BG"/>
        </w:rPr>
        <w:t xml:space="preserve">от </w:t>
      </w:r>
      <w:r w:rsidRPr="00E72797">
        <w:rPr>
          <w:rFonts w:ascii="Times New Roman" w:eastAsia="Times New Roman" w:hAnsi="Times New Roman"/>
          <w:b/>
          <w:sz w:val="24"/>
          <w:szCs w:val="24"/>
          <w:lang w:eastAsia="bg-BG"/>
        </w:rPr>
        <w:t>300</w:t>
      </w:r>
      <w:r w:rsidRPr="00E72797">
        <w:rPr>
          <w:rFonts w:ascii="Times New Roman" w:eastAsia="Times New Roman" w:hAnsi="Times New Roman"/>
          <w:b/>
          <w:sz w:val="24"/>
          <w:szCs w:val="24"/>
          <w:lang w:val="en-US" w:eastAsia="bg-BG"/>
        </w:rPr>
        <w:t xml:space="preserve"> </w:t>
      </w:r>
      <w:r w:rsidRPr="00E72797">
        <w:rPr>
          <w:rFonts w:ascii="Times New Roman" w:eastAsia="Times New Roman" w:hAnsi="Times New Roman"/>
          <w:b/>
          <w:sz w:val="24"/>
          <w:szCs w:val="24"/>
          <w:lang w:eastAsia="bg-BG"/>
        </w:rPr>
        <w:t xml:space="preserve">т. год. </w:t>
      </w:r>
      <w:r w:rsidRPr="00E72797">
        <w:rPr>
          <w:rFonts w:ascii="Times New Roman" w:eastAsia="Times New Roman" w:hAnsi="Times New Roman"/>
          <w:i/>
          <w:sz w:val="24"/>
          <w:szCs w:val="24"/>
          <w:lang w:eastAsia="bg-BG"/>
        </w:rPr>
        <w:t>при едносменен режим на работа</w:t>
      </w:r>
      <w:r w:rsidRPr="00E72797">
        <w:rPr>
          <w:rFonts w:ascii="Times New Roman" w:eastAsia="Times New Roman" w:hAnsi="Times New Roman"/>
          <w:b/>
          <w:sz w:val="24"/>
          <w:szCs w:val="24"/>
          <w:lang w:eastAsia="bg-BG"/>
        </w:rPr>
        <w:t xml:space="preserve">. </w:t>
      </w:r>
      <w:r w:rsidRPr="00E72797">
        <w:rPr>
          <w:rFonts w:ascii="Times New Roman" w:eastAsia="Times New Roman" w:hAnsi="Times New Roman"/>
          <w:sz w:val="24"/>
          <w:szCs w:val="24"/>
          <w:lang w:eastAsia="bg-BG"/>
        </w:rPr>
        <w:t>Капацитетът</w:t>
      </w:r>
      <w:r w:rsidRPr="00E72797">
        <w:rPr>
          <w:rFonts w:ascii="Times New Roman" w:eastAsia="Times New Roman" w:hAnsi="Times New Roman"/>
          <w:b/>
          <w:sz w:val="24"/>
          <w:szCs w:val="24"/>
          <w:lang w:eastAsia="bg-BG"/>
        </w:rPr>
        <w:t xml:space="preserve"> за 24 часа е 2 тона</w:t>
      </w:r>
    </w:p>
    <w:p w14:paraId="2057C59F" w14:textId="40B5C5B2" w:rsidR="005F2FDC" w:rsidRPr="00E72797" w:rsidRDefault="00FF3821" w:rsidP="00FF3821">
      <w:pPr>
        <w:spacing w:line="240" w:lineRule="auto"/>
        <w:jc w:val="both"/>
        <w:rPr>
          <w:rFonts w:ascii="Times New Roman" w:eastAsia="Times New Roman" w:hAnsi="Times New Roman"/>
          <w:sz w:val="24"/>
          <w:szCs w:val="24"/>
          <w:lang w:eastAsia="bg-BG"/>
        </w:rPr>
      </w:pPr>
      <w:r w:rsidRPr="00E72797">
        <w:rPr>
          <w:rFonts w:ascii="Times New Roman" w:eastAsia="Times New Roman" w:hAnsi="Times New Roman"/>
          <w:sz w:val="24"/>
          <w:szCs w:val="24"/>
          <w:lang w:eastAsia="bg-BG"/>
        </w:rPr>
        <w:t xml:space="preserve">     Капацитетът на съхранение ще бъде вариращ в зависимост от нуждите на преработващите съоръжения, като годишното количество няма да надвишава </w:t>
      </w:r>
      <w:r w:rsidRPr="00E72797">
        <w:rPr>
          <w:rFonts w:ascii="Times New Roman" w:hAnsi="Times New Roman"/>
          <w:sz w:val="24"/>
          <w:szCs w:val="24"/>
          <w:lang w:eastAsia="bg-BG"/>
        </w:rPr>
        <w:t xml:space="preserve">300 </w:t>
      </w:r>
      <w:r w:rsidRPr="00E72797">
        <w:rPr>
          <w:rFonts w:ascii="Times New Roman" w:eastAsia="Times New Roman" w:hAnsi="Times New Roman"/>
          <w:sz w:val="24"/>
          <w:szCs w:val="24"/>
          <w:lang w:eastAsia="bg-BG"/>
        </w:rPr>
        <w:t xml:space="preserve"> тона.  При всички случаи няма да се допуска препълване на площадката с отпадъци с цел недопускане на замърсяване на околната среда и стриктно спазване на нормативната уредба.</w:t>
      </w:r>
      <w:r w:rsidRPr="00E72797">
        <w:rPr>
          <w:rFonts w:ascii="Times New Roman" w:eastAsia="Times New Roman" w:hAnsi="Times New Roman"/>
          <w:sz w:val="24"/>
          <w:szCs w:val="24"/>
          <w:lang w:val="ru-RU" w:eastAsia="bg-BG"/>
        </w:rPr>
        <w:t xml:space="preserve"> </w:t>
      </w:r>
      <w:r w:rsidRPr="00E72797">
        <w:rPr>
          <w:rFonts w:ascii="Times New Roman" w:eastAsia="Times New Roman" w:hAnsi="Times New Roman"/>
          <w:sz w:val="24"/>
          <w:szCs w:val="24"/>
          <w:lang w:eastAsia="bg-BG"/>
        </w:rPr>
        <w:t>По същите съображения няма да се допуска замърсяване с отпадъци на терените извън пределите на площадката.</w:t>
      </w:r>
    </w:p>
    <w:p w14:paraId="62451FA7"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10DC4108"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6CB790F1"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4. Схема на нова или промяна на съществуваща пътна инфраструктура.</w:t>
      </w:r>
    </w:p>
    <w:p w14:paraId="594060DD"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15D0ED1B" w14:textId="322BFB1A"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lastRenderedPageBreak/>
        <w:tab/>
        <w:t>Инвестиционното предложение не е свързано с изграждане на нова или промяна на съществуваща пътна инфраструктура. За дейността на настоящото ИП ще се използва наличната такава. Наличната пътна инфраструктура ще позволи влизане и излизане на транспортни средства</w:t>
      </w:r>
      <w:r w:rsidR="00D02B0F" w:rsidRPr="00E72797">
        <w:rPr>
          <w:rFonts w:ascii="Times New Roman" w:eastAsia="Times New Roman" w:hAnsi="Times New Roman"/>
          <w:color w:val="222222"/>
          <w:sz w:val="24"/>
          <w:szCs w:val="24"/>
          <w:lang w:eastAsia="bg-BG"/>
        </w:rPr>
        <w:t>.</w:t>
      </w:r>
    </w:p>
    <w:p w14:paraId="0B24F117"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2341AF63"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29F22D00"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5. Програма за дейностите, включително за строителство, експлоатация и фазите на закриване, възстановяване и последващо използване.</w:t>
      </w:r>
    </w:p>
    <w:p w14:paraId="4AB53024"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2404B86F"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 xml:space="preserve">На този етап не се предвижда стоителство свързано с изграждане на нови сгради. Наличната инфраструктура отговаря отговаря на изискванията за реализацията на ИП. </w:t>
      </w:r>
    </w:p>
    <w:p w14:paraId="64244E9E"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Достъпът към обекта няма да се промени и ще се извършва от съществуващия вход, като няма необходимост от изграждане на нови пътища. Няма да се изграждане на нов електопровод.</w:t>
      </w:r>
    </w:p>
    <w:p w14:paraId="5FE8EA80"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057907F2"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0F32816B"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6. Предлагани методи за строителство.</w:t>
      </w:r>
    </w:p>
    <w:p w14:paraId="1F9BA9AF"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31C960D0"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На територията на която ще се реализира ИП няма да се налага извършването на мащабни строителни работи свързани с изграждането на нови сгради. Наличната инфраструктура е напълно достатъчна и покрива изискванията за дейноста на дружеството.</w:t>
      </w:r>
    </w:p>
    <w:p w14:paraId="1593D4EC"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635C0E8A"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5DA6B5CC"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7. Доказване на необходимостта от инвестиционното предложение.</w:t>
      </w:r>
    </w:p>
    <w:p w14:paraId="5F994200"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34889144" w14:textId="77777777" w:rsidR="00F77825" w:rsidRPr="00E72797" w:rsidRDefault="005F2FDC" w:rsidP="00F77825">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r>
      <w:r w:rsidR="00F77825" w:rsidRPr="00E72797">
        <w:rPr>
          <w:rFonts w:ascii="Times New Roman" w:eastAsia="Times New Roman" w:hAnsi="Times New Roman"/>
          <w:color w:val="222222"/>
          <w:sz w:val="24"/>
          <w:szCs w:val="24"/>
          <w:lang w:eastAsia="bg-BG"/>
        </w:rPr>
        <w:t xml:space="preserve">Инвестиционното предложение по своята същност представлява дейност по приемане, съхраняване и/или материално оползотворяване на отпадъци чрез тяхното рециклиране. </w:t>
      </w:r>
    </w:p>
    <w:p w14:paraId="7639B0F2" w14:textId="77777777" w:rsidR="00F77825" w:rsidRPr="00E72797" w:rsidRDefault="00F77825" w:rsidP="00F77825">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 xml:space="preserve">За да се предотврати вредното въздействие на отпадъците върху околната среда и здравето на хората, е необходимо предаването, съхраняването и третирането на отпадъците да се осъществява на площадки отговарящи на ЗУО и подзаконовите нормативни актове. </w:t>
      </w:r>
    </w:p>
    <w:p w14:paraId="4EDF79F1" w14:textId="35E75903" w:rsidR="005F2FDC" w:rsidRPr="00E72797" w:rsidRDefault="00F77825"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ИП се явява част от екологосъобразната система за управление на отпадъците и предотвратяване замърсяването на околната среда.</w:t>
      </w:r>
      <w:r w:rsidR="00082507" w:rsidRPr="00E72797">
        <w:rPr>
          <w:rFonts w:ascii="Times New Roman" w:eastAsia="Times New Roman" w:hAnsi="Times New Roman"/>
          <w:color w:val="222222"/>
          <w:sz w:val="24"/>
          <w:szCs w:val="24"/>
          <w:lang w:eastAsia="bg-BG"/>
        </w:rPr>
        <w:t xml:space="preserve"> </w:t>
      </w:r>
      <w:r w:rsidR="005F2FDC" w:rsidRPr="00E72797">
        <w:rPr>
          <w:rFonts w:ascii="Times New Roman" w:eastAsia="Times New Roman" w:hAnsi="Times New Roman"/>
          <w:color w:val="222222"/>
          <w:sz w:val="24"/>
          <w:szCs w:val="24"/>
          <w:lang w:eastAsia="bg-BG"/>
        </w:rPr>
        <w:t>Пластмасата е траен и наглед евтин материал и това я прави широко използвана навсякъде в икономиката. В същото време, ако не бъдат управлявани правилно, пластмасовите отпадъци са сериозна заплаха за екологичното състояние на планетата, т.к. голяма част от тях попада на сметища, друга част се изгаря за извличането на енергия и горива. Рециклирането на пластмасите е все по-належащо и с реализацията на настоящото инвестиционно предложение ще се работи по постигане на тези цели.</w:t>
      </w:r>
    </w:p>
    <w:p w14:paraId="6E55FD52"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73E42CC5"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 xml:space="preserve">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w:t>
      </w:r>
      <w:r w:rsidRPr="00E72797">
        <w:rPr>
          <w:rFonts w:ascii="Times New Roman" w:eastAsia="Times New Roman" w:hAnsi="Times New Roman"/>
          <w:b/>
          <w:color w:val="222222"/>
          <w:sz w:val="24"/>
          <w:szCs w:val="24"/>
          <w:lang w:eastAsia="bg-BG"/>
        </w:rPr>
        <w:lastRenderedPageBreak/>
        <w:t>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14:paraId="139676AF"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7F660D20" w14:textId="77777777" w:rsidR="00082507" w:rsidRPr="00E72797" w:rsidRDefault="005F2FDC" w:rsidP="00082507">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r>
      <w:r w:rsidR="00082507" w:rsidRPr="00E72797">
        <w:rPr>
          <w:rFonts w:ascii="Times New Roman" w:eastAsia="Times New Roman" w:hAnsi="Times New Roman"/>
          <w:color w:val="222222"/>
          <w:sz w:val="24"/>
          <w:szCs w:val="24"/>
          <w:lang w:eastAsia="bg-BG"/>
        </w:rPr>
        <w:t xml:space="preserve">Настоящото инвестиционно предложение ще се реализира в Поземлен имот (ПИ) 56784.536.490 с местонахождение: р-н Южен, бул. „Кукленско шосе”  №30, гр. Пловдив, община Пловдив, област Пловдив”, който е  с трайно предназначение на територията „Урбанизирана” и обща площ 2499 кв.м. Имота е  с изградена инфраструктура и  отговаря на изискванията за площадките за третиране на производствени/неопасни отпадъци. </w:t>
      </w:r>
    </w:p>
    <w:p w14:paraId="091273E6" w14:textId="5729EC48" w:rsidR="00082507" w:rsidRPr="00E72797" w:rsidRDefault="00082507" w:rsidP="00082507">
      <w:pPr>
        <w:shd w:val="clear" w:color="auto" w:fill="FFFFFF"/>
        <w:spacing w:after="0" w:line="240" w:lineRule="auto"/>
        <w:jc w:val="both"/>
        <w:rPr>
          <w:rFonts w:ascii="Times New Roman" w:eastAsia="Times New Roman" w:hAnsi="Times New Roman"/>
          <w:color w:val="222222"/>
          <w:sz w:val="24"/>
          <w:szCs w:val="24"/>
          <w:lang w:eastAsia="bg-BG"/>
        </w:rPr>
      </w:pPr>
    </w:p>
    <w:p w14:paraId="23F4E7FE" w14:textId="77777777" w:rsidR="00082507" w:rsidRPr="00E72797" w:rsidRDefault="00082507" w:rsidP="00082507">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 xml:space="preserve">Имотът </w:t>
      </w:r>
      <w:r w:rsidRPr="00E72797">
        <w:rPr>
          <w:rFonts w:ascii="Times New Roman" w:eastAsia="Times New Roman" w:hAnsi="Times New Roman"/>
          <w:b/>
          <w:color w:val="222222"/>
          <w:sz w:val="24"/>
          <w:szCs w:val="24"/>
          <w:u w:val="single"/>
          <w:lang w:eastAsia="bg-BG"/>
        </w:rPr>
        <w:t>не попада</w:t>
      </w:r>
      <w:r w:rsidRPr="00E72797">
        <w:rPr>
          <w:rFonts w:ascii="Times New Roman" w:eastAsia="Times New Roman" w:hAnsi="Times New Roman"/>
          <w:color w:val="222222"/>
          <w:sz w:val="24"/>
          <w:szCs w:val="24"/>
          <w:lang w:eastAsia="bg-BG"/>
        </w:rPr>
        <w:t xml:space="preserve"> в границите на Защитени зони по смисъла на Закона за биологичното разнообразие /обн. ДВ бр. 77 от 09.08.2002 г., изм. ДВ бр. 98 от 27.11.2018 г./ от мрежата „НАТУРА 2000“.</w:t>
      </w:r>
    </w:p>
    <w:p w14:paraId="0574BFE9" w14:textId="77777777" w:rsidR="00082507" w:rsidRPr="00E72797" w:rsidRDefault="00082507" w:rsidP="00082507">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 xml:space="preserve">Най-близко разположените Защитени зони от Натура 2000 са: </w:t>
      </w:r>
      <w:r w:rsidRPr="00E72797">
        <w:rPr>
          <w:rFonts w:ascii="Times New Roman" w:eastAsia="Times New Roman" w:hAnsi="Times New Roman"/>
          <w:b/>
          <w:color w:val="222222"/>
          <w:sz w:val="24"/>
          <w:szCs w:val="24"/>
          <w:u w:val="single"/>
          <w:lang w:eastAsia="bg-BG"/>
        </w:rPr>
        <w:t>„Река Марица“</w:t>
      </w:r>
      <w:r w:rsidRPr="00E72797">
        <w:rPr>
          <w:rFonts w:ascii="Times New Roman" w:eastAsia="Times New Roman" w:hAnsi="Times New Roman"/>
          <w:color w:val="222222"/>
          <w:sz w:val="24"/>
          <w:szCs w:val="24"/>
          <w:lang w:eastAsia="bg-BG"/>
        </w:rPr>
        <w:t>, с код BG0000578. Защитената зона е тип B – Защитена зона по Директива 92/43/ЕЕС за опазване на природните местообитания и на дивата флора и фауна.</w:t>
      </w:r>
    </w:p>
    <w:p w14:paraId="6AF30FCE" w14:textId="77777777" w:rsidR="00082507" w:rsidRPr="00E72797" w:rsidRDefault="00082507" w:rsidP="00082507">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Предвид местоположението, характера и мащаба на инвестиционното предложение, извършената преценка за вероятната степен на отрицателно въздействие е, че не се очаква отрицателно въздействие върху Защитените зони.</w:t>
      </w:r>
    </w:p>
    <w:p w14:paraId="09B23A97" w14:textId="77777777" w:rsidR="00082507" w:rsidRPr="00E72797" w:rsidRDefault="00082507" w:rsidP="00082507">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Не се засягат обекти, подлежащи на здравна защита, както и обекти на културното наследство.</w:t>
      </w:r>
    </w:p>
    <w:p w14:paraId="413D6A1C" w14:textId="2BFA7330" w:rsidR="00082507" w:rsidRPr="00E72797" w:rsidRDefault="00082507" w:rsidP="00082507">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Реализацията и последващата експлоатация на инвестиционното предложение е с локален характер и няма да окаже трансгранично въздействие.</w:t>
      </w:r>
    </w:p>
    <w:p w14:paraId="4221C4B7" w14:textId="77777777" w:rsidR="00082507" w:rsidRPr="00E72797" w:rsidRDefault="00082507" w:rsidP="00082507">
      <w:pPr>
        <w:shd w:val="clear" w:color="auto" w:fill="FFFFFF"/>
        <w:spacing w:after="0" w:line="240" w:lineRule="auto"/>
        <w:jc w:val="both"/>
        <w:rPr>
          <w:rFonts w:ascii="Times New Roman" w:eastAsia="Times New Roman" w:hAnsi="Times New Roman"/>
          <w:color w:val="222222"/>
          <w:sz w:val="24"/>
          <w:szCs w:val="24"/>
          <w:lang w:eastAsia="bg-BG"/>
        </w:rPr>
      </w:pPr>
    </w:p>
    <w:p w14:paraId="73ACAA14" w14:textId="22BF2FFE" w:rsidR="00082507" w:rsidRPr="00E72797" w:rsidRDefault="00082507" w:rsidP="00082507">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noProof/>
          <w:color w:val="222222"/>
          <w:sz w:val="24"/>
          <w:szCs w:val="24"/>
          <w:lang w:eastAsia="bg-BG"/>
        </w:rPr>
        <w:lastRenderedPageBreak/>
        <w:drawing>
          <wp:inline distT="0" distB="0" distL="0" distR="0" wp14:anchorId="6E74F173" wp14:editId="63E6E560">
            <wp:extent cx="5732891" cy="5454015"/>
            <wp:effectExtent l="0" t="0" r="0" b="0"/>
            <wp:docPr id="10"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7805" cy="5487230"/>
                    </a:xfrm>
                    <a:prstGeom prst="rect">
                      <a:avLst/>
                    </a:prstGeom>
                    <a:noFill/>
                  </pic:spPr>
                </pic:pic>
              </a:graphicData>
            </a:graphic>
          </wp:inline>
        </w:drawing>
      </w:r>
    </w:p>
    <w:p w14:paraId="20B72149" w14:textId="77777777" w:rsidR="00082507" w:rsidRPr="00E72797" w:rsidRDefault="00082507" w:rsidP="00082507">
      <w:pPr>
        <w:shd w:val="clear" w:color="auto" w:fill="FFFFFF"/>
        <w:spacing w:after="0" w:line="240" w:lineRule="auto"/>
        <w:jc w:val="both"/>
        <w:rPr>
          <w:rFonts w:ascii="Times New Roman" w:eastAsia="Times New Roman" w:hAnsi="Times New Roman"/>
          <w:color w:val="222222"/>
          <w:sz w:val="24"/>
          <w:szCs w:val="24"/>
          <w:lang w:eastAsia="bg-BG"/>
        </w:rPr>
      </w:pPr>
    </w:p>
    <w:p w14:paraId="7BE3F179" w14:textId="248476E0" w:rsidR="00082507" w:rsidRPr="00E72797" w:rsidRDefault="00082507" w:rsidP="00082507">
      <w:pPr>
        <w:shd w:val="clear" w:color="auto" w:fill="FFFFFF"/>
        <w:spacing w:after="0" w:line="240" w:lineRule="auto"/>
        <w:jc w:val="both"/>
        <w:rPr>
          <w:rFonts w:ascii="Times New Roman" w:eastAsia="Times New Roman" w:hAnsi="Times New Roman"/>
          <w:color w:val="222222"/>
          <w:sz w:val="24"/>
          <w:szCs w:val="24"/>
          <w:lang w:eastAsia="bg-BG"/>
        </w:rPr>
      </w:pPr>
    </w:p>
    <w:p w14:paraId="08D1336A" w14:textId="77777777" w:rsidR="00082507" w:rsidRPr="00E72797" w:rsidRDefault="00082507" w:rsidP="00082507">
      <w:pPr>
        <w:shd w:val="clear" w:color="auto" w:fill="FFFFFF"/>
        <w:spacing w:after="0" w:line="240" w:lineRule="auto"/>
        <w:jc w:val="both"/>
        <w:rPr>
          <w:rFonts w:ascii="Times New Roman" w:eastAsia="Times New Roman" w:hAnsi="Times New Roman"/>
          <w:color w:val="222222"/>
          <w:sz w:val="24"/>
          <w:szCs w:val="24"/>
          <w:lang w:eastAsia="bg-BG"/>
        </w:rPr>
      </w:pPr>
    </w:p>
    <w:p w14:paraId="26A3C285"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p>
    <w:p w14:paraId="736A27ED"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9. Съществуващо земеползване по границите на площадката или трасето на инвестиционното предложение.</w:t>
      </w:r>
    </w:p>
    <w:p w14:paraId="4A8AB778"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5D51F23D" w14:textId="4556F798" w:rsidR="00082507" w:rsidRPr="00E72797" w:rsidRDefault="005F2FDC" w:rsidP="00082507">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lastRenderedPageBreak/>
        <w:tab/>
      </w:r>
      <w:r w:rsidR="00082507" w:rsidRPr="00E72797">
        <w:rPr>
          <w:rFonts w:ascii="Times New Roman" w:eastAsia="Times New Roman" w:hAnsi="Times New Roman"/>
          <w:color w:val="222222"/>
          <w:sz w:val="24"/>
          <w:szCs w:val="24"/>
          <w:lang w:eastAsia="bg-BG"/>
        </w:rPr>
        <w:t xml:space="preserve">ИП ще се реализира в ПИ 56784.536.490 с местонахождение: р-н Южен, бул. „Кукленско шосе”  №30, гр. Пловдив, община Пловдив, област Пловдив”, който е  с трайно предназначение на територията „Урбанизирана” и обща площ 2499 кв.м. Имота е  с изградена инфраструктура и  отговаря на изискванията за площадките за третиране на производствени/неопасни отпадъци. </w:t>
      </w:r>
    </w:p>
    <w:p w14:paraId="34655132" w14:textId="77777777" w:rsidR="00082507" w:rsidRPr="00E72797" w:rsidRDefault="00082507" w:rsidP="00082507">
      <w:pPr>
        <w:shd w:val="clear" w:color="auto" w:fill="FFFFFF"/>
        <w:spacing w:after="0" w:line="240" w:lineRule="auto"/>
        <w:jc w:val="both"/>
        <w:rPr>
          <w:rFonts w:ascii="Times New Roman" w:eastAsia="Times New Roman" w:hAnsi="Times New Roman"/>
          <w:color w:val="222222"/>
          <w:sz w:val="24"/>
          <w:szCs w:val="24"/>
          <w:lang w:eastAsia="bg-BG"/>
        </w:rPr>
      </w:pPr>
    </w:p>
    <w:p w14:paraId="3F6027F6" w14:textId="2BC70838" w:rsidR="005F2FDC" w:rsidRPr="00E72797" w:rsidRDefault="00082507" w:rsidP="00082507">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При реализацията на инвестиционното предложение няма да бъдат засегнати съседните ползватели на ПИ.</w:t>
      </w:r>
    </w:p>
    <w:p w14:paraId="0DB0DA07" w14:textId="66E6E1B1" w:rsidR="00082507" w:rsidRPr="00E72797" w:rsidRDefault="00082507" w:rsidP="005F2FDC">
      <w:pPr>
        <w:shd w:val="clear" w:color="auto" w:fill="FFFFFF"/>
        <w:spacing w:after="0" w:line="240" w:lineRule="auto"/>
        <w:jc w:val="both"/>
        <w:rPr>
          <w:rFonts w:ascii="Times New Roman" w:eastAsia="Times New Roman" w:hAnsi="Times New Roman"/>
          <w:color w:val="222222"/>
          <w:sz w:val="24"/>
          <w:szCs w:val="24"/>
          <w:lang w:eastAsia="bg-BG"/>
        </w:rPr>
      </w:pPr>
    </w:p>
    <w:p w14:paraId="66E9F17D"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37E2428B"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7E1FAB2E"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14:paraId="1FF6F800"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p>
    <w:p w14:paraId="6094EE3E"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 xml:space="preserve">Имотът, предмет на инвестиционното предложение не попада в обхвата на санитарно охранителни зони около водоизточници, не засяга съоръжения за питейно-битово водоснабдяване и не се намира около водоизточници на минерални води. </w:t>
      </w:r>
    </w:p>
    <w:p w14:paraId="4C849CFC"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Територията на ИП не попада в определените райони със значителен потенциален риск от наводнения, както и в зони, които могат да бъдат наводнени, съобразно картите на районите под заплаха от наводнения, при сценариите посочени в чл.146е от Закона за водите (ЗВ) и поради тази причина за района на настоящото ИП  не са предвидени мерки в План за управление риска от наводнения (ПУРН) на Източнобеломорски  район (ИБР).</w:t>
      </w:r>
    </w:p>
    <w:p w14:paraId="16874EEF"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Имотът не попада в границите на Защитени зони по смисъла на Закона за биологичното разнообразие от мрежата „НАТУРА 2000“.</w:t>
      </w:r>
    </w:p>
    <w:p w14:paraId="5FEBE311"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Не се засягат обекти, подлежащи на здравна защита, както и обекти на културното наследство.</w:t>
      </w:r>
    </w:p>
    <w:p w14:paraId="7772DE83"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p>
    <w:p w14:paraId="0CCF318B"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14:paraId="03AC4EFB"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045EB07B"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 xml:space="preserve">Настоящето Инвестиционно предложение не е свързано с добив на строителни материали. </w:t>
      </w:r>
    </w:p>
    <w:p w14:paraId="3FA50220"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Не се предвижда добив на енергия  и/или изграждане на нов електопровод, т.к. имота е  присъединен към изградена  електро-преносна мрежа.</w:t>
      </w:r>
    </w:p>
    <w:p w14:paraId="384F5C3E"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Площадката е подбрана с изградена инфраструктура, която покрива изискванията за релизацията на ИП и няма да се налага извършването на мащабни строителни работи свързани с изграждане на нови сгради.</w:t>
      </w:r>
    </w:p>
    <w:p w14:paraId="57928F76"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lastRenderedPageBreak/>
        <w:tab/>
        <w:t>В използваните за преработка на пластмасовите  отпадъци мелници не е необходимо изпиране и/или сушене на суровината по време на смилането. Във връзка с това не се налага използване води за производствени нужди, в следствие на което няма да се формират отпадни производствени води.  С оглед на това няма да е необходимо изграждане на нови водовземни съоръжения.</w:t>
      </w:r>
    </w:p>
    <w:p w14:paraId="2C969303"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Достъпът към площадката няма да се промени и ще се извършва  от съществуващия вход, като няма необходимост от изграждане на нови пътища.</w:t>
      </w:r>
    </w:p>
    <w:p w14:paraId="27929835"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3DE5F2FC"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12. Необходимост от други разрешителни, свързани с инвестиционното предложение.</w:t>
      </w:r>
    </w:p>
    <w:p w14:paraId="39A77D32"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14:paraId="697AC439"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1. съществуващо и одобрено земеползване;</w:t>
      </w:r>
    </w:p>
    <w:p w14:paraId="25C6AF7A" w14:textId="15AE24ED"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 xml:space="preserve">Реализацията на инвестиционното намерение няма да въздейства върху земеползването. Всички елементи на инвестиционното намерение се реализират на терен </w:t>
      </w:r>
      <w:r w:rsidR="00136DD9" w:rsidRPr="00E72797">
        <w:rPr>
          <w:rFonts w:ascii="Times New Roman" w:eastAsia="Times New Roman" w:hAnsi="Times New Roman"/>
          <w:color w:val="222222"/>
          <w:sz w:val="24"/>
          <w:szCs w:val="24"/>
          <w:lang w:eastAsia="bg-BG"/>
        </w:rPr>
        <w:t>с трайно предназначение на територията „Урбанизирана”.</w:t>
      </w:r>
      <w:r w:rsidR="00136DD9" w:rsidRPr="00E72797">
        <w:t xml:space="preserve"> </w:t>
      </w:r>
      <w:r w:rsidR="00136DD9" w:rsidRPr="00E72797">
        <w:rPr>
          <w:rFonts w:ascii="Times New Roman" w:eastAsia="Times New Roman" w:hAnsi="Times New Roman"/>
          <w:color w:val="222222"/>
          <w:sz w:val="24"/>
          <w:szCs w:val="24"/>
          <w:lang w:eastAsia="bg-BG"/>
        </w:rPr>
        <w:t>Инвестиционното предложение не засяга други ползватели на земи.</w:t>
      </w:r>
    </w:p>
    <w:p w14:paraId="52469CF5"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7A004156"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2. мочурища, крайречни области, речни устия;</w:t>
      </w:r>
    </w:p>
    <w:p w14:paraId="76D77461"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Имотът предмет на ИП не се намира в близост до и не засяга мочурища, крайречни области и речни устия.</w:t>
      </w:r>
    </w:p>
    <w:p w14:paraId="42989C0F"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73A7B7CC"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3. крайбрежни зони и морска околна среда;</w:t>
      </w:r>
    </w:p>
    <w:p w14:paraId="044310D6"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Имотът предмет на ИП не се намира в близост до и не засяга крайбрежни зони и морска околна среда</w:t>
      </w:r>
    </w:p>
    <w:p w14:paraId="1BE9A1CF"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6CF14149"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4. планински и горски райони;</w:t>
      </w:r>
    </w:p>
    <w:p w14:paraId="7E628B78"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Имотът предмет на ИП не се намира в близост до и не засяга планински и горски райони.</w:t>
      </w:r>
    </w:p>
    <w:p w14:paraId="258D87D6"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41A0DF5B"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5. защитени със закон територии;</w:t>
      </w:r>
    </w:p>
    <w:p w14:paraId="53A56BE4"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Имотът предмет на ИП не попада в и няма близост със защитени зони, върху които може да окаже влияние.</w:t>
      </w:r>
    </w:p>
    <w:p w14:paraId="0C28EEC3"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195C55A8"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6. засегнати елементи от Националната екологична мрежа;</w:t>
      </w:r>
    </w:p>
    <w:p w14:paraId="064EC4F5" w14:textId="54CB4D25"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Имотът предмет на ИП не засяга елементи от Националната екологична мрежа.</w:t>
      </w:r>
    </w:p>
    <w:p w14:paraId="16E6A3F4"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292C7CEB"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7. ландшафт и обекти с историческа, културна или археологическа стойност;</w:t>
      </w:r>
    </w:p>
    <w:p w14:paraId="2AC0FC78" w14:textId="4DB219FF"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lastRenderedPageBreak/>
        <w:t>Имотът предмет на ИП е в урбанизирана територия и не засяга обекти с историческа, културна или археологическа стойност</w:t>
      </w:r>
    </w:p>
    <w:p w14:paraId="48A24ACE"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151C980E"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b/>
          <w:color w:val="222222"/>
          <w:sz w:val="24"/>
          <w:szCs w:val="24"/>
          <w:lang w:eastAsia="bg-BG"/>
        </w:rPr>
        <w:t>8. територии и/или зони и обекти със специфичен санитарен статут или подлежащи на здравна защита</w:t>
      </w:r>
      <w:r w:rsidRPr="00E72797">
        <w:rPr>
          <w:rFonts w:ascii="Times New Roman" w:eastAsia="Times New Roman" w:hAnsi="Times New Roman"/>
          <w:color w:val="222222"/>
          <w:sz w:val="24"/>
          <w:szCs w:val="24"/>
          <w:lang w:eastAsia="bg-BG"/>
        </w:rPr>
        <w:t>.</w:t>
      </w:r>
    </w:p>
    <w:p w14:paraId="0502150D"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Имотът предмет на ИП не се намира в близост до територии и/или зони и обекти със специфичен санитарен статут или подлежащи на здравна защита.</w:t>
      </w:r>
    </w:p>
    <w:p w14:paraId="3BEE3D89"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3DBB71E2"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14:paraId="5B0CBF05"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14:paraId="13090D71"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i/>
          <w:color w:val="222222"/>
          <w:sz w:val="24"/>
          <w:szCs w:val="24"/>
          <w:lang w:eastAsia="bg-BG"/>
        </w:rPr>
      </w:pPr>
    </w:p>
    <w:p w14:paraId="5D556DBC" w14:textId="77777777" w:rsidR="005F2FDC" w:rsidRPr="00E72797" w:rsidRDefault="005F2FDC" w:rsidP="005F2FDC">
      <w:pPr>
        <w:shd w:val="clear" w:color="auto" w:fill="FFFFFF"/>
        <w:spacing w:after="0" w:line="240" w:lineRule="auto"/>
        <w:jc w:val="both"/>
        <w:rPr>
          <w:rFonts w:ascii="Times New Roman" w:eastAsia="Times New Roman" w:hAnsi="Times New Roman"/>
          <w:b/>
          <w:i/>
          <w:color w:val="222222"/>
          <w:sz w:val="24"/>
          <w:szCs w:val="24"/>
          <w:lang w:eastAsia="bg-BG"/>
        </w:rPr>
      </w:pPr>
      <w:r w:rsidRPr="00E72797">
        <w:rPr>
          <w:rFonts w:ascii="Times New Roman" w:eastAsia="Times New Roman" w:hAnsi="Times New Roman"/>
          <w:b/>
          <w:i/>
          <w:color w:val="222222"/>
          <w:sz w:val="24"/>
          <w:szCs w:val="24"/>
          <w:lang w:eastAsia="bg-BG"/>
        </w:rPr>
        <w:tab/>
        <w:t>Въздействие върху населението и човешкото здраве</w:t>
      </w:r>
    </w:p>
    <w:p w14:paraId="315F9C4A" w14:textId="16EE9E36"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Териториалният обхват на въздействието е ограничен само в рамките на разглеждания имот.</w:t>
      </w:r>
      <w:r w:rsidRPr="00E72797">
        <w:rPr>
          <w:rFonts w:ascii="Times New Roman" w:eastAsia="Times New Roman" w:hAnsi="Times New Roman"/>
          <w:color w:val="222222"/>
          <w:sz w:val="24"/>
          <w:szCs w:val="24"/>
          <w:lang w:eastAsia="bg-BG"/>
        </w:rPr>
        <w:tab/>
        <w:t xml:space="preserve">Характерът на инвестиционното предложение не предполага отрицателно въздействие върху населението на гр. </w:t>
      </w:r>
      <w:r w:rsidR="007A04F5" w:rsidRPr="00E72797">
        <w:rPr>
          <w:rFonts w:ascii="Times New Roman" w:eastAsia="Times New Roman" w:hAnsi="Times New Roman"/>
          <w:color w:val="222222"/>
          <w:sz w:val="24"/>
          <w:szCs w:val="24"/>
          <w:lang w:eastAsia="bg-BG"/>
        </w:rPr>
        <w:t>Пловдив.</w:t>
      </w:r>
    </w:p>
    <w:p w14:paraId="3BFB984D"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 xml:space="preserve"> </w:t>
      </w:r>
    </w:p>
    <w:p w14:paraId="3E0E9E82" w14:textId="77777777" w:rsidR="005F2FDC" w:rsidRPr="00E72797" w:rsidRDefault="005F2FDC" w:rsidP="005F2FDC">
      <w:pPr>
        <w:shd w:val="clear" w:color="auto" w:fill="FFFFFF"/>
        <w:spacing w:after="0" w:line="240" w:lineRule="auto"/>
        <w:jc w:val="both"/>
        <w:rPr>
          <w:rFonts w:ascii="Times New Roman" w:eastAsia="Times New Roman" w:hAnsi="Times New Roman"/>
          <w:b/>
          <w:i/>
          <w:color w:val="222222"/>
          <w:sz w:val="24"/>
          <w:szCs w:val="24"/>
          <w:lang w:eastAsia="bg-BG"/>
        </w:rPr>
      </w:pPr>
      <w:r w:rsidRPr="00E72797">
        <w:rPr>
          <w:rFonts w:ascii="Times New Roman" w:eastAsia="Times New Roman" w:hAnsi="Times New Roman"/>
          <w:b/>
          <w:i/>
          <w:color w:val="222222"/>
          <w:sz w:val="24"/>
          <w:szCs w:val="24"/>
          <w:lang w:eastAsia="bg-BG"/>
        </w:rPr>
        <w:tab/>
        <w:t>Въздействие върху материалните активи</w:t>
      </w:r>
    </w:p>
    <w:p w14:paraId="51E3C794"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Реализацията на ИП обуславя увеличаване на материалните активи на територията на обекта. В тази връзка въздействието върху материалните активи от реализацията на ИП, би следвало да се оцени като положително.</w:t>
      </w:r>
    </w:p>
    <w:p w14:paraId="2A6C5740"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p>
    <w:p w14:paraId="195C0DF7" w14:textId="77777777" w:rsidR="005F2FDC" w:rsidRPr="00E72797" w:rsidRDefault="005F2FDC" w:rsidP="005F2FDC">
      <w:pPr>
        <w:shd w:val="clear" w:color="auto" w:fill="FFFFFF"/>
        <w:spacing w:after="0" w:line="240" w:lineRule="auto"/>
        <w:jc w:val="both"/>
        <w:rPr>
          <w:rFonts w:ascii="Times New Roman" w:eastAsia="Times New Roman" w:hAnsi="Times New Roman"/>
          <w:b/>
          <w:i/>
          <w:color w:val="222222"/>
          <w:sz w:val="24"/>
          <w:szCs w:val="24"/>
          <w:lang w:eastAsia="bg-BG"/>
        </w:rPr>
      </w:pPr>
      <w:r w:rsidRPr="00E72797">
        <w:rPr>
          <w:rFonts w:ascii="Times New Roman" w:eastAsia="Times New Roman" w:hAnsi="Times New Roman"/>
          <w:b/>
          <w:i/>
          <w:color w:val="222222"/>
          <w:sz w:val="24"/>
          <w:szCs w:val="24"/>
          <w:lang w:eastAsia="bg-BG"/>
        </w:rPr>
        <w:tab/>
        <w:t>Въздействие върху културното наследство</w:t>
      </w:r>
    </w:p>
    <w:p w14:paraId="7B907CCA"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Местоположението и характерът на ИП не предполагат въздействие върху обекти с историческа, културна или археологическа стойност.</w:t>
      </w:r>
    </w:p>
    <w:p w14:paraId="71105D32"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p>
    <w:p w14:paraId="1BD44545" w14:textId="77777777" w:rsidR="005F2FDC" w:rsidRPr="00E72797" w:rsidRDefault="005F2FDC" w:rsidP="005F2FDC">
      <w:pPr>
        <w:shd w:val="clear" w:color="auto" w:fill="FFFFFF"/>
        <w:spacing w:after="0" w:line="240" w:lineRule="auto"/>
        <w:jc w:val="both"/>
        <w:rPr>
          <w:rFonts w:ascii="Times New Roman" w:eastAsia="Times New Roman" w:hAnsi="Times New Roman"/>
          <w:b/>
          <w:i/>
          <w:color w:val="222222"/>
          <w:sz w:val="24"/>
          <w:szCs w:val="24"/>
          <w:lang w:eastAsia="bg-BG"/>
        </w:rPr>
      </w:pPr>
      <w:r w:rsidRPr="00E72797">
        <w:rPr>
          <w:rFonts w:ascii="Times New Roman" w:eastAsia="Times New Roman" w:hAnsi="Times New Roman"/>
          <w:b/>
          <w:i/>
          <w:color w:val="222222"/>
          <w:sz w:val="24"/>
          <w:szCs w:val="24"/>
          <w:lang w:eastAsia="bg-BG"/>
        </w:rPr>
        <w:tab/>
        <w:t>Въздействие върху води и почви</w:t>
      </w:r>
    </w:p>
    <w:p w14:paraId="39723684" w14:textId="77777777" w:rsidR="005F2FDC" w:rsidRPr="00E72797" w:rsidRDefault="005F2FDC" w:rsidP="005F2FDC">
      <w:pPr>
        <w:shd w:val="clear" w:color="auto" w:fill="FFFFFF"/>
        <w:spacing w:after="0" w:line="240" w:lineRule="auto"/>
        <w:jc w:val="both"/>
        <w:rPr>
          <w:rFonts w:ascii="Times New Roman" w:eastAsia="Times New Roman" w:hAnsi="Times New Roman"/>
          <w:b/>
          <w:i/>
          <w:color w:val="222222"/>
          <w:sz w:val="24"/>
          <w:szCs w:val="24"/>
          <w:lang w:eastAsia="bg-BG"/>
        </w:rPr>
      </w:pPr>
      <w:r w:rsidRPr="00E72797">
        <w:rPr>
          <w:rFonts w:ascii="Times New Roman" w:eastAsia="Times New Roman" w:hAnsi="Times New Roman"/>
          <w:b/>
          <w:i/>
          <w:color w:val="222222"/>
          <w:sz w:val="24"/>
          <w:szCs w:val="24"/>
          <w:lang w:eastAsia="bg-BG"/>
        </w:rPr>
        <w:tab/>
        <w:t>Повърхностни води</w:t>
      </w:r>
    </w:p>
    <w:p w14:paraId="6DA2469C"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 xml:space="preserve">При реализацията на ИП няма да се използват повърхностни води. </w:t>
      </w:r>
    </w:p>
    <w:p w14:paraId="057BB4A7"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p>
    <w:p w14:paraId="75CE2662" w14:textId="77777777" w:rsidR="005F2FDC" w:rsidRPr="00E72797" w:rsidRDefault="005F2FDC" w:rsidP="005F2FDC">
      <w:pPr>
        <w:shd w:val="clear" w:color="auto" w:fill="FFFFFF"/>
        <w:spacing w:after="0" w:line="240" w:lineRule="auto"/>
        <w:jc w:val="both"/>
        <w:rPr>
          <w:rFonts w:ascii="Times New Roman" w:eastAsia="Times New Roman" w:hAnsi="Times New Roman"/>
          <w:b/>
          <w:i/>
          <w:color w:val="222222"/>
          <w:sz w:val="24"/>
          <w:szCs w:val="24"/>
          <w:lang w:eastAsia="bg-BG"/>
        </w:rPr>
      </w:pPr>
      <w:r w:rsidRPr="00E72797">
        <w:rPr>
          <w:rFonts w:ascii="Times New Roman" w:eastAsia="Times New Roman" w:hAnsi="Times New Roman"/>
          <w:b/>
          <w:i/>
          <w:color w:val="222222"/>
          <w:sz w:val="24"/>
          <w:szCs w:val="24"/>
          <w:lang w:eastAsia="bg-BG"/>
        </w:rPr>
        <w:tab/>
      </w:r>
    </w:p>
    <w:p w14:paraId="00A374E4" w14:textId="77777777" w:rsidR="005F2FDC" w:rsidRPr="00E72797" w:rsidRDefault="005F2FDC" w:rsidP="005F2FDC">
      <w:pPr>
        <w:shd w:val="clear" w:color="auto" w:fill="FFFFFF"/>
        <w:spacing w:after="0" w:line="240" w:lineRule="auto"/>
        <w:jc w:val="both"/>
        <w:rPr>
          <w:rFonts w:ascii="Times New Roman" w:eastAsia="Times New Roman" w:hAnsi="Times New Roman"/>
          <w:b/>
          <w:i/>
          <w:color w:val="222222"/>
          <w:sz w:val="24"/>
          <w:szCs w:val="24"/>
          <w:lang w:eastAsia="bg-BG"/>
        </w:rPr>
      </w:pPr>
      <w:r w:rsidRPr="00E72797">
        <w:rPr>
          <w:rFonts w:ascii="Times New Roman" w:eastAsia="Times New Roman" w:hAnsi="Times New Roman"/>
          <w:b/>
          <w:i/>
          <w:color w:val="222222"/>
          <w:sz w:val="24"/>
          <w:szCs w:val="24"/>
          <w:lang w:eastAsia="bg-BG"/>
        </w:rPr>
        <w:tab/>
        <w:t>Подземни води</w:t>
      </w:r>
    </w:p>
    <w:p w14:paraId="19C808E6"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Имотът, предмет на инвестиционното предложение не попада в обхвата на санитарно охранителни зони около водоизточници, не засяга съоръжения за питейно-битово водоснабдяване и не се намира около водоизточници на минерални води.</w:t>
      </w:r>
    </w:p>
    <w:p w14:paraId="2A0A30A1"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На площадката се формират битово –фекални води и дъждовни води.</w:t>
      </w:r>
    </w:p>
    <w:p w14:paraId="63F863FE"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lastRenderedPageBreak/>
        <w:tab/>
        <w:t>Дейността не е свързана с употреба на химични вещества и смеси. В обекта няма да са налични опасни химични вещества, посочени в приложение №3 на Закона за опазване на околната среда. Няма да се съхраняват на открито опасни вещества и смеси, не се очаква формиране на замърсени дъждовни води.</w:t>
      </w:r>
    </w:p>
    <w:p w14:paraId="4B21051D"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4CCE1907" w14:textId="77777777" w:rsidR="005F2FDC" w:rsidRPr="00E72797" w:rsidRDefault="005F2FDC" w:rsidP="005F2FDC">
      <w:pPr>
        <w:shd w:val="clear" w:color="auto" w:fill="FFFFFF"/>
        <w:spacing w:after="0" w:line="240" w:lineRule="auto"/>
        <w:jc w:val="both"/>
        <w:rPr>
          <w:rFonts w:ascii="Times New Roman" w:eastAsia="Times New Roman" w:hAnsi="Times New Roman"/>
          <w:b/>
          <w:i/>
          <w:color w:val="222222"/>
          <w:sz w:val="24"/>
          <w:szCs w:val="24"/>
          <w:lang w:eastAsia="bg-BG"/>
        </w:rPr>
      </w:pPr>
      <w:r w:rsidRPr="00E72797">
        <w:rPr>
          <w:rFonts w:ascii="Times New Roman" w:eastAsia="Times New Roman" w:hAnsi="Times New Roman"/>
          <w:b/>
          <w:i/>
          <w:color w:val="222222"/>
          <w:sz w:val="24"/>
          <w:szCs w:val="24"/>
          <w:lang w:eastAsia="bg-BG"/>
        </w:rPr>
        <w:tab/>
        <w:t>Почви</w:t>
      </w:r>
    </w:p>
    <w:p w14:paraId="19A3062D"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 xml:space="preserve">При реализация на инвестиционното предложение не се предвижда негативно въздействие върху почвите в района. Съхраняваните отпадъци нямат контакт с почви. </w:t>
      </w:r>
    </w:p>
    <w:p w14:paraId="1E309DA7"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4A1CD713" w14:textId="77777777" w:rsidR="005F2FDC" w:rsidRPr="00E72797" w:rsidRDefault="005F2FDC" w:rsidP="005F2FDC">
      <w:pPr>
        <w:shd w:val="clear" w:color="auto" w:fill="FFFFFF"/>
        <w:spacing w:after="0" w:line="240" w:lineRule="auto"/>
        <w:jc w:val="both"/>
        <w:rPr>
          <w:rFonts w:ascii="Times New Roman" w:eastAsia="Times New Roman" w:hAnsi="Times New Roman"/>
          <w:b/>
          <w:i/>
          <w:color w:val="222222"/>
          <w:sz w:val="24"/>
          <w:szCs w:val="24"/>
          <w:lang w:eastAsia="bg-BG"/>
        </w:rPr>
      </w:pPr>
      <w:r w:rsidRPr="00E72797">
        <w:rPr>
          <w:rFonts w:ascii="Times New Roman" w:eastAsia="Times New Roman" w:hAnsi="Times New Roman"/>
          <w:b/>
          <w:i/>
          <w:color w:val="222222"/>
          <w:sz w:val="24"/>
          <w:szCs w:val="24"/>
          <w:lang w:eastAsia="bg-BG"/>
        </w:rPr>
        <w:tab/>
        <w:t>Въздействие върху земните недра</w:t>
      </w:r>
    </w:p>
    <w:p w14:paraId="4F73D1B6" w14:textId="5B3831EB"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Не се очаква въздействие върху земните недра. Площадката е закрита</w:t>
      </w:r>
      <w:r w:rsidR="007A04F5" w:rsidRPr="00E72797">
        <w:rPr>
          <w:rFonts w:ascii="Times New Roman" w:eastAsia="Times New Roman" w:hAnsi="Times New Roman"/>
          <w:color w:val="222222"/>
          <w:sz w:val="24"/>
          <w:szCs w:val="24"/>
          <w:lang w:eastAsia="bg-BG"/>
        </w:rPr>
        <w:t>,</w:t>
      </w:r>
      <w:r w:rsidRPr="00E72797">
        <w:rPr>
          <w:rFonts w:ascii="Times New Roman" w:eastAsia="Times New Roman" w:hAnsi="Times New Roman"/>
          <w:color w:val="222222"/>
          <w:sz w:val="24"/>
          <w:szCs w:val="24"/>
          <w:lang w:eastAsia="bg-BG"/>
        </w:rPr>
        <w:t xml:space="preserve"> а подът е покрит с непропосклива настилка.</w:t>
      </w:r>
    </w:p>
    <w:p w14:paraId="29411CD8"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41FC4942" w14:textId="77777777" w:rsidR="005F2FDC" w:rsidRPr="00E72797" w:rsidRDefault="005F2FDC" w:rsidP="005F2FDC">
      <w:pPr>
        <w:shd w:val="clear" w:color="auto" w:fill="FFFFFF"/>
        <w:spacing w:after="0" w:line="240" w:lineRule="auto"/>
        <w:jc w:val="both"/>
        <w:rPr>
          <w:rFonts w:ascii="Times New Roman" w:eastAsia="Times New Roman" w:hAnsi="Times New Roman"/>
          <w:b/>
          <w:i/>
          <w:color w:val="222222"/>
          <w:sz w:val="24"/>
          <w:szCs w:val="24"/>
          <w:lang w:eastAsia="bg-BG"/>
        </w:rPr>
      </w:pPr>
      <w:r w:rsidRPr="00E72797">
        <w:rPr>
          <w:rFonts w:ascii="Times New Roman" w:eastAsia="Times New Roman" w:hAnsi="Times New Roman"/>
          <w:b/>
          <w:i/>
          <w:color w:val="222222"/>
          <w:sz w:val="24"/>
          <w:szCs w:val="24"/>
          <w:lang w:eastAsia="bg-BG"/>
        </w:rPr>
        <w:tab/>
        <w:t>Въздействие върху ландшафта</w:t>
      </w:r>
    </w:p>
    <w:p w14:paraId="06934B10"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 xml:space="preserve">Имотът е с изградена инфраструктура и не е необходимо изграждане на нови сгради. Реализирането на ИП няма да окаже отрицателно въздействие върху ландшафта в района. </w:t>
      </w:r>
    </w:p>
    <w:p w14:paraId="5BB34F5F"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08F8CFF3" w14:textId="77777777" w:rsidR="005F2FDC" w:rsidRPr="00E72797" w:rsidRDefault="005F2FDC" w:rsidP="005F2FDC">
      <w:pPr>
        <w:shd w:val="clear" w:color="auto" w:fill="FFFFFF"/>
        <w:spacing w:after="0" w:line="240" w:lineRule="auto"/>
        <w:jc w:val="both"/>
        <w:rPr>
          <w:rFonts w:ascii="Times New Roman" w:eastAsia="Times New Roman" w:hAnsi="Times New Roman"/>
          <w:b/>
          <w:i/>
          <w:color w:val="222222"/>
          <w:sz w:val="24"/>
          <w:szCs w:val="24"/>
          <w:lang w:eastAsia="bg-BG"/>
        </w:rPr>
      </w:pPr>
      <w:r w:rsidRPr="00E72797">
        <w:rPr>
          <w:rFonts w:ascii="Times New Roman" w:eastAsia="Times New Roman" w:hAnsi="Times New Roman"/>
          <w:b/>
          <w:i/>
          <w:color w:val="222222"/>
          <w:sz w:val="24"/>
          <w:szCs w:val="24"/>
          <w:lang w:eastAsia="bg-BG"/>
        </w:rPr>
        <w:tab/>
        <w:t>Въздействие върху биологичното разнообразие и неговите елементи</w:t>
      </w:r>
    </w:p>
    <w:p w14:paraId="4C4E47FC"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Местоположението и характера на ИП не предполагат въздействие върху биологичното разнообразие и неговите елементи</w:t>
      </w:r>
    </w:p>
    <w:p w14:paraId="722C7CEA"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2FC10C34" w14:textId="77777777" w:rsidR="005F2FDC" w:rsidRPr="00E72797" w:rsidRDefault="005F2FDC" w:rsidP="005F2FDC">
      <w:pPr>
        <w:shd w:val="clear" w:color="auto" w:fill="FFFFFF"/>
        <w:spacing w:after="0" w:line="240" w:lineRule="auto"/>
        <w:jc w:val="both"/>
        <w:rPr>
          <w:rFonts w:ascii="Times New Roman" w:eastAsia="Times New Roman" w:hAnsi="Times New Roman"/>
          <w:b/>
          <w:i/>
          <w:color w:val="222222"/>
          <w:sz w:val="24"/>
          <w:szCs w:val="24"/>
          <w:lang w:eastAsia="bg-BG"/>
        </w:rPr>
      </w:pPr>
      <w:r w:rsidRPr="00E72797">
        <w:rPr>
          <w:rFonts w:ascii="Times New Roman" w:eastAsia="Times New Roman" w:hAnsi="Times New Roman"/>
          <w:b/>
          <w:i/>
          <w:color w:val="222222"/>
          <w:sz w:val="24"/>
          <w:szCs w:val="24"/>
          <w:lang w:eastAsia="bg-BG"/>
        </w:rPr>
        <w:tab/>
        <w:t xml:space="preserve">Въздействие върху защитени територии </w:t>
      </w:r>
    </w:p>
    <w:p w14:paraId="1BFDEFA6"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Имотът не попада в границите на защитени територии по смисъла на Закона за защитените територии,  поради което не се очаква въздействие върху този компонент.</w:t>
      </w:r>
    </w:p>
    <w:p w14:paraId="77DF7517"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529BDFA0"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w:t>
      </w:r>
    </w:p>
    <w:p w14:paraId="40DEE919"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42A1341B"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3D58C959"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2. Въздействие върху елементи от Националната екологична мрежа, включително на разположените в близост до инвестиционното предложение.</w:t>
      </w:r>
    </w:p>
    <w:p w14:paraId="1231377F" w14:textId="77777777"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 xml:space="preserve">Имотът предмет на ИП не попада в границите на Защитени зони по смисъла на Закона за биологичното разнообразие от мрежата „НАТУРА 2000“. </w:t>
      </w:r>
    </w:p>
    <w:p w14:paraId="052AC6A7" w14:textId="510F876B" w:rsidR="005F2FDC" w:rsidRPr="00E72797"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ab/>
        <w:t>Няма вероятност инвестиционното предложение да засегне или да повлияе негативно на видове, предмет на опазване в най-близката защитена зона</w:t>
      </w:r>
      <w:r w:rsidR="00611A05" w:rsidRPr="00E72797">
        <w:rPr>
          <w:rFonts w:ascii="Times New Roman" w:eastAsia="Times New Roman" w:hAnsi="Times New Roman"/>
          <w:color w:val="222222"/>
          <w:sz w:val="24"/>
          <w:szCs w:val="24"/>
          <w:lang w:eastAsia="bg-BG"/>
        </w:rPr>
        <w:t xml:space="preserve"> </w:t>
      </w:r>
      <w:r w:rsidR="00611A05" w:rsidRPr="00E72797">
        <w:rPr>
          <w:rFonts w:ascii="Times New Roman" w:eastAsia="Times New Roman" w:hAnsi="Times New Roman"/>
          <w:sz w:val="24"/>
          <w:szCs w:val="24"/>
          <w:lang w:eastAsia="bg-BG"/>
        </w:rPr>
        <w:t>„</w:t>
      </w:r>
      <w:r w:rsidR="00611A05" w:rsidRPr="00E72797">
        <w:rPr>
          <w:rFonts w:ascii="Times New Roman" w:eastAsia="Times New Roman" w:hAnsi="Times New Roman"/>
          <w:b/>
          <w:sz w:val="24"/>
          <w:szCs w:val="24"/>
          <w:lang w:eastAsia="bg-BG"/>
        </w:rPr>
        <w:t xml:space="preserve">Река Марица“, с код </w:t>
      </w:r>
      <w:r w:rsidR="00611A05" w:rsidRPr="00E72797">
        <w:rPr>
          <w:rFonts w:ascii="Times New Roman" w:eastAsia="Times New Roman" w:hAnsi="Times New Roman"/>
          <w:b/>
          <w:sz w:val="24"/>
          <w:szCs w:val="24"/>
          <w:lang w:val="en-US" w:eastAsia="bg-BG"/>
        </w:rPr>
        <w:t>BG</w:t>
      </w:r>
      <w:r w:rsidR="00611A05" w:rsidRPr="00E72797">
        <w:rPr>
          <w:rFonts w:ascii="Times New Roman" w:eastAsia="Times New Roman" w:hAnsi="Times New Roman"/>
          <w:b/>
          <w:sz w:val="24"/>
          <w:szCs w:val="24"/>
          <w:lang w:val="ru-RU" w:eastAsia="bg-BG"/>
        </w:rPr>
        <w:t xml:space="preserve">0000578. </w:t>
      </w:r>
      <w:r w:rsidRPr="00E72797">
        <w:rPr>
          <w:rFonts w:ascii="Times New Roman" w:eastAsia="Times New Roman" w:hAnsi="Times New Roman"/>
          <w:color w:val="222222"/>
          <w:sz w:val="24"/>
          <w:szCs w:val="24"/>
          <w:lang w:eastAsia="bg-BG"/>
        </w:rPr>
        <w:t xml:space="preserve"> Имотът се намира на значително  разстояние от границите и, поради което не се очаква реализацията на инвестиционното предложение да окаже негативно влияние върху предмета на опазване в защитената зона.</w:t>
      </w:r>
    </w:p>
    <w:p w14:paraId="55139B08"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6C2F5BBE"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6FDF800E"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72797">
        <w:rPr>
          <w:rFonts w:ascii="Times New Roman" w:eastAsia="Times New Roman" w:hAnsi="Times New Roman"/>
          <w:b/>
          <w:color w:val="222222"/>
          <w:sz w:val="24"/>
          <w:szCs w:val="24"/>
          <w:lang w:eastAsia="bg-BG"/>
        </w:rPr>
        <w:t>3. Очакваните последици, произтичащи от уязвимостта на инвестиционното предложение от риск от големи аварии и/или бедствия.</w:t>
      </w:r>
    </w:p>
    <w:p w14:paraId="6C4098FC" w14:textId="77777777" w:rsidR="005F2FDC" w:rsidRPr="00E72797"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p w14:paraId="0539FE27"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72797">
        <w:rPr>
          <w:rFonts w:ascii="Times New Roman" w:eastAsia="Times New Roman" w:hAnsi="Times New Roman"/>
          <w:color w:val="222222"/>
          <w:sz w:val="24"/>
          <w:szCs w:val="24"/>
          <w:lang w:eastAsia="bg-BG"/>
        </w:rPr>
        <w:t>При спазване на необходимите норми на проектиране и нормативни изисквания, риск от аварии, бедствия и инциденти в околната среда няма да има.</w:t>
      </w:r>
    </w:p>
    <w:p w14:paraId="1CD7C25C"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1C481300"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5F2FDC">
        <w:rPr>
          <w:rFonts w:ascii="Times New Roman" w:eastAsia="Times New Roman" w:hAnsi="Times New Roman"/>
          <w:b/>
          <w:color w:val="222222"/>
          <w:sz w:val="24"/>
          <w:szCs w:val="24"/>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14:paraId="140D96BB"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685C5275"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 xml:space="preserve">Въздействието върху компонентите на околната среда при обособяването на площадката може да се оцени предварително като незначително, краткотрайно и временно (в периода на монтаж на мелницата за сухо смилане и спомагателно оборудване), пряко и непряко, без кумулативно действие и локално само в района на строителната площадка. </w:t>
      </w:r>
    </w:p>
    <w:p w14:paraId="38D43A21"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 xml:space="preserve">Не се засягат населени места или обекти, подлежащи на здравна защита. </w:t>
      </w:r>
    </w:p>
    <w:p w14:paraId="40C6E5D8"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разположеното върху нея съоръжение и настилка.</w:t>
      </w:r>
    </w:p>
    <w:p w14:paraId="296C71DA"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 xml:space="preserve">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w:t>
      </w:r>
    </w:p>
    <w:p w14:paraId="40587EA1"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 xml:space="preserve">Генерираните отпадъци ще се третират съгласно изискванията на ЗУО, поради което не се очаква да окажат отрицателно въздействие върху компонентите на околната среда.  </w:t>
      </w:r>
    </w:p>
    <w:p w14:paraId="1DFEB670"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Като цяло въздействието от експлоатацията на обекта може да се оцени предварително като, незначително, без кумулативно действие и локално в само района на имота, в който ще се реализира инвестиционното предложение.</w:t>
      </w:r>
    </w:p>
    <w:p w14:paraId="4FA9B942"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734"/>
        <w:gridCol w:w="617"/>
        <w:gridCol w:w="599"/>
        <w:gridCol w:w="628"/>
        <w:gridCol w:w="599"/>
        <w:gridCol w:w="599"/>
        <w:gridCol w:w="599"/>
        <w:gridCol w:w="599"/>
        <w:gridCol w:w="599"/>
        <w:gridCol w:w="599"/>
        <w:gridCol w:w="599"/>
        <w:gridCol w:w="599"/>
        <w:gridCol w:w="622"/>
      </w:tblGrid>
      <w:tr w:rsidR="005F2FDC" w:rsidRPr="005F2FDC" w14:paraId="58309DE3" w14:textId="77777777" w:rsidTr="00E24246">
        <w:trPr>
          <w:cantSplit/>
          <w:trHeight w:val="926"/>
        </w:trPr>
        <w:tc>
          <w:tcPr>
            <w:tcW w:w="1782" w:type="dxa"/>
            <w:tcBorders>
              <w:bottom w:val="single" w:sz="4" w:space="0" w:color="auto"/>
              <w:right w:val="single" w:sz="4" w:space="0" w:color="auto"/>
            </w:tcBorders>
          </w:tcPr>
          <w:p w14:paraId="3D34F943" w14:textId="77777777" w:rsidR="005F2FDC" w:rsidRPr="005F2FDC" w:rsidRDefault="005F2FDC" w:rsidP="005F2FDC">
            <w:pPr>
              <w:spacing w:line="240" w:lineRule="auto"/>
              <w:jc w:val="center"/>
              <w:rPr>
                <w:rFonts w:ascii="Times New Roman" w:hAnsi="Times New Roman"/>
                <w:b/>
              </w:rPr>
            </w:pPr>
            <w:r w:rsidRPr="005F2FDC">
              <w:rPr>
                <w:rFonts w:ascii="Times New Roman" w:hAnsi="Times New Roman"/>
                <w:b/>
              </w:rPr>
              <w:t>Компоненти и фактори на околната среда</w:t>
            </w:r>
          </w:p>
          <w:p w14:paraId="344B427A" w14:textId="77777777" w:rsidR="005F2FDC" w:rsidRPr="005F2FDC" w:rsidRDefault="005F2FDC" w:rsidP="005F2FDC">
            <w:pPr>
              <w:spacing w:line="240" w:lineRule="auto"/>
              <w:jc w:val="center"/>
              <w:rPr>
                <w:rFonts w:ascii="Times New Roman" w:hAnsi="Times New Roman"/>
                <w:b/>
              </w:rPr>
            </w:pPr>
          </w:p>
          <w:p w14:paraId="46421292" w14:textId="77777777" w:rsidR="005F2FDC" w:rsidRPr="005F2FDC" w:rsidRDefault="005F2FDC" w:rsidP="005F2FDC">
            <w:pPr>
              <w:spacing w:line="240" w:lineRule="auto"/>
              <w:jc w:val="center"/>
              <w:rPr>
                <w:rFonts w:ascii="Times New Roman" w:hAnsi="Times New Roman"/>
                <w:b/>
              </w:rPr>
            </w:pPr>
          </w:p>
        </w:tc>
        <w:tc>
          <w:tcPr>
            <w:tcW w:w="620" w:type="dxa"/>
            <w:tcBorders>
              <w:left w:val="single" w:sz="4" w:space="0" w:color="auto"/>
              <w:bottom w:val="single" w:sz="4" w:space="0" w:color="auto"/>
            </w:tcBorders>
            <w:textDirection w:val="btLr"/>
          </w:tcPr>
          <w:p w14:paraId="6FCF331E" w14:textId="77777777" w:rsidR="005F2FDC" w:rsidRPr="005F2FDC" w:rsidRDefault="005F2FDC" w:rsidP="005F2FDC">
            <w:pPr>
              <w:spacing w:line="240" w:lineRule="auto"/>
              <w:ind w:left="113" w:right="113"/>
              <w:jc w:val="center"/>
              <w:rPr>
                <w:rFonts w:ascii="Times New Roman" w:hAnsi="Times New Roman"/>
                <w:b/>
              </w:rPr>
            </w:pPr>
            <w:r w:rsidRPr="005F2FDC">
              <w:rPr>
                <w:rFonts w:ascii="Times New Roman" w:hAnsi="Times New Roman"/>
                <w:b/>
              </w:rPr>
              <w:t>Пряко въздействие</w:t>
            </w:r>
          </w:p>
        </w:tc>
        <w:tc>
          <w:tcPr>
            <w:tcW w:w="581" w:type="dxa"/>
            <w:tcBorders>
              <w:left w:val="single" w:sz="4" w:space="0" w:color="auto"/>
              <w:bottom w:val="single" w:sz="4" w:space="0" w:color="auto"/>
            </w:tcBorders>
            <w:textDirection w:val="btLr"/>
          </w:tcPr>
          <w:p w14:paraId="7AE8FC0F" w14:textId="77777777" w:rsidR="005F2FDC" w:rsidRPr="005F2FDC" w:rsidRDefault="005F2FDC" w:rsidP="005F2FDC">
            <w:pPr>
              <w:spacing w:line="240" w:lineRule="auto"/>
              <w:ind w:left="113" w:right="113"/>
              <w:jc w:val="center"/>
              <w:rPr>
                <w:rFonts w:ascii="Times New Roman" w:hAnsi="Times New Roman"/>
                <w:b/>
              </w:rPr>
            </w:pPr>
            <w:r w:rsidRPr="005F2FDC">
              <w:rPr>
                <w:rFonts w:ascii="Times New Roman" w:hAnsi="Times New Roman"/>
                <w:b/>
              </w:rPr>
              <w:t>Непряко въздействие</w:t>
            </w:r>
          </w:p>
        </w:tc>
        <w:tc>
          <w:tcPr>
            <w:tcW w:w="632" w:type="dxa"/>
            <w:tcBorders>
              <w:left w:val="single" w:sz="4" w:space="0" w:color="auto"/>
              <w:bottom w:val="single" w:sz="4" w:space="0" w:color="auto"/>
            </w:tcBorders>
            <w:textDirection w:val="btLr"/>
          </w:tcPr>
          <w:p w14:paraId="571AB685" w14:textId="77777777" w:rsidR="005F2FDC" w:rsidRPr="005F2FDC" w:rsidRDefault="005F2FDC" w:rsidP="005F2FDC">
            <w:pPr>
              <w:spacing w:line="240" w:lineRule="auto"/>
              <w:ind w:left="113" w:right="113"/>
              <w:jc w:val="center"/>
              <w:rPr>
                <w:rFonts w:ascii="Times New Roman" w:hAnsi="Times New Roman"/>
                <w:b/>
              </w:rPr>
            </w:pPr>
            <w:r w:rsidRPr="005F2FDC">
              <w:rPr>
                <w:rFonts w:ascii="Times New Roman" w:hAnsi="Times New Roman"/>
                <w:b/>
              </w:rPr>
              <w:t>Вторично въздействие</w:t>
            </w:r>
          </w:p>
        </w:tc>
        <w:tc>
          <w:tcPr>
            <w:tcW w:w="581" w:type="dxa"/>
            <w:tcBorders>
              <w:left w:val="single" w:sz="4" w:space="0" w:color="auto"/>
              <w:bottom w:val="single" w:sz="4" w:space="0" w:color="auto"/>
            </w:tcBorders>
            <w:textDirection w:val="btLr"/>
          </w:tcPr>
          <w:p w14:paraId="36D8FBE3" w14:textId="77777777" w:rsidR="005F2FDC" w:rsidRPr="005F2FDC" w:rsidRDefault="005F2FDC" w:rsidP="005F2FDC">
            <w:pPr>
              <w:spacing w:line="240" w:lineRule="auto"/>
              <w:ind w:left="113" w:right="113"/>
              <w:jc w:val="center"/>
              <w:rPr>
                <w:rFonts w:ascii="Times New Roman" w:hAnsi="Times New Roman"/>
                <w:b/>
              </w:rPr>
            </w:pPr>
            <w:r w:rsidRPr="005F2FDC">
              <w:rPr>
                <w:rFonts w:ascii="Times New Roman" w:hAnsi="Times New Roman"/>
                <w:b/>
              </w:rPr>
              <w:t>Кумулативен ефект</w:t>
            </w:r>
          </w:p>
        </w:tc>
        <w:tc>
          <w:tcPr>
            <w:tcW w:w="581" w:type="dxa"/>
            <w:tcBorders>
              <w:left w:val="single" w:sz="4" w:space="0" w:color="auto"/>
              <w:bottom w:val="single" w:sz="4" w:space="0" w:color="auto"/>
            </w:tcBorders>
            <w:textDirection w:val="btLr"/>
          </w:tcPr>
          <w:p w14:paraId="3D43F8B3" w14:textId="77777777" w:rsidR="005F2FDC" w:rsidRPr="005F2FDC" w:rsidRDefault="005F2FDC" w:rsidP="005F2FDC">
            <w:pPr>
              <w:spacing w:line="240" w:lineRule="auto"/>
              <w:ind w:left="113" w:right="113"/>
              <w:jc w:val="center"/>
              <w:rPr>
                <w:rFonts w:ascii="Times New Roman" w:hAnsi="Times New Roman"/>
                <w:b/>
              </w:rPr>
            </w:pPr>
            <w:r w:rsidRPr="005F2FDC">
              <w:rPr>
                <w:rFonts w:ascii="Times New Roman" w:hAnsi="Times New Roman"/>
                <w:b/>
              </w:rPr>
              <w:t>Краткотрайно въздействие</w:t>
            </w:r>
          </w:p>
        </w:tc>
        <w:tc>
          <w:tcPr>
            <w:tcW w:w="581" w:type="dxa"/>
            <w:tcBorders>
              <w:left w:val="single" w:sz="4" w:space="0" w:color="auto"/>
              <w:bottom w:val="single" w:sz="4" w:space="0" w:color="auto"/>
            </w:tcBorders>
            <w:textDirection w:val="btLr"/>
          </w:tcPr>
          <w:p w14:paraId="73A8BE92" w14:textId="77777777" w:rsidR="005F2FDC" w:rsidRPr="005F2FDC" w:rsidRDefault="005F2FDC" w:rsidP="005F2FDC">
            <w:pPr>
              <w:spacing w:line="240" w:lineRule="auto"/>
              <w:ind w:left="113" w:right="113"/>
              <w:jc w:val="center"/>
              <w:rPr>
                <w:rFonts w:ascii="Times New Roman" w:hAnsi="Times New Roman"/>
                <w:b/>
              </w:rPr>
            </w:pPr>
            <w:r w:rsidRPr="005F2FDC">
              <w:rPr>
                <w:rFonts w:ascii="Times New Roman" w:hAnsi="Times New Roman"/>
                <w:b/>
              </w:rPr>
              <w:t>Средно трайно въздействие</w:t>
            </w:r>
          </w:p>
        </w:tc>
        <w:tc>
          <w:tcPr>
            <w:tcW w:w="581" w:type="dxa"/>
            <w:tcBorders>
              <w:left w:val="single" w:sz="4" w:space="0" w:color="auto"/>
              <w:bottom w:val="single" w:sz="4" w:space="0" w:color="auto"/>
            </w:tcBorders>
            <w:textDirection w:val="btLr"/>
          </w:tcPr>
          <w:p w14:paraId="2BA3D52F" w14:textId="77777777" w:rsidR="005F2FDC" w:rsidRPr="005F2FDC" w:rsidRDefault="005F2FDC" w:rsidP="005F2FDC">
            <w:pPr>
              <w:spacing w:line="240" w:lineRule="auto"/>
              <w:ind w:left="113" w:right="113"/>
              <w:jc w:val="center"/>
              <w:rPr>
                <w:rFonts w:ascii="Times New Roman" w:hAnsi="Times New Roman"/>
                <w:b/>
              </w:rPr>
            </w:pPr>
            <w:r w:rsidRPr="005F2FDC">
              <w:rPr>
                <w:rFonts w:ascii="Times New Roman" w:hAnsi="Times New Roman"/>
                <w:b/>
              </w:rPr>
              <w:t>Дълготрайно въздействие</w:t>
            </w:r>
          </w:p>
        </w:tc>
        <w:tc>
          <w:tcPr>
            <w:tcW w:w="581" w:type="dxa"/>
            <w:tcBorders>
              <w:left w:val="single" w:sz="4" w:space="0" w:color="auto"/>
              <w:bottom w:val="single" w:sz="4" w:space="0" w:color="auto"/>
            </w:tcBorders>
            <w:textDirection w:val="btLr"/>
          </w:tcPr>
          <w:p w14:paraId="47364683" w14:textId="77777777" w:rsidR="005F2FDC" w:rsidRPr="005F2FDC" w:rsidRDefault="005F2FDC" w:rsidP="005F2FDC">
            <w:pPr>
              <w:spacing w:line="240" w:lineRule="auto"/>
              <w:ind w:left="113" w:right="113"/>
              <w:jc w:val="center"/>
              <w:rPr>
                <w:rFonts w:ascii="Times New Roman" w:hAnsi="Times New Roman"/>
                <w:b/>
              </w:rPr>
            </w:pPr>
            <w:r w:rsidRPr="005F2FDC">
              <w:rPr>
                <w:rFonts w:ascii="Times New Roman" w:hAnsi="Times New Roman"/>
                <w:b/>
              </w:rPr>
              <w:t>Постоянно въздействие</w:t>
            </w:r>
          </w:p>
        </w:tc>
        <w:tc>
          <w:tcPr>
            <w:tcW w:w="581" w:type="dxa"/>
            <w:tcBorders>
              <w:left w:val="single" w:sz="4" w:space="0" w:color="auto"/>
              <w:bottom w:val="single" w:sz="4" w:space="0" w:color="auto"/>
            </w:tcBorders>
            <w:textDirection w:val="btLr"/>
          </w:tcPr>
          <w:p w14:paraId="083BF2A6" w14:textId="77777777" w:rsidR="005F2FDC" w:rsidRPr="005F2FDC" w:rsidRDefault="005F2FDC" w:rsidP="005F2FDC">
            <w:pPr>
              <w:spacing w:line="240" w:lineRule="auto"/>
              <w:ind w:left="113" w:right="113"/>
              <w:jc w:val="center"/>
              <w:rPr>
                <w:rFonts w:ascii="Times New Roman" w:hAnsi="Times New Roman"/>
                <w:b/>
              </w:rPr>
            </w:pPr>
            <w:r w:rsidRPr="005F2FDC">
              <w:rPr>
                <w:rFonts w:ascii="Times New Roman" w:hAnsi="Times New Roman"/>
                <w:b/>
              </w:rPr>
              <w:t>Временно въздействие</w:t>
            </w:r>
          </w:p>
        </w:tc>
        <w:tc>
          <w:tcPr>
            <w:tcW w:w="581" w:type="dxa"/>
            <w:tcBorders>
              <w:left w:val="single" w:sz="4" w:space="0" w:color="auto"/>
              <w:bottom w:val="single" w:sz="4" w:space="0" w:color="auto"/>
            </w:tcBorders>
            <w:textDirection w:val="btLr"/>
          </w:tcPr>
          <w:p w14:paraId="7ED882B9" w14:textId="77777777" w:rsidR="005F2FDC" w:rsidRPr="005F2FDC" w:rsidRDefault="005F2FDC" w:rsidP="005F2FDC">
            <w:pPr>
              <w:spacing w:line="240" w:lineRule="auto"/>
              <w:ind w:left="113" w:right="113"/>
              <w:jc w:val="center"/>
              <w:rPr>
                <w:rFonts w:ascii="Times New Roman" w:hAnsi="Times New Roman"/>
                <w:b/>
              </w:rPr>
            </w:pPr>
            <w:r w:rsidRPr="005F2FDC">
              <w:rPr>
                <w:rFonts w:ascii="Times New Roman" w:hAnsi="Times New Roman"/>
                <w:b/>
              </w:rPr>
              <w:t>Положително въздействие</w:t>
            </w:r>
          </w:p>
        </w:tc>
        <w:tc>
          <w:tcPr>
            <w:tcW w:w="597" w:type="dxa"/>
            <w:tcBorders>
              <w:left w:val="single" w:sz="4" w:space="0" w:color="auto"/>
              <w:bottom w:val="single" w:sz="4" w:space="0" w:color="auto"/>
            </w:tcBorders>
            <w:textDirection w:val="btLr"/>
          </w:tcPr>
          <w:p w14:paraId="531BEACB" w14:textId="77777777" w:rsidR="005F2FDC" w:rsidRPr="005F2FDC" w:rsidRDefault="005F2FDC" w:rsidP="005F2FDC">
            <w:pPr>
              <w:spacing w:line="240" w:lineRule="auto"/>
              <w:ind w:left="113" w:right="113"/>
              <w:jc w:val="center"/>
              <w:rPr>
                <w:rFonts w:ascii="Times New Roman" w:hAnsi="Times New Roman"/>
                <w:b/>
              </w:rPr>
            </w:pPr>
            <w:r w:rsidRPr="005F2FDC">
              <w:rPr>
                <w:rFonts w:ascii="Times New Roman" w:hAnsi="Times New Roman"/>
                <w:b/>
              </w:rPr>
              <w:t>Отрицателно въздействие</w:t>
            </w:r>
          </w:p>
        </w:tc>
        <w:tc>
          <w:tcPr>
            <w:tcW w:w="625" w:type="dxa"/>
            <w:tcBorders>
              <w:left w:val="single" w:sz="4" w:space="0" w:color="auto"/>
              <w:bottom w:val="single" w:sz="4" w:space="0" w:color="auto"/>
            </w:tcBorders>
            <w:textDirection w:val="btLr"/>
          </w:tcPr>
          <w:p w14:paraId="710B43B0" w14:textId="77777777" w:rsidR="005F2FDC" w:rsidRPr="005F2FDC" w:rsidRDefault="005F2FDC" w:rsidP="005F2FDC">
            <w:pPr>
              <w:spacing w:line="240" w:lineRule="auto"/>
              <w:ind w:left="113" w:right="113"/>
              <w:jc w:val="center"/>
              <w:rPr>
                <w:rFonts w:ascii="Times New Roman" w:hAnsi="Times New Roman"/>
                <w:b/>
              </w:rPr>
            </w:pPr>
            <w:r w:rsidRPr="005F2FDC">
              <w:rPr>
                <w:rFonts w:ascii="Times New Roman" w:hAnsi="Times New Roman"/>
                <w:b/>
              </w:rPr>
              <w:t>Без въздействие</w:t>
            </w:r>
          </w:p>
        </w:tc>
      </w:tr>
      <w:tr w:rsidR="005F2FDC" w:rsidRPr="005F2FDC" w14:paraId="3CE8CB83" w14:textId="77777777" w:rsidTr="00E24246">
        <w:trPr>
          <w:trHeight w:val="206"/>
        </w:trPr>
        <w:tc>
          <w:tcPr>
            <w:tcW w:w="1782" w:type="dxa"/>
            <w:tcBorders>
              <w:top w:val="single" w:sz="4" w:space="0" w:color="auto"/>
              <w:bottom w:val="single" w:sz="4" w:space="0" w:color="auto"/>
              <w:right w:val="single" w:sz="4" w:space="0" w:color="auto"/>
            </w:tcBorders>
          </w:tcPr>
          <w:p w14:paraId="5C25FD7B" w14:textId="77777777" w:rsidR="005F2FDC" w:rsidRPr="005F2FDC" w:rsidRDefault="005F2FDC" w:rsidP="005F2FDC">
            <w:pPr>
              <w:spacing w:after="0" w:line="240" w:lineRule="auto"/>
              <w:rPr>
                <w:rFonts w:ascii="Times New Roman" w:hAnsi="Times New Roman"/>
              </w:rPr>
            </w:pPr>
            <w:r w:rsidRPr="005F2FDC">
              <w:rPr>
                <w:rFonts w:ascii="Times New Roman" w:hAnsi="Times New Roman"/>
              </w:rPr>
              <w:t xml:space="preserve">1. Здраве на </w:t>
            </w:r>
          </w:p>
        </w:tc>
        <w:tc>
          <w:tcPr>
            <w:tcW w:w="620" w:type="dxa"/>
            <w:tcBorders>
              <w:top w:val="single" w:sz="4" w:space="0" w:color="auto"/>
              <w:left w:val="single" w:sz="4" w:space="0" w:color="auto"/>
              <w:bottom w:val="single" w:sz="4" w:space="0" w:color="auto"/>
            </w:tcBorders>
          </w:tcPr>
          <w:p w14:paraId="387A46BA" w14:textId="77777777" w:rsidR="005F2FDC" w:rsidRPr="005F2FDC" w:rsidRDefault="005F2FDC" w:rsidP="005F2FDC">
            <w:pPr>
              <w:spacing w:line="240" w:lineRule="auto"/>
              <w:jc w:val="both"/>
              <w:rPr>
                <w:rFonts w:ascii="Times New Roman" w:hAnsi="Times New Roman"/>
              </w:rPr>
            </w:pPr>
          </w:p>
        </w:tc>
        <w:tc>
          <w:tcPr>
            <w:tcW w:w="581" w:type="dxa"/>
            <w:tcBorders>
              <w:top w:val="single" w:sz="4" w:space="0" w:color="auto"/>
              <w:left w:val="single" w:sz="4" w:space="0" w:color="auto"/>
              <w:bottom w:val="single" w:sz="4" w:space="0" w:color="auto"/>
            </w:tcBorders>
          </w:tcPr>
          <w:p w14:paraId="45F82EC1" w14:textId="77777777" w:rsidR="005F2FDC" w:rsidRPr="005F2FDC" w:rsidRDefault="005F2FDC" w:rsidP="005F2FDC">
            <w:pPr>
              <w:spacing w:line="240" w:lineRule="auto"/>
              <w:jc w:val="both"/>
              <w:rPr>
                <w:rFonts w:ascii="Times New Roman" w:hAnsi="Times New Roman"/>
              </w:rPr>
            </w:pPr>
          </w:p>
        </w:tc>
        <w:tc>
          <w:tcPr>
            <w:tcW w:w="632" w:type="dxa"/>
            <w:tcBorders>
              <w:top w:val="single" w:sz="4" w:space="0" w:color="auto"/>
              <w:left w:val="single" w:sz="4" w:space="0" w:color="auto"/>
              <w:bottom w:val="single" w:sz="4" w:space="0" w:color="auto"/>
            </w:tcBorders>
          </w:tcPr>
          <w:p w14:paraId="5D266C24"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260F8C9A"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D91BC86"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1AFA2C96" w14:textId="77777777" w:rsidR="005F2FDC" w:rsidRPr="005F2FDC" w:rsidRDefault="005F2FDC" w:rsidP="005F2FDC">
            <w:pPr>
              <w:spacing w:line="240" w:lineRule="auto"/>
              <w:jc w:val="both"/>
              <w:rPr>
                <w:rFonts w:ascii="Times New Roman" w:hAnsi="Times New Roman"/>
              </w:rPr>
            </w:pPr>
          </w:p>
        </w:tc>
        <w:tc>
          <w:tcPr>
            <w:tcW w:w="581" w:type="dxa"/>
            <w:tcBorders>
              <w:top w:val="single" w:sz="4" w:space="0" w:color="auto"/>
              <w:left w:val="single" w:sz="4" w:space="0" w:color="auto"/>
              <w:bottom w:val="single" w:sz="4" w:space="0" w:color="auto"/>
            </w:tcBorders>
          </w:tcPr>
          <w:p w14:paraId="0A8D2A0C"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6492C0A2"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6CF5027B" w14:textId="77777777" w:rsidR="005F2FDC" w:rsidRPr="005F2FDC" w:rsidRDefault="005F2FDC" w:rsidP="005F2FDC">
            <w:pPr>
              <w:spacing w:line="240" w:lineRule="auto"/>
              <w:jc w:val="both"/>
              <w:rPr>
                <w:rFonts w:ascii="Times New Roman" w:hAnsi="Times New Roman"/>
              </w:rPr>
            </w:pPr>
          </w:p>
        </w:tc>
        <w:tc>
          <w:tcPr>
            <w:tcW w:w="581" w:type="dxa"/>
            <w:tcBorders>
              <w:top w:val="single" w:sz="4" w:space="0" w:color="auto"/>
              <w:left w:val="single" w:sz="4" w:space="0" w:color="auto"/>
              <w:bottom w:val="single" w:sz="4" w:space="0" w:color="auto"/>
            </w:tcBorders>
          </w:tcPr>
          <w:p w14:paraId="0E6D1DA6" w14:textId="77777777" w:rsidR="005F2FDC" w:rsidRPr="005F2FDC" w:rsidRDefault="005F2FDC" w:rsidP="005F2FDC">
            <w:pPr>
              <w:spacing w:line="240" w:lineRule="auto"/>
              <w:jc w:val="both"/>
              <w:rPr>
                <w:rFonts w:ascii="Times New Roman" w:hAnsi="Times New Roman"/>
                <w:lang w:val="en-US"/>
              </w:rPr>
            </w:pPr>
          </w:p>
        </w:tc>
        <w:tc>
          <w:tcPr>
            <w:tcW w:w="597" w:type="dxa"/>
            <w:tcBorders>
              <w:top w:val="single" w:sz="4" w:space="0" w:color="auto"/>
              <w:left w:val="single" w:sz="4" w:space="0" w:color="auto"/>
              <w:bottom w:val="single" w:sz="4" w:space="0" w:color="auto"/>
            </w:tcBorders>
          </w:tcPr>
          <w:p w14:paraId="0B17319D" w14:textId="77777777" w:rsidR="005F2FDC" w:rsidRPr="005F2FDC" w:rsidRDefault="005F2FDC" w:rsidP="005F2FDC">
            <w:pPr>
              <w:spacing w:line="240" w:lineRule="auto"/>
              <w:jc w:val="both"/>
              <w:rPr>
                <w:rFonts w:ascii="Times New Roman" w:hAnsi="Times New Roman"/>
              </w:rPr>
            </w:pPr>
          </w:p>
        </w:tc>
        <w:tc>
          <w:tcPr>
            <w:tcW w:w="625" w:type="dxa"/>
            <w:tcBorders>
              <w:top w:val="single" w:sz="4" w:space="0" w:color="auto"/>
              <w:left w:val="single" w:sz="4" w:space="0" w:color="auto"/>
              <w:bottom w:val="single" w:sz="4" w:space="0" w:color="auto"/>
            </w:tcBorders>
            <w:vAlign w:val="center"/>
          </w:tcPr>
          <w:p w14:paraId="13D71261" w14:textId="77777777" w:rsidR="005F2FDC" w:rsidRPr="005F2FDC" w:rsidRDefault="005F2FDC" w:rsidP="005F2FDC">
            <w:pPr>
              <w:spacing w:line="240" w:lineRule="auto"/>
              <w:jc w:val="center"/>
              <w:rPr>
                <w:rFonts w:ascii="Times New Roman" w:hAnsi="Times New Roman"/>
              </w:rPr>
            </w:pPr>
          </w:p>
        </w:tc>
      </w:tr>
      <w:tr w:rsidR="005F2FDC" w:rsidRPr="005F2FDC" w14:paraId="4614FFD6" w14:textId="77777777" w:rsidTr="00E24246">
        <w:trPr>
          <w:trHeight w:val="215"/>
        </w:trPr>
        <w:tc>
          <w:tcPr>
            <w:tcW w:w="1782" w:type="dxa"/>
            <w:tcBorders>
              <w:top w:val="single" w:sz="4" w:space="0" w:color="auto"/>
              <w:bottom w:val="single" w:sz="4" w:space="0" w:color="auto"/>
              <w:right w:val="single" w:sz="4" w:space="0" w:color="auto"/>
            </w:tcBorders>
          </w:tcPr>
          <w:p w14:paraId="49D423E0" w14:textId="77777777" w:rsidR="005F2FDC" w:rsidRPr="005F2FDC" w:rsidRDefault="005F2FDC" w:rsidP="005F2FDC">
            <w:pPr>
              <w:spacing w:after="0" w:line="240" w:lineRule="auto"/>
              <w:rPr>
                <w:rFonts w:ascii="Times New Roman" w:hAnsi="Times New Roman"/>
              </w:rPr>
            </w:pPr>
            <w:r w:rsidRPr="005F2FDC">
              <w:rPr>
                <w:rFonts w:ascii="Times New Roman" w:hAnsi="Times New Roman"/>
              </w:rPr>
              <w:t xml:space="preserve">-населението </w:t>
            </w:r>
          </w:p>
        </w:tc>
        <w:tc>
          <w:tcPr>
            <w:tcW w:w="620" w:type="dxa"/>
            <w:tcBorders>
              <w:top w:val="single" w:sz="4" w:space="0" w:color="auto"/>
              <w:left w:val="single" w:sz="4" w:space="0" w:color="auto"/>
              <w:bottom w:val="single" w:sz="4" w:space="0" w:color="auto"/>
            </w:tcBorders>
          </w:tcPr>
          <w:p w14:paraId="6A71268F" w14:textId="77777777" w:rsidR="005F2FDC" w:rsidRPr="005F2FDC" w:rsidRDefault="005F2FDC" w:rsidP="005F2FDC">
            <w:pPr>
              <w:spacing w:line="240" w:lineRule="auto"/>
              <w:jc w:val="both"/>
              <w:rPr>
                <w:rFonts w:ascii="Times New Roman" w:hAnsi="Times New Roman"/>
              </w:rPr>
            </w:pPr>
          </w:p>
        </w:tc>
        <w:tc>
          <w:tcPr>
            <w:tcW w:w="581" w:type="dxa"/>
            <w:tcBorders>
              <w:top w:val="single" w:sz="4" w:space="0" w:color="auto"/>
              <w:left w:val="single" w:sz="4" w:space="0" w:color="auto"/>
              <w:bottom w:val="single" w:sz="4" w:space="0" w:color="auto"/>
            </w:tcBorders>
          </w:tcPr>
          <w:p w14:paraId="11E12228" w14:textId="77777777" w:rsidR="005F2FDC" w:rsidRPr="005F2FDC" w:rsidRDefault="005F2FDC" w:rsidP="005F2FDC">
            <w:pPr>
              <w:spacing w:line="240" w:lineRule="auto"/>
              <w:jc w:val="both"/>
              <w:rPr>
                <w:rFonts w:ascii="Times New Roman" w:hAnsi="Times New Roman"/>
              </w:rPr>
            </w:pPr>
          </w:p>
        </w:tc>
        <w:tc>
          <w:tcPr>
            <w:tcW w:w="632" w:type="dxa"/>
            <w:tcBorders>
              <w:top w:val="single" w:sz="4" w:space="0" w:color="auto"/>
              <w:left w:val="single" w:sz="4" w:space="0" w:color="auto"/>
              <w:bottom w:val="single" w:sz="4" w:space="0" w:color="auto"/>
            </w:tcBorders>
          </w:tcPr>
          <w:p w14:paraId="04E802B8"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53BD0A6F"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16462A01"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1CC62E80" w14:textId="77777777" w:rsidR="005F2FDC" w:rsidRPr="005F2FDC" w:rsidRDefault="005F2FDC" w:rsidP="005F2FDC">
            <w:pPr>
              <w:spacing w:line="240" w:lineRule="auto"/>
              <w:jc w:val="both"/>
              <w:rPr>
                <w:rFonts w:ascii="Times New Roman" w:hAnsi="Times New Roman"/>
              </w:rPr>
            </w:pPr>
          </w:p>
        </w:tc>
        <w:tc>
          <w:tcPr>
            <w:tcW w:w="581" w:type="dxa"/>
            <w:tcBorders>
              <w:top w:val="single" w:sz="4" w:space="0" w:color="auto"/>
              <w:left w:val="single" w:sz="4" w:space="0" w:color="auto"/>
              <w:bottom w:val="single" w:sz="4" w:space="0" w:color="auto"/>
            </w:tcBorders>
          </w:tcPr>
          <w:p w14:paraId="79F29892"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6AD42275"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673AC170" w14:textId="77777777" w:rsidR="005F2FDC" w:rsidRPr="005F2FDC" w:rsidRDefault="005F2FDC" w:rsidP="005F2FDC">
            <w:pPr>
              <w:spacing w:line="240" w:lineRule="auto"/>
              <w:jc w:val="both"/>
              <w:rPr>
                <w:rFonts w:ascii="Times New Roman" w:hAnsi="Times New Roman"/>
              </w:rPr>
            </w:pPr>
          </w:p>
        </w:tc>
        <w:tc>
          <w:tcPr>
            <w:tcW w:w="581" w:type="dxa"/>
            <w:tcBorders>
              <w:top w:val="single" w:sz="4" w:space="0" w:color="auto"/>
              <w:left w:val="single" w:sz="4" w:space="0" w:color="auto"/>
              <w:bottom w:val="single" w:sz="4" w:space="0" w:color="auto"/>
            </w:tcBorders>
          </w:tcPr>
          <w:p w14:paraId="541BC4EC" w14:textId="77777777" w:rsidR="005F2FDC" w:rsidRPr="005F2FDC" w:rsidRDefault="005F2FDC" w:rsidP="005F2FDC">
            <w:pPr>
              <w:spacing w:line="240" w:lineRule="auto"/>
              <w:jc w:val="both"/>
              <w:rPr>
                <w:rFonts w:ascii="Times New Roman" w:hAnsi="Times New Roman"/>
                <w:lang w:val="en-US"/>
              </w:rPr>
            </w:pPr>
          </w:p>
        </w:tc>
        <w:tc>
          <w:tcPr>
            <w:tcW w:w="597" w:type="dxa"/>
            <w:tcBorders>
              <w:top w:val="single" w:sz="4" w:space="0" w:color="auto"/>
              <w:left w:val="single" w:sz="4" w:space="0" w:color="auto"/>
              <w:bottom w:val="single" w:sz="4" w:space="0" w:color="auto"/>
            </w:tcBorders>
          </w:tcPr>
          <w:p w14:paraId="485E6667" w14:textId="77777777" w:rsidR="005F2FDC" w:rsidRPr="005F2FDC" w:rsidRDefault="005F2FDC" w:rsidP="005F2FDC">
            <w:pPr>
              <w:spacing w:line="240" w:lineRule="auto"/>
              <w:jc w:val="both"/>
              <w:rPr>
                <w:rFonts w:ascii="Times New Roman" w:hAnsi="Times New Roman"/>
              </w:rPr>
            </w:pPr>
          </w:p>
        </w:tc>
        <w:tc>
          <w:tcPr>
            <w:tcW w:w="625" w:type="dxa"/>
            <w:tcBorders>
              <w:top w:val="single" w:sz="4" w:space="0" w:color="auto"/>
              <w:left w:val="single" w:sz="4" w:space="0" w:color="auto"/>
              <w:bottom w:val="single" w:sz="4" w:space="0" w:color="auto"/>
            </w:tcBorders>
            <w:vAlign w:val="center"/>
          </w:tcPr>
          <w:p w14:paraId="688B60FF" w14:textId="77777777" w:rsidR="005F2FDC" w:rsidRPr="005F2FDC" w:rsidRDefault="005F2FDC" w:rsidP="005F2FDC">
            <w:pPr>
              <w:spacing w:line="240" w:lineRule="auto"/>
              <w:jc w:val="center"/>
              <w:rPr>
                <w:rFonts w:ascii="Times New Roman" w:hAnsi="Times New Roman"/>
              </w:rPr>
            </w:pPr>
            <w:r w:rsidRPr="005F2FDC">
              <w:rPr>
                <w:rFonts w:ascii="Times New Roman" w:hAnsi="Times New Roman"/>
              </w:rPr>
              <w:t>Х</w:t>
            </w:r>
          </w:p>
        </w:tc>
      </w:tr>
      <w:tr w:rsidR="005F2FDC" w:rsidRPr="005F2FDC" w14:paraId="09E03BBB" w14:textId="77777777" w:rsidTr="00E24246">
        <w:trPr>
          <w:trHeight w:val="247"/>
        </w:trPr>
        <w:tc>
          <w:tcPr>
            <w:tcW w:w="1782" w:type="dxa"/>
            <w:tcBorders>
              <w:top w:val="single" w:sz="4" w:space="0" w:color="auto"/>
              <w:bottom w:val="single" w:sz="4" w:space="0" w:color="auto"/>
              <w:right w:val="single" w:sz="4" w:space="0" w:color="auto"/>
            </w:tcBorders>
          </w:tcPr>
          <w:p w14:paraId="2EA78F7B" w14:textId="77777777" w:rsidR="005F2FDC" w:rsidRPr="005F2FDC" w:rsidRDefault="005F2FDC" w:rsidP="005F2FDC">
            <w:pPr>
              <w:spacing w:after="0" w:line="240" w:lineRule="auto"/>
              <w:rPr>
                <w:rFonts w:ascii="Times New Roman" w:hAnsi="Times New Roman"/>
              </w:rPr>
            </w:pPr>
            <w:r w:rsidRPr="005F2FDC">
              <w:rPr>
                <w:rFonts w:ascii="Times New Roman" w:hAnsi="Times New Roman"/>
              </w:rPr>
              <w:t>-работниците</w:t>
            </w:r>
          </w:p>
        </w:tc>
        <w:tc>
          <w:tcPr>
            <w:tcW w:w="620" w:type="dxa"/>
            <w:tcBorders>
              <w:top w:val="single" w:sz="4" w:space="0" w:color="auto"/>
              <w:left w:val="single" w:sz="4" w:space="0" w:color="auto"/>
              <w:bottom w:val="single" w:sz="4" w:space="0" w:color="auto"/>
            </w:tcBorders>
          </w:tcPr>
          <w:p w14:paraId="6D383A3F" w14:textId="77777777" w:rsidR="005F2FDC" w:rsidRPr="005F2FDC" w:rsidRDefault="005F2FDC" w:rsidP="005F2FDC">
            <w:pPr>
              <w:spacing w:line="240" w:lineRule="auto"/>
              <w:jc w:val="both"/>
              <w:rPr>
                <w:rFonts w:ascii="Times New Roman" w:hAnsi="Times New Roman"/>
              </w:rPr>
            </w:pPr>
          </w:p>
        </w:tc>
        <w:tc>
          <w:tcPr>
            <w:tcW w:w="581" w:type="dxa"/>
            <w:tcBorders>
              <w:top w:val="single" w:sz="4" w:space="0" w:color="auto"/>
              <w:left w:val="single" w:sz="4" w:space="0" w:color="auto"/>
              <w:bottom w:val="single" w:sz="4" w:space="0" w:color="auto"/>
            </w:tcBorders>
          </w:tcPr>
          <w:p w14:paraId="211F778D" w14:textId="77777777" w:rsidR="005F2FDC" w:rsidRPr="005F2FDC" w:rsidRDefault="005F2FDC" w:rsidP="005F2FDC">
            <w:pPr>
              <w:spacing w:line="240" w:lineRule="auto"/>
              <w:jc w:val="both"/>
              <w:rPr>
                <w:rFonts w:ascii="Times New Roman" w:hAnsi="Times New Roman"/>
              </w:rPr>
            </w:pPr>
          </w:p>
        </w:tc>
        <w:tc>
          <w:tcPr>
            <w:tcW w:w="632" w:type="dxa"/>
            <w:tcBorders>
              <w:top w:val="single" w:sz="4" w:space="0" w:color="auto"/>
              <w:left w:val="single" w:sz="4" w:space="0" w:color="auto"/>
              <w:bottom w:val="single" w:sz="4" w:space="0" w:color="auto"/>
            </w:tcBorders>
          </w:tcPr>
          <w:p w14:paraId="4F3A2F05"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062AA1A5"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2C87EDB7"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75B756DA" w14:textId="77777777" w:rsidR="005F2FDC" w:rsidRPr="005F2FDC" w:rsidRDefault="005F2FDC" w:rsidP="005F2FDC">
            <w:pPr>
              <w:spacing w:line="240" w:lineRule="auto"/>
              <w:jc w:val="both"/>
              <w:rPr>
                <w:rFonts w:ascii="Times New Roman" w:hAnsi="Times New Roman"/>
              </w:rPr>
            </w:pPr>
          </w:p>
        </w:tc>
        <w:tc>
          <w:tcPr>
            <w:tcW w:w="581" w:type="dxa"/>
            <w:tcBorders>
              <w:top w:val="single" w:sz="4" w:space="0" w:color="auto"/>
              <w:left w:val="single" w:sz="4" w:space="0" w:color="auto"/>
              <w:bottom w:val="single" w:sz="4" w:space="0" w:color="auto"/>
            </w:tcBorders>
          </w:tcPr>
          <w:p w14:paraId="158BCD14"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2F4730B0"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5923A129" w14:textId="77777777" w:rsidR="005F2FDC" w:rsidRPr="005F2FDC" w:rsidRDefault="005F2FDC" w:rsidP="005F2FDC">
            <w:pPr>
              <w:spacing w:line="240" w:lineRule="auto"/>
              <w:jc w:val="both"/>
              <w:rPr>
                <w:rFonts w:ascii="Times New Roman" w:hAnsi="Times New Roman"/>
              </w:rPr>
            </w:pPr>
          </w:p>
        </w:tc>
        <w:tc>
          <w:tcPr>
            <w:tcW w:w="581" w:type="dxa"/>
            <w:tcBorders>
              <w:top w:val="single" w:sz="4" w:space="0" w:color="auto"/>
              <w:left w:val="single" w:sz="4" w:space="0" w:color="auto"/>
              <w:bottom w:val="single" w:sz="4" w:space="0" w:color="auto"/>
            </w:tcBorders>
          </w:tcPr>
          <w:p w14:paraId="46EA77D6" w14:textId="77777777" w:rsidR="005F2FDC" w:rsidRPr="005F2FDC" w:rsidRDefault="005F2FDC" w:rsidP="005F2FDC">
            <w:pPr>
              <w:spacing w:line="240" w:lineRule="auto"/>
              <w:jc w:val="both"/>
              <w:rPr>
                <w:rFonts w:ascii="Times New Roman" w:hAnsi="Times New Roman"/>
                <w:lang w:val="en-US"/>
              </w:rPr>
            </w:pPr>
          </w:p>
        </w:tc>
        <w:tc>
          <w:tcPr>
            <w:tcW w:w="597" w:type="dxa"/>
            <w:tcBorders>
              <w:top w:val="single" w:sz="4" w:space="0" w:color="auto"/>
              <w:left w:val="single" w:sz="4" w:space="0" w:color="auto"/>
              <w:bottom w:val="single" w:sz="4" w:space="0" w:color="auto"/>
            </w:tcBorders>
          </w:tcPr>
          <w:p w14:paraId="2C0433B2" w14:textId="77777777" w:rsidR="005F2FDC" w:rsidRPr="005F2FDC" w:rsidRDefault="005F2FDC" w:rsidP="005F2FDC">
            <w:pPr>
              <w:spacing w:line="240" w:lineRule="auto"/>
              <w:jc w:val="both"/>
              <w:rPr>
                <w:rFonts w:ascii="Times New Roman" w:hAnsi="Times New Roman"/>
              </w:rPr>
            </w:pPr>
          </w:p>
        </w:tc>
        <w:tc>
          <w:tcPr>
            <w:tcW w:w="625" w:type="dxa"/>
            <w:tcBorders>
              <w:top w:val="single" w:sz="4" w:space="0" w:color="auto"/>
              <w:left w:val="single" w:sz="4" w:space="0" w:color="auto"/>
              <w:bottom w:val="single" w:sz="4" w:space="0" w:color="auto"/>
            </w:tcBorders>
            <w:vAlign w:val="center"/>
          </w:tcPr>
          <w:p w14:paraId="383FFD2B" w14:textId="77777777" w:rsidR="005F2FDC" w:rsidRPr="005F2FDC" w:rsidRDefault="005F2FDC" w:rsidP="005F2FDC">
            <w:pPr>
              <w:spacing w:line="240" w:lineRule="auto"/>
              <w:jc w:val="center"/>
              <w:rPr>
                <w:rFonts w:ascii="Times New Roman" w:hAnsi="Times New Roman"/>
              </w:rPr>
            </w:pPr>
            <w:r w:rsidRPr="005F2FDC">
              <w:rPr>
                <w:rFonts w:ascii="Times New Roman" w:hAnsi="Times New Roman"/>
              </w:rPr>
              <w:t>Х</w:t>
            </w:r>
          </w:p>
        </w:tc>
      </w:tr>
      <w:tr w:rsidR="005F2FDC" w:rsidRPr="005F2FDC" w14:paraId="2C21A4DD" w14:textId="77777777" w:rsidTr="00E24246">
        <w:trPr>
          <w:trHeight w:val="153"/>
        </w:trPr>
        <w:tc>
          <w:tcPr>
            <w:tcW w:w="1782" w:type="dxa"/>
            <w:tcBorders>
              <w:top w:val="single" w:sz="4" w:space="0" w:color="auto"/>
              <w:bottom w:val="single" w:sz="4" w:space="0" w:color="auto"/>
              <w:right w:val="single" w:sz="4" w:space="0" w:color="auto"/>
            </w:tcBorders>
          </w:tcPr>
          <w:p w14:paraId="7A6037FE" w14:textId="77777777" w:rsidR="005F2FDC" w:rsidRPr="005F2FDC" w:rsidRDefault="005F2FDC" w:rsidP="005F2FDC">
            <w:pPr>
              <w:spacing w:after="0" w:line="240" w:lineRule="auto"/>
              <w:rPr>
                <w:rFonts w:ascii="Times New Roman" w:hAnsi="Times New Roman"/>
              </w:rPr>
            </w:pPr>
            <w:r w:rsidRPr="005F2FDC">
              <w:rPr>
                <w:rFonts w:ascii="Times New Roman" w:hAnsi="Times New Roman"/>
              </w:rPr>
              <w:lastRenderedPageBreak/>
              <w:t>2. Атмосфера и атмосферен въздух</w:t>
            </w:r>
          </w:p>
        </w:tc>
        <w:tc>
          <w:tcPr>
            <w:tcW w:w="620" w:type="dxa"/>
            <w:tcBorders>
              <w:top w:val="single" w:sz="4" w:space="0" w:color="auto"/>
              <w:left w:val="single" w:sz="4" w:space="0" w:color="auto"/>
              <w:bottom w:val="single" w:sz="4" w:space="0" w:color="auto"/>
            </w:tcBorders>
          </w:tcPr>
          <w:p w14:paraId="5850FAEA" w14:textId="77777777" w:rsidR="005F2FDC" w:rsidRPr="005F2FDC" w:rsidRDefault="005F2FDC" w:rsidP="005F2FDC">
            <w:pPr>
              <w:spacing w:line="240" w:lineRule="auto"/>
              <w:jc w:val="both"/>
              <w:rPr>
                <w:rFonts w:ascii="Times New Roman" w:hAnsi="Times New Roman"/>
              </w:rPr>
            </w:pPr>
          </w:p>
        </w:tc>
        <w:tc>
          <w:tcPr>
            <w:tcW w:w="581" w:type="dxa"/>
            <w:tcBorders>
              <w:top w:val="single" w:sz="4" w:space="0" w:color="auto"/>
              <w:left w:val="single" w:sz="4" w:space="0" w:color="auto"/>
              <w:bottom w:val="single" w:sz="4" w:space="0" w:color="auto"/>
            </w:tcBorders>
          </w:tcPr>
          <w:p w14:paraId="35B6D5B9" w14:textId="77777777" w:rsidR="005F2FDC" w:rsidRPr="005F2FDC" w:rsidRDefault="005F2FDC" w:rsidP="005F2FDC">
            <w:pPr>
              <w:spacing w:line="240" w:lineRule="auto"/>
              <w:jc w:val="both"/>
              <w:rPr>
                <w:rFonts w:ascii="Times New Roman" w:hAnsi="Times New Roman"/>
                <w:lang w:val="en-US"/>
              </w:rPr>
            </w:pPr>
          </w:p>
        </w:tc>
        <w:tc>
          <w:tcPr>
            <w:tcW w:w="632" w:type="dxa"/>
            <w:tcBorders>
              <w:top w:val="single" w:sz="4" w:space="0" w:color="auto"/>
              <w:left w:val="single" w:sz="4" w:space="0" w:color="auto"/>
              <w:bottom w:val="single" w:sz="4" w:space="0" w:color="auto"/>
            </w:tcBorders>
          </w:tcPr>
          <w:p w14:paraId="4231F791"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11F35BF5"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401B7728"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78B7195D" w14:textId="77777777" w:rsidR="005F2FDC" w:rsidRPr="005F2FDC" w:rsidRDefault="005F2FDC" w:rsidP="005F2FDC">
            <w:pPr>
              <w:spacing w:line="240" w:lineRule="auto"/>
              <w:jc w:val="both"/>
              <w:rPr>
                <w:rFonts w:ascii="Times New Roman" w:hAnsi="Times New Roman"/>
              </w:rPr>
            </w:pPr>
          </w:p>
        </w:tc>
        <w:tc>
          <w:tcPr>
            <w:tcW w:w="581" w:type="dxa"/>
            <w:tcBorders>
              <w:top w:val="single" w:sz="4" w:space="0" w:color="auto"/>
              <w:left w:val="single" w:sz="4" w:space="0" w:color="auto"/>
              <w:bottom w:val="single" w:sz="4" w:space="0" w:color="auto"/>
            </w:tcBorders>
          </w:tcPr>
          <w:p w14:paraId="2354EAD7"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0BC1FCDF"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vAlign w:val="center"/>
          </w:tcPr>
          <w:p w14:paraId="2C0EA46B" w14:textId="77777777" w:rsidR="005F2FDC" w:rsidRPr="005F2FDC" w:rsidRDefault="005F2FDC" w:rsidP="005F2FDC">
            <w:pPr>
              <w:spacing w:line="240" w:lineRule="auto"/>
              <w:jc w:val="center"/>
              <w:rPr>
                <w:rFonts w:ascii="Times New Roman" w:hAnsi="Times New Roman"/>
              </w:rPr>
            </w:pPr>
          </w:p>
        </w:tc>
        <w:tc>
          <w:tcPr>
            <w:tcW w:w="581" w:type="dxa"/>
            <w:tcBorders>
              <w:top w:val="single" w:sz="4" w:space="0" w:color="auto"/>
              <w:left w:val="single" w:sz="4" w:space="0" w:color="auto"/>
              <w:bottom w:val="single" w:sz="4" w:space="0" w:color="auto"/>
            </w:tcBorders>
          </w:tcPr>
          <w:p w14:paraId="48C6798F" w14:textId="77777777" w:rsidR="005F2FDC" w:rsidRPr="005F2FDC" w:rsidRDefault="005F2FDC" w:rsidP="005F2FDC">
            <w:pPr>
              <w:spacing w:line="240" w:lineRule="auto"/>
              <w:jc w:val="both"/>
              <w:rPr>
                <w:rFonts w:ascii="Times New Roman" w:hAnsi="Times New Roman"/>
                <w:lang w:val="en-US"/>
              </w:rPr>
            </w:pPr>
          </w:p>
        </w:tc>
        <w:tc>
          <w:tcPr>
            <w:tcW w:w="597" w:type="dxa"/>
            <w:tcBorders>
              <w:top w:val="single" w:sz="4" w:space="0" w:color="auto"/>
              <w:left w:val="single" w:sz="4" w:space="0" w:color="auto"/>
              <w:bottom w:val="single" w:sz="4" w:space="0" w:color="auto"/>
            </w:tcBorders>
          </w:tcPr>
          <w:p w14:paraId="013230E1" w14:textId="77777777" w:rsidR="005F2FDC" w:rsidRPr="005F2FDC" w:rsidRDefault="005F2FDC" w:rsidP="005F2FDC">
            <w:pPr>
              <w:spacing w:line="240" w:lineRule="auto"/>
              <w:jc w:val="both"/>
              <w:rPr>
                <w:rFonts w:ascii="Times New Roman" w:hAnsi="Times New Roman"/>
              </w:rPr>
            </w:pPr>
          </w:p>
        </w:tc>
        <w:tc>
          <w:tcPr>
            <w:tcW w:w="625" w:type="dxa"/>
            <w:tcBorders>
              <w:top w:val="single" w:sz="4" w:space="0" w:color="auto"/>
              <w:left w:val="single" w:sz="4" w:space="0" w:color="auto"/>
              <w:bottom w:val="single" w:sz="4" w:space="0" w:color="auto"/>
            </w:tcBorders>
            <w:vAlign w:val="center"/>
          </w:tcPr>
          <w:p w14:paraId="7D89D79D" w14:textId="77777777" w:rsidR="005F2FDC" w:rsidRPr="005F2FDC" w:rsidRDefault="005F2FDC" w:rsidP="005F2FDC">
            <w:pPr>
              <w:spacing w:line="240" w:lineRule="auto"/>
              <w:jc w:val="center"/>
              <w:rPr>
                <w:rFonts w:ascii="Times New Roman" w:hAnsi="Times New Roman"/>
              </w:rPr>
            </w:pPr>
            <w:r w:rsidRPr="005F2FDC">
              <w:rPr>
                <w:rFonts w:ascii="Times New Roman" w:hAnsi="Times New Roman"/>
              </w:rPr>
              <w:t>Х</w:t>
            </w:r>
          </w:p>
        </w:tc>
      </w:tr>
      <w:tr w:rsidR="005F2FDC" w:rsidRPr="005F2FDC" w14:paraId="366BB011" w14:textId="77777777" w:rsidTr="00E24246">
        <w:trPr>
          <w:trHeight w:val="206"/>
        </w:trPr>
        <w:tc>
          <w:tcPr>
            <w:tcW w:w="1782" w:type="dxa"/>
            <w:tcBorders>
              <w:top w:val="single" w:sz="4" w:space="0" w:color="auto"/>
              <w:bottom w:val="single" w:sz="4" w:space="0" w:color="auto"/>
              <w:right w:val="single" w:sz="4" w:space="0" w:color="auto"/>
            </w:tcBorders>
          </w:tcPr>
          <w:p w14:paraId="21BE76D9" w14:textId="77777777" w:rsidR="005F2FDC" w:rsidRPr="005F2FDC" w:rsidRDefault="005F2FDC" w:rsidP="005F2FDC">
            <w:pPr>
              <w:spacing w:after="0" w:line="240" w:lineRule="auto"/>
              <w:rPr>
                <w:rFonts w:ascii="Times New Roman" w:hAnsi="Times New Roman"/>
              </w:rPr>
            </w:pPr>
            <w:r w:rsidRPr="005F2FDC">
              <w:rPr>
                <w:rFonts w:ascii="Times New Roman" w:hAnsi="Times New Roman"/>
              </w:rPr>
              <w:t>3. Води</w:t>
            </w:r>
          </w:p>
        </w:tc>
        <w:tc>
          <w:tcPr>
            <w:tcW w:w="620" w:type="dxa"/>
            <w:tcBorders>
              <w:top w:val="single" w:sz="4" w:space="0" w:color="auto"/>
              <w:left w:val="single" w:sz="4" w:space="0" w:color="auto"/>
              <w:bottom w:val="single" w:sz="4" w:space="0" w:color="auto"/>
            </w:tcBorders>
          </w:tcPr>
          <w:p w14:paraId="22E21E07"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57A6B90D" w14:textId="77777777" w:rsidR="005F2FDC" w:rsidRPr="005F2FDC" w:rsidRDefault="005F2FDC" w:rsidP="005F2FDC">
            <w:pPr>
              <w:spacing w:line="240" w:lineRule="auto"/>
              <w:jc w:val="both"/>
              <w:rPr>
                <w:rFonts w:ascii="Times New Roman" w:hAnsi="Times New Roman"/>
                <w:lang w:val="en-US"/>
              </w:rPr>
            </w:pPr>
          </w:p>
        </w:tc>
        <w:tc>
          <w:tcPr>
            <w:tcW w:w="632" w:type="dxa"/>
            <w:tcBorders>
              <w:top w:val="single" w:sz="4" w:space="0" w:color="auto"/>
              <w:left w:val="single" w:sz="4" w:space="0" w:color="auto"/>
              <w:bottom w:val="single" w:sz="4" w:space="0" w:color="auto"/>
            </w:tcBorders>
          </w:tcPr>
          <w:p w14:paraId="3215FEA4"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10D6A808"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15F8F534"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0AE38B82"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566BB5DE"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7D2CF5F6"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40E4E949"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28D6665E" w14:textId="77777777" w:rsidR="005F2FDC" w:rsidRPr="005F2FDC" w:rsidRDefault="005F2FDC" w:rsidP="005F2FDC">
            <w:pPr>
              <w:spacing w:line="240" w:lineRule="auto"/>
              <w:jc w:val="both"/>
              <w:rPr>
                <w:rFonts w:ascii="Times New Roman" w:hAnsi="Times New Roman"/>
                <w:lang w:val="en-US"/>
              </w:rPr>
            </w:pPr>
          </w:p>
        </w:tc>
        <w:tc>
          <w:tcPr>
            <w:tcW w:w="597" w:type="dxa"/>
            <w:tcBorders>
              <w:top w:val="single" w:sz="4" w:space="0" w:color="auto"/>
              <w:left w:val="single" w:sz="4" w:space="0" w:color="auto"/>
              <w:bottom w:val="single" w:sz="4" w:space="0" w:color="auto"/>
            </w:tcBorders>
          </w:tcPr>
          <w:p w14:paraId="4421FD9D" w14:textId="77777777" w:rsidR="005F2FDC" w:rsidRPr="005F2FDC" w:rsidRDefault="005F2FDC" w:rsidP="005F2FDC">
            <w:pPr>
              <w:spacing w:line="240" w:lineRule="auto"/>
              <w:jc w:val="both"/>
              <w:rPr>
                <w:rFonts w:ascii="Times New Roman" w:hAnsi="Times New Roman"/>
                <w:lang w:val="en-US"/>
              </w:rPr>
            </w:pPr>
          </w:p>
        </w:tc>
        <w:tc>
          <w:tcPr>
            <w:tcW w:w="625" w:type="dxa"/>
            <w:tcBorders>
              <w:top w:val="single" w:sz="4" w:space="0" w:color="auto"/>
              <w:left w:val="single" w:sz="4" w:space="0" w:color="auto"/>
              <w:bottom w:val="single" w:sz="4" w:space="0" w:color="auto"/>
            </w:tcBorders>
            <w:vAlign w:val="center"/>
          </w:tcPr>
          <w:p w14:paraId="670B453A" w14:textId="77777777" w:rsidR="005F2FDC" w:rsidRPr="005F2FDC" w:rsidRDefault="005F2FDC" w:rsidP="005F2FDC">
            <w:pPr>
              <w:spacing w:line="240" w:lineRule="auto"/>
              <w:jc w:val="center"/>
              <w:rPr>
                <w:rFonts w:ascii="Times New Roman" w:hAnsi="Times New Roman"/>
                <w:lang w:val="en-US"/>
              </w:rPr>
            </w:pPr>
          </w:p>
        </w:tc>
      </w:tr>
      <w:tr w:rsidR="005F2FDC" w:rsidRPr="005F2FDC" w14:paraId="5AC08A4C" w14:textId="77777777" w:rsidTr="00E24246">
        <w:trPr>
          <w:trHeight w:val="197"/>
        </w:trPr>
        <w:tc>
          <w:tcPr>
            <w:tcW w:w="1782" w:type="dxa"/>
            <w:tcBorders>
              <w:top w:val="single" w:sz="4" w:space="0" w:color="auto"/>
              <w:bottom w:val="single" w:sz="4" w:space="0" w:color="auto"/>
              <w:right w:val="single" w:sz="4" w:space="0" w:color="auto"/>
            </w:tcBorders>
          </w:tcPr>
          <w:p w14:paraId="5C4E4887" w14:textId="77777777" w:rsidR="005F2FDC" w:rsidRPr="005F2FDC" w:rsidRDefault="005F2FDC" w:rsidP="005F2FDC">
            <w:pPr>
              <w:spacing w:after="0" w:line="240" w:lineRule="auto"/>
              <w:rPr>
                <w:rFonts w:ascii="Times New Roman" w:hAnsi="Times New Roman"/>
              </w:rPr>
            </w:pPr>
            <w:r w:rsidRPr="005F2FDC">
              <w:rPr>
                <w:rFonts w:ascii="Times New Roman" w:hAnsi="Times New Roman"/>
              </w:rPr>
              <w:t>-повърхн. води</w:t>
            </w:r>
          </w:p>
        </w:tc>
        <w:tc>
          <w:tcPr>
            <w:tcW w:w="620" w:type="dxa"/>
            <w:tcBorders>
              <w:top w:val="single" w:sz="4" w:space="0" w:color="auto"/>
              <w:left w:val="single" w:sz="4" w:space="0" w:color="auto"/>
              <w:bottom w:val="single" w:sz="4" w:space="0" w:color="auto"/>
            </w:tcBorders>
          </w:tcPr>
          <w:p w14:paraId="42414067"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5C5095B2" w14:textId="77777777" w:rsidR="005F2FDC" w:rsidRPr="005F2FDC" w:rsidRDefault="005F2FDC" w:rsidP="005F2FDC">
            <w:pPr>
              <w:spacing w:line="240" w:lineRule="auto"/>
              <w:jc w:val="both"/>
              <w:rPr>
                <w:rFonts w:ascii="Times New Roman" w:hAnsi="Times New Roman"/>
                <w:lang w:val="en-US"/>
              </w:rPr>
            </w:pPr>
          </w:p>
        </w:tc>
        <w:tc>
          <w:tcPr>
            <w:tcW w:w="632" w:type="dxa"/>
            <w:tcBorders>
              <w:top w:val="single" w:sz="4" w:space="0" w:color="auto"/>
              <w:left w:val="single" w:sz="4" w:space="0" w:color="auto"/>
              <w:bottom w:val="single" w:sz="4" w:space="0" w:color="auto"/>
            </w:tcBorders>
          </w:tcPr>
          <w:p w14:paraId="1A8BA52F"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7A4CB58A"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6BDD7B8C"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2AD992FC"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77E8A163"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2845CFC"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1AEFF981"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0343880F" w14:textId="77777777" w:rsidR="005F2FDC" w:rsidRPr="005F2FDC" w:rsidRDefault="005F2FDC" w:rsidP="005F2FDC">
            <w:pPr>
              <w:spacing w:line="240" w:lineRule="auto"/>
              <w:jc w:val="both"/>
              <w:rPr>
                <w:rFonts w:ascii="Times New Roman" w:hAnsi="Times New Roman"/>
                <w:lang w:val="en-US"/>
              </w:rPr>
            </w:pPr>
          </w:p>
        </w:tc>
        <w:tc>
          <w:tcPr>
            <w:tcW w:w="597" w:type="dxa"/>
            <w:tcBorders>
              <w:top w:val="single" w:sz="4" w:space="0" w:color="auto"/>
              <w:left w:val="single" w:sz="4" w:space="0" w:color="auto"/>
              <w:bottom w:val="single" w:sz="4" w:space="0" w:color="auto"/>
            </w:tcBorders>
          </w:tcPr>
          <w:p w14:paraId="50C751C8" w14:textId="77777777" w:rsidR="005F2FDC" w:rsidRPr="005F2FDC" w:rsidRDefault="005F2FDC" w:rsidP="005F2FDC">
            <w:pPr>
              <w:spacing w:line="240" w:lineRule="auto"/>
              <w:jc w:val="both"/>
              <w:rPr>
                <w:rFonts w:ascii="Times New Roman" w:hAnsi="Times New Roman"/>
                <w:lang w:val="en-US"/>
              </w:rPr>
            </w:pPr>
          </w:p>
        </w:tc>
        <w:tc>
          <w:tcPr>
            <w:tcW w:w="625" w:type="dxa"/>
            <w:tcBorders>
              <w:top w:val="single" w:sz="4" w:space="0" w:color="auto"/>
              <w:left w:val="single" w:sz="4" w:space="0" w:color="auto"/>
              <w:bottom w:val="single" w:sz="4" w:space="0" w:color="auto"/>
            </w:tcBorders>
            <w:vAlign w:val="center"/>
          </w:tcPr>
          <w:p w14:paraId="0999578E" w14:textId="77777777" w:rsidR="005F2FDC" w:rsidRPr="005F2FDC" w:rsidRDefault="005F2FDC" w:rsidP="005F2FDC">
            <w:pPr>
              <w:spacing w:line="240" w:lineRule="auto"/>
              <w:jc w:val="center"/>
              <w:rPr>
                <w:rFonts w:ascii="Times New Roman" w:hAnsi="Times New Roman"/>
              </w:rPr>
            </w:pPr>
            <w:r w:rsidRPr="005F2FDC">
              <w:rPr>
                <w:rFonts w:ascii="Times New Roman" w:hAnsi="Times New Roman"/>
              </w:rPr>
              <w:t>Х</w:t>
            </w:r>
          </w:p>
        </w:tc>
      </w:tr>
      <w:tr w:rsidR="005F2FDC" w:rsidRPr="005F2FDC" w14:paraId="0E722E9E" w14:textId="77777777" w:rsidTr="00E24246">
        <w:trPr>
          <w:trHeight w:val="197"/>
        </w:trPr>
        <w:tc>
          <w:tcPr>
            <w:tcW w:w="1782" w:type="dxa"/>
            <w:tcBorders>
              <w:top w:val="single" w:sz="4" w:space="0" w:color="auto"/>
              <w:bottom w:val="single" w:sz="4" w:space="0" w:color="auto"/>
              <w:right w:val="single" w:sz="4" w:space="0" w:color="auto"/>
            </w:tcBorders>
          </w:tcPr>
          <w:p w14:paraId="278669CA" w14:textId="77777777" w:rsidR="005F2FDC" w:rsidRPr="005F2FDC" w:rsidRDefault="005F2FDC" w:rsidP="005F2FDC">
            <w:pPr>
              <w:spacing w:after="0" w:line="240" w:lineRule="auto"/>
              <w:rPr>
                <w:rFonts w:ascii="Times New Roman" w:hAnsi="Times New Roman"/>
              </w:rPr>
            </w:pPr>
            <w:r w:rsidRPr="005F2FDC">
              <w:rPr>
                <w:rFonts w:ascii="Times New Roman" w:hAnsi="Times New Roman"/>
              </w:rPr>
              <w:t>-подземни води</w:t>
            </w:r>
          </w:p>
        </w:tc>
        <w:tc>
          <w:tcPr>
            <w:tcW w:w="620" w:type="dxa"/>
            <w:tcBorders>
              <w:top w:val="single" w:sz="4" w:space="0" w:color="auto"/>
              <w:left w:val="single" w:sz="4" w:space="0" w:color="auto"/>
              <w:bottom w:val="single" w:sz="4" w:space="0" w:color="auto"/>
            </w:tcBorders>
          </w:tcPr>
          <w:p w14:paraId="6A953E9A"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7A8F7A13" w14:textId="77777777" w:rsidR="005F2FDC" w:rsidRPr="005F2FDC" w:rsidRDefault="005F2FDC" w:rsidP="005F2FDC">
            <w:pPr>
              <w:spacing w:line="240" w:lineRule="auto"/>
              <w:jc w:val="both"/>
              <w:rPr>
                <w:rFonts w:ascii="Times New Roman" w:hAnsi="Times New Roman"/>
                <w:lang w:val="en-US"/>
              </w:rPr>
            </w:pPr>
          </w:p>
        </w:tc>
        <w:tc>
          <w:tcPr>
            <w:tcW w:w="632" w:type="dxa"/>
            <w:tcBorders>
              <w:top w:val="single" w:sz="4" w:space="0" w:color="auto"/>
              <w:left w:val="single" w:sz="4" w:space="0" w:color="auto"/>
              <w:bottom w:val="single" w:sz="4" w:space="0" w:color="auto"/>
            </w:tcBorders>
          </w:tcPr>
          <w:p w14:paraId="6D4B2CD3"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780399A7"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D2A9760"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25FE1385"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1F3FA066"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66F91CAE"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7DCE1ED1"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67812F6F" w14:textId="77777777" w:rsidR="005F2FDC" w:rsidRPr="005F2FDC" w:rsidRDefault="005F2FDC" w:rsidP="005F2FDC">
            <w:pPr>
              <w:spacing w:line="240" w:lineRule="auto"/>
              <w:jc w:val="both"/>
              <w:rPr>
                <w:rFonts w:ascii="Times New Roman" w:hAnsi="Times New Roman"/>
                <w:lang w:val="en-US"/>
              </w:rPr>
            </w:pPr>
          </w:p>
        </w:tc>
        <w:tc>
          <w:tcPr>
            <w:tcW w:w="597" w:type="dxa"/>
            <w:tcBorders>
              <w:top w:val="single" w:sz="4" w:space="0" w:color="auto"/>
              <w:left w:val="single" w:sz="4" w:space="0" w:color="auto"/>
              <w:bottom w:val="single" w:sz="4" w:space="0" w:color="auto"/>
            </w:tcBorders>
          </w:tcPr>
          <w:p w14:paraId="6205AABC" w14:textId="77777777" w:rsidR="005F2FDC" w:rsidRPr="005F2FDC" w:rsidRDefault="005F2FDC" w:rsidP="005F2FDC">
            <w:pPr>
              <w:spacing w:line="240" w:lineRule="auto"/>
              <w:jc w:val="both"/>
              <w:rPr>
                <w:rFonts w:ascii="Times New Roman" w:hAnsi="Times New Roman"/>
                <w:lang w:val="en-US"/>
              </w:rPr>
            </w:pPr>
          </w:p>
        </w:tc>
        <w:tc>
          <w:tcPr>
            <w:tcW w:w="625" w:type="dxa"/>
            <w:tcBorders>
              <w:top w:val="single" w:sz="4" w:space="0" w:color="auto"/>
              <w:left w:val="single" w:sz="4" w:space="0" w:color="auto"/>
              <w:bottom w:val="single" w:sz="4" w:space="0" w:color="auto"/>
            </w:tcBorders>
            <w:vAlign w:val="center"/>
          </w:tcPr>
          <w:p w14:paraId="0E73E057" w14:textId="77777777" w:rsidR="005F2FDC" w:rsidRPr="005F2FDC" w:rsidRDefault="005F2FDC" w:rsidP="005F2FDC">
            <w:pPr>
              <w:spacing w:line="240" w:lineRule="auto"/>
              <w:jc w:val="center"/>
              <w:rPr>
                <w:rFonts w:ascii="Times New Roman" w:hAnsi="Times New Roman"/>
              </w:rPr>
            </w:pPr>
            <w:r w:rsidRPr="005F2FDC">
              <w:rPr>
                <w:rFonts w:ascii="Times New Roman" w:hAnsi="Times New Roman"/>
              </w:rPr>
              <w:t>Х</w:t>
            </w:r>
          </w:p>
        </w:tc>
      </w:tr>
      <w:tr w:rsidR="005F2FDC" w:rsidRPr="005F2FDC" w14:paraId="2AFCA4AF" w14:textId="77777777" w:rsidTr="00E24246">
        <w:trPr>
          <w:trHeight w:val="197"/>
        </w:trPr>
        <w:tc>
          <w:tcPr>
            <w:tcW w:w="1782" w:type="dxa"/>
            <w:tcBorders>
              <w:top w:val="single" w:sz="4" w:space="0" w:color="auto"/>
              <w:bottom w:val="single" w:sz="4" w:space="0" w:color="auto"/>
              <w:right w:val="single" w:sz="4" w:space="0" w:color="auto"/>
            </w:tcBorders>
          </w:tcPr>
          <w:p w14:paraId="4D73220A" w14:textId="77777777" w:rsidR="005F2FDC" w:rsidRPr="005F2FDC" w:rsidRDefault="005F2FDC" w:rsidP="005F2FDC">
            <w:pPr>
              <w:spacing w:after="0" w:line="240" w:lineRule="auto"/>
              <w:rPr>
                <w:rFonts w:ascii="Times New Roman" w:hAnsi="Times New Roman"/>
              </w:rPr>
            </w:pPr>
            <w:r w:rsidRPr="005F2FDC">
              <w:rPr>
                <w:rFonts w:ascii="Times New Roman" w:hAnsi="Times New Roman"/>
              </w:rPr>
              <w:t>4. Почви и земеползване</w:t>
            </w:r>
          </w:p>
        </w:tc>
        <w:tc>
          <w:tcPr>
            <w:tcW w:w="620" w:type="dxa"/>
            <w:tcBorders>
              <w:top w:val="single" w:sz="4" w:space="0" w:color="auto"/>
              <w:left w:val="single" w:sz="4" w:space="0" w:color="auto"/>
              <w:bottom w:val="single" w:sz="4" w:space="0" w:color="auto"/>
            </w:tcBorders>
          </w:tcPr>
          <w:p w14:paraId="54EDADC7"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D308475" w14:textId="77777777" w:rsidR="005F2FDC" w:rsidRPr="005F2FDC" w:rsidRDefault="005F2FDC" w:rsidP="005F2FDC">
            <w:pPr>
              <w:spacing w:line="240" w:lineRule="auto"/>
              <w:jc w:val="both"/>
              <w:rPr>
                <w:rFonts w:ascii="Times New Roman" w:hAnsi="Times New Roman"/>
                <w:lang w:val="en-US"/>
              </w:rPr>
            </w:pPr>
          </w:p>
        </w:tc>
        <w:tc>
          <w:tcPr>
            <w:tcW w:w="632" w:type="dxa"/>
            <w:tcBorders>
              <w:top w:val="single" w:sz="4" w:space="0" w:color="auto"/>
              <w:left w:val="single" w:sz="4" w:space="0" w:color="auto"/>
              <w:bottom w:val="single" w:sz="4" w:space="0" w:color="auto"/>
            </w:tcBorders>
          </w:tcPr>
          <w:p w14:paraId="09565C31"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511B758D"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25799371"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441A1B22"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88FD353"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00AAE72E"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77382E3"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65711AA0" w14:textId="77777777" w:rsidR="005F2FDC" w:rsidRPr="005F2FDC" w:rsidRDefault="005F2FDC" w:rsidP="005F2FDC">
            <w:pPr>
              <w:spacing w:line="240" w:lineRule="auto"/>
              <w:jc w:val="both"/>
              <w:rPr>
                <w:rFonts w:ascii="Times New Roman" w:hAnsi="Times New Roman"/>
                <w:lang w:val="en-US"/>
              </w:rPr>
            </w:pPr>
          </w:p>
        </w:tc>
        <w:tc>
          <w:tcPr>
            <w:tcW w:w="597" w:type="dxa"/>
            <w:tcBorders>
              <w:top w:val="single" w:sz="4" w:space="0" w:color="auto"/>
              <w:left w:val="single" w:sz="4" w:space="0" w:color="auto"/>
              <w:bottom w:val="single" w:sz="4" w:space="0" w:color="auto"/>
            </w:tcBorders>
          </w:tcPr>
          <w:p w14:paraId="3F176177" w14:textId="77777777" w:rsidR="005F2FDC" w:rsidRPr="005F2FDC" w:rsidRDefault="005F2FDC" w:rsidP="005F2FDC">
            <w:pPr>
              <w:spacing w:line="240" w:lineRule="auto"/>
              <w:jc w:val="both"/>
              <w:rPr>
                <w:rFonts w:ascii="Times New Roman" w:hAnsi="Times New Roman"/>
                <w:lang w:val="en-US"/>
              </w:rPr>
            </w:pPr>
          </w:p>
        </w:tc>
        <w:tc>
          <w:tcPr>
            <w:tcW w:w="625" w:type="dxa"/>
            <w:tcBorders>
              <w:top w:val="single" w:sz="4" w:space="0" w:color="auto"/>
              <w:left w:val="single" w:sz="4" w:space="0" w:color="auto"/>
              <w:bottom w:val="single" w:sz="4" w:space="0" w:color="auto"/>
            </w:tcBorders>
            <w:vAlign w:val="center"/>
          </w:tcPr>
          <w:p w14:paraId="7F02D6F0" w14:textId="77777777" w:rsidR="005F2FDC" w:rsidRPr="005F2FDC" w:rsidRDefault="005F2FDC" w:rsidP="005F2FDC">
            <w:pPr>
              <w:spacing w:line="240" w:lineRule="auto"/>
              <w:jc w:val="center"/>
              <w:rPr>
                <w:rFonts w:ascii="Times New Roman" w:hAnsi="Times New Roman"/>
              </w:rPr>
            </w:pPr>
            <w:r w:rsidRPr="005F2FDC">
              <w:rPr>
                <w:rFonts w:ascii="Times New Roman" w:hAnsi="Times New Roman"/>
              </w:rPr>
              <w:t>Х</w:t>
            </w:r>
          </w:p>
        </w:tc>
      </w:tr>
      <w:tr w:rsidR="005F2FDC" w:rsidRPr="005F2FDC" w14:paraId="175B81C7" w14:textId="77777777" w:rsidTr="00E24246">
        <w:trPr>
          <w:trHeight w:val="225"/>
        </w:trPr>
        <w:tc>
          <w:tcPr>
            <w:tcW w:w="1782" w:type="dxa"/>
            <w:tcBorders>
              <w:top w:val="single" w:sz="4" w:space="0" w:color="auto"/>
              <w:bottom w:val="single" w:sz="4" w:space="0" w:color="auto"/>
              <w:right w:val="single" w:sz="4" w:space="0" w:color="auto"/>
            </w:tcBorders>
          </w:tcPr>
          <w:p w14:paraId="39468BD7" w14:textId="77777777" w:rsidR="005F2FDC" w:rsidRPr="005F2FDC" w:rsidRDefault="005F2FDC" w:rsidP="005F2FDC">
            <w:pPr>
              <w:spacing w:after="0" w:line="240" w:lineRule="auto"/>
              <w:rPr>
                <w:rFonts w:ascii="Times New Roman" w:hAnsi="Times New Roman"/>
              </w:rPr>
            </w:pPr>
            <w:r w:rsidRPr="005F2FDC">
              <w:rPr>
                <w:rFonts w:ascii="Times New Roman" w:hAnsi="Times New Roman"/>
              </w:rPr>
              <w:t>5. Земни недра и минерално разнообразие</w:t>
            </w:r>
          </w:p>
        </w:tc>
        <w:tc>
          <w:tcPr>
            <w:tcW w:w="620" w:type="dxa"/>
            <w:tcBorders>
              <w:top w:val="single" w:sz="4" w:space="0" w:color="auto"/>
              <w:left w:val="single" w:sz="4" w:space="0" w:color="auto"/>
              <w:bottom w:val="single" w:sz="4" w:space="0" w:color="auto"/>
            </w:tcBorders>
          </w:tcPr>
          <w:p w14:paraId="626F8EC5"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6CC50955" w14:textId="77777777" w:rsidR="005F2FDC" w:rsidRPr="005F2FDC" w:rsidRDefault="005F2FDC" w:rsidP="005F2FDC">
            <w:pPr>
              <w:spacing w:line="240" w:lineRule="auto"/>
              <w:jc w:val="both"/>
              <w:rPr>
                <w:rFonts w:ascii="Times New Roman" w:hAnsi="Times New Roman"/>
                <w:lang w:val="en-US"/>
              </w:rPr>
            </w:pPr>
          </w:p>
        </w:tc>
        <w:tc>
          <w:tcPr>
            <w:tcW w:w="632" w:type="dxa"/>
            <w:tcBorders>
              <w:top w:val="single" w:sz="4" w:space="0" w:color="auto"/>
              <w:left w:val="single" w:sz="4" w:space="0" w:color="auto"/>
              <w:bottom w:val="single" w:sz="4" w:space="0" w:color="auto"/>
            </w:tcBorders>
          </w:tcPr>
          <w:p w14:paraId="5E04060D"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5B690A72"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67C29C91"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2FFD48C2"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22DD0B67"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150B287E"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681D147B"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EA7A10E" w14:textId="77777777" w:rsidR="005F2FDC" w:rsidRPr="005F2FDC" w:rsidRDefault="005F2FDC" w:rsidP="005F2FDC">
            <w:pPr>
              <w:spacing w:line="240" w:lineRule="auto"/>
              <w:jc w:val="both"/>
              <w:rPr>
                <w:rFonts w:ascii="Times New Roman" w:hAnsi="Times New Roman"/>
                <w:lang w:val="en-US"/>
              </w:rPr>
            </w:pPr>
          </w:p>
        </w:tc>
        <w:tc>
          <w:tcPr>
            <w:tcW w:w="597" w:type="dxa"/>
            <w:tcBorders>
              <w:top w:val="single" w:sz="4" w:space="0" w:color="auto"/>
              <w:left w:val="single" w:sz="4" w:space="0" w:color="auto"/>
              <w:bottom w:val="single" w:sz="4" w:space="0" w:color="auto"/>
            </w:tcBorders>
          </w:tcPr>
          <w:p w14:paraId="3FDA5EEB" w14:textId="77777777" w:rsidR="005F2FDC" w:rsidRPr="005F2FDC" w:rsidRDefault="005F2FDC" w:rsidP="005F2FDC">
            <w:pPr>
              <w:spacing w:line="240" w:lineRule="auto"/>
              <w:jc w:val="both"/>
              <w:rPr>
                <w:rFonts w:ascii="Times New Roman" w:hAnsi="Times New Roman"/>
                <w:lang w:val="en-US"/>
              </w:rPr>
            </w:pPr>
          </w:p>
        </w:tc>
        <w:tc>
          <w:tcPr>
            <w:tcW w:w="625" w:type="dxa"/>
            <w:tcBorders>
              <w:top w:val="single" w:sz="4" w:space="0" w:color="auto"/>
              <w:left w:val="single" w:sz="4" w:space="0" w:color="auto"/>
              <w:bottom w:val="single" w:sz="4" w:space="0" w:color="auto"/>
            </w:tcBorders>
            <w:vAlign w:val="center"/>
          </w:tcPr>
          <w:p w14:paraId="37782621" w14:textId="77777777" w:rsidR="005F2FDC" w:rsidRPr="005F2FDC" w:rsidRDefault="005F2FDC" w:rsidP="005F2FDC">
            <w:pPr>
              <w:spacing w:line="240" w:lineRule="auto"/>
              <w:jc w:val="center"/>
              <w:rPr>
                <w:rFonts w:ascii="Times New Roman" w:hAnsi="Times New Roman"/>
              </w:rPr>
            </w:pPr>
            <w:r w:rsidRPr="005F2FDC">
              <w:rPr>
                <w:rFonts w:ascii="Times New Roman" w:hAnsi="Times New Roman"/>
              </w:rPr>
              <w:t>Х</w:t>
            </w:r>
          </w:p>
        </w:tc>
      </w:tr>
      <w:tr w:rsidR="005F2FDC" w:rsidRPr="005F2FDC" w14:paraId="68B2C739" w14:textId="77777777" w:rsidTr="00E24246">
        <w:trPr>
          <w:trHeight w:val="235"/>
        </w:trPr>
        <w:tc>
          <w:tcPr>
            <w:tcW w:w="1782" w:type="dxa"/>
            <w:tcBorders>
              <w:top w:val="single" w:sz="4" w:space="0" w:color="auto"/>
              <w:bottom w:val="single" w:sz="4" w:space="0" w:color="auto"/>
              <w:right w:val="single" w:sz="4" w:space="0" w:color="auto"/>
            </w:tcBorders>
          </w:tcPr>
          <w:p w14:paraId="2C8E7534" w14:textId="77777777" w:rsidR="005F2FDC" w:rsidRPr="005F2FDC" w:rsidRDefault="005F2FDC" w:rsidP="005F2FDC">
            <w:pPr>
              <w:spacing w:after="0" w:line="240" w:lineRule="auto"/>
              <w:rPr>
                <w:rFonts w:ascii="Times New Roman" w:hAnsi="Times New Roman"/>
              </w:rPr>
            </w:pPr>
            <w:r w:rsidRPr="005F2FDC">
              <w:rPr>
                <w:rFonts w:ascii="Times New Roman" w:hAnsi="Times New Roman"/>
              </w:rPr>
              <w:t>6. Ландшафт</w:t>
            </w:r>
          </w:p>
        </w:tc>
        <w:tc>
          <w:tcPr>
            <w:tcW w:w="620" w:type="dxa"/>
            <w:tcBorders>
              <w:top w:val="single" w:sz="4" w:space="0" w:color="auto"/>
              <w:left w:val="single" w:sz="4" w:space="0" w:color="auto"/>
              <w:bottom w:val="single" w:sz="4" w:space="0" w:color="auto"/>
            </w:tcBorders>
          </w:tcPr>
          <w:p w14:paraId="7033116C"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72304BA6" w14:textId="77777777" w:rsidR="005F2FDC" w:rsidRPr="005F2FDC" w:rsidRDefault="005F2FDC" w:rsidP="005F2FDC">
            <w:pPr>
              <w:spacing w:line="240" w:lineRule="auto"/>
              <w:jc w:val="both"/>
              <w:rPr>
                <w:rFonts w:ascii="Times New Roman" w:hAnsi="Times New Roman"/>
                <w:lang w:val="en-US"/>
              </w:rPr>
            </w:pPr>
          </w:p>
        </w:tc>
        <w:tc>
          <w:tcPr>
            <w:tcW w:w="632" w:type="dxa"/>
            <w:tcBorders>
              <w:top w:val="single" w:sz="4" w:space="0" w:color="auto"/>
              <w:left w:val="single" w:sz="4" w:space="0" w:color="auto"/>
              <w:bottom w:val="single" w:sz="4" w:space="0" w:color="auto"/>
            </w:tcBorders>
          </w:tcPr>
          <w:p w14:paraId="41D32367"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5C02093F"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5529A621"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9D71D93"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0C96653A"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00B606DD"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623206E1"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43EC13A" w14:textId="77777777" w:rsidR="005F2FDC" w:rsidRPr="005F2FDC" w:rsidRDefault="005F2FDC" w:rsidP="005F2FDC">
            <w:pPr>
              <w:spacing w:line="240" w:lineRule="auto"/>
              <w:jc w:val="both"/>
              <w:rPr>
                <w:rFonts w:ascii="Times New Roman" w:hAnsi="Times New Roman"/>
                <w:lang w:val="en-US"/>
              </w:rPr>
            </w:pPr>
          </w:p>
        </w:tc>
        <w:tc>
          <w:tcPr>
            <w:tcW w:w="597" w:type="dxa"/>
            <w:tcBorders>
              <w:top w:val="single" w:sz="4" w:space="0" w:color="auto"/>
              <w:left w:val="single" w:sz="4" w:space="0" w:color="auto"/>
              <w:bottom w:val="single" w:sz="4" w:space="0" w:color="auto"/>
            </w:tcBorders>
          </w:tcPr>
          <w:p w14:paraId="6687AB0E" w14:textId="77777777" w:rsidR="005F2FDC" w:rsidRPr="005F2FDC" w:rsidRDefault="005F2FDC" w:rsidP="005F2FDC">
            <w:pPr>
              <w:spacing w:line="240" w:lineRule="auto"/>
              <w:jc w:val="both"/>
              <w:rPr>
                <w:rFonts w:ascii="Times New Roman" w:hAnsi="Times New Roman"/>
                <w:lang w:val="en-US"/>
              </w:rPr>
            </w:pPr>
          </w:p>
        </w:tc>
        <w:tc>
          <w:tcPr>
            <w:tcW w:w="625" w:type="dxa"/>
            <w:tcBorders>
              <w:top w:val="single" w:sz="4" w:space="0" w:color="auto"/>
              <w:left w:val="single" w:sz="4" w:space="0" w:color="auto"/>
              <w:bottom w:val="single" w:sz="4" w:space="0" w:color="auto"/>
            </w:tcBorders>
            <w:vAlign w:val="center"/>
          </w:tcPr>
          <w:p w14:paraId="7DBA21E2" w14:textId="77777777" w:rsidR="005F2FDC" w:rsidRPr="005F2FDC" w:rsidRDefault="005F2FDC" w:rsidP="005F2FDC">
            <w:pPr>
              <w:spacing w:line="240" w:lineRule="auto"/>
              <w:jc w:val="center"/>
              <w:rPr>
                <w:rFonts w:ascii="Times New Roman" w:hAnsi="Times New Roman"/>
              </w:rPr>
            </w:pPr>
            <w:r w:rsidRPr="005F2FDC">
              <w:rPr>
                <w:rFonts w:ascii="Times New Roman" w:hAnsi="Times New Roman"/>
              </w:rPr>
              <w:t>Х</w:t>
            </w:r>
          </w:p>
        </w:tc>
      </w:tr>
      <w:tr w:rsidR="005F2FDC" w:rsidRPr="005F2FDC" w14:paraId="799FFA2D" w14:textId="77777777" w:rsidTr="00E24246">
        <w:trPr>
          <w:trHeight w:val="153"/>
        </w:trPr>
        <w:tc>
          <w:tcPr>
            <w:tcW w:w="1782" w:type="dxa"/>
            <w:tcBorders>
              <w:top w:val="single" w:sz="4" w:space="0" w:color="auto"/>
              <w:bottom w:val="single" w:sz="4" w:space="0" w:color="auto"/>
              <w:right w:val="single" w:sz="4" w:space="0" w:color="auto"/>
            </w:tcBorders>
          </w:tcPr>
          <w:p w14:paraId="2D91B3BE" w14:textId="77777777" w:rsidR="005F2FDC" w:rsidRPr="005F2FDC" w:rsidRDefault="005F2FDC" w:rsidP="005F2FDC">
            <w:pPr>
              <w:spacing w:after="0" w:line="240" w:lineRule="auto"/>
              <w:rPr>
                <w:rFonts w:ascii="Times New Roman" w:hAnsi="Times New Roman"/>
              </w:rPr>
            </w:pPr>
            <w:r w:rsidRPr="005F2FDC">
              <w:rPr>
                <w:rFonts w:ascii="Times New Roman" w:hAnsi="Times New Roman"/>
              </w:rPr>
              <w:t>7. Защитени територии и паметници на културата</w:t>
            </w:r>
          </w:p>
        </w:tc>
        <w:tc>
          <w:tcPr>
            <w:tcW w:w="620" w:type="dxa"/>
            <w:tcBorders>
              <w:top w:val="single" w:sz="4" w:space="0" w:color="auto"/>
              <w:left w:val="single" w:sz="4" w:space="0" w:color="auto"/>
              <w:bottom w:val="single" w:sz="4" w:space="0" w:color="auto"/>
            </w:tcBorders>
          </w:tcPr>
          <w:p w14:paraId="49A9584A"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00ACE7AD" w14:textId="77777777" w:rsidR="005F2FDC" w:rsidRPr="005F2FDC" w:rsidRDefault="005F2FDC" w:rsidP="005F2FDC">
            <w:pPr>
              <w:spacing w:line="240" w:lineRule="auto"/>
              <w:jc w:val="both"/>
              <w:rPr>
                <w:rFonts w:ascii="Times New Roman" w:hAnsi="Times New Roman"/>
                <w:lang w:val="en-US"/>
              </w:rPr>
            </w:pPr>
          </w:p>
        </w:tc>
        <w:tc>
          <w:tcPr>
            <w:tcW w:w="632" w:type="dxa"/>
            <w:tcBorders>
              <w:top w:val="single" w:sz="4" w:space="0" w:color="auto"/>
              <w:left w:val="single" w:sz="4" w:space="0" w:color="auto"/>
              <w:bottom w:val="single" w:sz="4" w:space="0" w:color="auto"/>
            </w:tcBorders>
          </w:tcPr>
          <w:p w14:paraId="044094B2"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C9510A9"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DACF7DF"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2FAE03C0"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41D29924"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4749E35A"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78A3D566"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403EA4DD" w14:textId="77777777" w:rsidR="005F2FDC" w:rsidRPr="005F2FDC" w:rsidRDefault="005F2FDC" w:rsidP="005F2FDC">
            <w:pPr>
              <w:spacing w:line="240" w:lineRule="auto"/>
              <w:jc w:val="both"/>
              <w:rPr>
                <w:rFonts w:ascii="Times New Roman" w:hAnsi="Times New Roman"/>
                <w:lang w:val="en-US"/>
              </w:rPr>
            </w:pPr>
          </w:p>
        </w:tc>
        <w:tc>
          <w:tcPr>
            <w:tcW w:w="597" w:type="dxa"/>
            <w:tcBorders>
              <w:top w:val="single" w:sz="4" w:space="0" w:color="auto"/>
              <w:left w:val="single" w:sz="4" w:space="0" w:color="auto"/>
              <w:bottom w:val="single" w:sz="4" w:space="0" w:color="auto"/>
            </w:tcBorders>
          </w:tcPr>
          <w:p w14:paraId="3E478109" w14:textId="77777777" w:rsidR="005F2FDC" w:rsidRPr="005F2FDC" w:rsidRDefault="005F2FDC" w:rsidP="005F2FDC">
            <w:pPr>
              <w:spacing w:line="240" w:lineRule="auto"/>
              <w:jc w:val="both"/>
              <w:rPr>
                <w:rFonts w:ascii="Times New Roman" w:hAnsi="Times New Roman"/>
                <w:lang w:val="en-US"/>
              </w:rPr>
            </w:pPr>
          </w:p>
        </w:tc>
        <w:tc>
          <w:tcPr>
            <w:tcW w:w="625" w:type="dxa"/>
            <w:tcBorders>
              <w:top w:val="single" w:sz="4" w:space="0" w:color="auto"/>
              <w:left w:val="single" w:sz="4" w:space="0" w:color="auto"/>
              <w:bottom w:val="single" w:sz="4" w:space="0" w:color="auto"/>
            </w:tcBorders>
            <w:vAlign w:val="center"/>
          </w:tcPr>
          <w:p w14:paraId="582E0C70" w14:textId="77777777" w:rsidR="005F2FDC" w:rsidRPr="005F2FDC" w:rsidRDefault="005F2FDC" w:rsidP="005F2FDC">
            <w:pPr>
              <w:spacing w:line="240" w:lineRule="auto"/>
              <w:jc w:val="center"/>
              <w:rPr>
                <w:rFonts w:ascii="Times New Roman" w:hAnsi="Times New Roman"/>
              </w:rPr>
            </w:pPr>
            <w:r w:rsidRPr="005F2FDC">
              <w:rPr>
                <w:rFonts w:ascii="Times New Roman" w:hAnsi="Times New Roman"/>
              </w:rPr>
              <w:t>Х</w:t>
            </w:r>
          </w:p>
        </w:tc>
      </w:tr>
      <w:tr w:rsidR="005F2FDC" w:rsidRPr="005F2FDC" w14:paraId="1E3292A4" w14:textId="77777777" w:rsidTr="00E24246">
        <w:trPr>
          <w:trHeight w:val="173"/>
        </w:trPr>
        <w:tc>
          <w:tcPr>
            <w:tcW w:w="1782" w:type="dxa"/>
            <w:tcBorders>
              <w:top w:val="single" w:sz="4" w:space="0" w:color="auto"/>
              <w:bottom w:val="single" w:sz="4" w:space="0" w:color="auto"/>
              <w:right w:val="single" w:sz="4" w:space="0" w:color="auto"/>
            </w:tcBorders>
          </w:tcPr>
          <w:p w14:paraId="094D9A38" w14:textId="77777777" w:rsidR="005F2FDC" w:rsidRPr="005F2FDC" w:rsidRDefault="005F2FDC" w:rsidP="005F2FDC">
            <w:pPr>
              <w:spacing w:after="0" w:line="240" w:lineRule="auto"/>
              <w:rPr>
                <w:rFonts w:ascii="Times New Roman" w:hAnsi="Times New Roman"/>
              </w:rPr>
            </w:pPr>
            <w:r w:rsidRPr="005F2FDC">
              <w:rPr>
                <w:rFonts w:ascii="Times New Roman" w:hAnsi="Times New Roman"/>
              </w:rPr>
              <w:t>8. Биологично разнообразие</w:t>
            </w:r>
          </w:p>
        </w:tc>
        <w:tc>
          <w:tcPr>
            <w:tcW w:w="620" w:type="dxa"/>
            <w:tcBorders>
              <w:top w:val="single" w:sz="4" w:space="0" w:color="auto"/>
              <w:left w:val="single" w:sz="4" w:space="0" w:color="auto"/>
              <w:bottom w:val="single" w:sz="4" w:space="0" w:color="auto"/>
            </w:tcBorders>
          </w:tcPr>
          <w:p w14:paraId="01221237"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1321807B" w14:textId="77777777" w:rsidR="005F2FDC" w:rsidRPr="005F2FDC" w:rsidRDefault="005F2FDC" w:rsidP="005F2FDC">
            <w:pPr>
              <w:spacing w:line="240" w:lineRule="auto"/>
              <w:jc w:val="both"/>
              <w:rPr>
                <w:rFonts w:ascii="Times New Roman" w:hAnsi="Times New Roman"/>
                <w:lang w:val="en-US"/>
              </w:rPr>
            </w:pPr>
          </w:p>
        </w:tc>
        <w:tc>
          <w:tcPr>
            <w:tcW w:w="632" w:type="dxa"/>
            <w:tcBorders>
              <w:top w:val="single" w:sz="4" w:space="0" w:color="auto"/>
              <w:left w:val="single" w:sz="4" w:space="0" w:color="auto"/>
              <w:bottom w:val="single" w:sz="4" w:space="0" w:color="auto"/>
            </w:tcBorders>
          </w:tcPr>
          <w:p w14:paraId="074AA084"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54FC9EE9"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7A69469E"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3C70832"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7592361C"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0532C91C"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0859F13F"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7D88A898" w14:textId="77777777" w:rsidR="005F2FDC" w:rsidRPr="005F2FDC" w:rsidRDefault="005F2FDC" w:rsidP="005F2FDC">
            <w:pPr>
              <w:spacing w:line="240" w:lineRule="auto"/>
              <w:jc w:val="both"/>
              <w:rPr>
                <w:rFonts w:ascii="Times New Roman" w:hAnsi="Times New Roman"/>
                <w:lang w:val="en-US"/>
              </w:rPr>
            </w:pPr>
          </w:p>
        </w:tc>
        <w:tc>
          <w:tcPr>
            <w:tcW w:w="597" w:type="dxa"/>
            <w:tcBorders>
              <w:top w:val="single" w:sz="4" w:space="0" w:color="auto"/>
              <w:left w:val="single" w:sz="4" w:space="0" w:color="auto"/>
              <w:bottom w:val="single" w:sz="4" w:space="0" w:color="auto"/>
            </w:tcBorders>
          </w:tcPr>
          <w:p w14:paraId="7EB8BD96" w14:textId="77777777" w:rsidR="005F2FDC" w:rsidRPr="005F2FDC" w:rsidRDefault="005F2FDC" w:rsidP="005F2FDC">
            <w:pPr>
              <w:spacing w:line="240" w:lineRule="auto"/>
              <w:jc w:val="both"/>
              <w:rPr>
                <w:rFonts w:ascii="Times New Roman" w:hAnsi="Times New Roman"/>
                <w:lang w:val="en-US"/>
              </w:rPr>
            </w:pPr>
          </w:p>
        </w:tc>
        <w:tc>
          <w:tcPr>
            <w:tcW w:w="625" w:type="dxa"/>
            <w:tcBorders>
              <w:top w:val="single" w:sz="4" w:space="0" w:color="auto"/>
              <w:left w:val="single" w:sz="4" w:space="0" w:color="auto"/>
              <w:bottom w:val="single" w:sz="4" w:space="0" w:color="auto"/>
            </w:tcBorders>
            <w:vAlign w:val="center"/>
          </w:tcPr>
          <w:p w14:paraId="104E12C4" w14:textId="77777777" w:rsidR="005F2FDC" w:rsidRPr="005F2FDC" w:rsidRDefault="005F2FDC" w:rsidP="005F2FDC">
            <w:pPr>
              <w:spacing w:line="240" w:lineRule="auto"/>
              <w:jc w:val="center"/>
              <w:rPr>
                <w:rFonts w:ascii="Times New Roman" w:hAnsi="Times New Roman"/>
                <w:lang w:val="en-US"/>
              </w:rPr>
            </w:pPr>
          </w:p>
        </w:tc>
      </w:tr>
      <w:tr w:rsidR="005F2FDC" w:rsidRPr="005F2FDC" w14:paraId="1DD0FD34" w14:textId="77777777" w:rsidTr="00E24246">
        <w:trPr>
          <w:trHeight w:val="178"/>
        </w:trPr>
        <w:tc>
          <w:tcPr>
            <w:tcW w:w="1782" w:type="dxa"/>
            <w:tcBorders>
              <w:top w:val="single" w:sz="4" w:space="0" w:color="auto"/>
              <w:bottom w:val="single" w:sz="4" w:space="0" w:color="auto"/>
              <w:right w:val="single" w:sz="4" w:space="0" w:color="auto"/>
            </w:tcBorders>
          </w:tcPr>
          <w:p w14:paraId="15306237" w14:textId="77777777" w:rsidR="005F2FDC" w:rsidRPr="005F2FDC" w:rsidRDefault="005F2FDC" w:rsidP="005F2FDC">
            <w:pPr>
              <w:spacing w:after="0" w:line="240" w:lineRule="auto"/>
              <w:rPr>
                <w:rFonts w:ascii="Times New Roman" w:hAnsi="Times New Roman"/>
              </w:rPr>
            </w:pPr>
            <w:r w:rsidRPr="005F2FDC">
              <w:rPr>
                <w:rFonts w:ascii="Times New Roman" w:hAnsi="Times New Roman"/>
              </w:rPr>
              <w:t>-флора</w:t>
            </w:r>
          </w:p>
        </w:tc>
        <w:tc>
          <w:tcPr>
            <w:tcW w:w="620" w:type="dxa"/>
            <w:tcBorders>
              <w:top w:val="single" w:sz="4" w:space="0" w:color="auto"/>
              <w:left w:val="single" w:sz="4" w:space="0" w:color="auto"/>
              <w:bottom w:val="single" w:sz="4" w:space="0" w:color="auto"/>
            </w:tcBorders>
          </w:tcPr>
          <w:p w14:paraId="7C349A24"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090A3FD5" w14:textId="77777777" w:rsidR="005F2FDC" w:rsidRPr="005F2FDC" w:rsidRDefault="005F2FDC" w:rsidP="005F2FDC">
            <w:pPr>
              <w:spacing w:line="240" w:lineRule="auto"/>
              <w:jc w:val="both"/>
              <w:rPr>
                <w:rFonts w:ascii="Times New Roman" w:hAnsi="Times New Roman"/>
                <w:lang w:val="en-US"/>
              </w:rPr>
            </w:pPr>
          </w:p>
        </w:tc>
        <w:tc>
          <w:tcPr>
            <w:tcW w:w="632" w:type="dxa"/>
            <w:tcBorders>
              <w:top w:val="single" w:sz="4" w:space="0" w:color="auto"/>
              <w:left w:val="single" w:sz="4" w:space="0" w:color="auto"/>
              <w:bottom w:val="single" w:sz="4" w:space="0" w:color="auto"/>
            </w:tcBorders>
          </w:tcPr>
          <w:p w14:paraId="693F7F74"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4409845E"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C27F453"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63D4D663"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773183AE"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4195A3BF"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24B7A1D7"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3C88B93" w14:textId="77777777" w:rsidR="005F2FDC" w:rsidRPr="005F2FDC" w:rsidRDefault="005F2FDC" w:rsidP="005F2FDC">
            <w:pPr>
              <w:spacing w:line="240" w:lineRule="auto"/>
              <w:jc w:val="both"/>
              <w:rPr>
                <w:rFonts w:ascii="Times New Roman" w:hAnsi="Times New Roman"/>
                <w:lang w:val="en-US"/>
              </w:rPr>
            </w:pPr>
          </w:p>
        </w:tc>
        <w:tc>
          <w:tcPr>
            <w:tcW w:w="597" w:type="dxa"/>
            <w:tcBorders>
              <w:top w:val="single" w:sz="4" w:space="0" w:color="auto"/>
              <w:left w:val="single" w:sz="4" w:space="0" w:color="auto"/>
              <w:bottom w:val="single" w:sz="4" w:space="0" w:color="auto"/>
            </w:tcBorders>
          </w:tcPr>
          <w:p w14:paraId="2F9F5168" w14:textId="77777777" w:rsidR="005F2FDC" w:rsidRPr="005F2FDC" w:rsidRDefault="005F2FDC" w:rsidP="005F2FDC">
            <w:pPr>
              <w:spacing w:line="240" w:lineRule="auto"/>
              <w:jc w:val="both"/>
              <w:rPr>
                <w:rFonts w:ascii="Times New Roman" w:hAnsi="Times New Roman"/>
                <w:lang w:val="en-US"/>
              </w:rPr>
            </w:pPr>
          </w:p>
        </w:tc>
        <w:tc>
          <w:tcPr>
            <w:tcW w:w="625" w:type="dxa"/>
            <w:tcBorders>
              <w:top w:val="single" w:sz="4" w:space="0" w:color="auto"/>
              <w:left w:val="single" w:sz="4" w:space="0" w:color="auto"/>
              <w:bottom w:val="single" w:sz="4" w:space="0" w:color="auto"/>
            </w:tcBorders>
            <w:vAlign w:val="center"/>
          </w:tcPr>
          <w:p w14:paraId="0E02D5CE" w14:textId="77777777" w:rsidR="005F2FDC" w:rsidRPr="005F2FDC" w:rsidRDefault="005F2FDC" w:rsidP="005F2FDC">
            <w:pPr>
              <w:spacing w:line="240" w:lineRule="auto"/>
              <w:jc w:val="center"/>
              <w:rPr>
                <w:rFonts w:ascii="Times New Roman" w:hAnsi="Times New Roman"/>
              </w:rPr>
            </w:pPr>
            <w:r w:rsidRPr="005F2FDC">
              <w:rPr>
                <w:rFonts w:ascii="Times New Roman" w:hAnsi="Times New Roman"/>
              </w:rPr>
              <w:t>Х</w:t>
            </w:r>
          </w:p>
        </w:tc>
      </w:tr>
      <w:tr w:rsidR="005F2FDC" w:rsidRPr="005F2FDC" w14:paraId="4CE57153" w14:textId="77777777" w:rsidTr="00E24246">
        <w:trPr>
          <w:trHeight w:val="206"/>
        </w:trPr>
        <w:tc>
          <w:tcPr>
            <w:tcW w:w="1782" w:type="dxa"/>
            <w:tcBorders>
              <w:top w:val="single" w:sz="4" w:space="0" w:color="auto"/>
              <w:bottom w:val="single" w:sz="4" w:space="0" w:color="auto"/>
              <w:right w:val="single" w:sz="4" w:space="0" w:color="auto"/>
            </w:tcBorders>
          </w:tcPr>
          <w:p w14:paraId="758E84A9" w14:textId="77777777" w:rsidR="005F2FDC" w:rsidRPr="005F2FDC" w:rsidRDefault="005F2FDC" w:rsidP="005F2FDC">
            <w:pPr>
              <w:spacing w:after="0" w:line="240" w:lineRule="auto"/>
              <w:rPr>
                <w:rFonts w:ascii="Times New Roman" w:hAnsi="Times New Roman"/>
              </w:rPr>
            </w:pPr>
            <w:r w:rsidRPr="005F2FDC">
              <w:rPr>
                <w:rFonts w:ascii="Times New Roman" w:hAnsi="Times New Roman"/>
              </w:rPr>
              <w:t>-фауна</w:t>
            </w:r>
          </w:p>
        </w:tc>
        <w:tc>
          <w:tcPr>
            <w:tcW w:w="620" w:type="dxa"/>
            <w:tcBorders>
              <w:top w:val="single" w:sz="4" w:space="0" w:color="auto"/>
              <w:left w:val="single" w:sz="4" w:space="0" w:color="auto"/>
              <w:bottom w:val="single" w:sz="4" w:space="0" w:color="auto"/>
            </w:tcBorders>
          </w:tcPr>
          <w:p w14:paraId="77844040"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27A1D701" w14:textId="77777777" w:rsidR="005F2FDC" w:rsidRPr="005F2FDC" w:rsidRDefault="005F2FDC" w:rsidP="005F2FDC">
            <w:pPr>
              <w:spacing w:line="240" w:lineRule="auto"/>
              <w:jc w:val="both"/>
              <w:rPr>
                <w:rFonts w:ascii="Times New Roman" w:hAnsi="Times New Roman"/>
                <w:lang w:val="en-US"/>
              </w:rPr>
            </w:pPr>
          </w:p>
        </w:tc>
        <w:tc>
          <w:tcPr>
            <w:tcW w:w="632" w:type="dxa"/>
            <w:tcBorders>
              <w:top w:val="single" w:sz="4" w:space="0" w:color="auto"/>
              <w:left w:val="single" w:sz="4" w:space="0" w:color="auto"/>
              <w:bottom w:val="single" w:sz="4" w:space="0" w:color="auto"/>
            </w:tcBorders>
          </w:tcPr>
          <w:p w14:paraId="06C20FAB"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5DDFBF7A"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6BC1998A"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7D2C2463"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217CE17A"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4EE2D45E"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6EFA0C30"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09B278D0" w14:textId="77777777" w:rsidR="005F2FDC" w:rsidRPr="005F2FDC" w:rsidRDefault="005F2FDC" w:rsidP="005F2FDC">
            <w:pPr>
              <w:spacing w:line="240" w:lineRule="auto"/>
              <w:jc w:val="both"/>
              <w:rPr>
                <w:rFonts w:ascii="Times New Roman" w:hAnsi="Times New Roman"/>
                <w:lang w:val="en-US"/>
              </w:rPr>
            </w:pPr>
          </w:p>
        </w:tc>
        <w:tc>
          <w:tcPr>
            <w:tcW w:w="597" w:type="dxa"/>
            <w:tcBorders>
              <w:top w:val="single" w:sz="4" w:space="0" w:color="auto"/>
              <w:left w:val="single" w:sz="4" w:space="0" w:color="auto"/>
              <w:bottom w:val="single" w:sz="4" w:space="0" w:color="auto"/>
            </w:tcBorders>
          </w:tcPr>
          <w:p w14:paraId="1ED18248" w14:textId="77777777" w:rsidR="005F2FDC" w:rsidRPr="005F2FDC" w:rsidRDefault="005F2FDC" w:rsidP="005F2FDC">
            <w:pPr>
              <w:spacing w:line="240" w:lineRule="auto"/>
              <w:jc w:val="both"/>
              <w:rPr>
                <w:rFonts w:ascii="Times New Roman" w:hAnsi="Times New Roman"/>
                <w:lang w:val="en-US"/>
              </w:rPr>
            </w:pPr>
          </w:p>
        </w:tc>
        <w:tc>
          <w:tcPr>
            <w:tcW w:w="625" w:type="dxa"/>
            <w:tcBorders>
              <w:top w:val="single" w:sz="4" w:space="0" w:color="auto"/>
              <w:left w:val="single" w:sz="4" w:space="0" w:color="auto"/>
              <w:bottom w:val="single" w:sz="4" w:space="0" w:color="auto"/>
            </w:tcBorders>
            <w:vAlign w:val="center"/>
          </w:tcPr>
          <w:p w14:paraId="667FB8E7" w14:textId="77777777" w:rsidR="005F2FDC" w:rsidRPr="005F2FDC" w:rsidRDefault="005F2FDC" w:rsidP="005F2FDC">
            <w:pPr>
              <w:spacing w:line="240" w:lineRule="auto"/>
              <w:jc w:val="center"/>
              <w:rPr>
                <w:rFonts w:ascii="Times New Roman" w:hAnsi="Times New Roman"/>
              </w:rPr>
            </w:pPr>
            <w:r w:rsidRPr="005F2FDC">
              <w:rPr>
                <w:rFonts w:ascii="Times New Roman" w:hAnsi="Times New Roman"/>
              </w:rPr>
              <w:t>Х</w:t>
            </w:r>
          </w:p>
        </w:tc>
      </w:tr>
      <w:tr w:rsidR="005F2FDC" w:rsidRPr="005F2FDC" w14:paraId="3E38FE00" w14:textId="77777777" w:rsidTr="00E24246">
        <w:trPr>
          <w:trHeight w:val="392"/>
        </w:trPr>
        <w:tc>
          <w:tcPr>
            <w:tcW w:w="1782" w:type="dxa"/>
            <w:tcBorders>
              <w:top w:val="single" w:sz="4" w:space="0" w:color="auto"/>
              <w:bottom w:val="single" w:sz="4" w:space="0" w:color="auto"/>
              <w:right w:val="single" w:sz="4" w:space="0" w:color="auto"/>
            </w:tcBorders>
          </w:tcPr>
          <w:p w14:paraId="19395D37" w14:textId="77777777" w:rsidR="005F2FDC" w:rsidRPr="005F2FDC" w:rsidRDefault="005F2FDC" w:rsidP="005F2FDC">
            <w:pPr>
              <w:spacing w:after="0" w:line="240" w:lineRule="auto"/>
              <w:rPr>
                <w:rFonts w:ascii="Times New Roman" w:hAnsi="Times New Roman"/>
              </w:rPr>
            </w:pPr>
            <w:r w:rsidRPr="005F2FDC">
              <w:rPr>
                <w:rFonts w:ascii="Times New Roman" w:hAnsi="Times New Roman"/>
              </w:rPr>
              <w:t>9. Твърди отпадъци</w:t>
            </w:r>
          </w:p>
        </w:tc>
        <w:tc>
          <w:tcPr>
            <w:tcW w:w="620" w:type="dxa"/>
            <w:tcBorders>
              <w:top w:val="single" w:sz="4" w:space="0" w:color="auto"/>
              <w:left w:val="single" w:sz="4" w:space="0" w:color="auto"/>
              <w:bottom w:val="single" w:sz="4" w:space="0" w:color="auto"/>
            </w:tcBorders>
          </w:tcPr>
          <w:p w14:paraId="48B9B536" w14:textId="77777777" w:rsidR="005F2FDC" w:rsidRPr="005F2FDC" w:rsidRDefault="005F2FDC" w:rsidP="005F2FDC">
            <w:pPr>
              <w:spacing w:line="240" w:lineRule="auto"/>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1769B53B" w14:textId="77777777" w:rsidR="005F2FDC" w:rsidRPr="005F2FDC" w:rsidRDefault="005F2FDC" w:rsidP="005F2FDC">
            <w:pPr>
              <w:spacing w:line="240" w:lineRule="auto"/>
              <w:rPr>
                <w:rFonts w:ascii="Times New Roman" w:hAnsi="Times New Roman"/>
                <w:lang w:val="en-US"/>
              </w:rPr>
            </w:pPr>
          </w:p>
        </w:tc>
        <w:tc>
          <w:tcPr>
            <w:tcW w:w="632" w:type="dxa"/>
            <w:tcBorders>
              <w:top w:val="single" w:sz="4" w:space="0" w:color="auto"/>
              <w:left w:val="single" w:sz="4" w:space="0" w:color="auto"/>
              <w:bottom w:val="single" w:sz="4" w:space="0" w:color="auto"/>
            </w:tcBorders>
          </w:tcPr>
          <w:p w14:paraId="4D5A5F64" w14:textId="77777777" w:rsidR="005F2FDC" w:rsidRPr="005F2FDC" w:rsidRDefault="005F2FDC" w:rsidP="005F2FDC">
            <w:pPr>
              <w:spacing w:line="240" w:lineRule="auto"/>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1F0A59B2" w14:textId="77777777" w:rsidR="005F2FDC" w:rsidRPr="005F2FDC" w:rsidRDefault="005F2FDC" w:rsidP="005F2FDC">
            <w:pPr>
              <w:spacing w:line="240" w:lineRule="auto"/>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6B1FB763" w14:textId="77777777" w:rsidR="005F2FDC" w:rsidRPr="005F2FDC" w:rsidRDefault="005F2FDC" w:rsidP="005F2FDC">
            <w:pPr>
              <w:spacing w:line="240" w:lineRule="auto"/>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ACB33DF" w14:textId="77777777" w:rsidR="005F2FDC" w:rsidRPr="005F2FDC" w:rsidRDefault="005F2FDC" w:rsidP="005F2FDC">
            <w:pPr>
              <w:spacing w:line="240" w:lineRule="auto"/>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2091C2DD" w14:textId="77777777" w:rsidR="005F2FDC" w:rsidRPr="005F2FDC" w:rsidRDefault="005F2FDC" w:rsidP="005F2FDC">
            <w:pPr>
              <w:spacing w:line="240" w:lineRule="auto"/>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12ED4B64" w14:textId="77777777" w:rsidR="005F2FDC" w:rsidRPr="005F2FDC" w:rsidRDefault="005F2FDC" w:rsidP="005F2FDC">
            <w:pPr>
              <w:spacing w:line="240" w:lineRule="auto"/>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471EA29" w14:textId="77777777" w:rsidR="005F2FDC" w:rsidRPr="005F2FDC" w:rsidRDefault="005F2FDC" w:rsidP="005F2FDC">
            <w:pPr>
              <w:spacing w:line="240" w:lineRule="auto"/>
              <w:rPr>
                <w:rFonts w:ascii="Times New Roman" w:hAnsi="Times New Roman"/>
                <w:lang w:val="en-US"/>
              </w:rPr>
            </w:pPr>
          </w:p>
        </w:tc>
        <w:tc>
          <w:tcPr>
            <w:tcW w:w="581" w:type="dxa"/>
            <w:tcBorders>
              <w:top w:val="single" w:sz="4" w:space="0" w:color="auto"/>
              <w:left w:val="single" w:sz="4" w:space="0" w:color="auto"/>
              <w:bottom w:val="single" w:sz="4" w:space="0" w:color="auto"/>
            </w:tcBorders>
            <w:vAlign w:val="center"/>
          </w:tcPr>
          <w:p w14:paraId="1130EE87" w14:textId="77777777" w:rsidR="005F2FDC" w:rsidRPr="005F2FDC" w:rsidRDefault="005F2FDC" w:rsidP="005F2FDC">
            <w:pPr>
              <w:spacing w:line="240" w:lineRule="auto"/>
              <w:jc w:val="center"/>
              <w:rPr>
                <w:rFonts w:ascii="Times New Roman" w:hAnsi="Times New Roman"/>
              </w:rPr>
            </w:pPr>
            <w:r w:rsidRPr="005F2FDC">
              <w:rPr>
                <w:rFonts w:ascii="Times New Roman" w:hAnsi="Times New Roman"/>
              </w:rPr>
              <w:t>Х</w:t>
            </w:r>
          </w:p>
        </w:tc>
        <w:tc>
          <w:tcPr>
            <w:tcW w:w="597" w:type="dxa"/>
            <w:tcBorders>
              <w:top w:val="single" w:sz="4" w:space="0" w:color="auto"/>
              <w:left w:val="single" w:sz="4" w:space="0" w:color="auto"/>
              <w:bottom w:val="single" w:sz="4" w:space="0" w:color="auto"/>
            </w:tcBorders>
          </w:tcPr>
          <w:p w14:paraId="1D3B7D66" w14:textId="77777777" w:rsidR="005F2FDC" w:rsidRPr="005F2FDC" w:rsidRDefault="005F2FDC" w:rsidP="005F2FDC">
            <w:pPr>
              <w:spacing w:line="240" w:lineRule="auto"/>
              <w:rPr>
                <w:rFonts w:ascii="Times New Roman" w:hAnsi="Times New Roman"/>
                <w:lang w:val="en-US"/>
              </w:rPr>
            </w:pPr>
          </w:p>
        </w:tc>
        <w:tc>
          <w:tcPr>
            <w:tcW w:w="625" w:type="dxa"/>
            <w:tcBorders>
              <w:top w:val="single" w:sz="4" w:space="0" w:color="auto"/>
              <w:left w:val="single" w:sz="4" w:space="0" w:color="auto"/>
              <w:bottom w:val="single" w:sz="4" w:space="0" w:color="auto"/>
            </w:tcBorders>
            <w:vAlign w:val="center"/>
          </w:tcPr>
          <w:p w14:paraId="0E46690E" w14:textId="77777777" w:rsidR="005F2FDC" w:rsidRPr="005F2FDC" w:rsidRDefault="005F2FDC" w:rsidP="005F2FDC">
            <w:pPr>
              <w:spacing w:line="240" w:lineRule="auto"/>
              <w:jc w:val="center"/>
              <w:rPr>
                <w:rFonts w:ascii="Times New Roman" w:hAnsi="Times New Roman"/>
              </w:rPr>
            </w:pPr>
          </w:p>
        </w:tc>
      </w:tr>
      <w:tr w:rsidR="005F2FDC" w:rsidRPr="005F2FDC" w14:paraId="53915520" w14:textId="77777777" w:rsidTr="00E24246">
        <w:trPr>
          <w:trHeight w:val="206"/>
        </w:trPr>
        <w:tc>
          <w:tcPr>
            <w:tcW w:w="1782" w:type="dxa"/>
            <w:tcBorders>
              <w:top w:val="single" w:sz="4" w:space="0" w:color="auto"/>
              <w:bottom w:val="single" w:sz="4" w:space="0" w:color="auto"/>
              <w:right w:val="single" w:sz="4" w:space="0" w:color="auto"/>
            </w:tcBorders>
          </w:tcPr>
          <w:p w14:paraId="2B751D85" w14:textId="77777777" w:rsidR="005F2FDC" w:rsidRPr="005F2FDC" w:rsidRDefault="005F2FDC" w:rsidP="005F2FDC">
            <w:pPr>
              <w:spacing w:after="0" w:line="240" w:lineRule="auto"/>
              <w:rPr>
                <w:rFonts w:ascii="Times New Roman" w:hAnsi="Times New Roman"/>
              </w:rPr>
            </w:pPr>
            <w:r w:rsidRPr="005F2FDC">
              <w:rPr>
                <w:rFonts w:ascii="Times New Roman" w:hAnsi="Times New Roman"/>
              </w:rPr>
              <w:t>10. Рискови енергийни източници</w:t>
            </w:r>
          </w:p>
        </w:tc>
        <w:tc>
          <w:tcPr>
            <w:tcW w:w="620" w:type="dxa"/>
            <w:tcBorders>
              <w:top w:val="single" w:sz="4" w:space="0" w:color="auto"/>
              <w:left w:val="single" w:sz="4" w:space="0" w:color="auto"/>
              <w:bottom w:val="single" w:sz="4" w:space="0" w:color="auto"/>
            </w:tcBorders>
          </w:tcPr>
          <w:p w14:paraId="46FA30C9"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072E7513" w14:textId="77777777" w:rsidR="005F2FDC" w:rsidRPr="005F2FDC" w:rsidRDefault="005F2FDC" w:rsidP="005F2FDC">
            <w:pPr>
              <w:spacing w:line="240" w:lineRule="auto"/>
              <w:jc w:val="both"/>
              <w:rPr>
                <w:rFonts w:ascii="Times New Roman" w:hAnsi="Times New Roman"/>
                <w:lang w:val="en-US"/>
              </w:rPr>
            </w:pPr>
          </w:p>
        </w:tc>
        <w:tc>
          <w:tcPr>
            <w:tcW w:w="632" w:type="dxa"/>
            <w:tcBorders>
              <w:top w:val="single" w:sz="4" w:space="0" w:color="auto"/>
              <w:left w:val="single" w:sz="4" w:space="0" w:color="auto"/>
              <w:bottom w:val="single" w:sz="4" w:space="0" w:color="auto"/>
            </w:tcBorders>
          </w:tcPr>
          <w:p w14:paraId="1C4E1C84"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7BA8B9C8"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12EC38F3"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0B518F88"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52FC124C"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2B56C8CC"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B62161F"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bottom w:val="single" w:sz="4" w:space="0" w:color="auto"/>
            </w:tcBorders>
          </w:tcPr>
          <w:p w14:paraId="3CF77F33" w14:textId="77777777" w:rsidR="005F2FDC" w:rsidRPr="005F2FDC" w:rsidRDefault="005F2FDC" w:rsidP="005F2FDC">
            <w:pPr>
              <w:spacing w:line="240" w:lineRule="auto"/>
              <w:jc w:val="both"/>
              <w:rPr>
                <w:rFonts w:ascii="Times New Roman" w:hAnsi="Times New Roman"/>
                <w:lang w:val="en-US"/>
              </w:rPr>
            </w:pPr>
          </w:p>
        </w:tc>
        <w:tc>
          <w:tcPr>
            <w:tcW w:w="597" w:type="dxa"/>
            <w:tcBorders>
              <w:top w:val="single" w:sz="4" w:space="0" w:color="auto"/>
              <w:left w:val="single" w:sz="4" w:space="0" w:color="auto"/>
              <w:bottom w:val="single" w:sz="4" w:space="0" w:color="auto"/>
            </w:tcBorders>
          </w:tcPr>
          <w:p w14:paraId="7DD79C7E" w14:textId="77777777" w:rsidR="005F2FDC" w:rsidRPr="005F2FDC" w:rsidRDefault="005F2FDC" w:rsidP="005F2FDC">
            <w:pPr>
              <w:spacing w:line="240" w:lineRule="auto"/>
              <w:jc w:val="both"/>
              <w:rPr>
                <w:rFonts w:ascii="Times New Roman" w:hAnsi="Times New Roman"/>
                <w:lang w:val="en-US"/>
              </w:rPr>
            </w:pPr>
          </w:p>
        </w:tc>
        <w:tc>
          <w:tcPr>
            <w:tcW w:w="625" w:type="dxa"/>
            <w:tcBorders>
              <w:top w:val="single" w:sz="4" w:space="0" w:color="auto"/>
              <w:left w:val="single" w:sz="4" w:space="0" w:color="auto"/>
              <w:bottom w:val="single" w:sz="4" w:space="0" w:color="auto"/>
            </w:tcBorders>
            <w:vAlign w:val="center"/>
          </w:tcPr>
          <w:p w14:paraId="539B8D3A" w14:textId="77777777" w:rsidR="005F2FDC" w:rsidRPr="005F2FDC" w:rsidRDefault="005F2FDC" w:rsidP="005F2FDC">
            <w:pPr>
              <w:spacing w:line="240" w:lineRule="auto"/>
              <w:jc w:val="center"/>
              <w:rPr>
                <w:rFonts w:ascii="Times New Roman" w:hAnsi="Times New Roman"/>
              </w:rPr>
            </w:pPr>
          </w:p>
          <w:p w14:paraId="1185C2DD" w14:textId="77777777" w:rsidR="005F2FDC" w:rsidRPr="005F2FDC" w:rsidRDefault="005F2FDC" w:rsidP="005F2FDC">
            <w:pPr>
              <w:spacing w:line="240" w:lineRule="auto"/>
              <w:jc w:val="center"/>
              <w:rPr>
                <w:rFonts w:ascii="Times New Roman" w:hAnsi="Times New Roman"/>
              </w:rPr>
            </w:pPr>
            <w:r w:rsidRPr="005F2FDC">
              <w:rPr>
                <w:rFonts w:ascii="Times New Roman" w:hAnsi="Times New Roman"/>
              </w:rPr>
              <w:t>Х</w:t>
            </w:r>
          </w:p>
        </w:tc>
      </w:tr>
      <w:tr w:rsidR="005F2FDC" w:rsidRPr="005F2FDC" w14:paraId="610BEBA6" w14:textId="77777777" w:rsidTr="00E24246">
        <w:trPr>
          <w:trHeight w:val="206"/>
        </w:trPr>
        <w:tc>
          <w:tcPr>
            <w:tcW w:w="1782" w:type="dxa"/>
            <w:tcBorders>
              <w:top w:val="single" w:sz="4" w:space="0" w:color="auto"/>
              <w:right w:val="single" w:sz="4" w:space="0" w:color="auto"/>
            </w:tcBorders>
          </w:tcPr>
          <w:p w14:paraId="097B9959" w14:textId="77777777" w:rsidR="005F2FDC" w:rsidRPr="005F2FDC" w:rsidRDefault="005F2FDC" w:rsidP="005F2FDC">
            <w:pPr>
              <w:spacing w:after="0" w:line="240" w:lineRule="auto"/>
              <w:rPr>
                <w:rFonts w:ascii="Times New Roman" w:hAnsi="Times New Roman"/>
              </w:rPr>
            </w:pPr>
            <w:r w:rsidRPr="005F2FDC">
              <w:rPr>
                <w:rFonts w:ascii="Times New Roman" w:hAnsi="Times New Roman"/>
              </w:rPr>
              <w:t>11. Шум</w:t>
            </w:r>
          </w:p>
        </w:tc>
        <w:tc>
          <w:tcPr>
            <w:tcW w:w="620" w:type="dxa"/>
            <w:tcBorders>
              <w:top w:val="single" w:sz="4" w:space="0" w:color="auto"/>
              <w:left w:val="single" w:sz="4" w:space="0" w:color="auto"/>
            </w:tcBorders>
          </w:tcPr>
          <w:p w14:paraId="65B6B44F"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tcBorders>
          </w:tcPr>
          <w:p w14:paraId="2D3037C2" w14:textId="77777777" w:rsidR="005F2FDC" w:rsidRPr="005F2FDC" w:rsidRDefault="005F2FDC" w:rsidP="005F2FDC">
            <w:pPr>
              <w:spacing w:line="240" w:lineRule="auto"/>
              <w:jc w:val="both"/>
              <w:rPr>
                <w:rFonts w:ascii="Times New Roman" w:hAnsi="Times New Roman"/>
                <w:lang w:val="en-US"/>
              </w:rPr>
            </w:pPr>
          </w:p>
        </w:tc>
        <w:tc>
          <w:tcPr>
            <w:tcW w:w="632" w:type="dxa"/>
            <w:tcBorders>
              <w:top w:val="single" w:sz="4" w:space="0" w:color="auto"/>
              <w:left w:val="single" w:sz="4" w:space="0" w:color="auto"/>
            </w:tcBorders>
          </w:tcPr>
          <w:p w14:paraId="2DD7C706"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tcBorders>
          </w:tcPr>
          <w:p w14:paraId="49FAF7D6"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tcBorders>
          </w:tcPr>
          <w:p w14:paraId="3C02B199" w14:textId="77777777" w:rsidR="005F2FDC" w:rsidRPr="005F2FDC" w:rsidRDefault="005F2FDC" w:rsidP="005F2FDC">
            <w:pPr>
              <w:spacing w:line="240" w:lineRule="auto"/>
              <w:jc w:val="both"/>
              <w:rPr>
                <w:rFonts w:ascii="Times New Roman" w:hAnsi="Times New Roman"/>
              </w:rPr>
            </w:pPr>
          </w:p>
        </w:tc>
        <w:tc>
          <w:tcPr>
            <w:tcW w:w="581" w:type="dxa"/>
            <w:tcBorders>
              <w:top w:val="single" w:sz="4" w:space="0" w:color="auto"/>
              <w:left w:val="single" w:sz="4" w:space="0" w:color="auto"/>
            </w:tcBorders>
          </w:tcPr>
          <w:p w14:paraId="4E6400CA"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tcBorders>
          </w:tcPr>
          <w:p w14:paraId="6D7F26CA"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tcBorders>
          </w:tcPr>
          <w:p w14:paraId="41FFF251" w14:textId="77777777" w:rsidR="005F2FDC" w:rsidRPr="005F2FDC" w:rsidRDefault="005F2FDC" w:rsidP="005F2FDC">
            <w:pPr>
              <w:spacing w:line="240" w:lineRule="auto"/>
              <w:jc w:val="both"/>
              <w:rPr>
                <w:rFonts w:ascii="Times New Roman" w:hAnsi="Times New Roman"/>
                <w:lang w:val="en-US"/>
              </w:rPr>
            </w:pPr>
          </w:p>
        </w:tc>
        <w:tc>
          <w:tcPr>
            <w:tcW w:w="581" w:type="dxa"/>
            <w:tcBorders>
              <w:top w:val="single" w:sz="4" w:space="0" w:color="auto"/>
              <w:left w:val="single" w:sz="4" w:space="0" w:color="auto"/>
            </w:tcBorders>
          </w:tcPr>
          <w:p w14:paraId="12FFECAA" w14:textId="77777777" w:rsidR="005F2FDC" w:rsidRPr="005F2FDC" w:rsidRDefault="005F2FDC" w:rsidP="005F2FDC">
            <w:pPr>
              <w:spacing w:line="240" w:lineRule="auto"/>
              <w:jc w:val="both"/>
              <w:rPr>
                <w:rFonts w:ascii="Times New Roman" w:hAnsi="Times New Roman"/>
              </w:rPr>
            </w:pPr>
          </w:p>
        </w:tc>
        <w:tc>
          <w:tcPr>
            <w:tcW w:w="581" w:type="dxa"/>
            <w:tcBorders>
              <w:top w:val="single" w:sz="4" w:space="0" w:color="auto"/>
              <w:left w:val="single" w:sz="4" w:space="0" w:color="auto"/>
            </w:tcBorders>
          </w:tcPr>
          <w:p w14:paraId="7F26E40F" w14:textId="77777777" w:rsidR="005F2FDC" w:rsidRPr="005F2FDC" w:rsidRDefault="005F2FDC" w:rsidP="005F2FDC">
            <w:pPr>
              <w:spacing w:line="240" w:lineRule="auto"/>
              <w:jc w:val="both"/>
              <w:rPr>
                <w:rFonts w:ascii="Times New Roman" w:hAnsi="Times New Roman"/>
                <w:lang w:val="en-US"/>
              </w:rPr>
            </w:pPr>
          </w:p>
        </w:tc>
        <w:tc>
          <w:tcPr>
            <w:tcW w:w="597" w:type="dxa"/>
            <w:tcBorders>
              <w:top w:val="single" w:sz="4" w:space="0" w:color="auto"/>
              <w:left w:val="single" w:sz="4" w:space="0" w:color="auto"/>
            </w:tcBorders>
          </w:tcPr>
          <w:p w14:paraId="12081D65" w14:textId="77777777" w:rsidR="005F2FDC" w:rsidRPr="005F2FDC" w:rsidRDefault="005F2FDC" w:rsidP="005F2FDC">
            <w:pPr>
              <w:spacing w:line="240" w:lineRule="auto"/>
              <w:jc w:val="both"/>
              <w:rPr>
                <w:rFonts w:ascii="Times New Roman" w:hAnsi="Times New Roman"/>
                <w:lang w:val="en-US"/>
              </w:rPr>
            </w:pPr>
          </w:p>
        </w:tc>
        <w:tc>
          <w:tcPr>
            <w:tcW w:w="625" w:type="dxa"/>
            <w:tcBorders>
              <w:top w:val="single" w:sz="4" w:space="0" w:color="auto"/>
              <w:left w:val="single" w:sz="4" w:space="0" w:color="auto"/>
            </w:tcBorders>
            <w:vAlign w:val="center"/>
          </w:tcPr>
          <w:p w14:paraId="5C5C6E9A" w14:textId="77777777" w:rsidR="005F2FDC" w:rsidRPr="005F2FDC" w:rsidRDefault="005F2FDC" w:rsidP="005F2FDC">
            <w:pPr>
              <w:spacing w:line="240" w:lineRule="auto"/>
              <w:jc w:val="center"/>
              <w:rPr>
                <w:rFonts w:ascii="Times New Roman" w:hAnsi="Times New Roman"/>
              </w:rPr>
            </w:pPr>
            <w:r w:rsidRPr="005F2FDC">
              <w:rPr>
                <w:rFonts w:ascii="Times New Roman" w:hAnsi="Times New Roman"/>
              </w:rPr>
              <w:t>Х</w:t>
            </w:r>
          </w:p>
        </w:tc>
      </w:tr>
    </w:tbl>
    <w:p w14:paraId="215C3A1D"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p>
    <w:p w14:paraId="6A2E3935"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0A559BD2"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5F2FDC">
        <w:rPr>
          <w:rFonts w:ascii="Times New Roman" w:eastAsia="Times New Roman" w:hAnsi="Times New Roman"/>
          <w:b/>
          <w:color w:val="222222"/>
          <w:sz w:val="24"/>
          <w:szCs w:val="24"/>
          <w:lang w:eastAsia="bg-BG"/>
        </w:rPr>
        <w:t>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w:t>
      </w:r>
    </w:p>
    <w:p w14:paraId="11477A8B"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7E34E342"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Потенциалните въздействия могат да се оценят, като:</w:t>
      </w:r>
    </w:p>
    <w:p w14:paraId="4DFF6718"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 Въздействия с малък териториален обхват – не се очакват</w:t>
      </w:r>
    </w:p>
    <w:p w14:paraId="5A22D0F8"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 Въздействия с локален характер – не се очакват</w:t>
      </w:r>
    </w:p>
    <w:p w14:paraId="04B79E5A"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 Въздействия върху засегнато население – не се очакват</w:t>
      </w:r>
    </w:p>
    <w:p w14:paraId="13429786"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 Трансгранични въздействия – не сe очакват</w:t>
      </w:r>
    </w:p>
    <w:p w14:paraId="7CBBA553"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гр. Пловдив.</w:t>
      </w:r>
    </w:p>
    <w:p w14:paraId="45C26374"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lastRenderedPageBreak/>
        <w:tab/>
        <w:t>Имайки предвид същността на инвестиционното предложение, разстоянието до най-близките жилищни сгради и местоположението на площадката на инвестиционното предложение, при реализацията не се очаква отрицателно въздействие върху здравето на хората и компонентите на околната среда.</w:t>
      </w:r>
    </w:p>
    <w:p w14:paraId="4D6E2E2F"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16EEA123"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5BA869F2"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5F2FDC">
        <w:rPr>
          <w:rFonts w:ascii="Times New Roman" w:eastAsia="Times New Roman" w:hAnsi="Times New Roman"/>
          <w:b/>
          <w:color w:val="222222"/>
          <w:sz w:val="24"/>
          <w:szCs w:val="24"/>
          <w:lang w:eastAsia="bg-BG"/>
        </w:rPr>
        <w:t>6. Вероятност, интензивност, комплексност на въздействието.</w:t>
      </w:r>
    </w:p>
    <w:p w14:paraId="66F54586"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6A7912FF"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Вероятността и интензивността на въздействията върху компонентите на околната среда се очакват да бъдат следните:</w:t>
      </w:r>
    </w:p>
    <w:p w14:paraId="41DAC15D"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върху населението и човешкото здраве – средна вероятност, ниска интензивност;</w:t>
      </w:r>
    </w:p>
    <w:p w14:paraId="0038E8E0"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върху материалните активи – средна вероятност, средна интензивност;</w:t>
      </w:r>
    </w:p>
    <w:p w14:paraId="224A95EB"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върху културното наследство – не се очаква въздействие;</w:t>
      </w:r>
    </w:p>
    <w:p w14:paraId="22662939"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върху въздуха– средна вероятност, ниска интензивност;</w:t>
      </w:r>
    </w:p>
    <w:p w14:paraId="44483132"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върху водата– не се очаква въздействие на повърхностните води;</w:t>
      </w:r>
    </w:p>
    <w:p w14:paraId="20941B90"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върху почвата – не се очаква въздействие;</w:t>
      </w:r>
    </w:p>
    <w:p w14:paraId="6CF23954"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върху земните недра – не се очаква въздействие;</w:t>
      </w:r>
    </w:p>
    <w:p w14:paraId="238E3970"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върху ландшафта – не се очаква въздействие;</w:t>
      </w:r>
    </w:p>
    <w:p w14:paraId="223E4326"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върху климата – висока вероятност, средна интензивност;</w:t>
      </w:r>
    </w:p>
    <w:p w14:paraId="49A2CAE4"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върху биологичното разнообразие и неговите елементи – средна вероятност, ниска интензивност;</w:t>
      </w:r>
    </w:p>
    <w:p w14:paraId="054E6E9D"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върху защитените територии - не се очаква въздействие.</w:t>
      </w:r>
    </w:p>
    <w:p w14:paraId="2CF63216"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xml:space="preserve">            </w:t>
      </w:r>
    </w:p>
    <w:p w14:paraId="7BEC408B"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Местоположението и дейностите заложени в ИП не предполагат въздействие върху населението и човешкото здраве, атмосферния въздух, повърхностните води.</w:t>
      </w:r>
    </w:p>
    <w:p w14:paraId="31750A6F"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Местоположението и дейностите заложени в ИП не предполагат въздействие върху ландшафта, биологичното разнообразие, Националната екологична мрежа и обектите с историческа, културна и археологическа стойност.</w:t>
      </w:r>
    </w:p>
    <w:p w14:paraId="721E1A90"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07EE0924"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5F2FDC">
        <w:rPr>
          <w:rFonts w:ascii="Times New Roman" w:eastAsia="Times New Roman" w:hAnsi="Times New Roman"/>
          <w:b/>
          <w:color w:val="222222"/>
          <w:sz w:val="24"/>
          <w:szCs w:val="24"/>
          <w:lang w:eastAsia="bg-BG"/>
        </w:rPr>
        <w:t>7. Очакваното настъпване, продължителността, честотата и обратимостта на въздействието.</w:t>
      </w:r>
    </w:p>
    <w:p w14:paraId="51E1633F"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r>
    </w:p>
    <w:p w14:paraId="4EA9586E"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 xml:space="preserve">При спазване на условията и мерките в издадените от компетентните органи разрешения и на екологичното законодателство, не се очаква отрицателно въздействие от реализацията на инвестиционното предложение. </w:t>
      </w:r>
    </w:p>
    <w:p w14:paraId="51B2470E"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Въздействието върху материалните активи ще настъпи след реализиране на обекта, ще бъде дълготрайно и обратимо.</w:t>
      </w:r>
    </w:p>
    <w:p w14:paraId="3F5CCEC9"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 xml:space="preserve">Отрицателно въздействие върху здравето на хората и компонентите на околната среда е възможно единствено при аварийни ситуации. Минимизирането на ефекта е гарантирано от </w:t>
      </w:r>
      <w:r w:rsidRPr="005F2FDC">
        <w:rPr>
          <w:rFonts w:ascii="Times New Roman" w:eastAsia="Times New Roman" w:hAnsi="Times New Roman"/>
          <w:color w:val="222222"/>
          <w:sz w:val="24"/>
          <w:szCs w:val="24"/>
          <w:lang w:eastAsia="bg-BG"/>
        </w:rPr>
        <w:lastRenderedPageBreak/>
        <w:t xml:space="preserve">прилагането на мерки за минимизиране и недопускане на негативни въздействия. </w:t>
      </w:r>
      <w:r w:rsidRPr="005F2FDC">
        <w:rPr>
          <w:rFonts w:ascii="Times New Roman" w:eastAsia="Times New Roman" w:hAnsi="Times New Roman"/>
          <w:color w:val="222222"/>
          <w:sz w:val="24"/>
          <w:szCs w:val="24"/>
          <w:lang w:eastAsia="bg-BG"/>
        </w:rPr>
        <w:tab/>
        <w:t>Минимизиране на въздействията може да се постигне и чрез периодичното инструктиране на персонала, периодична проверка на квалификация, отговорност и задължения на всяко лице чрез симулиране на аварийни ситуации.</w:t>
      </w:r>
    </w:p>
    <w:p w14:paraId="6675C1AB"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Продължителност – не се очаква</w:t>
      </w:r>
    </w:p>
    <w:p w14:paraId="4E93B65B"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 xml:space="preserve">Честота – постоянно – не се очакват негативни въздействия; кратковременно – при аварийна ситуация. </w:t>
      </w:r>
    </w:p>
    <w:p w14:paraId="13C796DB"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Обратимост на въздействието може да се постигне, като се спазват нормативните условия и мерките за безопасност.</w:t>
      </w:r>
    </w:p>
    <w:p w14:paraId="6AF30235"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Местоположението и дейностите заложени в ИП не предполагат въздействие върху атмосферния въздух, повърхностните води, подземните води, ландшафта, биологичното разнообразие, Националната екологична мрежа и обектите с историческа, културна и археологическа стойност.</w:t>
      </w:r>
    </w:p>
    <w:p w14:paraId="07A8A35E"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6B900737"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0F71C06B"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5F2FDC">
        <w:rPr>
          <w:rFonts w:ascii="Times New Roman" w:eastAsia="Times New Roman" w:hAnsi="Times New Roman"/>
          <w:b/>
          <w:color w:val="222222"/>
          <w:sz w:val="24"/>
          <w:szCs w:val="24"/>
          <w:lang w:eastAsia="bg-BG"/>
        </w:rPr>
        <w:t>8. Комбинирането с въздействия на други съществуващи и/или одобрени инвестиционни предложения.</w:t>
      </w:r>
    </w:p>
    <w:p w14:paraId="19EF9108"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169B9050"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В близост до имота предмет на ИП няма съществуващи и/или одобрени инвестиционни предложения с потенциал за кумулативно въздействие.</w:t>
      </w:r>
    </w:p>
    <w:p w14:paraId="68FC0D93"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p>
    <w:p w14:paraId="28A1A94E"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5F2FDC">
        <w:rPr>
          <w:rFonts w:ascii="Times New Roman" w:eastAsia="Times New Roman" w:hAnsi="Times New Roman"/>
          <w:b/>
          <w:color w:val="222222"/>
          <w:sz w:val="24"/>
          <w:szCs w:val="24"/>
          <w:lang w:eastAsia="bg-BG"/>
        </w:rPr>
        <w:t>9. Възможността за ефективно намаляване на въздействията.</w:t>
      </w:r>
    </w:p>
    <w:p w14:paraId="5CE8D433"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r>
    </w:p>
    <w:p w14:paraId="6B219193"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При спазване на одобрените и съгласувани проекти и законови изисквания не се очаква строителството и експлоатацията на обекта да окажат отрицателно въздействие върху околната среда. Поради тази причини не се разглеждат конкретни мерки за намаляване на въздействията</w:t>
      </w:r>
    </w:p>
    <w:p w14:paraId="01DAA792"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3C5B468F"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5F2FDC">
        <w:rPr>
          <w:rFonts w:ascii="Times New Roman" w:eastAsia="Times New Roman" w:hAnsi="Times New Roman"/>
          <w:b/>
          <w:color w:val="222222"/>
          <w:sz w:val="24"/>
          <w:szCs w:val="24"/>
          <w:lang w:eastAsia="bg-BG"/>
        </w:rPr>
        <w:t>10. Трансграничен характер на въздействието.</w:t>
      </w:r>
    </w:p>
    <w:p w14:paraId="14AEB079"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0CB4D83E"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 xml:space="preserve">Предвид местоположението, характера и мащаба на инвестиционното предложение, не се очакват трансгранични въздействия, както по време на строителството, така и по време на експлоатацията му.  </w:t>
      </w:r>
    </w:p>
    <w:p w14:paraId="10D8848A"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5D615695"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5F2FDC">
        <w:rPr>
          <w:rFonts w:ascii="Times New Roman" w:eastAsia="Times New Roman" w:hAnsi="Times New Roman"/>
          <w:b/>
          <w:color w:val="222222"/>
          <w:sz w:val="24"/>
          <w:szCs w:val="24"/>
          <w:lang w:eastAsia="bg-BG"/>
        </w:rPr>
        <w:t>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14:paraId="7A4371A9"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086C50F1"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За намаляване на вероятните отрицателни въздействия се предвиждат следните мерки:</w:t>
      </w:r>
    </w:p>
    <w:p w14:paraId="3E69DA6F"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lastRenderedPageBreak/>
        <w:t>- Стриктно спазване на изискванията и процедурите, предвидени в екологичното законодателство;</w:t>
      </w:r>
    </w:p>
    <w:p w14:paraId="7DEDA698"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Задължително изпълнение на ограничителните мерки в разрешенията, издадени от компетентните органи;</w:t>
      </w:r>
    </w:p>
    <w:p w14:paraId="211CFFFE"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Минимизиране на източниците на въздействие върху околната среда;</w:t>
      </w:r>
    </w:p>
    <w:p w14:paraId="709586F7"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Използване на най-добрите технологии и практики при проектирането и експлоатацията на обекта.</w:t>
      </w:r>
    </w:p>
    <w:p w14:paraId="3367ADD0"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Трафикът на товарните коли да се планира по-начин, позволяващ най-малко неблагоприятно въздействие на изгорелите газове от ДВГ и опасности от злополуки;</w:t>
      </w:r>
    </w:p>
    <w:p w14:paraId="2B83D69C" w14:textId="7A7E92EF" w:rsid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xml:space="preserve">- Производственото хале с щредираща машина за  раздробяването на отпадъчната пластмаса ще се оборудва с </w:t>
      </w:r>
      <w:r w:rsidR="00611A05">
        <w:rPr>
          <w:rFonts w:ascii="Times New Roman" w:eastAsia="Times New Roman" w:hAnsi="Times New Roman"/>
          <w:color w:val="222222"/>
          <w:sz w:val="24"/>
          <w:szCs w:val="24"/>
          <w:lang w:eastAsia="bg-BG"/>
        </w:rPr>
        <w:t>п</w:t>
      </w:r>
      <w:r w:rsidRPr="005F2FDC">
        <w:rPr>
          <w:rFonts w:ascii="Times New Roman" w:eastAsia="Times New Roman" w:hAnsi="Times New Roman"/>
          <w:color w:val="222222"/>
          <w:sz w:val="24"/>
          <w:szCs w:val="24"/>
          <w:lang w:eastAsia="bg-BG"/>
        </w:rPr>
        <w:t>одходяща аспирация, която да улавя праховите емисии  формирани от  раздробяването на пластмасовите отпадъци и след пречистване да ги извежда в атмосферата.</w:t>
      </w:r>
    </w:p>
    <w:p w14:paraId="64D7E045" w14:textId="1F06A7AD" w:rsidR="00611A05" w:rsidRPr="005F2FDC" w:rsidRDefault="00FD2574" w:rsidP="005F2FDC">
      <w:pPr>
        <w:shd w:val="clear" w:color="auto" w:fill="FFFFFF"/>
        <w:spacing w:after="0" w:line="240" w:lineRule="auto"/>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w:t>
      </w:r>
      <w:r w:rsidR="00611A05" w:rsidRPr="00611A05">
        <w:rPr>
          <w:rFonts w:ascii="Times New Roman" w:eastAsia="Times New Roman" w:hAnsi="Times New Roman"/>
          <w:color w:val="222222"/>
          <w:sz w:val="24"/>
          <w:szCs w:val="24"/>
          <w:lang w:eastAsia="bg-BG"/>
        </w:rPr>
        <w:t>Съоръжение, отделящо газови емисии  е екструдера. Формираните газови емисии от  зоната за разтапяне от екструдера и зоната на охлаждащата му част ще се улавят целенасочено и след преминаване през филтър улавящ летливите органични съединения,  ще се извеждат организирано чрез въздуховод в атмосферата.</w:t>
      </w:r>
    </w:p>
    <w:p w14:paraId="7BCCF489"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p>
    <w:p w14:paraId="00CE321F"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Относно здравословните и безопасни условия на труд и намаляване отрицателни въздействия върху човешкото здраве:</w:t>
      </w:r>
    </w:p>
    <w:p w14:paraId="0165769A"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Първоначален и периодичен инструктажи по безопасна работа и спазване на безопасни условия на труд</w:t>
      </w:r>
    </w:p>
    <w:p w14:paraId="2C83B349"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Спазване на инструкциите за безопасна работа на площадката;</w:t>
      </w:r>
    </w:p>
    <w:p w14:paraId="5381C57B" w14:textId="77777777" w:rsidR="005F2FDC" w:rsidRPr="005F2FDC" w:rsidRDefault="005F2FDC" w:rsidP="005F2FDC">
      <w:pPr>
        <w:shd w:val="clear" w:color="auto" w:fill="FFFFFF"/>
        <w:spacing w:after="0" w:line="240" w:lineRule="auto"/>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Спазване на поставените условия в издаденото решение за преценка необходимост от ОВОС и решение по реда на ЗУО</w:t>
      </w:r>
    </w:p>
    <w:p w14:paraId="3481D597"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p>
    <w:p w14:paraId="73EBD22D" w14:textId="77777777" w:rsidR="005F2FDC" w:rsidRPr="005F2FDC" w:rsidRDefault="005F2FDC" w:rsidP="005F2FDC">
      <w:pPr>
        <w:shd w:val="clear" w:color="auto" w:fill="FFFFFF"/>
        <w:spacing w:after="0" w:line="240" w:lineRule="auto"/>
        <w:jc w:val="both"/>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По време на закриване- демонтиране на оборудването, почистване и привеждане на площадката на инвестиционното предложение във вид подходящ за последващо ползване</w:t>
      </w:r>
    </w:p>
    <w:p w14:paraId="38EAFDC3"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2A15ED98"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5F2FDC">
        <w:rPr>
          <w:rFonts w:ascii="Times New Roman" w:eastAsia="Times New Roman" w:hAnsi="Times New Roman"/>
          <w:b/>
          <w:color w:val="222222"/>
          <w:sz w:val="24"/>
          <w:szCs w:val="24"/>
          <w:lang w:eastAsia="bg-BG"/>
        </w:rPr>
        <w:t>V. Обществен интерес към инвестиционното предложение.</w:t>
      </w:r>
    </w:p>
    <w:p w14:paraId="2648AC33" w14:textId="77777777" w:rsidR="005F2FDC" w:rsidRPr="005F2FDC" w:rsidRDefault="005F2FDC" w:rsidP="005F2FDC">
      <w:pPr>
        <w:shd w:val="clear" w:color="auto" w:fill="FFFFFF"/>
        <w:spacing w:after="0" w:line="240" w:lineRule="auto"/>
        <w:ind w:firstLine="567"/>
        <w:jc w:val="both"/>
        <w:rPr>
          <w:rFonts w:ascii="Times New Roman" w:eastAsia="Times New Roman" w:hAnsi="Times New Roman"/>
          <w:color w:val="222222"/>
          <w:sz w:val="24"/>
          <w:szCs w:val="24"/>
          <w:lang w:eastAsia="bg-BG"/>
        </w:rPr>
      </w:pPr>
    </w:p>
    <w:p w14:paraId="4D02DB0C" w14:textId="77777777" w:rsidR="005F2FDC" w:rsidRPr="005F2FDC" w:rsidRDefault="005F2FDC" w:rsidP="005F2FDC">
      <w:pPr>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ab/>
        <w:t>В съответствие с изискванията на чл. 4 ал.2 от Наредбата за условията и реда за извършване на ОВОС, едновременно с уведомяването на РИОСВ – Пловдив възложителят е информирал писмено и засегнатата общественост чрез публикуване на ИП е в средство за масово осведомяване- линк:</w:t>
      </w:r>
    </w:p>
    <w:p w14:paraId="019A2FE2" w14:textId="1DA89C66" w:rsidR="005F2FDC" w:rsidRPr="005F2FDC" w:rsidRDefault="005F2FDC" w:rsidP="005F2FDC">
      <w:pPr>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t xml:space="preserve"> </w:t>
      </w:r>
      <w:hyperlink r:id="rId9" w:history="1">
        <w:r w:rsidR="00571864" w:rsidRPr="00571864">
          <w:rPr>
            <w:rStyle w:val="Hyperlink"/>
            <w:rFonts w:ascii="Times New Roman" w:eastAsia="Times New Roman" w:hAnsi="Times New Roman"/>
            <w:sz w:val="24"/>
            <w:szCs w:val="24"/>
            <w:lang w:eastAsia="bg-BG"/>
          </w:rPr>
          <w:t>https://www.alo.bg/10028214</w:t>
        </w:r>
      </w:hyperlink>
    </w:p>
    <w:p w14:paraId="132BA062" w14:textId="77777777" w:rsidR="005F2FDC" w:rsidRPr="005F2FDC" w:rsidRDefault="005F2FDC" w:rsidP="005F2FDC">
      <w:pPr>
        <w:rPr>
          <w:rFonts w:ascii="Times New Roman" w:eastAsia="Times New Roman" w:hAnsi="Times New Roman"/>
          <w:color w:val="222222"/>
          <w:sz w:val="24"/>
          <w:szCs w:val="24"/>
          <w:lang w:eastAsia="bg-BG"/>
        </w:rPr>
      </w:pPr>
      <w:r w:rsidRPr="005F2FDC">
        <w:rPr>
          <w:rFonts w:ascii="Times New Roman" w:eastAsia="Times New Roman" w:hAnsi="Times New Roman"/>
          <w:color w:val="222222"/>
          <w:sz w:val="24"/>
          <w:szCs w:val="24"/>
          <w:lang w:eastAsia="bg-BG"/>
        </w:rPr>
        <w:lastRenderedPageBreak/>
        <w:t>До настоящият момент не са постъпили писмени или устни възражения относно инвестиционното предложение.</w:t>
      </w:r>
    </w:p>
    <w:p w14:paraId="0BB49AAF" w14:textId="77777777" w:rsidR="005F2FDC" w:rsidRPr="005F2FDC" w:rsidRDefault="005F2FDC" w:rsidP="005F2FDC">
      <w:pPr>
        <w:rPr>
          <w:rFonts w:ascii="Times New Roman" w:eastAsia="Times New Roman" w:hAnsi="Times New Roman"/>
          <w:color w:val="222222"/>
          <w:sz w:val="24"/>
          <w:szCs w:val="24"/>
          <w:lang w:eastAsia="bg-BG"/>
        </w:rPr>
      </w:pPr>
    </w:p>
    <w:p w14:paraId="0D3227FB" w14:textId="77777777" w:rsidR="005F2FDC" w:rsidRPr="00364AB1" w:rsidRDefault="005F2FDC" w:rsidP="00082507">
      <w:pPr>
        <w:spacing w:after="120" w:line="240" w:lineRule="auto"/>
        <w:jc w:val="both"/>
        <w:rPr>
          <w:rFonts w:ascii="Times New Roman" w:hAnsi="Times New Roman"/>
          <w:iCs/>
          <w:color w:val="548DD4" w:themeColor="text2" w:themeTint="99"/>
          <w:sz w:val="24"/>
          <w:szCs w:val="24"/>
        </w:rPr>
      </w:pPr>
    </w:p>
    <w:sectPr w:rsidR="005F2FDC" w:rsidRPr="00364AB1" w:rsidSect="001A27B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24857" w14:textId="77777777" w:rsidR="00A62FFA" w:rsidRDefault="00A62FFA" w:rsidP="00731E08">
      <w:pPr>
        <w:spacing w:after="0" w:line="240" w:lineRule="auto"/>
      </w:pPr>
      <w:r>
        <w:separator/>
      </w:r>
    </w:p>
  </w:endnote>
  <w:endnote w:type="continuationSeparator" w:id="0">
    <w:p w14:paraId="431617DC" w14:textId="77777777" w:rsidR="00A62FFA" w:rsidRDefault="00A62FFA" w:rsidP="0073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499291548"/>
      <w:docPartObj>
        <w:docPartGallery w:val="Page Numbers (Bottom of Page)"/>
        <w:docPartUnique/>
      </w:docPartObj>
    </w:sdtPr>
    <w:sdtEndPr/>
    <w:sdtContent>
      <w:sdt>
        <w:sdtPr>
          <w:rPr>
            <w:rFonts w:ascii="Times New Roman" w:hAnsi="Times New Roman"/>
            <w:sz w:val="20"/>
            <w:szCs w:val="20"/>
          </w:rPr>
          <w:id w:val="7441091"/>
          <w:docPartObj>
            <w:docPartGallery w:val="Page Numbers (Top of Page)"/>
            <w:docPartUnique/>
          </w:docPartObj>
        </w:sdtPr>
        <w:sdtEndPr/>
        <w:sdtContent>
          <w:p w14:paraId="69B02449" w14:textId="63D15E3E" w:rsidR="007A04F5" w:rsidRPr="00731E08" w:rsidRDefault="007A04F5">
            <w:pPr>
              <w:pStyle w:val="Footer"/>
              <w:jc w:val="right"/>
              <w:rPr>
                <w:rFonts w:ascii="Times New Roman" w:hAnsi="Times New Roman"/>
                <w:sz w:val="20"/>
                <w:szCs w:val="20"/>
              </w:rPr>
            </w:pPr>
            <w:r w:rsidRPr="00731E08">
              <w:rPr>
                <w:rFonts w:ascii="Times New Roman" w:hAnsi="Times New Roman"/>
                <w:sz w:val="20"/>
                <w:szCs w:val="20"/>
              </w:rPr>
              <w:t xml:space="preserve">страница </w:t>
            </w:r>
            <w:r w:rsidRPr="00731E08">
              <w:rPr>
                <w:rFonts w:ascii="Times New Roman" w:hAnsi="Times New Roman"/>
                <w:b/>
                <w:sz w:val="20"/>
                <w:szCs w:val="20"/>
              </w:rPr>
              <w:fldChar w:fldCharType="begin"/>
            </w:r>
            <w:r w:rsidRPr="00731E08">
              <w:rPr>
                <w:rFonts w:ascii="Times New Roman" w:hAnsi="Times New Roman"/>
                <w:b/>
                <w:sz w:val="20"/>
                <w:szCs w:val="20"/>
              </w:rPr>
              <w:instrText>PAGE</w:instrText>
            </w:r>
            <w:r w:rsidRPr="00731E08">
              <w:rPr>
                <w:rFonts w:ascii="Times New Roman" w:hAnsi="Times New Roman"/>
                <w:b/>
                <w:sz w:val="20"/>
                <w:szCs w:val="20"/>
              </w:rPr>
              <w:fldChar w:fldCharType="separate"/>
            </w:r>
            <w:r w:rsidR="008203FC">
              <w:rPr>
                <w:rFonts w:ascii="Times New Roman" w:hAnsi="Times New Roman"/>
                <w:b/>
                <w:noProof/>
                <w:sz w:val="20"/>
                <w:szCs w:val="20"/>
              </w:rPr>
              <w:t>21</w:t>
            </w:r>
            <w:r w:rsidRPr="00731E08">
              <w:rPr>
                <w:rFonts w:ascii="Times New Roman" w:hAnsi="Times New Roman"/>
                <w:b/>
                <w:sz w:val="20"/>
                <w:szCs w:val="20"/>
              </w:rPr>
              <w:fldChar w:fldCharType="end"/>
            </w:r>
            <w:r w:rsidRPr="00731E08">
              <w:rPr>
                <w:rFonts w:ascii="Times New Roman" w:hAnsi="Times New Roman"/>
                <w:sz w:val="20"/>
                <w:szCs w:val="20"/>
              </w:rPr>
              <w:t xml:space="preserve"> от </w:t>
            </w:r>
            <w:r w:rsidRPr="00731E08">
              <w:rPr>
                <w:rFonts w:ascii="Times New Roman" w:hAnsi="Times New Roman"/>
                <w:b/>
                <w:sz w:val="20"/>
                <w:szCs w:val="20"/>
              </w:rPr>
              <w:fldChar w:fldCharType="begin"/>
            </w:r>
            <w:r w:rsidRPr="00731E08">
              <w:rPr>
                <w:rFonts w:ascii="Times New Roman" w:hAnsi="Times New Roman"/>
                <w:b/>
                <w:sz w:val="20"/>
                <w:szCs w:val="20"/>
              </w:rPr>
              <w:instrText>NUMPAGES</w:instrText>
            </w:r>
            <w:r w:rsidRPr="00731E08">
              <w:rPr>
                <w:rFonts w:ascii="Times New Roman" w:hAnsi="Times New Roman"/>
                <w:b/>
                <w:sz w:val="20"/>
                <w:szCs w:val="20"/>
              </w:rPr>
              <w:fldChar w:fldCharType="separate"/>
            </w:r>
            <w:r w:rsidR="008203FC">
              <w:rPr>
                <w:rFonts w:ascii="Times New Roman" w:hAnsi="Times New Roman"/>
                <w:b/>
                <w:noProof/>
                <w:sz w:val="20"/>
                <w:szCs w:val="20"/>
              </w:rPr>
              <w:t>28</w:t>
            </w:r>
            <w:r w:rsidRPr="00731E08">
              <w:rPr>
                <w:rFonts w:ascii="Times New Roman" w:hAnsi="Times New Roman"/>
                <w:b/>
                <w:sz w:val="20"/>
                <w:szCs w:val="20"/>
              </w:rPr>
              <w:fldChar w:fldCharType="end"/>
            </w:r>
          </w:p>
        </w:sdtContent>
      </w:sdt>
    </w:sdtContent>
  </w:sdt>
  <w:p w14:paraId="256CE4A8" w14:textId="77777777" w:rsidR="007A04F5" w:rsidRDefault="007A04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78835" w14:textId="77777777" w:rsidR="00A62FFA" w:rsidRDefault="00A62FFA" w:rsidP="00731E08">
      <w:pPr>
        <w:spacing w:after="0" w:line="240" w:lineRule="auto"/>
      </w:pPr>
      <w:r>
        <w:separator/>
      </w:r>
    </w:p>
  </w:footnote>
  <w:footnote w:type="continuationSeparator" w:id="0">
    <w:p w14:paraId="3142BEA4" w14:textId="77777777" w:rsidR="00A62FFA" w:rsidRDefault="00A62FFA" w:rsidP="00731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9B9"/>
    <w:multiLevelType w:val="hybridMultilevel"/>
    <w:tmpl w:val="FCA04976"/>
    <w:lvl w:ilvl="0" w:tplc="E7D0D04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26E39AA"/>
    <w:multiLevelType w:val="hybridMultilevel"/>
    <w:tmpl w:val="FF7CEF02"/>
    <w:lvl w:ilvl="0" w:tplc="04020003">
      <w:start w:val="1"/>
      <w:numFmt w:val="bullet"/>
      <w:lvlText w:val="o"/>
      <w:lvlJc w:val="left"/>
      <w:pPr>
        <w:ind w:left="2135" w:hanging="360"/>
      </w:pPr>
      <w:rPr>
        <w:rFonts w:ascii="Courier New" w:hAnsi="Courier New" w:cs="Courier New" w:hint="default"/>
      </w:rPr>
    </w:lvl>
    <w:lvl w:ilvl="1" w:tplc="04020003" w:tentative="1">
      <w:start w:val="1"/>
      <w:numFmt w:val="bullet"/>
      <w:lvlText w:val="o"/>
      <w:lvlJc w:val="left"/>
      <w:pPr>
        <w:ind w:left="2855" w:hanging="360"/>
      </w:pPr>
      <w:rPr>
        <w:rFonts w:ascii="Courier New" w:hAnsi="Courier New" w:cs="Courier New" w:hint="default"/>
      </w:rPr>
    </w:lvl>
    <w:lvl w:ilvl="2" w:tplc="04020005" w:tentative="1">
      <w:start w:val="1"/>
      <w:numFmt w:val="bullet"/>
      <w:lvlText w:val=""/>
      <w:lvlJc w:val="left"/>
      <w:pPr>
        <w:ind w:left="3575" w:hanging="360"/>
      </w:pPr>
      <w:rPr>
        <w:rFonts w:ascii="Wingdings" w:hAnsi="Wingdings" w:hint="default"/>
      </w:rPr>
    </w:lvl>
    <w:lvl w:ilvl="3" w:tplc="04020001" w:tentative="1">
      <w:start w:val="1"/>
      <w:numFmt w:val="bullet"/>
      <w:lvlText w:val=""/>
      <w:lvlJc w:val="left"/>
      <w:pPr>
        <w:ind w:left="4295" w:hanging="360"/>
      </w:pPr>
      <w:rPr>
        <w:rFonts w:ascii="Symbol" w:hAnsi="Symbol" w:hint="default"/>
      </w:rPr>
    </w:lvl>
    <w:lvl w:ilvl="4" w:tplc="04020003" w:tentative="1">
      <w:start w:val="1"/>
      <w:numFmt w:val="bullet"/>
      <w:lvlText w:val="o"/>
      <w:lvlJc w:val="left"/>
      <w:pPr>
        <w:ind w:left="5015" w:hanging="360"/>
      </w:pPr>
      <w:rPr>
        <w:rFonts w:ascii="Courier New" w:hAnsi="Courier New" w:cs="Courier New" w:hint="default"/>
      </w:rPr>
    </w:lvl>
    <w:lvl w:ilvl="5" w:tplc="04020005" w:tentative="1">
      <w:start w:val="1"/>
      <w:numFmt w:val="bullet"/>
      <w:lvlText w:val=""/>
      <w:lvlJc w:val="left"/>
      <w:pPr>
        <w:ind w:left="5735" w:hanging="360"/>
      </w:pPr>
      <w:rPr>
        <w:rFonts w:ascii="Wingdings" w:hAnsi="Wingdings" w:hint="default"/>
      </w:rPr>
    </w:lvl>
    <w:lvl w:ilvl="6" w:tplc="04020001" w:tentative="1">
      <w:start w:val="1"/>
      <w:numFmt w:val="bullet"/>
      <w:lvlText w:val=""/>
      <w:lvlJc w:val="left"/>
      <w:pPr>
        <w:ind w:left="6455" w:hanging="360"/>
      </w:pPr>
      <w:rPr>
        <w:rFonts w:ascii="Symbol" w:hAnsi="Symbol" w:hint="default"/>
      </w:rPr>
    </w:lvl>
    <w:lvl w:ilvl="7" w:tplc="04020003" w:tentative="1">
      <w:start w:val="1"/>
      <w:numFmt w:val="bullet"/>
      <w:lvlText w:val="o"/>
      <w:lvlJc w:val="left"/>
      <w:pPr>
        <w:ind w:left="7175" w:hanging="360"/>
      </w:pPr>
      <w:rPr>
        <w:rFonts w:ascii="Courier New" w:hAnsi="Courier New" w:cs="Courier New" w:hint="default"/>
      </w:rPr>
    </w:lvl>
    <w:lvl w:ilvl="8" w:tplc="04020005" w:tentative="1">
      <w:start w:val="1"/>
      <w:numFmt w:val="bullet"/>
      <w:lvlText w:val=""/>
      <w:lvlJc w:val="left"/>
      <w:pPr>
        <w:ind w:left="7895" w:hanging="360"/>
      </w:pPr>
      <w:rPr>
        <w:rFonts w:ascii="Wingdings" w:hAnsi="Wingdings" w:hint="default"/>
      </w:rPr>
    </w:lvl>
  </w:abstractNum>
  <w:abstractNum w:abstractNumId="2" w15:restartNumberingAfterBreak="0">
    <w:nsid w:val="17F72656"/>
    <w:multiLevelType w:val="hybridMultilevel"/>
    <w:tmpl w:val="B12C63BC"/>
    <w:lvl w:ilvl="0" w:tplc="0402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 w15:restartNumberingAfterBreak="0">
    <w:nsid w:val="1BCD3AEA"/>
    <w:multiLevelType w:val="hybridMultilevel"/>
    <w:tmpl w:val="A47CD91E"/>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1EC05C62"/>
    <w:multiLevelType w:val="hybridMultilevel"/>
    <w:tmpl w:val="E0D255A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0076338"/>
    <w:multiLevelType w:val="hybridMultilevel"/>
    <w:tmpl w:val="620E181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2B9411A"/>
    <w:multiLevelType w:val="hybridMultilevel"/>
    <w:tmpl w:val="317A7126"/>
    <w:lvl w:ilvl="0" w:tplc="383E276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6FA024B"/>
    <w:multiLevelType w:val="hybridMultilevel"/>
    <w:tmpl w:val="2C309ADE"/>
    <w:lvl w:ilvl="0" w:tplc="04020013">
      <w:start w:val="1"/>
      <w:numFmt w:val="upperRoman"/>
      <w:lvlText w:val="%1."/>
      <w:lvlJc w:val="righ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8" w15:restartNumberingAfterBreak="0">
    <w:nsid w:val="2B7A1BCE"/>
    <w:multiLevelType w:val="hybridMultilevel"/>
    <w:tmpl w:val="731A152E"/>
    <w:lvl w:ilvl="0" w:tplc="0402000B">
      <w:start w:val="1"/>
      <w:numFmt w:val="bullet"/>
      <w:lvlText w:val=""/>
      <w:lvlJc w:val="left"/>
      <w:pPr>
        <w:ind w:left="720" w:hanging="360"/>
      </w:pPr>
      <w:rPr>
        <w:rFonts w:ascii="Wingdings" w:hAnsi="Wingdings" w:hint="default"/>
      </w:rPr>
    </w:lvl>
    <w:lvl w:ilvl="1" w:tplc="D6C4D62A">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D787EEC"/>
    <w:multiLevelType w:val="hybridMultilevel"/>
    <w:tmpl w:val="3A809D08"/>
    <w:lvl w:ilvl="0" w:tplc="F2C6210A">
      <w:start w:val="5"/>
      <w:numFmt w:val="bullet"/>
      <w:lvlText w:val="-"/>
      <w:lvlJc w:val="left"/>
      <w:pPr>
        <w:ind w:left="644"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05B4AD1"/>
    <w:multiLevelType w:val="hybridMultilevel"/>
    <w:tmpl w:val="DA9E64C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0F56411"/>
    <w:multiLevelType w:val="hybridMultilevel"/>
    <w:tmpl w:val="02608970"/>
    <w:lvl w:ilvl="0" w:tplc="CD36222A">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2" w15:restartNumberingAfterBreak="0">
    <w:nsid w:val="34183BCC"/>
    <w:multiLevelType w:val="hybridMultilevel"/>
    <w:tmpl w:val="6E40ED24"/>
    <w:lvl w:ilvl="0" w:tplc="0402000D">
      <w:start w:val="1"/>
      <w:numFmt w:val="bullet"/>
      <w:lvlText w:val=""/>
      <w:lvlJc w:val="left"/>
      <w:pPr>
        <w:ind w:left="1353" w:hanging="360"/>
      </w:pPr>
      <w:rPr>
        <w:rFonts w:ascii="Wingdings" w:hAnsi="Wingdings"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13" w15:restartNumberingAfterBreak="0">
    <w:nsid w:val="402F0059"/>
    <w:multiLevelType w:val="hybridMultilevel"/>
    <w:tmpl w:val="124442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15:restartNumberingAfterBreak="0">
    <w:nsid w:val="408976D9"/>
    <w:multiLevelType w:val="hybridMultilevel"/>
    <w:tmpl w:val="46FC970A"/>
    <w:lvl w:ilvl="0" w:tplc="04020003">
      <w:start w:val="1"/>
      <w:numFmt w:val="bullet"/>
      <w:lvlText w:val="o"/>
      <w:lvlJc w:val="left"/>
      <w:pPr>
        <w:ind w:left="1287" w:hanging="360"/>
      </w:pPr>
      <w:rPr>
        <w:rFonts w:ascii="Courier New" w:hAnsi="Courier New" w:cs="Courier New"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15:restartNumberingAfterBreak="0">
    <w:nsid w:val="422C5312"/>
    <w:multiLevelType w:val="hybridMultilevel"/>
    <w:tmpl w:val="42FC0CAE"/>
    <w:lvl w:ilvl="0" w:tplc="D6C4D62A">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660263F"/>
    <w:multiLevelType w:val="hybridMultilevel"/>
    <w:tmpl w:val="ED4C22CA"/>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51D17A52"/>
    <w:multiLevelType w:val="hybridMultilevel"/>
    <w:tmpl w:val="E6142FC8"/>
    <w:lvl w:ilvl="0" w:tplc="04020003">
      <w:start w:val="1"/>
      <w:numFmt w:val="bullet"/>
      <w:lvlText w:val="o"/>
      <w:lvlJc w:val="left"/>
      <w:pPr>
        <w:ind w:left="1287" w:hanging="360"/>
      </w:pPr>
      <w:rPr>
        <w:rFonts w:ascii="Courier New" w:hAnsi="Courier New" w:cs="Courier New"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15:restartNumberingAfterBreak="0">
    <w:nsid w:val="5D316B52"/>
    <w:multiLevelType w:val="hybridMultilevel"/>
    <w:tmpl w:val="FBB607DC"/>
    <w:lvl w:ilvl="0" w:tplc="0402000B">
      <w:start w:val="1"/>
      <w:numFmt w:val="bullet"/>
      <w:lvlText w:val=""/>
      <w:lvlJc w:val="left"/>
      <w:pPr>
        <w:ind w:left="578" w:hanging="360"/>
      </w:pPr>
      <w:rPr>
        <w:rFonts w:ascii="Wingdings" w:hAnsi="Wingdings"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19" w15:restartNumberingAfterBreak="0">
    <w:nsid w:val="68037EAF"/>
    <w:multiLevelType w:val="hybridMultilevel"/>
    <w:tmpl w:val="9976BD54"/>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0" w15:restartNumberingAfterBreak="0">
    <w:nsid w:val="69CE44DB"/>
    <w:multiLevelType w:val="hybridMultilevel"/>
    <w:tmpl w:val="8588374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15:restartNumberingAfterBreak="0">
    <w:nsid w:val="6A533214"/>
    <w:multiLevelType w:val="hybridMultilevel"/>
    <w:tmpl w:val="5C5211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C455683"/>
    <w:multiLevelType w:val="hybridMultilevel"/>
    <w:tmpl w:val="5464F62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3" w15:restartNumberingAfterBreak="0">
    <w:nsid w:val="6CCC1A55"/>
    <w:multiLevelType w:val="hybridMultilevel"/>
    <w:tmpl w:val="A5B6EA72"/>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6C0C59"/>
    <w:multiLevelType w:val="hybridMultilevel"/>
    <w:tmpl w:val="B24A4B38"/>
    <w:lvl w:ilvl="0" w:tplc="3170DEC4">
      <w:numFmt w:val="bullet"/>
      <w:lvlText w:val="-"/>
      <w:lvlJc w:val="left"/>
      <w:pPr>
        <w:ind w:left="927" w:hanging="360"/>
      </w:pPr>
      <w:rPr>
        <w:rFonts w:ascii="Times New Roman" w:eastAsia="Calibri" w:hAnsi="Times New Roman" w:cs="Times New Roman" w:hint="default"/>
      </w:rPr>
    </w:lvl>
    <w:lvl w:ilvl="1" w:tplc="1D246048">
      <w:numFmt w:val="bullet"/>
      <w:lvlText w:val="–"/>
      <w:lvlJc w:val="left"/>
      <w:pPr>
        <w:ind w:left="1647" w:hanging="360"/>
      </w:pPr>
      <w:rPr>
        <w:rFonts w:ascii="Times New Roman" w:eastAsia="Calibri" w:hAnsi="Times New Roman" w:cs="Times New Roman"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5" w15:restartNumberingAfterBreak="0">
    <w:nsid w:val="72335E5D"/>
    <w:multiLevelType w:val="hybridMultilevel"/>
    <w:tmpl w:val="CAD006A8"/>
    <w:lvl w:ilvl="0" w:tplc="D6C4D62A">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97A7F46"/>
    <w:multiLevelType w:val="hybridMultilevel"/>
    <w:tmpl w:val="0976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4656D"/>
    <w:multiLevelType w:val="hybridMultilevel"/>
    <w:tmpl w:val="5276E51C"/>
    <w:lvl w:ilvl="0" w:tplc="F28A1CF6">
      <w:numFmt w:val="bullet"/>
      <w:lvlText w:val="-"/>
      <w:lvlJc w:val="left"/>
      <w:pPr>
        <w:ind w:left="1068" w:hanging="360"/>
      </w:pPr>
      <w:rPr>
        <w:rFonts w:ascii="Times New Roman" w:eastAsia="Calibri"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8" w15:restartNumberingAfterBreak="0">
    <w:nsid w:val="7B900378"/>
    <w:multiLevelType w:val="hybridMultilevel"/>
    <w:tmpl w:val="641CE738"/>
    <w:lvl w:ilvl="0" w:tplc="F2C6210A">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1"/>
  </w:num>
  <w:num w:numId="4">
    <w:abstractNumId w:val="26"/>
  </w:num>
  <w:num w:numId="5">
    <w:abstractNumId w:val="13"/>
  </w:num>
  <w:num w:numId="6">
    <w:abstractNumId w:val="20"/>
  </w:num>
  <w:num w:numId="7">
    <w:abstractNumId w:val="2"/>
  </w:num>
  <w:num w:numId="8">
    <w:abstractNumId w:val="5"/>
  </w:num>
  <w:num w:numId="9">
    <w:abstractNumId w:val="18"/>
  </w:num>
  <w:num w:numId="10">
    <w:abstractNumId w:val="4"/>
  </w:num>
  <w:num w:numId="11">
    <w:abstractNumId w:val="22"/>
  </w:num>
  <w:num w:numId="12">
    <w:abstractNumId w:val="3"/>
  </w:num>
  <w:num w:numId="13">
    <w:abstractNumId w:val="7"/>
  </w:num>
  <w:num w:numId="14">
    <w:abstractNumId w:val="23"/>
  </w:num>
  <w:num w:numId="15">
    <w:abstractNumId w:val="16"/>
  </w:num>
  <w:num w:numId="16">
    <w:abstractNumId w:val="19"/>
  </w:num>
  <w:num w:numId="17">
    <w:abstractNumId w:val="0"/>
  </w:num>
  <w:num w:numId="18">
    <w:abstractNumId w:val="12"/>
  </w:num>
  <w:num w:numId="19">
    <w:abstractNumId w:val="9"/>
  </w:num>
  <w:num w:numId="20">
    <w:abstractNumId w:val="28"/>
  </w:num>
  <w:num w:numId="21">
    <w:abstractNumId w:val="10"/>
  </w:num>
  <w:num w:numId="22">
    <w:abstractNumId w:val="8"/>
  </w:num>
  <w:num w:numId="23">
    <w:abstractNumId w:val="21"/>
  </w:num>
  <w:num w:numId="24">
    <w:abstractNumId w:val="14"/>
  </w:num>
  <w:num w:numId="25">
    <w:abstractNumId w:val="17"/>
  </w:num>
  <w:num w:numId="26">
    <w:abstractNumId w:val="1"/>
  </w:num>
  <w:num w:numId="27">
    <w:abstractNumId w:val="15"/>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AE"/>
    <w:rsid w:val="00007DDC"/>
    <w:rsid w:val="0001439E"/>
    <w:rsid w:val="00022504"/>
    <w:rsid w:val="00025406"/>
    <w:rsid w:val="00026966"/>
    <w:rsid w:val="0002727B"/>
    <w:rsid w:val="0003458A"/>
    <w:rsid w:val="000350C5"/>
    <w:rsid w:val="00036C64"/>
    <w:rsid w:val="00045228"/>
    <w:rsid w:val="000540F8"/>
    <w:rsid w:val="00055D3E"/>
    <w:rsid w:val="0006069C"/>
    <w:rsid w:val="000610F1"/>
    <w:rsid w:val="00063CA1"/>
    <w:rsid w:val="0007072B"/>
    <w:rsid w:val="00072959"/>
    <w:rsid w:val="00082507"/>
    <w:rsid w:val="00082F2B"/>
    <w:rsid w:val="000844A5"/>
    <w:rsid w:val="00084EE2"/>
    <w:rsid w:val="000854F1"/>
    <w:rsid w:val="0008587A"/>
    <w:rsid w:val="0009040F"/>
    <w:rsid w:val="000908A4"/>
    <w:rsid w:val="00093216"/>
    <w:rsid w:val="000943CB"/>
    <w:rsid w:val="00096C92"/>
    <w:rsid w:val="00097432"/>
    <w:rsid w:val="000A28EB"/>
    <w:rsid w:val="000A393D"/>
    <w:rsid w:val="000A7887"/>
    <w:rsid w:val="000B6361"/>
    <w:rsid w:val="000D0588"/>
    <w:rsid w:val="000D41EE"/>
    <w:rsid w:val="000D6575"/>
    <w:rsid w:val="000E12FD"/>
    <w:rsid w:val="000E2FBA"/>
    <w:rsid w:val="000E6D36"/>
    <w:rsid w:val="000F395D"/>
    <w:rsid w:val="00101CF4"/>
    <w:rsid w:val="00103AC8"/>
    <w:rsid w:val="00104E96"/>
    <w:rsid w:val="00113A46"/>
    <w:rsid w:val="00114580"/>
    <w:rsid w:val="0011518D"/>
    <w:rsid w:val="00117E2C"/>
    <w:rsid w:val="00132DF6"/>
    <w:rsid w:val="001338FA"/>
    <w:rsid w:val="00136DD9"/>
    <w:rsid w:val="00137AAC"/>
    <w:rsid w:val="00140CB7"/>
    <w:rsid w:val="00147AF4"/>
    <w:rsid w:val="00151D66"/>
    <w:rsid w:val="00153061"/>
    <w:rsid w:val="00154C9F"/>
    <w:rsid w:val="00154DAA"/>
    <w:rsid w:val="0015751B"/>
    <w:rsid w:val="001639A7"/>
    <w:rsid w:val="001663A5"/>
    <w:rsid w:val="001731E7"/>
    <w:rsid w:val="00174BAB"/>
    <w:rsid w:val="001946FA"/>
    <w:rsid w:val="001A0229"/>
    <w:rsid w:val="001A111A"/>
    <w:rsid w:val="001A27B0"/>
    <w:rsid w:val="001A2A4C"/>
    <w:rsid w:val="001A2C74"/>
    <w:rsid w:val="001A54E4"/>
    <w:rsid w:val="001B23AF"/>
    <w:rsid w:val="001B5078"/>
    <w:rsid w:val="001B7CD6"/>
    <w:rsid w:val="001C3DDB"/>
    <w:rsid w:val="001E1192"/>
    <w:rsid w:val="001E6351"/>
    <w:rsid w:val="001E65F8"/>
    <w:rsid w:val="001F729C"/>
    <w:rsid w:val="001F7659"/>
    <w:rsid w:val="0020397B"/>
    <w:rsid w:val="002108D1"/>
    <w:rsid w:val="00212BD5"/>
    <w:rsid w:val="002131BF"/>
    <w:rsid w:val="00223146"/>
    <w:rsid w:val="00233EFA"/>
    <w:rsid w:val="00236807"/>
    <w:rsid w:val="00237197"/>
    <w:rsid w:val="0024073B"/>
    <w:rsid w:val="00241F46"/>
    <w:rsid w:val="00246ED5"/>
    <w:rsid w:val="00251A99"/>
    <w:rsid w:val="0026335B"/>
    <w:rsid w:val="00273C48"/>
    <w:rsid w:val="00277D78"/>
    <w:rsid w:val="00282BAB"/>
    <w:rsid w:val="00285F1F"/>
    <w:rsid w:val="002867B9"/>
    <w:rsid w:val="00286809"/>
    <w:rsid w:val="00290E3F"/>
    <w:rsid w:val="0029643B"/>
    <w:rsid w:val="002A29EC"/>
    <w:rsid w:val="002A3CFC"/>
    <w:rsid w:val="002B38F4"/>
    <w:rsid w:val="002F1529"/>
    <w:rsid w:val="002F7F09"/>
    <w:rsid w:val="00305186"/>
    <w:rsid w:val="003062DA"/>
    <w:rsid w:val="00311DA8"/>
    <w:rsid w:val="003134A5"/>
    <w:rsid w:val="0031394A"/>
    <w:rsid w:val="003207DE"/>
    <w:rsid w:val="003239FF"/>
    <w:rsid w:val="0032487B"/>
    <w:rsid w:val="0032667F"/>
    <w:rsid w:val="0033211E"/>
    <w:rsid w:val="00341303"/>
    <w:rsid w:val="00341FB4"/>
    <w:rsid w:val="00343ECF"/>
    <w:rsid w:val="003523B0"/>
    <w:rsid w:val="00357DFA"/>
    <w:rsid w:val="003609CB"/>
    <w:rsid w:val="0036256E"/>
    <w:rsid w:val="00364AB1"/>
    <w:rsid w:val="0036629C"/>
    <w:rsid w:val="003672F2"/>
    <w:rsid w:val="003719B0"/>
    <w:rsid w:val="0037486C"/>
    <w:rsid w:val="0038216C"/>
    <w:rsid w:val="00383E59"/>
    <w:rsid w:val="0039012A"/>
    <w:rsid w:val="0039044A"/>
    <w:rsid w:val="00390C1E"/>
    <w:rsid w:val="00392E0A"/>
    <w:rsid w:val="003A02E9"/>
    <w:rsid w:val="003A18D7"/>
    <w:rsid w:val="003A1B21"/>
    <w:rsid w:val="003A3498"/>
    <w:rsid w:val="003A694D"/>
    <w:rsid w:val="003B1936"/>
    <w:rsid w:val="003B41E2"/>
    <w:rsid w:val="003B71BD"/>
    <w:rsid w:val="003B7430"/>
    <w:rsid w:val="003C781B"/>
    <w:rsid w:val="003E02FD"/>
    <w:rsid w:val="003E61B6"/>
    <w:rsid w:val="003E7AD4"/>
    <w:rsid w:val="003F0F41"/>
    <w:rsid w:val="003F3855"/>
    <w:rsid w:val="004025B7"/>
    <w:rsid w:val="0040556D"/>
    <w:rsid w:val="00405575"/>
    <w:rsid w:val="00406DF6"/>
    <w:rsid w:val="0041462E"/>
    <w:rsid w:val="00424CD5"/>
    <w:rsid w:val="00440226"/>
    <w:rsid w:val="0044144C"/>
    <w:rsid w:val="00445AD5"/>
    <w:rsid w:val="004526D2"/>
    <w:rsid w:val="004613CC"/>
    <w:rsid w:val="00464B91"/>
    <w:rsid w:val="004767E3"/>
    <w:rsid w:val="004804FF"/>
    <w:rsid w:val="00485DEF"/>
    <w:rsid w:val="00491116"/>
    <w:rsid w:val="004913C6"/>
    <w:rsid w:val="004A0131"/>
    <w:rsid w:val="004A0FAB"/>
    <w:rsid w:val="004A206E"/>
    <w:rsid w:val="004A36BF"/>
    <w:rsid w:val="004B3345"/>
    <w:rsid w:val="004B345B"/>
    <w:rsid w:val="004B5FA9"/>
    <w:rsid w:val="004C2355"/>
    <w:rsid w:val="004C7E9E"/>
    <w:rsid w:val="004D3F90"/>
    <w:rsid w:val="004D7B20"/>
    <w:rsid w:val="004E77B3"/>
    <w:rsid w:val="00501256"/>
    <w:rsid w:val="0050145C"/>
    <w:rsid w:val="00517B5A"/>
    <w:rsid w:val="00520082"/>
    <w:rsid w:val="00522BF4"/>
    <w:rsid w:val="005438C8"/>
    <w:rsid w:val="005462BA"/>
    <w:rsid w:val="00553051"/>
    <w:rsid w:val="00553618"/>
    <w:rsid w:val="00555626"/>
    <w:rsid w:val="00560445"/>
    <w:rsid w:val="005614BA"/>
    <w:rsid w:val="0056295C"/>
    <w:rsid w:val="0056321D"/>
    <w:rsid w:val="00563959"/>
    <w:rsid w:val="005640FE"/>
    <w:rsid w:val="00571864"/>
    <w:rsid w:val="00572C44"/>
    <w:rsid w:val="00572D4C"/>
    <w:rsid w:val="0058002F"/>
    <w:rsid w:val="00583A15"/>
    <w:rsid w:val="005851CF"/>
    <w:rsid w:val="005A70AD"/>
    <w:rsid w:val="005B1BF3"/>
    <w:rsid w:val="005B6638"/>
    <w:rsid w:val="005C5391"/>
    <w:rsid w:val="005C6E2B"/>
    <w:rsid w:val="005D17BB"/>
    <w:rsid w:val="005D6379"/>
    <w:rsid w:val="005E0AA6"/>
    <w:rsid w:val="005E11EF"/>
    <w:rsid w:val="005F2FDC"/>
    <w:rsid w:val="005F3318"/>
    <w:rsid w:val="0061144C"/>
    <w:rsid w:val="00611A05"/>
    <w:rsid w:val="0061737A"/>
    <w:rsid w:val="00621DE9"/>
    <w:rsid w:val="00627C71"/>
    <w:rsid w:val="006473EF"/>
    <w:rsid w:val="0065464D"/>
    <w:rsid w:val="00654CDE"/>
    <w:rsid w:val="006645F6"/>
    <w:rsid w:val="00674F9F"/>
    <w:rsid w:val="006773A0"/>
    <w:rsid w:val="00680809"/>
    <w:rsid w:val="00681EF4"/>
    <w:rsid w:val="00684DC1"/>
    <w:rsid w:val="00685FDA"/>
    <w:rsid w:val="00686FF0"/>
    <w:rsid w:val="006912FD"/>
    <w:rsid w:val="00692869"/>
    <w:rsid w:val="00692D64"/>
    <w:rsid w:val="00693097"/>
    <w:rsid w:val="006A21A4"/>
    <w:rsid w:val="006A6CB9"/>
    <w:rsid w:val="006B2199"/>
    <w:rsid w:val="006B302C"/>
    <w:rsid w:val="006B7F85"/>
    <w:rsid w:val="006C4B57"/>
    <w:rsid w:val="006C6085"/>
    <w:rsid w:val="006D5122"/>
    <w:rsid w:val="006D5763"/>
    <w:rsid w:val="006E3A6F"/>
    <w:rsid w:val="00707150"/>
    <w:rsid w:val="00716BB0"/>
    <w:rsid w:val="00722B24"/>
    <w:rsid w:val="00730136"/>
    <w:rsid w:val="007301BC"/>
    <w:rsid w:val="00731E08"/>
    <w:rsid w:val="00737C7F"/>
    <w:rsid w:val="007425ED"/>
    <w:rsid w:val="007437EB"/>
    <w:rsid w:val="00750752"/>
    <w:rsid w:val="00752CF5"/>
    <w:rsid w:val="007548CC"/>
    <w:rsid w:val="0075651A"/>
    <w:rsid w:val="00783CF6"/>
    <w:rsid w:val="00787DCC"/>
    <w:rsid w:val="007904D4"/>
    <w:rsid w:val="007A04F5"/>
    <w:rsid w:val="007A29B0"/>
    <w:rsid w:val="007A7B4D"/>
    <w:rsid w:val="007C1376"/>
    <w:rsid w:val="007C18E0"/>
    <w:rsid w:val="007C4738"/>
    <w:rsid w:val="007D4039"/>
    <w:rsid w:val="007D5268"/>
    <w:rsid w:val="007D5AD9"/>
    <w:rsid w:val="007F102E"/>
    <w:rsid w:val="007F237C"/>
    <w:rsid w:val="007F5976"/>
    <w:rsid w:val="0080023A"/>
    <w:rsid w:val="0080049D"/>
    <w:rsid w:val="008017D3"/>
    <w:rsid w:val="00814751"/>
    <w:rsid w:val="00815CD4"/>
    <w:rsid w:val="008203FC"/>
    <w:rsid w:val="00821803"/>
    <w:rsid w:val="00822185"/>
    <w:rsid w:val="00826CF9"/>
    <w:rsid w:val="00827155"/>
    <w:rsid w:val="00830F80"/>
    <w:rsid w:val="00831355"/>
    <w:rsid w:val="00833E27"/>
    <w:rsid w:val="00845156"/>
    <w:rsid w:val="0085303B"/>
    <w:rsid w:val="0085413F"/>
    <w:rsid w:val="00854E64"/>
    <w:rsid w:val="008575CD"/>
    <w:rsid w:val="00862E57"/>
    <w:rsid w:val="00864C86"/>
    <w:rsid w:val="00866DCA"/>
    <w:rsid w:val="00875113"/>
    <w:rsid w:val="00877301"/>
    <w:rsid w:val="00877C6D"/>
    <w:rsid w:val="008825FC"/>
    <w:rsid w:val="00885C7D"/>
    <w:rsid w:val="00890EC9"/>
    <w:rsid w:val="00895069"/>
    <w:rsid w:val="00895695"/>
    <w:rsid w:val="008A4B95"/>
    <w:rsid w:val="008A7040"/>
    <w:rsid w:val="008B7026"/>
    <w:rsid w:val="008B7FCC"/>
    <w:rsid w:val="008C4F95"/>
    <w:rsid w:val="008D12AF"/>
    <w:rsid w:val="008D1BE7"/>
    <w:rsid w:val="008D4468"/>
    <w:rsid w:val="008D4887"/>
    <w:rsid w:val="008D5A28"/>
    <w:rsid w:val="008D5C29"/>
    <w:rsid w:val="008F3A35"/>
    <w:rsid w:val="008F76F6"/>
    <w:rsid w:val="008F7CCF"/>
    <w:rsid w:val="009015B2"/>
    <w:rsid w:val="0091332E"/>
    <w:rsid w:val="009151AA"/>
    <w:rsid w:val="00915F24"/>
    <w:rsid w:val="009200BA"/>
    <w:rsid w:val="00924A2B"/>
    <w:rsid w:val="009327F2"/>
    <w:rsid w:val="00934070"/>
    <w:rsid w:val="00940F7C"/>
    <w:rsid w:val="00944EAD"/>
    <w:rsid w:val="009470C1"/>
    <w:rsid w:val="009508CA"/>
    <w:rsid w:val="00951108"/>
    <w:rsid w:val="00961ABC"/>
    <w:rsid w:val="00962B26"/>
    <w:rsid w:val="0096500D"/>
    <w:rsid w:val="00972B13"/>
    <w:rsid w:val="009807B8"/>
    <w:rsid w:val="009848FE"/>
    <w:rsid w:val="00984A64"/>
    <w:rsid w:val="009850DF"/>
    <w:rsid w:val="00990F23"/>
    <w:rsid w:val="009923B0"/>
    <w:rsid w:val="009928D7"/>
    <w:rsid w:val="009A01DA"/>
    <w:rsid w:val="009A6223"/>
    <w:rsid w:val="009B696F"/>
    <w:rsid w:val="009C4D9D"/>
    <w:rsid w:val="009D0A63"/>
    <w:rsid w:val="009D4645"/>
    <w:rsid w:val="009D6AD8"/>
    <w:rsid w:val="009D797D"/>
    <w:rsid w:val="009D7EFD"/>
    <w:rsid w:val="009E1A7F"/>
    <w:rsid w:val="009E333F"/>
    <w:rsid w:val="009E4AD2"/>
    <w:rsid w:val="009E6DCE"/>
    <w:rsid w:val="009F0A00"/>
    <w:rsid w:val="009F3F6E"/>
    <w:rsid w:val="00A00746"/>
    <w:rsid w:val="00A15EAB"/>
    <w:rsid w:val="00A22F54"/>
    <w:rsid w:val="00A41EEE"/>
    <w:rsid w:val="00A46E07"/>
    <w:rsid w:val="00A55712"/>
    <w:rsid w:val="00A60BEB"/>
    <w:rsid w:val="00A61B2E"/>
    <w:rsid w:val="00A62FFA"/>
    <w:rsid w:val="00A64E4B"/>
    <w:rsid w:val="00A655AF"/>
    <w:rsid w:val="00A70FFD"/>
    <w:rsid w:val="00A74229"/>
    <w:rsid w:val="00A76280"/>
    <w:rsid w:val="00A8092F"/>
    <w:rsid w:val="00A82EDD"/>
    <w:rsid w:val="00A84B31"/>
    <w:rsid w:val="00A84D4F"/>
    <w:rsid w:val="00AA0D24"/>
    <w:rsid w:val="00AA2B71"/>
    <w:rsid w:val="00AA6D7F"/>
    <w:rsid w:val="00AC0C9C"/>
    <w:rsid w:val="00AC3717"/>
    <w:rsid w:val="00AC4BD9"/>
    <w:rsid w:val="00AC679B"/>
    <w:rsid w:val="00AC78FA"/>
    <w:rsid w:val="00AD5742"/>
    <w:rsid w:val="00AE1786"/>
    <w:rsid w:val="00AE54A1"/>
    <w:rsid w:val="00AF0F80"/>
    <w:rsid w:val="00AF1470"/>
    <w:rsid w:val="00AF75BD"/>
    <w:rsid w:val="00B12C6E"/>
    <w:rsid w:val="00B22BA1"/>
    <w:rsid w:val="00B253C0"/>
    <w:rsid w:val="00B32954"/>
    <w:rsid w:val="00B35144"/>
    <w:rsid w:val="00B452F8"/>
    <w:rsid w:val="00B47B0C"/>
    <w:rsid w:val="00B50785"/>
    <w:rsid w:val="00B5163A"/>
    <w:rsid w:val="00B560F8"/>
    <w:rsid w:val="00B56FC7"/>
    <w:rsid w:val="00B60205"/>
    <w:rsid w:val="00B606AD"/>
    <w:rsid w:val="00B63637"/>
    <w:rsid w:val="00B66397"/>
    <w:rsid w:val="00B91ADD"/>
    <w:rsid w:val="00B93899"/>
    <w:rsid w:val="00BA1857"/>
    <w:rsid w:val="00BA19B3"/>
    <w:rsid w:val="00BA30C8"/>
    <w:rsid w:val="00BA4AB5"/>
    <w:rsid w:val="00BA7E56"/>
    <w:rsid w:val="00BB76FF"/>
    <w:rsid w:val="00BC23AC"/>
    <w:rsid w:val="00BC44A0"/>
    <w:rsid w:val="00BC7D98"/>
    <w:rsid w:val="00BD7DA9"/>
    <w:rsid w:val="00BF1DD8"/>
    <w:rsid w:val="00C06173"/>
    <w:rsid w:val="00C06418"/>
    <w:rsid w:val="00C07EDF"/>
    <w:rsid w:val="00C105D5"/>
    <w:rsid w:val="00C10A58"/>
    <w:rsid w:val="00C136F6"/>
    <w:rsid w:val="00C167FA"/>
    <w:rsid w:val="00C16902"/>
    <w:rsid w:val="00C24CD8"/>
    <w:rsid w:val="00C2686C"/>
    <w:rsid w:val="00C4101C"/>
    <w:rsid w:val="00C43B28"/>
    <w:rsid w:val="00C555F6"/>
    <w:rsid w:val="00C64E7F"/>
    <w:rsid w:val="00C80A39"/>
    <w:rsid w:val="00C818D5"/>
    <w:rsid w:val="00C81EBE"/>
    <w:rsid w:val="00C87932"/>
    <w:rsid w:val="00C90F89"/>
    <w:rsid w:val="00C92372"/>
    <w:rsid w:val="00C93F17"/>
    <w:rsid w:val="00CA3CC5"/>
    <w:rsid w:val="00CA715D"/>
    <w:rsid w:val="00CA792E"/>
    <w:rsid w:val="00CB220A"/>
    <w:rsid w:val="00CC0FC5"/>
    <w:rsid w:val="00CC403A"/>
    <w:rsid w:val="00CC7FCD"/>
    <w:rsid w:val="00CE14D7"/>
    <w:rsid w:val="00CE4A5E"/>
    <w:rsid w:val="00D02B0F"/>
    <w:rsid w:val="00D14198"/>
    <w:rsid w:val="00D14247"/>
    <w:rsid w:val="00D14613"/>
    <w:rsid w:val="00D14E7B"/>
    <w:rsid w:val="00D17CF1"/>
    <w:rsid w:val="00D23E50"/>
    <w:rsid w:val="00D24C1A"/>
    <w:rsid w:val="00D3029F"/>
    <w:rsid w:val="00D30EE2"/>
    <w:rsid w:val="00D31F74"/>
    <w:rsid w:val="00D35B5C"/>
    <w:rsid w:val="00D37CAF"/>
    <w:rsid w:val="00D41736"/>
    <w:rsid w:val="00D42328"/>
    <w:rsid w:val="00D507B3"/>
    <w:rsid w:val="00D50EEC"/>
    <w:rsid w:val="00D55486"/>
    <w:rsid w:val="00D55AFE"/>
    <w:rsid w:val="00D645E6"/>
    <w:rsid w:val="00D67B13"/>
    <w:rsid w:val="00D70403"/>
    <w:rsid w:val="00D711A8"/>
    <w:rsid w:val="00D82FB4"/>
    <w:rsid w:val="00D94DC1"/>
    <w:rsid w:val="00D954A4"/>
    <w:rsid w:val="00DA42F9"/>
    <w:rsid w:val="00DB4884"/>
    <w:rsid w:val="00DC4471"/>
    <w:rsid w:val="00DC5282"/>
    <w:rsid w:val="00DD19C8"/>
    <w:rsid w:val="00DD45B5"/>
    <w:rsid w:val="00DD698A"/>
    <w:rsid w:val="00DE1FAE"/>
    <w:rsid w:val="00DE3ED7"/>
    <w:rsid w:val="00DE4293"/>
    <w:rsid w:val="00DE7FE6"/>
    <w:rsid w:val="00DF3DB7"/>
    <w:rsid w:val="00DF4C5F"/>
    <w:rsid w:val="00DF5B9F"/>
    <w:rsid w:val="00E06A25"/>
    <w:rsid w:val="00E15C76"/>
    <w:rsid w:val="00E2196D"/>
    <w:rsid w:val="00E24246"/>
    <w:rsid w:val="00E369D4"/>
    <w:rsid w:val="00E43F4A"/>
    <w:rsid w:val="00E57048"/>
    <w:rsid w:val="00E60457"/>
    <w:rsid w:val="00E62919"/>
    <w:rsid w:val="00E64520"/>
    <w:rsid w:val="00E70F67"/>
    <w:rsid w:val="00E72797"/>
    <w:rsid w:val="00E73FF6"/>
    <w:rsid w:val="00E759CA"/>
    <w:rsid w:val="00E76D83"/>
    <w:rsid w:val="00E807BD"/>
    <w:rsid w:val="00E82E7A"/>
    <w:rsid w:val="00E838CF"/>
    <w:rsid w:val="00E900AF"/>
    <w:rsid w:val="00E900C3"/>
    <w:rsid w:val="00E912B5"/>
    <w:rsid w:val="00E9469A"/>
    <w:rsid w:val="00E97DB7"/>
    <w:rsid w:val="00EA0DED"/>
    <w:rsid w:val="00EB1F24"/>
    <w:rsid w:val="00EB55B1"/>
    <w:rsid w:val="00EB5FE4"/>
    <w:rsid w:val="00EB767A"/>
    <w:rsid w:val="00EC0891"/>
    <w:rsid w:val="00EC2B14"/>
    <w:rsid w:val="00EC6CAC"/>
    <w:rsid w:val="00ED02C1"/>
    <w:rsid w:val="00ED2D6C"/>
    <w:rsid w:val="00EF1A43"/>
    <w:rsid w:val="00EF2C4D"/>
    <w:rsid w:val="00EF74F1"/>
    <w:rsid w:val="00F01D63"/>
    <w:rsid w:val="00F0244B"/>
    <w:rsid w:val="00F04939"/>
    <w:rsid w:val="00F066A5"/>
    <w:rsid w:val="00F1178A"/>
    <w:rsid w:val="00F26DEF"/>
    <w:rsid w:val="00F30C3B"/>
    <w:rsid w:val="00F31613"/>
    <w:rsid w:val="00F35009"/>
    <w:rsid w:val="00F354C9"/>
    <w:rsid w:val="00F4398D"/>
    <w:rsid w:val="00F4539A"/>
    <w:rsid w:val="00F47516"/>
    <w:rsid w:val="00F47CFB"/>
    <w:rsid w:val="00F50BA9"/>
    <w:rsid w:val="00F52B73"/>
    <w:rsid w:val="00F54EDB"/>
    <w:rsid w:val="00F55CD2"/>
    <w:rsid w:val="00F64505"/>
    <w:rsid w:val="00F67FC1"/>
    <w:rsid w:val="00F71FE6"/>
    <w:rsid w:val="00F77825"/>
    <w:rsid w:val="00F8109D"/>
    <w:rsid w:val="00F87F6B"/>
    <w:rsid w:val="00F9294B"/>
    <w:rsid w:val="00FA0163"/>
    <w:rsid w:val="00FA3984"/>
    <w:rsid w:val="00FA4D76"/>
    <w:rsid w:val="00FA5920"/>
    <w:rsid w:val="00FA687B"/>
    <w:rsid w:val="00FB04D6"/>
    <w:rsid w:val="00FB22F3"/>
    <w:rsid w:val="00FB566A"/>
    <w:rsid w:val="00FC16A3"/>
    <w:rsid w:val="00FD1585"/>
    <w:rsid w:val="00FD2574"/>
    <w:rsid w:val="00FE4421"/>
    <w:rsid w:val="00FE5EFA"/>
    <w:rsid w:val="00FF3821"/>
    <w:rsid w:val="00FF3971"/>
    <w:rsid w:val="00FF5F02"/>
    <w:rsid w:val="00FF6ACA"/>
    <w:rsid w:val="00FF70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86CE"/>
  <w15:docId w15:val="{9060E957-2CDD-4E9D-ACD0-5CEA833E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28"/>
    <w:rPr>
      <w:rFonts w:ascii="Calibri" w:eastAsia="Calibri" w:hAnsi="Calibri" w:cs="Times New Roman"/>
    </w:rPr>
  </w:style>
  <w:style w:type="paragraph" w:styleId="Heading2">
    <w:name w:val="heading 2"/>
    <w:basedOn w:val="Normal"/>
    <w:next w:val="Normal"/>
    <w:link w:val="Heading2Char"/>
    <w:qFormat/>
    <w:rsid w:val="00BF1DD8"/>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sz w:val="20"/>
      <w:szCs w:val="20"/>
      <w:u w:val="single"/>
    </w:rPr>
  </w:style>
  <w:style w:type="paragraph" w:styleId="Heading3">
    <w:name w:val="heading 3"/>
    <w:basedOn w:val="Normal"/>
    <w:next w:val="Normal"/>
    <w:link w:val="Heading3Char"/>
    <w:uiPriority w:val="9"/>
    <w:semiHidden/>
    <w:unhideWhenUsed/>
    <w:qFormat/>
    <w:rsid w:val="00A61B2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1B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084EE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1FAE"/>
    <w:pPr>
      <w:spacing w:before="100" w:beforeAutospacing="1" w:after="100" w:afterAutospacing="1" w:line="240" w:lineRule="auto"/>
    </w:pPr>
    <w:rPr>
      <w:rFonts w:ascii="Times New Roman" w:eastAsia="Times New Roman" w:hAnsi="Times New Roman"/>
      <w:sz w:val="24"/>
      <w:szCs w:val="24"/>
      <w:lang w:eastAsia="bg-BG"/>
    </w:rPr>
  </w:style>
  <w:style w:type="character" w:styleId="Hyperlink">
    <w:name w:val="Hyperlink"/>
    <w:basedOn w:val="DefaultParagraphFont"/>
    <w:uiPriority w:val="99"/>
    <w:unhideWhenUsed/>
    <w:rsid w:val="00DE1FAE"/>
    <w:rPr>
      <w:color w:val="0000FF"/>
      <w:u w:val="single"/>
    </w:rPr>
  </w:style>
  <w:style w:type="paragraph" w:styleId="ListParagraph">
    <w:name w:val="List Paragraph"/>
    <w:basedOn w:val="Normal"/>
    <w:uiPriority w:val="34"/>
    <w:qFormat/>
    <w:rsid w:val="00DE1FAE"/>
    <w:pPr>
      <w:ind w:left="720"/>
      <w:contextualSpacing/>
    </w:pPr>
  </w:style>
  <w:style w:type="paragraph" w:styleId="BodyText">
    <w:name w:val="Body Text"/>
    <w:basedOn w:val="Normal"/>
    <w:link w:val="BodyTextChar"/>
    <w:uiPriority w:val="99"/>
    <w:rsid w:val="00DE1FAE"/>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BodyTextChar">
    <w:name w:val="Body Text Char"/>
    <w:basedOn w:val="DefaultParagraphFont"/>
    <w:link w:val="BodyText"/>
    <w:uiPriority w:val="99"/>
    <w:rsid w:val="00DE1FAE"/>
    <w:rPr>
      <w:rFonts w:ascii="Times New Roman" w:eastAsia="Times New Roman" w:hAnsi="Times New Roman" w:cs="Times New Roman"/>
      <w:sz w:val="20"/>
      <w:szCs w:val="20"/>
    </w:rPr>
  </w:style>
  <w:style w:type="paragraph" w:customStyle="1" w:styleId="Default">
    <w:name w:val="Default"/>
    <w:rsid w:val="00DE1FA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DE1FAE"/>
    <w:rPr>
      <w:b/>
      <w:bCs/>
    </w:rPr>
  </w:style>
  <w:style w:type="character" w:styleId="Emphasis">
    <w:name w:val="Emphasis"/>
    <w:basedOn w:val="DefaultParagraphFont"/>
    <w:uiPriority w:val="20"/>
    <w:qFormat/>
    <w:rsid w:val="00DE1FAE"/>
    <w:rPr>
      <w:i/>
      <w:iCs/>
    </w:rPr>
  </w:style>
  <w:style w:type="paragraph" w:styleId="BalloonText">
    <w:name w:val="Balloon Text"/>
    <w:basedOn w:val="Normal"/>
    <w:link w:val="BalloonTextChar"/>
    <w:uiPriority w:val="99"/>
    <w:semiHidden/>
    <w:unhideWhenUsed/>
    <w:rsid w:val="00DE1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FAE"/>
    <w:rPr>
      <w:rFonts w:ascii="Tahoma" w:eastAsia="Calibri" w:hAnsi="Tahoma" w:cs="Tahoma"/>
      <w:sz w:val="16"/>
      <w:szCs w:val="16"/>
    </w:rPr>
  </w:style>
  <w:style w:type="character" w:customStyle="1" w:styleId="Heading2Char">
    <w:name w:val="Heading 2 Char"/>
    <w:basedOn w:val="DefaultParagraphFont"/>
    <w:link w:val="Heading2"/>
    <w:rsid w:val="00BF1DD8"/>
    <w:rPr>
      <w:rFonts w:ascii="Times New Roman" w:eastAsia="Times New Roman" w:hAnsi="Times New Roman" w:cs="Times New Roman"/>
      <w:sz w:val="20"/>
      <w:szCs w:val="20"/>
      <w:u w:val="single"/>
    </w:rPr>
  </w:style>
  <w:style w:type="paragraph" w:styleId="BodyText3">
    <w:name w:val="Body Text 3"/>
    <w:basedOn w:val="Normal"/>
    <w:link w:val="BodyText3Char"/>
    <w:uiPriority w:val="99"/>
    <w:unhideWhenUsed/>
    <w:rsid w:val="004804FF"/>
    <w:pPr>
      <w:spacing w:after="120"/>
    </w:pPr>
    <w:rPr>
      <w:sz w:val="16"/>
      <w:szCs w:val="16"/>
    </w:rPr>
  </w:style>
  <w:style w:type="character" w:customStyle="1" w:styleId="BodyText3Char">
    <w:name w:val="Body Text 3 Char"/>
    <w:basedOn w:val="DefaultParagraphFont"/>
    <w:link w:val="BodyText3"/>
    <w:uiPriority w:val="99"/>
    <w:rsid w:val="004804FF"/>
    <w:rPr>
      <w:rFonts w:ascii="Calibri" w:eastAsia="Calibri" w:hAnsi="Calibri" w:cs="Times New Roman"/>
      <w:sz w:val="16"/>
      <w:szCs w:val="16"/>
    </w:rPr>
  </w:style>
  <w:style w:type="character" w:customStyle="1" w:styleId="Bodytext0">
    <w:name w:val="Body text_"/>
    <w:basedOn w:val="DefaultParagraphFont"/>
    <w:link w:val="1"/>
    <w:rsid w:val="00236807"/>
    <w:rPr>
      <w:rFonts w:ascii="Arial" w:eastAsia="Arial" w:hAnsi="Arial" w:cs="Arial"/>
      <w:spacing w:val="1"/>
      <w:sz w:val="21"/>
      <w:szCs w:val="21"/>
      <w:shd w:val="clear" w:color="auto" w:fill="FFFFFF"/>
    </w:rPr>
  </w:style>
  <w:style w:type="paragraph" w:customStyle="1" w:styleId="1">
    <w:name w:val="Основен текст1"/>
    <w:basedOn w:val="Normal"/>
    <w:link w:val="Bodytext0"/>
    <w:rsid w:val="00236807"/>
    <w:pPr>
      <w:widowControl w:val="0"/>
      <w:shd w:val="clear" w:color="auto" w:fill="FFFFFF"/>
      <w:spacing w:before="780" w:after="660" w:line="317" w:lineRule="exact"/>
      <w:ind w:hanging="580"/>
      <w:jc w:val="both"/>
    </w:pPr>
    <w:rPr>
      <w:rFonts w:ascii="Arial" w:eastAsia="Arial" w:hAnsi="Arial" w:cs="Arial"/>
      <w:spacing w:val="1"/>
      <w:sz w:val="21"/>
      <w:szCs w:val="21"/>
    </w:rPr>
  </w:style>
  <w:style w:type="character" w:customStyle="1" w:styleId="a">
    <w:name w:val="Основен текст_"/>
    <w:link w:val="13"/>
    <w:rsid w:val="00A15EAB"/>
    <w:rPr>
      <w:spacing w:val="2"/>
      <w:sz w:val="21"/>
      <w:szCs w:val="21"/>
      <w:shd w:val="clear" w:color="auto" w:fill="FFFFFF"/>
    </w:rPr>
  </w:style>
  <w:style w:type="paragraph" w:customStyle="1" w:styleId="13">
    <w:name w:val="Основен текст13"/>
    <w:basedOn w:val="Normal"/>
    <w:link w:val="a"/>
    <w:rsid w:val="00A15EAB"/>
    <w:pPr>
      <w:shd w:val="clear" w:color="auto" w:fill="FFFFFF"/>
      <w:spacing w:before="660" w:after="480" w:line="0" w:lineRule="atLeast"/>
      <w:ind w:hanging="980"/>
    </w:pPr>
    <w:rPr>
      <w:rFonts w:asciiTheme="minorHAnsi" w:eastAsiaTheme="minorHAnsi" w:hAnsiTheme="minorHAnsi" w:cstheme="minorBidi"/>
      <w:spacing w:val="2"/>
      <w:sz w:val="21"/>
      <w:szCs w:val="21"/>
    </w:rPr>
  </w:style>
  <w:style w:type="paragraph" w:customStyle="1" w:styleId="10">
    <w:name w:val="Заглавие1"/>
    <w:basedOn w:val="Normal"/>
    <w:rsid w:val="00EB55B1"/>
    <w:pPr>
      <w:spacing w:before="100" w:beforeAutospacing="1" w:after="100" w:afterAutospacing="1" w:line="240" w:lineRule="auto"/>
    </w:pPr>
    <w:rPr>
      <w:rFonts w:ascii="Times New Roman" w:eastAsia="Times New Roman" w:hAnsi="Times New Roman"/>
      <w:sz w:val="24"/>
      <w:szCs w:val="24"/>
      <w:lang w:eastAsia="bg-BG"/>
    </w:rPr>
  </w:style>
  <w:style w:type="paragraph" w:styleId="BodyTextIndent">
    <w:name w:val="Body Text Indent"/>
    <w:basedOn w:val="Normal"/>
    <w:link w:val="BodyTextIndentChar"/>
    <w:uiPriority w:val="99"/>
    <w:unhideWhenUsed/>
    <w:rsid w:val="003B41E2"/>
    <w:pPr>
      <w:spacing w:after="120"/>
      <w:ind w:left="283"/>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rsid w:val="003B41E2"/>
  </w:style>
  <w:style w:type="paragraph" w:styleId="Header">
    <w:name w:val="header"/>
    <w:basedOn w:val="Normal"/>
    <w:link w:val="HeaderChar"/>
    <w:uiPriority w:val="99"/>
    <w:unhideWhenUsed/>
    <w:rsid w:val="00731E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1E08"/>
    <w:rPr>
      <w:rFonts w:ascii="Calibri" w:eastAsia="Calibri" w:hAnsi="Calibri" w:cs="Times New Roman"/>
    </w:rPr>
  </w:style>
  <w:style w:type="paragraph" w:styleId="Footer">
    <w:name w:val="footer"/>
    <w:basedOn w:val="Normal"/>
    <w:link w:val="FooterChar"/>
    <w:uiPriority w:val="99"/>
    <w:unhideWhenUsed/>
    <w:rsid w:val="00731E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1E08"/>
    <w:rPr>
      <w:rFonts w:ascii="Calibri" w:eastAsia="Calibri" w:hAnsi="Calibri" w:cs="Times New Roman"/>
    </w:rPr>
  </w:style>
  <w:style w:type="character" w:customStyle="1" w:styleId="Heading3Char">
    <w:name w:val="Heading 3 Char"/>
    <w:basedOn w:val="DefaultParagraphFont"/>
    <w:link w:val="Heading3"/>
    <w:uiPriority w:val="9"/>
    <w:semiHidden/>
    <w:rsid w:val="00A61B2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61B2E"/>
    <w:rPr>
      <w:rFonts w:asciiTheme="majorHAnsi" w:eastAsiaTheme="majorEastAsia" w:hAnsiTheme="majorHAnsi" w:cstheme="majorBidi"/>
      <w:b/>
      <w:bCs/>
      <w:i/>
      <w:iCs/>
      <w:color w:val="4F81BD" w:themeColor="accent1"/>
    </w:rPr>
  </w:style>
  <w:style w:type="character" w:customStyle="1" w:styleId="FontStyle19">
    <w:name w:val="Font Style19"/>
    <w:basedOn w:val="DefaultParagraphFont"/>
    <w:uiPriority w:val="99"/>
    <w:rsid w:val="00783CF6"/>
    <w:rPr>
      <w:rFonts w:ascii="Times New Roman" w:hAnsi="Times New Roman" w:cs="Times New Roman"/>
      <w:b/>
      <w:bCs/>
      <w:sz w:val="20"/>
      <w:szCs w:val="20"/>
    </w:rPr>
  </w:style>
  <w:style w:type="paragraph" w:styleId="NoSpacing">
    <w:name w:val="No Spacing"/>
    <w:uiPriority w:val="1"/>
    <w:qFormat/>
    <w:rsid w:val="0015751B"/>
    <w:pPr>
      <w:spacing w:after="0" w:line="240" w:lineRule="auto"/>
    </w:pPr>
  </w:style>
  <w:style w:type="character" w:customStyle="1" w:styleId="Heading6Char">
    <w:name w:val="Heading 6 Char"/>
    <w:basedOn w:val="DefaultParagraphFont"/>
    <w:link w:val="Heading6"/>
    <w:uiPriority w:val="9"/>
    <w:rsid w:val="00084EE2"/>
    <w:rPr>
      <w:rFonts w:asciiTheme="majorHAnsi" w:eastAsiaTheme="majorEastAsia" w:hAnsiTheme="majorHAnsi" w:cstheme="majorBidi"/>
      <w:color w:val="243F60" w:themeColor="accent1" w:themeShade="7F"/>
    </w:rPr>
  </w:style>
  <w:style w:type="character" w:customStyle="1" w:styleId="11">
    <w:name w:val="Неразрешено споменаване1"/>
    <w:basedOn w:val="DefaultParagraphFont"/>
    <w:uiPriority w:val="99"/>
    <w:semiHidden/>
    <w:unhideWhenUsed/>
    <w:rsid w:val="00084EE2"/>
    <w:rPr>
      <w:color w:val="605E5C"/>
      <w:shd w:val="clear" w:color="auto" w:fill="E1DFDD"/>
    </w:rPr>
  </w:style>
  <w:style w:type="character" w:customStyle="1" w:styleId="UnresolvedMention">
    <w:name w:val="Unresolved Mention"/>
    <w:basedOn w:val="DefaultParagraphFont"/>
    <w:uiPriority w:val="99"/>
    <w:semiHidden/>
    <w:unhideWhenUsed/>
    <w:rsid w:val="0038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7906">
      <w:bodyDiv w:val="1"/>
      <w:marLeft w:val="0"/>
      <w:marRight w:val="0"/>
      <w:marTop w:val="0"/>
      <w:marBottom w:val="0"/>
      <w:divBdr>
        <w:top w:val="none" w:sz="0" w:space="0" w:color="auto"/>
        <w:left w:val="none" w:sz="0" w:space="0" w:color="auto"/>
        <w:bottom w:val="none" w:sz="0" w:space="0" w:color="auto"/>
        <w:right w:val="none" w:sz="0" w:space="0" w:color="auto"/>
      </w:divBdr>
    </w:div>
    <w:div w:id="412164429">
      <w:bodyDiv w:val="1"/>
      <w:marLeft w:val="0"/>
      <w:marRight w:val="0"/>
      <w:marTop w:val="0"/>
      <w:marBottom w:val="0"/>
      <w:divBdr>
        <w:top w:val="none" w:sz="0" w:space="0" w:color="auto"/>
        <w:left w:val="none" w:sz="0" w:space="0" w:color="auto"/>
        <w:bottom w:val="none" w:sz="0" w:space="0" w:color="auto"/>
        <w:right w:val="none" w:sz="0" w:space="0" w:color="auto"/>
      </w:divBdr>
    </w:div>
    <w:div w:id="420764745">
      <w:bodyDiv w:val="1"/>
      <w:marLeft w:val="0"/>
      <w:marRight w:val="0"/>
      <w:marTop w:val="0"/>
      <w:marBottom w:val="0"/>
      <w:divBdr>
        <w:top w:val="none" w:sz="0" w:space="0" w:color="auto"/>
        <w:left w:val="none" w:sz="0" w:space="0" w:color="auto"/>
        <w:bottom w:val="none" w:sz="0" w:space="0" w:color="auto"/>
        <w:right w:val="none" w:sz="0" w:space="0" w:color="auto"/>
      </w:divBdr>
    </w:div>
    <w:div w:id="724332724">
      <w:bodyDiv w:val="1"/>
      <w:marLeft w:val="0"/>
      <w:marRight w:val="0"/>
      <w:marTop w:val="0"/>
      <w:marBottom w:val="0"/>
      <w:divBdr>
        <w:top w:val="none" w:sz="0" w:space="0" w:color="auto"/>
        <w:left w:val="none" w:sz="0" w:space="0" w:color="auto"/>
        <w:bottom w:val="none" w:sz="0" w:space="0" w:color="auto"/>
        <w:right w:val="none" w:sz="0" w:space="0" w:color="auto"/>
      </w:divBdr>
      <w:divsChild>
        <w:div w:id="93869660">
          <w:marLeft w:val="0"/>
          <w:marRight w:val="0"/>
          <w:marTop w:val="0"/>
          <w:marBottom w:val="0"/>
          <w:divBdr>
            <w:top w:val="none" w:sz="0" w:space="0" w:color="auto"/>
            <w:left w:val="none" w:sz="0" w:space="0" w:color="auto"/>
            <w:bottom w:val="none" w:sz="0" w:space="0" w:color="auto"/>
            <w:right w:val="none" w:sz="0" w:space="0" w:color="auto"/>
          </w:divBdr>
        </w:div>
        <w:div w:id="592590599">
          <w:marLeft w:val="0"/>
          <w:marRight w:val="0"/>
          <w:marTop w:val="0"/>
          <w:marBottom w:val="0"/>
          <w:divBdr>
            <w:top w:val="none" w:sz="0" w:space="0" w:color="auto"/>
            <w:left w:val="none" w:sz="0" w:space="0" w:color="auto"/>
            <w:bottom w:val="none" w:sz="0" w:space="0" w:color="auto"/>
            <w:right w:val="none" w:sz="0" w:space="0" w:color="auto"/>
          </w:divBdr>
        </w:div>
        <w:div w:id="1613322720">
          <w:marLeft w:val="0"/>
          <w:marRight w:val="0"/>
          <w:marTop w:val="0"/>
          <w:marBottom w:val="0"/>
          <w:divBdr>
            <w:top w:val="none" w:sz="0" w:space="0" w:color="auto"/>
            <w:left w:val="none" w:sz="0" w:space="0" w:color="auto"/>
            <w:bottom w:val="none" w:sz="0" w:space="0" w:color="auto"/>
            <w:right w:val="none" w:sz="0" w:space="0" w:color="auto"/>
          </w:divBdr>
        </w:div>
      </w:divsChild>
    </w:div>
    <w:div w:id="863905980">
      <w:bodyDiv w:val="1"/>
      <w:marLeft w:val="0"/>
      <w:marRight w:val="0"/>
      <w:marTop w:val="0"/>
      <w:marBottom w:val="0"/>
      <w:divBdr>
        <w:top w:val="none" w:sz="0" w:space="0" w:color="auto"/>
        <w:left w:val="none" w:sz="0" w:space="0" w:color="auto"/>
        <w:bottom w:val="none" w:sz="0" w:space="0" w:color="auto"/>
        <w:right w:val="none" w:sz="0" w:space="0" w:color="auto"/>
      </w:divBdr>
    </w:div>
    <w:div w:id="963383462">
      <w:bodyDiv w:val="1"/>
      <w:marLeft w:val="0"/>
      <w:marRight w:val="0"/>
      <w:marTop w:val="0"/>
      <w:marBottom w:val="0"/>
      <w:divBdr>
        <w:top w:val="none" w:sz="0" w:space="0" w:color="auto"/>
        <w:left w:val="none" w:sz="0" w:space="0" w:color="auto"/>
        <w:bottom w:val="none" w:sz="0" w:space="0" w:color="auto"/>
        <w:right w:val="none" w:sz="0" w:space="0" w:color="auto"/>
      </w:divBdr>
    </w:div>
    <w:div w:id="1151945344">
      <w:bodyDiv w:val="1"/>
      <w:marLeft w:val="0"/>
      <w:marRight w:val="0"/>
      <w:marTop w:val="0"/>
      <w:marBottom w:val="0"/>
      <w:divBdr>
        <w:top w:val="none" w:sz="0" w:space="0" w:color="auto"/>
        <w:left w:val="none" w:sz="0" w:space="0" w:color="auto"/>
        <w:bottom w:val="none" w:sz="0" w:space="0" w:color="auto"/>
        <w:right w:val="none" w:sz="0" w:space="0" w:color="auto"/>
      </w:divBdr>
    </w:div>
    <w:div w:id="1801454083">
      <w:bodyDiv w:val="1"/>
      <w:marLeft w:val="0"/>
      <w:marRight w:val="0"/>
      <w:marTop w:val="0"/>
      <w:marBottom w:val="0"/>
      <w:divBdr>
        <w:top w:val="none" w:sz="0" w:space="0" w:color="auto"/>
        <w:left w:val="none" w:sz="0" w:space="0" w:color="auto"/>
        <w:bottom w:val="none" w:sz="0" w:space="0" w:color="auto"/>
        <w:right w:val="none" w:sz="0" w:space="0" w:color="auto"/>
      </w:divBdr>
      <w:divsChild>
        <w:div w:id="817647758">
          <w:marLeft w:val="0"/>
          <w:marRight w:val="0"/>
          <w:marTop w:val="0"/>
          <w:marBottom w:val="0"/>
          <w:divBdr>
            <w:top w:val="none" w:sz="0" w:space="0" w:color="auto"/>
            <w:left w:val="none" w:sz="0" w:space="0" w:color="auto"/>
            <w:bottom w:val="none" w:sz="0" w:space="0" w:color="auto"/>
            <w:right w:val="none" w:sz="0" w:space="0" w:color="auto"/>
          </w:divBdr>
        </w:div>
      </w:divsChild>
    </w:div>
    <w:div w:id="1879272842">
      <w:bodyDiv w:val="1"/>
      <w:marLeft w:val="0"/>
      <w:marRight w:val="0"/>
      <w:marTop w:val="0"/>
      <w:marBottom w:val="0"/>
      <w:divBdr>
        <w:top w:val="none" w:sz="0" w:space="0" w:color="auto"/>
        <w:left w:val="none" w:sz="0" w:space="0" w:color="auto"/>
        <w:bottom w:val="none" w:sz="0" w:space="0" w:color="auto"/>
        <w:right w:val="none" w:sz="0" w:space="0" w:color="auto"/>
      </w:divBdr>
      <w:divsChild>
        <w:div w:id="213204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o.bg/10028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91E81-0C3C-4950-8874-8CF672D9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8730</Words>
  <Characters>49767</Characters>
  <Application>Microsoft Office Word</Application>
  <DocSecurity>0</DocSecurity>
  <Lines>414</Lines>
  <Paragraphs>116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58381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инж. Т.Гогова</dc:creator>
  <cp:keywords>МАРИЦА ПОЛИМЕР ООД</cp:keywords>
  <cp:lastModifiedBy>Anastasia Staneva</cp:lastModifiedBy>
  <cp:revision>3</cp:revision>
  <cp:lastPrinted>2021-11-17T12:27:00Z</cp:lastPrinted>
  <dcterms:created xsi:type="dcterms:W3CDTF">2025-05-07T07:55:00Z</dcterms:created>
  <dcterms:modified xsi:type="dcterms:W3CDTF">2025-05-07T07:55:00Z</dcterms:modified>
  <cp:category>Приложение 2</cp:category>
</cp:coreProperties>
</file>