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D3D317" w14:textId="77777777" w:rsidR="00F67FC1" w:rsidRPr="00DB5F43" w:rsidRDefault="00F67FC1" w:rsidP="003C1279">
      <w:pPr>
        <w:spacing w:line="240" w:lineRule="auto"/>
        <w:jc w:val="both"/>
        <w:rPr>
          <w:rFonts w:ascii="Times New Roman" w:hAnsi="Times New Roman"/>
          <w:b/>
          <w:sz w:val="24"/>
          <w:szCs w:val="24"/>
        </w:rPr>
      </w:pPr>
      <w:r w:rsidRPr="00DB5F43">
        <w:rPr>
          <w:rFonts w:ascii="Times New Roman" w:hAnsi="Times New Roman"/>
          <w:b/>
          <w:sz w:val="24"/>
          <w:szCs w:val="24"/>
        </w:rPr>
        <w:t>Приложение № 2 към чл. 6 от Наредбата за ОВОС</w:t>
      </w:r>
    </w:p>
    <w:p w14:paraId="10BA0EE9" w14:textId="0ABA0F57" w:rsidR="00E900C3" w:rsidRPr="00DB5F43" w:rsidRDefault="009F0A00" w:rsidP="000B7D28">
      <w:pPr>
        <w:spacing w:before="100" w:beforeAutospacing="1" w:after="100" w:afterAutospacing="1" w:line="240" w:lineRule="auto"/>
        <w:rPr>
          <w:rFonts w:ascii="Times New Roman" w:eastAsia="Times New Roman" w:hAnsi="Times New Roman"/>
          <w:sz w:val="24"/>
          <w:szCs w:val="24"/>
          <w:lang w:eastAsia="bg-BG"/>
        </w:rPr>
      </w:pPr>
      <w:r w:rsidRPr="00DB5F43">
        <w:rPr>
          <w:rFonts w:ascii="Times New Roman" w:eastAsia="Times New Roman" w:hAnsi="Times New Roman"/>
          <w:sz w:val="24"/>
          <w:szCs w:val="24"/>
          <w:lang w:eastAsia="bg-BG"/>
        </w:rPr>
        <w:t>(Изм. - ДВ, бр. 3 от 2006 г., изм. и доп. - ДВ, бр. 3 от 2011 г., изм. и доп. - ДВ, бр. 12 от 2016 г., в сила от 12.02.2016 г., изм. - ДВ, бр. 3 от 2018 г., изм. - ДВ, бр. 31 от 2019 г., в сила от 12.04.2019 г.)</w:t>
      </w:r>
    </w:p>
    <w:p w14:paraId="7E0EB17D" w14:textId="1EEB45BD" w:rsidR="004A0FAB" w:rsidRPr="00DB5F43" w:rsidRDefault="00F67FC1" w:rsidP="003C1279">
      <w:pPr>
        <w:spacing w:line="240" w:lineRule="auto"/>
        <w:jc w:val="both"/>
        <w:rPr>
          <w:rFonts w:ascii="Times New Roman" w:hAnsi="Times New Roman"/>
          <w:b/>
          <w:sz w:val="24"/>
          <w:szCs w:val="24"/>
        </w:rPr>
      </w:pPr>
      <w:r w:rsidRPr="00DB5F43">
        <w:rPr>
          <w:rFonts w:ascii="Times New Roman" w:hAnsi="Times New Roman"/>
          <w:b/>
          <w:sz w:val="24"/>
          <w:szCs w:val="24"/>
        </w:rPr>
        <w:t>Информация за преценяване на необходимостта от ОВОС</w:t>
      </w:r>
    </w:p>
    <w:p w14:paraId="14BC0E3C" w14:textId="77777777" w:rsidR="00F67FC1" w:rsidRPr="00DB5F43" w:rsidRDefault="00F67FC1" w:rsidP="003C1279">
      <w:pPr>
        <w:spacing w:line="240" w:lineRule="auto"/>
        <w:jc w:val="both"/>
        <w:rPr>
          <w:rFonts w:ascii="Times New Roman" w:hAnsi="Times New Roman"/>
          <w:b/>
          <w:sz w:val="24"/>
          <w:szCs w:val="24"/>
        </w:rPr>
      </w:pPr>
      <w:r w:rsidRPr="00DB5F43">
        <w:rPr>
          <w:rFonts w:ascii="Times New Roman" w:hAnsi="Times New Roman"/>
          <w:b/>
          <w:sz w:val="24"/>
          <w:szCs w:val="24"/>
        </w:rPr>
        <w:t>I. Информация за контакт с възложителя:</w:t>
      </w:r>
    </w:p>
    <w:p w14:paraId="0D7AD729" w14:textId="77777777" w:rsidR="00F67FC1" w:rsidRPr="00DB5F43" w:rsidRDefault="00F67FC1" w:rsidP="003C1279">
      <w:pPr>
        <w:spacing w:line="240" w:lineRule="auto"/>
        <w:jc w:val="both"/>
        <w:rPr>
          <w:rFonts w:ascii="Times New Roman" w:hAnsi="Times New Roman"/>
          <w:sz w:val="24"/>
          <w:szCs w:val="24"/>
        </w:rPr>
      </w:pPr>
      <w:r w:rsidRPr="00DB5F43">
        <w:rPr>
          <w:rFonts w:ascii="Times New Roman" w:hAnsi="Times New Roman"/>
          <w:sz w:val="24"/>
          <w:szCs w:val="24"/>
        </w:rPr>
        <w:t>1. Име, местожителство, гражданство на възложителя - физическо лице, търговско наименование, седалище и единен идентификационен номер на юридическото лице.</w:t>
      </w:r>
    </w:p>
    <w:p w14:paraId="0EA4D1A6" w14:textId="2998B408" w:rsidR="004F6C67" w:rsidRDefault="00CB6D7F" w:rsidP="00C74CA9">
      <w:pPr>
        <w:shd w:val="clear" w:color="auto" w:fill="FFFFFF"/>
        <w:spacing w:after="0" w:line="240" w:lineRule="auto"/>
        <w:rPr>
          <w:rFonts w:ascii="Times New Roman" w:eastAsia="Times New Roman" w:hAnsi="Times New Roman"/>
          <w:sz w:val="24"/>
          <w:szCs w:val="24"/>
          <w:lang w:eastAsia="bg-BG"/>
        </w:rPr>
      </w:pPr>
      <w:r w:rsidRPr="00DB5F43">
        <w:rPr>
          <w:rFonts w:ascii="Times New Roman" w:eastAsia="Times New Roman" w:hAnsi="Times New Roman"/>
          <w:b/>
          <w:bCs/>
          <w:sz w:val="24"/>
          <w:szCs w:val="24"/>
          <w:lang w:eastAsia="bg-BG"/>
        </w:rPr>
        <w:t xml:space="preserve"> </w:t>
      </w:r>
      <w:bookmarkStart w:id="0" w:name="_Hlk189119056"/>
      <w:bookmarkStart w:id="1" w:name="_Hlk189119393"/>
      <w:r w:rsidRPr="00DB5F43">
        <w:rPr>
          <w:rFonts w:ascii="Times New Roman" w:eastAsia="Times New Roman" w:hAnsi="Times New Roman"/>
          <w:b/>
          <w:bCs/>
          <w:sz w:val="24"/>
          <w:szCs w:val="24"/>
          <w:lang w:eastAsia="bg-BG"/>
        </w:rPr>
        <w:t>"МАРИЦА КОНСТРУКШЪН ЕООД" ЕООД</w:t>
      </w:r>
      <w:bookmarkEnd w:id="0"/>
      <w:r w:rsidRPr="00DB5F43">
        <w:rPr>
          <w:rFonts w:ascii="Times New Roman" w:eastAsia="Times New Roman" w:hAnsi="Times New Roman"/>
          <w:sz w:val="24"/>
          <w:szCs w:val="24"/>
          <w:lang w:eastAsia="bg-BG"/>
        </w:rPr>
        <w:t xml:space="preserve">, </w:t>
      </w:r>
      <w:bookmarkEnd w:id="1"/>
    </w:p>
    <w:p w14:paraId="623F62F6" w14:textId="77777777" w:rsidR="00C74CA9" w:rsidRPr="00DB5F43" w:rsidRDefault="00C74CA9" w:rsidP="00C74CA9">
      <w:pPr>
        <w:shd w:val="clear" w:color="auto" w:fill="FFFFFF"/>
        <w:spacing w:after="0" w:line="240" w:lineRule="auto"/>
        <w:rPr>
          <w:rStyle w:val="a4"/>
          <w:rFonts w:ascii="Times New Roman" w:eastAsia="Times New Roman" w:hAnsi="Times New Roman"/>
          <w:color w:val="auto"/>
          <w:sz w:val="24"/>
          <w:szCs w:val="24"/>
          <w:lang w:eastAsia="bg-BG"/>
        </w:rPr>
      </w:pPr>
      <w:bookmarkStart w:id="2" w:name="_GoBack"/>
      <w:bookmarkEnd w:id="2"/>
    </w:p>
    <w:p w14:paraId="6EA97496" w14:textId="640B7BC2" w:rsidR="00F67FC1" w:rsidRPr="00DB5F43" w:rsidRDefault="00F67FC1" w:rsidP="003C1279">
      <w:pPr>
        <w:spacing w:line="240" w:lineRule="auto"/>
        <w:rPr>
          <w:rFonts w:ascii="Times New Roman" w:hAnsi="Times New Roman"/>
          <w:b/>
          <w:sz w:val="24"/>
          <w:szCs w:val="24"/>
        </w:rPr>
      </w:pPr>
      <w:r w:rsidRPr="00DB5F43">
        <w:rPr>
          <w:rFonts w:ascii="Times New Roman" w:hAnsi="Times New Roman"/>
          <w:b/>
          <w:sz w:val="24"/>
          <w:szCs w:val="24"/>
        </w:rPr>
        <w:t>II. Резюме на инвестиционното предложение:</w:t>
      </w:r>
    </w:p>
    <w:p w14:paraId="75EA86A4" w14:textId="77777777" w:rsidR="00F67FC1" w:rsidRPr="00DB5F43" w:rsidRDefault="00F67FC1" w:rsidP="003C1279">
      <w:pPr>
        <w:spacing w:line="240" w:lineRule="auto"/>
        <w:jc w:val="both"/>
        <w:rPr>
          <w:rFonts w:ascii="Times New Roman" w:hAnsi="Times New Roman"/>
          <w:i/>
          <w:sz w:val="24"/>
          <w:szCs w:val="24"/>
        </w:rPr>
      </w:pPr>
      <w:r w:rsidRPr="00DB5F43">
        <w:rPr>
          <w:rFonts w:ascii="Times New Roman" w:hAnsi="Times New Roman"/>
          <w:sz w:val="24"/>
          <w:szCs w:val="24"/>
        </w:rPr>
        <w:t xml:space="preserve">Настоящото инвестиционно предложение е изготвено на основание чл. 81, ал. 1, т.2 от Закона за опазване на околната среда </w:t>
      </w:r>
      <w:r w:rsidRPr="00DB5F43">
        <w:rPr>
          <w:rFonts w:ascii="Times New Roman" w:hAnsi="Times New Roman"/>
          <w:i/>
          <w:sz w:val="24"/>
          <w:szCs w:val="24"/>
        </w:rPr>
        <w:t>(обн. ДВ, бр. 91/ 2002 г., изм.</w:t>
      </w:r>
      <w:r w:rsidR="00900251" w:rsidRPr="00DB5F43">
        <w:rPr>
          <w:rFonts w:ascii="Times New Roman" w:hAnsi="Times New Roman"/>
          <w:i/>
          <w:sz w:val="24"/>
          <w:szCs w:val="24"/>
        </w:rPr>
        <w:t>....</w:t>
      </w:r>
      <w:r w:rsidRPr="00DB5F43">
        <w:rPr>
          <w:rFonts w:ascii="Times New Roman" w:hAnsi="Times New Roman"/>
          <w:i/>
          <w:sz w:val="24"/>
          <w:szCs w:val="24"/>
        </w:rPr>
        <w:t>)</w:t>
      </w:r>
    </w:p>
    <w:p w14:paraId="3CCD0C18" w14:textId="05380463" w:rsidR="00E90B8E" w:rsidRPr="00DB5F43" w:rsidRDefault="00F67FC1" w:rsidP="003C1279">
      <w:pPr>
        <w:spacing w:line="240" w:lineRule="auto"/>
        <w:jc w:val="both"/>
        <w:rPr>
          <w:rFonts w:ascii="Times New Roman" w:hAnsi="Times New Roman"/>
          <w:sz w:val="24"/>
          <w:szCs w:val="24"/>
        </w:rPr>
      </w:pPr>
      <w:r w:rsidRPr="00DB5F43">
        <w:rPr>
          <w:rFonts w:ascii="Times New Roman" w:hAnsi="Times New Roman"/>
          <w:sz w:val="24"/>
          <w:szCs w:val="24"/>
        </w:rPr>
        <w:t>Съгласно писмо на РИОСВ – Пловдив,</w:t>
      </w:r>
      <w:r w:rsidR="00875113" w:rsidRPr="00DB5F43">
        <w:rPr>
          <w:rFonts w:ascii="Times New Roman" w:hAnsi="Times New Roman"/>
          <w:sz w:val="24"/>
          <w:szCs w:val="24"/>
        </w:rPr>
        <w:t xml:space="preserve"> с </w:t>
      </w:r>
      <w:r w:rsidR="00E90B8E" w:rsidRPr="00DB5F43">
        <w:rPr>
          <w:rFonts w:ascii="Times New Roman" w:hAnsi="Times New Roman"/>
          <w:sz w:val="24"/>
          <w:szCs w:val="24"/>
        </w:rPr>
        <w:t>изх</w:t>
      </w:r>
      <w:r w:rsidR="00E90B8E" w:rsidRPr="00DB5F43">
        <w:rPr>
          <w:rFonts w:ascii="Times New Roman" w:hAnsi="Times New Roman"/>
          <w:sz w:val="24"/>
          <w:szCs w:val="24"/>
          <w:shd w:val="clear" w:color="auto" w:fill="FFFFFF"/>
        </w:rPr>
        <w:t xml:space="preserve">. № </w:t>
      </w:r>
      <w:r w:rsidR="00CB6D7F" w:rsidRPr="00DB5F43">
        <w:rPr>
          <w:rFonts w:ascii="Times New Roman" w:hAnsi="Times New Roman"/>
          <w:b/>
          <w:sz w:val="24"/>
          <w:szCs w:val="24"/>
        </w:rPr>
        <w:t>ОВОС-1457</w:t>
      </w:r>
      <w:r w:rsidR="00E90B8E" w:rsidRPr="00DB5F43">
        <w:rPr>
          <w:rFonts w:ascii="Times New Roman" w:hAnsi="Times New Roman"/>
          <w:sz w:val="24"/>
          <w:szCs w:val="24"/>
          <w:shd w:val="clear" w:color="auto" w:fill="FFFFFF"/>
        </w:rPr>
        <w:t xml:space="preserve">-[1] / </w:t>
      </w:r>
      <w:r w:rsidR="00CB6D7F" w:rsidRPr="00DB5F43">
        <w:rPr>
          <w:rFonts w:ascii="Times New Roman" w:hAnsi="Times New Roman"/>
          <w:sz w:val="24"/>
          <w:szCs w:val="24"/>
          <w:shd w:val="clear" w:color="auto" w:fill="FFFFFF"/>
        </w:rPr>
        <w:t>06.06.2025г</w:t>
      </w:r>
      <w:r w:rsidR="00E90B8E" w:rsidRPr="00DB5F43">
        <w:rPr>
          <w:rFonts w:ascii="Times New Roman" w:hAnsi="Times New Roman"/>
          <w:sz w:val="24"/>
          <w:szCs w:val="24"/>
          <w:shd w:val="clear" w:color="auto" w:fill="FFFFFF"/>
        </w:rPr>
        <w:t>.</w:t>
      </w:r>
      <w:r w:rsidR="00E90B8E" w:rsidRPr="00DB5F43">
        <w:rPr>
          <w:rFonts w:ascii="Times New Roman" w:hAnsi="Times New Roman"/>
          <w:sz w:val="24"/>
          <w:szCs w:val="24"/>
        </w:rPr>
        <w:t xml:space="preserve"> </w:t>
      </w:r>
      <w:r w:rsidRPr="00DB5F43">
        <w:rPr>
          <w:rFonts w:ascii="Times New Roman" w:hAnsi="Times New Roman"/>
          <w:sz w:val="24"/>
          <w:szCs w:val="24"/>
        </w:rPr>
        <w:t>инвестиционното предложение подлежи на Преценяване на необходимостта от извършване на ОВОС, тъй като попада в обхвата на Приложение №2 на ЗООС</w:t>
      </w:r>
      <w:r w:rsidR="00E90B8E" w:rsidRPr="00DB5F43">
        <w:rPr>
          <w:rFonts w:ascii="Times New Roman" w:hAnsi="Times New Roman"/>
          <w:sz w:val="24"/>
          <w:szCs w:val="24"/>
        </w:rPr>
        <w:t xml:space="preserve"> по т.11, буква </w:t>
      </w:r>
      <w:r w:rsidR="00482E1C" w:rsidRPr="00DB5F43">
        <w:rPr>
          <w:rFonts w:ascii="Times New Roman" w:hAnsi="Times New Roman"/>
          <w:sz w:val="24"/>
          <w:szCs w:val="24"/>
        </w:rPr>
        <w:t xml:space="preserve">„б“ </w:t>
      </w:r>
      <w:r w:rsidR="00CB6D7F" w:rsidRPr="00DB5F43">
        <w:rPr>
          <w:rFonts w:ascii="Times New Roman" w:hAnsi="Times New Roman"/>
          <w:sz w:val="24"/>
          <w:szCs w:val="24"/>
        </w:rPr>
        <w:t>.</w:t>
      </w:r>
    </w:p>
    <w:p w14:paraId="3CBD898C" w14:textId="640206D5" w:rsidR="00F67FC1" w:rsidRPr="00DB5F43" w:rsidRDefault="00F67FC1" w:rsidP="003C1279">
      <w:pPr>
        <w:spacing w:line="240" w:lineRule="auto"/>
        <w:jc w:val="both"/>
        <w:rPr>
          <w:rFonts w:ascii="Times New Roman" w:hAnsi="Times New Roman"/>
          <w:b/>
          <w:sz w:val="24"/>
          <w:szCs w:val="24"/>
        </w:rPr>
      </w:pPr>
      <w:r w:rsidRPr="00DB5F43">
        <w:rPr>
          <w:rFonts w:ascii="Times New Roman" w:hAnsi="Times New Roman"/>
          <w:b/>
          <w:sz w:val="24"/>
          <w:szCs w:val="24"/>
        </w:rPr>
        <w:t>1. Характеристики на инвестиционното предложение:</w:t>
      </w:r>
    </w:p>
    <w:p w14:paraId="49B967B0" w14:textId="77777777" w:rsidR="00CB6D7F" w:rsidRPr="00DB5F43" w:rsidRDefault="00CB6D7F" w:rsidP="00CB6D7F">
      <w:pPr>
        <w:spacing w:after="0" w:line="240" w:lineRule="auto"/>
        <w:ind w:firstLine="709"/>
        <w:jc w:val="both"/>
        <w:rPr>
          <w:rFonts w:ascii="Times New Roman" w:hAnsi="Times New Roman"/>
          <w:bCs/>
          <w:sz w:val="24"/>
          <w:szCs w:val="24"/>
        </w:rPr>
      </w:pPr>
      <w:r w:rsidRPr="00DB5F43">
        <w:rPr>
          <w:rFonts w:ascii="Times New Roman" w:hAnsi="Times New Roman"/>
          <w:sz w:val="24"/>
          <w:szCs w:val="24"/>
        </w:rPr>
        <w:t>Инвестиционното предложение е за нов обект с обществено обслужваща дейност- площадка за дейности със строителни отпадъци.</w:t>
      </w:r>
      <w:r w:rsidRPr="00DB5F43">
        <w:rPr>
          <w:rFonts w:ascii="Times New Roman" w:eastAsia="Times New Roman" w:hAnsi="Times New Roman"/>
          <w:bCs/>
          <w:kern w:val="36"/>
          <w:sz w:val="24"/>
          <w:szCs w:val="24"/>
          <w:lang w:eastAsia="bg-BG"/>
        </w:rPr>
        <w:t xml:space="preserve"> </w:t>
      </w:r>
    </w:p>
    <w:p w14:paraId="68CBB46F" w14:textId="77777777" w:rsidR="00CB6D7F" w:rsidRPr="00DB5F43" w:rsidRDefault="00CB6D7F" w:rsidP="00CB6D7F">
      <w:pPr>
        <w:spacing w:after="0" w:line="240" w:lineRule="auto"/>
        <w:ind w:firstLine="709"/>
        <w:jc w:val="both"/>
        <w:rPr>
          <w:rFonts w:ascii="Times New Roman" w:eastAsia="Times New Roman" w:hAnsi="Times New Roman"/>
          <w:iCs/>
          <w:sz w:val="24"/>
          <w:szCs w:val="24"/>
          <w:lang w:eastAsia="bg-BG"/>
        </w:rPr>
      </w:pPr>
      <w:r w:rsidRPr="00DB5F43">
        <w:rPr>
          <w:rFonts w:ascii="Times New Roman" w:hAnsi="Times New Roman"/>
          <w:bCs/>
          <w:sz w:val="24"/>
          <w:szCs w:val="24"/>
        </w:rPr>
        <w:t>Дружеството</w:t>
      </w:r>
      <w:r w:rsidRPr="00DB5F43">
        <w:rPr>
          <w:rFonts w:ascii="Times New Roman" w:hAnsi="Times New Roman"/>
          <w:b/>
          <w:sz w:val="24"/>
          <w:szCs w:val="24"/>
        </w:rPr>
        <w:t xml:space="preserve"> </w:t>
      </w:r>
      <w:r w:rsidRPr="00DB5F43">
        <w:rPr>
          <w:rFonts w:ascii="Times New Roman" w:hAnsi="Times New Roman"/>
          <w:bCs/>
          <w:sz w:val="24"/>
          <w:szCs w:val="24"/>
        </w:rPr>
        <w:t>притежава</w:t>
      </w:r>
      <w:r w:rsidRPr="00DB5F43">
        <w:rPr>
          <w:rFonts w:ascii="Times New Roman" w:hAnsi="Times New Roman"/>
          <w:b/>
          <w:sz w:val="24"/>
          <w:szCs w:val="24"/>
        </w:rPr>
        <w:t xml:space="preserve"> </w:t>
      </w:r>
      <w:r w:rsidRPr="00DB5F43">
        <w:rPr>
          <w:rFonts w:ascii="Times New Roman" w:hAnsi="Times New Roman"/>
          <w:bCs/>
          <w:sz w:val="24"/>
          <w:szCs w:val="24"/>
        </w:rPr>
        <w:t xml:space="preserve">издадено от РИОСВ Пловдив Разрешително </w:t>
      </w:r>
      <w:r w:rsidRPr="00DB5F43">
        <w:rPr>
          <w:rFonts w:ascii="Times New Roman" w:hAnsi="Times New Roman"/>
          <w:sz w:val="24"/>
          <w:szCs w:val="24"/>
        </w:rPr>
        <w:t xml:space="preserve">№ </w:t>
      </w:r>
      <w:r w:rsidRPr="00DB5F43">
        <w:rPr>
          <w:rFonts w:ascii="Times New Roman" w:hAnsi="Times New Roman"/>
          <w:bCs/>
          <w:sz w:val="24"/>
          <w:szCs w:val="24"/>
        </w:rPr>
        <w:t xml:space="preserve">09-ДО-1199-00 от 22.04.2025г. за извършване на дейности подготовка за оползотворяване и материално оползотворяване/рециклиране на  строителни отпадъци на </w:t>
      </w:r>
      <w:r w:rsidRPr="00DB5F43">
        <w:rPr>
          <w:rFonts w:ascii="Times New Roman" w:hAnsi="Times New Roman"/>
          <w:iCs/>
          <w:sz w:val="24"/>
          <w:szCs w:val="24"/>
          <w:lang w:eastAsia="bg-BG"/>
        </w:rPr>
        <w:t xml:space="preserve">площадки по чл.20, ал.1, т.1 и т.2 от  </w:t>
      </w:r>
      <w:r w:rsidRPr="00DB5F43">
        <w:rPr>
          <w:rFonts w:ascii="Times New Roman" w:eastAsia="Times New Roman" w:hAnsi="Times New Roman"/>
          <w:iCs/>
          <w:sz w:val="24"/>
          <w:szCs w:val="24"/>
          <w:lang w:eastAsia="bg-BG"/>
        </w:rPr>
        <w:t>Наредбата за управление на строителните отпадъци и за влагане на рециклирани строителни материали-разположени на територията на област Пловдив.</w:t>
      </w:r>
    </w:p>
    <w:p w14:paraId="69D5FCEF" w14:textId="77777777" w:rsidR="00CB6D7F" w:rsidRPr="00DB5F43" w:rsidRDefault="00CB6D7F" w:rsidP="00CB6D7F">
      <w:pPr>
        <w:spacing w:after="0" w:line="240" w:lineRule="auto"/>
        <w:ind w:firstLine="709"/>
        <w:jc w:val="both"/>
        <w:rPr>
          <w:rFonts w:ascii="Times New Roman" w:hAnsi="Times New Roman"/>
          <w:bCs/>
          <w:sz w:val="24"/>
          <w:szCs w:val="24"/>
        </w:rPr>
      </w:pPr>
      <w:r w:rsidRPr="00DB5F43">
        <w:rPr>
          <w:rFonts w:ascii="Times New Roman" w:hAnsi="Times New Roman"/>
          <w:sz w:val="24"/>
          <w:szCs w:val="24"/>
          <w:lang w:val="ru-RU"/>
        </w:rPr>
        <w:t xml:space="preserve">В повечето случаи технически е невъзможно генерираните СО да се подлагат на операции по подготовка преди оползотворяване на мястото на образуване-строителния обект, което налага извозването им до площадки притежаващи необходимите разрешителни и мощности за дейности със съответните отпадъци. Във връзка с това </w:t>
      </w:r>
      <w:r w:rsidRPr="00DB5F43">
        <w:rPr>
          <w:rFonts w:ascii="Times New Roman" w:eastAsia="Times New Roman" w:hAnsi="Times New Roman"/>
          <w:b/>
          <w:bCs/>
          <w:sz w:val="24"/>
          <w:szCs w:val="24"/>
          <w:lang w:eastAsia="bg-BG"/>
        </w:rPr>
        <w:t>"МАРИЦА КОНСТРУКШЪН ЕООД" ЕООД</w:t>
      </w:r>
      <w:r w:rsidRPr="00DB5F43">
        <w:rPr>
          <w:rFonts w:ascii="Times New Roman" w:eastAsia="Times New Roman" w:hAnsi="Times New Roman"/>
          <w:bCs/>
          <w:kern w:val="36"/>
          <w:sz w:val="24"/>
          <w:szCs w:val="24"/>
          <w:lang w:eastAsia="bg-BG"/>
        </w:rPr>
        <w:t xml:space="preserve"> възнамерява да </w:t>
      </w:r>
      <w:r w:rsidRPr="00DB5F43">
        <w:rPr>
          <w:rFonts w:ascii="Times New Roman" w:hAnsi="Times New Roman"/>
          <w:sz w:val="24"/>
          <w:szCs w:val="24"/>
        </w:rPr>
        <w:t xml:space="preserve">изгради площадка за подготовка за оползотворяване, рециклиране и </w:t>
      </w:r>
      <w:r w:rsidRPr="00DB5F43">
        <w:rPr>
          <w:rFonts w:ascii="Times New Roman" w:eastAsia="Times New Roman" w:hAnsi="Times New Roman"/>
          <w:sz w:val="24"/>
          <w:szCs w:val="24"/>
          <w:lang w:eastAsia="bg-BG"/>
        </w:rPr>
        <w:t>материално оползотворяване</w:t>
      </w:r>
      <w:r w:rsidRPr="00DB5F43">
        <w:rPr>
          <w:rFonts w:ascii="Times New Roman" w:eastAsia="Times New Roman" w:hAnsi="Times New Roman"/>
          <w:b/>
          <w:sz w:val="24"/>
          <w:szCs w:val="24"/>
          <w:lang w:eastAsia="bg-BG"/>
        </w:rPr>
        <w:t xml:space="preserve"> </w:t>
      </w:r>
      <w:r w:rsidRPr="00DB5F43">
        <w:rPr>
          <w:rFonts w:ascii="Times New Roman" w:hAnsi="Times New Roman"/>
          <w:sz w:val="24"/>
          <w:szCs w:val="24"/>
        </w:rPr>
        <w:t xml:space="preserve">на строителни отпадъци- разположена в </w:t>
      </w:r>
      <w:r w:rsidRPr="00DB5F43">
        <w:rPr>
          <w:rFonts w:ascii="Times New Roman" w:hAnsi="Times New Roman"/>
          <w:sz w:val="24"/>
          <w:szCs w:val="24"/>
          <w:lang w:val="en-US"/>
        </w:rPr>
        <w:t>област Пловдив, община Пловдив, гр. Пловдив, район Тракия, ул. "Асеновградско шосе" №1</w:t>
      </w:r>
      <w:r w:rsidRPr="00DB5F43">
        <w:rPr>
          <w:rFonts w:ascii="Times New Roman" w:hAnsi="Times New Roman"/>
          <w:sz w:val="24"/>
          <w:szCs w:val="24"/>
        </w:rPr>
        <w:t xml:space="preserve">,   </w:t>
      </w:r>
      <w:bookmarkStart w:id="3" w:name="_Hlk145497606"/>
      <w:r w:rsidRPr="00DB5F43">
        <w:rPr>
          <w:rFonts w:ascii="Times New Roman" w:hAnsi="Times New Roman"/>
          <w:sz w:val="24"/>
          <w:szCs w:val="24"/>
        </w:rPr>
        <w:t xml:space="preserve">ПИ с идентификатор </w:t>
      </w:r>
      <w:r w:rsidRPr="00DB5F43">
        <w:rPr>
          <w:rFonts w:ascii="Times New Roman" w:hAnsi="Times New Roman"/>
          <w:sz w:val="24"/>
          <w:szCs w:val="24"/>
          <w:lang w:val="en-US"/>
        </w:rPr>
        <w:t>56784.539.640</w:t>
      </w:r>
      <w:r w:rsidRPr="00DB5F43">
        <w:rPr>
          <w:rFonts w:ascii="Times New Roman" w:hAnsi="Times New Roman"/>
          <w:sz w:val="24"/>
          <w:szCs w:val="24"/>
        </w:rPr>
        <w:t>.</w:t>
      </w:r>
    </w:p>
    <w:p w14:paraId="51554B45" w14:textId="77777777" w:rsidR="00CB6D7F" w:rsidRPr="00DB5F43" w:rsidRDefault="00CB6D7F" w:rsidP="00CB6D7F">
      <w:pPr>
        <w:spacing w:after="0" w:line="240" w:lineRule="auto"/>
        <w:ind w:firstLine="709"/>
        <w:jc w:val="both"/>
        <w:rPr>
          <w:rFonts w:ascii="Times New Roman" w:hAnsi="Times New Roman"/>
          <w:bCs/>
          <w:sz w:val="24"/>
          <w:szCs w:val="24"/>
        </w:rPr>
      </w:pPr>
      <w:r w:rsidRPr="00DB5F43">
        <w:rPr>
          <w:rFonts w:ascii="Times New Roman" w:hAnsi="Times New Roman"/>
          <w:sz w:val="24"/>
          <w:szCs w:val="24"/>
        </w:rPr>
        <w:t xml:space="preserve">За реализиране целите на ИП, Дружеството ни наема цитирания имот с  Договор от </w:t>
      </w:r>
      <w:r w:rsidRPr="00DB5F43">
        <w:rPr>
          <w:rFonts w:ascii="Times New Roman" w:eastAsia="Times New Roman" w:hAnsi="Times New Roman"/>
          <w:sz w:val="24"/>
          <w:szCs w:val="24"/>
          <w:lang w:eastAsia="bg-BG"/>
        </w:rPr>
        <w:t>01.01.2024г.</w:t>
      </w:r>
      <w:r w:rsidRPr="00DB5F43">
        <w:rPr>
          <w:rFonts w:ascii="Times New Roman" w:hAnsi="Times New Roman"/>
          <w:sz w:val="24"/>
          <w:szCs w:val="24"/>
        </w:rPr>
        <w:t xml:space="preserve"> сключен с “ХОЛЦ” ЕООД, в качеството му на собственик съгласно   </w:t>
      </w:r>
      <w:r w:rsidRPr="00DB5F43">
        <w:rPr>
          <w:rFonts w:ascii="Times New Roman" w:hAnsi="Times New Roman"/>
          <w:i/>
          <w:sz w:val="24"/>
          <w:szCs w:val="24"/>
        </w:rPr>
        <w:t>Постановление за възлагане  №168, том 107, регистрация №36993, от 27.10.2021г., издаден от  службата по вписванията на гр. Пловдив.</w:t>
      </w:r>
    </w:p>
    <w:p w14:paraId="503565DD" w14:textId="77777777" w:rsidR="00CB6D7F" w:rsidRPr="00DB5F43" w:rsidRDefault="00CB6D7F" w:rsidP="00CB6D7F">
      <w:pPr>
        <w:spacing w:after="0" w:line="240" w:lineRule="auto"/>
        <w:ind w:firstLine="709"/>
        <w:jc w:val="both"/>
        <w:rPr>
          <w:rFonts w:ascii="Times New Roman" w:hAnsi="Times New Roman"/>
          <w:bCs/>
          <w:sz w:val="24"/>
          <w:szCs w:val="24"/>
        </w:rPr>
      </w:pPr>
      <w:bookmarkStart w:id="4" w:name="_Hlk182664392"/>
      <w:r w:rsidRPr="00DB5F43">
        <w:rPr>
          <w:rFonts w:ascii="Times New Roman" w:eastAsia="Times New Roman" w:hAnsi="Times New Roman"/>
          <w:bCs/>
          <w:sz w:val="24"/>
          <w:szCs w:val="24"/>
          <w:lang w:eastAsia="bg-BG"/>
        </w:rPr>
        <w:t xml:space="preserve">Площадката ще се обособи в </w:t>
      </w:r>
      <w:r w:rsidRPr="00DB5F43">
        <w:rPr>
          <w:rFonts w:ascii="Times New Roman" w:hAnsi="Times New Roman"/>
          <w:sz w:val="24"/>
          <w:szCs w:val="24"/>
        </w:rPr>
        <w:t xml:space="preserve">ПИ с идентификатор </w:t>
      </w:r>
      <w:r w:rsidRPr="00DB5F43">
        <w:rPr>
          <w:rFonts w:ascii="Times New Roman" w:hAnsi="Times New Roman"/>
          <w:sz w:val="24"/>
          <w:szCs w:val="24"/>
          <w:lang w:val="en-US"/>
        </w:rPr>
        <w:t>56784.539.640</w:t>
      </w:r>
      <w:r w:rsidRPr="00DB5F43">
        <w:rPr>
          <w:rFonts w:ascii="Times New Roman" w:hAnsi="Times New Roman"/>
          <w:sz w:val="24"/>
          <w:szCs w:val="24"/>
        </w:rPr>
        <w:t xml:space="preserve"> </w:t>
      </w:r>
      <w:r w:rsidRPr="00DB5F43">
        <w:rPr>
          <w:rFonts w:ascii="Times New Roman" w:hAnsi="Times New Roman"/>
          <w:bCs/>
          <w:sz w:val="24"/>
          <w:szCs w:val="24"/>
        </w:rPr>
        <w:t>разположен в Урбанизирана територия</w:t>
      </w:r>
      <w:r w:rsidRPr="00DB5F43">
        <w:rPr>
          <w:rFonts w:ascii="Times New Roman" w:eastAsia="Times New Roman" w:hAnsi="Times New Roman"/>
          <w:bCs/>
          <w:sz w:val="24"/>
          <w:szCs w:val="24"/>
          <w:lang w:eastAsia="bg-BG"/>
        </w:rPr>
        <w:t xml:space="preserve"> и ще бъде с </w:t>
      </w:r>
      <w:r w:rsidRPr="00DB5F43">
        <w:rPr>
          <w:rFonts w:ascii="Times New Roman" w:hAnsi="Times New Roman"/>
          <w:bCs/>
          <w:sz w:val="24"/>
          <w:szCs w:val="24"/>
        </w:rPr>
        <w:t xml:space="preserve">обща площ 11956 кв.м.  </w:t>
      </w:r>
    </w:p>
    <w:bookmarkEnd w:id="3"/>
    <w:bookmarkEnd w:id="4"/>
    <w:p w14:paraId="2B91BA49" w14:textId="77777777" w:rsidR="00CB6D7F" w:rsidRPr="00DB5F43" w:rsidRDefault="00CB6D7F" w:rsidP="00CB6D7F">
      <w:pPr>
        <w:spacing w:after="0" w:line="240" w:lineRule="auto"/>
        <w:ind w:firstLine="709"/>
        <w:jc w:val="both"/>
        <w:rPr>
          <w:rFonts w:ascii="Times New Roman" w:hAnsi="Times New Roman"/>
          <w:sz w:val="24"/>
          <w:szCs w:val="24"/>
        </w:rPr>
      </w:pPr>
    </w:p>
    <w:p w14:paraId="10A444AF" w14:textId="77777777" w:rsidR="00CB6D7F" w:rsidRPr="00DB5F43" w:rsidRDefault="00CB6D7F" w:rsidP="00CB6D7F">
      <w:pPr>
        <w:spacing w:after="120" w:line="240" w:lineRule="auto"/>
        <w:ind w:firstLine="708"/>
        <w:jc w:val="both"/>
        <w:rPr>
          <w:rFonts w:ascii="Times New Roman" w:hAnsi="Times New Roman"/>
          <w:sz w:val="24"/>
          <w:szCs w:val="24"/>
          <w:u w:val="single"/>
        </w:rPr>
      </w:pPr>
      <w:r w:rsidRPr="00DB5F43">
        <w:rPr>
          <w:rFonts w:ascii="Times New Roman" w:hAnsi="Times New Roman"/>
          <w:sz w:val="24"/>
          <w:szCs w:val="24"/>
          <w:u w:val="single"/>
        </w:rPr>
        <w:t>На територията на площадката ще се извършват дейности по:</w:t>
      </w:r>
    </w:p>
    <w:p w14:paraId="08EBAFF7" w14:textId="77777777" w:rsidR="00CB6D7F" w:rsidRPr="00DB5F43" w:rsidRDefault="00CB6D7F" w:rsidP="00CB6D7F">
      <w:pPr>
        <w:spacing w:after="120" w:line="240" w:lineRule="auto"/>
        <w:jc w:val="both"/>
        <w:rPr>
          <w:rFonts w:ascii="Times New Roman" w:hAnsi="Times New Roman"/>
          <w:sz w:val="24"/>
          <w:szCs w:val="24"/>
        </w:rPr>
      </w:pPr>
      <w:r w:rsidRPr="00DB5F43">
        <w:rPr>
          <w:rFonts w:ascii="Times New Roman" w:hAnsi="Times New Roman"/>
          <w:bCs/>
          <w:i/>
          <w:sz w:val="24"/>
          <w:szCs w:val="24"/>
        </w:rPr>
        <w:t>-събиране</w:t>
      </w:r>
      <w:bookmarkStart w:id="5" w:name="_Hlk182568772"/>
      <w:r w:rsidRPr="00DB5F43">
        <w:rPr>
          <w:rFonts w:ascii="Times New Roman" w:hAnsi="Times New Roman"/>
          <w:bCs/>
          <w:i/>
          <w:sz w:val="24"/>
          <w:szCs w:val="24"/>
        </w:rPr>
        <w:t>, временно съхранение</w:t>
      </w:r>
      <w:bookmarkEnd w:id="5"/>
      <w:r w:rsidRPr="00DB5F43">
        <w:rPr>
          <w:rFonts w:ascii="Times New Roman" w:hAnsi="Times New Roman"/>
          <w:bCs/>
          <w:i/>
          <w:sz w:val="24"/>
          <w:szCs w:val="24"/>
        </w:rPr>
        <w:t xml:space="preserve">, </w:t>
      </w:r>
      <w:bookmarkStart w:id="6" w:name="_Hlk182664243"/>
      <w:r w:rsidRPr="00DB5F43">
        <w:rPr>
          <w:rFonts w:ascii="Times New Roman" w:hAnsi="Times New Roman"/>
          <w:i/>
          <w:iCs/>
          <w:sz w:val="24"/>
          <w:szCs w:val="24"/>
        </w:rPr>
        <w:t>подготовка за оползотворяване /предварително третиране/ и рециклиране</w:t>
      </w:r>
      <w:r w:rsidRPr="00DB5F43">
        <w:rPr>
          <w:rFonts w:ascii="Times New Roman" w:hAnsi="Times New Roman"/>
          <w:sz w:val="24"/>
          <w:szCs w:val="24"/>
        </w:rPr>
        <w:t xml:space="preserve"> на строителни отпадъци</w:t>
      </w:r>
      <w:bookmarkEnd w:id="6"/>
      <w:r w:rsidRPr="00DB5F43">
        <w:rPr>
          <w:rFonts w:ascii="Times New Roman" w:hAnsi="Times New Roman"/>
          <w:sz w:val="24"/>
          <w:szCs w:val="24"/>
        </w:rPr>
        <w:t>.</w:t>
      </w:r>
    </w:p>
    <w:p w14:paraId="54CA47A8" w14:textId="77777777" w:rsidR="00CB6D7F" w:rsidRPr="00DB5F43" w:rsidRDefault="00CB6D7F" w:rsidP="00CB6D7F">
      <w:pPr>
        <w:spacing w:after="120" w:line="240" w:lineRule="auto"/>
        <w:jc w:val="both"/>
        <w:rPr>
          <w:rFonts w:ascii="Times New Roman" w:hAnsi="Times New Roman"/>
          <w:sz w:val="24"/>
          <w:szCs w:val="24"/>
          <w:lang w:val="en-US"/>
        </w:rPr>
      </w:pPr>
      <w:r w:rsidRPr="00DB5F43">
        <w:rPr>
          <w:rFonts w:ascii="Times New Roman" w:hAnsi="Times New Roman"/>
          <w:bCs/>
          <w:i/>
          <w:sz w:val="24"/>
          <w:szCs w:val="24"/>
        </w:rPr>
        <w:lastRenderedPageBreak/>
        <w:t>- временно съхранение</w:t>
      </w:r>
      <w:r w:rsidRPr="00DB5F43">
        <w:rPr>
          <w:rFonts w:ascii="Times New Roman" w:hAnsi="Times New Roman"/>
          <w:sz w:val="24"/>
          <w:szCs w:val="24"/>
        </w:rPr>
        <w:t xml:space="preserve"> на образувани от дейностите отпадъци</w:t>
      </w:r>
    </w:p>
    <w:p w14:paraId="6F2BE952" w14:textId="77777777" w:rsidR="00CB6D7F" w:rsidRPr="00DB5F43" w:rsidRDefault="00CB6D7F" w:rsidP="00CB6D7F">
      <w:pPr>
        <w:shd w:val="clear" w:color="auto" w:fill="FFFFFF"/>
        <w:spacing w:line="240" w:lineRule="auto"/>
        <w:jc w:val="both"/>
        <w:rPr>
          <w:rFonts w:ascii="Times New Roman" w:hAnsi="Times New Roman"/>
          <w:bCs/>
          <w:sz w:val="24"/>
          <w:szCs w:val="24"/>
        </w:rPr>
      </w:pPr>
      <w:r w:rsidRPr="00DB5F43">
        <w:rPr>
          <w:rFonts w:ascii="Times New Roman" w:hAnsi="Times New Roman"/>
          <w:bCs/>
          <w:sz w:val="24"/>
          <w:szCs w:val="24"/>
        </w:rPr>
        <w:t xml:space="preserve">Инфраструктурата  на площадката ще  бъде съобразена  с </w:t>
      </w:r>
      <w:r w:rsidRPr="00DB5F43">
        <w:rPr>
          <w:rFonts w:ascii="Times New Roman" w:eastAsia="Times New Roman" w:hAnsi="Times New Roman"/>
          <w:sz w:val="24"/>
          <w:szCs w:val="24"/>
          <w:lang w:eastAsia="bg-BG"/>
        </w:rPr>
        <w:t xml:space="preserve">Приложение № 9, от  </w:t>
      </w:r>
      <w:r w:rsidRPr="00DB5F43">
        <w:rPr>
          <w:rFonts w:ascii="Times New Roman" w:eastAsia="Times New Roman" w:hAnsi="Times New Roman"/>
          <w:i/>
          <w:iCs/>
          <w:sz w:val="24"/>
          <w:szCs w:val="24"/>
          <w:lang w:eastAsia="bg-BG"/>
        </w:rPr>
        <w:t>Наредбата за управление на строителните отпадъци и за влагане на рециклирани строителни материали (ДВ, бр. 98 от 08.12.2017г.),</w:t>
      </w:r>
      <w:r w:rsidRPr="00DB5F43">
        <w:rPr>
          <w:rFonts w:ascii="Times New Roman" w:eastAsia="Times New Roman" w:hAnsi="Times New Roman"/>
          <w:sz w:val="24"/>
          <w:szCs w:val="24"/>
          <w:lang w:eastAsia="bg-BG"/>
        </w:rPr>
        <w:t xml:space="preserve"> което регламентира  </w:t>
      </w:r>
      <w:r w:rsidRPr="00DB5F43">
        <w:rPr>
          <w:rFonts w:ascii="Times New Roman" w:hAnsi="Times New Roman"/>
          <w:bCs/>
          <w:sz w:val="24"/>
          <w:szCs w:val="24"/>
        </w:rPr>
        <w:t>изисквания към дейностите по събиране и оползотворяване на строителните отпадъци (СО), както и към площадките, на които се извършват тези дейности.</w:t>
      </w:r>
    </w:p>
    <w:p w14:paraId="02A2E135" w14:textId="77777777" w:rsidR="00CB6D7F" w:rsidRPr="00DB5F43" w:rsidRDefault="00CB6D7F" w:rsidP="00CB6D7F">
      <w:pPr>
        <w:pStyle w:val="a6"/>
        <w:spacing w:after="120"/>
        <w:ind w:firstLine="708"/>
        <w:rPr>
          <w:b/>
          <w:i/>
          <w:sz w:val="24"/>
          <w:szCs w:val="24"/>
          <w:lang w:eastAsia="bg-BG"/>
        </w:rPr>
      </w:pPr>
      <w:bookmarkStart w:id="7" w:name="_Hlk182742409"/>
      <w:bookmarkStart w:id="8" w:name="_Hlk182807026"/>
      <w:r w:rsidRPr="00DB5F43">
        <w:rPr>
          <w:b/>
          <w:i/>
          <w:sz w:val="24"/>
          <w:szCs w:val="24"/>
          <w:lang w:eastAsia="bg-BG"/>
        </w:rPr>
        <w:t>На територията на производствената площадка не се предвижда използването на производствени води.</w:t>
      </w:r>
    </w:p>
    <w:p w14:paraId="3DA66FD1" w14:textId="77777777" w:rsidR="00CB6D7F" w:rsidRPr="00DB5F43" w:rsidRDefault="00CB6D7F" w:rsidP="00CB6D7F">
      <w:pPr>
        <w:pStyle w:val="a6"/>
        <w:spacing w:after="120"/>
        <w:ind w:firstLine="708"/>
        <w:rPr>
          <w:sz w:val="24"/>
          <w:szCs w:val="24"/>
          <w:lang w:val="en-US" w:eastAsia="bg-BG"/>
        </w:rPr>
      </w:pPr>
      <w:r w:rsidRPr="00DB5F43">
        <w:rPr>
          <w:b/>
          <w:i/>
          <w:sz w:val="24"/>
          <w:szCs w:val="24"/>
          <w:lang w:eastAsia="bg-BG"/>
        </w:rPr>
        <w:t>Водата за питейни нужди</w:t>
      </w:r>
      <w:r w:rsidRPr="00DB5F43">
        <w:rPr>
          <w:sz w:val="24"/>
          <w:szCs w:val="24"/>
          <w:lang w:eastAsia="bg-BG"/>
        </w:rPr>
        <w:t xml:space="preserve"> ще бъде бутилирана и ще се доставя от търговската мрежа. Водата за технологични нужди-оросяване на площадката ще се осигурява от  мобилна цистерна-водоноска, чрез сключване на договор с лицензиран оператор. </w:t>
      </w:r>
    </w:p>
    <w:p w14:paraId="351C7C4C" w14:textId="77777777" w:rsidR="00CB6D7F" w:rsidRPr="00DB5F43" w:rsidRDefault="00CB6D7F" w:rsidP="00CB6D7F">
      <w:pPr>
        <w:spacing w:after="120" w:line="240" w:lineRule="auto"/>
        <w:ind w:firstLine="708"/>
        <w:jc w:val="both"/>
        <w:rPr>
          <w:rFonts w:ascii="Times New Roman" w:eastAsia="Times New Roman" w:hAnsi="Times New Roman"/>
          <w:sz w:val="24"/>
          <w:szCs w:val="24"/>
          <w:lang w:eastAsia="bg-BG"/>
        </w:rPr>
      </w:pPr>
      <w:r w:rsidRPr="00DB5F43">
        <w:rPr>
          <w:rFonts w:ascii="Times New Roman" w:eastAsia="Times New Roman" w:hAnsi="Times New Roman"/>
          <w:sz w:val="24"/>
          <w:szCs w:val="24"/>
          <w:lang w:eastAsia="bg-BG"/>
        </w:rPr>
        <w:t>За персонала е</w:t>
      </w:r>
      <w:r w:rsidRPr="00DB5F43">
        <w:rPr>
          <w:rFonts w:ascii="Times New Roman" w:hAnsi="Times New Roman"/>
          <w:sz w:val="24"/>
          <w:szCs w:val="24"/>
        </w:rPr>
        <w:t xml:space="preserve"> предвидено   поставяне на офис-контейнер и </w:t>
      </w:r>
      <w:r w:rsidRPr="00DB5F43">
        <w:rPr>
          <w:rFonts w:ascii="Times New Roman" w:hAnsi="Times New Roman"/>
          <w:sz w:val="24"/>
          <w:szCs w:val="24"/>
          <w:lang w:eastAsia="bg-BG"/>
        </w:rPr>
        <w:t>химическа тоалетна</w:t>
      </w:r>
      <w:r w:rsidRPr="00DB5F43">
        <w:rPr>
          <w:rFonts w:ascii="Times New Roman" w:eastAsia="Times New Roman" w:hAnsi="Times New Roman"/>
          <w:sz w:val="24"/>
          <w:szCs w:val="24"/>
          <w:lang w:eastAsia="bg-BG"/>
        </w:rPr>
        <w:t>. Дъждовните/площадкови води - от бетонираните площи, посредством събирателни канали постъпват в каломаслоуловител-пречистените води ще се събират в басейн за оборотна вода-която ще се използва за оросяване и поливане на зелени площи.</w:t>
      </w:r>
    </w:p>
    <w:p w14:paraId="20D93226" w14:textId="77777777" w:rsidR="00CB6D7F" w:rsidRPr="00DB5F43" w:rsidRDefault="00CB6D7F" w:rsidP="00CB6D7F">
      <w:pPr>
        <w:spacing w:after="120" w:line="240" w:lineRule="auto"/>
        <w:ind w:firstLine="708"/>
        <w:jc w:val="both"/>
        <w:rPr>
          <w:rFonts w:ascii="Times New Roman" w:hAnsi="Times New Roman"/>
          <w:sz w:val="24"/>
          <w:szCs w:val="24"/>
          <w:lang w:eastAsia="bg-BG"/>
        </w:rPr>
      </w:pPr>
      <w:bookmarkStart w:id="9" w:name="_Hlk182740728"/>
      <w:bookmarkEnd w:id="7"/>
      <w:r w:rsidRPr="00DB5F43">
        <w:rPr>
          <w:rFonts w:ascii="Times New Roman" w:hAnsi="Times New Roman"/>
          <w:sz w:val="24"/>
          <w:szCs w:val="24"/>
        </w:rPr>
        <w:t>Електрозахранването ще се осъществява, чрез</w:t>
      </w:r>
      <w:r w:rsidRPr="00DB5F43">
        <w:rPr>
          <w:rFonts w:ascii="Times New Roman" w:hAnsi="Times New Roman"/>
          <w:sz w:val="24"/>
          <w:szCs w:val="24"/>
          <w:lang w:val="en-US"/>
        </w:rPr>
        <w:t xml:space="preserve"> </w:t>
      </w:r>
      <w:r w:rsidRPr="00DB5F43">
        <w:rPr>
          <w:rFonts w:ascii="Times New Roman" w:hAnsi="Times New Roman"/>
          <w:sz w:val="24"/>
          <w:szCs w:val="24"/>
        </w:rPr>
        <w:t xml:space="preserve">съществуващи електропреносни </w:t>
      </w:r>
      <w:bookmarkEnd w:id="8"/>
      <w:r w:rsidRPr="00DB5F43">
        <w:rPr>
          <w:rFonts w:ascii="Times New Roman" w:hAnsi="Times New Roman"/>
          <w:sz w:val="24"/>
          <w:szCs w:val="24"/>
        </w:rPr>
        <w:t xml:space="preserve">мрежи. </w:t>
      </w:r>
    </w:p>
    <w:bookmarkEnd w:id="9"/>
    <w:p w14:paraId="47659AAB" w14:textId="77777777" w:rsidR="00CB6D7F" w:rsidRPr="00DB5F43" w:rsidRDefault="00CB6D7F" w:rsidP="00CB6D7F">
      <w:pPr>
        <w:spacing w:after="120" w:line="240" w:lineRule="auto"/>
        <w:ind w:firstLine="708"/>
        <w:jc w:val="both"/>
        <w:rPr>
          <w:rFonts w:ascii="Times New Roman" w:hAnsi="Times New Roman"/>
          <w:sz w:val="24"/>
          <w:szCs w:val="24"/>
          <w:lang w:eastAsia="bg-BG"/>
        </w:rPr>
      </w:pPr>
      <w:r w:rsidRPr="00DB5F43">
        <w:rPr>
          <w:rFonts w:ascii="Times New Roman" w:hAnsi="Times New Roman"/>
          <w:sz w:val="24"/>
          <w:szCs w:val="24"/>
        </w:rPr>
        <w:t xml:space="preserve">За извършване на дейностите по предварително третиране на  неопасни  отпадъци ще използва специфично оборудване: мобилни съоръжения, които </w:t>
      </w:r>
      <w:r w:rsidRPr="00DB5F43">
        <w:rPr>
          <w:rFonts w:ascii="Times New Roman" w:hAnsi="Times New Roman"/>
          <w:sz w:val="24"/>
          <w:szCs w:val="24"/>
          <w:lang w:eastAsia="bg-BG"/>
        </w:rPr>
        <w:t>са монтирани на колесна или верижна база и са преместваеми/подвижни  съоръжения - багери верижни и колесни с различен прикачен инвентар; багер челен товарач и  мобилна трошачно-пресевна инсталация  Powerscreen Metrotrak.</w:t>
      </w:r>
    </w:p>
    <w:p w14:paraId="1FEB7B2C" w14:textId="77777777" w:rsidR="00CB6D7F" w:rsidRPr="00DB5F43" w:rsidRDefault="00CB6D7F" w:rsidP="00CB6D7F">
      <w:pPr>
        <w:spacing w:after="120" w:line="240" w:lineRule="auto"/>
        <w:ind w:firstLine="708"/>
        <w:jc w:val="both"/>
        <w:rPr>
          <w:rFonts w:ascii="Times New Roman" w:hAnsi="Times New Roman"/>
          <w:sz w:val="24"/>
          <w:szCs w:val="24"/>
          <w:lang w:eastAsia="bg-BG"/>
        </w:rPr>
      </w:pPr>
      <w:r w:rsidRPr="00DB5F43">
        <w:rPr>
          <w:rFonts w:ascii="Times New Roman" w:hAnsi="Times New Roman"/>
          <w:sz w:val="24"/>
          <w:szCs w:val="24"/>
        </w:rPr>
        <w:t xml:space="preserve">Мобилните инсталации извършват подготовка за последващо оползотворяване и същите самостоятелно не представляват инсталации за оползотворяване и обезвреждане на отпадъци по изискванията на Директива 2011/95/ЕС относно оценката на въздействието на някои публични и частни проекти, изменена с Директива 2014/52/ЕС на Европейския Парламент и на Съвета. </w:t>
      </w:r>
    </w:p>
    <w:p w14:paraId="5F92E76D" w14:textId="77777777" w:rsidR="00DE1FAE" w:rsidRPr="00DB5F43" w:rsidRDefault="00DE1FAE" w:rsidP="003C1279">
      <w:pPr>
        <w:spacing w:line="240" w:lineRule="auto"/>
        <w:jc w:val="both"/>
        <w:rPr>
          <w:rFonts w:ascii="Times New Roman" w:hAnsi="Times New Roman"/>
          <w:b/>
          <w:sz w:val="24"/>
          <w:szCs w:val="24"/>
        </w:rPr>
      </w:pPr>
      <w:r w:rsidRPr="00DB5F43">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00B86D24" w14:textId="77777777" w:rsidR="00CB6D7F" w:rsidRPr="00DB5F43" w:rsidRDefault="00CB6D7F" w:rsidP="00CB6D7F">
      <w:pPr>
        <w:spacing w:after="120" w:line="240" w:lineRule="auto"/>
        <w:ind w:firstLine="708"/>
        <w:jc w:val="both"/>
        <w:rPr>
          <w:rFonts w:ascii="Times New Roman" w:hAnsi="Times New Roman"/>
          <w:sz w:val="24"/>
          <w:szCs w:val="24"/>
        </w:rPr>
      </w:pPr>
      <w:r w:rsidRPr="00DB5F43">
        <w:rPr>
          <w:rFonts w:ascii="Times New Roman" w:hAnsi="Times New Roman"/>
          <w:sz w:val="24"/>
          <w:szCs w:val="24"/>
        </w:rPr>
        <w:t>Инвестиционното предложение /ИП/ е за нов обект</w:t>
      </w:r>
      <w:r w:rsidRPr="00DB5F43">
        <w:rPr>
          <w:rFonts w:ascii="Times New Roman" w:hAnsi="Times New Roman"/>
          <w:sz w:val="24"/>
          <w:szCs w:val="24"/>
          <w:lang w:val="ru-RU"/>
        </w:rPr>
        <w:t>: ''</w:t>
      </w:r>
      <w:r w:rsidRPr="00DB5F43">
        <w:rPr>
          <w:rFonts w:ascii="Times New Roman" w:hAnsi="Times New Roman"/>
          <w:sz w:val="24"/>
          <w:szCs w:val="24"/>
        </w:rPr>
        <w:t>Площадка за подготовка за оползотворяване /</w:t>
      </w:r>
      <w:r w:rsidRPr="00DB5F43">
        <w:rPr>
          <w:rFonts w:ascii="Times New Roman" w:hAnsi="Times New Roman"/>
          <w:i/>
          <w:iCs/>
          <w:sz w:val="24"/>
          <w:szCs w:val="24"/>
        </w:rPr>
        <w:t>предварително третиране/</w:t>
      </w:r>
      <w:r w:rsidRPr="00DB5F43">
        <w:rPr>
          <w:rFonts w:ascii="Times New Roman" w:hAnsi="Times New Roman"/>
          <w:sz w:val="24"/>
          <w:szCs w:val="24"/>
        </w:rPr>
        <w:t xml:space="preserve"> и рециклиране на строителни отпадъци“</w:t>
      </w:r>
    </w:p>
    <w:p w14:paraId="3E3FA5DE" w14:textId="77777777" w:rsidR="00CB6D7F" w:rsidRPr="00DB5F43" w:rsidRDefault="00CB6D7F" w:rsidP="00CB6D7F">
      <w:pPr>
        <w:spacing w:after="0" w:line="240" w:lineRule="auto"/>
        <w:ind w:firstLine="709"/>
        <w:jc w:val="both"/>
        <w:rPr>
          <w:rFonts w:ascii="Times New Roman" w:hAnsi="Times New Roman"/>
          <w:sz w:val="24"/>
          <w:szCs w:val="24"/>
        </w:rPr>
      </w:pPr>
      <w:r w:rsidRPr="00DB5F43">
        <w:rPr>
          <w:rFonts w:ascii="Times New Roman" w:eastAsia="Times New Roman" w:hAnsi="Times New Roman"/>
          <w:bCs/>
          <w:sz w:val="24"/>
          <w:szCs w:val="24"/>
          <w:lang w:eastAsia="bg-BG"/>
        </w:rPr>
        <w:t xml:space="preserve">Площадката ще се обособи в </w:t>
      </w:r>
      <w:r w:rsidRPr="00DB5F43">
        <w:rPr>
          <w:rFonts w:ascii="Times New Roman" w:hAnsi="Times New Roman"/>
          <w:sz w:val="24"/>
          <w:szCs w:val="24"/>
        </w:rPr>
        <w:t xml:space="preserve">ПИ с идентификатор </w:t>
      </w:r>
      <w:r w:rsidRPr="00DB5F43">
        <w:rPr>
          <w:rFonts w:ascii="Times New Roman" w:hAnsi="Times New Roman"/>
          <w:sz w:val="24"/>
          <w:szCs w:val="24"/>
          <w:lang w:val="en-US"/>
        </w:rPr>
        <w:t>56784.539.640 с обща площ 11956 кв.м</w:t>
      </w:r>
      <w:r w:rsidRPr="00DB5F43">
        <w:rPr>
          <w:rFonts w:ascii="Times New Roman" w:hAnsi="Times New Roman"/>
          <w:sz w:val="24"/>
          <w:szCs w:val="24"/>
        </w:rPr>
        <w:t>.-</w:t>
      </w:r>
      <w:r w:rsidRPr="00DB5F43">
        <w:rPr>
          <w:rFonts w:ascii="Times New Roman" w:hAnsi="Times New Roman"/>
          <w:sz w:val="24"/>
          <w:szCs w:val="24"/>
          <w:lang w:val="en-US"/>
        </w:rPr>
        <w:t xml:space="preserve"> разположен в </w:t>
      </w:r>
      <w:r w:rsidRPr="00DB5F43">
        <w:rPr>
          <w:rFonts w:ascii="Times New Roman" w:hAnsi="Times New Roman"/>
          <w:sz w:val="24"/>
          <w:szCs w:val="24"/>
        </w:rPr>
        <w:t>У</w:t>
      </w:r>
      <w:r w:rsidRPr="00DB5F43">
        <w:rPr>
          <w:rFonts w:ascii="Times New Roman" w:hAnsi="Times New Roman"/>
          <w:sz w:val="24"/>
          <w:szCs w:val="24"/>
          <w:lang w:val="en-US"/>
        </w:rPr>
        <w:t>рбанизирана територия</w:t>
      </w:r>
      <w:r w:rsidRPr="00DB5F43">
        <w:rPr>
          <w:rFonts w:ascii="Times New Roman" w:hAnsi="Times New Roman"/>
          <w:sz w:val="24"/>
          <w:szCs w:val="24"/>
        </w:rPr>
        <w:t xml:space="preserve"> в област Пловдив, община Пловдив, гр. Пловдив, район Тракия, ул. "Асеновградско шосе" №1,   </w:t>
      </w:r>
    </w:p>
    <w:p w14:paraId="2ACAFA6F" w14:textId="77777777" w:rsidR="00CB6D7F" w:rsidRPr="00DB5F43" w:rsidRDefault="00CB6D7F" w:rsidP="00CB6D7F">
      <w:pPr>
        <w:spacing w:after="120" w:line="240" w:lineRule="auto"/>
        <w:ind w:firstLine="708"/>
        <w:jc w:val="both"/>
        <w:rPr>
          <w:rFonts w:ascii="Times New Roman" w:hAnsi="Times New Roman"/>
          <w:bCs/>
          <w:sz w:val="24"/>
          <w:szCs w:val="24"/>
        </w:rPr>
      </w:pPr>
      <w:r w:rsidRPr="00DB5F43">
        <w:rPr>
          <w:rFonts w:ascii="Times New Roman" w:hAnsi="Times New Roman"/>
          <w:sz w:val="24"/>
          <w:szCs w:val="24"/>
        </w:rPr>
        <w:t xml:space="preserve">За извършване на дейностите по предварително третиране на  неопасни  отпадъци ще използва специфично оборудване: мобилни съоръжения, които </w:t>
      </w:r>
      <w:r w:rsidRPr="00DB5F43">
        <w:rPr>
          <w:rFonts w:ascii="Times New Roman" w:hAnsi="Times New Roman"/>
          <w:sz w:val="24"/>
          <w:szCs w:val="24"/>
          <w:lang w:eastAsia="bg-BG"/>
        </w:rPr>
        <w:t>са монтирани на колесна или верижна база и са преместваеми/подвижни  съоръжения – багери с прикачен инвентар; багер челен товарач и мобилна трошачно-пресевна инсталация  Powerscreen Metrotrak.</w:t>
      </w:r>
    </w:p>
    <w:p w14:paraId="47F64FE3" w14:textId="77777777" w:rsidR="00CB6D7F" w:rsidRPr="00DB5F43" w:rsidRDefault="00CB6D7F" w:rsidP="00CB6D7F">
      <w:pPr>
        <w:spacing w:after="120" w:line="240" w:lineRule="auto"/>
        <w:ind w:firstLine="708"/>
        <w:jc w:val="both"/>
        <w:rPr>
          <w:rFonts w:ascii="Times New Roman" w:hAnsi="Times New Roman"/>
          <w:bCs/>
          <w:sz w:val="24"/>
          <w:szCs w:val="24"/>
        </w:rPr>
      </w:pPr>
      <w:r w:rsidRPr="00DB5F43">
        <w:rPr>
          <w:rFonts w:ascii="Times New Roman" w:hAnsi="Times New Roman"/>
          <w:sz w:val="24"/>
          <w:szCs w:val="24"/>
          <w:lang w:eastAsia="bg-BG"/>
        </w:rPr>
        <w:t>На площадката ще бъде</w:t>
      </w:r>
      <w:r w:rsidRPr="00DB5F43">
        <w:rPr>
          <w:rFonts w:ascii="Times New Roman" w:hAnsi="Times New Roman"/>
          <w:sz w:val="24"/>
          <w:szCs w:val="24"/>
        </w:rPr>
        <w:t xml:space="preserve">  изградена инфраструктура, която да отговаря на </w:t>
      </w:r>
      <w:r w:rsidRPr="00DB5F43">
        <w:rPr>
          <w:rStyle w:val="A30"/>
          <w:rFonts w:ascii="Times New Roman" w:hAnsi="Times New Roman" w:cs="Times New Roman"/>
          <w:bCs/>
          <w:color w:val="auto"/>
          <w:sz w:val="24"/>
          <w:szCs w:val="24"/>
        </w:rPr>
        <w:t>специфични изисквания към дей</w:t>
      </w:r>
      <w:r w:rsidRPr="00DB5F43">
        <w:rPr>
          <w:rStyle w:val="A30"/>
          <w:rFonts w:ascii="Times New Roman" w:hAnsi="Times New Roman" w:cs="Times New Roman"/>
          <w:bCs/>
          <w:color w:val="auto"/>
          <w:sz w:val="24"/>
          <w:szCs w:val="24"/>
        </w:rPr>
        <w:softHyphen/>
        <w:t>ностите по събиране, подготовка пре</w:t>
      </w:r>
      <w:r w:rsidRPr="00DB5F43">
        <w:rPr>
          <w:rStyle w:val="A30"/>
          <w:rFonts w:ascii="Times New Roman" w:hAnsi="Times New Roman" w:cs="Times New Roman"/>
          <w:bCs/>
          <w:color w:val="auto"/>
          <w:sz w:val="24"/>
          <w:szCs w:val="24"/>
        </w:rPr>
        <w:softHyphen/>
        <w:t>ди оползотворяване и оползотворя</w:t>
      </w:r>
      <w:r w:rsidRPr="00DB5F43">
        <w:rPr>
          <w:rStyle w:val="A30"/>
          <w:rFonts w:ascii="Times New Roman" w:hAnsi="Times New Roman" w:cs="Times New Roman"/>
          <w:bCs/>
          <w:color w:val="auto"/>
          <w:sz w:val="24"/>
          <w:szCs w:val="24"/>
        </w:rPr>
        <w:softHyphen/>
        <w:t>ване на СО, както и към площадките, на които се извършват тези дейности</w:t>
      </w:r>
      <w:r w:rsidRPr="00DB5F43">
        <w:rPr>
          <w:rStyle w:val="A30"/>
          <w:rFonts w:ascii="Times New Roman" w:hAnsi="Times New Roman" w:cs="Times New Roman"/>
          <w:bCs/>
          <w:i/>
          <w:color w:val="auto"/>
          <w:sz w:val="24"/>
          <w:szCs w:val="24"/>
        </w:rPr>
        <w:t xml:space="preserve"> </w:t>
      </w:r>
      <w:r w:rsidRPr="00DB5F43">
        <w:rPr>
          <w:rFonts w:ascii="Times New Roman" w:hAnsi="Times New Roman"/>
          <w:bCs/>
          <w:i/>
          <w:sz w:val="24"/>
          <w:szCs w:val="24"/>
        </w:rPr>
        <w:t xml:space="preserve">/съгласно </w:t>
      </w:r>
      <w:r w:rsidRPr="00DB5F43">
        <w:rPr>
          <w:rFonts w:ascii="Times New Roman" w:eastAsia="Times New Roman" w:hAnsi="Times New Roman"/>
          <w:i/>
          <w:sz w:val="24"/>
          <w:szCs w:val="24"/>
          <w:lang w:eastAsia="bg-BG"/>
        </w:rPr>
        <w:t xml:space="preserve">приложение № 9 към чл. 20, ал. 3 от </w:t>
      </w:r>
      <w:r w:rsidRPr="00DB5F43">
        <w:rPr>
          <w:rFonts w:ascii="Times New Roman" w:hAnsi="Times New Roman"/>
          <w:bCs/>
          <w:i/>
          <w:sz w:val="24"/>
          <w:szCs w:val="24"/>
        </w:rPr>
        <w:t xml:space="preserve"> </w:t>
      </w:r>
      <w:r w:rsidRPr="00DB5F43">
        <w:rPr>
          <w:rFonts w:ascii="Times New Roman" w:hAnsi="Times New Roman"/>
          <w:i/>
          <w:sz w:val="24"/>
          <w:szCs w:val="24"/>
        </w:rPr>
        <w:t xml:space="preserve"> Н</w:t>
      </w:r>
      <w:r w:rsidRPr="00DB5F43">
        <w:rPr>
          <w:rFonts w:ascii="Times New Roman" w:hAnsi="Times New Roman"/>
          <w:bCs/>
          <w:i/>
          <w:sz w:val="24"/>
          <w:szCs w:val="24"/>
        </w:rPr>
        <w:t>аредба за управление на строителните отпадъци и за влагане на рециклирани строителни материали</w:t>
      </w:r>
      <w:r w:rsidRPr="00DB5F43">
        <w:rPr>
          <w:rFonts w:ascii="Times New Roman" w:hAnsi="Times New Roman"/>
          <w:bCs/>
          <w:i/>
          <w:sz w:val="24"/>
          <w:szCs w:val="24"/>
          <w:lang w:val="en-US"/>
        </w:rPr>
        <w:t>,</w:t>
      </w:r>
      <w:r w:rsidRPr="00DB5F43">
        <w:rPr>
          <w:rFonts w:ascii="Times New Roman" w:hAnsi="Times New Roman"/>
          <w:bCs/>
          <w:i/>
          <w:sz w:val="24"/>
          <w:szCs w:val="24"/>
        </w:rPr>
        <w:t xml:space="preserve"> </w:t>
      </w:r>
      <w:r w:rsidRPr="00DB5F43">
        <w:rPr>
          <w:rFonts w:ascii="Times New Roman" w:hAnsi="Times New Roman"/>
          <w:i/>
          <w:sz w:val="24"/>
          <w:szCs w:val="24"/>
        </w:rPr>
        <w:t>приета с ПМС № 267 от 05.12.2017 г.</w:t>
      </w:r>
      <w:r w:rsidRPr="00DB5F43">
        <w:rPr>
          <w:rFonts w:ascii="Times New Roman" w:hAnsi="Times New Roman"/>
          <w:i/>
          <w:sz w:val="24"/>
          <w:szCs w:val="24"/>
          <w:lang w:val="en-US"/>
        </w:rPr>
        <w:t xml:space="preserve">, </w:t>
      </w:r>
      <w:r w:rsidRPr="00DB5F43">
        <w:rPr>
          <w:rFonts w:ascii="Times New Roman" w:hAnsi="Times New Roman"/>
          <w:i/>
          <w:sz w:val="24"/>
          <w:szCs w:val="24"/>
        </w:rPr>
        <w:t>обн. ДВ. бр.98/08.12. 2017г.</w:t>
      </w:r>
      <w:r w:rsidRPr="00DB5F43">
        <w:rPr>
          <w:rFonts w:ascii="Times New Roman" w:hAnsi="Times New Roman"/>
          <w:sz w:val="24"/>
          <w:szCs w:val="24"/>
        </w:rPr>
        <w:t>/:</w:t>
      </w:r>
    </w:p>
    <w:p w14:paraId="4F638FF4" w14:textId="77777777" w:rsidR="00CB6D7F" w:rsidRPr="00DB5F43" w:rsidRDefault="00CB6D7F" w:rsidP="00CB6D7F">
      <w:pPr>
        <w:pStyle w:val="a5"/>
        <w:numPr>
          <w:ilvl w:val="0"/>
          <w:numId w:val="26"/>
        </w:numPr>
        <w:shd w:val="clear" w:color="auto" w:fill="FEFEFE"/>
        <w:spacing w:after="0" w:line="240" w:lineRule="auto"/>
        <w:jc w:val="both"/>
        <w:rPr>
          <w:rFonts w:ascii="Times New Roman" w:hAnsi="Times New Roman"/>
          <w:sz w:val="24"/>
          <w:szCs w:val="24"/>
        </w:rPr>
      </w:pPr>
      <w:r w:rsidRPr="00DB5F43">
        <w:rPr>
          <w:rFonts w:ascii="Times New Roman" w:hAnsi="Times New Roman"/>
          <w:sz w:val="24"/>
          <w:szCs w:val="24"/>
        </w:rPr>
        <w:lastRenderedPageBreak/>
        <w:t>Достъпът до площадката ще се осъществява чрез съществуваща пътна инфраструктура в района;</w:t>
      </w:r>
    </w:p>
    <w:p w14:paraId="39967156" w14:textId="77777777" w:rsidR="00CB6D7F" w:rsidRPr="00DB5F43" w:rsidRDefault="00CB6D7F" w:rsidP="00CB6D7F">
      <w:pPr>
        <w:pStyle w:val="a5"/>
        <w:numPr>
          <w:ilvl w:val="0"/>
          <w:numId w:val="26"/>
        </w:numPr>
        <w:shd w:val="clear" w:color="auto" w:fill="FEFEFE"/>
        <w:spacing w:after="0" w:line="240" w:lineRule="auto"/>
        <w:jc w:val="both"/>
        <w:rPr>
          <w:rFonts w:ascii="Times New Roman" w:hAnsi="Times New Roman"/>
          <w:sz w:val="24"/>
          <w:szCs w:val="24"/>
        </w:rPr>
      </w:pPr>
      <w:r w:rsidRPr="00DB5F43">
        <w:rPr>
          <w:rFonts w:ascii="Times New Roman" w:hAnsi="Times New Roman"/>
          <w:sz w:val="24"/>
          <w:szCs w:val="24"/>
        </w:rPr>
        <w:t xml:space="preserve"> За ограничаване на свободния достъп, площадката  ще бъде оградена с осигурен контролно- пропускателен пункт.</w:t>
      </w:r>
    </w:p>
    <w:p w14:paraId="5B86C715" w14:textId="77777777" w:rsidR="00CB6D7F" w:rsidRPr="00DB5F43" w:rsidRDefault="00CB6D7F" w:rsidP="00CB6D7F">
      <w:pPr>
        <w:pStyle w:val="a5"/>
        <w:numPr>
          <w:ilvl w:val="0"/>
          <w:numId w:val="26"/>
        </w:numPr>
        <w:autoSpaceDE w:val="0"/>
        <w:autoSpaceDN w:val="0"/>
        <w:adjustRightInd w:val="0"/>
        <w:spacing w:after="0" w:line="240" w:lineRule="auto"/>
        <w:jc w:val="both"/>
        <w:rPr>
          <w:rFonts w:ascii="Times New Roman" w:hAnsi="Times New Roman"/>
          <w:sz w:val="24"/>
          <w:szCs w:val="24"/>
        </w:rPr>
      </w:pPr>
      <w:r w:rsidRPr="00DB5F43">
        <w:rPr>
          <w:rFonts w:ascii="Times New Roman" w:eastAsia="Times New Roman" w:hAnsi="Times New Roman"/>
          <w:sz w:val="24"/>
          <w:szCs w:val="24"/>
        </w:rPr>
        <w:t>З</w:t>
      </w:r>
      <w:r w:rsidRPr="00DB5F43">
        <w:rPr>
          <w:rFonts w:ascii="Times New Roman" w:eastAsia="Times New Roman" w:hAnsi="Times New Roman"/>
          <w:sz w:val="24"/>
          <w:szCs w:val="24"/>
          <w:lang w:val="en-GB"/>
        </w:rPr>
        <w:t>а измерване на количеството на  образувани</w:t>
      </w:r>
      <w:r w:rsidRPr="00DB5F43">
        <w:rPr>
          <w:rFonts w:ascii="Times New Roman" w:eastAsia="Times New Roman" w:hAnsi="Times New Roman"/>
          <w:sz w:val="24"/>
          <w:szCs w:val="24"/>
        </w:rPr>
        <w:t>те</w:t>
      </w:r>
      <w:r w:rsidRPr="00DB5F43">
        <w:rPr>
          <w:rFonts w:ascii="Times New Roman" w:eastAsia="Times New Roman" w:hAnsi="Times New Roman"/>
          <w:sz w:val="24"/>
          <w:szCs w:val="24"/>
          <w:lang w:val="en-GB"/>
        </w:rPr>
        <w:t xml:space="preserve"> отпадъци</w:t>
      </w:r>
      <w:r w:rsidRPr="00DB5F43">
        <w:rPr>
          <w:rFonts w:ascii="Times New Roman" w:eastAsia="Times New Roman" w:hAnsi="Times New Roman"/>
          <w:sz w:val="24"/>
          <w:szCs w:val="24"/>
        </w:rPr>
        <w:t>,</w:t>
      </w:r>
      <w:r w:rsidRPr="00DB5F43">
        <w:rPr>
          <w:rFonts w:ascii="Times New Roman" w:eastAsia="Times New Roman" w:hAnsi="Times New Roman"/>
          <w:sz w:val="24"/>
          <w:szCs w:val="24"/>
          <w:lang w:val="en-GB"/>
        </w:rPr>
        <w:t xml:space="preserve">  </w:t>
      </w:r>
      <w:r w:rsidRPr="00DB5F43">
        <w:rPr>
          <w:rFonts w:ascii="Times New Roman" w:hAnsi="Times New Roman"/>
          <w:sz w:val="24"/>
          <w:szCs w:val="24"/>
        </w:rPr>
        <w:t>на площадката ще се монтира електронен кантар, с капацитет до 60 тона;</w:t>
      </w:r>
    </w:p>
    <w:p w14:paraId="5C905E79" w14:textId="77777777" w:rsidR="00CB6D7F" w:rsidRPr="00DB5F43" w:rsidRDefault="00CB6D7F" w:rsidP="00CB6D7F">
      <w:pPr>
        <w:pStyle w:val="a5"/>
        <w:numPr>
          <w:ilvl w:val="0"/>
          <w:numId w:val="26"/>
        </w:numPr>
        <w:autoSpaceDE w:val="0"/>
        <w:autoSpaceDN w:val="0"/>
        <w:adjustRightInd w:val="0"/>
        <w:spacing w:after="0" w:line="240" w:lineRule="auto"/>
        <w:jc w:val="both"/>
        <w:rPr>
          <w:rFonts w:ascii="Times New Roman" w:hAnsi="Times New Roman"/>
          <w:sz w:val="24"/>
          <w:szCs w:val="24"/>
        </w:rPr>
      </w:pPr>
      <w:r w:rsidRPr="00DB5F43">
        <w:rPr>
          <w:rFonts w:ascii="Times New Roman" w:hAnsi="Times New Roman"/>
          <w:sz w:val="24"/>
          <w:szCs w:val="24"/>
        </w:rPr>
        <w:t>По голяма част от  настилката ще е от трамбован натрошен инертен материал, като ще се  осигурят и площи с  непропусклива повърхност бетон -за местата на които ще се разположат съоръженията за третиране</w:t>
      </w:r>
    </w:p>
    <w:p w14:paraId="29852CBD" w14:textId="77777777" w:rsidR="00CB6D7F" w:rsidRPr="00DB5F43" w:rsidRDefault="00CB6D7F" w:rsidP="00CB6D7F">
      <w:pPr>
        <w:pStyle w:val="a5"/>
        <w:numPr>
          <w:ilvl w:val="0"/>
          <w:numId w:val="26"/>
        </w:numPr>
        <w:autoSpaceDE w:val="0"/>
        <w:autoSpaceDN w:val="0"/>
        <w:adjustRightInd w:val="0"/>
        <w:spacing w:after="0" w:line="240" w:lineRule="auto"/>
        <w:jc w:val="both"/>
        <w:rPr>
          <w:rFonts w:ascii="Times New Roman" w:hAnsi="Times New Roman"/>
          <w:sz w:val="24"/>
          <w:szCs w:val="24"/>
        </w:rPr>
      </w:pPr>
      <w:r w:rsidRPr="00DB5F43">
        <w:rPr>
          <w:rFonts w:ascii="Times New Roman" w:hAnsi="Times New Roman"/>
          <w:sz w:val="24"/>
          <w:szCs w:val="24"/>
        </w:rPr>
        <w:t>Ще се изгради  асфалтова или временна настилка от трамбован натрошен инертен материал,  която  да осигурява целогодишно безпрепят</w:t>
      </w:r>
      <w:r w:rsidRPr="00DB5F43">
        <w:rPr>
          <w:rFonts w:ascii="Times New Roman" w:hAnsi="Times New Roman"/>
          <w:sz w:val="24"/>
          <w:szCs w:val="24"/>
        </w:rPr>
        <w:softHyphen/>
        <w:t>ствено движение на тежкотоварна техника,</w:t>
      </w:r>
    </w:p>
    <w:p w14:paraId="75120DE6" w14:textId="77777777" w:rsidR="00CB6D7F" w:rsidRPr="00DB5F43" w:rsidRDefault="00CB6D7F" w:rsidP="00CB6D7F">
      <w:pPr>
        <w:pStyle w:val="a5"/>
        <w:numPr>
          <w:ilvl w:val="0"/>
          <w:numId w:val="26"/>
        </w:numPr>
        <w:autoSpaceDE w:val="0"/>
        <w:autoSpaceDN w:val="0"/>
        <w:adjustRightInd w:val="0"/>
        <w:spacing w:after="0" w:line="240" w:lineRule="auto"/>
        <w:jc w:val="both"/>
        <w:rPr>
          <w:rFonts w:ascii="Times New Roman" w:hAnsi="Times New Roman"/>
          <w:sz w:val="24"/>
          <w:szCs w:val="24"/>
        </w:rPr>
      </w:pPr>
      <w:r w:rsidRPr="00DB5F43">
        <w:rPr>
          <w:rFonts w:ascii="Times New Roman" w:hAnsi="Times New Roman"/>
          <w:sz w:val="24"/>
          <w:szCs w:val="24"/>
        </w:rPr>
        <w:t>Площадката ще се  ораз</w:t>
      </w:r>
      <w:r w:rsidRPr="00DB5F43">
        <w:rPr>
          <w:rFonts w:ascii="Times New Roman" w:hAnsi="Times New Roman"/>
          <w:sz w:val="24"/>
          <w:szCs w:val="24"/>
        </w:rPr>
        <w:softHyphen/>
        <w:t xml:space="preserve">мери според  типа и капацитета на използваните съоръжения за третиране на СО, като ще се </w:t>
      </w:r>
      <w:r w:rsidRPr="00DB5F43">
        <w:rPr>
          <w:rFonts w:ascii="Times New Roman" w:hAnsi="Times New Roman"/>
          <w:sz w:val="24"/>
          <w:szCs w:val="24"/>
          <w:lang w:eastAsia="bg-BG"/>
        </w:rPr>
        <w:t>обособят следните участъци</w:t>
      </w:r>
      <w:r w:rsidRPr="00DB5F43">
        <w:rPr>
          <w:rFonts w:ascii="Times New Roman" w:hAnsi="Times New Roman"/>
          <w:sz w:val="24"/>
          <w:szCs w:val="24"/>
          <w:lang w:val="en-US" w:eastAsia="bg-BG"/>
        </w:rPr>
        <w:t xml:space="preserve"> </w:t>
      </w:r>
      <w:r w:rsidRPr="00DB5F43">
        <w:rPr>
          <w:rFonts w:ascii="Times New Roman" w:hAnsi="Times New Roman"/>
          <w:sz w:val="24"/>
          <w:szCs w:val="24"/>
          <w:lang w:eastAsia="bg-BG"/>
        </w:rPr>
        <w:t>(зони):</w:t>
      </w:r>
    </w:p>
    <w:p w14:paraId="50AC1615" w14:textId="77777777" w:rsidR="00CB6D7F" w:rsidRPr="00DB5F43" w:rsidRDefault="00CB6D7F" w:rsidP="00CB6D7F">
      <w:pPr>
        <w:pStyle w:val="a5"/>
        <w:numPr>
          <w:ilvl w:val="0"/>
          <w:numId w:val="25"/>
        </w:numPr>
        <w:autoSpaceDE w:val="0"/>
        <w:autoSpaceDN w:val="0"/>
        <w:adjustRightInd w:val="0"/>
        <w:snapToGrid w:val="0"/>
        <w:spacing w:after="0" w:line="240" w:lineRule="auto"/>
        <w:jc w:val="both"/>
        <w:rPr>
          <w:rFonts w:ascii="Times New Roman" w:hAnsi="Times New Roman"/>
          <w:sz w:val="24"/>
          <w:szCs w:val="24"/>
          <w:lang w:eastAsia="bg-BG"/>
        </w:rPr>
      </w:pPr>
      <w:r w:rsidRPr="00DB5F43">
        <w:rPr>
          <w:rFonts w:ascii="Times New Roman" w:hAnsi="Times New Roman"/>
          <w:sz w:val="24"/>
          <w:szCs w:val="24"/>
          <w:lang w:eastAsia="bg-BG"/>
        </w:rPr>
        <w:t>Фургон за персонала-тип офис контейнер;</w:t>
      </w:r>
    </w:p>
    <w:p w14:paraId="74D80243" w14:textId="77777777" w:rsidR="00CB6D7F" w:rsidRPr="00DB5F43" w:rsidRDefault="00CB6D7F" w:rsidP="00CB6D7F">
      <w:pPr>
        <w:pStyle w:val="a5"/>
        <w:numPr>
          <w:ilvl w:val="0"/>
          <w:numId w:val="25"/>
        </w:numPr>
        <w:autoSpaceDE w:val="0"/>
        <w:autoSpaceDN w:val="0"/>
        <w:adjustRightInd w:val="0"/>
        <w:snapToGrid w:val="0"/>
        <w:spacing w:after="0" w:line="240" w:lineRule="auto"/>
        <w:jc w:val="both"/>
        <w:rPr>
          <w:rFonts w:ascii="Times New Roman" w:hAnsi="Times New Roman"/>
          <w:sz w:val="24"/>
          <w:szCs w:val="24"/>
          <w:lang w:eastAsia="bg-BG"/>
        </w:rPr>
      </w:pPr>
      <w:r w:rsidRPr="00DB5F43">
        <w:rPr>
          <w:rFonts w:ascii="Times New Roman" w:hAnsi="Times New Roman"/>
          <w:sz w:val="24"/>
          <w:szCs w:val="24"/>
          <w:lang w:eastAsia="bg-BG"/>
        </w:rPr>
        <w:t>Контейнери за събиране на рециклируеми отпадъци като хартия, пластмаса, дървесина и др. попаднали сред основните потоци;</w:t>
      </w:r>
    </w:p>
    <w:p w14:paraId="1DDBADFE" w14:textId="77777777" w:rsidR="00CB6D7F" w:rsidRPr="00DB5F43" w:rsidRDefault="00CB6D7F" w:rsidP="00CB6D7F">
      <w:pPr>
        <w:pStyle w:val="a5"/>
        <w:numPr>
          <w:ilvl w:val="0"/>
          <w:numId w:val="25"/>
        </w:numPr>
        <w:autoSpaceDE w:val="0"/>
        <w:autoSpaceDN w:val="0"/>
        <w:adjustRightInd w:val="0"/>
        <w:snapToGrid w:val="0"/>
        <w:spacing w:after="0" w:line="240" w:lineRule="auto"/>
        <w:jc w:val="both"/>
        <w:rPr>
          <w:rFonts w:ascii="Times New Roman" w:hAnsi="Times New Roman"/>
          <w:sz w:val="24"/>
          <w:szCs w:val="24"/>
          <w:lang w:eastAsia="bg-BG"/>
        </w:rPr>
      </w:pPr>
      <w:r w:rsidRPr="00DB5F43">
        <w:rPr>
          <w:rFonts w:ascii="Times New Roman" w:hAnsi="Times New Roman"/>
          <w:sz w:val="24"/>
          <w:szCs w:val="24"/>
          <w:lang w:eastAsia="bg-BG"/>
        </w:rPr>
        <w:t xml:space="preserve">Площи за съхраняване на образуваните СО, оразмерени и достатъчни за осигуряване на оптимално натоварване на съоръженията за третиране. Обособяват се отделни зони за разделно съхранение на предварително сортираните отпадъци по вид на материала: бетон, керамика, асфалтобетон, смесени фракции, скални материали и др. </w:t>
      </w:r>
    </w:p>
    <w:p w14:paraId="0FAEA140" w14:textId="77777777" w:rsidR="00CB6D7F" w:rsidRPr="00DB5F43" w:rsidRDefault="00CB6D7F" w:rsidP="00CB6D7F">
      <w:pPr>
        <w:pStyle w:val="a5"/>
        <w:numPr>
          <w:ilvl w:val="0"/>
          <w:numId w:val="25"/>
        </w:numPr>
        <w:autoSpaceDE w:val="0"/>
        <w:autoSpaceDN w:val="0"/>
        <w:adjustRightInd w:val="0"/>
        <w:snapToGrid w:val="0"/>
        <w:spacing w:after="0" w:line="240" w:lineRule="auto"/>
        <w:jc w:val="both"/>
        <w:rPr>
          <w:rFonts w:ascii="Times New Roman" w:hAnsi="Times New Roman"/>
          <w:sz w:val="24"/>
          <w:szCs w:val="24"/>
          <w:lang w:eastAsia="bg-BG"/>
        </w:rPr>
      </w:pPr>
      <w:r w:rsidRPr="00DB5F43">
        <w:rPr>
          <w:rFonts w:ascii="Times New Roman" w:hAnsi="Times New Roman"/>
          <w:sz w:val="24"/>
          <w:szCs w:val="24"/>
          <w:lang w:eastAsia="bg-BG"/>
        </w:rPr>
        <w:t xml:space="preserve">Зона за временно съхранение на </w:t>
      </w:r>
      <w:r w:rsidRPr="00DB5F43">
        <w:rPr>
          <w:rFonts w:ascii="Times New Roman" w:hAnsi="Times New Roman"/>
          <w:sz w:val="24"/>
          <w:szCs w:val="24"/>
        </w:rPr>
        <w:t xml:space="preserve">строителни отпадъци, </w:t>
      </w:r>
      <w:r w:rsidRPr="00DB5F43">
        <w:rPr>
          <w:rFonts w:ascii="Times New Roman" w:hAnsi="Times New Roman"/>
          <w:sz w:val="24"/>
          <w:szCs w:val="24"/>
          <w:lang w:eastAsia="bg-BG"/>
        </w:rPr>
        <w:t>за които има съмнение за замърсяване -докато се извършат необходимите изпитвания и/или се организира депонирането им</w:t>
      </w:r>
    </w:p>
    <w:p w14:paraId="396CBBAA" w14:textId="77777777" w:rsidR="00CB6D7F" w:rsidRPr="00DB5F43" w:rsidRDefault="00CB6D7F" w:rsidP="00CB6D7F">
      <w:pPr>
        <w:pStyle w:val="a5"/>
        <w:numPr>
          <w:ilvl w:val="0"/>
          <w:numId w:val="25"/>
        </w:numPr>
        <w:autoSpaceDE w:val="0"/>
        <w:autoSpaceDN w:val="0"/>
        <w:adjustRightInd w:val="0"/>
        <w:snapToGrid w:val="0"/>
        <w:spacing w:after="0" w:line="240" w:lineRule="auto"/>
        <w:jc w:val="both"/>
        <w:rPr>
          <w:rFonts w:ascii="Times New Roman" w:hAnsi="Times New Roman"/>
          <w:sz w:val="24"/>
          <w:szCs w:val="24"/>
          <w:lang w:eastAsia="bg-BG"/>
        </w:rPr>
      </w:pPr>
      <w:r w:rsidRPr="00DB5F43">
        <w:rPr>
          <w:rFonts w:ascii="Times New Roman" w:hAnsi="Times New Roman"/>
          <w:sz w:val="24"/>
          <w:szCs w:val="24"/>
          <w:lang w:eastAsia="bg-BG"/>
        </w:rPr>
        <w:t xml:space="preserve">Зона в която са  разположени съоръженията за механично третиране на СО; </w:t>
      </w:r>
    </w:p>
    <w:p w14:paraId="1B683111" w14:textId="77777777" w:rsidR="00CB6D7F" w:rsidRPr="00DB5F43" w:rsidRDefault="00CB6D7F" w:rsidP="00CB6D7F">
      <w:pPr>
        <w:pStyle w:val="a5"/>
        <w:numPr>
          <w:ilvl w:val="0"/>
          <w:numId w:val="25"/>
        </w:numPr>
        <w:autoSpaceDE w:val="0"/>
        <w:autoSpaceDN w:val="0"/>
        <w:adjustRightInd w:val="0"/>
        <w:snapToGrid w:val="0"/>
        <w:spacing w:after="0" w:line="240" w:lineRule="auto"/>
        <w:jc w:val="both"/>
        <w:rPr>
          <w:rFonts w:ascii="Times New Roman" w:hAnsi="Times New Roman"/>
          <w:sz w:val="24"/>
          <w:szCs w:val="24"/>
          <w:lang w:eastAsia="bg-BG"/>
        </w:rPr>
      </w:pPr>
      <w:r w:rsidRPr="00DB5F43">
        <w:rPr>
          <w:rFonts w:ascii="Times New Roman" w:hAnsi="Times New Roman"/>
          <w:sz w:val="24"/>
          <w:szCs w:val="24"/>
          <w:lang w:eastAsia="bg-BG"/>
        </w:rPr>
        <w:t xml:space="preserve">Зона за съхранение и товарене на готовата продукция. Обособяват се отделни зони за разделно съхранение с достатъчна площ в зависимост от видовете и количествата на произвежданите фракции, така че да не се смесват помежду си. </w:t>
      </w:r>
    </w:p>
    <w:p w14:paraId="072F1785" w14:textId="77777777" w:rsidR="00CB6D7F" w:rsidRPr="00DB5F43" w:rsidRDefault="00CB6D7F" w:rsidP="00CB6D7F">
      <w:pPr>
        <w:pStyle w:val="a5"/>
        <w:numPr>
          <w:ilvl w:val="0"/>
          <w:numId w:val="25"/>
        </w:numPr>
        <w:autoSpaceDE w:val="0"/>
        <w:autoSpaceDN w:val="0"/>
        <w:adjustRightInd w:val="0"/>
        <w:snapToGrid w:val="0"/>
        <w:spacing w:after="0" w:line="240" w:lineRule="auto"/>
        <w:jc w:val="both"/>
        <w:rPr>
          <w:rFonts w:ascii="Times New Roman" w:eastAsia="Times New Roman" w:hAnsi="Times New Roman"/>
          <w:sz w:val="24"/>
          <w:szCs w:val="24"/>
          <w:lang w:eastAsia="bg-BG"/>
        </w:rPr>
      </w:pPr>
      <w:r w:rsidRPr="00DB5F43">
        <w:rPr>
          <w:rFonts w:ascii="Times New Roman" w:eastAsia="Times New Roman" w:hAnsi="Times New Roman"/>
          <w:sz w:val="24"/>
          <w:szCs w:val="24"/>
          <w:lang w:eastAsia="bg-BG"/>
        </w:rPr>
        <w:t>Зона за измиване на автомобилите преди напускане на площадката.</w:t>
      </w:r>
    </w:p>
    <w:p w14:paraId="34A60197" w14:textId="77777777" w:rsidR="00CB6D7F" w:rsidRPr="00DB5F43" w:rsidRDefault="00CB6D7F" w:rsidP="00CB6D7F">
      <w:pPr>
        <w:spacing w:after="120" w:line="240" w:lineRule="auto"/>
        <w:ind w:firstLine="709"/>
        <w:jc w:val="both"/>
        <w:rPr>
          <w:rFonts w:ascii="Times New Roman" w:hAnsi="Times New Roman"/>
          <w:sz w:val="24"/>
          <w:szCs w:val="24"/>
        </w:rPr>
      </w:pPr>
      <w:r w:rsidRPr="00DB5F43">
        <w:rPr>
          <w:rFonts w:ascii="Times New Roman" w:eastAsia="Times New Roman" w:hAnsi="Times New Roman"/>
          <w:sz w:val="24"/>
          <w:szCs w:val="24"/>
          <w:lang w:eastAsia="bg-BG"/>
        </w:rPr>
        <w:t xml:space="preserve">С цел ограничаване на емисиите на прахообразни вещества, образувани при товарене, разтоварване, складиране, преработка и транспорт на строителни отпадъци, ще се предприемат всички необходими мерки в съответствие с изискванията на чл. 70 на Наредба № 1 за норми за допустими емисии на вредни вещества (замърсители), изпускани в атмосферата от обекти и дейности с неподвижни източници на емисии </w:t>
      </w:r>
      <w:r w:rsidRPr="00DB5F43">
        <w:rPr>
          <w:rFonts w:ascii="Times New Roman" w:eastAsia="Times New Roman" w:hAnsi="Times New Roman"/>
          <w:i/>
          <w:sz w:val="24"/>
          <w:szCs w:val="24"/>
          <w:lang w:eastAsia="bg-BG"/>
        </w:rPr>
        <w:t>(</w:t>
      </w:r>
      <w:r w:rsidRPr="00DB5F43">
        <w:rPr>
          <w:rFonts w:ascii="Times New Roman" w:hAnsi="Times New Roman"/>
          <w:i/>
          <w:sz w:val="24"/>
          <w:szCs w:val="24"/>
        </w:rPr>
        <w:t>обн., ДВ, бр. 64 от 5.08.2005 г</w:t>
      </w:r>
      <w:r w:rsidRPr="00DB5F43">
        <w:rPr>
          <w:rFonts w:ascii="Times New Roman" w:eastAsia="Times New Roman" w:hAnsi="Times New Roman"/>
          <w:i/>
          <w:sz w:val="24"/>
          <w:szCs w:val="24"/>
          <w:lang w:eastAsia="bg-BG"/>
        </w:rPr>
        <w:t>.).</w:t>
      </w:r>
    </w:p>
    <w:p w14:paraId="5F97C124" w14:textId="77777777" w:rsidR="00CB6D7F" w:rsidRPr="00DB5F43" w:rsidRDefault="00CB6D7F" w:rsidP="00CB6D7F">
      <w:pPr>
        <w:spacing w:after="120" w:line="240" w:lineRule="auto"/>
        <w:ind w:firstLine="709"/>
        <w:jc w:val="both"/>
        <w:rPr>
          <w:rFonts w:ascii="Times New Roman" w:hAnsi="Times New Roman"/>
          <w:sz w:val="24"/>
          <w:szCs w:val="24"/>
        </w:rPr>
      </w:pPr>
      <w:r w:rsidRPr="00DB5F43">
        <w:rPr>
          <w:rFonts w:ascii="Times New Roman" w:eastAsia="Times New Roman" w:hAnsi="Times New Roman"/>
          <w:sz w:val="24"/>
          <w:szCs w:val="24"/>
          <w:lang w:eastAsia="bg-BG"/>
        </w:rPr>
        <w:t>Дружеството ще разработи и прилага система за производствен контрол, обхващаща качеството и количеството на СО,  на всеки конкретен   обект.</w:t>
      </w:r>
    </w:p>
    <w:p w14:paraId="5BD96043" w14:textId="77777777" w:rsidR="00CB6D7F" w:rsidRPr="00DB5F43" w:rsidRDefault="00CB6D7F" w:rsidP="00CB6D7F">
      <w:pPr>
        <w:spacing w:after="120" w:line="240" w:lineRule="auto"/>
        <w:ind w:firstLine="709"/>
        <w:jc w:val="both"/>
        <w:rPr>
          <w:rFonts w:ascii="Times New Roman" w:hAnsi="Times New Roman"/>
          <w:sz w:val="24"/>
          <w:szCs w:val="24"/>
        </w:rPr>
      </w:pPr>
      <w:r w:rsidRPr="00DB5F43">
        <w:rPr>
          <w:rFonts w:ascii="Times New Roman" w:hAnsi="Times New Roman"/>
          <w:sz w:val="24"/>
          <w:szCs w:val="24"/>
          <w:lang w:val="en-US"/>
        </w:rPr>
        <w:t xml:space="preserve"> </w:t>
      </w:r>
      <w:r w:rsidRPr="00DB5F43">
        <w:rPr>
          <w:rFonts w:ascii="Times New Roman" w:hAnsi="Times New Roman"/>
          <w:sz w:val="24"/>
          <w:szCs w:val="24"/>
        </w:rPr>
        <w:t>На площадките, предмет на ИП се предвижда да се извършва подготовка за оползотворяване и рециклиране на строителни отпадъци по начин, отговарящ на изискванията на Закона за управление на отпадъците, Закона за устройство на територията, Наредбата за управление на строителните отпадъци и за влагане на рециклирани строителни материали и други, свързани с дейността нормативни документи.</w:t>
      </w:r>
    </w:p>
    <w:p w14:paraId="3D4ED08B" w14:textId="77777777" w:rsidR="00CB6D7F" w:rsidRPr="00DB5F43" w:rsidRDefault="00CB6D7F" w:rsidP="00CB6D7F">
      <w:pPr>
        <w:spacing w:after="120" w:line="240" w:lineRule="auto"/>
        <w:ind w:firstLine="709"/>
        <w:jc w:val="both"/>
        <w:rPr>
          <w:rFonts w:ascii="Times New Roman" w:eastAsia="Times New Roman" w:hAnsi="Times New Roman"/>
          <w:b/>
          <w:bCs/>
          <w:sz w:val="24"/>
          <w:szCs w:val="24"/>
          <w:u w:val="single"/>
        </w:rPr>
      </w:pPr>
      <w:bookmarkStart w:id="10" w:name="_Hlk135635239"/>
      <w:r w:rsidRPr="00DB5F43">
        <w:rPr>
          <w:rFonts w:ascii="Times New Roman" w:hAnsi="Times New Roman"/>
          <w:b/>
          <w:bCs/>
          <w:sz w:val="24"/>
          <w:szCs w:val="24"/>
          <w:u w:val="single"/>
        </w:rPr>
        <w:t>Подготовка за оползотворяване и рециклиране на</w:t>
      </w:r>
      <w:r w:rsidRPr="00DB5F43">
        <w:rPr>
          <w:rFonts w:ascii="Times New Roman" w:eastAsia="Times New Roman" w:hAnsi="Times New Roman"/>
          <w:b/>
          <w:bCs/>
          <w:sz w:val="24"/>
          <w:szCs w:val="24"/>
          <w:u w:val="single"/>
        </w:rPr>
        <w:t xml:space="preserve"> следните отпадъци от строителство и събаряне (включително почва, камъни и изкопани земни маси):</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7"/>
        <w:gridCol w:w="1872"/>
        <w:gridCol w:w="5083"/>
        <w:gridCol w:w="1154"/>
      </w:tblGrid>
      <w:tr w:rsidR="00DB5F43" w:rsidRPr="00DB5F43" w14:paraId="7E75D41C" w14:textId="77777777" w:rsidTr="00C67A06">
        <w:trPr>
          <w:trHeight w:val="895"/>
          <w:jc w:val="center"/>
        </w:trPr>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A3350C" w14:textId="77777777" w:rsidR="00CB6D7F" w:rsidRPr="00DB5F43" w:rsidRDefault="00CB6D7F" w:rsidP="00C67A06">
            <w:pPr>
              <w:pStyle w:val="af3"/>
              <w:rPr>
                <w:rFonts w:ascii="Times New Roman" w:hAnsi="Times New Roman" w:cs="Times New Roman"/>
                <w:sz w:val="24"/>
                <w:szCs w:val="24"/>
                <w:lang w:eastAsia="bg-BG"/>
              </w:rPr>
            </w:pPr>
            <w:bookmarkStart w:id="11" w:name="_Hlk182732939"/>
            <w:r w:rsidRPr="00DB5F43">
              <w:rPr>
                <w:rFonts w:ascii="Times New Roman" w:hAnsi="Times New Roman" w:cs="Times New Roman"/>
                <w:sz w:val="24"/>
                <w:szCs w:val="24"/>
                <w:lang w:eastAsia="bg-BG"/>
              </w:rPr>
              <w:lastRenderedPageBreak/>
              <w:t>Код на отпадъка</w:t>
            </w:r>
          </w:p>
          <w:p w14:paraId="7736CAF3" w14:textId="77777777" w:rsidR="00CB6D7F" w:rsidRPr="00DB5F43" w:rsidRDefault="00CB6D7F" w:rsidP="00C67A06">
            <w:pPr>
              <w:pStyle w:val="af3"/>
              <w:rPr>
                <w:rFonts w:ascii="Times New Roman" w:hAnsi="Times New Roman" w:cs="Times New Roman"/>
                <w:sz w:val="24"/>
                <w:szCs w:val="24"/>
                <w:lang w:eastAsia="bg-BG"/>
              </w:rPr>
            </w:pPr>
          </w:p>
        </w:tc>
        <w:tc>
          <w:tcPr>
            <w:tcW w:w="18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14B1F5" w14:textId="77777777" w:rsidR="00CB6D7F" w:rsidRPr="00DB5F43" w:rsidRDefault="00CB6D7F" w:rsidP="00C67A06">
            <w:pPr>
              <w:pStyle w:val="af3"/>
              <w:rPr>
                <w:rFonts w:ascii="Times New Roman" w:hAnsi="Times New Roman" w:cs="Times New Roman"/>
                <w:sz w:val="24"/>
                <w:szCs w:val="24"/>
                <w:lang w:eastAsia="bg-BG"/>
              </w:rPr>
            </w:pPr>
            <w:r w:rsidRPr="00DB5F43">
              <w:rPr>
                <w:rFonts w:ascii="Times New Roman" w:hAnsi="Times New Roman" w:cs="Times New Roman"/>
                <w:sz w:val="24"/>
                <w:szCs w:val="24"/>
                <w:lang w:eastAsia="bg-BG"/>
              </w:rPr>
              <w:t>Наименование на отпадъка</w:t>
            </w:r>
          </w:p>
        </w:tc>
        <w:tc>
          <w:tcPr>
            <w:tcW w:w="50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FBCA37" w14:textId="77777777" w:rsidR="00CB6D7F" w:rsidRPr="00DB5F43" w:rsidRDefault="00CB6D7F" w:rsidP="00C67A06">
            <w:pPr>
              <w:pStyle w:val="af3"/>
              <w:rPr>
                <w:rFonts w:ascii="Times New Roman" w:hAnsi="Times New Roman" w:cs="Times New Roman"/>
                <w:sz w:val="24"/>
                <w:szCs w:val="24"/>
                <w:lang w:eastAsia="bg-BG"/>
              </w:rPr>
            </w:pPr>
            <w:r w:rsidRPr="00DB5F43">
              <w:rPr>
                <w:rFonts w:ascii="Times New Roman" w:hAnsi="Times New Roman" w:cs="Times New Roman"/>
                <w:sz w:val="24"/>
                <w:szCs w:val="24"/>
                <w:lang w:eastAsia="bg-BG"/>
              </w:rPr>
              <w:t xml:space="preserve">Дейности </w:t>
            </w:r>
          </w:p>
        </w:tc>
        <w:tc>
          <w:tcPr>
            <w:tcW w:w="1154" w:type="dxa"/>
            <w:tcBorders>
              <w:top w:val="single" w:sz="4" w:space="0" w:color="auto"/>
              <w:left w:val="single" w:sz="4" w:space="0" w:color="auto"/>
              <w:bottom w:val="single" w:sz="4" w:space="0" w:color="auto"/>
              <w:right w:val="single" w:sz="4" w:space="0" w:color="auto"/>
            </w:tcBorders>
            <w:hideMark/>
          </w:tcPr>
          <w:p w14:paraId="26895B07" w14:textId="77777777" w:rsidR="00CB6D7F" w:rsidRPr="00DB5F43" w:rsidRDefault="00CB6D7F" w:rsidP="00C67A06">
            <w:pPr>
              <w:pStyle w:val="af3"/>
              <w:rPr>
                <w:rFonts w:ascii="Times New Roman" w:hAnsi="Times New Roman" w:cs="Times New Roman"/>
                <w:bCs/>
                <w:sz w:val="24"/>
                <w:szCs w:val="24"/>
              </w:rPr>
            </w:pPr>
            <w:r w:rsidRPr="00DB5F43">
              <w:rPr>
                <w:rFonts w:ascii="Times New Roman" w:hAnsi="Times New Roman" w:cs="Times New Roman"/>
                <w:bCs/>
                <w:sz w:val="24"/>
                <w:szCs w:val="24"/>
              </w:rPr>
              <w:t>Прогнозни количества</w:t>
            </w:r>
            <w:r w:rsidRPr="00DB5F43">
              <w:rPr>
                <w:rFonts w:ascii="Times New Roman" w:hAnsi="Times New Roman" w:cs="Times New Roman"/>
                <w:bCs/>
                <w:sz w:val="24"/>
                <w:szCs w:val="24"/>
                <w:lang w:val="en-US"/>
              </w:rPr>
              <w:t xml:space="preserve"> </w:t>
            </w:r>
            <w:r w:rsidRPr="00DB5F43">
              <w:rPr>
                <w:rFonts w:ascii="Times New Roman" w:hAnsi="Times New Roman" w:cs="Times New Roman"/>
                <w:bCs/>
                <w:sz w:val="24"/>
                <w:szCs w:val="24"/>
              </w:rPr>
              <w:t>(тон/год.)</w:t>
            </w:r>
          </w:p>
        </w:tc>
      </w:tr>
      <w:tr w:rsidR="00DB5F43" w:rsidRPr="00DB5F43" w14:paraId="1F9F5475" w14:textId="77777777" w:rsidTr="00C67A06">
        <w:trPr>
          <w:trHeight w:val="274"/>
          <w:jc w:val="center"/>
        </w:trPr>
        <w:tc>
          <w:tcPr>
            <w:tcW w:w="1247" w:type="dxa"/>
            <w:tcMar>
              <w:top w:w="0" w:type="dxa"/>
              <w:left w:w="108" w:type="dxa"/>
              <w:bottom w:w="0" w:type="dxa"/>
              <w:right w:w="108" w:type="dxa"/>
            </w:tcMar>
            <w:vAlign w:val="center"/>
          </w:tcPr>
          <w:p w14:paraId="09573BB3" w14:textId="77777777" w:rsidR="00CB6D7F" w:rsidRPr="00DB5F43" w:rsidRDefault="00CB6D7F" w:rsidP="00C67A06">
            <w:pPr>
              <w:pStyle w:val="af3"/>
              <w:rPr>
                <w:rFonts w:ascii="Times New Roman" w:hAnsi="Times New Roman" w:cs="Times New Roman"/>
                <w:sz w:val="24"/>
                <w:szCs w:val="24"/>
                <w:lang w:eastAsia="bg-BG"/>
              </w:rPr>
            </w:pPr>
            <w:r w:rsidRPr="00DB5F43">
              <w:rPr>
                <w:rFonts w:ascii="Times New Roman" w:hAnsi="Times New Roman" w:cs="Times New Roman"/>
                <w:sz w:val="24"/>
                <w:szCs w:val="24"/>
                <w:lang w:eastAsia="bg-BG"/>
              </w:rPr>
              <w:t>17 01 01</w:t>
            </w:r>
          </w:p>
        </w:tc>
        <w:tc>
          <w:tcPr>
            <w:tcW w:w="1872" w:type="dxa"/>
            <w:tcMar>
              <w:top w:w="0" w:type="dxa"/>
              <w:left w:w="108" w:type="dxa"/>
              <w:bottom w:w="0" w:type="dxa"/>
              <w:right w:w="108" w:type="dxa"/>
            </w:tcMar>
            <w:vAlign w:val="center"/>
          </w:tcPr>
          <w:p w14:paraId="7299E983" w14:textId="77777777" w:rsidR="00CB6D7F" w:rsidRPr="00DB5F43" w:rsidRDefault="00CB6D7F" w:rsidP="00C67A06">
            <w:pPr>
              <w:pStyle w:val="af3"/>
              <w:rPr>
                <w:rFonts w:ascii="Times New Roman" w:hAnsi="Times New Roman" w:cs="Times New Roman"/>
                <w:sz w:val="24"/>
                <w:szCs w:val="24"/>
                <w:lang w:eastAsia="bg-BG"/>
              </w:rPr>
            </w:pPr>
            <w:r w:rsidRPr="00DB5F43">
              <w:rPr>
                <w:rFonts w:ascii="Times New Roman" w:hAnsi="Times New Roman" w:cs="Times New Roman"/>
                <w:sz w:val="24"/>
                <w:szCs w:val="24"/>
                <w:lang w:eastAsia="bg-BG"/>
              </w:rPr>
              <w:t>бетон</w:t>
            </w:r>
          </w:p>
        </w:tc>
        <w:tc>
          <w:tcPr>
            <w:tcW w:w="5083" w:type="dxa"/>
            <w:tcMar>
              <w:top w:w="0" w:type="dxa"/>
              <w:left w:w="108" w:type="dxa"/>
              <w:bottom w:w="0" w:type="dxa"/>
              <w:right w:w="108" w:type="dxa"/>
            </w:tcMar>
          </w:tcPr>
          <w:p w14:paraId="15A03C3B" w14:textId="77777777" w:rsidR="00CB6D7F" w:rsidRPr="00DB5F43" w:rsidRDefault="00CB6D7F" w:rsidP="00C67A06">
            <w:pPr>
              <w:pStyle w:val="af3"/>
              <w:jc w:val="center"/>
              <w:rPr>
                <w:rFonts w:ascii="Times New Roman" w:hAnsi="Times New Roman" w:cs="Times New Roman"/>
                <w:sz w:val="24"/>
                <w:szCs w:val="24"/>
                <w:shd w:val="clear" w:color="auto" w:fill="FEFEFE"/>
              </w:rPr>
            </w:pPr>
            <w:r w:rsidRPr="00DB5F43">
              <w:rPr>
                <w:rFonts w:ascii="Times New Roman" w:hAnsi="Times New Roman" w:cs="Times New Roman"/>
                <w:b/>
                <w:sz w:val="24"/>
                <w:szCs w:val="24"/>
                <w:lang w:eastAsia="bg-BG"/>
              </w:rPr>
              <w:t>R5</w:t>
            </w:r>
            <w:r w:rsidRPr="00DB5F43">
              <w:rPr>
                <w:rFonts w:ascii="Times New Roman" w:hAnsi="Times New Roman" w:cs="Times New Roman"/>
                <w:sz w:val="24"/>
                <w:szCs w:val="24"/>
                <w:lang w:eastAsia="bg-BG"/>
              </w:rPr>
              <w:t>-</w:t>
            </w:r>
            <w:r w:rsidRPr="00DB5F43">
              <w:rPr>
                <w:rFonts w:ascii="Times New Roman" w:hAnsi="Times New Roman" w:cs="Times New Roman"/>
                <w:sz w:val="24"/>
                <w:szCs w:val="24"/>
                <w:shd w:val="clear" w:color="auto" w:fill="FEFEFE"/>
              </w:rPr>
              <w:t xml:space="preserve">Рециклиране или възстановяване на други неорганични материали </w:t>
            </w:r>
          </w:p>
          <w:p w14:paraId="3F335DCE" w14:textId="77777777" w:rsidR="00CB6D7F" w:rsidRPr="00DB5F43" w:rsidRDefault="00CB6D7F" w:rsidP="00C67A06">
            <w:pPr>
              <w:pStyle w:val="af3"/>
              <w:jc w:val="center"/>
              <w:rPr>
                <w:rFonts w:ascii="Times New Roman" w:hAnsi="Times New Roman" w:cs="Times New Roman"/>
                <w:i/>
                <w:sz w:val="24"/>
                <w:szCs w:val="24"/>
                <w:shd w:val="clear" w:color="auto" w:fill="FEFEFE"/>
                <w:lang w:val="en-US"/>
              </w:rPr>
            </w:pPr>
            <w:r w:rsidRPr="00DB5F43">
              <w:rPr>
                <w:rFonts w:ascii="Times New Roman" w:hAnsi="Times New Roman" w:cs="Times New Roman"/>
                <w:sz w:val="24"/>
                <w:szCs w:val="24"/>
                <w:shd w:val="clear" w:color="auto" w:fill="FEFEFE"/>
              </w:rPr>
              <w:t>/</w:t>
            </w:r>
            <w:r w:rsidRPr="00DB5F43">
              <w:rPr>
                <w:rFonts w:ascii="Times New Roman" w:hAnsi="Times New Roman" w:cs="Times New Roman"/>
                <w:i/>
                <w:sz w:val="24"/>
                <w:szCs w:val="24"/>
                <w:shd w:val="clear" w:color="auto" w:fill="FEFEFE"/>
              </w:rPr>
              <w:t xml:space="preserve"> рециклиране на неорганични строителни материали, /</w:t>
            </w:r>
          </w:p>
          <w:p w14:paraId="30A26E6B" w14:textId="77777777" w:rsidR="00CB6D7F" w:rsidRPr="00DB5F43" w:rsidRDefault="00CB6D7F" w:rsidP="00C67A06">
            <w:pPr>
              <w:pStyle w:val="af3"/>
              <w:jc w:val="center"/>
              <w:rPr>
                <w:rFonts w:ascii="Times New Roman" w:hAnsi="Times New Roman" w:cs="Times New Roman"/>
                <w:sz w:val="24"/>
                <w:szCs w:val="24"/>
              </w:rPr>
            </w:pPr>
            <w:r w:rsidRPr="00DB5F43">
              <w:rPr>
                <w:rFonts w:ascii="Times New Roman" w:hAnsi="Times New Roman" w:cs="Times New Roman"/>
                <w:b/>
                <w:sz w:val="24"/>
                <w:szCs w:val="24"/>
                <w:lang w:val="en-US"/>
              </w:rPr>
              <w:t>R 12</w:t>
            </w:r>
            <w:r w:rsidRPr="00DB5F43">
              <w:rPr>
                <w:rFonts w:ascii="Times New Roman" w:hAnsi="Times New Roman" w:cs="Times New Roman"/>
                <w:sz w:val="24"/>
                <w:szCs w:val="24"/>
                <w:lang w:val="en-US"/>
              </w:rPr>
              <w:t>-</w:t>
            </w:r>
            <w:r w:rsidRPr="00DB5F43">
              <w:rPr>
                <w:rFonts w:ascii="Times New Roman" w:hAnsi="Times New Roman" w:cs="Times New Roman"/>
                <w:sz w:val="24"/>
                <w:szCs w:val="24"/>
              </w:rPr>
              <w:t xml:space="preserve"> </w:t>
            </w:r>
            <w:r w:rsidRPr="00DB5F43">
              <w:rPr>
                <w:rFonts w:ascii="Times New Roman" w:hAnsi="Times New Roman" w:cs="Times New Roman"/>
                <w:sz w:val="24"/>
                <w:szCs w:val="24"/>
                <w:lang w:val="en-US"/>
              </w:rPr>
              <w:t>Размяна на отпадъци за подлагане на някоя от дейностите с кодове R 1 - R 11</w:t>
            </w:r>
          </w:p>
          <w:p w14:paraId="6272DCC1" w14:textId="77777777" w:rsidR="00CB6D7F" w:rsidRPr="00DB5F43" w:rsidRDefault="00CB6D7F" w:rsidP="00C67A06">
            <w:pPr>
              <w:pStyle w:val="af3"/>
              <w:jc w:val="center"/>
              <w:rPr>
                <w:rFonts w:ascii="Times New Roman" w:hAnsi="Times New Roman" w:cs="Times New Roman"/>
                <w:i/>
                <w:iCs/>
                <w:sz w:val="24"/>
                <w:szCs w:val="24"/>
              </w:rPr>
            </w:pPr>
            <w:r w:rsidRPr="00DB5F43">
              <w:rPr>
                <w:rFonts w:ascii="Times New Roman" w:hAnsi="Times New Roman" w:cs="Times New Roman"/>
                <w:i/>
                <w:iCs/>
                <w:sz w:val="24"/>
                <w:szCs w:val="24"/>
              </w:rPr>
              <w:t xml:space="preserve">/раздробяване ,сепариране, трошене, пресяване/ фракциониране /                                                      </w:t>
            </w:r>
          </w:p>
          <w:p w14:paraId="6B8BC8CE" w14:textId="77777777" w:rsidR="00CB6D7F" w:rsidRPr="00DB5F43" w:rsidRDefault="00CB6D7F" w:rsidP="00C67A06">
            <w:pPr>
              <w:pStyle w:val="af3"/>
              <w:jc w:val="center"/>
              <w:rPr>
                <w:rFonts w:ascii="Times New Roman" w:hAnsi="Times New Roman" w:cs="Times New Roman"/>
                <w:iCs/>
                <w:sz w:val="24"/>
                <w:szCs w:val="24"/>
                <w:lang w:val="en-US"/>
              </w:rPr>
            </w:pPr>
            <w:r w:rsidRPr="00DB5F43">
              <w:rPr>
                <w:rFonts w:ascii="Times New Roman" w:hAnsi="Times New Roman" w:cs="Times New Roman"/>
                <w:b/>
                <w:bCs/>
                <w:iCs/>
                <w:sz w:val="24"/>
                <w:szCs w:val="24"/>
                <w:lang w:val="en-US"/>
              </w:rPr>
              <w:t xml:space="preserve">R13 </w:t>
            </w:r>
            <w:r w:rsidRPr="00DB5F43">
              <w:rPr>
                <w:rFonts w:ascii="Times New Roman" w:hAnsi="Times New Roman" w:cs="Times New Roman"/>
                <w:iCs/>
                <w:sz w:val="24"/>
                <w:szCs w:val="24"/>
                <w:lang w:val="en-US"/>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54" w:type="dxa"/>
          </w:tcPr>
          <w:p w14:paraId="6CA367DE" w14:textId="77777777" w:rsidR="00CB6D7F" w:rsidRPr="00DB5F43" w:rsidRDefault="00CB6D7F" w:rsidP="00C67A06">
            <w:pPr>
              <w:spacing w:line="240" w:lineRule="auto"/>
              <w:jc w:val="center"/>
              <w:rPr>
                <w:rFonts w:ascii="Times New Roman" w:hAnsi="Times New Roman"/>
                <w:sz w:val="24"/>
                <w:szCs w:val="24"/>
              </w:rPr>
            </w:pPr>
          </w:p>
          <w:p w14:paraId="53D4922E" w14:textId="77777777" w:rsidR="00CB6D7F" w:rsidRPr="00DB5F43" w:rsidRDefault="00CB6D7F" w:rsidP="00C67A06">
            <w:pPr>
              <w:spacing w:line="240" w:lineRule="auto"/>
              <w:jc w:val="center"/>
              <w:rPr>
                <w:rFonts w:ascii="Times New Roman" w:hAnsi="Times New Roman"/>
                <w:sz w:val="24"/>
                <w:szCs w:val="24"/>
              </w:rPr>
            </w:pPr>
          </w:p>
          <w:p w14:paraId="1CF8C328" w14:textId="77777777" w:rsidR="00CB6D7F" w:rsidRPr="00DB5F43" w:rsidRDefault="00CB6D7F" w:rsidP="00C67A06">
            <w:pPr>
              <w:spacing w:line="240" w:lineRule="auto"/>
              <w:jc w:val="center"/>
              <w:rPr>
                <w:rFonts w:ascii="Times New Roman" w:hAnsi="Times New Roman"/>
                <w:sz w:val="24"/>
                <w:szCs w:val="24"/>
              </w:rPr>
            </w:pPr>
          </w:p>
          <w:p w14:paraId="0E63A436" w14:textId="77777777" w:rsidR="00CB6D7F" w:rsidRPr="00DB5F43" w:rsidRDefault="00CB6D7F" w:rsidP="00C67A06">
            <w:pPr>
              <w:spacing w:line="240" w:lineRule="auto"/>
              <w:jc w:val="center"/>
              <w:rPr>
                <w:rFonts w:ascii="Times New Roman" w:hAnsi="Times New Roman"/>
                <w:sz w:val="24"/>
                <w:szCs w:val="24"/>
              </w:rPr>
            </w:pPr>
            <w:r w:rsidRPr="00DB5F43">
              <w:rPr>
                <w:rFonts w:ascii="Times New Roman" w:hAnsi="Times New Roman"/>
                <w:sz w:val="24"/>
                <w:szCs w:val="24"/>
              </w:rPr>
              <w:t>120 000</w:t>
            </w:r>
          </w:p>
        </w:tc>
      </w:tr>
      <w:tr w:rsidR="00DB5F43" w:rsidRPr="00DB5F43" w14:paraId="037F880B" w14:textId="77777777" w:rsidTr="00C67A06">
        <w:trPr>
          <w:trHeight w:val="269"/>
          <w:jc w:val="center"/>
        </w:trPr>
        <w:tc>
          <w:tcPr>
            <w:tcW w:w="1247" w:type="dxa"/>
            <w:tcMar>
              <w:top w:w="0" w:type="dxa"/>
              <w:left w:w="108" w:type="dxa"/>
              <w:bottom w:w="0" w:type="dxa"/>
              <w:right w:w="108" w:type="dxa"/>
            </w:tcMar>
            <w:vAlign w:val="center"/>
          </w:tcPr>
          <w:p w14:paraId="3E77BFC1" w14:textId="77777777" w:rsidR="00CB6D7F" w:rsidRPr="00DB5F43" w:rsidRDefault="00CB6D7F" w:rsidP="00C67A06">
            <w:pPr>
              <w:pStyle w:val="af3"/>
              <w:rPr>
                <w:rFonts w:ascii="Times New Roman" w:hAnsi="Times New Roman" w:cs="Times New Roman"/>
                <w:sz w:val="24"/>
                <w:szCs w:val="24"/>
                <w:lang w:eastAsia="bg-BG"/>
              </w:rPr>
            </w:pPr>
            <w:r w:rsidRPr="00DB5F43">
              <w:rPr>
                <w:rFonts w:ascii="Times New Roman" w:hAnsi="Times New Roman" w:cs="Times New Roman"/>
                <w:sz w:val="24"/>
                <w:szCs w:val="24"/>
                <w:lang w:eastAsia="bg-BG"/>
              </w:rPr>
              <w:t>17 01 02</w:t>
            </w:r>
          </w:p>
        </w:tc>
        <w:tc>
          <w:tcPr>
            <w:tcW w:w="1872" w:type="dxa"/>
            <w:tcMar>
              <w:top w:w="0" w:type="dxa"/>
              <w:left w:w="108" w:type="dxa"/>
              <w:bottom w:w="0" w:type="dxa"/>
              <w:right w:w="108" w:type="dxa"/>
            </w:tcMar>
            <w:vAlign w:val="center"/>
          </w:tcPr>
          <w:p w14:paraId="1304323F" w14:textId="77777777" w:rsidR="00CB6D7F" w:rsidRPr="00DB5F43" w:rsidRDefault="00CB6D7F" w:rsidP="00C67A06">
            <w:pPr>
              <w:pStyle w:val="af3"/>
              <w:rPr>
                <w:rFonts w:ascii="Times New Roman" w:hAnsi="Times New Roman" w:cs="Times New Roman"/>
                <w:sz w:val="24"/>
                <w:szCs w:val="24"/>
                <w:lang w:eastAsia="bg-BG"/>
              </w:rPr>
            </w:pPr>
            <w:r w:rsidRPr="00DB5F43">
              <w:rPr>
                <w:rFonts w:ascii="Times New Roman" w:hAnsi="Times New Roman" w:cs="Times New Roman"/>
                <w:sz w:val="24"/>
                <w:szCs w:val="24"/>
                <w:lang w:eastAsia="bg-BG"/>
              </w:rPr>
              <w:t>тухли</w:t>
            </w:r>
          </w:p>
        </w:tc>
        <w:tc>
          <w:tcPr>
            <w:tcW w:w="5083" w:type="dxa"/>
            <w:tcMar>
              <w:top w:w="0" w:type="dxa"/>
              <w:left w:w="108" w:type="dxa"/>
              <w:bottom w:w="0" w:type="dxa"/>
              <w:right w:w="108" w:type="dxa"/>
            </w:tcMar>
          </w:tcPr>
          <w:p w14:paraId="23085A47" w14:textId="77777777" w:rsidR="00CB6D7F" w:rsidRPr="00DB5F43" w:rsidRDefault="00CB6D7F" w:rsidP="00C67A06">
            <w:pPr>
              <w:pStyle w:val="af3"/>
              <w:jc w:val="center"/>
              <w:rPr>
                <w:rFonts w:ascii="Times New Roman" w:hAnsi="Times New Roman" w:cs="Times New Roman"/>
                <w:sz w:val="24"/>
                <w:szCs w:val="24"/>
                <w:shd w:val="clear" w:color="auto" w:fill="FEFEFE"/>
              </w:rPr>
            </w:pPr>
            <w:r w:rsidRPr="00DB5F43">
              <w:rPr>
                <w:rFonts w:ascii="Times New Roman" w:hAnsi="Times New Roman" w:cs="Times New Roman"/>
                <w:b/>
                <w:sz w:val="24"/>
                <w:szCs w:val="24"/>
                <w:lang w:eastAsia="bg-BG"/>
              </w:rPr>
              <w:t>R5</w:t>
            </w:r>
            <w:r w:rsidRPr="00DB5F43">
              <w:rPr>
                <w:rFonts w:ascii="Times New Roman" w:hAnsi="Times New Roman" w:cs="Times New Roman"/>
                <w:sz w:val="24"/>
                <w:szCs w:val="24"/>
                <w:lang w:eastAsia="bg-BG"/>
              </w:rPr>
              <w:t>-</w:t>
            </w:r>
            <w:r w:rsidRPr="00DB5F43">
              <w:rPr>
                <w:rFonts w:ascii="Times New Roman" w:hAnsi="Times New Roman" w:cs="Times New Roman"/>
                <w:sz w:val="24"/>
                <w:szCs w:val="24"/>
                <w:shd w:val="clear" w:color="auto" w:fill="FEFEFE"/>
              </w:rPr>
              <w:t xml:space="preserve">Рециклиране или възстановяване на други неорганични материали </w:t>
            </w:r>
          </w:p>
          <w:p w14:paraId="127C22E6" w14:textId="77777777" w:rsidR="00CB6D7F" w:rsidRPr="00DB5F43" w:rsidRDefault="00CB6D7F" w:rsidP="00C67A06">
            <w:pPr>
              <w:pStyle w:val="af3"/>
              <w:jc w:val="center"/>
              <w:rPr>
                <w:rFonts w:ascii="Times New Roman" w:hAnsi="Times New Roman" w:cs="Times New Roman"/>
                <w:i/>
                <w:sz w:val="24"/>
                <w:szCs w:val="24"/>
                <w:shd w:val="clear" w:color="auto" w:fill="FEFEFE"/>
                <w:lang w:val="en-US"/>
              </w:rPr>
            </w:pPr>
            <w:r w:rsidRPr="00DB5F43">
              <w:rPr>
                <w:rFonts w:ascii="Times New Roman" w:hAnsi="Times New Roman" w:cs="Times New Roman"/>
                <w:sz w:val="24"/>
                <w:szCs w:val="24"/>
                <w:shd w:val="clear" w:color="auto" w:fill="FEFEFE"/>
              </w:rPr>
              <w:t>/</w:t>
            </w:r>
            <w:r w:rsidRPr="00DB5F43">
              <w:rPr>
                <w:rFonts w:ascii="Times New Roman" w:hAnsi="Times New Roman" w:cs="Times New Roman"/>
                <w:i/>
                <w:sz w:val="24"/>
                <w:szCs w:val="24"/>
                <w:shd w:val="clear" w:color="auto" w:fill="FEFEFE"/>
              </w:rPr>
              <w:t xml:space="preserve"> рециклиране на неорганични строителни материали, /</w:t>
            </w:r>
          </w:p>
          <w:p w14:paraId="3F538182" w14:textId="77777777" w:rsidR="00CB6D7F" w:rsidRPr="00DB5F43" w:rsidRDefault="00CB6D7F" w:rsidP="00C67A06">
            <w:pPr>
              <w:pStyle w:val="af3"/>
              <w:jc w:val="center"/>
              <w:rPr>
                <w:rFonts w:ascii="Times New Roman" w:hAnsi="Times New Roman" w:cs="Times New Roman"/>
                <w:sz w:val="24"/>
                <w:szCs w:val="24"/>
                <w:shd w:val="clear" w:color="auto" w:fill="FEFEFE"/>
              </w:rPr>
            </w:pPr>
            <w:r w:rsidRPr="00DB5F43">
              <w:rPr>
                <w:rFonts w:ascii="Times New Roman" w:hAnsi="Times New Roman" w:cs="Times New Roman"/>
                <w:b/>
                <w:sz w:val="24"/>
                <w:szCs w:val="24"/>
                <w:lang w:val="en-US"/>
              </w:rPr>
              <w:t>R 12</w:t>
            </w:r>
            <w:r w:rsidRPr="00DB5F43">
              <w:rPr>
                <w:rFonts w:ascii="Times New Roman" w:hAnsi="Times New Roman" w:cs="Times New Roman"/>
                <w:sz w:val="24"/>
                <w:szCs w:val="24"/>
                <w:lang w:val="en-US"/>
              </w:rPr>
              <w:t>-</w:t>
            </w:r>
            <w:r w:rsidRPr="00DB5F43">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14:paraId="019C3BA9" w14:textId="77777777" w:rsidR="00CB6D7F" w:rsidRPr="00DB5F43" w:rsidRDefault="00CB6D7F" w:rsidP="00C67A06">
            <w:pPr>
              <w:pStyle w:val="af3"/>
              <w:jc w:val="center"/>
              <w:rPr>
                <w:rFonts w:ascii="Times New Roman" w:hAnsi="Times New Roman" w:cs="Times New Roman"/>
                <w:i/>
                <w:sz w:val="24"/>
                <w:szCs w:val="24"/>
              </w:rPr>
            </w:pPr>
            <w:r w:rsidRPr="00DB5F43">
              <w:rPr>
                <w:rFonts w:ascii="Times New Roman" w:hAnsi="Times New Roman" w:cs="Times New Roman"/>
                <w:sz w:val="24"/>
                <w:szCs w:val="24"/>
                <w:shd w:val="clear" w:color="auto" w:fill="FEFEFE"/>
                <w:lang w:val="en-US"/>
              </w:rPr>
              <w:t xml:space="preserve"> </w:t>
            </w:r>
            <w:r w:rsidRPr="00DB5F43">
              <w:rPr>
                <w:rFonts w:ascii="Times New Roman" w:hAnsi="Times New Roman" w:cs="Times New Roman"/>
                <w:sz w:val="24"/>
                <w:szCs w:val="24"/>
              </w:rPr>
              <w:t>/</w:t>
            </w:r>
            <w:r w:rsidRPr="00DB5F43">
              <w:rPr>
                <w:rFonts w:ascii="Times New Roman" w:hAnsi="Times New Roman" w:cs="Times New Roman"/>
                <w:i/>
                <w:sz w:val="24"/>
                <w:szCs w:val="24"/>
              </w:rPr>
              <w:t>трошене</w:t>
            </w:r>
            <w:r w:rsidRPr="00DB5F43">
              <w:rPr>
                <w:rFonts w:ascii="Times New Roman" w:hAnsi="Times New Roman" w:cs="Times New Roman"/>
                <w:i/>
                <w:sz w:val="24"/>
                <w:szCs w:val="24"/>
                <w:lang w:val="en-US"/>
              </w:rPr>
              <w:t xml:space="preserve">, </w:t>
            </w:r>
            <w:r w:rsidRPr="00DB5F43">
              <w:rPr>
                <w:rFonts w:ascii="Times New Roman" w:hAnsi="Times New Roman" w:cs="Times New Roman"/>
                <w:i/>
                <w:sz w:val="24"/>
                <w:szCs w:val="24"/>
              </w:rPr>
              <w:t>пресяване</w:t>
            </w:r>
            <w:r w:rsidRPr="00DB5F43">
              <w:rPr>
                <w:rFonts w:ascii="Times New Roman" w:hAnsi="Times New Roman" w:cs="Times New Roman"/>
                <w:i/>
                <w:sz w:val="24"/>
                <w:szCs w:val="24"/>
                <w:lang w:val="en-US"/>
              </w:rPr>
              <w:t>-</w:t>
            </w:r>
            <w:r w:rsidRPr="00DB5F43">
              <w:rPr>
                <w:rFonts w:ascii="Times New Roman" w:hAnsi="Times New Roman" w:cs="Times New Roman"/>
                <w:i/>
                <w:sz w:val="24"/>
                <w:szCs w:val="24"/>
              </w:rPr>
              <w:t>фракциониране /</w:t>
            </w:r>
          </w:p>
          <w:p w14:paraId="61A9774B" w14:textId="77777777" w:rsidR="00CB6D7F" w:rsidRPr="00DB5F43" w:rsidRDefault="00CB6D7F" w:rsidP="00C67A06">
            <w:pPr>
              <w:pStyle w:val="af3"/>
              <w:jc w:val="center"/>
              <w:rPr>
                <w:rFonts w:ascii="Times New Roman" w:hAnsi="Times New Roman" w:cs="Times New Roman"/>
                <w:b/>
                <w:sz w:val="24"/>
                <w:szCs w:val="24"/>
                <w:lang w:val="en-US"/>
              </w:rPr>
            </w:pPr>
            <w:r w:rsidRPr="00DB5F43">
              <w:rPr>
                <w:rFonts w:ascii="Times New Roman" w:hAnsi="Times New Roman" w:cs="Times New Roman"/>
                <w:b/>
                <w:bCs/>
                <w:iCs/>
                <w:sz w:val="24"/>
                <w:szCs w:val="24"/>
                <w:lang w:val="en-US"/>
              </w:rPr>
              <w:t xml:space="preserve">R13 </w:t>
            </w:r>
            <w:r w:rsidRPr="00DB5F43">
              <w:rPr>
                <w:rFonts w:ascii="Times New Roman" w:hAnsi="Times New Roman" w:cs="Times New Roman"/>
                <w:iCs/>
                <w:sz w:val="24"/>
                <w:szCs w:val="24"/>
                <w:lang w:val="en-US"/>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54" w:type="dxa"/>
          </w:tcPr>
          <w:p w14:paraId="3D525B3A" w14:textId="77777777" w:rsidR="00CB6D7F" w:rsidRPr="00DB5F43" w:rsidRDefault="00CB6D7F" w:rsidP="00C67A06">
            <w:pPr>
              <w:spacing w:line="240" w:lineRule="auto"/>
              <w:jc w:val="center"/>
              <w:rPr>
                <w:rFonts w:ascii="Times New Roman" w:hAnsi="Times New Roman"/>
                <w:sz w:val="24"/>
                <w:szCs w:val="24"/>
              </w:rPr>
            </w:pPr>
          </w:p>
          <w:p w14:paraId="1B82A35A" w14:textId="77777777" w:rsidR="00CB6D7F" w:rsidRPr="00DB5F43" w:rsidRDefault="00CB6D7F" w:rsidP="00C67A06">
            <w:pPr>
              <w:spacing w:line="240" w:lineRule="auto"/>
              <w:jc w:val="center"/>
              <w:rPr>
                <w:rFonts w:ascii="Times New Roman" w:hAnsi="Times New Roman"/>
                <w:sz w:val="24"/>
                <w:szCs w:val="24"/>
              </w:rPr>
            </w:pPr>
          </w:p>
          <w:p w14:paraId="7DC18105" w14:textId="77777777" w:rsidR="00CB6D7F" w:rsidRPr="00DB5F43" w:rsidRDefault="00CB6D7F" w:rsidP="00C67A06">
            <w:pPr>
              <w:spacing w:line="240" w:lineRule="auto"/>
              <w:jc w:val="center"/>
              <w:rPr>
                <w:rFonts w:ascii="Times New Roman" w:hAnsi="Times New Roman"/>
                <w:sz w:val="24"/>
                <w:szCs w:val="24"/>
              </w:rPr>
            </w:pPr>
            <w:r w:rsidRPr="00DB5F43">
              <w:rPr>
                <w:rFonts w:ascii="Times New Roman" w:hAnsi="Times New Roman"/>
                <w:sz w:val="24"/>
                <w:szCs w:val="24"/>
              </w:rPr>
              <w:t>40 000</w:t>
            </w:r>
          </w:p>
        </w:tc>
      </w:tr>
      <w:tr w:rsidR="00DB5F43" w:rsidRPr="00DB5F43" w14:paraId="0B29A93F" w14:textId="77777777" w:rsidTr="00C67A06">
        <w:trPr>
          <w:trHeight w:val="1028"/>
          <w:jc w:val="center"/>
        </w:trPr>
        <w:tc>
          <w:tcPr>
            <w:tcW w:w="1247" w:type="dxa"/>
            <w:tcMar>
              <w:top w:w="0" w:type="dxa"/>
              <w:left w:w="108" w:type="dxa"/>
              <w:bottom w:w="0" w:type="dxa"/>
              <w:right w:w="108" w:type="dxa"/>
            </w:tcMar>
            <w:vAlign w:val="center"/>
          </w:tcPr>
          <w:p w14:paraId="4E92BEC6" w14:textId="77777777" w:rsidR="00CB6D7F" w:rsidRPr="00DB5F43" w:rsidRDefault="00CB6D7F" w:rsidP="00C67A06">
            <w:pPr>
              <w:pStyle w:val="af3"/>
              <w:rPr>
                <w:rFonts w:ascii="Times New Roman" w:hAnsi="Times New Roman" w:cs="Times New Roman"/>
                <w:sz w:val="24"/>
                <w:szCs w:val="24"/>
                <w:lang w:eastAsia="bg-BG"/>
              </w:rPr>
            </w:pPr>
            <w:r w:rsidRPr="00DB5F43">
              <w:rPr>
                <w:rFonts w:ascii="Times New Roman" w:hAnsi="Times New Roman" w:cs="Times New Roman"/>
                <w:sz w:val="24"/>
                <w:szCs w:val="24"/>
                <w:lang w:eastAsia="bg-BG"/>
              </w:rPr>
              <w:t>17 01 03</w:t>
            </w:r>
          </w:p>
        </w:tc>
        <w:tc>
          <w:tcPr>
            <w:tcW w:w="1872" w:type="dxa"/>
            <w:tcMar>
              <w:top w:w="0" w:type="dxa"/>
              <w:left w:w="108" w:type="dxa"/>
              <w:bottom w:w="0" w:type="dxa"/>
              <w:right w:w="108" w:type="dxa"/>
            </w:tcMar>
            <w:vAlign w:val="center"/>
          </w:tcPr>
          <w:p w14:paraId="6EAD9548" w14:textId="77777777" w:rsidR="00CB6D7F" w:rsidRPr="00DB5F43" w:rsidRDefault="00CB6D7F" w:rsidP="00C67A06">
            <w:pPr>
              <w:pStyle w:val="af3"/>
              <w:rPr>
                <w:rFonts w:ascii="Times New Roman" w:hAnsi="Times New Roman" w:cs="Times New Roman"/>
                <w:sz w:val="24"/>
                <w:szCs w:val="24"/>
                <w:lang w:eastAsia="bg-BG"/>
              </w:rPr>
            </w:pPr>
            <w:r w:rsidRPr="00DB5F43">
              <w:rPr>
                <w:rFonts w:ascii="Times New Roman" w:hAnsi="Times New Roman" w:cs="Times New Roman"/>
                <w:sz w:val="24"/>
                <w:szCs w:val="24"/>
                <w:shd w:val="clear" w:color="auto" w:fill="FEFEFE"/>
              </w:rPr>
              <w:t>керемиди, плочки и керамични изделия</w:t>
            </w:r>
          </w:p>
        </w:tc>
        <w:tc>
          <w:tcPr>
            <w:tcW w:w="5083" w:type="dxa"/>
            <w:tcMar>
              <w:top w:w="0" w:type="dxa"/>
              <w:left w:w="108" w:type="dxa"/>
              <w:bottom w:w="0" w:type="dxa"/>
              <w:right w:w="108" w:type="dxa"/>
            </w:tcMar>
          </w:tcPr>
          <w:p w14:paraId="1444E5D1" w14:textId="77777777" w:rsidR="00CB6D7F" w:rsidRPr="00DB5F43" w:rsidRDefault="00CB6D7F" w:rsidP="00C67A06">
            <w:pPr>
              <w:pStyle w:val="af3"/>
              <w:jc w:val="center"/>
              <w:rPr>
                <w:rFonts w:ascii="Times New Roman" w:hAnsi="Times New Roman" w:cs="Times New Roman"/>
                <w:sz w:val="24"/>
                <w:szCs w:val="24"/>
                <w:shd w:val="clear" w:color="auto" w:fill="FEFEFE"/>
              </w:rPr>
            </w:pPr>
            <w:r w:rsidRPr="00DB5F43">
              <w:rPr>
                <w:rFonts w:ascii="Times New Roman" w:hAnsi="Times New Roman" w:cs="Times New Roman"/>
                <w:b/>
                <w:sz w:val="24"/>
                <w:szCs w:val="24"/>
                <w:lang w:eastAsia="bg-BG"/>
              </w:rPr>
              <w:t>R5</w:t>
            </w:r>
            <w:r w:rsidRPr="00DB5F43">
              <w:rPr>
                <w:rFonts w:ascii="Times New Roman" w:hAnsi="Times New Roman" w:cs="Times New Roman"/>
                <w:sz w:val="24"/>
                <w:szCs w:val="24"/>
                <w:lang w:eastAsia="bg-BG"/>
              </w:rPr>
              <w:t>-</w:t>
            </w:r>
            <w:r w:rsidRPr="00DB5F43">
              <w:rPr>
                <w:rFonts w:ascii="Times New Roman" w:hAnsi="Times New Roman" w:cs="Times New Roman"/>
                <w:sz w:val="24"/>
                <w:szCs w:val="24"/>
                <w:shd w:val="clear" w:color="auto" w:fill="FEFEFE"/>
              </w:rPr>
              <w:t xml:space="preserve">Рециклиране или възстановяване на други неорганични материали </w:t>
            </w:r>
          </w:p>
          <w:p w14:paraId="323143BD" w14:textId="77777777" w:rsidR="00CB6D7F" w:rsidRPr="00DB5F43" w:rsidRDefault="00CB6D7F" w:rsidP="00C67A06">
            <w:pPr>
              <w:pStyle w:val="af3"/>
              <w:jc w:val="center"/>
              <w:rPr>
                <w:rFonts w:ascii="Times New Roman" w:hAnsi="Times New Roman" w:cs="Times New Roman"/>
                <w:i/>
                <w:sz w:val="24"/>
                <w:szCs w:val="24"/>
                <w:shd w:val="clear" w:color="auto" w:fill="FEFEFE"/>
                <w:lang w:val="en-US"/>
              </w:rPr>
            </w:pPr>
            <w:r w:rsidRPr="00DB5F43">
              <w:rPr>
                <w:rFonts w:ascii="Times New Roman" w:hAnsi="Times New Roman" w:cs="Times New Roman"/>
                <w:sz w:val="24"/>
                <w:szCs w:val="24"/>
                <w:shd w:val="clear" w:color="auto" w:fill="FEFEFE"/>
              </w:rPr>
              <w:t>/</w:t>
            </w:r>
            <w:r w:rsidRPr="00DB5F43">
              <w:rPr>
                <w:rFonts w:ascii="Times New Roman" w:hAnsi="Times New Roman" w:cs="Times New Roman"/>
                <w:i/>
                <w:sz w:val="24"/>
                <w:szCs w:val="24"/>
                <w:shd w:val="clear" w:color="auto" w:fill="FEFEFE"/>
              </w:rPr>
              <w:t xml:space="preserve"> рециклиране на неорганични строителни материали, /</w:t>
            </w:r>
          </w:p>
          <w:p w14:paraId="27008812" w14:textId="77777777" w:rsidR="00CB6D7F" w:rsidRPr="00DB5F43" w:rsidRDefault="00CB6D7F" w:rsidP="00C67A06">
            <w:pPr>
              <w:pStyle w:val="af3"/>
              <w:jc w:val="center"/>
              <w:rPr>
                <w:rFonts w:ascii="Times New Roman" w:hAnsi="Times New Roman" w:cs="Times New Roman"/>
                <w:sz w:val="24"/>
                <w:szCs w:val="24"/>
                <w:shd w:val="clear" w:color="auto" w:fill="FEFEFE"/>
              </w:rPr>
            </w:pPr>
            <w:r w:rsidRPr="00DB5F43">
              <w:rPr>
                <w:rFonts w:ascii="Times New Roman" w:hAnsi="Times New Roman" w:cs="Times New Roman"/>
                <w:b/>
                <w:sz w:val="24"/>
                <w:szCs w:val="24"/>
                <w:lang w:val="en-US"/>
              </w:rPr>
              <w:t>R 12</w:t>
            </w:r>
            <w:r w:rsidRPr="00DB5F43">
              <w:rPr>
                <w:rFonts w:ascii="Times New Roman" w:hAnsi="Times New Roman" w:cs="Times New Roman"/>
                <w:sz w:val="24"/>
                <w:szCs w:val="24"/>
                <w:lang w:val="en-US"/>
              </w:rPr>
              <w:t>-</w:t>
            </w:r>
            <w:r w:rsidRPr="00DB5F43">
              <w:rPr>
                <w:rFonts w:ascii="Times New Roman" w:hAnsi="Times New Roman" w:cs="Times New Roman"/>
                <w:sz w:val="24"/>
                <w:szCs w:val="24"/>
                <w:shd w:val="clear" w:color="auto" w:fill="FEFEFE"/>
              </w:rPr>
              <w:t xml:space="preserve">Размяна на отпадъци за подлагане на някоя от дейностите с кодове R 1 - R 11 </w:t>
            </w:r>
          </w:p>
          <w:p w14:paraId="5A70EF48" w14:textId="77777777" w:rsidR="00CB6D7F" w:rsidRPr="00DB5F43" w:rsidRDefault="00CB6D7F" w:rsidP="00C67A06">
            <w:pPr>
              <w:pStyle w:val="af3"/>
              <w:jc w:val="center"/>
              <w:rPr>
                <w:rFonts w:ascii="Times New Roman" w:hAnsi="Times New Roman" w:cs="Times New Roman"/>
                <w:i/>
                <w:sz w:val="24"/>
                <w:szCs w:val="24"/>
              </w:rPr>
            </w:pPr>
            <w:r w:rsidRPr="00DB5F43">
              <w:rPr>
                <w:rFonts w:ascii="Times New Roman" w:hAnsi="Times New Roman" w:cs="Times New Roman"/>
                <w:i/>
                <w:sz w:val="24"/>
                <w:szCs w:val="24"/>
              </w:rPr>
              <w:t>/</w:t>
            </w:r>
            <w:r w:rsidRPr="00DB5F43">
              <w:rPr>
                <w:rFonts w:ascii="Times New Roman" w:hAnsi="Times New Roman" w:cs="Times New Roman"/>
                <w:i/>
                <w:sz w:val="24"/>
                <w:szCs w:val="24"/>
                <w:lang w:val="en-US"/>
              </w:rPr>
              <w:t xml:space="preserve"> </w:t>
            </w:r>
            <w:r w:rsidRPr="00DB5F43">
              <w:rPr>
                <w:rFonts w:ascii="Times New Roman" w:hAnsi="Times New Roman" w:cs="Times New Roman"/>
                <w:i/>
                <w:sz w:val="24"/>
                <w:szCs w:val="24"/>
              </w:rPr>
              <w:t>сортиране, трошене</w:t>
            </w:r>
            <w:r w:rsidRPr="00DB5F43">
              <w:rPr>
                <w:rFonts w:ascii="Times New Roman" w:hAnsi="Times New Roman" w:cs="Times New Roman"/>
                <w:i/>
                <w:sz w:val="24"/>
                <w:szCs w:val="24"/>
                <w:lang w:val="en-US"/>
              </w:rPr>
              <w:t xml:space="preserve">, </w:t>
            </w:r>
            <w:r w:rsidRPr="00DB5F43">
              <w:rPr>
                <w:rFonts w:ascii="Times New Roman" w:hAnsi="Times New Roman" w:cs="Times New Roman"/>
                <w:i/>
                <w:sz w:val="24"/>
                <w:szCs w:val="24"/>
              </w:rPr>
              <w:t>пресяване</w:t>
            </w:r>
            <w:r w:rsidRPr="00DB5F43">
              <w:rPr>
                <w:rFonts w:ascii="Times New Roman" w:hAnsi="Times New Roman" w:cs="Times New Roman"/>
                <w:i/>
                <w:sz w:val="24"/>
                <w:szCs w:val="24"/>
                <w:lang w:val="en-US"/>
              </w:rPr>
              <w:t>-</w:t>
            </w:r>
            <w:r w:rsidRPr="00DB5F43">
              <w:rPr>
                <w:rFonts w:ascii="Times New Roman" w:hAnsi="Times New Roman" w:cs="Times New Roman"/>
                <w:i/>
                <w:sz w:val="24"/>
                <w:szCs w:val="24"/>
              </w:rPr>
              <w:t>фракциониране /</w:t>
            </w:r>
          </w:p>
          <w:p w14:paraId="399887B4" w14:textId="77777777" w:rsidR="00CB6D7F" w:rsidRPr="00DB5F43" w:rsidRDefault="00CB6D7F" w:rsidP="00C67A06">
            <w:pPr>
              <w:pStyle w:val="af3"/>
              <w:jc w:val="center"/>
              <w:rPr>
                <w:rFonts w:ascii="Times New Roman" w:hAnsi="Times New Roman" w:cs="Times New Roman"/>
                <w:i/>
                <w:sz w:val="24"/>
                <w:szCs w:val="24"/>
                <w:lang w:val="en-US"/>
              </w:rPr>
            </w:pPr>
            <w:r w:rsidRPr="00DB5F43">
              <w:rPr>
                <w:rFonts w:ascii="Times New Roman" w:eastAsia="Times New Roman" w:hAnsi="Times New Roman" w:cs="Times New Roman"/>
                <w:b/>
                <w:bCs/>
                <w:sz w:val="24"/>
                <w:szCs w:val="24"/>
                <w:lang w:eastAsia="bg-BG"/>
              </w:rPr>
              <w:t>R13</w:t>
            </w:r>
            <w:r w:rsidRPr="00DB5F43">
              <w:rPr>
                <w:rFonts w:ascii="Times New Roman" w:eastAsia="Times New Roman" w:hAnsi="Times New Roman" w:cs="Times New Roman"/>
                <w:sz w:val="24"/>
                <w:szCs w:val="24"/>
                <w:lang w:eastAsia="bg-BG"/>
              </w:rPr>
              <w:t> –</w:t>
            </w:r>
            <w:r w:rsidRPr="00DB5F43">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54" w:type="dxa"/>
          </w:tcPr>
          <w:p w14:paraId="2B9AE978" w14:textId="77777777" w:rsidR="00CB6D7F" w:rsidRPr="00DB5F43" w:rsidRDefault="00CB6D7F" w:rsidP="00C67A06">
            <w:pPr>
              <w:spacing w:line="240" w:lineRule="auto"/>
              <w:jc w:val="center"/>
              <w:rPr>
                <w:rFonts w:ascii="Times New Roman" w:hAnsi="Times New Roman"/>
                <w:sz w:val="24"/>
                <w:szCs w:val="24"/>
              </w:rPr>
            </w:pPr>
          </w:p>
          <w:p w14:paraId="70FB7BB4" w14:textId="77777777" w:rsidR="00CB6D7F" w:rsidRPr="00DB5F43" w:rsidRDefault="00CB6D7F" w:rsidP="00C67A06">
            <w:pPr>
              <w:spacing w:line="240" w:lineRule="auto"/>
              <w:jc w:val="center"/>
              <w:rPr>
                <w:rFonts w:ascii="Times New Roman" w:hAnsi="Times New Roman"/>
                <w:sz w:val="24"/>
                <w:szCs w:val="24"/>
              </w:rPr>
            </w:pPr>
          </w:p>
          <w:p w14:paraId="7AC5A3CB" w14:textId="77777777" w:rsidR="00CB6D7F" w:rsidRPr="00DB5F43" w:rsidRDefault="00CB6D7F" w:rsidP="00C67A06">
            <w:pPr>
              <w:spacing w:line="240" w:lineRule="auto"/>
              <w:jc w:val="center"/>
              <w:rPr>
                <w:rFonts w:ascii="Times New Roman" w:hAnsi="Times New Roman"/>
                <w:sz w:val="24"/>
                <w:szCs w:val="24"/>
              </w:rPr>
            </w:pPr>
            <w:r w:rsidRPr="00DB5F43">
              <w:rPr>
                <w:rFonts w:ascii="Times New Roman" w:hAnsi="Times New Roman"/>
                <w:sz w:val="24"/>
                <w:szCs w:val="24"/>
              </w:rPr>
              <w:t>30 000</w:t>
            </w:r>
          </w:p>
        </w:tc>
      </w:tr>
      <w:tr w:rsidR="00DB5F43" w:rsidRPr="00DB5F43" w14:paraId="4CCF2F1E" w14:textId="77777777" w:rsidTr="00C67A06">
        <w:trPr>
          <w:trHeight w:val="274"/>
          <w:jc w:val="center"/>
        </w:trPr>
        <w:tc>
          <w:tcPr>
            <w:tcW w:w="1247" w:type="dxa"/>
            <w:tcMar>
              <w:top w:w="0" w:type="dxa"/>
              <w:left w:w="108" w:type="dxa"/>
              <w:bottom w:w="0" w:type="dxa"/>
              <w:right w:w="108" w:type="dxa"/>
            </w:tcMar>
            <w:vAlign w:val="center"/>
          </w:tcPr>
          <w:p w14:paraId="584E8B29" w14:textId="77777777" w:rsidR="00CB6D7F" w:rsidRPr="00DB5F43" w:rsidRDefault="00CB6D7F" w:rsidP="00C67A06">
            <w:pPr>
              <w:pStyle w:val="af3"/>
              <w:rPr>
                <w:rFonts w:ascii="Times New Roman" w:hAnsi="Times New Roman" w:cs="Times New Roman"/>
                <w:sz w:val="24"/>
                <w:szCs w:val="24"/>
                <w:lang w:eastAsia="bg-BG"/>
              </w:rPr>
            </w:pPr>
            <w:r w:rsidRPr="00DB5F43">
              <w:rPr>
                <w:rFonts w:ascii="Times New Roman" w:hAnsi="Times New Roman" w:cs="Times New Roman"/>
                <w:sz w:val="24"/>
                <w:szCs w:val="24"/>
                <w:lang w:eastAsia="bg-BG"/>
              </w:rPr>
              <w:t>17 01 07</w:t>
            </w:r>
          </w:p>
        </w:tc>
        <w:tc>
          <w:tcPr>
            <w:tcW w:w="1872" w:type="dxa"/>
            <w:tcMar>
              <w:top w:w="0" w:type="dxa"/>
              <w:left w:w="108" w:type="dxa"/>
              <w:bottom w:w="0" w:type="dxa"/>
              <w:right w:w="108" w:type="dxa"/>
            </w:tcMar>
            <w:vAlign w:val="center"/>
          </w:tcPr>
          <w:p w14:paraId="583D835A" w14:textId="77777777" w:rsidR="00CB6D7F" w:rsidRPr="00DB5F43" w:rsidRDefault="00CB6D7F" w:rsidP="00C67A06">
            <w:pPr>
              <w:pStyle w:val="af3"/>
              <w:rPr>
                <w:rFonts w:ascii="Times New Roman" w:hAnsi="Times New Roman" w:cs="Times New Roman"/>
                <w:sz w:val="24"/>
                <w:szCs w:val="24"/>
                <w:lang w:eastAsia="bg-BG"/>
              </w:rPr>
            </w:pPr>
            <w:bookmarkStart w:id="12" w:name="_Hlk182731114"/>
            <w:r w:rsidRPr="00DB5F43">
              <w:rPr>
                <w:rFonts w:ascii="Times New Roman" w:hAnsi="Times New Roman" w:cs="Times New Roman"/>
                <w:sz w:val="24"/>
                <w:szCs w:val="24"/>
                <w:shd w:val="clear" w:color="auto" w:fill="FEFEFE"/>
              </w:rPr>
              <w:t>смеси от бетон, тухли, керемиди, плочки и керамични изделия, различни от упоменатите в 17 01 06</w:t>
            </w:r>
            <w:bookmarkEnd w:id="12"/>
          </w:p>
        </w:tc>
        <w:tc>
          <w:tcPr>
            <w:tcW w:w="5083" w:type="dxa"/>
            <w:tcMar>
              <w:top w:w="0" w:type="dxa"/>
              <w:left w:w="108" w:type="dxa"/>
              <w:bottom w:w="0" w:type="dxa"/>
              <w:right w:w="108" w:type="dxa"/>
            </w:tcMar>
          </w:tcPr>
          <w:p w14:paraId="4AE4FD45" w14:textId="77777777" w:rsidR="00CB6D7F" w:rsidRPr="00DB5F43" w:rsidRDefault="00CB6D7F" w:rsidP="00C67A06">
            <w:pPr>
              <w:pStyle w:val="af3"/>
              <w:jc w:val="center"/>
              <w:rPr>
                <w:rFonts w:ascii="Times New Roman" w:hAnsi="Times New Roman" w:cs="Times New Roman"/>
                <w:sz w:val="24"/>
                <w:szCs w:val="24"/>
                <w:shd w:val="clear" w:color="auto" w:fill="FEFEFE"/>
              </w:rPr>
            </w:pPr>
            <w:r w:rsidRPr="00DB5F43">
              <w:rPr>
                <w:rFonts w:ascii="Times New Roman" w:hAnsi="Times New Roman" w:cs="Times New Roman"/>
                <w:b/>
                <w:sz w:val="24"/>
                <w:szCs w:val="24"/>
                <w:lang w:eastAsia="bg-BG"/>
              </w:rPr>
              <w:t>R5</w:t>
            </w:r>
            <w:r w:rsidRPr="00DB5F43">
              <w:rPr>
                <w:rFonts w:ascii="Times New Roman" w:hAnsi="Times New Roman" w:cs="Times New Roman"/>
                <w:sz w:val="24"/>
                <w:szCs w:val="24"/>
                <w:lang w:eastAsia="bg-BG"/>
              </w:rPr>
              <w:t>-</w:t>
            </w:r>
            <w:r w:rsidRPr="00DB5F43">
              <w:rPr>
                <w:rFonts w:ascii="Times New Roman" w:hAnsi="Times New Roman" w:cs="Times New Roman"/>
                <w:sz w:val="24"/>
                <w:szCs w:val="24"/>
                <w:shd w:val="clear" w:color="auto" w:fill="FEFEFE"/>
              </w:rPr>
              <w:t xml:space="preserve">Рециклиране или възстановяване на други неорганични материали </w:t>
            </w:r>
          </w:p>
          <w:p w14:paraId="4DD51748" w14:textId="77777777" w:rsidR="00CB6D7F" w:rsidRPr="00DB5F43" w:rsidRDefault="00CB6D7F" w:rsidP="00C67A06">
            <w:pPr>
              <w:pStyle w:val="af3"/>
              <w:jc w:val="center"/>
              <w:rPr>
                <w:rFonts w:ascii="Times New Roman" w:hAnsi="Times New Roman" w:cs="Times New Roman"/>
                <w:i/>
                <w:sz w:val="24"/>
                <w:szCs w:val="24"/>
                <w:shd w:val="clear" w:color="auto" w:fill="FEFEFE"/>
                <w:lang w:val="en-US"/>
              </w:rPr>
            </w:pPr>
            <w:r w:rsidRPr="00DB5F43">
              <w:rPr>
                <w:rFonts w:ascii="Times New Roman" w:hAnsi="Times New Roman" w:cs="Times New Roman"/>
                <w:sz w:val="24"/>
                <w:szCs w:val="24"/>
                <w:shd w:val="clear" w:color="auto" w:fill="FEFEFE"/>
              </w:rPr>
              <w:t>/</w:t>
            </w:r>
            <w:r w:rsidRPr="00DB5F43">
              <w:rPr>
                <w:rFonts w:ascii="Times New Roman" w:hAnsi="Times New Roman" w:cs="Times New Roman"/>
                <w:i/>
                <w:sz w:val="24"/>
                <w:szCs w:val="24"/>
                <w:shd w:val="clear" w:color="auto" w:fill="FEFEFE"/>
              </w:rPr>
              <w:t xml:space="preserve"> рециклиране на неорганични строителни материали, /</w:t>
            </w:r>
          </w:p>
          <w:p w14:paraId="02EB0F7C" w14:textId="77777777" w:rsidR="00CB6D7F" w:rsidRPr="00DB5F43" w:rsidRDefault="00CB6D7F" w:rsidP="00C67A06">
            <w:pPr>
              <w:pStyle w:val="af3"/>
              <w:jc w:val="center"/>
              <w:rPr>
                <w:rFonts w:ascii="Times New Roman" w:hAnsi="Times New Roman" w:cs="Times New Roman"/>
                <w:sz w:val="24"/>
                <w:szCs w:val="24"/>
                <w:shd w:val="clear" w:color="auto" w:fill="FEFEFE"/>
              </w:rPr>
            </w:pPr>
            <w:r w:rsidRPr="00DB5F43">
              <w:rPr>
                <w:rFonts w:ascii="Times New Roman" w:hAnsi="Times New Roman" w:cs="Times New Roman"/>
                <w:b/>
                <w:sz w:val="24"/>
                <w:szCs w:val="24"/>
                <w:lang w:val="en-US"/>
              </w:rPr>
              <w:t>R 12</w:t>
            </w:r>
            <w:r w:rsidRPr="00DB5F43">
              <w:rPr>
                <w:rFonts w:ascii="Times New Roman" w:hAnsi="Times New Roman" w:cs="Times New Roman"/>
                <w:sz w:val="24"/>
                <w:szCs w:val="24"/>
                <w:lang w:val="en-US"/>
              </w:rPr>
              <w:t>-</w:t>
            </w:r>
            <w:r w:rsidRPr="00DB5F43">
              <w:rPr>
                <w:rFonts w:ascii="Times New Roman" w:hAnsi="Times New Roman" w:cs="Times New Roman"/>
                <w:sz w:val="24"/>
                <w:szCs w:val="24"/>
                <w:shd w:val="clear" w:color="auto" w:fill="FEFEFE"/>
              </w:rPr>
              <w:t xml:space="preserve">Размяна на отпадъци за подлагане на някоя от дейностите с кодове R 1 - R 11 </w:t>
            </w:r>
          </w:p>
          <w:p w14:paraId="0EBDB1DC" w14:textId="77777777" w:rsidR="00CB6D7F" w:rsidRPr="00DB5F43" w:rsidRDefault="00CB6D7F" w:rsidP="00C67A06">
            <w:pPr>
              <w:pStyle w:val="af3"/>
              <w:jc w:val="center"/>
              <w:rPr>
                <w:rFonts w:ascii="Times New Roman" w:hAnsi="Times New Roman" w:cs="Times New Roman"/>
                <w:i/>
                <w:sz w:val="24"/>
                <w:szCs w:val="24"/>
              </w:rPr>
            </w:pPr>
            <w:r w:rsidRPr="00DB5F43">
              <w:rPr>
                <w:rFonts w:ascii="Times New Roman" w:hAnsi="Times New Roman" w:cs="Times New Roman"/>
                <w:i/>
                <w:sz w:val="24"/>
                <w:szCs w:val="24"/>
              </w:rPr>
              <w:t>/ сортиране, трошене</w:t>
            </w:r>
            <w:r w:rsidRPr="00DB5F43">
              <w:rPr>
                <w:rFonts w:ascii="Times New Roman" w:hAnsi="Times New Roman" w:cs="Times New Roman"/>
                <w:i/>
                <w:sz w:val="24"/>
                <w:szCs w:val="24"/>
                <w:lang w:val="en-US"/>
              </w:rPr>
              <w:t xml:space="preserve">, </w:t>
            </w:r>
            <w:r w:rsidRPr="00DB5F43">
              <w:rPr>
                <w:rFonts w:ascii="Times New Roman" w:hAnsi="Times New Roman" w:cs="Times New Roman"/>
                <w:i/>
                <w:sz w:val="24"/>
                <w:szCs w:val="24"/>
              </w:rPr>
              <w:t>пресяване</w:t>
            </w:r>
            <w:r w:rsidRPr="00DB5F43">
              <w:rPr>
                <w:rFonts w:ascii="Times New Roman" w:hAnsi="Times New Roman" w:cs="Times New Roman"/>
                <w:i/>
                <w:sz w:val="24"/>
                <w:szCs w:val="24"/>
                <w:lang w:val="en-US"/>
              </w:rPr>
              <w:t>-</w:t>
            </w:r>
            <w:r w:rsidRPr="00DB5F43">
              <w:rPr>
                <w:rFonts w:ascii="Times New Roman" w:hAnsi="Times New Roman" w:cs="Times New Roman"/>
                <w:i/>
                <w:sz w:val="24"/>
                <w:szCs w:val="24"/>
              </w:rPr>
              <w:t xml:space="preserve">фракциониране </w:t>
            </w:r>
            <w:r w:rsidRPr="00DB5F43">
              <w:rPr>
                <w:rFonts w:ascii="Times New Roman" w:hAnsi="Times New Roman" w:cs="Times New Roman"/>
                <w:sz w:val="24"/>
                <w:szCs w:val="24"/>
              </w:rPr>
              <w:t>/</w:t>
            </w:r>
          </w:p>
          <w:p w14:paraId="1E5D060A" w14:textId="77777777" w:rsidR="00CB6D7F" w:rsidRPr="00DB5F43" w:rsidRDefault="00CB6D7F" w:rsidP="00C67A06">
            <w:pPr>
              <w:spacing w:line="240" w:lineRule="auto"/>
              <w:jc w:val="center"/>
              <w:rPr>
                <w:rFonts w:ascii="Times New Roman" w:hAnsi="Times New Roman"/>
                <w:sz w:val="24"/>
                <w:szCs w:val="24"/>
                <w:lang w:val="en-US"/>
              </w:rPr>
            </w:pPr>
            <w:r w:rsidRPr="00DB5F43">
              <w:rPr>
                <w:rFonts w:ascii="Times New Roman" w:eastAsia="Times New Roman" w:hAnsi="Times New Roman"/>
                <w:b/>
                <w:bCs/>
                <w:sz w:val="24"/>
                <w:szCs w:val="24"/>
                <w:lang w:eastAsia="bg-BG"/>
              </w:rPr>
              <w:t>R13</w:t>
            </w:r>
            <w:r w:rsidRPr="00DB5F43">
              <w:rPr>
                <w:rFonts w:ascii="Times New Roman" w:eastAsia="Times New Roman" w:hAnsi="Times New Roman"/>
                <w:sz w:val="24"/>
                <w:szCs w:val="24"/>
                <w:lang w:eastAsia="bg-BG"/>
              </w:rPr>
              <w:t> –</w:t>
            </w:r>
            <w:r w:rsidRPr="00DB5F43">
              <w:rPr>
                <w:rFonts w:ascii="Times New Roman" w:hAnsi="Times New Roman"/>
                <w:sz w:val="24"/>
                <w:szCs w:val="24"/>
                <w:shd w:val="clear" w:color="auto" w:fill="FEFEFE"/>
              </w:rPr>
              <w:t xml:space="preserve">Съхраняване на отпадъци до </w:t>
            </w:r>
            <w:r w:rsidRPr="00DB5F43">
              <w:rPr>
                <w:rFonts w:ascii="Times New Roman" w:hAnsi="Times New Roman"/>
                <w:sz w:val="24"/>
                <w:szCs w:val="24"/>
                <w:shd w:val="clear" w:color="auto" w:fill="FEFEFE"/>
              </w:rPr>
              <w:lastRenderedPageBreak/>
              <w:t>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54" w:type="dxa"/>
          </w:tcPr>
          <w:p w14:paraId="71BD7231" w14:textId="77777777" w:rsidR="00CB6D7F" w:rsidRPr="00DB5F43" w:rsidRDefault="00CB6D7F" w:rsidP="00C67A06">
            <w:pPr>
              <w:spacing w:line="240" w:lineRule="auto"/>
              <w:jc w:val="center"/>
              <w:rPr>
                <w:rFonts w:ascii="Times New Roman" w:hAnsi="Times New Roman"/>
                <w:sz w:val="24"/>
                <w:szCs w:val="24"/>
              </w:rPr>
            </w:pPr>
          </w:p>
          <w:p w14:paraId="0BD2A35C" w14:textId="77777777" w:rsidR="00CB6D7F" w:rsidRPr="00DB5F43" w:rsidRDefault="00CB6D7F" w:rsidP="00C67A06">
            <w:pPr>
              <w:spacing w:line="240" w:lineRule="auto"/>
              <w:jc w:val="center"/>
              <w:rPr>
                <w:rFonts w:ascii="Times New Roman" w:hAnsi="Times New Roman"/>
                <w:sz w:val="24"/>
                <w:szCs w:val="24"/>
              </w:rPr>
            </w:pPr>
          </w:p>
          <w:p w14:paraId="2AD1C715" w14:textId="77777777" w:rsidR="00CB6D7F" w:rsidRPr="00DB5F43" w:rsidRDefault="00CB6D7F" w:rsidP="00C67A06">
            <w:pPr>
              <w:spacing w:line="240" w:lineRule="auto"/>
              <w:jc w:val="center"/>
              <w:rPr>
                <w:rFonts w:ascii="Times New Roman" w:hAnsi="Times New Roman"/>
                <w:sz w:val="24"/>
                <w:szCs w:val="24"/>
              </w:rPr>
            </w:pPr>
            <w:r w:rsidRPr="00DB5F43">
              <w:rPr>
                <w:rFonts w:ascii="Times New Roman" w:hAnsi="Times New Roman"/>
                <w:sz w:val="24"/>
                <w:szCs w:val="24"/>
              </w:rPr>
              <w:t>50 000</w:t>
            </w:r>
          </w:p>
        </w:tc>
      </w:tr>
      <w:tr w:rsidR="00DB5F43" w:rsidRPr="00DB5F43" w14:paraId="2AA940B5" w14:textId="77777777" w:rsidTr="00C67A06">
        <w:trPr>
          <w:trHeight w:val="847"/>
          <w:jc w:val="center"/>
        </w:trPr>
        <w:tc>
          <w:tcPr>
            <w:tcW w:w="1247" w:type="dxa"/>
            <w:tcMar>
              <w:top w:w="0" w:type="dxa"/>
              <w:left w:w="108" w:type="dxa"/>
              <w:bottom w:w="0" w:type="dxa"/>
              <w:right w:w="108" w:type="dxa"/>
            </w:tcMar>
            <w:vAlign w:val="center"/>
          </w:tcPr>
          <w:p w14:paraId="434F7E78" w14:textId="77777777" w:rsidR="00CB6D7F" w:rsidRPr="00DB5F43" w:rsidRDefault="00CB6D7F" w:rsidP="00C67A06">
            <w:pPr>
              <w:pStyle w:val="af3"/>
              <w:rPr>
                <w:rFonts w:ascii="Times New Roman" w:hAnsi="Times New Roman" w:cs="Times New Roman"/>
                <w:sz w:val="24"/>
                <w:szCs w:val="24"/>
                <w:lang w:eastAsia="bg-BG"/>
              </w:rPr>
            </w:pPr>
            <w:r w:rsidRPr="00DB5F43">
              <w:rPr>
                <w:rFonts w:ascii="Times New Roman" w:hAnsi="Times New Roman" w:cs="Times New Roman"/>
                <w:sz w:val="24"/>
                <w:szCs w:val="24"/>
                <w:lang w:eastAsia="bg-BG"/>
              </w:rPr>
              <w:lastRenderedPageBreak/>
              <w:t>17 03 02</w:t>
            </w:r>
          </w:p>
        </w:tc>
        <w:tc>
          <w:tcPr>
            <w:tcW w:w="1872" w:type="dxa"/>
            <w:tcMar>
              <w:top w:w="0" w:type="dxa"/>
              <w:left w:w="108" w:type="dxa"/>
              <w:bottom w:w="0" w:type="dxa"/>
              <w:right w:w="108" w:type="dxa"/>
            </w:tcMar>
            <w:vAlign w:val="center"/>
          </w:tcPr>
          <w:p w14:paraId="5BB3A300" w14:textId="77777777" w:rsidR="00CB6D7F" w:rsidRPr="00DB5F43" w:rsidRDefault="00CB6D7F" w:rsidP="00C67A06">
            <w:pPr>
              <w:pStyle w:val="af3"/>
              <w:rPr>
                <w:rFonts w:ascii="Times New Roman" w:hAnsi="Times New Roman" w:cs="Times New Roman"/>
                <w:sz w:val="24"/>
                <w:szCs w:val="24"/>
                <w:lang w:eastAsia="bg-BG"/>
              </w:rPr>
            </w:pPr>
            <w:r w:rsidRPr="00DB5F43">
              <w:rPr>
                <w:rFonts w:ascii="Times New Roman" w:hAnsi="Times New Roman" w:cs="Times New Roman"/>
                <w:sz w:val="24"/>
                <w:szCs w:val="24"/>
                <w:lang w:eastAsia="bg-BG"/>
              </w:rPr>
              <w:t>асфалтови смеси, различни от упоменатите в 17 03 01</w:t>
            </w:r>
          </w:p>
        </w:tc>
        <w:tc>
          <w:tcPr>
            <w:tcW w:w="5083" w:type="dxa"/>
            <w:tcMar>
              <w:top w:w="0" w:type="dxa"/>
              <w:left w:w="108" w:type="dxa"/>
              <w:bottom w:w="0" w:type="dxa"/>
              <w:right w:w="108" w:type="dxa"/>
            </w:tcMar>
          </w:tcPr>
          <w:p w14:paraId="158115F0" w14:textId="77777777" w:rsidR="00CB6D7F" w:rsidRPr="00DB5F43" w:rsidRDefault="00CB6D7F" w:rsidP="00C67A06">
            <w:pPr>
              <w:pStyle w:val="af3"/>
              <w:jc w:val="center"/>
              <w:rPr>
                <w:rFonts w:ascii="Times New Roman" w:hAnsi="Times New Roman" w:cs="Times New Roman"/>
                <w:sz w:val="24"/>
                <w:szCs w:val="24"/>
                <w:shd w:val="clear" w:color="auto" w:fill="FEFEFE"/>
              </w:rPr>
            </w:pPr>
            <w:r w:rsidRPr="00DB5F43">
              <w:rPr>
                <w:rFonts w:ascii="Times New Roman" w:hAnsi="Times New Roman" w:cs="Times New Roman"/>
                <w:b/>
                <w:sz w:val="24"/>
                <w:szCs w:val="24"/>
                <w:lang w:eastAsia="bg-BG"/>
              </w:rPr>
              <w:t>R5</w:t>
            </w:r>
            <w:r w:rsidRPr="00DB5F43">
              <w:rPr>
                <w:rFonts w:ascii="Times New Roman" w:hAnsi="Times New Roman" w:cs="Times New Roman"/>
                <w:sz w:val="24"/>
                <w:szCs w:val="24"/>
                <w:lang w:eastAsia="bg-BG"/>
              </w:rPr>
              <w:t>-</w:t>
            </w:r>
            <w:r w:rsidRPr="00DB5F43">
              <w:rPr>
                <w:rFonts w:ascii="Times New Roman" w:hAnsi="Times New Roman" w:cs="Times New Roman"/>
                <w:sz w:val="24"/>
                <w:szCs w:val="24"/>
                <w:shd w:val="clear" w:color="auto" w:fill="FEFEFE"/>
              </w:rPr>
              <w:t xml:space="preserve">Рециклиране или възстановяване на други неорганични материали </w:t>
            </w:r>
          </w:p>
          <w:p w14:paraId="143350FC" w14:textId="77777777" w:rsidR="00CB6D7F" w:rsidRPr="00DB5F43" w:rsidRDefault="00CB6D7F" w:rsidP="00C67A06">
            <w:pPr>
              <w:pStyle w:val="af3"/>
              <w:jc w:val="center"/>
              <w:rPr>
                <w:rFonts w:ascii="Times New Roman" w:hAnsi="Times New Roman" w:cs="Times New Roman"/>
                <w:i/>
                <w:sz w:val="24"/>
                <w:szCs w:val="24"/>
                <w:shd w:val="clear" w:color="auto" w:fill="FEFEFE"/>
              </w:rPr>
            </w:pPr>
            <w:r w:rsidRPr="00DB5F43">
              <w:rPr>
                <w:rFonts w:ascii="Times New Roman" w:hAnsi="Times New Roman" w:cs="Times New Roman"/>
                <w:sz w:val="24"/>
                <w:szCs w:val="24"/>
                <w:shd w:val="clear" w:color="auto" w:fill="FEFEFE"/>
              </w:rPr>
              <w:t>/</w:t>
            </w:r>
            <w:r w:rsidRPr="00DB5F43">
              <w:rPr>
                <w:rFonts w:ascii="Times New Roman" w:hAnsi="Times New Roman" w:cs="Times New Roman"/>
                <w:i/>
                <w:sz w:val="24"/>
                <w:szCs w:val="24"/>
                <w:shd w:val="clear" w:color="auto" w:fill="FEFEFE"/>
              </w:rPr>
              <w:t xml:space="preserve"> рециклиране на неорганични строителни материали/ </w:t>
            </w:r>
          </w:p>
          <w:p w14:paraId="0FB6A140" w14:textId="77777777" w:rsidR="00CB6D7F" w:rsidRPr="00DB5F43" w:rsidRDefault="00CB6D7F" w:rsidP="00C67A06">
            <w:pPr>
              <w:pStyle w:val="af3"/>
              <w:jc w:val="center"/>
              <w:rPr>
                <w:rFonts w:ascii="Times New Roman" w:hAnsi="Times New Roman" w:cs="Times New Roman"/>
                <w:sz w:val="24"/>
                <w:szCs w:val="24"/>
                <w:shd w:val="clear" w:color="auto" w:fill="FEFEFE"/>
              </w:rPr>
            </w:pPr>
            <w:r w:rsidRPr="00DB5F43">
              <w:rPr>
                <w:rFonts w:ascii="Times New Roman" w:hAnsi="Times New Roman" w:cs="Times New Roman"/>
                <w:b/>
                <w:sz w:val="24"/>
                <w:szCs w:val="24"/>
                <w:lang w:val="en-US"/>
              </w:rPr>
              <w:t>R 12</w:t>
            </w:r>
            <w:r w:rsidRPr="00DB5F43">
              <w:rPr>
                <w:rFonts w:ascii="Times New Roman" w:hAnsi="Times New Roman" w:cs="Times New Roman"/>
                <w:sz w:val="24"/>
                <w:szCs w:val="24"/>
                <w:lang w:val="en-US"/>
              </w:rPr>
              <w:t>-</w:t>
            </w:r>
            <w:r w:rsidRPr="00DB5F43">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14:paraId="6C54D596" w14:textId="77777777" w:rsidR="00CB6D7F" w:rsidRPr="00DB5F43" w:rsidRDefault="00CB6D7F" w:rsidP="00C67A06">
            <w:pPr>
              <w:pStyle w:val="af3"/>
              <w:jc w:val="center"/>
              <w:rPr>
                <w:rFonts w:ascii="Times New Roman" w:hAnsi="Times New Roman" w:cs="Times New Roman"/>
                <w:i/>
                <w:sz w:val="24"/>
                <w:szCs w:val="24"/>
              </w:rPr>
            </w:pPr>
            <w:r w:rsidRPr="00DB5F43">
              <w:rPr>
                <w:rFonts w:ascii="Times New Roman" w:hAnsi="Times New Roman" w:cs="Times New Roman"/>
                <w:i/>
                <w:sz w:val="24"/>
                <w:szCs w:val="24"/>
              </w:rPr>
              <w:t>/ раздробяване, трошене,  пресяване</w:t>
            </w:r>
            <w:r w:rsidRPr="00DB5F43">
              <w:rPr>
                <w:rFonts w:ascii="Times New Roman" w:hAnsi="Times New Roman" w:cs="Times New Roman"/>
                <w:i/>
                <w:sz w:val="24"/>
                <w:szCs w:val="24"/>
                <w:lang w:val="en-US"/>
              </w:rPr>
              <w:t>-</w:t>
            </w:r>
            <w:r w:rsidRPr="00DB5F43">
              <w:rPr>
                <w:rFonts w:ascii="Times New Roman" w:hAnsi="Times New Roman" w:cs="Times New Roman"/>
                <w:i/>
                <w:sz w:val="24"/>
                <w:szCs w:val="24"/>
              </w:rPr>
              <w:t>фракциониране /</w:t>
            </w:r>
          </w:p>
          <w:p w14:paraId="0D92C452" w14:textId="77777777" w:rsidR="00CB6D7F" w:rsidRPr="00DB5F43" w:rsidRDefault="00CB6D7F" w:rsidP="00C67A06">
            <w:pPr>
              <w:pStyle w:val="af3"/>
              <w:jc w:val="center"/>
              <w:rPr>
                <w:rFonts w:ascii="Times New Roman" w:hAnsi="Times New Roman" w:cs="Times New Roman"/>
                <w:sz w:val="24"/>
                <w:szCs w:val="24"/>
                <w:lang w:val="en-US"/>
              </w:rPr>
            </w:pPr>
            <w:r w:rsidRPr="00DB5F43">
              <w:rPr>
                <w:rFonts w:ascii="Times New Roman" w:eastAsia="Times New Roman" w:hAnsi="Times New Roman" w:cs="Times New Roman"/>
                <w:b/>
                <w:bCs/>
                <w:sz w:val="24"/>
                <w:szCs w:val="24"/>
                <w:lang w:eastAsia="bg-BG"/>
              </w:rPr>
              <w:t>R13</w:t>
            </w:r>
            <w:r w:rsidRPr="00DB5F43">
              <w:rPr>
                <w:rFonts w:ascii="Times New Roman" w:eastAsia="Times New Roman" w:hAnsi="Times New Roman" w:cs="Times New Roman"/>
                <w:sz w:val="24"/>
                <w:szCs w:val="24"/>
                <w:lang w:eastAsia="bg-BG"/>
              </w:rPr>
              <w:t> –</w:t>
            </w:r>
            <w:r w:rsidRPr="00DB5F43">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54" w:type="dxa"/>
          </w:tcPr>
          <w:p w14:paraId="528235C2" w14:textId="77777777" w:rsidR="00CB6D7F" w:rsidRPr="00DB5F43" w:rsidRDefault="00CB6D7F" w:rsidP="00C67A06">
            <w:pPr>
              <w:spacing w:line="240" w:lineRule="auto"/>
              <w:jc w:val="center"/>
              <w:rPr>
                <w:rFonts w:ascii="Times New Roman" w:hAnsi="Times New Roman"/>
                <w:sz w:val="24"/>
                <w:szCs w:val="24"/>
              </w:rPr>
            </w:pPr>
          </w:p>
          <w:p w14:paraId="6855479D" w14:textId="77777777" w:rsidR="00CB6D7F" w:rsidRPr="00DB5F43" w:rsidRDefault="00CB6D7F" w:rsidP="00C67A06">
            <w:pPr>
              <w:spacing w:line="240" w:lineRule="auto"/>
              <w:jc w:val="center"/>
              <w:rPr>
                <w:rFonts w:ascii="Times New Roman" w:hAnsi="Times New Roman"/>
                <w:sz w:val="24"/>
                <w:szCs w:val="24"/>
              </w:rPr>
            </w:pPr>
            <w:r w:rsidRPr="00DB5F43">
              <w:rPr>
                <w:rFonts w:ascii="Times New Roman" w:hAnsi="Times New Roman"/>
                <w:sz w:val="24"/>
                <w:szCs w:val="24"/>
              </w:rPr>
              <w:t>50 000</w:t>
            </w:r>
          </w:p>
        </w:tc>
      </w:tr>
      <w:tr w:rsidR="00DB5F43" w:rsidRPr="00DB5F43" w14:paraId="5535E818" w14:textId="77777777" w:rsidTr="00C67A06">
        <w:trPr>
          <w:trHeight w:val="703"/>
          <w:jc w:val="center"/>
        </w:trPr>
        <w:tc>
          <w:tcPr>
            <w:tcW w:w="1247" w:type="dxa"/>
            <w:tcMar>
              <w:top w:w="0" w:type="dxa"/>
              <w:left w:w="108" w:type="dxa"/>
              <w:bottom w:w="0" w:type="dxa"/>
              <w:right w:w="108" w:type="dxa"/>
            </w:tcMar>
            <w:vAlign w:val="center"/>
          </w:tcPr>
          <w:p w14:paraId="3A241E18" w14:textId="77777777" w:rsidR="00CB6D7F" w:rsidRPr="00DB5F43" w:rsidRDefault="00CB6D7F" w:rsidP="00C67A06">
            <w:pPr>
              <w:pStyle w:val="af3"/>
              <w:rPr>
                <w:rFonts w:ascii="Times New Roman" w:hAnsi="Times New Roman" w:cs="Times New Roman"/>
                <w:sz w:val="24"/>
                <w:szCs w:val="24"/>
                <w:lang w:eastAsia="bg-BG"/>
              </w:rPr>
            </w:pPr>
            <w:r w:rsidRPr="00DB5F43">
              <w:rPr>
                <w:rFonts w:ascii="Times New Roman" w:hAnsi="Times New Roman" w:cs="Times New Roman"/>
                <w:sz w:val="24"/>
                <w:szCs w:val="24"/>
                <w:lang w:eastAsia="bg-BG"/>
              </w:rPr>
              <w:t>17 05 04</w:t>
            </w:r>
          </w:p>
        </w:tc>
        <w:tc>
          <w:tcPr>
            <w:tcW w:w="1872" w:type="dxa"/>
            <w:tcMar>
              <w:top w:w="0" w:type="dxa"/>
              <w:left w:w="108" w:type="dxa"/>
              <w:bottom w:w="0" w:type="dxa"/>
              <w:right w:w="108" w:type="dxa"/>
            </w:tcMar>
            <w:vAlign w:val="center"/>
          </w:tcPr>
          <w:p w14:paraId="16A35D5B" w14:textId="77777777" w:rsidR="00CB6D7F" w:rsidRPr="00DB5F43" w:rsidRDefault="00CB6D7F" w:rsidP="00C67A06">
            <w:pPr>
              <w:pStyle w:val="af3"/>
              <w:rPr>
                <w:rFonts w:ascii="Times New Roman" w:hAnsi="Times New Roman" w:cs="Times New Roman"/>
                <w:sz w:val="24"/>
                <w:szCs w:val="24"/>
                <w:lang w:eastAsia="bg-BG"/>
              </w:rPr>
            </w:pPr>
            <w:r w:rsidRPr="00DB5F43">
              <w:rPr>
                <w:rFonts w:ascii="Times New Roman" w:hAnsi="Times New Roman" w:cs="Times New Roman"/>
                <w:sz w:val="24"/>
                <w:szCs w:val="24"/>
                <w:lang w:eastAsia="bg-BG"/>
              </w:rPr>
              <w:t>почва и камъни, различни от упоменатите в 17 05 03</w:t>
            </w:r>
          </w:p>
        </w:tc>
        <w:tc>
          <w:tcPr>
            <w:tcW w:w="5083" w:type="dxa"/>
            <w:tcMar>
              <w:top w:w="0" w:type="dxa"/>
              <w:left w:w="108" w:type="dxa"/>
              <w:bottom w:w="0" w:type="dxa"/>
              <w:right w:w="108" w:type="dxa"/>
            </w:tcMar>
          </w:tcPr>
          <w:p w14:paraId="14412F59" w14:textId="77777777" w:rsidR="00CB6D7F" w:rsidRPr="00DB5F43" w:rsidRDefault="00CB6D7F" w:rsidP="00C67A06">
            <w:pPr>
              <w:pStyle w:val="af3"/>
              <w:jc w:val="center"/>
              <w:rPr>
                <w:rFonts w:ascii="Times New Roman" w:hAnsi="Times New Roman" w:cs="Times New Roman"/>
                <w:sz w:val="24"/>
                <w:szCs w:val="24"/>
                <w:shd w:val="clear" w:color="auto" w:fill="FEFEFE"/>
              </w:rPr>
            </w:pPr>
            <w:r w:rsidRPr="00DB5F43">
              <w:rPr>
                <w:rFonts w:ascii="Times New Roman" w:hAnsi="Times New Roman" w:cs="Times New Roman"/>
                <w:b/>
                <w:sz w:val="24"/>
                <w:szCs w:val="24"/>
                <w:lang w:eastAsia="bg-BG"/>
              </w:rPr>
              <w:t>R5</w:t>
            </w:r>
            <w:r w:rsidRPr="00DB5F43">
              <w:rPr>
                <w:rFonts w:ascii="Times New Roman" w:hAnsi="Times New Roman" w:cs="Times New Roman"/>
                <w:sz w:val="24"/>
                <w:szCs w:val="24"/>
                <w:lang w:eastAsia="bg-BG"/>
              </w:rPr>
              <w:t>-</w:t>
            </w:r>
            <w:r w:rsidRPr="00DB5F43">
              <w:rPr>
                <w:rFonts w:ascii="Times New Roman" w:hAnsi="Times New Roman" w:cs="Times New Roman"/>
                <w:sz w:val="24"/>
                <w:szCs w:val="24"/>
                <w:shd w:val="clear" w:color="auto" w:fill="FEFEFE"/>
              </w:rPr>
              <w:t xml:space="preserve">Рециклиране или възстановяване на други неорганични материали </w:t>
            </w:r>
          </w:p>
          <w:p w14:paraId="23C22128" w14:textId="77777777" w:rsidR="00CB6D7F" w:rsidRPr="00DB5F43" w:rsidRDefault="00CB6D7F" w:rsidP="00C67A06">
            <w:pPr>
              <w:pStyle w:val="af3"/>
              <w:jc w:val="center"/>
              <w:rPr>
                <w:rFonts w:ascii="Times New Roman" w:eastAsia="Times New Roman" w:hAnsi="Times New Roman" w:cs="Times New Roman"/>
                <w:b/>
                <w:bCs/>
                <w:sz w:val="24"/>
                <w:szCs w:val="24"/>
                <w:lang w:eastAsia="bg-BG"/>
              </w:rPr>
            </w:pPr>
            <w:r w:rsidRPr="00DB5F43">
              <w:rPr>
                <w:rFonts w:ascii="Times New Roman" w:hAnsi="Times New Roman" w:cs="Times New Roman"/>
                <w:sz w:val="24"/>
                <w:szCs w:val="24"/>
                <w:shd w:val="clear" w:color="auto" w:fill="FEFEFE"/>
              </w:rPr>
              <w:t>/</w:t>
            </w:r>
            <w:r w:rsidRPr="00DB5F43">
              <w:rPr>
                <w:rFonts w:ascii="Times New Roman" w:hAnsi="Times New Roman" w:cs="Times New Roman"/>
                <w:i/>
                <w:sz w:val="24"/>
                <w:szCs w:val="24"/>
                <w:shd w:val="clear" w:color="auto" w:fill="FEFEFE"/>
              </w:rPr>
              <w:t xml:space="preserve"> рециклиране на неорганични строителни материали/</w:t>
            </w:r>
            <w:r w:rsidRPr="00DB5F43">
              <w:rPr>
                <w:rFonts w:ascii="Times New Roman" w:eastAsia="Times New Roman" w:hAnsi="Times New Roman" w:cs="Times New Roman"/>
                <w:b/>
                <w:bCs/>
                <w:sz w:val="24"/>
                <w:szCs w:val="24"/>
                <w:lang w:eastAsia="bg-BG"/>
              </w:rPr>
              <w:t xml:space="preserve"> </w:t>
            </w:r>
          </w:p>
          <w:p w14:paraId="697EBB5E" w14:textId="77777777" w:rsidR="00CB6D7F" w:rsidRPr="00DB5F43" w:rsidRDefault="00CB6D7F" w:rsidP="00C67A06">
            <w:pPr>
              <w:pStyle w:val="af3"/>
              <w:jc w:val="center"/>
              <w:rPr>
                <w:rFonts w:ascii="Times New Roman" w:hAnsi="Times New Roman" w:cs="Times New Roman"/>
                <w:i/>
                <w:sz w:val="24"/>
                <w:szCs w:val="24"/>
                <w:shd w:val="clear" w:color="auto" w:fill="FEFEFE"/>
              </w:rPr>
            </w:pPr>
            <w:r w:rsidRPr="00DB5F43">
              <w:rPr>
                <w:rFonts w:ascii="Times New Roman" w:eastAsia="Times New Roman" w:hAnsi="Times New Roman" w:cs="Times New Roman"/>
                <w:b/>
                <w:bCs/>
                <w:sz w:val="24"/>
                <w:szCs w:val="24"/>
                <w:lang w:eastAsia="bg-BG"/>
              </w:rPr>
              <w:t>R13</w:t>
            </w:r>
            <w:r w:rsidRPr="00DB5F43">
              <w:rPr>
                <w:rFonts w:ascii="Times New Roman" w:eastAsia="Times New Roman" w:hAnsi="Times New Roman" w:cs="Times New Roman"/>
                <w:sz w:val="24"/>
                <w:szCs w:val="24"/>
                <w:lang w:eastAsia="bg-BG"/>
              </w:rPr>
              <w:t> –</w:t>
            </w:r>
            <w:r w:rsidRPr="00DB5F43">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                  </w:t>
            </w:r>
          </w:p>
        </w:tc>
        <w:tc>
          <w:tcPr>
            <w:tcW w:w="1154" w:type="dxa"/>
          </w:tcPr>
          <w:p w14:paraId="3DE6FC0F" w14:textId="77777777" w:rsidR="00CB6D7F" w:rsidRPr="00DB5F43" w:rsidRDefault="00CB6D7F" w:rsidP="00C67A06">
            <w:pPr>
              <w:spacing w:line="240" w:lineRule="auto"/>
              <w:jc w:val="center"/>
              <w:rPr>
                <w:rFonts w:ascii="Times New Roman" w:hAnsi="Times New Roman"/>
                <w:sz w:val="24"/>
                <w:szCs w:val="24"/>
              </w:rPr>
            </w:pPr>
          </w:p>
          <w:p w14:paraId="6160AF67" w14:textId="77777777" w:rsidR="00CB6D7F" w:rsidRPr="00DB5F43" w:rsidRDefault="00CB6D7F" w:rsidP="00C67A06">
            <w:pPr>
              <w:spacing w:line="240" w:lineRule="auto"/>
              <w:jc w:val="center"/>
              <w:rPr>
                <w:rFonts w:ascii="Times New Roman" w:hAnsi="Times New Roman"/>
                <w:sz w:val="24"/>
                <w:szCs w:val="24"/>
              </w:rPr>
            </w:pPr>
            <w:r w:rsidRPr="00DB5F43">
              <w:rPr>
                <w:rFonts w:ascii="Times New Roman" w:hAnsi="Times New Roman"/>
                <w:sz w:val="24"/>
                <w:szCs w:val="24"/>
              </w:rPr>
              <w:t>100 000</w:t>
            </w:r>
          </w:p>
        </w:tc>
      </w:tr>
      <w:tr w:rsidR="00DB5F43" w:rsidRPr="00DB5F43" w14:paraId="110CADDD" w14:textId="77777777" w:rsidTr="00C67A06">
        <w:trPr>
          <w:trHeight w:val="835"/>
          <w:jc w:val="center"/>
        </w:trPr>
        <w:tc>
          <w:tcPr>
            <w:tcW w:w="1247" w:type="dxa"/>
            <w:tcMar>
              <w:top w:w="0" w:type="dxa"/>
              <w:left w:w="108" w:type="dxa"/>
              <w:bottom w:w="0" w:type="dxa"/>
              <w:right w:w="108" w:type="dxa"/>
            </w:tcMar>
            <w:vAlign w:val="center"/>
          </w:tcPr>
          <w:p w14:paraId="1015CD38" w14:textId="77777777" w:rsidR="00CB6D7F" w:rsidRPr="00DB5F43" w:rsidRDefault="00CB6D7F" w:rsidP="00C67A06">
            <w:pPr>
              <w:pStyle w:val="af3"/>
              <w:rPr>
                <w:rFonts w:ascii="Times New Roman" w:hAnsi="Times New Roman" w:cs="Times New Roman"/>
                <w:sz w:val="24"/>
                <w:szCs w:val="24"/>
                <w:lang w:eastAsia="bg-BG"/>
              </w:rPr>
            </w:pPr>
            <w:r w:rsidRPr="00DB5F43">
              <w:rPr>
                <w:rFonts w:ascii="Times New Roman" w:hAnsi="Times New Roman" w:cs="Times New Roman"/>
                <w:sz w:val="24"/>
                <w:szCs w:val="24"/>
                <w:lang w:eastAsia="bg-BG"/>
              </w:rPr>
              <w:t>17 05 06</w:t>
            </w:r>
          </w:p>
        </w:tc>
        <w:tc>
          <w:tcPr>
            <w:tcW w:w="1872" w:type="dxa"/>
            <w:tcMar>
              <w:top w:w="0" w:type="dxa"/>
              <w:left w:w="108" w:type="dxa"/>
              <w:bottom w:w="0" w:type="dxa"/>
              <w:right w:w="108" w:type="dxa"/>
            </w:tcMar>
            <w:vAlign w:val="center"/>
          </w:tcPr>
          <w:p w14:paraId="2F6E916C" w14:textId="77777777" w:rsidR="00CB6D7F" w:rsidRPr="00DB5F43" w:rsidRDefault="00CB6D7F" w:rsidP="00C67A06">
            <w:pPr>
              <w:pStyle w:val="af3"/>
              <w:rPr>
                <w:rFonts w:ascii="Times New Roman" w:hAnsi="Times New Roman" w:cs="Times New Roman"/>
                <w:sz w:val="24"/>
                <w:szCs w:val="24"/>
                <w:lang w:eastAsia="bg-BG"/>
              </w:rPr>
            </w:pPr>
            <w:r w:rsidRPr="00DB5F43">
              <w:rPr>
                <w:rFonts w:ascii="Times New Roman" w:hAnsi="Times New Roman" w:cs="Times New Roman"/>
                <w:sz w:val="24"/>
                <w:szCs w:val="24"/>
                <w:lang w:eastAsia="bg-BG"/>
              </w:rPr>
              <w:t>драгажна маса, различна от упоменатата в 17 05 05</w:t>
            </w:r>
          </w:p>
        </w:tc>
        <w:tc>
          <w:tcPr>
            <w:tcW w:w="5083" w:type="dxa"/>
            <w:tcMar>
              <w:top w:w="0" w:type="dxa"/>
              <w:left w:w="108" w:type="dxa"/>
              <w:bottom w:w="0" w:type="dxa"/>
              <w:right w:w="108" w:type="dxa"/>
            </w:tcMar>
          </w:tcPr>
          <w:p w14:paraId="3FCD98ED" w14:textId="77777777" w:rsidR="00CB6D7F" w:rsidRPr="00DB5F43" w:rsidRDefault="00CB6D7F" w:rsidP="00C67A06">
            <w:pPr>
              <w:pStyle w:val="af3"/>
              <w:jc w:val="center"/>
              <w:rPr>
                <w:rFonts w:ascii="Times New Roman" w:hAnsi="Times New Roman" w:cs="Times New Roman"/>
                <w:sz w:val="24"/>
                <w:szCs w:val="24"/>
                <w:shd w:val="clear" w:color="auto" w:fill="FEFEFE"/>
              </w:rPr>
            </w:pPr>
            <w:r w:rsidRPr="00DB5F43">
              <w:rPr>
                <w:rFonts w:ascii="Times New Roman" w:hAnsi="Times New Roman" w:cs="Times New Roman"/>
                <w:b/>
                <w:sz w:val="24"/>
                <w:szCs w:val="24"/>
                <w:lang w:eastAsia="bg-BG"/>
              </w:rPr>
              <w:t>R5</w:t>
            </w:r>
            <w:r w:rsidRPr="00DB5F43">
              <w:rPr>
                <w:rFonts w:ascii="Times New Roman" w:hAnsi="Times New Roman" w:cs="Times New Roman"/>
                <w:sz w:val="24"/>
                <w:szCs w:val="24"/>
                <w:lang w:eastAsia="bg-BG"/>
              </w:rPr>
              <w:t>-</w:t>
            </w:r>
            <w:r w:rsidRPr="00DB5F43">
              <w:rPr>
                <w:rFonts w:ascii="Times New Roman" w:hAnsi="Times New Roman" w:cs="Times New Roman"/>
                <w:sz w:val="24"/>
                <w:szCs w:val="24"/>
                <w:shd w:val="clear" w:color="auto" w:fill="FEFEFE"/>
              </w:rPr>
              <w:t xml:space="preserve">Рециклиране или възстановяване на други неорганични материали </w:t>
            </w:r>
          </w:p>
          <w:p w14:paraId="4D709AE2" w14:textId="77777777" w:rsidR="00CB6D7F" w:rsidRPr="00DB5F43" w:rsidRDefault="00CB6D7F" w:rsidP="00C67A06">
            <w:pPr>
              <w:pStyle w:val="af3"/>
              <w:jc w:val="center"/>
              <w:rPr>
                <w:rFonts w:ascii="Times New Roman" w:eastAsia="Times New Roman" w:hAnsi="Times New Roman" w:cs="Times New Roman"/>
                <w:b/>
                <w:bCs/>
                <w:sz w:val="24"/>
                <w:szCs w:val="24"/>
                <w:lang w:eastAsia="bg-BG"/>
              </w:rPr>
            </w:pPr>
            <w:r w:rsidRPr="00DB5F43">
              <w:rPr>
                <w:rFonts w:ascii="Times New Roman" w:hAnsi="Times New Roman" w:cs="Times New Roman"/>
                <w:sz w:val="24"/>
                <w:szCs w:val="24"/>
                <w:shd w:val="clear" w:color="auto" w:fill="FEFEFE"/>
              </w:rPr>
              <w:t>/</w:t>
            </w:r>
            <w:r w:rsidRPr="00DB5F43">
              <w:rPr>
                <w:rFonts w:ascii="Times New Roman" w:hAnsi="Times New Roman" w:cs="Times New Roman"/>
                <w:i/>
                <w:sz w:val="24"/>
                <w:szCs w:val="24"/>
                <w:shd w:val="clear" w:color="auto" w:fill="FEFEFE"/>
              </w:rPr>
              <w:t xml:space="preserve"> рециклиране на неорганични строителни материали/</w:t>
            </w:r>
            <w:r w:rsidRPr="00DB5F43">
              <w:rPr>
                <w:rFonts w:ascii="Times New Roman" w:eastAsia="Times New Roman" w:hAnsi="Times New Roman" w:cs="Times New Roman"/>
                <w:b/>
                <w:bCs/>
                <w:sz w:val="24"/>
                <w:szCs w:val="24"/>
                <w:lang w:eastAsia="bg-BG"/>
              </w:rPr>
              <w:t xml:space="preserve"> </w:t>
            </w:r>
          </w:p>
          <w:p w14:paraId="73F2A152" w14:textId="77777777" w:rsidR="00CB6D7F" w:rsidRPr="00DB5F43" w:rsidRDefault="00CB6D7F" w:rsidP="00C67A06">
            <w:pPr>
              <w:pStyle w:val="af3"/>
              <w:jc w:val="center"/>
              <w:rPr>
                <w:rFonts w:ascii="Times New Roman" w:hAnsi="Times New Roman" w:cs="Times New Roman"/>
                <w:i/>
                <w:sz w:val="24"/>
                <w:szCs w:val="24"/>
                <w:shd w:val="clear" w:color="auto" w:fill="FEFEFE"/>
              </w:rPr>
            </w:pPr>
            <w:r w:rsidRPr="00DB5F43">
              <w:rPr>
                <w:rFonts w:ascii="Times New Roman" w:eastAsia="Times New Roman" w:hAnsi="Times New Roman" w:cs="Times New Roman"/>
                <w:b/>
                <w:bCs/>
                <w:sz w:val="24"/>
                <w:szCs w:val="24"/>
                <w:lang w:eastAsia="bg-BG"/>
              </w:rPr>
              <w:t>R13</w:t>
            </w:r>
            <w:r w:rsidRPr="00DB5F43">
              <w:rPr>
                <w:rFonts w:ascii="Times New Roman" w:eastAsia="Times New Roman" w:hAnsi="Times New Roman" w:cs="Times New Roman"/>
                <w:sz w:val="24"/>
                <w:szCs w:val="24"/>
                <w:lang w:eastAsia="bg-BG"/>
              </w:rPr>
              <w:t> –</w:t>
            </w:r>
            <w:r w:rsidRPr="00DB5F43">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                  </w:t>
            </w:r>
          </w:p>
        </w:tc>
        <w:tc>
          <w:tcPr>
            <w:tcW w:w="1154" w:type="dxa"/>
          </w:tcPr>
          <w:p w14:paraId="3E23C318" w14:textId="77777777" w:rsidR="00CB6D7F" w:rsidRPr="00DB5F43" w:rsidRDefault="00CB6D7F" w:rsidP="00C67A06">
            <w:pPr>
              <w:spacing w:line="240" w:lineRule="auto"/>
              <w:jc w:val="center"/>
              <w:rPr>
                <w:rFonts w:ascii="Times New Roman" w:hAnsi="Times New Roman"/>
                <w:sz w:val="24"/>
                <w:szCs w:val="24"/>
              </w:rPr>
            </w:pPr>
          </w:p>
          <w:p w14:paraId="7D0056BE" w14:textId="77777777" w:rsidR="00CB6D7F" w:rsidRPr="00DB5F43" w:rsidRDefault="00CB6D7F" w:rsidP="00C67A06">
            <w:pPr>
              <w:spacing w:line="240" w:lineRule="auto"/>
              <w:jc w:val="center"/>
              <w:rPr>
                <w:rFonts w:ascii="Times New Roman" w:hAnsi="Times New Roman"/>
                <w:sz w:val="24"/>
                <w:szCs w:val="24"/>
              </w:rPr>
            </w:pPr>
            <w:r w:rsidRPr="00DB5F43">
              <w:rPr>
                <w:rFonts w:ascii="Times New Roman" w:hAnsi="Times New Roman"/>
                <w:sz w:val="24"/>
                <w:szCs w:val="24"/>
              </w:rPr>
              <w:t>40 000</w:t>
            </w:r>
          </w:p>
        </w:tc>
      </w:tr>
      <w:tr w:rsidR="00DB5F43" w:rsidRPr="00DB5F43" w14:paraId="224368D4" w14:textId="77777777" w:rsidTr="00C67A06">
        <w:trPr>
          <w:trHeight w:val="835"/>
          <w:jc w:val="center"/>
        </w:trPr>
        <w:tc>
          <w:tcPr>
            <w:tcW w:w="1247" w:type="dxa"/>
            <w:tcMar>
              <w:top w:w="0" w:type="dxa"/>
              <w:left w:w="108" w:type="dxa"/>
              <w:bottom w:w="0" w:type="dxa"/>
              <w:right w:w="108" w:type="dxa"/>
            </w:tcMar>
            <w:vAlign w:val="center"/>
          </w:tcPr>
          <w:p w14:paraId="2E76AE0F" w14:textId="77777777" w:rsidR="00CB6D7F" w:rsidRPr="00DB5F43" w:rsidRDefault="00CB6D7F" w:rsidP="00C67A06">
            <w:pPr>
              <w:pStyle w:val="af3"/>
              <w:rPr>
                <w:rFonts w:ascii="Times New Roman" w:hAnsi="Times New Roman" w:cs="Times New Roman"/>
                <w:sz w:val="24"/>
                <w:szCs w:val="24"/>
                <w:lang w:eastAsia="bg-BG"/>
              </w:rPr>
            </w:pPr>
            <w:r w:rsidRPr="00DB5F43">
              <w:rPr>
                <w:rFonts w:ascii="Times New Roman" w:hAnsi="Times New Roman" w:cs="Times New Roman"/>
                <w:sz w:val="24"/>
                <w:szCs w:val="24"/>
                <w:lang w:eastAsia="bg-BG"/>
              </w:rPr>
              <w:t>17 05 08</w:t>
            </w:r>
          </w:p>
        </w:tc>
        <w:tc>
          <w:tcPr>
            <w:tcW w:w="1872" w:type="dxa"/>
            <w:tcMar>
              <w:top w:w="0" w:type="dxa"/>
              <w:left w:w="108" w:type="dxa"/>
              <w:bottom w:w="0" w:type="dxa"/>
              <w:right w:w="108" w:type="dxa"/>
            </w:tcMar>
            <w:vAlign w:val="center"/>
          </w:tcPr>
          <w:p w14:paraId="1A0046D3" w14:textId="77777777" w:rsidR="00CB6D7F" w:rsidRPr="00DB5F43" w:rsidRDefault="00CB6D7F" w:rsidP="00C67A06">
            <w:pPr>
              <w:pStyle w:val="af3"/>
              <w:rPr>
                <w:rFonts w:ascii="Times New Roman" w:hAnsi="Times New Roman" w:cs="Times New Roman"/>
                <w:sz w:val="24"/>
                <w:szCs w:val="24"/>
                <w:lang w:eastAsia="bg-BG"/>
              </w:rPr>
            </w:pPr>
            <w:r w:rsidRPr="00DB5F43">
              <w:rPr>
                <w:rFonts w:ascii="Times New Roman" w:hAnsi="Times New Roman" w:cs="Times New Roman"/>
                <w:sz w:val="24"/>
                <w:szCs w:val="24"/>
                <w:lang w:eastAsia="bg-BG"/>
              </w:rPr>
              <w:t>баластра от релсов път, различна от упоменатата в 17 05 07</w:t>
            </w:r>
          </w:p>
        </w:tc>
        <w:tc>
          <w:tcPr>
            <w:tcW w:w="5083" w:type="dxa"/>
            <w:tcMar>
              <w:top w:w="0" w:type="dxa"/>
              <w:left w:w="108" w:type="dxa"/>
              <w:bottom w:w="0" w:type="dxa"/>
              <w:right w:w="108" w:type="dxa"/>
            </w:tcMar>
          </w:tcPr>
          <w:p w14:paraId="17A9CA2C" w14:textId="77777777" w:rsidR="00CB6D7F" w:rsidRPr="00DB5F43" w:rsidRDefault="00CB6D7F" w:rsidP="00C67A06">
            <w:pPr>
              <w:pStyle w:val="af3"/>
              <w:jc w:val="center"/>
              <w:rPr>
                <w:rFonts w:ascii="Times New Roman" w:hAnsi="Times New Roman" w:cs="Times New Roman"/>
                <w:sz w:val="24"/>
                <w:szCs w:val="24"/>
                <w:shd w:val="clear" w:color="auto" w:fill="FEFEFE"/>
              </w:rPr>
            </w:pPr>
            <w:r w:rsidRPr="00DB5F43">
              <w:rPr>
                <w:rFonts w:ascii="Times New Roman" w:hAnsi="Times New Roman" w:cs="Times New Roman"/>
                <w:b/>
                <w:sz w:val="24"/>
                <w:szCs w:val="24"/>
                <w:lang w:eastAsia="bg-BG"/>
              </w:rPr>
              <w:t>R5</w:t>
            </w:r>
            <w:r w:rsidRPr="00DB5F43">
              <w:rPr>
                <w:rFonts w:ascii="Times New Roman" w:hAnsi="Times New Roman" w:cs="Times New Roman"/>
                <w:sz w:val="24"/>
                <w:szCs w:val="24"/>
                <w:lang w:eastAsia="bg-BG"/>
              </w:rPr>
              <w:t>-</w:t>
            </w:r>
            <w:r w:rsidRPr="00DB5F43">
              <w:rPr>
                <w:rFonts w:ascii="Times New Roman" w:hAnsi="Times New Roman" w:cs="Times New Roman"/>
                <w:sz w:val="24"/>
                <w:szCs w:val="24"/>
                <w:shd w:val="clear" w:color="auto" w:fill="FEFEFE"/>
              </w:rPr>
              <w:t xml:space="preserve">Рециклиране или възстановяване на други неорганични материали </w:t>
            </w:r>
          </w:p>
          <w:p w14:paraId="67BDB254" w14:textId="77777777" w:rsidR="00CB6D7F" w:rsidRPr="00DB5F43" w:rsidRDefault="00CB6D7F" w:rsidP="00C67A06">
            <w:pPr>
              <w:pStyle w:val="af3"/>
              <w:jc w:val="center"/>
              <w:rPr>
                <w:rFonts w:ascii="Times New Roman" w:hAnsi="Times New Roman" w:cs="Times New Roman"/>
                <w:i/>
                <w:sz w:val="24"/>
                <w:szCs w:val="24"/>
                <w:shd w:val="clear" w:color="auto" w:fill="FEFEFE"/>
              </w:rPr>
            </w:pPr>
            <w:r w:rsidRPr="00DB5F43">
              <w:rPr>
                <w:rFonts w:ascii="Times New Roman" w:hAnsi="Times New Roman" w:cs="Times New Roman"/>
                <w:sz w:val="24"/>
                <w:szCs w:val="24"/>
                <w:shd w:val="clear" w:color="auto" w:fill="FEFEFE"/>
              </w:rPr>
              <w:t>/</w:t>
            </w:r>
            <w:r w:rsidRPr="00DB5F43">
              <w:rPr>
                <w:rFonts w:ascii="Times New Roman" w:hAnsi="Times New Roman" w:cs="Times New Roman"/>
                <w:i/>
                <w:sz w:val="24"/>
                <w:szCs w:val="24"/>
                <w:shd w:val="clear" w:color="auto" w:fill="FEFEFE"/>
              </w:rPr>
              <w:t xml:space="preserve"> рециклиране на неорганични строителни материали/ </w:t>
            </w:r>
          </w:p>
          <w:p w14:paraId="736F3121" w14:textId="77777777" w:rsidR="00CB6D7F" w:rsidRPr="00DB5F43" w:rsidRDefault="00CB6D7F" w:rsidP="00C67A06">
            <w:pPr>
              <w:pStyle w:val="af3"/>
              <w:jc w:val="center"/>
              <w:rPr>
                <w:rFonts w:ascii="Times New Roman" w:hAnsi="Times New Roman" w:cs="Times New Roman"/>
                <w:i/>
                <w:sz w:val="24"/>
                <w:szCs w:val="24"/>
                <w:lang w:eastAsia="bg-BG"/>
              </w:rPr>
            </w:pPr>
            <w:r w:rsidRPr="00DB5F43">
              <w:rPr>
                <w:rFonts w:ascii="Times New Roman" w:hAnsi="Times New Roman" w:cs="Times New Roman"/>
                <w:b/>
                <w:sz w:val="24"/>
                <w:szCs w:val="24"/>
                <w:lang w:val="en-US"/>
              </w:rPr>
              <w:t>R 12</w:t>
            </w:r>
            <w:r w:rsidRPr="00DB5F43">
              <w:rPr>
                <w:rFonts w:ascii="Times New Roman" w:hAnsi="Times New Roman" w:cs="Times New Roman"/>
                <w:sz w:val="24"/>
                <w:szCs w:val="24"/>
                <w:lang w:val="en-US"/>
              </w:rPr>
              <w:t>-</w:t>
            </w:r>
            <w:r w:rsidRPr="00DB5F43">
              <w:rPr>
                <w:rFonts w:ascii="Times New Roman" w:hAnsi="Times New Roman" w:cs="Times New Roman"/>
                <w:sz w:val="24"/>
                <w:szCs w:val="24"/>
                <w:shd w:val="clear" w:color="auto" w:fill="FEFEFE"/>
              </w:rPr>
              <w:t xml:space="preserve">Размяна на отпадъци за подлагане на някоя от дейностите с кодове R 1 - R 11 </w:t>
            </w:r>
            <w:r w:rsidRPr="00DB5F43">
              <w:rPr>
                <w:rFonts w:ascii="Times New Roman" w:hAnsi="Times New Roman" w:cs="Times New Roman"/>
                <w:sz w:val="24"/>
                <w:szCs w:val="24"/>
              </w:rPr>
              <w:t>/</w:t>
            </w:r>
            <w:r w:rsidRPr="00DB5F43">
              <w:rPr>
                <w:rFonts w:ascii="Times New Roman" w:hAnsi="Times New Roman" w:cs="Times New Roman"/>
                <w:i/>
                <w:iCs/>
                <w:sz w:val="24"/>
                <w:szCs w:val="24"/>
              </w:rPr>
              <w:t>трошене</w:t>
            </w:r>
            <w:r w:rsidRPr="00DB5F43">
              <w:rPr>
                <w:rFonts w:ascii="Times New Roman" w:hAnsi="Times New Roman" w:cs="Times New Roman"/>
                <w:sz w:val="24"/>
                <w:szCs w:val="24"/>
              </w:rPr>
              <w:t>,</w:t>
            </w:r>
            <w:r w:rsidRPr="00DB5F43">
              <w:rPr>
                <w:rFonts w:ascii="Times New Roman" w:hAnsi="Times New Roman" w:cs="Times New Roman"/>
                <w:i/>
                <w:sz w:val="24"/>
                <w:szCs w:val="24"/>
                <w:lang w:eastAsia="bg-BG"/>
              </w:rPr>
              <w:t xml:space="preserve"> пресяване/фракциониране/</w:t>
            </w:r>
          </w:p>
          <w:p w14:paraId="0BBCBF6B" w14:textId="77777777" w:rsidR="00CB6D7F" w:rsidRPr="00DB5F43" w:rsidRDefault="00CB6D7F" w:rsidP="00C67A06">
            <w:pPr>
              <w:pStyle w:val="af3"/>
              <w:jc w:val="center"/>
              <w:rPr>
                <w:rFonts w:ascii="Times New Roman" w:hAnsi="Times New Roman" w:cs="Times New Roman"/>
                <w:b/>
                <w:sz w:val="24"/>
                <w:szCs w:val="24"/>
                <w:lang w:eastAsia="bg-BG"/>
              </w:rPr>
            </w:pPr>
            <w:r w:rsidRPr="00DB5F43">
              <w:rPr>
                <w:rFonts w:ascii="Times New Roman" w:eastAsia="Times New Roman" w:hAnsi="Times New Roman" w:cs="Times New Roman"/>
                <w:b/>
                <w:bCs/>
                <w:sz w:val="24"/>
                <w:szCs w:val="24"/>
                <w:lang w:eastAsia="bg-BG"/>
              </w:rPr>
              <w:t>R13</w:t>
            </w:r>
            <w:r w:rsidRPr="00DB5F43">
              <w:rPr>
                <w:rFonts w:ascii="Times New Roman" w:eastAsia="Times New Roman" w:hAnsi="Times New Roman" w:cs="Times New Roman"/>
                <w:sz w:val="24"/>
                <w:szCs w:val="24"/>
                <w:lang w:eastAsia="bg-BG"/>
              </w:rPr>
              <w:t> –</w:t>
            </w:r>
            <w:r w:rsidRPr="00DB5F43">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54" w:type="dxa"/>
          </w:tcPr>
          <w:p w14:paraId="63082C3C" w14:textId="77777777" w:rsidR="00CB6D7F" w:rsidRPr="00DB5F43" w:rsidRDefault="00CB6D7F" w:rsidP="00C67A06">
            <w:pPr>
              <w:spacing w:line="240" w:lineRule="auto"/>
              <w:jc w:val="center"/>
              <w:rPr>
                <w:rFonts w:ascii="Times New Roman" w:hAnsi="Times New Roman"/>
                <w:sz w:val="24"/>
                <w:szCs w:val="24"/>
              </w:rPr>
            </w:pPr>
          </w:p>
          <w:p w14:paraId="4B95D4C2" w14:textId="77777777" w:rsidR="00CB6D7F" w:rsidRPr="00DB5F43" w:rsidRDefault="00CB6D7F" w:rsidP="00C67A06">
            <w:pPr>
              <w:spacing w:line="240" w:lineRule="auto"/>
              <w:jc w:val="center"/>
              <w:rPr>
                <w:rFonts w:ascii="Times New Roman" w:hAnsi="Times New Roman"/>
                <w:sz w:val="24"/>
                <w:szCs w:val="24"/>
              </w:rPr>
            </w:pPr>
          </w:p>
          <w:p w14:paraId="4E1003F2" w14:textId="77777777" w:rsidR="00CB6D7F" w:rsidRPr="00DB5F43" w:rsidRDefault="00CB6D7F" w:rsidP="00C67A06">
            <w:pPr>
              <w:spacing w:line="240" w:lineRule="auto"/>
              <w:jc w:val="center"/>
              <w:rPr>
                <w:rFonts w:ascii="Times New Roman" w:hAnsi="Times New Roman"/>
                <w:sz w:val="24"/>
                <w:szCs w:val="24"/>
              </w:rPr>
            </w:pPr>
          </w:p>
          <w:p w14:paraId="57744337" w14:textId="77777777" w:rsidR="00CB6D7F" w:rsidRPr="00DB5F43" w:rsidRDefault="00CB6D7F" w:rsidP="00C67A06">
            <w:pPr>
              <w:spacing w:line="240" w:lineRule="auto"/>
              <w:jc w:val="center"/>
              <w:rPr>
                <w:rFonts w:ascii="Times New Roman" w:hAnsi="Times New Roman"/>
                <w:sz w:val="24"/>
                <w:szCs w:val="24"/>
              </w:rPr>
            </w:pPr>
            <w:r w:rsidRPr="00DB5F43">
              <w:rPr>
                <w:rFonts w:ascii="Times New Roman" w:hAnsi="Times New Roman"/>
                <w:sz w:val="24"/>
                <w:szCs w:val="24"/>
              </w:rPr>
              <w:t>30 000</w:t>
            </w:r>
          </w:p>
        </w:tc>
      </w:tr>
      <w:tr w:rsidR="00DB5F43" w:rsidRPr="00DB5F43" w14:paraId="60AE3B2E" w14:textId="77777777" w:rsidTr="00C67A06">
        <w:trPr>
          <w:trHeight w:val="845"/>
          <w:jc w:val="center"/>
        </w:trPr>
        <w:tc>
          <w:tcPr>
            <w:tcW w:w="1247" w:type="dxa"/>
            <w:shd w:val="clear" w:color="auto" w:fill="FFFFFF"/>
            <w:tcMar>
              <w:top w:w="0" w:type="dxa"/>
              <w:left w:w="108" w:type="dxa"/>
              <w:bottom w:w="0" w:type="dxa"/>
              <w:right w:w="108" w:type="dxa"/>
            </w:tcMar>
          </w:tcPr>
          <w:p w14:paraId="0F194A4F" w14:textId="77777777" w:rsidR="00CB6D7F" w:rsidRPr="00DB5F43" w:rsidRDefault="00CB6D7F" w:rsidP="00C67A06">
            <w:pPr>
              <w:pStyle w:val="af3"/>
              <w:rPr>
                <w:rFonts w:ascii="Times New Roman" w:hAnsi="Times New Roman" w:cs="Times New Roman"/>
                <w:sz w:val="24"/>
                <w:szCs w:val="24"/>
                <w:lang w:eastAsia="bg-BG"/>
              </w:rPr>
            </w:pPr>
            <w:r w:rsidRPr="00DB5F43">
              <w:rPr>
                <w:rFonts w:ascii="Times New Roman" w:hAnsi="Times New Roman" w:cs="Times New Roman"/>
                <w:sz w:val="24"/>
                <w:szCs w:val="24"/>
                <w:lang w:eastAsia="bg-BG"/>
              </w:rPr>
              <w:lastRenderedPageBreak/>
              <w:t>17 06 04</w:t>
            </w:r>
          </w:p>
        </w:tc>
        <w:tc>
          <w:tcPr>
            <w:tcW w:w="1872" w:type="dxa"/>
            <w:shd w:val="clear" w:color="auto" w:fill="FFFFFF"/>
            <w:tcMar>
              <w:top w:w="0" w:type="dxa"/>
              <w:left w:w="108" w:type="dxa"/>
              <w:bottom w:w="0" w:type="dxa"/>
              <w:right w:w="108" w:type="dxa"/>
            </w:tcMar>
          </w:tcPr>
          <w:p w14:paraId="58448281" w14:textId="77777777" w:rsidR="00CB6D7F" w:rsidRPr="00DB5F43" w:rsidRDefault="00CB6D7F" w:rsidP="00C67A06">
            <w:pPr>
              <w:pStyle w:val="af3"/>
              <w:jc w:val="center"/>
              <w:rPr>
                <w:rFonts w:ascii="Times New Roman" w:hAnsi="Times New Roman" w:cs="Times New Roman"/>
                <w:sz w:val="24"/>
                <w:szCs w:val="24"/>
                <w:lang w:eastAsia="bg-BG"/>
              </w:rPr>
            </w:pPr>
            <w:r w:rsidRPr="00DB5F43">
              <w:rPr>
                <w:rFonts w:ascii="Times New Roman" w:hAnsi="Times New Roman" w:cs="Times New Roman"/>
                <w:sz w:val="24"/>
                <w:szCs w:val="24"/>
                <w:lang w:eastAsia="bg-BG"/>
              </w:rPr>
              <w:t>изолационни материали, различни от упоменатите в</w:t>
            </w:r>
          </w:p>
          <w:p w14:paraId="574F657B" w14:textId="77777777" w:rsidR="00CB6D7F" w:rsidRPr="00DB5F43" w:rsidRDefault="00CB6D7F" w:rsidP="00C67A06">
            <w:pPr>
              <w:pStyle w:val="af3"/>
              <w:jc w:val="center"/>
              <w:rPr>
                <w:rFonts w:ascii="Times New Roman" w:hAnsi="Times New Roman" w:cs="Times New Roman"/>
                <w:sz w:val="24"/>
                <w:szCs w:val="24"/>
                <w:lang w:eastAsia="bg-BG"/>
              </w:rPr>
            </w:pPr>
            <w:r w:rsidRPr="00DB5F43">
              <w:rPr>
                <w:rFonts w:ascii="Times New Roman" w:hAnsi="Times New Roman" w:cs="Times New Roman"/>
                <w:sz w:val="24"/>
                <w:szCs w:val="24"/>
                <w:lang w:eastAsia="bg-BG"/>
              </w:rPr>
              <w:t>17 06 01 и</w:t>
            </w:r>
          </w:p>
          <w:p w14:paraId="1BF4F8A0" w14:textId="77777777" w:rsidR="00CB6D7F" w:rsidRPr="00DB5F43" w:rsidRDefault="00CB6D7F" w:rsidP="00C67A06">
            <w:pPr>
              <w:pStyle w:val="af3"/>
              <w:rPr>
                <w:rFonts w:ascii="Times New Roman" w:hAnsi="Times New Roman" w:cs="Times New Roman"/>
                <w:sz w:val="24"/>
                <w:szCs w:val="24"/>
                <w:lang w:eastAsia="bg-BG"/>
              </w:rPr>
            </w:pPr>
            <w:r w:rsidRPr="00DB5F43">
              <w:rPr>
                <w:rFonts w:ascii="Times New Roman" w:hAnsi="Times New Roman" w:cs="Times New Roman"/>
                <w:sz w:val="24"/>
                <w:szCs w:val="24"/>
                <w:lang w:eastAsia="bg-BG"/>
              </w:rPr>
              <w:t>17 06 03</w:t>
            </w:r>
          </w:p>
        </w:tc>
        <w:tc>
          <w:tcPr>
            <w:tcW w:w="5083" w:type="dxa"/>
            <w:shd w:val="clear" w:color="auto" w:fill="FFFFFF"/>
            <w:tcMar>
              <w:top w:w="0" w:type="dxa"/>
              <w:left w:w="108" w:type="dxa"/>
              <w:bottom w:w="0" w:type="dxa"/>
              <w:right w:w="108" w:type="dxa"/>
            </w:tcMar>
          </w:tcPr>
          <w:p w14:paraId="1FF2DCE8" w14:textId="77777777" w:rsidR="00CB6D7F" w:rsidRPr="00DB5F43" w:rsidRDefault="00CB6D7F" w:rsidP="00C67A06">
            <w:pPr>
              <w:pStyle w:val="af3"/>
              <w:jc w:val="center"/>
              <w:rPr>
                <w:rFonts w:ascii="Times New Roman" w:hAnsi="Times New Roman" w:cs="Times New Roman"/>
                <w:sz w:val="24"/>
                <w:szCs w:val="24"/>
                <w:shd w:val="clear" w:color="auto" w:fill="FEFEFE"/>
              </w:rPr>
            </w:pPr>
            <w:r w:rsidRPr="00DB5F43">
              <w:rPr>
                <w:rFonts w:ascii="Times New Roman" w:hAnsi="Times New Roman" w:cs="Times New Roman"/>
                <w:b/>
                <w:sz w:val="24"/>
                <w:szCs w:val="24"/>
                <w:lang w:val="en-US"/>
              </w:rPr>
              <w:t>R 12</w:t>
            </w:r>
            <w:r w:rsidRPr="00DB5F43">
              <w:rPr>
                <w:rFonts w:ascii="Times New Roman" w:hAnsi="Times New Roman" w:cs="Times New Roman"/>
                <w:sz w:val="24"/>
                <w:szCs w:val="24"/>
                <w:lang w:val="en-US"/>
              </w:rPr>
              <w:t>-</w:t>
            </w:r>
            <w:r w:rsidRPr="00DB5F43">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14:paraId="43116E66" w14:textId="77777777" w:rsidR="00CB6D7F" w:rsidRPr="00DB5F43" w:rsidRDefault="00CB6D7F" w:rsidP="00C67A06">
            <w:pPr>
              <w:pStyle w:val="af3"/>
              <w:jc w:val="center"/>
              <w:rPr>
                <w:rFonts w:ascii="Times New Roman" w:hAnsi="Times New Roman" w:cs="Times New Roman"/>
                <w:i/>
                <w:sz w:val="24"/>
                <w:szCs w:val="24"/>
              </w:rPr>
            </w:pPr>
            <w:r w:rsidRPr="00DB5F43">
              <w:rPr>
                <w:rFonts w:ascii="Times New Roman" w:hAnsi="Times New Roman" w:cs="Times New Roman"/>
                <w:i/>
                <w:sz w:val="24"/>
                <w:szCs w:val="24"/>
              </w:rPr>
              <w:t>/ сортиране, трошене</w:t>
            </w:r>
            <w:r w:rsidRPr="00DB5F43">
              <w:rPr>
                <w:rFonts w:ascii="Times New Roman" w:hAnsi="Times New Roman" w:cs="Times New Roman"/>
                <w:i/>
                <w:sz w:val="24"/>
                <w:szCs w:val="24"/>
                <w:lang w:eastAsia="bg-BG"/>
              </w:rPr>
              <w:t xml:space="preserve"> пресяване/фракциониране</w:t>
            </w:r>
            <w:r w:rsidRPr="00DB5F43">
              <w:rPr>
                <w:rFonts w:ascii="Times New Roman" w:hAnsi="Times New Roman" w:cs="Times New Roman"/>
                <w:i/>
                <w:sz w:val="24"/>
                <w:szCs w:val="24"/>
              </w:rPr>
              <w:t xml:space="preserve"> /</w:t>
            </w:r>
          </w:p>
          <w:p w14:paraId="0EC508CA" w14:textId="77777777" w:rsidR="00CB6D7F" w:rsidRPr="00DB5F43" w:rsidRDefault="00CB6D7F" w:rsidP="00C67A06">
            <w:pPr>
              <w:pStyle w:val="af3"/>
              <w:jc w:val="center"/>
              <w:rPr>
                <w:rFonts w:ascii="Times New Roman" w:hAnsi="Times New Roman" w:cs="Times New Roman"/>
                <w:b/>
                <w:sz w:val="24"/>
                <w:szCs w:val="24"/>
                <w:lang w:eastAsia="bg-BG"/>
              </w:rPr>
            </w:pPr>
            <w:r w:rsidRPr="00DB5F43">
              <w:rPr>
                <w:rFonts w:ascii="Times New Roman" w:eastAsia="Times New Roman" w:hAnsi="Times New Roman" w:cs="Times New Roman"/>
                <w:b/>
                <w:bCs/>
                <w:sz w:val="24"/>
                <w:szCs w:val="24"/>
                <w:lang w:eastAsia="bg-BG"/>
              </w:rPr>
              <w:t>R13</w:t>
            </w:r>
            <w:r w:rsidRPr="00DB5F43">
              <w:rPr>
                <w:rFonts w:ascii="Times New Roman" w:eastAsia="Times New Roman" w:hAnsi="Times New Roman" w:cs="Times New Roman"/>
                <w:sz w:val="24"/>
                <w:szCs w:val="24"/>
                <w:lang w:eastAsia="bg-BG"/>
              </w:rPr>
              <w:t> –</w:t>
            </w:r>
            <w:r w:rsidRPr="00DB5F43">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                  </w:t>
            </w:r>
          </w:p>
        </w:tc>
        <w:tc>
          <w:tcPr>
            <w:tcW w:w="1154" w:type="dxa"/>
            <w:shd w:val="clear" w:color="auto" w:fill="FFFFFF"/>
          </w:tcPr>
          <w:p w14:paraId="37EED6AB" w14:textId="77777777" w:rsidR="00CB6D7F" w:rsidRPr="00DB5F43" w:rsidRDefault="00CB6D7F" w:rsidP="00C67A06">
            <w:pPr>
              <w:spacing w:line="240" w:lineRule="auto"/>
              <w:jc w:val="center"/>
              <w:rPr>
                <w:rFonts w:ascii="Times New Roman" w:hAnsi="Times New Roman"/>
                <w:sz w:val="24"/>
                <w:szCs w:val="24"/>
              </w:rPr>
            </w:pPr>
            <w:r w:rsidRPr="00DB5F43">
              <w:rPr>
                <w:rFonts w:ascii="Times New Roman" w:hAnsi="Times New Roman"/>
                <w:sz w:val="24"/>
                <w:szCs w:val="24"/>
                <w:lang w:eastAsia="bg-BG"/>
              </w:rPr>
              <w:t>30 000</w:t>
            </w:r>
          </w:p>
        </w:tc>
      </w:tr>
      <w:tr w:rsidR="00DB5F43" w:rsidRPr="00DB5F43" w14:paraId="0B6E0A8F" w14:textId="77777777" w:rsidTr="00C67A06">
        <w:trPr>
          <w:trHeight w:val="845"/>
          <w:jc w:val="center"/>
        </w:trPr>
        <w:tc>
          <w:tcPr>
            <w:tcW w:w="1247" w:type="dxa"/>
            <w:tcMar>
              <w:top w:w="0" w:type="dxa"/>
              <w:left w:w="108" w:type="dxa"/>
              <w:bottom w:w="0" w:type="dxa"/>
              <w:right w:w="108" w:type="dxa"/>
            </w:tcMar>
            <w:vAlign w:val="center"/>
          </w:tcPr>
          <w:p w14:paraId="1721447B" w14:textId="77777777" w:rsidR="00CB6D7F" w:rsidRPr="00DB5F43" w:rsidRDefault="00CB6D7F" w:rsidP="00C67A06">
            <w:pPr>
              <w:pStyle w:val="af3"/>
              <w:rPr>
                <w:rFonts w:ascii="Times New Roman" w:hAnsi="Times New Roman" w:cs="Times New Roman"/>
                <w:sz w:val="24"/>
                <w:szCs w:val="24"/>
                <w:lang w:eastAsia="bg-BG"/>
              </w:rPr>
            </w:pPr>
            <w:r w:rsidRPr="00DB5F43">
              <w:rPr>
                <w:rFonts w:ascii="Times New Roman" w:hAnsi="Times New Roman" w:cs="Times New Roman"/>
                <w:sz w:val="24"/>
                <w:szCs w:val="24"/>
                <w:lang w:eastAsia="bg-BG"/>
              </w:rPr>
              <w:t>17 08 02</w:t>
            </w:r>
          </w:p>
        </w:tc>
        <w:tc>
          <w:tcPr>
            <w:tcW w:w="1872" w:type="dxa"/>
            <w:tcMar>
              <w:top w:w="0" w:type="dxa"/>
              <w:left w:w="108" w:type="dxa"/>
              <w:bottom w:w="0" w:type="dxa"/>
              <w:right w:w="108" w:type="dxa"/>
            </w:tcMar>
            <w:vAlign w:val="center"/>
          </w:tcPr>
          <w:p w14:paraId="724CE451" w14:textId="77777777" w:rsidR="00CB6D7F" w:rsidRPr="00DB5F43" w:rsidRDefault="00CB6D7F" w:rsidP="00C67A06">
            <w:pPr>
              <w:pStyle w:val="af3"/>
              <w:rPr>
                <w:rFonts w:ascii="Times New Roman" w:hAnsi="Times New Roman" w:cs="Times New Roman"/>
                <w:sz w:val="24"/>
                <w:szCs w:val="24"/>
                <w:lang w:eastAsia="bg-BG"/>
              </w:rPr>
            </w:pPr>
            <w:r w:rsidRPr="00DB5F43">
              <w:rPr>
                <w:rFonts w:ascii="Times New Roman" w:hAnsi="Times New Roman" w:cs="Times New Roman"/>
                <w:sz w:val="24"/>
                <w:szCs w:val="24"/>
                <w:lang w:eastAsia="bg-BG"/>
              </w:rPr>
              <w:t>строителни материали на основата на гипс, различни от упоменатите в 17 08 01</w:t>
            </w:r>
          </w:p>
        </w:tc>
        <w:tc>
          <w:tcPr>
            <w:tcW w:w="5083" w:type="dxa"/>
            <w:tcMar>
              <w:top w:w="0" w:type="dxa"/>
              <w:left w:w="108" w:type="dxa"/>
              <w:bottom w:w="0" w:type="dxa"/>
              <w:right w:w="108" w:type="dxa"/>
            </w:tcMar>
          </w:tcPr>
          <w:p w14:paraId="0ADFFC21" w14:textId="77777777" w:rsidR="00CB6D7F" w:rsidRPr="00DB5F43" w:rsidRDefault="00CB6D7F" w:rsidP="00C67A06">
            <w:pPr>
              <w:pStyle w:val="af3"/>
              <w:jc w:val="center"/>
              <w:rPr>
                <w:rFonts w:ascii="Times New Roman" w:hAnsi="Times New Roman" w:cs="Times New Roman"/>
                <w:sz w:val="24"/>
                <w:szCs w:val="24"/>
                <w:shd w:val="clear" w:color="auto" w:fill="FEFEFE"/>
              </w:rPr>
            </w:pPr>
            <w:r w:rsidRPr="00DB5F43">
              <w:rPr>
                <w:rFonts w:ascii="Times New Roman" w:hAnsi="Times New Roman" w:cs="Times New Roman"/>
                <w:b/>
                <w:sz w:val="24"/>
                <w:szCs w:val="24"/>
                <w:lang w:val="en-US"/>
              </w:rPr>
              <w:t>R 12</w:t>
            </w:r>
            <w:r w:rsidRPr="00DB5F43">
              <w:rPr>
                <w:rFonts w:ascii="Times New Roman" w:hAnsi="Times New Roman" w:cs="Times New Roman"/>
                <w:sz w:val="24"/>
                <w:szCs w:val="24"/>
                <w:lang w:val="en-US"/>
              </w:rPr>
              <w:t>-</w:t>
            </w:r>
            <w:r w:rsidRPr="00DB5F43">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14:paraId="4DD8257A" w14:textId="77777777" w:rsidR="00CB6D7F" w:rsidRPr="00DB5F43" w:rsidRDefault="00CB6D7F" w:rsidP="00C67A06">
            <w:pPr>
              <w:pStyle w:val="af3"/>
              <w:jc w:val="center"/>
              <w:rPr>
                <w:rFonts w:ascii="Times New Roman" w:hAnsi="Times New Roman" w:cs="Times New Roman"/>
                <w:i/>
                <w:sz w:val="24"/>
                <w:szCs w:val="24"/>
              </w:rPr>
            </w:pPr>
            <w:r w:rsidRPr="00DB5F43">
              <w:rPr>
                <w:rFonts w:ascii="Times New Roman" w:hAnsi="Times New Roman" w:cs="Times New Roman"/>
                <w:i/>
                <w:sz w:val="24"/>
                <w:szCs w:val="24"/>
              </w:rPr>
              <w:t>/сортиране, трошене,  пресяване</w:t>
            </w:r>
            <w:r w:rsidRPr="00DB5F43">
              <w:rPr>
                <w:rFonts w:ascii="Times New Roman" w:hAnsi="Times New Roman" w:cs="Times New Roman"/>
                <w:i/>
                <w:sz w:val="24"/>
                <w:szCs w:val="24"/>
                <w:lang w:val="en-US"/>
              </w:rPr>
              <w:t>-</w:t>
            </w:r>
            <w:r w:rsidRPr="00DB5F43">
              <w:rPr>
                <w:rFonts w:ascii="Times New Roman" w:hAnsi="Times New Roman" w:cs="Times New Roman"/>
                <w:i/>
                <w:sz w:val="24"/>
                <w:szCs w:val="24"/>
              </w:rPr>
              <w:t>фракциониране /</w:t>
            </w:r>
          </w:p>
          <w:p w14:paraId="78228897" w14:textId="77777777" w:rsidR="00CB6D7F" w:rsidRPr="00DB5F43" w:rsidRDefault="00CB6D7F" w:rsidP="00C67A06">
            <w:pPr>
              <w:pStyle w:val="af3"/>
              <w:jc w:val="center"/>
              <w:rPr>
                <w:rFonts w:ascii="Times New Roman" w:hAnsi="Times New Roman" w:cs="Times New Roman"/>
                <w:b/>
                <w:sz w:val="24"/>
                <w:szCs w:val="24"/>
                <w:lang w:eastAsia="bg-BG"/>
              </w:rPr>
            </w:pPr>
            <w:r w:rsidRPr="00DB5F43">
              <w:rPr>
                <w:rFonts w:ascii="Times New Roman" w:eastAsia="Times New Roman" w:hAnsi="Times New Roman" w:cs="Times New Roman"/>
                <w:b/>
                <w:bCs/>
                <w:sz w:val="24"/>
                <w:szCs w:val="24"/>
                <w:lang w:eastAsia="bg-BG"/>
              </w:rPr>
              <w:t>R13</w:t>
            </w:r>
            <w:r w:rsidRPr="00DB5F43">
              <w:rPr>
                <w:rFonts w:ascii="Times New Roman" w:eastAsia="Times New Roman" w:hAnsi="Times New Roman" w:cs="Times New Roman"/>
                <w:sz w:val="24"/>
                <w:szCs w:val="24"/>
                <w:lang w:eastAsia="bg-BG"/>
              </w:rPr>
              <w:t> –</w:t>
            </w:r>
            <w:r w:rsidRPr="00DB5F43">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54" w:type="dxa"/>
          </w:tcPr>
          <w:p w14:paraId="5FDF0FCD" w14:textId="77777777" w:rsidR="00CB6D7F" w:rsidRPr="00DB5F43" w:rsidRDefault="00CB6D7F" w:rsidP="00C67A06">
            <w:pPr>
              <w:spacing w:line="240" w:lineRule="auto"/>
              <w:jc w:val="center"/>
              <w:rPr>
                <w:rFonts w:ascii="Times New Roman" w:hAnsi="Times New Roman"/>
                <w:sz w:val="24"/>
                <w:szCs w:val="24"/>
              </w:rPr>
            </w:pPr>
            <w:r w:rsidRPr="00DB5F43">
              <w:rPr>
                <w:rFonts w:ascii="Times New Roman" w:hAnsi="Times New Roman"/>
                <w:sz w:val="24"/>
                <w:szCs w:val="24"/>
              </w:rPr>
              <w:t>30 000</w:t>
            </w:r>
          </w:p>
        </w:tc>
      </w:tr>
      <w:tr w:rsidR="00DB5F43" w:rsidRPr="00DB5F43" w14:paraId="0EA50F49" w14:textId="77777777" w:rsidTr="00C67A06">
        <w:trPr>
          <w:trHeight w:val="416"/>
          <w:jc w:val="center"/>
        </w:trPr>
        <w:tc>
          <w:tcPr>
            <w:tcW w:w="1247" w:type="dxa"/>
            <w:tcMar>
              <w:top w:w="0" w:type="dxa"/>
              <w:left w:w="108" w:type="dxa"/>
              <w:bottom w:w="0" w:type="dxa"/>
              <w:right w:w="108" w:type="dxa"/>
            </w:tcMar>
            <w:vAlign w:val="center"/>
          </w:tcPr>
          <w:p w14:paraId="1797D6AF" w14:textId="77777777" w:rsidR="00CB6D7F" w:rsidRPr="00DB5F43" w:rsidRDefault="00CB6D7F" w:rsidP="00C67A06">
            <w:pPr>
              <w:pStyle w:val="af3"/>
              <w:rPr>
                <w:rFonts w:ascii="Times New Roman" w:hAnsi="Times New Roman" w:cs="Times New Roman"/>
                <w:sz w:val="24"/>
                <w:szCs w:val="24"/>
                <w:lang w:eastAsia="bg-BG"/>
              </w:rPr>
            </w:pPr>
            <w:r w:rsidRPr="00DB5F43">
              <w:rPr>
                <w:rFonts w:ascii="Times New Roman" w:hAnsi="Times New Roman" w:cs="Times New Roman"/>
                <w:sz w:val="24"/>
                <w:szCs w:val="24"/>
                <w:lang w:eastAsia="bg-BG"/>
              </w:rPr>
              <w:t>17 09 04</w:t>
            </w:r>
          </w:p>
        </w:tc>
        <w:tc>
          <w:tcPr>
            <w:tcW w:w="1872" w:type="dxa"/>
            <w:tcMar>
              <w:top w:w="0" w:type="dxa"/>
              <w:left w:w="108" w:type="dxa"/>
              <w:bottom w:w="0" w:type="dxa"/>
              <w:right w:w="108" w:type="dxa"/>
            </w:tcMar>
            <w:vAlign w:val="center"/>
          </w:tcPr>
          <w:p w14:paraId="3713BD09" w14:textId="77777777" w:rsidR="00CB6D7F" w:rsidRPr="00DB5F43" w:rsidRDefault="00CB6D7F" w:rsidP="00C67A06">
            <w:pPr>
              <w:pStyle w:val="af3"/>
              <w:rPr>
                <w:rFonts w:ascii="Times New Roman" w:hAnsi="Times New Roman" w:cs="Times New Roman"/>
                <w:sz w:val="24"/>
                <w:szCs w:val="24"/>
                <w:lang w:eastAsia="bg-BG"/>
              </w:rPr>
            </w:pPr>
            <w:r w:rsidRPr="00DB5F43">
              <w:rPr>
                <w:rFonts w:ascii="Times New Roman" w:hAnsi="Times New Roman" w:cs="Times New Roman"/>
                <w:sz w:val="24"/>
                <w:szCs w:val="24"/>
                <w:lang w:eastAsia="bg-BG"/>
              </w:rPr>
              <w:t>смесени отпадъци от строителство и събаряне, различни от упоменатите в 17 09 01,17 09 02 и 17 09 03</w:t>
            </w:r>
          </w:p>
        </w:tc>
        <w:tc>
          <w:tcPr>
            <w:tcW w:w="5083" w:type="dxa"/>
            <w:tcMar>
              <w:top w:w="0" w:type="dxa"/>
              <w:left w:w="108" w:type="dxa"/>
              <w:bottom w:w="0" w:type="dxa"/>
              <w:right w:w="108" w:type="dxa"/>
            </w:tcMar>
          </w:tcPr>
          <w:p w14:paraId="0B47C45C" w14:textId="77777777" w:rsidR="00CB6D7F" w:rsidRPr="00DB5F43" w:rsidRDefault="00CB6D7F" w:rsidP="00C67A06">
            <w:pPr>
              <w:pStyle w:val="af3"/>
              <w:jc w:val="center"/>
              <w:rPr>
                <w:rFonts w:ascii="Times New Roman" w:hAnsi="Times New Roman" w:cs="Times New Roman"/>
                <w:sz w:val="24"/>
                <w:szCs w:val="24"/>
                <w:shd w:val="clear" w:color="auto" w:fill="FEFEFE"/>
              </w:rPr>
            </w:pPr>
            <w:r w:rsidRPr="00DB5F43">
              <w:rPr>
                <w:rFonts w:ascii="Times New Roman" w:hAnsi="Times New Roman" w:cs="Times New Roman"/>
                <w:b/>
                <w:sz w:val="24"/>
                <w:szCs w:val="24"/>
                <w:lang w:eastAsia="bg-BG"/>
              </w:rPr>
              <w:t>R5</w:t>
            </w:r>
            <w:r w:rsidRPr="00DB5F43">
              <w:rPr>
                <w:rFonts w:ascii="Times New Roman" w:hAnsi="Times New Roman" w:cs="Times New Roman"/>
                <w:sz w:val="24"/>
                <w:szCs w:val="24"/>
                <w:lang w:eastAsia="bg-BG"/>
              </w:rPr>
              <w:t>-</w:t>
            </w:r>
            <w:r w:rsidRPr="00DB5F43">
              <w:rPr>
                <w:rFonts w:ascii="Times New Roman" w:hAnsi="Times New Roman" w:cs="Times New Roman"/>
                <w:sz w:val="24"/>
                <w:szCs w:val="24"/>
                <w:shd w:val="clear" w:color="auto" w:fill="FEFEFE"/>
              </w:rPr>
              <w:t xml:space="preserve">Рециклиране или възстановяване на други неорганични материали </w:t>
            </w:r>
          </w:p>
          <w:p w14:paraId="5B44B8D7" w14:textId="77777777" w:rsidR="00CB6D7F" w:rsidRPr="00DB5F43" w:rsidRDefault="00CB6D7F" w:rsidP="00C67A06">
            <w:pPr>
              <w:pStyle w:val="af3"/>
              <w:jc w:val="center"/>
              <w:rPr>
                <w:rFonts w:ascii="Times New Roman" w:hAnsi="Times New Roman" w:cs="Times New Roman"/>
                <w:i/>
                <w:sz w:val="24"/>
                <w:szCs w:val="24"/>
                <w:shd w:val="clear" w:color="auto" w:fill="FEFEFE"/>
                <w:lang w:val="en-US"/>
              </w:rPr>
            </w:pPr>
            <w:r w:rsidRPr="00DB5F43">
              <w:rPr>
                <w:rFonts w:ascii="Times New Roman" w:hAnsi="Times New Roman" w:cs="Times New Roman"/>
                <w:sz w:val="24"/>
                <w:szCs w:val="24"/>
                <w:shd w:val="clear" w:color="auto" w:fill="FEFEFE"/>
              </w:rPr>
              <w:t>/</w:t>
            </w:r>
            <w:r w:rsidRPr="00DB5F43">
              <w:rPr>
                <w:rFonts w:ascii="Times New Roman" w:hAnsi="Times New Roman" w:cs="Times New Roman"/>
                <w:i/>
                <w:sz w:val="24"/>
                <w:szCs w:val="24"/>
                <w:shd w:val="clear" w:color="auto" w:fill="FEFEFE"/>
              </w:rPr>
              <w:t xml:space="preserve"> рециклиране на неорганични строителни материали, /</w:t>
            </w:r>
          </w:p>
          <w:p w14:paraId="7673EB84" w14:textId="77777777" w:rsidR="00CB6D7F" w:rsidRPr="00DB5F43" w:rsidRDefault="00CB6D7F" w:rsidP="00C67A06">
            <w:pPr>
              <w:pStyle w:val="af3"/>
              <w:jc w:val="center"/>
              <w:rPr>
                <w:rFonts w:ascii="Times New Roman" w:hAnsi="Times New Roman" w:cs="Times New Roman"/>
                <w:i/>
                <w:sz w:val="24"/>
                <w:szCs w:val="24"/>
              </w:rPr>
            </w:pPr>
            <w:r w:rsidRPr="00DB5F43">
              <w:rPr>
                <w:rFonts w:ascii="Times New Roman" w:hAnsi="Times New Roman" w:cs="Times New Roman"/>
                <w:b/>
                <w:sz w:val="24"/>
                <w:szCs w:val="24"/>
                <w:lang w:val="en-US"/>
              </w:rPr>
              <w:t>R 12</w:t>
            </w:r>
            <w:r w:rsidRPr="00DB5F43">
              <w:rPr>
                <w:rFonts w:ascii="Times New Roman" w:hAnsi="Times New Roman" w:cs="Times New Roman"/>
                <w:sz w:val="24"/>
                <w:szCs w:val="24"/>
                <w:lang w:val="en-US"/>
              </w:rPr>
              <w:t>-</w:t>
            </w:r>
            <w:r w:rsidRPr="00DB5F43">
              <w:rPr>
                <w:rFonts w:ascii="Times New Roman" w:hAnsi="Times New Roman" w:cs="Times New Roman"/>
                <w:sz w:val="24"/>
                <w:szCs w:val="24"/>
                <w:shd w:val="clear" w:color="auto" w:fill="FEFEFE"/>
              </w:rPr>
              <w:t xml:space="preserve">Размяна на отпадъци за подлагане на някоя от дейностите с кодове R 1 - R 11 </w:t>
            </w:r>
            <w:r w:rsidRPr="00DB5F43">
              <w:rPr>
                <w:rFonts w:ascii="Times New Roman" w:hAnsi="Times New Roman" w:cs="Times New Roman"/>
                <w:i/>
                <w:sz w:val="24"/>
                <w:szCs w:val="24"/>
              </w:rPr>
              <w:t xml:space="preserve">/сортиране, трошене, </w:t>
            </w:r>
            <w:r w:rsidRPr="00DB5F43">
              <w:rPr>
                <w:rFonts w:ascii="Times New Roman" w:hAnsi="Times New Roman" w:cs="Times New Roman"/>
                <w:i/>
                <w:sz w:val="24"/>
                <w:szCs w:val="24"/>
                <w:lang w:eastAsia="bg-BG"/>
              </w:rPr>
              <w:t>пресяване/фракциониране</w:t>
            </w:r>
            <w:r w:rsidRPr="00DB5F43">
              <w:rPr>
                <w:rFonts w:ascii="Times New Roman" w:hAnsi="Times New Roman" w:cs="Times New Roman"/>
                <w:i/>
                <w:sz w:val="24"/>
                <w:szCs w:val="24"/>
              </w:rPr>
              <w:t xml:space="preserve"> /</w:t>
            </w:r>
          </w:p>
          <w:p w14:paraId="581F17DE" w14:textId="77777777" w:rsidR="00CB6D7F" w:rsidRPr="00DB5F43" w:rsidRDefault="00CB6D7F" w:rsidP="00C67A06">
            <w:pPr>
              <w:pStyle w:val="af3"/>
              <w:jc w:val="center"/>
              <w:rPr>
                <w:rFonts w:ascii="Times New Roman" w:hAnsi="Times New Roman" w:cs="Times New Roman"/>
                <w:i/>
                <w:sz w:val="24"/>
                <w:szCs w:val="24"/>
                <w:lang w:val="en-US"/>
              </w:rPr>
            </w:pPr>
            <w:r w:rsidRPr="00DB5F43">
              <w:rPr>
                <w:rFonts w:ascii="Times New Roman" w:eastAsia="Times New Roman" w:hAnsi="Times New Roman" w:cs="Times New Roman"/>
                <w:b/>
                <w:bCs/>
                <w:sz w:val="24"/>
                <w:szCs w:val="24"/>
                <w:lang w:eastAsia="bg-BG"/>
              </w:rPr>
              <w:t>R13</w:t>
            </w:r>
            <w:r w:rsidRPr="00DB5F43">
              <w:rPr>
                <w:rFonts w:ascii="Times New Roman" w:eastAsia="Times New Roman" w:hAnsi="Times New Roman" w:cs="Times New Roman"/>
                <w:sz w:val="24"/>
                <w:szCs w:val="24"/>
                <w:lang w:eastAsia="bg-BG"/>
              </w:rPr>
              <w:t> –</w:t>
            </w:r>
            <w:r w:rsidRPr="00DB5F43">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54" w:type="dxa"/>
          </w:tcPr>
          <w:p w14:paraId="3BE395A9" w14:textId="77777777" w:rsidR="00CB6D7F" w:rsidRPr="00DB5F43" w:rsidRDefault="00CB6D7F" w:rsidP="00C67A06">
            <w:pPr>
              <w:spacing w:line="240" w:lineRule="auto"/>
              <w:jc w:val="center"/>
              <w:rPr>
                <w:rFonts w:ascii="Times New Roman" w:hAnsi="Times New Roman"/>
                <w:sz w:val="24"/>
                <w:szCs w:val="24"/>
              </w:rPr>
            </w:pPr>
          </w:p>
          <w:p w14:paraId="24F15175" w14:textId="77777777" w:rsidR="00CB6D7F" w:rsidRPr="00DB5F43" w:rsidRDefault="00CB6D7F" w:rsidP="00C67A06">
            <w:pPr>
              <w:spacing w:line="240" w:lineRule="auto"/>
              <w:jc w:val="center"/>
              <w:rPr>
                <w:rFonts w:ascii="Times New Roman" w:hAnsi="Times New Roman"/>
                <w:sz w:val="24"/>
                <w:szCs w:val="24"/>
              </w:rPr>
            </w:pPr>
          </w:p>
          <w:p w14:paraId="58CEBFE8" w14:textId="77777777" w:rsidR="00CB6D7F" w:rsidRPr="00DB5F43" w:rsidRDefault="00CB6D7F" w:rsidP="00C67A06">
            <w:pPr>
              <w:spacing w:line="240" w:lineRule="auto"/>
              <w:jc w:val="center"/>
              <w:rPr>
                <w:rFonts w:ascii="Times New Roman" w:hAnsi="Times New Roman"/>
                <w:sz w:val="24"/>
                <w:szCs w:val="24"/>
              </w:rPr>
            </w:pPr>
            <w:r w:rsidRPr="00DB5F43">
              <w:rPr>
                <w:rFonts w:ascii="Times New Roman" w:hAnsi="Times New Roman"/>
                <w:sz w:val="24"/>
                <w:szCs w:val="24"/>
              </w:rPr>
              <w:t>40 000</w:t>
            </w:r>
          </w:p>
        </w:tc>
      </w:tr>
      <w:tr w:rsidR="00DB5F43" w:rsidRPr="00DB5F43" w14:paraId="036FFCC7" w14:textId="77777777" w:rsidTr="00C67A06">
        <w:trPr>
          <w:trHeight w:val="416"/>
          <w:jc w:val="center"/>
        </w:trPr>
        <w:tc>
          <w:tcPr>
            <w:tcW w:w="1247" w:type="dxa"/>
            <w:tcMar>
              <w:top w:w="0" w:type="dxa"/>
              <w:left w:w="108" w:type="dxa"/>
              <w:bottom w:w="0" w:type="dxa"/>
              <w:right w:w="108" w:type="dxa"/>
            </w:tcMar>
            <w:vAlign w:val="center"/>
          </w:tcPr>
          <w:p w14:paraId="6D481B7D" w14:textId="77777777" w:rsidR="00CB6D7F" w:rsidRPr="00DB5F43" w:rsidRDefault="00CB6D7F" w:rsidP="00C67A06">
            <w:pPr>
              <w:pStyle w:val="af3"/>
              <w:rPr>
                <w:rFonts w:ascii="Times New Roman" w:hAnsi="Times New Roman" w:cs="Times New Roman"/>
                <w:sz w:val="24"/>
                <w:szCs w:val="24"/>
                <w:lang w:eastAsia="bg-BG"/>
              </w:rPr>
            </w:pPr>
            <w:r w:rsidRPr="00DB5F43">
              <w:rPr>
                <w:rFonts w:ascii="Times New Roman" w:hAnsi="Times New Roman" w:cs="Times New Roman"/>
                <w:sz w:val="24"/>
                <w:szCs w:val="24"/>
                <w:lang w:eastAsia="bg-BG"/>
              </w:rPr>
              <w:t>19 12 09</w:t>
            </w:r>
          </w:p>
        </w:tc>
        <w:tc>
          <w:tcPr>
            <w:tcW w:w="1872" w:type="dxa"/>
            <w:tcMar>
              <w:top w:w="0" w:type="dxa"/>
              <w:left w:w="108" w:type="dxa"/>
              <w:bottom w:w="0" w:type="dxa"/>
              <w:right w:w="108" w:type="dxa"/>
            </w:tcMar>
            <w:vAlign w:val="center"/>
          </w:tcPr>
          <w:p w14:paraId="02537E8E" w14:textId="77777777" w:rsidR="00CB6D7F" w:rsidRPr="00DB5F43" w:rsidRDefault="00CB6D7F" w:rsidP="00C67A06">
            <w:pPr>
              <w:pStyle w:val="af3"/>
              <w:rPr>
                <w:rFonts w:ascii="Times New Roman" w:hAnsi="Times New Roman" w:cs="Times New Roman"/>
                <w:sz w:val="24"/>
                <w:szCs w:val="24"/>
                <w:lang w:eastAsia="bg-BG"/>
              </w:rPr>
            </w:pPr>
            <w:r w:rsidRPr="00DB5F43">
              <w:rPr>
                <w:rFonts w:ascii="Times New Roman" w:hAnsi="Times New Roman" w:cs="Times New Roman"/>
                <w:sz w:val="24"/>
                <w:szCs w:val="24"/>
                <w:shd w:val="clear" w:color="auto" w:fill="FFFFFF"/>
              </w:rPr>
              <w:t>минерали (например пясък, камъни)</w:t>
            </w:r>
          </w:p>
        </w:tc>
        <w:tc>
          <w:tcPr>
            <w:tcW w:w="5083" w:type="dxa"/>
            <w:tcMar>
              <w:top w:w="0" w:type="dxa"/>
              <w:left w:w="108" w:type="dxa"/>
              <w:bottom w:w="0" w:type="dxa"/>
              <w:right w:w="108" w:type="dxa"/>
            </w:tcMar>
          </w:tcPr>
          <w:p w14:paraId="582AAFAD" w14:textId="77777777" w:rsidR="00CB6D7F" w:rsidRPr="00DB5F43" w:rsidRDefault="00CB6D7F" w:rsidP="00C67A06">
            <w:pPr>
              <w:pStyle w:val="af3"/>
              <w:jc w:val="center"/>
              <w:rPr>
                <w:rFonts w:ascii="Times New Roman" w:hAnsi="Times New Roman" w:cs="Times New Roman"/>
                <w:sz w:val="24"/>
                <w:szCs w:val="24"/>
                <w:shd w:val="clear" w:color="auto" w:fill="FEFEFE"/>
              </w:rPr>
            </w:pPr>
            <w:r w:rsidRPr="00DB5F43">
              <w:rPr>
                <w:rFonts w:ascii="Times New Roman" w:hAnsi="Times New Roman" w:cs="Times New Roman"/>
                <w:b/>
                <w:sz w:val="24"/>
                <w:szCs w:val="24"/>
                <w:lang w:eastAsia="bg-BG"/>
              </w:rPr>
              <w:t>R5</w:t>
            </w:r>
            <w:r w:rsidRPr="00DB5F43">
              <w:rPr>
                <w:rFonts w:ascii="Times New Roman" w:hAnsi="Times New Roman" w:cs="Times New Roman"/>
                <w:sz w:val="24"/>
                <w:szCs w:val="24"/>
                <w:lang w:eastAsia="bg-BG"/>
              </w:rPr>
              <w:t>-</w:t>
            </w:r>
            <w:r w:rsidRPr="00DB5F43">
              <w:rPr>
                <w:rFonts w:ascii="Times New Roman" w:hAnsi="Times New Roman" w:cs="Times New Roman"/>
                <w:sz w:val="24"/>
                <w:szCs w:val="24"/>
                <w:shd w:val="clear" w:color="auto" w:fill="FEFEFE"/>
              </w:rPr>
              <w:t xml:space="preserve">Рециклиране или възстановяване на други неорганични материали </w:t>
            </w:r>
          </w:p>
          <w:p w14:paraId="78A2727D" w14:textId="77777777" w:rsidR="00CB6D7F" w:rsidRPr="00DB5F43" w:rsidRDefault="00CB6D7F" w:rsidP="00C67A06">
            <w:pPr>
              <w:pStyle w:val="af3"/>
              <w:jc w:val="center"/>
              <w:rPr>
                <w:rFonts w:ascii="Times New Roman" w:hAnsi="Times New Roman" w:cs="Times New Roman"/>
                <w:i/>
                <w:sz w:val="24"/>
                <w:szCs w:val="24"/>
                <w:shd w:val="clear" w:color="auto" w:fill="FEFEFE"/>
                <w:lang w:val="en-US"/>
              </w:rPr>
            </w:pPr>
            <w:r w:rsidRPr="00DB5F43">
              <w:rPr>
                <w:rFonts w:ascii="Times New Roman" w:hAnsi="Times New Roman" w:cs="Times New Roman"/>
                <w:sz w:val="24"/>
                <w:szCs w:val="24"/>
                <w:shd w:val="clear" w:color="auto" w:fill="FEFEFE"/>
              </w:rPr>
              <w:t>/</w:t>
            </w:r>
            <w:r w:rsidRPr="00DB5F43">
              <w:rPr>
                <w:rFonts w:ascii="Times New Roman" w:hAnsi="Times New Roman" w:cs="Times New Roman"/>
                <w:i/>
                <w:sz w:val="24"/>
                <w:szCs w:val="24"/>
                <w:shd w:val="clear" w:color="auto" w:fill="FEFEFE"/>
              </w:rPr>
              <w:t xml:space="preserve"> рециклиране на неорганични строителни материали, /</w:t>
            </w:r>
          </w:p>
          <w:p w14:paraId="0B0F12CF" w14:textId="77777777" w:rsidR="00CB6D7F" w:rsidRPr="00DB5F43" w:rsidRDefault="00CB6D7F" w:rsidP="00C67A06">
            <w:pPr>
              <w:pStyle w:val="af3"/>
              <w:jc w:val="center"/>
              <w:rPr>
                <w:rFonts w:ascii="Times New Roman" w:hAnsi="Times New Roman" w:cs="Times New Roman"/>
                <w:i/>
                <w:sz w:val="24"/>
                <w:szCs w:val="24"/>
              </w:rPr>
            </w:pPr>
            <w:r w:rsidRPr="00DB5F43">
              <w:rPr>
                <w:rFonts w:ascii="Times New Roman" w:hAnsi="Times New Roman" w:cs="Times New Roman"/>
                <w:b/>
                <w:sz w:val="24"/>
                <w:szCs w:val="24"/>
                <w:lang w:val="en-US"/>
              </w:rPr>
              <w:t>R 12</w:t>
            </w:r>
            <w:r w:rsidRPr="00DB5F43">
              <w:rPr>
                <w:rFonts w:ascii="Times New Roman" w:hAnsi="Times New Roman" w:cs="Times New Roman"/>
                <w:sz w:val="24"/>
                <w:szCs w:val="24"/>
                <w:lang w:val="en-US"/>
              </w:rPr>
              <w:t>-</w:t>
            </w:r>
            <w:r w:rsidRPr="00DB5F43">
              <w:rPr>
                <w:rFonts w:ascii="Times New Roman" w:hAnsi="Times New Roman" w:cs="Times New Roman"/>
                <w:sz w:val="24"/>
                <w:szCs w:val="24"/>
                <w:shd w:val="clear" w:color="auto" w:fill="FEFEFE"/>
              </w:rPr>
              <w:t xml:space="preserve">Размяна на отпадъци за подлагане на някоя от дейностите с кодове R 1 - R 11 </w:t>
            </w:r>
            <w:r w:rsidRPr="00DB5F43">
              <w:rPr>
                <w:rFonts w:ascii="Times New Roman" w:hAnsi="Times New Roman" w:cs="Times New Roman"/>
                <w:i/>
                <w:sz w:val="24"/>
                <w:szCs w:val="24"/>
              </w:rPr>
              <w:t xml:space="preserve">/сортиране, трошене, </w:t>
            </w:r>
            <w:r w:rsidRPr="00DB5F43">
              <w:rPr>
                <w:rFonts w:ascii="Times New Roman" w:hAnsi="Times New Roman" w:cs="Times New Roman"/>
                <w:i/>
                <w:sz w:val="24"/>
                <w:szCs w:val="24"/>
                <w:lang w:eastAsia="bg-BG"/>
              </w:rPr>
              <w:t>пресяване/фракциониране</w:t>
            </w:r>
            <w:r w:rsidRPr="00DB5F43">
              <w:rPr>
                <w:rFonts w:ascii="Times New Roman" w:hAnsi="Times New Roman" w:cs="Times New Roman"/>
                <w:i/>
                <w:sz w:val="24"/>
                <w:szCs w:val="24"/>
              </w:rPr>
              <w:t xml:space="preserve"> /</w:t>
            </w:r>
          </w:p>
          <w:p w14:paraId="5C514A2B" w14:textId="77777777" w:rsidR="00CB6D7F" w:rsidRPr="00DB5F43" w:rsidRDefault="00CB6D7F" w:rsidP="00C67A06">
            <w:pPr>
              <w:pStyle w:val="af3"/>
              <w:jc w:val="center"/>
              <w:rPr>
                <w:rFonts w:ascii="Times New Roman" w:hAnsi="Times New Roman" w:cs="Times New Roman"/>
                <w:b/>
                <w:sz w:val="24"/>
                <w:szCs w:val="24"/>
                <w:lang w:eastAsia="bg-BG"/>
              </w:rPr>
            </w:pPr>
            <w:r w:rsidRPr="00DB5F43">
              <w:rPr>
                <w:rFonts w:ascii="Times New Roman" w:eastAsia="Times New Roman" w:hAnsi="Times New Roman" w:cs="Times New Roman"/>
                <w:b/>
                <w:bCs/>
                <w:sz w:val="24"/>
                <w:szCs w:val="24"/>
                <w:lang w:eastAsia="bg-BG"/>
              </w:rPr>
              <w:t>R13</w:t>
            </w:r>
            <w:r w:rsidRPr="00DB5F43">
              <w:rPr>
                <w:rFonts w:ascii="Times New Roman" w:eastAsia="Times New Roman" w:hAnsi="Times New Roman" w:cs="Times New Roman"/>
                <w:sz w:val="24"/>
                <w:szCs w:val="24"/>
                <w:lang w:eastAsia="bg-BG"/>
              </w:rPr>
              <w:t> –</w:t>
            </w:r>
            <w:r w:rsidRPr="00DB5F43">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54" w:type="dxa"/>
          </w:tcPr>
          <w:p w14:paraId="35972B96" w14:textId="77777777" w:rsidR="00CB6D7F" w:rsidRPr="00DB5F43" w:rsidRDefault="00CB6D7F" w:rsidP="00C67A06">
            <w:pPr>
              <w:spacing w:line="240" w:lineRule="auto"/>
              <w:jc w:val="center"/>
              <w:rPr>
                <w:rFonts w:ascii="Times New Roman" w:hAnsi="Times New Roman"/>
                <w:sz w:val="24"/>
                <w:szCs w:val="24"/>
              </w:rPr>
            </w:pPr>
            <w:r w:rsidRPr="00DB5F43">
              <w:rPr>
                <w:rFonts w:ascii="Times New Roman" w:hAnsi="Times New Roman"/>
                <w:sz w:val="24"/>
                <w:szCs w:val="24"/>
              </w:rPr>
              <w:t>40 000</w:t>
            </w:r>
          </w:p>
        </w:tc>
      </w:tr>
      <w:bookmarkEnd w:id="11"/>
    </w:tbl>
    <w:p w14:paraId="7A410541" w14:textId="77777777" w:rsidR="00CB6D7F" w:rsidRPr="00DB5F43" w:rsidRDefault="00CB6D7F" w:rsidP="00CB6D7F">
      <w:pPr>
        <w:spacing w:line="240" w:lineRule="auto"/>
        <w:jc w:val="both"/>
        <w:rPr>
          <w:rFonts w:ascii="Times New Roman" w:hAnsi="Times New Roman"/>
          <w:bCs/>
          <w:sz w:val="24"/>
          <w:szCs w:val="24"/>
        </w:rPr>
      </w:pPr>
    </w:p>
    <w:p w14:paraId="2B7379D6" w14:textId="77777777" w:rsidR="00CB6D7F" w:rsidRPr="00DB5F43" w:rsidRDefault="00CB6D7F" w:rsidP="00CB6D7F">
      <w:pPr>
        <w:spacing w:after="120" w:line="240" w:lineRule="auto"/>
        <w:ind w:firstLine="709"/>
        <w:jc w:val="both"/>
        <w:rPr>
          <w:rFonts w:ascii="Times New Roman" w:hAnsi="Times New Roman"/>
          <w:sz w:val="24"/>
          <w:szCs w:val="24"/>
        </w:rPr>
      </w:pPr>
      <w:r w:rsidRPr="00DB5F43">
        <w:rPr>
          <w:rFonts w:ascii="Times New Roman" w:hAnsi="Times New Roman"/>
          <w:sz w:val="24"/>
          <w:szCs w:val="24"/>
        </w:rPr>
        <w:t>Дейностите по подготовка за оползотворяване и рециклиране на строителни отпадъци са следните :</w:t>
      </w:r>
    </w:p>
    <w:p w14:paraId="0815DDE3" w14:textId="77777777" w:rsidR="00CB6D7F" w:rsidRPr="00DB5F43" w:rsidRDefault="00CB6D7F" w:rsidP="00CB6D7F">
      <w:pPr>
        <w:spacing w:after="120" w:line="240" w:lineRule="auto"/>
        <w:jc w:val="both"/>
        <w:rPr>
          <w:rFonts w:ascii="Times New Roman" w:hAnsi="Times New Roman"/>
          <w:iCs/>
          <w:sz w:val="24"/>
          <w:szCs w:val="24"/>
          <w:u w:val="single"/>
        </w:rPr>
      </w:pPr>
      <w:r w:rsidRPr="00DB5F43">
        <w:rPr>
          <w:rFonts w:ascii="Times New Roman" w:hAnsi="Times New Roman"/>
          <w:b/>
          <w:iCs/>
          <w:sz w:val="24"/>
          <w:szCs w:val="24"/>
          <w:u w:val="single"/>
          <w:lang w:val="en-US"/>
        </w:rPr>
        <w:t>R 12-</w:t>
      </w:r>
      <w:r w:rsidRPr="00DB5F43">
        <w:rPr>
          <w:rFonts w:ascii="Times New Roman" w:hAnsi="Times New Roman"/>
          <w:b/>
          <w:iCs/>
          <w:sz w:val="24"/>
          <w:szCs w:val="24"/>
          <w:u w:val="single"/>
          <w:shd w:val="clear" w:color="auto" w:fill="FEFEFE"/>
        </w:rPr>
        <w:t xml:space="preserve"> Размяна на отпадъци за подлагане на някоя от дейностите с кодове R 1 - R 11</w:t>
      </w:r>
    </w:p>
    <w:p w14:paraId="49EE0A75" w14:textId="77777777" w:rsidR="00CB6D7F" w:rsidRPr="00DB5F43" w:rsidRDefault="00CB6D7F" w:rsidP="00CB6D7F">
      <w:pPr>
        <w:spacing w:after="120" w:line="240" w:lineRule="auto"/>
        <w:ind w:firstLine="709"/>
        <w:jc w:val="both"/>
        <w:rPr>
          <w:rFonts w:ascii="Times New Roman" w:eastAsia="Times New Roman" w:hAnsi="Times New Roman"/>
          <w:sz w:val="24"/>
          <w:szCs w:val="24"/>
          <w:lang w:eastAsia="bg-BG"/>
        </w:rPr>
      </w:pPr>
      <w:r w:rsidRPr="00DB5F43">
        <w:rPr>
          <w:rFonts w:ascii="Times New Roman" w:hAnsi="Times New Roman"/>
          <w:sz w:val="24"/>
          <w:szCs w:val="24"/>
        </w:rPr>
        <w:lastRenderedPageBreak/>
        <w:t xml:space="preserve">За извършване на дейностите по предварително третиране на  неопасни  СО ще се наема специфично оборудване: мобилни съоръжения, които </w:t>
      </w:r>
      <w:r w:rsidRPr="00DB5F43">
        <w:rPr>
          <w:rFonts w:ascii="Times New Roman" w:hAnsi="Times New Roman"/>
          <w:sz w:val="24"/>
          <w:szCs w:val="24"/>
          <w:lang w:eastAsia="bg-BG"/>
        </w:rPr>
        <w:t>са монтирани на колесна или верижна база и са преместваеми/подвижни  съоръжения.</w:t>
      </w:r>
    </w:p>
    <w:p w14:paraId="4C13FECC" w14:textId="77777777" w:rsidR="00CB6D7F" w:rsidRPr="00DB5F43" w:rsidRDefault="00CB6D7F" w:rsidP="00CB6D7F">
      <w:pPr>
        <w:spacing w:line="240" w:lineRule="auto"/>
        <w:jc w:val="both"/>
        <w:rPr>
          <w:rFonts w:ascii="Times New Roman" w:hAnsi="Times New Roman"/>
          <w:sz w:val="24"/>
          <w:szCs w:val="24"/>
          <w:lang w:eastAsia="bg-BG"/>
        </w:rPr>
      </w:pPr>
      <w:r w:rsidRPr="00DB5F43">
        <w:rPr>
          <w:rFonts w:ascii="Times New Roman" w:hAnsi="Times New Roman"/>
          <w:sz w:val="24"/>
          <w:szCs w:val="24"/>
          <w:lang w:eastAsia="bg-BG"/>
        </w:rPr>
        <w:t>Дейността по предварително третиране включва следните технологични процеси и оборудване:</w:t>
      </w:r>
    </w:p>
    <w:p w14:paraId="3622BF36" w14:textId="77777777" w:rsidR="00CB6D7F" w:rsidRPr="00DB5F43" w:rsidRDefault="00CB6D7F" w:rsidP="00CB6D7F">
      <w:pPr>
        <w:spacing w:line="240" w:lineRule="auto"/>
        <w:jc w:val="both"/>
        <w:rPr>
          <w:rFonts w:ascii="Times New Roman" w:hAnsi="Times New Roman"/>
          <w:b/>
          <w:i/>
          <w:sz w:val="24"/>
          <w:szCs w:val="24"/>
          <w:lang w:eastAsia="bg-BG"/>
        </w:rPr>
      </w:pPr>
      <w:r w:rsidRPr="00DB5F43">
        <w:rPr>
          <w:rFonts w:ascii="Times New Roman" w:hAnsi="Times New Roman"/>
          <w:b/>
          <w:i/>
          <w:sz w:val="24"/>
          <w:szCs w:val="24"/>
          <w:lang w:eastAsia="bg-BG"/>
        </w:rPr>
        <w:t xml:space="preserve">Предварително раздробяване </w:t>
      </w:r>
    </w:p>
    <w:p w14:paraId="6E0E520E" w14:textId="77777777" w:rsidR="00CB6D7F" w:rsidRPr="00DB5F43" w:rsidRDefault="00CB6D7F" w:rsidP="00CB6D7F">
      <w:pPr>
        <w:spacing w:after="120" w:line="240" w:lineRule="auto"/>
        <w:ind w:firstLine="709"/>
        <w:jc w:val="both"/>
        <w:rPr>
          <w:rFonts w:ascii="Times New Roman" w:hAnsi="Times New Roman"/>
          <w:sz w:val="24"/>
          <w:szCs w:val="24"/>
        </w:rPr>
      </w:pPr>
      <w:r w:rsidRPr="00DB5F43">
        <w:rPr>
          <w:rFonts w:ascii="Times New Roman" w:hAnsi="Times New Roman"/>
          <w:sz w:val="24"/>
          <w:szCs w:val="24"/>
          <w:lang w:eastAsia="bg-BG"/>
        </w:rPr>
        <w:t>Предварителното  раздробяване ще се извършва с</w:t>
      </w:r>
      <w:r w:rsidRPr="00DB5F43">
        <w:rPr>
          <w:rFonts w:ascii="Times New Roman" w:hAnsi="Times New Roman"/>
          <w:sz w:val="24"/>
          <w:szCs w:val="24"/>
        </w:rPr>
        <w:t xml:space="preserve">ъс   специализирани верижни багери  </w:t>
      </w:r>
      <w:r w:rsidRPr="00DB5F43">
        <w:rPr>
          <w:rFonts w:ascii="Times New Roman" w:hAnsi="Times New Roman"/>
          <w:sz w:val="24"/>
          <w:szCs w:val="24"/>
          <w:lang w:eastAsia="bg-BG"/>
        </w:rPr>
        <w:t xml:space="preserve">- </w:t>
      </w:r>
      <w:r w:rsidRPr="00DB5F43">
        <w:rPr>
          <w:rFonts w:ascii="Times New Roman" w:hAnsi="Times New Roman"/>
          <w:sz w:val="24"/>
          <w:szCs w:val="24"/>
        </w:rPr>
        <w:t>оборудвани с хидравлична ножица за стоманобетон за едро раздробяване на строителните отпадъци или с хидравличен чук с енергия на удара над 600 J. Целта е да бъде редуциран размера на третирания отпадък преди подаването му към мобилната трошачка.</w:t>
      </w:r>
      <w:r w:rsidRPr="00DB5F43">
        <w:rPr>
          <w:rFonts w:ascii="Times New Roman" w:hAnsi="Times New Roman"/>
          <w:sz w:val="24"/>
          <w:szCs w:val="24"/>
          <w:lang w:val="en-US"/>
        </w:rPr>
        <w:t xml:space="preserve"> </w:t>
      </w:r>
      <w:r w:rsidRPr="00DB5F43">
        <w:rPr>
          <w:rFonts w:ascii="Times New Roman" w:hAnsi="Times New Roman"/>
          <w:sz w:val="24"/>
          <w:szCs w:val="24"/>
        </w:rPr>
        <w:t xml:space="preserve">Дейността се извършва, когато размера на отпадъка е по голям от отвора на трошачката. В повечето случаи това са основно  СО формирани при  премахване/разрушаване на сгради  и представляват  основно отпадъци с кодове: 17 01 01 бетон и </w:t>
      </w:r>
      <w:r w:rsidRPr="00DB5F43">
        <w:rPr>
          <w:rFonts w:ascii="Times New Roman" w:hAnsi="Times New Roman"/>
          <w:sz w:val="24"/>
          <w:szCs w:val="24"/>
          <w:lang w:eastAsia="bg-BG"/>
        </w:rPr>
        <w:t>17 03 02-асфалтови смеси, различни от упоменатите в 17 03 01</w:t>
      </w:r>
      <w:r w:rsidRPr="00DB5F43">
        <w:rPr>
          <w:rFonts w:ascii="Times New Roman" w:hAnsi="Times New Roman"/>
          <w:sz w:val="24"/>
          <w:szCs w:val="24"/>
          <w:lang w:val="en-US" w:eastAsia="bg-BG"/>
        </w:rPr>
        <w:t>.</w:t>
      </w:r>
    </w:p>
    <w:p w14:paraId="366EE251" w14:textId="77777777" w:rsidR="00CB6D7F" w:rsidRPr="00DB5F43" w:rsidRDefault="00CB6D7F" w:rsidP="00CB6D7F">
      <w:pPr>
        <w:spacing w:line="240" w:lineRule="auto"/>
        <w:jc w:val="both"/>
        <w:rPr>
          <w:rFonts w:ascii="Times New Roman" w:hAnsi="Times New Roman"/>
          <w:b/>
          <w:i/>
          <w:sz w:val="24"/>
          <w:szCs w:val="24"/>
          <w:lang w:eastAsia="bg-BG"/>
        </w:rPr>
      </w:pPr>
      <w:r w:rsidRPr="00DB5F43">
        <w:rPr>
          <w:rFonts w:ascii="Times New Roman" w:hAnsi="Times New Roman"/>
          <w:b/>
          <w:i/>
          <w:sz w:val="24"/>
          <w:szCs w:val="24"/>
          <w:lang w:eastAsia="bg-BG"/>
        </w:rPr>
        <w:t>Сепариране</w:t>
      </w:r>
    </w:p>
    <w:p w14:paraId="56ED0162" w14:textId="77777777" w:rsidR="00CB6D7F" w:rsidRPr="00DB5F43" w:rsidRDefault="00CB6D7F" w:rsidP="00CB6D7F">
      <w:pPr>
        <w:spacing w:after="120" w:line="240" w:lineRule="auto"/>
        <w:ind w:firstLine="709"/>
        <w:jc w:val="both"/>
        <w:rPr>
          <w:rFonts w:ascii="Times New Roman" w:eastAsia="Times New Roman" w:hAnsi="Times New Roman"/>
          <w:sz w:val="24"/>
          <w:szCs w:val="24"/>
          <w:lang w:eastAsia="bg-BG"/>
        </w:rPr>
      </w:pPr>
      <w:r w:rsidRPr="00DB5F43">
        <w:rPr>
          <w:rFonts w:ascii="Times New Roman" w:hAnsi="Times New Roman"/>
          <w:sz w:val="24"/>
          <w:szCs w:val="24"/>
          <w:lang w:eastAsia="bg-BG"/>
        </w:rPr>
        <w:t xml:space="preserve">Прилага се за стоманобетонните отпадъци код 17 01 01 и се извършва след предварителното раздробяване на СО. Използва колесен багер с хидравлична ножица, което позволява на оператора на машината, раздробявайки  големите стоманобетонови късове чрез „схрускване“, паралелно да изважда и армировката използвайки ножиците като „щипки“.  </w:t>
      </w:r>
    </w:p>
    <w:p w14:paraId="5D5B0323" w14:textId="77777777" w:rsidR="00CB6D7F" w:rsidRPr="00DB5F43" w:rsidRDefault="00CB6D7F" w:rsidP="00CB6D7F">
      <w:pPr>
        <w:spacing w:after="120" w:line="240" w:lineRule="auto"/>
        <w:ind w:firstLine="709"/>
        <w:jc w:val="both"/>
        <w:rPr>
          <w:rFonts w:ascii="Times New Roman" w:eastAsia="Times New Roman" w:hAnsi="Times New Roman"/>
          <w:sz w:val="24"/>
          <w:szCs w:val="24"/>
          <w:lang w:eastAsia="bg-BG"/>
        </w:rPr>
      </w:pPr>
      <w:r w:rsidRPr="00DB5F43">
        <w:rPr>
          <w:rFonts w:ascii="Times New Roman" w:hAnsi="Times New Roman"/>
          <w:sz w:val="24"/>
          <w:szCs w:val="24"/>
          <w:shd w:val="clear" w:color="auto" w:fill="FFFFFF"/>
        </w:rPr>
        <w:t xml:space="preserve">Средната производителност  на един багер при използването му за предробяване може да достигне до 60 тона на час, а при комбинирана работа- предробяване  и сепариране на СО е от 10 до 30 тона на час, в зависимост от габаритите и  вида на строителните отпадъци. </w:t>
      </w:r>
    </w:p>
    <w:p w14:paraId="07943D32" w14:textId="77777777" w:rsidR="00CB6D7F" w:rsidRPr="00DB5F43" w:rsidRDefault="00CB6D7F" w:rsidP="00CB6D7F">
      <w:pPr>
        <w:spacing w:line="240" w:lineRule="auto"/>
        <w:jc w:val="both"/>
        <w:rPr>
          <w:rFonts w:ascii="Times New Roman" w:hAnsi="Times New Roman"/>
          <w:b/>
          <w:i/>
          <w:sz w:val="24"/>
          <w:szCs w:val="24"/>
          <w:lang w:eastAsia="bg-BG"/>
        </w:rPr>
      </w:pPr>
      <w:bookmarkStart w:id="13" w:name="_Hlk145408049"/>
      <w:r w:rsidRPr="00DB5F43">
        <w:rPr>
          <w:rFonts w:ascii="Times New Roman" w:hAnsi="Times New Roman"/>
          <w:b/>
          <w:i/>
          <w:sz w:val="24"/>
          <w:szCs w:val="24"/>
          <w:lang w:eastAsia="bg-BG"/>
        </w:rPr>
        <w:t>Натрошаване, пресяване/фракциониране и сепариране</w:t>
      </w:r>
    </w:p>
    <w:bookmarkEnd w:id="13"/>
    <w:p w14:paraId="5CFC54B8" w14:textId="77777777" w:rsidR="00CB6D7F" w:rsidRPr="00DB5F43" w:rsidRDefault="00CB6D7F" w:rsidP="00CB6D7F">
      <w:pPr>
        <w:spacing w:after="120" w:line="240" w:lineRule="auto"/>
        <w:ind w:firstLine="709"/>
        <w:jc w:val="both"/>
        <w:rPr>
          <w:rFonts w:ascii="Times New Roman" w:eastAsia="Times New Roman" w:hAnsi="Times New Roman"/>
          <w:sz w:val="24"/>
          <w:szCs w:val="24"/>
          <w:lang w:val="en-US" w:eastAsia="bg-BG"/>
        </w:rPr>
      </w:pPr>
      <w:r w:rsidRPr="00DB5F43">
        <w:rPr>
          <w:rFonts w:ascii="Times New Roman" w:hAnsi="Times New Roman"/>
          <w:sz w:val="24"/>
          <w:szCs w:val="24"/>
          <w:lang w:eastAsia="bg-BG"/>
        </w:rPr>
        <w:t>Натрошаването може да се извърши на няколко стъпки, с оглед оптимизиране на технологичните процеси и натовареност на оборудването и постигане на определена зърнометрия на рециклирания материал и форма на зърната му.</w:t>
      </w:r>
      <w:r w:rsidRPr="00DB5F43">
        <w:rPr>
          <w:rFonts w:ascii="Times New Roman" w:eastAsia="Times New Roman" w:hAnsi="Times New Roman"/>
          <w:sz w:val="24"/>
          <w:szCs w:val="24"/>
          <w:lang w:val="en-US" w:eastAsia="bg-BG"/>
        </w:rPr>
        <w:t xml:space="preserve"> </w:t>
      </w:r>
    </w:p>
    <w:p w14:paraId="574B0177" w14:textId="77777777" w:rsidR="00CB6D7F" w:rsidRPr="00DB5F43" w:rsidRDefault="00CB6D7F" w:rsidP="00CB6D7F">
      <w:pPr>
        <w:spacing w:after="120" w:line="240" w:lineRule="auto"/>
        <w:ind w:firstLine="709"/>
        <w:jc w:val="both"/>
        <w:rPr>
          <w:rFonts w:ascii="Times New Roman" w:eastAsia="Times New Roman" w:hAnsi="Times New Roman"/>
          <w:sz w:val="24"/>
          <w:szCs w:val="24"/>
          <w:lang w:eastAsia="bg-BG"/>
        </w:rPr>
      </w:pPr>
      <w:r w:rsidRPr="00DB5F43">
        <w:rPr>
          <w:rFonts w:ascii="Times New Roman" w:hAnsi="Times New Roman"/>
          <w:sz w:val="24"/>
          <w:szCs w:val="24"/>
          <w:lang w:eastAsia="bg-BG"/>
        </w:rPr>
        <w:t>Ще бъдат използвана мобилна трошачно-пресевна инсталация  Powerscreen Metrotrak.</w:t>
      </w:r>
    </w:p>
    <w:p w14:paraId="73841E46" w14:textId="77777777" w:rsidR="00CB6D7F" w:rsidRPr="00DB5F43" w:rsidRDefault="00CB6D7F" w:rsidP="00CB6D7F">
      <w:pPr>
        <w:spacing w:after="120" w:line="240" w:lineRule="auto"/>
        <w:ind w:firstLine="709"/>
        <w:jc w:val="both"/>
        <w:rPr>
          <w:rFonts w:ascii="Times New Roman" w:hAnsi="Times New Roman"/>
          <w:sz w:val="24"/>
          <w:szCs w:val="24"/>
          <w:shd w:val="clear" w:color="auto" w:fill="FFFFFF"/>
        </w:rPr>
      </w:pPr>
      <w:r w:rsidRPr="00DB5F43">
        <w:rPr>
          <w:rStyle w:val="tlid-translation"/>
          <w:rFonts w:ascii="Times New Roman" w:hAnsi="Times New Roman"/>
          <w:sz w:val="24"/>
          <w:szCs w:val="24"/>
        </w:rPr>
        <w:t>Powerscreen Metrotrak е високо-производителна (до 200 тона/час) мобилна челюстна трошачка, подходяща както за трошене на скална маса, така и за рециклиране на стоманобетон. Машината е със здрава конструкция, съоръжена с гризли питател на входа за отделяне на стерил, както и с всички необходими екстри за работа при тежки натоварвания, идеална за производство на фракции от 0-63 мм до 0-150 мм и др. Машината е с Вибрационен Гризли питател, Странична лента с ширина 600 мм, Трошачка с входящ отвор 900мм Х 600мм, Магнитен сепаратор на продуктовата лента и двигател Caterpillar C4.4 Stage V (140kW при 1800 оборота), безжично дистанционно управление</w:t>
      </w:r>
      <w:r w:rsidRPr="00DB5F43">
        <w:rPr>
          <w:rFonts w:ascii="Times New Roman" w:hAnsi="Times New Roman"/>
          <w:sz w:val="24"/>
          <w:szCs w:val="24"/>
          <w:shd w:val="clear" w:color="auto" w:fill="FFFFFF"/>
        </w:rPr>
        <w:t xml:space="preserve">. </w:t>
      </w:r>
    </w:p>
    <w:p w14:paraId="2E8A60C9" w14:textId="77777777" w:rsidR="00CB6D7F" w:rsidRPr="00DB5F43" w:rsidRDefault="00CB6D7F" w:rsidP="00CB6D7F">
      <w:pPr>
        <w:spacing w:line="240" w:lineRule="auto"/>
        <w:jc w:val="both"/>
        <w:rPr>
          <w:rFonts w:ascii="Times New Roman" w:hAnsi="Times New Roman"/>
          <w:b/>
          <w:i/>
          <w:sz w:val="24"/>
          <w:szCs w:val="24"/>
          <w:lang w:eastAsia="bg-BG"/>
        </w:rPr>
      </w:pPr>
      <w:r w:rsidRPr="00DB5F43">
        <w:rPr>
          <w:rFonts w:ascii="Times New Roman" w:hAnsi="Times New Roman"/>
          <w:b/>
          <w:i/>
          <w:noProof/>
          <w:sz w:val="24"/>
          <w:szCs w:val="24"/>
          <w:lang w:eastAsia="bg-BG"/>
        </w:rPr>
        <w:lastRenderedPageBreak/>
        <w:drawing>
          <wp:inline distT="0" distB="0" distL="0" distR="0" wp14:anchorId="0EFCC0E3" wp14:editId="39FE5668">
            <wp:extent cx="5760720" cy="2655277"/>
            <wp:effectExtent l="0" t="0" r="0" b="0"/>
            <wp:docPr id="240066655"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536" cy="2656114"/>
                    </a:xfrm>
                    <a:prstGeom prst="rect">
                      <a:avLst/>
                    </a:prstGeom>
                    <a:noFill/>
                    <a:ln>
                      <a:noFill/>
                    </a:ln>
                  </pic:spPr>
                </pic:pic>
              </a:graphicData>
            </a:graphic>
          </wp:inline>
        </w:drawing>
      </w:r>
    </w:p>
    <w:p w14:paraId="0DAFD484" w14:textId="77777777" w:rsidR="00CB6D7F" w:rsidRPr="00DB5F43" w:rsidRDefault="00CB6D7F" w:rsidP="00CB6D7F">
      <w:pPr>
        <w:spacing w:line="240" w:lineRule="auto"/>
        <w:jc w:val="both"/>
        <w:rPr>
          <w:rFonts w:ascii="Times New Roman" w:hAnsi="Times New Roman"/>
          <w:bCs/>
          <w:iCs/>
          <w:sz w:val="24"/>
          <w:szCs w:val="24"/>
          <w:lang w:eastAsia="bg-BG"/>
        </w:rPr>
      </w:pPr>
      <w:r w:rsidRPr="00DB5F43">
        <w:rPr>
          <w:rFonts w:ascii="Times New Roman" w:hAnsi="Times New Roman"/>
          <w:b/>
          <w:bCs/>
          <w:sz w:val="24"/>
          <w:szCs w:val="24"/>
          <w:shd w:val="clear" w:color="auto" w:fill="FFFFFF"/>
        </w:rPr>
        <w:t>ТЕХНИЧЕСКИ СПЕЦИФИКАЦИИ</w:t>
      </w:r>
    </w:p>
    <w:p w14:paraId="2D788919" w14:textId="77777777" w:rsidR="00CB6D7F" w:rsidRPr="00DB5F43" w:rsidRDefault="00CB6D7F" w:rsidP="00CB6D7F">
      <w:pPr>
        <w:pStyle w:val="a5"/>
        <w:numPr>
          <w:ilvl w:val="0"/>
          <w:numId w:val="29"/>
        </w:numPr>
        <w:spacing w:line="240" w:lineRule="auto"/>
        <w:jc w:val="both"/>
        <w:rPr>
          <w:rFonts w:ascii="Times New Roman" w:hAnsi="Times New Roman"/>
          <w:bCs/>
          <w:iCs/>
          <w:sz w:val="24"/>
          <w:szCs w:val="24"/>
          <w:lang w:eastAsia="bg-BG"/>
        </w:rPr>
      </w:pPr>
      <w:r w:rsidRPr="00DB5F43">
        <w:rPr>
          <w:rFonts w:ascii="Times New Roman" w:hAnsi="Times New Roman"/>
          <w:bCs/>
          <w:iCs/>
          <w:sz w:val="24"/>
          <w:szCs w:val="24"/>
          <w:lang w:eastAsia="bg-BG"/>
        </w:rPr>
        <w:t>Общо тегло около 28 тона,</w:t>
      </w:r>
    </w:p>
    <w:p w14:paraId="04303FF4" w14:textId="77777777" w:rsidR="00CB6D7F" w:rsidRPr="00DB5F43" w:rsidRDefault="00CB6D7F" w:rsidP="00CB6D7F">
      <w:pPr>
        <w:pStyle w:val="a5"/>
        <w:numPr>
          <w:ilvl w:val="0"/>
          <w:numId w:val="29"/>
        </w:numPr>
        <w:spacing w:line="240" w:lineRule="auto"/>
        <w:jc w:val="both"/>
        <w:rPr>
          <w:rFonts w:ascii="Times New Roman" w:hAnsi="Times New Roman"/>
          <w:bCs/>
          <w:iCs/>
          <w:sz w:val="24"/>
          <w:szCs w:val="24"/>
          <w:lang w:eastAsia="bg-BG"/>
        </w:rPr>
      </w:pPr>
      <w:r w:rsidRPr="00DB5F43">
        <w:rPr>
          <w:rFonts w:ascii="Times New Roman" w:hAnsi="Times New Roman"/>
          <w:bCs/>
          <w:iCs/>
          <w:sz w:val="24"/>
          <w:szCs w:val="24"/>
          <w:lang w:eastAsia="bg-BG"/>
        </w:rPr>
        <w:t>Транспортни размери – Дължина 12.40 м; Височина 3.20 м и Ширина 2.40 м</w:t>
      </w:r>
    </w:p>
    <w:p w14:paraId="4A122C23" w14:textId="77777777" w:rsidR="00CB6D7F" w:rsidRPr="00DB5F43" w:rsidRDefault="00CB6D7F" w:rsidP="00CB6D7F">
      <w:pPr>
        <w:pStyle w:val="a5"/>
        <w:numPr>
          <w:ilvl w:val="0"/>
          <w:numId w:val="29"/>
        </w:numPr>
        <w:spacing w:line="240" w:lineRule="auto"/>
        <w:jc w:val="both"/>
        <w:rPr>
          <w:rFonts w:ascii="Times New Roman" w:hAnsi="Times New Roman"/>
          <w:bCs/>
          <w:iCs/>
          <w:sz w:val="24"/>
          <w:szCs w:val="24"/>
          <w:lang w:eastAsia="bg-BG"/>
        </w:rPr>
      </w:pPr>
      <w:r w:rsidRPr="00DB5F43">
        <w:rPr>
          <w:rFonts w:ascii="Times New Roman" w:hAnsi="Times New Roman"/>
          <w:bCs/>
          <w:iCs/>
          <w:sz w:val="24"/>
          <w:szCs w:val="24"/>
          <w:lang w:eastAsia="bg-BG"/>
        </w:rPr>
        <w:t>Приемен бункер с капацитет от 3,6 м³ и Дължина 4,0 метра и Ширина 1,8 метра</w:t>
      </w:r>
    </w:p>
    <w:p w14:paraId="363412E8" w14:textId="77777777" w:rsidR="00CB6D7F" w:rsidRPr="00DB5F43" w:rsidRDefault="00CB6D7F" w:rsidP="00CB6D7F">
      <w:pPr>
        <w:pStyle w:val="a5"/>
        <w:numPr>
          <w:ilvl w:val="0"/>
          <w:numId w:val="29"/>
        </w:numPr>
        <w:spacing w:line="240" w:lineRule="auto"/>
        <w:jc w:val="both"/>
        <w:rPr>
          <w:rFonts w:ascii="Times New Roman" w:hAnsi="Times New Roman"/>
          <w:bCs/>
          <w:iCs/>
          <w:sz w:val="24"/>
          <w:szCs w:val="24"/>
          <w:lang w:eastAsia="bg-BG"/>
        </w:rPr>
      </w:pPr>
      <w:r w:rsidRPr="00DB5F43">
        <w:rPr>
          <w:rFonts w:ascii="Times New Roman" w:hAnsi="Times New Roman"/>
          <w:bCs/>
          <w:iCs/>
          <w:sz w:val="24"/>
          <w:szCs w:val="24"/>
          <w:lang w:eastAsia="bg-BG"/>
        </w:rPr>
        <w:t>Вибрационен питател 3,8 метра с дву-стъпална гризли секция 1,95 метра и ситова мрежа под него</w:t>
      </w:r>
    </w:p>
    <w:p w14:paraId="06C6201B" w14:textId="77777777" w:rsidR="00CB6D7F" w:rsidRPr="00DB5F43" w:rsidRDefault="00CB6D7F" w:rsidP="00CB6D7F">
      <w:pPr>
        <w:pStyle w:val="a5"/>
        <w:numPr>
          <w:ilvl w:val="0"/>
          <w:numId w:val="29"/>
        </w:numPr>
        <w:spacing w:line="240" w:lineRule="auto"/>
        <w:jc w:val="both"/>
        <w:rPr>
          <w:rFonts w:ascii="Times New Roman" w:hAnsi="Times New Roman"/>
          <w:bCs/>
          <w:iCs/>
          <w:sz w:val="24"/>
          <w:szCs w:val="24"/>
          <w:lang w:eastAsia="bg-BG"/>
        </w:rPr>
      </w:pPr>
      <w:r w:rsidRPr="00DB5F43">
        <w:rPr>
          <w:rFonts w:ascii="Times New Roman" w:hAnsi="Times New Roman"/>
          <w:bCs/>
          <w:iCs/>
          <w:sz w:val="24"/>
          <w:szCs w:val="24"/>
          <w:lang w:eastAsia="bg-BG"/>
        </w:rPr>
        <w:t>Странична лента с ширина 600 мм и височина на депониране 1,93 м;</w:t>
      </w:r>
    </w:p>
    <w:p w14:paraId="79CA6CC5" w14:textId="77777777" w:rsidR="00CB6D7F" w:rsidRPr="00DB5F43" w:rsidRDefault="00CB6D7F" w:rsidP="00CB6D7F">
      <w:pPr>
        <w:pStyle w:val="a5"/>
        <w:numPr>
          <w:ilvl w:val="0"/>
          <w:numId w:val="29"/>
        </w:numPr>
        <w:spacing w:line="240" w:lineRule="auto"/>
        <w:jc w:val="both"/>
        <w:rPr>
          <w:rFonts w:ascii="Times New Roman" w:hAnsi="Times New Roman"/>
          <w:bCs/>
          <w:iCs/>
          <w:sz w:val="24"/>
          <w:szCs w:val="24"/>
          <w:lang w:eastAsia="bg-BG"/>
        </w:rPr>
      </w:pPr>
      <w:r w:rsidRPr="00DB5F43">
        <w:rPr>
          <w:rFonts w:ascii="Times New Roman" w:hAnsi="Times New Roman"/>
          <w:bCs/>
          <w:iCs/>
          <w:sz w:val="24"/>
          <w:szCs w:val="24"/>
          <w:lang w:eastAsia="bg-BG"/>
        </w:rPr>
        <w:t>Продуктова лента с ширина 800 мм и височина на депониране 2,9 м, Оборудвана с магнитен сепаратор с дължина 836 мм и ширина 750 мм</w:t>
      </w:r>
    </w:p>
    <w:p w14:paraId="65BBADE9" w14:textId="77777777" w:rsidR="00CB6D7F" w:rsidRPr="00DB5F43" w:rsidRDefault="00CB6D7F" w:rsidP="00CB6D7F">
      <w:pPr>
        <w:pStyle w:val="a5"/>
        <w:numPr>
          <w:ilvl w:val="0"/>
          <w:numId w:val="29"/>
        </w:numPr>
        <w:spacing w:line="240" w:lineRule="auto"/>
        <w:jc w:val="both"/>
        <w:rPr>
          <w:rFonts w:ascii="Times New Roman" w:hAnsi="Times New Roman"/>
          <w:bCs/>
          <w:iCs/>
          <w:sz w:val="24"/>
          <w:szCs w:val="24"/>
          <w:lang w:eastAsia="bg-BG"/>
        </w:rPr>
      </w:pPr>
      <w:r w:rsidRPr="00DB5F43">
        <w:rPr>
          <w:rFonts w:ascii="Times New Roman" w:hAnsi="Times New Roman"/>
          <w:bCs/>
          <w:iCs/>
          <w:sz w:val="24"/>
          <w:szCs w:val="24"/>
          <w:lang w:eastAsia="bg-BG"/>
        </w:rPr>
        <w:t>Система за бай-пас на финия материал</w:t>
      </w:r>
    </w:p>
    <w:p w14:paraId="6C0BB6A8" w14:textId="77777777" w:rsidR="00CB6D7F" w:rsidRPr="00DB5F43" w:rsidRDefault="00CB6D7F" w:rsidP="00CB6D7F">
      <w:pPr>
        <w:pStyle w:val="a5"/>
        <w:numPr>
          <w:ilvl w:val="0"/>
          <w:numId w:val="29"/>
        </w:numPr>
        <w:spacing w:line="240" w:lineRule="auto"/>
        <w:jc w:val="both"/>
        <w:rPr>
          <w:rFonts w:ascii="Times New Roman" w:hAnsi="Times New Roman"/>
          <w:bCs/>
          <w:iCs/>
          <w:sz w:val="24"/>
          <w:szCs w:val="24"/>
          <w:lang w:eastAsia="bg-BG"/>
        </w:rPr>
      </w:pPr>
      <w:r w:rsidRPr="00DB5F43">
        <w:rPr>
          <w:rFonts w:ascii="Times New Roman" w:hAnsi="Times New Roman"/>
          <w:bCs/>
          <w:iCs/>
          <w:sz w:val="24"/>
          <w:szCs w:val="24"/>
          <w:lang w:eastAsia="bg-BG"/>
        </w:rPr>
        <w:t>Трошачка с входящ отвор 900мм Х 600мм</w:t>
      </w:r>
    </w:p>
    <w:p w14:paraId="186B4445" w14:textId="77777777" w:rsidR="00CB6D7F" w:rsidRPr="00DB5F43" w:rsidRDefault="00CB6D7F" w:rsidP="00CB6D7F">
      <w:pPr>
        <w:pStyle w:val="a5"/>
        <w:numPr>
          <w:ilvl w:val="0"/>
          <w:numId w:val="29"/>
        </w:numPr>
        <w:spacing w:line="240" w:lineRule="auto"/>
        <w:jc w:val="both"/>
        <w:rPr>
          <w:rFonts w:ascii="Times New Roman" w:hAnsi="Times New Roman"/>
          <w:bCs/>
          <w:iCs/>
          <w:sz w:val="24"/>
          <w:szCs w:val="24"/>
          <w:lang w:eastAsia="bg-BG"/>
        </w:rPr>
      </w:pPr>
      <w:r w:rsidRPr="00DB5F43">
        <w:rPr>
          <w:rFonts w:ascii="Times New Roman" w:hAnsi="Times New Roman"/>
          <w:bCs/>
          <w:iCs/>
          <w:sz w:val="24"/>
          <w:szCs w:val="24"/>
          <w:lang w:eastAsia="bg-BG"/>
        </w:rPr>
        <w:t>Сензор за запълване на трошачната камера –изключва подаването на материал към входа на трошачката за предотвратяване на задръствания</w:t>
      </w:r>
    </w:p>
    <w:p w14:paraId="6626BAA5" w14:textId="77777777" w:rsidR="00CB6D7F" w:rsidRPr="00DB5F43" w:rsidRDefault="00CB6D7F" w:rsidP="00CB6D7F">
      <w:pPr>
        <w:pStyle w:val="a5"/>
        <w:numPr>
          <w:ilvl w:val="0"/>
          <w:numId w:val="29"/>
        </w:numPr>
        <w:spacing w:line="240" w:lineRule="auto"/>
        <w:jc w:val="both"/>
        <w:rPr>
          <w:rFonts w:ascii="Times New Roman" w:hAnsi="Times New Roman"/>
          <w:bCs/>
          <w:iCs/>
          <w:sz w:val="24"/>
          <w:szCs w:val="24"/>
          <w:lang w:eastAsia="bg-BG"/>
        </w:rPr>
      </w:pPr>
      <w:r w:rsidRPr="00DB5F43">
        <w:rPr>
          <w:rFonts w:ascii="Times New Roman" w:hAnsi="Times New Roman"/>
          <w:bCs/>
          <w:iCs/>
          <w:sz w:val="24"/>
          <w:szCs w:val="24"/>
          <w:lang w:eastAsia="bg-BG"/>
        </w:rPr>
        <w:t>Хидравлично регулираща се дефлекторна плоча под трошачния възел за подвеждане на арматурата и за предпазване от скъсване или разпробиване на продуктовата лента</w:t>
      </w:r>
    </w:p>
    <w:p w14:paraId="76D332E4" w14:textId="77777777" w:rsidR="00CB6D7F" w:rsidRPr="00DB5F43" w:rsidRDefault="00CB6D7F" w:rsidP="00CB6D7F">
      <w:pPr>
        <w:pStyle w:val="a5"/>
        <w:numPr>
          <w:ilvl w:val="0"/>
          <w:numId w:val="29"/>
        </w:numPr>
        <w:spacing w:line="240" w:lineRule="auto"/>
        <w:jc w:val="both"/>
        <w:rPr>
          <w:rFonts w:ascii="Times New Roman" w:hAnsi="Times New Roman"/>
          <w:bCs/>
          <w:iCs/>
          <w:sz w:val="24"/>
          <w:szCs w:val="24"/>
          <w:lang w:eastAsia="bg-BG"/>
        </w:rPr>
      </w:pPr>
      <w:r w:rsidRPr="00DB5F43">
        <w:rPr>
          <w:rFonts w:ascii="Times New Roman" w:hAnsi="Times New Roman"/>
          <w:bCs/>
          <w:iCs/>
          <w:sz w:val="24"/>
          <w:szCs w:val="24"/>
          <w:lang w:eastAsia="bg-BG"/>
        </w:rPr>
        <w:t>Хидравлично повдигане и сваляне на продуктовата лента – изключително важно при рециклиране на стоманобетон, където може да заседне арматурно желязо</w:t>
      </w:r>
    </w:p>
    <w:p w14:paraId="1F5444B3" w14:textId="77777777" w:rsidR="00CB6D7F" w:rsidRPr="00DB5F43" w:rsidRDefault="00CB6D7F" w:rsidP="00CB6D7F">
      <w:pPr>
        <w:pStyle w:val="a5"/>
        <w:numPr>
          <w:ilvl w:val="0"/>
          <w:numId w:val="29"/>
        </w:numPr>
        <w:spacing w:line="240" w:lineRule="auto"/>
        <w:jc w:val="both"/>
        <w:rPr>
          <w:rFonts w:ascii="Times New Roman" w:hAnsi="Times New Roman"/>
          <w:bCs/>
          <w:iCs/>
          <w:sz w:val="24"/>
          <w:szCs w:val="24"/>
          <w:lang w:eastAsia="bg-BG"/>
        </w:rPr>
      </w:pPr>
      <w:r w:rsidRPr="00DB5F43">
        <w:rPr>
          <w:rFonts w:ascii="Times New Roman" w:hAnsi="Times New Roman"/>
          <w:bCs/>
          <w:iCs/>
          <w:sz w:val="24"/>
          <w:szCs w:val="24"/>
          <w:lang w:eastAsia="bg-BG"/>
        </w:rPr>
        <w:t>Система за обезпрашаване с дюзи, позиционирани на продуктовата лента</w:t>
      </w:r>
    </w:p>
    <w:p w14:paraId="7EDC41D8" w14:textId="77777777" w:rsidR="00CB6D7F" w:rsidRPr="00DB5F43" w:rsidRDefault="00CB6D7F" w:rsidP="00CB6D7F">
      <w:pPr>
        <w:pStyle w:val="a5"/>
        <w:numPr>
          <w:ilvl w:val="0"/>
          <w:numId w:val="29"/>
        </w:numPr>
        <w:spacing w:line="240" w:lineRule="auto"/>
        <w:jc w:val="both"/>
        <w:rPr>
          <w:rFonts w:ascii="Times New Roman" w:hAnsi="Times New Roman"/>
          <w:bCs/>
          <w:iCs/>
          <w:sz w:val="24"/>
          <w:szCs w:val="24"/>
          <w:lang w:eastAsia="bg-BG"/>
        </w:rPr>
      </w:pPr>
      <w:r w:rsidRPr="00DB5F43">
        <w:rPr>
          <w:rFonts w:ascii="Times New Roman" w:hAnsi="Times New Roman"/>
          <w:bCs/>
          <w:iCs/>
          <w:sz w:val="24"/>
          <w:szCs w:val="24"/>
          <w:lang w:eastAsia="bg-BG"/>
        </w:rPr>
        <w:t>Двигател CАТ C4.4 Stage V (140kW при 1800 об.)</w:t>
      </w:r>
    </w:p>
    <w:p w14:paraId="62D6EBDC" w14:textId="77777777" w:rsidR="00CB6D7F" w:rsidRPr="00DB5F43" w:rsidRDefault="00CB6D7F" w:rsidP="00CB6D7F">
      <w:pPr>
        <w:pStyle w:val="a5"/>
        <w:numPr>
          <w:ilvl w:val="0"/>
          <w:numId w:val="29"/>
        </w:numPr>
        <w:spacing w:line="240" w:lineRule="auto"/>
        <w:jc w:val="both"/>
        <w:rPr>
          <w:rFonts w:ascii="Times New Roman" w:hAnsi="Times New Roman"/>
          <w:bCs/>
          <w:iCs/>
          <w:sz w:val="24"/>
          <w:szCs w:val="24"/>
          <w:lang w:eastAsia="bg-BG"/>
        </w:rPr>
      </w:pPr>
      <w:r w:rsidRPr="00DB5F43">
        <w:rPr>
          <w:rFonts w:ascii="Times New Roman" w:hAnsi="Times New Roman"/>
          <w:bCs/>
          <w:iCs/>
          <w:sz w:val="24"/>
          <w:szCs w:val="24"/>
          <w:lang w:eastAsia="bg-BG"/>
        </w:rPr>
        <w:t>Вериги с ширина 400мм и дължина 3,2 метра;</w:t>
      </w:r>
    </w:p>
    <w:p w14:paraId="6A234271" w14:textId="77777777" w:rsidR="00CB6D7F" w:rsidRPr="00DB5F43" w:rsidRDefault="00CB6D7F" w:rsidP="00CB6D7F">
      <w:pPr>
        <w:pStyle w:val="a5"/>
        <w:numPr>
          <w:ilvl w:val="0"/>
          <w:numId w:val="29"/>
        </w:numPr>
        <w:spacing w:line="240" w:lineRule="auto"/>
        <w:jc w:val="both"/>
        <w:rPr>
          <w:rFonts w:ascii="Times New Roman" w:hAnsi="Times New Roman"/>
          <w:bCs/>
          <w:iCs/>
          <w:sz w:val="24"/>
          <w:szCs w:val="24"/>
          <w:lang w:eastAsia="bg-BG"/>
        </w:rPr>
      </w:pPr>
      <w:r w:rsidRPr="00DB5F43">
        <w:rPr>
          <w:rFonts w:ascii="Times New Roman" w:hAnsi="Times New Roman"/>
          <w:bCs/>
          <w:iCs/>
          <w:sz w:val="24"/>
          <w:szCs w:val="24"/>
          <w:lang w:eastAsia="bg-BG"/>
        </w:rPr>
        <w:t>Осветление за работа в тъмната част на деня</w:t>
      </w:r>
    </w:p>
    <w:p w14:paraId="65B8DBFD" w14:textId="77777777" w:rsidR="00CB6D7F" w:rsidRPr="00DB5F43" w:rsidRDefault="00CB6D7F" w:rsidP="00CB6D7F">
      <w:pPr>
        <w:spacing w:line="240" w:lineRule="auto"/>
        <w:jc w:val="both"/>
        <w:rPr>
          <w:rFonts w:ascii="Times New Roman" w:hAnsi="Times New Roman"/>
          <w:b/>
          <w:i/>
          <w:sz w:val="24"/>
          <w:szCs w:val="24"/>
          <w:lang w:eastAsia="bg-BG"/>
        </w:rPr>
      </w:pPr>
      <w:r w:rsidRPr="00DB5F43">
        <w:rPr>
          <w:rFonts w:ascii="Times New Roman" w:hAnsi="Times New Roman"/>
          <w:b/>
          <w:i/>
          <w:sz w:val="24"/>
          <w:szCs w:val="24"/>
          <w:lang w:eastAsia="bg-BG"/>
        </w:rPr>
        <w:t>Потенциал на производителност до 200 т/час - в зависимост от вида на материала и трошачката настройки.</w:t>
      </w:r>
    </w:p>
    <w:p w14:paraId="7FDC6B2C" w14:textId="77777777" w:rsidR="00CB6D7F" w:rsidRPr="00DB5F43" w:rsidRDefault="00CB6D7F" w:rsidP="00CB6D7F">
      <w:pPr>
        <w:spacing w:line="240" w:lineRule="auto"/>
        <w:jc w:val="both"/>
        <w:rPr>
          <w:rFonts w:ascii="Times New Roman" w:hAnsi="Times New Roman"/>
          <w:bCs/>
          <w:iCs/>
          <w:sz w:val="24"/>
          <w:szCs w:val="24"/>
          <w:lang w:eastAsia="bg-BG"/>
        </w:rPr>
      </w:pPr>
      <w:r w:rsidRPr="00DB5F43">
        <w:rPr>
          <w:rFonts w:ascii="Times New Roman" w:hAnsi="Times New Roman"/>
          <w:bCs/>
          <w:iCs/>
          <w:sz w:val="24"/>
          <w:szCs w:val="24"/>
          <w:lang w:eastAsia="bg-BG"/>
        </w:rPr>
        <w:t xml:space="preserve">Предимства: тежко изработено шаси и рама на верижната верига; устойчив на износване хранителен бункер; стъпаловидна самопочистваща се хранилка за гризли; хидравлично регулиране на настройките; напълно изолиран до магнит; гризли байпас и улей за фини частици; стандартно фиксиран бункер; система за потискане на праха;  неусложнен дизайн с проста работа; ефективно директно задвижване; дистанционно управление; лесно настройване система за деблокиране на камерата (опция); Powerscreen Pulse телеметрична система и радио дистанционно управление </w:t>
      </w:r>
    </w:p>
    <w:p w14:paraId="46087743" w14:textId="77777777" w:rsidR="00CB6D7F" w:rsidRPr="00DB5F43" w:rsidRDefault="00CB6D7F" w:rsidP="00CB6D7F">
      <w:pPr>
        <w:spacing w:line="240" w:lineRule="auto"/>
        <w:jc w:val="both"/>
        <w:rPr>
          <w:rFonts w:ascii="Times New Roman" w:hAnsi="Times New Roman"/>
          <w:b/>
          <w:i/>
          <w:sz w:val="24"/>
          <w:szCs w:val="24"/>
          <w:lang w:eastAsia="bg-BG"/>
        </w:rPr>
      </w:pPr>
      <w:r w:rsidRPr="00DB5F43">
        <w:rPr>
          <w:rFonts w:ascii="Times New Roman" w:hAnsi="Times New Roman"/>
          <w:b/>
          <w:i/>
          <w:sz w:val="24"/>
          <w:szCs w:val="24"/>
          <w:lang w:eastAsia="bg-BG"/>
        </w:rPr>
        <w:lastRenderedPageBreak/>
        <w:t>Максимална настройка: 130 mm  с регулиране:</w:t>
      </w:r>
    </w:p>
    <w:p w14:paraId="4DD41DFB" w14:textId="77777777" w:rsidR="00CB6D7F" w:rsidRPr="00DB5F43" w:rsidRDefault="00CB6D7F" w:rsidP="00CB6D7F">
      <w:pPr>
        <w:spacing w:line="240" w:lineRule="auto"/>
        <w:jc w:val="both"/>
        <w:rPr>
          <w:rFonts w:ascii="Times New Roman" w:hAnsi="Times New Roman"/>
          <w:b/>
          <w:i/>
          <w:sz w:val="24"/>
          <w:szCs w:val="24"/>
          <w:lang w:eastAsia="bg-BG"/>
        </w:rPr>
      </w:pPr>
      <w:r w:rsidRPr="00DB5F43">
        <w:rPr>
          <w:rFonts w:ascii="Times New Roman" w:hAnsi="Times New Roman"/>
          <w:b/>
          <w:i/>
          <w:sz w:val="24"/>
          <w:szCs w:val="24"/>
          <w:lang w:eastAsia="bg-BG"/>
        </w:rPr>
        <w:t xml:space="preserve">Кариер 50 mm - 130 mm </w:t>
      </w:r>
    </w:p>
    <w:p w14:paraId="5D8EFB73" w14:textId="77777777" w:rsidR="00CB6D7F" w:rsidRPr="00DB5F43" w:rsidRDefault="00CB6D7F" w:rsidP="00CB6D7F">
      <w:pPr>
        <w:spacing w:line="240" w:lineRule="auto"/>
        <w:jc w:val="both"/>
        <w:rPr>
          <w:rFonts w:ascii="Times New Roman" w:hAnsi="Times New Roman"/>
          <w:b/>
          <w:i/>
          <w:sz w:val="24"/>
          <w:szCs w:val="24"/>
          <w:lang w:eastAsia="bg-BG"/>
        </w:rPr>
      </w:pPr>
      <w:r w:rsidRPr="00DB5F43">
        <w:rPr>
          <w:rFonts w:ascii="Times New Roman" w:hAnsi="Times New Roman"/>
          <w:b/>
          <w:i/>
          <w:sz w:val="24"/>
          <w:szCs w:val="24"/>
          <w:lang w:eastAsia="bg-BG"/>
        </w:rPr>
        <w:t xml:space="preserve">Рециклиране 40 mm - 130 mm </w:t>
      </w:r>
    </w:p>
    <w:p w14:paraId="51515FBD" w14:textId="77777777" w:rsidR="00CB6D7F" w:rsidRPr="00DB5F43" w:rsidRDefault="00CB6D7F" w:rsidP="00CB6D7F">
      <w:pPr>
        <w:tabs>
          <w:tab w:val="left" w:pos="912"/>
        </w:tabs>
        <w:spacing w:line="240" w:lineRule="auto"/>
        <w:jc w:val="both"/>
        <w:rPr>
          <w:rStyle w:val="tlid-translation"/>
          <w:rFonts w:ascii="Times New Roman" w:eastAsia="Times New Roman" w:hAnsi="Times New Roman"/>
          <w:sz w:val="24"/>
          <w:szCs w:val="24"/>
          <w:lang w:eastAsia="bg-BG"/>
        </w:rPr>
      </w:pPr>
      <w:r w:rsidRPr="00DB5F43">
        <w:rPr>
          <w:rFonts w:ascii="Times New Roman" w:hAnsi="Times New Roman"/>
          <w:sz w:val="24"/>
          <w:szCs w:val="24"/>
          <w:lang w:eastAsia="bg-BG"/>
        </w:rPr>
        <w:t xml:space="preserve">Тази трошачка е специално проектирана за мобилни приложения и разполага с голям отвор за подаване и здрава конструкция за дълготрайна и надеждна работа. Тя  </w:t>
      </w:r>
      <w:r w:rsidRPr="00DB5F43">
        <w:rPr>
          <w:rFonts w:ascii="Times New Roman" w:hAnsi="Times New Roman"/>
          <w:sz w:val="24"/>
          <w:szCs w:val="24"/>
        </w:rPr>
        <w:t>е монтирана върху шаси с хидравлично задвижвана верижна ходова част, която осигурява бързо преместване в рамките на обекта и ниско специфично налягане върху терена. Всички транспортьори се сгъват хидравлично, без да е необходим демонтаж за транспорт – така, разбира се, се пестят време и разходи.</w:t>
      </w:r>
    </w:p>
    <w:p w14:paraId="39D2C441" w14:textId="77777777" w:rsidR="00CB6D7F" w:rsidRPr="00DB5F43" w:rsidRDefault="00CB6D7F" w:rsidP="00CB6D7F">
      <w:pPr>
        <w:spacing w:after="120" w:line="240" w:lineRule="auto"/>
        <w:ind w:firstLine="709"/>
        <w:jc w:val="both"/>
        <w:rPr>
          <w:rFonts w:ascii="Times New Roman" w:eastAsia="Times New Roman" w:hAnsi="Times New Roman"/>
          <w:sz w:val="24"/>
          <w:szCs w:val="24"/>
          <w:lang w:eastAsia="bg-BG"/>
        </w:rPr>
      </w:pPr>
      <w:r w:rsidRPr="00DB5F43">
        <w:rPr>
          <w:rFonts w:ascii="Times New Roman" w:hAnsi="Times New Roman"/>
          <w:sz w:val="24"/>
          <w:szCs w:val="24"/>
          <w:lang w:val="ru-RU"/>
        </w:rPr>
        <w:t>След стабилизацията на трошачната инсталация, с челен товарач материалът директно ще се изсипва в приемния бункер, откъдето ще се подава от питател към трошачка за претрошаването й. Там материалът, в зависимост от предварителната настройка   ще се натрошава до късове с размер:</w:t>
      </w:r>
    </w:p>
    <w:p w14:paraId="65BFCF59" w14:textId="77777777" w:rsidR="00CB6D7F" w:rsidRPr="00DB5F43" w:rsidRDefault="00CB6D7F" w:rsidP="00CB6D7F">
      <w:pPr>
        <w:spacing w:line="240" w:lineRule="auto"/>
        <w:jc w:val="both"/>
        <w:rPr>
          <w:rFonts w:ascii="Times New Roman" w:hAnsi="Times New Roman"/>
          <w:sz w:val="24"/>
          <w:szCs w:val="24"/>
        </w:rPr>
      </w:pPr>
      <w:r w:rsidRPr="00DB5F43">
        <w:rPr>
          <w:rFonts w:ascii="Times New Roman" w:hAnsi="Times New Roman"/>
          <w:sz w:val="24"/>
          <w:szCs w:val="24"/>
          <w:lang w:val="en-US"/>
        </w:rPr>
        <w:t xml:space="preserve">- </w:t>
      </w:r>
      <w:r w:rsidRPr="00DB5F43">
        <w:rPr>
          <w:rFonts w:ascii="Times New Roman" w:hAnsi="Times New Roman"/>
          <w:sz w:val="24"/>
          <w:szCs w:val="24"/>
        </w:rPr>
        <w:t>0–63 мм, изпол</w:t>
      </w:r>
      <w:r w:rsidRPr="00DB5F43">
        <w:rPr>
          <w:rFonts w:ascii="Times New Roman" w:hAnsi="Times New Roman"/>
          <w:sz w:val="24"/>
          <w:szCs w:val="24"/>
        </w:rPr>
        <w:softHyphen/>
        <w:t xml:space="preserve">зван предимно в пътното строителство (например за пътна основа) </w:t>
      </w:r>
    </w:p>
    <w:p w14:paraId="0A826C17" w14:textId="77777777" w:rsidR="00CB6D7F" w:rsidRPr="00DB5F43" w:rsidRDefault="00CB6D7F" w:rsidP="00CB6D7F">
      <w:pPr>
        <w:spacing w:line="240" w:lineRule="auto"/>
        <w:jc w:val="both"/>
        <w:rPr>
          <w:rFonts w:ascii="Times New Roman" w:hAnsi="Times New Roman"/>
          <w:sz w:val="24"/>
          <w:szCs w:val="24"/>
          <w:lang w:val="ru-RU"/>
        </w:rPr>
      </w:pPr>
      <w:r w:rsidRPr="00DB5F43">
        <w:rPr>
          <w:rFonts w:ascii="Times New Roman" w:hAnsi="Times New Roman"/>
          <w:sz w:val="24"/>
          <w:szCs w:val="24"/>
          <w:lang w:val="en-US"/>
        </w:rPr>
        <w:t xml:space="preserve">- </w:t>
      </w:r>
      <w:r w:rsidRPr="00DB5F43">
        <w:rPr>
          <w:rFonts w:ascii="Times New Roman" w:hAnsi="Times New Roman"/>
          <w:sz w:val="24"/>
          <w:szCs w:val="24"/>
        </w:rPr>
        <w:t>63–130 мм,</w:t>
      </w:r>
      <w:r w:rsidRPr="00DB5F43">
        <w:rPr>
          <w:rFonts w:ascii="Times New Roman" w:hAnsi="Times New Roman"/>
          <w:sz w:val="24"/>
          <w:szCs w:val="24"/>
          <w:lang w:val="ru-RU"/>
        </w:rPr>
        <w:t xml:space="preserve"> използва се предимно    за  </w:t>
      </w:r>
      <w:r w:rsidRPr="00DB5F43">
        <w:rPr>
          <w:rFonts w:ascii="Times New Roman" w:hAnsi="Times New Roman"/>
          <w:sz w:val="24"/>
          <w:szCs w:val="24"/>
          <w:lang w:eastAsia="bg-BG"/>
        </w:rPr>
        <w:t xml:space="preserve">     </w:t>
      </w:r>
      <w:r w:rsidRPr="00DB5F43">
        <w:rPr>
          <w:rFonts w:ascii="Times New Roman" w:hAnsi="Times New Roman"/>
          <w:sz w:val="24"/>
          <w:szCs w:val="24"/>
          <w:lang w:val="ru-RU"/>
        </w:rPr>
        <w:t>възстановяване на терени в изкопни зони и/или за инженерни приложения при ландшафно оформление, в случаите  когато строителни отпадъци се използват като заместители на неотпадъчни материали /</w:t>
      </w:r>
      <w:r w:rsidRPr="00DB5F43">
        <w:rPr>
          <w:rFonts w:ascii="Times New Roman" w:hAnsi="Times New Roman"/>
          <w:i/>
          <w:sz w:val="24"/>
          <w:szCs w:val="24"/>
          <w:lang w:eastAsia="bg-BG"/>
        </w:rPr>
        <w:t>оползотворяването в обратни насипи</w:t>
      </w:r>
      <w:r w:rsidRPr="00DB5F43">
        <w:rPr>
          <w:rFonts w:ascii="Times New Roman" w:hAnsi="Times New Roman"/>
          <w:sz w:val="24"/>
          <w:szCs w:val="24"/>
          <w:lang w:eastAsia="bg-BG"/>
        </w:rPr>
        <w:t xml:space="preserve"> /.</w:t>
      </w:r>
    </w:p>
    <w:p w14:paraId="48797144" w14:textId="77777777" w:rsidR="00CB6D7F" w:rsidRPr="00DB5F43" w:rsidRDefault="00CB6D7F" w:rsidP="00CB6D7F">
      <w:pPr>
        <w:spacing w:after="120" w:line="240" w:lineRule="auto"/>
        <w:ind w:firstLine="709"/>
        <w:jc w:val="both"/>
        <w:rPr>
          <w:rFonts w:ascii="Times New Roman" w:eastAsia="Times New Roman" w:hAnsi="Times New Roman"/>
          <w:sz w:val="24"/>
          <w:szCs w:val="24"/>
          <w:lang w:eastAsia="bg-BG"/>
        </w:rPr>
      </w:pPr>
      <w:r w:rsidRPr="00DB5F43">
        <w:rPr>
          <w:rFonts w:ascii="Times New Roman" w:hAnsi="Times New Roman"/>
          <w:sz w:val="24"/>
          <w:szCs w:val="24"/>
        </w:rPr>
        <w:t xml:space="preserve">Прогнозният капацитет на съоръжението ще бъде  до 200 тона за час. </w:t>
      </w:r>
      <w:r w:rsidRPr="00DB5F43">
        <w:rPr>
          <w:rFonts w:ascii="Times New Roman" w:hAnsi="Times New Roman"/>
          <w:sz w:val="24"/>
          <w:szCs w:val="24"/>
          <w:lang w:eastAsia="bg-BG"/>
        </w:rPr>
        <w:t>За  предварително третиране-натрошаване и пресяване/фракциониране/ в мобилната ТСИ ще постъпват инертните СО ( кодове 17 01 01, 17 01 02, 17 01 03, 17 01 07) и други селективно събрани  от строителните обекти (17 03 02, 17 05 06,  17 06 04, 17 08 02,  17 09 04)</w:t>
      </w:r>
      <w:r w:rsidRPr="00DB5F43">
        <w:rPr>
          <w:rFonts w:ascii="Times New Roman" w:eastAsia="Times New Roman" w:hAnsi="Times New Roman"/>
          <w:sz w:val="24"/>
          <w:szCs w:val="24"/>
          <w:lang w:val="en-US" w:eastAsia="bg-BG"/>
        </w:rPr>
        <w:t>.</w:t>
      </w:r>
      <w:r w:rsidRPr="00DB5F43">
        <w:rPr>
          <w:rFonts w:ascii="Times New Roman" w:eastAsia="Times New Roman" w:hAnsi="Times New Roman"/>
          <w:sz w:val="24"/>
          <w:szCs w:val="24"/>
          <w:lang w:eastAsia="bg-BG"/>
        </w:rPr>
        <w:t xml:space="preserve"> </w:t>
      </w:r>
      <w:r w:rsidRPr="00DB5F43">
        <w:rPr>
          <w:rFonts w:ascii="Times New Roman" w:hAnsi="Times New Roman"/>
          <w:sz w:val="24"/>
          <w:szCs w:val="24"/>
        </w:rPr>
        <w:t xml:space="preserve">Дейностите по предварително третиране на СО, чрез използване на мобилни инсталации или съоръжения </w:t>
      </w:r>
      <w:r w:rsidRPr="00DB5F43">
        <w:rPr>
          <w:rFonts w:ascii="Times New Roman" w:hAnsi="Times New Roman"/>
          <w:sz w:val="24"/>
          <w:szCs w:val="24"/>
          <w:lang w:eastAsia="bg-BG"/>
        </w:rPr>
        <w:t>ще се извършва кампанийно</w:t>
      </w:r>
      <w:r w:rsidRPr="00DB5F43">
        <w:rPr>
          <w:rFonts w:ascii="Times New Roman" w:hAnsi="Times New Roman"/>
          <w:sz w:val="24"/>
          <w:szCs w:val="24"/>
        </w:rPr>
        <w:t>, в зависимост от количествата приети за преработка на площадката.</w:t>
      </w:r>
    </w:p>
    <w:p w14:paraId="75FB1F68" w14:textId="77777777" w:rsidR="00CB6D7F" w:rsidRPr="00DB5F43" w:rsidRDefault="00CB6D7F" w:rsidP="00CB6D7F">
      <w:pPr>
        <w:spacing w:line="240" w:lineRule="auto"/>
        <w:jc w:val="both"/>
        <w:rPr>
          <w:rFonts w:ascii="Times New Roman" w:hAnsi="Times New Roman"/>
          <w:b/>
          <w:sz w:val="24"/>
          <w:szCs w:val="24"/>
          <w:u w:val="single"/>
          <w:shd w:val="clear" w:color="auto" w:fill="FEFEFE"/>
        </w:rPr>
      </w:pPr>
      <w:r w:rsidRPr="00DB5F43">
        <w:rPr>
          <w:rFonts w:ascii="Times New Roman" w:eastAsia="Times New Roman" w:hAnsi="Times New Roman"/>
          <w:b/>
          <w:sz w:val="24"/>
          <w:szCs w:val="24"/>
          <w:u w:val="single"/>
          <w:lang w:eastAsia="bg-BG"/>
        </w:rPr>
        <w:t xml:space="preserve">R5-Рециклиране/възстановяване на други неорганични материали:                                </w:t>
      </w:r>
    </w:p>
    <w:p w14:paraId="3DF0D397" w14:textId="77777777" w:rsidR="00CB6D7F" w:rsidRPr="00DB5F43" w:rsidRDefault="00CB6D7F" w:rsidP="00CB6D7F">
      <w:pPr>
        <w:spacing w:after="120" w:line="240" w:lineRule="auto"/>
        <w:ind w:firstLine="708"/>
        <w:jc w:val="both"/>
        <w:rPr>
          <w:rFonts w:ascii="Times New Roman" w:hAnsi="Times New Roman"/>
          <w:sz w:val="24"/>
          <w:szCs w:val="24"/>
          <w:lang w:eastAsia="bg-BG"/>
        </w:rPr>
      </w:pPr>
      <w:r w:rsidRPr="00DB5F43">
        <w:rPr>
          <w:rFonts w:ascii="Times New Roman" w:eastAsia="Times New Roman" w:hAnsi="Times New Roman"/>
          <w:sz w:val="24"/>
          <w:szCs w:val="24"/>
          <w:lang w:eastAsia="bg-BG"/>
        </w:rPr>
        <w:t xml:space="preserve">По смисъла на </w:t>
      </w:r>
      <w:r w:rsidRPr="00DB5F43">
        <w:rPr>
          <w:rFonts w:ascii="Times New Roman" w:eastAsia="Times New Roman" w:hAnsi="Times New Roman"/>
          <w:i/>
          <w:iCs/>
          <w:sz w:val="24"/>
          <w:szCs w:val="24"/>
          <w:lang w:eastAsia="bg-BG"/>
        </w:rPr>
        <w:t>Наредбата за управление на строителните отпадъци и за влагане на рециклирани строителни материали (ДВ, бр. 98 от 08.12.2017г.)</w:t>
      </w:r>
      <w:r w:rsidRPr="00DB5F43">
        <w:rPr>
          <w:rFonts w:ascii="Times New Roman" w:eastAsia="Times New Roman" w:hAnsi="Times New Roman"/>
          <w:sz w:val="24"/>
          <w:szCs w:val="24"/>
          <w:lang w:eastAsia="bg-BG"/>
        </w:rPr>
        <w:t>: "Рециклиране на строителните отпадъци" е всяка дейност по оползотворяване на строителните отпадъци, посредством която строителните отпадъци се преработват в строителни продукти, материали или вещества с оглед на използването им за първоначална употреба и/или за други употреби. Рециклирането на СО не включва оползотворяването на СО за получаване на енергия и преработване в материали, които ще се използват като горива.</w:t>
      </w:r>
      <w:r w:rsidRPr="00DB5F43">
        <w:rPr>
          <w:rFonts w:ascii="Times New Roman" w:hAnsi="Times New Roman"/>
          <w:b/>
          <w:i/>
          <w:sz w:val="24"/>
          <w:szCs w:val="24"/>
          <w:lang w:eastAsia="bg-BG"/>
        </w:rPr>
        <w:t xml:space="preserve">    </w:t>
      </w:r>
    </w:p>
    <w:p w14:paraId="5AF2169B" w14:textId="77777777" w:rsidR="00CB6D7F" w:rsidRPr="00DB5F43" w:rsidRDefault="00CB6D7F" w:rsidP="00CB6D7F">
      <w:pPr>
        <w:spacing w:after="120" w:line="240" w:lineRule="auto"/>
        <w:ind w:firstLine="709"/>
        <w:jc w:val="both"/>
        <w:rPr>
          <w:rFonts w:ascii="Times New Roman" w:hAnsi="Times New Roman"/>
          <w:sz w:val="24"/>
          <w:szCs w:val="24"/>
          <w:lang w:eastAsia="bg-BG"/>
        </w:rPr>
      </w:pPr>
      <w:r w:rsidRPr="00DB5F43">
        <w:rPr>
          <w:rFonts w:ascii="Times New Roman" w:hAnsi="Times New Roman"/>
          <w:sz w:val="24"/>
          <w:szCs w:val="24"/>
          <w:lang w:eastAsia="bg-BG"/>
        </w:rPr>
        <w:t xml:space="preserve">Дейността ще се извършва с мобилна </w:t>
      </w:r>
      <w:r w:rsidRPr="00DB5F43">
        <w:rPr>
          <w:rStyle w:val="tlid-translation"/>
          <w:rFonts w:ascii="Times New Roman" w:hAnsi="Times New Roman"/>
          <w:sz w:val="24"/>
          <w:szCs w:val="24"/>
        </w:rPr>
        <w:t>челюстна трошачка Powerscreen Metrotrak.</w:t>
      </w:r>
      <w:r w:rsidRPr="00DB5F43">
        <w:rPr>
          <w:rFonts w:ascii="Times New Roman" w:hAnsi="Times New Roman"/>
          <w:b/>
          <w:bCs/>
          <w:sz w:val="24"/>
          <w:szCs w:val="24"/>
        </w:rPr>
        <w:t xml:space="preserve"> </w:t>
      </w:r>
      <w:r w:rsidRPr="00DB5F43">
        <w:rPr>
          <w:rStyle w:val="tlid-translation"/>
          <w:rFonts w:ascii="Times New Roman" w:hAnsi="Times New Roman"/>
          <w:sz w:val="24"/>
          <w:szCs w:val="24"/>
        </w:rPr>
        <w:t xml:space="preserve">Изключително здравата конструкция дава възможност за работа в най-тежки условия. </w:t>
      </w:r>
      <w:r w:rsidRPr="00DB5F43">
        <w:rPr>
          <w:rFonts w:ascii="Times New Roman" w:hAnsi="Times New Roman"/>
          <w:sz w:val="24"/>
          <w:szCs w:val="24"/>
        </w:rPr>
        <w:t>Машината е предназначена да произвежда различни фракции в зависимост от настройката : 0-63мм. Благодарение на подсилената си конструкция и отвор на  приемния бункер с размери:</w:t>
      </w:r>
      <w:r w:rsidRPr="00DB5F43">
        <w:rPr>
          <w:rFonts w:ascii="Times New Roman" w:hAnsi="Times New Roman"/>
          <w:bCs/>
          <w:iCs/>
          <w:sz w:val="24"/>
          <w:szCs w:val="24"/>
          <w:lang w:eastAsia="bg-BG"/>
        </w:rPr>
        <w:t xml:space="preserve"> Дължина 4,0 метра, Ширина 1,8 метра</w:t>
      </w:r>
      <w:r w:rsidRPr="00DB5F43">
        <w:rPr>
          <w:rFonts w:ascii="Times New Roman" w:hAnsi="Times New Roman"/>
          <w:sz w:val="24"/>
          <w:szCs w:val="24"/>
        </w:rPr>
        <w:t xml:space="preserve"> и обем </w:t>
      </w:r>
      <w:r w:rsidRPr="00DB5F43">
        <w:rPr>
          <w:rFonts w:ascii="Times New Roman" w:hAnsi="Times New Roman"/>
          <w:bCs/>
          <w:iCs/>
          <w:sz w:val="24"/>
          <w:szCs w:val="24"/>
          <w:lang w:eastAsia="bg-BG"/>
        </w:rPr>
        <w:t xml:space="preserve">3,6 м³  </w:t>
      </w:r>
      <w:r w:rsidRPr="00DB5F43">
        <w:rPr>
          <w:rFonts w:ascii="Times New Roman" w:hAnsi="Times New Roman"/>
          <w:sz w:val="24"/>
          <w:szCs w:val="24"/>
          <w:lang w:eastAsia="bg-BG"/>
        </w:rPr>
        <w:t>е идеално подходяща за раздробяване на средно твърд камък като варовик и всички материали на минерална основа, като напр. бетон, тухли, асфалт и др.</w:t>
      </w:r>
    </w:p>
    <w:p w14:paraId="145A0E7B" w14:textId="77777777" w:rsidR="00CB6D7F" w:rsidRPr="00DB5F43" w:rsidRDefault="00CB6D7F" w:rsidP="00CB6D7F">
      <w:pPr>
        <w:spacing w:after="120" w:line="240" w:lineRule="auto"/>
        <w:ind w:firstLine="709"/>
        <w:jc w:val="both"/>
        <w:rPr>
          <w:rFonts w:ascii="Times New Roman" w:hAnsi="Times New Roman"/>
          <w:sz w:val="24"/>
          <w:szCs w:val="24"/>
          <w:lang w:eastAsia="bg-BG"/>
        </w:rPr>
      </w:pPr>
      <w:r w:rsidRPr="00DB5F43">
        <w:rPr>
          <w:rFonts w:ascii="Times New Roman" w:hAnsi="Times New Roman"/>
          <w:sz w:val="24"/>
          <w:szCs w:val="24"/>
          <w:lang w:val="ru-RU"/>
        </w:rPr>
        <w:t xml:space="preserve">След стабилизацията на трошачната инсталация, с челен товарач материалът директно ще се изсипва в приемния бункер, откъдето ще се  подава от питател в </w:t>
      </w:r>
      <w:r w:rsidRPr="00DB5F43">
        <w:rPr>
          <w:rFonts w:ascii="Times New Roman" w:hAnsi="Times New Roman"/>
          <w:sz w:val="24"/>
          <w:szCs w:val="24"/>
          <w:lang w:val="ru-RU"/>
        </w:rPr>
        <w:lastRenderedPageBreak/>
        <w:t>челюстна трошачка за претрошаването й. Там материалът, в зависимост от предварителната настройка   ще се натрошава до късове с размер:</w:t>
      </w:r>
    </w:p>
    <w:p w14:paraId="5DEA33D0" w14:textId="77777777" w:rsidR="00CB6D7F" w:rsidRPr="00DB5F43" w:rsidRDefault="00CB6D7F" w:rsidP="00CB6D7F">
      <w:pPr>
        <w:spacing w:line="240" w:lineRule="auto"/>
        <w:jc w:val="both"/>
        <w:rPr>
          <w:rFonts w:ascii="Times New Roman" w:hAnsi="Times New Roman"/>
          <w:b/>
          <w:bCs/>
          <w:sz w:val="24"/>
          <w:szCs w:val="24"/>
          <w:u w:val="single"/>
        </w:rPr>
      </w:pPr>
      <w:r w:rsidRPr="00DB5F43">
        <w:rPr>
          <w:rFonts w:ascii="Times New Roman" w:hAnsi="Times New Roman"/>
          <w:b/>
          <w:bCs/>
          <w:sz w:val="24"/>
          <w:szCs w:val="24"/>
          <w:u w:val="single"/>
          <w:lang w:val="en-US"/>
        </w:rPr>
        <w:t xml:space="preserve">- </w:t>
      </w:r>
      <w:r w:rsidRPr="00DB5F43">
        <w:rPr>
          <w:rFonts w:ascii="Times New Roman" w:hAnsi="Times New Roman"/>
          <w:b/>
          <w:bCs/>
          <w:sz w:val="24"/>
          <w:szCs w:val="24"/>
          <w:u w:val="single"/>
        </w:rPr>
        <w:t>0–63 мм- изпол</w:t>
      </w:r>
      <w:r w:rsidRPr="00DB5F43">
        <w:rPr>
          <w:rFonts w:ascii="Times New Roman" w:hAnsi="Times New Roman"/>
          <w:b/>
          <w:bCs/>
          <w:sz w:val="24"/>
          <w:szCs w:val="24"/>
          <w:u w:val="single"/>
        </w:rPr>
        <w:softHyphen/>
        <w:t xml:space="preserve">звани предимно в пътното строителство (например за пътна основа) </w:t>
      </w:r>
    </w:p>
    <w:p w14:paraId="7CD29610" w14:textId="77777777" w:rsidR="00CB6D7F" w:rsidRPr="00DB5F43" w:rsidRDefault="00CB6D7F" w:rsidP="00CB6D7F">
      <w:pPr>
        <w:spacing w:after="120" w:line="240" w:lineRule="auto"/>
        <w:ind w:firstLine="709"/>
        <w:jc w:val="both"/>
        <w:rPr>
          <w:rFonts w:ascii="Times New Roman" w:hAnsi="Times New Roman"/>
          <w:sz w:val="24"/>
          <w:szCs w:val="24"/>
          <w:u w:val="single"/>
          <w:lang w:eastAsia="bg-BG"/>
        </w:rPr>
      </w:pPr>
      <w:r w:rsidRPr="00DB5F43">
        <w:rPr>
          <w:rFonts w:ascii="Times New Roman" w:hAnsi="Times New Roman"/>
          <w:sz w:val="24"/>
          <w:szCs w:val="24"/>
          <w:lang w:eastAsia="bg-BG"/>
        </w:rPr>
        <w:t xml:space="preserve">Мобилната трошачка е с производителност до 200 тона на час. Монтирана е на колесна или верижна база и може да се транспортира. Пресяването се извършва по време на натрошаването в инсталацията, с оглед разделянето на  СО на фракции, някои от които се подлагат на допълнително натрошаване. </w:t>
      </w:r>
      <w:r w:rsidRPr="00DB5F43">
        <w:rPr>
          <w:rFonts w:ascii="Times New Roman" w:hAnsi="Times New Roman"/>
          <w:b/>
          <w:bCs/>
          <w:sz w:val="24"/>
          <w:szCs w:val="24"/>
          <w:u w:val="single"/>
          <w:lang w:eastAsia="bg-BG"/>
        </w:rPr>
        <w:t>Получените фракции</w:t>
      </w:r>
      <w:r w:rsidRPr="00DB5F43">
        <w:rPr>
          <w:rFonts w:ascii="Times New Roman" w:hAnsi="Times New Roman"/>
          <w:b/>
          <w:bCs/>
          <w:sz w:val="24"/>
          <w:szCs w:val="24"/>
          <w:u w:val="single"/>
          <w:lang w:val="en-US"/>
        </w:rPr>
        <w:t xml:space="preserve">- </w:t>
      </w:r>
      <w:r w:rsidRPr="00DB5F43">
        <w:rPr>
          <w:rFonts w:ascii="Times New Roman" w:hAnsi="Times New Roman"/>
          <w:b/>
          <w:bCs/>
          <w:sz w:val="24"/>
          <w:szCs w:val="24"/>
          <w:u w:val="single"/>
        </w:rPr>
        <w:t>0–63 мм</w:t>
      </w:r>
      <w:r w:rsidRPr="00DB5F43">
        <w:rPr>
          <w:rFonts w:ascii="Times New Roman" w:hAnsi="Times New Roman"/>
          <w:b/>
          <w:bCs/>
          <w:sz w:val="24"/>
          <w:szCs w:val="24"/>
          <w:u w:val="single"/>
          <w:lang w:eastAsia="bg-BG"/>
        </w:rPr>
        <w:t xml:space="preserve"> ще бъдат  окачествени и използвани от дружеството ни или от други юридически лица като рециклиран добавъчен материал за строителството</w:t>
      </w:r>
      <w:r w:rsidRPr="00DB5F43">
        <w:rPr>
          <w:rFonts w:ascii="Times New Roman" w:hAnsi="Times New Roman"/>
          <w:sz w:val="24"/>
          <w:szCs w:val="24"/>
          <w:u w:val="single"/>
          <w:lang w:eastAsia="bg-BG"/>
        </w:rPr>
        <w:t>.</w:t>
      </w:r>
    </w:p>
    <w:p w14:paraId="35D3EC68" w14:textId="77777777" w:rsidR="00CB6D7F" w:rsidRPr="00DB5F43" w:rsidRDefault="00CB6D7F" w:rsidP="00CB6D7F">
      <w:pPr>
        <w:spacing w:line="240" w:lineRule="auto"/>
        <w:jc w:val="both"/>
        <w:rPr>
          <w:rFonts w:ascii="Times New Roman" w:hAnsi="Times New Roman"/>
          <w:sz w:val="24"/>
          <w:szCs w:val="24"/>
          <w:lang w:eastAsia="bg-BG"/>
        </w:rPr>
      </w:pPr>
      <w:r w:rsidRPr="00DB5F43">
        <w:rPr>
          <w:rFonts w:ascii="Times New Roman" w:hAnsi="Times New Roman"/>
          <w:sz w:val="24"/>
          <w:szCs w:val="24"/>
          <w:lang w:eastAsia="bg-BG"/>
        </w:rPr>
        <w:t>Дейността се извършва с:</w:t>
      </w:r>
    </w:p>
    <w:p w14:paraId="1E2130B8" w14:textId="77777777" w:rsidR="00CB6D7F" w:rsidRPr="00DB5F43" w:rsidRDefault="00CB6D7F" w:rsidP="00CB6D7F">
      <w:pPr>
        <w:spacing w:line="240" w:lineRule="auto"/>
        <w:jc w:val="both"/>
        <w:rPr>
          <w:rFonts w:ascii="Times New Roman" w:hAnsi="Times New Roman"/>
          <w:b/>
          <w:i/>
          <w:sz w:val="24"/>
          <w:szCs w:val="24"/>
          <w:lang w:eastAsia="bg-BG"/>
        </w:rPr>
      </w:pPr>
      <w:r w:rsidRPr="00DB5F43">
        <w:rPr>
          <w:rFonts w:ascii="Times New Roman" w:hAnsi="Times New Roman"/>
          <w:b/>
          <w:i/>
          <w:sz w:val="24"/>
          <w:szCs w:val="24"/>
          <w:lang w:eastAsia="bg-BG"/>
        </w:rPr>
        <w:t>Бетон и стоманобетон ( код 17 01 01) и тухли (17 01 02)</w:t>
      </w:r>
    </w:p>
    <w:p w14:paraId="7A56BBA3" w14:textId="77777777" w:rsidR="00CB6D7F" w:rsidRPr="00DB5F43" w:rsidRDefault="00CB6D7F" w:rsidP="00CB6D7F">
      <w:pPr>
        <w:spacing w:after="120" w:line="240" w:lineRule="auto"/>
        <w:ind w:firstLine="708"/>
        <w:jc w:val="both"/>
        <w:rPr>
          <w:rFonts w:ascii="Times New Roman" w:hAnsi="Times New Roman"/>
          <w:sz w:val="24"/>
          <w:szCs w:val="24"/>
          <w:lang w:eastAsia="bg-BG"/>
        </w:rPr>
      </w:pPr>
      <w:r w:rsidRPr="00DB5F43">
        <w:rPr>
          <w:rFonts w:ascii="Times New Roman" w:hAnsi="Times New Roman"/>
          <w:sz w:val="24"/>
          <w:szCs w:val="24"/>
        </w:rPr>
        <w:t>Т</w:t>
      </w:r>
      <w:r w:rsidRPr="00DB5F43">
        <w:rPr>
          <w:rFonts w:ascii="Times New Roman" w:hAnsi="Times New Roman"/>
          <w:sz w:val="24"/>
          <w:szCs w:val="24"/>
          <w:lang w:eastAsia="bg-BG"/>
        </w:rPr>
        <w:t>ози вид СО са сред най-разпространените, тъй като бетонът и тухлите са едни от най-използваните строително материали. Тези СО се генерират основно при реконструкция и разрушаване на сгради и съоръжения. Бетонните СО от разрушаване на сгради имат много висок потенциал за рециклиране-те съдържат скални материали и циментов камък, които са инертни. Технологията за рециклиране е сравнително проста-раздробяване  на големите късове, сепариране-отделяне на армировката, натрошаване с пресяване/фракциониране. Крайният продукт от рециклиране на бетонните СО са фракции от трошен материал, по подобие на трошен камък от естествени скални материали. Тези рециклирани фракции от СО -бетон и тухли могат да бъдат използвани за същите цели като естествените материали - материали за насип, а рециклираните фракции от СО бетон  - могат да бъдат използвани като добавъчен материал за бетон и асфалт (рециклирани добавъчни материали).</w:t>
      </w:r>
    </w:p>
    <w:p w14:paraId="6C695047" w14:textId="77777777" w:rsidR="00CB6D7F" w:rsidRPr="00DB5F43" w:rsidRDefault="00CB6D7F" w:rsidP="00CB6D7F">
      <w:pPr>
        <w:spacing w:after="120" w:line="240" w:lineRule="auto"/>
        <w:ind w:firstLine="708"/>
        <w:jc w:val="both"/>
        <w:rPr>
          <w:rFonts w:ascii="Times New Roman" w:hAnsi="Times New Roman"/>
          <w:sz w:val="24"/>
          <w:szCs w:val="24"/>
          <w:lang w:eastAsia="bg-BG"/>
        </w:rPr>
      </w:pPr>
      <w:r w:rsidRPr="00DB5F43">
        <w:rPr>
          <w:rFonts w:ascii="Times New Roman" w:hAnsi="Times New Roman"/>
          <w:sz w:val="24"/>
          <w:szCs w:val="24"/>
          <w:lang w:eastAsia="bg-BG"/>
        </w:rPr>
        <w:t>В зависимост от процесите на преработка, рециклираните материали много често отговарят на изискванията така, както и първоначалните материали, т.е. тяхната употреба в строителството не би следвало да бъде ограничена. Подобно на останалите материали, произведени от отпадъци, продуктите от оползотворяването на СО се използват главно в т.н. ниско строителство като: общ пълнител; пълнител при дренажни работи; като основа при изграждането на пътища, паркинги и гаражи и т.н.</w:t>
      </w:r>
    </w:p>
    <w:p w14:paraId="1F399B92" w14:textId="77777777" w:rsidR="00CB6D7F" w:rsidRPr="00DB5F43" w:rsidRDefault="00CB6D7F" w:rsidP="00CB6D7F">
      <w:pPr>
        <w:spacing w:after="120" w:line="240" w:lineRule="auto"/>
        <w:ind w:firstLine="708"/>
        <w:jc w:val="both"/>
        <w:rPr>
          <w:rFonts w:ascii="Times New Roman" w:hAnsi="Times New Roman"/>
          <w:sz w:val="24"/>
          <w:szCs w:val="24"/>
          <w:lang w:eastAsia="bg-BG"/>
        </w:rPr>
      </w:pPr>
      <w:r w:rsidRPr="00DB5F43">
        <w:rPr>
          <w:rFonts w:ascii="Times New Roman" w:hAnsi="Times New Roman"/>
          <w:sz w:val="24"/>
          <w:szCs w:val="24"/>
          <w:lang w:eastAsia="bg-BG"/>
        </w:rPr>
        <w:t xml:space="preserve">По отношение на използването  на продукти от  оползотворяване на СО за направата на бетон, до въвеждането на ЕН 1262, то бе сравнително ограничено и се свеждаше до частична замяна (от 20% до 30%) на  конвекционалните естествени материали с рециклирани СО. В БДС </w:t>
      </w:r>
      <w:r w:rsidRPr="00DB5F43">
        <w:rPr>
          <w:rFonts w:ascii="Times New Roman" w:hAnsi="Times New Roman"/>
          <w:sz w:val="24"/>
          <w:szCs w:val="24"/>
          <w:lang w:val="en-US" w:eastAsia="bg-BG"/>
        </w:rPr>
        <w:t>EN206</w:t>
      </w:r>
      <w:r w:rsidRPr="00DB5F43">
        <w:rPr>
          <w:rFonts w:ascii="Times New Roman" w:hAnsi="Times New Roman"/>
          <w:sz w:val="24"/>
          <w:szCs w:val="24"/>
          <w:lang w:eastAsia="bg-BG"/>
        </w:rPr>
        <w:t xml:space="preserve"> за заводски производствени бетони, продуктите от оползотворяване на СО са разглеждани съвместно с останалите видове добавъчен материал със специфична плътност над 2000 кг/куб.м.</w:t>
      </w:r>
    </w:p>
    <w:p w14:paraId="0011F98C" w14:textId="77777777" w:rsidR="00CB6D7F" w:rsidRPr="00DB5F43" w:rsidRDefault="00CB6D7F" w:rsidP="00CB6D7F">
      <w:pPr>
        <w:spacing w:after="120" w:line="240" w:lineRule="auto"/>
        <w:ind w:firstLine="708"/>
        <w:jc w:val="both"/>
        <w:rPr>
          <w:rFonts w:ascii="Times New Roman" w:hAnsi="Times New Roman"/>
          <w:sz w:val="24"/>
          <w:szCs w:val="24"/>
          <w:lang w:eastAsia="bg-BG"/>
        </w:rPr>
      </w:pPr>
      <w:r w:rsidRPr="00DB5F43">
        <w:rPr>
          <w:rFonts w:ascii="Times New Roman" w:hAnsi="Times New Roman"/>
          <w:sz w:val="24"/>
          <w:szCs w:val="24"/>
          <w:lang w:eastAsia="bg-BG"/>
        </w:rPr>
        <w:t xml:space="preserve">В повечето случаи продуктите от оползотворяване на СО се използват за по-ниско отговорни цели-като </w:t>
      </w:r>
      <w:bookmarkStart w:id="14" w:name="_Hlk182735763"/>
      <w:r w:rsidRPr="00DB5F43">
        <w:rPr>
          <w:rFonts w:ascii="Times New Roman" w:hAnsi="Times New Roman"/>
          <w:sz w:val="24"/>
          <w:szCs w:val="24"/>
          <w:lang w:eastAsia="bg-BG"/>
        </w:rPr>
        <w:t>пътно легло и долен основен пласт, почвена стабилизация, противошумни  прегради, легло и засипка на кабели, легло и обратна засипка на тръбопроводи, дренажен материал, временни пътища, настилки при складови площи и спортни съоръжения, велосипедни и пешеходни алеи</w:t>
      </w:r>
      <w:bookmarkEnd w:id="14"/>
      <w:r w:rsidRPr="00DB5F43">
        <w:rPr>
          <w:rFonts w:ascii="Times New Roman" w:hAnsi="Times New Roman"/>
          <w:sz w:val="24"/>
          <w:szCs w:val="24"/>
          <w:lang w:eastAsia="bg-BG"/>
        </w:rPr>
        <w:t xml:space="preserve"> и др.</w:t>
      </w:r>
    </w:p>
    <w:p w14:paraId="4C9F2A9A" w14:textId="77777777" w:rsidR="00CB6D7F" w:rsidRPr="00DB5F43" w:rsidRDefault="00CB6D7F" w:rsidP="00CB6D7F">
      <w:pPr>
        <w:spacing w:line="240" w:lineRule="auto"/>
        <w:jc w:val="both"/>
        <w:rPr>
          <w:rFonts w:ascii="Times New Roman" w:hAnsi="Times New Roman"/>
          <w:b/>
          <w:i/>
          <w:sz w:val="24"/>
          <w:szCs w:val="24"/>
          <w:lang w:eastAsia="bg-BG"/>
        </w:rPr>
      </w:pPr>
      <w:r w:rsidRPr="00DB5F43">
        <w:rPr>
          <w:rFonts w:ascii="Times New Roman" w:hAnsi="Times New Roman"/>
          <w:b/>
          <w:i/>
          <w:sz w:val="24"/>
          <w:szCs w:val="24"/>
          <w:lang w:eastAsia="bg-BG"/>
        </w:rPr>
        <w:t>Асфалтобетон ( код 17 03 02)</w:t>
      </w:r>
    </w:p>
    <w:p w14:paraId="11323F60" w14:textId="77777777" w:rsidR="00CB6D7F" w:rsidRPr="00DB5F43" w:rsidRDefault="00CB6D7F" w:rsidP="00CB6D7F">
      <w:pPr>
        <w:spacing w:after="120" w:line="240" w:lineRule="auto"/>
        <w:ind w:firstLine="708"/>
        <w:jc w:val="both"/>
        <w:rPr>
          <w:rFonts w:ascii="Times New Roman" w:hAnsi="Times New Roman"/>
          <w:sz w:val="24"/>
          <w:szCs w:val="24"/>
          <w:lang w:eastAsia="bg-BG"/>
        </w:rPr>
      </w:pPr>
      <w:r w:rsidRPr="00DB5F43">
        <w:rPr>
          <w:rFonts w:ascii="Times New Roman" w:hAnsi="Times New Roman"/>
          <w:sz w:val="24"/>
          <w:szCs w:val="24"/>
          <w:lang w:eastAsia="bg-BG"/>
        </w:rPr>
        <w:t xml:space="preserve">Асфалтобетонните отпадъци се генерират главно при пътно строителни, ремонтни, рехабилитационни и експлоатационни дейности, както и при ремонта на и реконструкцията на улици, паркинги, складови площи и други подобни.  </w:t>
      </w:r>
    </w:p>
    <w:p w14:paraId="4FB5F66E" w14:textId="77777777" w:rsidR="00CB6D7F" w:rsidRPr="00DB5F43" w:rsidRDefault="00CB6D7F" w:rsidP="00CB6D7F">
      <w:pPr>
        <w:spacing w:after="120" w:line="240" w:lineRule="auto"/>
        <w:ind w:firstLine="708"/>
        <w:jc w:val="both"/>
        <w:rPr>
          <w:rFonts w:ascii="Times New Roman" w:hAnsi="Times New Roman"/>
          <w:sz w:val="24"/>
          <w:szCs w:val="24"/>
          <w:lang w:eastAsia="bg-BG"/>
        </w:rPr>
      </w:pPr>
      <w:r w:rsidRPr="00DB5F43">
        <w:rPr>
          <w:rFonts w:ascii="Times New Roman" w:hAnsi="Times New Roman"/>
          <w:sz w:val="24"/>
          <w:szCs w:val="24"/>
          <w:lang w:eastAsia="bg-BG"/>
        </w:rPr>
        <w:lastRenderedPageBreak/>
        <w:t>Асфалтобетонът е материал, състоящ се от добавъчни материали(трошен камък и пясък) и битумно свързващо вещество с малки количества минерални добавки. Това е материал с много висок потенциал за рециклиране и повторна употреба.</w:t>
      </w:r>
    </w:p>
    <w:p w14:paraId="12BBA86A" w14:textId="77777777" w:rsidR="00CB6D7F" w:rsidRPr="00DB5F43" w:rsidRDefault="00CB6D7F" w:rsidP="00CB6D7F">
      <w:pPr>
        <w:spacing w:after="120" w:line="240" w:lineRule="auto"/>
        <w:ind w:firstLine="708"/>
        <w:jc w:val="both"/>
        <w:rPr>
          <w:rFonts w:ascii="Times New Roman" w:hAnsi="Times New Roman"/>
          <w:sz w:val="24"/>
          <w:szCs w:val="24"/>
          <w:lang w:eastAsia="bg-BG"/>
        </w:rPr>
      </w:pPr>
      <w:r w:rsidRPr="00DB5F43">
        <w:rPr>
          <w:rFonts w:ascii="Times New Roman" w:hAnsi="Times New Roman"/>
          <w:sz w:val="24"/>
          <w:szCs w:val="24"/>
          <w:lang w:eastAsia="bg-BG"/>
        </w:rPr>
        <w:t>В българската строителна практика фрезованият асфалт се използва повторно, предимно като настилка за временни и обслужващи пътища, както и за дрениращи слоеве на паркинги, складови площи и др.</w:t>
      </w:r>
    </w:p>
    <w:p w14:paraId="4438A4CD" w14:textId="77777777" w:rsidR="00CB6D7F" w:rsidRPr="00DB5F43" w:rsidRDefault="00CB6D7F" w:rsidP="00CB6D7F">
      <w:pPr>
        <w:spacing w:line="240" w:lineRule="auto"/>
        <w:jc w:val="both"/>
        <w:rPr>
          <w:rFonts w:ascii="Times New Roman" w:hAnsi="Times New Roman"/>
          <w:b/>
          <w:i/>
          <w:sz w:val="24"/>
          <w:szCs w:val="24"/>
          <w:lang w:eastAsia="bg-BG"/>
        </w:rPr>
      </w:pPr>
      <w:r w:rsidRPr="00DB5F43">
        <w:rPr>
          <w:rFonts w:ascii="Times New Roman" w:hAnsi="Times New Roman"/>
          <w:b/>
          <w:i/>
          <w:sz w:val="24"/>
          <w:szCs w:val="24"/>
          <w:lang w:eastAsia="bg-BG"/>
        </w:rPr>
        <w:t>Скални материали  код  17 05 08</w:t>
      </w:r>
    </w:p>
    <w:p w14:paraId="4C173273" w14:textId="77777777" w:rsidR="00CB6D7F" w:rsidRPr="00DB5F43" w:rsidRDefault="00CB6D7F" w:rsidP="00CB6D7F">
      <w:pPr>
        <w:spacing w:after="120" w:line="240" w:lineRule="auto"/>
        <w:ind w:firstLine="708"/>
        <w:jc w:val="both"/>
        <w:rPr>
          <w:rFonts w:ascii="Times New Roman" w:hAnsi="Times New Roman"/>
          <w:sz w:val="24"/>
          <w:szCs w:val="24"/>
          <w:lang w:eastAsia="bg-BG"/>
        </w:rPr>
      </w:pPr>
      <w:r w:rsidRPr="00DB5F43">
        <w:rPr>
          <w:rFonts w:ascii="Times New Roman" w:hAnsi="Times New Roman"/>
          <w:sz w:val="24"/>
          <w:szCs w:val="24"/>
          <w:lang w:eastAsia="bg-BG"/>
        </w:rPr>
        <w:t>Основен източник на този вид СО са пътното и железопътното строителство, както и процесите по строителството и рехабилитацията на техническата инфраструктура          (фракциониран несвързан материал за насипи, железопътен баласт, подосновни и основни пластове в пътно строене, дренажни пластове, обратен насип).</w:t>
      </w:r>
    </w:p>
    <w:p w14:paraId="30F747C9" w14:textId="77777777" w:rsidR="00CB6D7F" w:rsidRPr="00DB5F43" w:rsidRDefault="00CB6D7F" w:rsidP="00CB6D7F">
      <w:pPr>
        <w:spacing w:after="120" w:line="240" w:lineRule="auto"/>
        <w:ind w:firstLine="708"/>
        <w:jc w:val="both"/>
        <w:rPr>
          <w:rFonts w:ascii="Times New Roman" w:hAnsi="Times New Roman"/>
          <w:sz w:val="24"/>
          <w:szCs w:val="24"/>
          <w:lang w:eastAsia="bg-BG"/>
        </w:rPr>
      </w:pPr>
      <w:r w:rsidRPr="00DB5F43">
        <w:rPr>
          <w:rFonts w:ascii="Times New Roman" w:hAnsi="Times New Roman"/>
          <w:sz w:val="24"/>
          <w:szCs w:val="24"/>
          <w:lang w:eastAsia="bg-BG"/>
        </w:rPr>
        <w:t xml:space="preserve"> Рециклирането на този вид СО се осъществява само с пресяване и евентуално допълнително с натрошаване, като позволява висок процент на рециклируемост и оползотворяване за същите или подобни цели.</w:t>
      </w:r>
    </w:p>
    <w:p w14:paraId="1989B3FA" w14:textId="77777777" w:rsidR="00CB6D7F" w:rsidRPr="00DB5F43" w:rsidRDefault="00CB6D7F" w:rsidP="00CB6D7F">
      <w:pPr>
        <w:spacing w:after="120" w:line="240" w:lineRule="auto"/>
        <w:ind w:firstLine="708"/>
        <w:jc w:val="both"/>
        <w:rPr>
          <w:rFonts w:ascii="Times New Roman" w:hAnsi="Times New Roman"/>
          <w:sz w:val="24"/>
          <w:szCs w:val="24"/>
          <w:lang w:eastAsia="bg-BG"/>
        </w:rPr>
      </w:pPr>
      <w:r w:rsidRPr="00DB5F43">
        <w:rPr>
          <w:rFonts w:ascii="Times New Roman" w:hAnsi="Times New Roman"/>
          <w:sz w:val="24"/>
          <w:szCs w:val="24"/>
          <w:lang w:eastAsia="bg-BG"/>
        </w:rPr>
        <w:t>Когато скалните материали са резултат от процесите на ремонт и разрушаване на сградите, те също могат да се натрошават и да се използват като фракционен материал.</w:t>
      </w:r>
    </w:p>
    <w:p w14:paraId="52CA3C03" w14:textId="77777777" w:rsidR="00CB6D7F" w:rsidRPr="00DB5F43" w:rsidRDefault="00CB6D7F" w:rsidP="00CB6D7F">
      <w:pPr>
        <w:spacing w:after="120" w:line="240" w:lineRule="auto"/>
        <w:jc w:val="both"/>
        <w:rPr>
          <w:rFonts w:ascii="Times New Roman" w:hAnsi="Times New Roman"/>
          <w:b/>
          <w:bCs/>
          <w:i/>
          <w:iCs/>
          <w:sz w:val="24"/>
          <w:szCs w:val="24"/>
        </w:rPr>
      </w:pPr>
      <w:r w:rsidRPr="00DB5F43">
        <w:rPr>
          <w:rFonts w:ascii="Times New Roman" w:hAnsi="Times New Roman"/>
          <w:b/>
          <w:bCs/>
          <w:i/>
          <w:iCs/>
          <w:sz w:val="24"/>
          <w:szCs w:val="24"/>
          <w:lang w:eastAsia="bg-BG"/>
        </w:rPr>
        <w:t>Отпадъци с кодове 17 01 03, 17 01 07 и 17 09 04</w:t>
      </w:r>
      <w:r w:rsidRPr="00DB5F43">
        <w:rPr>
          <w:rFonts w:ascii="Times New Roman" w:hAnsi="Times New Roman"/>
          <w:sz w:val="24"/>
          <w:szCs w:val="24"/>
          <w:lang w:eastAsia="bg-BG"/>
        </w:rPr>
        <w:t xml:space="preserve"> се подлагат първо на  сортиране - ръчно или с помощта на техника-багер със щипка, след което от тях в зависимост от настройката на скалпиращата решетка също може  се произведе на изход рециклиран материал фракция: 0-63 мм.</w:t>
      </w:r>
    </w:p>
    <w:p w14:paraId="336D0FCA" w14:textId="77777777" w:rsidR="00CB6D7F" w:rsidRPr="00DB5F43" w:rsidRDefault="00CB6D7F" w:rsidP="00CB6D7F">
      <w:pPr>
        <w:spacing w:after="120" w:line="240" w:lineRule="auto"/>
        <w:jc w:val="both"/>
        <w:rPr>
          <w:rFonts w:ascii="Times New Roman" w:hAnsi="Times New Roman"/>
          <w:b/>
          <w:i/>
          <w:sz w:val="24"/>
          <w:szCs w:val="24"/>
          <w:u w:val="single"/>
          <w:lang w:eastAsia="bg-BG"/>
        </w:rPr>
      </w:pPr>
      <w:r w:rsidRPr="00DB5F43">
        <w:rPr>
          <w:rFonts w:ascii="Times New Roman" w:hAnsi="Times New Roman"/>
          <w:sz w:val="24"/>
          <w:szCs w:val="24"/>
          <w:lang w:eastAsia="bg-BG"/>
        </w:rPr>
        <w:t xml:space="preserve">Получените фракции могат да  бъдат  окачествени и използвани от дружеството ни или от други юридически лица като рециклиран материал за пътно легло и долен основен пласт. </w:t>
      </w:r>
    </w:p>
    <w:p w14:paraId="7A0383E8" w14:textId="77777777" w:rsidR="00CB6D7F" w:rsidRPr="00DB5F43" w:rsidRDefault="00CB6D7F" w:rsidP="00CB6D7F">
      <w:pPr>
        <w:spacing w:line="240" w:lineRule="auto"/>
        <w:jc w:val="both"/>
        <w:rPr>
          <w:rFonts w:ascii="Times New Roman" w:hAnsi="Times New Roman"/>
          <w:b/>
          <w:i/>
          <w:sz w:val="24"/>
          <w:szCs w:val="24"/>
          <w:u w:val="single"/>
          <w:lang w:eastAsia="bg-BG"/>
        </w:rPr>
      </w:pPr>
      <w:r w:rsidRPr="00DB5F43">
        <w:rPr>
          <w:rFonts w:ascii="Times New Roman" w:hAnsi="Times New Roman"/>
          <w:b/>
          <w:i/>
          <w:sz w:val="24"/>
          <w:szCs w:val="24"/>
          <w:u w:val="single"/>
          <w:lang w:eastAsia="bg-BG"/>
        </w:rPr>
        <w:t>17 05 04-почва и камъни, различни от упоменатите в 17 05 03 и</w:t>
      </w:r>
      <w:r w:rsidRPr="00DB5F43">
        <w:rPr>
          <w:rFonts w:ascii="Times New Roman" w:hAnsi="Times New Roman"/>
          <w:sz w:val="24"/>
          <w:szCs w:val="24"/>
          <w:u w:val="single"/>
          <w:lang w:eastAsia="bg-BG"/>
        </w:rPr>
        <w:t xml:space="preserve"> </w:t>
      </w:r>
      <w:r w:rsidRPr="00DB5F43">
        <w:rPr>
          <w:rFonts w:ascii="Times New Roman" w:hAnsi="Times New Roman"/>
          <w:b/>
          <w:i/>
          <w:sz w:val="24"/>
          <w:szCs w:val="24"/>
          <w:u w:val="single"/>
          <w:lang w:eastAsia="bg-BG"/>
        </w:rPr>
        <w:t>17 05 06- Драгажна маса, различна от упоменатата в 17 05 05</w:t>
      </w:r>
    </w:p>
    <w:p w14:paraId="73E85F14" w14:textId="77777777" w:rsidR="00CB6D7F" w:rsidRPr="00DB5F43" w:rsidRDefault="00CB6D7F" w:rsidP="00CB6D7F">
      <w:pPr>
        <w:spacing w:after="120" w:line="240" w:lineRule="auto"/>
        <w:ind w:firstLine="708"/>
        <w:jc w:val="both"/>
        <w:rPr>
          <w:rFonts w:ascii="Times New Roman" w:hAnsi="Times New Roman"/>
          <w:sz w:val="24"/>
          <w:szCs w:val="24"/>
          <w:lang w:eastAsia="bg-BG"/>
        </w:rPr>
      </w:pPr>
      <w:r w:rsidRPr="00DB5F43">
        <w:rPr>
          <w:rFonts w:ascii="Times New Roman" w:hAnsi="Times New Roman"/>
          <w:sz w:val="24"/>
          <w:szCs w:val="24"/>
        </w:rPr>
        <w:t xml:space="preserve">Дейностите ще се извършват с неопасни и инертни отпадъци-скална маса, почва, камъни, чакъл, пясък-под формата на  иззета драгажна маса при извършване на СМР/изкопни дейности;  почистване корита на реки, дъна на езера, реки и други водоеми от наноси/. Иззетата драгажна маса и почва и камъни  могат да бъдат рециклирани в случаите когато са извършени необходимите </w:t>
      </w:r>
      <w:r w:rsidRPr="00DB5F43">
        <w:rPr>
          <w:rFonts w:ascii="Times New Roman" w:hAnsi="Times New Roman"/>
          <w:sz w:val="24"/>
          <w:szCs w:val="24"/>
          <w:lang w:eastAsia="bg-BG"/>
        </w:rPr>
        <w:t>изпитвания</w:t>
      </w:r>
      <w:r w:rsidRPr="00DB5F43">
        <w:rPr>
          <w:rFonts w:ascii="Times New Roman" w:hAnsi="Times New Roman"/>
          <w:sz w:val="24"/>
          <w:szCs w:val="24"/>
          <w:shd w:val="clear" w:color="auto" w:fill="FEFEFE"/>
        </w:rPr>
        <w:t xml:space="preserve">  и  резултатите от изпитванията за инертност се документират с протоколи за изпитване, издадени от акредитирани лаборатории. </w:t>
      </w:r>
      <w:r w:rsidRPr="00DB5F43">
        <w:rPr>
          <w:rFonts w:ascii="Times New Roman" w:hAnsi="Times New Roman"/>
          <w:sz w:val="24"/>
          <w:szCs w:val="24"/>
          <w:lang w:eastAsia="bg-BG"/>
        </w:rPr>
        <w:t xml:space="preserve">Рециклирането ще се извършва чрез  мобилна </w:t>
      </w:r>
      <w:r w:rsidRPr="00DB5F43">
        <w:rPr>
          <w:rStyle w:val="tlid-translation"/>
          <w:rFonts w:ascii="Times New Roman" w:hAnsi="Times New Roman"/>
          <w:sz w:val="24"/>
          <w:szCs w:val="24"/>
        </w:rPr>
        <w:t>челюстна трошачка Powerscreen Metrotrak</w:t>
      </w:r>
      <w:r w:rsidRPr="00DB5F43">
        <w:rPr>
          <w:rFonts w:ascii="Times New Roman" w:hAnsi="Times New Roman"/>
          <w:sz w:val="24"/>
          <w:szCs w:val="24"/>
          <w:lang w:eastAsia="bg-BG"/>
        </w:rPr>
        <w:t>. Получените фракции могат да  бъдат  окачествени и използвани от дружеството ни или от други юридически лица като рециклиран материал за пътно легло и долен основен пласт, почвена стабилизация, легло и засипка на кабели, легло и обратна засипка на тръбопроводи, дренажен материал, временни пътища, настилки при складови площи и спортни съоръжения, велосипедни и пешеходни алеи.</w:t>
      </w:r>
    </w:p>
    <w:bookmarkEnd w:id="10"/>
    <w:p w14:paraId="34946F96" w14:textId="77777777" w:rsidR="00CB6D7F" w:rsidRPr="00DB5F43" w:rsidRDefault="00CB6D7F" w:rsidP="00CB6D7F">
      <w:pPr>
        <w:spacing w:after="120" w:line="240" w:lineRule="auto"/>
        <w:ind w:firstLine="708"/>
        <w:jc w:val="both"/>
        <w:rPr>
          <w:rFonts w:ascii="Times New Roman" w:eastAsia="Times New Roman" w:hAnsi="Times New Roman"/>
          <w:sz w:val="24"/>
          <w:szCs w:val="24"/>
        </w:rPr>
      </w:pPr>
      <w:r w:rsidRPr="00DB5F43">
        <w:rPr>
          <w:rFonts w:ascii="Times New Roman" w:eastAsia="Times New Roman" w:hAnsi="Times New Roman"/>
          <w:sz w:val="24"/>
          <w:szCs w:val="24"/>
        </w:rPr>
        <w:t xml:space="preserve">Участъците, на които се извършват дейности с опасни отпадъци, ще се оборудват и експлоатират съгласно </w:t>
      </w:r>
      <w:r w:rsidRPr="00DB5F43">
        <w:rPr>
          <w:rFonts w:ascii="Times New Roman" w:eastAsia="Times New Roman" w:hAnsi="Times New Roman"/>
          <w:sz w:val="24"/>
          <w:szCs w:val="24"/>
          <w:lang w:val="ru-RU"/>
        </w:rPr>
        <w:t xml:space="preserve">изискванията </w:t>
      </w:r>
      <w:r w:rsidRPr="00DB5F43">
        <w:rPr>
          <w:rFonts w:ascii="Times New Roman" w:eastAsia="Times New Roman" w:hAnsi="Times New Roman"/>
          <w:spacing w:val="5"/>
          <w:sz w:val="24"/>
          <w:szCs w:val="24"/>
        </w:rPr>
        <w:t xml:space="preserve">и условията, поставени в </w:t>
      </w:r>
      <w:r w:rsidRPr="00DB5F43">
        <w:rPr>
          <w:rFonts w:ascii="Times New Roman" w:hAnsi="Times New Roman"/>
          <w:sz w:val="24"/>
          <w:szCs w:val="24"/>
        </w:rPr>
        <w:t>НАРЕДБА № Н-4 от 2.06.2023 г. за условията и изискванията, на които трябва да отговарят площадките за съхраняване или третиране на отпадъци, за разполагане на съоръжения за третиране на отпадъци и за транспортиране на производствени и опасни отпадъци /</w:t>
      </w:r>
      <w:r w:rsidRPr="00DB5F43">
        <w:rPr>
          <w:rFonts w:ascii="Times New Roman" w:hAnsi="Times New Roman"/>
          <w:i/>
          <w:iCs/>
          <w:sz w:val="24"/>
          <w:szCs w:val="24"/>
        </w:rPr>
        <w:t xml:space="preserve">Издадена от министъра на околната среда и водите, oбн., ДВ, бр. 52 от 16.06.2023 </w:t>
      </w:r>
      <w:r w:rsidRPr="00DB5F43">
        <w:rPr>
          <w:rFonts w:ascii="Times New Roman" w:hAnsi="Times New Roman"/>
          <w:i/>
          <w:iCs/>
          <w:sz w:val="24"/>
          <w:szCs w:val="24"/>
        </w:rPr>
        <w:lastRenderedPageBreak/>
        <w:t>г./,</w:t>
      </w:r>
      <w:r w:rsidRPr="00DB5F43">
        <w:rPr>
          <w:rFonts w:ascii="Times New Roman" w:hAnsi="Times New Roman"/>
          <w:sz w:val="24"/>
          <w:szCs w:val="24"/>
        </w:rPr>
        <w:t xml:space="preserve"> както и в </w:t>
      </w:r>
      <w:r w:rsidRPr="00DB5F43">
        <w:rPr>
          <w:rFonts w:ascii="Times New Roman" w:eastAsia="Times New Roman" w:hAnsi="Times New Roman"/>
          <w:spacing w:val="5"/>
          <w:sz w:val="24"/>
          <w:szCs w:val="24"/>
        </w:rPr>
        <w:t>специализираните подзаконови нормативни актове, съответно за всеки специфичен отпадък.</w:t>
      </w:r>
    </w:p>
    <w:p w14:paraId="3D89A7EE" w14:textId="77777777" w:rsidR="00CB6D7F" w:rsidRPr="00DB5F43" w:rsidRDefault="00CB6D7F" w:rsidP="00CB6D7F">
      <w:pPr>
        <w:spacing w:after="0" w:line="240" w:lineRule="auto"/>
        <w:ind w:firstLine="708"/>
        <w:jc w:val="both"/>
        <w:rPr>
          <w:rFonts w:ascii="Times New Roman" w:hAnsi="Times New Roman"/>
          <w:sz w:val="24"/>
          <w:szCs w:val="24"/>
        </w:rPr>
      </w:pPr>
      <w:r w:rsidRPr="00DB5F43">
        <w:rPr>
          <w:rFonts w:ascii="Times New Roman" w:hAnsi="Times New Roman"/>
          <w:spacing w:val="2"/>
          <w:sz w:val="24"/>
          <w:szCs w:val="24"/>
        </w:rPr>
        <w:t xml:space="preserve">Всички отпадъци приети от физически или юридически лица, включително и  генерираните в резултат дейността на площадката, ще  се събират разделно и съхраняват по подходящ начин, съгласно техния произход, вид, състав и характерни свойства. </w:t>
      </w:r>
      <w:r w:rsidRPr="00DB5F43">
        <w:rPr>
          <w:rFonts w:ascii="Times New Roman" w:eastAsia="Times New Roman" w:hAnsi="Times New Roman"/>
          <w:sz w:val="24"/>
          <w:szCs w:val="24"/>
        </w:rPr>
        <w:t>За да се избегне струпване на големи количества  отпадъци на площадката,  ще се осигури ритмичното им предаване,</w:t>
      </w:r>
      <w:r w:rsidRPr="00DB5F43">
        <w:rPr>
          <w:rFonts w:ascii="Times New Roman" w:hAnsi="Times New Roman"/>
          <w:spacing w:val="2"/>
          <w:sz w:val="24"/>
          <w:szCs w:val="24"/>
        </w:rPr>
        <w:t xml:space="preserve"> съгласно изискванията на екологичното законодателство за извършване на крайни операции по оползотворяване/ обезвреждане на база на  писмено сключени договори с  лица, притежаващи Разрешителни и/или Регистрационни документи, издадени по реда на чл. 35 на </w:t>
      </w:r>
      <w:r w:rsidRPr="00DB5F43">
        <w:rPr>
          <w:rFonts w:ascii="Times New Roman" w:hAnsi="Times New Roman"/>
          <w:sz w:val="24"/>
          <w:szCs w:val="24"/>
        </w:rPr>
        <w:t>ЗУО.</w:t>
      </w:r>
    </w:p>
    <w:p w14:paraId="64FC3884" w14:textId="77777777" w:rsidR="00CB6D7F" w:rsidRPr="00DB5F43" w:rsidRDefault="00CB6D7F" w:rsidP="00CB6D7F">
      <w:pPr>
        <w:spacing w:after="120" w:line="240" w:lineRule="auto"/>
        <w:ind w:firstLine="708"/>
        <w:jc w:val="both"/>
        <w:rPr>
          <w:rFonts w:ascii="Times New Roman" w:hAnsi="Times New Roman"/>
          <w:sz w:val="24"/>
          <w:szCs w:val="24"/>
        </w:rPr>
      </w:pPr>
      <w:r w:rsidRPr="00DB5F43">
        <w:rPr>
          <w:rFonts w:ascii="Times New Roman" w:hAnsi="Times New Roman"/>
          <w:sz w:val="24"/>
          <w:szCs w:val="24"/>
        </w:rPr>
        <w:t xml:space="preserve">За изграждане на необходимата  инфраструктура, покриваща изискванията за упражняване на дейността на дружеството,  се предвижда СМР, свързани с полагане на твърда настилка; доставка и поставяне на преместваемо съоръжение-офис-контейнер и химическа тоалетна; доставка и монтиране на електронен кантар с капацитет 60 тона. </w:t>
      </w:r>
    </w:p>
    <w:p w14:paraId="3B10FEBD" w14:textId="77777777" w:rsidR="00CB6D7F" w:rsidRPr="00DB5F43" w:rsidRDefault="00CB6D7F" w:rsidP="00CB6D7F">
      <w:pPr>
        <w:spacing w:after="120" w:line="240" w:lineRule="auto"/>
        <w:ind w:firstLine="708"/>
        <w:jc w:val="both"/>
        <w:rPr>
          <w:rFonts w:ascii="Times New Roman" w:hAnsi="Times New Roman"/>
          <w:sz w:val="24"/>
          <w:szCs w:val="24"/>
        </w:rPr>
      </w:pPr>
      <w:r w:rsidRPr="00DB5F43">
        <w:rPr>
          <w:rFonts w:ascii="Times New Roman" w:hAnsi="Times New Roman"/>
          <w:sz w:val="24"/>
          <w:szCs w:val="24"/>
          <w:lang w:eastAsia="bg-BG"/>
        </w:rPr>
        <w:t xml:space="preserve">Предвидените СМР </w:t>
      </w:r>
      <w:r w:rsidRPr="00DB5F43">
        <w:rPr>
          <w:rFonts w:ascii="Times New Roman" w:hAnsi="Times New Roman"/>
          <w:sz w:val="24"/>
          <w:szCs w:val="24"/>
        </w:rPr>
        <w:t>ще се извърши от външни фирми. Всички строителни работи ще са съобразени със строителните нормативни документи, актуални спрямо нашата нормативна уредба.</w:t>
      </w:r>
    </w:p>
    <w:p w14:paraId="160969E3" w14:textId="77777777" w:rsidR="00CB6D7F" w:rsidRPr="00DB5F43" w:rsidRDefault="00CB6D7F" w:rsidP="00CB6D7F">
      <w:pPr>
        <w:spacing w:after="120" w:line="240" w:lineRule="auto"/>
        <w:ind w:firstLine="708"/>
        <w:jc w:val="both"/>
        <w:rPr>
          <w:rFonts w:ascii="Times New Roman" w:hAnsi="Times New Roman"/>
          <w:sz w:val="24"/>
          <w:szCs w:val="24"/>
          <w:lang w:eastAsia="bg-BG"/>
        </w:rPr>
      </w:pPr>
      <w:r w:rsidRPr="00DB5F43">
        <w:rPr>
          <w:rFonts w:ascii="Times New Roman" w:hAnsi="Times New Roman"/>
          <w:sz w:val="24"/>
          <w:szCs w:val="24"/>
          <w:lang w:eastAsia="bg-BG"/>
        </w:rPr>
        <w:t xml:space="preserve">Водата за технологични нужди-оросяване на площадката ще се осигурява от мобилна цистерна-водоноска, чрез сключване на договор с лицензиран оператор. </w:t>
      </w:r>
    </w:p>
    <w:p w14:paraId="022FD90C" w14:textId="77777777" w:rsidR="00CB6D7F" w:rsidRPr="00DB5F43" w:rsidRDefault="00CB6D7F" w:rsidP="00CB6D7F">
      <w:pPr>
        <w:pStyle w:val="a6"/>
        <w:spacing w:after="120"/>
        <w:ind w:firstLine="708"/>
        <w:rPr>
          <w:bCs/>
          <w:sz w:val="24"/>
          <w:szCs w:val="24"/>
        </w:rPr>
      </w:pPr>
      <w:r w:rsidRPr="00DB5F43">
        <w:rPr>
          <w:sz w:val="24"/>
          <w:szCs w:val="24"/>
        </w:rPr>
        <w:t xml:space="preserve">На обектите не се предвижда използването на производствени води. </w:t>
      </w:r>
      <w:r w:rsidRPr="00DB5F43">
        <w:rPr>
          <w:sz w:val="24"/>
          <w:szCs w:val="24"/>
          <w:lang w:eastAsia="bg-BG"/>
        </w:rPr>
        <w:t>За персонала е</w:t>
      </w:r>
      <w:r w:rsidRPr="00DB5F43">
        <w:rPr>
          <w:sz w:val="24"/>
          <w:szCs w:val="24"/>
        </w:rPr>
        <w:t xml:space="preserve"> предвидено   поставяне на преместваемо съоръжение тип-офис-</w:t>
      </w:r>
      <w:r w:rsidRPr="00DB5F43">
        <w:rPr>
          <w:sz w:val="24"/>
          <w:szCs w:val="24"/>
          <w:lang w:eastAsia="bg-BG"/>
        </w:rPr>
        <w:t xml:space="preserve">контейнер и химическа тоалетна. </w:t>
      </w:r>
    </w:p>
    <w:p w14:paraId="00A661F4" w14:textId="77777777" w:rsidR="00CB6D7F" w:rsidRPr="00DB5F43" w:rsidRDefault="00CB6D7F" w:rsidP="00CB6D7F">
      <w:pPr>
        <w:spacing w:after="120" w:line="240" w:lineRule="auto"/>
        <w:ind w:firstLine="708"/>
        <w:jc w:val="both"/>
        <w:rPr>
          <w:rFonts w:ascii="Times New Roman" w:hAnsi="Times New Roman"/>
          <w:sz w:val="24"/>
          <w:szCs w:val="24"/>
        </w:rPr>
      </w:pPr>
      <w:r w:rsidRPr="00DB5F43">
        <w:rPr>
          <w:rFonts w:ascii="Times New Roman" w:hAnsi="Times New Roman"/>
          <w:bCs/>
          <w:iCs/>
          <w:sz w:val="24"/>
          <w:szCs w:val="24"/>
        </w:rPr>
        <w:t xml:space="preserve">Дейностите по </w:t>
      </w:r>
      <w:r w:rsidRPr="00DB5F43">
        <w:rPr>
          <w:rFonts w:ascii="Times New Roman" w:hAnsi="Times New Roman"/>
          <w:sz w:val="24"/>
          <w:szCs w:val="24"/>
          <w:lang w:eastAsia="bg-BG"/>
        </w:rPr>
        <w:t xml:space="preserve">предварителна обработка и рециклиране на приеманите отпадъци </w:t>
      </w:r>
      <w:r w:rsidRPr="00DB5F43">
        <w:rPr>
          <w:rFonts w:ascii="Times New Roman" w:hAnsi="Times New Roman"/>
          <w:iCs/>
          <w:sz w:val="24"/>
          <w:szCs w:val="24"/>
        </w:rPr>
        <w:t>ще се</w:t>
      </w:r>
      <w:r w:rsidRPr="00DB5F43">
        <w:rPr>
          <w:rFonts w:ascii="Times New Roman" w:hAnsi="Times New Roman"/>
          <w:b/>
          <w:iCs/>
          <w:sz w:val="24"/>
          <w:szCs w:val="24"/>
        </w:rPr>
        <w:t xml:space="preserve"> </w:t>
      </w:r>
      <w:r w:rsidRPr="00DB5F43">
        <w:rPr>
          <w:rFonts w:ascii="Times New Roman" w:hAnsi="Times New Roman"/>
          <w:sz w:val="24"/>
          <w:szCs w:val="24"/>
        </w:rPr>
        <w:t xml:space="preserve"> извършват в специално обособени участъци с непропусклива повърхност-бетон, като</w:t>
      </w:r>
      <w:r w:rsidRPr="00DB5F43">
        <w:rPr>
          <w:rFonts w:ascii="Times New Roman" w:hAnsi="Times New Roman"/>
          <w:sz w:val="24"/>
          <w:szCs w:val="24"/>
          <w:lang w:eastAsia="bg-BG"/>
        </w:rPr>
        <w:t xml:space="preserve"> </w:t>
      </w:r>
      <w:r w:rsidRPr="00DB5F43">
        <w:rPr>
          <w:rFonts w:ascii="Times New Roman" w:hAnsi="Times New Roman"/>
          <w:sz w:val="24"/>
          <w:szCs w:val="24"/>
        </w:rPr>
        <w:t xml:space="preserve">не са свързани с използване на опасни вещества. </w:t>
      </w:r>
    </w:p>
    <w:p w14:paraId="0A0870CA" w14:textId="77777777" w:rsidR="00CB6D7F" w:rsidRPr="00DB5F43" w:rsidRDefault="00CB6D7F" w:rsidP="00CB6D7F">
      <w:pPr>
        <w:pStyle w:val="a6"/>
        <w:spacing w:after="120"/>
        <w:ind w:firstLine="708"/>
        <w:rPr>
          <w:sz w:val="24"/>
          <w:szCs w:val="24"/>
        </w:rPr>
      </w:pPr>
      <w:r w:rsidRPr="00DB5F43">
        <w:rPr>
          <w:sz w:val="24"/>
          <w:szCs w:val="24"/>
        </w:rPr>
        <w:t xml:space="preserve">Дейността включва </w:t>
      </w:r>
      <w:r w:rsidRPr="00DB5F43">
        <w:rPr>
          <w:sz w:val="24"/>
          <w:szCs w:val="24"/>
          <w:lang w:eastAsia="bg-BG"/>
        </w:rPr>
        <w:t xml:space="preserve">операции по механично третиране и </w:t>
      </w:r>
      <w:r w:rsidRPr="00DB5F43">
        <w:rPr>
          <w:sz w:val="24"/>
          <w:szCs w:val="24"/>
        </w:rPr>
        <w:t xml:space="preserve">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При наличие на  отпадъци съдържащи опасни вещества и/или замърсени с опасни вещества за съхранението им ще се осигури закрито помещение - фургон с непропусклив под. </w:t>
      </w:r>
    </w:p>
    <w:p w14:paraId="00DBA0C4" w14:textId="77777777" w:rsidR="00CB6D7F" w:rsidRPr="00DB5F43" w:rsidRDefault="00CB6D7F" w:rsidP="00CB6D7F">
      <w:pPr>
        <w:pStyle w:val="a6"/>
        <w:spacing w:after="120"/>
        <w:ind w:firstLine="708"/>
        <w:rPr>
          <w:sz w:val="24"/>
          <w:szCs w:val="24"/>
          <w:lang w:eastAsia="bg-BG"/>
        </w:rPr>
      </w:pPr>
      <w:r w:rsidRPr="00DB5F43">
        <w:rPr>
          <w:rFonts w:eastAsia="Calibri"/>
          <w:sz w:val="24"/>
          <w:szCs w:val="24"/>
        </w:rPr>
        <w:t xml:space="preserve">Няма да се  извършват дейности с отпадъци на открито, в следствие на което </w:t>
      </w:r>
      <w:r w:rsidRPr="00DB5F43">
        <w:rPr>
          <w:sz w:val="24"/>
          <w:szCs w:val="24"/>
          <w:lang w:eastAsia="bg-BG"/>
        </w:rPr>
        <w:t xml:space="preserve"> не се очаква контакт на дъждовните води със  замърсени отпадъци или  опасни вещества.</w:t>
      </w:r>
      <w:r w:rsidRPr="00DB5F43">
        <w:rPr>
          <w:sz w:val="24"/>
          <w:szCs w:val="24"/>
        </w:rPr>
        <w:t xml:space="preserve"> </w:t>
      </w:r>
    </w:p>
    <w:p w14:paraId="04B32613" w14:textId="77777777" w:rsidR="00CB6D7F" w:rsidRPr="00DB5F43" w:rsidRDefault="00CB6D7F" w:rsidP="00CB6D7F">
      <w:pPr>
        <w:pStyle w:val="a6"/>
        <w:spacing w:after="120"/>
        <w:ind w:firstLine="708"/>
        <w:rPr>
          <w:rFonts w:eastAsia="Calibri"/>
          <w:sz w:val="24"/>
          <w:szCs w:val="24"/>
        </w:rPr>
      </w:pPr>
      <w:r w:rsidRPr="00DB5F43">
        <w:rPr>
          <w:noProof/>
          <w:sz w:val="24"/>
          <w:szCs w:val="24"/>
        </w:rPr>
        <w:t>Отводняването на дъждовните водни количества от бетонираните площи на площадката ще се осъшествява постредством събирателни-отводнителни канали. За пречистване на дъждовните водни количества се предвижда и каломаслоуловител.</w:t>
      </w:r>
      <w:r w:rsidRPr="00DB5F43">
        <w:rPr>
          <w:sz w:val="24"/>
          <w:szCs w:val="24"/>
        </w:rPr>
        <w:t xml:space="preserve"> Пречистените води </w:t>
      </w:r>
      <w:r w:rsidRPr="00DB5F43">
        <w:rPr>
          <w:rFonts w:eastAsia="Calibri"/>
          <w:sz w:val="24"/>
          <w:szCs w:val="24"/>
        </w:rPr>
        <w:t>се оттичат във водоплътен резервоар-басейн за оборотни води.</w:t>
      </w:r>
    </w:p>
    <w:p w14:paraId="67C86CA4" w14:textId="77777777" w:rsidR="00CB6D7F" w:rsidRPr="00DB5F43" w:rsidRDefault="00CB6D7F" w:rsidP="00CB6D7F">
      <w:pPr>
        <w:spacing w:after="120" w:line="240" w:lineRule="auto"/>
        <w:ind w:firstLine="708"/>
        <w:jc w:val="both"/>
        <w:rPr>
          <w:rFonts w:ascii="Times New Roman" w:hAnsi="Times New Roman"/>
          <w:sz w:val="24"/>
          <w:szCs w:val="24"/>
        </w:rPr>
      </w:pPr>
      <w:r w:rsidRPr="00DB5F43">
        <w:rPr>
          <w:rFonts w:ascii="Times New Roman" w:hAnsi="Times New Roman"/>
          <w:sz w:val="24"/>
          <w:szCs w:val="24"/>
        </w:rPr>
        <w:t>Електрозахранването ще се осъществява, чрез съществуваща електропреносна мрежа. Достъпът към обекта няма да се промени и ще се извършва  от съществуващия вход, като няма необходимост от изграждане на нови пътища.</w:t>
      </w:r>
    </w:p>
    <w:p w14:paraId="073FCEE7" w14:textId="77777777" w:rsidR="00DE1FAE" w:rsidRPr="00DB5F43" w:rsidRDefault="00DE1FAE" w:rsidP="004F3F48">
      <w:pPr>
        <w:shd w:val="clear" w:color="auto" w:fill="FFFFFF" w:themeFill="background1"/>
        <w:spacing w:line="240" w:lineRule="auto"/>
        <w:jc w:val="both"/>
        <w:rPr>
          <w:rFonts w:ascii="Times New Roman" w:hAnsi="Times New Roman"/>
          <w:b/>
          <w:sz w:val="24"/>
          <w:szCs w:val="24"/>
        </w:rPr>
      </w:pPr>
      <w:r w:rsidRPr="00DB5F43">
        <w:rPr>
          <w:rFonts w:ascii="Times New Roman" w:hAnsi="Times New Roman"/>
          <w:b/>
          <w:sz w:val="24"/>
          <w:szCs w:val="24"/>
        </w:rPr>
        <w:t>б) взаимовръзка и кумулиране с други съществуващи и/или одобрени инвестиционни предложения;</w:t>
      </w:r>
    </w:p>
    <w:p w14:paraId="0EB09664" w14:textId="77777777" w:rsidR="00CB6D7F" w:rsidRPr="00DB5F43" w:rsidRDefault="00CB6D7F" w:rsidP="00CB6D7F">
      <w:pPr>
        <w:pStyle w:val="a6"/>
        <w:spacing w:after="120"/>
        <w:ind w:firstLine="708"/>
        <w:rPr>
          <w:sz w:val="24"/>
          <w:szCs w:val="24"/>
          <w:lang w:eastAsia="bg-BG"/>
        </w:rPr>
      </w:pPr>
      <w:r w:rsidRPr="00DB5F43">
        <w:rPr>
          <w:sz w:val="24"/>
          <w:szCs w:val="24"/>
        </w:rPr>
        <w:t>ИП не влиза в противоречие, недопустимост и пряко въздействие с други одобрени и в сила устройствени планове, обекти и дейности.</w:t>
      </w:r>
      <w:r w:rsidRPr="00DB5F43">
        <w:rPr>
          <w:sz w:val="24"/>
          <w:szCs w:val="24"/>
          <w:lang w:eastAsia="bg-BG"/>
        </w:rPr>
        <w:t xml:space="preserve"> Поземленият имот, в който ще се реализира инвестиционното предложение е разположен в Урбанизирана територия.</w:t>
      </w:r>
    </w:p>
    <w:p w14:paraId="27862C75" w14:textId="77777777" w:rsidR="00CB6D7F" w:rsidRPr="00DB5F43" w:rsidRDefault="00CB6D7F" w:rsidP="00CB6D7F">
      <w:pPr>
        <w:pStyle w:val="a6"/>
        <w:spacing w:after="120"/>
        <w:ind w:firstLine="708"/>
        <w:rPr>
          <w:sz w:val="24"/>
          <w:szCs w:val="24"/>
        </w:rPr>
      </w:pPr>
      <w:r w:rsidRPr="00DB5F43">
        <w:rPr>
          <w:sz w:val="24"/>
          <w:szCs w:val="24"/>
          <w:lang w:eastAsia="bg-BG"/>
        </w:rPr>
        <w:lastRenderedPageBreak/>
        <w:t xml:space="preserve">Със Заповед </w:t>
      </w:r>
      <w:r w:rsidRPr="00DB5F43">
        <w:rPr>
          <w:sz w:val="24"/>
          <w:szCs w:val="24"/>
        </w:rPr>
        <w:t xml:space="preserve">№ ОА-78/22.01.2007г. е одобрен Проект за изменение Плана за регулация и застрояване  на УПИ - Управление на Строителни войски за ПИ 231 по плана на Южна индустриална зона </w:t>
      </w:r>
      <w:r w:rsidRPr="00DB5F43">
        <w:rPr>
          <w:sz w:val="24"/>
          <w:szCs w:val="24"/>
          <w:lang w:val="en-US"/>
        </w:rPr>
        <w:t>V, VI</w:t>
      </w:r>
      <w:r w:rsidRPr="00DB5F43">
        <w:rPr>
          <w:sz w:val="24"/>
          <w:szCs w:val="24"/>
        </w:rPr>
        <w:t xml:space="preserve">-част, в която попада и </w:t>
      </w:r>
      <w:r w:rsidRPr="00DB5F43">
        <w:rPr>
          <w:sz w:val="24"/>
          <w:szCs w:val="24"/>
          <w:lang w:eastAsia="bg-BG"/>
        </w:rPr>
        <w:t xml:space="preserve">УПИ </w:t>
      </w:r>
      <w:r w:rsidRPr="00DB5F43">
        <w:rPr>
          <w:sz w:val="24"/>
          <w:szCs w:val="24"/>
          <w:lang w:val="en-US" w:eastAsia="bg-BG"/>
        </w:rPr>
        <w:t>III</w:t>
      </w:r>
      <w:r w:rsidRPr="00DB5F43">
        <w:rPr>
          <w:sz w:val="24"/>
          <w:szCs w:val="24"/>
          <w:lang w:eastAsia="bg-BG"/>
        </w:rPr>
        <w:t>-</w:t>
      </w:r>
      <w:r w:rsidRPr="00DB5F43">
        <w:rPr>
          <w:sz w:val="24"/>
          <w:szCs w:val="24"/>
          <w:lang w:val="en-US" w:eastAsia="bg-BG"/>
        </w:rPr>
        <w:t xml:space="preserve">231 </w:t>
      </w:r>
      <w:r w:rsidRPr="00DB5F43">
        <w:rPr>
          <w:sz w:val="24"/>
          <w:szCs w:val="24"/>
          <w:lang w:eastAsia="bg-BG"/>
        </w:rPr>
        <w:t>– обществени, производствени и складови дейности.</w:t>
      </w:r>
    </w:p>
    <w:p w14:paraId="61644BD5" w14:textId="77777777" w:rsidR="00CB6D7F" w:rsidRPr="00DB5F43" w:rsidRDefault="00CB6D7F" w:rsidP="00CB6D7F">
      <w:pPr>
        <w:pStyle w:val="a6"/>
        <w:spacing w:after="120"/>
        <w:ind w:firstLine="708"/>
        <w:rPr>
          <w:sz w:val="24"/>
          <w:szCs w:val="24"/>
          <w:lang w:eastAsia="bg-BG"/>
        </w:rPr>
      </w:pPr>
      <w:r w:rsidRPr="00DB5F43">
        <w:rPr>
          <w:sz w:val="24"/>
          <w:szCs w:val="24"/>
        </w:rPr>
        <w:t>За последващата експлоатация на ИП е необходимо дружеството да подаде до Директора на РИОСВ – Пловдив - Заявление за и</w:t>
      </w:r>
      <w:r w:rsidRPr="00DB5F43">
        <w:rPr>
          <w:bCs/>
          <w:iCs/>
          <w:sz w:val="24"/>
          <w:szCs w:val="24"/>
        </w:rPr>
        <w:t xml:space="preserve">зменение и допълнение - добавяне на нова площадка към  </w:t>
      </w:r>
      <w:r w:rsidRPr="00DB5F43">
        <w:rPr>
          <w:sz w:val="24"/>
          <w:szCs w:val="24"/>
        </w:rPr>
        <w:t>Разрешително</w:t>
      </w:r>
      <w:r w:rsidRPr="00DB5F43">
        <w:rPr>
          <w:bCs/>
          <w:iCs/>
          <w:sz w:val="24"/>
          <w:szCs w:val="24"/>
        </w:rPr>
        <w:t xml:space="preserve"> за дейности с отпадъци</w:t>
      </w:r>
      <w:r w:rsidRPr="00DB5F43">
        <w:rPr>
          <w:sz w:val="24"/>
          <w:szCs w:val="24"/>
        </w:rPr>
        <w:t xml:space="preserve"> № </w:t>
      </w:r>
      <w:r w:rsidRPr="00DB5F43">
        <w:rPr>
          <w:bCs/>
          <w:sz w:val="24"/>
          <w:szCs w:val="24"/>
        </w:rPr>
        <w:t>09-ДО-1199-00 от 22.04.2025г.</w:t>
      </w:r>
    </w:p>
    <w:p w14:paraId="5FBE2795" w14:textId="77777777" w:rsidR="00CB6D7F" w:rsidRPr="00DB5F43" w:rsidRDefault="00CB6D7F" w:rsidP="00CB6D7F">
      <w:pPr>
        <w:tabs>
          <w:tab w:val="left" w:pos="5850"/>
        </w:tabs>
        <w:suppressAutoHyphens/>
        <w:overflowPunct w:val="0"/>
        <w:autoSpaceDE w:val="0"/>
        <w:spacing w:before="55" w:after="0" w:line="240" w:lineRule="auto"/>
        <w:ind w:right="-3" w:firstLine="709"/>
        <w:jc w:val="both"/>
        <w:textAlignment w:val="baseline"/>
        <w:rPr>
          <w:rFonts w:ascii="Times New Roman" w:hAnsi="Times New Roman"/>
          <w:sz w:val="24"/>
          <w:szCs w:val="24"/>
        </w:rPr>
      </w:pPr>
      <w:r w:rsidRPr="00DB5F43">
        <w:rPr>
          <w:rFonts w:ascii="Times New Roman" w:hAnsi="Times New Roman"/>
          <w:sz w:val="24"/>
          <w:szCs w:val="24"/>
        </w:rPr>
        <w:t>Други дейности не са необходими.</w:t>
      </w:r>
    </w:p>
    <w:p w14:paraId="793D90E9" w14:textId="77777777" w:rsidR="00CB6D7F" w:rsidRPr="00DB5F43" w:rsidRDefault="00CB6D7F" w:rsidP="00CB6D7F">
      <w:pPr>
        <w:tabs>
          <w:tab w:val="left" w:pos="5850"/>
        </w:tabs>
        <w:suppressAutoHyphens/>
        <w:overflowPunct w:val="0"/>
        <w:autoSpaceDE w:val="0"/>
        <w:spacing w:before="55" w:after="0" w:line="240" w:lineRule="auto"/>
        <w:ind w:right="-3" w:firstLine="709"/>
        <w:jc w:val="both"/>
        <w:textAlignment w:val="baseline"/>
        <w:rPr>
          <w:rFonts w:ascii="Times New Roman" w:hAnsi="Times New Roman"/>
          <w:sz w:val="24"/>
          <w:szCs w:val="24"/>
        </w:rPr>
      </w:pPr>
    </w:p>
    <w:p w14:paraId="171D3B71" w14:textId="77777777" w:rsidR="00DE1FAE" w:rsidRPr="00DB5F43" w:rsidRDefault="00DE1FAE" w:rsidP="004F3F48">
      <w:pPr>
        <w:shd w:val="clear" w:color="auto" w:fill="FFFFFF" w:themeFill="background1"/>
        <w:spacing w:line="240" w:lineRule="auto"/>
        <w:jc w:val="both"/>
        <w:rPr>
          <w:rFonts w:ascii="Times New Roman" w:hAnsi="Times New Roman"/>
          <w:sz w:val="24"/>
          <w:szCs w:val="24"/>
        </w:rPr>
      </w:pPr>
      <w:r w:rsidRPr="00DB5F43">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r w:rsidRPr="00DB5F43">
        <w:rPr>
          <w:rFonts w:ascii="Times New Roman" w:hAnsi="Times New Roman"/>
          <w:sz w:val="24"/>
          <w:szCs w:val="24"/>
        </w:rPr>
        <w:t>;</w:t>
      </w:r>
    </w:p>
    <w:p w14:paraId="1A91643D" w14:textId="77777777" w:rsidR="00CB6D7F" w:rsidRPr="00DB5F43" w:rsidRDefault="00CB6D7F" w:rsidP="00CB6D7F">
      <w:pPr>
        <w:spacing w:after="120" w:line="240" w:lineRule="auto"/>
        <w:ind w:firstLine="708"/>
        <w:jc w:val="both"/>
        <w:rPr>
          <w:rFonts w:ascii="Times New Roman" w:eastAsia="Times New Roman" w:hAnsi="Times New Roman"/>
          <w:sz w:val="24"/>
          <w:szCs w:val="24"/>
          <w:lang w:eastAsia="bg-BG"/>
        </w:rPr>
      </w:pPr>
      <w:r w:rsidRPr="00DB5F43">
        <w:rPr>
          <w:rFonts w:ascii="Times New Roman" w:hAnsi="Times New Roman"/>
          <w:sz w:val="24"/>
          <w:szCs w:val="24"/>
        </w:rPr>
        <w:t>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 Не се предвижда и изграждане на нов електропровод. Електрозахранването ще се осъществява чрез съществуваща електропреносна мрежа.</w:t>
      </w:r>
    </w:p>
    <w:p w14:paraId="56BF4004" w14:textId="77777777" w:rsidR="00CB6D7F" w:rsidRPr="00DB5F43" w:rsidRDefault="00CB6D7F" w:rsidP="00CB6D7F">
      <w:pPr>
        <w:spacing w:after="120" w:line="240" w:lineRule="auto"/>
        <w:ind w:firstLine="708"/>
        <w:jc w:val="both"/>
        <w:rPr>
          <w:rFonts w:ascii="Times New Roman" w:hAnsi="Times New Roman"/>
          <w:sz w:val="24"/>
          <w:szCs w:val="24"/>
        </w:rPr>
      </w:pPr>
      <w:r w:rsidRPr="00DB5F43">
        <w:rPr>
          <w:rFonts w:ascii="Times New Roman" w:hAnsi="Times New Roman"/>
          <w:sz w:val="24"/>
          <w:szCs w:val="24"/>
        </w:rPr>
        <w:t xml:space="preserve">За изграждане на необходимата  инфраструктура, покриваща изискванията за упражняване на дейността на дружеството  се предвижда СМР, свързани с полагане на твърда настилка; доставка и поставяне на преместваемо съоръжение-офис-контейнер и химическа тоалетна; доставка и монтиране на електронен кантар с капацитет 60 тона. </w:t>
      </w:r>
    </w:p>
    <w:p w14:paraId="0207BAB7" w14:textId="77777777" w:rsidR="00CB6D7F" w:rsidRPr="00DB5F43" w:rsidRDefault="00CB6D7F" w:rsidP="00CB6D7F">
      <w:pPr>
        <w:shd w:val="clear" w:color="auto" w:fill="FFFFFF"/>
        <w:spacing w:after="120" w:line="240" w:lineRule="auto"/>
        <w:ind w:firstLine="708"/>
        <w:jc w:val="both"/>
        <w:rPr>
          <w:rFonts w:ascii="Times New Roman" w:hAnsi="Times New Roman"/>
          <w:sz w:val="24"/>
          <w:szCs w:val="24"/>
        </w:rPr>
      </w:pPr>
      <w:r w:rsidRPr="00DB5F43">
        <w:rPr>
          <w:rFonts w:ascii="Times New Roman" w:hAnsi="Times New Roman"/>
          <w:sz w:val="24"/>
          <w:szCs w:val="24"/>
          <w:lang w:eastAsia="bg-BG"/>
        </w:rPr>
        <w:t xml:space="preserve">При  обособяване на </w:t>
      </w:r>
      <w:r w:rsidRPr="00DB5F43">
        <w:rPr>
          <w:rFonts w:ascii="Times New Roman" w:hAnsi="Times New Roman"/>
          <w:sz w:val="24"/>
          <w:szCs w:val="24"/>
        </w:rPr>
        <w:t xml:space="preserve">ПИ с идентификатор </w:t>
      </w:r>
      <w:r w:rsidRPr="00DB5F43">
        <w:rPr>
          <w:rFonts w:ascii="Times New Roman" w:hAnsi="Times New Roman"/>
          <w:sz w:val="24"/>
          <w:szCs w:val="24"/>
          <w:lang w:val="en-US"/>
        </w:rPr>
        <w:t>56784.539.640</w:t>
      </w:r>
      <w:r w:rsidRPr="00DB5F43">
        <w:rPr>
          <w:rFonts w:ascii="Times New Roman" w:hAnsi="Times New Roman"/>
          <w:sz w:val="24"/>
          <w:szCs w:val="24"/>
        </w:rPr>
        <w:t xml:space="preserve"> </w:t>
      </w:r>
      <w:r w:rsidRPr="00DB5F43">
        <w:rPr>
          <w:rFonts w:ascii="Times New Roman" w:hAnsi="Times New Roman"/>
          <w:sz w:val="24"/>
          <w:szCs w:val="24"/>
          <w:lang w:eastAsia="bg-BG"/>
        </w:rPr>
        <w:t xml:space="preserve">като площадка,  освен стандартните </w:t>
      </w:r>
      <w:r w:rsidRPr="00DB5F43">
        <w:rPr>
          <w:rFonts w:ascii="Times New Roman" w:hAnsi="Times New Roman"/>
          <w:sz w:val="24"/>
          <w:szCs w:val="24"/>
          <w:lang w:val="ru-RU"/>
        </w:rPr>
        <w:t>инертни строителни  материали</w:t>
      </w:r>
      <w:r w:rsidRPr="00DB5F43">
        <w:rPr>
          <w:rFonts w:ascii="Times New Roman" w:hAnsi="Times New Roman"/>
          <w:sz w:val="24"/>
          <w:szCs w:val="24"/>
          <w:lang w:eastAsia="bg-BG"/>
        </w:rPr>
        <w:t xml:space="preserve"> </w:t>
      </w:r>
      <w:r w:rsidRPr="00DB5F43">
        <w:rPr>
          <w:rFonts w:ascii="Times New Roman" w:hAnsi="Times New Roman"/>
          <w:i/>
          <w:sz w:val="24"/>
          <w:szCs w:val="24"/>
          <w:lang w:eastAsia="bg-BG"/>
        </w:rPr>
        <w:t>пясък, трошен камък, бетон-</w:t>
      </w:r>
      <w:r w:rsidRPr="00DB5F43">
        <w:rPr>
          <w:rFonts w:ascii="Times New Roman" w:hAnsi="Times New Roman"/>
          <w:sz w:val="24"/>
          <w:szCs w:val="24"/>
          <w:lang w:eastAsia="bg-BG"/>
        </w:rPr>
        <w:t xml:space="preserve"> ще се използват продукти от оползотворяване на СО.</w:t>
      </w:r>
      <w:r w:rsidRPr="00DB5F43">
        <w:rPr>
          <w:rFonts w:ascii="Times New Roman" w:hAnsi="Times New Roman"/>
          <w:sz w:val="24"/>
          <w:szCs w:val="24"/>
        </w:rPr>
        <w:t xml:space="preserve"> Това са отделни фракции инертни материали получени от дейностите по предварително третиране и рециклиране на </w:t>
      </w:r>
      <w:r w:rsidRPr="00DB5F43">
        <w:rPr>
          <w:rFonts w:ascii="Times New Roman" w:hAnsi="Times New Roman"/>
          <w:sz w:val="24"/>
          <w:szCs w:val="24"/>
          <w:lang w:eastAsia="bg-BG"/>
        </w:rPr>
        <w:t xml:space="preserve">селективно събраните от строителство и разрушаване </w:t>
      </w:r>
      <w:r w:rsidRPr="00DB5F43">
        <w:rPr>
          <w:rFonts w:ascii="Times New Roman" w:hAnsi="Times New Roman"/>
          <w:sz w:val="24"/>
          <w:szCs w:val="24"/>
        </w:rPr>
        <w:t>неопасни строителни отпадъци, които ще се използват при изпълнение на вертикалната планировка.</w:t>
      </w:r>
      <w:r w:rsidRPr="00DB5F43">
        <w:rPr>
          <w:rFonts w:ascii="Times New Roman" w:hAnsi="Times New Roman"/>
          <w:sz w:val="24"/>
          <w:szCs w:val="24"/>
          <w:lang w:eastAsia="bg-BG"/>
        </w:rPr>
        <w:t xml:space="preserve"> Продуктите от оползотворяването на СО ще се използват в т.н. ниско строителство: изравняване на терена; като пълнител при дренажни работи и като общ пълнител- основа при изграждането на твърдата настилка на площадката.  </w:t>
      </w:r>
    </w:p>
    <w:p w14:paraId="7D92A91C" w14:textId="77777777" w:rsidR="00CB6D7F" w:rsidRPr="00DB5F43" w:rsidRDefault="00CB6D7F" w:rsidP="00CB6D7F">
      <w:pPr>
        <w:spacing w:after="120" w:line="240" w:lineRule="auto"/>
        <w:ind w:firstLine="708"/>
        <w:jc w:val="both"/>
        <w:rPr>
          <w:rFonts w:ascii="Times New Roman" w:hAnsi="Times New Roman"/>
          <w:sz w:val="24"/>
          <w:szCs w:val="24"/>
        </w:rPr>
      </w:pPr>
      <w:r w:rsidRPr="00DB5F43">
        <w:rPr>
          <w:rFonts w:ascii="Times New Roman" w:hAnsi="Times New Roman"/>
          <w:sz w:val="24"/>
          <w:szCs w:val="24"/>
          <w:lang w:eastAsia="bg-BG"/>
        </w:rPr>
        <w:t xml:space="preserve">Предвидените СМР </w:t>
      </w:r>
      <w:r w:rsidRPr="00DB5F43">
        <w:rPr>
          <w:rFonts w:ascii="Times New Roman" w:hAnsi="Times New Roman"/>
          <w:sz w:val="24"/>
          <w:szCs w:val="24"/>
        </w:rPr>
        <w:t>ще се извърши от външни фирми. Всички строителни работи ще са съобразени със строителните нормативни документи, актуални спрямо нашата нормативна уредба.</w:t>
      </w:r>
    </w:p>
    <w:p w14:paraId="7E6EA4EF" w14:textId="77777777" w:rsidR="00CB6D7F" w:rsidRPr="00DB5F43" w:rsidRDefault="00CB6D7F" w:rsidP="00CB6D7F">
      <w:pPr>
        <w:spacing w:after="120" w:line="240" w:lineRule="auto"/>
        <w:ind w:firstLine="708"/>
        <w:jc w:val="both"/>
        <w:rPr>
          <w:rFonts w:ascii="Times New Roman" w:hAnsi="Times New Roman"/>
          <w:sz w:val="24"/>
          <w:szCs w:val="24"/>
          <w:lang w:eastAsia="bg-BG"/>
        </w:rPr>
      </w:pPr>
      <w:r w:rsidRPr="00DB5F43">
        <w:rPr>
          <w:rFonts w:ascii="Times New Roman" w:hAnsi="Times New Roman"/>
          <w:sz w:val="24"/>
          <w:szCs w:val="24"/>
          <w:lang w:eastAsia="bg-BG"/>
        </w:rPr>
        <w:t>Водата за техни</w:t>
      </w:r>
      <w:r w:rsidRPr="00DB5F43">
        <w:rPr>
          <w:rFonts w:ascii="Times New Roman" w:hAnsi="Times New Roman"/>
          <w:sz w:val="24"/>
          <w:szCs w:val="24"/>
          <w:lang w:val="en-US" w:eastAsia="bg-BG"/>
        </w:rPr>
        <w:t>o</w:t>
      </w:r>
      <w:r w:rsidRPr="00DB5F43">
        <w:rPr>
          <w:rFonts w:ascii="Times New Roman" w:hAnsi="Times New Roman"/>
          <w:sz w:val="24"/>
          <w:szCs w:val="24"/>
          <w:lang w:eastAsia="bg-BG"/>
        </w:rPr>
        <w:t xml:space="preserve">логични нужди за оросяване на площадката ще се осигурява на база на договор с лицензиран оператор с мобилна цистерна-водоноска. </w:t>
      </w:r>
    </w:p>
    <w:p w14:paraId="75BA6F37" w14:textId="77777777" w:rsidR="00CB6D7F" w:rsidRPr="00DB5F43" w:rsidRDefault="00CB6D7F" w:rsidP="00CB6D7F">
      <w:pPr>
        <w:spacing w:after="120" w:line="240" w:lineRule="auto"/>
        <w:ind w:firstLine="708"/>
        <w:jc w:val="both"/>
        <w:rPr>
          <w:rFonts w:ascii="Times New Roman" w:hAnsi="Times New Roman"/>
          <w:sz w:val="24"/>
          <w:szCs w:val="24"/>
        </w:rPr>
      </w:pPr>
      <w:r w:rsidRPr="00DB5F43">
        <w:rPr>
          <w:rFonts w:ascii="Times New Roman" w:hAnsi="Times New Roman"/>
          <w:sz w:val="24"/>
          <w:szCs w:val="24"/>
        </w:rPr>
        <w:t xml:space="preserve">На обектите не се предвижда използването на производствени води. </w:t>
      </w:r>
    </w:p>
    <w:p w14:paraId="5A087343" w14:textId="77777777" w:rsidR="00CB6D7F" w:rsidRPr="00DB5F43" w:rsidRDefault="00CB6D7F" w:rsidP="00CB6D7F">
      <w:pPr>
        <w:spacing w:after="120" w:line="240" w:lineRule="auto"/>
        <w:ind w:firstLine="708"/>
        <w:jc w:val="both"/>
        <w:rPr>
          <w:rFonts w:ascii="Times New Roman" w:hAnsi="Times New Roman"/>
          <w:sz w:val="24"/>
          <w:szCs w:val="24"/>
        </w:rPr>
      </w:pPr>
      <w:r w:rsidRPr="00DB5F43">
        <w:rPr>
          <w:rFonts w:ascii="Times New Roman" w:hAnsi="Times New Roman"/>
          <w:sz w:val="24"/>
          <w:szCs w:val="24"/>
        </w:rPr>
        <w:t>Не се предвижда използване на други природни ресурси по време на строителството и експлоатацията.</w:t>
      </w:r>
    </w:p>
    <w:p w14:paraId="431FBD1E" w14:textId="1AF23C85" w:rsidR="00285F1F" w:rsidRPr="00DB5F43" w:rsidRDefault="00285F1F" w:rsidP="00CB6D7F">
      <w:pPr>
        <w:spacing w:after="120" w:line="240" w:lineRule="auto"/>
        <w:ind w:firstLine="708"/>
        <w:jc w:val="both"/>
        <w:rPr>
          <w:rFonts w:ascii="Times New Roman" w:hAnsi="Times New Roman"/>
          <w:sz w:val="24"/>
          <w:szCs w:val="24"/>
        </w:rPr>
      </w:pPr>
      <w:r w:rsidRPr="00DB5F43">
        <w:rPr>
          <w:rFonts w:ascii="Times New Roman" w:hAnsi="Times New Roman"/>
          <w:sz w:val="24"/>
          <w:szCs w:val="24"/>
          <w:lang w:val="ru-RU"/>
        </w:rPr>
        <w:t xml:space="preserve">Предвид характера на </w:t>
      </w:r>
      <w:r w:rsidR="001926DC" w:rsidRPr="00DB5F43">
        <w:rPr>
          <w:rFonts w:ascii="Times New Roman" w:hAnsi="Times New Roman"/>
          <w:sz w:val="24"/>
          <w:szCs w:val="24"/>
          <w:lang w:val="ru-RU"/>
        </w:rPr>
        <w:t>ИП</w:t>
      </w:r>
      <w:r w:rsidRPr="00DB5F43">
        <w:rPr>
          <w:rFonts w:ascii="Times New Roman" w:hAnsi="Times New Roman"/>
          <w:sz w:val="24"/>
          <w:szCs w:val="24"/>
          <w:lang w:val="ru-RU"/>
        </w:rPr>
        <w:t>, осъществяването му няма да повлияе върху качеството и регенеративната способност на природните ресурси. Компонентите на околната среда в</w:t>
      </w:r>
      <w:r w:rsidR="001926DC" w:rsidRPr="00DB5F43">
        <w:rPr>
          <w:rFonts w:ascii="Times New Roman" w:hAnsi="Times New Roman"/>
          <w:sz w:val="24"/>
          <w:szCs w:val="24"/>
          <w:lang w:val="ru-RU"/>
        </w:rPr>
        <w:t xml:space="preserve"> </w:t>
      </w:r>
      <w:r w:rsidRPr="00DB5F43">
        <w:rPr>
          <w:rFonts w:ascii="Times New Roman" w:hAnsi="Times New Roman"/>
          <w:sz w:val="24"/>
          <w:szCs w:val="24"/>
          <w:lang w:val="ru-RU"/>
        </w:rPr>
        <w:t xml:space="preserve">района няма да бъдат подложени на негативни въздействия, предизвикващи наднорменото им замърсяване. </w:t>
      </w:r>
    </w:p>
    <w:p w14:paraId="33A70A48" w14:textId="77777777" w:rsidR="00DE1FAE" w:rsidRPr="00DB5F43" w:rsidRDefault="00DE1FAE" w:rsidP="004F3F48">
      <w:pPr>
        <w:shd w:val="clear" w:color="auto" w:fill="FFFFFF" w:themeFill="background1"/>
        <w:spacing w:before="40" w:line="240" w:lineRule="auto"/>
        <w:ind w:firstLine="425"/>
        <w:jc w:val="both"/>
        <w:rPr>
          <w:rFonts w:ascii="Times New Roman" w:hAnsi="Times New Roman"/>
          <w:sz w:val="24"/>
          <w:szCs w:val="24"/>
          <w:lang w:val="en-US"/>
        </w:rPr>
      </w:pPr>
      <w:r w:rsidRPr="00DB5F43">
        <w:rPr>
          <w:rFonts w:ascii="Times New Roman" w:hAnsi="Times New Roman"/>
          <w:b/>
          <w:sz w:val="24"/>
          <w:szCs w:val="24"/>
        </w:rPr>
        <w:t>г) генериране на отпадъци - видове, количества и начин на третиране, и отпадъчни води;</w:t>
      </w:r>
    </w:p>
    <w:p w14:paraId="5D9A750B" w14:textId="77777777" w:rsidR="00CB6D7F" w:rsidRPr="00DB5F43" w:rsidRDefault="00CB6D7F" w:rsidP="00CB6D7F">
      <w:pPr>
        <w:spacing w:before="100" w:beforeAutospacing="1" w:after="100" w:afterAutospacing="1" w:line="240" w:lineRule="auto"/>
        <w:jc w:val="both"/>
        <w:rPr>
          <w:rFonts w:ascii="Times New Roman" w:hAnsi="Times New Roman"/>
          <w:sz w:val="24"/>
          <w:szCs w:val="24"/>
          <w:u w:val="single"/>
        </w:rPr>
      </w:pPr>
      <w:r w:rsidRPr="00DB5F43">
        <w:rPr>
          <w:rFonts w:ascii="Times New Roman" w:hAnsi="Times New Roman"/>
          <w:i/>
          <w:sz w:val="24"/>
          <w:szCs w:val="24"/>
        </w:rPr>
        <w:lastRenderedPageBreak/>
        <w:t>От дейностите</w:t>
      </w:r>
      <w:r w:rsidRPr="00DB5F43">
        <w:rPr>
          <w:rFonts w:ascii="Times New Roman" w:hAnsi="Times New Roman"/>
          <w:noProof/>
          <w:sz w:val="24"/>
          <w:szCs w:val="24"/>
        </w:rPr>
        <w:t xml:space="preserve">: </w:t>
      </w:r>
      <w:r w:rsidRPr="00DB5F43">
        <w:rPr>
          <w:rFonts w:ascii="Times New Roman" w:hAnsi="Times New Roman"/>
          <w:i/>
          <w:sz w:val="24"/>
          <w:szCs w:val="24"/>
        </w:rPr>
        <w:t>раздробяване, трошене,  пресяване</w:t>
      </w:r>
      <w:r w:rsidRPr="00DB5F43">
        <w:rPr>
          <w:rFonts w:ascii="Times New Roman" w:hAnsi="Times New Roman"/>
          <w:i/>
          <w:sz w:val="24"/>
          <w:szCs w:val="24"/>
          <w:lang w:val="en-US"/>
        </w:rPr>
        <w:t>-</w:t>
      </w:r>
      <w:r w:rsidRPr="00DB5F43">
        <w:rPr>
          <w:rFonts w:ascii="Times New Roman" w:hAnsi="Times New Roman"/>
          <w:i/>
          <w:sz w:val="24"/>
          <w:szCs w:val="24"/>
        </w:rPr>
        <w:t xml:space="preserve">фракциониране, </w:t>
      </w:r>
      <w:r w:rsidRPr="00DB5F43">
        <w:rPr>
          <w:rFonts w:ascii="Times New Roman" w:hAnsi="Times New Roman"/>
          <w:sz w:val="24"/>
          <w:szCs w:val="24"/>
        </w:rPr>
        <w:t xml:space="preserve">сортиране, които ще се извършват с отпадъците се очаква </w:t>
      </w:r>
      <w:bookmarkStart w:id="15" w:name="_Hlk182808786"/>
      <w:r w:rsidRPr="00DB5F43">
        <w:rPr>
          <w:rFonts w:ascii="Times New Roman" w:hAnsi="Times New Roman"/>
          <w:sz w:val="24"/>
          <w:szCs w:val="24"/>
        </w:rPr>
        <w:t>да се генерират следните отпадъци:</w:t>
      </w:r>
      <w:bookmarkEnd w:id="15"/>
    </w:p>
    <w:p w14:paraId="09890256" w14:textId="77777777" w:rsidR="00CB6D7F" w:rsidRPr="00DB5F43" w:rsidRDefault="00CB6D7F" w:rsidP="00CB6D7F">
      <w:pPr>
        <w:spacing w:line="240" w:lineRule="auto"/>
        <w:jc w:val="both"/>
        <w:rPr>
          <w:rFonts w:ascii="Times New Roman" w:hAnsi="Times New Roman"/>
          <w:sz w:val="24"/>
          <w:szCs w:val="24"/>
        </w:rPr>
      </w:pPr>
      <w:r w:rsidRPr="00DB5F43">
        <w:rPr>
          <w:rFonts w:ascii="Times New Roman" w:hAnsi="Times New Roman"/>
          <w:sz w:val="24"/>
          <w:szCs w:val="24"/>
        </w:rPr>
        <w:t>19 12 02-черни метали</w:t>
      </w:r>
    </w:p>
    <w:p w14:paraId="682B60D3" w14:textId="77777777" w:rsidR="00CB6D7F" w:rsidRPr="00DB5F43" w:rsidRDefault="00CB6D7F" w:rsidP="00CB6D7F">
      <w:pPr>
        <w:spacing w:line="240" w:lineRule="auto"/>
        <w:jc w:val="both"/>
        <w:rPr>
          <w:rFonts w:ascii="Times New Roman" w:hAnsi="Times New Roman"/>
          <w:sz w:val="24"/>
          <w:szCs w:val="24"/>
        </w:rPr>
      </w:pPr>
      <w:r w:rsidRPr="00DB5F43">
        <w:rPr>
          <w:rFonts w:ascii="Times New Roman" w:hAnsi="Times New Roman"/>
          <w:sz w:val="24"/>
          <w:szCs w:val="24"/>
        </w:rPr>
        <w:t>19 12 03-цветни метали</w:t>
      </w:r>
    </w:p>
    <w:p w14:paraId="632E78B5" w14:textId="77777777" w:rsidR="00CB6D7F" w:rsidRPr="00DB5F43" w:rsidRDefault="00CB6D7F" w:rsidP="00CB6D7F">
      <w:pPr>
        <w:spacing w:line="240" w:lineRule="auto"/>
        <w:jc w:val="both"/>
        <w:rPr>
          <w:rFonts w:ascii="Times New Roman" w:hAnsi="Times New Roman"/>
          <w:sz w:val="24"/>
          <w:szCs w:val="24"/>
          <w:shd w:val="clear" w:color="auto" w:fill="FEFEFE"/>
        </w:rPr>
      </w:pPr>
      <w:r w:rsidRPr="00DB5F43">
        <w:rPr>
          <w:rFonts w:ascii="Times New Roman" w:hAnsi="Times New Roman"/>
          <w:sz w:val="24"/>
          <w:szCs w:val="24"/>
          <w:shd w:val="clear" w:color="auto" w:fill="FEFEFE"/>
        </w:rPr>
        <w:t>19 12 09-минерали</w:t>
      </w:r>
    </w:p>
    <w:p w14:paraId="08D9B3D7" w14:textId="77777777" w:rsidR="00CB6D7F" w:rsidRPr="00DB5F43" w:rsidRDefault="00CB6D7F" w:rsidP="00CB6D7F">
      <w:pPr>
        <w:spacing w:line="240" w:lineRule="auto"/>
        <w:jc w:val="both"/>
        <w:rPr>
          <w:rFonts w:ascii="Times New Roman" w:hAnsi="Times New Roman"/>
          <w:sz w:val="24"/>
          <w:szCs w:val="24"/>
        </w:rPr>
      </w:pPr>
      <w:r w:rsidRPr="00DB5F43">
        <w:rPr>
          <w:rFonts w:ascii="Times New Roman" w:hAnsi="Times New Roman"/>
          <w:sz w:val="24"/>
          <w:szCs w:val="24"/>
        </w:rPr>
        <w:t>От дейностите по обслужване и ремонт на машините и съоръженията се очаква да се генерират следните отпадъци:</w:t>
      </w:r>
    </w:p>
    <w:p w14:paraId="22D4EACA" w14:textId="77777777" w:rsidR="00CB6D7F" w:rsidRPr="00DB5F43" w:rsidRDefault="00CB6D7F" w:rsidP="00CB6D7F">
      <w:pPr>
        <w:spacing w:line="240" w:lineRule="auto"/>
        <w:jc w:val="both"/>
        <w:rPr>
          <w:rFonts w:ascii="Times New Roman" w:hAnsi="Times New Roman"/>
          <w:sz w:val="24"/>
          <w:szCs w:val="24"/>
        </w:rPr>
      </w:pPr>
      <w:r w:rsidRPr="00DB5F43">
        <w:rPr>
          <w:rFonts w:ascii="Times New Roman" w:hAnsi="Times New Roman"/>
          <w:sz w:val="24"/>
          <w:szCs w:val="24"/>
        </w:rPr>
        <w:t>13 01 10* -нехлорирани хидравлични масла на минерална основа</w:t>
      </w:r>
    </w:p>
    <w:p w14:paraId="5D401D40" w14:textId="77777777" w:rsidR="00CB6D7F" w:rsidRPr="00DB5F43" w:rsidRDefault="00CB6D7F" w:rsidP="00CB6D7F">
      <w:pPr>
        <w:spacing w:line="240" w:lineRule="auto"/>
        <w:jc w:val="both"/>
        <w:rPr>
          <w:rFonts w:ascii="Times New Roman" w:hAnsi="Times New Roman"/>
          <w:sz w:val="24"/>
          <w:szCs w:val="24"/>
        </w:rPr>
      </w:pPr>
      <w:r w:rsidRPr="00DB5F43">
        <w:rPr>
          <w:rFonts w:ascii="Times New Roman" w:hAnsi="Times New Roman"/>
          <w:sz w:val="24"/>
          <w:szCs w:val="24"/>
        </w:rPr>
        <w:t>15 01 10*опаковки, съдържащи остатъци от опасни вещества или замърсени с опасни вещества</w:t>
      </w:r>
    </w:p>
    <w:p w14:paraId="7FAF003B" w14:textId="77777777" w:rsidR="00CB6D7F" w:rsidRPr="00DB5F43" w:rsidRDefault="00CB6D7F" w:rsidP="00CB6D7F">
      <w:pPr>
        <w:spacing w:line="240" w:lineRule="auto"/>
        <w:jc w:val="both"/>
        <w:rPr>
          <w:rFonts w:ascii="Times New Roman" w:hAnsi="Times New Roman"/>
          <w:sz w:val="24"/>
          <w:szCs w:val="24"/>
        </w:rPr>
      </w:pPr>
      <w:r w:rsidRPr="00DB5F43">
        <w:rPr>
          <w:rFonts w:ascii="Times New Roman" w:hAnsi="Times New Roman"/>
          <w:sz w:val="24"/>
          <w:szCs w:val="24"/>
        </w:rPr>
        <w:t>15 02 02*абсорбенти, филтърни материали (включително маслени филтри, неупоменати другаде), кърпи за изтриване, предпазни облекла, замърсени с опасни вещества</w:t>
      </w:r>
    </w:p>
    <w:p w14:paraId="77A8CB6B" w14:textId="77777777" w:rsidR="00CB6D7F" w:rsidRPr="00DB5F43" w:rsidRDefault="00CB6D7F" w:rsidP="00CB6D7F">
      <w:pPr>
        <w:spacing w:line="240" w:lineRule="auto"/>
        <w:jc w:val="both"/>
        <w:rPr>
          <w:rFonts w:ascii="Times New Roman" w:hAnsi="Times New Roman"/>
          <w:sz w:val="24"/>
          <w:szCs w:val="24"/>
        </w:rPr>
      </w:pPr>
      <w:r w:rsidRPr="00DB5F43">
        <w:rPr>
          <w:rFonts w:ascii="Times New Roman" w:hAnsi="Times New Roman"/>
          <w:sz w:val="24"/>
          <w:szCs w:val="24"/>
        </w:rPr>
        <w:t>От почистване на кало-маслоуловителя:</w:t>
      </w:r>
    </w:p>
    <w:p w14:paraId="2190CEF8" w14:textId="77777777" w:rsidR="00CB6D7F" w:rsidRPr="00DB5F43" w:rsidRDefault="00CB6D7F" w:rsidP="00CB6D7F">
      <w:pPr>
        <w:spacing w:line="240" w:lineRule="auto"/>
        <w:jc w:val="both"/>
        <w:rPr>
          <w:rFonts w:ascii="Times New Roman" w:hAnsi="Times New Roman"/>
          <w:sz w:val="24"/>
          <w:szCs w:val="24"/>
        </w:rPr>
      </w:pPr>
      <w:r w:rsidRPr="00DB5F43">
        <w:rPr>
          <w:rFonts w:ascii="Times New Roman" w:hAnsi="Times New Roman"/>
          <w:sz w:val="24"/>
          <w:szCs w:val="24"/>
        </w:rPr>
        <w:t>13 05 02* -утайки от маслено-водни сепаратори</w:t>
      </w:r>
    </w:p>
    <w:p w14:paraId="4B60C6C0" w14:textId="77777777" w:rsidR="00CB6D7F" w:rsidRPr="00DB5F43" w:rsidRDefault="00CB6D7F" w:rsidP="00CB6D7F">
      <w:pPr>
        <w:spacing w:line="240" w:lineRule="auto"/>
        <w:jc w:val="both"/>
        <w:rPr>
          <w:rFonts w:ascii="Times New Roman" w:hAnsi="Times New Roman"/>
          <w:sz w:val="24"/>
          <w:szCs w:val="24"/>
        </w:rPr>
      </w:pPr>
      <w:r w:rsidRPr="00DB5F43">
        <w:rPr>
          <w:rFonts w:ascii="Times New Roman" w:hAnsi="Times New Roman"/>
          <w:sz w:val="24"/>
          <w:szCs w:val="24"/>
        </w:rPr>
        <w:t>13 05 06*-масло от маслено-водни сепаратори</w:t>
      </w:r>
    </w:p>
    <w:p w14:paraId="5AB5989A" w14:textId="77777777" w:rsidR="00CB6D7F" w:rsidRPr="00DB5F43" w:rsidRDefault="00CB6D7F" w:rsidP="00CB6D7F">
      <w:pPr>
        <w:spacing w:after="120" w:line="240" w:lineRule="auto"/>
        <w:ind w:firstLine="708"/>
        <w:jc w:val="both"/>
        <w:rPr>
          <w:rFonts w:ascii="Times New Roman" w:hAnsi="Times New Roman"/>
          <w:sz w:val="24"/>
          <w:szCs w:val="24"/>
          <w:lang w:val="ru-RU"/>
        </w:rPr>
      </w:pPr>
      <w:r w:rsidRPr="00DB5F43">
        <w:rPr>
          <w:rFonts w:ascii="Times New Roman" w:hAnsi="Times New Roman"/>
          <w:sz w:val="24"/>
          <w:szCs w:val="24"/>
        </w:rPr>
        <w:t xml:space="preserve">Дружеството ще проведе чрез НИСО-процедура за класификация на отпадъците по реда на </w:t>
      </w:r>
      <w:r w:rsidRPr="00DB5F43">
        <w:rPr>
          <w:rFonts w:ascii="Times New Roman" w:eastAsia="Times New Roman" w:hAnsi="Times New Roman"/>
          <w:bCs/>
          <w:sz w:val="24"/>
          <w:szCs w:val="24"/>
          <w:lang w:eastAsia="bg-BG"/>
        </w:rPr>
        <w:t xml:space="preserve">Наредба № 2 за Класификация на отпадъците  </w:t>
      </w:r>
      <w:r w:rsidRPr="00DB5F43">
        <w:rPr>
          <w:rFonts w:ascii="Times New Roman" w:hAnsi="Times New Roman"/>
          <w:i/>
          <w:sz w:val="24"/>
          <w:szCs w:val="24"/>
          <w:lang w:val="en-US"/>
        </w:rPr>
        <w:t>/</w:t>
      </w:r>
      <w:r w:rsidRPr="00DB5F43">
        <w:rPr>
          <w:rFonts w:ascii="Times New Roman" w:hAnsi="Times New Roman"/>
          <w:i/>
          <w:iCs/>
          <w:sz w:val="24"/>
          <w:szCs w:val="24"/>
        </w:rPr>
        <w:t>Обн. ДВ. бр.66 от 8 Август 2014г., изм. и доп. …/,</w:t>
      </w:r>
      <w:r w:rsidRPr="00DB5F43">
        <w:rPr>
          <w:rFonts w:ascii="Times New Roman" w:eastAsia="Times New Roman" w:hAnsi="Times New Roman"/>
          <w:i/>
          <w:sz w:val="24"/>
          <w:szCs w:val="24"/>
          <w:lang w:eastAsia="bg-BG"/>
        </w:rPr>
        <w:t xml:space="preserve"> </w:t>
      </w:r>
      <w:r w:rsidRPr="00DB5F43">
        <w:rPr>
          <w:rFonts w:ascii="Times New Roman" w:hAnsi="Times New Roman"/>
          <w:sz w:val="24"/>
          <w:szCs w:val="24"/>
        </w:rPr>
        <w:t>чрез попълване от страна на притежателя на отпадъка на работен лист за класификация на отпадъците по приложение № 5</w:t>
      </w:r>
      <w:r w:rsidRPr="00DB5F43">
        <w:rPr>
          <w:rFonts w:ascii="Times New Roman" w:hAnsi="Times New Roman"/>
          <w:sz w:val="24"/>
          <w:szCs w:val="24"/>
          <w:lang w:val="en-US"/>
        </w:rPr>
        <w:t xml:space="preserve">, </w:t>
      </w:r>
      <w:r w:rsidRPr="00DB5F43">
        <w:rPr>
          <w:rFonts w:ascii="Times New Roman" w:hAnsi="Times New Roman"/>
          <w:sz w:val="24"/>
          <w:szCs w:val="24"/>
        </w:rPr>
        <w:t>към чл. 7, ал. 1, т.1 от цитираната наредба и съгласуването им от страна на директора на РИОСВ-Пловдив.</w:t>
      </w:r>
    </w:p>
    <w:p w14:paraId="03AC3885" w14:textId="77777777" w:rsidR="00CB6D7F" w:rsidRPr="00DB5F43" w:rsidRDefault="00CB6D7F" w:rsidP="00CB6D7F">
      <w:pPr>
        <w:spacing w:line="240" w:lineRule="auto"/>
        <w:ind w:firstLine="540"/>
        <w:jc w:val="both"/>
        <w:rPr>
          <w:rFonts w:ascii="Times New Roman" w:hAnsi="Times New Roman"/>
          <w:sz w:val="24"/>
          <w:szCs w:val="24"/>
        </w:rPr>
      </w:pPr>
      <w:r w:rsidRPr="00DB5F43">
        <w:rPr>
          <w:rFonts w:ascii="Times New Roman" w:hAnsi="Times New Roman"/>
          <w:sz w:val="24"/>
          <w:szCs w:val="24"/>
        </w:rPr>
        <w:t xml:space="preserve">Формираните от дейността на дружеството отпадъци ще бъдат събирани и съхранявани на обособени места, в съдове  с обозначени код и наименование, като ще се вземат  всички мерки за недопускане на смесването   помежду им, както  и на опасни с неопасни такива. </w:t>
      </w:r>
    </w:p>
    <w:p w14:paraId="486A7E51" w14:textId="77777777" w:rsidR="00DC72B7" w:rsidRPr="00DB5F43" w:rsidRDefault="00CB6D7F" w:rsidP="00DC72B7">
      <w:pPr>
        <w:spacing w:line="240" w:lineRule="auto"/>
        <w:ind w:firstLine="540"/>
        <w:jc w:val="both"/>
        <w:rPr>
          <w:rFonts w:ascii="Times New Roman" w:hAnsi="Times New Roman"/>
          <w:i/>
          <w:iCs/>
          <w:sz w:val="24"/>
          <w:szCs w:val="24"/>
        </w:rPr>
      </w:pPr>
      <w:r w:rsidRPr="00DB5F43">
        <w:rPr>
          <w:rFonts w:ascii="Times New Roman" w:hAnsi="Times New Roman"/>
          <w:sz w:val="24"/>
          <w:szCs w:val="24"/>
        </w:rPr>
        <w:t xml:space="preserve">След натрупване на определени количества, отпадъците се предават за последващо третиране, рециклиране, оползотворяване и/или обезвреждане на фирми, притежаващи съответните мощности и разрешение, съгласно Закона за управление на отпадъците </w:t>
      </w:r>
      <w:r w:rsidRPr="00DB5F43">
        <w:rPr>
          <w:rFonts w:ascii="Times New Roman" w:hAnsi="Times New Roman"/>
          <w:i/>
          <w:iCs/>
          <w:sz w:val="24"/>
          <w:szCs w:val="24"/>
        </w:rPr>
        <w:t>/обн. ДВ бр. 53 от 13.07.2012 г., изм. и доп. …/.</w:t>
      </w:r>
    </w:p>
    <w:p w14:paraId="5C368E0E" w14:textId="159D2393" w:rsidR="00232F8A" w:rsidRPr="00DB5F43" w:rsidRDefault="00232F8A" w:rsidP="00DC72B7">
      <w:pPr>
        <w:spacing w:line="240" w:lineRule="auto"/>
        <w:ind w:firstLine="540"/>
        <w:jc w:val="both"/>
        <w:rPr>
          <w:rFonts w:ascii="Times New Roman" w:hAnsi="Times New Roman"/>
          <w:i/>
          <w:iCs/>
          <w:sz w:val="24"/>
          <w:szCs w:val="24"/>
        </w:rPr>
      </w:pPr>
      <w:r w:rsidRPr="00DB5F43">
        <w:rPr>
          <w:rFonts w:ascii="Times New Roman" w:hAnsi="Times New Roman"/>
          <w:sz w:val="24"/>
          <w:szCs w:val="24"/>
        </w:rPr>
        <w:t xml:space="preserve">На обектите не се предвижда използването на производствени води. За персонала е предвидено   поставяне на преместваемо съоръжение тип-офис-контейнер и химическа тоалетна. </w:t>
      </w:r>
    </w:p>
    <w:p w14:paraId="33F49E48" w14:textId="77777777" w:rsidR="00232F8A" w:rsidRPr="00DB5F43" w:rsidRDefault="00232F8A" w:rsidP="00232F8A">
      <w:pPr>
        <w:tabs>
          <w:tab w:val="right" w:leader="dot" w:pos="4394"/>
        </w:tabs>
        <w:spacing w:before="100" w:beforeAutospacing="1" w:after="100" w:afterAutospacing="1" w:line="240" w:lineRule="auto"/>
        <w:ind w:firstLine="709"/>
        <w:jc w:val="both"/>
        <w:textAlignment w:val="center"/>
        <w:rPr>
          <w:rFonts w:ascii="Times New Roman" w:hAnsi="Times New Roman"/>
          <w:sz w:val="24"/>
          <w:szCs w:val="24"/>
        </w:rPr>
      </w:pPr>
      <w:r w:rsidRPr="00DB5F43">
        <w:rPr>
          <w:rFonts w:ascii="Times New Roman" w:hAnsi="Times New Roman"/>
          <w:sz w:val="24"/>
          <w:szCs w:val="24"/>
        </w:rPr>
        <w:t xml:space="preserve">Дейностите по предварителна обработка и рециклиране на приеманите отпадъци ще се  извършват в специално обособени участъци с непропусклива повърхност-бетон, като не са свързани с използване на опасни вещества. </w:t>
      </w:r>
    </w:p>
    <w:p w14:paraId="4A68F8E9" w14:textId="77777777" w:rsidR="00232F8A" w:rsidRPr="00DB5F43" w:rsidRDefault="00232F8A" w:rsidP="00232F8A">
      <w:pPr>
        <w:tabs>
          <w:tab w:val="right" w:leader="dot" w:pos="4394"/>
        </w:tabs>
        <w:spacing w:before="100" w:beforeAutospacing="1" w:after="100" w:afterAutospacing="1" w:line="240" w:lineRule="auto"/>
        <w:ind w:firstLine="709"/>
        <w:jc w:val="both"/>
        <w:textAlignment w:val="center"/>
        <w:rPr>
          <w:rFonts w:ascii="Times New Roman" w:hAnsi="Times New Roman"/>
          <w:sz w:val="24"/>
          <w:szCs w:val="24"/>
        </w:rPr>
      </w:pPr>
      <w:r w:rsidRPr="00DB5F43">
        <w:rPr>
          <w:rFonts w:ascii="Times New Roman" w:hAnsi="Times New Roman"/>
          <w:sz w:val="24"/>
          <w:szCs w:val="24"/>
        </w:rPr>
        <w:t xml:space="preserve">Дейността включва операции по механично третиране и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w:t>
      </w:r>
      <w:r w:rsidRPr="00DB5F43">
        <w:rPr>
          <w:rFonts w:ascii="Times New Roman" w:hAnsi="Times New Roman"/>
          <w:sz w:val="24"/>
          <w:szCs w:val="24"/>
        </w:rPr>
        <w:lastRenderedPageBreak/>
        <w:t xml:space="preserve">Съхранението на всички отпадъци съдържащи опасни вещества и/или замърсени с опасни вещества ще се извършват на закрито- фургон с непропусклив под. </w:t>
      </w:r>
    </w:p>
    <w:p w14:paraId="3821EACC" w14:textId="77777777" w:rsidR="00232F8A" w:rsidRPr="00DB5F43" w:rsidRDefault="00232F8A" w:rsidP="00232F8A">
      <w:pPr>
        <w:tabs>
          <w:tab w:val="right" w:leader="dot" w:pos="4394"/>
        </w:tabs>
        <w:spacing w:before="100" w:beforeAutospacing="1" w:after="100" w:afterAutospacing="1" w:line="240" w:lineRule="auto"/>
        <w:ind w:firstLine="709"/>
        <w:jc w:val="both"/>
        <w:textAlignment w:val="center"/>
        <w:rPr>
          <w:rFonts w:ascii="Times New Roman" w:hAnsi="Times New Roman"/>
          <w:sz w:val="24"/>
          <w:szCs w:val="24"/>
        </w:rPr>
      </w:pPr>
      <w:r w:rsidRPr="00DB5F43">
        <w:rPr>
          <w:rFonts w:ascii="Times New Roman" w:hAnsi="Times New Roman"/>
          <w:sz w:val="24"/>
          <w:szCs w:val="24"/>
        </w:rPr>
        <w:t>Няма да се  извършват дейности с отпадъци на открито, в следствие на което  не се очаква контакт на дъждовните води със  замърсени отпадъци или  опасни вещества. Отводняването на дъждовните водни количества от бетонираните площи на площадката ще се осъществява посредством събирателни-отводнителни канали. За пречистване на дъждовните водни количества се предвижда и каломаслоуловител. Пречистените води се оттичат във водоплътен резервоар-басейн за оборотни води.</w:t>
      </w:r>
    </w:p>
    <w:p w14:paraId="2637F32A" w14:textId="5FFFCFAD" w:rsidR="00DE1FAE" w:rsidRPr="00DB5F43" w:rsidRDefault="00DE1FAE" w:rsidP="004F3F48">
      <w:pPr>
        <w:shd w:val="clear" w:color="auto" w:fill="FFFFFF" w:themeFill="background1"/>
        <w:tabs>
          <w:tab w:val="right" w:leader="dot" w:pos="4394"/>
        </w:tabs>
        <w:spacing w:before="100" w:beforeAutospacing="1" w:after="100" w:afterAutospacing="1" w:line="240" w:lineRule="auto"/>
        <w:jc w:val="both"/>
        <w:textAlignment w:val="center"/>
        <w:rPr>
          <w:rFonts w:ascii="Times New Roman" w:hAnsi="Times New Roman"/>
          <w:b/>
          <w:sz w:val="24"/>
          <w:szCs w:val="24"/>
        </w:rPr>
      </w:pPr>
      <w:r w:rsidRPr="00DB5F43">
        <w:rPr>
          <w:rFonts w:ascii="Times New Roman" w:hAnsi="Times New Roman"/>
          <w:b/>
          <w:sz w:val="24"/>
          <w:szCs w:val="24"/>
        </w:rPr>
        <w:t>д) замърсяване и вредно въздействие; дискомфорт на околната среда;</w:t>
      </w:r>
    </w:p>
    <w:p w14:paraId="0682EC5A" w14:textId="77777777" w:rsidR="00232F8A" w:rsidRPr="00DB5F43" w:rsidRDefault="00232F8A" w:rsidP="00232F8A">
      <w:pPr>
        <w:spacing w:after="120" w:line="240" w:lineRule="auto"/>
        <w:ind w:firstLine="708"/>
        <w:jc w:val="both"/>
        <w:rPr>
          <w:rFonts w:ascii="Times New Roman" w:hAnsi="Times New Roman"/>
          <w:sz w:val="24"/>
          <w:szCs w:val="24"/>
        </w:rPr>
      </w:pPr>
      <w:r w:rsidRPr="00DB5F43">
        <w:rPr>
          <w:rFonts w:ascii="Times New Roman" w:hAnsi="Times New Roman"/>
          <w:sz w:val="24"/>
          <w:szCs w:val="24"/>
        </w:rPr>
        <w:t xml:space="preserve">Характерът на дейността от реализацията на ИП не води до замърсяване на подземните води, както и до промяна на техния режим. ИП не е свързано с  извършване на  мащабни строително монтажни работи(СМР). </w:t>
      </w:r>
    </w:p>
    <w:p w14:paraId="67B1FB61" w14:textId="77777777" w:rsidR="00232F8A" w:rsidRPr="00DB5F43" w:rsidRDefault="00232F8A" w:rsidP="00232F8A">
      <w:pPr>
        <w:spacing w:after="120" w:line="240" w:lineRule="auto"/>
        <w:ind w:firstLine="708"/>
        <w:jc w:val="both"/>
        <w:rPr>
          <w:rFonts w:ascii="Times New Roman" w:hAnsi="Times New Roman"/>
          <w:sz w:val="24"/>
          <w:szCs w:val="24"/>
        </w:rPr>
      </w:pPr>
      <w:r w:rsidRPr="00DB5F43">
        <w:rPr>
          <w:rFonts w:ascii="Times New Roman" w:hAnsi="Times New Roman"/>
          <w:sz w:val="24"/>
          <w:szCs w:val="24"/>
        </w:rPr>
        <w:t>Експлоатацията на обекта като площадка за дейности с отпадъци,  няма да окаже  отрицателно въздействие върху режима на подземните води и общото състояние на водните екосистеми.</w:t>
      </w:r>
      <w:r w:rsidRPr="00DB5F43">
        <w:rPr>
          <w:rFonts w:ascii="Times New Roman" w:hAnsi="Times New Roman"/>
          <w:noProof/>
          <w:sz w:val="24"/>
          <w:szCs w:val="24"/>
        </w:rPr>
        <w:t xml:space="preserve"> </w:t>
      </w:r>
    </w:p>
    <w:p w14:paraId="3205AB67" w14:textId="77777777" w:rsidR="00232F8A" w:rsidRPr="00DB5F43" w:rsidRDefault="00232F8A" w:rsidP="00232F8A">
      <w:pPr>
        <w:spacing w:after="120" w:line="240" w:lineRule="auto"/>
        <w:ind w:firstLine="708"/>
        <w:jc w:val="both"/>
        <w:rPr>
          <w:rFonts w:ascii="Times New Roman" w:hAnsi="Times New Roman"/>
          <w:sz w:val="24"/>
          <w:szCs w:val="24"/>
        </w:rPr>
      </w:pPr>
      <w:r w:rsidRPr="00DB5F43">
        <w:rPr>
          <w:rFonts w:ascii="Times New Roman" w:hAnsi="Times New Roman"/>
          <w:noProof/>
          <w:sz w:val="24"/>
          <w:szCs w:val="24"/>
        </w:rPr>
        <w:t xml:space="preserve">Мобилните съоръжения ще се позиционират върху бетонирана площадка, където ще се извършват дейности с отпадъци. Неопасните отпадъците ще  се обработват само механично - без промяна на състава им. </w:t>
      </w:r>
    </w:p>
    <w:p w14:paraId="1E8D6F3A" w14:textId="77777777" w:rsidR="00232F8A" w:rsidRPr="00DB5F43" w:rsidRDefault="00232F8A" w:rsidP="00232F8A">
      <w:pPr>
        <w:spacing w:after="120" w:line="240" w:lineRule="auto"/>
        <w:ind w:firstLine="708"/>
        <w:jc w:val="both"/>
        <w:rPr>
          <w:rFonts w:ascii="Times New Roman" w:hAnsi="Times New Roman"/>
          <w:sz w:val="24"/>
          <w:szCs w:val="24"/>
        </w:rPr>
      </w:pPr>
      <w:r w:rsidRPr="00DB5F43">
        <w:rPr>
          <w:rFonts w:ascii="Times New Roman" w:hAnsi="Times New Roman"/>
          <w:sz w:val="24"/>
          <w:szCs w:val="24"/>
        </w:rPr>
        <w:t>При наличие на опасни отпадъци е предвидено те да се събират и съхраняват в закрито помещение, в подходящи съдове, изработени от материали, които не взаимодействат с отпадъците и ще са разположени върху бетониран под. На територията на площадката ще са налични необходимо количество сорбенти, които ще се използват при евентуални разливи.</w:t>
      </w:r>
    </w:p>
    <w:p w14:paraId="32F0D19F" w14:textId="77777777" w:rsidR="00232F8A" w:rsidRPr="00DB5F43" w:rsidRDefault="00232F8A" w:rsidP="00232F8A">
      <w:pPr>
        <w:spacing w:after="120" w:line="240" w:lineRule="auto"/>
        <w:ind w:firstLine="708"/>
        <w:jc w:val="both"/>
        <w:rPr>
          <w:rFonts w:ascii="Times New Roman" w:hAnsi="Times New Roman"/>
          <w:sz w:val="24"/>
          <w:szCs w:val="24"/>
        </w:rPr>
      </w:pPr>
      <w:r w:rsidRPr="00DB5F43">
        <w:rPr>
          <w:rFonts w:ascii="Times New Roman" w:hAnsi="Times New Roman"/>
          <w:sz w:val="24"/>
          <w:szCs w:val="24"/>
        </w:rPr>
        <w:t xml:space="preserve">Няма да се формират замърсени дъждовни отпадъчни води-всички дейности с отпадъците ще се извършват на бетонирана площадка, а опасните отпадъци ще се съхраняват на закрито върху непропусклив под. </w:t>
      </w:r>
    </w:p>
    <w:p w14:paraId="5BA69A86" w14:textId="77777777" w:rsidR="00232F8A" w:rsidRPr="00DB5F43" w:rsidRDefault="00232F8A" w:rsidP="00232F8A">
      <w:pPr>
        <w:pStyle w:val="a6"/>
        <w:spacing w:after="120"/>
        <w:ind w:firstLine="708"/>
        <w:rPr>
          <w:rFonts w:eastAsia="Calibri"/>
          <w:sz w:val="24"/>
          <w:szCs w:val="24"/>
        </w:rPr>
      </w:pPr>
      <w:r w:rsidRPr="00DB5F43">
        <w:rPr>
          <w:noProof/>
          <w:sz w:val="24"/>
          <w:szCs w:val="24"/>
        </w:rPr>
        <w:t>Отводняването на дъждовните водни количества от бетонираните площи на площадката ще се осъшествява постредством събирателни-отводнителни канали. За пречистване на дъждовните водни количества се предвижда и каломаслоуловител.</w:t>
      </w:r>
      <w:r w:rsidRPr="00DB5F43">
        <w:rPr>
          <w:sz w:val="24"/>
          <w:szCs w:val="24"/>
        </w:rPr>
        <w:t xml:space="preserve"> Пречистените води </w:t>
      </w:r>
      <w:r w:rsidRPr="00DB5F43">
        <w:rPr>
          <w:rFonts w:eastAsia="Calibri"/>
          <w:sz w:val="24"/>
          <w:szCs w:val="24"/>
        </w:rPr>
        <w:t>се оттичат във водоплътен резервоар-басейн за оборотни води.</w:t>
      </w:r>
    </w:p>
    <w:p w14:paraId="386737E6" w14:textId="387CC0F1" w:rsidR="00232F8A" w:rsidRPr="00DB5F43" w:rsidRDefault="00232F8A" w:rsidP="00DC72B7">
      <w:pPr>
        <w:pStyle w:val="a6"/>
        <w:spacing w:after="120"/>
        <w:ind w:firstLine="708"/>
        <w:rPr>
          <w:sz w:val="24"/>
          <w:szCs w:val="24"/>
        </w:rPr>
      </w:pPr>
      <w:r w:rsidRPr="00DB5F43">
        <w:rPr>
          <w:sz w:val="24"/>
          <w:szCs w:val="24"/>
        </w:rPr>
        <w:t>Не се очаква изтичане на  вещества в почвите и от там в подземните води. Не се очаква емитиране на вещества, в т.ч. приоритетни и/или опасни, при които се осъществява или е възможен контакт с почва и/или вода.</w:t>
      </w:r>
    </w:p>
    <w:p w14:paraId="0AF4DFE4" w14:textId="77777777" w:rsidR="00232F8A" w:rsidRPr="00DB5F43" w:rsidRDefault="00232F8A" w:rsidP="00232F8A">
      <w:pPr>
        <w:spacing w:line="240" w:lineRule="auto"/>
        <w:ind w:firstLine="540"/>
        <w:jc w:val="both"/>
        <w:rPr>
          <w:rFonts w:ascii="Times New Roman" w:hAnsi="Times New Roman"/>
          <w:sz w:val="24"/>
          <w:szCs w:val="24"/>
        </w:rPr>
      </w:pPr>
      <w:r w:rsidRPr="00DB5F43">
        <w:rPr>
          <w:rFonts w:ascii="Times New Roman" w:hAnsi="Times New Roman"/>
          <w:sz w:val="24"/>
          <w:szCs w:val="24"/>
        </w:rPr>
        <w:t>Както по време на монтажните  дейности, така и при експлоатацията на площадката ще се формират прахови емисии от транспортните средства обслужващи дейността, но то ще бъдат локализирани само в рамките на участъка.</w:t>
      </w:r>
    </w:p>
    <w:p w14:paraId="6F3DE9C5" w14:textId="77777777" w:rsidR="00232F8A" w:rsidRPr="00DB5F43" w:rsidRDefault="00232F8A" w:rsidP="00232F8A">
      <w:pPr>
        <w:spacing w:line="240" w:lineRule="auto"/>
        <w:ind w:firstLine="540"/>
        <w:jc w:val="both"/>
        <w:rPr>
          <w:rFonts w:ascii="Times New Roman" w:hAnsi="Times New Roman"/>
          <w:sz w:val="24"/>
          <w:szCs w:val="24"/>
        </w:rPr>
      </w:pPr>
      <w:r w:rsidRPr="00DB5F43">
        <w:rPr>
          <w:rFonts w:ascii="Times New Roman" w:hAnsi="Times New Roman"/>
          <w:sz w:val="24"/>
          <w:szCs w:val="24"/>
        </w:rPr>
        <w:t xml:space="preserve">За ограничаване на праховите емисии от транспортните средства по време на монтажните работи включително и при експлоатацията на площадката е предвидено ежедневно оросяване на откритата част от площадката. </w:t>
      </w:r>
    </w:p>
    <w:p w14:paraId="353E1065" w14:textId="77777777" w:rsidR="00232F8A" w:rsidRPr="00DB5F43" w:rsidRDefault="00232F8A" w:rsidP="00232F8A">
      <w:pPr>
        <w:spacing w:line="240" w:lineRule="auto"/>
        <w:ind w:firstLine="540"/>
        <w:jc w:val="both"/>
        <w:rPr>
          <w:rFonts w:ascii="Times New Roman" w:hAnsi="Times New Roman"/>
          <w:sz w:val="24"/>
          <w:szCs w:val="24"/>
        </w:rPr>
      </w:pPr>
      <w:r w:rsidRPr="00DB5F43">
        <w:rPr>
          <w:rFonts w:ascii="Times New Roman" w:hAnsi="Times New Roman"/>
          <w:bCs/>
          <w:sz w:val="24"/>
          <w:szCs w:val="24"/>
          <w:lang w:val="ru-RU"/>
        </w:rPr>
        <w:t>Влияние върху чистотата на въздуха ще оказват отделените емисии от изгорели газове от транспортната техника, но това въздействие ще е само на територията на площадката и и ще има епизодичен характер.</w:t>
      </w:r>
      <w:r w:rsidRPr="00DB5F43">
        <w:rPr>
          <w:rFonts w:ascii="Times New Roman" w:hAnsi="Times New Roman"/>
          <w:sz w:val="24"/>
          <w:szCs w:val="24"/>
        </w:rPr>
        <w:t xml:space="preserve"> </w:t>
      </w:r>
    </w:p>
    <w:p w14:paraId="2907C6D6" w14:textId="77777777" w:rsidR="00232F8A" w:rsidRPr="00DB5F43" w:rsidRDefault="00232F8A" w:rsidP="00232F8A">
      <w:pPr>
        <w:spacing w:line="240" w:lineRule="auto"/>
        <w:ind w:firstLine="540"/>
        <w:jc w:val="both"/>
        <w:rPr>
          <w:rFonts w:ascii="Times New Roman" w:hAnsi="Times New Roman"/>
          <w:sz w:val="24"/>
          <w:szCs w:val="24"/>
        </w:rPr>
      </w:pPr>
      <w:r w:rsidRPr="00DB5F43">
        <w:rPr>
          <w:rFonts w:ascii="Times New Roman" w:hAnsi="Times New Roman"/>
          <w:sz w:val="24"/>
          <w:szCs w:val="24"/>
        </w:rPr>
        <w:lastRenderedPageBreak/>
        <w:t>За да се избегне натрупване на газове от ДВГ от транспортните средства  е предвидено доставката на необходимите суровини, материали и съоръжения за СМР да се извърши на етапи в различни времеви интервали.</w:t>
      </w:r>
    </w:p>
    <w:p w14:paraId="2A63D8E9" w14:textId="77777777" w:rsidR="00232F8A" w:rsidRPr="00DB5F43" w:rsidRDefault="00232F8A" w:rsidP="00232F8A">
      <w:pPr>
        <w:spacing w:line="240" w:lineRule="auto"/>
        <w:ind w:firstLine="540"/>
        <w:jc w:val="both"/>
        <w:rPr>
          <w:rFonts w:ascii="Times New Roman" w:hAnsi="Times New Roman"/>
          <w:sz w:val="24"/>
          <w:szCs w:val="24"/>
        </w:rPr>
      </w:pPr>
      <w:r w:rsidRPr="00DB5F43">
        <w:rPr>
          <w:rFonts w:ascii="Times New Roman" w:hAnsi="Times New Roman"/>
          <w:sz w:val="24"/>
          <w:szCs w:val="24"/>
        </w:rPr>
        <w:t>При експлоатацията на площадката ще се изготви времеви график за транспортните средства  доставящи СО и на тези с които експортира готовата продукция. По време на товаро-разтоварните дейности транспортните средства ще бъдат с изключени двигатели.</w:t>
      </w:r>
    </w:p>
    <w:p w14:paraId="53851BF7" w14:textId="77777777" w:rsidR="00232F8A" w:rsidRPr="00DB5F43" w:rsidRDefault="00232F8A" w:rsidP="00232F8A">
      <w:pPr>
        <w:spacing w:line="240" w:lineRule="auto"/>
        <w:ind w:firstLine="540"/>
        <w:jc w:val="both"/>
        <w:rPr>
          <w:rFonts w:ascii="Times New Roman" w:hAnsi="Times New Roman"/>
          <w:sz w:val="24"/>
          <w:szCs w:val="24"/>
          <w:lang w:val="ru-RU"/>
        </w:rPr>
      </w:pPr>
      <w:r w:rsidRPr="00DB5F43">
        <w:rPr>
          <w:rFonts w:ascii="Times New Roman" w:eastAsia="Times New Roman" w:hAnsi="Times New Roman"/>
          <w:sz w:val="24"/>
          <w:szCs w:val="24"/>
          <w:lang w:eastAsia="bg-BG"/>
        </w:rPr>
        <w:t xml:space="preserve">Очаква се генериране на неорганизирани емисии на прах при разтоварването на получаваните строителни отпадъци, натрошаването им и товаренето на рециклираните строителни материали. Ще се използват </w:t>
      </w:r>
      <w:r w:rsidRPr="00DB5F43">
        <w:rPr>
          <w:rFonts w:ascii="Times New Roman" w:hAnsi="Times New Roman"/>
          <w:bCs/>
          <w:kern w:val="36"/>
          <w:sz w:val="24"/>
          <w:szCs w:val="24"/>
          <w:lang w:eastAsia="bg-BG"/>
        </w:rPr>
        <w:t>специализирани тежкотоварни автомобили-гондоли със защитни покривала</w:t>
      </w:r>
      <w:r w:rsidRPr="00DB5F43">
        <w:rPr>
          <w:rFonts w:ascii="Times New Roman" w:eastAsia="Times New Roman" w:hAnsi="Times New Roman"/>
          <w:sz w:val="24"/>
          <w:szCs w:val="24"/>
          <w:lang w:eastAsia="bg-BG"/>
        </w:rPr>
        <w:t xml:space="preserve"> на товарите. Преди напускане на площадката гумите на същите подлежат на измиване. Периодично ще се извършва и оросяване с водоноска на вътрешните пътища и площите за съхранение на СО, както и тези  за съхранение и товарене на готовата продукция (рециклирани строителни материали). При сухо и топло време може да се прилага и допълнителна мярка – оросяване на куповете СО  (преди натрошаване) и рециклирани строителни материали (преди натоварване и транспортиране).</w:t>
      </w:r>
      <w:r w:rsidRPr="00DB5F43">
        <w:rPr>
          <w:rFonts w:ascii="Times New Roman" w:hAnsi="Times New Roman"/>
          <w:sz w:val="24"/>
          <w:szCs w:val="24"/>
        </w:rPr>
        <w:t xml:space="preserve"> Мобилната </w:t>
      </w:r>
      <w:r w:rsidRPr="00DB5F43">
        <w:rPr>
          <w:rFonts w:ascii="Times New Roman" w:hAnsi="Times New Roman"/>
          <w:sz w:val="24"/>
          <w:szCs w:val="24"/>
          <w:lang w:val="ru-RU"/>
        </w:rPr>
        <w:t>трошачно-сортировъчна инсталация</w:t>
      </w:r>
      <w:r w:rsidRPr="00DB5F43">
        <w:rPr>
          <w:rFonts w:ascii="Times New Roman" w:hAnsi="Times New Roman"/>
          <w:sz w:val="24"/>
          <w:szCs w:val="24"/>
        </w:rPr>
        <w:t xml:space="preserve"> има действаща система за оросяване   по време на натрошаването.</w:t>
      </w:r>
    </w:p>
    <w:p w14:paraId="348EAAD9" w14:textId="77777777" w:rsidR="00232F8A" w:rsidRPr="00DB5F43" w:rsidRDefault="00232F8A" w:rsidP="00232F8A">
      <w:pPr>
        <w:spacing w:line="240" w:lineRule="auto"/>
        <w:ind w:firstLine="540"/>
        <w:jc w:val="both"/>
        <w:rPr>
          <w:rFonts w:ascii="Times New Roman" w:eastAsia="Times New Roman" w:hAnsi="Times New Roman"/>
          <w:sz w:val="24"/>
          <w:szCs w:val="24"/>
          <w:lang w:val="ru-RU"/>
        </w:rPr>
      </w:pPr>
      <w:r w:rsidRPr="00DB5F43">
        <w:rPr>
          <w:rFonts w:ascii="Times New Roman" w:eastAsia="Times New Roman" w:hAnsi="Times New Roman"/>
          <w:sz w:val="24"/>
          <w:szCs w:val="24"/>
          <w:lang w:eastAsia="bg-BG"/>
        </w:rPr>
        <w:t xml:space="preserve">Очаква се генериране на шум в околната среда при трошенето на строителните отпадъци, чието еквивалентно ниво на границата на промишлената площадка да е под граничните стойности на показателите за шум в околната среда 70 dB(A) за производствено-складови територии и зони </w:t>
      </w:r>
      <w:r w:rsidRPr="00DB5F43">
        <w:rPr>
          <w:rFonts w:ascii="Times New Roman" w:eastAsia="Times New Roman" w:hAnsi="Times New Roman"/>
          <w:i/>
          <w:iCs/>
          <w:sz w:val="24"/>
          <w:szCs w:val="24"/>
          <w:lang w:eastAsia="bg-BG"/>
        </w:rPr>
        <w:t>(съгласно чл.5 на Наредба № 6 от 26.06.2006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p>
    <w:p w14:paraId="603D11AF" w14:textId="77777777" w:rsidR="00232F8A" w:rsidRPr="00DB5F43" w:rsidRDefault="00232F8A" w:rsidP="00232F8A">
      <w:pPr>
        <w:spacing w:line="240" w:lineRule="auto"/>
        <w:ind w:firstLine="540"/>
        <w:jc w:val="both"/>
        <w:rPr>
          <w:rFonts w:ascii="Times New Roman" w:hAnsi="Times New Roman"/>
          <w:sz w:val="24"/>
          <w:szCs w:val="24"/>
        </w:rPr>
      </w:pPr>
      <w:r w:rsidRPr="00DB5F43">
        <w:rPr>
          <w:rFonts w:ascii="Times New Roman" w:eastAsia="Times New Roman" w:hAnsi="Times New Roman"/>
          <w:sz w:val="24"/>
          <w:szCs w:val="24"/>
          <w:lang w:val="ru-RU"/>
        </w:rPr>
        <w:t>Всички съоръжения, работещи на открито ще отговарят на изискванията на Наредбата за съществените изисквания и оценяване съответствието на машини и съоръжения, които работят на открито, по отношение на шума, излъчван от тях във въздуха (</w:t>
      </w:r>
      <w:r w:rsidRPr="00DB5F43">
        <w:rPr>
          <w:rFonts w:ascii="Times New Roman" w:eastAsia="Times New Roman" w:hAnsi="Times New Roman"/>
          <w:i/>
          <w:iCs/>
          <w:sz w:val="24"/>
          <w:szCs w:val="24"/>
          <w:lang w:val="ru-RU"/>
        </w:rPr>
        <w:t>Приета с ПМС № 22 от 29.01.2004 г., Обн. ДВ. бр.11 от 10 Февруари 2004г., …посл. изм. и доп. ДВ. бр.87 от 31 Октомври 2017г.)</w:t>
      </w:r>
    </w:p>
    <w:p w14:paraId="21DC5206" w14:textId="77777777" w:rsidR="00232F8A" w:rsidRPr="00DB5F43" w:rsidRDefault="00232F8A" w:rsidP="00232F8A">
      <w:pPr>
        <w:spacing w:line="240" w:lineRule="auto"/>
        <w:ind w:firstLine="540"/>
        <w:jc w:val="both"/>
        <w:rPr>
          <w:rFonts w:ascii="Times New Roman" w:hAnsi="Times New Roman"/>
          <w:sz w:val="24"/>
          <w:szCs w:val="24"/>
        </w:rPr>
      </w:pPr>
      <w:r w:rsidRPr="00DB5F43">
        <w:rPr>
          <w:rFonts w:ascii="Times New Roman" w:hAnsi="Times New Roman"/>
          <w:sz w:val="24"/>
          <w:szCs w:val="24"/>
        </w:rPr>
        <w:t>На  площадката  не се предвижда експлоатация на горивен или друг неподвижен източник на емисии в атмосферния въздух.</w:t>
      </w:r>
    </w:p>
    <w:p w14:paraId="4351B9AD" w14:textId="77777777" w:rsidR="00232F8A" w:rsidRPr="00DB5F43" w:rsidRDefault="00232F8A" w:rsidP="00232F8A">
      <w:pPr>
        <w:spacing w:line="240" w:lineRule="auto"/>
        <w:ind w:firstLine="540"/>
        <w:jc w:val="both"/>
        <w:rPr>
          <w:rFonts w:ascii="Times New Roman" w:hAnsi="Times New Roman"/>
          <w:sz w:val="24"/>
          <w:szCs w:val="24"/>
        </w:rPr>
      </w:pPr>
      <w:r w:rsidRPr="00DB5F43">
        <w:rPr>
          <w:rFonts w:ascii="Times New Roman" w:hAnsi="Times New Roman"/>
          <w:sz w:val="24"/>
          <w:szCs w:val="24"/>
        </w:rPr>
        <w:t>При изпълнение на настоящото инвестиционно предложение   ще бъдат взети мерки,  да не се допуска замърсяване на околната среда с вредни емисии.</w:t>
      </w:r>
    </w:p>
    <w:p w14:paraId="3E06354D" w14:textId="7911758A" w:rsidR="004A0FAB" w:rsidRPr="00DB5F43" w:rsidRDefault="00F55CD2" w:rsidP="00232F8A">
      <w:pPr>
        <w:spacing w:line="240" w:lineRule="auto"/>
        <w:ind w:firstLine="540"/>
        <w:jc w:val="both"/>
        <w:rPr>
          <w:rFonts w:ascii="Times New Roman" w:hAnsi="Times New Roman"/>
          <w:sz w:val="24"/>
          <w:szCs w:val="24"/>
        </w:rPr>
      </w:pPr>
      <w:r w:rsidRPr="00DB5F43">
        <w:rPr>
          <w:rFonts w:ascii="Times New Roman" w:hAnsi="Times New Roman"/>
          <w:sz w:val="24"/>
          <w:szCs w:val="24"/>
        </w:rPr>
        <w:t>Дейностите, които ще се извършват няма да доведат до замърсяване и дискомфорт на околната среда. При изпълнение на настоящото инвестиционно предложение   ще бъдат взети мерки ,  да не се допуска замърсяване на околната среда с вредни емисии, както по време на обособяване на терена като производствена площадка, така и по време на експлоатацията му като „</w:t>
      </w:r>
      <w:r w:rsidR="00232F8A" w:rsidRPr="00DB5F43">
        <w:rPr>
          <w:rFonts w:ascii="Times New Roman" w:hAnsi="Times New Roman"/>
          <w:sz w:val="24"/>
          <w:szCs w:val="24"/>
        </w:rPr>
        <w:t>площадка за подготовка за оползотворяване /</w:t>
      </w:r>
      <w:r w:rsidR="00232F8A" w:rsidRPr="00DB5F43">
        <w:rPr>
          <w:rFonts w:ascii="Times New Roman" w:hAnsi="Times New Roman"/>
          <w:i/>
          <w:iCs/>
          <w:sz w:val="24"/>
          <w:szCs w:val="24"/>
        </w:rPr>
        <w:t>предварително третиране/</w:t>
      </w:r>
      <w:r w:rsidR="00232F8A" w:rsidRPr="00DB5F43">
        <w:rPr>
          <w:rFonts w:ascii="Times New Roman" w:hAnsi="Times New Roman"/>
          <w:sz w:val="24"/>
          <w:szCs w:val="24"/>
        </w:rPr>
        <w:t xml:space="preserve"> и рециклиране на строителни отпадъци </w:t>
      </w:r>
      <w:r w:rsidRPr="00DB5F43">
        <w:rPr>
          <w:rFonts w:ascii="Times New Roman" w:hAnsi="Times New Roman"/>
          <w:sz w:val="24"/>
          <w:szCs w:val="24"/>
        </w:rPr>
        <w:t>”</w:t>
      </w:r>
      <w:r w:rsidR="004A0FAB" w:rsidRPr="00DB5F43">
        <w:rPr>
          <w:rFonts w:ascii="Times New Roman" w:hAnsi="Times New Roman"/>
          <w:sz w:val="24"/>
          <w:szCs w:val="24"/>
        </w:rPr>
        <w:t>.</w:t>
      </w:r>
    </w:p>
    <w:p w14:paraId="0F379202" w14:textId="77777777" w:rsidR="00DE1FAE" w:rsidRPr="00DB5F43" w:rsidRDefault="00DE1FAE" w:rsidP="004F3F48">
      <w:pPr>
        <w:shd w:val="clear" w:color="auto" w:fill="FFFFFF" w:themeFill="background1"/>
        <w:spacing w:line="240" w:lineRule="auto"/>
        <w:jc w:val="both"/>
        <w:rPr>
          <w:rFonts w:ascii="Times New Roman" w:hAnsi="Times New Roman"/>
          <w:b/>
          <w:sz w:val="24"/>
          <w:szCs w:val="24"/>
        </w:rPr>
      </w:pPr>
      <w:r w:rsidRPr="00DB5F43">
        <w:rPr>
          <w:rFonts w:ascii="Times New Roman" w:hAnsi="Times New Roman"/>
          <w:b/>
          <w:sz w:val="24"/>
          <w:szCs w:val="24"/>
        </w:rPr>
        <w:t>е) риск от големи аварии и/или бедствия, които са свързани с инвестиционното предложение</w:t>
      </w:r>
    </w:p>
    <w:p w14:paraId="25C3CB4E" w14:textId="77777777" w:rsidR="00232F8A" w:rsidRPr="00DB5F43" w:rsidRDefault="00472D0F" w:rsidP="00232F8A">
      <w:pPr>
        <w:spacing w:line="240" w:lineRule="auto"/>
        <w:ind w:firstLine="540"/>
        <w:jc w:val="both"/>
        <w:rPr>
          <w:rFonts w:ascii="Times New Roman" w:hAnsi="Times New Roman"/>
          <w:sz w:val="24"/>
          <w:szCs w:val="24"/>
        </w:rPr>
      </w:pPr>
      <w:r w:rsidRPr="00DB5F43">
        <w:rPr>
          <w:rFonts w:ascii="Times New Roman" w:eastAsia="Times New Roman" w:hAnsi="Times New Roman"/>
          <w:sz w:val="24"/>
          <w:szCs w:val="24"/>
          <w:lang w:eastAsia="bg-BG"/>
        </w:rPr>
        <w:lastRenderedPageBreak/>
        <w:t>Не съществува риск от големи аварии и/или бедствия, които биха могли да възникнат при реализацията на инвестиционното предложение.     </w:t>
      </w:r>
    </w:p>
    <w:p w14:paraId="7A32CA83" w14:textId="77777777" w:rsidR="00232F8A" w:rsidRPr="00DB5F43" w:rsidRDefault="00472D0F" w:rsidP="00232F8A">
      <w:pPr>
        <w:spacing w:line="240" w:lineRule="auto"/>
        <w:ind w:firstLine="540"/>
        <w:jc w:val="both"/>
        <w:rPr>
          <w:rFonts w:ascii="Times New Roman" w:hAnsi="Times New Roman"/>
          <w:sz w:val="24"/>
          <w:szCs w:val="24"/>
        </w:rPr>
      </w:pPr>
      <w:r w:rsidRPr="00DB5F43">
        <w:rPr>
          <w:rFonts w:ascii="Times New Roman" w:eastAsia="Times New Roman" w:hAnsi="Times New Roman"/>
          <w:sz w:val="24"/>
          <w:szCs w:val="24"/>
          <w:lang w:eastAsia="bg-BG"/>
        </w:rPr>
        <w:t>Д</w:t>
      </w:r>
      <w:r w:rsidRPr="00DB5F43">
        <w:rPr>
          <w:rFonts w:ascii="Times New Roman" w:hAnsi="Times New Roman"/>
          <w:sz w:val="24"/>
          <w:szCs w:val="24"/>
        </w:rPr>
        <w:t>обрата организация и използване на най-съвременни методи, ще гарантират недопускане на отрицателно въздействие върху околната среда, включително площадката и прилежащите и територии, както и висока степен на контрол на качеството при изпълнение на тези дейности.</w:t>
      </w:r>
    </w:p>
    <w:p w14:paraId="0DD5E2C7" w14:textId="77777777" w:rsidR="00232F8A" w:rsidRPr="00DB5F43" w:rsidRDefault="00472D0F" w:rsidP="00232F8A">
      <w:pPr>
        <w:spacing w:line="240" w:lineRule="auto"/>
        <w:ind w:firstLine="540"/>
        <w:jc w:val="both"/>
        <w:rPr>
          <w:rFonts w:ascii="Times New Roman" w:hAnsi="Times New Roman"/>
          <w:sz w:val="24"/>
          <w:szCs w:val="24"/>
        </w:rPr>
      </w:pPr>
      <w:r w:rsidRPr="00DB5F43">
        <w:rPr>
          <w:rFonts w:ascii="Times New Roman" w:hAnsi="Times New Roman"/>
          <w:sz w:val="24"/>
          <w:szCs w:val="24"/>
        </w:rPr>
        <w:t>Съществува риск от злополуки по време при експлоатацията на Площадката, които могат да навредят на здравето на хората или на околната среда.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 заложени в правилниците за работа.</w:t>
      </w:r>
    </w:p>
    <w:p w14:paraId="74CF5CDE" w14:textId="77777777" w:rsidR="00232F8A" w:rsidRPr="00DB5F43" w:rsidRDefault="00472D0F" w:rsidP="00232F8A">
      <w:pPr>
        <w:spacing w:line="240" w:lineRule="auto"/>
        <w:ind w:firstLine="540"/>
        <w:jc w:val="both"/>
        <w:rPr>
          <w:rFonts w:ascii="Times New Roman" w:hAnsi="Times New Roman"/>
          <w:sz w:val="24"/>
          <w:szCs w:val="24"/>
        </w:rPr>
      </w:pPr>
      <w:r w:rsidRPr="00DB5F43">
        <w:rPr>
          <w:rFonts w:ascii="Times New Roman" w:hAnsi="Times New Roman"/>
          <w:sz w:val="24"/>
          <w:szCs w:val="24"/>
        </w:rPr>
        <w:t xml:space="preserve">При работа с инструментите се налага строго спазване на изискванията на Наредба № 2 / 22.03.2004 год. за минимални изисквания за здравословни и безопасни условия на труд при работа с електрически и друг вид инструменти, издадена от Министъра на труда и социалната политика и Министъра на регионалното развитие и благоустройството </w:t>
      </w:r>
      <w:r w:rsidRPr="00DB5F43">
        <w:rPr>
          <w:rFonts w:ascii="Times New Roman" w:hAnsi="Times New Roman"/>
          <w:i/>
          <w:sz w:val="24"/>
          <w:szCs w:val="24"/>
        </w:rPr>
        <w:t>/ Обн. ДВ. бр.37 от 4 Май 2004г., попр. ДВ. бр.98 от 5 Ноември 2004г., изм. ДВ. бр.102 от 19 Декември 2006г., изм. и доп. ДВ. бр.90 от 15 Ноември 2016г., изм. и доп. ДВ. бр.10 от 1 Февруари 2019г./</w:t>
      </w:r>
    </w:p>
    <w:p w14:paraId="3BD74F8E" w14:textId="77777777" w:rsidR="00232F8A" w:rsidRPr="00DB5F43" w:rsidRDefault="00472D0F" w:rsidP="00232F8A">
      <w:pPr>
        <w:spacing w:line="240" w:lineRule="auto"/>
        <w:ind w:firstLine="540"/>
        <w:jc w:val="both"/>
        <w:rPr>
          <w:rFonts w:ascii="Times New Roman" w:hAnsi="Times New Roman"/>
          <w:sz w:val="24"/>
          <w:szCs w:val="24"/>
        </w:rPr>
      </w:pPr>
      <w:r w:rsidRPr="00DB5F43">
        <w:rPr>
          <w:rFonts w:ascii="Times New Roman" w:hAnsi="Times New Roman"/>
          <w:sz w:val="24"/>
          <w:szCs w:val="24"/>
        </w:rPr>
        <w:t xml:space="preserve">Всеки работник ще е инструктиран за работното си място и за съответния вид дейност, която ще изпълнява. </w:t>
      </w:r>
    </w:p>
    <w:p w14:paraId="05DA764F" w14:textId="4B454790" w:rsidR="00472D0F" w:rsidRPr="00DB5F43" w:rsidRDefault="00472D0F" w:rsidP="00232F8A">
      <w:pPr>
        <w:spacing w:line="240" w:lineRule="auto"/>
        <w:ind w:firstLine="540"/>
        <w:jc w:val="both"/>
        <w:rPr>
          <w:rFonts w:ascii="Times New Roman" w:hAnsi="Times New Roman"/>
          <w:sz w:val="24"/>
          <w:szCs w:val="24"/>
        </w:rPr>
      </w:pPr>
      <w:r w:rsidRPr="00DB5F43">
        <w:rPr>
          <w:rFonts w:ascii="Times New Roman" w:eastAsia="Times New Roman" w:hAnsi="Times New Roman"/>
          <w:sz w:val="24"/>
          <w:szCs w:val="24"/>
          <w:lang w:val="en-US"/>
        </w:rPr>
        <w:t>При  експлоатацията  на  обекта, риска  от  инциденти  се  състои  в  следното:</w:t>
      </w:r>
    </w:p>
    <w:p w14:paraId="28F96481" w14:textId="77777777" w:rsidR="00472D0F" w:rsidRPr="00DB5F43" w:rsidRDefault="00472D0F" w:rsidP="004F3F48">
      <w:pPr>
        <w:shd w:val="clear" w:color="auto" w:fill="FFFFFF" w:themeFill="background1"/>
        <w:spacing w:after="120" w:line="240" w:lineRule="auto"/>
        <w:ind w:firstLine="567"/>
        <w:jc w:val="both"/>
        <w:rPr>
          <w:rFonts w:ascii="Times New Roman" w:eastAsia="Times New Roman" w:hAnsi="Times New Roman"/>
          <w:sz w:val="24"/>
          <w:szCs w:val="24"/>
        </w:rPr>
      </w:pPr>
      <w:r w:rsidRPr="00DB5F43">
        <w:rPr>
          <w:rFonts w:ascii="Times New Roman" w:eastAsia="Times New Roman" w:hAnsi="Times New Roman"/>
          <w:sz w:val="24"/>
          <w:szCs w:val="24"/>
          <w:lang w:val="en-US"/>
        </w:rPr>
        <w:t xml:space="preserve">- авария  по  време  на  </w:t>
      </w:r>
      <w:r w:rsidRPr="00DB5F43">
        <w:rPr>
          <w:rFonts w:ascii="Times New Roman" w:hAnsi="Times New Roman"/>
          <w:sz w:val="24"/>
          <w:szCs w:val="24"/>
        </w:rPr>
        <w:t>експлоатация</w:t>
      </w:r>
      <w:r w:rsidRPr="00DB5F43">
        <w:rPr>
          <w:rFonts w:ascii="Times New Roman" w:eastAsia="Times New Roman" w:hAnsi="Times New Roman"/>
          <w:sz w:val="24"/>
          <w:szCs w:val="24"/>
          <w:lang w:val="en-US"/>
        </w:rPr>
        <w:t xml:space="preserve"> на площадката</w:t>
      </w:r>
      <w:r w:rsidRPr="00DB5F43">
        <w:rPr>
          <w:rFonts w:ascii="Times New Roman" w:eastAsia="Times New Roman" w:hAnsi="Times New Roman"/>
          <w:sz w:val="24"/>
          <w:szCs w:val="24"/>
        </w:rPr>
        <w:t>;</w:t>
      </w:r>
    </w:p>
    <w:p w14:paraId="02917E5C" w14:textId="77777777" w:rsidR="00472D0F" w:rsidRPr="00DB5F43" w:rsidRDefault="00472D0F" w:rsidP="004F3F48">
      <w:pPr>
        <w:shd w:val="clear" w:color="auto" w:fill="FFFFFF" w:themeFill="background1"/>
        <w:spacing w:after="120" w:line="240" w:lineRule="auto"/>
        <w:ind w:firstLine="567"/>
        <w:jc w:val="both"/>
        <w:rPr>
          <w:rFonts w:ascii="Times New Roman" w:eastAsia="Times New Roman" w:hAnsi="Times New Roman"/>
          <w:sz w:val="24"/>
          <w:szCs w:val="24"/>
        </w:rPr>
      </w:pPr>
      <w:r w:rsidRPr="00DB5F43">
        <w:rPr>
          <w:rFonts w:ascii="Times New Roman" w:eastAsia="Times New Roman" w:hAnsi="Times New Roman"/>
          <w:sz w:val="24"/>
          <w:szCs w:val="24"/>
          <w:lang w:val="en-US"/>
        </w:rPr>
        <w:t>- опасност  от  наводнения</w:t>
      </w:r>
      <w:r w:rsidRPr="00DB5F43">
        <w:rPr>
          <w:rFonts w:ascii="Times New Roman" w:eastAsia="Times New Roman" w:hAnsi="Times New Roman"/>
          <w:sz w:val="24"/>
          <w:szCs w:val="24"/>
        </w:rPr>
        <w:t>;</w:t>
      </w:r>
    </w:p>
    <w:p w14:paraId="22A94C91" w14:textId="77777777" w:rsidR="00472D0F" w:rsidRPr="00DB5F43" w:rsidRDefault="00472D0F" w:rsidP="004F3F48">
      <w:pPr>
        <w:shd w:val="clear" w:color="auto" w:fill="FFFFFF" w:themeFill="background1"/>
        <w:spacing w:after="120" w:line="240" w:lineRule="auto"/>
        <w:ind w:firstLine="567"/>
        <w:jc w:val="both"/>
        <w:rPr>
          <w:rFonts w:ascii="Times New Roman" w:eastAsia="Times New Roman" w:hAnsi="Times New Roman"/>
          <w:sz w:val="24"/>
          <w:szCs w:val="24"/>
        </w:rPr>
      </w:pPr>
      <w:r w:rsidRPr="00DB5F43">
        <w:rPr>
          <w:rFonts w:ascii="Times New Roman" w:eastAsia="Times New Roman" w:hAnsi="Times New Roman"/>
          <w:sz w:val="24"/>
          <w:szCs w:val="24"/>
          <w:lang w:val="en-US"/>
        </w:rPr>
        <w:t>- опасност  от  възникване  на  пожари</w:t>
      </w:r>
      <w:r w:rsidRPr="00DB5F43">
        <w:rPr>
          <w:rFonts w:ascii="Times New Roman" w:eastAsia="Times New Roman" w:hAnsi="Times New Roman"/>
          <w:sz w:val="24"/>
          <w:szCs w:val="24"/>
        </w:rPr>
        <w:t>;</w:t>
      </w:r>
    </w:p>
    <w:p w14:paraId="53EB128C" w14:textId="77777777" w:rsidR="00472D0F" w:rsidRPr="00DB5F43" w:rsidRDefault="00472D0F" w:rsidP="004F3F48">
      <w:pPr>
        <w:shd w:val="clear" w:color="auto" w:fill="FFFFFF" w:themeFill="background1"/>
        <w:spacing w:line="240" w:lineRule="auto"/>
        <w:jc w:val="both"/>
        <w:rPr>
          <w:rFonts w:ascii="Times New Roman" w:hAnsi="Times New Roman"/>
          <w:sz w:val="24"/>
          <w:szCs w:val="24"/>
        </w:rPr>
      </w:pPr>
      <w:r w:rsidRPr="00DB5F43">
        <w:rPr>
          <w:rFonts w:ascii="Times New Roman" w:hAnsi="Times New Roman"/>
          <w:sz w:val="24"/>
          <w:szCs w:val="24"/>
        </w:rPr>
        <w:t xml:space="preserve">Всички дейности ще са съобразени с план за безопасност и здраве. </w:t>
      </w:r>
    </w:p>
    <w:p w14:paraId="5D173B7B" w14:textId="77777777" w:rsidR="00232F8A" w:rsidRPr="00DB5F43" w:rsidRDefault="00472D0F" w:rsidP="00232F8A">
      <w:pPr>
        <w:spacing w:line="240" w:lineRule="auto"/>
        <w:ind w:firstLine="540"/>
        <w:jc w:val="both"/>
        <w:rPr>
          <w:rFonts w:ascii="Times New Roman" w:hAnsi="Times New Roman"/>
          <w:sz w:val="24"/>
          <w:szCs w:val="24"/>
        </w:rPr>
      </w:pPr>
      <w:r w:rsidRPr="00DB5F43">
        <w:rPr>
          <w:rFonts w:ascii="Times New Roman" w:hAnsi="Times New Roman"/>
          <w:sz w:val="24"/>
          <w:szCs w:val="24"/>
        </w:rPr>
        <w:t xml:space="preserve">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 на труда и социалната политика / </w:t>
      </w:r>
      <w:r w:rsidRPr="00DB5F43">
        <w:rPr>
          <w:rFonts w:ascii="Times New Roman" w:hAnsi="Times New Roman"/>
          <w:i/>
          <w:sz w:val="24"/>
          <w:szCs w:val="24"/>
        </w:rPr>
        <w:t>Обн. ДВ. бр.102 от 22 Декември 2009г., попр. ДВ. бр.4 от 15 Януари 2010г., изм. ДВ. бр.25 от 30 Март 2010г./</w:t>
      </w:r>
    </w:p>
    <w:p w14:paraId="7284DB2F" w14:textId="77777777" w:rsidR="00232F8A" w:rsidRPr="00DB5F43" w:rsidRDefault="00472D0F" w:rsidP="00232F8A">
      <w:pPr>
        <w:spacing w:line="240" w:lineRule="auto"/>
        <w:ind w:firstLine="540"/>
        <w:jc w:val="both"/>
        <w:rPr>
          <w:rFonts w:ascii="Times New Roman" w:hAnsi="Times New Roman"/>
          <w:sz w:val="24"/>
          <w:szCs w:val="24"/>
        </w:rPr>
      </w:pPr>
      <w:r w:rsidRPr="00DB5F43">
        <w:rPr>
          <w:rFonts w:ascii="Times New Roman" w:hAnsi="Times New Roman"/>
          <w:sz w:val="24"/>
          <w:szCs w:val="24"/>
        </w:rPr>
        <w:t xml:space="preserve">При природни бедствия, включително при земетресения, наводнения, опасност от радиационно или химическо замърсяване или терористични заплахи, ще се изпълнява Вътрешен авариен план. </w:t>
      </w:r>
    </w:p>
    <w:p w14:paraId="63742390" w14:textId="5F0589D0" w:rsidR="0046178A" w:rsidRPr="00DB5F43" w:rsidRDefault="00472D0F" w:rsidP="00232F8A">
      <w:pPr>
        <w:spacing w:line="240" w:lineRule="auto"/>
        <w:ind w:firstLine="540"/>
        <w:jc w:val="both"/>
        <w:rPr>
          <w:rFonts w:ascii="Times New Roman" w:hAnsi="Times New Roman"/>
          <w:sz w:val="24"/>
          <w:szCs w:val="24"/>
        </w:rPr>
      </w:pPr>
      <w:r w:rsidRPr="00DB5F43">
        <w:rPr>
          <w:rFonts w:ascii="Times New Roman" w:hAnsi="Times New Roman"/>
          <w:sz w:val="24"/>
          <w:szCs w:val="24"/>
        </w:rPr>
        <w:t>При пожар ще се действа, съгласно изготвените указанията за противопожарна защита. Предвидено е да се сигнализира на „Гражданска защита“ и служба „Пожарна и аварийна безопасност“ в съответния авариен план. Ще са налични прахови пожарогасители 6 кг и/или кофпомпа за вода с мокрител и др.</w:t>
      </w:r>
    </w:p>
    <w:p w14:paraId="36F347BF" w14:textId="77777777" w:rsidR="00636487" w:rsidRPr="00DB5F43" w:rsidRDefault="00636487" w:rsidP="004F3F48">
      <w:pPr>
        <w:shd w:val="clear" w:color="auto" w:fill="FFFFFF" w:themeFill="background1"/>
        <w:spacing w:line="240" w:lineRule="auto"/>
        <w:contextualSpacing/>
        <w:jc w:val="both"/>
        <w:rPr>
          <w:rFonts w:ascii="Times New Roman" w:hAnsi="Times New Roman"/>
          <w:b/>
          <w:sz w:val="24"/>
          <w:szCs w:val="24"/>
        </w:rPr>
      </w:pPr>
    </w:p>
    <w:p w14:paraId="5ECE5984" w14:textId="2E649350" w:rsidR="00DE1FAE" w:rsidRPr="00DB5F43" w:rsidRDefault="00DE1FAE" w:rsidP="004F3F48">
      <w:pPr>
        <w:shd w:val="clear" w:color="auto" w:fill="FFFFFF" w:themeFill="background1"/>
        <w:spacing w:line="240" w:lineRule="auto"/>
        <w:jc w:val="both"/>
        <w:rPr>
          <w:rFonts w:ascii="Times New Roman" w:hAnsi="Times New Roman"/>
          <w:b/>
          <w:sz w:val="24"/>
          <w:szCs w:val="24"/>
        </w:rPr>
      </w:pPr>
      <w:r w:rsidRPr="00DB5F43">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2D4D137E" w14:textId="77777777" w:rsidR="00B525BD" w:rsidRPr="00DB5F43" w:rsidRDefault="00B525BD" w:rsidP="00636487">
      <w:pPr>
        <w:shd w:val="clear" w:color="auto" w:fill="FFFFFF" w:themeFill="background1"/>
        <w:spacing w:before="40" w:line="240" w:lineRule="auto"/>
        <w:jc w:val="both"/>
        <w:rPr>
          <w:rFonts w:ascii="Times New Roman" w:eastAsia="Times New Roman" w:hAnsi="Times New Roman"/>
          <w:sz w:val="24"/>
          <w:szCs w:val="24"/>
          <w:lang w:eastAsia="bg-BG"/>
        </w:rPr>
      </w:pPr>
      <w:r w:rsidRPr="00DB5F43">
        <w:rPr>
          <w:rFonts w:ascii="Times New Roman" w:eastAsia="Times New Roman" w:hAnsi="Times New Roman"/>
          <w:sz w:val="24"/>
          <w:szCs w:val="24"/>
          <w:lang w:eastAsia="bg-BG"/>
        </w:rPr>
        <w:lastRenderedPageBreak/>
        <w:t xml:space="preserve">При реализацията на инвестиционното предложение се очакват следните рискове върху </w:t>
      </w:r>
      <w:r w:rsidRPr="00DB5F43">
        <w:rPr>
          <w:rFonts w:ascii="Times New Roman" w:hAnsi="Times New Roman"/>
          <w:sz w:val="24"/>
          <w:szCs w:val="24"/>
        </w:rPr>
        <w:t>"Факторите на жизнената среда"</w:t>
      </w:r>
      <w:r w:rsidRPr="00DB5F43">
        <w:rPr>
          <w:rFonts w:ascii="Times New Roman" w:eastAsia="Times New Roman" w:hAnsi="Times New Roman"/>
          <w:sz w:val="24"/>
          <w:szCs w:val="24"/>
          <w:lang w:eastAsia="bg-BG"/>
        </w:rPr>
        <w:t xml:space="preserve">, определени съгласно </w:t>
      </w:r>
      <w:r w:rsidRPr="00DB5F43">
        <w:rPr>
          <w:rFonts w:ascii="Times New Roman" w:hAnsi="Times New Roman"/>
          <w:sz w:val="24"/>
          <w:szCs w:val="24"/>
        </w:rPr>
        <w:t xml:space="preserve">§ 1, т. 12 от допълнителните разпоредби на Закона: </w:t>
      </w:r>
    </w:p>
    <w:p w14:paraId="00F189E4" w14:textId="24035E18" w:rsidR="00C4101C" w:rsidRPr="00DB5F43" w:rsidRDefault="00F9294B" w:rsidP="00636487">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sz w:val="24"/>
          <w:szCs w:val="24"/>
          <w:lang w:eastAsia="bg-BG"/>
        </w:rPr>
      </w:pPr>
      <w:r w:rsidRPr="00DB5F43">
        <w:rPr>
          <w:rFonts w:ascii="Times New Roman" w:eastAsia="Times New Roman" w:hAnsi="Times New Roman"/>
          <w:i/>
          <w:sz w:val="24"/>
          <w:szCs w:val="24"/>
          <w:lang w:eastAsia="bg-BG"/>
        </w:rPr>
        <w:t>-  води, предназначени за питейно-битови нужди</w:t>
      </w:r>
      <w:r w:rsidR="00C4101C" w:rsidRPr="00DB5F43">
        <w:rPr>
          <w:rFonts w:ascii="Times New Roman" w:eastAsia="Times New Roman" w:hAnsi="Times New Roman"/>
          <w:sz w:val="24"/>
          <w:szCs w:val="24"/>
          <w:lang w:eastAsia="bg-BG"/>
        </w:rPr>
        <w:t xml:space="preserve"> – не съществува риск</w:t>
      </w:r>
      <w:r w:rsidR="003672F2" w:rsidRPr="00DB5F43">
        <w:rPr>
          <w:rFonts w:ascii="Times New Roman" w:eastAsia="Times New Roman" w:hAnsi="Times New Roman"/>
          <w:sz w:val="24"/>
          <w:szCs w:val="24"/>
          <w:lang w:eastAsia="bg-BG"/>
        </w:rPr>
        <w:t>-</w:t>
      </w:r>
      <w:r w:rsidR="0026335B" w:rsidRPr="00DB5F43">
        <w:rPr>
          <w:rFonts w:ascii="Times New Roman" w:eastAsia="Times New Roman" w:hAnsi="Times New Roman"/>
          <w:sz w:val="24"/>
          <w:szCs w:val="24"/>
          <w:lang w:eastAsia="bg-BG"/>
        </w:rPr>
        <w:t xml:space="preserve"> </w:t>
      </w:r>
      <w:r w:rsidR="008F5C4C" w:rsidRPr="00DB5F43">
        <w:rPr>
          <w:rFonts w:ascii="Times New Roman" w:eastAsia="Times New Roman" w:hAnsi="Times New Roman"/>
          <w:sz w:val="24"/>
          <w:szCs w:val="24"/>
          <w:lang w:eastAsia="bg-BG"/>
        </w:rPr>
        <w:t xml:space="preserve">имота предмет на настоящото ИП не попада в </w:t>
      </w:r>
      <w:r w:rsidR="008F5C4C" w:rsidRPr="00DB5F43">
        <w:rPr>
          <w:rFonts w:ascii="Times New Roman" w:hAnsi="Times New Roman"/>
          <w:sz w:val="24"/>
          <w:szCs w:val="24"/>
        </w:rPr>
        <w:t>санитарноохранителните зони около водоизточниците и съоръженията за питейно-битово водоснабдяване;</w:t>
      </w:r>
    </w:p>
    <w:p w14:paraId="4D439D62" w14:textId="77777777" w:rsidR="00F9294B" w:rsidRPr="00DB5F43" w:rsidRDefault="00F9294B" w:rsidP="004F3F48">
      <w:pPr>
        <w:shd w:val="clear" w:color="auto" w:fill="FFFFFF" w:themeFill="background1"/>
        <w:spacing w:before="100" w:beforeAutospacing="1" w:after="100" w:afterAutospacing="1" w:line="240" w:lineRule="auto"/>
        <w:jc w:val="both"/>
        <w:rPr>
          <w:rFonts w:ascii="Times New Roman" w:eastAsia="Times New Roman" w:hAnsi="Times New Roman"/>
          <w:sz w:val="24"/>
          <w:szCs w:val="24"/>
          <w:lang w:eastAsia="bg-BG"/>
        </w:rPr>
      </w:pPr>
      <w:r w:rsidRPr="00DB5F43">
        <w:rPr>
          <w:rFonts w:ascii="Times New Roman" w:eastAsia="Times New Roman" w:hAnsi="Times New Roman"/>
          <w:i/>
          <w:sz w:val="24"/>
          <w:szCs w:val="24"/>
          <w:lang w:eastAsia="bg-BG"/>
        </w:rPr>
        <w:t>-  води, предназначени за къпане</w:t>
      </w:r>
      <w:r w:rsidRPr="00DB5F43">
        <w:rPr>
          <w:rFonts w:ascii="Times New Roman" w:eastAsia="Times New Roman" w:hAnsi="Times New Roman"/>
          <w:sz w:val="24"/>
          <w:szCs w:val="24"/>
          <w:lang w:eastAsia="bg-BG"/>
        </w:rPr>
        <w:t xml:space="preserve"> – не съществува риск, тъй като в близост не са налични води за къпане;</w:t>
      </w:r>
    </w:p>
    <w:p w14:paraId="35F9A33A" w14:textId="77777777" w:rsidR="00F9294B" w:rsidRPr="00DB5F43" w:rsidRDefault="00F9294B" w:rsidP="004F3F48">
      <w:pPr>
        <w:shd w:val="clear" w:color="auto" w:fill="FFFFFF" w:themeFill="background1"/>
        <w:spacing w:before="100" w:beforeAutospacing="1" w:after="100" w:afterAutospacing="1" w:line="240" w:lineRule="auto"/>
        <w:jc w:val="both"/>
        <w:rPr>
          <w:rFonts w:ascii="Times New Roman" w:eastAsia="Times New Roman" w:hAnsi="Times New Roman"/>
          <w:sz w:val="24"/>
          <w:szCs w:val="24"/>
          <w:lang w:eastAsia="bg-BG"/>
        </w:rPr>
      </w:pPr>
      <w:r w:rsidRPr="00DB5F43">
        <w:rPr>
          <w:rFonts w:ascii="Times New Roman" w:eastAsia="Times New Roman" w:hAnsi="Times New Roman"/>
          <w:i/>
          <w:sz w:val="24"/>
          <w:szCs w:val="24"/>
          <w:lang w:eastAsia="bg-BG"/>
        </w:rPr>
        <w:t>- минерални води, предназначени за пиене или за използване за профилактични, лечебни или за хигиенни нужди</w:t>
      </w:r>
      <w:r w:rsidRPr="00DB5F43">
        <w:rPr>
          <w:rFonts w:ascii="Times New Roman" w:eastAsia="Times New Roman" w:hAnsi="Times New Roman"/>
          <w:sz w:val="24"/>
          <w:szCs w:val="24"/>
          <w:lang w:eastAsia="bg-BG"/>
        </w:rPr>
        <w:t xml:space="preserve"> - не съществува риск, тъй като в близост не са налични минерални води, които да се ползват за което и да е от описаните предназначения;</w:t>
      </w:r>
    </w:p>
    <w:p w14:paraId="0CD407C7" w14:textId="21505AC3" w:rsidR="0046178A" w:rsidRPr="00DB5F43" w:rsidRDefault="00F9294B" w:rsidP="00CA5B55">
      <w:pPr>
        <w:spacing w:after="120" w:line="240" w:lineRule="auto"/>
        <w:jc w:val="both"/>
        <w:rPr>
          <w:rFonts w:ascii="Times New Roman" w:hAnsi="Times New Roman"/>
          <w:sz w:val="24"/>
          <w:szCs w:val="24"/>
        </w:rPr>
      </w:pPr>
      <w:r w:rsidRPr="00DB5F43">
        <w:rPr>
          <w:rFonts w:ascii="Times New Roman" w:hAnsi="Times New Roman"/>
          <w:i/>
          <w:sz w:val="24"/>
          <w:szCs w:val="24"/>
          <w:lang w:eastAsia="bg-BG"/>
        </w:rPr>
        <w:t>-  шум и вибрации в жилищни, обществени сгради и урбанизирани територии</w:t>
      </w:r>
      <w:r w:rsidRPr="00DB5F43">
        <w:rPr>
          <w:rFonts w:ascii="Times New Roman" w:hAnsi="Times New Roman"/>
          <w:sz w:val="24"/>
          <w:szCs w:val="24"/>
          <w:lang w:eastAsia="bg-BG"/>
        </w:rPr>
        <w:t xml:space="preserve"> – не съществува риск, тъй като </w:t>
      </w:r>
      <w:r w:rsidR="00232F8A" w:rsidRPr="00DB5F43">
        <w:rPr>
          <w:rFonts w:ascii="Times New Roman" w:hAnsi="Times New Roman"/>
          <w:sz w:val="24"/>
          <w:szCs w:val="24"/>
        </w:rPr>
        <w:t xml:space="preserve">ПИ с идентификатор </w:t>
      </w:r>
      <w:r w:rsidR="00232F8A" w:rsidRPr="00DB5F43">
        <w:rPr>
          <w:rFonts w:ascii="Times New Roman" w:hAnsi="Times New Roman"/>
          <w:sz w:val="24"/>
          <w:szCs w:val="24"/>
          <w:lang w:val="en-US"/>
        </w:rPr>
        <w:t>56784.539.640, , район Тракия, ул. "Асеновградско шосе" №1</w:t>
      </w:r>
      <w:r w:rsidR="00CA5B55" w:rsidRPr="00DB5F43">
        <w:rPr>
          <w:rFonts w:ascii="Times New Roman" w:hAnsi="Times New Roman"/>
          <w:sz w:val="24"/>
          <w:szCs w:val="24"/>
        </w:rPr>
        <w:t xml:space="preserve"> по КККР на гр Пловдив</w:t>
      </w:r>
      <w:r w:rsidRPr="00DB5F43">
        <w:rPr>
          <w:rFonts w:ascii="Times New Roman" w:hAnsi="Times New Roman"/>
          <w:sz w:val="24"/>
          <w:szCs w:val="24"/>
          <w:lang w:eastAsia="bg-BG"/>
        </w:rPr>
        <w:t xml:space="preserve">, </w:t>
      </w:r>
      <w:r w:rsidR="0046178A" w:rsidRPr="00DB5F43">
        <w:rPr>
          <w:rFonts w:ascii="Times New Roman" w:hAnsi="Times New Roman"/>
          <w:sz w:val="24"/>
          <w:szCs w:val="24"/>
          <w:lang w:eastAsia="bg-BG"/>
        </w:rPr>
        <w:t>в</w:t>
      </w:r>
      <w:r w:rsidRPr="00DB5F43">
        <w:rPr>
          <w:rFonts w:ascii="Times New Roman" w:hAnsi="Times New Roman"/>
          <w:sz w:val="24"/>
          <w:szCs w:val="24"/>
          <w:lang w:eastAsia="bg-BG"/>
        </w:rPr>
        <w:t xml:space="preserve"> ко</w:t>
      </w:r>
      <w:r w:rsidR="0046178A" w:rsidRPr="00DB5F43">
        <w:rPr>
          <w:rFonts w:ascii="Times New Roman" w:hAnsi="Times New Roman"/>
          <w:sz w:val="24"/>
          <w:szCs w:val="24"/>
          <w:lang w:eastAsia="bg-BG"/>
        </w:rPr>
        <w:t>й</w:t>
      </w:r>
      <w:r w:rsidRPr="00DB5F43">
        <w:rPr>
          <w:rFonts w:ascii="Times New Roman" w:hAnsi="Times New Roman"/>
          <w:sz w:val="24"/>
          <w:szCs w:val="24"/>
          <w:lang w:eastAsia="bg-BG"/>
        </w:rPr>
        <w:t xml:space="preserve">то ще се </w:t>
      </w:r>
      <w:r w:rsidR="007A29B0" w:rsidRPr="00DB5F43">
        <w:rPr>
          <w:rFonts w:ascii="Times New Roman" w:hAnsi="Times New Roman"/>
          <w:sz w:val="24"/>
          <w:szCs w:val="24"/>
          <w:lang w:eastAsia="bg-BG"/>
        </w:rPr>
        <w:t>реализира ИП</w:t>
      </w:r>
      <w:r w:rsidR="007D3541" w:rsidRPr="00DB5F43">
        <w:rPr>
          <w:rFonts w:ascii="Times New Roman" w:hAnsi="Times New Roman"/>
          <w:sz w:val="24"/>
          <w:szCs w:val="24"/>
          <w:lang w:eastAsia="bg-BG"/>
        </w:rPr>
        <w:t xml:space="preserve"> </w:t>
      </w:r>
      <w:r w:rsidR="0046178A" w:rsidRPr="00DB5F43">
        <w:rPr>
          <w:rFonts w:ascii="Times New Roman" w:hAnsi="Times New Roman"/>
          <w:sz w:val="24"/>
          <w:szCs w:val="24"/>
        </w:rPr>
        <w:t xml:space="preserve">-попада в </w:t>
      </w:r>
      <w:r w:rsidR="00CA5B55" w:rsidRPr="00DB5F43">
        <w:rPr>
          <w:rFonts w:ascii="Times New Roman" w:hAnsi="Times New Roman"/>
          <w:sz w:val="24"/>
          <w:szCs w:val="24"/>
        </w:rPr>
        <w:t>Урбанизирана територия</w:t>
      </w:r>
    </w:p>
    <w:p w14:paraId="6E896851" w14:textId="3D3B0621" w:rsidR="00F9294B" w:rsidRPr="00DB5F43" w:rsidRDefault="00F9294B" w:rsidP="004F3F48">
      <w:pPr>
        <w:shd w:val="clear" w:color="auto" w:fill="FFFFFF" w:themeFill="background1"/>
        <w:spacing w:before="100" w:beforeAutospacing="1" w:after="100" w:afterAutospacing="1" w:line="240" w:lineRule="auto"/>
        <w:jc w:val="both"/>
        <w:rPr>
          <w:rFonts w:ascii="Times New Roman" w:eastAsia="Times New Roman" w:hAnsi="Times New Roman"/>
          <w:sz w:val="24"/>
          <w:szCs w:val="24"/>
          <w:lang w:eastAsia="bg-BG"/>
        </w:rPr>
      </w:pPr>
      <w:r w:rsidRPr="00DB5F43">
        <w:rPr>
          <w:rFonts w:ascii="Times New Roman" w:eastAsia="Times New Roman" w:hAnsi="Times New Roman"/>
          <w:sz w:val="24"/>
          <w:szCs w:val="24"/>
          <w:lang w:eastAsia="bg-BG"/>
        </w:rPr>
        <w:t xml:space="preserve">- </w:t>
      </w:r>
      <w:r w:rsidRPr="00DB5F43">
        <w:rPr>
          <w:rFonts w:ascii="Times New Roman" w:eastAsia="Times New Roman" w:hAnsi="Times New Roman"/>
          <w:i/>
          <w:sz w:val="24"/>
          <w:szCs w:val="24"/>
          <w:lang w:eastAsia="bg-BG"/>
        </w:rPr>
        <w:t xml:space="preserve">нейонизиращи лъчения в жилищните, производствените </w:t>
      </w:r>
      <w:r w:rsidR="00C4101C" w:rsidRPr="00DB5F43">
        <w:rPr>
          <w:rFonts w:ascii="Times New Roman" w:eastAsia="Times New Roman" w:hAnsi="Times New Roman"/>
          <w:i/>
          <w:sz w:val="24"/>
          <w:szCs w:val="24"/>
          <w:lang w:eastAsia="bg-BG"/>
        </w:rPr>
        <w:t xml:space="preserve">и </w:t>
      </w:r>
      <w:r w:rsidRPr="00DB5F43">
        <w:rPr>
          <w:rFonts w:ascii="Times New Roman" w:eastAsia="Times New Roman" w:hAnsi="Times New Roman"/>
          <w:i/>
          <w:sz w:val="24"/>
          <w:szCs w:val="24"/>
          <w:lang w:eastAsia="bg-BG"/>
        </w:rPr>
        <w:t xml:space="preserve">обществените сгради и урбанизираните територии </w:t>
      </w:r>
      <w:r w:rsidRPr="00DB5F43">
        <w:rPr>
          <w:rFonts w:ascii="Times New Roman" w:eastAsia="Times New Roman" w:hAnsi="Times New Roman"/>
          <w:sz w:val="24"/>
          <w:szCs w:val="24"/>
          <w:lang w:eastAsia="bg-BG"/>
        </w:rPr>
        <w:t>- не съществува риск, тъй като при реализацията на инвестиционното предложение не се очаква генериране на нейонизиращи лъчения;</w:t>
      </w:r>
    </w:p>
    <w:p w14:paraId="2873D680" w14:textId="77777777" w:rsidR="00F9294B" w:rsidRPr="00DB5F43" w:rsidRDefault="00F9294B" w:rsidP="004F3F48">
      <w:pPr>
        <w:shd w:val="clear" w:color="auto" w:fill="FFFFFF" w:themeFill="background1"/>
        <w:spacing w:before="100" w:beforeAutospacing="1" w:after="100" w:afterAutospacing="1" w:line="240" w:lineRule="auto"/>
        <w:jc w:val="both"/>
        <w:rPr>
          <w:rFonts w:ascii="Times New Roman" w:eastAsia="Times New Roman" w:hAnsi="Times New Roman"/>
          <w:sz w:val="24"/>
          <w:szCs w:val="24"/>
          <w:lang w:eastAsia="bg-BG"/>
        </w:rPr>
      </w:pPr>
      <w:r w:rsidRPr="00DB5F43">
        <w:rPr>
          <w:rFonts w:ascii="Times New Roman" w:eastAsia="Times New Roman" w:hAnsi="Times New Roman"/>
          <w:sz w:val="24"/>
          <w:szCs w:val="24"/>
          <w:lang w:eastAsia="bg-BG"/>
        </w:rPr>
        <w:t>-  </w:t>
      </w:r>
      <w:r w:rsidRPr="00DB5F43">
        <w:rPr>
          <w:rFonts w:ascii="Times New Roman" w:eastAsia="Times New Roman" w:hAnsi="Times New Roman"/>
          <w:i/>
          <w:sz w:val="24"/>
          <w:szCs w:val="24"/>
          <w:lang w:eastAsia="bg-BG"/>
        </w:rPr>
        <w:t>химични фактори и биологични агенти в обектите с обществено предназначение</w:t>
      </w:r>
      <w:r w:rsidRPr="00DB5F43">
        <w:rPr>
          <w:rFonts w:ascii="Times New Roman" w:eastAsia="Times New Roman" w:hAnsi="Times New Roman"/>
          <w:sz w:val="24"/>
          <w:szCs w:val="24"/>
          <w:lang w:eastAsia="bg-BG"/>
        </w:rPr>
        <w:t xml:space="preserve"> - не съществува риск, тъй като тъй като при реализацията на инвестиционното предложение няма да се използват химични вещества и биологични обекти;</w:t>
      </w:r>
    </w:p>
    <w:p w14:paraId="7EF8B5B4" w14:textId="77777777" w:rsidR="00F9294B" w:rsidRPr="00DB5F43" w:rsidRDefault="00F9294B" w:rsidP="004F3F48">
      <w:pPr>
        <w:shd w:val="clear" w:color="auto" w:fill="FFFFFF" w:themeFill="background1"/>
        <w:spacing w:before="100" w:beforeAutospacing="1" w:after="100" w:afterAutospacing="1" w:line="240" w:lineRule="auto"/>
        <w:jc w:val="both"/>
        <w:rPr>
          <w:rFonts w:ascii="Times New Roman" w:eastAsia="Times New Roman" w:hAnsi="Times New Roman"/>
          <w:sz w:val="24"/>
          <w:szCs w:val="24"/>
          <w:lang w:eastAsia="bg-BG"/>
        </w:rPr>
      </w:pPr>
      <w:r w:rsidRPr="00DB5F43">
        <w:rPr>
          <w:rFonts w:ascii="Times New Roman" w:eastAsia="Times New Roman" w:hAnsi="Times New Roman"/>
          <w:sz w:val="24"/>
          <w:szCs w:val="24"/>
          <w:lang w:eastAsia="bg-BG"/>
        </w:rPr>
        <w:t>-  </w:t>
      </w:r>
      <w:r w:rsidRPr="00DB5F43">
        <w:rPr>
          <w:rFonts w:ascii="Times New Roman" w:eastAsia="Times New Roman" w:hAnsi="Times New Roman"/>
          <w:i/>
          <w:sz w:val="24"/>
          <w:szCs w:val="24"/>
          <w:lang w:eastAsia="bg-BG"/>
        </w:rPr>
        <w:t>курортни ресурси</w:t>
      </w:r>
      <w:r w:rsidRPr="00DB5F43">
        <w:rPr>
          <w:rFonts w:ascii="Times New Roman" w:eastAsia="Times New Roman" w:hAnsi="Times New Roman"/>
          <w:sz w:val="24"/>
          <w:szCs w:val="24"/>
          <w:lang w:eastAsia="bg-BG"/>
        </w:rPr>
        <w:t xml:space="preserve"> - не съществува риск, тъй като в близост не са разположени курорти;</w:t>
      </w:r>
    </w:p>
    <w:p w14:paraId="6FFB6F8B" w14:textId="2502BD63" w:rsidR="00CA5B55" w:rsidRPr="00DB5F43" w:rsidRDefault="00F9294B" w:rsidP="00DC72B7">
      <w:pPr>
        <w:shd w:val="clear" w:color="auto" w:fill="FFFFFF" w:themeFill="background1"/>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DB5F43">
        <w:rPr>
          <w:rFonts w:ascii="Times New Roman" w:eastAsia="Times New Roman" w:hAnsi="Times New Roman"/>
          <w:sz w:val="24"/>
          <w:szCs w:val="24"/>
          <w:lang w:eastAsia="bg-BG"/>
        </w:rPr>
        <w:t xml:space="preserve">- </w:t>
      </w:r>
      <w:r w:rsidRPr="00DB5F43">
        <w:rPr>
          <w:rFonts w:ascii="Times New Roman" w:eastAsia="Times New Roman" w:hAnsi="Times New Roman"/>
          <w:i/>
          <w:sz w:val="24"/>
          <w:szCs w:val="24"/>
          <w:lang w:eastAsia="bg-BG"/>
        </w:rPr>
        <w:t>въздух</w:t>
      </w:r>
      <w:r w:rsidRPr="00DB5F43">
        <w:rPr>
          <w:rFonts w:ascii="Times New Roman" w:eastAsia="Times New Roman" w:hAnsi="Times New Roman"/>
          <w:sz w:val="24"/>
          <w:szCs w:val="24"/>
          <w:lang w:eastAsia="bg-BG"/>
        </w:rPr>
        <w:t xml:space="preserve"> – съществува минимален риск</w:t>
      </w:r>
      <w:r w:rsidR="007F102E" w:rsidRPr="00DB5F43">
        <w:rPr>
          <w:rFonts w:ascii="Times New Roman" w:eastAsia="Times New Roman" w:hAnsi="Times New Roman"/>
          <w:sz w:val="24"/>
          <w:szCs w:val="24"/>
          <w:lang w:eastAsia="bg-BG"/>
        </w:rPr>
        <w:t xml:space="preserve"> от </w:t>
      </w:r>
      <w:r w:rsidR="007F102E" w:rsidRPr="00DB5F43">
        <w:rPr>
          <w:rFonts w:ascii="Times New Roman" w:hAnsi="Times New Roman"/>
          <w:bCs/>
          <w:sz w:val="24"/>
          <w:szCs w:val="24"/>
          <w:lang w:val="ru-RU"/>
        </w:rPr>
        <w:t xml:space="preserve">отделяне на емисии от изгорели газове </w:t>
      </w:r>
      <w:r w:rsidR="00BD7DA9" w:rsidRPr="00DB5F43">
        <w:rPr>
          <w:rFonts w:ascii="Times New Roman" w:hAnsi="Times New Roman"/>
          <w:bCs/>
          <w:sz w:val="24"/>
          <w:szCs w:val="24"/>
          <w:lang w:val="ru-RU"/>
        </w:rPr>
        <w:t xml:space="preserve"> и </w:t>
      </w:r>
      <w:r w:rsidR="00BD7DA9" w:rsidRPr="00DB5F43">
        <w:rPr>
          <w:rFonts w:ascii="Times New Roman" w:hAnsi="Times New Roman"/>
          <w:sz w:val="24"/>
          <w:szCs w:val="24"/>
        </w:rPr>
        <w:t>формиране на  прахови емисии</w:t>
      </w:r>
      <w:r w:rsidR="00BD7DA9" w:rsidRPr="00DB5F43">
        <w:rPr>
          <w:rFonts w:ascii="Times New Roman" w:hAnsi="Times New Roman"/>
          <w:bCs/>
          <w:sz w:val="24"/>
          <w:szCs w:val="24"/>
          <w:lang w:val="ru-RU"/>
        </w:rPr>
        <w:t xml:space="preserve"> </w:t>
      </w:r>
      <w:r w:rsidR="007F102E" w:rsidRPr="00DB5F43">
        <w:rPr>
          <w:rFonts w:ascii="Times New Roman" w:hAnsi="Times New Roman"/>
          <w:bCs/>
          <w:sz w:val="24"/>
          <w:szCs w:val="24"/>
          <w:lang w:val="ru-RU"/>
        </w:rPr>
        <w:t>по време на СМР</w:t>
      </w:r>
      <w:r w:rsidR="00BD7DA9" w:rsidRPr="00DB5F43">
        <w:rPr>
          <w:rFonts w:ascii="Times New Roman" w:hAnsi="Times New Roman"/>
          <w:bCs/>
          <w:sz w:val="24"/>
          <w:szCs w:val="24"/>
          <w:lang w:val="ru-RU"/>
        </w:rPr>
        <w:t xml:space="preserve"> и от </w:t>
      </w:r>
      <w:r w:rsidR="00BD7DA9" w:rsidRPr="00DB5F43">
        <w:rPr>
          <w:rFonts w:ascii="Times New Roman" w:hAnsi="Times New Roman"/>
          <w:sz w:val="24"/>
          <w:szCs w:val="24"/>
        </w:rPr>
        <w:t>транспортните средства обслужващи дейността</w:t>
      </w:r>
      <w:r w:rsidR="007F102E" w:rsidRPr="00DB5F43">
        <w:rPr>
          <w:rFonts w:ascii="Times New Roman" w:hAnsi="Times New Roman"/>
          <w:bCs/>
          <w:sz w:val="24"/>
          <w:szCs w:val="24"/>
          <w:lang w:val="ru-RU"/>
        </w:rPr>
        <w:t>, но това въздействие ще е с краткотраен характер и ще се локализира само на територията на площадката.</w:t>
      </w:r>
      <w:r w:rsidR="00BD7DA9" w:rsidRPr="00DB5F43">
        <w:rPr>
          <w:rFonts w:ascii="Times New Roman" w:hAnsi="Times New Roman"/>
          <w:sz w:val="24"/>
          <w:szCs w:val="24"/>
        </w:rPr>
        <w:t xml:space="preserve"> </w:t>
      </w:r>
    </w:p>
    <w:p w14:paraId="4688B752" w14:textId="77777777" w:rsidR="00CA5B55" w:rsidRPr="00DB5F43" w:rsidRDefault="00C241D6" w:rsidP="00CA5B55">
      <w:pPr>
        <w:spacing w:line="240" w:lineRule="auto"/>
        <w:ind w:firstLine="540"/>
        <w:jc w:val="both"/>
        <w:rPr>
          <w:rFonts w:ascii="Times New Roman" w:hAnsi="Times New Roman"/>
          <w:sz w:val="24"/>
          <w:szCs w:val="24"/>
        </w:rPr>
      </w:pPr>
      <w:r w:rsidRPr="00DB5F43">
        <w:rPr>
          <w:rFonts w:ascii="Times New Roman" w:hAnsi="Times New Roman"/>
          <w:bCs/>
          <w:sz w:val="24"/>
          <w:szCs w:val="24"/>
          <w:lang w:val="ru-RU"/>
        </w:rPr>
        <w:t>Влияние върху чистотата на въздуха ще оказват отделените емисии от изгорели газове от транспортната техника, но това въздействие ще е само на територията на площадката и ще има епизодичен характер.</w:t>
      </w:r>
      <w:r w:rsidRPr="00DB5F43">
        <w:rPr>
          <w:rFonts w:ascii="Times New Roman" w:hAnsi="Times New Roman"/>
          <w:sz w:val="24"/>
          <w:szCs w:val="24"/>
        </w:rPr>
        <w:t xml:space="preserve"> Като източник на прахови емисии в района, може да се посочи движението на транспортните средства по време на експлоатацията на обекта, но то ще бъдат локализирани само в ограничен район. </w:t>
      </w:r>
    </w:p>
    <w:p w14:paraId="7CB8E3B6" w14:textId="77777777" w:rsidR="00CA5B55" w:rsidRPr="00DB5F43" w:rsidRDefault="00C241D6" w:rsidP="00CA5B55">
      <w:pPr>
        <w:spacing w:line="240" w:lineRule="auto"/>
        <w:ind w:firstLine="540"/>
        <w:jc w:val="both"/>
        <w:rPr>
          <w:rFonts w:ascii="Times New Roman" w:hAnsi="Times New Roman"/>
          <w:sz w:val="24"/>
          <w:szCs w:val="24"/>
        </w:rPr>
      </w:pPr>
      <w:r w:rsidRPr="00DB5F43">
        <w:rPr>
          <w:rFonts w:ascii="Times New Roman" w:hAnsi="Times New Roman"/>
          <w:bCs/>
          <w:kern w:val="36"/>
          <w:sz w:val="24"/>
          <w:szCs w:val="24"/>
          <w:lang w:eastAsia="bg-BG"/>
        </w:rPr>
        <w:t xml:space="preserve">Основните стоителни суровини по време на СМР и СО приемани на площадката се доставят  със специализирани тежкотоварни автомобили-гондоли със защитни покривала. При разтоварването им  на производствената площадка се </w:t>
      </w:r>
      <w:r w:rsidRPr="00DB5F43">
        <w:rPr>
          <w:rFonts w:ascii="Times New Roman" w:hAnsi="Times New Roman"/>
          <w:sz w:val="24"/>
          <w:szCs w:val="24"/>
        </w:rPr>
        <w:t xml:space="preserve"> формират  прахови емисии,   но те са с епизодичен характер и ще бъдат локализирани само в рамките на участъка  за разтоварни дейности. </w:t>
      </w:r>
    </w:p>
    <w:p w14:paraId="4AAC37B2" w14:textId="77777777" w:rsidR="00CA5B55" w:rsidRPr="00DB5F43" w:rsidRDefault="008D50BA" w:rsidP="00CA5B55">
      <w:pPr>
        <w:spacing w:line="240" w:lineRule="auto"/>
        <w:ind w:firstLine="540"/>
        <w:jc w:val="both"/>
        <w:rPr>
          <w:rFonts w:ascii="Times New Roman" w:hAnsi="Times New Roman"/>
          <w:sz w:val="24"/>
          <w:szCs w:val="24"/>
        </w:rPr>
      </w:pPr>
      <w:r w:rsidRPr="00DB5F43">
        <w:rPr>
          <w:rFonts w:ascii="Times New Roman" w:eastAsia="Times New Roman" w:hAnsi="Times New Roman"/>
          <w:sz w:val="24"/>
          <w:szCs w:val="24"/>
          <w:lang w:eastAsia="bg-BG"/>
        </w:rPr>
        <w:t xml:space="preserve">С цел ограничаване на емисиите на прахообразни вещества, образувани при товарене, разтоварване, складиране, преработка и транспорт на строителни отпадъци, ще се предприемат всички необходими мерки в съответствие с изискванията на чл. 70 </w:t>
      </w:r>
      <w:r w:rsidRPr="00DB5F43">
        <w:rPr>
          <w:rFonts w:ascii="Times New Roman" w:eastAsia="Times New Roman" w:hAnsi="Times New Roman"/>
          <w:sz w:val="24"/>
          <w:szCs w:val="24"/>
          <w:lang w:eastAsia="bg-BG"/>
        </w:rPr>
        <w:lastRenderedPageBreak/>
        <w:t xml:space="preserve">на Наредба № 1 за норми за допустими емисии на вредни вещества (замърсители), изпускани в атмосферата от обекти и дейности с неподвижни източници на емисии </w:t>
      </w:r>
      <w:r w:rsidRPr="00DB5F43">
        <w:rPr>
          <w:rFonts w:ascii="Times New Roman" w:eastAsia="Times New Roman" w:hAnsi="Times New Roman"/>
          <w:i/>
          <w:sz w:val="24"/>
          <w:szCs w:val="24"/>
          <w:lang w:val="en-US" w:eastAsia="bg-BG"/>
        </w:rPr>
        <w:t>/</w:t>
      </w:r>
      <w:r w:rsidRPr="00DB5F43">
        <w:rPr>
          <w:rFonts w:ascii="Times New Roman" w:hAnsi="Times New Roman"/>
          <w:i/>
          <w:sz w:val="24"/>
          <w:szCs w:val="24"/>
        </w:rPr>
        <w:t>обн., ДВ, бр. 64 от 5.08.2005 г., в сила от 6.08.2006 г.</w:t>
      </w:r>
      <w:r w:rsidRPr="00DB5F43">
        <w:rPr>
          <w:rFonts w:ascii="Times New Roman" w:hAnsi="Times New Roman"/>
          <w:i/>
          <w:sz w:val="24"/>
          <w:szCs w:val="24"/>
          <w:lang w:val="en-US"/>
        </w:rPr>
        <w:t>/</w:t>
      </w:r>
    </w:p>
    <w:p w14:paraId="57B6D41C" w14:textId="77777777" w:rsidR="00CA5B55" w:rsidRPr="00DB5F43" w:rsidRDefault="00C241D6" w:rsidP="00CA5B55">
      <w:pPr>
        <w:spacing w:line="240" w:lineRule="auto"/>
        <w:ind w:firstLine="540"/>
        <w:jc w:val="both"/>
        <w:rPr>
          <w:rFonts w:ascii="Times New Roman" w:hAnsi="Times New Roman"/>
          <w:sz w:val="24"/>
          <w:szCs w:val="24"/>
        </w:rPr>
      </w:pPr>
      <w:r w:rsidRPr="00DB5F43">
        <w:rPr>
          <w:rFonts w:ascii="Times New Roman" w:hAnsi="Times New Roman"/>
          <w:sz w:val="24"/>
          <w:szCs w:val="24"/>
        </w:rPr>
        <w:t>Не се предвижда отделяне на вредни емисии в атмосферния въздух. На  площадката  за събиране и предварително третиране на отпадъци</w:t>
      </w:r>
      <w:r w:rsidRPr="00DB5F43">
        <w:rPr>
          <w:rFonts w:ascii="Times New Roman" w:hAnsi="Times New Roman"/>
          <w:sz w:val="24"/>
          <w:szCs w:val="24"/>
          <w:lang w:val="en-US"/>
        </w:rPr>
        <w:t xml:space="preserve"> </w:t>
      </w:r>
      <w:r w:rsidRPr="00DB5F43">
        <w:rPr>
          <w:rFonts w:ascii="Times New Roman" w:hAnsi="Times New Roman"/>
          <w:sz w:val="24"/>
          <w:szCs w:val="24"/>
        </w:rPr>
        <w:t>не се предвижда експлоатация на горивен или друг неподвижен източник на емисии в атмосферния въздуха.</w:t>
      </w:r>
    </w:p>
    <w:p w14:paraId="428FCCF2" w14:textId="77777777" w:rsidR="00CA5B55" w:rsidRPr="00DB5F43" w:rsidRDefault="00C241D6" w:rsidP="00CA5B55">
      <w:pPr>
        <w:spacing w:line="240" w:lineRule="auto"/>
        <w:ind w:firstLine="540"/>
        <w:jc w:val="both"/>
        <w:rPr>
          <w:rFonts w:ascii="Times New Roman" w:hAnsi="Times New Roman"/>
          <w:sz w:val="24"/>
          <w:szCs w:val="24"/>
        </w:rPr>
      </w:pPr>
      <w:r w:rsidRPr="00DB5F43">
        <w:rPr>
          <w:rFonts w:ascii="Times New Roman" w:eastAsia="Times New Roman" w:hAnsi="Times New Roman"/>
          <w:sz w:val="24"/>
          <w:szCs w:val="24"/>
          <w:lang w:val="ru-RU"/>
        </w:rPr>
        <w:t>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w:t>
      </w:r>
      <w:r w:rsidRPr="00DB5F43">
        <w:rPr>
          <w:rStyle w:val="a9"/>
          <w:rFonts w:ascii="Times New Roman" w:hAnsi="Times New Roman"/>
          <w:sz w:val="24"/>
          <w:szCs w:val="24"/>
          <w:shd w:val="clear" w:color="auto" w:fill="FFFFFF"/>
        </w:rPr>
        <w:t>Приета с ПМС № 22 от 29.01.2004 г., Обн. ДВ. бр.11 от 10 Февруари 2004г., изм. ДВ. бр.24 от 21 Март 2006г., изм...... посл. изм. и доп. ДВ. бр.87 от 31 Октомври 2017г.</w:t>
      </w:r>
      <w:r w:rsidRPr="00DB5F43">
        <w:rPr>
          <w:rFonts w:ascii="Times New Roman" w:eastAsia="Times New Roman" w:hAnsi="Times New Roman"/>
          <w:sz w:val="24"/>
          <w:szCs w:val="24"/>
          <w:lang w:val="ru-RU"/>
        </w:rPr>
        <w:t>/.</w:t>
      </w:r>
    </w:p>
    <w:p w14:paraId="0C88A206" w14:textId="7BFD616F" w:rsidR="00E900C3" w:rsidRPr="00DB5F43" w:rsidRDefault="00F9294B" w:rsidP="00CA5B55">
      <w:pPr>
        <w:spacing w:line="240" w:lineRule="auto"/>
        <w:ind w:firstLine="540"/>
        <w:jc w:val="both"/>
        <w:rPr>
          <w:rFonts w:ascii="Times New Roman" w:hAnsi="Times New Roman"/>
          <w:sz w:val="24"/>
          <w:szCs w:val="24"/>
        </w:rPr>
      </w:pPr>
      <w:r w:rsidRPr="00DB5F43">
        <w:rPr>
          <w:rFonts w:ascii="Times New Roman" w:hAnsi="Times New Roman"/>
          <w:sz w:val="24"/>
          <w:szCs w:val="24"/>
        </w:rPr>
        <w:t>Не се очаква вредно въздействие върху хората живеещи в населените места в района и тяхното здраве. В близост, не съществуват жилищни сгради и не се очаква неблагоприятно въздействие върх</w:t>
      </w:r>
      <w:r w:rsidR="00117E2C" w:rsidRPr="00DB5F43">
        <w:rPr>
          <w:rFonts w:ascii="Times New Roman" w:hAnsi="Times New Roman"/>
          <w:sz w:val="24"/>
          <w:szCs w:val="24"/>
        </w:rPr>
        <w:t>у факторите на жизнената среда.</w:t>
      </w:r>
    </w:p>
    <w:p w14:paraId="70BC839D" w14:textId="77777777" w:rsidR="00117E2C" w:rsidRPr="00DB5F43" w:rsidRDefault="00117E2C" w:rsidP="004F3F48">
      <w:pPr>
        <w:shd w:val="clear" w:color="auto" w:fill="FFFFFF" w:themeFill="background1"/>
        <w:autoSpaceDE w:val="0"/>
        <w:autoSpaceDN w:val="0"/>
        <w:adjustRightInd w:val="0"/>
        <w:spacing w:after="0" w:line="240" w:lineRule="auto"/>
        <w:jc w:val="both"/>
        <w:rPr>
          <w:rFonts w:ascii="Times New Roman" w:hAnsi="Times New Roman"/>
          <w:sz w:val="24"/>
          <w:szCs w:val="24"/>
          <w:lang w:eastAsia="bg-BG"/>
        </w:rPr>
      </w:pPr>
    </w:p>
    <w:p w14:paraId="0B120A29" w14:textId="77777777" w:rsidR="0026335B" w:rsidRPr="00DB5F43" w:rsidRDefault="00DE1FAE" w:rsidP="004F3F48">
      <w:pPr>
        <w:shd w:val="clear" w:color="auto" w:fill="FFFFFF" w:themeFill="background1"/>
        <w:spacing w:line="240" w:lineRule="auto"/>
        <w:jc w:val="both"/>
        <w:rPr>
          <w:rFonts w:ascii="Times New Roman" w:hAnsi="Times New Roman"/>
          <w:sz w:val="24"/>
          <w:szCs w:val="24"/>
          <w:lang w:val="en-US"/>
        </w:rPr>
      </w:pPr>
      <w:r w:rsidRPr="00DB5F43">
        <w:rPr>
          <w:rFonts w:ascii="Times New Roman" w:hAnsi="Times New Roman"/>
          <w:b/>
          <w:sz w:val="24"/>
          <w:szCs w:val="24"/>
        </w:rPr>
        <w:t>2. Местоположение на площадката, включително необходима площ за временни дейности по време на строителството</w:t>
      </w:r>
      <w:r w:rsidRPr="00DB5F43">
        <w:rPr>
          <w:rFonts w:ascii="Times New Roman" w:hAnsi="Times New Roman"/>
          <w:sz w:val="24"/>
          <w:szCs w:val="24"/>
        </w:rPr>
        <w:t>.</w:t>
      </w:r>
      <w:r w:rsidR="007F102E" w:rsidRPr="00DB5F43">
        <w:rPr>
          <w:rFonts w:ascii="Times New Roman" w:hAnsi="Times New Roman"/>
          <w:sz w:val="24"/>
          <w:szCs w:val="24"/>
        </w:rPr>
        <w:t xml:space="preserve">    </w:t>
      </w:r>
    </w:p>
    <w:p w14:paraId="73E9ABCB" w14:textId="77777777" w:rsidR="00853D24" w:rsidRPr="00DB5F43" w:rsidRDefault="00853D24" w:rsidP="00853D24">
      <w:pPr>
        <w:spacing w:after="120" w:line="240" w:lineRule="auto"/>
        <w:ind w:firstLine="708"/>
        <w:jc w:val="both"/>
        <w:rPr>
          <w:rFonts w:ascii="Times New Roman" w:hAnsi="Times New Roman"/>
          <w:sz w:val="24"/>
          <w:szCs w:val="24"/>
        </w:rPr>
      </w:pPr>
      <w:r w:rsidRPr="00DB5F43">
        <w:rPr>
          <w:rFonts w:ascii="Times New Roman" w:hAnsi="Times New Roman"/>
          <w:sz w:val="24"/>
          <w:szCs w:val="24"/>
        </w:rPr>
        <w:t>Настоящото инвестиционно предложение „Обособяване на площадка за подготовка за оползотворяване /</w:t>
      </w:r>
      <w:r w:rsidRPr="00DB5F43">
        <w:rPr>
          <w:rFonts w:ascii="Times New Roman" w:hAnsi="Times New Roman"/>
          <w:i/>
          <w:iCs/>
          <w:sz w:val="24"/>
          <w:szCs w:val="24"/>
        </w:rPr>
        <w:t>предварително третиране/</w:t>
      </w:r>
      <w:r w:rsidRPr="00DB5F43">
        <w:rPr>
          <w:rFonts w:ascii="Times New Roman" w:hAnsi="Times New Roman"/>
          <w:sz w:val="24"/>
          <w:szCs w:val="24"/>
        </w:rPr>
        <w:t xml:space="preserve"> и рециклиране на строителни отпадъци ще се реализира в ПИ с идентификатор </w:t>
      </w:r>
      <w:r w:rsidRPr="00DB5F43">
        <w:rPr>
          <w:rFonts w:ascii="Times New Roman" w:hAnsi="Times New Roman"/>
          <w:sz w:val="24"/>
          <w:szCs w:val="24"/>
          <w:lang w:val="en-US"/>
        </w:rPr>
        <w:t>56784.539.640, находящ се в област Пловдив, община Пловдив, гр. Пловдив, район Тракия, ул. "Асеновградско шосе" №1</w:t>
      </w:r>
      <w:r w:rsidRPr="00DB5F43">
        <w:rPr>
          <w:rFonts w:ascii="Times New Roman" w:hAnsi="Times New Roman"/>
          <w:sz w:val="24"/>
          <w:szCs w:val="24"/>
        </w:rPr>
        <w:t>.</w:t>
      </w:r>
    </w:p>
    <w:p w14:paraId="667072F8" w14:textId="77777777" w:rsidR="00853D24" w:rsidRPr="00DB5F43" w:rsidRDefault="00853D24" w:rsidP="00853D24">
      <w:pPr>
        <w:spacing w:after="0" w:line="240" w:lineRule="auto"/>
        <w:ind w:firstLine="709"/>
        <w:jc w:val="both"/>
        <w:rPr>
          <w:rFonts w:ascii="Times New Roman" w:hAnsi="Times New Roman"/>
          <w:bCs/>
          <w:sz w:val="24"/>
          <w:szCs w:val="24"/>
        </w:rPr>
      </w:pPr>
      <w:r w:rsidRPr="00DB5F43">
        <w:rPr>
          <w:rFonts w:ascii="Times New Roman" w:hAnsi="Times New Roman"/>
          <w:sz w:val="24"/>
          <w:szCs w:val="24"/>
        </w:rPr>
        <w:t xml:space="preserve">За реализиране целите на ИП, Дружеството ни наема цитирания имот с  Договор от </w:t>
      </w:r>
      <w:r w:rsidRPr="00DB5F43">
        <w:rPr>
          <w:rFonts w:ascii="Times New Roman" w:eastAsia="Times New Roman" w:hAnsi="Times New Roman"/>
          <w:sz w:val="24"/>
          <w:szCs w:val="24"/>
          <w:lang w:eastAsia="bg-BG"/>
        </w:rPr>
        <w:t>01.01.2024г.</w:t>
      </w:r>
      <w:r w:rsidRPr="00DB5F43">
        <w:rPr>
          <w:rFonts w:ascii="Times New Roman" w:hAnsi="Times New Roman"/>
          <w:sz w:val="24"/>
          <w:szCs w:val="24"/>
        </w:rPr>
        <w:t xml:space="preserve"> сключен с “ХОЛЦ” ЕООД, в качеството му на собственик съгласно   </w:t>
      </w:r>
      <w:r w:rsidRPr="00DB5F43">
        <w:rPr>
          <w:rFonts w:ascii="Times New Roman" w:hAnsi="Times New Roman"/>
          <w:i/>
          <w:sz w:val="24"/>
          <w:szCs w:val="24"/>
        </w:rPr>
        <w:t>Постановление за възлагане  №168, том 107, регистрация №36993, от 27.10.2021г., издаден от  службата по вписванията на гр. Пловдив.</w:t>
      </w:r>
    </w:p>
    <w:p w14:paraId="02F7876A" w14:textId="77777777" w:rsidR="00853D24" w:rsidRPr="00DB5F43" w:rsidRDefault="00853D24" w:rsidP="00853D24">
      <w:pPr>
        <w:spacing w:after="0" w:line="240" w:lineRule="auto"/>
        <w:ind w:firstLine="709"/>
        <w:jc w:val="both"/>
        <w:rPr>
          <w:rFonts w:ascii="Times New Roman" w:eastAsia="Times New Roman" w:hAnsi="Times New Roman"/>
          <w:sz w:val="24"/>
          <w:szCs w:val="24"/>
          <w:lang w:eastAsia="bg-BG"/>
        </w:rPr>
      </w:pPr>
      <w:r w:rsidRPr="00DB5F43">
        <w:rPr>
          <w:rFonts w:ascii="Times New Roman" w:eastAsia="Times New Roman" w:hAnsi="Times New Roman"/>
          <w:bCs/>
          <w:sz w:val="24"/>
          <w:szCs w:val="24"/>
          <w:lang w:eastAsia="bg-BG"/>
        </w:rPr>
        <w:t xml:space="preserve">Площадката ще бъде с </w:t>
      </w:r>
      <w:r w:rsidRPr="00DB5F43">
        <w:rPr>
          <w:rFonts w:ascii="Times New Roman" w:hAnsi="Times New Roman"/>
          <w:bCs/>
          <w:sz w:val="24"/>
          <w:szCs w:val="24"/>
        </w:rPr>
        <w:t xml:space="preserve">обща площ </w:t>
      </w:r>
      <w:r w:rsidRPr="00DB5F43">
        <w:rPr>
          <w:rFonts w:ascii="Times New Roman" w:hAnsi="Times New Roman"/>
          <w:sz w:val="24"/>
          <w:szCs w:val="24"/>
          <w:lang w:val="en-US"/>
        </w:rPr>
        <w:t xml:space="preserve"> 11956 кв.</w:t>
      </w:r>
      <w:r w:rsidRPr="00DB5F43">
        <w:rPr>
          <w:rFonts w:ascii="Times New Roman" w:hAnsi="Times New Roman"/>
          <w:sz w:val="24"/>
          <w:szCs w:val="24"/>
        </w:rPr>
        <w:t>м</w:t>
      </w:r>
      <w:r w:rsidRPr="00DB5F43">
        <w:rPr>
          <w:rFonts w:ascii="Times New Roman" w:hAnsi="Times New Roman"/>
          <w:bCs/>
          <w:sz w:val="24"/>
          <w:szCs w:val="24"/>
        </w:rPr>
        <w:t xml:space="preserve">. и ще </w:t>
      </w:r>
      <w:r w:rsidRPr="00DB5F43">
        <w:rPr>
          <w:rFonts w:ascii="Times New Roman" w:eastAsia="Times New Roman" w:hAnsi="Times New Roman"/>
          <w:bCs/>
          <w:sz w:val="24"/>
          <w:szCs w:val="24"/>
          <w:lang w:eastAsia="bg-BG"/>
        </w:rPr>
        <w:t xml:space="preserve">се обособи в </w:t>
      </w:r>
      <w:r w:rsidRPr="00DB5F43">
        <w:rPr>
          <w:rFonts w:ascii="Times New Roman" w:hAnsi="Times New Roman"/>
          <w:sz w:val="24"/>
          <w:szCs w:val="24"/>
        </w:rPr>
        <w:t xml:space="preserve">ПИ с идентификатор </w:t>
      </w:r>
      <w:bookmarkStart w:id="16" w:name="_Hlk188002280"/>
      <w:r w:rsidRPr="00DB5F43">
        <w:rPr>
          <w:rFonts w:ascii="Times New Roman" w:eastAsia="Times New Roman" w:hAnsi="Times New Roman"/>
          <w:sz w:val="24"/>
          <w:szCs w:val="24"/>
          <w:lang w:eastAsia="bg-BG"/>
        </w:rPr>
        <w:t>56784.539.640, гр. Пловдив, район Тракия, ул. "Асеновградско шосе" №1</w:t>
      </w:r>
      <w:r w:rsidRPr="00DB5F43">
        <w:rPr>
          <w:rFonts w:ascii="Times New Roman" w:hAnsi="Times New Roman"/>
          <w:sz w:val="24"/>
          <w:szCs w:val="24"/>
        </w:rPr>
        <w:t xml:space="preserve">, </w:t>
      </w:r>
      <w:r w:rsidRPr="00DB5F43">
        <w:rPr>
          <w:rFonts w:ascii="Times New Roman" w:eastAsia="Times New Roman" w:hAnsi="Times New Roman"/>
          <w:sz w:val="24"/>
          <w:szCs w:val="24"/>
          <w:lang w:eastAsia="bg-BG"/>
        </w:rPr>
        <w:t>вид територия Урбанизирана, НТП Ниско застрояване (до 10 m,)</w:t>
      </w:r>
      <w:bookmarkEnd w:id="16"/>
      <w:r w:rsidRPr="00DB5F43">
        <w:rPr>
          <w:rFonts w:ascii="Times New Roman" w:eastAsia="Times New Roman" w:hAnsi="Times New Roman"/>
          <w:sz w:val="24"/>
          <w:szCs w:val="24"/>
          <w:lang w:eastAsia="bg-BG"/>
        </w:rPr>
        <w:t xml:space="preserve"> стар номер 56784.539.48, Заповед за одобрение на КККР РД-18-48/03.06.2009 г., издадена от Изпълнителния директор на АГКК</w:t>
      </w:r>
    </w:p>
    <w:p w14:paraId="32D45628" w14:textId="77777777" w:rsidR="00853D24" w:rsidRPr="00DB5F43" w:rsidRDefault="00853D24" w:rsidP="00853D24">
      <w:pPr>
        <w:spacing w:after="0" w:line="240" w:lineRule="auto"/>
        <w:ind w:firstLine="709"/>
        <w:jc w:val="both"/>
        <w:rPr>
          <w:rFonts w:ascii="Times New Roman" w:eastAsia="Times New Roman" w:hAnsi="Times New Roman"/>
          <w:sz w:val="24"/>
          <w:szCs w:val="24"/>
          <w:lang w:eastAsia="bg-BG"/>
        </w:rPr>
      </w:pPr>
    </w:p>
    <w:p w14:paraId="2A3A1319" w14:textId="77777777" w:rsidR="00853D24" w:rsidRPr="00DB5F43" w:rsidRDefault="00853D24" w:rsidP="00853D24">
      <w:pPr>
        <w:shd w:val="clear" w:color="auto" w:fill="FFFFFF" w:themeFill="background1"/>
        <w:spacing w:after="0" w:line="240" w:lineRule="auto"/>
        <w:jc w:val="both"/>
        <w:rPr>
          <w:rFonts w:ascii="Times New Roman" w:hAnsi="Times New Roman"/>
          <w:sz w:val="24"/>
          <w:szCs w:val="24"/>
        </w:rPr>
      </w:pPr>
      <w:r w:rsidRPr="00DB5F43">
        <w:rPr>
          <w:rFonts w:ascii="Times New Roman" w:hAnsi="Times New Roman"/>
          <w:noProof/>
          <w:sz w:val="24"/>
          <w:szCs w:val="24"/>
          <w:lang w:eastAsia="bg-BG"/>
        </w:rPr>
        <w:lastRenderedPageBreak/>
        <w:drawing>
          <wp:inline distT="0" distB="0" distL="0" distR="0" wp14:anchorId="67E5E569" wp14:editId="62F465DB">
            <wp:extent cx="5753100" cy="3406140"/>
            <wp:effectExtent l="0" t="0" r="0" b="0"/>
            <wp:docPr id="1714162618" name="Картина 2" descr="Картина, която съдържа текст, диаграма, План, карта&#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62618" name="Картина 2" descr="Картина, която съдържа текст, диаграма, План, карта&#10;&#10;Генерираното от ИИ съдържание може да е неправилн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406140"/>
                    </a:xfrm>
                    <a:prstGeom prst="rect">
                      <a:avLst/>
                    </a:prstGeom>
                    <a:noFill/>
                    <a:ln>
                      <a:noFill/>
                    </a:ln>
                  </pic:spPr>
                </pic:pic>
              </a:graphicData>
            </a:graphic>
          </wp:inline>
        </w:drawing>
      </w:r>
    </w:p>
    <w:p w14:paraId="1AD4B901" w14:textId="77777777" w:rsidR="00853D24" w:rsidRPr="00DB5F43" w:rsidRDefault="00853D24" w:rsidP="00853D24">
      <w:pPr>
        <w:shd w:val="clear" w:color="auto" w:fill="FFFFFF" w:themeFill="background1"/>
        <w:spacing w:after="0" w:line="240" w:lineRule="auto"/>
        <w:jc w:val="both"/>
        <w:rPr>
          <w:rFonts w:ascii="Times New Roman" w:hAnsi="Times New Roman"/>
          <w:sz w:val="24"/>
          <w:szCs w:val="24"/>
        </w:rPr>
      </w:pPr>
    </w:p>
    <w:p w14:paraId="7E5720DD" w14:textId="77777777" w:rsidR="00853D24" w:rsidRPr="00DB5F43" w:rsidRDefault="00853D24" w:rsidP="00853D24">
      <w:pPr>
        <w:shd w:val="clear" w:color="auto" w:fill="FFFFFF" w:themeFill="background1"/>
        <w:spacing w:after="0" w:line="240" w:lineRule="auto"/>
        <w:jc w:val="both"/>
        <w:rPr>
          <w:rFonts w:ascii="Times New Roman" w:hAnsi="Times New Roman"/>
          <w:sz w:val="24"/>
          <w:szCs w:val="24"/>
        </w:rPr>
      </w:pPr>
    </w:p>
    <w:p w14:paraId="03D2E1DF" w14:textId="6DCA20BF" w:rsidR="003C1279" w:rsidRPr="00DB5F43" w:rsidRDefault="003C1279" w:rsidP="00853D24">
      <w:pPr>
        <w:shd w:val="clear" w:color="auto" w:fill="FFFFFF" w:themeFill="background1"/>
        <w:spacing w:after="0" w:line="240" w:lineRule="auto"/>
        <w:jc w:val="both"/>
        <w:rPr>
          <w:rFonts w:ascii="Times New Roman" w:hAnsi="Times New Roman"/>
          <w:sz w:val="24"/>
          <w:szCs w:val="24"/>
        </w:rPr>
      </w:pPr>
      <w:r w:rsidRPr="00DB5F43">
        <w:rPr>
          <w:rFonts w:ascii="Times New Roman" w:hAnsi="Times New Roman"/>
          <w:sz w:val="24"/>
          <w:szCs w:val="24"/>
        </w:rPr>
        <w:t>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 Не се предвижда и изграждане на нов електропровод. Електрозахранването ще се осъществява чрез съществуваща електропреносна мрежа.</w:t>
      </w:r>
    </w:p>
    <w:p w14:paraId="557C73E4" w14:textId="77777777" w:rsidR="00636487" w:rsidRPr="00DB5F43" w:rsidRDefault="00636487" w:rsidP="00636487">
      <w:pPr>
        <w:spacing w:after="0" w:line="240" w:lineRule="auto"/>
        <w:jc w:val="both"/>
        <w:rPr>
          <w:rFonts w:ascii="Times New Roman" w:hAnsi="Times New Roman"/>
          <w:sz w:val="24"/>
          <w:szCs w:val="24"/>
        </w:rPr>
      </w:pPr>
      <w:r w:rsidRPr="00DB5F43">
        <w:rPr>
          <w:rFonts w:ascii="Times New Roman" w:hAnsi="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r w:rsidRPr="00DB5F43">
        <w:rPr>
          <w:rFonts w:ascii="Times New Roman" w:hAnsi="Times New Roman"/>
          <w:sz w:val="24"/>
          <w:szCs w:val="24"/>
          <w:lang w:val="en-US"/>
        </w:rPr>
        <w:t xml:space="preserve"> </w:t>
      </w:r>
      <w:bookmarkStart w:id="17" w:name="_Hlk106638530"/>
      <w:bookmarkStart w:id="18" w:name="_Hlk116911886"/>
    </w:p>
    <w:bookmarkEnd w:id="17"/>
    <w:bookmarkEnd w:id="18"/>
    <w:p w14:paraId="025F7A30" w14:textId="6689DAF2" w:rsidR="00AE54A1" w:rsidRPr="00DB5F43" w:rsidRDefault="0026335B" w:rsidP="00636487">
      <w:pPr>
        <w:shd w:val="clear" w:color="auto" w:fill="FFFFFF" w:themeFill="background1"/>
        <w:spacing w:after="120" w:line="240" w:lineRule="auto"/>
        <w:jc w:val="both"/>
        <w:rPr>
          <w:rFonts w:ascii="Times New Roman" w:hAnsi="Times New Roman"/>
          <w:sz w:val="24"/>
          <w:szCs w:val="24"/>
        </w:rPr>
      </w:pPr>
      <w:r w:rsidRPr="00DB5F43">
        <w:rPr>
          <w:rFonts w:ascii="Times New Roman" w:hAnsi="Times New Roman"/>
          <w:sz w:val="24"/>
          <w:szCs w:val="24"/>
        </w:rPr>
        <w:t xml:space="preserve">Всички дейности по реализирането и последващата експлоатация на инвестиционното предложение, ще се извършват пряко на гореупоменатия имот, без да са необходими допълнителни площи и не </w:t>
      </w:r>
      <w:r w:rsidR="007F102E" w:rsidRPr="00DB5F43">
        <w:rPr>
          <w:rFonts w:ascii="Times New Roman" w:hAnsi="Times New Roman"/>
          <w:sz w:val="24"/>
          <w:szCs w:val="24"/>
        </w:rPr>
        <w:t xml:space="preserve"> засягат съседни терени. </w:t>
      </w:r>
    </w:p>
    <w:p w14:paraId="247F9768" w14:textId="6C73D263" w:rsidR="005E1A29" w:rsidRPr="00DB5F43" w:rsidRDefault="00DE1FAE" w:rsidP="007C0C08">
      <w:pPr>
        <w:shd w:val="clear" w:color="auto" w:fill="FFFFFF" w:themeFill="background1"/>
        <w:spacing w:line="240" w:lineRule="auto"/>
        <w:jc w:val="both"/>
        <w:rPr>
          <w:rFonts w:ascii="Times New Roman" w:hAnsi="Times New Roman"/>
          <w:b/>
          <w:sz w:val="24"/>
          <w:szCs w:val="24"/>
        </w:rPr>
      </w:pPr>
      <w:r w:rsidRPr="00DB5F43">
        <w:rPr>
          <w:rFonts w:ascii="Times New Roman" w:hAnsi="Times New Roman"/>
          <w:b/>
          <w:sz w:val="24"/>
          <w:szCs w:val="24"/>
        </w:rPr>
        <w:t xml:space="preserve">3. Описание на основните процеси (по проспектни данни), капацитет, включително на съоръженията, в които се очаква да са налични опасни вещества от </w:t>
      </w:r>
      <w:r w:rsidR="000854F1" w:rsidRPr="00DB5F43">
        <w:rPr>
          <w:rFonts w:ascii="Times New Roman" w:hAnsi="Times New Roman"/>
          <w:b/>
          <w:sz w:val="24"/>
          <w:szCs w:val="24"/>
        </w:rPr>
        <w:t>приложение № 3 към ЗООС.</w:t>
      </w:r>
    </w:p>
    <w:p w14:paraId="0291662E" w14:textId="3759364E" w:rsidR="00853D24" w:rsidRPr="00DB5F43" w:rsidRDefault="00853D24" w:rsidP="00853D24">
      <w:pPr>
        <w:spacing w:after="0" w:line="240" w:lineRule="auto"/>
        <w:ind w:firstLine="709"/>
        <w:jc w:val="both"/>
        <w:rPr>
          <w:rFonts w:ascii="Times New Roman" w:hAnsi="Times New Roman"/>
          <w:bCs/>
          <w:sz w:val="24"/>
          <w:szCs w:val="24"/>
        </w:rPr>
      </w:pPr>
      <w:r w:rsidRPr="00DB5F43">
        <w:rPr>
          <w:rFonts w:ascii="Times New Roman" w:hAnsi="Times New Roman"/>
          <w:sz w:val="24"/>
          <w:szCs w:val="24"/>
        </w:rPr>
        <w:t>На площадка</w:t>
      </w:r>
      <w:r w:rsidRPr="00DB5F43">
        <w:rPr>
          <w:rFonts w:ascii="Times New Roman" w:eastAsia="Times New Roman" w:hAnsi="Times New Roman"/>
          <w:sz w:val="24"/>
          <w:szCs w:val="24"/>
          <w:lang w:eastAsia="bg-BG"/>
        </w:rPr>
        <w:t xml:space="preserve"> с </w:t>
      </w:r>
      <w:r w:rsidRPr="00DB5F43">
        <w:rPr>
          <w:rFonts w:ascii="Times New Roman" w:hAnsi="Times New Roman"/>
          <w:bCs/>
          <w:sz w:val="24"/>
          <w:szCs w:val="24"/>
        </w:rPr>
        <w:t xml:space="preserve">обща площ </w:t>
      </w:r>
      <w:r w:rsidRPr="00DB5F43">
        <w:rPr>
          <w:rFonts w:ascii="Times New Roman" w:hAnsi="Times New Roman"/>
          <w:sz w:val="24"/>
          <w:szCs w:val="24"/>
          <w:lang w:val="en-US"/>
        </w:rPr>
        <w:t xml:space="preserve"> 11956 кв.</w:t>
      </w:r>
      <w:r w:rsidRPr="00DB5F43">
        <w:rPr>
          <w:rFonts w:ascii="Times New Roman" w:hAnsi="Times New Roman"/>
          <w:sz w:val="24"/>
          <w:szCs w:val="24"/>
        </w:rPr>
        <w:t>м</w:t>
      </w:r>
      <w:r w:rsidRPr="00DB5F43">
        <w:rPr>
          <w:rFonts w:ascii="Times New Roman" w:hAnsi="Times New Roman"/>
          <w:bCs/>
          <w:sz w:val="24"/>
          <w:szCs w:val="24"/>
        </w:rPr>
        <w:t xml:space="preserve">., разположена в </w:t>
      </w:r>
      <w:r w:rsidRPr="00DB5F43">
        <w:rPr>
          <w:rFonts w:ascii="Times New Roman" w:hAnsi="Times New Roman"/>
          <w:sz w:val="24"/>
          <w:szCs w:val="24"/>
        </w:rPr>
        <w:t xml:space="preserve">ПИ с идентификатор </w:t>
      </w:r>
      <w:r w:rsidRPr="00DB5F43">
        <w:rPr>
          <w:rFonts w:ascii="Times New Roman" w:eastAsia="Times New Roman" w:hAnsi="Times New Roman"/>
          <w:sz w:val="24"/>
          <w:szCs w:val="24"/>
          <w:lang w:eastAsia="bg-BG"/>
        </w:rPr>
        <w:t>56784.539.640</w:t>
      </w:r>
      <w:r w:rsidR="00212B73" w:rsidRPr="00DB5F43">
        <w:rPr>
          <w:rFonts w:ascii="Times New Roman" w:eastAsia="Times New Roman" w:hAnsi="Times New Roman"/>
          <w:sz w:val="24"/>
          <w:szCs w:val="24"/>
          <w:lang w:eastAsia="bg-BG"/>
        </w:rPr>
        <w:t xml:space="preserve"> </w:t>
      </w:r>
      <w:r w:rsidRPr="00DB5F43">
        <w:rPr>
          <w:rFonts w:ascii="Times New Roman" w:eastAsia="Times New Roman" w:hAnsi="Times New Roman"/>
          <w:sz w:val="24"/>
          <w:szCs w:val="24"/>
          <w:lang w:eastAsia="bg-BG"/>
        </w:rPr>
        <w:t>в Урбанизирана територия</w:t>
      </w:r>
      <w:r w:rsidR="00212B73" w:rsidRPr="00DB5F43">
        <w:rPr>
          <w:rFonts w:ascii="Times New Roman" w:hAnsi="Times New Roman"/>
          <w:sz w:val="24"/>
          <w:szCs w:val="24"/>
        </w:rPr>
        <w:t xml:space="preserve"> ще  се приемат </w:t>
      </w:r>
      <w:r w:rsidR="00212B73" w:rsidRPr="00DB5F43">
        <w:rPr>
          <w:rFonts w:ascii="Times New Roman" w:hAnsi="Times New Roman"/>
          <w:i/>
          <w:iCs/>
          <w:sz w:val="24"/>
          <w:szCs w:val="24"/>
        </w:rPr>
        <w:t>генерирани от СМР</w:t>
      </w:r>
      <w:r w:rsidR="00212B73" w:rsidRPr="00DB5F43">
        <w:rPr>
          <w:rFonts w:ascii="Times New Roman" w:hAnsi="Times New Roman"/>
          <w:sz w:val="24"/>
          <w:szCs w:val="24"/>
        </w:rPr>
        <w:t xml:space="preserve"> неопасни строителни отпадъци за които няма техническа възможност подготовката преди оползотворяване да се извърши на мястото на образуване. СО ще се </w:t>
      </w:r>
      <w:r w:rsidR="00212B73" w:rsidRPr="00DB5F43">
        <w:rPr>
          <w:rFonts w:ascii="Times New Roman" w:hAnsi="Times New Roman"/>
          <w:sz w:val="24"/>
          <w:szCs w:val="24"/>
          <w:lang w:val="ru-RU"/>
        </w:rPr>
        <w:t xml:space="preserve"> транспортират от строителните обекти до площадката, чрез специализирани превозни средства снабдени със защитни покривала.</w:t>
      </w:r>
    </w:p>
    <w:p w14:paraId="73513895" w14:textId="77777777" w:rsidR="00853D24" w:rsidRPr="00DB5F43" w:rsidRDefault="00853D24" w:rsidP="00B04442">
      <w:pPr>
        <w:spacing w:after="120" w:line="240" w:lineRule="auto"/>
        <w:jc w:val="both"/>
        <w:rPr>
          <w:rFonts w:ascii="Times New Roman" w:hAnsi="Times New Roman"/>
          <w:sz w:val="24"/>
          <w:szCs w:val="24"/>
        </w:rPr>
      </w:pPr>
    </w:p>
    <w:p w14:paraId="4E6AD544" w14:textId="77777777" w:rsidR="00A32425" w:rsidRPr="00DB5F43" w:rsidRDefault="00A32425" w:rsidP="00B04442">
      <w:pPr>
        <w:spacing w:after="120" w:line="240" w:lineRule="auto"/>
        <w:jc w:val="both"/>
        <w:rPr>
          <w:rFonts w:ascii="Times New Roman" w:hAnsi="Times New Roman"/>
          <w:sz w:val="24"/>
          <w:szCs w:val="24"/>
          <w:u w:val="single"/>
        </w:rPr>
      </w:pPr>
      <w:r w:rsidRPr="00DB5F43">
        <w:rPr>
          <w:rFonts w:ascii="Times New Roman" w:hAnsi="Times New Roman"/>
          <w:sz w:val="24"/>
          <w:szCs w:val="24"/>
          <w:u w:val="single"/>
        </w:rPr>
        <w:t>На територията на площадката ще се извършват дейности по:</w:t>
      </w:r>
    </w:p>
    <w:p w14:paraId="738463F9" w14:textId="3552FF7B" w:rsidR="00A32425" w:rsidRPr="00DB5F43" w:rsidRDefault="00A32425" w:rsidP="00A32425">
      <w:pPr>
        <w:spacing w:after="120" w:line="240" w:lineRule="auto"/>
        <w:jc w:val="both"/>
        <w:rPr>
          <w:rFonts w:ascii="Times New Roman" w:hAnsi="Times New Roman"/>
          <w:sz w:val="24"/>
          <w:szCs w:val="24"/>
        </w:rPr>
      </w:pPr>
      <w:r w:rsidRPr="00DB5F43">
        <w:rPr>
          <w:rFonts w:ascii="Times New Roman" w:hAnsi="Times New Roman"/>
          <w:bCs/>
          <w:i/>
          <w:sz w:val="24"/>
          <w:szCs w:val="24"/>
        </w:rPr>
        <w:t xml:space="preserve">-събиране, временно съхранение </w:t>
      </w:r>
      <w:r w:rsidR="00212B73" w:rsidRPr="00DB5F43">
        <w:rPr>
          <w:rFonts w:ascii="Times New Roman" w:hAnsi="Times New Roman"/>
          <w:bCs/>
          <w:i/>
          <w:sz w:val="24"/>
          <w:szCs w:val="24"/>
        </w:rPr>
        <w:t xml:space="preserve">подготовка преди оползотворяване и </w:t>
      </w:r>
      <w:r w:rsidRPr="00DB5F43">
        <w:rPr>
          <w:rFonts w:ascii="Times New Roman" w:hAnsi="Times New Roman"/>
          <w:i/>
          <w:iCs/>
          <w:sz w:val="24"/>
          <w:szCs w:val="24"/>
        </w:rPr>
        <w:t>рециклиране</w:t>
      </w:r>
      <w:r w:rsidRPr="00DB5F43">
        <w:rPr>
          <w:rFonts w:ascii="Times New Roman" w:hAnsi="Times New Roman"/>
          <w:sz w:val="24"/>
          <w:szCs w:val="24"/>
        </w:rPr>
        <w:t xml:space="preserve"> на </w:t>
      </w:r>
      <w:r w:rsidR="00B04442" w:rsidRPr="00DB5F43">
        <w:rPr>
          <w:rFonts w:ascii="Times New Roman" w:hAnsi="Times New Roman"/>
          <w:sz w:val="24"/>
          <w:szCs w:val="24"/>
        </w:rPr>
        <w:t>неопасни СО: 17 01 01; 17 01 02; 17 01 03; 17 01 07; 17 03 02; 17 05 04</w:t>
      </w:r>
      <w:r w:rsidR="001C0E46" w:rsidRPr="00DB5F43">
        <w:rPr>
          <w:rFonts w:ascii="Times New Roman" w:hAnsi="Times New Roman"/>
          <w:sz w:val="24"/>
          <w:szCs w:val="24"/>
        </w:rPr>
        <w:t>; 17 05 06; 17 05 08; 17 06 04; 17 08 02;</w:t>
      </w:r>
      <w:r w:rsidR="00B04442" w:rsidRPr="00DB5F43">
        <w:rPr>
          <w:rFonts w:ascii="Times New Roman" w:hAnsi="Times New Roman"/>
          <w:sz w:val="24"/>
          <w:szCs w:val="24"/>
        </w:rPr>
        <w:t xml:space="preserve">  17 09 04 </w:t>
      </w:r>
      <w:r w:rsidR="001C0E46" w:rsidRPr="00DB5F43">
        <w:rPr>
          <w:rFonts w:ascii="Times New Roman" w:hAnsi="Times New Roman"/>
          <w:sz w:val="24"/>
          <w:szCs w:val="24"/>
        </w:rPr>
        <w:t xml:space="preserve"> и 19 12 09 </w:t>
      </w:r>
      <w:r w:rsidR="00B04442" w:rsidRPr="00DB5F43">
        <w:rPr>
          <w:rFonts w:ascii="Times New Roman" w:hAnsi="Times New Roman"/>
          <w:bCs/>
          <w:iCs/>
          <w:sz w:val="24"/>
          <w:szCs w:val="24"/>
        </w:rPr>
        <w:t xml:space="preserve">с общ капацитет </w:t>
      </w:r>
      <w:r w:rsidR="001C0E46" w:rsidRPr="00DB5F43">
        <w:rPr>
          <w:rFonts w:ascii="Times New Roman" w:hAnsi="Times New Roman"/>
          <w:bCs/>
          <w:iCs/>
          <w:sz w:val="24"/>
          <w:szCs w:val="24"/>
        </w:rPr>
        <w:t>600</w:t>
      </w:r>
      <w:r w:rsidR="00B04442" w:rsidRPr="00DB5F43">
        <w:rPr>
          <w:rFonts w:ascii="Times New Roman" w:hAnsi="Times New Roman"/>
          <w:bCs/>
          <w:iCs/>
          <w:sz w:val="24"/>
          <w:szCs w:val="24"/>
        </w:rPr>
        <w:t> 000 т./год</w:t>
      </w:r>
    </w:p>
    <w:p w14:paraId="3E1FD521" w14:textId="77777777" w:rsidR="00A32425" w:rsidRPr="00DB5F43" w:rsidRDefault="00A32425" w:rsidP="00A32425">
      <w:pPr>
        <w:spacing w:after="120" w:line="240" w:lineRule="auto"/>
        <w:jc w:val="both"/>
        <w:rPr>
          <w:rFonts w:ascii="Times New Roman" w:hAnsi="Times New Roman"/>
          <w:sz w:val="24"/>
          <w:szCs w:val="24"/>
          <w:lang w:val="en-US"/>
        </w:rPr>
      </w:pPr>
      <w:r w:rsidRPr="00DB5F43">
        <w:rPr>
          <w:rFonts w:ascii="Times New Roman" w:hAnsi="Times New Roman"/>
          <w:bCs/>
          <w:i/>
          <w:sz w:val="24"/>
          <w:szCs w:val="24"/>
        </w:rPr>
        <w:t>- временно съхранение</w:t>
      </w:r>
      <w:r w:rsidRPr="00DB5F43">
        <w:rPr>
          <w:rFonts w:ascii="Times New Roman" w:hAnsi="Times New Roman"/>
          <w:sz w:val="24"/>
          <w:szCs w:val="24"/>
        </w:rPr>
        <w:t xml:space="preserve"> на образувани от дейностите отпадъци</w:t>
      </w:r>
    </w:p>
    <w:p w14:paraId="3F7BAD28" w14:textId="77777777" w:rsidR="00B04442" w:rsidRPr="00DB5F43" w:rsidRDefault="00B04442" w:rsidP="00B04442">
      <w:pPr>
        <w:spacing w:after="120" w:line="240" w:lineRule="auto"/>
        <w:jc w:val="both"/>
        <w:rPr>
          <w:rFonts w:ascii="Times New Roman" w:hAnsi="Times New Roman"/>
          <w:sz w:val="24"/>
          <w:szCs w:val="24"/>
        </w:rPr>
      </w:pPr>
      <w:r w:rsidRPr="00DB5F43">
        <w:rPr>
          <w:rFonts w:ascii="Times New Roman" w:hAnsi="Times New Roman"/>
          <w:sz w:val="24"/>
          <w:szCs w:val="24"/>
        </w:rPr>
        <w:t>Дейностите по рециклиране на строителни отпадъци са следните :</w:t>
      </w:r>
    </w:p>
    <w:p w14:paraId="35C50AC2" w14:textId="77777777" w:rsidR="001C0E46" w:rsidRPr="00DB5F43" w:rsidRDefault="001C0E46" w:rsidP="001C0E46">
      <w:pPr>
        <w:spacing w:after="120" w:line="240" w:lineRule="auto"/>
        <w:ind w:firstLine="709"/>
        <w:jc w:val="both"/>
        <w:rPr>
          <w:rFonts w:ascii="Times New Roman" w:hAnsi="Times New Roman"/>
          <w:sz w:val="24"/>
          <w:szCs w:val="24"/>
        </w:rPr>
      </w:pPr>
      <w:r w:rsidRPr="00DB5F43">
        <w:rPr>
          <w:rFonts w:ascii="Times New Roman" w:hAnsi="Times New Roman"/>
          <w:sz w:val="24"/>
          <w:szCs w:val="24"/>
        </w:rPr>
        <w:lastRenderedPageBreak/>
        <w:t>Дейностите по подготовка за оползотворяване и рециклиране на строителни отпадъци са следните :</w:t>
      </w:r>
    </w:p>
    <w:p w14:paraId="633A7AE8" w14:textId="77777777" w:rsidR="001C0E46" w:rsidRPr="00DB5F43" w:rsidRDefault="001C0E46" w:rsidP="001C0E46">
      <w:pPr>
        <w:spacing w:after="120" w:line="240" w:lineRule="auto"/>
        <w:jc w:val="both"/>
        <w:rPr>
          <w:rFonts w:ascii="Times New Roman" w:hAnsi="Times New Roman"/>
          <w:iCs/>
          <w:sz w:val="24"/>
          <w:szCs w:val="24"/>
          <w:u w:val="single"/>
        </w:rPr>
      </w:pPr>
      <w:r w:rsidRPr="00DB5F43">
        <w:rPr>
          <w:rFonts w:ascii="Times New Roman" w:hAnsi="Times New Roman"/>
          <w:b/>
          <w:iCs/>
          <w:sz w:val="24"/>
          <w:szCs w:val="24"/>
          <w:u w:val="single"/>
          <w:lang w:val="en-US"/>
        </w:rPr>
        <w:t>R 12-</w:t>
      </w:r>
      <w:r w:rsidRPr="00DB5F43">
        <w:rPr>
          <w:rFonts w:ascii="Times New Roman" w:hAnsi="Times New Roman"/>
          <w:b/>
          <w:iCs/>
          <w:sz w:val="24"/>
          <w:szCs w:val="24"/>
          <w:u w:val="single"/>
          <w:shd w:val="clear" w:color="auto" w:fill="FEFEFE"/>
        </w:rPr>
        <w:t xml:space="preserve"> Размяна на отпадъци за подлагане на някоя от дейностите с кодове R 1 - R 11</w:t>
      </w:r>
    </w:p>
    <w:p w14:paraId="558A0C98" w14:textId="77777777" w:rsidR="001C0E46" w:rsidRPr="00DB5F43" w:rsidRDefault="001C0E46" w:rsidP="001C0E46">
      <w:pPr>
        <w:spacing w:after="120" w:line="240" w:lineRule="auto"/>
        <w:ind w:firstLine="709"/>
        <w:jc w:val="both"/>
        <w:rPr>
          <w:rFonts w:ascii="Times New Roman" w:eastAsia="Times New Roman" w:hAnsi="Times New Roman"/>
          <w:sz w:val="24"/>
          <w:szCs w:val="24"/>
          <w:lang w:eastAsia="bg-BG"/>
        </w:rPr>
      </w:pPr>
      <w:r w:rsidRPr="00DB5F43">
        <w:rPr>
          <w:rFonts w:ascii="Times New Roman" w:hAnsi="Times New Roman"/>
          <w:sz w:val="24"/>
          <w:szCs w:val="24"/>
        </w:rPr>
        <w:t xml:space="preserve">За извършване на дейностите по предварително третиране на  неопасни  СО ще се наема специфично оборудване: мобилни съоръжения, които </w:t>
      </w:r>
      <w:r w:rsidRPr="00DB5F43">
        <w:rPr>
          <w:rFonts w:ascii="Times New Roman" w:hAnsi="Times New Roman"/>
          <w:sz w:val="24"/>
          <w:szCs w:val="24"/>
          <w:lang w:eastAsia="bg-BG"/>
        </w:rPr>
        <w:t>са монтирани на колесна или верижна база и са преместваеми/подвижни  съоръжения.</w:t>
      </w:r>
    </w:p>
    <w:p w14:paraId="2C11F5CB" w14:textId="77777777" w:rsidR="001C0E46" w:rsidRPr="00DB5F43" w:rsidRDefault="001C0E46" w:rsidP="001C0E46">
      <w:pPr>
        <w:spacing w:line="240" w:lineRule="auto"/>
        <w:jc w:val="both"/>
        <w:rPr>
          <w:rFonts w:ascii="Times New Roman" w:hAnsi="Times New Roman"/>
          <w:sz w:val="24"/>
          <w:szCs w:val="24"/>
          <w:lang w:eastAsia="bg-BG"/>
        </w:rPr>
      </w:pPr>
      <w:r w:rsidRPr="00DB5F43">
        <w:rPr>
          <w:rFonts w:ascii="Times New Roman" w:hAnsi="Times New Roman"/>
          <w:sz w:val="24"/>
          <w:szCs w:val="24"/>
          <w:lang w:eastAsia="bg-BG"/>
        </w:rPr>
        <w:t>Дейността по предварително третиране включва следните технологични процеси и оборудване:</w:t>
      </w:r>
    </w:p>
    <w:p w14:paraId="480F26AA" w14:textId="77777777" w:rsidR="001C0E46" w:rsidRPr="00DB5F43" w:rsidRDefault="001C0E46" w:rsidP="001C0E46">
      <w:pPr>
        <w:spacing w:line="240" w:lineRule="auto"/>
        <w:jc w:val="both"/>
        <w:rPr>
          <w:rFonts w:ascii="Times New Roman" w:hAnsi="Times New Roman"/>
          <w:b/>
          <w:i/>
          <w:sz w:val="24"/>
          <w:szCs w:val="24"/>
          <w:lang w:eastAsia="bg-BG"/>
        </w:rPr>
      </w:pPr>
      <w:r w:rsidRPr="00DB5F43">
        <w:rPr>
          <w:rFonts w:ascii="Times New Roman" w:hAnsi="Times New Roman"/>
          <w:b/>
          <w:i/>
          <w:sz w:val="24"/>
          <w:szCs w:val="24"/>
          <w:lang w:eastAsia="bg-BG"/>
        </w:rPr>
        <w:t xml:space="preserve">Предварително раздробяване </w:t>
      </w:r>
    </w:p>
    <w:p w14:paraId="084B3143" w14:textId="77777777" w:rsidR="001C0E46" w:rsidRPr="00DB5F43" w:rsidRDefault="001C0E46" w:rsidP="001C0E46">
      <w:pPr>
        <w:spacing w:after="120" w:line="240" w:lineRule="auto"/>
        <w:ind w:firstLine="709"/>
        <w:jc w:val="both"/>
        <w:rPr>
          <w:rFonts w:ascii="Times New Roman" w:hAnsi="Times New Roman"/>
          <w:sz w:val="24"/>
          <w:szCs w:val="24"/>
        </w:rPr>
      </w:pPr>
      <w:r w:rsidRPr="00DB5F43">
        <w:rPr>
          <w:rFonts w:ascii="Times New Roman" w:hAnsi="Times New Roman"/>
          <w:sz w:val="24"/>
          <w:szCs w:val="24"/>
          <w:lang w:eastAsia="bg-BG"/>
        </w:rPr>
        <w:t>Предварителното  раздробяване ще се извършва с</w:t>
      </w:r>
      <w:r w:rsidRPr="00DB5F43">
        <w:rPr>
          <w:rFonts w:ascii="Times New Roman" w:hAnsi="Times New Roman"/>
          <w:sz w:val="24"/>
          <w:szCs w:val="24"/>
        </w:rPr>
        <w:t xml:space="preserve">ъс   специализирани верижни багери  </w:t>
      </w:r>
      <w:r w:rsidRPr="00DB5F43">
        <w:rPr>
          <w:rFonts w:ascii="Times New Roman" w:hAnsi="Times New Roman"/>
          <w:sz w:val="24"/>
          <w:szCs w:val="24"/>
          <w:lang w:eastAsia="bg-BG"/>
        </w:rPr>
        <w:t xml:space="preserve">- </w:t>
      </w:r>
      <w:r w:rsidRPr="00DB5F43">
        <w:rPr>
          <w:rFonts w:ascii="Times New Roman" w:hAnsi="Times New Roman"/>
          <w:sz w:val="24"/>
          <w:szCs w:val="24"/>
        </w:rPr>
        <w:t>оборудвани с хидравлична ножица за стоманобетон за едро раздробяване на строителните отпадъци или с хидравличен чук с енергия на удара над 600 J. Целта е да бъде редуциран размера на третирания отпадък преди подаването му към мобилната трошачка.</w:t>
      </w:r>
      <w:r w:rsidRPr="00DB5F43">
        <w:rPr>
          <w:rFonts w:ascii="Times New Roman" w:hAnsi="Times New Roman"/>
          <w:sz w:val="24"/>
          <w:szCs w:val="24"/>
          <w:lang w:val="en-US"/>
        </w:rPr>
        <w:t xml:space="preserve"> </w:t>
      </w:r>
      <w:r w:rsidRPr="00DB5F43">
        <w:rPr>
          <w:rFonts w:ascii="Times New Roman" w:hAnsi="Times New Roman"/>
          <w:sz w:val="24"/>
          <w:szCs w:val="24"/>
        </w:rPr>
        <w:t xml:space="preserve">Дейността се извършва, когато размера на отпадъка е по голям от отвора на трошачката. В повечето случаи това са основно  СО формирани при  премахване/разрушаване на сгради  и представляват  основно отпадъци с кодове: 17 01 01 бетон и </w:t>
      </w:r>
      <w:r w:rsidRPr="00DB5F43">
        <w:rPr>
          <w:rFonts w:ascii="Times New Roman" w:hAnsi="Times New Roman"/>
          <w:sz w:val="24"/>
          <w:szCs w:val="24"/>
          <w:lang w:eastAsia="bg-BG"/>
        </w:rPr>
        <w:t>17 03 02-асфалтови смеси, различни от упоменатите в 17 03 01</w:t>
      </w:r>
      <w:r w:rsidRPr="00DB5F43">
        <w:rPr>
          <w:rFonts w:ascii="Times New Roman" w:hAnsi="Times New Roman"/>
          <w:sz w:val="24"/>
          <w:szCs w:val="24"/>
          <w:lang w:val="en-US" w:eastAsia="bg-BG"/>
        </w:rPr>
        <w:t>.</w:t>
      </w:r>
    </w:p>
    <w:p w14:paraId="47AD813A" w14:textId="77777777" w:rsidR="001C0E46" w:rsidRPr="00DB5F43" w:rsidRDefault="001C0E46" w:rsidP="001C0E46">
      <w:pPr>
        <w:spacing w:line="240" w:lineRule="auto"/>
        <w:jc w:val="both"/>
        <w:rPr>
          <w:rFonts w:ascii="Times New Roman" w:hAnsi="Times New Roman"/>
          <w:b/>
          <w:i/>
          <w:sz w:val="24"/>
          <w:szCs w:val="24"/>
          <w:lang w:eastAsia="bg-BG"/>
        </w:rPr>
      </w:pPr>
      <w:r w:rsidRPr="00DB5F43">
        <w:rPr>
          <w:rFonts w:ascii="Times New Roman" w:hAnsi="Times New Roman"/>
          <w:b/>
          <w:i/>
          <w:sz w:val="24"/>
          <w:szCs w:val="24"/>
          <w:lang w:eastAsia="bg-BG"/>
        </w:rPr>
        <w:t>Сепариране</w:t>
      </w:r>
    </w:p>
    <w:p w14:paraId="66435626" w14:textId="77777777" w:rsidR="001C0E46" w:rsidRPr="00DB5F43" w:rsidRDefault="001C0E46" w:rsidP="001C0E46">
      <w:pPr>
        <w:spacing w:after="120" w:line="240" w:lineRule="auto"/>
        <w:ind w:firstLine="709"/>
        <w:jc w:val="both"/>
        <w:rPr>
          <w:rFonts w:ascii="Times New Roman" w:eastAsia="Times New Roman" w:hAnsi="Times New Roman"/>
          <w:sz w:val="24"/>
          <w:szCs w:val="24"/>
          <w:lang w:eastAsia="bg-BG"/>
        </w:rPr>
      </w:pPr>
      <w:r w:rsidRPr="00DB5F43">
        <w:rPr>
          <w:rFonts w:ascii="Times New Roman" w:hAnsi="Times New Roman"/>
          <w:sz w:val="24"/>
          <w:szCs w:val="24"/>
          <w:lang w:eastAsia="bg-BG"/>
        </w:rPr>
        <w:t xml:space="preserve">Прилага се за стоманобетонните отпадъци код 17 01 01 и се извършва след предварителното раздробяване на СО. Използва колесен багер с хидравлична ножица, което позволява на оператора на машината, раздробявайки  големите стоманобетонови късове чрез „схрускване“, паралелно да изважда и армировката използвайки ножиците като „щипки“.  </w:t>
      </w:r>
    </w:p>
    <w:p w14:paraId="404CE5F8" w14:textId="77777777" w:rsidR="001C0E46" w:rsidRPr="00DB5F43" w:rsidRDefault="001C0E46" w:rsidP="001C0E46">
      <w:pPr>
        <w:spacing w:after="120" w:line="240" w:lineRule="auto"/>
        <w:ind w:firstLine="709"/>
        <w:jc w:val="both"/>
        <w:rPr>
          <w:rFonts w:ascii="Times New Roman" w:eastAsia="Times New Roman" w:hAnsi="Times New Roman"/>
          <w:sz w:val="24"/>
          <w:szCs w:val="24"/>
          <w:lang w:eastAsia="bg-BG"/>
        </w:rPr>
      </w:pPr>
      <w:r w:rsidRPr="00DB5F43">
        <w:rPr>
          <w:rFonts w:ascii="Times New Roman" w:hAnsi="Times New Roman"/>
          <w:sz w:val="24"/>
          <w:szCs w:val="24"/>
          <w:shd w:val="clear" w:color="auto" w:fill="FFFFFF"/>
        </w:rPr>
        <w:t xml:space="preserve">Средната производителност  на един багер при използването му за предробяване може да достигне до 60 тона на час, а при комбинирана работа- предробяване  и сепариране на СО е от 10 до 30 тона на час, в зависимост от габаритите и  вида на строителните отпадъци. </w:t>
      </w:r>
    </w:p>
    <w:p w14:paraId="611F1FBA" w14:textId="77777777" w:rsidR="001C0E46" w:rsidRPr="00DB5F43" w:rsidRDefault="001C0E46" w:rsidP="001C0E46">
      <w:pPr>
        <w:spacing w:line="240" w:lineRule="auto"/>
        <w:jc w:val="both"/>
        <w:rPr>
          <w:rFonts w:ascii="Times New Roman" w:hAnsi="Times New Roman"/>
          <w:b/>
          <w:i/>
          <w:sz w:val="24"/>
          <w:szCs w:val="24"/>
          <w:lang w:eastAsia="bg-BG"/>
        </w:rPr>
      </w:pPr>
      <w:r w:rsidRPr="00DB5F43">
        <w:rPr>
          <w:rFonts w:ascii="Times New Roman" w:hAnsi="Times New Roman"/>
          <w:b/>
          <w:i/>
          <w:sz w:val="24"/>
          <w:szCs w:val="24"/>
          <w:lang w:eastAsia="bg-BG"/>
        </w:rPr>
        <w:t>Натрошаване, пресяване/фракциониране и сепариране</w:t>
      </w:r>
    </w:p>
    <w:p w14:paraId="02110B19" w14:textId="77777777" w:rsidR="001C0E46" w:rsidRPr="00DB5F43" w:rsidRDefault="001C0E46" w:rsidP="001C0E46">
      <w:pPr>
        <w:spacing w:after="120" w:line="240" w:lineRule="auto"/>
        <w:ind w:firstLine="709"/>
        <w:jc w:val="both"/>
        <w:rPr>
          <w:rFonts w:ascii="Times New Roman" w:eastAsia="Times New Roman" w:hAnsi="Times New Roman"/>
          <w:sz w:val="24"/>
          <w:szCs w:val="24"/>
          <w:lang w:val="en-US" w:eastAsia="bg-BG"/>
        </w:rPr>
      </w:pPr>
      <w:r w:rsidRPr="00DB5F43">
        <w:rPr>
          <w:rFonts w:ascii="Times New Roman" w:hAnsi="Times New Roman"/>
          <w:sz w:val="24"/>
          <w:szCs w:val="24"/>
          <w:lang w:eastAsia="bg-BG"/>
        </w:rPr>
        <w:t>Натрошаването може да се извърши на няколко стъпки, с оглед оптимизиране на технологичните процеси и натовареност на оборудването и постигане на определена зърнометрия на рециклирания материал и форма на зърната му.</w:t>
      </w:r>
      <w:r w:rsidRPr="00DB5F43">
        <w:rPr>
          <w:rFonts w:ascii="Times New Roman" w:eastAsia="Times New Roman" w:hAnsi="Times New Roman"/>
          <w:sz w:val="24"/>
          <w:szCs w:val="24"/>
          <w:lang w:val="en-US" w:eastAsia="bg-BG"/>
        </w:rPr>
        <w:t xml:space="preserve"> </w:t>
      </w:r>
    </w:p>
    <w:p w14:paraId="62E38077" w14:textId="77777777" w:rsidR="001C0E46" w:rsidRPr="00DB5F43" w:rsidRDefault="001C0E46" w:rsidP="001C0E46">
      <w:pPr>
        <w:spacing w:after="120" w:line="240" w:lineRule="auto"/>
        <w:ind w:firstLine="709"/>
        <w:jc w:val="both"/>
        <w:rPr>
          <w:rFonts w:ascii="Times New Roman" w:eastAsia="Times New Roman" w:hAnsi="Times New Roman"/>
          <w:sz w:val="24"/>
          <w:szCs w:val="24"/>
          <w:lang w:eastAsia="bg-BG"/>
        </w:rPr>
      </w:pPr>
      <w:r w:rsidRPr="00DB5F43">
        <w:rPr>
          <w:rFonts w:ascii="Times New Roman" w:hAnsi="Times New Roman"/>
          <w:sz w:val="24"/>
          <w:szCs w:val="24"/>
          <w:lang w:eastAsia="bg-BG"/>
        </w:rPr>
        <w:t>Ще бъдат използвана мобилна трошачно-пресевна инсталация  Powerscreen Metrotrak.</w:t>
      </w:r>
    </w:p>
    <w:p w14:paraId="22ACB066" w14:textId="64E9F7CD" w:rsidR="001C0E46" w:rsidRPr="00DB5F43" w:rsidRDefault="001C0E46" w:rsidP="001C0E46">
      <w:pPr>
        <w:spacing w:after="120" w:line="240" w:lineRule="auto"/>
        <w:ind w:firstLine="709"/>
        <w:jc w:val="both"/>
        <w:rPr>
          <w:rFonts w:ascii="Times New Roman" w:hAnsi="Times New Roman"/>
          <w:sz w:val="24"/>
          <w:szCs w:val="24"/>
          <w:shd w:val="clear" w:color="auto" w:fill="FFFFFF"/>
        </w:rPr>
      </w:pPr>
      <w:r w:rsidRPr="00DB5F43">
        <w:rPr>
          <w:rStyle w:val="tlid-translation"/>
          <w:rFonts w:ascii="Times New Roman" w:hAnsi="Times New Roman"/>
          <w:sz w:val="24"/>
          <w:szCs w:val="24"/>
        </w:rPr>
        <w:t>Powerscreen Metrotrak е високо-производителна (до 200 тона/час) мобилна челюстна трошачка, подходяща както за трошене на скална маса, така и за рециклиране на стоманобетон. Машината е със здрава конструкция, съоръжена с гризли питател на входа за отделяне на стерил, както и с всички необходими екстри за работа при тежки натоварвания, идеална за производство на фракции от 0-63 мм до 0-150 мм и др. Машината е с Вибрационен Гризли питател, Странична лента с ширина 600 мм, Трошачка с входящ отвор 900мм Х 600мм, Магнитен сепаратор на продуктовата лента и двигател Caterpillar C4.4 Stage V (140kW при 1800 оборота), безжично дистанционно управление</w:t>
      </w:r>
      <w:r w:rsidRPr="00DB5F43">
        <w:rPr>
          <w:rFonts w:ascii="Times New Roman" w:hAnsi="Times New Roman"/>
          <w:sz w:val="24"/>
          <w:szCs w:val="24"/>
          <w:shd w:val="clear" w:color="auto" w:fill="FFFFFF"/>
        </w:rPr>
        <w:t xml:space="preserve">. </w:t>
      </w:r>
    </w:p>
    <w:p w14:paraId="66CECC8B" w14:textId="77777777" w:rsidR="001C0E46" w:rsidRPr="00DB5F43" w:rsidRDefault="001C0E46" w:rsidP="001C0E46">
      <w:pPr>
        <w:spacing w:line="240" w:lineRule="auto"/>
        <w:jc w:val="both"/>
        <w:rPr>
          <w:rFonts w:ascii="Times New Roman" w:hAnsi="Times New Roman"/>
          <w:b/>
          <w:i/>
          <w:sz w:val="24"/>
          <w:szCs w:val="24"/>
          <w:lang w:eastAsia="bg-BG"/>
        </w:rPr>
      </w:pPr>
      <w:r w:rsidRPr="00DB5F43">
        <w:rPr>
          <w:rFonts w:ascii="Times New Roman" w:hAnsi="Times New Roman"/>
          <w:b/>
          <w:i/>
          <w:sz w:val="24"/>
          <w:szCs w:val="24"/>
          <w:lang w:eastAsia="bg-BG"/>
        </w:rPr>
        <w:lastRenderedPageBreak/>
        <w:t>Потенциал на производителност до 200 т/час - в зависимост от вида на материала и трошачката настройки.</w:t>
      </w:r>
    </w:p>
    <w:p w14:paraId="2689D667" w14:textId="77777777" w:rsidR="001C0E46" w:rsidRPr="00DB5F43" w:rsidRDefault="001C0E46" w:rsidP="001C0E46">
      <w:pPr>
        <w:spacing w:line="240" w:lineRule="auto"/>
        <w:jc w:val="both"/>
        <w:rPr>
          <w:rFonts w:ascii="Times New Roman" w:hAnsi="Times New Roman"/>
          <w:bCs/>
          <w:iCs/>
          <w:sz w:val="24"/>
          <w:szCs w:val="24"/>
          <w:lang w:eastAsia="bg-BG"/>
        </w:rPr>
      </w:pPr>
      <w:r w:rsidRPr="00DB5F43">
        <w:rPr>
          <w:rFonts w:ascii="Times New Roman" w:hAnsi="Times New Roman"/>
          <w:bCs/>
          <w:iCs/>
          <w:sz w:val="24"/>
          <w:szCs w:val="24"/>
          <w:lang w:eastAsia="bg-BG"/>
        </w:rPr>
        <w:t xml:space="preserve">Предимства: тежко изработено шаси и рама на верижната верига; устойчив на износване хранителен бункер; стъпаловидна самопочистваща се хранилка за гризли; хидравлично регулиране на настройките; напълно изолиран до магнит; гризли байпас и улей за фини частици; стандартно фиксиран бункер; система за потискане на праха;  неусложнен дизайн с проста работа; ефективно директно задвижване; дистанционно управление; лесно настройване система за деблокиране на камерата (опция); Powerscreen Pulse телеметрична система и радио дистанционно управление </w:t>
      </w:r>
    </w:p>
    <w:p w14:paraId="10F2E219" w14:textId="77777777" w:rsidR="001C0E46" w:rsidRPr="00DB5F43" w:rsidRDefault="001C0E46" w:rsidP="001C0E46">
      <w:pPr>
        <w:spacing w:line="240" w:lineRule="auto"/>
        <w:jc w:val="both"/>
        <w:rPr>
          <w:rFonts w:ascii="Times New Roman" w:hAnsi="Times New Roman"/>
          <w:b/>
          <w:i/>
          <w:sz w:val="24"/>
          <w:szCs w:val="24"/>
          <w:lang w:eastAsia="bg-BG"/>
        </w:rPr>
      </w:pPr>
      <w:r w:rsidRPr="00DB5F43">
        <w:rPr>
          <w:rFonts w:ascii="Times New Roman" w:hAnsi="Times New Roman"/>
          <w:b/>
          <w:i/>
          <w:sz w:val="24"/>
          <w:szCs w:val="24"/>
          <w:lang w:eastAsia="bg-BG"/>
        </w:rPr>
        <w:t>Максимална настройка: 130 mm  с регулиране:</w:t>
      </w:r>
    </w:p>
    <w:p w14:paraId="50D880CB" w14:textId="77777777" w:rsidR="001C0E46" w:rsidRPr="00DB5F43" w:rsidRDefault="001C0E46" w:rsidP="001C0E46">
      <w:pPr>
        <w:spacing w:line="240" w:lineRule="auto"/>
        <w:jc w:val="both"/>
        <w:rPr>
          <w:rFonts w:ascii="Times New Roman" w:hAnsi="Times New Roman"/>
          <w:b/>
          <w:i/>
          <w:sz w:val="24"/>
          <w:szCs w:val="24"/>
          <w:lang w:eastAsia="bg-BG"/>
        </w:rPr>
      </w:pPr>
      <w:r w:rsidRPr="00DB5F43">
        <w:rPr>
          <w:rFonts w:ascii="Times New Roman" w:hAnsi="Times New Roman"/>
          <w:b/>
          <w:i/>
          <w:sz w:val="24"/>
          <w:szCs w:val="24"/>
          <w:lang w:eastAsia="bg-BG"/>
        </w:rPr>
        <w:t xml:space="preserve">Кариер 50 mm - 130 mm </w:t>
      </w:r>
    </w:p>
    <w:p w14:paraId="1CD1CFED" w14:textId="77777777" w:rsidR="001C0E46" w:rsidRPr="00DB5F43" w:rsidRDefault="001C0E46" w:rsidP="001C0E46">
      <w:pPr>
        <w:spacing w:line="240" w:lineRule="auto"/>
        <w:jc w:val="both"/>
        <w:rPr>
          <w:rFonts w:ascii="Times New Roman" w:hAnsi="Times New Roman"/>
          <w:b/>
          <w:i/>
          <w:sz w:val="24"/>
          <w:szCs w:val="24"/>
          <w:lang w:eastAsia="bg-BG"/>
        </w:rPr>
      </w:pPr>
      <w:r w:rsidRPr="00DB5F43">
        <w:rPr>
          <w:rFonts w:ascii="Times New Roman" w:hAnsi="Times New Roman"/>
          <w:b/>
          <w:i/>
          <w:sz w:val="24"/>
          <w:szCs w:val="24"/>
          <w:lang w:eastAsia="bg-BG"/>
        </w:rPr>
        <w:t xml:space="preserve">Рециклиране 40 mm - 130 mm </w:t>
      </w:r>
    </w:p>
    <w:p w14:paraId="38228B51" w14:textId="77777777" w:rsidR="001C0E46" w:rsidRPr="00DB5F43" w:rsidRDefault="001C0E46" w:rsidP="001C0E46">
      <w:pPr>
        <w:tabs>
          <w:tab w:val="left" w:pos="912"/>
        </w:tabs>
        <w:spacing w:line="240" w:lineRule="auto"/>
        <w:jc w:val="both"/>
        <w:rPr>
          <w:rStyle w:val="tlid-translation"/>
          <w:rFonts w:ascii="Times New Roman" w:eastAsia="Times New Roman" w:hAnsi="Times New Roman"/>
          <w:sz w:val="24"/>
          <w:szCs w:val="24"/>
          <w:lang w:eastAsia="bg-BG"/>
        </w:rPr>
      </w:pPr>
      <w:r w:rsidRPr="00DB5F43">
        <w:rPr>
          <w:rFonts w:ascii="Times New Roman" w:hAnsi="Times New Roman"/>
          <w:sz w:val="24"/>
          <w:szCs w:val="24"/>
          <w:lang w:eastAsia="bg-BG"/>
        </w:rPr>
        <w:t xml:space="preserve">Тази трошачка е специално проектирана за мобилни приложения и разполага с голям отвор за подаване и здрава конструкция за дълготрайна и надеждна работа. Тя  </w:t>
      </w:r>
      <w:r w:rsidRPr="00DB5F43">
        <w:rPr>
          <w:rFonts w:ascii="Times New Roman" w:hAnsi="Times New Roman"/>
          <w:sz w:val="24"/>
          <w:szCs w:val="24"/>
        </w:rPr>
        <w:t>е монтирана върху шаси с хидравлично задвижвана верижна ходова част, която осигурява бързо преместване в рамките на обекта и ниско специфично налягане върху терена. Всички транспортьори се сгъват хидравлично, без да е необходим демонтаж за транспорт – така, разбира се, се пестят време и разходи.</w:t>
      </w:r>
    </w:p>
    <w:p w14:paraId="20478290" w14:textId="77777777" w:rsidR="001C0E46" w:rsidRPr="00DB5F43" w:rsidRDefault="001C0E46" w:rsidP="001C0E46">
      <w:pPr>
        <w:spacing w:after="120" w:line="240" w:lineRule="auto"/>
        <w:ind w:firstLine="709"/>
        <w:jc w:val="both"/>
        <w:rPr>
          <w:rFonts w:ascii="Times New Roman" w:eastAsia="Times New Roman" w:hAnsi="Times New Roman"/>
          <w:sz w:val="24"/>
          <w:szCs w:val="24"/>
          <w:lang w:eastAsia="bg-BG"/>
        </w:rPr>
      </w:pPr>
      <w:r w:rsidRPr="00DB5F43">
        <w:rPr>
          <w:rFonts w:ascii="Times New Roman" w:hAnsi="Times New Roman"/>
          <w:sz w:val="24"/>
          <w:szCs w:val="24"/>
          <w:lang w:val="ru-RU"/>
        </w:rPr>
        <w:t>След стабилизацията на трошачната инсталация, с челен товарач материалът директно ще се изсипва в приемния бункер, откъдето ще се подава от питател към трошачка за претрошаването й. Там материалът, в зависимост от предварителната настройка   ще се натрошава до късове с размер:</w:t>
      </w:r>
    </w:p>
    <w:p w14:paraId="72688382" w14:textId="77777777" w:rsidR="001C0E46" w:rsidRPr="00DB5F43" w:rsidRDefault="001C0E46" w:rsidP="001C0E46">
      <w:pPr>
        <w:spacing w:line="240" w:lineRule="auto"/>
        <w:jc w:val="both"/>
        <w:rPr>
          <w:rFonts w:ascii="Times New Roman" w:hAnsi="Times New Roman"/>
          <w:sz w:val="24"/>
          <w:szCs w:val="24"/>
        </w:rPr>
      </w:pPr>
      <w:r w:rsidRPr="00DB5F43">
        <w:rPr>
          <w:rFonts w:ascii="Times New Roman" w:hAnsi="Times New Roman"/>
          <w:sz w:val="24"/>
          <w:szCs w:val="24"/>
          <w:lang w:val="en-US"/>
        </w:rPr>
        <w:t xml:space="preserve">- </w:t>
      </w:r>
      <w:r w:rsidRPr="00DB5F43">
        <w:rPr>
          <w:rFonts w:ascii="Times New Roman" w:hAnsi="Times New Roman"/>
          <w:sz w:val="24"/>
          <w:szCs w:val="24"/>
        </w:rPr>
        <w:t>0–63 мм, изпол</w:t>
      </w:r>
      <w:r w:rsidRPr="00DB5F43">
        <w:rPr>
          <w:rFonts w:ascii="Times New Roman" w:hAnsi="Times New Roman"/>
          <w:sz w:val="24"/>
          <w:szCs w:val="24"/>
        </w:rPr>
        <w:softHyphen/>
        <w:t xml:space="preserve">зван предимно в пътното строителство (например за пътна основа) </w:t>
      </w:r>
    </w:p>
    <w:p w14:paraId="2E8A1115" w14:textId="77777777" w:rsidR="001C0E46" w:rsidRPr="00DB5F43" w:rsidRDefault="001C0E46" w:rsidP="001C0E46">
      <w:pPr>
        <w:spacing w:line="240" w:lineRule="auto"/>
        <w:jc w:val="both"/>
        <w:rPr>
          <w:rFonts w:ascii="Times New Roman" w:hAnsi="Times New Roman"/>
          <w:sz w:val="24"/>
          <w:szCs w:val="24"/>
          <w:lang w:val="ru-RU"/>
        </w:rPr>
      </w:pPr>
      <w:r w:rsidRPr="00DB5F43">
        <w:rPr>
          <w:rFonts w:ascii="Times New Roman" w:hAnsi="Times New Roman"/>
          <w:sz w:val="24"/>
          <w:szCs w:val="24"/>
          <w:lang w:val="en-US"/>
        </w:rPr>
        <w:t xml:space="preserve">- </w:t>
      </w:r>
      <w:r w:rsidRPr="00DB5F43">
        <w:rPr>
          <w:rFonts w:ascii="Times New Roman" w:hAnsi="Times New Roman"/>
          <w:sz w:val="24"/>
          <w:szCs w:val="24"/>
        </w:rPr>
        <w:t>63–130 мм,</w:t>
      </w:r>
      <w:r w:rsidRPr="00DB5F43">
        <w:rPr>
          <w:rFonts w:ascii="Times New Roman" w:hAnsi="Times New Roman"/>
          <w:sz w:val="24"/>
          <w:szCs w:val="24"/>
          <w:lang w:val="ru-RU"/>
        </w:rPr>
        <w:t xml:space="preserve"> използва се предимно    за  </w:t>
      </w:r>
      <w:r w:rsidRPr="00DB5F43">
        <w:rPr>
          <w:rFonts w:ascii="Times New Roman" w:hAnsi="Times New Roman"/>
          <w:sz w:val="24"/>
          <w:szCs w:val="24"/>
          <w:lang w:eastAsia="bg-BG"/>
        </w:rPr>
        <w:t xml:space="preserve">     </w:t>
      </w:r>
      <w:r w:rsidRPr="00DB5F43">
        <w:rPr>
          <w:rFonts w:ascii="Times New Roman" w:hAnsi="Times New Roman"/>
          <w:sz w:val="24"/>
          <w:szCs w:val="24"/>
          <w:lang w:val="ru-RU"/>
        </w:rPr>
        <w:t>възстановяване на терени в изкопни зони и/или за инженерни приложения при ландшафно оформление, в случаите  когато строителни отпадъци се използват като заместители на неотпадъчни материали /</w:t>
      </w:r>
      <w:r w:rsidRPr="00DB5F43">
        <w:rPr>
          <w:rFonts w:ascii="Times New Roman" w:hAnsi="Times New Roman"/>
          <w:i/>
          <w:sz w:val="24"/>
          <w:szCs w:val="24"/>
          <w:lang w:eastAsia="bg-BG"/>
        </w:rPr>
        <w:t>оползотворяването в обратни насипи</w:t>
      </w:r>
      <w:r w:rsidRPr="00DB5F43">
        <w:rPr>
          <w:rFonts w:ascii="Times New Roman" w:hAnsi="Times New Roman"/>
          <w:sz w:val="24"/>
          <w:szCs w:val="24"/>
          <w:lang w:eastAsia="bg-BG"/>
        </w:rPr>
        <w:t xml:space="preserve"> /.</w:t>
      </w:r>
    </w:p>
    <w:p w14:paraId="01BE1A0A" w14:textId="77777777" w:rsidR="001C0E46" w:rsidRPr="00DB5F43" w:rsidRDefault="001C0E46" w:rsidP="001C0E46">
      <w:pPr>
        <w:spacing w:after="120" w:line="240" w:lineRule="auto"/>
        <w:ind w:firstLine="709"/>
        <w:jc w:val="both"/>
        <w:rPr>
          <w:rFonts w:ascii="Times New Roman" w:eastAsia="Times New Roman" w:hAnsi="Times New Roman"/>
          <w:sz w:val="24"/>
          <w:szCs w:val="24"/>
          <w:lang w:eastAsia="bg-BG"/>
        </w:rPr>
      </w:pPr>
      <w:r w:rsidRPr="00DB5F43">
        <w:rPr>
          <w:rFonts w:ascii="Times New Roman" w:hAnsi="Times New Roman"/>
          <w:sz w:val="24"/>
          <w:szCs w:val="24"/>
        </w:rPr>
        <w:t xml:space="preserve">Прогнозният капацитет на съоръжението ще бъде  до 200 тона за час. </w:t>
      </w:r>
      <w:r w:rsidRPr="00DB5F43">
        <w:rPr>
          <w:rFonts w:ascii="Times New Roman" w:hAnsi="Times New Roman"/>
          <w:sz w:val="24"/>
          <w:szCs w:val="24"/>
          <w:lang w:eastAsia="bg-BG"/>
        </w:rPr>
        <w:t>За  предварително третиране-натрошаване и пресяване/фракциониране/ в мобилната ТСИ ще постъпват инертните СО ( кодове 17 01 01, 17 01 02, 17 01 03, 17 01 07) и други селективно събрани  от строителните обекти (17 03 02, 17 05 06,  17 06 04, 17 08 02,  17 09 04)</w:t>
      </w:r>
      <w:r w:rsidRPr="00DB5F43">
        <w:rPr>
          <w:rFonts w:ascii="Times New Roman" w:eastAsia="Times New Roman" w:hAnsi="Times New Roman"/>
          <w:sz w:val="24"/>
          <w:szCs w:val="24"/>
          <w:lang w:val="en-US" w:eastAsia="bg-BG"/>
        </w:rPr>
        <w:t>.</w:t>
      </w:r>
      <w:r w:rsidRPr="00DB5F43">
        <w:rPr>
          <w:rFonts w:ascii="Times New Roman" w:eastAsia="Times New Roman" w:hAnsi="Times New Roman"/>
          <w:sz w:val="24"/>
          <w:szCs w:val="24"/>
          <w:lang w:eastAsia="bg-BG"/>
        </w:rPr>
        <w:t xml:space="preserve"> </w:t>
      </w:r>
      <w:r w:rsidRPr="00DB5F43">
        <w:rPr>
          <w:rFonts w:ascii="Times New Roman" w:hAnsi="Times New Roman"/>
          <w:sz w:val="24"/>
          <w:szCs w:val="24"/>
        </w:rPr>
        <w:t xml:space="preserve">Дейностите по предварително третиране на СО, чрез използване на мобилни инсталации или съоръжения </w:t>
      </w:r>
      <w:r w:rsidRPr="00DB5F43">
        <w:rPr>
          <w:rFonts w:ascii="Times New Roman" w:hAnsi="Times New Roman"/>
          <w:sz w:val="24"/>
          <w:szCs w:val="24"/>
          <w:lang w:eastAsia="bg-BG"/>
        </w:rPr>
        <w:t>ще се извършва кампанийно</w:t>
      </w:r>
      <w:r w:rsidRPr="00DB5F43">
        <w:rPr>
          <w:rFonts w:ascii="Times New Roman" w:hAnsi="Times New Roman"/>
          <w:sz w:val="24"/>
          <w:szCs w:val="24"/>
        </w:rPr>
        <w:t>, в зависимост от количествата приети за преработка на площадката.</w:t>
      </w:r>
    </w:p>
    <w:p w14:paraId="74F9A914" w14:textId="77777777" w:rsidR="001C0E46" w:rsidRPr="00DB5F43" w:rsidRDefault="001C0E46" w:rsidP="001C0E46">
      <w:pPr>
        <w:spacing w:line="240" w:lineRule="auto"/>
        <w:jc w:val="both"/>
        <w:rPr>
          <w:rFonts w:ascii="Times New Roman" w:hAnsi="Times New Roman"/>
          <w:b/>
          <w:sz w:val="24"/>
          <w:szCs w:val="24"/>
          <w:u w:val="single"/>
          <w:shd w:val="clear" w:color="auto" w:fill="FEFEFE"/>
        </w:rPr>
      </w:pPr>
      <w:r w:rsidRPr="00DB5F43">
        <w:rPr>
          <w:rFonts w:ascii="Times New Roman" w:eastAsia="Times New Roman" w:hAnsi="Times New Roman"/>
          <w:b/>
          <w:sz w:val="24"/>
          <w:szCs w:val="24"/>
          <w:u w:val="single"/>
          <w:lang w:eastAsia="bg-BG"/>
        </w:rPr>
        <w:t xml:space="preserve">R5-Рециклиране/възстановяване на други неорганични материали:                                </w:t>
      </w:r>
    </w:p>
    <w:p w14:paraId="28D84DFE" w14:textId="77777777" w:rsidR="001C0E46" w:rsidRPr="00DB5F43" w:rsidRDefault="001C0E46" w:rsidP="001C0E46">
      <w:pPr>
        <w:spacing w:after="120" w:line="240" w:lineRule="auto"/>
        <w:ind w:firstLine="708"/>
        <w:jc w:val="both"/>
        <w:rPr>
          <w:rFonts w:ascii="Times New Roman" w:hAnsi="Times New Roman"/>
          <w:sz w:val="24"/>
          <w:szCs w:val="24"/>
          <w:lang w:eastAsia="bg-BG"/>
        </w:rPr>
      </w:pPr>
      <w:r w:rsidRPr="00DB5F43">
        <w:rPr>
          <w:rFonts w:ascii="Times New Roman" w:eastAsia="Times New Roman" w:hAnsi="Times New Roman"/>
          <w:sz w:val="24"/>
          <w:szCs w:val="24"/>
          <w:lang w:eastAsia="bg-BG"/>
        </w:rPr>
        <w:t xml:space="preserve">По смисъла на </w:t>
      </w:r>
      <w:r w:rsidRPr="00DB5F43">
        <w:rPr>
          <w:rFonts w:ascii="Times New Roman" w:eastAsia="Times New Roman" w:hAnsi="Times New Roman"/>
          <w:i/>
          <w:iCs/>
          <w:sz w:val="24"/>
          <w:szCs w:val="24"/>
          <w:lang w:eastAsia="bg-BG"/>
        </w:rPr>
        <w:t>Наредбата за управление на строителните отпадъци и за влагане на рециклирани строителни материали (ДВ, бр. 98 от 08.12.2017г.)</w:t>
      </w:r>
      <w:r w:rsidRPr="00DB5F43">
        <w:rPr>
          <w:rFonts w:ascii="Times New Roman" w:eastAsia="Times New Roman" w:hAnsi="Times New Roman"/>
          <w:sz w:val="24"/>
          <w:szCs w:val="24"/>
          <w:lang w:eastAsia="bg-BG"/>
        </w:rPr>
        <w:t>: "Рециклиране на строителните отпадъци" е всяка дейност по оползотворяване на строителните отпадъци, посредством която строителните отпадъци се преработват в строителни продукти, материали или вещества с оглед на използването им за първоначална употреба и/или за други употреби. Рециклирането на СО не включва оползотворяването на СО за получаване на енергия и преработване в материали, които ще се използват като горива.</w:t>
      </w:r>
      <w:r w:rsidRPr="00DB5F43">
        <w:rPr>
          <w:rFonts w:ascii="Times New Roman" w:hAnsi="Times New Roman"/>
          <w:b/>
          <w:i/>
          <w:sz w:val="24"/>
          <w:szCs w:val="24"/>
          <w:lang w:eastAsia="bg-BG"/>
        </w:rPr>
        <w:t xml:space="preserve">    </w:t>
      </w:r>
    </w:p>
    <w:p w14:paraId="0D34DF12" w14:textId="77777777" w:rsidR="001C0E46" w:rsidRPr="00DB5F43" w:rsidRDefault="001C0E46" w:rsidP="001C0E46">
      <w:pPr>
        <w:spacing w:after="120" w:line="240" w:lineRule="auto"/>
        <w:ind w:firstLine="709"/>
        <w:jc w:val="both"/>
        <w:rPr>
          <w:rFonts w:ascii="Times New Roman" w:hAnsi="Times New Roman"/>
          <w:sz w:val="24"/>
          <w:szCs w:val="24"/>
          <w:lang w:eastAsia="bg-BG"/>
        </w:rPr>
      </w:pPr>
      <w:r w:rsidRPr="00DB5F43">
        <w:rPr>
          <w:rFonts w:ascii="Times New Roman" w:hAnsi="Times New Roman"/>
          <w:sz w:val="24"/>
          <w:szCs w:val="24"/>
          <w:lang w:eastAsia="bg-BG"/>
        </w:rPr>
        <w:lastRenderedPageBreak/>
        <w:t xml:space="preserve">Дейността ще се извършва с мобилна </w:t>
      </w:r>
      <w:r w:rsidRPr="00DB5F43">
        <w:rPr>
          <w:rStyle w:val="tlid-translation"/>
          <w:rFonts w:ascii="Times New Roman" w:hAnsi="Times New Roman"/>
          <w:sz w:val="24"/>
          <w:szCs w:val="24"/>
        </w:rPr>
        <w:t>челюстна трошачка Powerscreen Metrotrak.</w:t>
      </w:r>
      <w:r w:rsidRPr="00DB5F43">
        <w:rPr>
          <w:rFonts w:ascii="Times New Roman" w:hAnsi="Times New Roman"/>
          <w:b/>
          <w:bCs/>
          <w:sz w:val="24"/>
          <w:szCs w:val="24"/>
        </w:rPr>
        <w:t xml:space="preserve"> </w:t>
      </w:r>
      <w:r w:rsidRPr="00DB5F43">
        <w:rPr>
          <w:rStyle w:val="tlid-translation"/>
          <w:rFonts w:ascii="Times New Roman" w:hAnsi="Times New Roman"/>
          <w:sz w:val="24"/>
          <w:szCs w:val="24"/>
        </w:rPr>
        <w:t xml:space="preserve">Изключително здравата конструкция дава възможност за работа в най-тежки условия. </w:t>
      </w:r>
      <w:r w:rsidRPr="00DB5F43">
        <w:rPr>
          <w:rFonts w:ascii="Times New Roman" w:hAnsi="Times New Roman"/>
          <w:sz w:val="24"/>
          <w:szCs w:val="24"/>
        </w:rPr>
        <w:t>Машината е предназначена да произвежда различни фракции в зависимост от настройката : 0-63мм. Благодарение на подсилената си конструкция и отвор на  приемния бункер с размери:</w:t>
      </w:r>
      <w:r w:rsidRPr="00DB5F43">
        <w:rPr>
          <w:rFonts w:ascii="Times New Roman" w:hAnsi="Times New Roman"/>
          <w:bCs/>
          <w:iCs/>
          <w:sz w:val="24"/>
          <w:szCs w:val="24"/>
          <w:lang w:eastAsia="bg-BG"/>
        </w:rPr>
        <w:t xml:space="preserve"> Дължина 4,0 метра, Ширина 1,8 метра</w:t>
      </w:r>
      <w:r w:rsidRPr="00DB5F43">
        <w:rPr>
          <w:rFonts w:ascii="Times New Roman" w:hAnsi="Times New Roman"/>
          <w:sz w:val="24"/>
          <w:szCs w:val="24"/>
        </w:rPr>
        <w:t xml:space="preserve"> и обем </w:t>
      </w:r>
      <w:r w:rsidRPr="00DB5F43">
        <w:rPr>
          <w:rFonts w:ascii="Times New Roman" w:hAnsi="Times New Roman"/>
          <w:bCs/>
          <w:iCs/>
          <w:sz w:val="24"/>
          <w:szCs w:val="24"/>
          <w:lang w:eastAsia="bg-BG"/>
        </w:rPr>
        <w:t xml:space="preserve">3,6 м³  </w:t>
      </w:r>
      <w:r w:rsidRPr="00DB5F43">
        <w:rPr>
          <w:rFonts w:ascii="Times New Roman" w:hAnsi="Times New Roman"/>
          <w:sz w:val="24"/>
          <w:szCs w:val="24"/>
          <w:lang w:eastAsia="bg-BG"/>
        </w:rPr>
        <w:t>е идеално подходяща за раздробяване на средно твърд камък като варовик и всички материали на минерална основа, като напр. бетон, тухли, асфалт и др.</w:t>
      </w:r>
    </w:p>
    <w:p w14:paraId="405E6831" w14:textId="77777777" w:rsidR="001C0E46" w:rsidRPr="00DB5F43" w:rsidRDefault="001C0E46" w:rsidP="001C0E46">
      <w:pPr>
        <w:spacing w:after="120" w:line="240" w:lineRule="auto"/>
        <w:ind w:firstLine="709"/>
        <w:jc w:val="both"/>
        <w:rPr>
          <w:rFonts w:ascii="Times New Roman" w:hAnsi="Times New Roman"/>
          <w:sz w:val="24"/>
          <w:szCs w:val="24"/>
          <w:lang w:eastAsia="bg-BG"/>
        </w:rPr>
      </w:pPr>
      <w:r w:rsidRPr="00DB5F43">
        <w:rPr>
          <w:rFonts w:ascii="Times New Roman" w:hAnsi="Times New Roman"/>
          <w:sz w:val="24"/>
          <w:szCs w:val="24"/>
          <w:lang w:val="ru-RU"/>
        </w:rPr>
        <w:t>След стабилизацията на трошачната инсталация, с челен товарач материалът директно ще се изсипва в приемния бункер, откъдето ще се  подава от питател в челюстна трошачка за претрошаването й. Там материалът, в зависимост от предварителната настройка   ще се натрошава до късове с размер:</w:t>
      </w:r>
    </w:p>
    <w:p w14:paraId="00CFF18D" w14:textId="77777777" w:rsidR="001C0E46" w:rsidRPr="00DB5F43" w:rsidRDefault="001C0E46" w:rsidP="001C0E46">
      <w:pPr>
        <w:spacing w:line="240" w:lineRule="auto"/>
        <w:jc w:val="both"/>
        <w:rPr>
          <w:rFonts w:ascii="Times New Roman" w:hAnsi="Times New Roman"/>
          <w:b/>
          <w:bCs/>
          <w:sz w:val="24"/>
          <w:szCs w:val="24"/>
          <w:u w:val="single"/>
        </w:rPr>
      </w:pPr>
      <w:r w:rsidRPr="00DB5F43">
        <w:rPr>
          <w:rFonts w:ascii="Times New Roman" w:hAnsi="Times New Roman"/>
          <w:b/>
          <w:bCs/>
          <w:sz w:val="24"/>
          <w:szCs w:val="24"/>
          <w:u w:val="single"/>
          <w:lang w:val="en-US"/>
        </w:rPr>
        <w:t xml:space="preserve">- </w:t>
      </w:r>
      <w:r w:rsidRPr="00DB5F43">
        <w:rPr>
          <w:rFonts w:ascii="Times New Roman" w:hAnsi="Times New Roman"/>
          <w:b/>
          <w:bCs/>
          <w:sz w:val="24"/>
          <w:szCs w:val="24"/>
          <w:u w:val="single"/>
        </w:rPr>
        <w:t>0–63 мм- изпол</w:t>
      </w:r>
      <w:r w:rsidRPr="00DB5F43">
        <w:rPr>
          <w:rFonts w:ascii="Times New Roman" w:hAnsi="Times New Roman"/>
          <w:b/>
          <w:bCs/>
          <w:sz w:val="24"/>
          <w:szCs w:val="24"/>
          <w:u w:val="single"/>
        </w:rPr>
        <w:softHyphen/>
        <w:t xml:space="preserve">звани предимно в пътното строителство (например за пътна основа) </w:t>
      </w:r>
    </w:p>
    <w:p w14:paraId="44726838" w14:textId="77777777" w:rsidR="001C0E46" w:rsidRPr="00DB5F43" w:rsidRDefault="001C0E46" w:rsidP="001C0E46">
      <w:pPr>
        <w:spacing w:after="120" w:line="240" w:lineRule="auto"/>
        <w:ind w:firstLine="709"/>
        <w:jc w:val="both"/>
        <w:rPr>
          <w:rFonts w:ascii="Times New Roman" w:hAnsi="Times New Roman"/>
          <w:sz w:val="24"/>
          <w:szCs w:val="24"/>
          <w:u w:val="single"/>
          <w:lang w:eastAsia="bg-BG"/>
        </w:rPr>
      </w:pPr>
      <w:r w:rsidRPr="00DB5F43">
        <w:rPr>
          <w:rFonts w:ascii="Times New Roman" w:hAnsi="Times New Roman"/>
          <w:sz w:val="24"/>
          <w:szCs w:val="24"/>
          <w:lang w:eastAsia="bg-BG"/>
        </w:rPr>
        <w:t xml:space="preserve">Мобилната трошачка е с производителност до 200 тона на час. Монтирана е на колесна или верижна база и може да се транспортира. Пресяването се извършва по време на натрошаването в инсталацията, с оглед разделянето на  СО на фракции, някои от които се подлагат на допълнително натрошаване. </w:t>
      </w:r>
      <w:r w:rsidRPr="00DB5F43">
        <w:rPr>
          <w:rFonts w:ascii="Times New Roman" w:hAnsi="Times New Roman"/>
          <w:b/>
          <w:bCs/>
          <w:sz w:val="24"/>
          <w:szCs w:val="24"/>
          <w:u w:val="single"/>
          <w:lang w:eastAsia="bg-BG"/>
        </w:rPr>
        <w:t>Получените фракции</w:t>
      </w:r>
      <w:r w:rsidRPr="00DB5F43">
        <w:rPr>
          <w:rFonts w:ascii="Times New Roman" w:hAnsi="Times New Roman"/>
          <w:b/>
          <w:bCs/>
          <w:sz w:val="24"/>
          <w:szCs w:val="24"/>
          <w:u w:val="single"/>
          <w:lang w:val="en-US"/>
        </w:rPr>
        <w:t xml:space="preserve">- </w:t>
      </w:r>
      <w:r w:rsidRPr="00DB5F43">
        <w:rPr>
          <w:rFonts w:ascii="Times New Roman" w:hAnsi="Times New Roman"/>
          <w:b/>
          <w:bCs/>
          <w:sz w:val="24"/>
          <w:szCs w:val="24"/>
          <w:u w:val="single"/>
        </w:rPr>
        <w:t>0–63 мм</w:t>
      </w:r>
      <w:r w:rsidRPr="00DB5F43">
        <w:rPr>
          <w:rFonts w:ascii="Times New Roman" w:hAnsi="Times New Roman"/>
          <w:b/>
          <w:bCs/>
          <w:sz w:val="24"/>
          <w:szCs w:val="24"/>
          <w:u w:val="single"/>
          <w:lang w:eastAsia="bg-BG"/>
        </w:rPr>
        <w:t xml:space="preserve"> ще бъдат  окачествени и използвани от дружеството ни или от други юридически лица като рециклиран добавъчен материал за строителството</w:t>
      </w:r>
      <w:r w:rsidRPr="00DB5F43">
        <w:rPr>
          <w:rFonts w:ascii="Times New Roman" w:hAnsi="Times New Roman"/>
          <w:sz w:val="24"/>
          <w:szCs w:val="24"/>
          <w:u w:val="single"/>
          <w:lang w:eastAsia="bg-BG"/>
        </w:rPr>
        <w:t>.</w:t>
      </w:r>
    </w:p>
    <w:p w14:paraId="7414F672" w14:textId="77777777" w:rsidR="001C0E46" w:rsidRPr="00DB5F43" w:rsidRDefault="001C0E46" w:rsidP="001C0E46">
      <w:pPr>
        <w:spacing w:line="240" w:lineRule="auto"/>
        <w:jc w:val="both"/>
        <w:rPr>
          <w:rFonts w:ascii="Times New Roman" w:hAnsi="Times New Roman"/>
          <w:sz w:val="24"/>
          <w:szCs w:val="24"/>
          <w:lang w:eastAsia="bg-BG"/>
        </w:rPr>
      </w:pPr>
      <w:r w:rsidRPr="00DB5F43">
        <w:rPr>
          <w:rFonts w:ascii="Times New Roman" w:hAnsi="Times New Roman"/>
          <w:sz w:val="24"/>
          <w:szCs w:val="24"/>
          <w:lang w:eastAsia="bg-BG"/>
        </w:rPr>
        <w:t>Дейността се извършва с:</w:t>
      </w:r>
    </w:p>
    <w:p w14:paraId="633F715E" w14:textId="77777777" w:rsidR="001C0E46" w:rsidRPr="00DB5F43" w:rsidRDefault="001C0E46" w:rsidP="001C0E46">
      <w:pPr>
        <w:spacing w:line="240" w:lineRule="auto"/>
        <w:jc w:val="both"/>
        <w:rPr>
          <w:rFonts w:ascii="Times New Roman" w:hAnsi="Times New Roman"/>
          <w:b/>
          <w:i/>
          <w:sz w:val="24"/>
          <w:szCs w:val="24"/>
          <w:lang w:eastAsia="bg-BG"/>
        </w:rPr>
      </w:pPr>
      <w:r w:rsidRPr="00DB5F43">
        <w:rPr>
          <w:rFonts w:ascii="Times New Roman" w:hAnsi="Times New Roman"/>
          <w:b/>
          <w:i/>
          <w:sz w:val="24"/>
          <w:szCs w:val="24"/>
          <w:lang w:eastAsia="bg-BG"/>
        </w:rPr>
        <w:t>Бетон и стоманобетон ( код 17 01 01) и тухли (17 01 02)</w:t>
      </w:r>
    </w:p>
    <w:p w14:paraId="13ED0A07" w14:textId="77777777" w:rsidR="001C0E46" w:rsidRPr="00DB5F43" w:rsidRDefault="001C0E46" w:rsidP="001C0E46">
      <w:pPr>
        <w:spacing w:after="120" w:line="240" w:lineRule="auto"/>
        <w:ind w:firstLine="708"/>
        <w:jc w:val="both"/>
        <w:rPr>
          <w:rFonts w:ascii="Times New Roman" w:hAnsi="Times New Roman"/>
          <w:sz w:val="24"/>
          <w:szCs w:val="24"/>
          <w:lang w:eastAsia="bg-BG"/>
        </w:rPr>
      </w:pPr>
      <w:r w:rsidRPr="00DB5F43">
        <w:rPr>
          <w:rFonts w:ascii="Times New Roman" w:hAnsi="Times New Roman"/>
          <w:sz w:val="24"/>
          <w:szCs w:val="24"/>
        </w:rPr>
        <w:t>Т</w:t>
      </w:r>
      <w:r w:rsidRPr="00DB5F43">
        <w:rPr>
          <w:rFonts w:ascii="Times New Roman" w:hAnsi="Times New Roman"/>
          <w:sz w:val="24"/>
          <w:szCs w:val="24"/>
          <w:lang w:eastAsia="bg-BG"/>
        </w:rPr>
        <w:t>ози вид СО са сред най-разпространените, тъй като бетонът и тухлите са едни от най-използваните строително материали. Тези СО се генерират основно при реконструкция и разрушаване на сгради и съоръжения. Бетонните СО от разрушаване на сгради имат много висок потенциал за рециклиране-те съдържат скални материали и циментов камък, които са инертни. Технологията за рециклиране е сравнително проста-раздробяване  на големите късове, сепариране-отделяне на армировката, натрошаване с пресяване/фракциониране. Крайният продукт от рециклиране на бетонните СО са фракции от трошен материал, по подобие на трошен камък от естествени скални материали. Тези рециклирани фракции от СО -бетон и тухли могат да бъдат използвани за същите цели като естествените материали - материали за насип, а рециклираните фракции от СО бетон  - могат да бъдат използвани като добавъчен материал за бетон и асфалт (рециклирани добавъчни материали).</w:t>
      </w:r>
    </w:p>
    <w:p w14:paraId="07A67115" w14:textId="77777777" w:rsidR="001C0E46" w:rsidRPr="00DB5F43" w:rsidRDefault="001C0E46" w:rsidP="001C0E46">
      <w:pPr>
        <w:spacing w:after="120" w:line="240" w:lineRule="auto"/>
        <w:ind w:firstLine="708"/>
        <w:jc w:val="both"/>
        <w:rPr>
          <w:rFonts w:ascii="Times New Roman" w:hAnsi="Times New Roman"/>
          <w:sz w:val="24"/>
          <w:szCs w:val="24"/>
          <w:lang w:eastAsia="bg-BG"/>
        </w:rPr>
      </w:pPr>
      <w:r w:rsidRPr="00DB5F43">
        <w:rPr>
          <w:rFonts w:ascii="Times New Roman" w:hAnsi="Times New Roman"/>
          <w:sz w:val="24"/>
          <w:szCs w:val="24"/>
          <w:lang w:eastAsia="bg-BG"/>
        </w:rPr>
        <w:t>В зависимост от процесите на преработка, рециклираните материали много често отговарят на изискванията така, както и първоначалните материали, т.е. тяхната употреба в строителството не би следвало да бъде ограничена. Подобно на останалите материали, произведени от отпадъци, продуктите от оползотворяването на СО се използват главно в т.н. ниско строителство като: общ пълнител; пълнител при дренажни работи; като основа при изграждането на пътища, паркинги и гаражи и т.н.</w:t>
      </w:r>
    </w:p>
    <w:p w14:paraId="174CF17F" w14:textId="77777777" w:rsidR="001C0E46" w:rsidRPr="00DB5F43" w:rsidRDefault="001C0E46" w:rsidP="001C0E46">
      <w:pPr>
        <w:spacing w:after="120" w:line="240" w:lineRule="auto"/>
        <w:ind w:firstLine="708"/>
        <w:jc w:val="both"/>
        <w:rPr>
          <w:rFonts w:ascii="Times New Roman" w:hAnsi="Times New Roman"/>
          <w:sz w:val="24"/>
          <w:szCs w:val="24"/>
          <w:lang w:eastAsia="bg-BG"/>
        </w:rPr>
      </w:pPr>
      <w:r w:rsidRPr="00DB5F43">
        <w:rPr>
          <w:rFonts w:ascii="Times New Roman" w:hAnsi="Times New Roman"/>
          <w:sz w:val="24"/>
          <w:szCs w:val="24"/>
          <w:lang w:eastAsia="bg-BG"/>
        </w:rPr>
        <w:t xml:space="preserve">По отношение на използването  на продукти от  оползотворяване на СО за направата на бетон, до въвеждането на ЕН 1262, то бе сравнително ограничено и се свеждаше до частична замяна (от 20% до 30%) на  конвекционалните естествени материали с рециклирани СО. В БДС </w:t>
      </w:r>
      <w:r w:rsidRPr="00DB5F43">
        <w:rPr>
          <w:rFonts w:ascii="Times New Roman" w:hAnsi="Times New Roman"/>
          <w:sz w:val="24"/>
          <w:szCs w:val="24"/>
          <w:lang w:val="en-US" w:eastAsia="bg-BG"/>
        </w:rPr>
        <w:t>EN206</w:t>
      </w:r>
      <w:r w:rsidRPr="00DB5F43">
        <w:rPr>
          <w:rFonts w:ascii="Times New Roman" w:hAnsi="Times New Roman"/>
          <w:sz w:val="24"/>
          <w:szCs w:val="24"/>
          <w:lang w:eastAsia="bg-BG"/>
        </w:rPr>
        <w:t xml:space="preserve"> за заводски производствени бетони, продуктите от оползотворяване на СО са разглеждани съвместно с останалите видове добавъчен материал със специфична плътност над 2000 кг/куб.м.</w:t>
      </w:r>
    </w:p>
    <w:p w14:paraId="7DD957D2" w14:textId="77777777" w:rsidR="001C0E46" w:rsidRPr="00DB5F43" w:rsidRDefault="001C0E46" w:rsidP="001C0E46">
      <w:pPr>
        <w:spacing w:after="120" w:line="240" w:lineRule="auto"/>
        <w:ind w:firstLine="708"/>
        <w:jc w:val="both"/>
        <w:rPr>
          <w:rFonts w:ascii="Times New Roman" w:hAnsi="Times New Roman"/>
          <w:sz w:val="24"/>
          <w:szCs w:val="24"/>
          <w:lang w:eastAsia="bg-BG"/>
        </w:rPr>
      </w:pPr>
      <w:r w:rsidRPr="00DB5F43">
        <w:rPr>
          <w:rFonts w:ascii="Times New Roman" w:hAnsi="Times New Roman"/>
          <w:sz w:val="24"/>
          <w:szCs w:val="24"/>
          <w:lang w:eastAsia="bg-BG"/>
        </w:rPr>
        <w:lastRenderedPageBreak/>
        <w:t>В повечето случаи продуктите от оползотворяване на СО се използват за по-ниско отговорни цели-като пътно легло и долен основен пласт, почвена стабилизация, противошумни  прегради, легло и засипка на кабели, легло и обратна засипка на тръбопроводи, дренажен материал, временни пътища, настилки при складови площи и спортни съоръжения, велосипедни и пешеходни алеи и др.</w:t>
      </w:r>
    </w:p>
    <w:p w14:paraId="160B0675" w14:textId="77777777" w:rsidR="001C0E46" w:rsidRPr="00DB5F43" w:rsidRDefault="001C0E46" w:rsidP="001C0E46">
      <w:pPr>
        <w:spacing w:line="240" w:lineRule="auto"/>
        <w:jc w:val="both"/>
        <w:rPr>
          <w:rFonts w:ascii="Times New Roman" w:hAnsi="Times New Roman"/>
          <w:b/>
          <w:i/>
          <w:sz w:val="24"/>
          <w:szCs w:val="24"/>
          <w:lang w:eastAsia="bg-BG"/>
        </w:rPr>
      </w:pPr>
      <w:r w:rsidRPr="00DB5F43">
        <w:rPr>
          <w:rFonts w:ascii="Times New Roman" w:hAnsi="Times New Roman"/>
          <w:b/>
          <w:i/>
          <w:sz w:val="24"/>
          <w:szCs w:val="24"/>
          <w:lang w:eastAsia="bg-BG"/>
        </w:rPr>
        <w:t>Асфалтобетон ( код 17 03 02)</w:t>
      </w:r>
    </w:p>
    <w:p w14:paraId="40037106" w14:textId="77777777" w:rsidR="001C0E46" w:rsidRPr="00DB5F43" w:rsidRDefault="001C0E46" w:rsidP="001C0E46">
      <w:pPr>
        <w:spacing w:after="120" w:line="240" w:lineRule="auto"/>
        <w:ind w:firstLine="708"/>
        <w:jc w:val="both"/>
        <w:rPr>
          <w:rFonts w:ascii="Times New Roman" w:hAnsi="Times New Roman"/>
          <w:sz w:val="24"/>
          <w:szCs w:val="24"/>
          <w:lang w:eastAsia="bg-BG"/>
        </w:rPr>
      </w:pPr>
      <w:r w:rsidRPr="00DB5F43">
        <w:rPr>
          <w:rFonts w:ascii="Times New Roman" w:hAnsi="Times New Roman"/>
          <w:sz w:val="24"/>
          <w:szCs w:val="24"/>
          <w:lang w:eastAsia="bg-BG"/>
        </w:rPr>
        <w:t xml:space="preserve">Асфалтобетонните отпадъци се генерират главно при пътно строителни, ремонтни, рехабилитационни и експлоатационни дейности, както и при ремонта на и реконструкцията на улици, паркинги, складови площи и други подобни.  </w:t>
      </w:r>
    </w:p>
    <w:p w14:paraId="5F13C7B2" w14:textId="77777777" w:rsidR="001C0E46" w:rsidRPr="00DB5F43" w:rsidRDefault="001C0E46" w:rsidP="001C0E46">
      <w:pPr>
        <w:spacing w:after="120" w:line="240" w:lineRule="auto"/>
        <w:ind w:firstLine="708"/>
        <w:jc w:val="both"/>
        <w:rPr>
          <w:rFonts w:ascii="Times New Roman" w:hAnsi="Times New Roman"/>
          <w:sz w:val="24"/>
          <w:szCs w:val="24"/>
          <w:lang w:eastAsia="bg-BG"/>
        </w:rPr>
      </w:pPr>
      <w:r w:rsidRPr="00DB5F43">
        <w:rPr>
          <w:rFonts w:ascii="Times New Roman" w:hAnsi="Times New Roman"/>
          <w:sz w:val="24"/>
          <w:szCs w:val="24"/>
          <w:lang w:eastAsia="bg-BG"/>
        </w:rPr>
        <w:t>Асфалтобетонът е материал, състоящ се от добавъчни материали(трошен камък и пясък) и битумно свързващо вещество с малки количества минерални добавки. Това е материал с много висок потенциал за рециклиране и повторна употреба.</w:t>
      </w:r>
    </w:p>
    <w:p w14:paraId="14E0F3AC" w14:textId="77777777" w:rsidR="001C0E46" w:rsidRPr="00DB5F43" w:rsidRDefault="001C0E46" w:rsidP="001C0E46">
      <w:pPr>
        <w:spacing w:after="120" w:line="240" w:lineRule="auto"/>
        <w:ind w:firstLine="708"/>
        <w:jc w:val="both"/>
        <w:rPr>
          <w:rFonts w:ascii="Times New Roman" w:hAnsi="Times New Roman"/>
          <w:sz w:val="24"/>
          <w:szCs w:val="24"/>
          <w:lang w:eastAsia="bg-BG"/>
        </w:rPr>
      </w:pPr>
      <w:r w:rsidRPr="00DB5F43">
        <w:rPr>
          <w:rFonts w:ascii="Times New Roman" w:hAnsi="Times New Roman"/>
          <w:sz w:val="24"/>
          <w:szCs w:val="24"/>
          <w:lang w:eastAsia="bg-BG"/>
        </w:rPr>
        <w:t>В българската строителна практика фрезованият асфалт се използва повторно, предимно като настилка за временни и обслужващи пътища, както и за дрениращи слоеве на паркинги, складови площи и др.</w:t>
      </w:r>
    </w:p>
    <w:p w14:paraId="14F0D891" w14:textId="77777777" w:rsidR="001C0E46" w:rsidRPr="00DB5F43" w:rsidRDefault="001C0E46" w:rsidP="001C0E46">
      <w:pPr>
        <w:spacing w:line="240" w:lineRule="auto"/>
        <w:jc w:val="both"/>
        <w:rPr>
          <w:rFonts w:ascii="Times New Roman" w:hAnsi="Times New Roman"/>
          <w:b/>
          <w:i/>
          <w:sz w:val="24"/>
          <w:szCs w:val="24"/>
          <w:lang w:eastAsia="bg-BG"/>
        </w:rPr>
      </w:pPr>
      <w:r w:rsidRPr="00DB5F43">
        <w:rPr>
          <w:rFonts w:ascii="Times New Roman" w:hAnsi="Times New Roman"/>
          <w:b/>
          <w:i/>
          <w:sz w:val="24"/>
          <w:szCs w:val="24"/>
          <w:lang w:eastAsia="bg-BG"/>
        </w:rPr>
        <w:t>Скални материали  код  17 05 08</w:t>
      </w:r>
    </w:p>
    <w:p w14:paraId="76B0E64C" w14:textId="77777777" w:rsidR="001C0E46" w:rsidRPr="00DB5F43" w:rsidRDefault="001C0E46" w:rsidP="001C0E46">
      <w:pPr>
        <w:spacing w:after="120" w:line="240" w:lineRule="auto"/>
        <w:ind w:firstLine="708"/>
        <w:jc w:val="both"/>
        <w:rPr>
          <w:rFonts w:ascii="Times New Roman" w:hAnsi="Times New Roman"/>
          <w:sz w:val="24"/>
          <w:szCs w:val="24"/>
          <w:lang w:eastAsia="bg-BG"/>
        </w:rPr>
      </w:pPr>
      <w:r w:rsidRPr="00DB5F43">
        <w:rPr>
          <w:rFonts w:ascii="Times New Roman" w:hAnsi="Times New Roman"/>
          <w:sz w:val="24"/>
          <w:szCs w:val="24"/>
          <w:lang w:eastAsia="bg-BG"/>
        </w:rPr>
        <w:t>Основен източник на този вид СО са пътното и железопътното строителство, както и процесите по строителството и рехабилитацията на техническата инфраструктура          (фракциониран несвързан материал за насипи, железопътен баласт, подосновни и основни пластове в пътно строене, дренажни пластове, обратен насип).</w:t>
      </w:r>
    </w:p>
    <w:p w14:paraId="7B7FF794" w14:textId="77777777" w:rsidR="001C0E46" w:rsidRPr="00DB5F43" w:rsidRDefault="001C0E46" w:rsidP="001C0E46">
      <w:pPr>
        <w:spacing w:after="120" w:line="240" w:lineRule="auto"/>
        <w:ind w:firstLine="708"/>
        <w:jc w:val="both"/>
        <w:rPr>
          <w:rFonts w:ascii="Times New Roman" w:hAnsi="Times New Roman"/>
          <w:sz w:val="24"/>
          <w:szCs w:val="24"/>
          <w:lang w:eastAsia="bg-BG"/>
        </w:rPr>
      </w:pPr>
      <w:r w:rsidRPr="00DB5F43">
        <w:rPr>
          <w:rFonts w:ascii="Times New Roman" w:hAnsi="Times New Roman"/>
          <w:sz w:val="24"/>
          <w:szCs w:val="24"/>
          <w:lang w:eastAsia="bg-BG"/>
        </w:rPr>
        <w:t xml:space="preserve"> Рециклирането на този вид СО се осъществява само с пресяване и евентуално допълнително с натрошаване, като позволява висок процент на рециклируемост и оползотворяване за същите или подобни цели.</w:t>
      </w:r>
    </w:p>
    <w:p w14:paraId="7749E046" w14:textId="77777777" w:rsidR="001C0E46" w:rsidRPr="00DB5F43" w:rsidRDefault="001C0E46" w:rsidP="001C0E46">
      <w:pPr>
        <w:spacing w:after="120" w:line="240" w:lineRule="auto"/>
        <w:ind w:firstLine="708"/>
        <w:jc w:val="both"/>
        <w:rPr>
          <w:rFonts w:ascii="Times New Roman" w:hAnsi="Times New Roman"/>
          <w:sz w:val="24"/>
          <w:szCs w:val="24"/>
          <w:lang w:eastAsia="bg-BG"/>
        </w:rPr>
      </w:pPr>
      <w:r w:rsidRPr="00DB5F43">
        <w:rPr>
          <w:rFonts w:ascii="Times New Roman" w:hAnsi="Times New Roman"/>
          <w:sz w:val="24"/>
          <w:szCs w:val="24"/>
          <w:lang w:eastAsia="bg-BG"/>
        </w:rPr>
        <w:t>Когато скалните материали са резултат от процесите на ремонт и разрушаване на сградите, те също могат да се натрошават и да се използват като фракционен материал.</w:t>
      </w:r>
    </w:p>
    <w:p w14:paraId="682DD2D7" w14:textId="77777777" w:rsidR="001C0E46" w:rsidRPr="00DB5F43" w:rsidRDefault="001C0E46" w:rsidP="001C0E46">
      <w:pPr>
        <w:spacing w:after="120" w:line="240" w:lineRule="auto"/>
        <w:jc w:val="both"/>
        <w:rPr>
          <w:rFonts w:ascii="Times New Roman" w:hAnsi="Times New Roman"/>
          <w:b/>
          <w:bCs/>
          <w:i/>
          <w:iCs/>
          <w:sz w:val="24"/>
          <w:szCs w:val="24"/>
        </w:rPr>
      </w:pPr>
      <w:r w:rsidRPr="00DB5F43">
        <w:rPr>
          <w:rFonts w:ascii="Times New Roman" w:hAnsi="Times New Roman"/>
          <w:b/>
          <w:bCs/>
          <w:i/>
          <w:iCs/>
          <w:sz w:val="24"/>
          <w:szCs w:val="24"/>
          <w:lang w:eastAsia="bg-BG"/>
        </w:rPr>
        <w:t>Отпадъци с кодове 17 01 03, 17 01 07 и 17 09 04</w:t>
      </w:r>
      <w:r w:rsidRPr="00DB5F43">
        <w:rPr>
          <w:rFonts w:ascii="Times New Roman" w:hAnsi="Times New Roman"/>
          <w:sz w:val="24"/>
          <w:szCs w:val="24"/>
          <w:lang w:eastAsia="bg-BG"/>
        </w:rPr>
        <w:t xml:space="preserve"> се подлагат първо на  сортиране - ръчно или с помощта на техника-багер със щипка, след което от тях в зависимост от настройката на скалпиращата решетка също може  се произведе на изход рециклиран материал фракция: 0-63 мм.</w:t>
      </w:r>
    </w:p>
    <w:p w14:paraId="40FE7439" w14:textId="77777777" w:rsidR="001C0E46" w:rsidRPr="00DB5F43" w:rsidRDefault="001C0E46" w:rsidP="001C0E46">
      <w:pPr>
        <w:spacing w:after="120" w:line="240" w:lineRule="auto"/>
        <w:jc w:val="both"/>
        <w:rPr>
          <w:rFonts w:ascii="Times New Roman" w:hAnsi="Times New Roman"/>
          <w:b/>
          <w:i/>
          <w:sz w:val="24"/>
          <w:szCs w:val="24"/>
          <w:u w:val="single"/>
          <w:lang w:eastAsia="bg-BG"/>
        </w:rPr>
      </w:pPr>
      <w:r w:rsidRPr="00DB5F43">
        <w:rPr>
          <w:rFonts w:ascii="Times New Roman" w:hAnsi="Times New Roman"/>
          <w:sz w:val="24"/>
          <w:szCs w:val="24"/>
          <w:lang w:eastAsia="bg-BG"/>
        </w:rPr>
        <w:t xml:space="preserve">Получените фракции могат да  бъдат  окачествени и използвани от дружеството ни или от други юридически лица като рециклиран материал за пътно легло и долен основен пласт. </w:t>
      </w:r>
    </w:p>
    <w:p w14:paraId="7CBD7AAE" w14:textId="77777777" w:rsidR="001C0E46" w:rsidRPr="00DB5F43" w:rsidRDefault="001C0E46" w:rsidP="001C0E46">
      <w:pPr>
        <w:spacing w:line="240" w:lineRule="auto"/>
        <w:jc w:val="both"/>
        <w:rPr>
          <w:rFonts w:ascii="Times New Roman" w:hAnsi="Times New Roman"/>
          <w:b/>
          <w:i/>
          <w:sz w:val="24"/>
          <w:szCs w:val="24"/>
          <w:u w:val="single"/>
          <w:lang w:eastAsia="bg-BG"/>
        </w:rPr>
      </w:pPr>
      <w:r w:rsidRPr="00DB5F43">
        <w:rPr>
          <w:rFonts w:ascii="Times New Roman" w:hAnsi="Times New Roman"/>
          <w:b/>
          <w:i/>
          <w:sz w:val="24"/>
          <w:szCs w:val="24"/>
          <w:u w:val="single"/>
          <w:lang w:eastAsia="bg-BG"/>
        </w:rPr>
        <w:t>17 05 04-почва и камъни, различни от упоменатите в 17 05 03 и</w:t>
      </w:r>
      <w:r w:rsidRPr="00DB5F43">
        <w:rPr>
          <w:rFonts w:ascii="Times New Roman" w:hAnsi="Times New Roman"/>
          <w:sz w:val="24"/>
          <w:szCs w:val="24"/>
          <w:u w:val="single"/>
          <w:lang w:eastAsia="bg-BG"/>
        </w:rPr>
        <w:t xml:space="preserve"> </w:t>
      </w:r>
      <w:r w:rsidRPr="00DB5F43">
        <w:rPr>
          <w:rFonts w:ascii="Times New Roman" w:hAnsi="Times New Roman"/>
          <w:b/>
          <w:i/>
          <w:sz w:val="24"/>
          <w:szCs w:val="24"/>
          <w:u w:val="single"/>
          <w:lang w:eastAsia="bg-BG"/>
        </w:rPr>
        <w:t>17 05 06- Драгажна маса, различна от упоменатата в 17 05 05</w:t>
      </w:r>
    </w:p>
    <w:p w14:paraId="4BBED23F" w14:textId="77777777" w:rsidR="00620BA8" w:rsidRPr="00DB5F43" w:rsidRDefault="001C0E46" w:rsidP="00620BA8">
      <w:pPr>
        <w:spacing w:after="120" w:line="240" w:lineRule="auto"/>
        <w:ind w:firstLine="708"/>
        <w:jc w:val="both"/>
        <w:rPr>
          <w:rFonts w:ascii="Times New Roman" w:hAnsi="Times New Roman"/>
          <w:sz w:val="24"/>
          <w:szCs w:val="24"/>
          <w:lang w:eastAsia="bg-BG"/>
        </w:rPr>
      </w:pPr>
      <w:r w:rsidRPr="00DB5F43">
        <w:rPr>
          <w:rFonts w:ascii="Times New Roman" w:hAnsi="Times New Roman"/>
          <w:sz w:val="24"/>
          <w:szCs w:val="24"/>
        </w:rPr>
        <w:t xml:space="preserve">Дейностите ще се извършват с неопасни и инертни отпадъци-скална маса, почва, камъни, чакъл, пясък-под формата на  иззета драгажна маса при извършване на СМР/изкопни дейности;  почистване корита на реки, дъна на езера, реки и други водоеми от наноси/. Иззетата драгажна маса и почва и камъни  могат да бъдат рециклирани в случаите когато са извършени необходимите </w:t>
      </w:r>
      <w:r w:rsidRPr="00DB5F43">
        <w:rPr>
          <w:rFonts w:ascii="Times New Roman" w:hAnsi="Times New Roman"/>
          <w:sz w:val="24"/>
          <w:szCs w:val="24"/>
          <w:lang w:eastAsia="bg-BG"/>
        </w:rPr>
        <w:t>изпитвания</w:t>
      </w:r>
      <w:r w:rsidRPr="00DB5F43">
        <w:rPr>
          <w:rFonts w:ascii="Times New Roman" w:hAnsi="Times New Roman"/>
          <w:sz w:val="24"/>
          <w:szCs w:val="24"/>
          <w:shd w:val="clear" w:color="auto" w:fill="FEFEFE"/>
        </w:rPr>
        <w:t xml:space="preserve">  и  резултатите от изпитванията за инертност се документират с протоколи за изпитване, издадени от акредитирани лаборатории. </w:t>
      </w:r>
      <w:r w:rsidRPr="00DB5F43">
        <w:rPr>
          <w:rFonts w:ascii="Times New Roman" w:hAnsi="Times New Roman"/>
          <w:sz w:val="24"/>
          <w:szCs w:val="24"/>
          <w:lang w:eastAsia="bg-BG"/>
        </w:rPr>
        <w:t xml:space="preserve">Рециклирането ще се извършва чрез  мобилна </w:t>
      </w:r>
      <w:r w:rsidRPr="00DB5F43">
        <w:rPr>
          <w:rStyle w:val="tlid-translation"/>
          <w:rFonts w:ascii="Times New Roman" w:hAnsi="Times New Roman"/>
          <w:sz w:val="24"/>
          <w:szCs w:val="24"/>
        </w:rPr>
        <w:t>челюстна трошачка Powerscreen Metrotrak</w:t>
      </w:r>
      <w:r w:rsidRPr="00DB5F43">
        <w:rPr>
          <w:rFonts w:ascii="Times New Roman" w:hAnsi="Times New Roman"/>
          <w:sz w:val="24"/>
          <w:szCs w:val="24"/>
          <w:lang w:eastAsia="bg-BG"/>
        </w:rPr>
        <w:t xml:space="preserve">. Получените фракции могат да  бъдат  окачествени и използвани от дружеството ни или от други юридически лица като рециклиран </w:t>
      </w:r>
      <w:r w:rsidRPr="00DB5F43">
        <w:rPr>
          <w:rFonts w:ascii="Times New Roman" w:hAnsi="Times New Roman"/>
          <w:sz w:val="24"/>
          <w:szCs w:val="24"/>
          <w:lang w:eastAsia="bg-BG"/>
        </w:rPr>
        <w:lastRenderedPageBreak/>
        <w:t>материал за пътно легло и долен основен пласт, почвена стабилизация, легло и засипка на кабели, легло и обратна засипка на тръбопроводи, дренажен материал, временни пътища, настилки при складови площи и спортни съоръжения, велосипедни и пешеходни алеи.</w:t>
      </w:r>
    </w:p>
    <w:p w14:paraId="524F6AC1" w14:textId="77777777" w:rsidR="00620BA8" w:rsidRPr="00DB5F43" w:rsidRDefault="00516779" w:rsidP="00620BA8">
      <w:pPr>
        <w:spacing w:after="120" w:line="240" w:lineRule="auto"/>
        <w:ind w:firstLine="708"/>
        <w:jc w:val="both"/>
        <w:rPr>
          <w:rFonts w:ascii="Times New Roman" w:hAnsi="Times New Roman"/>
          <w:sz w:val="24"/>
          <w:szCs w:val="24"/>
          <w:lang w:eastAsia="bg-BG"/>
        </w:rPr>
      </w:pPr>
      <w:r w:rsidRPr="00DB5F43">
        <w:rPr>
          <w:rFonts w:ascii="Times New Roman" w:eastAsia="Times New Roman" w:hAnsi="Times New Roman"/>
          <w:sz w:val="24"/>
          <w:szCs w:val="24"/>
        </w:rPr>
        <w:t xml:space="preserve">Участъците, на които се извършват дейности с опасни отпадъци, ще се оборудват и експлоатират съгласно </w:t>
      </w:r>
      <w:r w:rsidRPr="00DB5F43">
        <w:rPr>
          <w:rFonts w:ascii="Times New Roman" w:eastAsia="Times New Roman" w:hAnsi="Times New Roman"/>
          <w:sz w:val="24"/>
          <w:szCs w:val="24"/>
          <w:lang w:val="ru-RU"/>
        </w:rPr>
        <w:t xml:space="preserve">изискванията </w:t>
      </w:r>
      <w:r w:rsidRPr="00DB5F43">
        <w:rPr>
          <w:rFonts w:ascii="Times New Roman" w:eastAsia="Times New Roman" w:hAnsi="Times New Roman"/>
          <w:spacing w:val="5"/>
          <w:sz w:val="24"/>
          <w:szCs w:val="24"/>
        </w:rPr>
        <w:t xml:space="preserve">и условията, поставени в </w:t>
      </w:r>
      <w:r w:rsidRPr="00DB5F43">
        <w:rPr>
          <w:rFonts w:ascii="Times New Roman" w:hAnsi="Times New Roman"/>
          <w:sz w:val="24"/>
          <w:szCs w:val="24"/>
        </w:rPr>
        <w:t>НАРЕДБА № Н-4 от 2.06.2023 г. за условията и изискванията, на които трябва да отговарят площадките за съхраняване или третиране на отпадъци, за разполагане на съоръжения за третиране на отпадъци и за транспортиране на производствени и опасни отпадъци /</w:t>
      </w:r>
      <w:r w:rsidRPr="00DB5F43">
        <w:rPr>
          <w:rFonts w:ascii="Times New Roman" w:hAnsi="Times New Roman"/>
          <w:i/>
          <w:iCs/>
          <w:sz w:val="24"/>
          <w:szCs w:val="24"/>
        </w:rPr>
        <w:t>Издадена от министъра на околната среда и водите, oбн., ДВ, бр. 52 от 16.06.2023 г./,</w:t>
      </w:r>
      <w:r w:rsidRPr="00DB5F43">
        <w:rPr>
          <w:rFonts w:ascii="Times New Roman" w:hAnsi="Times New Roman"/>
          <w:sz w:val="24"/>
          <w:szCs w:val="24"/>
        </w:rPr>
        <w:t xml:space="preserve"> както и в </w:t>
      </w:r>
      <w:r w:rsidRPr="00DB5F43">
        <w:rPr>
          <w:rFonts w:ascii="Times New Roman" w:eastAsia="Times New Roman" w:hAnsi="Times New Roman"/>
          <w:spacing w:val="5"/>
          <w:sz w:val="24"/>
          <w:szCs w:val="24"/>
        </w:rPr>
        <w:t>специализираните подзаконови нормативни актове, съответно за всеки специфичен отпадък.</w:t>
      </w:r>
    </w:p>
    <w:p w14:paraId="6A9AB79E" w14:textId="77777777" w:rsidR="00620BA8" w:rsidRPr="00DB5F43" w:rsidRDefault="00516779" w:rsidP="00620BA8">
      <w:pPr>
        <w:spacing w:after="120" w:line="240" w:lineRule="auto"/>
        <w:ind w:firstLine="708"/>
        <w:jc w:val="both"/>
        <w:rPr>
          <w:rFonts w:ascii="Times New Roman" w:hAnsi="Times New Roman"/>
          <w:sz w:val="24"/>
          <w:szCs w:val="24"/>
          <w:lang w:eastAsia="bg-BG"/>
        </w:rPr>
      </w:pPr>
      <w:r w:rsidRPr="00DB5F43">
        <w:rPr>
          <w:rFonts w:ascii="Times New Roman" w:hAnsi="Times New Roman"/>
          <w:spacing w:val="2"/>
          <w:sz w:val="24"/>
          <w:szCs w:val="24"/>
        </w:rPr>
        <w:t xml:space="preserve">Всички отпадъци приети от физически или юридически лица, включително и  генерираните в резултат дейността на площадката, ще  се събират разделно и съхраняват по подходящ начин, съгласно техния произход, вид, състав и характерни свойства. </w:t>
      </w:r>
      <w:r w:rsidRPr="00DB5F43">
        <w:rPr>
          <w:rFonts w:ascii="Times New Roman" w:eastAsia="Times New Roman" w:hAnsi="Times New Roman"/>
          <w:sz w:val="24"/>
          <w:szCs w:val="24"/>
        </w:rPr>
        <w:t>За да се избегне струпване на големи количества  отпадъци на площадката,  ще се осигури ритмичното им предаване,</w:t>
      </w:r>
      <w:r w:rsidRPr="00DB5F43">
        <w:rPr>
          <w:rFonts w:ascii="Times New Roman" w:hAnsi="Times New Roman"/>
          <w:spacing w:val="2"/>
          <w:sz w:val="24"/>
          <w:szCs w:val="24"/>
        </w:rPr>
        <w:t xml:space="preserve"> съгласно изискванията на екологичното законодателство за извършване на крайни операции по оползотворяване/ обезвреждане на база на  писмено сключени договори с  лица, притежаващи Разрешителни и/или Регистрационни документи, издадени по реда на чл. 35 на </w:t>
      </w:r>
      <w:r w:rsidRPr="00DB5F43">
        <w:rPr>
          <w:rFonts w:ascii="Times New Roman" w:hAnsi="Times New Roman"/>
          <w:sz w:val="24"/>
          <w:szCs w:val="24"/>
        </w:rPr>
        <w:t>ЗУО.</w:t>
      </w:r>
    </w:p>
    <w:p w14:paraId="086CEBE6" w14:textId="77777777" w:rsidR="00620BA8" w:rsidRPr="00DB5F43" w:rsidRDefault="00775599" w:rsidP="00620BA8">
      <w:pPr>
        <w:spacing w:after="120" w:line="240" w:lineRule="auto"/>
        <w:ind w:firstLine="708"/>
        <w:jc w:val="both"/>
        <w:rPr>
          <w:rFonts w:ascii="Times New Roman" w:hAnsi="Times New Roman"/>
          <w:sz w:val="24"/>
          <w:szCs w:val="24"/>
          <w:lang w:eastAsia="bg-BG"/>
        </w:rPr>
      </w:pPr>
      <w:r w:rsidRPr="00DB5F43">
        <w:rPr>
          <w:rFonts w:ascii="Times New Roman" w:eastAsia="Times New Roman" w:hAnsi="Times New Roman"/>
          <w:sz w:val="24"/>
          <w:szCs w:val="24"/>
        </w:rPr>
        <w:t>За събраните и предадени за последващо третиране отпадъци ще се води отчетност и ще се предоставя информация, съгласно изискванията на ЗУО и Наредба № 1 от 04 юни 2014 г. за реда и образците, по които се предоставя информация за дейностите по отпадъците, както и реда за водене на публични регистри /</w:t>
      </w:r>
      <w:r w:rsidRPr="00DB5F43">
        <w:rPr>
          <w:rFonts w:ascii="Times New Roman" w:eastAsia="Times New Roman" w:hAnsi="Times New Roman"/>
          <w:i/>
          <w:sz w:val="24"/>
          <w:szCs w:val="24"/>
        </w:rPr>
        <w:t>обн. ДВ, бр. 51 от 20.06.2014 г., изм.</w:t>
      </w:r>
      <w:r w:rsidR="004F3F48" w:rsidRPr="00DB5F43">
        <w:rPr>
          <w:rFonts w:ascii="Times New Roman" w:eastAsia="Times New Roman" w:hAnsi="Times New Roman"/>
          <w:i/>
          <w:sz w:val="24"/>
          <w:szCs w:val="24"/>
        </w:rPr>
        <w:t xml:space="preserve"> и доп. …</w:t>
      </w:r>
      <w:r w:rsidRPr="00DB5F43">
        <w:rPr>
          <w:rFonts w:ascii="Times New Roman" w:eastAsia="Times New Roman" w:hAnsi="Times New Roman"/>
          <w:i/>
          <w:sz w:val="24"/>
          <w:szCs w:val="24"/>
        </w:rPr>
        <w:t>/.</w:t>
      </w:r>
    </w:p>
    <w:p w14:paraId="39A63540" w14:textId="5D831296" w:rsidR="00482E1C" w:rsidRPr="00DB5F43" w:rsidRDefault="00775599" w:rsidP="00620BA8">
      <w:pPr>
        <w:spacing w:after="120" w:line="240" w:lineRule="auto"/>
        <w:ind w:firstLine="708"/>
        <w:jc w:val="both"/>
        <w:rPr>
          <w:rFonts w:ascii="Times New Roman" w:hAnsi="Times New Roman"/>
          <w:sz w:val="24"/>
          <w:szCs w:val="24"/>
          <w:lang w:eastAsia="bg-BG"/>
        </w:rPr>
      </w:pPr>
      <w:r w:rsidRPr="00DB5F43">
        <w:rPr>
          <w:rFonts w:ascii="Times New Roman" w:eastAsia="Times New Roman" w:hAnsi="Times New Roman"/>
          <w:bCs/>
          <w:sz w:val="24"/>
          <w:szCs w:val="24"/>
        </w:rPr>
        <w:t>На територията на площадката ням</w:t>
      </w:r>
      <w:r w:rsidR="001C0E46" w:rsidRPr="00DB5F43">
        <w:rPr>
          <w:rFonts w:ascii="Times New Roman" w:eastAsia="Times New Roman" w:hAnsi="Times New Roman"/>
          <w:bCs/>
          <w:sz w:val="24"/>
          <w:szCs w:val="24"/>
        </w:rPr>
        <w:t>а</w:t>
      </w:r>
      <w:r w:rsidR="00482E1C" w:rsidRPr="00DB5F43">
        <w:rPr>
          <w:rFonts w:ascii="Times New Roman" w:hAnsi="Times New Roman"/>
          <w:sz w:val="24"/>
          <w:szCs w:val="24"/>
        </w:rPr>
        <w:t xml:space="preserve"> да се съхраняват опасни вещества, надхвърлящи праговите количества на опасни вещества, посочени в Приложение 3 на Закона за опазване на околната среда. </w:t>
      </w:r>
    </w:p>
    <w:p w14:paraId="3DC53B9D" w14:textId="77777777" w:rsidR="001C0E46" w:rsidRPr="00DB5F43" w:rsidRDefault="001C0E46" w:rsidP="001C0E46">
      <w:pPr>
        <w:spacing w:after="0" w:line="240" w:lineRule="auto"/>
        <w:ind w:firstLine="709"/>
        <w:jc w:val="both"/>
        <w:rPr>
          <w:rFonts w:ascii="Times New Roman" w:hAnsi="Times New Roman"/>
          <w:sz w:val="24"/>
          <w:szCs w:val="24"/>
        </w:rPr>
      </w:pPr>
      <w:r w:rsidRPr="00DB5F43">
        <w:rPr>
          <w:rFonts w:ascii="Times New Roman" w:hAnsi="Times New Roman"/>
          <w:sz w:val="24"/>
          <w:szCs w:val="24"/>
        </w:rPr>
        <w:t xml:space="preserve">Няма да се съхраняват опасни вещества, надхвърлящи праговите количества на опасни вещества, посочени в Приложение 3 на Закона за опазване на околната среда. </w:t>
      </w:r>
    </w:p>
    <w:p w14:paraId="528CB9D8" w14:textId="77777777" w:rsidR="001C0E46" w:rsidRPr="00DB5F43" w:rsidRDefault="001C0E46" w:rsidP="001C0E46">
      <w:pPr>
        <w:spacing w:after="120" w:line="240" w:lineRule="auto"/>
        <w:ind w:firstLine="708"/>
        <w:jc w:val="both"/>
        <w:rPr>
          <w:rFonts w:ascii="Times New Roman" w:hAnsi="Times New Roman"/>
          <w:sz w:val="24"/>
          <w:szCs w:val="24"/>
          <w:lang w:eastAsia="bg-BG"/>
        </w:rPr>
      </w:pPr>
      <w:r w:rsidRPr="00DB5F43">
        <w:rPr>
          <w:rFonts w:ascii="Times New Roman" w:hAnsi="Times New Roman"/>
          <w:sz w:val="24"/>
          <w:szCs w:val="24"/>
        </w:rPr>
        <w:t xml:space="preserve">Хидравлично масло, необходимо за работата на  техническите съоръжения  ще бъде налично само в резервоарите на  </w:t>
      </w:r>
      <w:r w:rsidRPr="00DB5F43">
        <w:rPr>
          <w:rFonts w:ascii="Times New Roman" w:hAnsi="Times New Roman"/>
          <w:sz w:val="24"/>
          <w:szCs w:val="24"/>
          <w:lang w:eastAsia="bg-BG"/>
        </w:rPr>
        <w:t>багерите и  мобилна трошачно-пресевна инсталация  Powerscreen Metrotrak</w:t>
      </w:r>
      <w:r w:rsidRPr="00DB5F43">
        <w:rPr>
          <w:rFonts w:ascii="Times New Roman" w:hAnsi="Times New Roman"/>
          <w:sz w:val="24"/>
          <w:szCs w:val="24"/>
        </w:rPr>
        <w:t xml:space="preserve"> в количество съгласно техническата спецификация на всяка машината.</w:t>
      </w:r>
    </w:p>
    <w:p w14:paraId="7BC27C11" w14:textId="77777777" w:rsidR="001C0E46" w:rsidRPr="00DB5F43" w:rsidRDefault="001C0E46" w:rsidP="001C0E46">
      <w:pPr>
        <w:spacing w:after="0" w:line="240" w:lineRule="auto"/>
        <w:ind w:firstLine="709"/>
        <w:jc w:val="both"/>
        <w:rPr>
          <w:rFonts w:ascii="Times New Roman" w:eastAsia="Times New Roman" w:hAnsi="Times New Roman"/>
          <w:sz w:val="24"/>
          <w:szCs w:val="24"/>
          <w:lang w:eastAsia="bg-BG"/>
        </w:rPr>
      </w:pPr>
      <w:r w:rsidRPr="00DB5F43">
        <w:rPr>
          <w:rFonts w:ascii="Times New Roman" w:hAnsi="Times New Roman"/>
          <w:sz w:val="24"/>
          <w:szCs w:val="24"/>
        </w:rPr>
        <w:t>Наличните на площадката машини и съоръжения са конструирани със съответните хидравлични системи и производителя ги доставя с налични в тях хидравлични и смазочни масла и допълнителни количества от тях няма да се съхраняват на площадката. Сами по себе си машините и съоръженията в които се съдържат хидравлични и смазочни масла не представляват резервоари за съхранение на ОХВС. При необходимост от допълване или смяна, необходимите количества ще бъдат заявявани на доставчици.</w:t>
      </w:r>
    </w:p>
    <w:p w14:paraId="55A7BCD2" w14:textId="77777777" w:rsidR="00620BA8" w:rsidRPr="00DB5F43" w:rsidRDefault="00620BA8" w:rsidP="001C0E46">
      <w:pPr>
        <w:spacing w:after="0" w:line="240" w:lineRule="auto"/>
        <w:ind w:firstLine="709"/>
        <w:jc w:val="both"/>
        <w:rPr>
          <w:rFonts w:ascii="Times New Roman" w:hAnsi="Times New Roman"/>
          <w:b/>
          <w:bCs/>
          <w:sz w:val="24"/>
          <w:szCs w:val="24"/>
          <w:u w:val="single"/>
        </w:rPr>
      </w:pPr>
    </w:p>
    <w:p w14:paraId="64083844" w14:textId="55A27D24" w:rsidR="001C0E46" w:rsidRPr="00DB5F43" w:rsidRDefault="001C0E46" w:rsidP="001C0E46">
      <w:pPr>
        <w:spacing w:after="0" w:line="240" w:lineRule="auto"/>
        <w:ind w:firstLine="709"/>
        <w:jc w:val="both"/>
        <w:rPr>
          <w:rFonts w:ascii="Times New Roman" w:hAnsi="Times New Roman"/>
          <w:sz w:val="24"/>
          <w:szCs w:val="24"/>
        </w:rPr>
      </w:pPr>
      <w:r w:rsidRPr="00DB5F43">
        <w:rPr>
          <w:rFonts w:ascii="Times New Roman" w:hAnsi="Times New Roman"/>
          <w:b/>
          <w:bCs/>
          <w:sz w:val="24"/>
          <w:szCs w:val="24"/>
          <w:u w:val="single"/>
        </w:rPr>
        <w:t>Дизелово гориво няма да се съхранява на площадката.</w:t>
      </w:r>
      <w:r w:rsidRPr="00DB5F43">
        <w:rPr>
          <w:rFonts w:ascii="Times New Roman" w:hAnsi="Times New Roman"/>
          <w:sz w:val="24"/>
          <w:szCs w:val="24"/>
        </w:rPr>
        <w:t xml:space="preserve"> </w:t>
      </w:r>
    </w:p>
    <w:p w14:paraId="456B9644" w14:textId="77777777" w:rsidR="001C0E46" w:rsidRPr="00DB5F43" w:rsidRDefault="001C0E46" w:rsidP="001C0E46">
      <w:pPr>
        <w:spacing w:after="0" w:line="240" w:lineRule="auto"/>
        <w:ind w:firstLine="709"/>
        <w:jc w:val="both"/>
        <w:rPr>
          <w:rFonts w:ascii="Times New Roman" w:hAnsi="Times New Roman"/>
          <w:sz w:val="24"/>
          <w:szCs w:val="24"/>
        </w:rPr>
      </w:pPr>
    </w:p>
    <w:p w14:paraId="470BD727" w14:textId="2A637AD2" w:rsidR="00482E1C" w:rsidRPr="00DB5F43" w:rsidRDefault="00482E1C" w:rsidP="001C0E46">
      <w:pPr>
        <w:spacing w:after="0" w:line="240" w:lineRule="auto"/>
        <w:ind w:firstLine="709"/>
        <w:jc w:val="both"/>
        <w:rPr>
          <w:rFonts w:ascii="Times New Roman" w:hAnsi="Times New Roman"/>
          <w:sz w:val="24"/>
          <w:szCs w:val="24"/>
        </w:rPr>
      </w:pPr>
      <w:r w:rsidRPr="00DB5F43">
        <w:rPr>
          <w:rFonts w:ascii="Times New Roman" w:hAnsi="Times New Roman"/>
          <w:sz w:val="24"/>
          <w:szCs w:val="24"/>
        </w:rPr>
        <w:t xml:space="preserve">При последващата експлоатация на ИП, очакваните ОХВ, които ще бъдат налични на площадката са миещи и дезинфекционни препарати, служещи за хигиенизиране на общите части-включващи офис и санитарен възел.  Почистващите </w:t>
      </w:r>
      <w:r w:rsidRPr="00DB5F43">
        <w:rPr>
          <w:rFonts w:ascii="Times New Roman" w:hAnsi="Times New Roman"/>
          <w:sz w:val="24"/>
          <w:szCs w:val="24"/>
        </w:rPr>
        <w:lastRenderedPageBreak/>
        <w:t>препарати са в количество по един  брой препарати за санитарна керамика и за под, както и  течен сапун за ръце.</w:t>
      </w:r>
    </w:p>
    <w:p w14:paraId="6EBB2CDE" w14:textId="29CAE87A" w:rsidR="00E900C3" w:rsidRPr="00DB5F43" w:rsidRDefault="00E900C3" w:rsidP="007C0C08">
      <w:pPr>
        <w:shd w:val="clear" w:color="auto" w:fill="FFFFFF" w:themeFill="background1"/>
        <w:spacing w:after="0" w:line="240" w:lineRule="auto"/>
        <w:ind w:firstLine="709"/>
        <w:jc w:val="both"/>
        <w:rPr>
          <w:rFonts w:ascii="Times New Roman" w:eastAsia="Times New Roman" w:hAnsi="Times New Roman"/>
          <w:sz w:val="24"/>
          <w:szCs w:val="24"/>
          <w:lang w:eastAsia="bg-BG"/>
        </w:rPr>
      </w:pPr>
    </w:p>
    <w:p w14:paraId="1DB5267A" w14:textId="77777777" w:rsidR="00DE1FAE" w:rsidRPr="00DB5F43" w:rsidRDefault="00DE1FAE" w:rsidP="00866DCA">
      <w:pPr>
        <w:spacing w:line="240" w:lineRule="auto"/>
        <w:jc w:val="both"/>
        <w:rPr>
          <w:rFonts w:ascii="Times New Roman" w:hAnsi="Times New Roman"/>
          <w:b/>
          <w:sz w:val="24"/>
          <w:szCs w:val="24"/>
        </w:rPr>
      </w:pPr>
      <w:r w:rsidRPr="00DB5F43">
        <w:rPr>
          <w:rFonts w:ascii="Times New Roman" w:hAnsi="Times New Roman"/>
          <w:b/>
          <w:sz w:val="24"/>
          <w:szCs w:val="24"/>
        </w:rPr>
        <w:t>4. Схема на нова или промяна на съществуваща пътна инфраструктура.</w:t>
      </w:r>
    </w:p>
    <w:p w14:paraId="2D5A6DE0" w14:textId="77777777" w:rsidR="00620BA8" w:rsidRPr="00DB5F43" w:rsidRDefault="00DE1FAE" w:rsidP="00620BA8">
      <w:pPr>
        <w:spacing w:after="120" w:line="240" w:lineRule="auto"/>
        <w:ind w:firstLine="708"/>
        <w:jc w:val="both"/>
        <w:rPr>
          <w:rFonts w:ascii="Times New Roman" w:hAnsi="Times New Roman"/>
          <w:sz w:val="24"/>
          <w:szCs w:val="24"/>
        </w:rPr>
      </w:pPr>
      <w:r w:rsidRPr="00DB5F43">
        <w:rPr>
          <w:rFonts w:ascii="Times New Roman" w:eastAsia="Times New Roman" w:hAnsi="Times New Roman"/>
          <w:sz w:val="24"/>
          <w:szCs w:val="24"/>
          <w:lang w:eastAsia="bg-BG"/>
        </w:rPr>
        <w:t>Инвестиционното предложение не е свързано с изграждане на нова или промяна на съществуваща пътна инфраструктура.</w:t>
      </w:r>
    </w:p>
    <w:p w14:paraId="7DDCB064" w14:textId="0DFC912F" w:rsidR="00DE1FAE" w:rsidRPr="00DB5F43" w:rsidRDefault="00DE1FAE" w:rsidP="00620BA8">
      <w:pPr>
        <w:spacing w:after="120" w:line="240" w:lineRule="auto"/>
        <w:ind w:firstLine="708"/>
        <w:jc w:val="both"/>
        <w:rPr>
          <w:rFonts w:ascii="Times New Roman" w:eastAsia="Times New Roman" w:hAnsi="Times New Roman"/>
          <w:sz w:val="24"/>
          <w:szCs w:val="24"/>
          <w:lang w:eastAsia="bg-BG"/>
        </w:rPr>
      </w:pPr>
      <w:r w:rsidRPr="00DB5F43">
        <w:rPr>
          <w:rFonts w:ascii="Times New Roman" w:eastAsia="Times New Roman" w:hAnsi="Times New Roman"/>
          <w:sz w:val="24"/>
          <w:szCs w:val="24"/>
          <w:lang w:eastAsia="bg-BG"/>
        </w:rPr>
        <w:t>Техническата инфраструктура и наличните пътни комуникации ще позволяват влизане и излизане на транспортни средства, както и извършването на необходимите товаро-разтоварни дейности.</w:t>
      </w:r>
    </w:p>
    <w:p w14:paraId="0CF3EA32" w14:textId="77777777" w:rsidR="00620BA8" w:rsidRPr="00DB5F43" w:rsidRDefault="00620BA8" w:rsidP="00620BA8">
      <w:pPr>
        <w:spacing w:after="120" w:line="240" w:lineRule="auto"/>
        <w:ind w:firstLine="708"/>
        <w:jc w:val="both"/>
        <w:rPr>
          <w:rFonts w:ascii="Times New Roman" w:hAnsi="Times New Roman"/>
          <w:sz w:val="24"/>
          <w:szCs w:val="24"/>
        </w:rPr>
      </w:pPr>
    </w:p>
    <w:p w14:paraId="1667F261" w14:textId="77777777" w:rsidR="00DE1FAE" w:rsidRPr="00DB5F43" w:rsidRDefault="00DE1FAE" w:rsidP="00866DCA">
      <w:pPr>
        <w:spacing w:line="240" w:lineRule="auto"/>
        <w:jc w:val="both"/>
        <w:rPr>
          <w:rFonts w:ascii="Times New Roman" w:hAnsi="Times New Roman"/>
          <w:b/>
          <w:sz w:val="24"/>
          <w:szCs w:val="24"/>
        </w:rPr>
      </w:pPr>
      <w:r w:rsidRPr="00DB5F43">
        <w:rPr>
          <w:rFonts w:ascii="Times New Roman" w:hAnsi="Times New Roman"/>
          <w:b/>
          <w:sz w:val="24"/>
          <w:szCs w:val="24"/>
        </w:rPr>
        <w:t>5. Програма за дейностите, включително за строителство, експлоатация и фазите на закриване, възстановяване и последващо използване.</w:t>
      </w:r>
    </w:p>
    <w:p w14:paraId="5E99BC35" w14:textId="77777777" w:rsidR="001C0E46" w:rsidRPr="00DB5F43" w:rsidRDefault="001C0E46" w:rsidP="001C0E46">
      <w:pPr>
        <w:spacing w:after="120" w:line="240" w:lineRule="auto"/>
        <w:ind w:firstLine="708"/>
        <w:jc w:val="both"/>
        <w:rPr>
          <w:rFonts w:ascii="Times New Roman" w:eastAsia="Times New Roman" w:hAnsi="Times New Roman"/>
          <w:sz w:val="24"/>
          <w:szCs w:val="24"/>
          <w:lang w:eastAsia="bg-BG"/>
        </w:rPr>
      </w:pPr>
      <w:r w:rsidRPr="00DB5F43">
        <w:rPr>
          <w:rFonts w:ascii="Times New Roman" w:hAnsi="Times New Roman"/>
          <w:sz w:val="24"/>
          <w:szCs w:val="24"/>
        </w:rPr>
        <w:t>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 Не се предвижда и изграждане на нов електропровод. Електрозахранването ще се осъществява чрез съществуваща електропреносна мрежа.</w:t>
      </w:r>
    </w:p>
    <w:p w14:paraId="4AD62E78" w14:textId="77777777" w:rsidR="001C0E46" w:rsidRPr="00DB5F43" w:rsidRDefault="001C0E46" w:rsidP="001C0E46">
      <w:pPr>
        <w:spacing w:after="120" w:line="240" w:lineRule="auto"/>
        <w:ind w:firstLine="708"/>
        <w:jc w:val="both"/>
        <w:rPr>
          <w:rFonts w:ascii="Times New Roman" w:hAnsi="Times New Roman"/>
          <w:sz w:val="24"/>
          <w:szCs w:val="24"/>
        </w:rPr>
      </w:pPr>
      <w:r w:rsidRPr="00DB5F43">
        <w:rPr>
          <w:rFonts w:ascii="Times New Roman" w:hAnsi="Times New Roman"/>
          <w:sz w:val="24"/>
          <w:szCs w:val="24"/>
        </w:rPr>
        <w:t xml:space="preserve">За изграждане на необходимата  инфраструктура, покриваща изискванията за упражняване на дейността на дружеството  се предвижда СМР, свързани с полагане на твърда настилка; доставка и поставяне на преместваемо съоръжение-офис-контейнер и химическа тоалетна; доставка и монтиране на електронен кантар с капацитет 60 тона. </w:t>
      </w:r>
    </w:p>
    <w:p w14:paraId="15C19D0B" w14:textId="77777777" w:rsidR="001C0E46" w:rsidRPr="00DB5F43" w:rsidRDefault="001C0E46" w:rsidP="001C0E46">
      <w:pPr>
        <w:shd w:val="clear" w:color="auto" w:fill="FFFFFF"/>
        <w:spacing w:after="120" w:line="240" w:lineRule="auto"/>
        <w:ind w:firstLine="708"/>
        <w:jc w:val="both"/>
        <w:rPr>
          <w:rFonts w:ascii="Times New Roman" w:hAnsi="Times New Roman"/>
          <w:sz w:val="24"/>
          <w:szCs w:val="24"/>
        </w:rPr>
      </w:pPr>
      <w:r w:rsidRPr="00DB5F43">
        <w:rPr>
          <w:rFonts w:ascii="Times New Roman" w:hAnsi="Times New Roman"/>
          <w:sz w:val="24"/>
          <w:szCs w:val="24"/>
          <w:lang w:eastAsia="bg-BG"/>
        </w:rPr>
        <w:t xml:space="preserve">При  обособяване на </w:t>
      </w:r>
      <w:r w:rsidRPr="00DB5F43">
        <w:rPr>
          <w:rFonts w:ascii="Times New Roman" w:hAnsi="Times New Roman"/>
          <w:sz w:val="24"/>
          <w:szCs w:val="24"/>
        </w:rPr>
        <w:t xml:space="preserve">ПИ с идентификатор </w:t>
      </w:r>
      <w:r w:rsidRPr="00DB5F43">
        <w:rPr>
          <w:rFonts w:ascii="Times New Roman" w:hAnsi="Times New Roman"/>
          <w:sz w:val="24"/>
          <w:szCs w:val="24"/>
          <w:lang w:val="en-US"/>
        </w:rPr>
        <w:t>56784.539.640</w:t>
      </w:r>
      <w:r w:rsidRPr="00DB5F43">
        <w:rPr>
          <w:rFonts w:ascii="Times New Roman" w:hAnsi="Times New Roman"/>
          <w:sz w:val="24"/>
          <w:szCs w:val="24"/>
        </w:rPr>
        <w:t xml:space="preserve"> </w:t>
      </w:r>
      <w:r w:rsidRPr="00DB5F43">
        <w:rPr>
          <w:rFonts w:ascii="Times New Roman" w:hAnsi="Times New Roman"/>
          <w:sz w:val="24"/>
          <w:szCs w:val="24"/>
          <w:lang w:eastAsia="bg-BG"/>
        </w:rPr>
        <w:t xml:space="preserve">като площадка,  освен стандартните </w:t>
      </w:r>
      <w:r w:rsidRPr="00DB5F43">
        <w:rPr>
          <w:rFonts w:ascii="Times New Roman" w:hAnsi="Times New Roman"/>
          <w:sz w:val="24"/>
          <w:szCs w:val="24"/>
          <w:lang w:val="ru-RU"/>
        </w:rPr>
        <w:t>инертни строителни  материали</w:t>
      </w:r>
      <w:r w:rsidRPr="00DB5F43">
        <w:rPr>
          <w:rFonts w:ascii="Times New Roman" w:hAnsi="Times New Roman"/>
          <w:sz w:val="24"/>
          <w:szCs w:val="24"/>
          <w:lang w:eastAsia="bg-BG"/>
        </w:rPr>
        <w:t xml:space="preserve"> </w:t>
      </w:r>
      <w:r w:rsidRPr="00DB5F43">
        <w:rPr>
          <w:rFonts w:ascii="Times New Roman" w:hAnsi="Times New Roman"/>
          <w:i/>
          <w:sz w:val="24"/>
          <w:szCs w:val="24"/>
          <w:lang w:eastAsia="bg-BG"/>
        </w:rPr>
        <w:t>пясък, трошен камък, бетон-</w:t>
      </w:r>
      <w:r w:rsidRPr="00DB5F43">
        <w:rPr>
          <w:rFonts w:ascii="Times New Roman" w:hAnsi="Times New Roman"/>
          <w:sz w:val="24"/>
          <w:szCs w:val="24"/>
          <w:lang w:eastAsia="bg-BG"/>
        </w:rPr>
        <w:t xml:space="preserve"> ще се използват продукти от оползотворяване на СО.</w:t>
      </w:r>
      <w:r w:rsidRPr="00DB5F43">
        <w:rPr>
          <w:rFonts w:ascii="Times New Roman" w:hAnsi="Times New Roman"/>
          <w:sz w:val="24"/>
          <w:szCs w:val="24"/>
        </w:rPr>
        <w:t xml:space="preserve"> Това са отделни фракции инертни материали получени от дейностите по предварително третиране и рециклиране на </w:t>
      </w:r>
      <w:r w:rsidRPr="00DB5F43">
        <w:rPr>
          <w:rFonts w:ascii="Times New Roman" w:hAnsi="Times New Roman"/>
          <w:sz w:val="24"/>
          <w:szCs w:val="24"/>
          <w:lang w:eastAsia="bg-BG"/>
        </w:rPr>
        <w:t xml:space="preserve">селективно събраните от строителство и разрушаване </w:t>
      </w:r>
      <w:r w:rsidRPr="00DB5F43">
        <w:rPr>
          <w:rFonts w:ascii="Times New Roman" w:hAnsi="Times New Roman"/>
          <w:sz w:val="24"/>
          <w:szCs w:val="24"/>
        </w:rPr>
        <w:t>неопасни строителни отпадъци, които ще се използват при изпълнение на вертикалната планировка.</w:t>
      </w:r>
      <w:r w:rsidRPr="00DB5F43">
        <w:rPr>
          <w:rFonts w:ascii="Times New Roman" w:hAnsi="Times New Roman"/>
          <w:sz w:val="24"/>
          <w:szCs w:val="24"/>
          <w:lang w:eastAsia="bg-BG"/>
        </w:rPr>
        <w:t xml:space="preserve"> Продуктите от оползотворяването на СО ще се използват в т.н. ниско строителство: изравняване на терена; като пълнител при дренажни работи и като общ пълнител- основа при изграждането на твърдата настилка на площадката.  </w:t>
      </w:r>
    </w:p>
    <w:p w14:paraId="4605F7C0" w14:textId="723831A4" w:rsidR="00620BA8" w:rsidRPr="00DB5F43" w:rsidRDefault="001C0E46" w:rsidP="00DC72B7">
      <w:pPr>
        <w:spacing w:after="120" w:line="240" w:lineRule="auto"/>
        <w:ind w:firstLine="708"/>
        <w:jc w:val="both"/>
        <w:rPr>
          <w:rFonts w:ascii="Times New Roman" w:hAnsi="Times New Roman"/>
          <w:sz w:val="24"/>
          <w:szCs w:val="24"/>
        </w:rPr>
      </w:pPr>
      <w:r w:rsidRPr="00DB5F43">
        <w:rPr>
          <w:rFonts w:ascii="Times New Roman" w:hAnsi="Times New Roman"/>
          <w:sz w:val="24"/>
          <w:szCs w:val="24"/>
          <w:lang w:eastAsia="bg-BG"/>
        </w:rPr>
        <w:t xml:space="preserve">Предвидените СМР </w:t>
      </w:r>
      <w:r w:rsidRPr="00DB5F43">
        <w:rPr>
          <w:rFonts w:ascii="Times New Roman" w:hAnsi="Times New Roman"/>
          <w:sz w:val="24"/>
          <w:szCs w:val="24"/>
        </w:rPr>
        <w:t>ще се извърши от външни фирми. Всички строителни работи ще са съобразени със строителните нормативни документи, актуални спрямо нашата нормативна уредба.</w:t>
      </w:r>
    </w:p>
    <w:p w14:paraId="445C10EC" w14:textId="77777777" w:rsidR="00DC72B7" w:rsidRPr="00DB5F43" w:rsidRDefault="00DC72B7" w:rsidP="00DC72B7">
      <w:pPr>
        <w:spacing w:after="120" w:line="240" w:lineRule="auto"/>
        <w:ind w:firstLine="708"/>
        <w:jc w:val="both"/>
        <w:rPr>
          <w:rFonts w:ascii="Times New Roman" w:hAnsi="Times New Roman"/>
          <w:sz w:val="24"/>
          <w:szCs w:val="24"/>
        </w:rPr>
      </w:pPr>
    </w:p>
    <w:p w14:paraId="1F9EF71D" w14:textId="77777777" w:rsidR="00553618" w:rsidRPr="00DB5F43" w:rsidRDefault="00DE1FAE" w:rsidP="00866DCA">
      <w:pPr>
        <w:spacing w:line="240" w:lineRule="auto"/>
        <w:jc w:val="both"/>
        <w:rPr>
          <w:rFonts w:ascii="Times New Roman" w:hAnsi="Times New Roman"/>
          <w:b/>
          <w:sz w:val="24"/>
          <w:szCs w:val="24"/>
        </w:rPr>
      </w:pPr>
      <w:r w:rsidRPr="00DB5F43">
        <w:rPr>
          <w:rFonts w:ascii="Times New Roman" w:hAnsi="Times New Roman"/>
          <w:b/>
          <w:sz w:val="24"/>
          <w:szCs w:val="24"/>
        </w:rPr>
        <w:t>6. Предлагани методи за строителство.</w:t>
      </w:r>
      <w:r w:rsidR="00553618" w:rsidRPr="00DB5F43">
        <w:rPr>
          <w:rFonts w:ascii="Times New Roman" w:hAnsi="Times New Roman"/>
          <w:b/>
          <w:sz w:val="24"/>
          <w:szCs w:val="24"/>
        </w:rPr>
        <w:t xml:space="preserve"> </w:t>
      </w:r>
    </w:p>
    <w:p w14:paraId="59864BA9" w14:textId="44D6744B" w:rsidR="00620BA8" w:rsidRPr="00DB5F43" w:rsidRDefault="00814E8D" w:rsidP="00DC72B7">
      <w:pPr>
        <w:spacing w:after="120" w:line="240" w:lineRule="auto"/>
        <w:ind w:firstLine="708"/>
        <w:jc w:val="both"/>
        <w:rPr>
          <w:rFonts w:ascii="Times New Roman" w:hAnsi="Times New Roman"/>
          <w:sz w:val="24"/>
          <w:szCs w:val="24"/>
        </w:rPr>
      </w:pPr>
      <w:r w:rsidRPr="00DB5F43">
        <w:rPr>
          <w:rFonts w:ascii="Times New Roman" w:hAnsi="Times New Roman"/>
          <w:sz w:val="24"/>
          <w:szCs w:val="24"/>
        </w:rPr>
        <w:t xml:space="preserve">Доставката и поставяне на преместваемо съоръжение-офис-контейнер;  </w:t>
      </w:r>
      <w:r w:rsidRPr="00DB5F43">
        <w:rPr>
          <w:rFonts w:ascii="Times New Roman" w:eastAsia="Times New Roman" w:hAnsi="Times New Roman"/>
          <w:sz w:val="24"/>
          <w:szCs w:val="24"/>
          <w:lang w:eastAsia="bg-BG"/>
        </w:rPr>
        <w:t xml:space="preserve">химическа тоалетна и фургон с непропусклив под </w:t>
      </w:r>
      <w:r w:rsidRPr="00DB5F43">
        <w:rPr>
          <w:rFonts w:ascii="Times New Roman" w:hAnsi="Times New Roman"/>
          <w:sz w:val="24"/>
          <w:szCs w:val="24"/>
        </w:rPr>
        <w:t>ще се извърши от външни фирми. Всички строителни работи ще са съобразени със строителните нормативни документи, актуални спрямо нашата нормативна уредба.</w:t>
      </w:r>
    </w:p>
    <w:p w14:paraId="38B28B45" w14:textId="77777777" w:rsidR="00DC72B7" w:rsidRPr="00DB5F43" w:rsidRDefault="00DC72B7" w:rsidP="00DC72B7">
      <w:pPr>
        <w:spacing w:after="120" w:line="240" w:lineRule="auto"/>
        <w:ind w:firstLine="708"/>
        <w:jc w:val="both"/>
        <w:rPr>
          <w:rFonts w:ascii="Times New Roman" w:hAnsi="Times New Roman"/>
          <w:sz w:val="24"/>
          <w:szCs w:val="24"/>
        </w:rPr>
      </w:pPr>
    </w:p>
    <w:p w14:paraId="68E527FB" w14:textId="77777777" w:rsidR="00DE1FAE" w:rsidRPr="00DB5F43" w:rsidRDefault="00DE1FAE" w:rsidP="00866DCA">
      <w:pPr>
        <w:spacing w:line="240" w:lineRule="auto"/>
        <w:jc w:val="both"/>
        <w:rPr>
          <w:rFonts w:ascii="Times New Roman" w:hAnsi="Times New Roman"/>
          <w:b/>
          <w:sz w:val="24"/>
          <w:szCs w:val="24"/>
        </w:rPr>
      </w:pPr>
      <w:r w:rsidRPr="00DB5F43">
        <w:rPr>
          <w:rFonts w:ascii="Times New Roman" w:hAnsi="Times New Roman"/>
          <w:b/>
          <w:sz w:val="24"/>
          <w:szCs w:val="24"/>
        </w:rPr>
        <w:t>7. Доказване на необходимостта от инвестиционното предложение.</w:t>
      </w:r>
    </w:p>
    <w:p w14:paraId="19C2A5BE" w14:textId="77777777" w:rsidR="00620BA8" w:rsidRPr="00DB5F43" w:rsidRDefault="00814E8D" w:rsidP="00620BA8">
      <w:pPr>
        <w:spacing w:after="120" w:line="240" w:lineRule="auto"/>
        <w:ind w:firstLine="708"/>
        <w:jc w:val="both"/>
        <w:rPr>
          <w:rFonts w:ascii="Times New Roman" w:hAnsi="Times New Roman"/>
          <w:sz w:val="24"/>
          <w:szCs w:val="24"/>
        </w:rPr>
      </w:pPr>
      <w:r w:rsidRPr="00DB5F43">
        <w:rPr>
          <w:rFonts w:ascii="Times New Roman" w:hAnsi="Times New Roman"/>
          <w:bCs/>
          <w:sz w:val="24"/>
          <w:szCs w:val="24"/>
        </w:rPr>
        <w:t>Дружеството</w:t>
      </w:r>
      <w:r w:rsidRPr="00DB5F43">
        <w:rPr>
          <w:rFonts w:ascii="Times New Roman" w:hAnsi="Times New Roman"/>
          <w:b/>
          <w:sz w:val="24"/>
          <w:szCs w:val="24"/>
        </w:rPr>
        <w:t xml:space="preserve"> </w:t>
      </w:r>
      <w:r w:rsidRPr="00DB5F43">
        <w:rPr>
          <w:rFonts w:ascii="Times New Roman" w:hAnsi="Times New Roman"/>
          <w:bCs/>
          <w:sz w:val="24"/>
          <w:szCs w:val="24"/>
        </w:rPr>
        <w:t xml:space="preserve">извършва дейности подготовка за оползотворяване и материално оползотворяване/рециклиране на  строителни отпадъци на </w:t>
      </w:r>
      <w:r w:rsidRPr="00DB5F43">
        <w:rPr>
          <w:rFonts w:ascii="Times New Roman" w:hAnsi="Times New Roman"/>
          <w:iCs/>
          <w:sz w:val="24"/>
          <w:szCs w:val="24"/>
          <w:lang w:eastAsia="bg-BG"/>
        </w:rPr>
        <w:t xml:space="preserve">площадки по чл.20, ал.1, т.1 и т.2 от  </w:t>
      </w:r>
      <w:r w:rsidRPr="00DB5F43">
        <w:rPr>
          <w:rFonts w:ascii="Times New Roman" w:eastAsia="Times New Roman" w:hAnsi="Times New Roman"/>
          <w:iCs/>
          <w:sz w:val="24"/>
          <w:szCs w:val="24"/>
          <w:lang w:eastAsia="bg-BG"/>
        </w:rPr>
        <w:t xml:space="preserve">Наредбата за управление на строителните отпадъци и за влагане на </w:t>
      </w:r>
      <w:r w:rsidRPr="00DB5F43">
        <w:rPr>
          <w:rFonts w:ascii="Times New Roman" w:eastAsia="Times New Roman" w:hAnsi="Times New Roman"/>
          <w:iCs/>
          <w:sz w:val="24"/>
          <w:szCs w:val="24"/>
          <w:lang w:eastAsia="bg-BG"/>
        </w:rPr>
        <w:lastRenderedPageBreak/>
        <w:t>рециклирани строителни материали-разположени на територията на област Пловдив-</w:t>
      </w:r>
      <w:r w:rsidRPr="00DB5F43">
        <w:rPr>
          <w:rFonts w:ascii="Times New Roman" w:hAnsi="Times New Roman"/>
          <w:bCs/>
          <w:sz w:val="24"/>
          <w:szCs w:val="24"/>
        </w:rPr>
        <w:t xml:space="preserve"> съгласно с издадено от РИОСВ Пловдив </w:t>
      </w:r>
      <w:r w:rsidR="00F71CE8" w:rsidRPr="00DB5F43">
        <w:rPr>
          <w:rFonts w:ascii="Times New Roman" w:hAnsi="Times New Roman"/>
          <w:bCs/>
          <w:sz w:val="24"/>
          <w:szCs w:val="24"/>
        </w:rPr>
        <w:t xml:space="preserve">Разрешително </w:t>
      </w:r>
      <w:bookmarkStart w:id="19" w:name="_Hlk201054140"/>
      <w:r w:rsidR="00F71CE8" w:rsidRPr="00DB5F43">
        <w:rPr>
          <w:rFonts w:ascii="Times New Roman" w:hAnsi="Times New Roman"/>
          <w:sz w:val="24"/>
          <w:szCs w:val="24"/>
        </w:rPr>
        <w:t xml:space="preserve">№ </w:t>
      </w:r>
      <w:r w:rsidR="00F71CE8" w:rsidRPr="00DB5F43">
        <w:rPr>
          <w:rFonts w:ascii="Times New Roman" w:hAnsi="Times New Roman"/>
          <w:bCs/>
          <w:sz w:val="24"/>
          <w:szCs w:val="24"/>
        </w:rPr>
        <w:t xml:space="preserve">09-ДО-1199-00 от 22.04.2025г. </w:t>
      </w:r>
      <w:bookmarkEnd w:id="19"/>
    </w:p>
    <w:p w14:paraId="18188DA5" w14:textId="77777777" w:rsidR="00620BA8" w:rsidRPr="00DB5F43" w:rsidRDefault="00814E8D" w:rsidP="00620BA8">
      <w:pPr>
        <w:spacing w:after="120" w:line="240" w:lineRule="auto"/>
        <w:ind w:firstLine="708"/>
        <w:jc w:val="both"/>
        <w:rPr>
          <w:rFonts w:ascii="Times New Roman" w:hAnsi="Times New Roman"/>
          <w:sz w:val="24"/>
          <w:szCs w:val="24"/>
        </w:rPr>
      </w:pPr>
      <w:r w:rsidRPr="00DB5F43">
        <w:rPr>
          <w:rFonts w:ascii="Times New Roman" w:hAnsi="Times New Roman"/>
          <w:sz w:val="24"/>
          <w:szCs w:val="24"/>
          <w:lang w:val="ru-RU"/>
        </w:rPr>
        <w:t>В повечето случаи технически е невъзможно генерираните СО да се подлагат на операции по подготовка преди оползотворяване на мястото на образуване-строителния обект, което налага извозването им до площадки притежаващи необходимите разрешителни и мощности за дейности със съответните отпадъци. Във връзка с този факт</w:t>
      </w:r>
      <w:r w:rsidRPr="00DB5F43">
        <w:rPr>
          <w:rFonts w:ascii="Times New Roman" w:hAnsi="Times New Roman"/>
          <w:bCs/>
          <w:sz w:val="24"/>
          <w:szCs w:val="24"/>
        </w:rPr>
        <w:t xml:space="preserve"> Дружеството взе решение </w:t>
      </w:r>
      <w:r w:rsidRPr="00DB5F43">
        <w:rPr>
          <w:rFonts w:ascii="Times New Roman" w:eastAsia="Times New Roman" w:hAnsi="Times New Roman"/>
          <w:bCs/>
          <w:kern w:val="36"/>
          <w:sz w:val="24"/>
          <w:szCs w:val="24"/>
          <w:lang w:eastAsia="bg-BG"/>
        </w:rPr>
        <w:t xml:space="preserve">да </w:t>
      </w:r>
      <w:r w:rsidRPr="00DB5F43">
        <w:rPr>
          <w:rFonts w:ascii="Times New Roman" w:hAnsi="Times New Roman"/>
          <w:sz w:val="24"/>
          <w:szCs w:val="24"/>
        </w:rPr>
        <w:t xml:space="preserve">изгради собствена площадка за </w:t>
      </w:r>
      <w:r w:rsidR="00DF4395" w:rsidRPr="00DB5F43">
        <w:rPr>
          <w:rFonts w:ascii="Times New Roman" w:hAnsi="Times New Roman"/>
          <w:sz w:val="24"/>
          <w:szCs w:val="24"/>
        </w:rPr>
        <w:t xml:space="preserve">рециклиране селективно събраните от дейностите строителство и разрушаване неопасни инертни СО </w:t>
      </w:r>
      <w:r w:rsidRPr="00DB5F43">
        <w:rPr>
          <w:rFonts w:ascii="Times New Roman" w:hAnsi="Times New Roman"/>
          <w:sz w:val="24"/>
          <w:szCs w:val="24"/>
        </w:rPr>
        <w:t>генерирани от СМР</w:t>
      </w:r>
      <w:r w:rsidR="00DF4395" w:rsidRPr="00DB5F43">
        <w:rPr>
          <w:rFonts w:ascii="Times New Roman" w:hAnsi="Times New Roman"/>
          <w:sz w:val="24"/>
          <w:szCs w:val="24"/>
        </w:rPr>
        <w:t xml:space="preserve">. </w:t>
      </w:r>
      <w:r w:rsidRPr="00DB5F43">
        <w:rPr>
          <w:rFonts w:ascii="Times New Roman" w:hAnsi="Times New Roman"/>
          <w:sz w:val="24"/>
          <w:szCs w:val="24"/>
        </w:rPr>
        <w:t xml:space="preserve">За операциите по </w:t>
      </w:r>
      <w:r w:rsidR="00F71CE8" w:rsidRPr="00DB5F43">
        <w:rPr>
          <w:rFonts w:ascii="Times New Roman" w:hAnsi="Times New Roman"/>
          <w:sz w:val="24"/>
          <w:szCs w:val="24"/>
        </w:rPr>
        <w:t xml:space="preserve">подготовка за оползотворяване и </w:t>
      </w:r>
      <w:r w:rsidRPr="00DB5F43">
        <w:rPr>
          <w:rFonts w:ascii="Times New Roman" w:hAnsi="Times New Roman"/>
          <w:sz w:val="24"/>
          <w:szCs w:val="24"/>
        </w:rPr>
        <w:t xml:space="preserve">рециклиране ще се използва изцяло наличната техника, с която Дружеството извършва дейностите, съгласно издадено  Разрешително </w:t>
      </w:r>
      <w:r w:rsidR="00F71CE8" w:rsidRPr="00DB5F43">
        <w:rPr>
          <w:rFonts w:ascii="Times New Roman" w:hAnsi="Times New Roman"/>
          <w:sz w:val="24"/>
          <w:szCs w:val="24"/>
        </w:rPr>
        <w:t>№ 09-ДО-1199-00 от 22.04.2025г</w:t>
      </w:r>
      <w:r w:rsidRPr="00DB5F43">
        <w:rPr>
          <w:rFonts w:ascii="Times New Roman" w:hAnsi="Times New Roman"/>
          <w:sz w:val="24"/>
          <w:szCs w:val="24"/>
        </w:rPr>
        <w:t>.</w:t>
      </w:r>
    </w:p>
    <w:p w14:paraId="7336CD2A" w14:textId="77777777" w:rsidR="00620BA8" w:rsidRPr="00DB5F43" w:rsidRDefault="00F71CE8" w:rsidP="00620BA8">
      <w:pPr>
        <w:spacing w:after="120" w:line="240" w:lineRule="auto"/>
        <w:ind w:firstLine="708"/>
        <w:jc w:val="both"/>
        <w:rPr>
          <w:rFonts w:ascii="Times New Roman" w:hAnsi="Times New Roman"/>
          <w:sz w:val="24"/>
          <w:szCs w:val="24"/>
        </w:rPr>
      </w:pPr>
      <w:r w:rsidRPr="00DB5F43">
        <w:rPr>
          <w:rFonts w:ascii="Times New Roman" w:eastAsia="Times New Roman" w:hAnsi="Times New Roman"/>
          <w:sz w:val="24"/>
          <w:szCs w:val="24"/>
          <w:lang w:eastAsia="bg-BG"/>
        </w:rPr>
        <w:t>ИП</w:t>
      </w:r>
      <w:r w:rsidR="008C6445" w:rsidRPr="00DB5F43">
        <w:rPr>
          <w:rFonts w:ascii="Times New Roman" w:eastAsia="Times New Roman" w:hAnsi="Times New Roman"/>
          <w:sz w:val="24"/>
          <w:szCs w:val="24"/>
          <w:lang w:eastAsia="bg-BG"/>
        </w:rPr>
        <w:t xml:space="preserve"> по своята същност представлява дейност</w:t>
      </w:r>
      <w:r w:rsidR="008C6445" w:rsidRPr="00DB5F43">
        <w:rPr>
          <w:rFonts w:ascii="Times New Roman" w:hAnsi="Times New Roman"/>
          <w:sz w:val="24"/>
          <w:szCs w:val="24"/>
        </w:rPr>
        <w:t xml:space="preserve"> по предварително третиране на СО, чрез използване на мобилни инсталации и съоръжения. </w:t>
      </w:r>
      <w:r w:rsidR="008C6445" w:rsidRPr="00DB5F43">
        <w:rPr>
          <w:rFonts w:ascii="Times New Roman" w:hAnsi="Times New Roman"/>
          <w:sz w:val="24"/>
          <w:szCs w:val="24"/>
          <w:lang w:eastAsia="bg-BG"/>
        </w:rPr>
        <w:t xml:space="preserve">То включва и </w:t>
      </w:r>
      <w:r w:rsidR="008C6445" w:rsidRPr="00DB5F43">
        <w:rPr>
          <w:rFonts w:ascii="Times New Roman" w:eastAsia="Times New Roman" w:hAnsi="Times New Roman"/>
          <w:sz w:val="24"/>
          <w:szCs w:val="24"/>
          <w:lang w:eastAsia="bg-BG"/>
        </w:rPr>
        <w:t>материално оползотворяване</w:t>
      </w:r>
      <w:r w:rsidR="008C6445" w:rsidRPr="00DB5F43">
        <w:rPr>
          <w:rFonts w:ascii="Times New Roman" w:eastAsia="Times New Roman" w:hAnsi="Times New Roman"/>
          <w:b/>
          <w:sz w:val="24"/>
          <w:szCs w:val="24"/>
          <w:lang w:eastAsia="bg-BG"/>
        </w:rPr>
        <w:t xml:space="preserve"> </w:t>
      </w:r>
      <w:r w:rsidR="008C6445" w:rsidRPr="00DB5F43">
        <w:rPr>
          <w:rFonts w:ascii="Times New Roman" w:hAnsi="Times New Roman"/>
          <w:sz w:val="24"/>
          <w:szCs w:val="24"/>
        </w:rPr>
        <w:t xml:space="preserve">на </w:t>
      </w:r>
      <w:r w:rsidR="008C6445" w:rsidRPr="00DB5F43">
        <w:rPr>
          <w:rFonts w:ascii="Times New Roman" w:eastAsia="Times New Roman" w:hAnsi="Times New Roman"/>
          <w:sz w:val="24"/>
          <w:szCs w:val="24"/>
          <w:lang w:eastAsia="bg-BG"/>
        </w:rPr>
        <w:t xml:space="preserve"> инертни строителни отпадъци чрез тяхното рециклиране и превръщането им в рециклирани строителни материали, т.е. реализацията му съдейства за постигане на целите по чл.32 от </w:t>
      </w:r>
      <w:r w:rsidR="008C6445" w:rsidRPr="00DB5F43">
        <w:rPr>
          <w:rFonts w:ascii="Times New Roman" w:eastAsia="Times New Roman" w:hAnsi="Times New Roman"/>
          <w:i/>
          <w:iCs/>
          <w:sz w:val="24"/>
          <w:szCs w:val="24"/>
          <w:lang w:eastAsia="bg-BG"/>
        </w:rPr>
        <w:t>Закона за управление на отпадъците</w:t>
      </w:r>
      <w:r w:rsidR="008C6445" w:rsidRPr="00DB5F43">
        <w:rPr>
          <w:rFonts w:ascii="Times New Roman" w:eastAsia="Times New Roman" w:hAnsi="Times New Roman"/>
          <w:sz w:val="24"/>
          <w:szCs w:val="24"/>
          <w:lang w:eastAsia="bg-BG"/>
        </w:rPr>
        <w:t xml:space="preserve">. </w:t>
      </w:r>
    </w:p>
    <w:p w14:paraId="4090A325" w14:textId="43ECEC6C" w:rsidR="008B4EDC" w:rsidRPr="00DB5F43" w:rsidRDefault="008C6445" w:rsidP="00620BA8">
      <w:pPr>
        <w:spacing w:after="120" w:line="240" w:lineRule="auto"/>
        <w:ind w:firstLine="708"/>
        <w:jc w:val="both"/>
        <w:rPr>
          <w:rFonts w:ascii="Times New Roman" w:hAnsi="Times New Roman"/>
          <w:sz w:val="24"/>
          <w:szCs w:val="24"/>
        </w:rPr>
      </w:pPr>
      <w:r w:rsidRPr="00DB5F43">
        <w:rPr>
          <w:rFonts w:ascii="Times New Roman" w:eastAsia="Times New Roman" w:hAnsi="Times New Roman"/>
          <w:sz w:val="24"/>
          <w:szCs w:val="24"/>
          <w:lang w:eastAsia="bg-BG"/>
        </w:rPr>
        <w:t>Възможно приложение на рециклираните строителни материали – при изграждане на насипи и под основни пластове в пътното строителство, временни пътища и работни площадки, за изпълнение на вертикални планировки и обратни насипи около сгради и т.н. , когато това е заложено в проекта за съответния обект.</w:t>
      </w:r>
    </w:p>
    <w:p w14:paraId="72723A1F" w14:textId="77777777" w:rsidR="000B7D28" w:rsidRPr="00DB5F43" w:rsidRDefault="000B7D28" w:rsidP="000B7D28">
      <w:pPr>
        <w:spacing w:after="0" w:line="240" w:lineRule="auto"/>
        <w:jc w:val="both"/>
        <w:rPr>
          <w:rFonts w:ascii="Times New Roman" w:eastAsia="Times New Roman" w:hAnsi="Times New Roman"/>
          <w:sz w:val="24"/>
          <w:szCs w:val="24"/>
          <w:lang w:eastAsia="bg-BG"/>
        </w:rPr>
      </w:pPr>
    </w:p>
    <w:p w14:paraId="07CF9ED5" w14:textId="77777777" w:rsidR="00DE1FAE" w:rsidRPr="00DB5F43" w:rsidRDefault="00DE1FAE" w:rsidP="00866DCA">
      <w:pPr>
        <w:spacing w:line="240" w:lineRule="auto"/>
        <w:jc w:val="both"/>
        <w:rPr>
          <w:rFonts w:ascii="Times New Roman" w:hAnsi="Times New Roman"/>
          <w:b/>
          <w:sz w:val="24"/>
          <w:szCs w:val="24"/>
        </w:rPr>
      </w:pPr>
      <w:r w:rsidRPr="00DB5F43">
        <w:rPr>
          <w:rFonts w:ascii="Times New Roman" w:hAnsi="Times New Roman"/>
          <w:b/>
          <w:sz w:val="24"/>
          <w:szCs w:val="24"/>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104EBF60" w14:textId="77777777" w:rsidR="00F71CE8" w:rsidRPr="00DB5F43" w:rsidRDefault="00F71CE8" w:rsidP="00F71CE8">
      <w:pPr>
        <w:spacing w:after="120" w:line="240" w:lineRule="auto"/>
        <w:ind w:firstLine="708"/>
        <w:jc w:val="both"/>
        <w:rPr>
          <w:rFonts w:ascii="Times New Roman" w:hAnsi="Times New Roman"/>
          <w:sz w:val="24"/>
          <w:szCs w:val="24"/>
        </w:rPr>
      </w:pPr>
      <w:bookmarkStart w:id="20" w:name="_Hlk184796500"/>
      <w:r w:rsidRPr="00DB5F43">
        <w:rPr>
          <w:rFonts w:ascii="Times New Roman" w:hAnsi="Times New Roman"/>
          <w:sz w:val="24"/>
          <w:szCs w:val="24"/>
        </w:rPr>
        <w:t>Настоящото инвестиционно предложение „Обособяване на площадка за подготовка за оползотворяване /</w:t>
      </w:r>
      <w:r w:rsidRPr="00DB5F43">
        <w:rPr>
          <w:rFonts w:ascii="Times New Roman" w:hAnsi="Times New Roman"/>
          <w:i/>
          <w:iCs/>
          <w:sz w:val="24"/>
          <w:szCs w:val="24"/>
        </w:rPr>
        <w:t>предварително третиране/</w:t>
      </w:r>
      <w:r w:rsidRPr="00DB5F43">
        <w:rPr>
          <w:rFonts w:ascii="Times New Roman" w:hAnsi="Times New Roman"/>
          <w:sz w:val="24"/>
          <w:szCs w:val="24"/>
        </w:rPr>
        <w:t xml:space="preserve"> и рециклиране на строителни отпадъци ще се реализира в ПИ с идентификатор </w:t>
      </w:r>
      <w:r w:rsidRPr="00DB5F43">
        <w:rPr>
          <w:rFonts w:ascii="Times New Roman" w:hAnsi="Times New Roman"/>
          <w:sz w:val="24"/>
          <w:szCs w:val="24"/>
          <w:lang w:val="en-US"/>
        </w:rPr>
        <w:t>56784.539.640, находящ се в област Пловдив, община Пловдив, гр. Пловдив, район Тракия, ул. "Асеновградско шосе" №1</w:t>
      </w:r>
      <w:r w:rsidRPr="00DB5F43">
        <w:rPr>
          <w:rFonts w:ascii="Times New Roman" w:hAnsi="Times New Roman"/>
          <w:sz w:val="24"/>
          <w:szCs w:val="24"/>
        </w:rPr>
        <w:t>.</w:t>
      </w:r>
    </w:p>
    <w:p w14:paraId="38107FCC" w14:textId="77777777" w:rsidR="00F71CE8" w:rsidRPr="00DB5F43" w:rsidRDefault="00F71CE8" w:rsidP="00F71CE8">
      <w:pPr>
        <w:spacing w:after="0" w:line="240" w:lineRule="auto"/>
        <w:ind w:firstLine="709"/>
        <w:jc w:val="both"/>
        <w:rPr>
          <w:rFonts w:ascii="Times New Roman" w:hAnsi="Times New Roman"/>
          <w:bCs/>
          <w:sz w:val="24"/>
          <w:szCs w:val="24"/>
        </w:rPr>
      </w:pPr>
      <w:r w:rsidRPr="00DB5F43">
        <w:rPr>
          <w:rFonts w:ascii="Times New Roman" w:hAnsi="Times New Roman"/>
          <w:sz w:val="24"/>
          <w:szCs w:val="24"/>
        </w:rPr>
        <w:t xml:space="preserve">За реализиране целите на ИП, Дружеството ни наема цитирания имот с  Договор от </w:t>
      </w:r>
      <w:r w:rsidRPr="00DB5F43">
        <w:rPr>
          <w:rFonts w:ascii="Times New Roman" w:eastAsia="Times New Roman" w:hAnsi="Times New Roman"/>
          <w:sz w:val="24"/>
          <w:szCs w:val="24"/>
          <w:lang w:eastAsia="bg-BG"/>
        </w:rPr>
        <w:t>01.01.2024г.</w:t>
      </w:r>
      <w:r w:rsidRPr="00DB5F43">
        <w:rPr>
          <w:rFonts w:ascii="Times New Roman" w:hAnsi="Times New Roman"/>
          <w:sz w:val="24"/>
          <w:szCs w:val="24"/>
        </w:rPr>
        <w:t xml:space="preserve"> сключен с “ХОЛЦ” ЕООД, в качеството му на собственик съгласно   </w:t>
      </w:r>
      <w:r w:rsidRPr="00DB5F43">
        <w:rPr>
          <w:rFonts w:ascii="Times New Roman" w:hAnsi="Times New Roman"/>
          <w:i/>
          <w:sz w:val="24"/>
          <w:szCs w:val="24"/>
        </w:rPr>
        <w:t>Постановление за възлагане  №168, том 107, регистрация №36993, от 27.10.2021г., издаден от  службата по вписванията на гр. Пловдив.</w:t>
      </w:r>
    </w:p>
    <w:p w14:paraId="6C03783E" w14:textId="77777777" w:rsidR="00F71CE8" w:rsidRPr="00DB5F43" w:rsidRDefault="00F71CE8" w:rsidP="00F71CE8">
      <w:pPr>
        <w:spacing w:after="0" w:line="240" w:lineRule="auto"/>
        <w:ind w:firstLine="709"/>
        <w:jc w:val="both"/>
        <w:rPr>
          <w:rFonts w:ascii="Times New Roman" w:hAnsi="Times New Roman"/>
          <w:sz w:val="24"/>
          <w:szCs w:val="24"/>
        </w:rPr>
      </w:pPr>
      <w:r w:rsidRPr="00DB5F43">
        <w:rPr>
          <w:rFonts w:ascii="Times New Roman" w:eastAsia="Times New Roman" w:hAnsi="Times New Roman"/>
          <w:bCs/>
          <w:sz w:val="24"/>
          <w:szCs w:val="24"/>
          <w:lang w:eastAsia="bg-BG"/>
        </w:rPr>
        <w:t xml:space="preserve">Площадката ще бъде с </w:t>
      </w:r>
      <w:r w:rsidRPr="00DB5F43">
        <w:rPr>
          <w:rFonts w:ascii="Times New Roman" w:hAnsi="Times New Roman"/>
          <w:bCs/>
          <w:sz w:val="24"/>
          <w:szCs w:val="24"/>
        </w:rPr>
        <w:t xml:space="preserve">обща площ </w:t>
      </w:r>
      <w:r w:rsidRPr="00DB5F43">
        <w:rPr>
          <w:rFonts w:ascii="Times New Roman" w:hAnsi="Times New Roman"/>
          <w:sz w:val="24"/>
          <w:szCs w:val="24"/>
          <w:lang w:val="en-US"/>
        </w:rPr>
        <w:t xml:space="preserve"> 11956 кв.</w:t>
      </w:r>
      <w:r w:rsidRPr="00DB5F43">
        <w:rPr>
          <w:rFonts w:ascii="Times New Roman" w:hAnsi="Times New Roman"/>
          <w:sz w:val="24"/>
          <w:szCs w:val="24"/>
        </w:rPr>
        <w:t>м</w:t>
      </w:r>
      <w:r w:rsidRPr="00DB5F43">
        <w:rPr>
          <w:rFonts w:ascii="Times New Roman" w:hAnsi="Times New Roman"/>
          <w:bCs/>
          <w:sz w:val="24"/>
          <w:szCs w:val="24"/>
        </w:rPr>
        <w:t xml:space="preserve">. и ще </w:t>
      </w:r>
      <w:r w:rsidRPr="00DB5F43">
        <w:rPr>
          <w:rFonts w:ascii="Times New Roman" w:eastAsia="Times New Roman" w:hAnsi="Times New Roman"/>
          <w:bCs/>
          <w:sz w:val="24"/>
          <w:szCs w:val="24"/>
          <w:lang w:eastAsia="bg-BG"/>
        </w:rPr>
        <w:t xml:space="preserve">се обособи в </w:t>
      </w:r>
      <w:r w:rsidRPr="00DB5F43">
        <w:rPr>
          <w:rFonts w:ascii="Times New Roman" w:hAnsi="Times New Roman"/>
          <w:sz w:val="24"/>
          <w:szCs w:val="24"/>
        </w:rPr>
        <w:t xml:space="preserve">ПИ с идентификатор </w:t>
      </w:r>
      <w:r w:rsidRPr="00DB5F43">
        <w:rPr>
          <w:rFonts w:ascii="Times New Roman" w:eastAsia="Times New Roman" w:hAnsi="Times New Roman"/>
          <w:sz w:val="24"/>
          <w:szCs w:val="24"/>
          <w:lang w:eastAsia="bg-BG"/>
        </w:rPr>
        <w:t>56784.539.640, гр. Пловдив, район Тракия, ул. "Асеновградско шосе" №1</w:t>
      </w:r>
      <w:r w:rsidRPr="00DB5F43">
        <w:rPr>
          <w:rFonts w:ascii="Times New Roman" w:hAnsi="Times New Roman"/>
          <w:sz w:val="24"/>
          <w:szCs w:val="24"/>
        </w:rPr>
        <w:t xml:space="preserve">, </w:t>
      </w:r>
      <w:r w:rsidRPr="00DB5F43">
        <w:rPr>
          <w:rFonts w:ascii="Times New Roman" w:eastAsia="Times New Roman" w:hAnsi="Times New Roman"/>
          <w:sz w:val="24"/>
          <w:szCs w:val="24"/>
          <w:lang w:eastAsia="bg-BG"/>
        </w:rPr>
        <w:t>вид територия Урбанизирана, НТП Ниско застрояване (до 10 m,) стар номер 56784.539.48, Заповед за одобрение на КККР РД-18-48/03.06.2009 г., издадена от Изпълнителния директор на АГКК</w:t>
      </w:r>
    </w:p>
    <w:p w14:paraId="60A46B2B" w14:textId="25CA619C" w:rsidR="007A1171" w:rsidRPr="00DB5F43" w:rsidRDefault="00F71CE8" w:rsidP="004B4CD3">
      <w:pPr>
        <w:spacing w:after="120" w:line="240" w:lineRule="auto"/>
        <w:jc w:val="both"/>
        <w:rPr>
          <w:rFonts w:ascii="Times New Roman" w:hAnsi="Times New Roman"/>
          <w:sz w:val="24"/>
          <w:szCs w:val="24"/>
        </w:rPr>
      </w:pPr>
      <w:r w:rsidRPr="00DB5F43">
        <w:rPr>
          <w:rFonts w:ascii="Times New Roman" w:hAnsi="Times New Roman"/>
          <w:noProof/>
          <w:sz w:val="24"/>
          <w:szCs w:val="24"/>
          <w:lang w:eastAsia="bg-BG"/>
        </w:rPr>
        <w:lastRenderedPageBreak/>
        <w:drawing>
          <wp:inline distT="0" distB="0" distL="0" distR="0" wp14:anchorId="4FFCE168" wp14:editId="168FB2A9">
            <wp:extent cx="5753100" cy="3406140"/>
            <wp:effectExtent l="0" t="0" r="0" b="0"/>
            <wp:docPr id="1979137680" name="Картина 2" descr="Картина, която съдържа текст, диаграма, План, карта&#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37680" name="Картина 2" descr="Картина, която съдържа текст, диаграма, План, карта&#10;&#10;Генерираното от ИИ съдържание може да е неправилн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406140"/>
                    </a:xfrm>
                    <a:prstGeom prst="rect">
                      <a:avLst/>
                    </a:prstGeom>
                    <a:noFill/>
                    <a:ln>
                      <a:noFill/>
                    </a:ln>
                  </pic:spPr>
                </pic:pic>
              </a:graphicData>
            </a:graphic>
          </wp:inline>
        </w:drawing>
      </w:r>
      <w:bookmarkEnd w:id="20"/>
    </w:p>
    <w:p w14:paraId="1F78155F" w14:textId="77777777" w:rsidR="007A1171" w:rsidRPr="00DB5F43" w:rsidRDefault="007A1171" w:rsidP="007A1171">
      <w:pPr>
        <w:spacing w:after="120" w:line="240" w:lineRule="auto"/>
        <w:jc w:val="both"/>
        <w:rPr>
          <w:rFonts w:ascii="Times New Roman" w:hAnsi="Times New Roman"/>
          <w:sz w:val="24"/>
          <w:szCs w:val="24"/>
        </w:rPr>
      </w:pPr>
      <w:r w:rsidRPr="00DB5F43">
        <w:rPr>
          <w:rFonts w:ascii="Times New Roman" w:hAnsi="Times New Roman"/>
          <w:sz w:val="24"/>
          <w:szCs w:val="24"/>
        </w:rPr>
        <w:t>Всички дейности по реализирането и последващата експлоатация на инвестиционното предложение, ще се извършват пряко на гореупоменатия имот, без да са необходими допълнителни площи.</w:t>
      </w:r>
    </w:p>
    <w:p w14:paraId="54F5EF0E" w14:textId="3495A5A4" w:rsidR="007A1171" w:rsidRPr="00DB5F43" w:rsidRDefault="007A1171" w:rsidP="00DC72B7">
      <w:pPr>
        <w:pStyle w:val="a6"/>
        <w:spacing w:after="120"/>
        <w:ind w:firstLine="708"/>
        <w:rPr>
          <w:sz w:val="24"/>
          <w:szCs w:val="24"/>
          <w:lang w:eastAsia="bg-BG"/>
        </w:rPr>
      </w:pPr>
      <w:r w:rsidRPr="00DB5F43">
        <w:rPr>
          <w:sz w:val="24"/>
          <w:szCs w:val="24"/>
        </w:rPr>
        <w:t xml:space="preserve">Територията предвидена за реализиране на ИП не засяга обекти, подлежащи на здравна защита, територии за опазване на обектите на културното наследство.  </w:t>
      </w:r>
      <w:r w:rsidRPr="00DB5F43">
        <w:rPr>
          <w:sz w:val="24"/>
          <w:szCs w:val="24"/>
          <w:lang w:eastAsia="bg-BG"/>
        </w:rPr>
        <w:t xml:space="preserve">Площадка, на която ще се реализира ИП е на отстояние не по-малко от 818 м. от най-близко разположената сграда -дом за възрастни хора </w:t>
      </w:r>
    </w:p>
    <w:p w14:paraId="18196FD6" w14:textId="6C005AAB" w:rsidR="007A1171" w:rsidRPr="00DB5F43" w:rsidRDefault="007A1171" w:rsidP="00DC72B7">
      <w:pPr>
        <w:pStyle w:val="a6"/>
        <w:spacing w:after="120"/>
        <w:rPr>
          <w:sz w:val="24"/>
          <w:szCs w:val="24"/>
          <w:lang w:eastAsia="bg-BG"/>
        </w:rPr>
      </w:pPr>
      <w:r w:rsidRPr="00DB5F43">
        <w:rPr>
          <w:noProof/>
          <w:sz w:val="24"/>
          <w:szCs w:val="24"/>
          <w:lang w:eastAsia="bg-BG"/>
        </w:rPr>
        <w:drawing>
          <wp:inline distT="0" distB="0" distL="0" distR="0" wp14:anchorId="2E6B9B8C" wp14:editId="159889BF">
            <wp:extent cx="5749925" cy="3171190"/>
            <wp:effectExtent l="0" t="0" r="0" b="0"/>
            <wp:docPr id="156821364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9925" cy="3171190"/>
                    </a:xfrm>
                    <a:prstGeom prst="rect">
                      <a:avLst/>
                    </a:prstGeom>
                    <a:noFill/>
                    <a:ln>
                      <a:noFill/>
                    </a:ln>
                  </pic:spPr>
                </pic:pic>
              </a:graphicData>
            </a:graphic>
          </wp:inline>
        </w:drawing>
      </w:r>
    </w:p>
    <w:p w14:paraId="0DCAC084" w14:textId="0D1AA94D" w:rsidR="00F71CE8" w:rsidRPr="00DB5F43" w:rsidRDefault="00F71CE8" w:rsidP="00F71CE8">
      <w:pPr>
        <w:pStyle w:val="a6"/>
        <w:spacing w:after="120"/>
        <w:ind w:firstLine="708"/>
        <w:rPr>
          <w:sz w:val="24"/>
          <w:szCs w:val="24"/>
          <w:lang w:eastAsia="bg-BG"/>
        </w:rPr>
      </w:pPr>
      <w:r w:rsidRPr="00DB5F43">
        <w:rPr>
          <w:sz w:val="24"/>
          <w:szCs w:val="24"/>
          <w:lang w:eastAsia="bg-BG"/>
        </w:rPr>
        <w:t xml:space="preserve">Със Заповед </w:t>
      </w:r>
      <w:r w:rsidRPr="00DB5F43">
        <w:rPr>
          <w:sz w:val="24"/>
          <w:szCs w:val="24"/>
        </w:rPr>
        <w:t xml:space="preserve">№ ОА-78/22.01.2007г. е одобрен Проект за изменение Плана за регулация и застрояване  на УПИ - Управление на Строителни войски за ПИ 231 по плана на Южна индустриална зона </w:t>
      </w:r>
      <w:r w:rsidRPr="00DB5F43">
        <w:rPr>
          <w:sz w:val="24"/>
          <w:szCs w:val="24"/>
          <w:lang w:val="en-US"/>
        </w:rPr>
        <w:t>V, VI</w:t>
      </w:r>
      <w:r w:rsidRPr="00DB5F43">
        <w:rPr>
          <w:sz w:val="24"/>
          <w:szCs w:val="24"/>
        </w:rPr>
        <w:t xml:space="preserve">-част, в която попада и </w:t>
      </w:r>
      <w:r w:rsidRPr="00DB5F43">
        <w:rPr>
          <w:sz w:val="24"/>
          <w:szCs w:val="24"/>
          <w:lang w:eastAsia="bg-BG"/>
        </w:rPr>
        <w:t xml:space="preserve">УПИ </w:t>
      </w:r>
      <w:r w:rsidRPr="00DB5F43">
        <w:rPr>
          <w:sz w:val="24"/>
          <w:szCs w:val="24"/>
          <w:lang w:val="en-US" w:eastAsia="bg-BG"/>
        </w:rPr>
        <w:t>III</w:t>
      </w:r>
      <w:r w:rsidRPr="00DB5F43">
        <w:rPr>
          <w:sz w:val="24"/>
          <w:szCs w:val="24"/>
          <w:lang w:eastAsia="bg-BG"/>
        </w:rPr>
        <w:t>-</w:t>
      </w:r>
      <w:r w:rsidRPr="00DB5F43">
        <w:rPr>
          <w:sz w:val="24"/>
          <w:szCs w:val="24"/>
          <w:lang w:val="en-US" w:eastAsia="bg-BG"/>
        </w:rPr>
        <w:t xml:space="preserve">231 </w:t>
      </w:r>
      <w:r w:rsidRPr="00DB5F43">
        <w:rPr>
          <w:sz w:val="24"/>
          <w:szCs w:val="24"/>
          <w:lang w:eastAsia="bg-BG"/>
        </w:rPr>
        <w:t>– обществени, производствени и складови дейности.</w:t>
      </w:r>
    </w:p>
    <w:p w14:paraId="7D56AFA7" w14:textId="390308CC" w:rsidR="00F71CE8" w:rsidRPr="00DB5F43" w:rsidRDefault="007A1171" w:rsidP="00F71CE8">
      <w:pPr>
        <w:pStyle w:val="a6"/>
        <w:spacing w:after="120"/>
        <w:rPr>
          <w:sz w:val="24"/>
          <w:szCs w:val="24"/>
        </w:rPr>
      </w:pPr>
      <w:r w:rsidRPr="00DB5F43">
        <w:rPr>
          <w:noProof/>
          <w:sz w:val="24"/>
          <w:szCs w:val="24"/>
          <w:lang w:eastAsia="bg-BG"/>
        </w:rPr>
        <w:lastRenderedPageBreak/>
        <w:drawing>
          <wp:inline distT="0" distB="0" distL="0" distR="0" wp14:anchorId="38BBC3FA" wp14:editId="286154E8">
            <wp:extent cx="5756275" cy="6823075"/>
            <wp:effectExtent l="0" t="0" r="0" b="0"/>
            <wp:docPr id="260209145"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275" cy="6823075"/>
                    </a:xfrm>
                    <a:prstGeom prst="rect">
                      <a:avLst/>
                    </a:prstGeom>
                    <a:noFill/>
                    <a:ln>
                      <a:noFill/>
                    </a:ln>
                  </pic:spPr>
                </pic:pic>
              </a:graphicData>
            </a:graphic>
          </wp:inline>
        </w:drawing>
      </w:r>
    </w:p>
    <w:p w14:paraId="4B0CE25D" w14:textId="77777777" w:rsidR="00F71CE8" w:rsidRPr="00DB5F43" w:rsidRDefault="00F71CE8" w:rsidP="00F71CE8">
      <w:pPr>
        <w:spacing w:after="0" w:line="240" w:lineRule="auto"/>
        <w:ind w:firstLine="708"/>
        <w:jc w:val="both"/>
        <w:rPr>
          <w:rFonts w:ascii="Times New Roman" w:hAnsi="Times New Roman"/>
          <w:sz w:val="24"/>
          <w:szCs w:val="24"/>
        </w:rPr>
      </w:pPr>
    </w:p>
    <w:p w14:paraId="3A4754D3" w14:textId="6DF0D449" w:rsidR="00F71CE8" w:rsidRPr="00DB5F43" w:rsidRDefault="00F71CE8" w:rsidP="00F71CE8">
      <w:pPr>
        <w:spacing w:after="0" w:line="240" w:lineRule="auto"/>
        <w:ind w:firstLine="708"/>
        <w:jc w:val="both"/>
        <w:rPr>
          <w:rFonts w:ascii="Times New Roman" w:hAnsi="Times New Roman"/>
          <w:sz w:val="24"/>
          <w:szCs w:val="24"/>
        </w:rPr>
      </w:pPr>
      <w:r w:rsidRPr="00DB5F43">
        <w:rPr>
          <w:rFonts w:ascii="Times New Roman" w:hAnsi="Times New Roman"/>
          <w:sz w:val="24"/>
          <w:szCs w:val="24"/>
        </w:rPr>
        <w:t xml:space="preserve">Територията предвидена за реализиране на ИП не засяга обекти, подлежащи на здравна защита, територии за опазване на обектите на културното наследство.  ПИ с идентификатор </w:t>
      </w:r>
      <w:r w:rsidRPr="00DB5F43">
        <w:rPr>
          <w:rFonts w:ascii="Times New Roman" w:hAnsi="Times New Roman"/>
          <w:sz w:val="24"/>
          <w:szCs w:val="24"/>
          <w:lang w:val="en-US"/>
        </w:rPr>
        <w:t>56784.539.640</w:t>
      </w:r>
      <w:r w:rsidRPr="00DB5F43">
        <w:rPr>
          <w:rFonts w:ascii="Times New Roman" w:eastAsia="Times New Roman" w:hAnsi="Times New Roman"/>
          <w:sz w:val="24"/>
          <w:szCs w:val="24"/>
          <w:lang w:eastAsia="bg-BG"/>
        </w:rPr>
        <w:t>,</w:t>
      </w:r>
      <w:r w:rsidRPr="00DB5F43">
        <w:rPr>
          <w:rFonts w:ascii="Times New Roman" w:hAnsi="Times New Roman"/>
          <w:sz w:val="24"/>
          <w:szCs w:val="24"/>
        </w:rPr>
        <w:t xml:space="preserve"> върху който ще се реализира ИП, </w:t>
      </w:r>
      <w:r w:rsidRPr="00DB5F43">
        <w:rPr>
          <w:rFonts w:ascii="Times New Roman" w:eastAsia="Times New Roman" w:hAnsi="Times New Roman"/>
          <w:sz w:val="24"/>
          <w:szCs w:val="24"/>
          <w:lang w:eastAsia="bg-BG"/>
        </w:rPr>
        <w:t>не попада в границите на защитени територии и в границите на защитени зони от мрежата НАТУРА 2000</w:t>
      </w:r>
      <w:r w:rsidRPr="00DB5F43">
        <w:rPr>
          <w:rFonts w:ascii="Times New Roman" w:hAnsi="Times New Roman"/>
          <w:sz w:val="24"/>
          <w:szCs w:val="24"/>
        </w:rPr>
        <w:t xml:space="preserve">. </w:t>
      </w:r>
      <w:r w:rsidRPr="00DB5F43">
        <w:rPr>
          <w:rFonts w:ascii="Times New Roman" w:eastAsia="Times New Roman" w:hAnsi="Times New Roman"/>
          <w:sz w:val="24"/>
          <w:szCs w:val="24"/>
        </w:rPr>
        <w:t>Най-близките защитени зони от Европейската екологична мрежа „НАТУРА 2000“-</w:t>
      </w:r>
      <w:bookmarkStart w:id="21" w:name="_Hlk106804666"/>
      <w:r w:rsidRPr="00DB5F43">
        <w:rPr>
          <w:rFonts w:ascii="Times New Roman" w:eastAsia="Times New Roman" w:hAnsi="Times New Roman"/>
          <w:sz w:val="24"/>
          <w:szCs w:val="24"/>
        </w:rPr>
        <w:t xml:space="preserve"> са</w:t>
      </w:r>
      <w:r w:rsidRPr="00DB5F43">
        <w:rPr>
          <w:rFonts w:ascii="Times New Roman" w:eastAsia="Times New Roman" w:hAnsi="Times New Roman"/>
          <w:b/>
          <w:bCs/>
          <w:sz w:val="24"/>
          <w:szCs w:val="24"/>
        </w:rPr>
        <w:t xml:space="preserve">  </w:t>
      </w:r>
      <w:bookmarkEnd w:id="21"/>
      <w:r w:rsidRPr="00DB5F43">
        <w:rPr>
          <w:rFonts w:ascii="Times New Roman" w:eastAsia="Times New Roman" w:hAnsi="Times New Roman"/>
          <w:sz w:val="24"/>
          <w:szCs w:val="24"/>
        </w:rPr>
        <w:t>„Марица-Пловдив”</w:t>
      </w:r>
      <w:r w:rsidRPr="00DB5F43">
        <w:rPr>
          <w:rFonts w:ascii="Times New Roman" w:hAnsi="Times New Roman"/>
          <w:sz w:val="24"/>
          <w:szCs w:val="24"/>
        </w:rPr>
        <w:t xml:space="preserve">с код </w:t>
      </w:r>
      <w:r w:rsidRPr="00DB5F43">
        <w:rPr>
          <w:rFonts w:ascii="Times New Roman" w:eastAsia="Times New Roman" w:hAnsi="Times New Roman"/>
          <w:sz w:val="24"/>
          <w:szCs w:val="24"/>
        </w:rPr>
        <w:t>BG0002078</w:t>
      </w:r>
      <w:r w:rsidRPr="00DB5F43">
        <w:rPr>
          <w:rFonts w:ascii="Times New Roman" w:hAnsi="Times New Roman"/>
          <w:sz w:val="24"/>
          <w:szCs w:val="24"/>
        </w:rPr>
        <w:t xml:space="preserve">-  тип </w:t>
      </w:r>
      <w:r w:rsidRPr="00DB5F43">
        <w:rPr>
          <w:rFonts w:ascii="Times New Roman" w:eastAsia="Times New Roman" w:hAnsi="Times New Roman"/>
          <w:sz w:val="24"/>
          <w:szCs w:val="24"/>
        </w:rPr>
        <w:t>А</w:t>
      </w:r>
      <w:r w:rsidRPr="00DB5F43">
        <w:rPr>
          <w:rFonts w:ascii="Times New Roman" w:hAnsi="Times New Roman"/>
          <w:sz w:val="24"/>
          <w:szCs w:val="24"/>
        </w:rPr>
        <w:t xml:space="preserve"> – Защитена зона, съгласно </w:t>
      </w:r>
      <w:r w:rsidRPr="00DB5F43">
        <w:rPr>
          <w:rFonts w:ascii="Times New Roman" w:hAnsi="Times New Roman"/>
          <w:sz w:val="24"/>
          <w:szCs w:val="24"/>
          <w:shd w:val="clear" w:color="auto" w:fill="FFFFFF"/>
        </w:rPr>
        <w:t>Директива 2009/147/ЕО за опазване на дивите птици и „</w:t>
      </w:r>
      <w:r w:rsidRPr="00DB5F43">
        <w:rPr>
          <w:rFonts w:ascii="Times New Roman" w:hAnsi="Times New Roman"/>
          <w:sz w:val="24"/>
          <w:szCs w:val="24"/>
        </w:rPr>
        <w:t>Река Марица“ с код BG0000578. Защитена зона по Директива 92/43/ЕЕС за опазване на природните местообитания и на дивата флора и фауна.</w:t>
      </w:r>
    </w:p>
    <w:p w14:paraId="5D8DE4D0" w14:textId="0C3D12BD" w:rsidR="00F71CE8" w:rsidRPr="00DB5F43" w:rsidRDefault="00F71CE8" w:rsidP="00F71CE8">
      <w:pPr>
        <w:spacing w:after="0" w:line="240" w:lineRule="auto"/>
        <w:ind w:firstLine="708"/>
        <w:jc w:val="both"/>
        <w:rPr>
          <w:rFonts w:ascii="Times New Roman" w:eastAsia="Times New Roman" w:hAnsi="Times New Roman"/>
          <w:bCs/>
          <w:sz w:val="24"/>
          <w:szCs w:val="24"/>
        </w:rPr>
      </w:pPr>
      <w:r w:rsidRPr="00DB5F43">
        <w:rPr>
          <w:rFonts w:ascii="Times New Roman" w:eastAsia="Times New Roman" w:hAnsi="Times New Roman"/>
          <w:bCs/>
          <w:sz w:val="24"/>
          <w:szCs w:val="24"/>
        </w:rPr>
        <w:lastRenderedPageBreak/>
        <w:t xml:space="preserve">Имота предмет на ИП се намира на достатъчно отстояние от защитените зони и няма вероятност ИП да доведе до значителни трансформации, увреждане, фрагментация или намаляване на площта на местообитанията на видовете птици предмет на опазване в защитената зона, както и значително безпокойство върху същите. </w:t>
      </w:r>
      <w:r w:rsidRPr="00DB5F43">
        <w:rPr>
          <w:rFonts w:ascii="Times New Roman" w:hAnsi="Times New Roman"/>
          <w:sz w:val="24"/>
          <w:szCs w:val="24"/>
        </w:rPr>
        <w:t>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върху Защитените зони.</w:t>
      </w:r>
      <w:r w:rsidRPr="00DB5F43">
        <w:rPr>
          <w:rFonts w:ascii="Times New Roman" w:hAnsi="Times New Roman"/>
          <w:sz w:val="24"/>
          <w:szCs w:val="24"/>
          <w:lang w:val="ru-RU"/>
        </w:rPr>
        <w:t xml:space="preserve"> </w:t>
      </w:r>
    </w:p>
    <w:p w14:paraId="278FE850" w14:textId="77777777" w:rsidR="00F71CE8" w:rsidRPr="00DB5F43" w:rsidRDefault="00F71CE8" w:rsidP="00F71CE8">
      <w:pPr>
        <w:spacing w:after="0" w:line="240" w:lineRule="auto"/>
        <w:ind w:firstLine="708"/>
        <w:jc w:val="both"/>
        <w:rPr>
          <w:rFonts w:ascii="Times New Roman" w:hAnsi="Times New Roman"/>
          <w:sz w:val="24"/>
          <w:szCs w:val="24"/>
        </w:rPr>
      </w:pPr>
      <w:r w:rsidRPr="00DB5F43">
        <w:rPr>
          <w:rFonts w:ascii="Times New Roman" w:hAnsi="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r w:rsidRPr="00DB5F43">
        <w:rPr>
          <w:rFonts w:ascii="Times New Roman" w:hAnsi="Times New Roman"/>
          <w:sz w:val="24"/>
          <w:szCs w:val="24"/>
          <w:lang w:val="en-US"/>
        </w:rPr>
        <w:t xml:space="preserve"> </w:t>
      </w:r>
    </w:p>
    <w:p w14:paraId="56D01C5A" w14:textId="77777777" w:rsidR="00F71CE8" w:rsidRPr="00DB5F43" w:rsidRDefault="00F71CE8" w:rsidP="00F71CE8">
      <w:pPr>
        <w:spacing w:after="0" w:line="240" w:lineRule="auto"/>
        <w:ind w:firstLine="708"/>
        <w:jc w:val="both"/>
        <w:rPr>
          <w:rFonts w:ascii="Times New Roman" w:hAnsi="Times New Roman"/>
          <w:sz w:val="24"/>
          <w:szCs w:val="24"/>
          <w:lang w:val="en-US"/>
        </w:rPr>
      </w:pPr>
      <w:r w:rsidRPr="00DB5F43">
        <w:rPr>
          <w:rFonts w:ascii="Times New Roman" w:hAnsi="Times New Roman"/>
          <w:sz w:val="24"/>
          <w:szCs w:val="24"/>
          <w:lang w:val="en-US"/>
        </w:rPr>
        <w:t>Не се налага промяна на съществуващата пътна инфраструктура.</w:t>
      </w:r>
    </w:p>
    <w:p w14:paraId="486D3A38" w14:textId="77777777" w:rsidR="00733CDD" w:rsidRPr="00DB5F43" w:rsidRDefault="00733CDD" w:rsidP="00620BA8">
      <w:pPr>
        <w:spacing w:after="0" w:line="240" w:lineRule="auto"/>
        <w:jc w:val="both"/>
        <w:rPr>
          <w:rFonts w:ascii="Times New Roman" w:hAnsi="Times New Roman"/>
          <w:sz w:val="24"/>
          <w:szCs w:val="24"/>
        </w:rPr>
      </w:pPr>
    </w:p>
    <w:p w14:paraId="414003A8" w14:textId="77777777" w:rsidR="00DE1FAE" w:rsidRPr="00DB5F43" w:rsidRDefault="00DE1FAE" w:rsidP="00866DCA">
      <w:pPr>
        <w:spacing w:line="240" w:lineRule="auto"/>
        <w:jc w:val="both"/>
        <w:rPr>
          <w:rFonts w:ascii="Times New Roman" w:hAnsi="Times New Roman"/>
          <w:b/>
          <w:sz w:val="24"/>
          <w:szCs w:val="24"/>
        </w:rPr>
      </w:pPr>
      <w:r w:rsidRPr="00DB5F43">
        <w:rPr>
          <w:rFonts w:ascii="Times New Roman" w:hAnsi="Times New Roman"/>
          <w:b/>
          <w:sz w:val="24"/>
          <w:szCs w:val="24"/>
        </w:rPr>
        <w:t>9. Съществуващо земеползване по границите на площадката или трасето на инвестиционното предложение.</w:t>
      </w:r>
    </w:p>
    <w:p w14:paraId="26A8F5EC" w14:textId="77777777" w:rsidR="00620BA8" w:rsidRPr="00DB5F43" w:rsidRDefault="00620BA8" w:rsidP="00620BA8">
      <w:pPr>
        <w:spacing w:after="120" w:line="240" w:lineRule="auto"/>
        <w:ind w:firstLine="708"/>
        <w:jc w:val="both"/>
        <w:rPr>
          <w:rFonts w:ascii="Times New Roman" w:hAnsi="Times New Roman"/>
          <w:sz w:val="24"/>
          <w:szCs w:val="24"/>
        </w:rPr>
      </w:pPr>
      <w:bookmarkStart w:id="22" w:name="_Hlk143262565"/>
      <w:bookmarkStart w:id="23" w:name="_Hlk145497455"/>
      <w:r w:rsidRPr="00DB5F43">
        <w:rPr>
          <w:rFonts w:ascii="Times New Roman" w:hAnsi="Times New Roman"/>
          <w:sz w:val="24"/>
          <w:szCs w:val="24"/>
        </w:rPr>
        <w:t xml:space="preserve">Цялостното изпълнение на инвестиционното предложение: „Обособяване на </w:t>
      </w:r>
      <w:bookmarkStart w:id="24" w:name="_Hlk144461414"/>
      <w:r w:rsidRPr="00DB5F43">
        <w:rPr>
          <w:rFonts w:ascii="Times New Roman" w:hAnsi="Times New Roman"/>
          <w:sz w:val="24"/>
          <w:szCs w:val="24"/>
        </w:rPr>
        <w:t>площадка за</w:t>
      </w:r>
      <w:bookmarkStart w:id="25" w:name="_Hlk144275550"/>
      <w:bookmarkStart w:id="26" w:name="_Hlk144283646"/>
      <w:r w:rsidRPr="00DB5F43">
        <w:rPr>
          <w:rFonts w:ascii="Times New Roman" w:hAnsi="Times New Roman"/>
          <w:sz w:val="24"/>
          <w:szCs w:val="24"/>
        </w:rPr>
        <w:t xml:space="preserve"> подготовка за оползотворяване /</w:t>
      </w:r>
      <w:r w:rsidRPr="00DB5F43">
        <w:rPr>
          <w:rFonts w:ascii="Times New Roman" w:hAnsi="Times New Roman"/>
          <w:i/>
          <w:iCs/>
          <w:sz w:val="24"/>
          <w:szCs w:val="24"/>
        </w:rPr>
        <w:t>предварително третиране/</w:t>
      </w:r>
      <w:r w:rsidRPr="00DB5F43">
        <w:rPr>
          <w:rFonts w:ascii="Times New Roman" w:hAnsi="Times New Roman"/>
          <w:sz w:val="24"/>
          <w:szCs w:val="24"/>
        </w:rPr>
        <w:t xml:space="preserve"> и рециклиране на строителни отпадъци реализира в  </w:t>
      </w:r>
      <w:bookmarkEnd w:id="24"/>
      <w:bookmarkEnd w:id="25"/>
      <w:bookmarkEnd w:id="26"/>
      <w:r w:rsidRPr="00DB5F43">
        <w:rPr>
          <w:rFonts w:ascii="Times New Roman" w:hAnsi="Times New Roman"/>
          <w:sz w:val="24"/>
          <w:szCs w:val="24"/>
        </w:rPr>
        <w:t xml:space="preserve">ПИ с идентификатор </w:t>
      </w:r>
      <w:bookmarkEnd w:id="22"/>
      <w:bookmarkEnd w:id="23"/>
      <w:r w:rsidRPr="00DB5F43">
        <w:rPr>
          <w:rFonts w:ascii="Times New Roman" w:hAnsi="Times New Roman"/>
          <w:sz w:val="24"/>
          <w:szCs w:val="24"/>
          <w:lang w:val="en-US"/>
        </w:rPr>
        <w:t xml:space="preserve">56784.539.640, находящ се в </w:t>
      </w:r>
      <w:bookmarkStart w:id="27" w:name="_Hlk182567979"/>
      <w:bookmarkStart w:id="28" w:name="_Hlk198533672"/>
      <w:r w:rsidRPr="00DB5F43">
        <w:rPr>
          <w:rFonts w:ascii="Times New Roman" w:hAnsi="Times New Roman"/>
          <w:sz w:val="24"/>
          <w:szCs w:val="24"/>
          <w:lang w:val="en-US"/>
        </w:rPr>
        <w:t xml:space="preserve">област Пловдив, </w:t>
      </w:r>
      <w:bookmarkEnd w:id="27"/>
      <w:r w:rsidRPr="00DB5F43">
        <w:rPr>
          <w:rFonts w:ascii="Times New Roman" w:hAnsi="Times New Roman"/>
          <w:sz w:val="24"/>
          <w:szCs w:val="24"/>
          <w:lang w:val="en-US"/>
        </w:rPr>
        <w:t>община Пловдив, гр. Пловдив, район Тракия, ул. "Асеновградско шосе" №1</w:t>
      </w:r>
      <w:bookmarkEnd w:id="28"/>
      <w:r w:rsidRPr="00DB5F43">
        <w:rPr>
          <w:rFonts w:ascii="Times New Roman" w:hAnsi="Times New Roman"/>
          <w:sz w:val="24"/>
          <w:szCs w:val="24"/>
          <w:lang w:val="en-US"/>
        </w:rPr>
        <w:t>,  площ 11956 кв.</w:t>
      </w:r>
      <w:r w:rsidRPr="00DB5F43">
        <w:rPr>
          <w:rFonts w:ascii="Times New Roman" w:hAnsi="Times New Roman"/>
          <w:sz w:val="24"/>
          <w:szCs w:val="24"/>
        </w:rPr>
        <w:t>м.“</w:t>
      </w:r>
    </w:p>
    <w:p w14:paraId="147A23FE" w14:textId="4BEEE3E0" w:rsidR="00DE1FAE" w:rsidRPr="00DB5F43" w:rsidRDefault="00DE1FAE" w:rsidP="00620BA8">
      <w:pPr>
        <w:spacing w:after="120" w:line="240" w:lineRule="auto"/>
        <w:ind w:firstLine="708"/>
        <w:jc w:val="both"/>
        <w:rPr>
          <w:rFonts w:ascii="Times New Roman" w:hAnsi="Times New Roman"/>
          <w:sz w:val="24"/>
          <w:szCs w:val="24"/>
          <w:lang w:val="en-US"/>
        </w:rPr>
      </w:pPr>
      <w:r w:rsidRPr="00DB5F43">
        <w:rPr>
          <w:rFonts w:ascii="Times New Roman" w:eastAsia="Times New Roman" w:hAnsi="Times New Roman"/>
          <w:sz w:val="24"/>
          <w:szCs w:val="24"/>
          <w:lang w:eastAsia="bg-BG"/>
        </w:rPr>
        <w:t>При реализацията на инвестиционното предложение няма да бъдат засегнати съседните ползватели на  ПИ.</w:t>
      </w:r>
    </w:p>
    <w:p w14:paraId="2CC392A7" w14:textId="77777777" w:rsidR="00DE1FAE" w:rsidRPr="00DB5F43" w:rsidRDefault="00DE1FAE" w:rsidP="00866DCA">
      <w:pPr>
        <w:spacing w:line="240" w:lineRule="auto"/>
        <w:jc w:val="both"/>
        <w:rPr>
          <w:rFonts w:ascii="Times New Roman" w:hAnsi="Times New Roman"/>
          <w:b/>
          <w:sz w:val="24"/>
          <w:szCs w:val="24"/>
        </w:rPr>
      </w:pPr>
      <w:r w:rsidRPr="00DB5F43">
        <w:rPr>
          <w:rFonts w:ascii="Times New Roman" w:hAnsi="Times New Roman"/>
          <w:b/>
          <w:sz w:val="24"/>
          <w:szCs w:val="24"/>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445F3688" w14:textId="52CAE0D1" w:rsidR="00297D3C" w:rsidRPr="00DB5F43" w:rsidRDefault="00297D3C" w:rsidP="00DC72B7">
      <w:pPr>
        <w:spacing w:after="120" w:line="240" w:lineRule="auto"/>
        <w:ind w:firstLine="708"/>
        <w:jc w:val="both"/>
        <w:rPr>
          <w:rFonts w:ascii="Times New Roman" w:hAnsi="Times New Roman"/>
          <w:sz w:val="24"/>
          <w:szCs w:val="24"/>
        </w:rPr>
      </w:pPr>
      <w:r w:rsidRPr="00DB5F43">
        <w:rPr>
          <w:rFonts w:ascii="Times New Roman" w:hAnsi="Times New Roman"/>
          <w:sz w:val="24"/>
          <w:szCs w:val="24"/>
        </w:rPr>
        <w:t xml:space="preserve">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45F19E3F" w14:textId="77777777" w:rsidR="00620BA8" w:rsidRPr="00DB5F43" w:rsidRDefault="00297D3C" w:rsidP="00620BA8">
      <w:pPr>
        <w:spacing w:after="0" w:line="240" w:lineRule="auto"/>
        <w:ind w:firstLine="708"/>
        <w:jc w:val="both"/>
        <w:rPr>
          <w:rFonts w:ascii="Times New Roman" w:hAnsi="Times New Roman"/>
          <w:sz w:val="24"/>
          <w:szCs w:val="24"/>
        </w:rPr>
      </w:pPr>
      <w:r w:rsidRPr="00DB5F43">
        <w:rPr>
          <w:rFonts w:ascii="Times New Roman" w:hAnsi="Times New Roman"/>
          <w:sz w:val="24"/>
          <w:szCs w:val="24"/>
        </w:rPr>
        <w:t xml:space="preserve">Територията предвидена за реализиране на ИП не засяга обекти, подлежащи на здравна защита, територии за опазване на обектите на културното наследство.  </w:t>
      </w:r>
      <w:r w:rsidR="00620BA8" w:rsidRPr="00DB5F43">
        <w:rPr>
          <w:rFonts w:ascii="Times New Roman" w:hAnsi="Times New Roman"/>
          <w:sz w:val="24"/>
          <w:szCs w:val="24"/>
        </w:rPr>
        <w:t xml:space="preserve">ПИ с идентификатор </w:t>
      </w:r>
      <w:r w:rsidR="00620BA8" w:rsidRPr="00DB5F43">
        <w:rPr>
          <w:rFonts w:ascii="Times New Roman" w:hAnsi="Times New Roman"/>
          <w:sz w:val="24"/>
          <w:szCs w:val="24"/>
          <w:lang w:val="en-US"/>
        </w:rPr>
        <w:t xml:space="preserve">56784.539.640, </w:t>
      </w:r>
      <w:r w:rsidR="00B533E6" w:rsidRPr="00DB5F43">
        <w:rPr>
          <w:rFonts w:ascii="Times New Roman" w:hAnsi="Times New Roman"/>
          <w:sz w:val="24"/>
          <w:szCs w:val="24"/>
        </w:rPr>
        <w:t xml:space="preserve">върху който ще се реализира ИП, </w:t>
      </w:r>
      <w:r w:rsidR="00B533E6" w:rsidRPr="00DB5F43">
        <w:rPr>
          <w:rFonts w:ascii="Times New Roman" w:eastAsia="Times New Roman" w:hAnsi="Times New Roman"/>
          <w:sz w:val="24"/>
          <w:szCs w:val="24"/>
          <w:lang w:eastAsia="bg-BG"/>
        </w:rPr>
        <w:t>не попада в границите на защитени територии и в границите на защитени зони от мрежата НАТУРА 2000</w:t>
      </w:r>
      <w:r w:rsidR="00B533E6" w:rsidRPr="00DB5F43">
        <w:rPr>
          <w:rFonts w:ascii="Times New Roman" w:hAnsi="Times New Roman"/>
          <w:sz w:val="24"/>
          <w:szCs w:val="24"/>
        </w:rPr>
        <w:t xml:space="preserve">. </w:t>
      </w:r>
      <w:r w:rsidR="00B533E6" w:rsidRPr="00DB5F43">
        <w:rPr>
          <w:rFonts w:ascii="Times New Roman" w:eastAsia="Times New Roman" w:hAnsi="Times New Roman"/>
          <w:sz w:val="24"/>
          <w:szCs w:val="24"/>
        </w:rPr>
        <w:t>Най-близката защитена зона от Европейската екологична мрежа „НАТУРА 2000“- е</w:t>
      </w:r>
      <w:r w:rsidR="00B533E6" w:rsidRPr="00DB5F43">
        <w:rPr>
          <w:rFonts w:ascii="Times New Roman" w:eastAsia="Times New Roman" w:hAnsi="Times New Roman"/>
          <w:b/>
          <w:bCs/>
          <w:sz w:val="24"/>
          <w:szCs w:val="24"/>
        </w:rPr>
        <w:t xml:space="preserve">  </w:t>
      </w:r>
      <w:r w:rsidR="00620BA8" w:rsidRPr="00DB5F43">
        <w:rPr>
          <w:rFonts w:ascii="Times New Roman" w:hAnsi="Times New Roman"/>
          <w:sz w:val="24"/>
          <w:szCs w:val="24"/>
          <w:shd w:val="clear" w:color="auto" w:fill="FFFFFF"/>
        </w:rPr>
        <w:t>„</w:t>
      </w:r>
      <w:r w:rsidR="00620BA8" w:rsidRPr="00DB5F43">
        <w:rPr>
          <w:rFonts w:ascii="Times New Roman" w:hAnsi="Times New Roman"/>
          <w:sz w:val="24"/>
          <w:szCs w:val="24"/>
        </w:rPr>
        <w:t>Река Марица“ с код BG0000578. Защитена зона по Директива 92/43/ЕЕС за опазване на природните местообитания и на дивата флора и фауна.</w:t>
      </w:r>
    </w:p>
    <w:p w14:paraId="4D6EA0EA" w14:textId="77777777" w:rsidR="00620BA8" w:rsidRPr="00DB5F43" w:rsidRDefault="00B533E6" w:rsidP="00620BA8">
      <w:pPr>
        <w:spacing w:after="0" w:line="240" w:lineRule="auto"/>
        <w:ind w:firstLine="708"/>
        <w:jc w:val="both"/>
        <w:rPr>
          <w:rFonts w:ascii="Times New Roman" w:hAnsi="Times New Roman"/>
          <w:sz w:val="24"/>
          <w:szCs w:val="24"/>
        </w:rPr>
      </w:pPr>
      <w:r w:rsidRPr="00DB5F43">
        <w:rPr>
          <w:rFonts w:ascii="Times New Roman" w:eastAsia="Times New Roman" w:hAnsi="Times New Roman"/>
          <w:bCs/>
          <w:sz w:val="24"/>
          <w:szCs w:val="24"/>
        </w:rPr>
        <w:t xml:space="preserve">Имота предмет на ИП се намират на достатъчно отстояние от защитената зона и няма вероятност ИП да доведе до значителни трансформации, увреждане, фрагментация или намаляване на площта на местообитанията на видовете птици предмет на опазване в защитената зона, както и значително безпокойство върху същите. </w:t>
      </w:r>
      <w:r w:rsidRPr="00DB5F43">
        <w:rPr>
          <w:rFonts w:ascii="Times New Roman" w:hAnsi="Times New Roman"/>
          <w:sz w:val="24"/>
          <w:szCs w:val="24"/>
        </w:rPr>
        <w:t>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върху Защитената зона.</w:t>
      </w:r>
      <w:r w:rsidRPr="00DB5F43">
        <w:rPr>
          <w:rFonts w:ascii="Times New Roman" w:hAnsi="Times New Roman"/>
          <w:sz w:val="24"/>
          <w:szCs w:val="24"/>
          <w:lang w:val="ru-RU"/>
        </w:rPr>
        <w:t xml:space="preserve"> </w:t>
      </w:r>
    </w:p>
    <w:p w14:paraId="7D8A9316" w14:textId="77777777" w:rsidR="00620BA8" w:rsidRPr="00DB5F43" w:rsidRDefault="00DE1FAE" w:rsidP="00620BA8">
      <w:pPr>
        <w:spacing w:after="0" w:line="240" w:lineRule="auto"/>
        <w:ind w:firstLine="708"/>
        <w:jc w:val="both"/>
        <w:rPr>
          <w:rFonts w:ascii="Times New Roman" w:hAnsi="Times New Roman"/>
          <w:sz w:val="24"/>
          <w:szCs w:val="24"/>
        </w:rPr>
      </w:pPr>
      <w:r w:rsidRPr="00DB5F43">
        <w:rPr>
          <w:rFonts w:ascii="Times New Roman" w:eastAsia="Times New Roman" w:hAnsi="Times New Roman"/>
          <w:sz w:val="24"/>
          <w:szCs w:val="24"/>
          <w:lang w:eastAsia="bg-BG"/>
        </w:rPr>
        <w:t>Инвестиционното предложение ще се осъществява извън границите на защитените територии, съгласно Закона за защитените територии</w:t>
      </w:r>
      <w:r w:rsidR="00137AAC" w:rsidRPr="00DB5F43">
        <w:rPr>
          <w:rFonts w:ascii="Times New Roman" w:eastAsia="Times New Roman" w:hAnsi="Times New Roman"/>
          <w:sz w:val="24"/>
          <w:szCs w:val="24"/>
          <w:lang w:eastAsia="bg-BG"/>
        </w:rPr>
        <w:t>.</w:t>
      </w:r>
    </w:p>
    <w:p w14:paraId="5F972714" w14:textId="6E924C6B" w:rsidR="00814751" w:rsidRPr="00DB5F43" w:rsidRDefault="00DE1FAE" w:rsidP="00620BA8">
      <w:pPr>
        <w:spacing w:after="0" w:line="240" w:lineRule="auto"/>
        <w:ind w:firstLine="708"/>
        <w:jc w:val="both"/>
        <w:rPr>
          <w:rFonts w:ascii="Times New Roman" w:hAnsi="Times New Roman"/>
          <w:sz w:val="24"/>
          <w:szCs w:val="24"/>
        </w:rPr>
      </w:pPr>
      <w:r w:rsidRPr="00DB5F43">
        <w:rPr>
          <w:rFonts w:ascii="Times New Roman" w:hAnsi="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14:paraId="69BBC9FA" w14:textId="77777777" w:rsidR="00620BA8" w:rsidRPr="00DB5F43" w:rsidRDefault="00620BA8" w:rsidP="00620BA8">
      <w:pPr>
        <w:spacing w:after="0" w:line="240" w:lineRule="auto"/>
        <w:ind w:firstLine="708"/>
        <w:jc w:val="both"/>
        <w:rPr>
          <w:rFonts w:ascii="Times New Roman" w:hAnsi="Times New Roman"/>
          <w:sz w:val="24"/>
          <w:szCs w:val="24"/>
        </w:rPr>
      </w:pPr>
    </w:p>
    <w:p w14:paraId="44C30B5F" w14:textId="77777777" w:rsidR="00DE1FAE" w:rsidRPr="00DB5F43" w:rsidRDefault="00DE1FAE" w:rsidP="00866DCA">
      <w:pPr>
        <w:spacing w:line="240" w:lineRule="auto"/>
        <w:jc w:val="both"/>
        <w:rPr>
          <w:rFonts w:ascii="Times New Roman" w:hAnsi="Times New Roman"/>
          <w:b/>
          <w:sz w:val="24"/>
          <w:szCs w:val="24"/>
        </w:rPr>
      </w:pPr>
      <w:r w:rsidRPr="00DB5F43">
        <w:rPr>
          <w:rFonts w:ascii="Times New Roman" w:hAnsi="Times New Roman"/>
          <w:b/>
          <w:sz w:val="24"/>
          <w:szCs w:val="24"/>
        </w:rPr>
        <w:lastRenderedPageBreak/>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3990BFDF" w14:textId="77777777" w:rsidR="00DC72B7" w:rsidRPr="00DB5F43" w:rsidRDefault="008D2A35" w:rsidP="00DC72B7">
      <w:pPr>
        <w:spacing w:after="120" w:line="240" w:lineRule="auto"/>
        <w:ind w:firstLine="708"/>
        <w:jc w:val="both"/>
        <w:rPr>
          <w:rFonts w:ascii="Times New Roman" w:hAnsi="Times New Roman"/>
          <w:sz w:val="24"/>
          <w:szCs w:val="24"/>
        </w:rPr>
      </w:pPr>
      <w:r w:rsidRPr="00DB5F43">
        <w:rPr>
          <w:rFonts w:ascii="Times New Roman" w:hAnsi="Times New Roman"/>
          <w:sz w:val="24"/>
          <w:szCs w:val="24"/>
          <w:lang w:eastAsia="bg-BG"/>
        </w:rPr>
        <w:t xml:space="preserve">Настоящето ИП не е свързано с добив строителни материали. За </w:t>
      </w:r>
      <w:r w:rsidRPr="00DB5F43">
        <w:rPr>
          <w:rFonts w:ascii="Times New Roman" w:hAnsi="Times New Roman"/>
          <w:sz w:val="24"/>
          <w:szCs w:val="24"/>
        </w:rPr>
        <w:t xml:space="preserve">осъществяването му  ще се използва съществуваща пътна инфраструктура, без нужда от промяна и без необходимост от изграждане на нова. </w:t>
      </w:r>
    </w:p>
    <w:p w14:paraId="3854AD21" w14:textId="77777777" w:rsidR="00DC72B7" w:rsidRPr="00DB5F43" w:rsidRDefault="008D2A35" w:rsidP="00DC72B7">
      <w:pPr>
        <w:spacing w:after="120" w:line="240" w:lineRule="auto"/>
        <w:ind w:firstLine="708"/>
        <w:jc w:val="both"/>
        <w:rPr>
          <w:rFonts w:ascii="Times New Roman" w:hAnsi="Times New Roman"/>
          <w:sz w:val="24"/>
          <w:szCs w:val="24"/>
        </w:rPr>
      </w:pPr>
      <w:r w:rsidRPr="00DB5F43">
        <w:rPr>
          <w:rFonts w:ascii="Times New Roman" w:hAnsi="Times New Roman"/>
          <w:sz w:val="24"/>
          <w:szCs w:val="24"/>
          <w:lang w:eastAsia="bg-BG"/>
        </w:rPr>
        <w:t xml:space="preserve">Водата за технологични нужди-оросяване на площадката ще се осигурява от собствена мобилна цистерна-водоноска, чрез сключване на договор с лицензиран оператор. </w:t>
      </w:r>
      <w:r w:rsidRPr="00DB5F43">
        <w:rPr>
          <w:rFonts w:ascii="Times New Roman" w:hAnsi="Times New Roman"/>
          <w:sz w:val="24"/>
          <w:szCs w:val="24"/>
        </w:rPr>
        <w:t xml:space="preserve">На обектите не се предвижда използването на производствени води. </w:t>
      </w:r>
    </w:p>
    <w:p w14:paraId="5D9859FE" w14:textId="68E8716F" w:rsidR="008D2A35" w:rsidRPr="00DB5F43" w:rsidRDefault="00ED0FC1" w:rsidP="00DC72B7">
      <w:pPr>
        <w:spacing w:after="120" w:line="240" w:lineRule="auto"/>
        <w:ind w:firstLine="708"/>
        <w:jc w:val="both"/>
        <w:rPr>
          <w:rFonts w:ascii="Times New Roman" w:hAnsi="Times New Roman"/>
          <w:sz w:val="24"/>
          <w:szCs w:val="24"/>
        </w:rPr>
      </w:pPr>
      <w:r w:rsidRPr="00DB5F43">
        <w:rPr>
          <w:rFonts w:ascii="Times New Roman" w:hAnsi="Times New Roman"/>
          <w:sz w:val="24"/>
          <w:szCs w:val="24"/>
        </w:rPr>
        <w:t>Не се предвижда добив на енергия  и/или изграждане на нов електопровод, т.к.    електрозахранването ще се осъществява чрез съществуваща електропреносна мрежа.</w:t>
      </w:r>
    </w:p>
    <w:p w14:paraId="0570CC08" w14:textId="77777777" w:rsidR="00DE1FAE" w:rsidRPr="00DB5F43" w:rsidRDefault="00DE1FAE" w:rsidP="00866DCA">
      <w:pPr>
        <w:spacing w:line="240" w:lineRule="auto"/>
        <w:jc w:val="both"/>
        <w:rPr>
          <w:rFonts w:ascii="Times New Roman" w:hAnsi="Times New Roman"/>
          <w:sz w:val="24"/>
          <w:szCs w:val="24"/>
        </w:rPr>
      </w:pPr>
      <w:r w:rsidRPr="00DB5F43">
        <w:rPr>
          <w:rFonts w:ascii="Times New Roman" w:hAnsi="Times New Roman"/>
          <w:b/>
          <w:sz w:val="24"/>
          <w:szCs w:val="24"/>
        </w:rPr>
        <w:t>12. Необходимост от други разрешителни, свързани с инвестиционното предложение</w:t>
      </w:r>
      <w:r w:rsidRPr="00DB5F43">
        <w:rPr>
          <w:rFonts w:ascii="Times New Roman" w:hAnsi="Times New Roman"/>
          <w:sz w:val="24"/>
          <w:szCs w:val="24"/>
        </w:rPr>
        <w:t>.</w:t>
      </w:r>
    </w:p>
    <w:p w14:paraId="3EDD092F" w14:textId="77777777" w:rsidR="003B7E0D" w:rsidRPr="00DB5F43" w:rsidRDefault="0085413F" w:rsidP="003B7E0D">
      <w:pPr>
        <w:spacing w:before="20" w:line="240" w:lineRule="auto"/>
        <w:ind w:firstLine="425"/>
        <w:jc w:val="both"/>
        <w:rPr>
          <w:rFonts w:ascii="Times New Roman" w:hAnsi="Times New Roman"/>
          <w:sz w:val="24"/>
          <w:szCs w:val="24"/>
        </w:rPr>
      </w:pPr>
      <w:r w:rsidRPr="00DB5F43">
        <w:rPr>
          <w:rFonts w:ascii="Times New Roman" w:hAnsi="Times New Roman"/>
          <w:sz w:val="24"/>
          <w:szCs w:val="24"/>
        </w:rPr>
        <w:t xml:space="preserve">За реализацията на инвестиционното намерение е необходимо издаване на: </w:t>
      </w:r>
    </w:p>
    <w:p w14:paraId="4417582A" w14:textId="77777777" w:rsidR="003B7E0D" w:rsidRPr="00DB5F43" w:rsidRDefault="0085413F" w:rsidP="003B7E0D">
      <w:pPr>
        <w:spacing w:before="20" w:line="240" w:lineRule="auto"/>
        <w:ind w:firstLine="425"/>
        <w:jc w:val="both"/>
        <w:rPr>
          <w:rFonts w:ascii="Times New Roman" w:hAnsi="Times New Roman"/>
          <w:sz w:val="24"/>
          <w:szCs w:val="24"/>
        </w:rPr>
      </w:pPr>
      <w:r w:rsidRPr="00DB5F43">
        <w:rPr>
          <w:rFonts w:ascii="Times New Roman" w:hAnsi="Times New Roman"/>
          <w:sz w:val="24"/>
          <w:szCs w:val="24"/>
        </w:rPr>
        <w:t>Решение за преценяване необходимостта от изготвяне на ОВОС от Директора на РИОСВ-Пловдив;</w:t>
      </w:r>
    </w:p>
    <w:p w14:paraId="0DF07009" w14:textId="17C66406" w:rsidR="0085413F" w:rsidRPr="00DB5F43" w:rsidRDefault="00ED0FC1" w:rsidP="00DC72B7">
      <w:pPr>
        <w:spacing w:before="20" w:line="240" w:lineRule="auto"/>
        <w:ind w:firstLine="425"/>
        <w:jc w:val="both"/>
        <w:rPr>
          <w:rFonts w:ascii="Times New Roman" w:hAnsi="Times New Roman"/>
          <w:sz w:val="24"/>
          <w:szCs w:val="24"/>
        </w:rPr>
      </w:pPr>
      <w:r w:rsidRPr="00DB5F43">
        <w:rPr>
          <w:rFonts w:ascii="Times New Roman" w:hAnsi="Times New Roman"/>
          <w:sz w:val="24"/>
          <w:szCs w:val="24"/>
        </w:rPr>
        <w:t xml:space="preserve">За реализацията и последващата експлоатация на ИП е необходимо издаване на Разрешение за </w:t>
      </w:r>
      <w:r w:rsidR="008D2A35" w:rsidRPr="00DB5F43">
        <w:rPr>
          <w:rFonts w:ascii="Times New Roman" w:hAnsi="Times New Roman"/>
          <w:sz w:val="24"/>
          <w:szCs w:val="24"/>
        </w:rPr>
        <w:t>и</w:t>
      </w:r>
      <w:r w:rsidR="008D2A35" w:rsidRPr="00DB5F43">
        <w:rPr>
          <w:rFonts w:ascii="Times New Roman" w:hAnsi="Times New Roman"/>
          <w:bCs/>
          <w:iCs/>
          <w:sz w:val="24"/>
          <w:szCs w:val="24"/>
        </w:rPr>
        <w:t xml:space="preserve">зменение и допълнение с добавяне на нова площадка към  </w:t>
      </w:r>
      <w:r w:rsidR="008D2A35" w:rsidRPr="00DB5F43">
        <w:rPr>
          <w:rFonts w:ascii="Times New Roman" w:hAnsi="Times New Roman"/>
          <w:sz w:val="24"/>
          <w:szCs w:val="24"/>
        </w:rPr>
        <w:t>Разрешително</w:t>
      </w:r>
      <w:r w:rsidR="008D2A35" w:rsidRPr="00DB5F43">
        <w:rPr>
          <w:rFonts w:ascii="Times New Roman" w:hAnsi="Times New Roman"/>
          <w:bCs/>
          <w:iCs/>
          <w:sz w:val="24"/>
          <w:szCs w:val="24"/>
        </w:rPr>
        <w:t xml:space="preserve"> за дейности с отпадъци</w:t>
      </w:r>
      <w:r w:rsidR="008D2A35" w:rsidRPr="00DB5F43">
        <w:rPr>
          <w:rFonts w:ascii="Times New Roman" w:hAnsi="Times New Roman"/>
          <w:sz w:val="24"/>
          <w:szCs w:val="24"/>
        </w:rPr>
        <w:t xml:space="preserve"> № </w:t>
      </w:r>
      <w:r w:rsidR="003B7E0D" w:rsidRPr="00DB5F43">
        <w:rPr>
          <w:rFonts w:ascii="Times New Roman" w:hAnsi="Times New Roman"/>
          <w:sz w:val="24"/>
          <w:szCs w:val="24"/>
        </w:rPr>
        <w:t xml:space="preserve">№ </w:t>
      </w:r>
      <w:r w:rsidR="003B7E0D" w:rsidRPr="00DB5F43">
        <w:rPr>
          <w:rFonts w:ascii="Times New Roman" w:hAnsi="Times New Roman"/>
          <w:bCs/>
          <w:sz w:val="24"/>
          <w:szCs w:val="24"/>
        </w:rPr>
        <w:t>09-ДО-1199-00 от 22.04.2025г.</w:t>
      </w:r>
    </w:p>
    <w:p w14:paraId="07F14F2B" w14:textId="3DDA0BB3" w:rsidR="004A0FAB" w:rsidRPr="00DB5F43" w:rsidRDefault="00DE1FAE" w:rsidP="00733CDD">
      <w:pPr>
        <w:spacing w:after="120" w:line="240" w:lineRule="auto"/>
        <w:ind w:firstLine="708"/>
        <w:jc w:val="both"/>
        <w:rPr>
          <w:rFonts w:ascii="Times New Roman" w:hAnsi="Times New Roman"/>
          <w:b/>
          <w:sz w:val="24"/>
          <w:szCs w:val="24"/>
        </w:rPr>
      </w:pPr>
      <w:r w:rsidRPr="00DB5F43">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4F76D925" w14:textId="77777777" w:rsidR="00DE1FAE" w:rsidRPr="00DB5F43" w:rsidRDefault="00DE1FAE" w:rsidP="00866DCA">
      <w:pPr>
        <w:spacing w:line="240" w:lineRule="auto"/>
        <w:jc w:val="both"/>
        <w:rPr>
          <w:rFonts w:ascii="Times New Roman" w:hAnsi="Times New Roman"/>
          <w:b/>
          <w:sz w:val="24"/>
          <w:szCs w:val="24"/>
        </w:rPr>
      </w:pPr>
      <w:r w:rsidRPr="00DB5F43">
        <w:rPr>
          <w:rFonts w:ascii="Times New Roman" w:hAnsi="Times New Roman"/>
          <w:b/>
          <w:sz w:val="24"/>
          <w:szCs w:val="24"/>
        </w:rPr>
        <w:t xml:space="preserve">1. съществуващо и одобрено земеползване; </w:t>
      </w:r>
    </w:p>
    <w:p w14:paraId="1D7546F2" w14:textId="75D84119" w:rsidR="00F066A5" w:rsidRPr="00DB5F43" w:rsidRDefault="0085413F" w:rsidP="00DC72B7">
      <w:pPr>
        <w:spacing w:after="120" w:line="240" w:lineRule="auto"/>
        <w:jc w:val="both"/>
        <w:rPr>
          <w:rFonts w:ascii="Times New Roman" w:hAnsi="Times New Roman"/>
          <w:sz w:val="24"/>
          <w:szCs w:val="24"/>
        </w:rPr>
      </w:pPr>
      <w:r w:rsidRPr="00DB5F43">
        <w:rPr>
          <w:rFonts w:ascii="Times New Roman" w:hAnsi="Times New Roman"/>
          <w:sz w:val="24"/>
          <w:szCs w:val="24"/>
        </w:rPr>
        <w:t xml:space="preserve">Инвестиционното предложение ще се реализира в </w:t>
      </w:r>
      <w:r w:rsidR="003B7E0D" w:rsidRPr="00DB5F43">
        <w:rPr>
          <w:rFonts w:ascii="Times New Roman" w:hAnsi="Times New Roman"/>
          <w:sz w:val="24"/>
          <w:szCs w:val="24"/>
        </w:rPr>
        <w:t xml:space="preserve">ПИ с идентификатор </w:t>
      </w:r>
      <w:bookmarkStart w:id="29" w:name="_Hlk201056038"/>
      <w:r w:rsidR="003B7E0D" w:rsidRPr="00DB5F43">
        <w:rPr>
          <w:rFonts w:ascii="Times New Roman" w:hAnsi="Times New Roman"/>
          <w:sz w:val="24"/>
          <w:szCs w:val="24"/>
          <w:lang w:val="en-US"/>
        </w:rPr>
        <w:t>56784.539.640, находящ се в област Пловдив, община Пловдив, гр. Пловдив, район Тракия, ул. "Асеновградско шосе" №1</w:t>
      </w:r>
      <w:r w:rsidR="003B7E0D" w:rsidRPr="00DB5F43">
        <w:rPr>
          <w:rFonts w:ascii="Times New Roman" w:hAnsi="Times New Roman"/>
          <w:sz w:val="24"/>
          <w:szCs w:val="24"/>
        </w:rPr>
        <w:t xml:space="preserve">. </w:t>
      </w:r>
      <w:bookmarkEnd w:id="29"/>
      <w:r w:rsidRPr="00DB5F43">
        <w:rPr>
          <w:rFonts w:ascii="Times New Roman" w:hAnsi="Times New Roman"/>
          <w:sz w:val="24"/>
          <w:szCs w:val="24"/>
        </w:rPr>
        <w:t xml:space="preserve">Земеползването в района е одобрено и за него има влязла в сила и одобрена кадастрална карта. Инвестиционното предложение има изцяло положителен ефект и няма да засегне в негативен аспект жителите на </w:t>
      </w:r>
      <w:r w:rsidR="003B7E0D" w:rsidRPr="00DB5F43">
        <w:rPr>
          <w:rFonts w:ascii="Times New Roman" w:hAnsi="Times New Roman"/>
          <w:sz w:val="24"/>
          <w:szCs w:val="24"/>
        </w:rPr>
        <w:t>града</w:t>
      </w:r>
      <w:r w:rsidRPr="00DB5F43">
        <w:rPr>
          <w:rFonts w:ascii="Times New Roman" w:hAnsi="Times New Roman"/>
          <w:sz w:val="24"/>
          <w:szCs w:val="24"/>
        </w:rPr>
        <w:t xml:space="preserve"> и съседните населени места.</w:t>
      </w:r>
    </w:p>
    <w:p w14:paraId="372F77F9" w14:textId="77777777" w:rsidR="00DE1FAE" w:rsidRPr="00DB5F43" w:rsidRDefault="00DE1FAE" w:rsidP="00866DCA">
      <w:pPr>
        <w:spacing w:line="240" w:lineRule="auto"/>
        <w:jc w:val="both"/>
        <w:rPr>
          <w:rFonts w:ascii="Times New Roman" w:hAnsi="Times New Roman"/>
          <w:b/>
          <w:sz w:val="24"/>
          <w:szCs w:val="24"/>
        </w:rPr>
      </w:pPr>
      <w:r w:rsidRPr="00DB5F43">
        <w:rPr>
          <w:rFonts w:ascii="Times New Roman" w:hAnsi="Times New Roman"/>
          <w:b/>
          <w:sz w:val="24"/>
          <w:szCs w:val="24"/>
        </w:rPr>
        <w:t>2. мочурища, крайречни области, речни устия;</w:t>
      </w:r>
    </w:p>
    <w:p w14:paraId="331A5EEE" w14:textId="46B514CC" w:rsidR="005E0879" w:rsidRPr="00DB5F43" w:rsidRDefault="003B7E0D" w:rsidP="00597C77">
      <w:pPr>
        <w:spacing w:after="120" w:line="240" w:lineRule="auto"/>
        <w:jc w:val="both"/>
        <w:rPr>
          <w:rFonts w:ascii="Times New Roman" w:hAnsi="Times New Roman"/>
          <w:sz w:val="24"/>
          <w:szCs w:val="24"/>
        </w:rPr>
      </w:pPr>
      <w:r w:rsidRPr="00DB5F43">
        <w:rPr>
          <w:rFonts w:ascii="Times New Roman" w:hAnsi="Times New Roman"/>
          <w:sz w:val="24"/>
          <w:szCs w:val="24"/>
        </w:rPr>
        <w:t xml:space="preserve">ПИ с идентификатор </w:t>
      </w:r>
      <w:r w:rsidRPr="00DB5F43">
        <w:rPr>
          <w:rFonts w:ascii="Times New Roman" w:hAnsi="Times New Roman"/>
          <w:sz w:val="24"/>
          <w:szCs w:val="24"/>
          <w:lang w:val="en-US"/>
        </w:rPr>
        <w:t>56784.539.640, находящ се в област Пловдив, община Пловдив, гр. Пловдив, район Тракия, ул. "Асеновградско шосе" №1</w:t>
      </w:r>
      <w:r w:rsidR="005E0879" w:rsidRPr="00DB5F43">
        <w:rPr>
          <w:rFonts w:ascii="Times New Roman" w:hAnsi="Times New Roman"/>
          <w:sz w:val="24"/>
          <w:szCs w:val="24"/>
        </w:rPr>
        <w:t>, не попада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p>
    <w:p w14:paraId="3A294DC7" w14:textId="77777777" w:rsidR="00F2433D" w:rsidRPr="00DB5F43" w:rsidRDefault="00F2433D" w:rsidP="005E0879">
      <w:pPr>
        <w:spacing w:before="20" w:line="240" w:lineRule="auto"/>
        <w:ind w:firstLine="425"/>
        <w:jc w:val="both"/>
        <w:rPr>
          <w:rFonts w:ascii="Times New Roman" w:hAnsi="Times New Roman"/>
          <w:sz w:val="24"/>
          <w:szCs w:val="24"/>
        </w:rPr>
      </w:pPr>
    </w:p>
    <w:p w14:paraId="15B89147" w14:textId="77777777" w:rsidR="00DE1FAE" w:rsidRPr="00DB5F43" w:rsidRDefault="00DE1FAE" w:rsidP="00866DCA">
      <w:pPr>
        <w:spacing w:line="240" w:lineRule="auto"/>
        <w:jc w:val="both"/>
        <w:rPr>
          <w:rFonts w:ascii="Times New Roman" w:hAnsi="Times New Roman"/>
          <w:b/>
          <w:sz w:val="24"/>
          <w:szCs w:val="24"/>
        </w:rPr>
      </w:pPr>
      <w:r w:rsidRPr="00DB5F43">
        <w:rPr>
          <w:rFonts w:ascii="Times New Roman" w:hAnsi="Times New Roman"/>
          <w:b/>
          <w:sz w:val="24"/>
          <w:szCs w:val="24"/>
        </w:rPr>
        <w:t>3. крайбрежни зони и морска околна среда;</w:t>
      </w:r>
    </w:p>
    <w:p w14:paraId="64AA08D6" w14:textId="2BEBA8C2" w:rsidR="009D797D" w:rsidRPr="00DB5F43" w:rsidRDefault="003B7E0D" w:rsidP="00866DCA">
      <w:pPr>
        <w:spacing w:line="240" w:lineRule="auto"/>
        <w:jc w:val="both"/>
        <w:rPr>
          <w:rFonts w:ascii="Times New Roman" w:hAnsi="Times New Roman"/>
          <w:sz w:val="24"/>
          <w:szCs w:val="24"/>
        </w:rPr>
      </w:pPr>
      <w:r w:rsidRPr="00DB5F43">
        <w:rPr>
          <w:rFonts w:ascii="Times New Roman" w:hAnsi="Times New Roman"/>
          <w:sz w:val="24"/>
          <w:szCs w:val="24"/>
        </w:rPr>
        <w:t xml:space="preserve">ПИ с идентификатор </w:t>
      </w:r>
      <w:r w:rsidRPr="00DB5F43">
        <w:rPr>
          <w:rFonts w:ascii="Times New Roman" w:hAnsi="Times New Roman"/>
          <w:sz w:val="24"/>
          <w:szCs w:val="24"/>
          <w:lang w:val="en-US"/>
        </w:rPr>
        <w:t>56784.539.640, находящ се в област Пловдив, община Пловдив, гр. Пловдив, район Тракия, ул. "Асеновградско шосе" №1</w:t>
      </w:r>
      <w:r w:rsidR="00F2433D" w:rsidRPr="00DB5F43">
        <w:rPr>
          <w:rFonts w:ascii="Times New Roman" w:hAnsi="Times New Roman"/>
          <w:sz w:val="24"/>
          <w:szCs w:val="24"/>
        </w:rPr>
        <w:t xml:space="preserve"> </w:t>
      </w:r>
      <w:r w:rsidR="00F066A5" w:rsidRPr="00DB5F43">
        <w:rPr>
          <w:rFonts w:ascii="Times New Roman" w:hAnsi="Times New Roman"/>
          <w:sz w:val="24"/>
          <w:szCs w:val="24"/>
        </w:rPr>
        <w:t xml:space="preserve">- </w:t>
      </w:r>
      <w:r w:rsidR="009D797D" w:rsidRPr="00DB5F43">
        <w:rPr>
          <w:rFonts w:ascii="Times New Roman" w:hAnsi="Times New Roman"/>
          <w:sz w:val="24"/>
          <w:szCs w:val="24"/>
        </w:rPr>
        <w:t xml:space="preserve">предмет на инвестиционото предложение се намира в Горнотракийската низина </w:t>
      </w:r>
      <w:r w:rsidR="009A01DA" w:rsidRPr="00DB5F43">
        <w:rPr>
          <w:rFonts w:ascii="Times New Roman" w:hAnsi="Times New Roman"/>
          <w:sz w:val="24"/>
          <w:szCs w:val="24"/>
        </w:rPr>
        <w:t xml:space="preserve">на надморска височина </w:t>
      </w:r>
      <w:r w:rsidR="009F48AA" w:rsidRPr="00DB5F43">
        <w:rPr>
          <w:rFonts w:ascii="Times New Roman" w:hAnsi="Times New Roman"/>
          <w:sz w:val="24"/>
          <w:szCs w:val="24"/>
        </w:rPr>
        <w:t>1</w:t>
      </w:r>
      <w:r w:rsidR="00F2433D" w:rsidRPr="00DB5F43">
        <w:rPr>
          <w:rFonts w:ascii="Times New Roman" w:hAnsi="Times New Roman"/>
          <w:sz w:val="24"/>
          <w:szCs w:val="24"/>
        </w:rPr>
        <w:t>67</w:t>
      </w:r>
      <w:r w:rsidR="009A01DA" w:rsidRPr="00DB5F43">
        <w:rPr>
          <w:rFonts w:ascii="Times New Roman" w:hAnsi="Times New Roman"/>
          <w:sz w:val="24"/>
          <w:szCs w:val="24"/>
        </w:rPr>
        <w:t xml:space="preserve"> м.  </w:t>
      </w:r>
      <w:r w:rsidR="009D797D" w:rsidRPr="00DB5F43">
        <w:rPr>
          <w:rFonts w:ascii="Times New Roman" w:hAnsi="Times New Roman"/>
          <w:sz w:val="24"/>
          <w:szCs w:val="24"/>
        </w:rPr>
        <w:t>и не засяга крайбрежни зони и морска среда.</w:t>
      </w:r>
    </w:p>
    <w:p w14:paraId="3463AC2F" w14:textId="77777777" w:rsidR="00597C77" w:rsidRPr="00DB5F43" w:rsidRDefault="00DE1FAE" w:rsidP="00597C77">
      <w:pPr>
        <w:spacing w:line="240" w:lineRule="auto"/>
        <w:jc w:val="both"/>
        <w:rPr>
          <w:rFonts w:ascii="Times New Roman" w:hAnsi="Times New Roman"/>
          <w:b/>
          <w:sz w:val="24"/>
          <w:szCs w:val="24"/>
        </w:rPr>
      </w:pPr>
      <w:r w:rsidRPr="00DB5F43">
        <w:rPr>
          <w:rFonts w:ascii="Times New Roman" w:hAnsi="Times New Roman"/>
          <w:b/>
          <w:sz w:val="24"/>
          <w:szCs w:val="24"/>
        </w:rPr>
        <w:lastRenderedPageBreak/>
        <w:t>4. планински и горски райони;</w:t>
      </w:r>
    </w:p>
    <w:p w14:paraId="33BB1362" w14:textId="1318F5AA" w:rsidR="009A01DA" w:rsidRPr="00DB5F43" w:rsidRDefault="003B7E0D" w:rsidP="00597C77">
      <w:pPr>
        <w:spacing w:line="240" w:lineRule="auto"/>
        <w:jc w:val="both"/>
        <w:rPr>
          <w:rFonts w:ascii="Times New Roman" w:hAnsi="Times New Roman"/>
          <w:b/>
          <w:sz w:val="24"/>
          <w:szCs w:val="24"/>
        </w:rPr>
      </w:pPr>
      <w:r w:rsidRPr="00DB5F43">
        <w:rPr>
          <w:rFonts w:ascii="Times New Roman" w:hAnsi="Times New Roman"/>
          <w:sz w:val="24"/>
          <w:szCs w:val="24"/>
        </w:rPr>
        <w:t xml:space="preserve">ПИ с идентификатор </w:t>
      </w:r>
      <w:r w:rsidRPr="00DB5F43">
        <w:rPr>
          <w:rFonts w:ascii="Times New Roman" w:hAnsi="Times New Roman"/>
          <w:sz w:val="24"/>
          <w:szCs w:val="24"/>
          <w:lang w:val="en-US"/>
        </w:rPr>
        <w:t>56784.539.640</w:t>
      </w:r>
      <w:r w:rsidR="009F48AA" w:rsidRPr="00DB5F43">
        <w:rPr>
          <w:rFonts w:ascii="Times New Roman" w:hAnsi="Times New Roman"/>
          <w:sz w:val="24"/>
          <w:szCs w:val="24"/>
          <w:lang w:val="en-US"/>
        </w:rPr>
        <w:t xml:space="preserve">, </w:t>
      </w:r>
      <w:r w:rsidR="005E0879" w:rsidRPr="00DB5F43">
        <w:rPr>
          <w:rFonts w:ascii="Times New Roman" w:hAnsi="Times New Roman"/>
          <w:sz w:val="24"/>
          <w:szCs w:val="24"/>
        </w:rPr>
        <w:t>в ко</w:t>
      </w:r>
      <w:r w:rsidR="009F48AA" w:rsidRPr="00DB5F43">
        <w:rPr>
          <w:rFonts w:ascii="Times New Roman" w:hAnsi="Times New Roman"/>
          <w:sz w:val="24"/>
          <w:szCs w:val="24"/>
        </w:rPr>
        <w:t>й</w:t>
      </w:r>
      <w:r w:rsidR="009A01DA" w:rsidRPr="00DB5F43">
        <w:rPr>
          <w:rFonts w:ascii="Times New Roman" w:hAnsi="Times New Roman"/>
          <w:sz w:val="24"/>
          <w:szCs w:val="24"/>
        </w:rPr>
        <w:t>то се предвижда да се реализира инвест</w:t>
      </w:r>
      <w:r w:rsidR="00A655AF" w:rsidRPr="00DB5F43">
        <w:rPr>
          <w:rFonts w:ascii="Times New Roman" w:hAnsi="Times New Roman"/>
          <w:sz w:val="24"/>
          <w:szCs w:val="24"/>
        </w:rPr>
        <w:t>иционното предложение се намира</w:t>
      </w:r>
      <w:r w:rsidR="005E0879" w:rsidRPr="00DB5F43">
        <w:rPr>
          <w:rFonts w:ascii="Times New Roman" w:hAnsi="Times New Roman"/>
          <w:sz w:val="24"/>
          <w:szCs w:val="24"/>
        </w:rPr>
        <w:t>т</w:t>
      </w:r>
      <w:r w:rsidR="009A01DA" w:rsidRPr="00DB5F43">
        <w:rPr>
          <w:rFonts w:ascii="Times New Roman" w:hAnsi="Times New Roman"/>
          <w:sz w:val="24"/>
          <w:szCs w:val="24"/>
        </w:rPr>
        <w:t xml:space="preserve">  в равнинен район. </w:t>
      </w:r>
      <w:r w:rsidR="00A655AF" w:rsidRPr="00DB5F43">
        <w:rPr>
          <w:rFonts w:ascii="Times New Roman" w:hAnsi="Times New Roman"/>
          <w:sz w:val="24"/>
          <w:szCs w:val="24"/>
        </w:rPr>
        <w:t xml:space="preserve">В границите </w:t>
      </w:r>
      <w:r w:rsidR="009F48AA" w:rsidRPr="00DB5F43">
        <w:rPr>
          <w:rFonts w:ascii="Times New Roman" w:hAnsi="Times New Roman"/>
          <w:sz w:val="24"/>
          <w:szCs w:val="24"/>
        </w:rPr>
        <w:t xml:space="preserve">му </w:t>
      </w:r>
      <w:r w:rsidR="009A01DA" w:rsidRPr="00DB5F43">
        <w:rPr>
          <w:rFonts w:ascii="Times New Roman" w:hAnsi="Times New Roman"/>
          <w:sz w:val="24"/>
          <w:szCs w:val="24"/>
        </w:rPr>
        <w:t>липсва дървесна растителност, представляваща гора по смисъла на Закона за горите и не засяга планински и гористи местности.</w:t>
      </w:r>
    </w:p>
    <w:p w14:paraId="2AE35551" w14:textId="77777777" w:rsidR="00DE1FAE" w:rsidRPr="00DB5F43" w:rsidRDefault="00DE1FAE" w:rsidP="00866DCA">
      <w:pPr>
        <w:spacing w:line="240" w:lineRule="auto"/>
        <w:jc w:val="both"/>
        <w:rPr>
          <w:rFonts w:ascii="Times New Roman" w:hAnsi="Times New Roman"/>
          <w:b/>
          <w:sz w:val="24"/>
          <w:szCs w:val="24"/>
        </w:rPr>
      </w:pPr>
      <w:r w:rsidRPr="00DB5F43">
        <w:rPr>
          <w:rFonts w:ascii="Times New Roman" w:hAnsi="Times New Roman"/>
          <w:b/>
          <w:sz w:val="24"/>
          <w:szCs w:val="24"/>
        </w:rPr>
        <w:t>5. защитени със закон територии;</w:t>
      </w:r>
    </w:p>
    <w:p w14:paraId="6E4CDF89" w14:textId="77777777" w:rsidR="009A01DA" w:rsidRPr="00DB5F43" w:rsidRDefault="009A01DA" w:rsidP="00597C77">
      <w:pPr>
        <w:spacing w:before="20" w:line="240" w:lineRule="auto"/>
        <w:jc w:val="both"/>
        <w:rPr>
          <w:rFonts w:ascii="Times New Roman" w:hAnsi="Times New Roman"/>
          <w:sz w:val="24"/>
          <w:szCs w:val="24"/>
        </w:rPr>
      </w:pPr>
      <w:r w:rsidRPr="00DB5F43">
        <w:rPr>
          <w:rFonts w:ascii="Times New Roman" w:hAnsi="Times New Roman"/>
          <w:sz w:val="24"/>
          <w:szCs w:val="24"/>
        </w:rPr>
        <w:t xml:space="preserve">Имотът,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14:paraId="1628862E" w14:textId="77777777" w:rsidR="00DE1FAE" w:rsidRPr="00DB5F43" w:rsidRDefault="00DE1FAE" w:rsidP="00866DCA">
      <w:pPr>
        <w:spacing w:line="240" w:lineRule="auto"/>
        <w:jc w:val="both"/>
        <w:rPr>
          <w:rFonts w:ascii="Times New Roman" w:hAnsi="Times New Roman"/>
          <w:b/>
          <w:sz w:val="24"/>
          <w:szCs w:val="24"/>
        </w:rPr>
      </w:pPr>
      <w:r w:rsidRPr="00DB5F43">
        <w:rPr>
          <w:rFonts w:ascii="Times New Roman" w:hAnsi="Times New Roman"/>
          <w:b/>
          <w:sz w:val="24"/>
          <w:szCs w:val="24"/>
        </w:rPr>
        <w:t>6. засегнати елементи от Националната екологична мрежа;</w:t>
      </w:r>
    </w:p>
    <w:p w14:paraId="6C8F5C2B" w14:textId="38C92D57" w:rsidR="003B7E0D" w:rsidRPr="00DB5F43" w:rsidRDefault="003B7E0D" w:rsidP="00DC72B7">
      <w:pPr>
        <w:spacing w:after="0" w:line="240" w:lineRule="auto"/>
        <w:jc w:val="both"/>
        <w:rPr>
          <w:rFonts w:ascii="Times New Roman" w:hAnsi="Times New Roman"/>
          <w:sz w:val="24"/>
          <w:szCs w:val="24"/>
        </w:rPr>
      </w:pPr>
      <w:r w:rsidRPr="00DB5F43">
        <w:rPr>
          <w:rFonts w:ascii="Times New Roman" w:hAnsi="Times New Roman"/>
          <w:sz w:val="24"/>
          <w:szCs w:val="24"/>
        </w:rPr>
        <w:t xml:space="preserve">ПИ с идентификатор </w:t>
      </w:r>
      <w:r w:rsidRPr="00DB5F43">
        <w:rPr>
          <w:rFonts w:ascii="Times New Roman" w:hAnsi="Times New Roman"/>
          <w:sz w:val="24"/>
          <w:szCs w:val="24"/>
          <w:lang w:val="en-US"/>
        </w:rPr>
        <w:t xml:space="preserve">56784.539.640, </w:t>
      </w:r>
      <w:r w:rsidRPr="00DB5F43">
        <w:rPr>
          <w:rFonts w:ascii="Times New Roman" w:hAnsi="Times New Roman"/>
          <w:sz w:val="24"/>
          <w:szCs w:val="24"/>
        </w:rPr>
        <w:t xml:space="preserve">върху който ще се реализира ИП </w:t>
      </w:r>
      <w:r w:rsidR="00D41736" w:rsidRPr="00DB5F43">
        <w:rPr>
          <w:rFonts w:ascii="Times New Roman" w:hAnsi="Times New Roman"/>
          <w:sz w:val="24"/>
          <w:szCs w:val="24"/>
          <w:lang w:val="ru-RU"/>
        </w:rPr>
        <w:t>-</w:t>
      </w:r>
      <w:r w:rsidR="00A655AF" w:rsidRPr="00DB5F43">
        <w:rPr>
          <w:rFonts w:ascii="Times New Roman" w:hAnsi="Times New Roman"/>
          <w:sz w:val="24"/>
          <w:szCs w:val="24"/>
        </w:rPr>
        <w:t xml:space="preserve">не попада в границите на Защитени зони по смисъла на Закона за биологичното разнообразие /обн. ДВ бр. 77 от 09.08.2002 г., изм. ДВ бр. 98 от 27.11.2018 г./ от мрежата „НАТУРА 2000“. </w:t>
      </w:r>
      <w:r w:rsidR="00A655AF" w:rsidRPr="00DB5F43">
        <w:rPr>
          <w:rFonts w:ascii="Times New Roman" w:eastAsia="Times New Roman" w:hAnsi="Times New Roman"/>
          <w:sz w:val="24"/>
          <w:szCs w:val="24"/>
          <w:lang w:eastAsia="bg-BG"/>
        </w:rPr>
        <w:t xml:space="preserve">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 </w:t>
      </w:r>
      <w:r w:rsidR="00F2433D" w:rsidRPr="00DB5F43">
        <w:rPr>
          <w:rFonts w:ascii="Times New Roman" w:eastAsia="Times New Roman" w:hAnsi="Times New Roman"/>
          <w:sz w:val="24"/>
          <w:szCs w:val="24"/>
        </w:rPr>
        <w:t>от Европейската екологична мрежа „НАТУРА 2000“- е</w:t>
      </w:r>
      <w:r w:rsidR="00F2433D" w:rsidRPr="00DB5F43">
        <w:rPr>
          <w:rFonts w:ascii="Times New Roman" w:eastAsia="Times New Roman" w:hAnsi="Times New Roman"/>
          <w:b/>
          <w:bCs/>
          <w:sz w:val="24"/>
          <w:szCs w:val="24"/>
        </w:rPr>
        <w:t xml:space="preserve">  </w:t>
      </w:r>
      <w:r w:rsidRPr="00DB5F43">
        <w:rPr>
          <w:rFonts w:ascii="Times New Roman" w:hAnsi="Times New Roman"/>
          <w:sz w:val="24"/>
          <w:szCs w:val="24"/>
          <w:shd w:val="clear" w:color="auto" w:fill="FFFFFF"/>
        </w:rPr>
        <w:t>„</w:t>
      </w:r>
      <w:r w:rsidRPr="00DB5F43">
        <w:rPr>
          <w:rFonts w:ascii="Times New Roman" w:hAnsi="Times New Roman"/>
          <w:sz w:val="24"/>
          <w:szCs w:val="24"/>
        </w:rPr>
        <w:t>Река Марица“ с код BG0000578. Защитена зона по Директива 92/43/ЕЕС за опазване на природните местообитания и на дивата флора и фауна.</w:t>
      </w:r>
      <w:r w:rsidR="00F2433D" w:rsidRPr="00DB5F43">
        <w:rPr>
          <w:rFonts w:ascii="Times New Roman" w:hAnsi="Times New Roman"/>
          <w:b/>
          <w:bCs/>
          <w:sz w:val="24"/>
          <w:szCs w:val="24"/>
          <w:shd w:val="clear" w:color="auto" w:fill="FFFFFF"/>
        </w:rPr>
        <w:t xml:space="preserve"> </w:t>
      </w:r>
      <w:r w:rsidR="00A655AF" w:rsidRPr="00DB5F43">
        <w:rPr>
          <w:rFonts w:ascii="Times New Roman" w:hAnsi="Times New Roman"/>
          <w:sz w:val="24"/>
          <w:szCs w:val="24"/>
        </w:rPr>
        <w:t>Имотът се намира на значително  разстояние от границите и,</w:t>
      </w:r>
      <w:r w:rsidR="00A655AF" w:rsidRPr="00DB5F43">
        <w:rPr>
          <w:rFonts w:ascii="Times New Roman" w:eastAsia="Times New Roman" w:hAnsi="Times New Roman"/>
          <w:sz w:val="24"/>
          <w:szCs w:val="24"/>
          <w:lang w:eastAsia="bg-BG"/>
        </w:rPr>
        <w:t xml:space="preserve"> </w:t>
      </w:r>
      <w:r w:rsidR="00A655AF" w:rsidRPr="00DB5F43">
        <w:rPr>
          <w:rFonts w:ascii="Times New Roman" w:hAnsi="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r w:rsidR="004A0FAB" w:rsidRPr="00DB5F43">
        <w:rPr>
          <w:rFonts w:ascii="Times New Roman" w:hAnsi="Times New Roman"/>
          <w:sz w:val="24"/>
          <w:szCs w:val="24"/>
        </w:rPr>
        <w:t>.</w:t>
      </w:r>
      <w:r w:rsidR="009A01DA" w:rsidRPr="00DB5F43">
        <w:rPr>
          <w:rFonts w:ascii="Times New Roman" w:hAnsi="Times New Roman"/>
          <w:sz w:val="24"/>
          <w:szCs w:val="24"/>
        </w:rPr>
        <w:t xml:space="preserve"> </w:t>
      </w:r>
    </w:p>
    <w:p w14:paraId="3D6CAA81" w14:textId="77777777" w:rsidR="00F2433D" w:rsidRPr="00DB5F43" w:rsidRDefault="00F2433D" w:rsidP="00F2433D">
      <w:pPr>
        <w:spacing w:after="0" w:line="240" w:lineRule="auto"/>
        <w:ind w:firstLine="708"/>
        <w:jc w:val="both"/>
        <w:rPr>
          <w:rFonts w:ascii="Times New Roman" w:hAnsi="Times New Roman"/>
          <w:sz w:val="24"/>
          <w:szCs w:val="24"/>
          <w:shd w:val="clear" w:color="auto" w:fill="FFFFFF"/>
        </w:rPr>
      </w:pPr>
    </w:p>
    <w:p w14:paraId="2572E63F" w14:textId="77777777" w:rsidR="00DE1FAE" w:rsidRPr="00DB5F43" w:rsidRDefault="00DE1FAE" w:rsidP="00866DCA">
      <w:pPr>
        <w:spacing w:line="240" w:lineRule="auto"/>
        <w:jc w:val="both"/>
        <w:rPr>
          <w:rFonts w:ascii="Times New Roman" w:hAnsi="Times New Roman"/>
          <w:b/>
          <w:sz w:val="24"/>
          <w:szCs w:val="24"/>
        </w:rPr>
      </w:pPr>
      <w:r w:rsidRPr="00DB5F43">
        <w:rPr>
          <w:rFonts w:ascii="Times New Roman" w:hAnsi="Times New Roman"/>
          <w:sz w:val="24"/>
          <w:szCs w:val="24"/>
        </w:rPr>
        <w:t>7</w:t>
      </w:r>
      <w:r w:rsidRPr="00DB5F43">
        <w:rPr>
          <w:rFonts w:ascii="Times New Roman" w:hAnsi="Times New Roman"/>
          <w:b/>
          <w:sz w:val="24"/>
          <w:szCs w:val="24"/>
        </w:rPr>
        <w:t>. ландшафт и обекти с историческа, културна или археологическа стойност;</w:t>
      </w:r>
    </w:p>
    <w:p w14:paraId="43F7D761" w14:textId="77777777" w:rsidR="009A01DA" w:rsidRPr="00DB5F43" w:rsidRDefault="009A01DA" w:rsidP="00597C77">
      <w:pPr>
        <w:spacing w:before="20" w:line="240" w:lineRule="auto"/>
        <w:jc w:val="both"/>
        <w:rPr>
          <w:rFonts w:ascii="Times New Roman" w:hAnsi="Times New Roman"/>
          <w:sz w:val="24"/>
          <w:szCs w:val="24"/>
        </w:rPr>
      </w:pPr>
      <w:r w:rsidRPr="00DB5F43">
        <w:rPr>
          <w:rFonts w:ascii="Times New Roman" w:hAnsi="Times New Roman"/>
          <w:sz w:val="24"/>
          <w:szCs w:val="24"/>
        </w:rPr>
        <w:t>Ландшафтът в района на инвестици</w:t>
      </w:r>
      <w:r w:rsidR="00A655AF" w:rsidRPr="00DB5F43">
        <w:rPr>
          <w:rFonts w:ascii="Times New Roman" w:hAnsi="Times New Roman"/>
          <w:sz w:val="24"/>
          <w:szCs w:val="24"/>
        </w:rPr>
        <w:t>онното предложение е земеделски.</w:t>
      </w:r>
      <w:r w:rsidRPr="00DB5F43">
        <w:rPr>
          <w:rFonts w:ascii="Times New Roman" w:hAnsi="Times New Roman"/>
          <w:sz w:val="24"/>
          <w:szCs w:val="24"/>
        </w:rPr>
        <w:t xml:space="preserve"> В границите на имота и в близост до него липсват обекти с историческа, културна или археологическа стойност.</w:t>
      </w:r>
    </w:p>
    <w:p w14:paraId="160E6B93" w14:textId="77777777" w:rsidR="00DE1FAE" w:rsidRPr="00DB5F43" w:rsidRDefault="00DE1FAE" w:rsidP="00866DCA">
      <w:pPr>
        <w:spacing w:line="240" w:lineRule="auto"/>
        <w:jc w:val="both"/>
        <w:rPr>
          <w:rFonts w:ascii="Times New Roman" w:hAnsi="Times New Roman"/>
          <w:b/>
          <w:sz w:val="24"/>
          <w:szCs w:val="24"/>
        </w:rPr>
      </w:pPr>
      <w:r w:rsidRPr="00DB5F43">
        <w:rPr>
          <w:rFonts w:ascii="Times New Roman" w:hAnsi="Times New Roman"/>
          <w:b/>
          <w:sz w:val="24"/>
          <w:szCs w:val="24"/>
        </w:rPr>
        <w:t>8. територии и/или зони и обекти със специфичен санитарен статут или подлежащи на здравна защита.</w:t>
      </w:r>
    </w:p>
    <w:p w14:paraId="424196E2" w14:textId="77777777" w:rsidR="009A01DA" w:rsidRPr="00DB5F43" w:rsidRDefault="009A01DA" w:rsidP="00597C77">
      <w:pPr>
        <w:spacing w:before="20" w:line="240" w:lineRule="auto"/>
        <w:jc w:val="both"/>
        <w:rPr>
          <w:rFonts w:ascii="Times New Roman" w:hAnsi="Times New Roman"/>
          <w:sz w:val="24"/>
          <w:szCs w:val="24"/>
        </w:rPr>
      </w:pPr>
      <w:r w:rsidRPr="00DB5F43">
        <w:rPr>
          <w:rFonts w:ascii="Times New Roman" w:hAnsi="Times New Roman"/>
          <w:sz w:val="24"/>
          <w:szCs w:val="24"/>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14:paraId="69462395" w14:textId="77777777" w:rsidR="00DE1FAE" w:rsidRPr="00DB5F43" w:rsidRDefault="00DE1FAE" w:rsidP="00866DCA">
      <w:pPr>
        <w:spacing w:line="240" w:lineRule="auto"/>
        <w:jc w:val="both"/>
        <w:rPr>
          <w:rFonts w:ascii="Times New Roman" w:hAnsi="Times New Roman"/>
          <w:b/>
          <w:sz w:val="24"/>
          <w:szCs w:val="24"/>
        </w:rPr>
      </w:pPr>
      <w:r w:rsidRPr="00DB5F43">
        <w:rPr>
          <w:rFonts w:ascii="Times New Roman" w:hAnsi="Times New Roman"/>
          <w:b/>
          <w:sz w:val="24"/>
          <w:szCs w:val="24"/>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42CFEFE8" w14:textId="77777777" w:rsidR="00233EFA" w:rsidRPr="00DB5F43" w:rsidRDefault="00DE1FAE" w:rsidP="00866DCA">
      <w:pPr>
        <w:spacing w:line="240" w:lineRule="auto"/>
        <w:jc w:val="both"/>
        <w:rPr>
          <w:rFonts w:ascii="Times New Roman" w:hAnsi="Times New Roman"/>
          <w:sz w:val="24"/>
          <w:szCs w:val="24"/>
        </w:rPr>
      </w:pPr>
      <w:r w:rsidRPr="00DB5F43">
        <w:rPr>
          <w:rFonts w:ascii="Times New Roman" w:hAnsi="Times New Roman"/>
          <w:sz w:val="24"/>
          <w:szCs w:val="24"/>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4B22CB99" w14:textId="77777777" w:rsidR="00DC72B7" w:rsidRPr="00DB5F43" w:rsidRDefault="007E1AAB" w:rsidP="00DC72B7">
      <w:pPr>
        <w:spacing w:after="120" w:line="240" w:lineRule="auto"/>
        <w:ind w:firstLine="708"/>
        <w:jc w:val="both"/>
        <w:rPr>
          <w:rFonts w:ascii="Times New Roman" w:hAnsi="Times New Roman"/>
          <w:sz w:val="24"/>
          <w:szCs w:val="24"/>
        </w:rPr>
      </w:pPr>
      <w:r w:rsidRPr="00DB5F43">
        <w:rPr>
          <w:rFonts w:ascii="Times New Roman" w:hAnsi="Times New Roman"/>
          <w:b/>
          <w:sz w:val="24"/>
          <w:szCs w:val="24"/>
        </w:rPr>
        <w:t>Въздействие върху населението и човешкото здраве</w:t>
      </w:r>
      <w:r w:rsidRPr="00DB5F43">
        <w:rPr>
          <w:rFonts w:ascii="Times New Roman" w:eastAsia="Times New Roman" w:hAnsi="Times New Roman"/>
          <w:sz w:val="24"/>
          <w:szCs w:val="24"/>
          <w:lang w:eastAsia="bg-BG"/>
        </w:rPr>
        <w:t xml:space="preserve"> - непряко, среднотрайно, временно, отрицателно</w:t>
      </w:r>
    </w:p>
    <w:p w14:paraId="0D4EE19D" w14:textId="77777777" w:rsidR="00DC72B7" w:rsidRPr="00DB5F43" w:rsidRDefault="007E1AAB" w:rsidP="00DC72B7">
      <w:pPr>
        <w:spacing w:after="120" w:line="240" w:lineRule="auto"/>
        <w:ind w:firstLine="708"/>
        <w:jc w:val="both"/>
        <w:rPr>
          <w:rFonts w:ascii="Times New Roman" w:hAnsi="Times New Roman"/>
          <w:sz w:val="24"/>
          <w:szCs w:val="24"/>
        </w:rPr>
      </w:pPr>
      <w:r w:rsidRPr="00DB5F43">
        <w:rPr>
          <w:rFonts w:ascii="Times New Roman" w:hAnsi="Times New Roman"/>
          <w:sz w:val="24"/>
          <w:szCs w:val="24"/>
        </w:rPr>
        <w:t>Териториалният обхват на въздействието е ограничен само в рамките на разглеждания имот.</w:t>
      </w:r>
    </w:p>
    <w:p w14:paraId="40B32C46" w14:textId="77777777" w:rsidR="00DC72B7" w:rsidRPr="00DB5F43" w:rsidRDefault="007E1AAB" w:rsidP="00DC72B7">
      <w:pPr>
        <w:spacing w:after="120" w:line="240" w:lineRule="auto"/>
        <w:ind w:firstLine="708"/>
        <w:jc w:val="both"/>
        <w:rPr>
          <w:rFonts w:ascii="Times New Roman" w:hAnsi="Times New Roman"/>
          <w:sz w:val="24"/>
          <w:szCs w:val="24"/>
        </w:rPr>
      </w:pPr>
      <w:r w:rsidRPr="00DB5F43">
        <w:rPr>
          <w:rFonts w:ascii="Times New Roman" w:hAnsi="Times New Roman"/>
          <w:sz w:val="24"/>
          <w:szCs w:val="24"/>
        </w:rPr>
        <w:lastRenderedPageBreak/>
        <w:t xml:space="preserve">Характерът на инвестиционното предложение не предполага отрицателно въздействие върху населението на </w:t>
      </w:r>
      <w:r w:rsidR="003B7E0D" w:rsidRPr="00DB5F43">
        <w:rPr>
          <w:rFonts w:ascii="Times New Roman" w:hAnsi="Times New Roman"/>
          <w:sz w:val="24"/>
          <w:szCs w:val="24"/>
          <w:lang w:val="ru-RU"/>
        </w:rPr>
        <w:t>гр. Пловдив</w:t>
      </w:r>
      <w:r w:rsidRPr="00DB5F43">
        <w:rPr>
          <w:rFonts w:ascii="Times New Roman" w:hAnsi="Times New Roman"/>
          <w:sz w:val="24"/>
          <w:szCs w:val="24"/>
          <w:lang w:val="ru-RU"/>
        </w:rPr>
        <w:t xml:space="preserve"> </w:t>
      </w:r>
      <w:r w:rsidRPr="00DB5F43">
        <w:rPr>
          <w:rFonts w:ascii="Times New Roman" w:hAnsi="Times New Roman"/>
          <w:sz w:val="24"/>
          <w:szCs w:val="24"/>
        </w:rPr>
        <w:t xml:space="preserve">и близките населени места и здравето на хората. </w:t>
      </w:r>
    </w:p>
    <w:p w14:paraId="73A846A6" w14:textId="77777777" w:rsidR="00DC72B7" w:rsidRPr="00DB5F43" w:rsidRDefault="007E1AAB" w:rsidP="00DC72B7">
      <w:pPr>
        <w:spacing w:after="120" w:line="240" w:lineRule="auto"/>
        <w:ind w:firstLine="708"/>
        <w:jc w:val="both"/>
        <w:rPr>
          <w:rFonts w:ascii="Times New Roman" w:hAnsi="Times New Roman"/>
          <w:sz w:val="24"/>
          <w:szCs w:val="24"/>
        </w:rPr>
      </w:pPr>
      <w:r w:rsidRPr="00DB5F43">
        <w:rPr>
          <w:rFonts w:ascii="Times New Roman" w:eastAsia="Times New Roman" w:hAnsi="Times New Roman"/>
          <w:sz w:val="24"/>
          <w:szCs w:val="24"/>
          <w:lang w:eastAsia="bg-BG"/>
        </w:rPr>
        <w:t xml:space="preserve">Имайки предвид, че инвестиционното предложение ще се осъществи на площадка  отговарящи на всички нормативни изисквания и че при реализацията му не се предвижда отделянето на отпадъчни газове и отпадъчни води, а отпадъците ще се управляват, съгласно всички нормативни изисквания, не се очаква отрицателно въздействие върху населението и компонентите на околната среда. </w:t>
      </w:r>
    </w:p>
    <w:p w14:paraId="67CAE259" w14:textId="19AB534E" w:rsidR="007E1AAB" w:rsidRPr="00DB5F43" w:rsidRDefault="007E1AAB" w:rsidP="00DC72B7">
      <w:pPr>
        <w:spacing w:after="120" w:line="240" w:lineRule="auto"/>
        <w:ind w:firstLine="708"/>
        <w:jc w:val="both"/>
        <w:rPr>
          <w:rFonts w:ascii="Times New Roman" w:hAnsi="Times New Roman"/>
          <w:sz w:val="24"/>
          <w:szCs w:val="24"/>
        </w:rPr>
      </w:pPr>
      <w:r w:rsidRPr="00DB5F43">
        <w:rPr>
          <w:rFonts w:ascii="Times New Roman" w:eastAsia="Times New Roman" w:hAnsi="Times New Roman"/>
          <w:sz w:val="24"/>
          <w:szCs w:val="24"/>
          <w:lang w:eastAsia="bg-BG"/>
        </w:rPr>
        <w:t xml:space="preserve">Въздействието е единствено по отношение на работещите –персонала обслужващ дейностите на площадките. При реализация на инвестиционното предложение е необходимо прилагането на всички мерки за намаляване риска от въздействие върху персонала, вкл. всички работници да бъдат инструктирани в предварително разработени процедури за безопасна работа, в които се регламентират рисковете за здравето, както и да се спазват изискванията за лична защита и хигиенни норми. </w:t>
      </w:r>
    </w:p>
    <w:p w14:paraId="6D5A5B2D" w14:textId="77777777" w:rsidR="007E1AAB" w:rsidRPr="00DB5F43" w:rsidRDefault="007E1AAB" w:rsidP="007E1AAB">
      <w:pPr>
        <w:spacing w:before="20" w:line="240" w:lineRule="auto"/>
        <w:ind w:firstLine="425"/>
        <w:jc w:val="both"/>
        <w:rPr>
          <w:rFonts w:ascii="Times New Roman" w:hAnsi="Times New Roman"/>
          <w:b/>
          <w:sz w:val="24"/>
          <w:szCs w:val="24"/>
        </w:rPr>
      </w:pPr>
      <w:r w:rsidRPr="00DB5F43">
        <w:rPr>
          <w:rFonts w:ascii="Times New Roman" w:hAnsi="Times New Roman"/>
          <w:b/>
          <w:sz w:val="24"/>
          <w:szCs w:val="24"/>
        </w:rPr>
        <w:t>Въздействие върху материалните активи</w:t>
      </w:r>
    </w:p>
    <w:p w14:paraId="053B18AD" w14:textId="77777777" w:rsidR="00DC72B7" w:rsidRPr="00DB5F43" w:rsidRDefault="007E1AAB" w:rsidP="00DC72B7">
      <w:pPr>
        <w:spacing w:after="120" w:line="240" w:lineRule="auto"/>
        <w:ind w:firstLine="708"/>
        <w:jc w:val="both"/>
        <w:rPr>
          <w:rFonts w:ascii="Times New Roman" w:hAnsi="Times New Roman"/>
          <w:sz w:val="24"/>
          <w:szCs w:val="24"/>
        </w:rPr>
      </w:pPr>
      <w:r w:rsidRPr="00DB5F43">
        <w:rPr>
          <w:rFonts w:ascii="Times New Roman" w:eastAsia="Times New Roman" w:hAnsi="Times New Roman"/>
          <w:sz w:val="24"/>
          <w:szCs w:val="24"/>
          <w:lang w:eastAsia="bg-BG"/>
        </w:rPr>
        <w:t xml:space="preserve">По отношение на използваните пътища за достъп до площадките- въздействието е пряко, среднотрайно, временно, отрицателно; </w:t>
      </w:r>
    </w:p>
    <w:p w14:paraId="55BF2AAD" w14:textId="21599879" w:rsidR="007E1AAB" w:rsidRPr="00DB5F43" w:rsidRDefault="007E1AAB" w:rsidP="00DC72B7">
      <w:pPr>
        <w:spacing w:after="120" w:line="240" w:lineRule="auto"/>
        <w:ind w:firstLine="708"/>
        <w:jc w:val="both"/>
        <w:rPr>
          <w:rFonts w:ascii="Times New Roman" w:hAnsi="Times New Roman"/>
          <w:sz w:val="24"/>
          <w:szCs w:val="24"/>
        </w:rPr>
      </w:pPr>
      <w:r w:rsidRPr="00DB5F43">
        <w:rPr>
          <w:rFonts w:ascii="Times New Roman" w:hAnsi="Times New Roman"/>
          <w:sz w:val="24"/>
          <w:szCs w:val="24"/>
        </w:rPr>
        <w:t xml:space="preserve">Реализацията на ИП обуславя увеличаване на материалните активи на територията на обекта. В тази връзка въздействието върху материалните активи от реализацията на ИП, би следвало да се оцени като </w:t>
      </w:r>
      <w:r w:rsidRPr="00DB5F43">
        <w:rPr>
          <w:rFonts w:ascii="Times New Roman" w:eastAsia="Times New Roman" w:hAnsi="Times New Roman"/>
          <w:sz w:val="24"/>
          <w:szCs w:val="24"/>
          <w:lang w:eastAsia="bg-BG"/>
        </w:rPr>
        <w:t>пряко, среднотрайно, временно, положително (строителните отпадъци няма да бъдат депонирани, а получените рециклирани строителни материали ще заместят на пазара строителни материали, получени вследствие на добив на подземни богатства, т.е. ще се спести използването на невъзстановими природни ресурси);</w:t>
      </w:r>
    </w:p>
    <w:p w14:paraId="7231FAA9" w14:textId="77777777" w:rsidR="00597C77" w:rsidRPr="00DB5F43" w:rsidRDefault="00597C77" w:rsidP="00597C77">
      <w:pPr>
        <w:spacing w:after="0" w:line="240" w:lineRule="auto"/>
        <w:jc w:val="both"/>
        <w:rPr>
          <w:rFonts w:ascii="Times New Roman" w:hAnsi="Times New Roman"/>
          <w:sz w:val="24"/>
          <w:szCs w:val="24"/>
        </w:rPr>
      </w:pPr>
    </w:p>
    <w:p w14:paraId="4F421CBB" w14:textId="77777777" w:rsidR="00DC72B7" w:rsidRPr="00DB5F43" w:rsidRDefault="007E1AAB" w:rsidP="00DC72B7">
      <w:pPr>
        <w:spacing w:before="20" w:line="240" w:lineRule="auto"/>
        <w:ind w:firstLine="425"/>
        <w:jc w:val="both"/>
        <w:rPr>
          <w:rFonts w:ascii="Times New Roman" w:hAnsi="Times New Roman"/>
          <w:b/>
          <w:sz w:val="24"/>
          <w:szCs w:val="24"/>
        </w:rPr>
      </w:pPr>
      <w:r w:rsidRPr="00DB5F43">
        <w:rPr>
          <w:rFonts w:ascii="Times New Roman" w:hAnsi="Times New Roman"/>
          <w:b/>
          <w:sz w:val="24"/>
          <w:szCs w:val="24"/>
        </w:rPr>
        <w:t>Въздействие върху културното наследство</w:t>
      </w:r>
    </w:p>
    <w:p w14:paraId="344C93B4" w14:textId="579020AB" w:rsidR="007E1AAB" w:rsidRPr="00DB5F43" w:rsidRDefault="007E1AAB" w:rsidP="00DC72B7">
      <w:pPr>
        <w:spacing w:before="20" w:line="240" w:lineRule="auto"/>
        <w:ind w:firstLine="425"/>
        <w:jc w:val="both"/>
        <w:rPr>
          <w:rFonts w:ascii="Times New Roman" w:hAnsi="Times New Roman"/>
          <w:b/>
          <w:sz w:val="24"/>
          <w:szCs w:val="24"/>
        </w:rPr>
      </w:pPr>
      <w:r w:rsidRPr="00DB5F43">
        <w:rPr>
          <w:rFonts w:ascii="Times New Roman" w:hAnsi="Times New Roman"/>
          <w:sz w:val="24"/>
          <w:szCs w:val="24"/>
        </w:rPr>
        <w:t>Местоположението и характерът на ИП не предполагат въздействие върху обекти с историческа, културна или археологическа стойност.</w:t>
      </w:r>
    </w:p>
    <w:p w14:paraId="39545CD1" w14:textId="77777777" w:rsidR="00597C77" w:rsidRPr="00DB5F43" w:rsidRDefault="00597C77" w:rsidP="00733CDD">
      <w:pPr>
        <w:spacing w:after="0" w:line="240" w:lineRule="auto"/>
        <w:ind w:firstLine="709"/>
        <w:jc w:val="both"/>
        <w:rPr>
          <w:rFonts w:ascii="Times New Roman" w:eastAsia="Times New Roman" w:hAnsi="Times New Roman"/>
          <w:sz w:val="24"/>
          <w:szCs w:val="24"/>
          <w:lang w:eastAsia="bg-BG"/>
        </w:rPr>
      </w:pPr>
    </w:p>
    <w:p w14:paraId="6E8984E8" w14:textId="77777777" w:rsidR="00DC72B7" w:rsidRPr="00DB5F43" w:rsidRDefault="007E1AAB" w:rsidP="00DC72B7">
      <w:pPr>
        <w:spacing w:before="20" w:line="240" w:lineRule="auto"/>
        <w:ind w:firstLine="425"/>
        <w:jc w:val="both"/>
        <w:rPr>
          <w:rFonts w:ascii="Times New Roman" w:hAnsi="Times New Roman"/>
          <w:b/>
          <w:sz w:val="24"/>
          <w:szCs w:val="24"/>
        </w:rPr>
      </w:pPr>
      <w:r w:rsidRPr="00DB5F43">
        <w:rPr>
          <w:rFonts w:ascii="Times New Roman" w:hAnsi="Times New Roman"/>
          <w:b/>
          <w:sz w:val="24"/>
          <w:szCs w:val="24"/>
        </w:rPr>
        <w:t xml:space="preserve">ВЪЗДЕЙСТВИЕ ВЪРХУ АТМОСФЕРЕН ВЪЗДУХ  </w:t>
      </w:r>
    </w:p>
    <w:p w14:paraId="5B7680BE" w14:textId="77777777" w:rsidR="00DC72B7" w:rsidRPr="00DB5F43" w:rsidRDefault="007E1AAB" w:rsidP="00DC72B7">
      <w:pPr>
        <w:spacing w:before="20" w:line="240" w:lineRule="auto"/>
        <w:ind w:firstLine="425"/>
        <w:jc w:val="both"/>
        <w:rPr>
          <w:rFonts w:ascii="Times New Roman" w:hAnsi="Times New Roman"/>
          <w:b/>
          <w:sz w:val="24"/>
          <w:szCs w:val="24"/>
        </w:rPr>
      </w:pPr>
      <w:r w:rsidRPr="00DB5F43">
        <w:rPr>
          <w:rFonts w:ascii="Times New Roman" w:eastAsia="Times New Roman" w:hAnsi="Times New Roman"/>
          <w:sz w:val="24"/>
          <w:szCs w:val="24"/>
          <w:lang w:eastAsia="bg-BG"/>
        </w:rPr>
        <w:t>Очаква се въздействието върху атмосферния въздух да бъде-пряко, краткотрайно, временно, отрицателно.</w:t>
      </w:r>
      <w:r w:rsidRPr="00DB5F43">
        <w:rPr>
          <w:rFonts w:ascii="Times New Roman" w:hAnsi="Times New Roman"/>
          <w:b/>
          <w:sz w:val="24"/>
          <w:szCs w:val="24"/>
        </w:rPr>
        <w:t xml:space="preserve"> </w:t>
      </w:r>
    </w:p>
    <w:p w14:paraId="7AACB9CE" w14:textId="77777777" w:rsidR="00DC72B7" w:rsidRPr="00DB5F43" w:rsidRDefault="007E1AAB" w:rsidP="00DC72B7">
      <w:pPr>
        <w:spacing w:before="20" w:line="240" w:lineRule="auto"/>
        <w:ind w:firstLine="425"/>
        <w:jc w:val="both"/>
        <w:rPr>
          <w:rFonts w:ascii="Times New Roman" w:hAnsi="Times New Roman"/>
          <w:b/>
          <w:sz w:val="24"/>
          <w:szCs w:val="24"/>
        </w:rPr>
      </w:pPr>
      <w:r w:rsidRPr="00DB5F43">
        <w:rPr>
          <w:rFonts w:ascii="Times New Roman" w:hAnsi="Times New Roman"/>
          <w:sz w:val="24"/>
          <w:szCs w:val="24"/>
        </w:rPr>
        <w:t>Влияние върху чистотата на въздуха ще оказват отделените емисии от изгорели газове от транспортната техника, но това въздействие ще е само на територията на площадката и  ще има епизодичен характер.</w:t>
      </w:r>
    </w:p>
    <w:p w14:paraId="15EAEC59" w14:textId="77777777" w:rsidR="00DC72B7" w:rsidRPr="00DB5F43" w:rsidRDefault="007E1AAB" w:rsidP="00DC72B7">
      <w:pPr>
        <w:spacing w:before="20" w:line="240" w:lineRule="auto"/>
        <w:ind w:firstLine="425"/>
        <w:jc w:val="both"/>
        <w:rPr>
          <w:rFonts w:ascii="Times New Roman" w:hAnsi="Times New Roman"/>
          <w:b/>
          <w:sz w:val="24"/>
          <w:szCs w:val="24"/>
        </w:rPr>
      </w:pPr>
      <w:r w:rsidRPr="00DB5F43">
        <w:rPr>
          <w:rFonts w:ascii="Times New Roman" w:hAnsi="Times New Roman"/>
          <w:sz w:val="24"/>
          <w:szCs w:val="24"/>
        </w:rPr>
        <w:t>Както по време на монтажните  дейности, така и при експлоатацията на площадката ще се формират прахови емисии от транспортните средства обслужващи дейността, но то ще бъдат локализирани само в рамките на участъка.</w:t>
      </w:r>
    </w:p>
    <w:p w14:paraId="44184D13" w14:textId="5A1C9773" w:rsidR="007E1AAB" w:rsidRPr="00DB5F43" w:rsidRDefault="007E1AAB" w:rsidP="00DC72B7">
      <w:pPr>
        <w:spacing w:before="20" w:line="240" w:lineRule="auto"/>
        <w:ind w:firstLine="425"/>
        <w:jc w:val="both"/>
        <w:rPr>
          <w:rFonts w:ascii="Times New Roman" w:hAnsi="Times New Roman"/>
          <w:b/>
          <w:sz w:val="24"/>
          <w:szCs w:val="24"/>
        </w:rPr>
      </w:pPr>
      <w:r w:rsidRPr="00DB5F43">
        <w:rPr>
          <w:rFonts w:ascii="Times New Roman" w:eastAsia="Times New Roman" w:hAnsi="Times New Roman"/>
          <w:sz w:val="24"/>
          <w:szCs w:val="24"/>
          <w:lang w:eastAsia="bg-BG"/>
        </w:rPr>
        <w:t xml:space="preserve">Очаква се генериране на неорганизирани емисии на прах при разтоварването на получаваните строителни отпадъци, натрошаването им и товаренето на рециклираните строителни материали. </w:t>
      </w:r>
      <w:r w:rsidRPr="00DB5F43">
        <w:rPr>
          <w:rFonts w:ascii="Times New Roman" w:hAnsi="Times New Roman"/>
          <w:sz w:val="24"/>
          <w:szCs w:val="24"/>
        </w:rPr>
        <w:t>Мерките, които възложителят ще предприеме са:</w:t>
      </w:r>
    </w:p>
    <w:p w14:paraId="7351B734" w14:textId="77777777" w:rsidR="007E1AAB" w:rsidRPr="00DB5F43" w:rsidRDefault="007E1AAB" w:rsidP="007E1AAB">
      <w:pPr>
        <w:spacing w:line="240" w:lineRule="auto"/>
        <w:ind w:firstLine="540"/>
        <w:jc w:val="both"/>
        <w:rPr>
          <w:rFonts w:ascii="Times New Roman" w:eastAsia="Times New Roman" w:hAnsi="Times New Roman"/>
          <w:sz w:val="24"/>
          <w:szCs w:val="24"/>
          <w:lang w:eastAsia="bg-BG"/>
        </w:rPr>
      </w:pPr>
      <w:r w:rsidRPr="00DB5F43">
        <w:rPr>
          <w:rFonts w:ascii="Times New Roman" w:eastAsia="Times New Roman" w:hAnsi="Times New Roman"/>
          <w:sz w:val="24"/>
          <w:szCs w:val="24"/>
          <w:lang w:eastAsia="bg-BG"/>
        </w:rPr>
        <w:lastRenderedPageBreak/>
        <w:t xml:space="preserve">-ще се използват </w:t>
      </w:r>
      <w:r w:rsidRPr="00DB5F43">
        <w:rPr>
          <w:rFonts w:ascii="Times New Roman" w:hAnsi="Times New Roman"/>
          <w:bCs/>
          <w:kern w:val="36"/>
          <w:sz w:val="24"/>
          <w:szCs w:val="24"/>
          <w:lang w:eastAsia="bg-BG"/>
        </w:rPr>
        <w:t>специализирани тежкотоварни автомобили-гондоли със защитни покривала</w:t>
      </w:r>
      <w:r w:rsidRPr="00DB5F43">
        <w:rPr>
          <w:rFonts w:ascii="Times New Roman" w:eastAsia="Times New Roman" w:hAnsi="Times New Roman"/>
          <w:sz w:val="24"/>
          <w:szCs w:val="24"/>
          <w:lang w:eastAsia="bg-BG"/>
        </w:rPr>
        <w:t xml:space="preserve"> на товарите;</w:t>
      </w:r>
    </w:p>
    <w:p w14:paraId="1030E2E4" w14:textId="77777777" w:rsidR="007E1AAB" w:rsidRPr="00DB5F43" w:rsidRDefault="007E1AAB" w:rsidP="007E1AAB">
      <w:pPr>
        <w:spacing w:line="240" w:lineRule="auto"/>
        <w:ind w:firstLine="540"/>
        <w:jc w:val="both"/>
        <w:rPr>
          <w:rFonts w:ascii="Times New Roman" w:eastAsia="Times New Roman" w:hAnsi="Times New Roman"/>
          <w:sz w:val="24"/>
          <w:szCs w:val="24"/>
          <w:lang w:eastAsia="bg-BG"/>
        </w:rPr>
      </w:pPr>
      <w:r w:rsidRPr="00DB5F43">
        <w:rPr>
          <w:rFonts w:ascii="Times New Roman" w:eastAsia="Times New Roman" w:hAnsi="Times New Roman"/>
          <w:sz w:val="24"/>
          <w:szCs w:val="24"/>
          <w:lang w:eastAsia="bg-BG"/>
        </w:rPr>
        <w:t>-преди напускане на площадката гумите на същите подлежат на измиване;</w:t>
      </w:r>
    </w:p>
    <w:p w14:paraId="3E7CFEAC" w14:textId="77777777" w:rsidR="007E1AAB" w:rsidRPr="00DB5F43" w:rsidRDefault="007E1AAB" w:rsidP="007E1AAB">
      <w:pPr>
        <w:spacing w:line="240" w:lineRule="auto"/>
        <w:ind w:firstLine="540"/>
        <w:jc w:val="both"/>
        <w:rPr>
          <w:rFonts w:ascii="Times New Roman" w:eastAsia="Times New Roman" w:hAnsi="Times New Roman"/>
          <w:sz w:val="24"/>
          <w:szCs w:val="24"/>
          <w:lang w:eastAsia="bg-BG"/>
        </w:rPr>
      </w:pPr>
      <w:r w:rsidRPr="00DB5F43">
        <w:rPr>
          <w:rFonts w:ascii="Times New Roman" w:eastAsia="Times New Roman" w:hAnsi="Times New Roman"/>
          <w:sz w:val="24"/>
          <w:szCs w:val="24"/>
          <w:lang w:eastAsia="bg-BG"/>
        </w:rPr>
        <w:t xml:space="preserve">-периодично ще се извършва и оросяване с водоноска на вътрешните пътища и площите за съхранение на СО, както и тези  за съхранение и товарене на готовата продукция (рециклирани строителни материали); </w:t>
      </w:r>
    </w:p>
    <w:p w14:paraId="5C42EF04" w14:textId="77777777" w:rsidR="007E1AAB" w:rsidRPr="00DB5F43" w:rsidRDefault="007E1AAB" w:rsidP="007E1AAB">
      <w:pPr>
        <w:spacing w:line="240" w:lineRule="auto"/>
        <w:ind w:firstLine="540"/>
        <w:jc w:val="both"/>
        <w:rPr>
          <w:rFonts w:ascii="Times New Roman" w:hAnsi="Times New Roman"/>
          <w:sz w:val="24"/>
          <w:szCs w:val="24"/>
        </w:rPr>
      </w:pPr>
      <w:r w:rsidRPr="00DB5F43">
        <w:rPr>
          <w:rFonts w:ascii="Times New Roman" w:eastAsia="Times New Roman" w:hAnsi="Times New Roman"/>
          <w:sz w:val="24"/>
          <w:szCs w:val="24"/>
          <w:lang w:eastAsia="bg-BG"/>
        </w:rPr>
        <w:t xml:space="preserve">-при сухо и топло време може да се прилага и допълнителна мярка – оросяване на куповете СО  (преди натрошаване) и рециклирани строителни материали (преди натоварване и транспортиране); </w:t>
      </w:r>
      <w:r w:rsidRPr="00DB5F43">
        <w:rPr>
          <w:rFonts w:ascii="Times New Roman" w:hAnsi="Times New Roman"/>
          <w:sz w:val="24"/>
          <w:szCs w:val="24"/>
        </w:rPr>
        <w:t xml:space="preserve"> </w:t>
      </w:r>
    </w:p>
    <w:p w14:paraId="71C7244A" w14:textId="77777777" w:rsidR="00DC72B7" w:rsidRPr="00DB5F43" w:rsidRDefault="0078705C" w:rsidP="00DC72B7">
      <w:pPr>
        <w:spacing w:after="120" w:line="240" w:lineRule="auto"/>
        <w:ind w:firstLine="708"/>
        <w:jc w:val="both"/>
        <w:rPr>
          <w:rFonts w:ascii="Times New Roman" w:hAnsi="Times New Roman"/>
          <w:sz w:val="24"/>
          <w:szCs w:val="24"/>
        </w:rPr>
      </w:pPr>
      <w:r w:rsidRPr="00DB5F43">
        <w:rPr>
          <w:rFonts w:ascii="Times New Roman" w:eastAsia="Times New Roman" w:hAnsi="Times New Roman"/>
          <w:sz w:val="24"/>
          <w:szCs w:val="24"/>
          <w:lang w:eastAsia="bg-BG"/>
        </w:rPr>
        <w:t xml:space="preserve">Очаква се генериране на шум в околната среда при трошенето на строителните отпадъци, чието еквивалентно ниво на границата на промишлената площадка да е под граничните стойности на показателите за шум в околната среда 70 dB(A) за производствено-складови територии и зони </w:t>
      </w:r>
      <w:r w:rsidRPr="00DB5F43">
        <w:rPr>
          <w:rFonts w:ascii="Times New Roman" w:eastAsia="Times New Roman" w:hAnsi="Times New Roman"/>
          <w:i/>
          <w:iCs/>
          <w:sz w:val="24"/>
          <w:szCs w:val="24"/>
          <w:lang w:eastAsia="bg-BG"/>
        </w:rPr>
        <w:t>(съгласно чл.5 на Наредба № 6 от 26.06.2006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p>
    <w:p w14:paraId="23373956" w14:textId="77777777" w:rsidR="00DC72B7" w:rsidRPr="00DB5F43" w:rsidRDefault="0078705C" w:rsidP="00DC72B7">
      <w:pPr>
        <w:spacing w:after="120" w:line="240" w:lineRule="auto"/>
        <w:ind w:firstLine="708"/>
        <w:jc w:val="both"/>
        <w:rPr>
          <w:rFonts w:ascii="Times New Roman" w:hAnsi="Times New Roman"/>
          <w:sz w:val="24"/>
          <w:szCs w:val="24"/>
        </w:rPr>
      </w:pPr>
      <w:r w:rsidRPr="00DB5F43">
        <w:rPr>
          <w:rFonts w:ascii="Times New Roman" w:eastAsia="Times New Roman" w:hAnsi="Times New Roman"/>
          <w:sz w:val="24"/>
          <w:szCs w:val="24"/>
          <w:lang w:val="ru-RU"/>
        </w:rPr>
        <w:t>Всички съоръжения, работещи на открито ще отговарят на изискванията на Наредбата за съществените изисквания и оценяване съответствието на машини и съоръжения, които работят на открито, по отношение на шума, излъчван от тях във въздуха (</w:t>
      </w:r>
      <w:r w:rsidRPr="00DB5F43">
        <w:rPr>
          <w:rFonts w:ascii="Times New Roman" w:eastAsia="Times New Roman" w:hAnsi="Times New Roman"/>
          <w:i/>
          <w:iCs/>
          <w:sz w:val="24"/>
          <w:szCs w:val="24"/>
          <w:lang w:val="ru-RU"/>
        </w:rPr>
        <w:t>Приета с ПМС № 22 от 29.01.2004 г., Обн. ДВ. бр.11 от 10 Февруари 2004г., …посл. изм. и доп. ДВ. бр.87 от 31 Октомври 2017г.).</w:t>
      </w:r>
    </w:p>
    <w:p w14:paraId="6193D293" w14:textId="3A77DBC7" w:rsidR="0078705C" w:rsidRPr="00DB5F43" w:rsidRDefault="0078705C" w:rsidP="00DC72B7">
      <w:pPr>
        <w:spacing w:after="120" w:line="240" w:lineRule="auto"/>
        <w:ind w:firstLine="708"/>
        <w:jc w:val="both"/>
        <w:rPr>
          <w:rFonts w:ascii="Times New Roman" w:hAnsi="Times New Roman"/>
          <w:sz w:val="24"/>
          <w:szCs w:val="24"/>
        </w:rPr>
      </w:pPr>
      <w:r w:rsidRPr="00DB5F43">
        <w:rPr>
          <w:rFonts w:ascii="Times New Roman" w:hAnsi="Times New Roman"/>
          <w:sz w:val="24"/>
          <w:szCs w:val="24"/>
        </w:rPr>
        <w:t>Не се предвижда отделяне на вредни емисии в атмосферния въздух. На  площадката  за предварително третиране на отпадъци</w:t>
      </w:r>
      <w:r w:rsidRPr="00DB5F43">
        <w:rPr>
          <w:rFonts w:ascii="Times New Roman" w:hAnsi="Times New Roman"/>
          <w:sz w:val="24"/>
          <w:szCs w:val="24"/>
          <w:lang w:val="en-US"/>
        </w:rPr>
        <w:t xml:space="preserve"> </w:t>
      </w:r>
      <w:r w:rsidRPr="00DB5F43">
        <w:rPr>
          <w:rFonts w:ascii="Times New Roman" w:hAnsi="Times New Roman"/>
          <w:sz w:val="24"/>
          <w:szCs w:val="24"/>
        </w:rPr>
        <w:t>не се предвижда експлоатация на горивен или друг неподвижен източник на емисии в атмосферния въздух.</w:t>
      </w:r>
    </w:p>
    <w:p w14:paraId="7F024CE1" w14:textId="77777777" w:rsidR="0078705C" w:rsidRPr="00DB5F43" w:rsidRDefault="0078705C" w:rsidP="0078705C">
      <w:pPr>
        <w:spacing w:line="240" w:lineRule="auto"/>
        <w:ind w:firstLine="540"/>
        <w:jc w:val="both"/>
        <w:rPr>
          <w:rFonts w:ascii="Times New Roman" w:hAnsi="Times New Roman"/>
          <w:sz w:val="24"/>
          <w:szCs w:val="24"/>
        </w:rPr>
      </w:pPr>
      <w:r w:rsidRPr="00DB5F43">
        <w:rPr>
          <w:rFonts w:ascii="Times New Roman" w:hAnsi="Times New Roman"/>
          <w:b/>
          <w:sz w:val="24"/>
          <w:szCs w:val="24"/>
        </w:rPr>
        <w:t>ВЪЗДЕЙСТВИЕ ВЪРХУ ВОДИ И ПОЧВИ</w:t>
      </w:r>
    </w:p>
    <w:p w14:paraId="164C6121" w14:textId="77777777" w:rsidR="0078705C" w:rsidRPr="00DB5F43" w:rsidRDefault="0078705C" w:rsidP="0078705C">
      <w:pPr>
        <w:spacing w:line="240" w:lineRule="auto"/>
        <w:ind w:firstLine="540"/>
        <w:jc w:val="both"/>
        <w:rPr>
          <w:rFonts w:ascii="Times New Roman" w:hAnsi="Times New Roman"/>
          <w:sz w:val="24"/>
          <w:szCs w:val="24"/>
        </w:rPr>
      </w:pPr>
      <w:r w:rsidRPr="00DB5F43">
        <w:rPr>
          <w:rFonts w:ascii="Times New Roman" w:hAnsi="Times New Roman"/>
          <w:b/>
          <w:i/>
          <w:sz w:val="24"/>
          <w:szCs w:val="24"/>
        </w:rPr>
        <w:t>Повърхностни и подземни води</w:t>
      </w:r>
    </w:p>
    <w:p w14:paraId="22BA7631" w14:textId="77777777" w:rsidR="00DC72B7" w:rsidRPr="00DB5F43" w:rsidRDefault="0078705C" w:rsidP="00DC72B7">
      <w:pPr>
        <w:spacing w:after="120" w:line="240" w:lineRule="auto"/>
        <w:ind w:firstLine="708"/>
        <w:jc w:val="both"/>
        <w:rPr>
          <w:rFonts w:ascii="Times New Roman" w:hAnsi="Times New Roman"/>
          <w:sz w:val="24"/>
          <w:szCs w:val="24"/>
        </w:rPr>
      </w:pPr>
      <w:r w:rsidRPr="00DB5F43">
        <w:rPr>
          <w:rFonts w:ascii="Times New Roman" w:hAnsi="Times New Roman"/>
          <w:noProof/>
          <w:sz w:val="24"/>
          <w:szCs w:val="24"/>
        </w:rPr>
        <w:t>Мобилн</w:t>
      </w:r>
      <w:r w:rsidR="00597C77" w:rsidRPr="00DB5F43">
        <w:rPr>
          <w:rFonts w:ascii="Times New Roman" w:hAnsi="Times New Roman"/>
          <w:noProof/>
          <w:sz w:val="24"/>
          <w:szCs w:val="24"/>
        </w:rPr>
        <w:t>ото</w:t>
      </w:r>
      <w:r w:rsidRPr="00DB5F43">
        <w:rPr>
          <w:rFonts w:ascii="Times New Roman" w:hAnsi="Times New Roman"/>
          <w:noProof/>
          <w:sz w:val="24"/>
          <w:szCs w:val="24"/>
        </w:rPr>
        <w:t xml:space="preserve"> съоръжени</w:t>
      </w:r>
      <w:r w:rsidR="00597C77" w:rsidRPr="00DB5F43">
        <w:rPr>
          <w:rFonts w:ascii="Times New Roman" w:hAnsi="Times New Roman"/>
          <w:noProof/>
          <w:sz w:val="24"/>
          <w:szCs w:val="24"/>
        </w:rPr>
        <w:t>е</w:t>
      </w:r>
      <w:r w:rsidRPr="00DB5F43">
        <w:rPr>
          <w:rFonts w:ascii="Times New Roman" w:hAnsi="Times New Roman"/>
          <w:noProof/>
          <w:sz w:val="24"/>
          <w:szCs w:val="24"/>
        </w:rPr>
        <w:t xml:space="preserve"> ще се позиционира върху бетонирана площадка, където ще се извършват дейности с</w:t>
      </w:r>
      <w:r w:rsidR="00597C77" w:rsidRPr="00DB5F43">
        <w:rPr>
          <w:rFonts w:ascii="Times New Roman" w:hAnsi="Times New Roman"/>
          <w:noProof/>
          <w:sz w:val="24"/>
          <w:szCs w:val="24"/>
        </w:rPr>
        <w:t xml:space="preserve"> неопасни инертни СО</w:t>
      </w:r>
      <w:r w:rsidRPr="00DB5F43">
        <w:rPr>
          <w:rFonts w:ascii="Times New Roman" w:hAnsi="Times New Roman"/>
          <w:noProof/>
          <w:sz w:val="24"/>
          <w:szCs w:val="24"/>
        </w:rPr>
        <w:t xml:space="preserve">. Неопасните отпадъците ще  се обработват само механично - без промяна на състава им. </w:t>
      </w:r>
    </w:p>
    <w:p w14:paraId="3741681F" w14:textId="77777777" w:rsidR="00DC72B7" w:rsidRPr="00DB5F43" w:rsidRDefault="00DC72B7" w:rsidP="00DC72B7">
      <w:pPr>
        <w:spacing w:after="120" w:line="240" w:lineRule="auto"/>
        <w:ind w:firstLine="708"/>
        <w:jc w:val="both"/>
        <w:rPr>
          <w:rFonts w:ascii="Times New Roman" w:hAnsi="Times New Roman"/>
          <w:sz w:val="24"/>
          <w:szCs w:val="24"/>
        </w:rPr>
      </w:pPr>
      <w:r w:rsidRPr="00DB5F43">
        <w:rPr>
          <w:rFonts w:ascii="Times New Roman" w:hAnsi="Times New Roman"/>
          <w:sz w:val="24"/>
          <w:szCs w:val="24"/>
        </w:rPr>
        <w:t>Ако се генерирасат о</w:t>
      </w:r>
      <w:r w:rsidR="0078705C" w:rsidRPr="00DB5F43">
        <w:rPr>
          <w:rFonts w:ascii="Times New Roman" w:hAnsi="Times New Roman"/>
          <w:sz w:val="24"/>
          <w:szCs w:val="24"/>
        </w:rPr>
        <w:t xml:space="preserve">пасни отпадъци </w:t>
      </w:r>
      <w:r w:rsidRPr="00DB5F43">
        <w:rPr>
          <w:rFonts w:ascii="Times New Roman" w:hAnsi="Times New Roman"/>
          <w:sz w:val="24"/>
          <w:szCs w:val="24"/>
        </w:rPr>
        <w:t xml:space="preserve">-те </w:t>
      </w:r>
      <w:r w:rsidR="0078705C" w:rsidRPr="00DB5F43">
        <w:rPr>
          <w:rFonts w:ascii="Times New Roman" w:hAnsi="Times New Roman"/>
          <w:sz w:val="24"/>
          <w:szCs w:val="24"/>
        </w:rPr>
        <w:t>ще се събират и съхраняват в закрито помещение, в подходящи съдове, изработени от материали, които не взаимодействат с отпадъците и ще са разположени върху бетониран под. На територията на площадката ще са налични необходимо количество сорбенти, които ще се използват при евентуални разливи.</w:t>
      </w:r>
    </w:p>
    <w:p w14:paraId="1690125F" w14:textId="77777777" w:rsidR="00DC72B7" w:rsidRPr="00DB5F43" w:rsidRDefault="0078705C" w:rsidP="00DC72B7">
      <w:pPr>
        <w:spacing w:after="120" w:line="240" w:lineRule="auto"/>
        <w:ind w:firstLine="708"/>
        <w:jc w:val="both"/>
        <w:rPr>
          <w:rFonts w:ascii="Times New Roman" w:hAnsi="Times New Roman"/>
          <w:sz w:val="24"/>
          <w:szCs w:val="24"/>
        </w:rPr>
      </w:pPr>
      <w:r w:rsidRPr="00DB5F43">
        <w:rPr>
          <w:rFonts w:ascii="Times New Roman" w:hAnsi="Times New Roman"/>
          <w:sz w:val="24"/>
          <w:szCs w:val="24"/>
        </w:rPr>
        <w:t xml:space="preserve">На обекта не се предвижда използването на производствени води. </w:t>
      </w:r>
      <w:r w:rsidRPr="00DB5F43">
        <w:rPr>
          <w:rFonts w:ascii="Times New Roman" w:eastAsia="Times New Roman" w:hAnsi="Times New Roman"/>
          <w:sz w:val="24"/>
          <w:szCs w:val="24"/>
          <w:lang w:eastAsia="bg-BG"/>
        </w:rPr>
        <w:t>За персонала са осигурени</w:t>
      </w:r>
      <w:r w:rsidRPr="00DB5F43">
        <w:rPr>
          <w:rFonts w:ascii="Times New Roman" w:hAnsi="Times New Roman"/>
          <w:sz w:val="24"/>
          <w:szCs w:val="24"/>
        </w:rPr>
        <w:t xml:space="preserve"> </w:t>
      </w:r>
      <w:r w:rsidRPr="00DB5F43">
        <w:rPr>
          <w:rFonts w:ascii="Times New Roman" w:eastAsia="Times New Roman" w:hAnsi="Times New Roman"/>
          <w:sz w:val="24"/>
          <w:szCs w:val="24"/>
          <w:lang w:eastAsia="bg-BG"/>
        </w:rPr>
        <w:t>фургон -офис контейнер.</w:t>
      </w:r>
    </w:p>
    <w:p w14:paraId="01A2A0F4" w14:textId="77777777" w:rsidR="00DC72B7" w:rsidRPr="00DB5F43" w:rsidRDefault="0078705C" w:rsidP="00DC72B7">
      <w:pPr>
        <w:spacing w:after="120" w:line="240" w:lineRule="auto"/>
        <w:ind w:firstLine="708"/>
        <w:jc w:val="both"/>
        <w:rPr>
          <w:rFonts w:ascii="Times New Roman" w:hAnsi="Times New Roman"/>
          <w:sz w:val="24"/>
          <w:szCs w:val="24"/>
        </w:rPr>
      </w:pPr>
      <w:r w:rsidRPr="00DB5F43">
        <w:rPr>
          <w:rFonts w:ascii="Times New Roman" w:hAnsi="Times New Roman"/>
          <w:sz w:val="24"/>
          <w:szCs w:val="24"/>
        </w:rPr>
        <w:t>Няма да се формират замърсени дъждовни отпадъчни води-всички дейности с отпадъците ще се извършват на бетонирана площадка, а опасните отпадъци ще се съхраняват на закрито върху непропусклив под.</w:t>
      </w:r>
      <w:r w:rsidRPr="00DB5F43">
        <w:rPr>
          <w:rFonts w:ascii="Times New Roman" w:eastAsia="Times New Roman" w:hAnsi="Times New Roman"/>
          <w:sz w:val="24"/>
          <w:szCs w:val="24"/>
        </w:rPr>
        <w:t xml:space="preserve"> Дейността не е свързана с употреба на химични вещества и смеси и </w:t>
      </w:r>
      <w:r w:rsidRPr="00DB5F43">
        <w:rPr>
          <w:rFonts w:ascii="Times New Roman" w:hAnsi="Times New Roman"/>
          <w:sz w:val="24"/>
          <w:szCs w:val="24"/>
        </w:rPr>
        <w:t xml:space="preserve">няма да се съхраняват опасни химични вещества и смеси на открито. </w:t>
      </w:r>
    </w:p>
    <w:p w14:paraId="6E433DF4" w14:textId="77777777" w:rsidR="00DC72B7" w:rsidRPr="00DB5F43" w:rsidRDefault="0078705C" w:rsidP="00DC72B7">
      <w:pPr>
        <w:spacing w:after="120" w:line="240" w:lineRule="auto"/>
        <w:ind w:firstLine="708"/>
        <w:jc w:val="both"/>
        <w:rPr>
          <w:rFonts w:ascii="Times New Roman" w:hAnsi="Times New Roman"/>
          <w:sz w:val="24"/>
          <w:szCs w:val="24"/>
        </w:rPr>
      </w:pPr>
      <w:r w:rsidRPr="00DB5F43">
        <w:rPr>
          <w:rFonts w:ascii="Times New Roman" w:hAnsi="Times New Roman"/>
          <w:sz w:val="24"/>
          <w:szCs w:val="24"/>
        </w:rPr>
        <w:lastRenderedPageBreak/>
        <w:t>Не се очаква изтичане на  вещества в почвите и от там в подземните води. Не се очаква емитиране на вещества, в т.ч. приоритетни и/или опасни, при които се осъществява или е възможен контакт с почва и/или вода.</w:t>
      </w:r>
    </w:p>
    <w:p w14:paraId="577E5CBE" w14:textId="05461FEB" w:rsidR="0078705C" w:rsidRPr="00DB5F43" w:rsidRDefault="0078705C" w:rsidP="00DC72B7">
      <w:pPr>
        <w:spacing w:after="120" w:line="240" w:lineRule="auto"/>
        <w:ind w:firstLine="708"/>
        <w:jc w:val="both"/>
        <w:rPr>
          <w:rFonts w:ascii="Times New Roman" w:hAnsi="Times New Roman"/>
          <w:sz w:val="24"/>
          <w:szCs w:val="24"/>
        </w:rPr>
      </w:pPr>
      <w:r w:rsidRPr="00DB5F43">
        <w:rPr>
          <w:rFonts w:ascii="Times New Roman" w:hAnsi="Times New Roman"/>
          <w:sz w:val="24"/>
          <w:szCs w:val="24"/>
        </w:rPr>
        <w:t>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w:t>
      </w:r>
    </w:p>
    <w:p w14:paraId="3443E44E" w14:textId="77777777" w:rsidR="00DC72B7" w:rsidRPr="00DB5F43" w:rsidRDefault="0078705C" w:rsidP="00DC72B7">
      <w:pPr>
        <w:spacing w:before="20" w:line="240" w:lineRule="auto"/>
        <w:ind w:firstLine="425"/>
        <w:jc w:val="both"/>
        <w:rPr>
          <w:rFonts w:ascii="Times New Roman" w:hAnsi="Times New Roman"/>
          <w:b/>
          <w:i/>
          <w:iCs/>
          <w:sz w:val="24"/>
          <w:szCs w:val="24"/>
        </w:rPr>
      </w:pPr>
      <w:r w:rsidRPr="00DB5F43">
        <w:rPr>
          <w:rFonts w:ascii="Times New Roman" w:hAnsi="Times New Roman"/>
          <w:b/>
          <w:i/>
          <w:iCs/>
          <w:sz w:val="24"/>
          <w:szCs w:val="24"/>
        </w:rPr>
        <w:t>Почви</w:t>
      </w:r>
    </w:p>
    <w:p w14:paraId="0F04F160" w14:textId="0403741B" w:rsidR="00597C77" w:rsidRPr="00DB5F43" w:rsidRDefault="0078705C" w:rsidP="00DC72B7">
      <w:pPr>
        <w:spacing w:before="20" w:line="240" w:lineRule="auto"/>
        <w:ind w:firstLine="425"/>
        <w:jc w:val="both"/>
        <w:rPr>
          <w:rFonts w:ascii="Times New Roman" w:hAnsi="Times New Roman"/>
          <w:b/>
          <w:i/>
          <w:iCs/>
          <w:sz w:val="24"/>
          <w:szCs w:val="24"/>
        </w:rPr>
      </w:pPr>
      <w:r w:rsidRPr="00DB5F43">
        <w:rPr>
          <w:rFonts w:ascii="Times New Roman" w:eastAsia="Times New Roman" w:hAnsi="Times New Roman"/>
          <w:sz w:val="24"/>
          <w:szCs w:val="24"/>
          <w:lang w:eastAsia="bg-BG"/>
        </w:rPr>
        <w:t xml:space="preserve">При реализация на инвестиционното предложение не се предвижда негативно въздействие върху почвите в района. Съхраняваните отпадъци нямат контакт с почви. </w:t>
      </w:r>
    </w:p>
    <w:p w14:paraId="286E0B04" w14:textId="77777777" w:rsidR="00DC72B7" w:rsidRPr="00DB5F43" w:rsidRDefault="0078705C" w:rsidP="00DC72B7">
      <w:pPr>
        <w:spacing w:before="20" w:line="240" w:lineRule="auto"/>
        <w:ind w:firstLine="425"/>
        <w:jc w:val="both"/>
        <w:rPr>
          <w:rFonts w:ascii="Times New Roman" w:hAnsi="Times New Roman"/>
          <w:b/>
          <w:sz w:val="24"/>
          <w:szCs w:val="24"/>
        </w:rPr>
      </w:pPr>
      <w:r w:rsidRPr="00DB5F43">
        <w:rPr>
          <w:rFonts w:ascii="Times New Roman" w:hAnsi="Times New Roman"/>
          <w:b/>
          <w:sz w:val="24"/>
          <w:szCs w:val="24"/>
        </w:rPr>
        <w:t>ВЪЗДЕЙСТВИЕ ВЪРХУ ЗЕМНИТЕ НЕДРА</w:t>
      </w:r>
    </w:p>
    <w:p w14:paraId="3B5F2A36" w14:textId="20A96495" w:rsidR="00597C77" w:rsidRPr="00DB5F43" w:rsidRDefault="0078705C" w:rsidP="00DC72B7">
      <w:pPr>
        <w:spacing w:before="20" w:line="240" w:lineRule="auto"/>
        <w:ind w:firstLine="425"/>
        <w:jc w:val="both"/>
        <w:rPr>
          <w:rFonts w:ascii="Times New Roman" w:hAnsi="Times New Roman"/>
          <w:b/>
          <w:sz w:val="24"/>
          <w:szCs w:val="24"/>
        </w:rPr>
      </w:pPr>
      <w:r w:rsidRPr="00DB5F43">
        <w:rPr>
          <w:rFonts w:ascii="Times New Roman" w:eastAsia="Times New Roman" w:hAnsi="Times New Roman"/>
          <w:sz w:val="24"/>
          <w:szCs w:val="24"/>
          <w:lang w:eastAsia="bg-BG"/>
        </w:rPr>
        <w:t>Не се очаква въздействие (По смисъла на Закона за подземните богатства, § 1, т.6 от Допълнителните разпоредби, „земни недра“ са достъпните за човешката дейност части на земната кора (литосферата));</w:t>
      </w:r>
    </w:p>
    <w:p w14:paraId="370AB9F6" w14:textId="77777777" w:rsidR="00DC72B7" w:rsidRPr="00DB5F43" w:rsidRDefault="0078705C" w:rsidP="00DC72B7">
      <w:pPr>
        <w:spacing w:before="20" w:line="240" w:lineRule="auto"/>
        <w:ind w:firstLine="425"/>
        <w:jc w:val="both"/>
        <w:rPr>
          <w:rFonts w:ascii="Times New Roman" w:hAnsi="Times New Roman"/>
          <w:b/>
          <w:sz w:val="24"/>
          <w:szCs w:val="24"/>
        </w:rPr>
      </w:pPr>
      <w:r w:rsidRPr="00DB5F43">
        <w:rPr>
          <w:rFonts w:ascii="Times New Roman" w:hAnsi="Times New Roman"/>
          <w:b/>
          <w:sz w:val="24"/>
          <w:szCs w:val="24"/>
        </w:rPr>
        <w:t>ВЪЗДЕЙСТВИЕ ВЪРХУ ЛАНДШАФТА</w:t>
      </w:r>
    </w:p>
    <w:p w14:paraId="3FF286F0" w14:textId="318CD67A" w:rsidR="00597C77" w:rsidRPr="00DB5F43" w:rsidRDefault="0078705C" w:rsidP="00DC72B7">
      <w:pPr>
        <w:spacing w:before="20" w:line="240" w:lineRule="auto"/>
        <w:ind w:firstLine="425"/>
        <w:jc w:val="both"/>
        <w:rPr>
          <w:rFonts w:ascii="Times New Roman" w:hAnsi="Times New Roman"/>
          <w:b/>
          <w:sz w:val="24"/>
          <w:szCs w:val="24"/>
        </w:rPr>
      </w:pPr>
      <w:r w:rsidRPr="00DB5F43">
        <w:rPr>
          <w:rFonts w:ascii="Times New Roman" w:hAnsi="Times New Roman"/>
          <w:sz w:val="24"/>
          <w:szCs w:val="24"/>
        </w:rPr>
        <w:t>Изграждане на обекта не е свързана с дейности, оказващи отрицателно въздействие върху ландшафта в района.</w:t>
      </w:r>
      <w:r w:rsidRPr="00DB5F43">
        <w:rPr>
          <w:rFonts w:ascii="Times New Roman" w:hAnsi="Times New Roman"/>
          <w:b/>
          <w:sz w:val="24"/>
          <w:szCs w:val="24"/>
        </w:rPr>
        <w:t xml:space="preserve"> </w:t>
      </w:r>
    </w:p>
    <w:p w14:paraId="55B365D6" w14:textId="77777777" w:rsidR="00DC72B7" w:rsidRPr="00DB5F43" w:rsidRDefault="0078705C" w:rsidP="00DC72B7">
      <w:pPr>
        <w:spacing w:before="20" w:line="240" w:lineRule="auto"/>
        <w:ind w:firstLine="425"/>
        <w:jc w:val="both"/>
        <w:rPr>
          <w:rFonts w:ascii="Times New Roman" w:hAnsi="Times New Roman"/>
          <w:b/>
          <w:sz w:val="24"/>
          <w:szCs w:val="24"/>
        </w:rPr>
      </w:pPr>
      <w:r w:rsidRPr="00DB5F43">
        <w:rPr>
          <w:rFonts w:ascii="Times New Roman" w:hAnsi="Times New Roman"/>
          <w:b/>
          <w:sz w:val="24"/>
          <w:szCs w:val="24"/>
        </w:rPr>
        <w:t>ВЪЗДЕЙСТВИЕ ВЪРХУ БИОЛОГИЧНОТО РАЗНООБРАЗИЕ И НЕГОВИТЕ ЕЛЕМЕНТИ</w:t>
      </w:r>
    </w:p>
    <w:p w14:paraId="793429AD" w14:textId="5E5696F6" w:rsidR="00597C77" w:rsidRPr="00DB5F43" w:rsidRDefault="0078705C" w:rsidP="00DC72B7">
      <w:pPr>
        <w:spacing w:before="20" w:line="240" w:lineRule="auto"/>
        <w:ind w:firstLine="425"/>
        <w:jc w:val="both"/>
        <w:rPr>
          <w:rFonts w:ascii="Times New Roman" w:hAnsi="Times New Roman"/>
          <w:b/>
          <w:sz w:val="24"/>
          <w:szCs w:val="24"/>
        </w:rPr>
      </w:pPr>
      <w:r w:rsidRPr="00DB5F43">
        <w:rPr>
          <w:rFonts w:ascii="Times New Roman" w:eastAsia="Times New Roman" w:hAnsi="Times New Roman"/>
          <w:sz w:val="24"/>
          <w:szCs w:val="24"/>
          <w:lang w:eastAsia="bg-BG"/>
        </w:rPr>
        <w:t>Местоположението и характера на ИП не предполагат в</w:t>
      </w:r>
      <w:r w:rsidRPr="00DB5F43">
        <w:rPr>
          <w:rFonts w:ascii="Times New Roman" w:hAnsi="Times New Roman"/>
          <w:sz w:val="24"/>
          <w:szCs w:val="24"/>
        </w:rPr>
        <w:t>ъздействие върху биологичното разнообразие и неговите елементи</w:t>
      </w:r>
    </w:p>
    <w:p w14:paraId="6BA6334D" w14:textId="77777777" w:rsidR="00DC72B7" w:rsidRPr="00DB5F43" w:rsidRDefault="0078705C" w:rsidP="00DC72B7">
      <w:pPr>
        <w:spacing w:before="20" w:line="240" w:lineRule="auto"/>
        <w:ind w:firstLine="425"/>
        <w:jc w:val="both"/>
        <w:rPr>
          <w:rFonts w:ascii="Times New Roman" w:hAnsi="Times New Roman"/>
          <w:sz w:val="24"/>
          <w:szCs w:val="24"/>
        </w:rPr>
      </w:pPr>
      <w:r w:rsidRPr="00DB5F43">
        <w:rPr>
          <w:rFonts w:ascii="Times New Roman" w:hAnsi="Times New Roman"/>
          <w:b/>
          <w:sz w:val="24"/>
          <w:szCs w:val="24"/>
        </w:rPr>
        <w:t>ВЪЗДЕЙСТВИЕ ВЪРХУ ЗАЩИТЕНИ ТЕРИТОРИИ</w:t>
      </w:r>
      <w:r w:rsidRPr="00DB5F43">
        <w:rPr>
          <w:rFonts w:ascii="Times New Roman" w:hAnsi="Times New Roman"/>
          <w:sz w:val="24"/>
          <w:szCs w:val="24"/>
        </w:rPr>
        <w:t xml:space="preserve"> </w:t>
      </w:r>
    </w:p>
    <w:p w14:paraId="47D61736" w14:textId="77777777" w:rsidR="00DC72B7" w:rsidRPr="00DB5F43" w:rsidRDefault="0078705C" w:rsidP="00DC72B7">
      <w:pPr>
        <w:spacing w:before="20" w:line="240" w:lineRule="auto"/>
        <w:ind w:firstLine="425"/>
        <w:jc w:val="both"/>
        <w:rPr>
          <w:rFonts w:ascii="Times New Roman" w:hAnsi="Times New Roman"/>
          <w:sz w:val="24"/>
          <w:szCs w:val="24"/>
        </w:rPr>
      </w:pPr>
      <w:r w:rsidRPr="00DB5F43">
        <w:rPr>
          <w:rFonts w:ascii="Times New Roman" w:hAnsi="Times New Roman"/>
          <w:sz w:val="24"/>
          <w:szCs w:val="24"/>
        </w:rPr>
        <w:t>Имотът не попада в границите на защитени територии по смисъла на Закона за защитените територии,  поради което не се очаква въздействие върху този компонент.</w:t>
      </w:r>
    </w:p>
    <w:p w14:paraId="660BC91F" w14:textId="5AD8BCF6" w:rsidR="00C136F6" w:rsidRPr="00DB5F43" w:rsidRDefault="0078705C" w:rsidP="00DC72B7">
      <w:pPr>
        <w:spacing w:before="20" w:line="240" w:lineRule="auto"/>
        <w:ind w:firstLine="425"/>
        <w:jc w:val="both"/>
        <w:rPr>
          <w:rFonts w:ascii="Times New Roman" w:hAnsi="Times New Roman"/>
          <w:sz w:val="24"/>
          <w:szCs w:val="24"/>
        </w:rPr>
      </w:pPr>
      <w:r w:rsidRPr="00DB5F43">
        <w:rPr>
          <w:rFonts w:ascii="Times New Roman" w:hAnsi="Times New Roman"/>
          <w:sz w:val="24"/>
          <w:szCs w:val="24"/>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r w:rsidR="00827155" w:rsidRPr="00DB5F43">
        <w:rPr>
          <w:rFonts w:ascii="Times New Roman" w:hAnsi="Times New Roman"/>
          <w:sz w:val="24"/>
          <w:szCs w:val="24"/>
        </w:rPr>
        <w:t xml:space="preserve"> </w:t>
      </w:r>
    </w:p>
    <w:p w14:paraId="6D2FA72A" w14:textId="77777777" w:rsidR="00DE1FAE" w:rsidRPr="00DB5F43" w:rsidRDefault="00DE1FAE" w:rsidP="00866DCA">
      <w:pPr>
        <w:spacing w:line="240" w:lineRule="auto"/>
        <w:jc w:val="both"/>
        <w:rPr>
          <w:rFonts w:ascii="Times New Roman" w:hAnsi="Times New Roman"/>
          <w:b/>
          <w:sz w:val="24"/>
          <w:szCs w:val="24"/>
        </w:rPr>
      </w:pPr>
      <w:r w:rsidRPr="00DB5F43">
        <w:rPr>
          <w:rFonts w:ascii="Times New Roman" w:hAnsi="Times New Roman"/>
          <w:b/>
          <w:sz w:val="24"/>
          <w:szCs w:val="24"/>
        </w:rPr>
        <w:t>2. Въздействие върху елементи от Националната екологична мрежа, включително на разположените в близост до инвестиционното предложение.</w:t>
      </w:r>
    </w:p>
    <w:p w14:paraId="2B8DB9C9" w14:textId="77777777" w:rsidR="003B7E0D" w:rsidRPr="00DB5F43" w:rsidRDefault="003B7E0D" w:rsidP="003B7E0D">
      <w:pPr>
        <w:spacing w:after="0" w:line="240" w:lineRule="auto"/>
        <w:ind w:firstLine="708"/>
        <w:jc w:val="both"/>
        <w:rPr>
          <w:rFonts w:ascii="Times New Roman" w:hAnsi="Times New Roman"/>
          <w:sz w:val="24"/>
          <w:szCs w:val="24"/>
        </w:rPr>
      </w:pPr>
      <w:r w:rsidRPr="00DB5F43">
        <w:rPr>
          <w:rFonts w:ascii="Times New Roman" w:hAnsi="Times New Roman"/>
          <w:sz w:val="24"/>
          <w:szCs w:val="24"/>
        </w:rPr>
        <w:t xml:space="preserve">ПИ с идентификатор </w:t>
      </w:r>
      <w:r w:rsidRPr="00DB5F43">
        <w:rPr>
          <w:rFonts w:ascii="Times New Roman" w:hAnsi="Times New Roman"/>
          <w:sz w:val="24"/>
          <w:szCs w:val="24"/>
          <w:lang w:val="en-US"/>
        </w:rPr>
        <w:t xml:space="preserve">56784.539.640, </w:t>
      </w:r>
      <w:r w:rsidRPr="00DB5F43">
        <w:rPr>
          <w:rFonts w:ascii="Times New Roman" w:hAnsi="Times New Roman"/>
          <w:sz w:val="24"/>
          <w:szCs w:val="24"/>
        </w:rPr>
        <w:t xml:space="preserve">върху който ще се реализира ИП, </w:t>
      </w:r>
      <w:r w:rsidRPr="00DB5F43">
        <w:rPr>
          <w:rFonts w:ascii="Times New Roman" w:eastAsia="Times New Roman" w:hAnsi="Times New Roman"/>
          <w:sz w:val="24"/>
          <w:szCs w:val="24"/>
          <w:lang w:eastAsia="bg-BG"/>
        </w:rPr>
        <w:t>не попада в границите на защитени територии и в границите на защитени зони от мрежата НАТУРА 2000</w:t>
      </w:r>
      <w:r w:rsidRPr="00DB5F43">
        <w:rPr>
          <w:rFonts w:ascii="Times New Roman" w:hAnsi="Times New Roman"/>
          <w:sz w:val="24"/>
          <w:szCs w:val="24"/>
        </w:rPr>
        <w:t xml:space="preserve">. </w:t>
      </w:r>
      <w:r w:rsidRPr="00DB5F43">
        <w:rPr>
          <w:rFonts w:ascii="Times New Roman" w:eastAsia="Times New Roman" w:hAnsi="Times New Roman"/>
          <w:sz w:val="24"/>
          <w:szCs w:val="24"/>
        </w:rPr>
        <w:t>Най-близката защитена зона от Европейската екологична мрежа „НАТУРА 2000“- е</w:t>
      </w:r>
      <w:r w:rsidRPr="00DB5F43">
        <w:rPr>
          <w:rFonts w:ascii="Times New Roman" w:eastAsia="Times New Roman" w:hAnsi="Times New Roman"/>
          <w:b/>
          <w:bCs/>
          <w:sz w:val="24"/>
          <w:szCs w:val="24"/>
        </w:rPr>
        <w:t xml:space="preserve">  </w:t>
      </w:r>
      <w:r w:rsidRPr="00DB5F43">
        <w:rPr>
          <w:rFonts w:ascii="Times New Roman" w:hAnsi="Times New Roman"/>
          <w:sz w:val="24"/>
          <w:szCs w:val="24"/>
          <w:shd w:val="clear" w:color="auto" w:fill="FFFFFF"/>
        </w:rPr>
        <w:t>„</w:t>
      </w:r>
      <w:r w:rsidRPr="00DB5F43">
        <w:rPr>
          <w:rFonts w:ascii="Times New Roman" w:hAnsi="Times New Roman"/>
          <w:sz w:val="24"/>
          <w:szCs w:val="24"/>
        </w:rPr>
        <w:t>Река Марица“ с код BG0000578. Защитена зона по Директива 92/43/ЕЕС за опазване на природните местообитания и на дивата флора и фауна.</w:t>
      </w:r>
    </w:p>
    <w:p w14:paraId="771D2C6F" w14:textId="77777777" w:rsidR="003B7E0D" w:rsidRPr="00DB5F43" w:rsidRDefault="003B7E0D" w:rsidP="003B7E0D">
      <w:pPr>
        <w:spacing w:after="0" w:line="240" w:lineRule="auto"/>
        <w:ind w:firstLine="708"/>
        <w:jc w:val="both"/>
        <w:rPr>
          <w:rFonts w:ascii="Times New Roman" w:hAnsi="Times New Roman"/>
          <w:sz w:val="24"/>
          <w:szCs w:val="24"/>
        </w:rPr>
      </w:pPr>
      <w:r w:rsidRPr="00DB5F43">
        <w:rPr>
          <w:rFonts w:ascii="Times New Roman" w:eastAsia="Times New Roman" w:hAnsi="Times New Roman"/>
          <w:bCs/>
          <w:sz w:val="24"/>
          <w:szCs w:val="24"/>
        </w:rPr>
        <w:t xml:space="preserve">Имота предмет на ИП се намират на достатъчно отстояние от защитената зона и няма вероятност ИП да доведе до значителни трансформации, увреждане, фрагментация или намаляване на площта на местообитанията на видовете птици предмет на опазване в защитената зона, както и значително безпокойство върху същите. </w:t>
      </w:r>
      <w:r w:rsidRPr="00DB5F43">
        <w:rPr>
          <w:rFonts w:ascii="Times New Roman" w:hAnsi="Times New Roman"/>
          <w:sz w:val="24"/>
          <w:szCs w:val="24"/>
        </w:rPr>
        <w:t>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върху Защитената зона.</w:t>
      </w:r>
      <w:r w:rsidRPr="00DB5F43">
        <w:rPr>
          <w:rFonts w:ascii="Times New Roman" w:hAnsi="Times New Roman"/>
          <w:sz w:val="24"/>
          <w:szCs w:val="24"/>
          <w:lang w:val="ru-RU"/>
        </w:rPr>
        <w:t xml:space="preserve"> </w:t>
      </w:r>
    </w:p>
    <w:p w14:paraId="249F0384" w14:textId="77777777" w:rsidR="005C5155" w:rsidRPr="00DB5F43" w:rsidRDefault="005C5155" w:rsidP="0078705C">
      <w:pPr>
        <w:spacing w:after="0" w:line="240" w:lineRule="auto"/>
        <w:ind w:firstLine="708"/>
        <w:jc w:val="both"/>
        <w:rPr>
          <w:rFonts w:ascii="Times New Roman" w:eastAsia="Times New Roman" w:hAnsi="Times New Roman"/>
          <w:bCs/>
          <w:sz w:val="24"/>
          <w:szCs w:val="24"/>
        </w:rPr>
      </w:pPr>
    </w:p>
    <w:p w14:paraId="38457EBF" w14:textId="77777777" w:rsidR="00DE1FAE" w:rsidRPr="00DB5F43" w:rsidRDefault="00DE1FAE" w:rsidP="00866DCA">
      <w:pPr>
        <w:spacing w:line="240" w:lineRule="auto"/>
        <w:jc w:val="both"/>
        <w:rPr>
          <w:rFonts w:ascii="Times New Roman" w:hAnsi="Times New Roman"/>
          <w:b/>
          <w:sz w:val="24"/>
          <w:szCs w:val="24"/>
        </w:rPr>
      </w:pPr>
      <w:r w:rsidRPr="00DB5F43">
        <w:rPr>
          <w:rFonts w:ascii="Times New Roman" w:hAnsi="Times New Roman"/>
          <w:b/>
          <w:sz w:val="24"/>
          <w:szCs w:val="24"/>
        </w:rPr>
        <w:lastRenderedPageBreak/>
        <w:t>3. Очакваните последици, произтичащи от уязвимостта на инвестиционното предложение от риск от големи аварии и/или бедствия.</w:t>
      </w:r>
    </w:p>
    <w:p w14:paraId="1B9C76AC" w14:textId="77777777" w:rsidR="00DC72B7" w:rsidRPr="00DB5F43" w:rsidRDefault="003207DE" w:rsidP="00DC72B7">
      <w:pPr>
        <w:spacing w:after="120" w:line="240" w:lineRule="auto"/>
        <w:ind w:firstLine="708"/>
        <w:jc w:val="both"/>
        <w:rPr>
          <w:rFonts w:ascii="Times New Roman" w:hAnsi="Times New Roman"/>
          <w:sz w:val="24"/>
          <w:szCs w:val="24"/>
        </w:rPr>
      </w:pPr>
      <w:r w:rsidRPr="00DB5F43">
        <w:rPr>
          <w:rFonts w:ascii="Times New Roman" w:hAnsi="Times New Roman"/>
          <w:sz w:val="24"/>
          <w:szCs w:val="24"/>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14:paraId="1C9349B2" w14:textId="0A668F84" w:rsidR="003207DE" w:rsidRPr="00DB5F43" w:rsidRDefault="003207DE" w:rsidP="00DC72B7">
      <w:pPr>
        <w:spacing w:after="120" w:line="240" w:lineRule="auto"/>
        <w:ind w:firstLine="708"/>
        <w:jc w:val="both"/>
        <w:rPr>
          <w:rFonts w:ascii="Times New Roman" w:hAnsi="Times New Roman"/>
          <w:sz w:val="24"/>
          <w:szCs w:val="24"/>
        </w:rPr>
      </w:pPr>
      <w:r w:rsidRPr="00DB5F43">
        <w:rPr>
          <w:rFonts w:ascii="Times New Roman" w:hAnsi="Times New Roman"/>
          <w:sz w:val="24"/>
          <w:szCs w:val="24"/>
        </w:rPr>
        <w:t>При спазване на необходимите норми на проектиране и нормативни изисквания, риск от аварии, бедствия и инциденти в околната среда няма да има.</w:t>
      </w:r>
    </w:p>
    <w:p w14:paraId="597F05CF" w14:textId="77777777" w:rsidR="003207DE" w:rsidRPr="00DB5F43" w:rsidRDefault="00DE1FAE" w:rsidP="00866DCA">
      <w:pPr>
        <w:spacing w:line="240" w:lineRule="auto"/>
        <w:jc w:val="both"/>
        <w:rPr>
          <w:rFonts w:ascii="Times New Roman" w:hAnsi="Times New Roman"/>
          <w:b/>
          <w:sz w:val="24"/>
          <w:szCs w:val="24"/>
        </w:rPr>
      </w:pPr>
      <w:r w:rsidRPr="00DB5F43">
        <w:rPr>
          <w:rFonts w:ascii="Times New Roman" w:hAnsi="Times New Roman"/>
          <w:b/>
          <w:sz w:val="24"/>
          <w:szCs w:val="24"/>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3AB9C8D5" w14:textId="6701784A" w:rsidR="0078705C" w:rsidRPr="00DB5F43" w:rsidRDefault="0078705C" w:rsidP="00DC72B7">
      <w:pPr>
        <w:spacing w:after="120" w:line="240" w:lineRule="auto"/>
        <w:ind w:firstLine="708"/>
        <w:jc w:val="both"/>
        <w:rPr>
          <w:rFonts w:ascii="Times New Roman" w:hAnsi="Times New Roman"/>
          <w:sz w:val="24"/>
          <w:szCs w:val="24"/>
        </w:rPr>
      </w:pPr>
      <w:r w:rsidRPr="00DB5F43">
        <w:rPr>
          <w:rFonts w:ascii="Times New Roman" w:hAnsi="Times New Roman"/>
          <w:sz w:val="24"/>
          <w:szCs w:val="24"/>
        </w:rPr>
        <w:t xml:space="preserve">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обекта може да се оцени предварително като, незначително, без кумулативно действие и локално в само района на имота, в който ще се реализира инвестиционното предложение. </w:t>
      </w: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782"/>
        <w:gridCol w:w="620"/>
        <w:gridCol w:w="581"/>
        <w:gridCol w:w="632"/>
        <w:gridCol w:w="581"/>
        <w:gridCol w:w="581"/>
        <w:gridCol w:w="581"/>
        <w:gridCol w:w="581"/>
        <w:gridCol w:w="581"/>
        <w:gridCol w:w="581"/>
        <w:gridCol w:w="581"/>
        <w:gridCol w:w="597"/>
        <w:gridCol w:w="625"/>
      </w:tblGrid>
      <w:tr w:rsidR="00DB5F43" w:rsidRPr="00DB5F43" w14:paraId="385DB6B4" w14:textId="77777777" w:rsidTr="004E48D2">
        <w:trPr>
          <w:cantSplit/>
          <w:trHeight w:val="1216"/>
        </w:trPr>
        <w:tc>
          <w:tcPr>
            <w:tcW w:w="1782" w:type="dxa"/>
            <w:tcBorders>
              <w:bottom w:val="single" w:sz="4" w:space="0" w:color="auto"/>
              <w:right w:val="single" w:sz="4" w:space="0" w:color="auto"/>
            </w:tcBorders>
          </w:tcPr>
          <w:p w14:paraId="045A7996"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Компоненти и фактори на околната среда</w:t>
            </w:r>
          </w:p>
          <w:p w14:paraId="1DF719AE" w14:textId="77777777" w:rsidR="0078705C" w:rsidRPr="00DB5F43" w:rsidRDefault="0078705C" w:rsidP="004E48D2">
            <w:pPr>
              <w:pStyle w:val="af3"/>
              <w:rPr>
                <w:rFonts w:ascii="Times New Roman" w:hAnsi="Times New Roman" w:cs="Times New Roman"/>
                <w:sz w:val="20"/>
                <w:szCs w:val="20"/>
              </w:rPr>
            </w:pPr>
          </w:p>
          <w:p w14:paraId="2BA0E5CE" w14:textId="77777777" w:rsidR="0078705C" w:rsidRPr="00DB5F43" w:rsidRDefault="0078705C" w:rsidP="004E48D2">
            <w:pPr>
              <w:pStyle w:val="af3"/>
              <w:rPr>
                <w:rFonts w:ascii="Times New Roman" w:hAnsi="Times New Roman" w:cs="Times New Roman"/>
                <w:sz w:val="20"/>
                <w:szCs w:val="20"/>
              </w:rPr>
            </w:pPr>
          </w:p>
        </w:tc>
        <w:tc>
          <w:tcPr>
            <w:tcW w:w="620" w:type="dxa"/>
            <w:tcBorders>
              <w:left w:val="single" w:sz="4" w:space="0" w:color="auto"/>
              <w:bottom w:val="single" w:sz="4" w:space="0" w:color="auto"/>
            </w:tcBorders>
            <w:textDirection w:val="btLr"/>
          </w:tcPr>
          <w:p w14:paraId="569CCF26"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Пряко въздействие</w:t>
            </w:r>
          </w:p>
        </w:tc>
        <w:tc>
          <w:tcPr>
            <w:tcW w:w="581" w:type="dxa"/>
            <w:tcBorders>
              <w:left w:val="single" w:sz="4" w:space="0" w:color="auto"/>
              <w:bottom w:val="single" w:sz="4" w:space="0" w:color="auto"/>
            </w:tcBorders>
            <w:textDirection w:val="btLr"/>
          </w:tcPr>
          <w:p w14:paraId="58C3D14D"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Непряко въздействие</w:t>
            </w:r>
          </w:p>
        </w:tc>
        <w:tc>
          <w:tcPr>
            <w:tcW w:w="632" w:type="dxa"/>
            <w:tcBorders>
              <w:left w:val="single" w:sz="4" w:space="0" w:color="auto"/>
              <w:bottom w:val="single" w:sz="4" w:space="0" w:color="auto"/>
            </w:tcBorders>
            <w:textDirection w:val="btLr"/>
          </w:tcPr>
          <w:p w14:paraId="6B415169"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Вторично въздействие</w:t>
            </w:r>
          </w:p>
        </w:tc>
        <w:tc>
          <w:tcPr>
            <w:tcW w:w="581" w:type="dxa"/>
            <w:tcBorders>
              <w:left w:val="single" w:sz="4" w:space="0" w:color="auto"/>
              <w:bottom w:val="single" w:sz="4" w:space="0" w:color="auto"/>
            </w:tcBorders>
            <w:textDirection w:val="btLr"/>
          </w:tcPr>
          <w:p w14:paraId="43DD0C33"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Кумулативен ефект</w:t>
            </w:r>
          </w:p>
        </w:tc>
        <w:tc>
          <w:tcPr>
            <w:tcW w:w="581" w:type="dxa"/>
            <w:tcBorders>
              <w:left w:val="single" w:sz="4" w:space="0" w:color="auto"/>
              <w:bottom w:val="single" w:sz="4" w:space="0" w:color="auto"/>
            </w:tcBorders>
            <w:textDirection w:val="btLr"/>
          </w:tcPr>
          <w:p w14:paraId="1229DF77"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Краткотрайно въздействие</w:t>
            </w:r>
          </w:p>
        </w:tc>
        <w:tc>
          <w:tcPr>
            <w:tcW w:w="581" w:type="dxa"/>
            <w:tcBorders>
              <w:left w:val="single" w:sz="4" w:space="0" w:color="auto"/>
              <w:bottom w:val="single" w:sz="4" w:space="0" w:color="auto"/>
            </w:tcBorders>
            <w:textDirection w:val="btLr"/>
          </w:tcPr>
          <w:p w14:paraId="6B6E9106"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Средно трайно въздействие</w:t>
            </w:r>
          </w:p>
        </w:tc>
        <w:tc>
          <w:tcPr>
            <w:tcW w:w="581" w:type="dxa"/>
            <w:tcBorders>
              <w:left w:val="single" w:sz="4" w:space="0" w:color="auto"/>
              <w:bottom w:val="single" w:sz="4" w:space="0" w:color="auto"/>
            </w:tcBorders>
            <w:textDirection w:val="btLr"/>
          </w:tcPr>
          <w:p w14:paraId="0BBE873F"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Дълготрайно въздействие</w:t>
            </w:r>
          </w:p>
        </w:tc>
        <w:tc>
          <w:tcPr>
            <w:tcW w:w="581" w:type="dxa"/>
            <w:tcBorders>
              <w:left w:val="single" w:sz="4" w:space="0" w:color="auto"/>
              <w:bottom w:val="single" w:sz="4" w:space="0" w:color="auto"/>
            </w:tcBorders>
            <w:textDirection w:val="btLr"/>
          </w:tcPr>
          <w:p w14:paraId="27573D4D"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Постоянно въздействие</w:t>
            </w:r>
          </w:p>
        </w:tc>
        <w:tc>
          <w:tcPr>
            <w:tcW w:w="581" w:type="dxa"/>
            <w:tcBorders>
              <w:left w:val="single" w:sz="4" w:space="0" w:color="auto"/>
              <w:bottom w:val="single" w:sz="4" w:space="0" w:color="auto"/>
            </w:tcBorders>
            <w:textDirection w:val="btLr"/>
          </w:tcPr>
          <w:p w14:paraId="58D77C67"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Временно въздействие</w:t>
            </w:r>
          </w:p>
        </w:tc>
        <w:tc>
          <w:tcPr>
            <w:tcW w:w="581" w:type="dxa"/>
            <w:tcBorders>
              <w:left w:val="single" w:sz="4" w:space="0" w:color="auto"/>
              <w:bottom w:val="single" w:sz="4" w:space="0" w:color="auto"/>
            </w:tcBorders>
            <w:textDirection w:val="btLr"/>
          </w:tcPr>
          <w:p w14:paraId="5DCC558E"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Положително въздействие</w:t>
            </w:r>
          </w:p>
        </w:tc>
        <w:tc>
          <w:tcPr>
            <w:tcW w:w="597" w:type="dxa"/>
            <w:tcBorders>
              <w:left w:val="single" w:sz="4" w:space="0" w:color="auto"/>
              <w:bottom w:val="single" w:sz="4" w:space="0" w:color="auto"/>
            </w:tcBorders>
            <w:textDirection w:val="btLr"/>
          </w:tcPr>
          <w:p w14:paraId="02FB1623"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Отрицателно въздействие</w:t>
            </w:r>
          </w:p>
        </w:tc>
        <w:tc>
          <w:tcPr>
            <w:tcW w:w="625" w:type="dxa"/>
            <w:tcBorders>
              <w:left w:val="single" w:sz="4" w:space="0" w:color="auto"/>
              <w:bottom w:val="single" w:sz="4" w:space="0" w:color="auto"/>
            </w:tcBorders>
            <w:textDirection w:val="btLr"/>
          </w:tcPr>
          <w:p w14:paraId="758CDF41"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Без въздействие</w:t>
            </w:r>
          </w:p>
        </w:tc>
      </w:tr>
      <w:tr w:rsidR="00DB5F43" w:rsidRPr="00DB5F43" w14:paraId="5DB7D1F8" w14:textId="77777777" w:rsidTr="004E48D2">
        <w:trPr>
          <w:trHeight w:val="206"/>
        </w:trPr>
        <w:tc>
          <w:tcPr>
            <w:tcW w:w="1782" w:type="dxa"/>
            <w:tcBorders>
              <w:top w:val="single" w:sz="4" w:space="0" w:color="auto"/>
              <w:bottom w:val="single" w:sz="4" w:space="0" w:color="auto"/>
              <w:right w:val="single" w:sz="4" w:space="0" w:color="auto"/>
            </w:tcBorders>
          </w:tcPr>
          <w:p w14:paraId="7E36EC22"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 xml:space="preserve">1. Здраве на </w:t>
            </w:r>
          </w:p>
        </w:tc>
        <w:tc>
          <w:tcPr>
            <w:tcW w:w="620" w:type="dxa"/>
            <w:tcBorders>
              <w:top w:val="single" w:sz="4" w:space="0" w:color="auto"/>
              <w:left w:val="single" w:sz="4" w:space="0" w:color="auto"/>
              <w:bottom w:val="single" w:sz="4" w:space="0" w:color="auto"/>
            </w:tcBorders>
          </w:tcPr>
          <w:p w14:paraId="1C0DBEE7" w14:textId="77777777" w:rsidR="0078705C" w:rsidRPr="00DB5F43" w:rsidRDefault="0078705C" w:rsidP="004E48D2">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566162C8" w14:textId="77777777" w:rsidR="0078705C" w:rsidRPr="00DB5F43" w:rsidRDefault="0078705C" w:rsidP="004E48D2">
            <w:pPr>
              <w:pStyle w:val="af3"/>
              <w:rPr>
                <w:rFonts w:ascii="Times New Roman" w:hAnsi="Times New Roman" w:cs="Times New Roman"/>
                <w:sz w:val="20"/>
                <w:szCs w:val="20"/>
              </w:rPr>
            </w:pPr>
          </w:p>
        </w:tc>
        <w:tc>
          <w:tcPr>
            <w:tcW w:w="632" w:type="dxa"/>
            <w:tcBorders>
              <w:top w:val="single" w:sz="4" w:space="0" w:color="auto"/>
              <w:left w:val="single" w:sz="4" w:space="0" w:color="auto"/>
              <w:bottom w:val="single" w:sz="4" w:space="0" w:color="auto"/>
            </w:tcBorders>
          </w:tcPr>
          <w:p w14:paraId="71177BB4"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CF19B8F"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BE97778"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6990B1D" w14:textId="77777777" w:rsidR="0078705C" w:rsidRPr="00DB5F43" w:rsidRDefault="0078705C" w:rsidP="004E48D2">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484C2D2E"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D6E08CA"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154075E" w14:textId="77777777" w:rsidR="0078705C" w:rsidRPr="00DB5F43" w:rsidRDefault="0078705C" w:rsidP="004E48D2">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3FABA71F" w14:textId="77777777" w:rsidR="0078705C" w:rsidRPr="00DB5F43" w:rsidRDefault="0078705C" w:rsidP="004E48D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37372169" w14:textId="77777777" w:rsidR="0078705C" w:rsidRPr="00DB5F43" w:rsidRDefault="0078705C" w:rsidP="004E48D2">
            <w:pPr>
              <w:pStyle w:val="af3"/>
              <w:rPr>
                <w:rFonts w:ascii="Times New Roman" w:hAnsi="Times New Roman" w:cs="Times New Roman"/>
                <w:sz w:val="20"/>
                <w:szCs w:val="20"/>
              </w:rPr>
            </w:pPr>
          </w:p>
        </w:tc>
        <w:tc>
          <w:tcPr>
            <w:tcW w:w="625" w:type="dxa"/>
            <w:tcBorders>
              <w:top w:val="single" w:sz="4" w:space="0" w:color="auto"/>
              <w:left w:val="single" w:sz="4" w:space="0" w:color="auto"/>
              <w:bottom w:val="single" w:sz="4" w:space="0" w:color="auto"/>
            </w:tcBorders>
          </w:tcPr>
          <w:p w14:paraId="5909881E" w14:textId="77777777" w:rsidR="0078705C" w:rsidRPr="00DB5F43" w:rsidRDefault="0078705C" w:rsidP="004E48D2">
            <w:pPr>
              <w:pStyle w:val="af3"/>
              <w:rPr>
                <w:rFonts w:ascii="Times New Roman" w:hAnsi="Times New Roman" w:cs="Times New Roman"/>
                <w:sz w:val="20"/>
                <w:szCs w:val="20"/>
              </w:rPr>
            </w:pPr>
          </w:p>
        </w:tc>
      </w:tr>
      <w:tr w:rsidR="00DB5F43" w:rsidRPr="00DB5F43" w14:paraId="4612471E" w14:textId="77777777" w:rsidTr="004E48D2">
        <w:trPr>
          <w:trHeight w:val="215"/>
        </w:trPr>
        <w:tc>
          <w:tcPr>
            <w:tcW w:w="1782" w:type="dxa"/>
            <w:tcBorders>
              <w:top w:val="single" w:sz="4" w:space="0" w:color="auto"/>
              <w:bottom w:val="single" w:sz="4" w:space="0" w:color="auto"/>
              <w:right w:val="single" w:sz="4" w:space="0" w:color="auto"/>
            </w:tcBorders>
          </w:tcPr>
          <w:p w14:paraId="6FFF0696"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 xml:space="preserve">-населението </w:t>
            </w:r>
          </w:p>
        </w:tc>
        <w:tc>
          <w:tcPr>
            <w:tcW w:w="620" w:type="dxa"/>
            <w:tcBorders>
              <w:top w:val="single" w:sz="4" w:space="0" w:color="auto"/>
              <w:left w:val="single" w:sz="4" w:space="0" w:color="auto"/>
              <w:bottom w:val="single" w:sz="4" w:space="0" w:color="auto"/>
            </w:tcBorders>
          </w:tcPr>
          <w:p w14:paraId="25AC8D1F" w14:textId="77777777" w:rsidR="0078705C" w:rsidRPr="00DB5F43" w:rsidRDefault="0078705C" w:rsidP="004E48D2">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67AEB600" w14:textId="77777777" w:rsidR="0078705C" w:rsidRPr="00DB5F43" w:rsidRDefault="0078705C" w:rsidP="004E48D2">
            <w:pPr>
              <w:pStyle w:val="af3"/>
              <w:rPr>
                <w:rFonts w:ascii="Times New Roman" w:hAnsi="Times New Roman" w:cs="Times New Roman"/>
                <w:sz w:val="20"/>
                <w:szCs w:val="20"/>
              </w:rPr>
            </w:pPr>
          </w:p>
        </w:tc>
        <w:tc>
          <w:tcPr>
            <w:tcW w:w="632" w:type="dxa"/>
            <w:tcBorders>
              <w:top w:val="single" w:sz="4" w:space="0" w:color="auto"/>
              <w:left w:val="single" w:sz="4" w:space="0" w:color="auto"/>
              <w:bottom w:val="single" w:sz="4" w:space="0" w:color="auto"/>
            </w:tcBorders>
          </w:tcPr>
          <w:p w14:paraId="348912BD"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9A0B65A"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5805E6D"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8B38397" w14:textId="77777777" w:rsidR="0078705C" w:rsidRPr="00DB5F43" w:rsidRDefault="0078705C" w:rsidP="004E48D2">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79CC2BC4"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8B7FE55"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5A4CDBC" w14:textId="77777777" w:rsidR="0078705C" w:rsidRPr="00DB5F43" w:rsidRDefault="0078705C" w:rsidP="004E48D2">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0E756A62" w14:textId="77777777" w:rsidR="0078705C" w:rsidRPr="00DB5F43" w:rsidRDefault="0078705C" w:rsidP="004E48D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497EF736" w14:textId="77777777" w:rsidR="0078705C" w:rsidRPr="00DB5F43" w:rsidRDefault="0078705C" w:rsidP="004E48D2">
            <w:pPr>
              <w:pStyle w:val="af3"/>
              <w:rPr>
                <w:rFonts w:ascii="Times New Roman" w:hAnsi="Times New Roman" w:cs="Times New Roman"/>
                <w:sz w:val="20"/>
                <w:szCs w:val="20"/>
              </w:rPr>
            </w:pPr>
          </w:p>
        </w:tc>
        <w:tc>
          <w:tcPr>
            <w:tcW w:w="625" w:type="dxa"/>
            <w:tcBorders>
              <w:top w:val="single" w:sz="4" w:space="0" w:color="auto"/>
              <w:left w:val="single" w:sz="4" w:space="0" w:color="auto"/>
              <w:bottom w:val="single" w:sz="4" w:space="0" w:color="auto"/>
            </w:tcBorders>
          </w:tcPr>
          <w:p w14:paraId="26DEA2A4"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Х</w:t>
            </w:r>
          </w:p>
        </w:tc>
      </w:tr>
      <w:tr w:rsidR="00DB5F43" w:rsidRPr="00DB5F43" w14:paraId="48D42F8A" w14:textId="77777777" w:rsidTr="004E48D2">
        <w:trPr>
          <w:trHeight w:val="247"/>
        </w:trPr>
        <w:tc>
          <w:tcPr>
            <w:tcW w:w="1782" w:type="dxa"/>
            <w:tcBorders>
              <w:top w:val="single" w:sz="4" w:space="0" w:color="auto"/>
              <w:bottom w:val="single" w:sz="4" w:space="0" w:color="auto"/>
              <w:right w:val="single" w:sz="4" w:space="0" w:color="auto"/>
            </w:tcBorders>
          </w:tcPr>
          <w:p w14:paraId="463F260F"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-работниците</w:t>
            </w:r>
          </w:p>
        </w:tc>
        <w:tc>
          <w:tcPr>
            <w:tcW w:w="620" w:type="dxa"/>
            <w:tcBorders>
              <w:top w:val="single" w:sz="4" w:space="0" w:color="auto"/>
              <w:left w:val="single" w:sz="4" w:space="0" w:color="auto"/>
              <w:bottom w:val="single" w:sz="4" w:space="0" w:color="auto"/>
            </w:tcBorders>
          </w:tcPr>
          <w:p w14:paraId="7FA3F752" w14:textId="77777777" w:rsidR="0078705C" w:rsidRPr="00DB5F43" w:rsidRDefault="0078705C" w:rsidP="004E48D2">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5053F7E1"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Х</w:t>
            </w:r>
          </w:p>
        </w:tc>
        <w:tc>
          <w:tcPr>
            <w:tcW w:w="632" w:type="dxa"/>
            <w:tcBorders>
              <w:top w:val="single" w:sz="4" w:space="0" w:color="auto"/>
              <w:left w:val="single" w:sz="4" w:space="0" w:color="auto"/>
              <w:bottom w:val="single" w:sz="4" w:space="0" w:color="auto"/>
            </w:tcBorders>
          </w:tcPr>
          <w:p w14:paraId="40594C94"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CDB9B70"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FE6F114"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9BB5A7D"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Х</w:t>
            </w:r>
          </w:p>
        </w:tc>
        <w:tc>
          <w:tcPr>
            <w:tcW w:w="581" w:type="dxa"/>
            <w:tcBorders>
              <w:top w:val="single" w:sz="4" w:space="0" w:color="auto"/>
              <w:left w:val="single" w:sz="4" w:space="0" w:color="auto"/>
              <w:bottom w:val="single" w:sz="4" w:space="0" w:color="auto"/>
            </w:tcBorders>
          </w:tcPr>
          <w:p w14:paraId="538B5F86"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4DC8A06"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BA7C2B3"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Х</w:t>
            </w:r>
          </w:p>
        </w:tc>
        <w:tc>
          <w:tcPr>
            <w:tcW w:w="581" w:type="dxa"/>
            <w:tcBorders>
              <w:top w:val="single" w:sz="4" w:space="0" w:color="auto"/>
              <w:left w:val="single" w:sz="4" w:space="0" w:color="auto"/>
              <w:bottom w:val="single" w:sz="4" w:space="0" w:color="auto"/>
            </w:tcBorders>
          </w:tcPr>
          <w:p w14:paraId="2DE5218C" w14:textId="77777777" w:rsidR="0078705C" w:rsidRPr="00DB5F43" w:rsidRDefault="0078705C" w:rsidP="004E48D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4A44CD81"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Х</w:t>
            </w:r>
          </w:p>
        </w:tc>
        <w:tc>
          <w:tcPr>
            <w:tcW w:w="625" w:type="dxa"/>
            <w:tcBorders>
              <w:top w:val="single" w:sz="4" w:space="0" w:color="auto"/>
              <w:left w:val="single" w:sz="4" w:space="0" w:color="auto"/>
              <w:bottom w:val="single" w:sz="4" w:space="0" w:color="auto"/>
            </w:tcBorders>
          </w:tcPr>
          <w:p w14:paraId="4C8C98F1" w14:textId="77777777" w:rsidR="0078705C" w:rsidRPr="00DB5F43" w:rsidRDefault="0078705C" w:rsidP="004E48D2">
            <w:pPr>
              <w:pStyle w:val="af3"/>
              <w:rPr>
                <w:rFonts w:ascii="Times New Roman" w:hAnsi="Times New Roman" w:cs="Times New Roman"/>
                <w:sz w:val="20"/>
                <w:szCs w:val="20"/>
              </w:rPr>
            </w:pPr>
          </w:p>
        </w:tc>
      </w:tr>
      <w:tr w:rsidR="00DB5F43" w:rsidRPr="00DB5F43" w14:paraId="07E76C65" w14:textId="77777777" w:rsidTr="004E48D2">
        <w:trPr>
          <w:trHeight w:val="153"/>
        </w:trPr>
        <w:tc>
          <w:tcPr>
            <w:tcW w:w="1782" w:type="dxa"/>
            <w:tcBorders>
              <w:top w:val="single" w:sz="4" w:space="0" w:color="auto"/>
              <w:bottom w:val="single" w:sz="4" w:space="0" w:color="auto"/>
              <w:right w:val="single" w:sz="4" w:space="0" w:color="auto"/>
            </w:tcBorders>
          </w:tcPr>
          <w:p w14:paraId="0F30A0BF"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2. Атмосфера и атмосферен въздух</w:t>
            </w:r>
          </w:p>
        </w:tc>
        <w:tc>
          <w:tcPr>
            <w:tcW w:w="620" w:type="dxa"/>
            <w:tcBorders>
              <w:top w:val="single" w:sz="4" w:space="0" w:color="auto"/>
              <w:left w:val="single" w:sz="4" w:space="0" w:color="auto"/>
              <w:bottom w:val="single" w:sz="4" w:space="0" w:color="auto"/>
            </w:tcBorders>
          </w:tcPr>
          <w:p w14:paraId="57936A2B"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Х</w:t>
            </w:r>
          </w:p>
        </w:tc>
        <w:tc>
          <w:tcPr>
            <w:tcW w:w="581" w:type="dxa"/>
            <w:tcBorders>
              <w:top w:val="single" w:sz="4" w:space="0" w:color="auto"/>
              <w:left w:val="single" w:sz="4" w:space="0" w:color="auto"/>
              <w:bottom w:val="single" w:sz="4" w:space="0" w:color="auto"/>
            </w:tcBorders>
          </w:tcPr>
          <w:p w14:paraId="4D5CE8F5" w14:textId="77777777" w:rsidR="0078705C" w:rsidRPr="00DB5F43" w:rsidRDefault="0078705C" w:rsidP="004E48D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0061EA15"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75DCA65"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42A6952"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Х</w:t>
            </w:r>
          </w:p>
        </w:tc>
        <w:tc>
          <w:tcPr>
            <w:tcW w:w="581" w:type="dxa"/>
            <w:tcBorders>
              <w:top w:val="single" w:sz="4" w:space="0" w:color="auto"/>
              <w:left w:val="single" w:sz="4" w:space="0" w:color="auto"/>
              <w:bottom w:val="single" w:sz="4" w:space="0" w:color="auto"/>
            </w:tcBorders>
          </w:tcPr>
          <w:p w14:paraId="1A1754D8" w14:textId="77777777" w:rsidR="0078705C" w:rsidRPr="00DB5F43" w:rsidRDefault="0078705C" w:rsidP="004E48D2">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0C1EA53C"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EB59C35"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8365393"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Х</w:t>
            </w:r>
          </w:p>
        </w:tc>
        <w:tc>
          <w:tcPr>
            <w:tcW w:w="581" w:type="dxa"/>
            <w:tcBorders>
              <w:top w:val="single" w:sz="4" w:space="0" w:color="auto"/>
              <w:left w:val="single" w:sz="4" w:space="0" w:color="auto"/>
              <w:bottom w:val="single" w:sz="4" w:space="0" w:color="auto"/>
            </w:tcBorders>
          </w:tcPr>
          <w:p w14:paraId="073122B2" w14:textId="77777777" w:rsidR="0078705C" w:rsidRPr="00DB5F43" w:rsidRDefault="0078705C" w:rsidP="004E48D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030CB68C"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Х</w:t>
            </w:r>
          </w:p>
        </w:tc>
        <w:tc>
          <w:tcPr>
            <w:tcW w:w="625" w:type="dxa"/>
            <w:tcBorders>
              <w:top w:val="single" w:sz="4" w:space="0" w:color="auto"/>
              <w:left w:val="single" w:sz="4" w:space="0" w:color="auto"/>
              <w:bottom w:val="single" w:sz="4" w:space="0" w:color="auto"/>
            </w:tcBorders>
          </w:tcPr>
          <w:p w14:paraId="19C3CEF6" w14:textId="77777777" w:rsidR="0078705C" w:rsidRPr="00DB5F43" w:rsidRDefault="0078705C" w:rsidP="004E48D2">
            <w:pPr>
              <w:pStyle w:val="af3"/>
              <w:rPr>
                <w:rFonts w:ascii="Times New Roman" w:hAnsi="Times New Roman" w:cs="Times New Roman"/>
                <w:sz w:val="20"/>
                <w:szCs w:val="20"/>
              </w:rPr>
            </w:pPr>
          </w:p>
        </w:tc>
      </w:tr>
      <w:tr w:rsidR="00DB5F43" w:rsidRPr="00DB5F43" w14:paraId="11569A0D" w14:textId="77777777" w:rsidTr="004E48D2">
        <w:trPr>
          <w:trHeight w:val="206"/>
        </w:trPr>
        <w:tc>
          <w:tcPr>
            <w:tcW w:w="1782" w:type="dxa"/>
            <w:tcBorders>
              <w:top w:val="single" w:sz="4" w:space="0" w:color="auto"/>
              <w:bottom w:val="single" w:sz="4" w:space="0" w:color="auto"/>
              <w:right w:val="single" w:sz="4" w:space="0" w:color="auto"/>
            </w:tcBorders>
          </w:tcPr>
          <w:p w14:paraId="54360B93"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3. Води</w:t>
            </w:r>
          </w:p>
        </w:tc>
        <w:tc>
          <w:tcPr>
            <w:tcW w:w="620" w:type="dxa"/>
            <w:tcBorders>
              <w:top w:val="single" w:sz="4" w:space="0" w:color="auto"/>
              <w:left w:val="single" w:sz="4" w:space="0" w:color="auto"/>
              <w:bottom w:val="single" w:sz="4" w:space="0" w:color="auto"/>
            </w:tcBorders>
          </w:tcPr>
          <w:p w14:paraId="3866D8AD"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C932941" w14:textId="77777777" w:rsidR="0078705C" w:rsidRPr="00DB5F43" w:rsidRDefault="0078705C" w:rsidP="004E48D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14A29C99"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D5E6855"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9D55B0B"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912B0DA"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D177EB4"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9647B43"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ED971D7"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6F0F6EF" w14:textId="77777777" w:rsidR="0078705C" w:rsidRPr="00DB5F43" w:rsidRDefault="0078705C" w:rsidP="004E48D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253E00A6" w14:textId="77777777" w:rsidR="0078705C" w:rsidRPr="00DB5F43" w:rsidRDefault="0078705C" w:rsidP="004E48D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56ABA144" w14:textId="77777777" w:rsidR="0078705C" w:rsidRPr="00DB5F43" w:rsidRDefault="0078705C" w:rsidP="004E48D2">
            <w:pPr>
              <w:pStyle w:val="af3"/>
              <w:rPr>
                <w:rFonts w:ascii="Times New Roman" w:hAnsi="Times New Roman" w:cs="Times New Roman"/>
                <w:sz w:val="20"/>
                <w:szCs w:val="20"/>
                <w:lang w:val="en-US"/>
              </w:rPr>
            </w:pPr>
          </w:p>
        </w:tc>
      </w:tr>
      <w:tr w:rsidR="00DB5F43" w:rsidRPr="00DB5F43" w14:paraId="2CCFD973" w14:textId="77777777" w:rsidTr="004E48D2">
        <w:trPr>
          <w:trHeight w:val="197"/>
        </w:trPr>
        <w:tc>
          <w:tcPr>
            <w:tcW w:w="1782" w:type="dxa"/>
            <w:tcBorders>
              <w:top w:val="single" w:sz="4" w:space="0" w:color="auto"/>
              <w:bottom w:val="single" w:sz="4" w:space="0" w:color="auto"/>
              <w:right w:val="single" w:sz="4" w:space="0" w:color="auto"/>
            </w:tcBorders>
          </w:tcPr>
          <w:p w14:paraId="4260B13A"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-повърхн. води</w:t>
            </w:r>
          </w:p>
        </w:tc>
        <w:tc>
          <w:tcPr>
            <w:tcW w:w="620" w:type="dxa"/>
            <w:tcBorders>
              <w:top w:val="single" w:sz="4" w:space="0" w:color="auto"/>
              <w:left w:val="single" w:sz="4" w:space="0" w:color="auto"/>
              <w:bottom w:val="single" w:sz="4" w:space="0" w:color="auto"/>
            </w:tcBorders>
          </w:tcPr>
          <w:p w14:paraId="127BC302"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0F4DB66" w14:textId="77777777" w:rsidR="0078705C" w:rsidRPr="00DB5F43" w:rsidRDefault="0078705C" w:rsidP="004E48D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3C91B052"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C261294"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BA39AF9"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E7D08D0"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DC802E8"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D245520"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5E2741B"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B8D1497" w14:textId="77777777" w:rsidR="0078705C" w:rsidRPr="00DB5F43" w:rsidRDefault="0078705C" w:rsidP="004E48D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0E5BA419" w14:textId="77777777" w:rsidR="0078705C" w:rsidRPr="00DB5F43" w:rsidRDefault="0078705C" w:rsidP="004E48D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6CB3123F"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Х</w:t>
            </w:r>
          </w:p>
        </w:tc>
      </w:tr>
      <w:tr w:rsidR="00DB5F43" w:rsidRPr="00DB5F43" w14:paraId="22DD711F" w14:textId="77777777" w:rsidTr="004E48D2">
        <w:trPr>
          <w:trHeight w:val="197"/>
        </w:trPr>
        <w:tc>
          <w:tcPr>
            <w:tcW w:w="1782" w:type="dxa"/>
            <w:tcBorders>
              <w:top w:val="single" w:sz="4" w:space="0" w:color="auto"/>
              <w:bottom w:val="single" w:sz="4" w:space="0" w:color="auto"/>
              <w:right w:val="single" w:sz="4" w:space="0" w:color="auto"/>
            </w:tcBorders>
          </w:tcPr>
          <w:p w14:paraId="3CD5CD3F"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-подземни води</w:t>
            </w:r>
          </w:p>
        </w:tc>
        <w:tc>
          <w:tcPr>
            <w:tcW w:w="620" w:type="dxa"/>
            <w:tcBorders>
              <w:top w:val="single" w:sz="4" w:space="0" w:color="auto"/>
              <w:left w:val="single" w:sz="4" w:space="0" w:color="auto"/>
              <w:bottom w:val="single" w:sz="4" w:space="0" w:color="auto"/>
            </w:tcBorders>
          </w:tcPr>
          <w:p w14:paraId="712FB3C3"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E1043CA" w14:textId="77777777" w:rsidR="0078705C" w:rsidRPr="00DB5F43" w:rsidRDefault="0078705C" w:rsidP="004E48D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61057146"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8D782EB"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EC627D7"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2F36555"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E833C08"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BA2C3B0"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E3A2D67"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8EC828F" w14:textId="77777777" w:rsidR="0078705C" w:rsidRPr="00DB5F43" w:rsidRDefault="0078705C" w:rsidP="004E48D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5459A65A" w14:textId="77777777" w:rsidR="0078705C" w:rsidRPr="00DB5F43" w:rsidRDefault="0078705C" w:rsidP="004E48D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0E4FB4F2"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Х</w:t>
            </w:r>
          </w:p>
        </w:tc>
      </w:tr>
      <w:tr w:rsidR="00DB5F43" w:rsidRPr="00DB5F43" w14:paraId="26DB824E" w14:textId="77777777" w:rsidTr="004E48D2">
        <w:trPr>
          <w:trHeight w:val="197"/>
        </w:trPr>
        <w:tc>
          <w:tcPr>
            <w:tcW w:w="1782" w:type="dxa"/>
            <w:tcBorders>
              <w:top w:val="single" w:sz="4" w:space="0" w:color="auto"/>
              <w:bottom w:val="single" w:sz="4" w:space="0" w:color="auto"/>
              <w:right w:val="single" w:sz="4" w:space="0" w:color="auto"/>
            </w:tcBorders>
          </w:tcPr>
          <w:p w14:paraId="2449777F"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4. Почви и земеползване</w:t>
            </w:r>
          </w:p>
        </w:tc>
        <w:tc>
          <w:tcPr>
            <w:tcW w:w="620" w:type="dxa"/>
            <w:tcBorders>
              <w:top w:val="single" w:sz="4" w:space="0" w:color="auto"/>
              <w:left w:val="single" w:sz="4" w:space="0" w:color="auto"/>
              <w:bottom w:val="single" w:sz="4" w:space="0" w:color="auto"/>
            </w:tcBorders>
          </w:tcPr>
          <w:p w14:paraId="317A16AF"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3C4FF5B" w14:textId="77777777" w:rsidR="0078705C" w:rsidRPr="00DB5F43" w:rsidRDefault="0078705C" w:rsidP="004E48D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27852059"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936CB74"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627E1CF"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30E6C4F"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B5DEFB0"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DC0F65F"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EB886A1"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811D2E3" w14:textId="77777777" w:rsidR="0078705C" w:rsidRPr="00DB5F43" w:rsidRDefault="0078705C" w:rsidP="004E48D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1ED426CF" w14:textId="77777777" w:rsidR="0078705C" w:rsidRPr="00DB5F43" w:rsidRDefault="0078705C" w:rsidP="004E48D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4BE18C98"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Х</w:t>
            </w:r>
          </w:p>
        </w:tc>
      </w:tr>
      <w:tr w:rsidR="00DB5F43" w:rsidRPr="00DB5F43" w14:paraId="7384EED7" w14:textId="77777777" w:rsidTr="004E48D2">
        <w:trPr>
          <w:trHeight w:val="225"/>
        </w:trPr>
        <w:tc>
          <w:tcPr>
            <w:tcW w:w="1782" w:type="dxa"/>
            <w:tcBorders>
              <w:top w:val="single" w:sz="4" w:space="0" w:color="auto"/>
              <w:bottom w:val="single" w:sz="4" w:space="0" w:color="auto"/>
              <w:right w:val="single" w:sz="4" w:space="0" w:color="auto"/>
            </w:tcBorders>
          </w:tcPr>
          <w:p w14:paraId="4E22B111"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5. Земни недра и минерално разнообразие</w:t>
            </w:r>
          </w:p>
        </w:tc>
        <w:tc>
          <w:tcPr>
            <w:tcW w:w="620" w:type="dxa"/>
            <w:tcBorders>
              <w:top w:val="single" w:sz="4" w:space="0" w:color="auto"/>
              <w:left w:val="single" w:sz="4" w:space="0" w:color="auto"/>
              <w:bottom w:val="single" w:sz="4" w:space="0" w:color="auto"/>
            </w:tcBorders>
          </w:tcPr>
          <w:p w14:paraId="23EFC500"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0655316" w14:textId="77777777" w:rsidR="0078705C" w:rsidRPr="00DB5F43" w:rsidRDefault="0078705C" w:rsidP="004E48D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0A3154C7"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18E0B58"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155F985"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A525941"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436E8B6"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98A3647"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651296B"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2AECFBB" w14:textId="77777777" w:rsidR="0078705C" w:rsidRPr="00DB5F43" w:rsidRDefault="0078705C" w:rsidP="004E48D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0763F4F4" w14:textId="77777777" w:rsidR="0078705C" w:rsidRPr="00DB5F43" w:rsidRDefault="0078705C" w:rsidP="004E48D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20B8FB14"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Х</w:t>
            </w:r>
          </w:p>
        </w:tc>
      </w:tr>
      <w:tr w:rsidR="00DB5F43" w:rsidRPr="00DB5F43" w14:paraId="5CE9E936" w14:textId="77777777" w:rsidTr="004E48D2">
        <w:trPr>
          <w:trHeight w:val="235"/>
        </w:trPr>
        <w:tc>
          <w:tcPr>
            <w:tcW w:w="1782" w:type="dxa"/>
            <w:tcBorders>
              <w:top w:val="single" w:sz="4" w:space="0" w:color="auto"/>
              <w:bottom w:val="single" w:sz="4" w:space="0" w:color="auto"/>
              <w:right w:val="single" w:sz="4" w:space="0" w:color="auto"/>
            </w:tcBorders>
          </w:tcPr>
          <w:p w14:paraId="4DCBB517"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6. Ландшафт</w:t>
            </w:r>
          </w:p>
        </w:tc>
        <w:tc>
          <w:tcPr>
            <w:tcW w:w="620" w:type="dxa"/>
            <w:tcBorders>
              <w:top w:val="single" w:sz="4" w:space="0" w:color="auto"/>
              <w:left w:val="single" w:sz="4" w:space="0" w:color="auto"/>
              <w:bottom w:val="single" w:sz="4" w:space="0" w:color="auto"/>
            </w:tcBorders>
          </w:tcPr>
          <w:p w14:paraId="1AEF02B5"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E479AF1" w14:textId="77777777" w:rsidR="0078705C" w:rsidRPr="00DB5F43" w:rsidRDefault="0078705C" w:rsidP="004E48D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7C0FEA6F"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9A1B131"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B176ADC"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C6B4D64"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B84DC81"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30C1F59"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31B751E"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F68ED4C" w14:textId="77777777" w:rsidR="0078705C" w:rsidRPr="00DB5F43" w:rsidRDefault="0078705C" w:rsidP="004E48D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67643793" w14:textId="77777777" w:rsidR="0078705C" w:rsidRPr="00DB5F43" w:rsidRDefault="0078705C" w:rsidP="004E48D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0AB500BC"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Х</w:t>
            </w:r>
          </w:p>
        </w:tc>
      </w:tr>
      <w:tr w:rsidR="00DB5F43" w:rsidRPr="00DB5F43" w14:paraId="7533EBCE" w14:textId="77777777" w:rsidTr="004E48D2">
        <w:trPr>
          <w:trHeight w:val="153"/>
        </w:trPr>
        <w:tc>
          <w:tcPr>
            <w:tcW w:w="1782" w:type="dxa"/>
            <w:tcBorders>
              <w:top w:val="single" w:sz="4" w:space="0" w:color="auto"/>
              <w:bottom w:val="single" w:sz="4" w:space="0" w:color="auto"/>
              <w:right w:val="single" w:sz="4" w:space="0" w:color="auto"/>
            </w:tcBorders>
          </w:tcPr>
          <w:p w14:paraId="14A4B04F"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7. Защитени територии и паметници на културата</w:t>
            </w:r>
          </w:p>
        </w:tc>
        <w:tc>
          <w:tcPr>
            <w:tcW w:w="620" w:type="dxa"/>
            <w:tcBorders>
              <w:top w:val="single" w:sz="4" w:space="0" w:color="auto"/>
              <w:left w:val="single" w:sz="4" w:space="0" w:color="auto"/>
              <w:bottom w:val="single" w:sz="4" w:space="0" w:color="auto"/>
            </w:tcBorders>
          </w:tcPr>
          <w:p w14:paraId="0D0C8B90"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552C404" w14:textId="77777777" w:rsidR="0078705C" w:rsidRPr="00DB5F43" w:rsidRDefault="0078705C" w:rsidP="004E48D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4336A9D7"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31E7586"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28F560B"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FE4BEF6"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57EAA79"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75ECC43"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ACED3D3"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BA102F1" w14:textId="77777777" w:rsidR="0078705C" w:rsidRPr="00DB5F43" w:rsidRDefault="0078705C" w:rsidP="004E48D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4AFAC7B8" w14:textId="77777777" w:rsidR="0078705C" w:rsidRPr="00DB5F43" w:rsidRDefault="0078705C" w:rsidP="004E48D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11CCB477"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Х</w:t>
            </w:r>
          </w:p>
        </w:tc>
      </w:tr>
      <w:tr w:rsidR="00DB5F43" w:rsidRPr="00DB5F43" w14:paraId="415A5C47" w14:textId="77777777" w:rsidTr="004E48D2">
        <w:trPr>
          <w:trHeight w:val="173"/>
        </w:trPr>
        <w:tc>
          <w:tcPr>
            <w:tcW w:w="1782" w:type="dxa"/>
            <w:tcBorders>
              <w:top w:val="single" w:sz="4" w:space="0" w:color="auto"/>
              <w:bottom w:val="single" w:sz="4" w:space="0" w:color="auto"/>
              <w:right w:val="single" w:sz="4" w:space="0" w:color="auto"/>
            </w:tcBorders>
          </w:tcPr>
          <w:p w14:paraId="63EA2EFA"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8. Биологично разнообразие</w:t>
            </w:r>
          </w:p>
        </w:tc>
        <w:tc>
          <w:tcPr>
            <w:tcW w:w="620" w:type="dxa"/>
            <w:tcBorders>
              <w:top w:val="single" w:sz="4" w:space="0" w:color="auto"/>
              <w:left w:val="single" w:sz="4" w:space="0" w:color="auto"/>
              <w:bottom w:val="single" w:sz="4" w:space="0" w:color="auto"/>
            </w:tcBorders>
          </w:tcPr>
          <w:p w14:paraId="2A191173"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EBF4072" w14:textId="77777777" w:rsidR="0078705C" w:rsidRPr="00DB5F43" w:rsidRDefault="0078705C" w:rsidP="004E48D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2A181CD3"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A168219"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C89E2CE"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0CEDE10"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B29F4DC"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3A38F17"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4B51FE1"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394A8E5" w14:textId="77777777" w:rsidR="0078705C" w:rsidRPr="00DB5F43" w:rsidRDefault="0078705C" w:rsidP="004E48D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69202ED5" w14:textId="77777777" w:rsidR="0078705C" w:rsidRPr="00DB5F43" w:rsidRDefault="0078705C" w:rsidP="004E48D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12B192D3" w14:textId="77777777" w:rsidR="0078705C" w:rsidRPr="00DB5F43" w:rsidRDefault="0078705C" w:rsidP="004E48D2">
            <w:pPr>
              <w:pStyle w:val="af3"/>
              <w:rPr>
                <w:rFonts w:ascii="Times New Roman" w:hAnsi="Times New Roman" w:cs="Times New Roman"/>
                <w:sz w:val="20"/>
                <w:szCs w:val="20"/>
                <w:lang w:val="en-US"/>
              </w:rPr>
            </w:pPr>
          </w:p>
        </w:tc>
      </w:tr>
      <w:tr w:rsidR="00DB5F43" w:rsidRPr="00DB5F43" w14:paraId="6EE7FA5E" w14:textId="77777777" w:rsidTr="004E48D2">
        <w:trPr>
          <w:trHeight w:val="178"/>
        </w:trPr>
        <w:tc>
          <w:tcPr>
            <w:tcW w:w="1782" w:type="dxa"/>
            <w:tcBorders>
              <w:top w:val="single" w:sz="4" w:space="0" w:color="auto"/>
              <w:bottom w:val="single" w:sz="4" w:space="0" w:color="auto"/>
              <w:right w:val="single" w:sz="4" w:space="0" w:color="auto"/>
            </w:tcBorders>
          </w:tcPr>
          <w:p w14:paraId="4292EF67"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-флора</w:t>
            </w:r>
          </w:p>
        </w:tc>
        <w:tc>
          <w:tcPr>
            <w:tcW w:w="620" w:type="dxa"/>
            <w:tcBorders>
              <w:top w:val="single" w:sz="4" w:space="0" w:color="auto"/>
              <w:left w:val="single" w:sz="4" w:space="0" w:color="auto"/>
              <w:bottom w:val="single" w:sz="4" w:space="0" w:color="auto"/>
            </w:tcBorders>
          </w:tcPr>
          <w:p w14:paraId="19F71391"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6B670A7" w14:textId="77777777" w:rsidR="0078705C" w:rsidRPr="00DB5F43" w:rsidRDefault="0078705C" w:rsidP="004E48D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100C7B61"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9E6015E"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7CF57C8"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86744F6"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CCD58C5"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CD381BD"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9251963"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F4BA9D4" w14:textId="77777777" w:rsidR="0078705C" w:rsidRPr="00DB5F43" w:rsidRDefault="0078705C" w:rsidP="004E48D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44BF1311" w14:textId="77777777" w:rsidR="0078705C" w:rsidRPr="00DB5F43" w:rsidRDefault="0078705C" w:rsidP="004E48D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714B4020"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Х</w:t>
            </w:r>
          </w:p>
        </w:tc>
      </w:tr>
      <w:tr w:rsidR="00DB5F43" w:rsidRPr="00DB5F43" w14:paraId="6E8D6239" w14:textId="77777777" w:rsidTr="004E48D2">
        <w:trPr>
          <w:trHeight w:val="206"/>
        </w:trPr>
        <w:tc>
          <w:tcPr>
            <w:tcW w:w="1782" w:type="dxa"/>
            <w:tcBorders>
              <w:top w:val="single" w:sz="4" w:space="0" w:color="auto"/>
              <w:bottom w:val="single" w:sz="4" w:space="0" w:color="auto"/>
              <w:right w:val="single" w:sz="4" w:space="0" w:color="auto"/>
            </w:tcBorders>
          </w:tcPr>
          <w:p w14:paraId="547CD3F8"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-фауна</w:t>
            </w:r>
          </w:p>
        </w:tc>
        <w:tc>
          <w:tcPr>
            <w:tcW w:w="620" w:type="dxa"/>
            <w:tcBorders>
              <w:top w:val="single" w:sz="4" w:space="0" w:color="auto"/>
              <w:left w:val="single" w:sz="4" w:space="0" w:color="auto"/>
              <w:bottom w:val="single" w:sz="4" w:space="0" w:color="auto"/>
            </w:tcBorders>
          </w:tcPr>
          <w:p w14:paraId="53DCB99E"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5C9CB26" w14:textId="77777777" w:rsidR="0078705C" w:rsidRPr="00DB5F43" w:rsidRDefault="0078705C" w:rsidP="004E48D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39834819"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C71B202"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0C6E925"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9EAF201"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552E7BB"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890C2D4"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48F2D4F"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3CA17EC" w14:textId="77777777" w:rsidR="0078705C" w:rsidRPr="00DB5F43" w:rsidRDefault="0078705C" w:rsidP="004E48D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5B04ABF9" w14:textId="77777777" w:rsidR="0078705C" w:rsidRPr="00DB5F43" w:rsidRDefault="0078705C" w:rsidP="004E48D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5D46573B"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Х</w:t>
            </w:r>
          </w:p>
        </w:tc>
      </w:tr>
      <w:tr w:rsidR="00DB5F43" w:rsidRPr="00DB5F43" w14:paraId="170D40BB" w14:textId="77777777" w:rsidTr="004E48D2">
        <w:trPr>
          <w:trHeight w:val="392"/>
        </w:trPr>
        <w:tc>
          <w:tcPr>
            <w:tcW w:w="1782" w:type="dxa"/>
            <w:tcBorders>
              <w:top w:val="single" w:sz="4" w:space="0" w:color="auto"/>
              <w:bottom w:val="single" w:sz="4" w:space="0" w:color="auto"/>
              <w:right w:val="single" w:sz="4" w:space="0" w:color="auto"/>
            </w:tcBorders>
          </w:tcPr>
          <w:p w14:paraId="40FE2536"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9. Твърди отпадъци</w:t>
            </w:r>
          </w:p>
        </w:tc>
        <w:tc>
          <w:tcPr>
            <w:tcW w:w="620" w:type="dxa"/>
            <w:tcBorders>
              <w:top w:val="single" w:sz="4" w:space="0" w:color="auto"/>
              <w:left w:val="single" w:sz="4" w:space="0" w:color="auto"/>
              <w:bottom w:val="single" w:sz="4" w:space="0" w:color="auto"/>
            </w:tcBorders>
          </w:tcPr>
          <w:p w14:paraId="70E64FDF"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E93143F" w14:textId="77777777" w:rsidR="0078705C" w:rsidRPr="00DB5F43" w:rsidRDefault="0078705C" w:rsidP="004E48D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7B7CA700"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81F9D56"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FE3F3A3"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70696C0"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2D1F1D4"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B37470D"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2ADB370"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CC990F4"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Х</w:t>
            </w:r>
          </w:p>
        </w:tc>
        <w:tc>
          <w:tcPr>
            <w:tcW w:w="597" w:type="dxa"/>
            <w:tcBorders>
              <w:top w:val="single" w:sz="4" w:space="0" w:color="auto"/>
              <w:left w:val="single" w:sz="4" w:space="0" w:color="auto"/>
              <w:bottom w:val="single" w:sz="4" w:space="0" w:color="auto"/>
            </w:tcBorders>
          </w:tcPr>
          <w:p w14:paraId="4BCA9C22" w14:textId="77777777" w:rsidR="0078705C" w:rsidRPr="00DB5F43" w:rsidRDefault="0078705C" w:rsidP="004E48D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36D4A6BC" w14:textId="77777777" w:rsidR="0078705C" w:rsidRPr="00DB5F43" w:rsidRDefault="0078705C" w:rsidP="004E48D2">
            <w:pPr>
              <w:pStyle w:val="af3"/>
              <w:rPr>
                <w:rFonts w:ascii="Times New Roman" w:hAnsi="Times New Roman" w:cs="Times New Roman"/>
                <w:sz w:val="20"/>
                <w:szCs w:val="20"/>
              </w:rPr>
            </w:pPr>
          </w:p>
        </w:tc>
      </w:tr>
      <w:tr w:rsidR="00DB5F43" w:rsidRPr="00DB5F43" w14:paraId="2FA1D1B9" w14:textId="77777777" w:rsidTr="004E48D2">
        <w:trPr>
          <w:trHeight w:val="206"/>
        </w:trPr>
        <w:tc>
          <w:tcPr>
            <w:tcW w:w="1782" w:type="dxa"/>
            <w:tcBorders>
              <w:top w:val="single" w:sz="4" w:space="0" w:color="auto"/>
              <w:bottom w:val="single" w:sz="4" w:space="0" w:color="auto"/>
              <w:right w:val="single" w:sz="4" w:space="0" w:color="auto"/>
            </w:tcBorders>
          </w:tcPr>
          <w:p w14:paraId="727915E1"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10. Рискови енергийни източници</w:t>
            </w:r>
          </w:p>
        </w:tc>
        <w:tc>
          <w:tcPr>
            <w:tcW w:w="620" w:type="dxa"/>
            <w:tcBorders>
              <w:top w:val="single" w:sz="4" w:space="0" w:color="auto"/>
              <w:left w:val="single" w:sz="4" w:space="0" w:color="auto"/>
              <w:bottom w:val="single" w:sz="4" w:space="0" w:color="auto"/>
            </w:tcBorders>
          </w:tcPr>
          <w:p w14:paraId="2A4951AD"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9CF13EA" w14:textId="77777777" w:rsidR="0078705C" w:rsidRPr="00DB5F43" w:rsidRDefault="0078705C" w:rsidP="004E48D2">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783BEF71"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E5DB06C"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B45E823"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3E77CCE"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2ABA882"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E6C2326"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58D2AD1"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3B085BD" w14:textId="77777777" w:rsidR="0078705C" w:rsidRPr="00DB5F43" w:rsidRDefault="0078705C" w:rsidP="004E48D2">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5607A07D" w14:textId="77777777" w:rsidR="0078705C" w:rsidRPr="00DB5F43" w:rsidRDefault="0078705C" w:rsidP="004E48D2">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7DA4CCEC" w14:textId="77777777" w:rsidR="0078705C" w:rsidRPr="00DB5F43" w:rsidRDefault="0078705C" w:rsidP="004E48D2">
            <w:pPr>
              <w:pStyle w:val="af3"/>
              <w:rPr>
                <w:rFonts w:ascii="Times New Roman" w:hAnsi="Times New Roman" w:cs="Times New Roman"/>
                <w:sz w:val="20"/>
                <w:szCs w:val="20"/>
              </w:rPr>
            </w:pPr>
          </w:p>
          <w:p w14:paraId="3656810E"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Х</w:t>
            </w:r>
          </w:p>
        </w:tc>
      </w:tr>
      <w:tr w:rsidR="00DB5F43" w:rsidRPr="00DB5F43" w14:paraId="732F0950" w14:textId="77777777" w:rsidTr="004E48D2">
        <w:trPr>
          <w:trHeight w:val="206"/>
        </w:trPr>
        <w:tc>
          <w:tcPr>
            <w:tcW w:w="1782" w:type="dxa"/>
            <w:tcBorders>
              <w:top w:val="single" w:sz="4" w:space="0" w:color="auto"/>
              <w:right w:val="single" w:sz="4" w:space="0" w:color="auto"/>
            </w:tcBorders>
          </w:tcPr>
          <w:p w14:paraId="6DF785AA"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11. Шум</w:t>
            </w:r>
          </w:p>
        </w:tc>
        <w:tc>
          <w:tcPr>
            <w:tcW w:w="620" w:type="dxa"/>
            <w:tcBorders>
              <w:top w:val="single" w:sz="4" w:space="0" w:color="auto"/>
              <w:left w:val="single" w:sz="4" w:space="0" w:color="auto"/>
            </w:tcBorders>
          </w:tcPr>
          <w:p w14:paraId="4BCFB455"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7A45F82B" w14:textId="77777777" w:rsidR="0078705C" w:rsidRPr="00DB5F43" w:rsidRDefault="0078705C" w:rsidP="004E48D2">
            <w:pPr>
              <w:pStyle w:val="af3"/>
              <w:rPr>
                <w:rFonts w:ascii="Times New Roman" w:hAnsi="Times New Roman" w:cs="Times New Roman"/>
                <w:sz w:val="20"/>
                <w:szCs w:val="20"/>
                <w:lang w:val="en-US"/>
              </w:rPr>
            </w:pPr>
          </w:p>
        </w:tc>
        <w:tc>
          <w:tcPr>
            <w:tcW w:w="632" w:type="dxa"/>
            <w:tcBorders>
              <w:top w:val="single" w:sz="4" w:space="0" w:color="auto"/>
              <w:left w:val="single" w:sz="4" w:space="0" w:color="auto"/>
            </w:tcBorders>
          </w:tcPr>
          <w:p w14:paraId="694E7AE9"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02CE2F10"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3AF03A4D" w14:textId="77777777" w:rsidR="0078705C" w:rsidRPr="00DB5F43" w:rsidRDefault="0078705C" w:rsidP="004E48D2">
            <w:pPr>
              <w:pStyle w:val="af3"/>
              <w:rPr>
                <w:rFonts w:ascii="Times New Roman" w:hAnsi="Times New Roman" w:cs="Times New Roman"/>
                <w:sz w:val="20"/>
                <w:szCs w:val="20"/>
              </w:rPr>
            </w:pPr>
          </w:p>
        </w:tc>
        <w:tc>
          <w:tcPr>
            <w:tcW w:w="581" w:type="dxa"/>
            <w:tcBorders>
              <w:top w:val="single" w:sz="4" w:space="0" w:color="auto"/>
              <w:left w:val="single" w:sz="4" w:space="0" w:color="auto"/>
            </w:tcBorders>
          </w:tcPr>
          <w:p w14:paraId="2CF96C60"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77BF6588"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04A6F744" w14:textId="77777777" w:rsidR="0078705C" w:rsidRPr="00DB5F43" w:rsidRDefault="0078705C" w:rsidP="004E48D2">
            <w:pPr>
              <w:pStyle w:val="af3"/>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14688BB3" w14:textId="77777777" w:rsidR="0078705C" w:rsidRPr="00DB5F43" w:rsidRDefault="0078705C" w:rsidP="004E48D2">
            <w:pPr>
              <w:pStyle w:val="af3"/>
              <w:rPr>
                <w:rFonts w:ascii="Times New Roman" w:hAnsi="Times New Roman" w:cs="Times New Roman"/>
                <w:sz w:val="20"/>
                <w:szCs w:val="20"/>
              </w:rPr>
            </w:pPr>
          </w:p>
        </w:tc>
        <w:tc>
          <w:tcPr>
            <w:tcW w:w="581" w:type="dxa"/>
            <w:tcBorders>
              <w:top w:val="single" w:sz="4" w:space="0" w:color="auto"/>
              <w:left w:val="single" w:sz="4" w:space="0" w:color="auto"/>
            </w:tcBorders>
          </w:tcPr>
          <w:p w14:paraId="09C41B03" w14:textId="77777777" w:rsidR="0078705C" w:rsidRPr="00DB5F43" w:rsidRDefault="0078705C" w:rsidP="004E48D2">
            <w:pPr>
              <w:pStyle w:val="af3"/>
              <w:rPr>
                <w:rFonts w:ascii="Times New Roman" w:hAnsi="Times New Roman" w:cs="Times New Roman"/>
                <w:sz w:val="20"/>
                <w:szCs w:val="20"/>
                <w:lang w:val="en-US"/>
              </w:rPr>
            </w:pPr>
          </w:p>
        </w:tc>
        <w:tc>
          <w:tcPr>
            <w:tcW w:w="597" w:type="dxa"/>
            <w:tcBorders>
              <w:top w:val="single" w:sz="4" w:space="0" w:color="auto"/>
              <w:left w:val="single" w:sz="4" w:space="0" w:color="auto"/>
            </w:tcBorders>
          </w:tcPr>
          <w:p w14:paraId="434CF26B" w14:textId="77777777" w:rsidR="0078705C" w:rsidRPr="00DB5F43" w:rsidRDefault="0078705C" w:rsidP="004E48D2">
            <w:pPr>
              <w:pStyle w:val="af3"/>
              <w:rPr>
                <w:rFonts w:ascii="Times New Roman" w:hAnsi="Times New Roman" w:cs="Times New Roman"/>
                <w:sz w:val="20"/>
                <w:szCs w:val="20"/>
                <w:lang w:val="en-US"/>
              </w:rPr>
            </w:pPr>
          </w:p>
        </w:tc>
        <w:tc>
          <w:tcPr>
            <w:tcW w:w="625" w:type="dxa"/>
            <w:tcBorders>
              <w:top w:val="single" w:sz="4" w:space="0" w:color="auto"/>
              <w:left w:val="single" w:sz="4" w:space="0" w:color="auto"/>
            </w:tcBorders>
          </w:tcPr>
          <w:p w14:paraId="79FCD2C7" w14:textId="77777777" w:rsidR="0078705C" w:rsidRPr="00DB5F43" w:rsidRDefault="0078705C" w:rsidP="004E48D2">
            <w:pPr>
              <w:pStyle w:val="af3"/>
              <w:rPr>
                <w:rFonts w:ascii="Times New Roman" w:hAnsi="Times New Roman" w:cs="Times New Roman"/>
                <w:sz w:val="20"/>
                <w:szCs w:val="20"/>
              </w:rPr>
            </w:pPr>
            <w:r w:rsidRPr="00DB5F43">
              <w:rPr>
                <w:rFonts w:ascii="Times New Roman" w:hAnsi="Times New Roman" w:cs="Times New Roman"/>
                <w:sz w:val="20"/>
                <w:szCs w:val="20"/>
              </w:rPr>
              <w:t>Х</w:t>
            </w:r>
          </w:p>
        </w:tc>
      </w:tr>
    </w:tbl>
    <w:p w14:paraId="6E8526FD" w14:textId="77777777" w:rsidR="0078705C" w:rsidRPr="00DB5F43" w:rsidRDefault="0078705C" w:rsidP="0078705C">
      <w:pPr>
        <w:spacing w:line="240" w:lineRule="auto"/>
        <w:jc w:val="both"/>
        <w:rPr>
          <w:rFonts w:ascii="Times New Roman" w:hAnsi="Times New Roman"/>
          <w:sz w:val="24"/>
          <w:szCs w:val="24"/>
        </w:rPr>
      </w:pPr>
    </w:p>
    <w:p w14:paraId="0535AB87" w14:textId="77777777" w:rsidR="0078705C" w:rsidRPr="00DB5F43" w:rsidRDefault="0078705C" w:rsidP="0078705C">
      <w:pPr>
        <w:spacing w:line="240" w:lineRule="auto"/>
        <w:jc w:val="both"/>
        <w:rPr>
          <w:rFonts w:ascii="Times New Roman" w:hAnsi="Times New Roman"/>
          <w:b/>
          <w:sz w:val="24"/>
          <w:szCs w:val="24"/>
        </w:rPr>
      </w:pPr>
      <w:r w:rsidRPr="00DB5F43">
        <w:rPr>
          <w:rFonts w:ascii="Times New Roman" w:hAnsi="Times New Roman"/>
          <w:b/>
          <w:sz w:val="24"/>
          <w:szCs w:val="24"/>
        </w:rPr>
        <w:lastRenderedPageBreak/>
        <w:t xml:space="preserve">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 </w:t>
      </w:r>
    </w:p>
    <w:p w14:paraId="77021801" w14:textId="77777777" w:rsidR="0078705C" w:rsidRPr="00DB5F43" w:rsidRDefault="0078705C" w:rsidP="0078705C">
      <w:pPr>
        <w:spacing w:line="240" w:lineRule="auto"/>
        <w:jc w:val="both"/>
        <w:rPr>
          <w:rFonts w:ascii="Times New Roman" w:hAnsi="Times New Roman"/>
          <w:sz w:val="24"/>
          <w:szCs w:val="24"/>
        </w:rPr>
      </w:pPr>
      <w:r w:rsidRPr="00DB5F43">
        <w:rPr>
          <w:rFonts w:ascii="Times New Roman" w:hAnsi="Times New Roman"/>
          <w:sz w:val="24"/>
          <w:szCs w:val="24"/>
        </w:rPr>
        <w:t>Потенциалните въздействия могат да се оценят, като:</w:t>
      </w:r>
    </w:p>
    <w:p w14:paraId="265FE6E2" w14:textId="77777777" w:rsidR="0078705C" w:rsidRPr="00DB5F43" w:rsidRDefault="0078705C" w:rsidP="0078705C">
      <w:pPr>
        <w:spacing w:line="240" w:lineRule="auto"/>
        <w:jc w:val="both"/>
        <w:rPr>
          <w:rFonts w:ascii="Times New Roman" w:hAnsi="Times New Roman"/>
          <w:sz w:val="24"/>
          <w:szCs w:val="24"/>
        </w:rPr>
      </w:pPr>
      <w:r w:rsidRPr="00DB5F43">
        <w:rPr>
          <w:rFonts w:ascii="Times New Roman" w:hAnsi="Times New Roman"/>
          <w:sz w:val="24"/>
          <w:szCs w:val="24"/>
        </w:rPr>
        <w:t>• Въздействия с малък териториален обхват – не се очакват</w:t>
      </w:r>
    </w:p>
    <w:p w14:paraId="48294424" w14:textId="77777777" w:rsidR="0078705C" w:rsidRPr="00DB5F43" w:rsidRDefault="0078705C" w:rsidP="0078705C">
      <w:pPr>
        <w:spacing w:line="240" w:lineRule="auto"/>
        <w:jc w:val="both"/>
        <w:rPr>
          <w:rFonts w:ascii="Times New Roman" w:hAnsi="Times New Roman"/>
          <w:sz w:val="24"/>
          <w:szCs w:val="24"/>
        </w:rPr>
      </w:pPr>
      <w:r w:rsidRPr="00DB5F43">
        <w:rPr>
          <w:rFonts w:ascii="Times New Roman" w:hAnsi="Times New Roman"/>
          <w:sz w:val="24"/>
          <w:szCs w:val="24"/>
        </w:rPr>
        <w:t>• Въздействия с локален характер – не се очакват</w:t>
      </w:r>
    </w:p>
    <w:p w14:paraId="72280353" w14:textId="77777777" w:rsidR="0078705C" w:rsidRPr="00DB5F43" w:rsidRDefault="0078705C" w:rsidP="0078705C">
      <w:pPr>
        <w:spacing w:line="240" w:lineRule="auto"/>
        <w:jc w:val="both"/>
        <w:rPr>
          <w:rFonts w:ascii="Times New Roman" w:hAnsi="Times New Roman"/>
          <w:sz w:val="24"/>
          <w:szCs w:val="24"/>
        </w:rPr>
      </w:pPr>
      <w:r w:rsidRPr="00DB5F43">
        <w:rPr>
          <w:rFonts w:ascii="Times New Roman" w:hAnsi="Times New Roman"/>
          <w:sz w:val="24"/>
          <w:szCs w:val="24"/>
        </w:rPr>
        <w:t>• Въздействия върху засегнато население – не се очакват</w:t>
      </w:r>
    </w:p>
    <w:p w14:paraId="041476B9" w14:textId="77777777" w:rsidR="0078705C" w:rsidRPr="00DB5F43" w:rsidRDefault="0078705C" w:rsidP="0078705C">
      <w:pPr>
        <w:spacing w:line="240" w:lineRule="auto"/>
        <w:jc w:val="both"/>
        <w:rPr>
          <w:rFonts w:ascii="Times New Roman" w:hAnsi="Times New Roman"/>
          <w:sz w:val="24"/>
          <w:szCs w:val="24"/>
        </w:rPr>
      </w:pPr>
      <w:r w:rsidRPr="00DB5F43">
        <w:rPr>
          <w:rFonts w:ascii="Times New Roman" w:hAnsi="Times New Roman"/>
          <w:sz w:val="24"/>
          <w:szCs w:val="24"/>
        </w:rPr>
        <w:t>• Трансгранични въздействия – не сe очакват</w:t>
      </w:r>
    </w:p>
    <w:p w14:paraId="2D3C0145" w14:textId="77777777" w:rsidR="00DC72B7" w:rsidRPr="00DB5F43" w:rsidRDefault="003062DA" w:rsidP="00DC72B7">
      <w:pPr>
        <w:spacing w:after="120" w:line="240" w:lineRule="auto"/>
        <w:ind w:firstLine="708"/>
        <w:jc w:val="both"/>
        <w:rPr>
          <w:rFonts w:ascii="Times New Roman" w:hAnsi="Times New Roman"/>
          <w:sz w:val="24"/>
          <w:szCs w:val="24"/>
        </w:rPr>
      </w:pPr>
      <w:r w:rsidRPr="00DB5F43">
        <w:rPr>
          <w:rFonts w:ascii="Times New Roman" w:hAnsi="Times New Roman"/>
          <w:sz w:val="24"/>
          <w:szCs w:val="24"/>
        </w:rPr>
        <w:t>Инвестиционното предложение ще се реализира в Горнотр</w:t>
      </w:r>
      <w:r w:rsidR="008F76F6" w:rsidRPr="00DB5F43">
        <w:rPr>
          <w:rFonts w:ascii="Times New Roman" w:hAnsi="Times New Roman"/>
          <w:sz w:val="24"/>
          <w:szCs w:val="24"/>
        </w:rPr>
        <w:t xml:space="preserve">акийската низина, </w:t>
      </w:r>
      <w:r w:rsidR="003B233C" w:rsidRPr="00DB5F43">
        <w:rPr>
          <w:rFonts w:ascii="Times New Roman" w:hAnsi="Times New Roman"/>
          <w:sz w:val="24"/>
          <w:szCs w:val="24"/>
        </w:rPr>
        <w:t xml:space="preserve">област Пловдив, община </w:t>
      </w:r>
      <w:r w:rsidR="00DC72B7" w:rsidRPr="00DB5F43">
        <w:rPr>
          <w:rFonts w:ascii="Times New Roman" w:hAnsi="Times New Roman"/>
          <w:sz w:val="24"/>
          <w:szCs w:val="24"/>
        </w:rPr>
        <w:t>Пловдив, гр. Пловдив.</w:t>
      </w:r>
      <w:r w:rsidR="003B233C" w:rsidRPr="00DB5F43">
        <w:rPr>
          <w:rFonts w:ascii="Times New Roman" w:hAnsi="Times New Roman"/>
          <w:sz w:val="24"/>
          <w:szCs w:val="24"/>
        </w:rPr>
        <w:t xml:space="preserve"> </w:t>
      </w:r>
      <w:r w:rsidRPr="00DB5F43">
        <w:rPr>
          <w:rFonts w:ascii="Times New Roman"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DC72B7" w:rsidRPr="00DB5F43">
        <w:rPr>
          <w:rFonts w:ascii="Times New Roman" w:hAnsi="Times New Roman"/>
          <w:sz w:val="24"/>
          <w:szCs w:val="24"/>
        </w:rPr>
        <w:t xml:space="preserve">гр. Пловдив </w:t>
      </w:r>
      <w:r w:rsidR="00597C77" w:rsidRPr="00DB5F43">
        <w:rPr>
          <w:rFonts w:ascii="Times New Roman" w:hAnsi="Times New Roman"/>
          <w:sz w:val="24"/>
          <w:szCs w:val="24"/>
        </w:rPr>
        <w:t xml:space="preserve"> и</w:t>
      </w:r>
      <w:r w:rsidRPr="00DB5F43">
        <w:rPr>
          <w:rFonts w:ascii="Times New Roman" w:hAnsi="Times New Roman"/>
          <w:sz w:val="24"/>
          <w:szCs w:val="24"/>
        </w:rPr>
        <w:t xml:space="preserve"> близките населени места в община. </w:t>
      </w:r>
    </w:p>
    <w:p w14:paraId="258BD613" w14:textId="735C0BC2" w:rsidR="00DE1FAE" w:rsidRPr="00DB5F43" w:rsidRDefault="00DE1FAE" w:rsidP="00DC72B7">
      <w:pPr>
        <w:spacing w:after="120" w:line="240" w:lineRule="auto"/>
        <w:ind w:firstLine="708"/>
        <w:jc w:val="both"/>
        <w:rPr>
          <w:rFonts w:ascii="Times New Roman" w:hAnsi="Times New Roman"/>
          <w:sz w:val="24"/>
          <w:szCs w:val="24"/>
        </w:rPr>
      </w:pPr>
      <w:r w:rsidRPr="00DB5F43">
        <w:rPr>
          <w:rFonts w:ascii="Times New Roman" w:hAnsi="Times New Roman"/>
          <w:sz w:val="24"/>
          <w:szCs w:val="24"/>
        </w:rPr>
        <w:t>Имайки предвид същността на инвестиционното предложение, разстоянието до най-близките жилищни сгради и местоположението на площадката на инвестиционното предложение, при реализацията не се очаква отрицателно въздействие върху здравето на хората и компонентите на околната среда.</w:t>
      </w:r>
    </w:p>
    <w:p w14:paraId="00A06FFF" w14:textId="77777777" w:rsidR="00DE1FAE" w:rsidRPr="00DB5F43" w:rsidRDefault="00DE1FAE" w:rsidP="00866DCA">
      <w:pPr>
        <w:spacing w:line="240" w:lineRule="auto"/>
        <w:jc w:val="both"/>
        <w:rPr>
          <w:rFonts w:ascii="Times New Roman" w:hAnsi="Times New Roman"/>
          <w:b/>
          <w:sz w:val="24"/>
          <w:szCs w:val="24"/>
        </w:rPr>
      </w:pPr>
      <w:r w:rsidRPr="00DB5F43">
        <w:rPr>
          <w:rFonts w:ascii="Times New Roman" w:hAnsi="Times New Roman"/>
          <w:b/>
          <w:sz w:val="24"/>
          <w:szCs w:val="24"/>
        </w:rPr>
        <w:t>6. Вероятност, интензивност, комплексност на въздействието.</w:t>
      </w:r>
    </w:p>
    <w:p w14:paraId="076AF9D8" w14:textId="77777777" w:rsidR="00782735" w:rsidRPr="00DB5F43" w:rsidRDefault="00782735" w:rsidP="00597C77">
      <w:pPr>
        <w:overflowPunct w:val="0"/>
        <w:autoSpaceDE w:val="0"/>
        <w:autoSpaceDN w:val="0"/>
        <w:adjustRightInd w:val="0"/>
        <w:spacing w:after="120" w:line="240" w:lineRule="auto"/>
        <w:jc w:val="both"/>
        <w:textAlignment w:val="baseline"/>
        <w:rPr>
          <w:rFonts w:ascii="Times New Roman" w:eastAsia="Times New Roman" w:hAnsi="Times New Roman"/>
          <w:sz w:val="24"/>
          <w:szCs w:val="24"/>
        </w:rPr>
      </w:pPr>
      <w:r w:rsidRPr="00DB5F43">
        <w:rPr>
          <w:rFonts w:ascii="Times New Roman" w:eastAsia="Times New Roman" w:hAnsi="Times New Roman"/>
          <w:sz w:val="24"/>
          <w:szCs w:val="24"/>
          <w:lang w:eastAsia="bg-BG"/>
        </w:rPr>
        <w:t>Вероятността и интензивността на въздействията върху компонентите на околната среда се очакват да бъдат следните:</w:t>
      </w:r>
    </w:p>
    <w:p w14:paraId="2DFF7B68" w14:textId="77777777" w:rsidR="00782735" w:rsidRPr="00DB5F43" w:rsidRDefault="00782735" w:rsidP="00782735">
      <w:pPr>
        <w:spacing w:before="100" w:beforeAutospacing="1" w:after="100" w:afterAutospacing="1" w:line="240" w:lineRule="auto"/>
        <w:jc w:val="both"/>
        <w:rPr>
          <w:rFonts w:ascii="Times New Roman" w:eastAsia="Times New Roman" w:hAnsi="Times New Roman"/>
          <w:sz w:val="24"/>
          <w:szCs w:val="24"/>
          <w:lang w:eastAsia="bg-BG"/>
        </w:rPr>
      </w:pPr>
      <w:r w:rsidRPr="00DB5F43">
        <w:rPr>
          <w:rFonts w:ascii="Times New Roman" w:eastAsia="Times New Roman" w:hAnsi="Times New Roman"/>
          <w:sz w:val="24"/>
          <w:szCs w:val="24"/>
          <w:lang w:eastAsia="bg-BG"/>
        </w:rPr>
        <w:t>          - върху населението и човешкото здраве – средна вероятност, ниска интензивност;</w:t>
      </w:r>
    </w:p>
    <w:p w14:paraId="3D2E1781" w14:textId="77777777" w:rsidR="00782735" w:rsidRPr="00DB5F43" w:rsidRDefault="00782735" w:rsidP="00782735">
      <w:pPr>
        <w:spacing w:before="100" w:beforeAutospacing="1" w:after="100" w:afterAutospacing="1" w:line="240" w:lineRule="auto"/>
        <w:jc w:val="both"/>
        <w:rPr>
          <w:rFonts w:ascii="Times New Roman" w:eastAsia="Times New Roman" w:hAnsi="Times New Roman"/>
          <w:sz w:val="24"/>
          <w:szCs w:val="24"/>
          <w:lang w:eastAsia="bg-BG"/>
        </w:rPr>
      </w:pPr>
      <w:r w:rsidRPr="00DB5F43">
        <w:rPr>
          <w:rFonts w:ascii="Times New Roman" w:eastAsia="Times New Roman" w:hAnsi="Times New Roman"/>
          <w:sz w:val="24"/>
          <w:szCs w:val="24"/>
          <w:lang w:eastAsia="bg-BG"/>
        </w:rPr>
        <w:t>            - върху материалните активи – средна вероятност, средна интензивност;</w:t>
      </w:r>
    </w:p>
    <w:p w14:paraId="2C4877B9" w14:textId="77777777" w:rsidR="00782735" w:rsidRPr="00DB5F43" w:rsidRDefault="00782735" w:rsidP="00782735">
      <w:pPr>
        <w:spacing w:before="100" w:beforeAutospacing="1" w:after="100" w:afterAutospacing="1" w:line="240" w:lineRule="auto"/>
        <w:jc w:val="both"/>
        <w:rPr>
          <w:rFonts w:ascii="Times New Roman" w:eastAsia="Times New Roman" w:hAnsi="Times New Roman"/>
          <w:sz w:val="24"/>
          <w:szCs w:val="24"/>
          <w:lang w:eastAsia="bg-BG"/>
        </w:rPr>
      </w:pPr>
      <w:r w:rsidRPr="00DB5F43">
        <w:rPr>
          <w:rFonts w:ascii="Times New Roman" w:eastAsia="Times New Roman" w:hAnsi="Times New Roman"/>
          <w:sz w:val="24"/>
          <w:szCs w:val="24"/>
          <w:lang w:eastAsia="bg-BG"/>
        </w:rPr>
        <w:t>            - върху културното наследство – не се очаква въздействие;</w:t>
      </w:r>
    </w:p>
    <w:p w14:paraId="7325AF19" w14:textId="77777777" w:rsidR="00782735" w:rsidRPr="00DB5F43" w:rsidRDefault="00782735" w:rsidP="00782735">
      <w:pPr>
        <w:spacing w:before="100" w:beforeAutospacing="1" w:after="100" w:afterAutospacing="1" w:line="240" w:lineRule="auto"/>
        <w:jc w:val="both"/>
        <w:rPr>
          <w:rFonts w:ascii="Times New Roman" w:eastAsia="Times New Roman" w:hAnsi="Times New Roman"/>
          <w:sz w:val="24"/>
          <w:szCs w:val="24"/>
          <w:lang w:eastAsia="bg-BG"/>
        </w:rPr>
      </w:pPr>
      <w:r w:rsidRPr="00DB5F43">
        <w:rPr>
          <w:rFonts w:ascii="Times New Roman" w:eastAsia="Times New Roman" w:hAnsi="Times New Roman"/>
          <w:sz w:val="24"/>
          <w:szCs w:val="24"/>
          <w:lang w:eastAsia="bg-BG"/>
        </w:rPr>
        <w:t>            - върху въздуха – висока вероятност, средна интензивност;</w:t>
      </w:r>
    </w:p>
    <w:p w14:paraId="07BB4972" w14:textId="77777777" w:rsidR="00782735" w:rsidRPr="00DB5F43" w:rsidRDefault="00782735" w:rsidP="00782735">
      <w:pPr>
        <w:spacing w:before="100" w:beforeAutospacing="1" w:after="100" w:afterAutospacing="1" w:line="240" w:lineRule="auto"/>
        <w:jc w:val="both"/>
        <w:rPr>
          <w:rFonts w:ascii="Times New Roman" w:hAnsi="Times New Roman"/>
          <w:sz w:val="24"/>
          <w:szCs w:val="24"/>
        </w:rPr>
      </w:pPr>
      <w:r w:rsidRPr="00DB5F43">
        <w:rPr>
          <w:rFonts w:ascii="Times New Roman" w:eastAsia="Times New Roman" w:hAnsi="Times New Roman"/>
          <w:sz w:val="24"/>
          <w:szCs w:val="24"/>
          <w:lang w:eastAsia="bg-BG"/>
        </w:rPr>
        <w:t xml:space="preserve">            - върху водата – не се очаква въздействие на </w:t>
      </w:r>
      <w:r w:rsidRPr="00DB5F43">
        <w:rPr>
          <w:rFonts w:ascii="Times New Roman" w:hAnsi="Times New Roman"/>
          <w:sz w:val="24"/>
          <w:szCs w:val="24"/>
        </w:rPr>
        <w:t xml:space="preserve">подземните и </w:t>
      </w:r>
      <w:r w:rsidRPr="00DB5F43">
        <w:rPr>
          <w:rFonts w:ascii="Times New Roman" w:eastAsia="Times New Roman" w:hAnsi="Times New Roman"/>
          <w:sz w:val="24"/>
          <w:szCs w:val="24"/>
          <w:lang w:eastAsia="bg-BG"/>
        </w:rPr>
        <w:t>повърхностните води</w:t>
      </w:r>
      <w:r w:rsidRPr="00DB5F43">
        <w:rPr>
          <w:rFonts w:ascii="Times New Roman" w:hAnsi="Times New Roman"/>
          <w:sz w:val="24"/>
          <w:szCs w:val="24"/>
        </w:rPr>
        <w:t xml:space="preserve"> </w:t>
      </w:r>
    </w:p>
    <w:p w14:paraId="36FD5B87" w14:textId="77777777" w:rsidR="00782735" w:rsidRPr="00DB5F43" w:rsidRDefault="00782735" w:rsidP="00782735">
      <w:pPr>
        <w:spacing w:before="100" w:beforeAutospacing="1" w:after="100" w:afterAutospacing="1" w:line="240" w:lineRule="auto"/>
        <w:jc w:val="both"/>
        <w:rPr>
          <w:rFonts w:ascii="Times New Roman" w:eastAsia="Times New Roman" w:hAnsi="Times New Roman"/>
          <w:sz w:val="24"/>
          <w:szCs w:val="24"/>
          <w:lang w:eastAsia="bg-BG"/>
        </w:rPr>
      </w:pPr>
      <w:r w:rsidRPr="00DB5F43">
        <w:rPr>
          <w:rFonts w:ascii="Times New Roman" w:eastAsia="Times New Roman" w:hAnsi="Times New Roman"/>
          <w:sz w:val="24"/>
          <w:szCs w:val="24"/>
          <w:lang w:eastAsia="bg-BG"/>
        </w:rPr>
        <w:t>            - върху почвата – не се очаква въздействие;</w:t>
      </w:r>
    </w:p>
    <w:p w14:paraId="30AD1DF7" w14:textId="77777777" w:rsidR="00782735" w:rsidRPr="00DB5F43" w:rsidRDefault="00782735" w:rsidP="00782735">
      <w:pPr>
        <w:spacing w:before="100" w:beforeAutospacing="1" w:after="100" w:afterAutospacing="1" w:line="240" w:lineRule="auto"/>
        <w:jc w:val="both"/>
        <w:rPr>
          <w:rFonts w:ascii="Times New Roman" w:eastAsia="Times New Roman" w:hAnsi="Times New Roman"/>
          <w:sz w:val="24"/>
          <w:szCs w:val="24"/>
          <w:lang w:eastAsia="bg-BG"/>
        </w:rPr>
      </w:pPr>
      <w:r w:rsidRPr="00DB5F43">
        <w:rPr>
          <w:rFonts w:ascii="Times New Roman" w:eastAsia="Times New Roman" w:hAnsi="Times New Roman"/>
          <w:sz w:val="24"/>
          <w:szCs w:val="24"/>
          <w:lang w:eastAsia="bg-BG"/>
        </w:rPr>
        <w:t>            - върху земните недра – не се очаква въздействие;</w:t>
      </w:r>
    </w:p>
    <w:p w14:paraId="7C6350FD" w14:textId="77777777" w:rsidR="00782735" w:rsidRPr="00DB5F43" w:rsidRDefault="00782735" w:rsidP="00782735">
      <w:pPr>
        <w:spacing w:before="100" w:beforeAutospacing="1" w:after="100" w:afterAutospacing="1" w:line="240" w:lineRule="auto"/>
        <w:jc w:val="both"/>
        <w:rPr>
          <w:rFonts w:ascii="Times New Roman" w:eastAsia="Times New Roman" w:hAnsi="Times New Roman"/>
          <w:sz w:val="24"/>
          <w:szCs w:val="24"/>
          <w:lang w:eastAsia="bg-BG"/>
        </w:rPr>
      </w:pPr>
      <w:r w:rsidRPr="00DB5F43">
        <w:rPr>
          <w:rFonts w:ascii="Times New Roman" w:eastAsia="Times New Roman" w:hAnsi="Times New Roman"/>
          <w:sz w:val="24"/>
          <w:szCs w:val="24"/>
          <w:lang w:eastAsia="bg-BG"/>
        </w:rPr>
        <w:t>            - върху ландшафта – не се очаква въздействие;</w:t>
      </w:r>
    </w:p>
    <w:p w14:paraId="0926E5F6" w14:textId="77777777" w:rsidR="00782735" w:rsidRPr="00DB5F43" w:rsidRDefault="00782735" w:rsidP="00782735">
      <w:pPr>
        <w:spacing w:before="100" w:beforeAutospacing="1" w:after="100" w:afterAutospacing="1" w:line="240" w:lineRule="auto"/>
        <w:jc w:val="both"/>
        <w:rPr>
          <w:rFonts w:ascii="Times New Roman" w:eastAsia="Times New Roman" w:hAnsi="Times New Roman"/>
          <w:sz w:val="24"/>
          <w:szCs w:val="24"/>
          <w:lang w:eastAsia="bg-BG"/>
        </w:rPr>
      </w:pPr>
      <w:r w:rsidRPr="00DB5F43">
        <w:rPr>
          <w:rFonts w:ascii="Times New Roman" w:eastAsia="Times New Roman" w:hAnsi="Times New Roman"/>
          <w:sz w:val="24"/>
          <w:szCs w:val="24"/>
          <w:lang w:eastAsia="bg-BG"/>
        </w:rPr>
        <w:t>            - върху климата – не се очаква въздействие;</w:t>
      </w:r>
    </w:p>
    <w:p w14:paraId="3450BF26" w14:textId="77777777" w:rsidR="00782735" w:rsidRPr="00DB5F43" w:rsidRDefault="00782735" w:rsidP="00782735">
      <w:pPr>
        <w:spacing w:before="100" w:beforeAutospacing="1" w:after="100" w:afterAutospacing="1" w:line="240" w:lineRule="auto"/>
        <w:jc w:val="both"/>
        <w:rPr>
          <w:rFonts w:ascii="Times New Roman" w:eastAsia="Times New Roman" w:hAnsi="Times New Roman"/>
          <w:sz w:val="24"/>
          <w:szCs w:val="24"/>
          <w:lang w:eastAsia="bg-BG"/>
        </w:rPr>
      </w:pPr>
      <w:r w:rsidRPr="00DB5F43">
        <w:rPr>
          <w:rFonts w:ascii="Times New Roman" w:eastAsia="Times New Roman" w:hAnsi="Times New Roman"/>
          <w:sz w:val="24"/>
          <w:szCs w:val="24"/>
          <w:lang w:eastAsia="bg-BG"/>
        </w:rPr>
        <w:t>            - върху биологичното разнообразие и неговите елементи – средна вероятност, ниска интензивност;</w:t>
      </w:r>
    </w:p>
    <w:p w14:paraId="18C1D1CD" w14:textId="77777777" w:rsidR="00782735" w:rsidRPr="00DB5F43" w:rsidRDefault="00782735" w:rsidP="00782735">
      <w:pPr>
        <w:spacing w:before="100" w:beforeAutospacing="1" w:after="100" w:afterAutospacing="1" w:line="240" w:lineRule="auto"/>
        <w:jc w:val="both"/>
        <w:rPr>
          <w:rFonts w:ascii="Times New Roman" w:eastAsia="Times New Roman" w:hAnsi="Times New Roman"/>
          <w:sz w:val="24"/>
          <w:szCs w:val="24"/>
          <w:lang w:eastAsia="bg-BG"/>
        </w:rPr>
      </w:pPr>
      <w:r w:rsidRPr="00DB5F43">
        <w:rPr>
          <w:rFonts w:ascii="Times New Roman" w:eastAsia="Times New Roman" w:hAnsi="Times New Roman"/>
          <w:sz w:val="24"/>
          <w:szCs w:val="24"/>
          <w:lang w:eastAsia="bg-BG"/>
        </w:rPr>
        <w:t>            - върху защитените територии - не се очаква въздействие.</w:t>
      </w:r>
    </w:p>
    <w:p w14:paraId="5BF1FB10" w14:textId="77777777" w:rsidR="00DC72B7" w:rsidRPr="00DB5F43" w:rsidRDefault="00782735" w:rsidP="00DC72B7">
      <w:pPr>
        <w:spacing w:after="120" w:line="240" w:lineRule="auto"/>
        <w:ind w:firstLine="708"/>
        <w:jc w:val="both"/>
        <w:rPr>
          <w:rFonts w:ascii="Times New Roman" w:hAnsi="Times New Roman"/>
          <w:sz w:val="24"/>
          <w:szCs w:val="24"/>
        </w:rPr>
      </w:pPr>
      <w:r w:rsidRPr="00DB5F43">
        <w:rPr>
          <w:rFonts w:ascii="Times New Roman" w:eastAsia="Times New Roman" w:hAnsi="Times New Roman"/>
          <w:sz w:val="24"/>
          <w:szCs w:val="24"/>
          <w:lang w:eastAsia="bg-BG"/>
        </w:rPr>
        <w:lastRenderedPageBreak/>
        <w:t>При реализацията на инвестиционното предложение може да се очаква частично комплексно въздействие, определено от вероятността и интензивността на въздействие върху част от компонентите на околната среда, както е представено по-горе.</w:t>
      </w:r>
    </w:p>
    <w:p w14:paraId="4CA22EC2" w14:textId="31BA87A1" w:rsidR="00782735" w:rsidRPr="00DB5F43" w:rsidRDefault="00782735" w:rsidP="00DC72B7">
      <w:pPr>
        <w:spacing w:after="120" w:line="240" w:lineRule="auto"/>
        <w:ind w:firstLine="708"/>
        <w:jc w:val="both"/>
        <w:rPr>
          <w:rFonts w:ascii="Times New Roman" w:hAnsi="Times New Roman"/>
          <w:sz w:val="24"/>
          <w:szCs w:val="24"/>
        </w:rPr>
      </w:pPr>
      <w:r w:rsidRPr="00DB5F43">
        <w:rPr>
          <w:rFonts w:ascii="Times New Roman" w:hAnsi="Times New Roman"/>
          <w:sz w:val="24"/>
          <w:szCs w:val="24"/>
        </w:rPr>
        <w:t>Местоположението и дейностите заложени в ИП не предполагат въздействие върху населението и човешкото здраве, атмосферния въздух, ландшафта, биологичното разнообразие, Националната екологична мрежа и обектите с историческа, културна и археологическа стойност.</w:t>
      </w:r>
    </w:p>
    <w:p w14:paraId="04E8A158" w14:textId="77777777" w:rsidR="00782735" w:rsidRPr="00DB5F43" w:rsidRDefault="00782735" w:rsidP="00782735">
      <w:pPr>
        <w:spacing w:line="240" w:lineRule="auto"/>
        <w:jc w:val="both"/>
        <w:rPr>
          <w:rFonts w:ascii="Times New Roman" w:hAnsi="Times New Roman"/>
          <w:b/>
          <w:sz w:val="24"/>
          <w:szCs w:val="24"/>
        </w:rPr>
      </w:pPr>
      <w:r w:rsidRPr="00DB5F43">
        <w:rPr>
          <w:rFonts w:ascii="Times New Roman" w:hAnsi="Times New Roman"/>
          <w:b/>
          <w:sz w:val="24"/>
          <w:szCs w:val="24"/>
        </w:rPr>
        <w:t>7. Очакваното настъпване, продължителността, честотата и обратимостта на въздействието.</w:t>
      </w:r>
    </w:p>
    <w:p w14:paraId="095B9487" w14:textId="77777777" w:rsidR="00DC72B7" w:rsidRPr="00DB5F43" w:rsidRDefault="00782735" w:rsidP="00DC72B7">
      <w:pPr>
        <w:spacing w:after="120" w:line="240" w:lineRule="auto"/>
        <w:ind w:firstLine="708"/>
        <w:jc w:val="both"/>
        <w:rPr>
          <w:rFonts w:ascii="Times New Roman" w:hAnsi="Times New Roman"/>
          <w:sz w:val="24"/>
          <w:szCs w:val="24"/>
        </w:rPr>
      </w:pPr>
      <w:r w:rsidRPr="00DB5F43">
        <w:rPr>
          <w:rFonts w:ascii="Times New Roman" w:hAnsi="Times New Roman"/>
          <w:sz w:val="24"/>
          <w:szCs w:val="24"/>
        </w:rPr>
        <w:t xml:space="preserve">При спазване на условията и мерките в издадените от компетентните органи разрешения и на екологичното законодателство, не се очаква отрицателно въздействие от реализацията на инвестиционното предложение. </w:t>
      </w:r>
    </w:p>
    <w:p w14:paraId="23CC6E21" w14:textId="77777777" w:rsidR="00DC72B7" w:rsidRPr="00DB5F43" w:rsidRDefault="00782735" w:rsidP="00DC72B7">
      <w:pPr>
        <w:spacing w:after="120" w:line="240" w:lineRule="auto"/>
        <w:ind w:firstLine="708"/>
        <w:jc w:val="both"/>
        <w:rPr>
          <w:rFonts w:ascii="Times New Roman" w:hAnsi="Times New Roman"/>
          <w:sz w:val="24"/>
          <w:szCs w:val="24"/>
        </w:rPr>
      </w:pPr>
      <w:r w:rsidRPr="00DB5F43">
        <w:rPr>
          <w:rFonts w:ascii="Times New Roman" w:hAnsi="Times New Roman"/>
          <w:sz w:val="24"/>
          <w:szCs w:val="24"/>
        </w:rPr>
        <w:t>Въздействието върху материалните активи ще настъпи след реализиране на обекта, ще бъде дълготрайно и обратимо.</w:t>
      </w:r>
    </w:p>
    <w:p w14:paraId="176A9C8D" w14:textId="3A31CE84" w:rsidR="00782735" w:rsidRPr="00DB5F43" w:rsidRDefault="00782735" w:rsidP="00DC72B7">
      <w:pPr>
        <w:spacing w:after="120" w:line="240" w:lineRule="auto"/>
        <w:ind w:firstLine="708"/>
        <w:jc w:val="both"/>
        <w:rPr>
          <w:rFonts w:ascii="Times New Roman" w:hAnsi="Times New Roman"/>
          <w:sz w:val="24"/>
          <w:szCs w:val="24"/>
        </w:rPr>
      </w:pPr>
      <w:r w:rsidRPr="00DB5F43">
        <w:rPr>
          <w:rFonts w:ascii="Times New Roman" w:hAnsi="Times New Roman"/>
          <w:sz w:val="24"/>
          <w:szCs w:val="24"/>
        </w:rPr>
        <w:t>Отрицателно въздействие върху здравето на хората и компонентите на околната среда е възможно единствено при аварийни ситуации. Минимизирането на ефекта е гарантирано от прилагането на мерки за минимизиране и недопускане на негативни въздействия. Минимизиране на въздействията може да се постигне и чрез периодичното инструктиране на персонала, периодична проверка на квалификация, отговорност и задължения на всяко лице чрез симулиране на аварийни ситуации.</w:t>
      </w:r>
    </w:p>
    <w:p w14:paraId="70047A07" w14:textId="77777777" w:rsidR="00782735" w:rsidRPr="00DB5F43" w:rsidRDefault="00782735" w:rsidP="00782735">
      <w:pPr>
        <w:overflowPunct w:val="0"/>
        <w:autoSpaceDE w:val="0"/>
        <w:autoSpaceDN w:val="0"/>
        <w:adjustRightInd w:val="0"/>
        <w:spacing w:after="120" w:line="240" w:lineRule="auto"/>
        <w:ind w:firstLine="708"/>
        <w:jc w:val="both"/>
        <w:textAlignment w:val="baseline"/>
        <w:rPr>
          <w:rFonts w:ascii="Times New Roman" w:eastAsia="Times New Roman" w:hAnsi="Times New Roman"/>
          <w:sz w:val="24"/>
          <w:szCs w:val="24"/>
        </w:rPr>
      </w:pPr>
      <w:r w:rsidRPr="00DB5F43">
        <w:rPr>
          <w:rFonts w:ascii="Times New Roman" w:hAnsi="Times New Roman"/>
          <w:sz w:val="24"/>
          <w:szCs w:val="24"/>
        </w:rPr>
        <w:t>Продължителност – не се очаква</w:t>
      </w:r>
    </w:p>
    <w:p w14:paraId="76CA5035" w14:textId="77777777" w:rsidR="00782735" w:rsidRPr="00DB5F43" w:rsidRDefault="00782735" w:rsidP="00782735">
      <w:pPr>
        <w:overflowPunct w:val="0"/>
        <w:autoSpaceDE w:val="0"/>
        <w:autoSpaceDN w:val="0"/>
        <w:adjustRightInd w:val="0"/>
        <w:spacing w:after="120" w:line="240" w:lineRule="auto"/>
        <w:ind w:firstLine="708"/>
        <w:jc w:val="both"/>
        <w:textAlignment w:val="baseline"/>
        <w:rPr>
          <w:rFonts w:ascii="Times New Roman" w:eastAsia="Times New Roman" w:hAnsi="Times New Roman"/>
          <w:sz w:val="24"/>
          <w:szCs w:val="24"/>
        </w:rPr>
      </w:pPr>
      <w:r w:rsidRPr="00DB5F43">
        <w:rPr>
          <w:rFonts w:ascii="Times New Roman" w:hAnsi="Times New Roman"/>
          <w:sz w:val="24"/>
          <w:szCs w:val="24"/>
        </w:rPr>
        <w:t xml:space="preserve">Честота – постоянно – не се очакват негативни въздействия; кратковременно – при аварийна ситуация. </w:t>
      </w:r>
    </w:p>
    <w:p w14:paraId="5D9EC068" w14:textId="77777777" w:rsidR="00DC72B7" w:rsidRPr="00DB5F43" w:rsidRDefault="00782735" w:rsidP="00DC72B7">
      <w:pPr>
        <w:overflowPunct w:val="0"/>
        <w:autoSpaceDE w:val="0"/>
        <w:autoSpaceDN w:val="0"/>
        <w:adjustRightInd w:val="0"/>
        <w:spacing w:after="120" w:line="240" w:lineRule="auto"/>
        <w:ind w:firstLine="708"/>
        <w:jc w:val="both"/>
        <w:textAlignment w:val="baseline"/>
        <w:rPr>
          <w:rFonts w:ascii="Times New Roman" w:eastAsia="Times New Roman" w:hAnsi="Times New Roman"/>
          <w:sz w:val="24"/>
          <w:szCs w:val="24"/>
        </w:rPr>
      </w:pPr>
      <w:r w:rsidRPr="00DB5F43">
        <w:rPr>
          <w:rFonts w:ascii="Times New Roman" w:hAnsi="Times New Roman"/>
          <w:sz w:val="24"/>
          <w:szCs w:val="24"/>
        </w:rPr>
        <w:t>Обратимост на въздействието може да се постигне, като се спазват нормативните условия и мерките за безопасност.</w:t>
      </w:r>
    </w:p>
    <w:p w14:paraId="3C07CFC1" w14:textId="2BC91E5E" w:rsidR="00782735" w:rsidRPr="00DB5F43" w:rsidRDefault="00782735" w:rsidP="00DC72B7">
      <w:pPr>
        <w:overflowPunct w:val="0"/>
        <w:autoSpaceDE w:val="0"/>
        <w:autoSpaceDN w:val="0"/>
        <w:adjustRightInd w:val="0"/>
        <w:spacing w:after="120" w:line="240" w:lineRule="auto"/>
        <w:ind w:firstLine="708"/>
        <w:jc w:val="both"/>
        <w:textAlignment w:val="baseline"/>
        <w:rPr>
          <w:rFonts w:ascii="Times New Roman" w:eastAsia="Times New Roman" w:hAnsi="Times New Roman"/>
          <w:sz w:val="24"/>
          <w:szCs w:val="24"/>
        </w:rPr>
      </w:pPr>
      <w:r w:rsidRPr="00DB5F43">
        <w:rPr>
          <w:rFonts w:ascii="Times New Roman" w:hAnsi="Times New Roman"/>
          <w:sz w:val="24"/>
          <w:szCs w:val="24"/>
        </w:rPr>
        <w:t>Местоположението и дейностите заложени в ИП не предполагат въздействие върху атмосферния въздух, повърхностните води, ландшафта, биологичното разнообразие, Националната екологична мрежа и обектите с историческа, културна и археологическа стойност.</w:t>
      </w:r>
    </w:p>
    <w:p w14:paraId="12BA0625" w14:textId="77777777" w:rsidR="00782735" w:rsidRPr="00DB5F43" w:rsidRDefault="00782735" w:rsidP="00782735">
      <w:pPr>
        <w:spacing w:line="240" w:lineRule="auto"/>
        <w:jc w:val="both"/>
        <w:rPr>
          <w:rFonts w:ascii="Times New Roman" w:hAnsi="Times New Roman"/>
          <w:b/>
          <w:sz w:val="24"/>
          <w:szCs w:val="24"/>
        </w:rPr>
      </w:pPr>
      <w:r w:rsidRPr="00DB5F43">
        <w:rPr>
          <w:rFonts w:ascii="Times New Roman" w:hAnsi="Times New Roman"/>
          <w:b/>
          <w:sz w:val="24"/>
          <w:szCs w:val="24"/>
        </w:rPr>
        <w:t>8. Комбинирането с въздействия на други съществуващи и/или одобрени инвестиционни предложения.</w:t>
      </w:r>
    </w:p>
    <w:p w14:paraId="2919F536" w14:textId="6A78972C" w:rsidR="00782735" w:rsidRPr="00DB5F43" w:rsidRDefault="00782735" w:rsidP="00DC72B7">
      <w:pPr>
        <w:spacing w:after="120" w:line="240" w:lineRule="auto"/>
        <w:ind w:firstLine="708"/>
        <w:jc w:val="both"/>
        <w:rPr>
          <w:rFonts w:ascii="Times New Roman" w:hAnsi="Times New Roman"/>
          <w:sz w:val="24"/>
          <w:szCs w:val="24"/>
        </w:rPr>
      </w:pPr>
      <w:r w:rsidRPr="00DB5F43">
        <w:rPr>
          <w:rFonts w:ascii="Times New Roman" w:hAnsi="Times New Roman"/>
          <w:sz w:val="24"/>
          <w:szCs w:val="24"/>
        </w:rPr>
        <w:t xml:space="preserve">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63E0DC0D" w14:textId="77777777" w:rsidR="00782735" w:rsidRPr="00DB5F43" w:rsidRDefault="00782735" w:rsidP="00782735">
      <w:pPr>
        <w:spacing w:line="240" w:lineRule="auto"/>
        <w:jc w:val="both"/>
        <w:rPr>
          <w:rFonts w:ascii="Times New Roman" w:hAnsi="Times New Roman"/>
          <w:b/>
          <w:sz w:val="24"/>
          <w:szCs w:val="24"/>
        </w:rPr>
      </w:pPr>
      <w:r w:rsidRPr="00DB5F43">
        <w:rPr>
          <w:rFonts w:ascii="Times New Roman" w:hAnsi="Times New Roman"/>
          <w:b/>
          <w:sz w:val="24"/>
          <w:szCs w:val="24"/>
        </w:rPr>
        <w:t>9. Възможността за ефективно намаляване на въздействията.</w:t>
      </w:r>
    </w:p>
    <w:p w14:paraId="6E82BB39" w14:textId="77777777" w:rsidR="00DC72B7" w:rsidRPr="00DB5F43" w:rsidRDefault="00782735" w:rsidP="00DC72B7">
      <w:pPr>
        <w:spacing w:after="120" w:line="240" w:lineRule="auto"/>
        <w:ind w:firstLine="708"/>
        <w:jc w:val="both"/>
        <w:rPr>
          <w:rFonts w:ascii="Times New Roman" w:hAnsi="Times New Roman"/>
          <w:sz w:val="24"/>
          <w:szCs w:val="24"/>
        </w:rPr>
      </w:pPr>
      <w:r w:rsidRPr="00DB5F43">
        <w:rPr>
          <w:rFonts w:ascii="Times New Roman" w:hAnsi="Times New Roman"/>
          <w:sz w:val="24"/>
          <w:szCs w:val="24"/>
        </w:rPr>
        <w:t>Прилагане на предвидените мерки за ограничаване на въздействието</w:t>
      </w:r>
    </w:p>
    <w:p w14:paraId="7F4AB341" w14:textId="6EF956C5" w:rsidR="00782735" w:rsidRPr="00DB5F43" w:rsidRDefault="00782735" w:rsidP="00DC72B7">
      <w:pPr>
        <w:spacing w:after="120" w:line="240" w:lineRule="auto"/>
        <w:ind w:firstLine="708"/>
        <w:jc w:val="both"/>
        <w:rPr>
          <w:rFonts w:ascii="Times New Roman" w:hAnsi="Times New Roman"/>
          <w:sz w:val="24"/>
          <w:szCs w:val="24"/>
        </w:rPr>
      </w:pPr>
      <w:r w:rsidRPr="00DB5F43">
        <w:rPr>
          <w:rFonts w:ascii="Times New Roman" w:hAnsi="Times New Roman"/>
          <w:sz w:val="24"/>
          <w:szCs w:val="24"/>
        </w:rPr>
        <w:t>П</w:t>
      </w:r>
      <w:r w:rsidRPr="00DB5F43">
        <w:rPr>
          <w:rFonts w:ascii="Times New Roman" w:eastAsia="Times New Roman" w:hAnsi="Times New Roman"/>
          <w:sz w:val="24"/>
          <w:szCs w:val="24"/>
          <w:lang w:eastAsia="bg-BG"/>
        </w:rPr>
        <w:t>ри реализацията на инвестиционното предложение възможността за ефективно намаляване на въздействията се разглежда в контекста на прилагането на мерките, описани в раздел ІV, т.11.</w:t>
      </w:r>
    </w:p>
    <w:p w14:paraId="6FCBC7E3" w14:textId="77777777" w:rsidR="00782735" w:rsidRPr="00DB5F43" w:rsidRDefault="00782735" w:rsidP="00782735">
      <w:pPr>
        <w:spacing w:line="240" w:lineRule="auto"/>
        <w:jc w:val="both"/>
        <w:rPr>
          <w:rFonts w:ascii="Times New Roman" w:hAnsi="Times New Roman"/>
          <w:sz w:val="24"/>
          <w:szCs w:val="24"/>
        </w:rPr>
      </w:pPr>
      <w:r w:rsidRPr="00DB5F43">
        <w:rPr>
          <w:rFonts w:ascii="Times New Roman" w:hAnsi="Times New Roman"/>
          <w:b/>
          <w:sz w:val="24"/>
          <w:szCs w:val="24"/>
        </w:rPr>
        <w:t>10. Трансграничен характер на въздействието</w:t>
      </w:r>
      <w:r w:rsidRPr="00DB5F43">
        <w:rPr>
          <w:rFonts w:ascii="Times New Roman" w:hAnsi="Times New Roman"/>
          <w:sz w:val="24"/>
          <w:szCs w:val="24"/>
        </w:rPr>
        <w:t xml:space="preserve">. </w:t>
      </w:r>
    </w:p>
    <w:p w14:paraId="72AB6BF5" w14:textId="77777777" w:rsidR="00DC72B7" w:rsidRPr="00DB5F43" w:rsidRDefault="00DC72B7" w:rsidP="00597C77">
      <w:pPr>
        <w:overflowPunct w:val="0"/>
        <w:autoSpaceDE w:val="0"/>
        <w:autoSpaceDN w:val="0"/>
        <w:adjustRightInd w:val="0"/>
        <w:spacing w:after="120" w:line="240" w:lineRule="auto"/>
        <w:jc w:val="both"/>
        <w:textAlignment w:val="baseline"/>
        <w:rPr>
          <w:rFonts w:ascii="Times New Roman" w:hAnsi="Times New Roman"/>
          <w:sz w:val="24"/>
          <w:szCs w:val="24"/>
        </w:rPr>
      </w:pPr>
    </w:p>
    <w:p w14:paraId="46ED378F" w14:textId="77777777" w:rsidR="00DC72B7" w:rsidRPr="00DB5F43" w:rsidRDefault="00DC72B7" w:rsidP="00597C77">
      <w:pPr>
        <w:overflowPunct w:val="0"/>
        <w:autoSpaceDE w:val="0"/>
        <w:autoSpaceDN w:val="0"/>
        <w:adjustRightInd w:val="0"/>
        <w:spacing w:after="120" w:line="240" w:lineRule="auto"/>
        <w:jc w:val="both"/>
        <w:textAlignment w:val="baseline"/>
        <w:rPr>
          <w:rFonts w:ascii="Times New Roman" w:hAnsi="Times New Roman"/>
          <w:sz w:val="24"/>
          <w:szCs w:val="24"/>
        </w:rPr>
      </w:pPr>
    </w:p>
    <w:p w14:paraId="77C0324B" w14:textId="4DF76864" w:rsidR="00782735" w:rsidRPr="00DB5F43" w:rsidRDefault="00782735" w:rsidP="00DC72B7">
      <w:pPr>
        <w:spacing w:after="120" w:line="240" w:lineRule="auto"/>
        <w:ind w:firstLine="708"/>
        <w:jc w:val="both"/>
        <w:rPr>
          <w:rFonts w:ascii="Times New Roman" w:hAnsi="Times New Roman"/>
          <w:sz w:val="24"/>
          <w:szCs w:val="24"/>
        </w:rPr>
      </w:pPr>
      <w:r w:rsidRPr="00DB5F43">
        <w:rPr>
          <w:rFonts w:ascii="Times New Roman" w:hAnsi="Times New Roman"/>
          <w:sz w:val="24"/>
          <w:szCs w:val="24"/>
        </w:rPr>
        <w:lastRenderedPageBreak/>
        <w:t xml:space="preserve">Предвид местоположението, характера и мащаба на инвестиционното предложение, не се очакват трансгранични въздействия, както по време на строителството, така и по време на експлоатацията му.  </w:t>
      </w:r>
    </w:p>
    <w:p w14:paraId="23565791" w14:textId="77777777" w:rsidR="00782735" w:rsidRPr="00DB5F43" w:rsidRDefault="00782735" w:rsidP="00782735">
      <w:pPr>
        <w:spacing w:line="240" w:lineRule="auto"/>
        <w:jc w:val="both"/>
        <w:rPr>
          <w:rFonts w:ascii="Times New Roman" w:hAnsi="Times New Roman"/>
          <w:b/>
          <w:sz w:val="24"/>
          <w:szCs w:val="24"/>
        </w:rPr>
      </w:pPr>
      <w:r w:rsidRPr="00DB5F43">
        <w:rPr>
          <w:rFonts w:ascii="Times New Roman" w:hAnsi="Times New Roman"/>
          <w:b/>
          <w:sz w:val="24"/>
          <w:szCs w:val="24"/>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426A13F1" w14:textId="77777777" w:rsidR="00782735" w:rsidRPr="00DB5F43" w:rsidRDefault="00782735" w:rsidP="00782735">
      <w:pPr>
        <w:spacing w:before="20" w:line="240" w:lineRule="auto"/>
        <w:ind w:firstLine="425"/>
        <w:jc w:val="both"/>
        <w:rPr>
          <w:rFonts w:ascii="Times New Roman" w:hAnsi="Times New Roman"/>
          <w:sz w:val="24"/>
          <w:szCs w:val="24"/>
        </w:rPr>
      </w:pPr>
      <w:bookmarkStart w:id="30" w:name="_Hlk152135981"/>
      <w:r w:rsidRPr="00DB5F43">
        <w:rPr>
          <w:rFonts w:ascii="Times New Roman" w:hAnsi="Times New Roman"/>
          <w:sz w:val="24"/>
          <w:szCs w:val="24"/>
        </w:rPr>
        <w:t>За намаляване на вероятните отрицателни въздействия се предвиждат следните мерки:</w:t>
      </w:r>
    </w:p>
    <w:bookmarkEnd w:id="30"/>
    <w:p w14:paraId="7A8BDC37" w14:textId="77777777" w:rsidR="00782735" w:rsidRPr="00DB5F43" w:rsidRDefault="00782735" w:rsidP="00782735">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DB5F43">
        <w:rPr>
          <w:rFonts w:ascii="Times New Roman" w:hAnsi="Times New Roman"/>
          <w:sz w:val="24"/>
          <w:szCs w:val="24"/>
        </w:rPr>
        <w:t>Стриктно спазване на изискванията и процедурите, предвидени в екологичното законодателство;</w:t>
      </w:r>
    </w:p>
    <w:p w14:paraId="628C17C0" w14:textId="77777777" w:rsidR="00782735" w:rsidRPr="00DB5F43" w:rsidRDefault="00782735" w:rsidP="00782735">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DB5F43">
        <w:rPr>
          <w:rFonts w:ascii="Times New Roman" w:hAnsi="Times New Roman"/>
          <w:sz w:val="24"/>
          <w:szCs w:val="24"/>
        </w:rPr>
        <w:t>Задължително изпълнение на ограничителните мерки в разрешенията, издадени от компетентните органи;</w:t>
      </w:r>
    </w:p>
    <w:p w14:paraId="3377FEA3" w14:textId="77777777" w:rsidR="00782735" w:rsidRPr="00DB5F43" w:rsidRDefault="00782735" w:rsidP="00782735">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DB5F43">
        <w:rPr>
          <w:rFonts w:ascii="Times New Roman" w:hAnsi="Times New Roman"/>
          <w:sz w:val="24"/>
          <w:szCs w:val="24"/>
        </w:rPr>
        <w:t>Минимизиране на източниците на въздействие върху околната среда;</w:t>
      </w:r>
    </w:p>
    <w:p w14:paraId="1D707D8C" w14:textId="77777777" w:rsidR="00782735" w:rsidRPr="00DB5F43" w:rsidRDefault="00782735" w:rsidP="00782735">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DB5F43">
        <w:rPr>
          <w:rFonts w:ascii="Times New Roman" w:hAnsi="Times New Roman"/>
          <w:sz w:val="24"/>
          <w:szCs w:val="24"/>
        </w:rPr>
        <w:t>Използване на най-добрите технологии и практики при проектирането, строителството и експлоатацията на обекта.</w:t>
      </w:r>
    </w:p>
    <w:p w14:paraId="7F8D1E86" w14:textId="77777777" w:rsidR="00782735" w:rsidRPr="00DB5F43" w:rsidRDefault="00782735" w:rsidP="00782735">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DB5F43">
        <w:rPr>
          <w:rFonts w:ascii="Times New Roman" w:hAnsi="Times New Roman"/>
          <w:sz w:val="24"/>
          <w:szCs w:val="24"/>
        </w:rPr>
        <w:t>Осигуряване необходимото озеленяване на незастроената част от имота;</w:t>
      </w:r>
    </w:p>
    <w:p w14:paraId="63D9037F" w14:textId="77777777" w:rsidR="00782735" w:rsidRPr="00DB5F43" w:rsidRDefault="00782735" w:rsidP="00597C77">
      <w:pPr>
        <w:tabs>
          <w:tab w:val="left" w:pos="851"/>
        </w:tabs>
        <w:spacing w:before="40" w:after="0" w:line="240" w:lineRule="auto"/>
        <w:jc w:val="both"/>
        <w:rPr>
          <w:rFonts w:ascii="Times New Roman" w:hAnsi="Times New Roman"/>
          <w:sz w:val="24"/>
          <w:szCs w:val="24"/>
        </w:rPr>
      </w:pPr>
    </w:p>
    <w:p w14:paraId="1768130E" w14:textId="77777777" w:rsidR="00782735" w:rsidRPr="00DB5F43" w:rsidRDefault="00782735" w:rsidP="00597C77">
      <w:pPr>
        <w:spacing w:before="20" w:line="240" w:lineRule="auto"/>
        <w:jc w:val="both"/>
        <w:rPr>
          <w:rFonts w:ascii="Times New Roman" w:hAnsi="Times New Roman"/>
          <w:sz w:val="24"/>
          <w:szCs w:val="24"/>
        </w:rPr>
      </w:pPr>
      <w:r w:rsidRPr="00DB5F43">
        <w:rPr>
          <w:rFonts w:ascii="Times New Roman" w:eastAsia="Times New Roman" w:hAnsi="Times New Roman"/>
          <w:sz w:val="24"/>
          <w:szCs w:val="24"/>
          <w:lang w:eastAsia="bg-BG"/>
        </w:rPr>
        <w:t>Основното предполагаемо отрицателно въздействие върху околната среда се очаква да бъде генерирането на неорганизирани емисии на прах при транспортирането и разтоварването на инертните строителни отпадъци, натрошаването им и товаренето на рециклираните строителни материали. Мерките за избягване, предотвратяване, намаляване и компенсиране на въздействието са следните:</w:t>
      </w:r>
    </w:p>
    <w:p w14:paraId="0EAFB37D" w14:textId="77777777" w:rsidR="00782735" w:rsidRPr="00DB5F43" w:rsidRDefault="00782735" w:rsidP="00782735">
      <w:pPr>
        <w:spacing w:before="20" w:line="240" w:lineRule="auto"/>
        <w:ind w:firstLine="425"/>
        <w:jc w:val="both"/>
        <w:rPr>
          <w:rFonts w:ascii="Times New Roman" w:hAnsi="Times New Roman"/>
          <w:sz w:val="24"/>
          <w:szCs w:val="24"/>
        </w:rPr>
      </w:pPr>
      <w:r w:rsidRPr="00DB5F43">
        <w:rPr>
          <w:rFonts w:ascii="Times New Roman" w:eastAsia="Times New Roman" w:hAnsi="Times New Roman"/>
          <w:sz w:val="24"/>
          <w:szCs w:val="24"/>
          <w:lang w:eastAsia="bg-BG"/>
        </w:rPr>
        <w:t>- използване на превозни средства със защитни покривала на товарите;</w:t>
      </w:r>
    </w:p>
    <w:p w14:paraId="05858D1E" w14:textId="77777777" w:rsidR="00782735" w:rsidRPr="00DB5F43" w:rsidRDefault="00782735" w:rsidP="00782735">
      <w:pPr>
        <w:spacing w:before="20" w:line="240" w:lineRule="auto"/>
        <w:ind w:firstLine="425"/>
        <w:jc w:val="both"/>
        <w:rPr>
          <w:rFonts w:ascii="Times New Roman" w:hAnsi="Times New Roman"/>
          <w:sz w:val="24"/>
          <w:szCs w:val="24"/>
        </w:rPr>
      </w:pPr>
      <w:r w:rsidRPr="00DB5F43">
        <w:rPr>
          <w:rFonts w:ascii="Times New Roman" w:eastAsia="Times New Roman" w:hAnsi="Times New Roman"/>
          <w:sz w:val="24"/>
          <w:szCs w:val="24"/>
          <w:lang w:eastAsia="bg-BG"/>
        </w:rPr>
        <w:t>- измиване гумите на превозни средства преди напускане на строителния обект;</w:t>
      </w:r>
    </w:p>
    <w:p w14:paraId="6F836F0B" w14:textId="77777777" w:rsidR="00782735" w:rsidRPr="00DB5F43" w:rsidRDefault="00782735" w:rsidP="00782735">
      <w:pPr>
        <w:spacing w:before="20" w:line="240" w:lineRule="auto"/>
        <w:ind w:firstLine="425"/>
        <w:jc w:val="both"/>
        <w:rPr>
          <w:rFonts w:ascii="Times New Roman" w:hAnsi="Times New Roman"/>
          <w:sz w:val="24"/>
          <w:szCs w:val="24"/>
        </w:rPr>
      </w:pPr>
      <w:r w:rsidRPr="00DB5F43">
        <w:rPr>
          <w:rFonts w:ascii="Times New Roman" w:eastAsia="Times New Roman" w:hAnsi="Times New Roman"/>
          <w:sz w:val="24"/>
          <w:szCs w:val="24"/>
          <w:lang w:eastAsia="bg-BG"/>
        </w:rPr>
        <w:t>- периодично оросяване на вътрешните пътища и площадките/местата на които се извършват дейностите със СО, чрез мобилните съоръжения;</w:t>
      </w:r>
    </w:p>
    <w:p w14:paraId="2047ED36" w14:textId="77777777" w:rsidR="00782735" w:rsidRPr="00DB5F43" w:rsidRDefault="00782735" w:rsidP="00782735">
      <w:pPr>
        <w:spacing w:before="20" w:line="240" w:lineRule="auto"/>
        <w:ind w:firstLine="425"/>
        <w:jc w:val="both"/>
        <w:rPr>
          <w:rFonts w:ascii="Times New Roman" w:hAnsi="Times New Roman"/>
          <w:sz w:val="24"/>
          <w:szCs w:val="24"/>
        </w:rPr>
      </w:pPr>
      <w:r w:rsidRPr="00DB5F43">
        <w:rPr>
          <w:rFonts w:ascii="Times New Roman" w:eastAsia="Times New Roman" w:hAnsi="Times New Roman"/>
          <w:sz w:val="24"/>
          <w:szCs w:val="24"/>
          <w:lang w:eastAsia="bg-BG"/>
        </w:rPr>
        <w:t xml:space="preserve"> -периодично оросяване на куповете СО (преди натрошаването им) и рециклирани строителни материали (преди натоварването им с цел транспортиране до съответният клиент) в топлите и сухи месеци;</w:t>
      </w:r>
    </w:p>
    <w:p w14:paraId="0263FFF8" w14:textId="77777777" w:rsidR="00782735" w:rsidRPr="00DB5F43" w:rsidRDefault="00782735" w:rsidP="00782735">
      <w:pPr>
        <w:spacing w:before="20" w:line="240" w:lineRule="auto"/>
        <w:ind w:firstLine="425"/>
        <w:jc w:val="both"/>
        <w:rPr>
          <w:rFonts w:ascii="Times New Roman" w:hAnsi="Times New Roman"/>
          <w:sz w:val="24"/>
          <w:szCs w:val="24"/>
        </w:rPr>
      </w:pPr>
      <w:r w:rsidRPr="00DB5F43">
        <w:rPr>
          <w:rFonts w:ascii="Times New Roman" w:hAnsi="Times New Roman"/>
          <w:sz w:val="24"/>
          <w:szCs w:val="24"/>
        </w:rPr>
        <w:t xml:space="preserve">-трафикът на товарните коли да се планира по-начин, позволяващ най-малко неблагоприятно въздействие на изгорелите газове от ДВГ и опасности от злополуки; </w:t>
      </w:r>
    </w:p>
    <w:p w14:paraId="515F8E48" w14:textId="77777777" w:rsidR="00782735" w:rsidRPr="00DB5F43" w:rsidRDefault="00782735" w:rsidP="00782735">
      <w:pPr>
        <w:spacing w:before="20" w:line="240" w:lineRule="auto"/>
        <w:ind w:firstLine="425"/>
        <w:jc w:val="both"/>
        <w:rPr>
          <w:rFonts w:ascii="Times New Roman" w:hAnsi="Times New Roman"/>
          <w:sz w:val="24"/>
          <w:szCs w:val="24"/>
        </w:rPr>
      </w:pPr>
      <w:r w:rsidRPr="00DB5F43">
        <w:rPr>
          <w:rFonts w:ascii="Times New Roman" w:eastAsia="Times New Roman" w:hAnsi="Times New Roman"/>
          <w:sz w:val="24"/>
          <w:szCs w:val="24"/>
          <w:lang w:eastAsia="bg-BG"/>
        </w:rPr>
        <w:t>Относно генерирането на шум в околната среда при трошенето на строителните отпадъци, мерките за намаляване на въздействието включват:</w:t>
      </w:r>
    </w:p>
    <w:p w14:paraId="59E23B0C" w14:textId="77777777" w:rsidR="00782735" w:rsidRPr="00DB5F43" w:rsidRDefault="00782735" w:rsidP="00782735">
      <w:pPr>
        <w:spacing w:before="20" w:line="240" w:lineRule="auto"/>
        <w:ind w:firstLine="425"/>
        <w:jc w:val="both"/>
        <w:rPr>
          <w:rFonts w:ascii="Times New Roman" w:eastAsia="Times New Roman" w:hAnsi="Times New Roman"/>
          <w:sz w:val="24"/>
          <w:szCs w:val="24"/>
          <w:lang w:eastAsia="bg-BG"/>
        </w:rPr>
      </w:pPr>
      <w:r w:rsidRPr="00DB5F43">
        <w:rPr>
          <w:rFonts w:ascii="Times New Roman" w:eastAsia="Times New Roman" w:hAnsi="Times New Roman"/>
          <w:sz w:val="24"/>
          <w:szCs w:val="24"/>
          <w:lang w:eastAsia="bg-BG"/>
        </w:rPr>
        <w:t>-поддържане на използваната инсталация в добро техническо състояние, съгласно предписанията на производителя;</w:t>
      </w:r>
    </w:p>
    <w:p w14:paraId="57001280" w14:textId="77777777" w:rsidR="00782735" w:rsidRPr="00DB5F43" w:rsidRDefault="00782735" w:rsidP="00782735">
      <w:pPr>
        <w:spacing w:before="20" w:line="240" w:lineRule="auto"/>
        <w:ind w:firstLine="425"/>
        <w:jc w:val="both"/>
        <w:rPr>
          <w:rFonts w:ascii="Times New Roman" w:eastAsia="Times New Roman" w:hAnsi="Times New Roman"/>
          <w:i/>
          <w:iCs/>
          <w:sz w:val="24"/>
          <w:szCs w:val="24"/>
          <w:lang w:val="ru-RU"/>
        </w:rPr>
      </w:pPr>
      <w:r w:rsidRPr="00DB5F43">
        <w:rPr>
          <w:rFonts w:ascii="Times New Roman" w:eastAsia="Times New Roman" w:hAnsi="Times New Roman"/>
          <w:sz w:val="24"/>
          <w:szCs w:val="24"/>
          <w:lang w:val="ru-RU"/>
        </w:rPr>
        <w:t>-всички съоръжения, работещи на открито ще отговарят на изискванията на Наредба за съществените изисквания и оценяване съответствието на машини и съоръжения, които работят на открито, по отношение на шума, излъчван от тях във въздуха (</w:t>
      </w:r>
      <w:r w:rsidRPr="00DB5F43">
        <w:rPr>
          <w:rFonts w:ascii="Times New Roman" w:eastAsia="Times New Roman" w:hAnsi="Times New Roman"/>
          <w:i/>
          <w:iCs/>
          <w:sz w:val="24"/>
          <w:szCs w:val="24"/>
          <w:lang w:val="ru-RU"/>
        </w:rPr>
        <w:t>Приета с ПМС № 22 от 29.01.2004 г., Обн. ДВ. бр.11 от 10 Февруари 2004г., …посл. изм. и доп. ДВ. бр.87 от 31 Октомври 2017г.)</w:t>
      </w:r>
    </w:p>
    <w:p w14:paraId="38D29BDB" w14:textId="77777777" w:rsidR="00782735" w:rsidRPr="00DB5F43" w:rsidRDefault="00782735" w:rsidP="00597C77">
      <w:pPr>
        <w:spacing w:before="20" w:line="240" w:lineRule="auto"/>
        <w:jc w:val="both"/>
        <w:rPr>
          <w:rFonts w:ascii="Times New Roman" w:hAnsi="Times New Roman"/>
          <w:sz w:val="24"/>
          <w:szCs w:val="24"/>
        </w:rPr>
      </w:pPr>
      <w:r w:rsidRPr="00DB5F43">
        <w:rPr>
          <w:rFonts w:ascii="Times New Roman" w:hAnsi="Times New Roman"/>
          <w:sz w:val="24"/>
          <w:szCs w:val="24"/>
        </w:rPr>
        <w:lastRenderedPageBreak/>
        <w:t>Относно здравословните и безопасни условия на труд и намаляване отрицателни въздействия върху човешкото здраве.</w:t>
      </w:r>
    </w:p>
    <w:p w14:paraId="02B1F4DB" w14:textId="77777777" w:rsidR="00782735" w:rsidRPr="00DB5F43" w:rsidRDefault="00782735" w:rsidP="00782735">
      <w:pPr>
        <w:spacing w:before="20" w:line="240" w:lineRule="auto"/>
        <w:ind w:firstLine="425"/>
        <w:jc w:val="both"/>
        <w:rPr>
          <w:rFonts w:ascii="Times New Roman" w:hAnsi="Times New Roman"/>
          <w:sz w:val="24"/>
          <w:szCs w:val="24"/>
        </w:rPr>
      </w:pPr>
      <w:r w:rsidRPr="00DB5F43">
        <w:rPr>
          <w:rFonts w:ascii="Times New Roman" w:hAnsi="Times New Roman"/>
          <w:sz w:val="24"/>
          <w:szCs w:val="24"/>
        </w:rPr>
        <w:t>-Първоначален и периодичен инструктажи по безопасна работа и спазване на безопасни условия на труд;</w:t>
      </w:r>
    </w:p>
    <w:p w14:paraId="000B364D" w14:textId="77777777" w:rsidR="00782735" w:rsidRPr="00DB5F43" w:rsidRDefault="00782735" w:rsidP="00782735">
      <w:pPr>
        <w:spacing w:before="20" w:line="240" w:lineRule="auto"/>
        <w:ind w:firstLine="425"/>
        <w:jc w:val="both"/>
        <w:rPr>
          <w:rFonts w:ascii="Times New Roman" w:hAnsi="Times New Roman"/>
          <w:sz w:val="24"/>
          <w:szCs w:val="24"/>
        </w:rPr>
      </w:pPr>
      <w:r w:rsidRPr="00DB5F43">
        <w:rPr>
          <w:rFonts w:ascii="Times New Roman" w:hAnsi="Times New Roman"/>
          <w:sz w:val="24"/>
          <w:szCs w:val="24"/>
        </w:rPr>
        <w:t>-Спазване на инструкциите за безопасна работа на площадката;</w:t>
      </w:r>
    </w:p>
    <w:p w14:paraId="492ED90E" w14:textId="77777777" w:rsidR="00782735" w:rsidRPr="00DB5F43" w:rsidRDefault="00782735" w:rsidP="00782735">
      <w:pPr>
        <w:spacing w:before="20" w:line="240" w:lineRule="auto"/>
        <w:ind w:firstLine="425"/>
        <w:jc w:val="both"/>
        <w:rPr>
          <w:rFonts w:ascii="Times New Roman" w:hAnsi="Times New Roman"/>
          <w:sz w:val="24"/>
          <w:szCs w:val="24"/>
        </w:rPr>
      </w:pPr>
      <w:r w:rsidRPr="00DB5F43">
        <w:rPr>
          <w:rFonts w:ascii="Times New Roman" w:hAnsi="Times New Roman"/>
          <w:sz w:val="24"/>
          <w:szCs w:val="24"/>
        </w:rPr>
        <w:t>-Ограничаване достъпа на работещите до  контейнерите са съхранение на опасните отпадъци ;</w:t>
      </w:r>
    </w:p>
    <w:p w14:paraId="2549B796" w14:textId="77777777" w:rsidR="00782735" w:rsidRPr="00DB5F43" w:rsidRDefault="00782735" w:rsidP="00782735">
      <w:pPr>
        <w:spacing w:before="20" w:line="240" w:lineRule="auto"/>
        <w:ind w:firstLine="425"/>
        <w:jc w:val="both"/>
        <w:rPr>
          <w:rFonts w:ascii="Times New Roman" w:hAnsi="Times New Roman"/>
          <w:sz w:val="24"/>
          <w:szCs w:val="24"/>
        </w:rPr>
      </w:pPr>
      <w:r w:rsidRPr="00DB5F43">
        <w:rPr>
          <w:rFonts w:ascii="Times New Roman" w:hAnsi="Times New Roman"/>
          <w:sz w:val="24"/>
          <w:szCs w:val="24"/>
        </w:rPr>
        <w:t xml:space="preserve">-Следене за недопускане разливи на масла и нефтопродукти, вкл. и проверки за непропускливост на бетонираната площадка </w:t>
      </w:r>
    </w:p>
    <w:p w14:paraId="04B63E1D" w14:textId="77777777" w:rsidR="006C1C51" w:rsidRPr="00DB5F43" w:rsidRDefault="00782735" w:rsidP="006C1C51">
      <w:pPr>
        <w:spacing w:before="20" w:line="240" w:lineRule="auto"/>
        <w:ind w:firstLine="425"/>
        <w:jc w:val="both"/>
        <w:rPr>
          <w:rFonts w:ascii="Times New Roman" w:hAnsi="Times New Roman"/>
          <w:sz w:val="24"/>
          <w:szCs w:val="24"/>
        </w:rPr>
      </w:pPr>
      <w:r w:rsidRPr="00DB5F43">
        <w:rPr>
          <w:rFonts w:ascii="Times New Roman" w:hAnsi="Times New Roman"/>
          <w:sz w:val="24"/>
          <w:szCs w:val="24"/>
        </w:rPr>
        <w:t>-Спазване на поставените условия в издаденото решение за преценка необходимост от ОВОС и решение по реда на ЗУО</w:t>
      </w:r>
    </w:p>
    <w:p w14:paraId="632CBBB7" w14:textId="353E850D" w:rsidR="00782735" w:rsidRPr="00DB5F43" w:rsidRDefault="00782735" w:rsidP="006C1C51">
      <w:pPr>
        <w:spacing w:before="20" w:line="240" w:lineRule="auto"/>
        <w:ind w:firstLine="425"/>
        <w:jc w:val="both"/>
        <w:rPr>
          <w:rFonts w:ascii="Times New Roman" w:hAnsi="Times New Roman"/>
          <w:sz w:val="24"/>
          <w:szCs w:val="24"/>
        </w:rPr>
      </w:pPr>
      <w:r w:rsidRPr="00DB5F43">
        <w:rPr>
          <w:rFonts w:ascii="Times New Roman" w:hAnsi="Times New Roman"/>
          <w:sz w:val="24"/>
          <w:szCs w:val="24"/>
        </w:rPr>
        <w:t>По време на закриване:</w:t>
      </w:r>
    </w:p>
    <w:p w14:paraId="5ED03F7E" w14:textId="6F99C873" w:rsidR="00782735" w:rsidRPr="00DB5F43" w:rsidRDefault="00782735" w:rsidP="00733CDD">
      <w:pPr>
        <w:spacing w:before="20" w:line="240" w:lineRule="auto"/>
        <w:ind w:firstLine="425"/>
        <w:jc w:val="both"/>
        <w:rPr>
          <w:rFonts w:ascii="Times New Roman" w:hAnsi="Times New Roman"/>
          <w:sz w:val="24"/>
          <w:szCs w:val="24"/>
        </w:rPr>
      </w:pPr>
      <w:r w:rsidRPr="00DB5F43">
        <w:rPr>
          <w:rFonts w:ascii="Times New Roman" w:hAnsi="Times New Roman"/>
          <w:sz w:val="24"/>
          <w:szCs w:val="24"/>
        </w:rPr>
        <w:t>-Демонтиране на оборудването, почистване и привеждане на площадката на инвестиционното предложение във вид подходящ за последващо ползване</w:t>
      </w:r>
    </w:p>
    <w:p w14:paraId="76209BC3" w14:textId="77777777" w:rsidR="00782735" w:rsidRPr="00DB5F43" w:rsidRDefault="00782735" w:rsidP="00782735">
      <w:pPr>
        <w:spacing w:line="240" w:lineRule="auto"/>
        <w:jc w:val="both"/>
        <w:rPr>
          <w:rFonts w:ascii="Times New Roman" w:hAnsi="Times New Roman"/>
          <w:b/>
          <w:sz w:val="24"/>
          <w:szCs w:val="24"/>
        </w:rPr>
      </w:pPr>
      <w:r w:rsidRPr="00DB5F43">
        <w:rPr>
          <w:rFonts w:ascii="Times New Roman" w:hAnsi="Times New Roman"/>
          <w:b/>
          <w:sz w:val="24"/>
          <w:szCs w:val="24"/>
        </w:rPr>
        <w:t>V. Обществен интерес към инвестиционното предложение.</w:t>
      </w:r>
    </w:p>
    <w:p w14:paraId="7ABADF8B" w14:textId="73075963" w:rsidR="00782735" w:rsidRPr="00DB5F43" w:rsidRDefault="00782735" w:rsidP="00782735">
      <w:pPr>
        <w:overflowPunct w:val="0"/>
        <w:autoSpaceDE w:val="0"/>
        <w:autoSpaceDN w:val="0"/>
        <w:adjustRightInd w:val="0"/>
        <w:spacing w:after="120" w:line="240" w:lineRule="auto"/>
        <w:ind w:firstLine="708"/>
        <w:jc w:val="both"/>
        <w:textAlignment w:val="baseline"/>
        <w:rPr>
          <w:rFonts w:ascii="Times New Roman" w:eastAsia="Times New Roman" w:hAnsi="Times New Roman"/>
          <w:sz w:val="24"/>
          <w:szCs w:val="24"/>
        </w:rPr>
      </w:pPr>
      <w:r w:rsidRPr="00DB5F43">
        <w:rPr>
          <w:rFonts w:ascii="Times New Roman" w:hAnsi="Times New Roman"/>
          <w:sz w:val="24"/>
          <w:szCs w:val="24"/>
        </w:rPr>
        <w:t xml:space="preserve">Не са постъпвали възражение срещу така заявеното инвестиционно предложение. </w:t>
      </w:r>
      <w:r w:rsidR="00CE14D7" w:rsidRPr="00DB5F43">
        <w:rPr>
          <w:rFonts w:ascii="Times New Roman" w:hAnsi="Times New Roman"/>
          <w:sz w:val="24"/>
          <w:szCs w:val="24"/>
        </w:rPr>
        <w:t>В съответствие с изискванията на чл. 4 ал.2 от Наредбата за условията и реда за извършване на ОВОС, едновременно с уведомяването на РИОСВ – Пловдив възложителят е информирал писмено и засегнатата общественост</w:t>
      </w:r>
      <w:r w:rsidRPr="00DB5F43">
        <w:rPr>
          <w:rFonts w:ascii="Times New Roman" w:hAnsi="Times New Roman"/>
          <w:sz w:val="24"/>
          <w:szCs w:val="24"/>
        </w:rPr>
        <w:t>, чрез  публикуване в средствата за масово осведомяване на лик:</w:t>
      </w:r>
    </w:p>
    <w:p w14:paraId="5EA32842" w14:textId="77777777" w:rsidR="003B7E0D" w:rsidRDefault="008A631D" w:rsidP="003B7E0D">
      <w:pPr>
        <w:spacing w:after="120" w:line="240" w:lineRule="auto"/>
        <w:jc w:val="both"/>
        <w:rPr>
          <w:rFonts w:ascii="Times New Roman" w:hAnsi="Times New Roman"/>
        </w:rPr>
      </w:pPr>
      <w:hyperlink r:id="rId12" w:history="1">
        <w:r w:rsidR="003B7E0D" w:rsidRPr="00DB5F43">
          <w:rPr>
            <w:rStyle w:val="a4"/>
            <w:rFonts w:ascii="Times New Roman" w:hAnsi="Times New Roman"/>
            <w:color w:val="auto"/>
            <w:sz w:val="24"/>
            <w:szCs w:val="24"/>
          </w:rPr>
          <w:t>https://www.alo.bg/10305730</w:t>
        </w:r>
      </w:hyperlink>
    </w:p>
    <w:p w14:paraId="3112AF66" w14:textId="77777777" w:rsidR="00DB5F43" w:rsidRPr="00DB5F43" w:rsidRDefault="00DB5F43" w:rsidP="003B7E0D">
      <w:pPr>
        <w:spacing w:after="120" w:line="240" w:lineRule="auto"/>
        <w:jc w:val="both"/>
        <w:rPr>
          <w:rFonts w:ascii="Times New Roman" w:hAnsi="Times New Roman"/>
          <w:sz w:val="24"/>
          <w:szCs w:val="24"/>
        </w:rPr>
      </w:pPr>
    </w:p>
    <w:p w14:paraId="106E0792" w14:textId="65F79504" w:rsidR="003B233C" w:rsidRPr="00DB5F43" w:rsidRDefault="003B7E0D" w:rsidP="003B233C">
      <w:pPr>
        <w:autoSpaceDE w:val="0"/>
        <w:autoSpaceDN w:val="0"/>
        <w:adjustRightInd w:val="0"/>
        <w:spacing w:after="0" w:line="240" w:lineRule="auto"/>
        <w:rPr>
          <w:rFonts w:ascii="Times New Roman" w:eastAsiaTheme="minorHAnsi" w:hAnsi="Times New Roman"/>
          <w:sz w:val="24"/>
          <w:szCs w:val="24"/>
        </w:rPr>
      </w:pPr>
      <w:r w:rsidRPr="00DB5F43">
        <w:rPr>
          <w:rFonts w:ascii="Times New Roman" w:eastAsiaTheme="minorHAnsi" w:hAnsi="Times New Roman"/>
          <w:noProof/>
          <w:sz w:val="24"/>
          <w:szCs w:val="24"/>
          <w:lang w:eastAsia="bg-BG"/>
        </w:rPr>
        <w:drawing>
          <wp:inline distT="0" distB="0" distL="0" distR="0" wp14:anchorId="661CB75B" wp14:editId="6707BBA9">
            <wp:extent cx="5760720" cy="2754529"/>
            <wp:effectExtent l="0" t="0" r="0" b="0"/>
            <wp:docPr id="46112534" name="Картина 1" descr="Картина, която съдържа текст, екранна снимка, Уебсайт, Уеб страница&#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2534" name="Картина 1" descr="Картина, която съдържа текст, екранна снимка, Уебсайт, Уеб страница&#10;&#10;Генерираното от ИИ съдържание може да е неправилно."/>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754529"/>
                    </a:xfrm>
                    <a:prstGeom prst="rect">
                      <a:avLst/>
                    </a:prstGeom>
                    <a:noFill/>
                    <a:ln>
                      <a:noFill/>
                    </a:ln>
                  </pic:spPr>
                </pic:pic>
              </a:graphicData>
            </a:graphic>
          </wp:inline>
        </w:drawing>
      </w:r>
    </w:p>
    <w:p w14:paraId="6E1ECF61" w14:textId="3A831EC3" w:rsidR="00782735" w:rsidRPr="00DB5F43" w:rsidRDefault="003B233C" w:rsidP="003B233C">
      <w:pPr>
        <w:spacing w:after="0" w:line="240" w:lineRule="auto"/>
        <w:jc w:val="both"/>
        <w:rPr>
          <w:rFonts w:ascii="Times New Roman" w:eastAsiaTheme="minorHAnsi" w:hAnsi="Times New Roman"/>
          <w:sz w:val="23"/>
          <w:szCs w:val="23"/>
        </w:rPr>
      </w:pPr>
      <w:r w:rsidRPr="00DB5F43">
        <w:rPr>
          <w:rFonts w:ascii="Times New Roman" w:eastAsiaTheme="minorHAnsi" w:hAnsi="Times New Roman"/>
          <w:sz w:val="24"/>
          <w:szCs w:val="24"/>
        </w:rPr>
        <w:t xml:space="preserve"> </w:t>
      </w:r>
    </w:p>
    <w:p w14:paraId="1DA1F781" w14:textId="77777777" w:rsidR="00733CDD" w:rsidRPr="00DB5F43" w:rsidRDefault="00733CDD" w:rsidP="00782735">
      <w:pPr>
        <w:spacing w:before="20" w:line="240" w:lineRule="auto"/>
        <w:jc w:val="both"/>
        <w:rPr>
          <w:rFonts w:ascii="Times New Roman" w:hAnsi="Times New Roman"/>
          <w:sz w:val="24"/>
          <w:szCs w:val="24"/>
        </w:rPr>
      </w:pPr>
    </w:p>
    <w:p w14:paraId="2B272AEF" w14:textId="4EBD2306" w:rsidR="00FA3BDA" w:rsidRPr="00DB5F43" w:rsidRDefault="00FA3BDA" w:rsidP="00FA3BDA">
      <w:pPr>
        <w:spacing w:after="0" w:line="240" w:lineRule="auto"/>
        <w:jc w:val="both"/>
        <w:rPr>
          <w:rFonts w:ascii="Times New Roman" w:hAnsi="Times New Roman"/>
          <w:b/>
          <w:sz w:val="24"/>
          <w:szCs w:val="24"/>
        </w:rPr>
      </w:pPr>
      <w:r w:rsidRPr="00DB5F43">
        <w:rPr>
          <w:rFonts w:ascii="Times New Roman" w:hAnsi="Times New Roman"/>
          <w:sz w:val="24"/>
          <w:szCs w:val="24"/>
        </w:rPr>
        <w:t>Дата:</w:t>
      </w:r>
      <w:r w:rsidR="003B233C" w:rsidRPr="00DB5F43">
        <w:rPr>
          <w:rFonts w:ascii="Times New Roman" w:hAnsi="Times New Roman"/>
          <w:sz w:val="24"/>
          <w:szCs w:val="24"/>
        </w:rPr>
        <w:t>1</w:t>
      </w:r>
      <w:r w:rsidR="00DC72B7" w:rsidRPr="00DB5F43">
        <w:rPr>
          <w:rFonts w:ascii="Times New Roman" w:hAnsi="Times New Roman"/>
          <w:sz w:val="24"/>
          <w:szCs w:val="24"/>
        </w:rPr>
        <w:t>7.06.2025</w:t>
      </w:r>
      <w:r w:rsidRPr="00DB5F43">
        <w:rPr>
          <w:rFonts w:ascii="Times New Roman" w:hAnsi="Times New Roman"/>
          <w:sz w:val="24"/>
          <w:szCs w:val="24"/>
        </w:rPr>
        <w:t>г</w:t>
      </w:r>
      <w:r w:rsidRPr="00DB5F43">
        <w:rPr>
          <w:rFonts w:ascii="Times New Roman" w:hAnsi="Times New Roman"/>
          <w:b/>
          <w:sz w:val="24"/>
          <w:szCs w:val="24"/>
        </w:rPr>
        <w:t>.</w:t>
      </w:r>
      <w:r w:rsidRPr="00DB5F43">
        <w:rPr>
          <w:rFonts w:ascii="Times New Roman" w:hAnsi="Times New Roman"/>
          <w:b/>
          <w:sz w:val="24"/>
          <w:szCs w:val="24"/>
        </w:rPr>
        <w:tab/>
      </w:r>
      <w:r w:rsidRPr="00DB5F43">
        <w:rPr>
          <w:rFonts w:ascii="Times New Roman" w:hAnsi="Times New Roman"/>
          <w:sz w:val="24"/>
          <w:szCs w:val="24"/>
        </w:rPr>
        <w:tab/>
      </w:r>
      <w:r w:rsidRPr="00DB5F43">
        <w:rPr>
          <w:rFonts w:ascii="Times New Roman" w:hAnsi="Times New Roman"/>
          <w:b/>
          <w:sz w:val="24"/>
          <w:szCs w:val="24"/>
        </w:rPr>
        <w:t>Уведомител: ………………………..................</w:t>
      </w:r>
    </w:p>
    <w:p w14:paraId="18A6EB18" w14:textId="04F9527E" w:rsidR="009E6DCE" w:rsidRPr="00DB5F43" w:rsidRDefault="00FA3BDA" w:rsidP="00FA3BDA">
      <w:pPr>
        <w:spacing w:line="240" w:lineRule="auto"/>
        <w:jc w:val="both"/>
        <w:rPr>
          <w:rFonts w:ascii="Times New Roman" w:hAnsi="Times New Roman"/>
          <w:sz w:val="24"/>
          <w:szCs w:val="24"/>
        </w:rPr>
      </w:pPr>
      <w:r w:rsidRPr="00DB5F43">
        <w:rPr>
          <w:rFonts w:ascii="Times New Roman" w:hAnsi="Times New Roman"/>
          <w:b/>
          <w:sz w:val="24"/>
          <w:szCs w:val="24"/>
        </w:rPr>
        <w:tab/>
      </w:r>
      <w:r w:rsidRPr="00DB5F43">
        <w:rPr>
          <w:rFonts w:ascii="Times New Roman" w:hAnsi="Times New Roman"/>
          <w:b/>
          <w:sz w:val="24"/>
          <w:szCs w:val="24"/>
        </w:rPr>
        <w:tab/>
      </w:r>
      <w:r w:rsidRPr="00DB5F43">
        <w:rPr>
          <w:rFonts w:ascii="Times New Roman" w:hAnsi="Times New Roman"/>
          <w:b/>
          <w:sz w:val="24"/>
          <w:szCs w:val="24"/>
        </w:rPr>
        <w:tab/>
      </w:r>
      <w:r w:rsidRPr="00DB5F43">
        <w:rPr>
          <w:rFonts w:ascii="Times New Roman" w:hAnsi="Times New Roman"/>
          <w:b/>
          <w:sz w:val="24"/>
          <w:szCs w:val="24"/>
        </w:rPr>
        <w:tab/>
      </w:r>
      <w:r w:rsidRPr="00DB5F43">
        <w:rPr>
          <w:rFonts w:ascii="Times New Roman" w:hAnsi="Times New Roman"/>
          <w:b/>
          <w:sz w:val="24"/>
          <w:szCs w:val="24"/>
        </w:rPr>
        <w:tab/>
      </w:r>
      <w:r w:rsidRPr="00DB5F43">
        <w:rPr>
          <w:rFonts w:ascii="Times New Roman" w:hAnsi="Times New Roman"/>
          <w:b/>
          <w:sz w:val="24"/>
          <w:szCs w:val="24"/>
        </w:rPr>
        <w:tab/>
      </w:r>
    </w:p>
    <w:sectPr w:rsidR="009E6DCE" w:rsidRPr="00DB5F43" w:rsidSect="001A27B0">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F2B67E" w14:textId="77777777" w:rsidR="008A631D" w:rsidRDefault="008A631D" w:rsidP="00731E08">
      <w:pPr>
        <w:spacing w:after="0" w:line="240" w:lineRule="auto"/>
      </w:pPr>
      <w:r>
        <w:separator/>
      </w:r>
    </w:p>
  </w:endnote>
  <w:endnote w:type="continuationSeparator" w:id="0">
    <w:p w14:paraId="21EF49A5" w14:textId="77777777" w:rsidR="008A631D" w:rsidRDefault="008A631D" w:rsidP="00731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okCYR">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0"/>
        <w:szCs w:val="20"/>
      </w:rPr>
      <w:id w:val="499291548"/>
      <w:docPartObj>
        <w:docPartGallery w:val="Page Numbers (Bottom of Page)"/>
        <w:docPartUnique/>
      </w:docPartObj>
    </w:sdtPr>
    <w:sdtEndPr/>
    <w:sdtContent>
      <w:sdt>
        <w:sdtPr>
          <w:rPr>
            <w:rFonts w:ascii="Times New Roman" w:hAnsi="Times New Roman"/>
            <w:sz w:val="20"/>
            <w:szCs w:val="20"/>
          </w:rPr>
          <w:id w:val="7441091"/>
          <w:docPartObj>
            <w:docPartGallery w:val="Page Numbers (Top of Page)"/>
            <w:docPartUnique/>
          </w:docPartObj>
        </w:sdtPr>
        <w:sdtEndPr/>
        <w:sdtContent>
          <w:p w14:paraId="549C1F05" w14:textId="0603FE19" w:rsidR="00B525BD" w:rsidRPr="00731E08" w:rsidRDefault="00B525BD">
            <w:pPr>
              <w:pStyle w:val="af1"/>
              <w:jc w:val="right"/>
              <w:rPr>
                <w:rFonts w:ascii="Times New Roman" w:hAnsi="Times New Roman"/>
                <w:sz w:val="20"/>
                <w:szCs w:val="20"/>
              </w:rPr>
            </w:pPr>
            <w:r w:rsidRPr="00731E08">
              <w:rPr>
                <w:rFonts w:ascii="Times New Roman" w:hAnsi="Times New Roman"/>
                <w:sz w:val="20"/>
                <w:szCs w:val="20"/>
              </w:rPr>
              <w:t xml:space="preserve">страница </w:t>
            </w:r>
            <w:r w:rsidR="006739FA" w:rsidRPr="00731E08">
              <w:rPr>
                <w:rFonts w:ascii="Times New Roman" w:hAnsi="Times New Roman"/>
                <w:b/>
                <w:sz w:val="20"/>
                <w:szCs w:val="20"/>
              </w:rPr>
              <w:fldChar w:fldCharType="begin"/>
            </w:r>
            <w:r w:rsidRPr="00731E08">
              <w:rPr>
                <w:rFonts w:ascii="Times New Roman" w:hAnsi="Times New Roman"/>
                <w:b/>
                <w:sz w:val="20"/>
                <w:szCs w:val="20"/>
              </w:rPr>
              <w:instrText>PAGE</w:instrText>
            </w:r>
            <w:r w:rsidR="006739FA" w:rsidRPr="00731E08">
              <w:rPr>
                <w:rFonts w:ascii="Times New Roman" w:hAnsi="Times New Roman"/>
                <w:b/>
                <w:sz w:val="20"/>
                <w:szCs w:val="20"/>
              </w:rPr>
              <w:fldChar w:fldCharType="separate"/>
            </w:r>
            <w:r w:rsidR="00C74CA9">
              <w:rPr>
                <w:rFonts w:ascii="Times New Roman" w:hAnsi="Times New Roman"/>
                <w:b/>
                <w:noProof/>
                <w:sz w:val="20"/>
                <w:szCs w:val="20"/>
              </w:rPr>
              <w:t>1</w:t>
            </w:r>
            <w:r w:rsidR="006739FA" w:rsidRPr="00731E08">
              <w:rPr>
                <w:rFonts w:ascii="Times New Roman" w:hAnsi="Times New Roman"/>
                <w:b/>
                <w:sz w:val="20"/>
                <w:szCs w:val="20"/>
              </w:rPr>
              <w:fldChar w:fldCharType="end"/>
            </w:r>
            <w:r w:rsidRPr="00731E08">
              <w:rPr>
                <w:rFonts w:ascii="Times New Roman" w:hAnsi="Times New Roman"/>
                <w:sz w:val="20"/>
                <w:szCs w:val="20"/>
              </w:rPr>
              <w:t xml:space="preserve"> от </w:t>
            </w:r>
            <w:r w:rsidR="006739FA" w:rsidRPr="00731E08">
              <w:rPr>
                <w:rFonts w:ascii="Times New Roman" w:hAnsi="Times New Roman"/>
                <w:b/>
                <w:sz w:val="20"/>
                <w:szCs w:val="20"/>
              </w:rPr>
              <w:fldChar w:fldCharType="begin"/>
            </w:r>
            <w:r w:rsidRPr="00731E08">
              <w:rPr>
                <w:rFonts w:ascii="Times New Roman" w:hAnsi="Times New Roman"/>
                <w:b/>
                <w:sz w:val="20"/>
                <w:szCs w:val="20"/>
              </w:rPr>
              <w:instrText>NUMPAGES</w:instrText>
            </w:r>
            <w:r w:rsidR="006739FA" w:rsidRPr="00731E08">
              <w:rPr>
                <w:rFonts w:ascii="Times New Roman" w:hAnsi="Times New Roman"/>
                <w:b/>
                <w:sz w:val="20"/>
                <w:szCs w:val="20"/>
              </w:rPr>
              <w:fldChar w:fldCharType="separate"/>
            </w:r>
            <w:r w:rsidR="00C74CA9">
              <w:rPr>
                <w:rFonts w:ascii="Times New Roman" w:hAnsi="Times New Roman"/>
                <w:b/>
                <w:noProof/>
                <w:sz w:val="20"/>
                <w:szCs w:val="20"/>
              </w:rPr>
              <w:t>40</w:t>
            </w:r>
            <w:r w:rsidR="006739FA" w:rsidRPr="00731E08">
              <w:rPr>
                <w:rFonts w:ascii="Times New Roman" w:hAnsi="Times New Roman"/>
                <w:b/>
                <w:sz w:val="20"/>
                <w:szCs w:val="20"/>
              </w:rPr>
              <w:fldChar w:fldCharType="end"/>
            </w:r>
          </w:p>
        </w:sdtContent>
      </w:sdt>
    </w:sdtContent>
  </w:sdt>
  <w:p w14:paraId="045EF2EA" w14:textId="77777777" w:rsidR="00B525BD" w:rsidRDefault="00B525BD">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6D7FB" w14:textId="77777777" w:rsidR="008A631D" w:rsidRDefault="008A631D" w:rsidP="00731E08">
      <w:pPr>
        <w:spacing w:after="0" w:line="240" w:lineRule="auto"/>
      </w:pPr>
      <w:r>
        <w:separator/>
      </w:r>
    </w:p>
  </w:footnote>
  <w:footnote w:type="continuationSeparator" w:id="0">
    <w:p w14:paraId="2BF29E82" w14:textId="77777777" w:rsidR="008A631D" w:rsidRDefault="008A631D" w:rsidP="00731E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Картина 246239583" o:spid="_x0000_i1027" type="#_x0000_t75" style="width:11.25pt;height:11.25pt;visibility:visible;mso-wrap-style:square" o:bullet="t" filled="t">
        <v:imagedata r:id="rId1" o:title=""/>
      </v:shape>
    </w:pict>
  </w:numPicBullet>
  <w:abstractNum w:abstractNumId="0" w15:restartNumberingAfterBreak="0">
    <w:nsid w:val="00000011"/>
    <w:multiLevelType w:val="singleLevel"/>
    <w:tmpl w:val="00000011"/>
    <w:name w:val="WW8Num19"/>
    <w:lvl w:ilvl="0">
      <w:start w:val="1"/>
      <w:numFmt w:val="bullet"/>
      <w:lvlText w:val=""/>
      <w:lvlPicBulletId w:val="0"/>
      <w:lvlJc w:val="left"/>
      <w:pPr>
        <w:tabs>
          <w:tab w:val="num" w:pos="720"/>
        </w:tabs>
        <w:ind w:left="720" w:hanging="360"/>
      </w:pPr>
      <w:rPr>
        <w:rFonts w:ascii="Symbol" w:hAnsi="Symbol" w:cs="Symbol" w:hint="default"/>
        <w:sz w:val="28"/>
        <w:szCs w:val="28"/>
        <w:lang w:val="bg-BG"/>
      </w:rPr>
    </w:lvl>
  </w:abstractNum>
  <w:abstractNum w:abstractNumId="1" w15:restartNumberingAfterBreak="0">
    <w:nsid w:val="034B79B9"/>
    <w:multiLevelType w:val="hybridMultilevel"/>
    <w:tmpl w:val="FCA04976"/>
    <w:lvl w:ilvl="0" w:tplc="E7D0D04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17F72656"/>
    <w:multiLevelType w:val="hybridMultilevel"/>
    <w:tmpl w:val="B12C63BC"/>
    <w:lvl w:ilvl="0" w:tplc="0402000B">
      <w:start w:val="1"/>
      <w:numFmt w:val="bullet"/>
      <w:lvlText w:val=""/>
      <w:lvlJc w:val="left"/>
      <w:pPr>
        <w:ind w:left="644" w:hanging="360"/>
      </w:pPr>
      <w:rPr>
        <w:rFonts w:ascii="Wingdings" w:hAnsi="Wingdings"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3" w15:restartNumberingAfterBreak="0">
    <w:nsid w:val="1BCD3AEA"/>
    <w:multiLevelType w:val="hybridMultilevel"/>
    <w:tmpl w:val="A47CD91E"/>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 w15:restartNumberingAfterBreak="0">
    <w:nsid w:val="1EC05C62"/>
    <w:multiLevelType w:val="hybridMultilevel"/>
    <w:tmpl w:val="E0D255A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20076338"/>
    <w:multiLevelType w:val="hybridMultilevel"/>
    <w:tmpl w:val="620E181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22B9411A"/>
    <w:multiLevelType w:val="hybridMultilevel"/>
    <w:tmpl w:val="317A7126"/>
    <w:lvl w:ilvl="0" w:tplc="383E2762">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26FA024B"/>
    <w:multiLevelType w:val="hybridMultilevel"/>
    <w:tmpl w:val="2C309ADE"/>
    <w:lvl w:ilvl="0" w:tplc="04020013">
      <w:start w:val="1"/>
      <w:numFmt w:val="upperRoman"/>
      <w:lvlText w:val="%1."/>
      <w:lvlJc w:val="righ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8" w15:restartNumberingAfterBreak="0">
    <w:nsid w:val="2D787EEC"/>
    <w:multiLevelType w:val="hybridMultilevel"/>
    <w:tmpl w:val="3A809D08"/>
    <w:lvl w:ilvl="0" w:tplc="F2C6210A">
      <w:start w:val="5"/>
      <w:numFmt w:val="bullet"/>
      <w:lvlText w:val="-"/>
      <w:lvlJc w:val="left"/>
      <w:pPr>
        <w:ind w:left="644"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305B4AD1"/>
    <w:multiLevelType w:val="hybridMultilevel"/>
    <w:tmpl w:val="DA9E64C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30F56411"/>
    <w:multiLevelType w:val="hybridMultilevel"/>
    <w:tmpl w:val="02608970"/>
    <w:lvl w:ilvl="0" w:tplc="CD36222A">
      <w:start w:val="1"/>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1" w15:restartNumberingAfterBreak="0">
    <w:nsid w:val="34183BCC"/>
    <w:multiLevelType w:val="hybridMultilevel"/>
    <w:tmpl w:val="6E40ED24"/>
    <w:lvl w:ilvl="0" w:tplc="0402000D">
      <w:start w:val="1"/>
      <w:numFmt w:val="bullet"/>
      <w:lvlText w:val=""/>
      <w:lvlJc w:val="left"/>
      <w:pPr>
        <w:ind w:left="1353" w:hanging="360"/>
      </w:pPr>
      <w:rPr>
        <w:rFonts w:ascii="Wingdings" w:hAnsi="Wingdings"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2" w15:restartNumberingAfterBreak="0">
    <w:nsid w:val="402F0059"/>
    <w:multiLevelType w:val="hybridMultilevel"/>
    <w:tmpl w:val="12444254"/>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3" w15:restartNumberingAfterBreak="0">
    <w:nsid w:val="4660263F"/>
    <w:multiLevelType w:val="hybridMultilevel"/>
    <w:tmpl w:val="ED4C22CA"/>
    <w:lvl w:ilvl="0" w:tplc="0402000D">
      <w:start w:val="1"/>
      <w:numFmt w:val="bullet"/>
      <w:lvlText w:val=""/>
      <w:lvlJc w:val="left"/>
      <w:pPr>
        <w:ind w:left="928" w:hanging="360"/>
      </w:pPr>
      <w:rPr>
        <w:rFonts w:ascii="Wingdings" w:hAnsi="Wingdings" w:hint="default"/>
      </w:rPr>
    </w:lvl>
    <w:lvl w:ilvl="1" w:tplc="04020003" w:tentative="1">
      <w:start w:val="1"/>
      <w:numFmt w:val="bullet"/>
      <w:lvlText w:val="o"/>
      <w:lvlJc w:val="left"/>
      <w:pPr>
        <w:ind w:left="1648" w:hanging="360"/>
      </w:pPr>
      <w:rPr>
        <w:rFonts w:ascii="Courier New" w:hAnsi="Courier New" w:cs="Courier New" w:hint="default"/>
      </w:rPr>
    </w:lvl>
    <w:lvl w:ilvl="2" w:tplc="04020005" w:tentative="1">
      <w:start w:val="1"/>
      <w:numFmt w:val="bullet"/>
      <w:lvlText w:val=""/>
      <w:lvlJc w:val="left"/>
      <w:pPr>
        <w:ind w:left="2368" w:hanging="360"/>
      </w:pPr>
      <w:rPr>
        <w:rFonts w:ascii="Wingdings" w:hAnsi="Wingdings" w:hint="default"/>
      </w:rPr>
    </w:lvl>
    <w:lvl w:ilvl="3" w:tplc="04020001" w:tentative="1">
      <w:start w:val="1"/>
      <w:numFmt w:val="bullet"/>
      <w:lvlText w:val=""/>
      <w:lvlJc w:val="left"/>
      <w:pPr>
        <w:ind w:left="3088" w:hanging="360"/>
      </w:pPr>
      <w:rPr>
        <w:rFonts w:ascii="Symbol" w:hAnsi="Symbol" w:hint="default"/>
      </w:rPr>
    </w:lvl>
    <w:lvl w:ilvl="4" w:tplc="04020003" w:tentative="1">
      <w:start w:val="1"/>
      <w:numFmt w:val="bullet"/>
      <w:lvlText w:val="o"/>
      <w:lvlJc w:val="left"/>
      <w:pPr>
        <w:ind w:left="3808" w:hanging="360"/>
      </w:pPr>
      <w:rPr>
        <w:rFonts w:ascii="Courier New" w:hAnsi="Courier New" w:cs="Courier New" w:hint="default"/>
      </w:rPr>
    </w:lvl>
    <w:lvl w:ilvl="5" w:tplc="04020005" w:tentative="1">
      <w:start w:val="1"/>
      <w:numFmt w:val="bullet"/>
      <w:lvlText w:val=""/>
      <w:lvlJc w:val="left"/>
      <w:pPr>
        <w:ind w:left="4528" w:hanging="360"/>
      </w:pPr>
      <w:rPr>
        <w:rFonts w:ascii="Wingdings" w:hAnsi="Wingdings" w:hint="default"/>
      </w:rPr>
    </w:lvl>
    <w:lvl w:ilvl="6" w:tplc="04020001" w:tentative="1">
      <w:start w:val="1"/>
      <w:numFmt w:val="bullet"/>
      <w:lvlText w:val=""/>
      <w:lvlJc w:val="left"/>
      <w:pPr>
        <w:ind w:left="5248" w:hanging="360"/>
      </w:pPr>
      <w:rPr>
        <w:rFonts w:ascii="Symbol" w:hAnsi="Symbol" w:hint="default"/>
      </w:rPr>
    </w:lvl>
    <w:lvl w:ilvl="7" w:tplc="04020003" w:tentative="1">
      <w:start w:val="1"/>
      <w:numFmt w:val="bullet"/>
      <w:lvlText w:val="o"/>
      <w:lvlJc w:val="left"/>
      <w:pPr>
        <w:ind w:left="5968" w:hanging="360"/>
      </w:pPr>
      <w:rPr>
        <w:rFonts w:ascii="Courier New" w:hAnsi="Courier New" w:cs="Courier New" w:hint="default"/>
      </w:rPr>
    </w:lvl>
    <w:lvl w:ilvl="8" w:tplc="04020005" w:tentative="1">
      <w:start w:val="1"/>
      <w:numFmt w:val="bullet"/>
      <w:lvlText w:val=""/>
      <w:lvlJc w:val="left"/>
      <w:pPr>
        <w:ind w:left="6688" w:hanging="360"/>
      </w:pPr>
      <w:rPr>
        <w:rFonts w:ascii="Wingdings" w:hAnsi="Wingdings" w:hint="default"/>
      </w:rPr>
    </w:lvl>
  </w:abstractNum>
  <w:abstractNum w:abstractNumId="14" w15:restartNumberingAfterBreak="0">
    <w:nsid w:val="46B719AD"/>
    <w:multiLevelType w:val="hybridMultilevel"/>
    <w:tmpl w:val="8586E052"/>
    <w:lvl w:ilvl="0" w:tplc="5C8AB4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316B52"/>
    <w:multiLevelType w:val="hybridMultilevel"/>
    <w:tmpl w:val="FBB607DC"/>
    <w:lvl w:ilvl="0" w:tplc="0402000B">
      <w:start w:val="1"/>
      <w:numFmt w:val="bullet"/>
      <w:lvlText w:val=""/>
      <w:lvlJc w:val="left"/>
      <w:pPr>
        <w:ind w:left="578" w:hanging="360"/>
      </w:pPr>
      <w:rPr>
        <w:rFonts w:ascii="Wingdings" w:hAnsi="Wingdings" w:hint="default"/>
      </w:rPr>
    </w:lvl>
    <w:lvl w:ilvl="1" w:tplc="04020003" w:tentative="1">
      <w:start w:val="1"/>
      <w:numFmt w:val="bullet"/>
      <w:lvlText w:val="o"/>
      <w:lvlJc w:val="left"/>
      <w:pPr>
        <w:ind w:left="1298" w:hanging="360"/>
      </w:pPr>
      <w:rPr>
        <w:rFonts w:ascii="Courier New" w:hAnsi="Courier New" w:cs="Courier New" w:hint="default"/>
      </w:rPr>
    </w:lvl>
    <w:lvl w:ilvl="2" w:tplc="04020005" w:tentative="1">
      <w:start w:val="1"/>
      <w:numFmt w:val="bullet"/>
      <w:lvlText w:val=""/>
      <w:lvlJc w:val="left"/>
      <w:pPr>
        <w:ind w:left="2018" w:hanging="360"/>
      </w:pPr>
      <w:rPr>
        <w:rFonts w:ascii="Wingdings" w:hAnsi="Wingdings" w:hint="default"/>
      </w:rPr>
    </w:lvl>
    <w:lvl w:ilvl="3" w:tplc="04020001" w:tentative="1">
      <w:start w:val="1"/>
      <w:numFmt w:val="bullet"/>
      <w:lvlText w:val=""/>
      <w:lvlJc w:val="left"/>
      <w:pPr>
        <w:ind w:left="2738" w:hanging="360"/>
      </w:pPr>
      <w:rPr>
        <w:rFonts w:ascii="Symbol" w:hAnsi="Symbol" w:hint="default"/>
      </w:rPr>
    </w:lvl>
    <w:lvl w:ilvl="4" w:tplc="04020003" w:tentative="1">
      <w:start w:val="1"/>
      <w:numFmt w:val="bullet"/>
      <w:lvlText w:val="o"/>
      <w:lvlJc w:val="left"/>
      <w:pPr>
        <w:ind w:left="3458" w:hanging="360"/>
      </w:pPr>
      <w:rPr>
        <w:rFonts w:ascii="Courier New" w:hAnsi="Courier New" w:cs="Courier New" w:hint="default"/>
      </w:rPr>
    </w:lvl>
    <w:lvl w:ilvl="5" w:tplc="04020005" w:tentative="1">
      <w:start w:val="1"/>
      <w:numFmt w:val="bullet"/>
      <w:lvlText w:val=""/>
      <w:lvlJc w:val="left"/>
      <w:pPr>
        <w:ind w:left="4178" w:hanging="360"/>
      </w:pPr>
      <w:rPr>
        <w:rFonts w:ascii="Wingdings" w:hAnsi="Wingdings" w:hint="default"/>
      </w:rPr>
    </w:lvl>
    <w:lvl w:ilvl="6" w:tplc="04020001" w:tentative="1">
      <w:start w:val="1"/>
      <w:numFmt w:val="bullet"/>
      <w:lvlText w:val=""/>
      <w:lvlJc w:val="left"/>
      <w:pPr>
        <w:ind w:left="4898" w:hanging="360"/>
      </w:pPr>
      <w:rPr>
        <w:rFonts w:ascii="Symbol" w:hAnsi="Symbol" w:hint="default"/>
      </w:rPr>
    </w:lvl>
    <w:lvl w:ilvl="7" w:tplc="04020003" w:tentative="1">
      <w:start w:val="1"/>
      <w:numFmt w:val="bullet"/>
      <w:lvlText w:val="o"/>
      <w:lvlJc w:val="left"/>
      <w:pPr>
        <w:ind w:left="5618" w:hanging="360"/>
      </w:pPr>
      <w:rPr>
        <w:rFonts w:ascii="Courier New" w:hAnsi="Courier New" w:cs="Courier New" w:hint="default"/>
      </w:rPr>
    </w:lvl>
    <w:lvl w:ilvl="8" w:tplc="04020005" w:tentative="1">
      <w:start w:val="1"/>
      <w:numFmt w:val="bullet"/>
      <w:lvlText w:val=""/>
      <w:lvlJc w:val="left"/>
      <w:pPr>
        <w:ind w:left="6338" w:hanging="360"/>
      </w:pPr>
      <w:rPr>
        <w:rFonts w:ascii="Wingdings" w:hAnsi="Wingdings" w:hint="default"/>
      </w:rPr>
    </w:lvl>
  </w:abstractNum>
  <w:abstractNum w:abstractNumId="16" w15:restartNumberingAfterBreak="0">
    <w:nsid w:val="68037EAF"/>
    <w:multiLevelType w:val="hybridMultilevel"/>
    <w:tmpl w:val="9976BD54"/>
    <w:lvl w:ilvl="0" w:tplc="0402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7" w15:restartNumberingAfterBreak="0">
    <w:nsid w:val="69CE44DB"/>
    <w:multiLevelType w:val="hybridMultilevel"/>
    <w:tmpl w:val="8588374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8" w15:restartNumberingAfterBreak="0">
    <w:nsid w:val="6A714542"/>
    <w:multiLevelType w:val="hybridMultilevel"/>
    <w:tmpl w:val="84F2CBF6"/>
    <w:lvl w:ilvl="0" w:tplc="8EE687D6">
      <w:start w:val="7"/>
      <w:numFmt w:val="bullet"/>
      <w:lvlText w:val="-"/>
      <w:lvlJc w:val="left"/>
      <w:pPr>
        <w:ind w:left="643" w:hanging="360"/>
      </w:pPr>
      <w:rPr>
        <w:rFonts w:ascii="Times New Roman" w:eastAsiaTheme="minorHAnsi" w:hAnsi="Times New Roman" w:cs="Times New Roman" w:hint="default"/>
      </w:rPr>
    </w:lvl>
    <w:lvl w:ilvl="1" w:tplc="04020003" w:tentative="1">
      <w:start w:val="1"/>
      <w:numFmt w:val="bullet"/>
      <w:lvlText w:val="o"/>
      <w:lvlJc w:val="left"/>
      <w:pPr>
        <w:ind w:left="1363" w:hanging="360"/>
      </w:pPr>
      <w:rPr>
        <w:rFonts w:ascii="Courier New" w:hAnsi="Courier New" w:cs="Courier New" w:hint="default"/>
      </w:rPr>
    </w:lvl>
    <w:lvl w:ilvl="2" w:tplc="04020005" w:tentative="1">
      <w:start w:val="1"/>
      <w:numFmt w:val="bullet"/>
      <w:lvlText w:val=""/>
      <w:lvlJc w:val="left"/>
      <w:pPr>
        <w:ind w:left="2083" w:hanging="360"/>
      </w:pPr>
      <w:rPr>
        <w:rFonts w:ascii="Wingdings" w:hAnsi="Wingdings" w:hint="default"/>
      </w:rPr>
    </w:lvl>
    <w:lvl w:ilvl="3" w:tplc="04020001" w:tentative="1">
      <w:start w:val="1"/>
      <w:numFmt w:val="bullet"/>
      <w:lvlText w:val=""/>
      <w:lvlJc w:val="left"/>
      <w:pPr>
        <w:ind w:left="2803" w:hanging="360"/>
      </w:pPr>
      <w:rPr>
        <w:rFonts w:ascii="Symbol" w:hAnsi="Symbol" w:hint="default"/>
      </w:rPr>
    </w:lvl>
    <w:lvl w:ilvl="4" w:tplc="04020003" w:tentative="1">
      <w:start w:val="1"/>
      <w:numFmt w:val="bullet"/>
      <w:lvlText w:val="o"/>
      <w:lvlJc w:val="left"/>
      <w:pPr>
        <w:ind w:left="3523" w:hanging="360"/>
      </w:pPr>
      <w:rPr>
        <w:rFonts w:ascii="Courier New" w:hAnsi="Courier New" w:cs="Courier New" w:hint="default"/>
      </w:rPr>
    </w:lvl>
    <w:lvl w:ilvl="5" w:tplc="04020005" w:tentative="1">
      <w:start w:val="1"/>
      <w:numFmt w:val="bullet"/>
      <w:lvlText w:val=""/>
      <w:lvlJc w:val="left"/>
      <w:pPr>
        <w:ind w:left="4243" w:hanging="360"/>
      </w:pPr>
      <w:rPr>
        <w:rFonts w:ascii="Wingdings" w:hAnsi="Wingdings" w:hint="default"/>
      </w:rPr>
    </w:lvl>
    <w:lvl w:ilvl="6" w:tplc="04020001" w:tentative="1">
      <w:start w:val="1"/>
      <w:numFmt w:val="bullet"/>
      <w:lvlText w:val=""/>
      <w:lvlJc w:val="left"/>
      <w:pPr>
        <w:ind w:left="4963" w:hanging="360"/>
      </w:pPr>
      <w:rPr>
        <w:rFonts w:ascii="Symbol" w:hAnsi="Symbol" w:hint="default"/>
      </w:rPr>
    </w:lvl>
    <w:lvl w:ilvl="7" w:tplc="04020003" w:tentative="1">
      <w:start w:val="1"/>
      <w:numFmt w:val="bullet"/>
      <w:lvlText w:val="o"/>
      <w:lvlJc w:val="left"/>
      <w:pPr>
        <w:ind w:left="5683" w:hanging="360"/>
      </w:pPr>
      <w:rPr>
        <w:rFonts w:ascii="Courier New" w:hAnsi="Courier New" w:cs="Courier New" w:hint="default"/>
      </w:rPr>
    </w:lvl>
    <w:lvl w:ilvl="8" w:tplc="04020005" w:tentative="1">
      <w:start w:val="1"/>
      <w:numFmt w:val="bullet"/>
      <w:lvlText w:val=""/>
      <w:lvlJc w:val="left"/>
      <w:pPr>
        <w:ind w:left="6403" w:hanging="360"/>
      </w:pPr>
      <w:rPr>
        <w:rFonts w:ascii="Wingdings" w:hAnsi="Wingdings" w:hint="default"/>
      </w:rPr>
    </w:lvl>
  </w:abstractNum>
  <w:abstractNum w:abstractNumId="19" w15:restartNumberingAfterBreak="0">
    <w:nsid w:val="6C455683"/>
    <w:multiLevelType w:val="hybridMultilevel"/>
    <w:tmpl w:val="5464F62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0" w15:restartNumberingAfterBreak="0">
    <w:nsid w:val="6CCC1A55"/>
    <w:multiLevelType w:val="hybridMultilevel"/>
    <w:tmpl w:val="A5B6EA72"/>
    <w:lvl w:ilvl="0" w:tplc="0402000B">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FD437A"/>
    <w:multiLevelType w:val="hybridMultilevel"/>
    <w:tmpl w:val="59209EC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77954FC0"/>
    <w:multiLevelType w:val="hybridMultilevel"/>
    <w:tmpl w:val="916C67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7A7F46"/>
    <w:multiLevelType w:val="hybridMultilevel"/>
    <w:tmpl w:val="0976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94656D"/>
    <w:multiLevelType w:val="hybridMultilevel"/>
    <w:tmpl w:val="5276E51C"/>
    <w:lvl w:ilvl="0" w:tplc="F28A1CF6">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5" w15:restartNumberingAfterBreak="0">
    <w:nsid w:val="7AA6736A"/>
    <w:multiLevelType w:val="hybridMultilevel"/>
    <w:tmpl w:val="D8026B4C"/>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7B900378"/>
    <w:multiLevelType w:val="hybridMultilevel"/>
    <w:tmpl w:val="641CE738"/>
    <w:lvl w:ilvl="0" w:tplc="F2C6210A">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7F9B38A8"/>
    <w:multiLevelType w:val="hybridMultilevel"/>
    <w:tmpl w:val="625016F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7FDB481D"/>
    <w:multiLevelType w:val="hybridMultilevel"/>
    <w:tmpl w:val="8280E35C"/>
    <w:lvl w:ilvl="0" w:tplc="5C8AB446">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6"/>
  </w:num>
  <w:num w:numId="2">
    <w:abstractNumId w:val="24"/>
  </w:num>
  <w:num w:numId="3">
    <w:abstractNumId w:val="10"/>
  </w:num>
  <w:num w:numId="4">
    <w:abstractNumId w:val="23"/>
  </w:num>
  <w:num w:numId="5">
    <w:abstractNumId w:val="12"/>
  </w:num>
  <w:num w:numId="6">
    <w:abstractNumId w:val="17"/>
  </w:num>
  <w:num w:numId="7">
    <w:abstractNumId w:val="2"/>
  </w:num>
  <w:num w:numId="8">
    <w:abstractNumId w:val="5"/>
  </w:num>
  <w:num w:numId="9">
    <w:abstractNumId w:val="15"/>
  </w:num>
  <w:num w:numId="10">
    <w:abstractNumId w:val="4"/>
  </w:num>
  <w:num w:numId="11">
    <w:abstractNumId w:val="19"/>
  </w:num>
  <w:num w:numId="12">
    <w:abstractNumId w:val="3"/>
  </w:num>
  <w:num w:numId="13">
    <w:abstractNumId w:val="7"/>
  </w:num>
  <w:num w:numId="14">
    <w:abstractNumId w:val="20"/>
  </w:num>
  <w:num w:numId="15">
    <w:abstractNumId w:val="13"/>
  </w:num>
  <w:num w:numId="16">
    <w:abstractNumId w:val="16"/>
  </w:num>
  <w:num w:numId="17">
    <w:abstractNumId w:val="1"/>
  </w:num>
  <w:num w:numId="18">
    <w:abstractNumId w:val="11"/>
  </w:num>
  <w:num w:numId="19">
    <w:abstractNumId w:val="8"/>
  </w:num>
  <w:num w:numId="20">
    <w:abstractNumId w:val="26"/>
  </w:num>
  <w:num w:numId="21">
    <w:abstractNumId w:val="9"/>
  </w:num>
  <w:num w:numId="22">
    <w:abstractNumId w:val="21"/>
  </w:num>
  <w:num w:numId="23">
    <w:abstractNumId w:val="18"/>
  </w:num>
  <w:num w:numId="24">
    <w:abstractNumId w:val="27"/>
  </w:num>
  <w:num w:numId="25">
    <w:abstractNumId w:val="14"/>
  </w:num>
  <w:num w:numId="26">
    <w:abstractNumId w:val="22"/>
  </w:num>
  <w:num w:numId="27">
    <w:abstractNumId w:val="0"/>
  </w:num>
  <w:num w:numId="28">
    <w:abstractNumId w:val="25"/>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E1FAE"/>
    <w:rsid w:val="00007DDC"/>
    <w:rsid w:val="0001439E"/>
    <w:rsid w:val="00025406"/>
    <w:rsid w:val="0002727B"/>
    <w:rsid w:val="0003458A"/>
    <w:rsid w:val="000350C5"/>
    <w:rsid w:val="00036C64"/>
    <w:rsid w:val="00045228"/>
    <w:rsid w:val="000610F1"/>
    <w:rsid w:val="00063CA1"/>
    <w:rsid w:val="0007072B"/>
    <w:rsid w:val="00072959"/>
    <w:rsid w:val="00077360"/>
    <w:rsid w:val="00082F2B"/>
    <w:rsid w:val="000844A5"/>
    <w:rsid w:val="000854F1"/>
    <w:rsid w:val="0008587A"/>
    <w:rsid w:val="0009040F"/>
    <w:rsid w:val="000908A4"/>
    <w:rsid w:val="00097432"/>
    <w:rsid w:val="000B1B84"/>
    <w:rsid w:val="000B283E"/>
    <w:rsid w:val="000B6361"/>
    <w:rsid w:val="000B7D28"/>
    <w:rsid w:val="000C6CD8"/>
    <w:rsid w:val="000D0588"/>
    <w:rsid w:val="000D0D4F"/>
    <w:rsid w:val="000D41EE"/>
    <w:rsid w:val="000D6575"/>
    <w:rsid w:val="000E2FBA"/>
    <w:rsid w:val="000E6D36"/>
    <w:rsid w:val="00101CF4"/>
    <w:rsid w:val="00103AC8"/>
    <w:rsid w:val="00114580"/>
    <w:rsid w:val="0011518D"/>
    <w:rsid w:val="00117E2C"/>
    <w:rsid w:val="00132DF6"/>
    <w:rsid w:val="00137AAC"/>
    <w:rsid w:val="00140CB7"/>
    <w:rsid w:val="00147AF4"/>
    <w:rsid w:val="00151D66"/>
    <w:rsid w:val="00153061"/>
    <w:rsid w:val="00154C9F"/>
    <w:rsid w:val="0015751B"/>
    <w:rsid w:val="001663A5"/>
    <w:rsid w:val="0017240A"/>
    <w:rsid w:val="00174BAB"/>
    <w:rsid w:val="001926DC"/>
    <w:rsid w:val="001A111A"/>
    <w:rsid w:val="001A27B0"/>
    <w:rsid w:val="001A2A4C"/>
    <w:rsid w:val="001A2C74"/>
    <w:rsid w:val="001B23AF"/>
    <w:rsid w:val="001B7CD6"/>
    <w:rsid w:val="001C0E46"/>
    <w:rsid w:val="001C3DDB"/>
    <w:rsid w:val="001C78F1"/>
    <w:rsid w:val="001E1192"/>
    <w:rsid w:val="001E4817"/>
    <w:rsid w:val="001E6351"/>
    <w:rsid w:val="001F729C"/>
    <w:rsid w:val="001F7659"/>
    <w:rsid w:val="00206606"/>
    <w:rsid w:val="002108D1"/>
    <w:rsid w:val="00212B73"/>
    <w:rsid w:val="00212BD5"/>
    <w:rsid w:val="002131BF"/>
    <w:rsid w:val="00223146"/>
    <w:rsid w:val="00232F8A"/>
    <w:rsid w:val="00233EFA"/>
    <w:rsid w:val="00236807"/>
    <w:rsid w:val="00237197"/>
    <w:rsid w:val="0024073B"/>
    <w:rsid w:val="00241F46"/>
    <w:rsid w:val="00246ED5"/>
    <w:rsid w:val="00251A99"/>
    <w:rsid w:val="0026335B"/>
    <w:rsid w:val="00282BAB"/>
    <w:rsid w:val="00285F1F"/>
    <w:rsid w:val="00286809"/>
    <w:rsid w:val="00290E3F"/>
    <w:rsid w:val="0029643B"/>
    <w:rsid w:val="00297D3C"/>
    <w:rsid w:val="002A29EC"/>
    <w:rsid w:val="002B38F4"/>
    <w:rsid w:val="002C2E4E"/>
    <w:rsid w:val="002C45E9"/>
    <w:rsid w:val="002D1861"/>
    <w:rsid w:val="002D31EB"/>
    <w:rsid w:val="002D5C27"/>
    <w:rsid w:val="002F1529"/>
    <w:rsid w:val="002F7F09"/>
    <w:rsid w:val="003062DA"/>
    <w:rsid w:val="0031394A"/>
    <w:rsid w:val="003207DE"/>
    <w:rsid w:val="003239FF"/>
    <w:rsid w:val="0032667F"/>
    <w:rsid w:val="0033006C"/>
    <w:rsid w:val="0033211E"/>
    <w:rsid w:val="00341303"/>
    <w:rsid w:val="00341FB4"/>
    <w:rsid w:val="00343ECF"/>
    <w:rsid w:val="00357DFA"/>
    <w:rsid w:val="0036256E"/>
    <w:rsid w:val="00364740"/>
    <w:rsid w:val="0036629C"/>
    <w:rsid w:val="003672F2"/>
    <w:rsid w:val="003706D9"/>
    <w:rsid w:val="003719B0"/>
    <w:rsid w:val="0037486C"/>
    <w:rsid w:val="0038216C"/>
    <w:rsid w:val="00390C1E"/>
    <w:rsid w:val="00392E0A"/>
    <w:rsid w:val="00394CC3"/>
    <w:rsid w:val="003A02E9"/>
    <w:rsid w:val="003A1B21"/>
    <w:rsid w:val="003A3498"/>
    <w:rsid w:val="003A694D"/>
    <w:rsid w:val="003B233C"/>
    <w:rsid w:val="003B41E2"/>
    <w:rsid w:val="003B71BD"/>
    <w:rsid w:val="003B7430"/>
    <w:rsid w:val="003B7E0D"/>
    <w:rsid w:val="003C1279"/>
    <w:rsid w:val="003D59BB"/>
    <w:rsid w:val="003E02FD"/>
    <w:rsid w:val="003E6ACA"/>
    <w:rsid w:val="003E7AD4"/>
    <w:rsid w:val="004020F3"/>
    <w:rsid w:val="00404D63"/>
    <w:rsid w:val="0040556D"/>
    <w:rsid w:val="00405575"/>
    <w:rsid w:val="0041462E"/>
    <w:rsid w:val="00424A55"/>
    <w:rsid w:val="00440226"/>
    <w:rsid w:val="0044338D"/>
    <w:rsid w:val="004526D2"/>
    <w:rsid w:val="004613CC"/>
    <w:rsid w:val="0046178A"/>
    <w:rsid w:val="00464B91"/>
    <w:rsid w:val="00464C9E"/>
    <w:rsid w:val="00472D0F"/>
    <w:rsid w:val="004767E3"/>
    <w:rsid w:val="004804FF"/>
    <w:rsid w:val="00482E1C"/>
    <w:rsid w:val="00487B89"/>
    <w:rsid w:val="00491116"/>
    <w:rsid w:val="004913C6"/>
    <w:rsid w:val="004A0131"/>
    <w:rsid w:val="004A0FAB"/>
    <w:rsid w:val="004A206E"/>
    <w:rsid w:val="004B3345"/>
    <w:rsid w:val="004B345B"/>
    <w:rsid w:val="004B4CD3"/>
    <w:rsid w:val="004C2355"/>
    <w:rsid w:val="004C7E9E"/>
    <w:rsid w:val="004D3F90"/>
    <w:rsid w:val="004D5D4B"/>
    <w:rsid w:val="004D7B20"/>
    <w:rsid w:val="004E77B3"/>
    <w:rsid w:val="004F3F48"/>
    <w:rsid w:val="004F6C67"/>
    <w:rsid w:val="0050145C"/>
    <w:rsid w:val="00501C4A"/>
    <w:rsid w:val="00511A9B"/>
    <w:rsid w:val="00516779"/>
    <w:rsid w:val="00517B5A"/>
    <w:rsid w:val="00520082"/>
    <w:rsid w:val="00522BF4"/>
    <w:rsid w:val="00523636"/>
    <w:rsid w:val="00532FBB"/>
    <w:rsid w:val="00535CBB"/>
    <w:rsid w:val="00535F68"/>
    <w:rsid w:val="005370FB"/>
    <w:rsid w:val="005403F2"/>
    <w:rsid w:val="005438C8"/>
    <w:rsid w:val="005457D7"/>
    <w:rsid w:val="005462BA"/>
    <w:rsid w:val="00553618"/>
    <w:rsid w:val="00555626"/>
    <w:rsid w:val="00563959"/>
    <w:rsid w:val="005640FE"/>
    <w:rsid w:val="00566AE6"/>
    <w:rsid w:val="005714B2"/>
    <w:rsid w:val="00572D4C"/>
    <w:rsid w:val="005762FE"/>
    <w:rsid w:val="0058002F"/>
    <w:rsid w:val="00583A15"/>
    <w:rsid w:val="005851CF"/>
    <w:rsid w:val="005977C4"/>
    <w:rsid w:val="00597C77"/>
    <w:rsid w:val="005A70AD"/>
    <w:rsid w:val="005B1BF3"/>
    <w:rsid w:val="005B70AD"/>
    <w:rsid w:val="005C5155"/>
    <w:rsid w:val="005C7801"/>
    <w:rsid w:val="005D4B9F"/>
    <w:rsid w:val="005E0879"/>
    <w:rsid w:val="005E0AA6"/>
    <w:rsid w:val="005E11EF"/>
    <w:rsid w:val="005E1A29"/>
    <w:rsid w:val="005F5B1E"/>
    <w:rsid w:val="00620BA8"/>
    <w:rsid w:val="00621DE9"/>
    <w:rsid w:val="00627C71"/>
    <w:rsid w:val="00636487"/>
    <w:rsid w:val="00640E17"/>
    <w:rsid w:val="0065464D"/>
    <w:rsid w:val="0067273B"/>
    <w:rsid w:val="006739FA"/>
    <w:rsid w:val="00674F9F"/>
    <w:rsid w:val="00681EF4"/>
    <w:rsid w:val="00684DC1"/>
    <w:rsid w:val="00685FDA"/>
    <w:rsid w:val="00693097"/>
    <w:rsid w:val="006A21A4"/>
    <w:rsid w:val="006A5DD9"/>
    <w:rsid w:val="006B2199"/>
    <w:rsid w:val="006B302C"/>
    <w:rsid w:val="006C1C51"/>
    <w:rsid w:val="006C4721"/>
    <w:rsid w:val="006C4B57"/>
    <w:rsid w:val="006C5D3B"/>
    <w:rsid w:val="006D5122"/>
    <w:rsid w:val="006D5763"/>
    <w:rsid w:val="006F0187"/>
    <w:rsid w:val="006F2CF8"/>
    <w:rsid w:val="00707150"/>
    <w:rsid w:val="00711BA0"/>
    <w:rsid w:val="00716BB0"/>
    <w:rsid w:val="00722B24"/>
    <w:rsid w:val="00722DFF"/>
    <w:rsid w:val="007301BC"/>
    <w:rsid w:val="00731E08"/>
    <w:rsid w:val="00733CDD"/>
    <w:rsid w:val="00737C7F"/>
    <w:rsid w:val="00750752"/>
    <w:rsid w:val="00752CF5"/>
    <w:rsid w:val="00773322"/>
    <w:rsid w:val="00775599"/>
    <w:rsid w:val="00782735"/>
    <w:rsid w:val="00783CF6"/>
    <w:rsid w:val="0078705C"/>
    <w:rsid w:val="00787843"/>
    <w:rsid w:val="007904D4"/>
    <w:rsid w:val="007944C0"/>
    <w:rsid w:val="007A1171"/>
    <w:rsid w:val="007A29B0"/>
    <w:rsid w:val="007A7B4D"/>
    <w:rsid w:val="007C0C08"/>
    <w:rsid w:val="007C4738"/>
    <w:rsid w:val="007D3541"/>
    <w:rsid w:val="007D4039"/>
    <w:rsid w:val="007D5268"/>
    <w:rsid w:val="007D5AD9"/>
    <w:rsid w:val="007E1AAB"/>
    <w:rsid w:val="007F102E"/>
    <w:rsid w:val="007F237C"/>
    <w:rsid w:val="007F7B28"/>
    <w:rsid w:val="0080023A"/>
    <w:rsid w:val="0080049D"/>
    <w:rsid w:val="008017D3"/>
    <w:rsid w:val="00812A16"/>
    <w:rsid w:val="00814751"/>
    <w:rsid w:val="00814E8D"/>
    <w:rsid w:val="00815CD4"/>
    <w:rsid w:val="00821803"/>
    <w:rsid w:val="00825134"/>
    <w:rsid w:val="00827155"/>
    <w:rsid w:val="00833E27"/>
    <w:rsid w:val="008362D2"/>
    <w:rsid w:val="00853D24"/>
    <w:rsid w:val="0085413F"/>
    <w:rsid w:val="00854E64"/>
    <w:rsid w:val="008575CD"/>
    <w:rsid w:val="0086087A"/>
    <w:rsid w:val="008649B2"/>
    <w:rsid w:val="00866CDC"/>
    <w:rsid w:val="00866DCA"/>
    <w:rsid w:val="00875113"/>
    <w:rsid w:val="008825FC"/>
    <w:rsid w:val="00885C7D"/>
    <w:rsid w:val="00895069"/>
    <w:rsid w:val="008A4B95"/>
    <w:rsid w:val="008A631D"/>
    <w:rsid w:val="008A7040"/>
    <w:rsid w:val="008B146A"/>
    <w:rsid w:val="008B4EDC"/>
    <w:rsid w:val="008B7026"/>
    <w:rsid w:val="008B7FCC"/>
    <w:rsid w:val="008C4F95"/>
    <w:rsid w:val="008C6445"/>
    <w:rsid w:val="008C7A10"/>
    <w:rsid w:val="008D1BE7"/>
    <w:rsid w:val="008D2A35"/>
    <w:rsid w:val="008D50BA"/>
    <w:rsid w:val="008D5C29"/>
    <w:rsid w:val="008F3A35"/>
    <w:rsid w:val="008F5C4C"/>
    <w:rsid w:val="008F76F6"/>
    <w:rsid w:val="008F7CCF"/>
    <w:rsid w:val="00900251"/>
    <w:rsid w:val="0091332E"/>
    <w:rsid w:val="00915911"/>
    <w:rsid w:val="00915F24"/>
    <w:rsid w:val="009162FC"/>
    <w:rsid w:val="00924A2B"/>
    <w:rsid w:val="0092788B"/>
    <w:rsid w:val="009327F2"/>
    <w:rsid w:val="00934070"/>
    <w:rsid w:val="00940F7C"/>
    <w:rsid w:val="00944EAD"/>
    <w:rsid w:val="009508CA"/>
    <w:rsid w:val="00951108"/>
    <w:rsid w:val="00961ABC"/>
    <w:rsid w:val="00962B26"/>
    <w:rsid w:val="0096500D"/>
    <w:rsid w:val="00972B13"/>
    <w:rsid w:val="00977317"/>
    <w:rsid w:val="009807B8"/>
    <w:rsid w:val="009848FE"/>
    <w:rsid w:val="00984A64"/>
    <w:rsid w:val="00990F23"/>
    <w:rsid w:val="009923B0"/>
    <w:rsid w:val="009928D7"/>
    <w:rsid w:val="009A01DA"/>
    <w:rsid w:val="009A6223"/>
    <w:rsid w:val="009B696F"/>
    <w:rsid w:val="009D0A63"/>
    <w:rsid w:val="009D797D"/>
    <w:rsid w:val="009E1A7F"/>
    <w:rsid w:val="009E333F"/>
    <w:rsid w:val="009E4AD2"/>
    <w:rsid w:val="009E6DCE"/>
    <w:rsid w:val="009F0A00"/>
    <w:rsid w:val="009F3F6E"/>
    <w:rsid w:val="009F48AA"/>
    <w:rsid w:val="009F686D"/>
    <w:rsid w:val="00A00746"/>
    <w:rsid w:val="00A14118"/>
    <w:rsid w:val="00A15EAB"/>
    <w:rsid w:val="00A32425"/>
    <w:rsid w:val="00A41EEE"/>
    <w:rsid w:val="00A45366"/>
    <w:rsid w:val="00A60BEB"/>
    <w:rsid w:val="00A61B2E"/>
    <w:rsid w:val="00A655AF"/>
    <w:rsid w:val="00A70FFD"/>
    <w:rsid w:val="00A74229"/>
    <w:rsid w:val="00A76280"/>
    <w:rsid w:val="00A84B31"/>
    <w:rsid w:val="00AB178D"/>
    <w:rsid w:val="00AC0C9C"/>
    <w:rsid w:val="00AC3717"/>
    <w:rsid w:val="00AC4BD9"/>
    <w:rsid w:val="00AC679B"/>
    <w:rsid w:val="00AD5742"/>
    <w:rsid w:val="00AD601E"/>
    <w:rsid w:val="00AE54A1"/>
    <w:rsid w:val="00AF1470"/>
    <w:rsid w:val="00AF75BD"/>
    <w:rsid w:val="00B04442"/>
    <w:rsid w:val="00B11A83"/>
    <w:rsid w:val="00B22BA1"/>
    <w:rsid w:val="00B253C0"/>
    <w:rsid w:val="00B32954"/>
    <w:rsid w:val="00B35144"/>
    <w:rsid w:val="00B35ADA"/>
    <w:rsid w:val="00B47B0C"/>
    <w:rsid w:val="00B5163A"/>
    <w:rsid w:val="00B525BD"/>
    <w:rsid w:val="00B533E6"/>
    <w:rsid w:val="00B60205"/>
    <w:rsid w:val="00B606AD"/>
    <w:rsid w:val="00B62F6F"/>
    <w:rsid w:val="00B63637"/>
    <w:rsid w:val="00B83285"/>
    <w:rsid w:val="00B91ADD"/>
    <w:rsid w:val="00B93899"/>
    <w:rsid w:val="00B963EC"/>
    <w:rsid w:val="00BA1857"/>
    <w:rsid w:val="00BA19B3"/>
    <w:rsid w:val="00BA30C8"/>
    <w:rsid w:val="00BA4AB5"/>
    <w:rsid w:val="00BA7E56"/>
    <w:rsid w:val="00BB76FF"/>
    <w:rsid w:val="00BC058C"/>
    <w:rsid w:val="00BC23AC"/>
    <w:rsid w:val="00BC44A0"/>
    <w:rsid w:val="00BC4CD1"/>
    <w:rsid w:val="00BC7D98"/>
    <w:rsid w:val="00BD7DA9"/>
    <w:rsid w:val="00BE30C7"/>
    <w:rsid w:val="00BF1DD8"/>
    <w:rsid w:val="00C06173"/>
    <w:rsid w:val="00C06418"/>
    <w:rsid w:val="00C07EDF"/>
    <w:rsid w:val="00C105D5"/>
    <w:rsid w:val="00C136F6"/>
    <w:rsid w:val="00C16902"/>
    <w:rsid w:val="00C241D6"/>
    <w:rsid w:val="00C24634"/>
    <w:rsid w:val="00C24A09"/>
    <w:rsid w:val="00C24CD8"/>
    <w:rsid w:val="00C4101C"/>
    <w:rsid w:val="00C555F6"/>
    <w:rsid w:val="00C62CEE"/>
    <w:rsid w:val="00C71E94"/>
    <w:rsid w:val="00C74CA9"/>
    <w:rsid w:val="00C80A39"/>
    <w:rsid w:val="00C818D5"/>
    <w:rsid w:val="00C87932"/>
    <w:rsid w:val="00C92372"/>
    <w:rsid w:val="00C93F17"/>
    <w:rsid w:val="00CA5B55"/>
    <w:rsid w:val="00CA715D"/>
    <w:rsid w:val="00CB6D7F"/>
    <w:rsid w:val="00CC0FC5"/>
    <w:rsid w:val="00CE14D7"/>
    <w:rsid w:val="00CE6B06"/>
    <w:rsid w:val="00CF5E0E"/>
    <w:rsid w:val="00D11918"/>
    <w:rsid w:val="00D14198"/>
    <w:rsid w:val="00D14247"/>
    <w:rsid w:val="00D14613"/>
    <w:rsid w:val="00D24C1A"/>
    <w:rsid w:val="00D30EE2"/>
    <w:rsid w:val="00D31F74"/>
    <w:rsid w:val="00D35B5C"/>
    <w:rsid w:val="00D37CAF"/>
    <w:rsid w:val="00D41736"/>
    <w:rsid w:val="00D42060"/>
    <w:rsid w:val="00D42328"/>
    <w:rsid w:val="00D42804"/>
    <w:rsid w:val="00D507B3"/>
    <w:rsid w:val="00D533A0"/>
    <w:rsid w:val="00D55486"/>
    <w:rsid w:val="00D645E6"/>
    <w:rsid w:val="00D67B13"/>
    <w:rsid w:val="00D70403"/>
    <w:rsid w:val="00D711A8"/>
    <w:rsid w:val="00D82FB4"/>
    <w:rsid w:val="00DA42F9"/>
    <w:rsid w:val="00DB4884"/>
    <w:rsid w:val="00DB5F43"/>
    <w:rsid w:val="00DB716E"/>
    <w:rsid w:val="00DC2836"/>
    <w:rsid w:val="00DC5282"/>
    <w:rsid w:val="00DC7086"/>
    <w:rsid w:val="00DC72B7"/>
    <w:rsid w:val="00DD19C8"/>
    <w:rsid w:val="00DD440F"/>
    <w:rsid w:val="00DE1FAE"/>
    <w:rsid w:val="00DE3ED7"/>
    <w:rsid w:val="00DE4293"/>
    <w:rsid w:val="00DF3DB7"/>
    <w:rsid w:val="00DF4395"/>
    <w:rsid w:val="00DF4C5F"/>
    <w:rsid w:val="00E06A25"/>
    <w:rsid w:val="00E15C76"/>
    <w:rsid w:val="00E2196D"/>
    <w:rsid w:val="00E43F4A"/>
    <w:rsid w:val="00E52B3A"/>
    <w:rsid w:val="00E53D46"/>
    <w:rsid w:val="00E57048"/>
    <w:rsid w:val="00E60457"/>
    <w:rsid w:val="00E6067F"/>
    <w:rsid w:val="00E64520"/>
    <w:rsid w:val="00E765C5"/>
    <w:rsid w:val="00E807BD"/>
    <w:rsid w:val="00E900AF"/>
    <w:rsid w:val="00E900C3"/>
    <w:rsid w:val="00E90B8E"/>
    <w:rsid w:val="00E912B5"/>
    <w:rsid w:val="00E93D92"/>
    <w:rsid w:val="00EA0DED"/>
    <w:rsid w:val="00EA13B5"/>
    <w:rsid w:val="00EB1F24"/>
    <w:rsid w:val="00EB55B1"/>
    <w:rsid w:val="00EC066A"/>
    <w:rsid w:val="00EC0891"/>
    <w:rsid w:val="00EC2B14"/>
    <w:rsid w:val="00ED02C1"/>
    <w:rsid w:val="00ED0FC1"/>
    <w:rsid w:val="00ED2446"/>
    <w:rsid w:val="00ED2D6C"/>
    <w:rsid w:val="00EF2C4D"/>
    <w:rsid w:val="00EF74F1"/>
    <w:rsid w:val="00F01D63"/>
    <w:rsid w:val="00F0244B"/>
    <w:rsid w:val="00F04939"/>
    <w:rsid w:val="00F066A5"/>
    <w:rsid w:val="00F2433D"/>
    <w:rsid w:val="00F26DEF"/>
    <w:rsid w:val="00F3015F"/>
    <w:rsid w:val="00F31613"/>
    <w:rsid w:val="00F35009"/>
    <w:rsid w:val="00F4398D"/>
    <w:rsid w:val="00F43E90"/>
    <w:rsid w:val="00F4539A"/>
    <w:rsid w:val="00F47516"/>
    <w:rsid w:val="00F47CFB"/>
    <w:rsid w:val="00F524C8"/>
    <w:rsid w:val="00F52B73"/>
    <w:rsid w:val="00F55CD2"/>
    <w:rsid w:val="00F56186"/>
    <w:rsid w:val="00F67FC1"/>
    <w:rsid w:val="00F70F94"/>
    <w:rsid w:val="00F71CE8"/>
    <w:rsid w:val="00F71FE6"/>
    <w:rsid w:val="00F9294B"/>
    <w:rsid w:val="00FA0163"/>
    <w:rsid w:val="00FA3984"/>
    <w:rsid w:val="00FA3BDA"/>
    <w:rsid w:val="00FA5920"/>
    <w:rsid w:val="00FA687B"/>
    <w:rsid w:val="00FC0DED"/>
    <w:rsid w:val="00FC16A3"/>
    <w:rsid w:val="00FD41D0"/>
    <w:rsid w:val="00FD4515"/>
    <w:rsid w:val="00FE4421"/>
    <w:rsid w:val="00FF3627"/>
    <w:rsid w:val="00FF3971"/>
    <w:rsid w:val="00FF5F02"/>
    <w:rsid w:val="00FF6ACA"/>
    <w:rsid w:val="00FF6C1B"/>
    <w:rsid w:val="00FF708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7E872"/>
  <w15:docId w15:val="{75A3540C-79B1-4026-97BE-49C60DBF5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1FAE"/>
    <w:rPr>
      <w:rFonts w:ascii="Calibri" w:eastAsia="Calibri" w:hAnsi="Calibri" w:cs="Times New Roman"/>
    </w:rPr>
  </w:style>
  <w:style w:type="paragraph" w:styleId="2">
    <w:name w:val="heading 2"/>
    <w:basedOn w:val="a"/>
    <w:next w:val="a"/>
    <w:link w:val="20"/>
    <w:qFormat/>
    <w:rsid w:val="00BF1DD8"/>
    <w:pPr>
      <w:keepNext/>
      <w:overflowPunct w:val="0"/>
      <w:autoSpaceDE w:val="0"/>
      <w:autoSpaceDN w:val="0"/>
      <w:adjustRightInd w:val="0"/>
      <w:spacing w:after="0" w:line="240" w:lineRule="auto"/>
      <w:jc w:val="right"/>
      <w:textAlignment w:val="baseline"/>
      <w:outlineLvl w:val="1"/>
    </w:pPr>
    <w:rPr>
      <w:rFonts w:ascii="Times New Roman" w:eastAsia="Times New Roman" w:hAnsi="Times New Roman"/>
      <w:sz w:val="20"/>
      <w:szCs w:val="20"/>
      <w:u w:val="single"/>
    </w:rPr>
  </w:style>
  <w:style w:type="paragraph" w:styleId="3">
    <w:name w:val="heading 3"/>
    <w:basedOn w:val="a"/>
    <w:next w:val="a"/>
    <w:link w:val="30"/>
    <w:uiPriority w:val="9"/>
    <w:semiHidden/>
    <w:unhideWhenUsed/>
    <w:qFormat/>
    <w:rsid w:val="00A61B2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61B2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E1FAE"/>
    <w:pPr>
      <w:spacing w:before="100" w:beforeAutospacing="1" w:after="100" w:afterAutospacing="1" w:line="240" w:lineRule="auto"/>
    </w:pPr>
    <w:rPr>
      <w:rFonts w:ascii="Times New Roman" w:eastAsia="Times New Roman" w:hAnsi="Times New Roman"/>
      <w:sz w:val="24"/>
      <w:szCs w:val="24"/>
      <w:lang w:eastAsia="bg-BG"/>
    </w:rPr>
  </w:style>
  <w:style w:type="character" w:styleId="a4">
    <w:name w:val="Hyperlink"/>
    <w:basedOn w:val="a0"/>
    <w:uiPriority w:val="99"/>
    <w:unhideWhenUsed/>
    <w:rsid w:val="00DE1FAE"/>
    <w:rPr>
      <w:color w:val="0000FF"/>
      <w:u w:val="single"/>
    </w:rPr>
  </w:style>
  <w:style w:type="paragraph" w:styleId="a5">
    <w:name w:val="List Paragraph"/>
    <w:basedOn w:val="a"/>
    <w:uiPriority w:val="34"/>
    <w:qFormat/>
    <w:rsid w:val="00DE1FAE"/>
    <w:pPr>
      <w:ind w:left="720"/>
      <w:contextualSpacing/>
    </w:pPr>
  </w:style>
  <w:style w:type="paragraph" w:styleId="a6">
    <w:name w:val="Body Text"/>
    <w:basedOn w:val="a"/>
    <w:link w:val="a7"/>
    <w:uiPriority w:val="99"/>
    <w:rsid w:val="00DE1FAE"/>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rPr>
  </w:style>
  <w:style w:type="character" w:customStyle="1" w:styleId="a7">
    <w:name w:val="Основен текст Знак"/>
    <w:basedOn w:val="a0"/>
    <w:link w:val="a6"/>
    <w:uiPriority w:val="99"/>
    <w:rsid w:val="00DE1FAE"/>
    <w:rPr>
      <w:rFonts w:ascii="Times New Roman" w:eastAsia="Times New Roman" w:hAnsi="Times New Roman" w:cs="Times New Roman"/>
      <w:sz w:val="20"/>
      <w:szCs w:val="20"/>
    </w:rPr>
  </w:style>
  <w:style w:type="paragraph" w:customStyle="1" w:styleId="Default">
    <w:name w:val="Default"/>
    <w:rsid w:val="00DE1FA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8">
    <w:name w:val="Strong"/>
    <w:basedOn w:val="a0"/>
    <w:uiPriority w:val="22"/>
    <w:qFormat/>
    <w:rsid w:val="00DE1FAE"/>
    <w:rPr>
      <w:b/>
      <w:bCs/>
    </w:rPr>
  </w:style>
  <w:style w:type="character" w:styleId="a9">
    <w:name w:val="Emphasis"/>
    <w:basedOn w:val="a0"/>
    <w:uiPriority w:val="20"/>
    <w:qFormat/>
    <w:rsid w:val="00DE1FAE"/>
    <w:rPr>
      <w:i/>
      <w:iCs/>
    </w:rPr>
  </w:style>
  <w:style w:type="paragraph" w:styleId="aa">
    <w:name w:val="Balloon Text"/>
    <w:basedOn w:val="a"/>
    <w:link w:val="ab"/>
    <w:uiPriority w:val="99"/>
    <w:semiHidden/>
    <w:unhideWhenUsed/>
    <w:rsid w:val="00DE1FAE"/>
    <w:pPr>
      <w:spacing w:after="0" w:line="240" w:lineRule="auto"/>
    </w:pPr>
    <w:rPr>
      <w:rFonts w:ascii="Tahoma" w:hAnsi="Tahoma" w:cs="Tahoma"/>
      <w:sz w:val="16"/>
      <w:szCs w:val="16"/>
    </w:rPr>
  </w:style>
  <w:style w:type="character" w:customStyle="1" w:styleId="ab">
    <w:name w:val="Изнесен текст Знак"/>
    <w:basedOn w:val="a0"/>
    <w:link w:val="aa"/>
    <w:uiPriority w:val="99"/>
    <w:semiHidden/>
    <w:rsid w:val="00DE1FAE"/>
    <w:rPr>
      <w:rFonts w:ascii="Tahoma" w:eastAsia="Calibri" w:hAnsi="Tahoma" w:cs="Tahoma"/>
      <w:sz w:val="16"/>
      <w:szCs w:val="16"/>
    </w:rPr>
  </w:style>
  <w:style w:type="character" w:customStyle="1" w:styleId="20">
    <w:name w:val="Заглавие 2 Знак"/>
    <w:basedOn w:val="a0"/>
    <w:link w:val="2"/>
    <w:rsid w:val="00BF1DD8"/>
    <w:rPr>
      <w:rFonts w:ascii="Times New Roman" w:eastAsia="Times New Roman" w:hAnsi="Times New Roman" w:cs="Times New Roman"/>
      <w:sz w:val="20"/>
      <w:szCs w:val="20"/>
      <w:u w:val="single"/>
    </w:rPr>
  </w:style>
  <w:style w:type="paragraph" w:styleId="31">
    <w:name w:val="Body Text 3"/>
    <w:basedOn w:val="a"/>
    <w:link w:val="32"/>
    <w:uiPriority w:val="99"/>
    <w:unhideWhenUsed/>
    <w:rsid w:val="004804FF"/>
    <w:pPr>
      <w:spacing w:after="120"/>
    </w:pPr>
    <w:rPr>
      <w:sz w:val="16"/>
      <w:szCs w:val="16"/>
    </w:rPr>
  </w:style>
  <w:style w:type="character" w:customStyle="1" w:styleId="32">
    <w:name w:val="Основен текст 3 Знак"/>
    <w:basedOn w:val="a0"/>
    <w:link w:val="31"/>
    <w:uiPriority w:val="99"/>
    <w:rsid w:val="004804FF"/>
    <w:rPr>
      <w:rFonts w:ascii="Calibri" w:eastAsia="Calibri" w:hAnsi="Calibri" w:cs="Times New Roman"/>
      <w:sz w:val="16"/>
      <w:szCs w:val="16"/>
    </w:rPr>
  </w:style>
  <w:style w:type="character" w:customStyle="1" w:styleId="Bodytext">
    <w:name w:val="Body text_"/>
    <w:basedOn w:val="a0"/>
    <w:link w:val="1"/>
    <w:rsid w:val="00236807"/>
    <w:rPr>
      <w:rFonts w:ascii="Arial" w:eastAsia="Arial" w:hAnsi="Arial" w:cs="Arial"/>
      <w:spacing w:val="1"/>
      <w:sz w:val="21"/>
      <w:szCs w:val="21"/>
      <w:shd w:val="clear" w:color="auto" w:fill="FFFFFF"/>
    </w:rPr>
  </w:style>
  <w:style w:type="paragraph" w:customStyle="1" w:styleId="1">
    <w:name w:val="Основен текст1"/>
    <w:basedOn w:val="a"/>
    <w:link w:val="Bodytext"/>
    <w:rsid w:val="00236807"/>
    <w:pPr>
      <w:widowControl w:val="0"/>
      <w:shd w:val="clear" w:color="auto" w:fill="FFFFFF"/>
      <w:spacing w:before="780" w:after="660" w:line="317" w:lineRule="exact"/>
      <w:ind w:hanging="580"/>
      <w:jc w:val="both"/>
    </w:pPr>
    <w:rPr>
      <w:rFonts w:ascii="Arial" w:eastAsia="Arial" w:hAnsi="Arial" w:cs="Arial"/>
      <w:spacing w:val="1"/>
      <w:sz w:val="21"/>
      <w:szCs w:val="21"/>
    </w:rPr>
  </w:style>
  <w:style w:type="character" w:customStyle="1" w:styleId="ac">
    <w:name w:val="Основен текст_"/>
    <w:link w:val="13"/>
    <w:rsid w:val="00A15EAB"/>
    <w:rPr>
      <w:spacing w:val="2"/>
      <w:sz w:val="21"/>
      <w:szCs w:val="21"/>
      <w:shd w:val="clear" w:color="auto" w:fill="FFFFFF"/>
    </w:rPr>
  </w:style>
  <w:style w:type="paragraph" w:customStyle="1" w:styleId="13">
    <w:name w:val="Основен текст13"/>
    <w:basedOn w:val="a"/>
    <w:link w:val="ac"/>
    <w:rsid w:val="00A15EAB"/>
    <w:pPr>
      <w:shd w:val="clear" w:color="auto" w:fill="FFFFFF"/>
      <w:spacing w:before="660" w:after="480" w:line="0" w:lineRule="atLeast"/>
      <w:ind w:hanging="980"/>
    </w:pPr>
    <w:rPr>
      <w:rFonts w:asciiTheme="minorHAnsi" w:eastAsiaTheme="minorHAnsi" w:hAnsiTheme="minorHAnsi" w:cstheme="minorBidi"/>
      <w:spacing w:val="2"/>
      <w:sz w:val="21"/>
      <w:szCs w:val="21"/>
    </w:rPr>
  </w:style>
  <w:style w:type="paragraph" w:customStyle="1" w:styleId="10">
    <w:name w:val="Заглавие1"/>
    <w:basedOn w:val="a"/>
    <w:rsid w:val="00EB55B1"/>
    <w:pPr>
      <w:spacing w:before="100" w:beforeAutospacing="1" w:after="100" w:afterAutospacing="1" w:line="240" w:lineRule="auto"/>
    </w:pPr>
    <w:rPr>
      <w:rFonts w:ascii="Times New Roman" w:eastAsia="Times New Roman" w:hAnsi="Times New Roman"/>
      <w:sz w:val="24"/>
      <w:szCs w:val="24"/>
      <w:lang w:eastAsia="bg-BG"/>
    </w:rPr>
  </w:style>
  <w:style w:type="paragraph" w:styleId="ad">
    <w:name w:val="Body Text Indent"/>
    <w:basedOn w:val="a"/>
    <w:link w:val="ae"/>
    <w:uiPriority w:val="99"/>
    <w:unhideWhenUsed/>
    <w:rsid w:val="003B41E2"/>
    <w:pPr>
      <w:spacing w:after="120"/>
      <w:ind w:left="283"/>
    </w:pPr>
    <w:rPr>
      <w:rFonts w:asciiTheme="minorHAnsi" w:eastAsiaTheme="minorHAnsi" w:hAnsiTheme="minorHAnsi" w:cstheme="minorBidi"/>
    </w:rPr>
  </w:style>
  <w:style w:type="character" w:customStyle="1" w:styleId="ae">
    <w:name w:val="Основен текст с отстъп Знак"/>
    <w:basedOn w:val="a0"/>
    <w:link w:val="ad"/>
    <w:uiPriority w:val="99"/>
    <w:rsid w:val="003B41E2"/>
  </w:style>
  <w:style w:type="paragraph" w:styleId="af">
    <w:name w:val="header"/>
    <w:basedOn w:val="a"/>
    <w:link w:val="af0"/>
    <w:uiPriority w:val="99"/>
    <w:semiHidden/>
    <w:unhideWhenUsed/>
    <w:rsid w:val="00731E08"/>
    <w:pPr>
      <w:tabs>
        <w:tab w:val="center" w:pos="4536"/>
        <w:tab w:val="right" w:pos="9072"/>
      </w:tabs>
      <w:spacing w:after="0" w:line="240" w:lineRule="auto"/>
    </w:pPr>
  </w:style>
  <w:style w:type="character" w:customStyle="1" w:styleId="af0">
    <w:name w:val="Горен колонтитул Знак"/>
    <w:basedOn w:val="a0"/>
    <w:link w:val="af"/>
    <w:uiPriority w:val="99"/>
    <w:semiHidden/>
    <w:rsid w:val="00731E08"/>
    <w:rPr>
      <w:rFonts w:ascii="Calibri" w:eastAsia="Calibri" w:hAnsi="Calibri" w:cs="Times New Roman"/>
    </w:rPr>
  </w:style>
  <w:style w:type="paragraph" w:styleId="af1">
    <w:name w:val="footer"/>
    <w:basedOn w:val="a"/>
    <w:link w:val="af2"/>
    <w:uiPriority w:val="99"/>
    <w:unhideWhenUsed/>
    <w:rsid w:val="00731E08"/>
    <w:pPr>
      <w:tabs>
        <w:tab w:val="center" w:pos="4536"/>
        <w:tab w:val="right" w:pos="9072"/>
      </w:tabs>
      <w:spacing w:after="0" w:line="240" w:lineRule="auto"/>
    </w:pPr>
  </w:style>
  <w:style w:type="character" w:customStyle="1" w:styleId="af2">
    <w:name w:val="Долен колонтитул Знак"/>
    <w:basedOn w:val="a0"/>
    <w:link w:val="af1"/>
    <w:uiPriority w:val="99"/>
    <w:rsid w:val="00731E08"/>
    <w:rPr>
      <w:rFonts w:ascii="Calibri" w:eastAsia="Calibri" w:hAnsi="Calibri" w:cs="Times New Roman"/>
    </w:rPr>
  </w:style>
  <w:style w:type="character" w:customStyle="1" w:styleId="30">
    <w:name w:val="Заглавие 3 Знак"/>
    <w:basedOn w:val="a0"/>
    <w:link w:val="3"/>
    <w:uiPriority w:val="9"/>
    <w:semiHidden/>
    <w:rsid w:val="00A61B2E"/>
    <w:rPr>
      <w:rFonts w:asciiTheme="majorHAnsi" w:eastAsiaTheme="majorEastAsia" w:hAnsiTheme="majorHAnsi" w:cstheme="majorBidi"/>
      <w:b/>
      <w:bCs/>
      <w:color w:val="4F81BD" w:themeColor="accent1"/>
    </w:rPr>
  </w:style>
  <w:style w:type="character" w:customStyle="1" w:styleId="40">
    <w:name w:val="Заглавие 4 Знак"/>
    <w:basedOn w:val="a0"/>
    <w:link w:val="4"/>
    <w:uiPriority w:val="9"/>
    <w:semiHidden/>
    <w:rsid w:val="00A61B2E"/>
    <w:rPr>
      <w:rFonts w:asciiTheme="majorHAnsi" w:eastAsiaTheme="majorEastAsia" w:hAnsiTheme="majorHAnsi" w:cstheme="majorBidi"/>
      <w:b/>
      <w:bCs/>
      <w:i/>
      <w:iCs/>
      <w:color w:val="4F81BD" w:themeColor="accent1"/>
    </w:rPr>
  </w:style>
  <w:style w:type="character" w:customStyle="1" w:styleId="FontStyle19">
    <w:name w:val="Font Style19"/>
    <w:basedOn w:val="a0"/>
    <w:uiPriority w:val="99"/>
    <w:rsid w:val="00783CF6"/>
    <w:rPr>
      <w:rFonts w:ascii="Times New Roman" w:hAnsi="Times New Roman" w:cs="Times New Roman"/>
      <w:b/>
      <w:bCs/>
      <w:sz w:val="20"/>
      <w:szCs w:val="20"/>
    </w:rPr>
  </w:style>
  <w:style w:type="paragraph" w:styleId="af3">
    <w:name w:val="No Spacing"/>
    <w:link w:val="af4"/>
    <w:uiPriority w:val="1"/>
    <w:qFormat/>
    <w:rsid w:val="0015751B"/>
    <w:pPr>
      <w:spacing w:after="0" w:line="240" w:lineRule="auto"/>
    </w:pPr>
  </w:style>
  <w:style w:type="character" w:customStyle="1" w:styleId="tlid-translation">
    <w:name w:val="tlid-translation"/>
    <w:basedOn w:val="a0"/>
    <w:rsid w:val="00900251"/>
  </w:style>
  <w:style w:type="character" w:customStyle="1" w:styleId="af4">
    <w:name w:val="Без разредка Знак"/>
    <w:link w:val="af3"/>
    <w:uiPriority w:val="1"/>
    <w:rsid w:val="0086087A"/>
  </w:style>
  <w:style w:type="paragraph" w:styleId="af5">
    <w:name w:val="Title"/>
    <w:basedOn w:val="a"/>
    <w:link w:val="af6"/>
    <w:qFormat/>
    <w:rsid w:val="0086087A"/>
    <w:pPr>
      <w:spacing w:after="0" w:line="240" w:lineRule="auto"/>
      <w:jc w:val="center"/>
    </w:pPr>
    <w:rPr>
      <w:rFonts w:ascii="Arial" w:eastAsia="Times New Roman" w:hAnsi="Arial"/>
      <w:i/>
      <w:snapToGrid w:val="0"/>
      <w:sz w:val="20"/>
      <w:szCs w:val="20"/>
    </w:rPr>
  </w:style>
  <w:style w:type="character" w:customStyle="1" w:styleId="af6">
    <w:name w:val="Заглавие Знак"/>
    <w:basedOn w:val="a0"/>
    <w:link w:val="af5"/>
    <w:rsid w:val="0086087A"/>
    <w:rPr>
      <w:rFonts w:ascii="Arial" w:eastAsia="Times New Roman" w:hAnsi="Arial" w:cs="Times New Roman"/>
      <w:i/>
      <w:snapToGrid w:val="0"/>
      <w:sz w:val="20"/>
      <w:szCs w:val="20"/>
    </w:rPr>
  </w:style>
  <w:style w:type="character" w:customStyle="1" w:styleId="A30">
    <w:name w:val="A3"/>
    <w:uiPriority w:val="99"/>
    <w:rsid w:val="008D50BA"/>
    <w:rPr>
      <w:rFonts w:cs="TimokCYR"/>
      <w:color w:val="000000"/>
      <w:sz w:val="18"/>
      <w:szCs w:val="18"/>
    </w:rPr>
  </w:style>
  <w:style w:type="character" w:customStyle="1" w:styleId="UnresolvedMention">
    <w:name w:val="Unresolved Mention"/>
    <w:basedOn w:val="a0"/>
    <w:uiPriority w:val="99"/>
    <w:semiHidden/>
    <w:unhideWhenUsed/>
    <w:rsid w:val="002D5C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164429">
      <w:bodyDiv w:val="1"/>
      <w:marLeft w:val="0"/>
      <w:marRight w:val="0"/>
      <w:marTop w:val="0"/>
      <w:marBottom w:val="0"/>
      <w:divBdr>
        <w:top w:val="none" w:sz="0" w:space="0" w:color="auto"/>
        <w:left w:val="none" w:sz="0" w:space="0" w:color="auto"/>
        <w:bottom w:val="none" w:sz="0" w:space="0" w:color="auto"/>
        <w:right w:val="none" w:sz="0" w:space="0" w:color="auto"/>
      </w:divBdr>
    </w:div>
    <w:div w:id="420764745">
      <w:bodyDiv w:val="1"/>
      <w:marLeft w:val="0"/>
      <w:marRight w:val="0"/>
      <w:marTop w:val="0"/>
      <w:marBottom w:val="0"/>
      <w:divBdr>
        <w:top w:val="none" w:sz="0" w:space="0" w:color="auto"/>
        <w:left w:val="none" w:sz="0" w:space="0" w:color="auto"/>
        <w:bottom w:val="none" w:sz="0" w:space="0" w:color="auto"/>
        <w:right w:val="none" w:sz="0" w:space="0" w:color="auto"/>
      </w:divBdr>
    </w:div>
    <w:div w:id="724332724">
      <w:bodyDiv w:val="1"/>
      <w:marLeft w:val="0"/>
      <w:marRight w:val="0"/>
      <w:marTop w:val="0"/>
      <w:marBottom w:val="0"/>
      <w:divBdr>
        <w:top w:val="none" w:sz="0" w:space="0" w:color="auto"/>
        <w:left w:val="none" w:sz="0" w:space="0" w:color="auto"/>
        <w:bottom w:val="none" w:sz="0" w:space="0" w:color="auto"/>
        <w:right w:val="none" w:sz="0" w:space="0" w:color="auto"/>
      </w:divBdr>
      <w:divsChild>
        <w:div w:id="93869660">
          <w:marLeft w:val="0"/>
          <w:marRight w:val="0"/>
          <w:marTop w:val="0"/>
          <w:marBottom w:val="0"/>
          <w:divBdr>
            <w:top w:val="none" w:sz="0" w:space="0" w:color="auto"/>
            <w:left w:val="none" w:sz="0" w:space="0" w:color="auto"/>
            <w:bottom w:val="none" w:sz="0" w:space="0" w:color="auto"/>
            <w:right w:val="none" w:sz="0" w:space="0" w:color="auto"/>
          </w:divBdr>
        </w:div>
        <w:div w:id="592590599">
          <w:marLeft w:val="0"/>
          <w:marRight w:val="0"/>
          <w:marTop w:val="0"/>
          <w:marBottom w:val="0"/>
          <w:divBdr>
            <w:top w:val="none" w:sz="0" w:space="0" w:color="auto"/>
            <w:left w:val="none" w:sz="0" w:space="0" w:color="auto"/>
            <w:bottom w:val="none" w:sz="0" w:space="0" w:color="auto"/>
            <w:right w:val="none" w:sz="0" w:space="0" w:color="auto"/>
          </w:divBdr>
        </w:div>
        <w:div w:id="1613322720">
          <w:marLeft w:val="0"/>
          <w:marRight w:val="0"/>
          <w:marTop w:val="0"/>
          <w:marBottom w:val="0"/>
          <w:divBdr>
            <w:top w:val="none" w:sz="0" w:space="0" w:color="auto"/>
            <w:left w:val="none" w:sz="0" w:space="0" w:color="auto"/>
            <w:bottom w:val="none" w:sz="0" w:space="0" w:color="auto"/>
            <w:right w:val="none" w:sz="0" w:space="0" w:color="auto"/>
          </w:divBdr>
        </w:div>
      </w:divsChild>
    </w:div>
    <w:div w:id="963383462">
      <w:bodyDiv w:val="1"/>
      <w:marLeft w:val="0"/>
      <w:marRight w:val="0"/>
      <w:marTop w:val="0"/>
      <w:marBottom w:val="0"/>
      <w:divBdr>
        <w:top w:val="none" w:sz="0" w:space="0" w:color="auto"/>
        <w:left w:val="none" w:sz="0" w:space="0" w:color="auto"/>
        <w:bottom w:val="none" w:sz="0" w:space="0" w:color="auto"/>
        <w:right w:val="none" w:sz="0" w:space="0" w:color="auto"/>
      </w:divBdr>
    </w:div>
    <w:div w:id="1151945344">
      <w:bodyDiv w:val="1"/>
      <w:marLeft w:val="0"/>
      <w:marRight w:val="0"/>
      <w:marTop w:val="0"/>
      <w:marBottom w:val="0"/>
      <w:divBdr>
        <w:top w:val="none" w:sz="0" w:space="0" w:color="auto"/>
        <w:left w:val="none" w:sz="0" w:space="0" w:color="auto"/>
        <w:bottom w:val="none" w:sz="0" w:space="0" w:color="auto"/>
        <w:right w:val="none" w:sz="0" w:space="0" w:color="auto"/>
      </w:divBdr>
    </w:div>
    <w:div w:id="1801454083">
      <w:bodyDiv w:val="1"/>
      <w:marLeft w:val="0"/>
      <w:marRight w:val="0"/>
      <w:marTop w:val="0"/>
      <w:marBottom w:val="0"/>
      <w:divBdr>
        <w:top w:val="none" w:sz="0" w:space="0" w:color="auto"/>
        <w:left w:val="none" w:sz="0" w:space="0" w:color="auto"/>
        <w:bottom w:val="none" w:sz="0" w:space="0" w:color="auto"/>
        <w:right w:val="none" w:sz="0" w:space="0" w:color="auto"/>
      </w:divBdr>
      <w:divsChild>
        <w:div w:id="817647758">
          <w:marLeft w:val="0"/>
          <w:marRight w:val="0"/>
          <w:marTop w:val="0"/>
          <w:marBottom w:val="0"/>
          <w:divBdr>
            <w:top w:val="none" w:sz="0" w:space="0" w:color="auto"/>
            <w:left w:val="none" w:sz="0" w:space="0" w:color="auto"/>
            <w:bottom w:val="none" w:sz="0" w:space="0" w:color="auto"/>
            <w:right w:val="none" w:sz="0" w:space="0" w:color="auto"/>
          </w:divBdr>
        </w:div>
      </w:divsChild>
    </w:div>
    <w:div w:id="1879272842">
      <w:bodyDiv w:val="1"/>
      <w:marLeft w:val="0"/>
      <w:marRight w:val="0"/>
      <w:marTop w:val="0"/>
      <w:marBottom w:val="0"/>
      <w:divBdr>
        <w:top w:val="none" w:sz="0" w:space="0" w:color="auto"/>
        <w:left w:val="none" w:sz="0" w:space="0" w:color="auto"/>
        <w:bottom w:val="none" w:sz="0" w:space="0" w:color="auto"/>
        <w:right w:val="none" w:sz="0" w:space="0" w:color="auto"/>
      </w:divBdr>
      <w:divsChild>
        <w:div w:id="2132045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lo.bg/1030573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415ED-501A-47E9-B2B7-48DEAEE4D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3244</TotalTime>
  <Pages>40</Pages>
  <Words>15069</Words>
  <Characters>85896</Characters>
  <Application>Microsoft Office Word</Application>
  <DocSecurity>0</DocSecurity>
  <Lines>715</Lines>
  <Paragraphs>201</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100764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инж. Т.Гогова</dc:creator>
  <cp:keywords>СОФКОНТРАКТ ИНФРАСТОЙ ЕООД</cp:keywords>
  <cp:lastModifiedBy>Vanesa Georgieva</cp:lastModifiedBy>
  <cp:revision>91</cp:revision>
  <cp:lastPrinted>2025-06-17T10:17:00Z</cp:lastPrinted>
  <dcterms:created xsi:type="dcterms:W3CDTF">2019-05-27T11:27:00Z</dcterms:created>
  <dcterms:modified xsi:type="dcterms:W3CDTF">2025-07-01T11:32:00Z</dcterms:modified>
  <cp:category>Приложение 2</cp:category>
</cp:coreProperties>
</file>