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87" w:rsidRDefault="0000677F" w:rsidP="0000677F">
      <w:pPr>
        <w:pStyle w:val="a4"/>
        <w:tabs>
          <w:tab w:val="left" w:pos="5954"/>
        </w:tabs>
        <w:spacing w:after="0"/>
        <w:ind w:left="595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95AE1" w:rsidRPr="00EF1AF0" w:rsidRDefault="00D95AE1" w:rsidP="00161D70">
      <w:pPr>
        <w:widowControl w:val="0"/>
        <w:autoSpaceDE w:val="0"/>
        <w:autoSpaceDN w:val="0"/>
        <w:adjustRightInd w:val="0"/>
        <w:spacing w:after="0" w:line="319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F1AF0">
        <w:rPr>
          <w:rFonts w:ascii="Times New Roman" w:hAnsi="Times New Roman"/>
          <w:b/>
          <w:bCs/>
          <w:sz w:val="24"/>
          <w:szCs w:val="24"/>
        </w:rPr>
        <w:t>Приложение № 2</w:t>
      </w:r>
    </w:p>
    <w:p w:rsidR="00D95AE1" w:rsidRPr="00EF1AF0" w:rsidRDefault="00D95AE1" w:rsidP="00161D70">
      <w:pPr>
        <w:widowControl w:val="0"/>
        <w:autoSpaceDE w:val="0"/>
        <w:autoSpaceDN w:val="0"/>
        <w:adjustRightInd w:val="0"/>
        <w:spacing w:after="0" w:line="319" w:lineRule="auto"/>
        <w:jc w:val="right"/>
        <w:rPr>
          <w:rFonts w:ascii="Times New Roman" w:hAnsi="Times New Roman"/>
          <w:b/>
          <w:sz w:val="24"/>
          <w:szCs w:val="24"/>
        </w:rPr>
      </w:pPr>
      <w:r w:rsidRPr="00EF1AF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EF1AF0">
        <w:rPr>
          <w:rFonts w:ascii="Times New Roman" w:hAnsi="Times New Roman"/>
          <w:b/>
          <w:sz w:val="24"/>
          <w:szCs w:val="24"/>
        </w:rPr>
        <w:t>към чл.</w:t>
      </w:r>
      <w:r w:rsidRPr="00EF1AF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EF1AF0">
        <w:rPr>
          <w:rFonts w:ascii="Times New Roman" w:hAnsi="Times New Roman"/>
          <w:b/>
          <w:sz w:val="24"/>
          <w:szCs w:val="24"/>
        </w:rPr>
        <w:t xml:space="preserve">6 </w:t>
      </w:r>
    </w:p>
    <w:p w:rsidR="003E59CC" w:rsidRPr="00EF1AF0" w:rsidRDefault="003E59CC" w:rsidP="00E84F01">
      <w:pPr>
        <w:widowControl w:val="0"/>
        <w:autoSpaceDE w:val="0"/>
        <w:autoSpaceDN w:val="0"/>
        <w:adjustRightInd w:val="0"/>
        <w:spacing w:after="0" w:line="348" w:lineRule="auto"/>
        <w:jc w:val="right"/>
        <w:rPr>
          <w:rFonts w:ascii="Times New Roman" w:hAnsi="Times New Roman"/>
          <w:sz w:val="24"/>
          <w:szCs w:val="24"/>
          <w:lang w:val="bg-BG"/>
        </w:rPr>
      </w:pPr>
    </w:p>
    <w:p w:rsidR="00D95AE1" w:rsidRPr="00EF1AF0" w:rsidRDefault="00D95AE1" w:rsidP="00E84F01">
      <w:pPr>
        <w:widowControl w:val="0"/>
        <w:autoSpaceDE w:val="0"/>
        <w:autoSpaceDN w:val="0"/>
        <w:adjustRightInd w:val="0"/>
        <w:spacing w:after="0" w:line="348" w:lineRule="auto"/>
        <w:jc w:val="center"/>
        <w:rPr>
          <w:rFonts w:ascii="Times New Roman" w:hAnsi="Times New Roman"/>
          <w:b/>
          <w:sz w:val="28"/>
          <w:szCs w:val="24"/>
        </w:rPr>
      </w:pPr>
      <w:r w:rsidRPr="00EF1AF0">
        <w:rPr>
          <w:rFonts w:ascii="Times New Roman" w:hAnsi="Times New Roman"/>
          <w:b/>
          <w:sz w:val="28"/>
          <w:szCs w:val="24"/>
        </w:rPr>
        <w:t>Информация за преценяване на необходимостта от ОВОС</w:t>
      </w:r>
    </w:p>
    <w:p w:rsidR="00D95AE1" w:rsidRPr="00EF1AF0" w:rsidRDefault="00D95AE1" w:rsidP="00E84F01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b/>
          <w:sz w:val="28"/>
          <w:szCs w:val="24"/>
        </w:rPr>
      </w:pPr>
    </w:p>
    <w:p w:rsidR="00D95AE1" w:rsidRPr="00932DC6" w:rsidRDefault="00D95AE1" w:rsidP="00E84F01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32DC6">
        <w:rPr>
          <w:rFonts w:ascii="Times New Roman" w:hAnsi="Times New Roman"/>
          <w:b/>
          <w:sz w:val="24"/>
          <w:szCs w:val="24"/>
        </w:rPr>
        <w:t>I.   Информация за контакт с възложител</w:t>
      </w:r>
      <w:r w:rsidR="00EB673F" w:rsidRPr="00932DC6">
        <w:rPr>
          <w:rFonts w:ascii="Times New Roman" w:hAnsi="Times New Roman"/>
          <w:b/>
          <w:sz w:val="24"/>
          <w:szCs w:val="24"/>
          <w:lang w:val="bg-BG"/>
        </w:rPr>
        <w:t>ите</w:t>
      </w:r>
      <w:r w:rsidRPr="00932DC6">
        <w:rPr>
          <w:rFonts w:ascii="Times New Roman" w:hAnsi="Times New Roman"/>
          <w:b/>
          <w:sz w:val="24"/>
          <w:szCs w:val="24"/>
        </w:rPr>
        <w:t>:</w:t>
      </w:r>
    </w:p>
    <w:p w:rsidR="0051390E" w:rsidRPr="00932DC6" w:rsidRDefault="0051390E" w:rsidP="00E84F01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D95AE1" w:rsidRPr="00932DC6" w:rsidRDefault="00D95AE1" w:rsidP="00E84F01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sz w:val="24"/>
          <w:szCs w:val="24"/>
          <w:lang w:val="bg-BG"/>
        </w:rPr>
      </w:pPr>
      <w:r w:rsidRPr="00932DC6">
        <w:rPr>
          <w:rFonts w:ascii="Times New Roman" w:hAnsi="Times New Roman"/>
          <w:sz w:val="24"/>
          <w:szCs w:val="24"/>
        </w:rPr>
        <w:t>1.  Име, местожителство, гражданство на възложител</w:t>
      </w:r>
      <w:r w:rsidR="00932DC6" w:rsidRPr="00932DC6">
        <w:rPr>
          <w:rFonts w:ascii="Times New Roman" w:hAnsi="Times New Roman"/>
          <w:sz w:val="24"/>
          <w:szCs w:val="24"/>
          <w:lang w:val="bg-BG"/>
        </w:rPr>
        <w:t>я</w:t>
      </w:r>
      <w:r w:rsidR="00771E57" w:rsidRPr="00932DC6">
        <w:rPr>
          <w:rFonts w:ascii="Times New Roman" w:hAnsi="Times New Roman"/>
          <w:sz w:val="24"/>
          <w:szCs w:val="24"/>
          <w:lang w:val="bg-BG"/>
        </w:rPr>
        <w:t>:</w:t>
      </w:r>
      <w:r w:rsidRPr="00932DC6">
        <w:rPr>
          <w:rFonts w:ascii="Times New Roman" w:hAnsi="Times New Roman"/>
          <w:sz w:val="24"/>
          <w:szCs w:val="24"/>
        </w:rPr>
        <w:t xml:space="preserve"> </w:t>
      </w:r>
    </w:p>
    <w:p w:rsidR="008F7832" w:rsidRPr="0095555F" w:rsidRDefault="00932DC6" w:rsidP="003064F7">
      <w:p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highlight w:val="green"/>
          <w:lang w:val="bg-BG"/>
        </w:rPr>
      </w:pPr>
      <w:r w:rsidRPr="00932DC6">
        <w:rPr>
          <w:rFonts w:ascii="Times New Roman" w:hAnsi="Times New Roman"/>
          <w:b/>
          <w:sz w:val="24"/>
          <w:szCs w:val="24"/>
        </w:rPr>
        <w:t>В</w:t>
      </w:r>
      <w:r w:rsidR="003064F7">
        <w:rPr>
          <w:rFonts w:ascii="Times New Roman" w:hAnsi="Times New Roman"/>
          <w:b/>
          <w:sz w:val="24"/>
          <w:szCs w:val="24"/>
        </w:rPr>
        <w:t>.</w:t>
      </w:r>
      <w:r w:rsidRPr="00932DC6">
        <w:rPr>
          <w:rFonts w:ascii="Times New Roman" w:hAnsi="Times New Roman"/>
          <w:b/>
          <w:sz w:val="24"/>
          <w:szCs w:val="24"/>
        </w:rPr>
        <w:t>ЧЕРВАРОВА</w:t>
      </w:r>
      <w:r w:rsidRPr="00932DC6">
        <w:rPr>
          <w:rFonts w:ascii="Times New Roman" w:hAnsi="Times New Roman"/>
          <w:sz w:val="24"/>
          <w:szCs w:val="24"/>
        </w:rPr>
        <w:t xml:space="preserve">, </w:t>
      </w:r>
    </w:p>
    <w:p w:rsidR="008F7832" w:rsidRPr="009A1402" w:rsidRDefault="008F7832" w:rsidP="00E84F01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D95AE1" w:rsidRPr="009A1402" w:rsidRDefault="00EB2075" w:rsidP="00E84F01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A1402">
        <w:rPr>
          <w:rFonts w:ascii="Times New Roman" w:hAnsi="Times New Roman"/>
          <w:b/>
          <w:sz w:val="24"/>
          <w:szCs w:val="24"/>
        </w:rPr>
        <w:t>II.   Характеристик</w:t>
      </w:r>
      <w:r w:rsidRPr="009A1402">
        <w:rPr>
          <w:rFonts w:ascii="Times New Roman" w:hAnsi="Times New Roman"/>
          <w:b/>
          <w:sz w:val="24"/>
          <w:szCs w:val="24"/>
          <w:lang w:val="bg-BG"/>
        </w:rPr>
        <w:t>а</w:t>
      </w:r>
      <w:r w:rsidR="00D95AE1" w:rsidRPr="009A1402">
        <w:rPr>
          <w:rFonts w:ascii="Times New Roman" w:hAnsi="Times New Roman"/>
          <w:b/>
          <w:sz w:val="24"/>
          <w:szCs w:val="24"/>
        </w:rPr>
        <w:t xml:space="preserve"> на инвестиционното предложение:     </w:t>
      </w:r>
    </w:p>
    <w:p w:rsidR="00D95AE1" w:rsidRPr="009A1402" w:rsidRDefault="00D95AE1" w:rsidP="00E84F01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48" w:lineRule="auto"/>
        <w:ind w:left="0" w:firstLine="0"/>
        <w:rPr>
          <w:rFonts w:ascii="Times New Roman" w:hAnsi="Times New Roman"/>
          <w:b/>
          <w:sz w:val="24"/>
          <w:szCs w:val="24"/>
          <w:lang w:val="bg-BG"/>
        </w:rPr>
      </w:pPr>
      <w:r w:rsidRPr="009A1402">
        <w:rPr>
          <w:rFonts w:ascii="Times New Roman" w:hAnsi="Times New Roman"/>
          <w:b/>
          <w:sz w:val="24"/>
          <w:szCs w:val="24"/>
        </w:rPr>
        <w:t>Резюме на предложението</w:t>
      </w:r>
    </w:p>
    <w:p w:rsidR="00E16121" w:rsidRPr="009A1402" w:rsidRDefault="00E16121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9A1402">
        <w:rPr>
          <w:rFonts w:ascii="Times New Roman" w:hAnsi="Times New Roman"/>
          <w:b/>
          <w:sz w:val="24"/>
          <w:szCs w:val="24"/>
        </w:rPr>
        <w:t>а) размер, засегната площ, параметри, мащабност, обем, производителност, обхват, оформление на инвестиционното предложение в неговата цялост</w:t>
      </w:r>
    </w:p>
    <w:p w:rsidR="00AF32D1" w:rsidRDefault="00AF32D1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56A55">
        <w:rPr>
          <w:rFonts w:ascii="Times New Roman" w:hAnsi="Times New Roman"/>
          <w:sz w:val="24"/>
          <w:szCs w:val="24"/>
        </w:rPr>
        <w:t>С реализация на инвестиционното предложение се предвижда изграждане на нови обекти за производствена и складова дейност, офис административно обслужване и тръбен кладенец в УПИ 23.22 – производствена, складова дейност и офиси, съответстващ на поземлен имот с идентификатор 06447.23.22 по КККР на с. Брестник, местност „Хаджиосманица-оранж.“Община „Родопи“, Област Пловдив</w:t>
      </w:r>
      <w:r w:rsidRPr="00156A55">
        <w:rPr>
          <w:rFonts w:ascii="Times New Roman" w:hAnsi="Times New Roman"/>
          <w:color w:val="000000"/>
          <w:sz w:val="24"/>
          <w:szCs w:val="24"/>
        </w:rPr>
        <w:t>.</w:t>
      </w:r>
    </w:p>
    <w:p w:rsidR="00AF32D1" w:rsidRDefault="00AF32D1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56A55">
        <w:rPr>
          <w:rFonts w:ascii="Times New Roman" w:hAnsi="Times New Roman"/>
          <w:sz w:val="24"/>
          <w:szCs w:val="24"/>
        </w:rPr>
        <w:t>УПИ 23.22 – производствена, складова дейност и офиси, съответстващ на поземлен имот с идентификатор 06447.23.22 по КККР на с. Брестник, местност „Хаджиосманица-оранж.“Община „Родопи“, Област Пловдив</w:t>
      </w:r>
      <w:r>
        <w:rPr>
          <w:rFonts w:ascii="Times New Roman" w:hAnsi="Times New Roman"/>
          <w:sz w:val="24"/>
          <w:szCs w:val="24"/>
        </w:rPr>
        <w:t xml:space="preserve"> представлява земеделска земя с променено </w:t>
      </w:r>
      <w:r w:rsidRPr="00CF2C60">
        <w:rPr>
          <w:rFonts w:ascii="Times New Roman" w:hAnsi="Times New Roman"/>
          <w:sz w:val="24"/>
          <w:szCs w:val="24"/>
        </w:rPr>
        <w:t xml:space="preserve">предназначение, съгласно Решение № КЗЗ-18, т. </w:t>
      </w:r>
      <w:r w:rsidRPr="00CF2C60">
        <w:rPr>
          <w:rFonts w:ascii="Times New Roman" w:hAnsi="Times New Roman"/>
          <w:sz w:val="24"/>
          <w:szCs w:val="24"/>
          <w:lang w:val="en-US"/>
        </w:rPr>
        <w:t>II</w:t>
      </w:r>
      <w:r w:rsidRPr="00CF2C60">
        <w:rPr>
          <w:rFonts w:ascii="Times New Roman" w:hAnsi="Times New Roman"/>
          <w:sz w:val="24"/>
          <w:szCs w:val="24"/>
        </w:rPr>
        <w:t xml:space="preserve">.90 / 13.08.2017г. на МЗХГ, в съответстие с изискванията на ЗОЗЗ и ППЗОЗЗ. </w:t>
      </w:r>
    </w:p>
    <w:p w:rsidR="00AF32D1" w:rsidRDefault="00AF32D1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0EE2">
        <w:rPr>
          <w:rFonts w:ascii="Times New Roman" w:hAnsi="Times New Roman"/>
          <w:sz w:val="24"/>
          <w:szCs w:val="24"/>
        </w:rPr>
        <w:t>Възложителят предвижда в имота да се изгради едноетажно производствено хале</w:t>
      </w:r>
      <w:r>
        <w:rPr>
          <w:rFonts w:ascii="Times New Roman" w:hAnsi="Times New Roman"/>
          <w:sz w:val="24"/>
          <w:szCs w:val="24"/>
        </w:rPr>
        <w:t xml:space="preserve"> -</w:t>
      </w:r>
      <w:r w:rsidRPr="00C80E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</w:t>
      </w:r>
      <w:r w:rsidRPr="00C80EE2">
        <w:rPr>
          <w:rFonts w:ascii="Times New Roman" w:hAnsi="Times New Roman"/>
          <w:sz w:val="24"/>
          <w:szCs w:val="24"/>
        </w:rPr>
        <w:t>ех за производство на електрически табла, системи за автоматичен контрол и контролни проводници</w:t>
      </w:r>
      <w:r>
        <w:rPr>
          <w:rFonts w:ascii="Times New Roman" w:hAnsi="Times New Roman"/>
          <w:sz w:val="24"/>
          <w:szCs w:val="24"/>
        </w:rPr>
        <w:t>, едноетажно хале за склад за промишлени стоки и двуетажна сграда за търговия и офиси.</w:t>
      </w:r>
    </w:p>
    <w:p w:rsidR="00AF32D1" w:rsidRPr="00034999" w:rsidRDefault="00AF32D1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A579D">
        <w:rPr>
          <w:rFonts w:ascii="Times New Roman" w:hAnsi="Times New Roman"/>
          <w:sz w:val="24"/>
          <w:szCs w:val="24"/>
        </w:rPr>
        <w:t xml:space="preserve">Разглежданата площадка е отдалечена от селото и водоснабдяването за битови и противопожарни нужди ще се осъществи чрез изграждане на собствен водоизточник – </w:t>
      </w:r>
      <w:r w:rsidRPr="00034999">
        <w:rPr>
          <w:rFonts w:ascii="Times New Roman" w:hAnsi="Times New Roman"/>
          <w:sz w:val="24"/>
          <w:szCs w:val="24"/>
        </w:rPr>
        <w:t>сондажен кладенец с проектна дълбочина до 24 м.</w:t>
      </w:r>
    </w:p>
    <w:p w:rsidR="008D7E5D" w:rsidRPr="00E84F01" w:rsidRDefault="00B87D92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34999">
        <w:rPr>
          <w:rFonts w:ascii="Times New Roman" w:hAnsi="Times New Roman"/>
          <w:sz w:val="24"/>
          <w:szCs w:val="24"/>
        </w:rPr>
        <w:t>Инвестиционното предложение попада в обхвата на т.</w:t>
      </w:r>
      <w:r w:rsidR="00DF0A1D" w:rsidRPr="00034999">
        <w:rPr>
          <w:rFonts w:ascii="Times New Roman" w:hAnsi="Times New Roman"/>
          <w:sz w:val="24"/>
          <w:szCs w:val="24"/>
        </w:rPr>
        <w:t xml:space="preserve"> 2</w:t>
      </w:r>
      <w:r w:rsidRPr="00034999">
        <w:rPr>
          <w:rFonts w:ascii="Times New Roman" w:hAnsi="Times New Roman"/>
          <w:sz w:val="24"/>
          <w:szCs w:val="24"/>
        </w:rPr>
        <w:t>, буква „</w:t>
      </w:r>
      <w:r w:rsidR="00DF0A1D" w:rsidRPr="00034999">
        <w:rPr>
          <w:rFonts w:ascii="Times New Roman" w:hAnsi="Times New Roman"/>
          <w:sz w:val="24"/>
          <w:szCs w:val="24"/>
        </w:rPr>
        <w:t>г</w:t>
      </w:r>
      <w:r w:rsidRPr="00034999">
        <w:rPr>
          <w:rFonts w:ascii="Times New Roman" w:hAnsi="Times New Roman"/>
          <w:sz w:val="24"/>
          <w:szCs w:val="24"/>
        </w:rPr>
        <w:t xml:space="preserve">“ от приложение № 2 от Закона за опазване на околната среда /ЗООС/ и на основание чл. 93, ал. 1, т. </w:t>
      </w:r>
      <w:r w:rsidR="00F81859" w:rsidRPr="00034999">
        <w:rPr>
          <w:rFonts w:ascii="Times New Roman" w:hAnsi="Times New Roman"/>
          <w:sz w:val="24"/>
          <w:szCs w:val="24"/>
        </w:rPr>
        <w:t>1</w:t>
      </w:r>
      <w:r w:rsidRPr="00034999">
        <w:rPr>
          <w:rFonts w:ascii="Times New Roman" w:hAnsi="Times New Roman"/>
          <w:sz w:val="24"/>
          <w:szCs w:val="24"/>
        </w:rPr>
        <w:t xml:space="preserve"> от същия </w:t>
      </w:r>
      <w:r w:rsidRPr="00E84F01">
        <w:rPr>
          <w:rFonts w:ascii="Times New Roman" w:hAnsi="Times New Roman"/>
          <w:sz w:val="24"/>
          <w:szCs w:val="24"/>
        </w:rPr>
        <w:t>закон подлежи на преценяване на необходимостта от извършване на ОВОС.</w:t>
      </w:r>
    </w:p>
    <w:p w:rsidR="00034999" w:rsidRPr="00E84F01" w:rsidRDefault="00034999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4F01">
        <w:rPr>
          <w:rFonts w:ascii="Times New Roman" w:hAnsi="Times New Roman"/>
          <w:sz w:val="24"/>
          <w:szCs w:val="24"/>
        </w:rPr>
        <w:t xml:space="preserve">Предвидените за изграждане сгради ще бъдат разположени в пацела в рамките на ограничителните линии на застрояване, в съответствие с одобрения ПУП – ПРЗ при спазване </w:t>
      </w:r>
      <w:r w:rsidRPr="00E84F01">
        <w:rPr>
          <w:rFonts w:ascii="Times New Roman" w:hAnsi="Times New Roman"/>
          <w:sz w:val="24"/>
          <w:szCs w:val="24"/>
        </w:rPr>
        <w:lastRenderedPageBreak/>
        <w:t>на устройствените показатели за устройствена зона „Пп“: Височина до 15м, Пзастр до 70%, Кинт до 2.5, Позел мин. 30%, Застрояване - свободно.</w:t>
      </w:r>
    </w:p>
    <w:p w:rsidR="000E5C85" w:rsidRPr="00E84F01" w:rsidRDefault="000E5C85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0E5C85" w:rsidRPr="00E84F01" w:rsidRDefault="00E84F01" w:rsidP="00E84F01">
      <w:pPr>
        <w:pStyle w:val="a4"/>
        <w:spacing w:after="0" w:line="348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r w:rsidRPr="00E84F01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 wp14:anchorId="39C63618" wp14:editId="0415FAC2">
            <wp:extent cx="6121400" cy="53984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539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C85" w:rsidRDefault="000E5C85" w:rsidP="00E84F0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16"/>
          <w:szCs w:val="16"/>
          <w:highlight w:val="green"/>
        </w:rPr>
      </w:pPr>
    </w:p>
    <w:p w:rsidR="008658E9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6B74">
        <w:rPr>
          <w:rFonts w:ascii="Times New Roman" w:hAnsi="Times New Roman"/>
          <w:sz w:val="24"/>
          <w:szCs w:val="24"/>
        </w:rPr>
        <w:t xml:space="preserve">Производствената срада се състои от едноетажно стоманено хале с производствено предназначение и необходимите санитарно-битови помещения - стая за почивка, съблекалня, баня и санитарен възел. </w:t>
      </w:r>
      <w:r>
        <w:rPr>
          <w:rFonts w:ascii="Times New Roman" w:hAnsi="Times New Roman"/>
          <w:sz w:val="24"/>
          <w:szCs w:val="24"/>
        </w:rPr>
        <w:t>Отделно ще бъде изградена складова сграда за суровини, материали и готовите от производството изделия.</w:t>
      </w:r>
    </w:p>
    <w:p w:rsidR="008658E9" w:rsidRPr="00C313F7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C313F7">
        <w:rPr>
          <w:rFonts w:ascii="Times New Roman" w:hAnsi="Times New Roman"/>
          <w:bCs/>
          <w:sz w:val="24"/>
          <w:szCs w:val="24"/>
        </w:rPr>
        <w:t>С лице към улицата ще бъде изградена двуетажна стоманобетонна сграда, на първия етаж на която ще се разположи магазин, а на втория – офиси за административно делово обслужване.</w:t>
      </w:r>
    </w:p>
    <w:p w:rsidR="008658E9" w:rsidRPr="00C313F7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313F7">
        <w:rPr>
          <w:rFonts w:ascii="Times New Roman" w:hAnsi="Times New Roman"/>
          <w:sz w:val="24"/>
          <w:szCs w:val="24"/>
        </w:rPr>
        <w:t>Зареждането на производствената сграда ще става през отделен вход, а готовата продукция ще се изнася през отделен изход, което не позволява смесване на потоците. Осигурени са отделни входове и изходи за персонала.</w:t>
      </w:r>
    </w:p>
    <w:p w:rsidR="008658E9" w:rsidRPr="00C313F7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313F7">
        <w:rPr>
          <w:rFonts w:ascii="Times New Roman" w:hAnsi="Times New Roman"/>
          <w:sz w:val="24"/>
          <w:szCs w:val="24"/>
        </w:rPr>
        <w:t xml:space="preserve">Конструкцията на производственото и складовото хале ще бъде метална. Покривът е от термопанели с дебелина 12см, с минерална вата. Фасадите на </w:t>
      </w:r>
      <w:r>
        <w:rPr>
          <w:rFonts w:ascii="Times New Roman" w:hAnsi="Times New Roman"/>
          <w:sz w:val="24"/>
          <w:szCs w:val="24"/>
        </w:rPr>
        <w:t xml:space="preserve">всяко </w:t>
      </w:r>
      <w:r w:rsidRPr="00C313F7">
        <w:rPr>
          <w:rFonts w:ascii="Times New Roman" w:hAnsi="Times New Roman"/>
          <w:sz w:val="24"/>
          <w:szCs w:val="24"/>
        </w:rPr>
        <w:t>хале</w:t>
      </w:r>
      <w:r>
        <w:rPr>
          <w:rFonts w:ascii="Times New Roman" w:hAnsi="Times New Roman"/>
          <w:sz w:val="24"/>
          <w:szCs w:val="24"/>
        </w:rPr>
        <w:t xml:space="preserve"> ще бъдат</w:t>
      </w:r>
      <w:r w:rsidRPr="00C313F7">
        <w:rPr>
          <w:rFonts w:ascii="Times New Roman" w:hAnsi="Times New Roman"/>
          <w:sz w:val="24"/>
          <w:szCs w:val="24"/>
        </w:rPr>
        <w:t xml:space="preserve"> </w:t>
      </w:r>
      <w:r w:rsidRPr="00C313F7">
        <w:rPr>
          <w:rFonts w:ascii="Times New Roman" w:hAnsi="Times New Roman"/>
          <w:sz w:val="24"/>
          <w:szCs w:val="24"/>
        </w:rPr>
        <w:lastRenderedPageBreak/>
        <w:t xml:space="preserve">оформени с термопанели, с дебелина 10см, </w:t>
      </w:r>
      <w:r>
        <w:rPr>
          <w:rFonts w:ascii="Times New Roman" w:hAnsi="Times New Roman"/>
          <w:sz w:val="24"/>
          <w:szCs w:val="24"/>
        </w:rPr>
        <w:t>с</w:t>
      </w:r>
      <w:r w:rsidRPr="00C313F7">
        <w:rPr>
          <w:rFonts w:ascii="Times New Roman" w:hAnsi="Times New Roman"/>
          <w:sz w:val="24"/>
          <w:szCs w:val="24"/>
        </w:rPr>
        <w:t xml:space="preserve"> предвидени и пожарозащитни ивици от панели с минерална вата.</w:t>
      </w:r>
    </w:p>
    <w:p w:rsidR="00E62523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16"/>
          <w:szCs w:val="16"/>
          <w:highlight w:val="green"/>
        </w:rPr>
      </w:pPr>
      <w:r w:rsidRPr="00C313F7">
        <w:rPr>
          <w:rFonts w:ascii="Times New Roman" w:hAnsi="Times New Roman"/>
          <w:sz w:val="24"/>
          <w:szCs w:val="24"/>
        </w:rPr>
        <w:t>Направено е проучване на съществуващото положение на поземления имот относно инфраструктурната му обезпеченост – водоснабдяване, електроснабдяване, транспортен достъп, ограничения във възможностите за застрояване, контактна зона.</w:t>
      </w:r>
    </w:p>
    <w:p w:rsidR="008658E9" w:rsidRPr="00C313F7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313F7">
        <w:rPr>
          <w:rFonts w:ascii="Times New Roman" w:hAnsi="Times New Roman"/>
          <w:sz w:val="24"/>
          <w:szCs w:val="24"/>
        </w:rPr>
        <w:t>През имота, предмет на инвестиционното предложение, не преминават съоръжения, които да налагат ограничения при ползването му.</w:t>
      </w:r>
    </w:p>
    <w:p w:rsidR="008658E9" w:rsidRPr="00EB747C" w:rsidRDefault="008658E9" w:rsidP="000C1D75">
      <w:pPr>
        <w:pStyle w:val="af"/>
        <w:spacing w:after="0" w:line="34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313F7">
        <w:rPr>
          <w:rFonts w:ascii="Times New Roman" w:hAnsi="Times New Roman"/>
          <w:sz w:val="24"/>
          <w:szCs w:val="24"/>
        </w:rPr>
        <w:t xml:space="preserve">Не се очакват отрицателни въздействия по отношение на компонентите на околната </w:t>
      </w:r>
      <w:r w:rsidRPr="00EB747C">
        <w:rPr>
          <w:rFonts w:ascii="Times New Roman" w:hAnsi="Times New Roman"/>
          <w:sz w:val="24"/>
          <w:szCs w:val="24"/>
        </w:rPr>
        <w:t xml:space="preserve">среда и здравето на хората. </w:t>
      </w:r>
    </w:p>
    <w:p w:rsidR="008658E9" w:rsidRPr="00EB747C" w:rsidRDefault="008658E9" w:rsidP="000C1D75">
      <w:pPr>
        <w:pStyle w:val="af"/>
        <w:spacing w:after="0" w:line="34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B747C">
        <w:rPr>
          <w:rFonts w:ascii="Times New Roman" w:hAnsi="Times New Roman"/>
          <w:sz w:val="24"/>
          <w:szCs w:val="24"/>
        </w:rPr>
        <w:t>Въздействието върху околната среда по време на строителството и ползването на строежа, включително защита от шум, се очаква в границите на нормите за подобен вид строежи.</w:t>
      </w:r>
    </w:p>
    <w:p w:rsidR="00E62523" w:rsidRPr="00EB747C" w:rsidRDefault="008658E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EB747C">
        <w:rPr>
          <w:rFonts w:ascii="Times New Roman" w:hAnsi="Times New Roman"/>
          <w:sz w:val="24"/>
          <w:szCs w:val="24"/>
        </w:rPr>
        <w:t>Строежът не представлява източник на вредни емисии, замърсяващи атмосферния въздух.</w:t>
      </w:r>
    </w:p>
    <w:p w:rsidR="008C1E89" w:rsidRPr="00EB747C" w:rsidRDefault="008C1E89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F4FEF" w:rsidRPr="00EB747C" w:rsidRDefault="00B70AF4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EB747C">
        <w:rPr>
          <w:rFonts w:ascii="Times New Roman" w:hAnsi="Times New Roman"/>
          <w:b/>
          <w:sz w:val="24"/>
          <w:szCs w:val="24"/>
        </w:rPr>
        <w:t>б) взаимовръзка и кумулиране с други съществуващи и/или одобрени инвестиционни предложения</w:t>
      </w:r>
    </w:p>
    <w:p w:rsidR="00772ABA" w:rsidRPr="00EB747C" w:rsidRDefault="00772AB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B747C">
        <w:rPr>
          <w:rFonts w:ascii="Times New Roman" w:hAnsi="Times New Roman"/>
          <w:sz w:val="24"/>
          <w:szCs w:val="24"/>
        </w:rPr>
        <w:t>За района на избраната площадка няма утвърдени с устройствен или друг план производствени дейности, които да противоречат по някакъв начин на инвестиционното  предложение. То не засяга и не противоречи на други утвърдени устройствени проекти или  програми.</w:t>
      </w:r>
    </w:p>
    <w:p w:rsidR="00772ABA" w:rsidRPr="00EB747C" w:rsidRDefault="00772AB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B747C">
        <w:rPr>
          <w:rFonts w:ascii="Times New Roman" w:hAnsi="Times New Roman"/>
          <w:sz w:val="24"/>
          <w:szCs w:val="24"/>
        </w:rPr>
        <w:t>Със Заповед № 752 / 20.07.2020г. на Кмет на Община „Родопи“, влязла в сила на 02.10.2020г. е одобрен ПУП-ПРЗ за изменение на УПИ 023022 – обществено обслужващи, складова дейност и офиси, който съответства на ПИ с идентификатор 06447.23.22 по КККР на с. Брестник, местност „Хаджиосманица-оранж.“Община „Родопи“, Област Пловдив.</w:t>
      </w:r>
    </w:p>
    <w:p w:rsidR="00772ABA" w:rsidRDefault="00772AB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B747C">
        <w:rPr>
          <w:rFonts w:ascii="Times New Roman" w:hAnsi="Times New Roman"/>
          <w:sz w:val="24"/>
          <w:szCs w:val="24"/>
        </w:rPr>
        <w:t>Отпада УПИ УПИ 023022 – обществено обслужващи, складова дейност и офиси и се образува нов УПИ 23.22 – производствена, складова дейност и офиси, който съответства на поземлен имот с идентификатор 06447.23.22 по КККР на с. Брестник, местност „Хаджиосманица-оранж.“Община „Родопи“, Област Пловдив. Определя се начин на застрояване на сгради с височина до 15,00м, свободно разположени в зона по ограничителни линии на застрояване в устройствена зона „Пп“.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2ABA" w:rsidRPr="0095555F" w:rsidRDefault="00772AB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</w:rPr>
        <w:t xml:space="preserve">Одобрен е ПУП-ПП /Парцеларен план/ за трасе за електрификация за </w:t>
      </w:r>
      <w:r w:rsidRPr="00F15014">
        <w:rPr>
          <w:rFonts w:ascii="Times New Roman" w:hAnsi="Times New Roman"/>
          <w:sz w:val="24"/>
          <w:szCs w:val="24"/>
        </w:rPr>
        <w:t xml:space="preserve">УПИ 23.22 – производствена, складова дейност и офиси, </w:t>
      </w:r>
      <w:r>
        <w:rPr>
          <w:rFonts w:ascii="Times New Roman" w:hAnsi="Times New Roman"/>
          <w:sz w:val="24"/>
          <w:szCs w:val="24"/>
        </w:rPr>
        <w:t>който съответства</w:t>
      </w:r>
      <w:r w:rsidRPr="00F15014">
        <w:rPr>
          <w:rFonts w:ascii="Times New Roman" w:hAnsi="Times New Roman"/>
          <w:sz w:val="24"/>
          <w:szCs w:val="24"/>
        </w:rPr>
        <w:t xml:space="preserve"> на поземлен имот с идентификатор 06447.23.22 по КККР на с. Брестник, местност „Хаджиосманица-оранж.“Община „Родопи“, Област Пловдив</w:t>
      </w:r>
      <w:r>
        <w:rPr>
          <w:rFonts w:ascii="Times New Roman" w:hAnsi="Times New Roman"/>
          <w:sz w:val="24"/>
          <w:szCs w:val="24"/>
        </w:rPr>
        <w:t>.</w:t>
      </w:r>
    </w:p>
    <w:p w:rsidR="000C275A" w:rsidRPr="00567B52" w:rsidRDefault="000C275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67B52">
        <w:rPr>
          <w:rFonts w:ascii="Times New Roman" w:hAnsi="Times New Roman"/>
          <w:sz w:val="24"/>
          <w:szCs w:val="24"/>
        </w:rPr>
        <w:t xml:space="preserve">Доказана е възможност за електроснабдяване и водоснабдяване </w:t>
      </w:r>
      <w:r w:rsidR="00637565" w:rsidRPr="00567B52">
        <w:rPr>
          <w:rFonts w:ascii="Times New Roman" w:hAnsi="Times New Roman"/>
          <w:sz w:val="24"/>
          <w:szCs w:val="24"/>
        </w:rPr>
        <w:t xml:space="preserve">от алтернативен водоизточник </w:t>
      </w:r>
      <w:r w:rsidRPr="00567B52">
        <w:rPr>
          <w:rFonts w:ascii="Times New Roman" w:hAnsi="Times New Roman"/>
          <w:sz w:val="24"/>
          <w:szCs w:val="24"/>
        </w:rPr>
        <w:t xml:space="preserve">с необходимите схеми на инженерна инфраструктура и комуникационно – </w:t>
      </w:r>
      <w:r w:rsidRPr="00567B52">
        <w:rPr>
          <w:rFonts w:ascii="Times New Roman" w:hAnsi="Times New Roman"/>
          <w:sz w:val="24"/>
          <w:szCs w:val="24"/>
        </w:rPr>
        <w:lastRenderedPageBreak/>
        <w:t>транспортно обслужване, трасировъчни данни на УПИ, съобразени със съществуващата техническа инфраструктура.</w:t>
      </w:r>
    </w:p>
    <w:p w:rsidR="005A579C" w:rsidRPr="00145667" w:rsidRDefault="005A579C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67B52">
        <w:rPr>
          <w:rFonts w:ascii="Times New Roman" w:hAnsi="Times New Roman"/>
          <w:sz w:val="24"/>
          <w:szCs w:val="24"/>
        </w:rPr>
        <w:t>След издаване на решение за преценяване необходимостта от изготвяне на ОВОС о</w:t>
      </w:r>
      <w:r w:rsidR="00567B52" w:rsidRPr="00567B52">
        <w:rPr>
          <w:rFonts w:ascii="Times New Roman" w:hAnsi="Times New Roman"/>
          <w:sz w:val="24"/>
          <w:szCs w:val="24"/>
        </w:rPr>
        <w:t>т Директора на  РИОСВ – Пловдив,</w:t>
      </w:r>
      <w:r w:rsidRPr="00567B52">
        <w:rPr>
          <w:rFonts w:ascii="Times New Roman" w:hAnsi="Times New Roman"/>
          <w:sz w:val="24"/>
          <w:szCs w:val="24"/>
        </w:rPr>
        <w:t xml:space="preserve"> за изграждането на сондажния кладенец ще се внесе </w:t>
      </w:r>
      <w:r w:rsidRPr="00AD3F41">
        <w:rPr>
          <w:rFonts w:ascii="Times New Roman" w:hAnsi="Times New Roman"/>
          <w:sz w:val="24"/>
          <w:szCs w:val="24"/>
        </w:rPr>
        <w:t xml:space="preserve">заявление с проектна документация в Басейнова Дирекция – Източнобеломорски район – Пловдив. Кладенецът ще се изгради по разрешителен режим на Басейнова Дирекция – Източнобеломорски район, съгласно изискванията на Закона за водите и в съответствие с условията на издаденото разрешително за </w:t>
      </w:r>
      <w:r w:rsidRPr="00145667">
        <w:rPr>
          <w:rFonts w:ascii="Times New Roman" w:hAnsi="Times New Roman"/>
          <w:sz w:val="24"/>
          <w:szCs w:val="24"/>
        </w:rPr>
        <w:t>ползване на подземен воден обект за водовземане от подземни води чрез ново водовземно съоръжение – сондажен кладенец.</w:t>
      </w:r>
    </w:p>
    <w:p w:rsidR="005B46AA" w:rsidRPr="00A56F5A" w:rsidRDefault="005B46A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45667">
        <w:rPr>
          <w:rFonts w:ascii="Times New Roman" w:hAnsi="Times New Roman"/>
          <w:sz w:val="24"/>
          <w:szCs w:val="24"/>
        </w:rPr>
        <w:t xml:space="preserve">За </w:t>
      </w:r>
      <w:r w:rsidRPr="00A56F5A">
        <w:rPr>
          <w:rFonts w:ascii="Times New Roman" w:hAnsi="Times New Roman"/>
          <w:sz w:val="24"/>
          <w:szCs w:val="24"/>
        </w:rPr>
        <w:t>реализация на строителството ще бъд</w:t>
      </w:r>
      <w:r w:rsidR="00AD253B" w:rsidRPr="00A56F5A">
        <w:rPr>
          <w:rFonts w:ascii="Times New Roman" w:hAnsi="Times New Roman"/>
          <w:sz w:val="24"/>
          <w:szCs w:val="24"/>
        </w:rPr>
        <w:t>е</w:t>
      </w:r>
      <w:r w:rsidRPr="00A56F5A">
        <w:rPr>
          <w:rFonts w:ascii="Times New Roman" w:hAnsi="Times New Roman"/>
          <w:sz w:val="24"/>
          <w:szCs w:val="24"/>
        </w:rPr>
        <w:t xml:space="preserve"> одобрен инвестицион</w:t>
      </w:r>
      <w:r w:rsidR="00AD253B" w:rsidRPr="00A56F5A">
        <w:rPr>
          <w:rFonts w:ascii="Times New Roman" w:hAnsi="Times New Roman"/>
          <w:sz w:val="24"/>
          <w:szCs w:val="24"/>
        </w:rPr>
        <w:t>е</w:t>
      </w:r>
      <w:r w:rsidRPr="00A56F5A">
        <w:rPr>
          <w:rFonts w:ascii="Times New Roman" w:hAnsi="Times New Roman"/>
          <w:sz w:val="24"/>
          <w:szCs w:val="24"/>
        </w:rPr>
        <w:t>н проект и издаден</w:t>
      </w:r>
      <w:r w:rsidR="00AD253B" w:rsidRPr="00A56F5A">
        <w:rPr>
          <w:rFonts w:ascii="Times New Roman" w:hAnsi="Times New Roman"/>
          <w:sz w:val="24"/>
          <w:szCs w:val="24"/>
        </w:rPr>
        <w:t>о</w:t>
      </w:r>
      <w:r w:rsidRPr="00A56F5A">
        <w:rPr>
          <w:rFonts w:ascii="Times New Roman" w:hAnsi="Times New Roman"/>
          <w:sz w:val="24"/>
          <w:szCs w:val="24"/>
        </w:rPr>
        <w:t xml:space="preserve"> разрешени</w:t>
      </w:r>
      <w:r w:rsidR="00AD253B" w:rsidRPr="00A56F5A">
        <w:rPr>
          <w:rFonts w:ascii="Times New Roman" w:hAnsi="Times New Roman"/>
          <w:sz w:val="24"/>
          <w:szCs w:val="24"/>
        </w:rPr>
        <w:t>е</w:t>
      </w:r>
      <w:r w:rsidRPr="00A56F5A">
        <w:rPr>
          <w:rFonts w:ascii="Times New Roman" w:hAnsi="Times New Roman"/>
          <w:sz w:val="24"/>
          <w:szCs w:val="24"/>
        </w:rPr>
        <w:t xml:space="preserve"> за строеж.</w:t>
      </w:r>
    </w:p>
    <w:p w:rsidR="005B46AA" w:rsidRPr="00DA759E" w:rsidRDefault="005B46AA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56F5A">
        <w:rPr>
          <w:rFonts w:ascii="Times New Roman" w:hAnsi="Times New Roman"/>
          <w:sz w:val="24"/>
          <w:szCs w:val="24"/>
        </w:rPr>
        <w:t xml:space="preserve">Застрояването ще </w:t>
      </w:r>
      <w:r w:rsidR="00A56F5A" w:rsidRPr="00A56F5A">
        <w:rPr>
          <w:rFonts w:ascii="Times New Roman" w:hAnsi="Times New Roman"/>
          <w:sz w:val="24"/>
          <w:szCs w:val="24"/>
        </w:rPr>
        <w:t>бъде</w:t>
      </w:r>
      <w:r w:rsidRPr="00A56F5A">
        <w:rPr>
          <w:rFonts w:ascii="Times New Roman" w:hAnsi="Times New Roman"/>
          <w:sz w:val="24"/>
          <w:szCs w:val="24"/>
        </w:rPr>
        <w:t xml:space="preserve"> съобразено с изискванията на приложимото законодателство относно условията и редът за строителство и в съответствие със санитарните, екологични и </w:t>
      </w:r>
      <w:r w:rsidRPr="00DA759E">
        <w:rPr>
          <w:rFonts w:ascii="Times New Roman" w:hAnsi="Times New Roman"/>
          <w:sz w:val="24"/>
          <w:szCs w:val="24"/>
        </w:rPr>
        <w:t>противопожарни норми.</w:t>
      </w:r>
    </w:p>
    <w:p w:rsidR="006A7084" w:rsidRPr="00DA759E" w:rsidRDefault="006A7084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641C24" w:rsidRPr="007F4C32" w:rsidRDefault="00641C24" w:rsidP="000C1D75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F4C32">
        <w:rPr>
          <w:rFonts w:ascii="Times New Roman" w:hAnsi="Times New Roman"/>
          <w:b/>
          <w:sz w:val="24"/>
          <w:szCs w:val="24"/>
        </w:rPr>
        <w:t>в) използване на природни ресурси по време на строителството и експлоатацията на земните недра, почвите, водите и на биологичното разнообразие</w:t>
      </w:r>
    </w:p>
    <w:p w:rsidR="00AE4A3E" w:rsidRPr="00E20AA7" w:rsidRDefault="00AE4A3E" w:rsidP="000C1D75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E20AA7">
        <w:rPr>
          <w:rFonts w:ascii="Times New Roman" w:eastAsia="Calibri" w:hAnsi="Times New Roman"/>
          <w:sz w:val="24"/>
          <w:szCs w:val="24"/>
          <w:lang w:val="bg-BG"/>
        </w:rPr>
        <w:t xml:space="preserve">По време на строителството на </w:t>
      </w:r>
      <w:r w:rsidR="00F30F10" w:rsidRPr="00E20AA7">
        <w:rPr>
          <w:rFonts w:ascii="Times New Roman" w:eastAsia="Calibri" w:hAnsi="Times New Roman"/>
          <w:sz w:val="24"/>
          <w:szCs w:val="24"/>
          <w:lang w:val="bg-BG"/>
        </w:rPr>
        <w:t xml:space="preserve">производствената и </w:t>
      </w:r>
      <w:r w:rsidR="002A39F2" w:rsidRPr="00E20AA7">
        <w:rPr>
          <w:rFonts w:ascii="Times New Roman" w:eastAsia="Calibri" w:hAnsi="Times New Roman"/>
          <w:sz w:val="24"/>
          <w:szCs w:val="24"/>
          <w:lang w:val="bg-BG"/>
        </w:rPr>
        <w:t>складова база</w:t>
      </w:r>
      <w:r w:rsidRPr="00E20AA7">
        <w:rPr>
          <w:rFonts w:ascii="Times New Roman" w:eastAsia="Calibri" w:hAnsi="Times New Roman"/>
          <w:sz w:val="24"/>
          <w:szCs w:val="24"/>
          <w:lang w:val="bg-BG"/>
        </w:rPr>
        <w:t xml:space="preserve"> ще се използват инертни материали, вода, електроенергия и горива за наличната техника.</w:t>
      </w:r>
    </w:p>
    <w:p w:rsidR="00AE4A3E" w:rsidRDefault="00AE4A3E" w:rsidP="000C1D75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E20AA7">
        <w:rPr>
          <w:rFonts w:ascii="Times New Roman" w:eastAsia="Calibri" w:hAnsi="Times New Roman"/>
          <w:sz w:val="24"/>
          <w:szCs w:val="24"/>
          <w:lang w:val="bg-BG"/>
        </w:rPr>
        <w:t>Водни количества ще се използуват по време на строителството за нуждите на строителните работници, а и в последствие при експлоатацията – за питейно-битови нужди, както и за поддържане на чистотата на площадката, озеленените площи и за противопожарни нужди.</w:t>
      </w:r>
    </w:p>
    <w:p w:rsidR="00000C34" w:rsidRPr="007F4C32" w:rsidRDefault="00000C34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3961D4">
        <w:rPr>
          <w:rFonts w:ascii="Times New Roman" w:hAnsi="Times New Roman"/>
          <w:sz w:val="24"/>
          <w:szCs w:val="24"/>
        </w:rPr>
        <w:t>В съответствие с писмо изх. № 47167 / 04.07.2025г., издадено от „Водоснабдяване и канализация“ ЕООД, гр. Пловдив, експлоатационното дружество уведомява, че поради отдалечеността на имота от водоснабдителната и канализационна системи, същото не може да се осигури питейна вода и заустване на отпадните води.</w:t>
      </w:r>
    </w:p>
    <w:p w:rsidR="00000C34" w:rsidRDefault="002A39F2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00C34">
        <w:rPr>
          <w:rFonts w:ascii="Times New Roman" w:eastAsia="Calibri" w:hAnsi="Times New Roman"/>
          <w:sz w:val="24"/>
          <w:szCs w:val="24"/>
          <w:lang w:val="bg-BG"/>
        </w:rPr>
        <w:t xml:space="preserve">За инвестиционното предложение ще се използва вода от сондажен кладенец. </w:t>
      </w:r>
      <w:r w:rsidR="00000C34" w:rsidRPr="00242902">
        <w:rPr>
          <w:rFonts w:ascii="Times New Roman" w:eastAsia="Calibri" w:hAnsi="Times New Roman"/>
          <w:sz w:val="24"/>
          <w:szCs w:val="24"/>
        </w:rPr>
        <w:t xml:space="preserve">Водоснабдяването на площадката ще се изпълни от алтернативен водоизточник – сондажен кладенец за добив на подземни води, </w:t>
      </w:r>
      <w:r w:rsidR="00000C34" w:rsidRPr="00177FDC">
        <w:rPr>
          <w:rFonts w:ascii="Times New Roman" w:hAnsi="Times New Roman"/>
          <w:sz w:val="24"/>
          <w:szCs w:val="24"/>
        </w:rPr>
        <w:t>разположен в рамките на ограничителните линии на застрояване</w:t>
      </w:r>
      <w:r w:rsidR="00000C34" w:rsidRPr="00242902">
        <w:rPr>
          <w:rFonts w:ascii="Times New Roman" w:eastAsia="Calibri" w:hAnsi="Times New Roman"/>
          <w:sz w:val="24"/>
          <w:szCs w:val="24"/>
        </w:rPr>
        <w:t xml:space="preserve">. В шахтата със сондажа се предвижда водомерен възел. </w:t>
      </w:r>
    </w:p>
    <w:p w:rsidR="004F496D" w:rsidRPr="0095555F" w:rsidRDefault="00000C34" w:rsidP="00EA7843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highlight w:val="green"/>
          <w:lang w:val="bg-BG"/>
        </w:rPr>
      </w:pPr>
      <w:r w:rsidRPr="0025396B">
        <w:rPr>
          <w:rFonts w:ascii="Times New Roman" w:hAnsi="Times New Roman"/>
          <w:sz w:val="24"/>
        </w:rPr>
        <w:t>Съгласно предоставени данни от инженерно хидрогеоложко проучване в района на площадката на ИП се предвижда проектна дълбочина на сондажния кладенец да бъде до 24м.</w:t>
      </w:r>
    </w:p>
    <w:p w:rsidR="00A12AB6" w:rsidRPr="000C1D75" w:rsidRDefault="00A12AB6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0C1D75">
        <w:rPr>
          <w:rFonts w:ascii="Times New Roman" w:hAnsi="Times New Roman"/>
          <w:sz w:val="24"/>
          <w:szCs w:val="24"/>
          <w:lang w:val="bg-BG"/>
        </w:rPr>
        <w:t>Целите на водовземането ще са измиване на подовете на помещенията, поливане на зелените площи, поддържане чистотата на площадката, противопожарни нужди.</w:t>
      </w:r>
    </w:p>
    <w:p w:rsidR="002A39F2" w:rsidRPr="000C1D75" w:rsidRDefault="00A12AB6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0C1D75">
        <w:rPr>
          <w:rFonts w:ascii="Times New Roman" w:eastAsia="Calibri" w:hAnsi="Times New Roman"/>
          <w:sz w:val="24"/>
          <w:szCs w:val="24"/>
        </w:rPr>
        <w:t xml:space="preserve">За питейни нужди на работещите </w:t>
      </w:r>
      <w:r w:rsidRPr="000C1D75">
        <w:rPr>
          <w:rFonts w:ascii="Times New Roman" w:eastAsia="Calibri" w:hAnsi="Times New Roman"/>
          <w:sz w:val="24"/>
          <w:szCs w:val="24"/>
          <w:lang w:val="bg-BG"/>
        </w:rPr>
        <w:t xml:space="preserve">и служителите </w:t>
      </w:r>
      <w:r w:rsidRPr="000C1D75">
        <w:rPr>
          <w:rFonts w:ascii="Times New Roman" w:eastAsia="Calibri" w:hAnsi="Times New Roman"/>
          <w:sz w:val="24"/>
          <w:szCs w:val="24"/>
        </w:rPr>
        <w:t>ще се ползва минерална вода от диспенсери.</w:t>
      </w:r>
    </w:p>
    <w:p w:rsidR="000C1D75" w:rsidRPr="007850F3" w:rsidRDefault="000C1D75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</w:rPr>
      </w:pPr>
      <w:r w:rsidRPr="00806A10">
        <w:rPr>
          <w:rFonts w:ascii="Times New Roman" w:hAnsi="Times New Roman"/>
          <w:sz w:val="24"/>
        </w:rPr>
        <w:lastRenderedPageBreak/>
        <w:t>Максималният проектен дебит на сондажа е съобразен с хидрогеоложките проучвания и ще бъде 2,0 л/сек. и необходимо годишно водно количество по време на експлоатация до 3200 куб.м.</w:t>
      </w:r>
      <w:r w:rsidRPr="007850F3">
        <w:rPr>
          <w:rFonts w:ascii="Times New Roman" w:eastAsia="Calibri" w:hAnsi="Times New Roman"/>
          <w:sz w:val="24"/>
          <w:szCs w:val="24"/>
          <w:highlight w:val="green"/>
        </w:rPr>
        <w:t xml:space="preserve"> </w:t>
      </w:r>
    </w:p>
    <w:p w:rsidR="000C1D75" w:rsidRPr="00242902" w:rsidRDefault="000C1D75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>Максимален разход на вода:</w:t>
      </w:r>
    </w:p>
    <w:p w:rsidR="000C1D75" w:rsidRPr="00806A10" w:rsidRDefault="000C1D75" w:rsidP="00EA7843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средноденонощен дебит до 0,50 л/сек.</w:t>
      </w:r>
    </w:p>
    <w:p w:rsidR="000C1D75" w:rsidRPr="00806A10" w:rsidRDefault="000C1D75" w:rsidP="00EA7843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годишно водно количество до 3</w:t>
      </w:r>
      <w:r>
        <w:rPr>
          <w:rFonts w:ascii="Times New Roman" w:hAnsi="Times New Roman"/>
          <w:sz w:val="24"/>
          <w:lang w:val="bg-BG"/>
        </w:rPr>
        <w:t>2</w:t>
      </w:r>
      <w:r w:rsidRPr="00806A10">
        <w:rPr>
          <w:rFonts w:ascii="Times New Roman" w:hAnsi="Times New Roman"/>
          <w:sz w:val="24"/>
        </w:rPr>
        <w:t xml:space="preserve">00 куб.м./год. </w:t>
      </w:r>
    </w:p>
    <w:p w:rsidR="000C1D75" w:rsidRPr="00806A10" w:rsidRDefault="000C1D75" w:rsidP="00EA7843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върхов проектен дебит до 2,0 л./сек.</w:t>
      </w:r>
    </w:p>
    <w:p w:rsidR="000C1D75" w:rsidRPr="00242902" w:rsidRDefault="000C1D75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>Водоприемната част на сондажа ще бъде изградена от PVC тръби с диаметър Ø160.</w:t>
      </w:r>
    </w:p>
    <w:p w:rsidR="00A12AB6" w:rsidRPr="004F2A2B" w:rsidRDefault="000C1D75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 xml:space="preserve">По време на строителството не се предвижда ползване на водни количества от </w:t>
      </w:r>
      <w:r w:rsidRPr="004F2A2B">
        <w:rPr>
          <w:rFonts w:ascii="Times New Roman" w:eastAsia="Calibri" w:hAnsi="Times New Roman"/>
          <w:sz w:val="24"/>
          <w:szCs w:val="24"/>
        </w:rPr>
        <w:t>сондажния кладенец.</w:t>
      </w:r>
    </w:p>
    <w:p w:rsidR="00A12AB6" w:rsidRPr="00993096" w:rsidRDefault="00A12AB6" w:rsidP="00EA7843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993096">
        <w:rPr>
          <w:rFonts w:ascii="Times New Roman" w:hAnsi="Times New Roman"/>
          <w:sz w:val="24"/>
          <w:szCs w:val="24"/>
        </w:rPr>
        <w:t>Издадено е становище с изх. № ПУ-01-</w:t>
      </w:r>
      <w:r w:rsidR="004F2A2B" w:rsidRPr="00993096">
        <w:rPr>
          <w:rFonts w:ascii="Times New Roman" w:hAnsi="Times New Roman"/>
          <w:sz w:val="24"/>
          <w:szCs w:val="24"/>
          <w:lang w:val="bg-BG"/>
        </w:rPr>
        <w:t>431</w:t>
      </w:r>
      <w:r w:rsidRPr="00993096">
        <w:rPr>
          <w:rFonts w:ascii="Times New Roman" w:hAnsi="Times New Roman"/>
          <w:sz w:val="24"/>
          <w:szCs w:val="24"/>
        </w:rPr>
        <w:t>(</w:t>
      </w:r>
      <w:r w:rsidR="004F2A2B" w:rsidRPr="00993096">
        <w:rPr>
          <w:rFonts w:ascii="Times New Roman" w:hAnsi="Times New Roman"/>
          <w:sz w:val="24"/>
          <w:szCs w:val="24"/>
          <w:lang w:val="bg-BG"/>
        </w:rPr>
        <w:t>3</w:t>
      </w:r>
      <w:r w:rsidRPr="00993096">
        <w:rPr>
          <w:rFonts w:ascii="Times New Roman" w:hAnsi="Times New Roman"/>
          <w:sz w:val="24"/>
          <w:szCs w:val="24"/>
        </w:rPr>
        <w:t xml:space="preserve">) / </w:t>
      </w:r>
      <w:r w:rsidR="00066C05" w:rsidRPr="00993096">
        <w:rPr>
          <w:rFonts w:ascii="Times New Roman" w:hAnsi="Times New Roman"/>
          <w:sz w:val="24"/>
          <w:szCs w:val="24"/>
          <w:lang w:val="bg-BG"/>
        </w:rPr>
        <w:t>10.09</w:t>
      </w:r>
      <w:r w:rsidRPr="00993096">
        <w:rPr>
          <w:rFonts w:ascii="Times New Roman" w:hAnsi="Times New Roman"/>
          <w:sz w:val="24"/>
          <w:szCs w:val="24"/>
        </w:rPr>
        <w:t>.20</w:t>
      </w:r>
      <w:r w:rsidRPr="00993096">
        <w:rPr>
          <w:rFonts w:ascii="Times New Roman" w:hAnsi="Times New Roman"/>
          <w:sz w:val="24"/>
          <w:szCs w:val="24"/>
          <w:lang w:val="bg-BG"/>
        </w:rPr>
        <w:t>2</w:t>
      </w:r>
      <w:r w:rsidR="00066C05" w:rsidRPr="00993096">
        <w:rPr>
          <w:rFonts w:ascii="Times New Roman" w:hAnsi="Times New Roman"/>
          <w:sz w:val="24"/>
          <w:szCs w:val="24"/>
          <w:lang w:val="bg-BG"/>
        </w:rPr>
        <w:t>5</w:t>
      </w:r>
      <w:r w:rsidRPr="00993096">
        <w:rPr>
          <w:rFonts w:ascii="Times New Roman" w:hAnsi="Times New Roman"/>
          <w:sz w:val="24"/>
          <w:szCs w:val="24"/>
        </w:rPr>
        <w:t>г. на БД ИБР – Пловдив със заключение, че ИП е допустимо от гледна точка на ПУРБ и ПУРН на ИБР</w:t>
      </w:r>
      <w:r w:rsidR="00993096" w:rsidRPr="00993096">
        <w:rPr>
          <w:rFonts w:ascii="Times New Roman" w:hAnsi="Times New Roman"/>
          <w:sz w:val="24"/>
          <w:szCs w:val="24"/>
          <w:lang w:val="bg-BG"/>
        </w:rPr>
        <w:t>, ЗВ и подзаконовите актове към него.</w:t>
      </w:r>
    </w:p>
    <w:p w:rsidR="002A39F2" w:rsidRPr="00993096" w:rsidRDefault="002A39F2" w:rsidP="00EA784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993096">
        <w:rPr>
          <w:rFonts w:ascii="Times New Roman" w:eastAsia="Calibri" w:hAnsi="Times New Roman"/>
          <w:sz w:val="24"/>
          <w:szCs w:val="24"/>
          <w:lang w:val="bg-BG"/>
        </w:rPr>
        <w:t>Електрозахранването на имота е предвидено да се изпълни от съществуващата електропреносна мрежа, експлоатирана от Електроразпределение-Юг, като присъединяването ще се осъществи от най – близката точка на присъединяване, определена от експлоатационното дружество, съответстваща на заявената мощност.</w:t>
      </w:r>
    </w:p>
    <w:p w:rsidR="00993096" w:rsidRPr="00F179BB" w:rsidRDefault="002A39F2" w:rsidP="00EA7843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993096">
        <w:rPr>
          <w:rFonts w:ascii="Times New Roman" w:eastAsia="Calibri" w:hAnsi="Times New Roman"/>
          <w:sz w:val="24"/>
          <w:szCs w:val="24"/>
          <w:lang w:val="bg-BG"/>
        </w:rPr>
        <w:t>При реализация на инвестиционното предложение, не се налага изграждане на нова пътна инфраструктура.</w:t>
      </w:r>
      <w:r w:rsidR="00DD7642" w:rsidRPr="00993096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993096" w:rsidRPr="00C169F5">
        <w:rPr>
          <w:rFonts w:ascii="Times New Roman" w:hAnsi="Times New Roman"/>
          <w:sz w:val="24"/>
          <w:szCs w:val="24"/>
        </w:rPr>
        <w:t>Транспортното обслужване на имота се</w:t>
      </w:r>
      <w:r w:rsidR="0099309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93096" w:rsidRPr="00C169F5">
        <w:rPr>
          <w:rFonts w:ascii="Times New Roman" w:hAnsi="Times New Roman"/>
          <w:sz w:val="24"/>
          <w:szCs w:val="24"/>
        </w:rPr>
        <w:t>осъществ</w:t>
      </w:r>
      <w:r w:rsidR="00993096">
        <w:rPr>
          <w:rFonts w:ascii="Times New Roman" w:hAnsi="Times New Roman"/>
          <w:sz w:val="24"/>
          <w:szCs w:val="24"/>
        </w:rPr>
        <w:t xml:space="preserve">ява от ПИ 023003 – </w:t>
      </w:r>
      <w:r w:rsidR="00993096" w:rsidRPr="00F179BB">
        <w:rPr>
          <w:rFonts w:ascii="Times New Roman" w:hAnsi="Times New Roman"/>
          <w:sz w:val="24"/>
          <w:szCs w:val="24"/>
        </w:rPr>
        <w:t>път ІV клас</w:t>
      </w:r>
      <w:r w:rsidR="00993096" w:rsidRPr="00F179BB">
        <w:rPr>
          <w:rFonts w:ascii="Times New Roman" w:hAnsi="Times New Roman"/>
          <w:sz w:val="24"/>
          <w:szCs w:val="24"/>
          <w:lang w:val="bg-BG"/>
        </w:rPr>
        <w:t>, чрез изграждане на вход/изход от пътя</w:t>
      </w:r>
      <w:r w:rsidR="00327E00" w:rsidRPr="00F179BB">
        <w:rPr>
          <w:rFonts w:ascii="Times New Roman" w:hAnsi="Times New Roman"/>
          <w:sz w:val="24"/>
          <w:szCs w:val="24"/>
          <w:lang w:val="bg-BG"/>
        </w:rPr>
        <w:t>.</w:t>
      </w:r>
    </w:p>
    <w:p w:rsidR="00DD7642" w:rsidRPr="00F179BB" w:rsidRDefault="00F179BB" w:rsidP="00EA7843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179BB">
        <w:rPr>
          <w:rFonts w:ascii="Times New Roman" w:hAnsi="Times New Roman"/>
          <w:sz w:val="24"/>
          <w:szCs w:val="24"/>
        </w:rPr>
        <w:t>Щ</w:t>
      </w:r>
      <w:r w:rsidR="00DD7642" w:rsidRPr="00F179BB">
        <w:rPr>
          <w:rFonts w:ascii="Times New Roman" w:hAnsi="Times New Roman"/>
          <w:sz w:val="24"/>
          <w:szCs w:val="24"/>
        </w:rPr>
        <w:t>е бъдат спазени действащите норми и изисквания на Закон за устройство на територията, Наредба № 4 за обхвата и съдържанието на инвестиционните проекти, Наредба № 8 на МРРБ / 2001г. и действащата нормативна уредба по комуникационно-транспортно проектиране.</w:t>
      </w:r>
    </w:p>
    <w:p w:rsidR="006D79B0" w:rsidRDefault="006D79B0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D79B0" w:rsidRDefault="006D79B0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51B19" w:rsidRPr="00EA7843" w:rsidRDefault="00EA784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EA7843">
        <w:rPr>
          <w:rFonts w:ascii="Times New Roman" w:hAnsi="Times New Roman"/>
          <w:sz w:val="24"/>
          <w:szCs w:val="24"/>
        </w:rPr>
        <w:t>За постигане на ниска енергоемкост на сградите, ще бъдат изчислени показатели, характеризиращи енергопреобразуващите и енергопреносните свойства на ограждащите конструкции на застройките; показателите за годишния разход на енергия. Ще бъде изпълнена необходимата по норматив топлоизолация. Всички предвидени съоръжения за поддържане на необходимия микроклимат ще бъдат икономични по отношение на консумация на електроенергия.</w:t>
      </w:r>
    </w:p>
    <w:p w:rsidR="00EA7843" w:rsidRPr="00EA7843" w:rsidRDefault="00EA7843" w:rsidP="006D79B0">
      <w:pPr>
        <w:spacing w:after="0" w:line="35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843">
        <w:rPr>
          <w:rFonts w:ascii="Times New Roman" w:hAnsi="Times New Roman"/>
          <w:sz w:val="24"/>
          <w:szCs w:val="24"/>
        </w:rPr>
        <w:t>По време на строителството на обекта ще се ползват баластра, пясък и желязо.</w:t>
      </w:r>
    </w:p>
    <w:p w:rsidR="00EA7843" w:rsidRPr="00EA7843" w:rsidRDefault="00EA7843" w:rsidP="006D79B0">
      <w:pPr>
        <w:spacing w:after="0" w:line="35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843">
        <w:rPr>
          <w:rFonts w:ascii="Times New Roman" w:hAnsi="Times New Roman"/>
          <w:sz w:val="24"/>
          <w:szCs w:val="24"/>
        </w:rPr>
        <w:t>Употребата на дървен материал ще се състои в използването на същия за кофраж и подпори на конструкцията на административната сграда, при изпълнение на настилки, вътрешен интериор и др.</w:t>
      </w:r>
    </w:p>
    <w:p w:rsidR="00EA7843" w:rsidRPr="00EA7843" w:rsidRDefault="00EA7843" w:rsidP="006D79B0">
      <w:pPr>
        <w:spacing w:after="0" w:line="35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843">
        <w:rPr>
          <w:rFonts w:ascii="Times New Roman" w:hAnsi="Times New Roman"/>
          <w:sz w:val="24"/>
          <w:szCs w:val="24"/>
        </w:rPr>
        <w:lastRenderedPageBreak/>
        <w:t>Строителните материали – бетон, строителни разтвори, метали, дървен материал, тръби за ВиК връзки и др. ще се доставят от специализирана фирма, която ще изпълнява строителните работи по предварително изготвени количествени сметки към инвестиционните проекти, с цел оптимизиране на строителния процес и минимизиране на строителните отпадъци.</w:t>
      </w:r>
    </w:p>
    <w:p w:rsidR="00C1058B" w:rsidRPr="00EA7843" w:rsidRDefault="00C1058B" w:rsidP="006D79B0">
      <w:pPr>
        <w:spacing w:after="0" w:line="353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EA7843">
        <w:rPr>
          <w:rFonts w:ascii="Times New Roman" w:eastAsia="Calibri" w:hAnsi="Times New Roman"/>
          <w:sz w:val="24"/>
          <w:szCs w:val="24"/>
          <w:lang w:val="bg-BG"/>
        </w:rPr>
        <w:t>По време на извършване на сондажните работи, инвестиционното предложение не включва използване, съхранение, транспорт, производство и работа с материали, които могат да бъдат опасни за околната среда и здравето на хората.</w:t>
      </w:r>
    </w:p>
    <w:p w:rsidR="007707C4" w:rsidRPr="0095555F" w:rsidRDefault="007707C4" w:rsidP="006D79B0">
      <w:pPr>
        <w:spacing w:after="0" w:line="353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  <w:lang w:val="bg-BG"/>
        </w:rPr>
      </w:pPr>
    </w:p>
    <w:p w:rsidR="00641C24" w:rsidRPr="00EA7843" w:rsidRDefault="00641C24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A7843">
        <w:rPr>
          <w:rFonts w:ascii="Times New Roman" w:hAnsi="Times New Roman"/>
          <w:b/>
          <w:sz w:val="24"/>
          <w:szCs w:val="24"/>
        </w:rPr>
        <w:t>г) генериране на отпадъци - видове, количества и начин на третиране, и отпадъчни води</w:t>
      </w:r>
    </w:p>
    <w:p w:rsidR="00AD0DBE" w:rsidRPr="00717579" w:rsidRDefault="00AD0DBE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579">
        <w:rPr>
          <w:rFonts w:ascii="Times New Roman" w:hAnsi="Times New Roman"/>
          <w:sz w:val="24"/>
          <w:szCs w:val="24"/>
        </w:rPr>
        <w:t>Отпадъци се очаква да се генерират по време на строителството и експлоа</w:t>
      </w:r>
      <w:r w:rsidR="000059B1">
        <w:rPr>
          <w:rFonts w:ascii="Times New Roman" w:hAnsi="Times New Roman"/>
          <w:sz w:val="24"/>
          <w:szCs w:val="24"/>
        </w:rPr>
        <w:t xml:space="preserve">тацията на </w:t>
      </w:r>
      <w:r w:rsidR="00F44FD6" w:rsidRPr="007244A7">
        <w:rPr>
          <w:rFonts w:ascii="Times New Roman" w:hAnsi="Times New Roman"/>
          <w:sz w:val="24"/>
          <w:szCs w:val="24"/>
        </w:rPr>
        <w:t>производствено-складовата база</w:t>
      </w:r>
      <w:r w:rsidRPr="00717579">
        <w:rPr>
          <w:rFonts w:ascii="Times New Roman" w:hAnsi="Times New Roman"/>
          <w:sz w:val="24"/>
          <w:szCs w:val="24"/>
        </w:rPr>
        <w:t>.</w:t>
      </w:r>
    </w:p>
    <w:p w:rsidR="00AD0DBE" w:rsidRPr="00717579" w:rsidRDefault="00AD0DBE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579">
        <w:rPr>
          <w:rFonts w:ascii="Times New Roman" w:hAnsi="Times New Roman"/>
          <w:sz w:val="24"/>
          <w:szCs w:val="24"/>
        </w:rPr>
        <w:t xml:space="preserve">Не се планира постоянно съхранение на отпадъци на строителната площадка. </w:t>
      </w:r>
    </w:p>
    <w:p w:rsidR="00AD0DBE" w:rsidRPr="00717579" w:rsidRDefault="00AD0DBE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579">
        <w:rPr>
          <w:rFonts w:ascii="Times New Roman" w:hAnsi="Times New Roman"/>
          <w:sz w:val="24"/>
          <w:szCs w:val="24"/>
        </w:rPr>
        <w:t>Не се очаква да се генерират строителни отпадъци, притежаващи опасни свойства. Обектът не може да се охарактеризира като замърсена площадка и не попада в обхвата на Приложение № 11 към чл. 16, ал. 3 от Наредба за управление на строителни отпадъци и влагане на рециклирани строителни материали.</w:t>
      </w:r>
    </w:p>
    <w:p w:rsidR="00AD0DBE" w:rsidRPr="00717579" w:rsidRDefault="00AD0DBE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579">
        <w:rPr>
          <w:rFonts w:ascii="Times New Roman" w:hAnsi="Times New Roman"/>
          <w:sz w:val="24"/>
          <w:szCs w:val="24"/>
        </w:rPr>
        <w:t xml:space="preserve">Замърсяване не се очаква, освен формирането на отпадъци при извършване на строителството на обекта, които при правилно управление няма да създадат замърсяване на околната среда. </w:t>
      </w:r>
    </w:p>
    <w:p w:rsidR="00AD0DBE" w:rsidRPr="00717579" w:rsidRDefault="00AD0DBE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579">
        <w:rPr>
          <w:rFonts w:ascii="Times New Roman" w:hAnsi="Times New Roman"/>
          <w:sz w:val="24"/>
          <w:szCs w:val="24"/>
        </w:rPr>
        <w:t xml:space="preserve">С оглед недопускане замърсяване на прилежащите площи и околната среда ще се предприемат мерки за осигуряване на съдове и организиране на временни площадки за съхраняване на отпадъците до предаването им на оторизирани фирми за последващо третиране и/или до извозването им на съответни депа, отговарящи на изискванията на Наредба № 6 от 27.08.2013г. </w:t>
      </w:r>
    </w:p>
    <w:p w:rsidR="00AD0DBE" w:rsidRPr="00717579" w:rsidRDefault="00AD0DBE" w:rsidP="006D79B0">
      <w:pPr>
        <w:pStyle w:val="a4"/>
        <w:spacing w:after="0" w:line="35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579">
        <w:rPr>
          <w:rFonts w:ascii="Times New Roman" w:hAnsi="Times New Roman"/>
          <w:sz w:val="24"/>
          <w:szCs w:val="24"/>
        </w:rPr>
        <w:t>Строителните отпадъци, които се очаква да се генерират по време на строителството ще се събират в отделни контейнери разделно по кодове, за да бъдат селектирани за повторна употреба и за рециклиране или за събиране и транспортиране на отпадъците от строителя на обекта до определени места за третиране и обезвреждане.</w:t>
      </w:r>
      <w:r w:rsidRPr="00717579">
        <w:rPr>
          <w:rFonts w:ascii="Times New Roman" w:hAnsi="Times New Roman"/>
          <w:sz w:val="24"/>
          <w:szCs w:val="24"/>
        </w:rPr>
        <w:tab/>
      </w:r>
    </w:p>
    <w:p w:rsidR="00AD0DBE" w:rsidRPr="00AD0DBE" w:rsidRDefault="00AD0DBE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17579">
        <w:rPr>
          <w:rFonts w:ascii="Times New Roman" w:hAnsi="Times New Roman"/>
          <w:sz w:val="24"/>
          <w:szCs w:val="24"/>
        </w:rPr>
        <w:t>По време на строителството се предвижда използването на характерните за този вид обекти стандартизирани строителни материали. Отпадъци от строителството - строителни почви и геоложки материали, опаковките на строителните материали, главно синтетични полимери и други с изкуствен произход ще бъдат събирани и предавани за вторични суровини. Металната конструкция на хале</w:t>
      </w:r>
      <w:r>
        <w:rPr>
          <w:rFonts w:ascii="Times New Roman" w:hAnsi="Times New Roman"/>
          <w:sz w:val="24"/>
          <w:szCs w:val="24"/>
        </w:rPr>
        <w:t>тата</w:t>
      </w:r>
      <w:r w:rsidRPr="00717579">
        <w:rPr>
          <w:rFonts w:ascii="Times New Roman" w:hAnsi="Times New Roman"/>
          <w:sz w:val="24"/>
          <w:szCs w:val="24"/>
        </w:rPr>
        <w:t xml:space="preserve"> ще бъде изготвена в заводски условия и ще се сглобява на място. Бетоновите остатъци ще се транспортират до общинското депо за </w:t>
      </w:r>
      <w:r w:rsidRPr="00717579">
        <w:rPr>
          <w:rFonts w:ascii="Times New Roman" w:hAnsi="Times New Roman"/>
          <w:sz w:val="24"/>
          <w:szCs w:val="24"/>
        </w:rPr>
        <w:lastRenderedPageBreak/>
        <w:t xml:space="preserve">строителни отпадъци. Отпадъците по време на строителството ще се извозват на определено от Общината депо за същите. Бракувани по време на строителството луминисцентни осветителни тела ще се събират, съхраняват и предават отделно от специално назначено лице </w:t>
      </w:r>
      <w:r w:rsidRPr="00AD0DBE">
        <w:rPr>
          <w:rFonts w:ascii="Times New Roman" w:hAnsi="Times New Roman"/>
          <w:sz w:val="24"/>
          <w:szCs w:val="24"/>
        </w:rPr>
        <w:t>на обекта към фирма, имаща право да ги приема.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 xml:space="preserve">При изграждането на </w:t>
      </w:r>
      <w:r w:rsidR="00E34251" w:rsidRPr="00AD0DBE">
        <w:rPr>
          <w:rFonts w:ascii="Times New Roman" w:hAnsi="Times New Roman"/>
          <w:sz w:val="24"/>
          <w:szCs w:val="24"/>
          <w:lang w:val="bg-BG"/>
        </w:rPr>
        <w:t>база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>та</w:t>
      </w:r>
      <w:r w:rsidR="00E34251" w:rsidRPr="00AD0DBE">
        <w:rPr>
          <w:rFonts w:ascii="Times New Roman" w:hAnsi="Times New Roman"/>
          <w:sz w:val="24"/>
          <w:szCs w:val="24"/>
          <w:lang w:val="bg-BG"/>
        </w:rPr>
        <w:t xml:space="preserve"> и сондажния кладенец</w:t>
      </w:r>
      <w:r w:rsidRPr="00AD0DBE">
        <w:rPr>
          <w:rFonts w:ascii="Times New Roman" w:hAnsi="Times New Roman"/>
          <w:sz w:val="24"/>
          <w:szCs w:val="24"/>
        </w:rPr>
        <w:t xml:space="preserve"> няма да се генерират значителни количества строителни отпадъци, тъй като влаганите в строителството продукти и материали ще бъдат заготвяни, изработвани и доставяни според данните, предоставени в количествените сметки към проектната документация. 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>Възможните отпадъци са следните: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 xml:space="preserve">17.05.06.  </w:t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  <w:t xml:space="preserve">Изкопани земни маси </w:t>
      </w:r>
      <w:r w:rsidR="00925A81" w:rsidRPr="00AD0DBE">
        <w:rPr>
          <w:rFonts w:ascii="Times New Roman" w:hAnsi="Times New Roman"/>
          <w:sz w:val="24"/>
          <w:szCs w:val="24"/>
          <w:lang w:val="bg-BG"/>
        </w:rPr>
        <w:t xml:space="preserve">при направа на фундаментите на сградата </w:t>
      </w:r>
      <w:r w:rsidRPr="00AD0DBE">
        <w:rPr>
          <w:rFonts w:ascii="Times New Roman" w:hAnsi="Times New Roman"/>
          <w:sz w:val="24"/>
          <w:szCs w:val="24"/>
        </w:rPr>
        <w:t>– ще се използват за рекултивация на терена и направа на обратни насипи;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 xml:space="preserve">17.09.04. </w:t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  <w:t>Смесени отпадъци от строителството, които ще се извозят на указано от Кмета на общината депо.</w:t>
      </w:r>
    </w:p>
    <w:tbl>
      <w:tblPr>
        <w:tblW w:w="9800" w:type="dxa"/>
        <w:tblLook w:val="01E0" w:firstRow="1" w:lastRow="1" w:firstColumn="1" w:lastColumn="1" w:noHBand="0" w:noVBand="0"/>
      </w:tblPr>
      <w:tblGrid>
        <w:gridCol w:w="2734"/>
        <w:gridCol w:w="7066"/>
      </w:tblGrid>
      <w:tr w:rsidR="003017D3" w:rsidRPr="00AD0DBE" w:rsidTr="00C22570">
        <w:tc>
          <w:tcPr>
            <w:tcW w:w="2734" w:type="dxa"/>
          </w:tcPr>
          <w:p w:rsidR="003017D3" w:rsidRPr="00AD0DBE" w:rsidRDefault="003017D3" w:rsidP="006D79B0">
            <w:pPr>
              <w:spacing w:after="0" w:line="353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BE">
              <w:rPr>
                <w:rFonts w:ascii="Times New Roman" w:hAnsi="Times New Roman"/>
                <w:sz w:val="24"/>
                <w:szCs w:val="24"/>
              </w:rPr>
              <w:t>17.01.01</w:t>
            </w:r>
          </w:p>
        </w:tc>
        <w:tc>
          <w:tcPr>
            <w:tcW w:w="7066" w:type="dxa"/>
          </w:tcPr>
          <w:p w:rsidR="003017D3" w:rsidRPr="00AD0DBE" w:rsidRDefault="003017D3" w:rsidP="006D79B0">
            <w:pPr>
              <w:spacing w:after="0" w:line="353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BE">
              <w:rPr>
                <w:rFonts w:ascii="Times New Roman" w:hAnsi="Times New Roman"/>
                <w:sz w:val="24"/>
                <w:szCs w:val="24"/>
              </w:rPr>
              <w:t xml:space="preserve">  Бетон</w:t>
            </w:r>
          </w:p>
        </w:tc>
      </w:tr>
      <w:tr w:rsidR="003017D3" w:rsidRPr="00AD0DBE" w:rsidTr="00C22570">
        <w:tc>
          <w:tcPr>
            <w:tcW w:w="2734" w:type="dxa"/>
          </w:tcPr>
          <w:p w:rsidR="003017D3" w:rsidRPr="00AD0DBE" w:rsidRDefault="003017D3" w:rsidP="006D79B0">
            <w:pPr>
              <w:spacing w:after="0" w:line="353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BE">
              <w:rPr>
                <w:rFonts w:ascii="Times New Roman" w:hAnsi="Times New Roman"/>
                <w:sz w:val="24"/>
                <w:szCs w:val="24"/>
              </w:rPr>
              <w:t>17.01.03</w:t>
            </w:r>
          </w:p>
        </w:tc>
        <w:tc>
          <w:tcPr>
            <w:tcW w:w="7066" w:type="dxa"/>
          </w:tcPr>
          <w:p w:rsidR="003017D3" w:rsidRPr="00AD0DBE" w:rsidRDefault="003017D3" w:rsidP="006D79B0">
            <w:pPr>
              <w:spacing w:after="0" w:line="353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BE">
              <w:rPr>
                <w:rFonts w:ascii="Times New Roman" w:hAnsi="Times New Roman"/>
                <w:sz w:val="24"/>
                <w:szCs w:val="24"/>
              </w:rPr>
              <w:t xml:space="preserve">  Керемиди, плочки, фаянсови и керамични изделия</w:t>
            </w:r>
          </w:p>
        </w:tc>
      </w:tr>
    </w:tbl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 xml:space="preserve">17.02.01 </w:t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  <w:t xml:space="preserve">Дървени отпадъци 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>17.04.07</w:t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  <w:t>Смеси от метали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D0DBE">
        <w:rPr>
          <w:rFonts w:ascii="Times New Roman" w:hAnsi="Times New Roman"/>
          <w:sz w:val="24"/>
          <w:szCs w:val="24"/>
        </w:rPr>
        <w:t xml:space="preserve">20.03.01 </w:t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</w:r>
      <w:r w:rsidRPr="00AD0DBE">
        <w:rPr>
          <w:rFonts w:ascii="Times New Roman" w:hAnsi="Times New Roman"/>
          <w:sz w:val="24"/>
          <w:szCs w:val="24"/>
        </w:rPr>
        <w:tab/>
        <w:t>Смесени битови отпадъци от работещите на територията на площадката по време на строителния процес. Количеството на тези отпадъци ще бъде малко.</w:t>
      </w:r>
    </w:p>
    <w:p w:rsidR="00A158AF" w:rsidRPr="00AD0DBE" w:rsidRDefault="00A158AF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>Шламът, получен при сондирането ще се събира в утайна яма. След приключване на сондирането</w:t>
      </w:r>
      <w:r w:rsidR="00EB6940" w:rsidRPr="00AD0DBE">
        <w:rPr>
          <w:rFonts w:ascii="Times New Roman" w:hAnsi="Times New Roman"/>
          <w:sz w:val="24"/>
          <w:szCs w:val="24"/>
          <w:lang w:val="bg-BG"/>
        </w:rPr>
        <w:t>,</w:t>
      </w:r>
      <w:r w:rsidRPr="00AD0DBE">
        <w:rPr>
          <w:rFonts w:ascii="Times New Roman" w:hAnsi="Times New Roman"/>
          <w:sz w:val="24"/>
          <w:szCs w:val="24"/>
        </w:rPr>
        <w:t xml:space="preserve"> теренът на сондажната площадка ще бъде рекултивиран.</w:t>
      </w:r>
    </w:p>
    <w:p w:rsidR="003017D3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D0DBE">
        <w:rPr>
          <w:rFonts w:ascii="Times New Roman" w:hAnsi="Times New Roman"/>
          <w:sz w:val="24"/>
          <w:szCs w:val="24"/>
        </w:rPr>
        <w:t>Всички отпадъци, генерирани по време на строителството ще се събират разделно и временно ще се съхраняват по подходящ начин, съгласно техния произход, вид, състав и характерни свойства в съответствие с изискванията на ЗУО и подзаконовите нормативни актове, за да бъдат селектирани за повторна употреба и за рециклиране или за събиране и транспортиране на отпадъците от строителя на обекта до определени места за третиране и обезвреждане.</w:t>
      </w:r>
    </w:p>
    <w:p w:rsidR="00AD0DBE" w:rsidRPr="00AD0DBE" w:rsidRDefault="00AD0DBE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030F89">
        <w:rPr>
          <w:rFonts w:ascii="Times New Roman" w:hAnsi="Times New Roman"/>
          <w:sz w:val="24"/>
          <w:szCs w:val="24"/>
        </w:rPr>
        <w:t>От производствената сграда ще се генерират минимални количества метални отпадъци – скрап и технологичен отпадък от изрезки, които се съхраняват в контейнери до предаването им за рециклиране, съгласно сключен договор със специализирано предприятие.</w:t>
      </w:r>
    </w:p>
    <w:p w:rsidR="00043593" w:rsidRPr="00AD0DBE" w:rsidRDefault="0004359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D0DBE">
        <w:rPr>
          <w:rFonts w:ascii="Times New Roman" w:hAnsi="Times New Roman"/>
          <w:sz w:val="24"/>
          <w:szCs w:val="24"/>
        </w:rPr>
        <w:t xml:space="preserve">Точните количества </w:t>
      </w:r>
      <w:r w:rsidRPr="00AD0DBE">
        <w:rPr>
          <w:rFonts w:ascii="Times New Roman" w:hAnsi="Times New Roman"/>
          <w:sz w:val="24"/>
          <w:szCs w:val="24"/>
          <w:lang w:val="bg-BG"/>
        </w:rPr>
        <w:t xml:space="preserve">и типа </w:t>
      </w:r>
      <w:r w:rsidRPr="00AD0DBE">
        <w:rPr>
          <w:rFonts w:ascii="Times New Roman" w:hAnsi="Times New Roman"/>
          <w:sz w:val="24"/>
          <w:szCs w:val="24"/>
        </w:rPr>
        <w:t xml:space="preserve">на строителните отпадъци ще бъдат определени с изготвянето на </w:t>
      </w:r>
      <w:r w:rsidRPr="00AD0DBE">
        <w:rPr>
          <w:rFonts w:ascii="Times New Roman" w:hAnsi="Times New Roman"/>
          <w:sz w:val="24"/>
          <w:szCs w:val="24"/>
          <w:lang w:val="bg-BG"/>
        </w:rPr>
        <w:t>техническия инвестиционен</w:t>
      </w:r>
      <w:r w:rsidRPr="00AD0DBE">
        <w:rPr>
          <w:rFonts w:ascii="Times New Roman" w:hAnsi="Times New Roman"/>
          <w:sz w:val="24"/>
          <w:szCs w:val="24"/>
        </w:rPr>
        <w:t xml:space="preserve"> проект и </w:t>
      </w:r>
      <w:r w:rsidRPr="00AD0DBE">
        <w:rPr>
          <w:rFonts w:ascii="Times New Roman" w:hAnsi="Times New Roman"/>
          <w:sz w:val="24"/>
          <w:szCs w:val="24"/>
          <w:lang w:val="bg-BG"/>
        </w:rPr>
        <w:t>п</w:t>
      </w:r>
      <w:r w:rsidRPr="00AD0DBE">
        <w:rPr>
          <w:rFonts w:ascii="Times New Roman" w:hAnsi="Times New Roman"/>
          <w:sz w:val="24"/>
          <w:szCs w:val="24"/>
        </w:rPr>
        <w:t>лана за управление на строителни отпадъци</w:t>
      </w:r>
      <w:r w:rsidRPr="00AD0DBE">
        <w:rPr>
          <w:rFonts w:ascii="Times New Roman" w:hAnsi="Times New Roman"/>
          <w:sz w:val="24"/>
          <w:szCs w:val="24"/>
          <w:lang w:val="bg-BG"/>
        </w:rPr>
        <w:t xml:space="preserve"> /ПУСО/, които се одобряват и съгласуват преди започване на строителството от </w:t>
      </w:r>
      <w:r w:rsidR="00992C4E" w:rsidRPr="00AD0DBE">
        <w:rPr>
          <w:rFonts w:ascii="Times New Roman" w:hAnsi="Times New Roman"/>
          <w:sz w:val="24"/>
          <w:szCs w:val="24"/>
          <w:lang w:val="bg-BG"/>
        </w:rPr>
        <w:t>Община</w:t>
      </w:r>
      <w:r w:rsidR="00A158AF" w:rsidRPr="00AD0DBE">
        <w:rPr>
          <w:rFonts w:ascii="Times New Roman" w:hAnsi="Times New Roman"/>
          <w:sz w:val="24"/>
          <w:szCs w:val="24"/>
          <w:lang w:val="bg-BG"/>
        </w:rPr>
        <w:t xml:space="preserve"> „Родопи“</w:t>
      </w:r>
      <w:r w:rsidRPr="00AD0DBE">
        <w:rPr>
          <w:rFonts w:ascii="Times New Roman" w:hAnsi="Times New Roman"/>
          <w:sz w:val="24"/>
          <w:szCs w:val="24"/>
        </w:rPr>
        <w:t>.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lastRenderedPageBreak/>
        <w:t xml:space="preserve">По време на експлоатацията на </w:t>
      </w:r>
      <w:r w:rsidR="00A158AF" w:rsidRPr="00AD0DBE">
        <w:rPr>
          <w:rFonts w:ascii="Times New Roman" w:hAnsi="Times New Roman"/>
          <w:sz w:val="24"/>
          <w:szCs w:val="24"/>
          <w:lang w:val="bg-BG"/>
        </w:rPr>
        <w:t>база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>та</w:t>
      </w:r>
      <w:r w:rsidRPr="00AD0DBE">
        <w:rPr>
          <w:rFonts w:ascii="Times New Roman" w:hAnsi="Times New Roman"/>
          <w:sz w:val="24"/>
          <w:szCs w:val="24"/>
        </w:rPr>
        <w:t xml:space="preserve"> ще се генерират 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 xml:space="preserve">също </w:t>
      </w:r>
      <w:r w:rsidRPr="00AD0DBE">
        <w:rPr>
          <w:rFonts w:ascii="Times New Roman" w:hAnsi="Times New Roman"/>
          <w:sz w:val="24"/>
          <w:szCs w:val="24"/>
        </w:rPr>
        <w:t>смесени битови отпадъци, формирани от работещи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>,</w:t>
      </w:r>
      <w:r w:rsidRPr="00AD0DBE">
        <w:rPr>
          <w:rFonts w:ascii="Times New Roman" w:hAnsi="Times New Roman"/>
          <w:sz w:val="24"/>
          <w:szCs w:val="24"/>
        </w:rPr>
        <w:t xml:space="preserve"> 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>служители</w:t>
      </w:r>
      <w:r w:rsidRPr="00AD0DBE">
        <w:rPr>
          <w:rFonts w:ascii="Times New Roman" w:hAnsi="Times New Roman"/>
          <w:sz w:val="24"/>
          <w:szCs w:val="24"/>
        </w:rPr>
        <w:t xml:space="preserve"> 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 xml:space="preserve">и посетители </w:t>
      </w:r>
      <w:r w:rsidRPr="00AD0DBE">
        <w:rPr>
          <w:rFonts w:ascii="Times New Roman" w:hAnsi="Times New Roman"/>
          <w:sz w:val="24"/>
          <w:szCs w:val="24"/>
        </w:rPr>
        <w:t>– опаковки, хранителни отпадъци и др. с код 20.03.01, както и отпадъци от опаковки от група 15 01 – хартиени, пластмасови, стъклени и метални опаковки.</w:t>
      </w:r>
    </w:p>
    <w:p w:rsid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D0DBE">
        <w:rPr>
          <w:rFonts w:ascii="Times New Roman" w:hAnsi="Times New Roman"/>
          <w:sz w:val="24"/>
          <w:szCs w:val="24"/>
        </w:rPr>
        <w:t xml:space="preserve">Битовите отпадъци, които ще се формират от изпълнителите на обекта по време на строителството, както и тези, които ще се формират по време на експлоатацията на </w:t>
      </w:r>
      <w:r w:rsidR="00500861" w:rsidRPr="00AD0DBE">
        <w:rPr>
          <w:rFonts w:ascii="Times New Roman" w:hAnsi="Times New Roman"/>
          <w:sz w:val="24"/>
          <w:szCs w:val="24"/>
          <w:lang w:val="bg-BG"/>
        </w:rPr>
        <w:t>база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>та</w:t>
      </w:r>
      <w:r w:rsidRPr="00AD0DBE">
        <w:rPr>
          <w:rFonts w:ascii="Times New Roman" w:hAnsi="Times New Roman"/>
          <w:sz w:val="24"/>
          <w:szCs w:val="24"/>
        </w:rPr>
        <w:t xml:space="preserve">, ще се събират на определената от общината площадка в контейнери, непозволяващи разпиляването им. Същите ще се извозват съгласно графика за сметосъбиране и сметоизвозване. 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 xml:space="preserve">Отпадъците от опаковки ще бъдат предавани на база сключен договор с организация по оползотворяване. </w:t>
      </w:r>
    </w:p>
    <w:p w:rsidR="003017D3" w:rsidRPr="00AD0DBE" w:rsidRDefault="003017D3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0DBE">
        <w:rPr>
          <w:rFonts w:ascii="Times New Roman" w:hAnsi="Times New Roman"/>
          <w:sz w:val="24"/>
          <w:szCs w:val="24"/>
        </w:rPr>
        <w:t>При реализацията и експлоатацията на инвестиционното предложение стриктно ще се спазват изискванията на Закона за управление на отпадъците и подзаконовите нормативни актове.</w:t>
      </w:r>
    </w:p>
    <w:p w:rsidR="00043593" w:rsidRPr="00AD0DBE" w:rsidRDefault="007C20EC" w:rsidP="006D79B0">
      <w:pPr>
        <w:spacing w:after="0" w:line="353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AD0DBE">
        <w:rPr>
          <w:rFonts w:ascii="Times New Roman" w:eastAsia="Calibri" w:hAnsi="Times New Roman"/>
          <w:sz w:val="24"/>
          <w:szCs w:val="24"/>
        </w:rPr>
        <w:t xml:space="preserve">По данни на експлоатационното дружество „ВиК“ ЕООД гр. Пловдив, </w:t>
      </w:r>
      <w:r w:rsidR="00CB207D" w:rsidRPr="00AD0DBE">
        <w:rPr>
          <w:rFonts w:ascii="Times New Roman" w:eastAsia="Calibri" w:hAnsi="Times New Roman"/>
          <w:sz w:val="24"/>
          <w:szCs w:val="24"/>
          <w:lang w:val="bg-BG"/>
        </w:rPr>
        <w:t xml:space="preserve">в близост до местоположението на площадката на </w:t>
      </w:r>
      <w:r w:rsidR="00EB6940" w:rsidRPr="00AD0DBE">
        <w:rPr>
          <w:rFonts w:ascii="Times New Roman" w:eastAsia="Calibri" w:hAnsi="Times New Roman"/>
          <w:sz w:val="24"/>
          <w:szCs w:val="24"/>
          <w:lang w:val="bg-BG"/>
        </w:rPr>
        <w:t>инвестиционното предложение</w:t>
      </w:r>
      <w:r w:rsidR="00CB207D" w:rsidRPr="00AD0DBE">
        <w:rPr>
          <w:rFonts w:ascii="Times New Roman" w:eastAsia="Calibri" w:hAnsi="Times New Roman"/>
          <w:sz w:val="24"/>
          <w:szCs w:val="24"/>
          <w:lang w:val="bg-BG"/>
        </w:rPr>
        <w:t>, не се експлоатират водоснабдителни и канализационни мрежи</w:t>
      </w:r>
      <w:r w:rsidRPr="00AD0DBE">
        <w:rPr>
          <w:rFonts w:ascii="Times New Roman" w:eastAsia="Calibri" w:hAnsi="Times New Roman"/>
          <w:sz w:val="24"/>
          <w:szCs w:val="24"/>
        </w:rPr>
        <w:t>.</w:t>
      </w:r>
    </w:p>
    <w:p w:rsidR="006D79B0" w:rsidRDefault="00CB207D" w:rsidP="006D79B0">
      <w:pPr>
        <w:spacing w:after="0" w:line="353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AD0DBE">
        <w:rPr>
          <w:rFonts w:ascii="Times New Roman" w:hAnsi="Times New Roman"/>
          <w:sz w:val="24"/>
          <w:szCs w:val="24"/>
        </w:rPr>
        <w:t xml:space="preserve">След въвеждане в експлоатация на </w:t>
      </w:r>
      <w:r w:rsidR="00AD0DBE" w:rsidRPr="00AD0DBE">
        <w:rPr>
          <w:rFonts w:ascii="Times New Roman" w:hAnsi="Times New Roman"/>
          <w:sz w:val="24"/>
          <w:szCs w:val="24"/>
          <w:lang w:val="bg-BG"/>
        </w:rPr>
        <w:t>производствено-</w:t>
      </w:r>
      <w:r w:rsidRPr="00AD0DBE">
        <w:rPr>
          <w:rFonts w:ascii="Times New Roman" w:hAnsi="Times New Roman"/>
          <w:sz w:val="24"/>
          <w:szCs w:val="24"/>
        </w:rPr>
        <w:t xml:space="preserve">складовата база, ще отпадат битово-фекални води, които ще се заустват във водоплътна изгребна яма. </w:t>
      </w:r>
    </w:p>
    <w:p w:rsidR="00723C59" w:rsidRPr="006D79B0" w:rsidRDefault="00723C59" w:rsidP="006D79B0">
      <w:pPr>
        <w:spacing w:after="0" w:line="353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D79B0">
        <w:rPr>
          <w:rFonts w:ascii="Times New Roman" w:hAnsi="Times New Roman"/>
          <w:sz w:val="24"/>
          <w:szCs w:val="24"/>
          <w:lang w:val="bg-BG"/>
        </w:rPr>
        <w:t xml:space="preserve">Във водоплътната изгребна яма няма да се отвеждат води, различни от битово-фекални, съгласно чл. 46, ал. 4, т. 2 от ЗВ, във връзка с чл. 87, ал. 1 от ЗУТ. Ще се сключи договор със специализирана фирма за приемане и пречистване на отпадъчните води </w:t>
      </w:r>
      <w:r w:rsidR="006D79B0" w:rsidRPr="006D79B0">
        <w:rPr>
          <w:rFonts w:ascii="Times New Roman" w:hAnsi="Times New Roman"/>
          <w:sz w:val="24"/>
          <w:szCs w:val="24"/>
        </w:rPr>
        <w:t xml:space="preserve">и утайки </w:t>
      </w:r>
      <w:r w:rsidRPr="006D79B0">
        <w:rPr>
          <w:rFonts w:ascii="Times New Roman" w:hAnsi="Times New Roman"/>
          <w:sz w:val="24"/>
          <w:szCs w:val="24"/>
          <w:lang w:val="bg-BG"/>
        </w:rPr>
        <w:t>в най-близката съществуваща ПСОВ.</w:t>
      </w:r>
    </w:p>
    <w:p w:rsidR="00BB1100" w:rsidRPr="006D79B0" w:rsidRDefault="00BB1100" w:rsidP="006D79B0">
      <w:pPr>
        <w:spacing w:after="0" w:line="35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9B0">
        <w:rPr>
          <w:rFonts w:ascii="Times New Roman" w:hAnsi="Times New Roman"/>
          <w:sz w:val="24"/>
          <w:szCs w:val="24"/>
        </w:rPr>
        <w:t xml:space="preserve">Точните оразмерителни водни количества ще бъдат заложени във фазата на работното проектиране, отчитайки броя на </w:t>
      </w:r>
      <w:r w:rsidR="00240BA8" w:rsidRPr="006D79B0">
        <w:rPr>
          <w:rFonts w:ascii="Times New Roman" w:hAnsi="Times New Roman"/>
          <w:sz w:val="24"/>
          <w:szCs w:val="24"/>
        </w:rPr>
        <w:t>работещи</w:t>
      </w:r>
      <w:r w:rsidR="006D79B0">
        <w:rPr>
          <w:rFonts w:ascii="Times New Roman" w:hAnsi="Times New Roman"/>
          <w:sz w:val="24"/>
          <w:szCs w:val="24"/>
          <w:lang w:val="bg-BG"/>
        </w:rPr>
        <w:t>, служители</w:t>
      </w:r>
      <w:r w:rsidR="00240BA8" w:rsidRPr="006D79B0">
        <w:rPr>
          <w:rFonts w:ascii="Times New Roman" w:hAnsi="Times New Roman"/>
          <w:sz w:val="24"/>
          <w:szCs w:val="24"/>
        </w:rPr>
        <w:t xml:space="preserve"> и посетители</w:t>
      </w:r>
      <w:r w:rsidRPr="006D79B0">
        <w:rPr>
          <w:rFonts w:ascii="Times New Roman" w:hAnsi="Times New Roman"/>
          <w:sz w:val="24"/>
          <w:szCs w:val="24"/>
        </w:rPr>
        <w:t>.</w:t>
      </w:r>
    </w:p>
    <w:p w:rsidR="00641C24" w:rsidRPr="007244A7" w:rsidRDefault="00641C24" w:rsidP="007244A7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244A7">
        <w:rPr>
          <w:rFonts w:ascii="Times New Roman" w:hAnsi="Times New Roman"/>
          <w:b/>
          <w:sz w:val="24"/>
          <w:szCs w:val="24"/>
        </w:rPr>
        <w:t>д) замърсяване и вредно въздействие; дискомфорт на околната среда</w:t>
      </w:r>
    </w:p>
    <w:p w:rsidR="00C123A6" w:rsidRPr="007244A7" w:rsidRDefault="00C123A6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>Комфорт</w:t>
      </w:r>
      <w:r w:rsidR="00145C02" w:rsidRPr="007244A7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Pr="007244A7">
        <w:rPr>
          <w:rFonts w:ascii="Times New Roman" w:eastAsia="Calibri" w:hAnsi="Times New Roman"/>
          <w:sz w:val="24"/>
          <w:szCs w:val="24"/>
        </w:rPr>
        <w:t xml:space="preserve"> на околната среда е съвкупност от природни фактори и условия, съчетание на природни образувания и географски дадености (релеф, растителност, водни пространства, оптимална температура, влажност на въздуха и др.). </w:t>
      </w:r>
    </w:p>
    <w:p w:rsidR="00C123A6" w:rsidRPr="007244A7" w:rsidRDefault="00C123A6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244A7">
        <w:rPr>
          <w:rFonts w:ascii="Times New Roman" w:eastAsia="Calibri" w:hAnsi="Times New Roman"/>
          <w:sz w:val="24"/>
          <w:szCs w:val="24"/>
        </w:rPr>
        <w:t>В процеса на строителството е възможно само временно замърсяване чрез запрашаване на въздуха през периода на работа на изкопните машини. Ост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а</w:t>
      </w:r>
      <w:r w:rsidRPr="007244A7">
        <w:rPr>
          <w:rFonts w:ascii="Times New Roman" w:eastAsia="Calibri" w:hAnsi="Times New Roman"/>
          <w:sz w:val="24"/>
          <w:szCs w:val="24"/>
        </w:rPr>
        <w:t>налите рискове за замърсяване могат да възникнат относно подземните води и почвите само при аварийни разливи на масла и горива при неизправни машини. Последните могат да бъдат само с локален и временен характер.</w:t>
      </w:r>
    </w:p>
    <w:p w:rsidR="001A0633" w:rsidRPr="007244A7" w:rsidRDefault="001A0633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244A7">
        <w:rPr>
          <w:rFonts w:ascii="Times New Roman" w:eastAsia="Calibri" w:hAnsi="Times New Roman"/>
          <w:sz w:val="24"/>
          <w:szCs w:val="24"/>
        </w:rPr>
        <w:t>Неблагоприятните въздействия, които биха могли да се очакват върху околната среда са свързани с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ш</w:t>
      </w:r>
      <w:r w:rsidRPr="007244A7">
        <w:rPr>
          <w:rFonts w:ascii="Times New Roman" w:eastAsia="Calibri" w:hAnsi="Times New Roman"/>
          <w:sz w:val="24"/>
          <w:szCs w:val="24"/>
        </w:rPr>
        <w:t>умово и прахово замърсяване по време на строителството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1A0633" w:rsidRPr="007244A7" w:rsidRDefault="008F20D4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  <w:lang w:val="bg-BG"/>
        </w:rPr>
        <w:lastRenderedPageBreak/>
        <w:t>Предвидено е да се предприемат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 мерки за намаляване на отрицателните последици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,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 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разделени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 в две групи:</w:t>
      </w:r>
    </w:p>
    <w:p w:rsidR="001A0633" w:rsidRPr="007244A7" w:rsidRDefault="001A0633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7244A7">
        <w:rPr>
          <w:rFonts w:ascii="Times New Roman" w:eastAsia="Calibri" w:hAnsi="Times New Roman"/>
          <w:sz w:val="24"/>
          <w:szCs w:val="24"/>
          <w:u w:val="single"/>
        </w:rPr>
        <w:t>А/ по време на строителството</w:t>
      </w:r>
    </w:p>
    <w:p w:rsidR="001A0633" w:rsidRPr="007244A7" w:rsidRDefault="00940045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>Опазване на почвите и земите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;</w:t>
      </w:r>
    </w:p>
    <w:p w:rsidR="001A0633" w:rsidRPr="007244A7" w:rsidRDefault="001A0633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>Строителната техника ще се движи само</w:t>
      </w:r>
      <w:r w:rsidR="00940045" w:rsidRPr="007244A7">
        <w:rPr>
          <w:rFonts w:ascii="Times New Roman" w:eastAsia="Calibri" w:hAnsi="Times New Roman"/>
          <w:sz w:val="24"/>
          <w:szCs w:val="24"/>
        </w:rPr>
        <w:t xml:space="preserve"> в границите на отредения терен</w:t>
      </w:r>
      <w:r w:rsidR="00940045" w:rsidRPr="007244A7">
        <w:rPr>
          <w:rFonts w:ascii="Times New Roman" w:eastAsia="Calibri" w:hAnsi="Times New Roman"/>
          <w:sz w:val="24"/>
          <w:szCs w:val="24"/>
          <w:lang w:val="bg-BG"/>
        </w:rPr>
        <w:t>;</w:t>
      </w:r>
    </w:p>
    <w:p w:rsidR="001A0633" w:rsidRPr="007244A7" w:rsidRDefault="001A0633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 xml:space="preserve">Сервизирането на техниката 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и технологичните съоръжения </w:t>
      </w:r>
      <w:r w:rsidRPr="007244A7">
        <w:rPr>
          <w:rFonts w:ascii="Times New Roman" w:eastAsia="Calibri" w:hAnsi="Times New Roman"/>
          <w:sz w:val="24"/>
          <w:szCs w:val="24"/>
        </w:rPr>
        <w:t>ще се извършва в специализирани сервизи</w:t>
      </w:r>
      <w:r w:rsidR="00940045" w:rsidRPr="007244A7">
        <w:rPr>
          <w:rFonts w:ascii="Times New Roman" w:eastAsia="Calibri" w:hAnsi="Times New Roman"/>
          <w:sz w:val="24"/>
          <w:szCs w:val="24"/>
          <w:lang w:val="bg-BG"/>
        </w:rPr>
        <w:t>;</w:t>
      </w:r>
    </w:p>
    <w:p w:rsidR="00BC0100" w:rsidRPr="007244A7" w:rsidRDefault="00BC0100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>Регламентиране и устройване на местата за събиране на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строителните</w:t>
      </w:r>
      <w:r w:rsidR="00940045" w:rsidRPr="007244A7">
        <w:rPr>
          <w:rFonts w:ascii="Times New Roman" w:eastAsia="Calibri" w:hAnsi="Times New Roman"/>
          <w:sz w:val="24"/>
          <w:szCs w:val="24"/>
        </w:rPr>
        <w:t xml:space="preserve"> отпадъци</w:t>
      </w:r>
      <w:r w:rsidR="00940045" w:rsidRPr="007244A7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1A0633" w:rsidRPr="007244A7" w:rsidRDefault="001A0633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7244A7">
        <w:rPr>
          <w:rFonts w:ascii="Times New Roman" w:eastAsia="Calibri" w:hAnsi="Times New Roman"/>
          <w:sz w:val="24"/>
          <w:szCs w:val="24"/>
          <w:u w:val="single"/>
        </w:rPr>
        <w:t>Б/ по време на експлоатацията</w:t>
      </w:r>
    </w:p>
    <w:p w:rsidR="001A0633" w:rsidRPr="007244A7" w:rsidRDefault="00ED586F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  <w:lang w:val="bg-BG"/>
        </w:rPr>
        <w:t>Отвеждане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 на отпадните битово-фекални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във водоплътна изгребна яма</w:t>
      </w:r>
      <w:r w:rsidR="00E02969" w:rsidRPr="007244A7">
        <w:rPr>
          <w:rFonts w:ascii="Times New Roman" w:eastAsia="Calibri" w:hAnsi="Times New Roman"/>
          <w:sz w:val="24"/>
          <w:szCs w:val="24"/>
          <w:lang w:val="bg-BG"/>
        </w:rPr>
        <w:t>;</w:t>
      </w:r>
      <w:r w:rsidR="001A0633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</w:p>
    <w:p w:rsidR="001A0633" w:rsidRPr="007244A7" w:rsidRDefault="001A0633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 xml:space="preserve">Регламентиране и устройване на местата за събиране на </w:t>
      </w:r>
      <w:r w:rsidR="00BC0100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битовите </w:t>
      </w:r>
      <w:r w:rsidRPr="007244A7">
        <w:rPr>
          <w:rFonts w:ascii="Times New Roman" w:eastAsia="Calibri" w:hAnsi="Times New Roman"/>
          <w:sz w:val="24"/>
          <w:szCs w:val="24"/>
        </w:rPr>
        <w:t>отпадъци;</w:t>
      </w:r>
    </w:p>
    <w:p w:rsidR="001A0633" w:rsidRPr="007244A7" w:rsidRDefault="001A0633" w:rsidP="007244A7">
      <w:pPr>
        <w:pStyle w:val="a3"/>
        <w:numPr>
          <w:ilvl w:val="0"/>
          <w:numId w:val="3"/>
        </w:numPr>
        <w:tabs>
          <w:tab w:val="num" w:pos="1420"/>
        </w:tabs>
        <w:spacing w:after="0" w:line="348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>Контрол върху отпадъците</w:t>
      </w:r>
      <w:r w:rsidR="00D74E43" w:rsidRPr="007244A7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1A0633" w:rsidRPr="007244A7" w:rsidRDefault="001A0633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244A7">
        <w:rPr>
          <w:rFonts w:ascii="Times New Roman" w:eastAsia="Calibri" w:hAnsi="Times New Roman"/>
          <w:sz w:val="24"/>
          <w:szCs w:val="24"/>
        </w:rPr>
        <w:t xml:space="preserve">Изграждането на </w:t>
      </w:r>
      <w:r w:rsidR="007244A7" w:rsidRPr="007244A7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060274" w:rsidRPr="007244A7">
        <w:rPr>
          <w:rFonts w:ascii="Times New Roman" w:eastAsia="Calibri" w:hAnsi="Times New Roman"/>
          <w:sz w:val="24"/>
          <w:szCs w:val="24"/>
          <w:lang w:val="bg-BG"/>
        </w:rPr>
        <w:t>складовата база и сондажния кладенец</w:t>
      </w:r>
      <w:r w:rsidRPr="007244A7">
        <w:rPr>
          <w:rFonts w:ascii="Times New Roman" w:eastAsia="Calibri" w:hAnsi="Times New Roman"/>
          <w:sz w:val="24"/>
          <w:szCs w:val="24"/>
        </w:rPr>
        <w:t xml:space="preserve"> ще бъде свързано с минимални по обем изкопно-насипни работи, изкопаване и преместване на земни маси и други материали, затова по време на строителство се очаква отделяне на суспендирани частици прах. </w:t>
      </w:r>
      <w:r w:rsidRPr="007244A7">
        <w:rPr>
          <w:rFonts w:ascii="Tahoma" w:eastAsia="Calibri" w:hAnsi="Tahoma" w:cs="Tahoma"/>
          <w:sz w:val="24"/>
          <w:szCs w:val="24"/>
        </w:rPr>
        <w:t>﻿</w:t>
      </w:r>
      <w:r w:rsidRPr="007244A7">
        <w:rPr>
          <w:rFonts w:ascii="Times New Roman" w:eastAsia="Calibri" w:hAnsi="Times New Roman"/>
          <w:sz w:val="24"/>
          <w:szCs w:val="24"/>
        </w:rPr>
        <w:t xml:space="preserve">Изкопните работи ще са с продължителност не повече от </w:t>
      </w:r>
      <w:r w:rsidR="00060274" w:rsidRPr="007244A7">
        <w:rPr>
          <w:rFonts w:ascii="Times New Roman" w:eastAsia="Calibri" w:hAnsi="Times New Roman"/>
          <w:sz w:val="24"/>
          <w:szCs w:val="24"/>
          <w:lang w:val="bg-BG"/>
        </w:rPr>
        <w:t>3</w:t>
      </w:r>
      <w:r w:rsidR="00F3659C" w:rsidRPr="007244A7">
        <w:rPr>
          <w:rFonts w:ascii="Times New Roman" w:eastAsia="Calibri" w:hAnsi="Times New Roman"/>
          <w:sz w:val="24"/>
          <w:szCs w:val="24"/>
          <w:lang w:val="bg-BG"/>
        </w:rPr>
        <w:t>0 дни</w:t>
      </w:r>
      <w:r w:rsidRPr="007244A7">
        <w:rPr>
          <w:rFonts w:ascii="Times New Roman" w:eastAsia="Calibri" w:hAnsi="Times New Roman"/>
          <w:sz w:val="24"/>
          <w:szCs w:val="24"/>
        </w:rPr>
        <w:t xml:space="preserve">. Поради това праховото замърсяване ще бъде незначително и то основно в рамките на обекта т.е. ще има определено локален характер. След завършване на строителството ще се извърши озеленяване на </w:t>
      </w:r>
      <w:r w:rsidR="00302918" w:rsidRPr="007244A7">
        <w:rPr>
          <w:rFonts w:ascii="Times New Roman" w:eastAsia="Calibri" w:hAnsi="Times New Roman"/>
          <w:sz w:val="24"/>
          <w:szCs w:val="24"/>
          <w:lang w:val="bg-BG"/>
        </w:rPr>
        <w:t>свободното дворно място</w:t>
      </w:r>
      <w:r w:rsidRPr="007244A7">
        <w:rPr>
          <w:rFonts w:ascii="Times New Roman" w:eastAsia="Calibri" w:hAnsi="Times New Roman"/>
          <w:sz w:val="24"/>
          <w:szCs w:val="24"/>
        </w:rPr>
        <w:t xml:space="preserve"> с подходяща храстова и дървесна растителност. Голяма част от атмосферните замърсители ще бъдат поети от предвиденото озеленяване. Растенията имат силно изразена филтрираща способност. </w:t>
      </w:r>
      <w:r w:rsidR="00302918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В съответствие с одобрения ПУП-ПРЗ за имота се </w:t>
      </w:r>
      <w:r w:rsidR="00484B73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предвижда озеленяване </w:t>
      </w:r>
      <w:r w:rsidR="00060274" w:rsidRPr="007244A7">
        <w:rPr>
          <w:rFonts w:ascii="Times New Roman" w:eastAsia="Calibri" w:hAnsi="Times New Roman"/>
          <w:sz w:val="24"/>
          <w:szCs w:val="24"/>
          <w:lang w:val="bg-BG"/>
        </w:rPr>
        <w:t>минимум 2</w:t>
      </w:r>
      <w:r w:rsidR="00484B73" w:rsidRPr="007244A7">
        <w:rPr>
          <w:rFonts w:ascii="Times New Roman" w:eastAsia="Calibri" w:hAnsi="Times New Roman"/>
          <w:sz w:val="24"/>
          <w:szCs w:val="24"/>
          <w:lang w:val="bg-BG"/>
        </w:rPr>
        <w:t>0% от площта на имота.</w:t>
      </w:r>
    </w:p>
    <w:p w:rsidR="001A0633" w:rsidRPr="007244A7" w:rsidRDefault="001A0633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 xml:space="preserve">Шумът, наред със запрашаването, по своето хигиенно значение е на първо място сред неблагоприятно действуващите фактори в 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околната</w:t>
      </w:r>
      <w:r w:rsidRPr="007244A7">
        <w:rPr>
          <w:rFonts w:ascii="Times New Roman" w:eastAsia="Calibri" w:hAnsi="Times New Roman"/>
          <w:sz w:val="24"/>
          <w:szCs w:val="24"/>
        </w:rPr>
        <w:t xml:space="preserve"> среда.</w:t>
      </w:r>
    </w:p>
    <w:p w:rsidR="001A0633" w:rsidRPr="007244A7" w:rsidRDefault="001A0633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244A7">
        <w:rPr>
          <w:rFonts w:ascii="Times New Roman" w:eastAsia="Calibri" w:hAnsi="Times New Roman"/>
          <w:sz w:val="24"/>
          <w:szCs w:val="24"/>
        </w:rPr>
        <w:t xml:space="preserve">Шумовото натоварване в района ще се формира от 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движещата се механизация и автомобили по време на строителството на </w:t>
      </w:r>
      <w:r w:rsidR="002B6B0A" w:rsidRPr="007244A7">
        <w:rPr>
          <w:rFonts w:ascii="Times New Roman" w:eastAsia="Calibri" w:hAnsi="Times New Roman"/>
          <w:sz w:val="24"/>
          <w:szCs w:val="24"/>
          <w:lang w:val="bg-BG"/>
        </w:rPr>
        <w:t>сградата</w:t>
      </w:r>
      <w:r w:rsidR="00686999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и съоръжението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1A0633" w:rsidRPr="007244A7" w:rsidRDefault="001E711A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>Строителят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 няма да допусне отклонение от установените норми, регламентирани в Таблица № 2 „</w:t>
      </w:r>
      <w:r w:rsidR="00B15CF9" w:rsidRPr="007244A7">
        <w:rPr>
          <w:rFonts w:ascii="Times New Roman" w:eastAsia="Calibri" w:hAnsi="Times New Roman"/>
          <w:iCs/>
          <w:sz w:val="24"/>
          <w:szCs w:val="24"/>
        </w:rPr>
        <w:t>Гранични стойности на нивата на шума в различните територии и устройствени зони в урбанизираните територии и извън тях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” по </w:t>
      </w:r>
      <w:r w:rsidR="00B15CF9" w:rsidRPr="007244A7">
        <w:rPr>
          <w:rFonts w:ascii="Times New Roman" w:eastAsia="Calibri" w:hAnsi="Times New Roman"/>
          <w:bCs/>
          <w:sz w:val="24"/>
          <w:szCs w:val="24"/>
          <w:lang w:val="bg-BG"/>
        </w:rPr>
        <w:t>Н</w:t>
      </w:r>
      <w:r w:rsidR="00B15CF9" w:rsidRPr="007244A7">
        <w:rPr>
          <w:rFonts w:ascii="Times New Roman" w:eastAsia="Calibri" w:hAnsi="Times New Roman"/>
          <w:bCs/>
          <w:sz w:val="24"/>
          <w:szCs w:val="24"/>
        </w:rPr>
        <w:t>аредба № 6 от 26</w:t>
      </w:r>
      <w:r w:rsidR="00B15CF9" w:rsidRPr="007244A7">
        <w:rPr>
          <w:rFonts w:ascii="Times New Roman" w:eastAsia="Calibri" w:hAnsi="Times New Roman"/>
          <w:bCs/>
          <w:sz w:val="24"/>
          <w:szCs w:val="24"/>
          <w:lang w:val="bg-BG"/>
        </w:rPr>
        <w:t>.06.</w:t>
      </w:r>
      <w:r w:rsidR="00B15CF9" w:rsidRPr="007244A7">
        <w:rPr>
          <w:rFonts w:ascii="Times New Roman" w:eastAsia="Calibri" w:hAnsi="Times New Roman"/>
          <w:bCs/>
          <w:sz w:val="24"/>
          <w:szCs w:val="24"/>
        </w:rPr>
        <w:t>2006 г.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методите за оценка на стойностите на показателите за шум и на вредните ефекти от шума върху здравето на населението</w:t>
      </w:r>
      <w:r w:rsidR="00B15CF9" w:rsidRPr="007244A7">
        <w:rPr>
          <w:rFonts w:ascii="Times New Roman" w:eastAsia="Calibri" w:hAnsi="Times New Roman"/>
          <w:sz w:val="24"/>
          <w:szCs w:val="24"/>
        </w:rPr>
        <w:t>, издаден</w:t>
      </w:r>
      <w:r w:rsidR="00B15CF9" w:rsidRPr="007244A7">
        <w:rPr>
          <w:rFonts w:ascii="Times New Roman" w:eastAsia="Calibri" w:hAnsi="Times New Roman"/>
          <w:sz w:val="24"/>
          <w:szCs w:val="24"/>
          <w:lang w:val="bg-BG"/>
        </w:rPr>
        <w:t>а</w:t>
      </w:r>
      <w:r w:rsidR="001A0633" w:rsidRPr="007244A7">
        <w:rPr>
          <w:rFonts w:ascii="Times New Roman" w:eastAsia="Calibri" w:hAnsi="Times New Roman"/>
          <w:sz w:val="24"/>
          <w:szCs w:val="24"/>
        </w:rPr>
        <w:t xml:space="preserve"> от </w:t>
      </w:r>
      <w:r w:rsidR="004E7D89" w:rsidRPr="007244A7">
        <w:rPr>
          <w:rStyle w:val="af6"/>
          <w:rFonts w:ascii="Times New Roman" w:hAnsi="Times New Roman"/>
          <w:i w:val="0"/>
          <w:sz w:val="24"/>
          <w:szCs w:val="24"/>
          <w:lang w:val="bg-BG"/>
        </w:rPr>
        <w:t>м</w:t>
      </w:r>
      <w:r w:rsidR="00B15CF9" w:rsidRPr="007244A7">
        <w:rPr>
          <w:rStyle w:val="af6"/>
          <w:rFonts w:ascii="Times New Roman" w:hAnsi="Times New Roman"/>
          <w:i w:val="0"/>
          <w:sz w:val="24"/>
          <w:szCs w:val="24"/>
        </w:rPr>
        <w:t>инистъра на здравеопазването и министъра на околната среда и водите</w:t>
      </w:r>
      <w:r w:rsidR="001A0633" w:rsidRPr="007244A7">
        <w:rPr>
          <w:rFonts w:ascii="Times New Roman" w:eastAsia="Calibri" w:hAnsi="Times New Roman"/>
          <w:i/>
          <w:sz w:val="24"/>
          <w:szCs w:val="24"/>
        </w:rPr>
        <w:t>.</w:t>
      </w:r>
    </w:p>
    <w:p w:rsidR="00C123A6" w:rsidRPr="007244A7" w:rsidRDefault="00C123A6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  <w:lang w:val="bg-BG"/>
        </w:rPr>
        <w:t>Реализацията на инвестиционното предложение</w:t>
      </w:r>
      <w:r w:rsidRPr="007244A7">
        <w:rPr>
          <w:rFonts w:ascii="Times New Roman" w:eastAsia="Calibri" w:hAnsi="Times New Roman"/>
          <w:sz w:val="24"/>
          <w:szCs w:val="24"/>
        </w:rPr>
        <w:t xml:space="preserve"> н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яма да</w:t>
      </w:r>
      <w:r w:rsidRPr="007244A7">
        <w:rPr>
          <w:rFonts w:ascii="Times New Roman" w:eastAsia="Calibri" w:hAnsi="Times New Roman"/>
          <w:sz w:val="24"/>
          <w:szCs w:val="24"/>
        </w:rPr>
        <w:t xml:space="preserve"> създаде дискомфорт, изразяващ се в раздразнение и неудобства към факторите на околната среда и населението.</w:t>
      </w:r>
    </w:p>
    <w:p w:rsidR="00C123A6" w:rsidRPr="007244A7" w:rsidRDefault="00C123A6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lastRenderedPageBreak/>
        <w:t xml:space="preserve">При правилно изпълнение на залегналите дейности по реализация на строителството 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няма да</w:t>
      </w:r>
      <w:r w:rsidRPr="007244A7">
        <w:rPr>
          <w:rFonts w:ascii="Times New Roman" w:eastAsia="Calibri" w:hAnsi="Times New Roman"/>
          <w:sz w:val="24"/>
          <w:szCs w:val="24"/>
        </w:rPr>
        <w:t xml:space="preserve"> възникнат ситуации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,</w:t>
      </w:r>
      <w:r w:rsidRPr="007244A7">
        <w:rPr>
          <w:rFonts w:ascii="Times New Roman" w:eastAsia="Calibri" w:hAnsi="Times New Roman"/>
          <w:sz w:val="24"/>
          <w:szCs w:val="24"/>
        </w:rPr>
        <w:t xml:space="preserve"> свързани с отделяне на емисии замърсяващи въздуха и/или подземните води, както и генериране на опасни отпадъци и създаването на дискомфорт на околната среда.</w:t>
      </w:r>
    </w:p>
    <w:p w:rsidR="00C123A6" w:rsidRPr="007244A7" w:rsidRDefault="00C123A6" w:rsidP="007244A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244A7">
        <w:rPr>
          <w:rFonts w:ascii="Times New Roman" w:eastAsia="Calibri" w:hAnsi="Times New Roman"/>
          <w:sz w:val="24"/>
          <w:szCs w:val="24"/>
        </w:rPr>
        <w:t>Не се очаква влошаване на екологичното състояние на флората и фауната в района, т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ъй като</w:t>
      </w:r>
      <w:r w:rsidRPr="007244A7">
        <w:rPr>
          <w:rFonts w:ascii="Times New Roman" w:eastAsia="Calibri" w:hAnsi="Times New Roman"/>
          <w:sz w:val="24"/>
          <w:szCs w:val="24"/>
        </w:rPr>
        <w:t xml:space="preserve"> няма източници на замърсяване на въздуха, почвите и водите при стриктното спазване на технологичните процеси, т. е. не се очаква да настъпи дискомфорт на околната среда след реализиране на инвестиционното предложение.</w:t>
      </w:r>
    </w:p>
    <w:p w:rsidR="00E823B5" w:rsidRPr="007244A7" w:rsidRDefault="00E823B5" w:rsidP="007244A7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41C24" w:rsidRPr="007244A7" w:rsidRDefault="00641C24" w:rsidP="007244A7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244A7">
        <w:rPr>
          <w:rFonts w:ascii="Times New Roman" w:hAnsi="Times New Roman"/>
          <w:b/>
          <w:sz w:val="24"/>
          <w:szCs w:val="24"/>
        </w:rPr>
        <w:t>е) риск от големи аварии и/или бедствия, които са свързани с инвестиционното предложение</w:t>
      </w:r>
    </w:p>
    <w:p w:rsidR="00F17352" w:rsidRPr="007244A7" w:rsidRDefault="00F55733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Инвестиционното предложение за </w:t>
      </w:r>
      <w:r w:rsidR="0024491E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изграждане на </w:t>
      </w:r>
      <w:r w:rsidR="007244A7" w:rsidRPr="007244A7">
        <w:rPr>
          <w:rFonts w:ascii="Times New Roman" w:eastAsia="Calibri" w:hAnsi="Times New Roman"/>
          <w:sz w:val="24"/>
          <w:szCs w:val="24"/>
          <w:lang w:val="bg-BG"/>
        </w:rPr>
        <w:t>обекти за производствена, складова дейност и офиси, както</w:t>
      </w:r>
      <w:r w:rsidR="007244A7" w:rsidRPr="007244A7">
        <w:rPr>
          <w:rFonts w:ascii="Times New Roman" w:hAnsi="Times New Roman"/>
          <w:b/>
          <w:sz w:val="24"/>
          <w:szCs w:val="24"/>
        </w:rPr>
        <w:t xml:space="preserve"> </w:t>
      </w:r>
      <w:r w:rsidR="001B2DD0" w:rsidRPr="007244A7">
        <w:rPr>
          <w:rFonts w:ascii="Times New Roman" w:eastAsia="Calibri" w:hAnsi="Times New Roman"/>
          <w:sz w:val="24"/>
          <w:szCs w:val="24"/>
          <w:lang w:val="bg-BG"/>
        </w:rPr>
        <w:t>и сондажен кладенец</w:t>
      </w:r>
      <w:r w:rsidR="00DC24B8" w:rsidRPr="007244A7">
        <w:rPr>
          <w:rFonts w:ascii="Times New Roman" w:eastAsia="Calibri" w:hAnsi="Times New Roman"/>
          <w:sz w:val="24"/>
          <w:szCs w:val="24"/>
        </w:rPr>
        <w:t xml:space="preserve"> не се класифицира като предприятие и/или съоръжение с нисък рисков потенциал или предприятие и/или съоръжение с висок рисков потенциал, в което са налични опасни вещества по приложение № 3, поради което не е необходимо да се подава уведомление за извършената 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среда.</w:t>
      </w:r>
    </w:p>
    <w:p w:rsidR="00C16FB0" w:rsidRPr="007244A7" w:rsidRDefault="00C16FB0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244A7">
        <w:rPr>
          <w:rFonts w:ascii="Times New Roman" w:eastAsia="Calibri" w:hAnsi="Times New Roman"/>
          <w:sz w:val="24"/>
          <w:szCs w:val="24"/>
        </w:rPr>
        <w:t xml:space="preserve">Като риск може да се разглежда вероятността дадена потенциална опасност, свързана със строителството да засегне неблагоприятно компонентите на околната среда или населението.  Риск е всеки случай на съмнително събитие (възникнало или неизбежно), което може да има неблагоприятен ефект върху околната среда и/или човека. 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Строител</w:t>
      </w:r>
      <w:r w:rsidR="00576F0E" w:rsidRPr="007244A7">
        <w:rPr>
          <w:rFonts w:ascii="Times New Roman" w:eastAsia="Calibri" w:hAnsi="Times New Roman"/>
          <w:sz w:val="24"/>
          <w:szCs w:val="24"/>
          <w:lang w:val="bg-BG"/>
        </w:rPr>
        <w:t>ят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на </w:t>
      </w:r>
      <w:r w:rsidR="00EE43B0" w:rsidRPr="007244A7">
        <w:rPr>
          <w:rFonts w:ascii="Times New Roman" w:eastAsia="Calibri" w:hAnsi="Times New Roman"/>
          <w:sz w:val="24"/>
          <w:szCs w:val="24"/>
          <w:lang w:val="bg-BG"/>
        </w:rPr>
        <w:t>производствено-складовата база</w:t>
      </w:r>
      <w:r w:rsidR="004F44CD" w:rsidRPr="007244A7">
        <w:rPr>
          <w:rFonts w:ascii="Times New Roman" w:eastAsia="Calibri" w:hAnsi="Times New Roman"/>
          <w:sz w:val="24"/>
          <w:szCs w:val="24"/>
          <w:lang w:val="bg-BG"/>
        </w:rPr>
        <w:t xml:space="preserve"> и сондажния кладенец</w:t>
      </w:r>
      <w:r w:rsidRPr="007244A7">
        <w:rPr>
          <w:rFonts w:ascii="Times New Roman" w:eastAsia="Calibri" w:hAnsi="Times New Roman"/>
          <w:sz w:val="24"/>
          <w:szCs w:val="24"/>
          <w:lang w:val="bg-BG"/>
        </w:rPr>
        <w:t>, съгласно изискванията за здравословни и безопасни условия на труд,</w:t>
      </w:r>
      <w:r w:rsidRPr="007244A7">
        <w:rPr>
          <w:rFonts w:ascii="Times New Roman" w:eastAsia="Calibri" w:hAnsi="Times New Roman"/>
          <w:sz w:val="24"/>
          <w:szCs w:val="24"/>
        </w:rPr>
        <w:t xml:space="preserve"> ще осигур</w:t>
      </w:r>
      <w:r w:rsidR="00576F0E" w:rsidRPr="007244A7">
        <w:rPr>
          <w:rFonts w:ascii="Times New Roman" w:eastAsia="Calibri" w:hAnsi="Times New Roman"/>
          <w:sz w:val="24"/>
          <w:szCs w:val="24"/>
          <w:lang w:val="bg-BG"/>
        </w:rPr>
        <w:t>и</w:t>
      </w:r>
      <w:r w:rsidRPr="007244A7">
        <w:rPr>
          <w:rFonts w:ascii="Times New Roman" w:eastAsia="Calibri" w:hAnsi="Times New Roman"/>
          <w:sz w:val="24"/>
          <w:szCs w:val="24"/>
        </w:rPr>
        <w:t xml:space="preserve"> индивидуални средства за защита: работно облекло на </w:t>
      </w:r>
      <w:r w:rsidR="00576F0E" w:rsidRPr="007244A7">
        <w:rPr>
          <w:rFonts w:ascii="Times New Roman" w:eastAsia="Calibri" w:hAnsi="Times New Roman"/>
          <w:sz w:val="24"/>
          <w:szCs w:val="24"/>
          <w:lang w:val="bg-BG"/>
        </w:rPr>
        <w:t>ангажираните в строителния процес</w:t>
      </w:r>
      <w:r w:rsidRPr="007244A7">
        <w:rPr>
          <w:rFonts w:ascii="Times New Roman" w:eastAsia="Calibri" w:hAnsi="Times New Roman"/>
          <w:sz w:val="24"/>
          <w:szCs w:val="24"/>
        </w:rPr>
        <w:t xml:space="preserve"> и на обслужващия персонал с цел избягване на предпоставки за възникване на опасни инциденти, съобразено със специфичната работа.</w:t>
      </w:r>
    </w:p>
    <w:p w:rsidR="00C16FB0" w:rsidRPr="000738C3" w:rsidRDefault="00C16FB0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38C3">
        <w:rPr>
          <w:rFonts w:ascii="Times New Roman" w:eastAsia="Calibri" w:hAnsi="Times New Roman"/>
          <w:sz w:val="24"/>
          <w:szCs w:val="24"/>
        </w:rPr>
        <w:t xml:space="preserve">За </w:t>
      </w:r>
      <w:r w:rsidR="00525EB1" w:rsidRPr="000738C3">
        <w:rPr>
          <w:rFonts w:ascii="Times New Roman" w:eastAsia="Calibri" w:hAnsi="Times New Roman"/>
          <w:sz w:val="24"/>
          <w:szCs w:val="24"/>
          <w:lang w:val="bg-BG"/>
        </w:rPr>
        <w:t xml:space="preserve">реализацията на </w:t>
      </w:r>
      <w:r w:rsidR="008C6AB9" w:rsidRPr="000738C3">
        <w:rPr>
          <w:rFonts w:ascii="Times New Roman" w:eastAsia="Calibri" w:hAnsi="Times New Roman"/>
          <w:sz w:val="24"/>
          <w:szCs w:val="24"/>
          <w:lang w:val="bg-BG"/>
        </w:rPr>
        <w:t>обекта</w:t>
      </w:r>
      <w:r w:rsidRPr="000738C3">
        <w:rPr>
          <w:rFonts w:ascii="Times New Roman" w:eastAsia="Calibri" w:hAnsi="Times New Roman"/>
          <w:sz w:val="24"/>
          <w:szCs w:val="24"/>
        </w:rPr>
        <w:t xml:space="preserve"> ще се изготви проект „План за безопасност и здраве“, в който ще бъдат дадени насоки по организация на строителството, технологична последователност на строителните работи, необходимите материали, техническата безопасност, хигиена на труда и пожарна безопасност, съгласно “Наредба № 2 за минималните изисквания за здравословни и безопасни условия на труд при извършване на строителните и монтажните работи от 22.03.2004 год.,  които стриктно ще се спазват при изпълнението на обект</w:t>
      </w:r>
      <w:r w:rsidR="00CA2B2B" w:rsidRPr="000738C3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Pr="000738C3">
        <w:rPr>
          <w:rFonts w:ascii="Times New Roman" w:eastAsia="Calibri" w:hAnsi="Times New Roman"/>
          <w:sz w:val="24"/>
          <w:szCs w:val="24"/>
        </w:rPr>
        <w:t xml:space="preserve">. </w:t>
      </w:r>
    </w:p>
    <w:p w:rsidR="00C16FB0" w:rsidRPr="000738C3" w:rsidRDefault="00C16FB0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0738C3">
        <w:rPr>
          <w:rFonts w:ascii="Times New Roman" w:eastAsia="Calibri" w:hAnsi="Times New Roman"/>
          <w:sz w:val="24"/>
          <w:szCs w:val="24"/>
        </w:rPr>
        <w:t xml:space="preserve">В съответствие с  Наредба № Із – 1971 – за строително – технически правила и норми за осигуряване пожарна безопасност при пожар /обн. ДВ, бр. 96 от 2009г.; доп. ДВ, бр. 17 / 2010г./, ще се даде техническо решение за евакуацията на </w:t>
      </w:r>
      <w:r w:rsidR="005E40D0" w:rsidRPr="000738C3">
        <w:rPr>
          <w:rFonts w:ascii="Times New Roman" w:eastAsia="Calibri" w:hAnsi="Times New Roman"/>
          <w:sz w:val="24"/>
          <w:szCs w:val="24"/>
          <w:lang w:val="bg-BG"/>
        </w:rPr>
        <w:t>работещи и посетители</w:t>
      </w:r>
      <w:r w:rsidRPr="000738C3">
        <w:rPr>
          <w:rFonts w:ascii="Times New Roman" w:eastAsia="Calibri" w:hAnsi="Times New Roman"/>
          <w:sz w:val="24"/>
          <w:szCs w:val="24"/>
        </w:rPr>
        <w:t xml:space="preserve">, местата за </w:t>
      </w:r>
      <w:r w:rsidRPr="000738C3">
        <w:rPr>
          <w:rFonts w:ascii="Times New Roman" w:eastAsia="Calibri" w:hAnsi="Times New Roman"/>
          <w:sz w:val="24"/>
          <w:szCs w:val="24"/>
        </w:rPr>
        <w:lastRenderedPageBreak/>
        <w:t xml:space="preserve">поставяне на подръчни средства за пожарогасене, както и други мерки осигуряващи безопасна и безаварийна работа  по време на строителството и експлоатация на </w:t>
      </w:r>
      <w:r w:rsidR="001B2DD0" w:rsidRPr="000738C3">
        <w:rPr>
          <w:rFonts w:ascii="Times New Roman" w:eastAsia="Calibri" w:hAnsi="Times New Roman"/>
          <w:sz w:val="24"/>
          <w:szCs w:val="24"/>
          <w:lang w:val="bg-BG"/>
        </w:rPr>
        <w:t>складовия обект</w:t>
      </w:r>
      <w:r w:rsidRPr="000738C3">
        <w:rPr>
          <w:rFonts w:ascii="Times New Roman" w:eastAsia="Calibri" w:hAnsi="Times New Roman"/>
          <w:sz w:val="24"/>
          <w:szCs w:val="24"/>
        </w:rPr>
        <w:t>.</w:t>
      </w:r>
    </w:p>
    <w:p w:rsidR="00C16FB0" w:rsidRPr="000738C3" w:rsidRDefault="00C16FB0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38C3">
        <w:rPr>
          <w:rFonts w:ascii="Times New Roman" w:eastAsia="Calibri" w:hAnsi="Times New Roman"/>
          <w:sz w:val="24"/>
          <w:szCs w:val="24"/>
        </w:rPr>
        <w:t xml:space="preserve">По време на експлоатацията при неправилна </w:t>
      </w:r>
      <w:r w:rsidR="00525EB1" w:rsidRPr="000738C3">
        <w:rPr>
          <w:rFonts w:ascii="Times New Roman" w:eastAsia="Calibri" w:hAnsi="Times New Roman"/>
          <w:sz w:val="24"/>
          <w:szCs w:val="24"/>
          <w:lang w:val="bg-BG"/>
        </w:rPr>
        <w:t>работа</w:t>
      </w:r>
      <w:r w:rsidRPr="000738C3">
        <w:rPr>
          <w:rFonts w:ascii="Times New Roman" w:eastAsia="Calibri" w:hAnsi="Times New Roman"/>
          <w:sz w:val="24"/>
          <w:szCs w:val="24"/>
        </w:rPr>
        <w:t xml:space="preserve"> и не добра поддръжка на инсталациите и при неспазване на изискванията за безопастност на труда има рискове от инциденти. Тези рискове също могат да бъдат избегнати, като се следи за състоянието и нормална работа на същите.</w:t>
      </w:r>
    </w:p>
    <w:p w:rsidR="00DC24B8" w:rsidRPr="000738C3" w:rsidRDefault="00C16FB0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0738C3">
        <w:rPr>
          <w:rFonts w:ascii="Times New Roman" w:eastAsia="Calibri" w:hAnsi="Times New Roman"/>
          <w:sz w:val="24"/>
          <w:szCs w:val="24"/>
        </w:rPr>
        <w:t>Други възможни рискови фактори са свързани предимно с природни катаклизми: земетресения, наводнения, бури и др</w:t>
      </w:r>
      <w:r w:rsidR="00576F0E" w:rsidRPr="000738C3">
        <w:rPr>
          <w:rFonts w:ascii="Times New Roman" w:eastAsia="Calibri" w:hAnsi="Times New Roman"/>
          <w:sz w:val="24"/>
          <w:szCs w:val="24"/>
          <w:lang w:val="bg-BG"/>
        </w:rPr>
        <w:t>, които възложител</w:t>
      </w:r>
      <w:r w:rsidR="00CA2B2B" w:rsidRPr="000738C3">
        <w:rPr>
          <w:rFonts w:ascii="Times New Roman" w:eastAsia="Calibri" w:hAnsi="Times New Roman"/>
          <w:sz w:val="24"/>
          <w:szCs w:val="24"/>
          <w:lang w:val="bg-BG"/>
        </w:rPr>
        <w:t>ят</w:t>
      </w:r>
      <w:r w:rsidR="00576F0E" w:rsidRPr="000738C3">
        <w:rPr>
          <w:rFonts w:ascii="Times New Roman" w:eastAsia="Calibri" w:hAnsi="Times New Roman"/>
          <w:sz w:val="24"/>
          <w:szCs w:val="24"/>
          <w:lang w:val="bg-BG"/>
        </w:rPr>
        <w:t xml:space="preserve"> не би мог</w:t>
      </w:r>
      <w:r w:rsidR="00CA2B2B" w:rsidRPr="000738C3">
        <w:rPr>
          <w:rFonts w:ascii="Times New Roman" w:eastAsia="Calibri" w:hAnsi="Times New Roman"/>
          <w:sz w:val="24"/>
          <w:szCs w:val="24"/>
          <w:lang w:val="bg-BG"/>
        </w:rPr>
        <w:t>ъл да предвиди</w:t>
      </w:r>
      <w:r w:rsidRPr="000738C3">
        <w:rPr>
          <w:rFonts w:ascii="Times New Roman" w:eastAsia="Calibri" w:hAnsi="Times New Roman"/>
          <w:sz w:val="24"/>
          <w:szCs w:val="24"/>
        </w:rPr>
        <w:t>.</w:t>
      </w:r>
    </w:p>
    <w:p w:rsidR="00BA4571" w:rsidRPr="00F9185A" w:rsidRDefault="00BA4571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0738C3">
        <w:rPr>
          <w:rFonts w:ascii="Times New Roman" w:eastAsia="Calibri" w:hAnsi="Times New Roman"/>
          <w:sz w:val="24"/>
          <w:szCs w:val="24"/>
          <w:lang w:val="bg-BG"/>
        </w:rPr>
        <w:t>Имот</w:t>
      </w:r>
      <w:r w:rsidR="000738C3" w:rsidRPr="000738C3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Pr="000738C3">
        <w:rPr>
          <w:rFonts w:ascii="Times New Roman" w:eastAsia="Calibri" w:hAnsi="Times New Roman"/>
          <w:sz w:val="24"/>
          <w:szCs w:val="24"/>
          <w:lang w:val="bg-BG"/>
        </w:rPr>
        <w:t xml:space="preserve">, предмет на инвестиционното предложение, не попада в зоните, които могат </w:t>
      </w:r>
      <w:r w:rsidRPr="00F9185A">
        <w:rPr>
          <w:rFonts w:ascii="Times New Roman" w:eastAsia="Calibri" w:hAnsi="Times New Roman"/>
          <w:sz w:val="24"/>
          <w:szCs w:val="24"/>
          <w:lang w:val="bg-BG"/>
        </w:rPr>
        <w:t>да бъдат наводнени съобразно картите на районите под заплаха от наводнения, при сценариите, посочени в чл.146</w:t>
      </w:r>
      <w:r w:rsidR="00F9185A" w:rsidRPr="00F9185A">
        <w:rPr>
          <w:rFonts w:ascii="Times New Roman" w:eastAsia="Calibri" w:hAnsi="Times New Roman"/>
          <w:sz w:val="24"/>
          <w:szCs w:val="24"/>
          <w:lang w:val="bg-BG"/>
        </w:rPr>
        <w:t>е</w:t>
      </w:r>
      <w:r w:rsidRPr="00F9185A">
        <w:rPr>
          <w:rFonts w:ascii="Times New Roman" w:eastAsia="Calibri" w:hAnsi="Times New Roman"/>
          <w:sz w:val="24"/>
          <w:szCs w:val="24"/>
        </w:rPr>
        <w:t>(</w:t>
      </w:r>
      <w:r w:rsidRPr="00F9185A">
        <w:rPr>
          <w:rFonts w:ascii="Times New Roman" w:eastAsia="Calibri" w:hAnsi="Times New Roman"/>
          <w:sz w:val="24"/>
          <w:szCs w:val="24"/>
          <w:lang w:val="bg-BG"/>
        </w:rPr>
        <w:t>1</w:t>
      </w:r>
      <w:r w:rsidRPr="00F9185A">
        <w:rPr>
          <w:rFonts w:ascii="Times New Roman" w:eastAsia="Calibri" w:hAnsi="Times New Roman"/>
          <w:sz w:val="24"/>
          <w:szCs w:val="24"/>
        </w:rPr>
        <w:t>)</w:t>
      </w:r>
      <w:r w:rsidRPr="00F9185A">
        <w:rPr>
          <w:rFonts w:ascii="Times New Roman" w:eastAsia="Calibri" w:hAnsi="Times New Roman"/>
          <w:sz w:val="24"/>
          <w:szCs w:val="24"/>
          <w:lang w:val="bg-BG"/>
        </w:rPr>
        <w:t xml:space="preserve"> от Закона за водите за район със значителен потенциален риск от наводнения от определените РЗПРН в </w:t>
      </w:r>
      <w:r w:rsidR="000F7905" w:rsidRPr="00F9185A">
        <w:rPr>
          <w:rFonts w:ascii="Times New Roman" w:eastAsia="Calibri" w:hAnsi="Times New Roman"/>
          <w:sz w:val="24"/>
          <w:szCs w:val="24"/>
          <w:lang w:val="bg-BG"/>
        </w:rPr>
        <w:t>ПУРН на ИБР 20</w:t>
      </w:r>
      <w:r w:rsidR="00F9185A" w:rsidRPr="00F9185A">
        <w:rPr>
          <w:rFonts w:ascii="Times New Roman" w:eastAsia="Calibri" w:hAnsi="Times New Roman"/>
          <w:sz w:val="24"/>
          <w:szCs w:val="24"/>
          <w:lang w:val="bg-BG"/>
        </w:rPr>
        <w:t>22</w:t>
      </w:r>
      <w:r w:rsidR="000F7905" w:rsidRPr="00F9185A">
        <w:rPr>
          <w:rFonts w:ascii="Times New Roman" w:eastAsia="Calibri" w:hAnsi="Times New Roman"/>
          <w:sz w:val="24"/>
          <w:szCs w:val="24"/>
          <w:lang w:val="bg-BG"/>
        </w:rPr>
        <w:t>-202</w:t>
      </w:r>
      <w:r w:rsidR="00F9185A" w:rsidRPr="00F9185A">
        <w:rPr>
          <w:rFonts w:ascii="Times New Roman" w:eastAsia="Calibri" w:hAnsi="Times New Roman"/>
          <w:sz w:val="24"/>
          <w:szCs w:val="24"/>
          <w:lang w:val="bg-BG"/>
        </w:rPr>
        <w:t>7</w:t>
      </w:r>
      <w:r w:rsidR="00FB1FE8" w:rsidRPr="00F9185A">
        <w:rPr>
          <w:rFonts w:ascii="Times New Roman" w:eastAsia="Calibri" w:hAnsi="Times New Roman"/>
          <w:sz w:val="24"/>
          <w:szCs w:val="24"/>
          <w:lang w:val="bg-BG"/>
        </w:rPr>
        <w:t>г.</w:t>
      </w:r>
    </w:p>
    <w:p w:rsidR="00C16FB0" w:rsidRPr="00F9185A" w:rsidRDefault="00C16FB0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641C24" w:rsidRPr="00F9185A" w:rsidRDefault="00641C24" w:rsidP="00FB1FE8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F9185A">
        <w:rPr>
          <w:rFonts w:ascii="Times New Roman" w:hAnsi="Times New Roman"/>
          <w:b/>
          <w:sz w:val="24"/>
          <w:szCs w:val="24"/>
        </w:rPr>
        <w:t>ж) рисковете за човешкото здраве поради неблагоприятно въздействие върху факторите на жизнената среда по смисъла на § 1, т. 12 от допълнителните разпоредби на Закона за здравето</w:t>
      </w:r>
    </w:p>
    <w:p w:rsidR="00D95AE1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Съгласно § 1, т. 12 от допълнителните разпоредби на Закона за здравето, "Факторите на жизнената среда" са: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а) води, предназначени за питейно-битови нужди;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б) води, предназначени за къпане;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в) минерални води, предназначени за пиене или за използване за профилактични, лечебни или за хигиенни нужди;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г) шум и вибрации в жилищни, обществени сгради и урбанизирани територии;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д) йонизиращи лъчения в жилищните, производствените и обществените сгради;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е) (изм. - ДВ, бр. 41 от 2009 г., в сила от 02.06.2009 г.) нейонизиращи лъчения в жилищните, производствените, обществените сгради и урбанизираните територии;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ж) химични фактори и биологични агенти в обектите с обществено предназначение;</w:t>
      </w:r>
    </w:p>
    <w:p w:rsidR="00632588" w:rsidRPr="00F9185A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185A">
        <w:rPr>
          <w:rFonts w:ascii="Times New Roman" w:eastAsia="Calibri" w:hAnsi="Times New Roman"/>
          <w:sz w:val="24"/>
          <w:szCs w:val="24"/>
        </w:rPr>
        <w:t>з) курортни ресурси;</w:t>
      </w:r>
    </w:p>
    <w:p w:rsidR="00C30197" w:rsidRPr="00B84548" w:rsidRDefault="00632588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84548">
        <w:rPr>
          <w:rFonts w:ascii="Times New Roman" w:eastAsia="Calibri" w:hAnsi="Times New Roman"/>
          <w:sz w:val="24"/>
          <w:szCs w:val="24"/>
        </w:rPr>
        <w:t>и) въздух.</w:t>
      </w:r>
    </w:p>
    <w:p w:rsidR="002E60E5" w:rsidRDefault="00FB3179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84548">
        <w:rPr>
          <w:rFonts w:ascii="Times New Roman" w:eastAsia="Calibri" w:hAnsi="Times New Roman"/>
          <w:sz w:val="24"/>
          <w:szCs w:val="24"/>
          <w:lang w:val="bg-BG"/>
        </w:rPr>
        <w:t>По данни на оператор „ВиК“ ЕООД, гр. Пловдив, в</w:t>
      </w:r>
      <w:r w:rsidRPr="00B84548">
        <w:rPr>
          <w:rFonts w:ascii="Times New Roman" w:eastAsia="Calibri" w:hAnsi="Times New Roman"/>
          <w:sz w:val="24"/>
          <w:szCs w:val="24"/>
        </w:rPr>
        <w:t xml:space="preserve"> близост до имота няма изградени водосн</w:t>
      </w:r>
      <w:r w:rsidR="00E77038" w:rsidRPr="00B84548">
        <w:rPr>
          <w:rFonts w:ascii="Times New Roman" w:eastAsia="Calibri" w:hAnsi="Times New Roman"/>
          <w:sz w:val="24"/>
          <w:szCs w:val="24"/>
        </w:rPr>
        <w:t>абдителна и канализационна мреж</w:t>
      </w:r>
      <w:r w:rsidR="00E77038" w:rsidRPr="00B84548">
        <w:rPr>
          <w:rFonts w:ascii="Times New Roman" w:eastAsia="Calibri" w:hAnsi="Times New Roman"/>
          <w:sz w:val="24"/>
          <w:szCs w:val="24"/>
          <w:lang w:val="bg-BG"/>
        </w:rPr>
        <w:t>и</w:t>
      </w:r>
      <w:r w:rsidRPr="00B84548">
        <w:rPr>
          <w:rFonts w:ascii="Times New Roman" w:eastAsia="Calibri" w:hAnsi="Times New Roman"/>
          <w:sz w:val="24"/>
          <w:szCs w:val="24"/>
        </w:rPr>
        <w:t xml:space="preserve">. </w:t>
      </w:r>
      <w:r w:rsidR="00AC1D9B" w:rsidRPr="00B84548">
        <w:rPr>
          <w:rFonts w:ascii="Times New Roman" w:eastAsia="Calibri" w:hAnsi="Times New Roman"/>
          <w:sz w:val="24"/>
          <w:szCs w:val="24"/>
        </w:rPr>
        <w:t xml:space="preserve">Водоснабдяването на </w:t>
      </w:r>
      <w:r w:rsidRPr="00B84548">
        <w:rPr>
          <w:rFonts w:ascii="Times New Roman" w:eastAsia="Calibri" w:hAnsi="Times New Roman"/>
          <w:sz w:val="24"/>
          <w:szCs w:val="24"/>
        </w:rPr>
        <w:t xml:space="preserve">площадката </w:t>
      </w:r>
      <w:r w:rsidR="00CF4C31" w:rsidRPr="00B84548">
        <w:rPr>
          <w:rFonts w:ascii="Times New Roman" w:eastAsia="Calibri" w:hAnsi="Times New Roman"/>
          <w:sz w:val="24"/>
          <w:szCs w:val="24"/>
        </w:rPr>
        <w:t xml:space="preserve">ще се изпълни от </w:t>
      </w:r>
      <w:r w:rsidRPr="00B84548">
        <w:rPr>
          <w:rFonts w:ascii="Times New Roman" w:eastAsia="Calibri" w:hAnsi="Times New Roman"/>
          <w:sz w:val="24"/>
          <w:szCs w:val="24"/>
        </w:rPr>
        <w:t>алтернативен водоизточник – сондажен кладенец</w:t>
      </w:r>
      <w:r w:rsidR="00E77038" w:rsidRPr="00B84548">
        <w:rPr>
          <w:rFonts w:ascii="Times New Roman" w:eastAsia="Calibri" w:hAnsi="Times New Roman"/>
          <w:sz w:val="24"/>
          <w:szCs w:val="24"/>
          <w:lang w:val="bg-BG"/>
        </w:rPr>
        <w:t xml:space="preserve"> за добив на </w:t>
      </w:r>
      <w:r w:rsidR="00E77038" w:rsidRPr="002E60E5">
        <w:rPr>
          <w:rFonts w:ascii="Times New Roman" w:eastAsia="Calibri" w:hAnsi="Times New Roman"/>
          <w:sz w:val="24"/>
          <w:szCs w:val="24"/>
          <w:lang w:val="bg-BG"/>
        </w:rPr>
        <w:t>подземни води</w:t>
      </w:r>
      <w:r w:rsidRPr="002E60E5">
        <w:rPr>
          <w:rFonts w:ascii="Times New Roman" w:eastAsia="Calibri" w:hAnsi="Times New Roman"/>
          <w:sz w:val="24"/>
          <w:szCs w:val="24"/>
          <w:lang w:val="bg-BG"/>
        </w:rPr>
        <w:t>. В шахтата</w:t>
      </w:r>
      <w:r w:rsidRPr="00B84548">
        <w:rPr>
          <w:rFonts w:ascii="Times New Roman" w:eastAsia="Calibri" w:hAnsi="Times New Roman"/>
          <w:sz w:val="24"/>
          <w:szCs w:val="24"/>
          <w:lang w:val="bg-BG"/>
        </w:rPr>
        <w:t xml:space="preserve"> със сондажа след потопена помпа се предвижда водомерен възел. Сондажният кладенец ще бъде с дълбочина до 2</w:t>
      </w:r>
      <w:r w:rsidR="00B84548" w:rsidRPr="00B84548">
        <w:rPr>
          <w:rFonts w:ascii="Times New Roman" w:eastAsia="Calibri" w:hAnsi="Times New Roman"/>
          <w:sz w:val="24"/>
          <w:szCs w:val="24"/>
          <w:lang w:val="bg-BG"/>
        </w:rPr>
        <w:t>4</w:t>
      </w:r>
      <w:r w:rsidRPr="00B84548">
        <w:rPr>
          <w:rFonts w:ascii="Times New Roman" w:eastAsia="Calibri" w:hAnsi="Times New Roman"/>
          <w:sz w:val="24"/>
          <w:szCs w:val="24"/>
          <w:lang w:val="bg-BG"/>
        </w:rPr>
        <w:t xml:space="preserve"> м. </w:t>
      </w:r>
    </w:p>
    <w:p w:rsidR="002E60E5" w:rsidRPr="002E60E5" w:rsidRDefault="002E60E5" w:rsidP="00FB1FE8">
      <w:pPr>
        <w:spacing w:after="0" w:line="348" w:lineRule="auto"/>
        <w:ind w:firstLine="709"/>
        <w:jc w:val="both"/>
        <w:rPr>
          <w:rFonts w:eastAsia="Calibri"/>
          <w:b/>
          <w:bCs/>
        </w:rPr>
      </w:pPr>
      <w:r>
        <w:rPr>
          <w:rFonts w:ascii="Times New Roman" w:eastAsia="Calibri" w:hAnsi="Times New Roman"/>
          <w:sz w:val="24"/>
          <w:szCs w:val="24"/>
          <w:lang w:val="bg-BG"/>
        </w:rPr>
        <w:t>П</w:t>
      </w:r>
      <w:r w:rsidRPr="002E60E5">
        <w:rPr>
          <w:rFonts w:ascii="Times New Roman" w:eastAsia="Calibri" w:hAnsi="Times New Roman"/>
          <w:sz w:val="24"/>
          <w:szCs w:val="24"/>
          <w:lang w:val="bg-BG"/>
        </w:rPr>
        <w:t xml:space="preserve">редвид дълбочината на проектния </w:t>
      </w:r>
      <w:r>
        <w:rPr>
          <w:rFonts w:ascii="Times New Roman" w:eastAsia="Calibri" w:hAnsi="Times New Roman"/>
          <w:sz w:val="24"/>
          <w:szCs w:val="24"/>
          <w:lang w:val="bg-BG"/>
        </w:rPr>
        <w:t>сондажен кладенец</w:t>
      </w:r>
      <w:r w:rsidRPr="002E60E5">
        <w:rPr>
          <w:rFonts w:ascii="Times New Roman" w:eastAsia="Calibri" w:hAnsi="Times New Roman"/>
          <w:sz w:val="24"/>
          <w:szCs w:val="24"/>
          <w:lang w:val="bg-BG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bg-BG"/>
        </w:rPr>
        <w:t>инвестиционното предложение</w:t>
      </w:r>
      <w:r w:rsidRPr="002E60E5">
        <w:rPr>
          <w:rFonts w:ascii="Times New Roman" w:eastAsia="Calibri" w:hAnsi="Times New Roman"/>
          <w:sz w:val="24"/>
          <w:szCs w:val="24"/>
          <w:lang w:val="bg-BG"/>
        </w:rPr>
        <w:t xml:space="preserve"> попада в обхвата на подземно водно тяло BG3G00O000Q013 </w:t>
      </w:r>
      <w:r w:rsidRPr="002E60E5">
        <w:rPr>
          <w:rFonts w:ascii="Times New Roman" w:eastAsia="Calibri" w:hAnsi="Times New Roman"/>
          <w:bCs/>
          <w:sz w:val="24"/>
          <w:szCs w:val="24"/>
        </w:rPr>
        <w:t xml:space="preserve">„Порови води в </w:t>
      </w:r>
      <w:r w:rsidRPr="002E60E5">
        <w:rPr>
          <w:rFonts w:ascii="Times New Roman" w:eastAsia="Calibri" w:hAnsi="Times New Roman"/>
          <w:bCs/>
          <w:sz w:val="24"/>
          <w:szCs w:val="24"/>
        </w:rPr>
        <w:lastRenderedPageBreak/>
        <w:t>Кватернер - Горнотракийска низина",</w:t>
      </w:r>
      <w:r w:rsidRPr="002E60E5">
        <w:rPr>
          <w:rFonts w:eastAsia="Calibri"/>
          <w:b/>
          <w:bCs/>
        </w:rPr>
        <w:t xml:space="preserve"> </w:t>
      </w:r>
      <w:r w:rsidRPr="002E60E5">
        <w:rPr>
          <w:rFonts w:ascii="Times New Roman" w:eastAsia="Calibri" w:hAnsi="Times New Roman"/>
          <w:sz w:val="24"/>
          <w:szCs w:val="24"/>
          <w:lang w:val="bg-BG"/>
        </w:rPr>
        <w:t xml:space="preserve">и разположеното под него ПВТ BG3G00000NQ018 </w:t>
      </w:r>
      <w:r w:rsidRPr="002E60E5">
        <w:rPr>
          <w:rFonts w:ascii="Times New Roman" w:eastAsia="Calibri" w:hAnsi="Times New Roman"/>
          <w:bCs/>
          <w:sz w:val="24"/>
          <w:szCs w:val="24"/>
        </w:rPr>
        <w:t>„Порови води в Неоген - Кватернер - Пазарджик - Пловдивския район".</w:t>
      </w:r>
    </w:p>
    <w:p w:rsidR="00FB3179" w:rsidRPr="0095555F" w:rsidRDefault="004D08DB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  <w:lang w:val="bg-BG"/>
        </w:rPr>
      </w:pPr>
      <w:r w:rsidRPr="00806A10">
        <w:rPr>
          <w:rFonts w:ascii="Times New Roman" w:hAnsi="Times New Roman"/>
          <w:sz w:val="24"/>
        </w:rPr>
        <w:t>Максималният проектен дебит на сондажа е съобразен с хидрогеоложките проучвания и ще бъде 2,0 л/сек. и необходимо годишно водно количество по време на експлоатация до 3200 куб.м.</w:t>
      </w:r>
      <w:r w:rsidR="00FB3179" w:rsidRPr="0095555F">
        <w:rPr>
          <w:rFonts w:ascii="Times New Roman" w:eastAsia="Calibri" w:hAnsi="Times New Roman"/>
          <w:sz w:val="24"/>
          <w:szCs w:val="24"/>
          <w:highlight w:val="green"/>
          <w:lang w:val="bg-BG"/>
        </w:rPr>
        <w:t xml:space="preserve"> </w:t>
      </w:r>
    </w:p>
    <w:p w:rsidR="00FB3179" w:rsidRPr="00B84548" w:rsidRDefault="00FB3179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84548">
        <w:rPr>
          <w:rFonts w:ascii="Times New Roman" w:eastAsia="Calibri" w:hAnsi="Times New Roman"/>
          <w:sz w:val="24"/>
          <w:szCs w:val="24"/>
          <w:lang w:val="bg-BG"/>
        </w:rPr>
        <w:t>Водните количества от сондажния кладенец ще се използват за промишлени,  противопожарни нужди, за измиване на външни и вътрешни площадки при необходимост, поливане на зелени площи и др.</w:t>
      </w:r>
    </w:p>
    <w:p w:rsidR="00FB3179" w:rsidRPr="00B84548" w:rsidRDefault="0033042A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84548">
        <w:rPr>
          <w:rFonts w:ascii="Times New Roman" w:eastAsia="Calibri" w:hAnsi="Times New Roman"/>
          <w:sz w:val="24"/>
          <w:szCs w:val="24"/>
          <w:lang w:val="bg-BG"/>
        </w:rPr>
        <w:t>Р</w:t>
      </w:r>
      <w:r w:rsidR="00C6281D" w:rsidRPr="00B84548">
        <w:rPr>
          <w:rFonts w:ascii="Times New Roman" w:eastAsia="Calibri" w:hAnsi="Times New Roman"/>
          <w:sz w:val="24"/>
          <w:szCs w:val="24"/>
          <w:lang w:val="bg-BG"/>
        </w:rPr>
        <w:t>азход на вода</w:t>
      </w:r>
      <w:r w:rsidR="00FB3179" w:rsidRPr="00B84548">
        <w:rPr>
          <w:rFonts w:ascii="Times New Roman" w:eastAsia="Calibri" w:hAnsi="Times New Roman"/>
          <w:sz w:val="24"/>
          <w:szCs w:val="24"/>
          <w:lang w:val="bg-BG"/>
        </w:rPr>
        <w:t>:</w:t>
      </w:r>
    </w:p>
    <w:p w:rsidR="004D08DB" w:rsidRPr="00806A10" w:rsidRDefault="004D08DB" w:rsidP="004D08DB">
      <w:pPr>
        <w:pStyle w:val="a3"/>
        <w:numPr>
          <w:ilvl w:val="0"/>
          <w:numId w:val="21"/>
        </w:numPr>
        <w:spacing w:after="0" w:line="331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средноденонощен дебит до 0,50 л/сек.</w:t>
      </w:r>
    </w:p>
    <w:p w:rsidR="004D08DB" w:rsidRPr="00806A10" w:rsidRDefault="004D08DB" w:rsidP="004D08DB">
      <w:pPr>
        <w:pStyle w:val="a3"/>
        <w:numPr>
          <w:ilvl w:val="0"/>
          <w:numId w:val="21"/>
        </w:numPr>
        <w:spacing w:after="0" w:line="331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 xml:space="preserve">годишно водно количество до 3000 куб.м./год. </w:t>
      </w:r>
    </w:p>
    <w:p w:rsidR="004D08DB" w:rsidRPr="00806A10" w:rsidRDefault="004D08DB" w:rsidP="004D08DB">
      <w:pPr>
        <w:pStyle w:val="a3"/>
        <w:numPr>
          <w:ilvl w:val="0"/>
          <w:numId w:val="21"/>
        </w:numPr>
        <w:spacing w:after="0" w:line="331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върхов проектен дебит до 2,0 л./сек.</w:t>
      </w:r>
    </w:p>
    <w:p w:rsidR="00FB3179" w:rsidRPr="004D08DB" w:rsidRDefault="00FB3179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D08DB">
        <w:rPr>
          <w:rFonts w:ascii="Times New Roman" w:eastAsia="Calibri" w:hAnsi="Times New Roman"/>
          <w:sz w:val="24"/>
          <w:szCs w:val="24"/>
          <w:lang w:val="bg-BG"/>
        </w:rPr>
        <w:t xml:space="preserve">Водоприемната част на сондажа ще бъде изградена от PVC тръби с диаметър </w:t>
      </w:r>
      <w:r w:rsidR="00C6281D" w:rsidRPr="004D08DB">
        <w:rPr>
          <w:rFonts w:ascii="Times New Roman" w:eastAsia="Calibri" w:hAnsi="Times New Roman"/>
          <w:sz w:val="24"/>
          <w:szCs w:val="24"/>
          <w:lang w:val="bg-BG"/>
        </w:rPr>
        <w:t>Ø</w:t>
      </w:r>
      <w:r w:rsidRPr="004D08DB">
        <w:rPr>
          <w:rFonts w:ascii="Times New Roman" w:eastAsia="Calibri" w:hAnsi="Times New Roman"/>
          <w:sz w:val="24"/>
          <w:szCs w:val="24"/>
          <w:lang w:val="bg-BG"/>
        </w:rPr>
        <w:t>160.</w:t>
      </w:r>
    </w:p>
    <w:p w:rsidR="00C6281D" w:rsidRPr="004D08DB" w:rsidRDefault="00C6281D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D08DB">
        <w:rPr>
          <w:rFonts w:ascii="Times New Roman" w:eastAsia="Calibri" w:hAnsi="Times New Roman"/>
          <w:sz w:val="24"/>
          <w:szCs w:val="24"/>
          <w:lang w:val="bg-BG"/>
        </w:rPr>
        <w:t>По време на строителството не се предвижда ползване на водни количества от сондажния кладенец.</w:t>
      </w:r>
    </w:p>
    <w:p w:rsidR="00C6281D" w:rsidRPr="004D08DB" w:rsidRDefault="00C6281D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D08DB">
        <w:rPr>
          <w:rFonts w:ascii="Times New Roman" w:eastAsia="Calibri" w:hAnsi="Times New Roman"/>
          <w:sz w:val="24"/>
          <w:szCs w:val="24"/>
          <w:lang w:val="bg-BG"/>
        </w:rPr>
        <w:t>Водата за питейни нужди ще се осигурява на база сключен абонаментен договор  за доставка на минерална вода и ползване на диспенсери.</w:t>
      </w:r>
    </w:p>
    <w:p w:rsidR="00EA5DD2" w:rsidRPr="004D08DB" w:rsidRDefault="00EA5DD2" w:rsidP="00FB1FE8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  <w:highlight w:val="green"/>
          <w:lang w:val="bg-BG"/>
        </w:rPr>
      </w:pPr>
      <w:r w:rsidRPr="004D08DB">
        <w:rPr>
          <w:rFonts w:ascii="Times New Roman" w:hAnsi="Times New Roman"/>
          <w:sz w:val="24"/>
          <w:szCs w:val="24"/>
        </w:rPr>
        <w:t xml:space="preserve">След изграждане и въвеждане в експлоатация на </w:t>
      </w:r>
      <w:r w:rsidR="00F44FD6" w:rsidRPr="004D08DB">
        <w:rPr>
          <w:rFonts w:ascii="Times New Roman" w:eastAsia="Calibri" w:hAnsi="Times New Roman"/>
          <w:sz w:val="24"/>
          <w:szCs w:val="24"/>
          <w:lang w:val="bg-BG"/>
        </w:rPr>
        <w:t>производствено-складовата база</w:t>
      </w:r>
      <w:r w:rsidRPr="004D08DB">
        <w:rPr>
          <w:rFonts w:ascii="Times New Roman" w:hAnsi="Times New Roman"/>
          <w:sz w:val="24"/>
          <w:szCs w:val="24"/>
        </w:rPr>
        <w:t xml:space="preserve">, ще отпадат битово-фекални води, които ще се заустват във водоплътна изгребна яма. </w:t>
      </w:r>
      <w:r w:rsidR="004D08DB">
        <w:rPr>
          <w:rFonts w:ascii="Times New Roman" w:hAnsi="Times New Roman"/>
          <w:sz w:val="24"/>
          <w:szCs w:val="24"/>
        </w:rPr>
        <w:t>Възложителят ще</w:t>
      </w:r>
      <w:r w:rsidR="004D08DB" w:rsidRPr="0014096D">
        <w:rPr>
          <w:rFonts w:ascii="Times New Roman" w:hAnsi="Times New Roman"/>
          <w:sz w:val="24"/>
          <w:szCs w:val="24"/>
        </w:rPr>
        <w:t xml:space="preserve"> осигури периодичното почистване на ямата от специализирана фирма за комунални услуги и извозването на отпадъчните води и утайки до най-близката ПСОВ</w:t>
      </w:r>
      <w:r w:rsidR="004D08DB">
        <w:rPr>
          <w:rFonts w:ascii="Times New Roman" w:hAnsi="Times New Roman"/>
          <w:sz w:val="24"/>
          <w:szCs w:val="24"/>
          <w:lang w:val="bg-BG"/>
        </w:rPr>
        <w:t>.</w:t>
      </w:r>
    </w:p>
    <w:p w:rsidR="00FB1FE8" w:rsidRPr="004D08DB" w:rsidRDefault="00FB1FE8" w:rsidP="00FB1FE8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 xml:space="preserve">Заявеното инвестиционно предложение е допустимо от гледна точка </w:t>
      </w:r>
      <w:r w:rsidR="004D08DB" w:rsidRPr="004D08DB">
        <w:rPr>
          <w:rFonts w:ascii="Times New Roman" w:eastAsia="Times New Roman" w:hAnsi="Times New Roman"/>
          <w:sz w:val="24"/>
          <w:szCs w:val="24"/>
          <w:lang w:eastAsia="bg-BG"/>
        </w:rPr>
        <w:t>на ПУРБ (2022- 2()27г.) и ПУРН (2022-2027г.) на ИБР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, Закон за водите и подзаконовите нормативни актове към него. Издадено е писмо изх. № ПУ-01-</w:t>
      </w:r>
      <w:r w:rsidR="004D08DB"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431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(</w:t>
      </w:r>
      <w:r w:rsidR="004D08DB"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3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 xml:space="preserve">) / </w:t>
      </w:r>
      <w:r w:rsidR="004D08DB"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10</w:t>
      </w:r>
      <w:r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.0</w:t>
      </w:r>
      <w:r w:rsidR="004D08DB"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9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.202</w:t>
      </w:r>
      <w:r w:rsidR="004D08DB"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5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г., съгласно чл. 155, ал. 1, т. 23 от Закона за водите от Басейнова дирекция „Източнобеломорски район“ – гр. Пловдив.</w:t>
      </w:r>
    </w:p>
    <w:p w:rsidR="004C2B56" w:rsidRPr="00CD5821" w:rsidRDefault="004C2B56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D5821">
        <w:rPr>
          <w:rFonts w:ascii="Times New Roman" w:eastAsia="Calibri" w:hAnsi="Times New Roman"/>
          <w:sz w:val="24"/>
          <w:szCs w:val="24"/>
          <w:lang w:val="bg-BG"/>
        </w:rPr>
        <w:t>Настоящото инвестиционно предложение няма да окаже неблагоприятно въздействие върху източници на води, предназначени за питейно-битови нужди.</w:t>
      </w:r>
    </w:p>
    <w:p w:rsidR="008D1E09" w:rsidRPr="00D07711" w:rsidRDefault="008D1E09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07711">
        <w:rPr>
          <w:rFonts w:ascii="Times New Roman" w:eastAsia="Calibri" w:hAnsi="Times New Roman"/>
          <w:sz w:val="24"/>
          <w:szCs w:val="24"/>
          <w:lang w:val="bg-BG"/>
        </w:rPr>
        <w:t>В близост до инвестиционното предложение няма утвърдени зони за къпане.</w:t>
      </w:r>
      <w:r w:rsidR="00A052E3" w:rsidRPr="00D07711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D07711">
        <w:rPr>
          <w:rFonts w:ascii="Times New Roman" w:eastAsia="Calibri" w:hAnsi="Times New Roman"/>
          <w:sz w:val="24"/>
          <w:szCs w:val="24"/>
          <w:lang w:val="bg-BG"/>
        </w:rPr>
        <w:t>Реализацията на инвестиционното предложение не предвижда изграждане на плувни басейни за обществено предназначение по смисъла на §1, т. 9 от Допълнителните разпоредби на Закона за здравето, които подлежат на държавен здравен контрол</w:t>
      </w:r>
      <w:r w:rsidR="00A052E3" w:rsidRPr="00D07711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8D1E09" w:rsidRPr="00D07711" w:rsidRDefault="00082B9C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07711">
        <w:rPr>
          <w:rFonts w:ascii="Times New Roman" w:eastAsia="Calibri" w:hAnsi="Times New Roman"/>
          <w:sz w:val="24"/>
          <w:szCs w:val="24"/>
          <w:lang w:val="bg-BG"/>
        </w:rPr>
        <w:t>За в</w:t>
      </w:r>
      <w:r w:rsidR="00892D5B" w:rsidRPr="00D07711">
        <w:rPr>
          <w:rFonts w:ascii="Times New Roman" w:eastAsia="Calibri" w:hAnsi="Times New Roman"/>
          <w:sz w:val="24"/>
          <w:szCs w:val="24"/>
          <w:lang w:val="bg-BG"/>
        </w:rPr>
        <w:t xml:space="preserve">одоснабдяване на </w:t>
      </w:r>
      <w:r w:rsidR="00F742A1" w:rsidRPr="00D07711">
        <w:rPr>
          <w:rFonts w:ascii="Times New Roman" w:eastAsia="Calibri" w:hAnsi="Times New Roman"/>
          <w:sz w:val="24"/>
          <w:szCs w:val="24"/>
          <w:lang w:val="bg-BG"/>
        </w:rPr>
        <w:t xml:space="preserve">площадката няма да </w:t>
      </w:r>
      <w:r w:rsidRPr="00D07711">
        <w:rPr>
          <w:rFonts w:ascii="Times New Roman" w:eastAsia="Calibri" w:hAnsi="Times New Roman"/>
          <w:sz w:val="24"/>
          <w:szCs w:val="24"/>
          <w:lang w:val="bg-BG"/>
        </w:rPr>
        <w:t>ползва</w:t>
      </w:r>
      <w:r w:rsidR="00F742A1" w:rsidRPr="00D07711">
        <w:rPr>
          <w:rFonts w:ascii="Times New Roman" w:eastAsia="Calibri" w:hAnsi="Times New Roman"/>
          <w:sz w:val="24"/>
          <w:szCs w:val="24"/>
          <w:lang w:val="bg-BG"/>
        </w:rPr>
        <w:t>т</w:t>
      </w:r>
      <w:r w:rsidRPr="00D07711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892D5B" w:rsidRPr="00D07711">
        <w:rPr>
          <w:rFonts w:ascii="Times New Roman" w:eastAsia="Calibri" w:hAnsi="Times New Roman"/>
          <w:sz w:val="24"/>
          <w:szCs w:val="24"/>
          <w:lang w:val="bg-BG"/>
        </w:rPr>
        <w:t>минерални води от водоизточници, използвани за питейни, лечебни и профилактични и хигиенни и спортно-рекреативни цели.</w:t>
      </w:r>
    </w:p>
    <w:p w:rsidR="00210684" w:rsidRPr="00811208" w:rsidRDefault="00210684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07711">
        <w:rPr>
          <w:rFonts w:ascii="Times New Roman" w:eastAsia="Calibri" w:hAnsi="Times New Roman"/>
          <w:sz w:val="24"/>
          <w:szCs w:val="24"/>
          <w:lang w:val="bg-BG"/>
        </w:rPr>
        <w:t>В предвиден</w:t>
      </w:r>
      <w:r w:rsidR="00727A34" w:rsidRPr="00D07711">
        <w:rPr>
          <w:rFonts w:ascii="Times New Roman" w:eastAsia="Calibri" w:hAnsi="Times New Roman"/>
          <w:sz w:val="24"/>
          <w:szCs w:val="24"/>
          <w:lang w:val="bg-BG"/>
        </w:rPr>
        <w:t>ата за и</w:t>
      </w:r>
      <w:r w:rsidRPr="00D07711">
        <w:rPr>
          <w:rFonts w:ascii="Times New Roman" w:eastAsia="Calibri" w:hAnsi="Times New Roman"/>
          <w:sz w:val="24"/>
          <w:szCs w:val="24"/>
          <w:lang w:val="bg-BG"/>
        </w:rPr>
        <w:t xml:space="preserve">зграждане </w:t>
      </w:r>
      <w:r w:rsidR="00D07711" w:rsidRPr="00D07711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727A34" w:rsidRPr="00D07711">
        <w:rPr>
          <w:rFonts w:ascii="Times New Roman" w:eastAsia="Calibri" w:hAnsi="Times New Roman"/>
          <w:sz w:val="24"/>
          <w:szCs w:val="24"/>
          <w:lang w:val="bg-BG"/>
        </w:rPr>
        <w:t>складова база</w:t>
      </w:r>
      <w:r w:rsidRPr="00D07711">
        <w:rPr>
          <w:rFonts w:ascii="Times New Roman" w:eastAsia="Calibri" w:hAnsi="Times New Roman"/>
          <w:sz w:val="24"/>
          <w:szCs w:val="24"/>
          <w:lang w:val="bg-BG"/>
        </w:rPr>
        <w:t xml:space="preserve"> няма източници на шум, както и обитаеми </w:t>
      </w:r>
      <w:r w:rsidRPr="00811208">
        <w:rPr>
          <w:rFonts w:ascii="Times New Roman" w:eastAsia="Calibri" w:hAnsi="Times New Roman"/>
          <w:sz w:val="24"/>
          <w:szCs w:val="24"/>
          <w:lang w:val="bg-BG"/>
        </w:rPr>
        <w:t>зони, които е необходимо да бъдат осигурени срещу външен шум.</w:t>
      </w:r>
    </w:p>
    <w:p w:rsidR="00210684" w:rsidRPr="007E07F0" w:rsidRDefault="00210684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11208">
        <w:rPr>
          <w:rFonts w:ascii="Times New Roman" w:eastAsia="Calibri" w:hAnsi="Times New Roman"/>
          <w:sz w:val="24"/>
          <w:szCs w:val="24"/>
          <w:lang w:val="bg-BG"/>
        </w:rPr>
        <w:t>Има вероятност от поява на шумови въздействи</w:t>
      </w:r>
      <w:r w:rsidR="000D7EE3" w:rsidRPr="00811208">
        <w:rPr>
          <w:rFonts w:ascii="Times New Roman" w:eastAsia="Calibri" w:hAnsi="Times New Roman"/>
          <w:sz w:val="24"/>
          <w:szCs w:val="24"/>
          <w:lang w:val="bg-BG"/>
        </w:rPr>
        <w:t>я</w:t>
      </w:r>
      <w:r w:rsidRPr="00811208">
        <w:rPr>
          <w:rFonts w:ascii="Times New Roman" w:eastAsia="Calibri" w:hAnsi="Times New Roman"/>
          <w:sz w:val="24"/>
          <w:szCs w:val="24"/>
          <w:lang w:val="bg-BG"/>
        </w:rPr>
        <w:t xml:space="preserve"> единствено по време на строителството на </w:t>
      </w:r>
      <w:r w:rsidR="00F742A1" w:rsidRPr="00811208">
        <w:rPr>
          <w:rFonts w:ascii="Times New Roman" w:eastAsia="Calibri" w:hAnsi="Times New Roman"/>
          <w:sz w:val="24"/>
          <w:szCs w:val="24"/>
          <w:lang w:val="bg-BG"/>
        </w:rPr>
        <w:t>сградата</w:t>
      </w:r>
      <w:r w:rsidRPr="00811208">
        <w:rPr>
          <w:rFonts w:ascii="Times New Roman" w:eastAsia="Calibri" w:hAnsi="Times New Roman"/>
          <w:sz w:val="24"/>
          <w:szCs w:val="24"/>
          <w:lang w:val="bg-BG"/>
        </w:rPr>
        <w:t xml:space="preserve">, но те ще са краткотрайни, временни и в рамките на допустимите </w:t>
      </w:r>
      <w:r w:rsidRPr="00811208">
        <w:rPr>
          <w:rFonts w:ascii="Times New Roman" w:eastAsia="Calibri" w:hAnsi="Times New Roman"/>
          <w:sz w:val="24"/>
          <w:szCs w:val="24"/>
          <w:lang w:val="bg-BG"/>
        </w:rPr>
        <w:lastRenderedPageBreak/>
        <w:t>норми. За осигуряване на защитата от шум по време на строителството, строеж</w:t>
      </w:r>
      <w:r w:rsidR="002C094E" w:rsidRPr="00811208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="00AB307B" w:rsidRPr="00811208">
        <w:rPr>
          <w:rFonts w:ascii="Times New Roman" w:eastAsia="Calibri" w:hAnsi="Times New Roman"/>
          <w:sz w:val="24"/>
          <w:szCs w:val="24"/>
          <w:lang w:val="bg-BG"/>
        </w:rPr>
        <w:t xml:space="preserve"> ще се проектира</w:t>
      </w:r>
      <w:r w:rsidRPr="00811208">
        <w:rPr>
          <w:rFonts w:ascii="Times New Roman" w:eastAsia="Calibri" w:hAnsi="Times New Roman"/>
          <w:sz w:val="24"/>
          <w:szCs w:val="24"/>
          <w:lang w:val="bg-BG"/>
        </w:rPr>
        <w:t xml:space="preserve"> с използване на технологии и машини които предполагат, че шумът при изграждането </w:t>
      </w:r>
      <w:r w:rsidR="002C094E" w:rsidRPr="00811208">
        <w:rPr>
          <w:rFonts w:ascii="Times New Roman" w:eastAsia="Calibri" w:hAnsi="Times New Roman"/>
          <w:sz w:val="24"/>
          <w:szCs w:val="24"/>
          <w:lang w:val="bg-BG"/>
        </w:rPr>
        <w:t>му</w:t>
      </w:r>
      <w:r w:rsidRPr="00811208">
        <w:rPr>
          <w:rFonts w:ascii="Times New Roman" w:eastAsia="Calibri" w:hAnsi="Times New Roman"/>
          <w:sz w:val="24"/>
          <w:szCs w:val="24"/>
          <w:lang w:val="bg-BG"/>
        </w:rPr>
        <w:t xml:space="preserve">, достигащ до хората в близост, няма да надвишава нивата, които застрашават тяхното здраве, и ще им позволява да работят при задоволителни условия </w:t>
      </w:r>
      <w:r w:rsidR="0086260F" w:rsidRPr="00811208">
        <w:rPr>
          <w:rFonts w:ascii="Times New Roman" w:eastAsia="Calibri" w:hAnsi="Times New Roman"/>
          <w:sz w:val="24"/>
          <w:szCs w:val="24"/>
          <w:lang w:val="bg-BG"/>
        </w:rPr>
        <w:t xml:space="preserve">на </w:t>
      </w:r>
      <w:r w:rsidR="0086260F" w:rsidRPr="007E07F0">
        <w:rPr>
          <w:rFonts w:ascii="Times New Roman" w:eastAsia="Calibri" w:hAnsi="Times New Roman"/>
          <w:sz w:val="24"/>
          <w:szCs w:val="24"/>
          <w:lang w:val="bg-BG"/>
        </w:rPr>
        <w:t>труд</w:t>
      </w:r>
      <w:r w:rsidRPr="007E07F0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210684" w:rsidRDefault="00F658F1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E07F0">
        <w:rPr>
          <w:rFonts w:ascii="Times New Roman" w:eastAsia="Calibri" w:hAnsi="Times New Roman"/>
          <w:sz w:val="24"/>
          <w:szCs w:val="24"/>
          <w:lang w:val="bg-BG"/>
        </w:rPr>
        <w:t>По време на експлоатацията</w:t>
      </w:r>
      <w:r w:rsidR="002C094E" w:rsidRPr="007E07F0">
        <w:rPr>
          <w:rFonts w:ascii="Times New Roman" w:eastAsia="Calibri" w:hAnsi="Times New Roman"/>
          <w:sz w:val="24"/>
          <w:szCs w:val="24"/>
          <w:lang w:val="bg-BG"/>
        </w:rPr>
        <w:t xml:space="preserve"> на </w:t>
      </w:r>
      <w:r w:rsidR="007E07F0" w:rsidRPr="007E07F0">
        <w:rPr>
          <w:rFonts w:ascii="Times New Roman" w:eastAsia="Calibri" w:hAnsi="Times New Roman"/>
          <w:sz w:val="24"/>
          <w:szCs w:val="24"/>
          <w:lang w:val="bg-BG"/>
        </w:rPr>
        <w:t>производствено-складова база</w:t>
      </w:r>
      <w:r w:rsidRPr="007E07F0">
        <w:rPr>
          <w:rFonts w:ascii="Times New Roman" w:eastAsia="Calibri" w:hAnsi="Times New Roman"/>
          <w:sz w:val="24"/>
          <w:szCs w:val="24"/>
          <w:lang w:val="bg-BG"/>
        </w:rPr>
        <w:t>, п</w:t>
      </w:r>
      <w:r w:rsidR="00210684" w:rsidRPr="007E07F0">
        <w:rPr>
          <w:rFonts w:ascii="Times New Roman" w:eastAsia="Calibri" w:hAnsi="Times New Roman"/>
          <w:sz w:val="24"/>
          <w:szCs w:val="24"/>
          <w:lang w:val="bg-BG"/>
        </w:rPr>
        <w:t>редвидени</w:t>
      </w:r>
      <w:r w:rsidR="00AB307B" w:rsidRPr="007E07F0">
        <w:rPr>
          <w:rFonts w:ascii="Times New Roman" w:eastAsia="Calibri" w:hAnsi="Times New Roman"/>
          <w:sz w:val="24"/>
          <w:szCs w:val="24"/>
          <w:lang w:val="bg-BG"/>
        </w:rPr>
        <w:t>те</w:t>
      </w:r>
      <w:r w:rsidR="00210684" w:rsidRPr="007E07F0">
        <w:rPr>
          <w:rFonts w:ascii="Times New Roman" w:eastAsia="Calibri" w:hAnsi="Times New Roman"/>
          <w:sz w:val="24"/>
          <w:szCs w:val="24"/>
          <w:lang w:val="bg-BG"/>
        </w:rPr>
        <w:t xml:space="preserve"> машини и съоръжения</w:t>
      </w:r>
      <w:r w:rsidR="00AB307B" w:rsidRPr="007E07F0">
        <w:rPr>
          <w:rFonts w:ascii="Times New Roman" w:eastAsia="Calibri" w:hAnsi="Times New Roman"/>
          <w:sz w:val="24"/>
          <w:szCs w:val="24"/>
          <w:lang w:val="bg-BG"/>
        </w:rPr>
        <w:t>, свързани с оптимално поддържане на изискуемия микроклимат,</w:t>
      </w:r>
      <w:r w:rsidR="00210684" w:rsidRPr="007E07F0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AB307B" w:rsidRPr="007E07F0">
        <w:rPr>
          <w:rFonts w:ascii="Times New Roman" w:eastAsia="Calibri" w:hAnsi="Times New Roman"/>
          <w:sz w:val="24"/>
          <w:szCs w:val="24"/>
          <w:lang w:val="bg-BG"/>
        </w:rPr>
        <w:t xml:space="preserve">ще бъдат избрани </w:t>
      </w:r>
      <w:r w:rsidR="00210684" w:rsidRPr="007E07F0">
        <w:rPr>
          <w:rFonts w:ascii="Times New Roman" w:eastAsia="Calibri" w:hAnsi="Times New Roman"/>
          <w:sz w:val="24"/>
          <w:szCs w:val="24"/>
          <w:lang w:val="bg-BG"/>
        </w:rPr>
        <w:t>с ниски шумови характеристики.</w:t>
      </w:r>
    </w:p>
    <w:p w:rsidR="00596075" w:rsidRPr="00F11259" w:rsidRDefault="00596075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02F5A">
        <w:rPr>
          <w:rFonts w:ascii="Times New Roman" w:hAnsi="Times New Roman"/>
          <w:sz w:val="24"/>
          <w:szCs w:val="24"/>
        </w:rPr>
        <w:t xml:space="preserve">Технологичните операции в производственото хале ще се извършват с нови, съвременни машини и съоръжения, придружени с необходимите сертификати, отговарящи </w:t>
      </w:r>
      <w:r w:rsidRPr="00F11259">
        <w:rPr>
          <w:rFonts w:ascii="Times New Roman" w:hAnsi="Times New Roman"/>
          <w:sz w:val="24"/>
          <w:szCs w:val="24"/>
        </w:rPr>
        <w:t>на европейските изисквания за пределно допустими нива на шум.</w:t>
      </w:r>
    </w:p>
    <w:p w:rsidR="00210684" w:rsidRPr="00F11259" w:rsidRDefault="00210684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11259">
        <w:rPr>
          <w:rFonts w:ascii="Times New Roman" w:eastAsia="Calibri" w:hAnsi="Times New Roman"/>
          <w:sz w:val="24"/>
          <w:szCs w:val="24"/>
          <w:lang w:val="bg-BG"/>
        </w:rPr>
        <w:t xml:space="preserve">Въздействието върху околната среда по време на </w:t>
      </w:r>
      <w:r w:rsidR="00AB307B" w:rsidRPr="00F11259">
        <w:rPr>
          <w:rFonts w:ascii="Times New Roman" w:eastAsia="Calibri" w:hAnsi="Times New Roman"/>
          <w:sz w:val="24"/>
          <w:szCs w:val="24"/>
          <w:lang w:val="bg-BG"/>
        </w:rPr>
        <w:t xml:space="preserve">строителството и </w:t>
      </w:r>
      <w:r w:rsidRPr="00F11259">
        <w:rPr>
          <w:rFonts w:ascii="Times New Roman" w:eastAsia="Calibri" w:hAnsi="Times New Roman"/>
          <w:sz w:val="24"/>
          <w:szCs w:val="24"/>
          <w:lang w:val="bg-BG"/>
        </w:rPr>
        <w:t xml:space="preserve">ползването на </w:t>
      </w:r>
      <w:r w:rsidR="00BD4D4C" w:rsidRPr="00F11259">
        <w:rPr>
          <w:rFonts w:ascii="Times New Roman" w:eastAsia="Calibri" w:hAnsi="Times New Roman"/>
          <w:sz w:val="24"/>
          <w:szCs w:val="24"/>
          <w:lang w:val="bg-BG"/>
        </w:rPr>
        <w:t>обект</w:t>
      </w:r>
      <w:r w:rsidR="002C78DA" w:rsidRPr="00F11259">
        <w:rPr>
          <w:rFonts w:ascii="Times New Roman" w:eastAsia="Calibri" w:hAnsi="Times New Roman"/>
          <w:sz w:val="24"/>
          <w:szCs w:val="24"/>
          <w:lang w:val="bg-BG"/>
        </w:rPr>
        <w:t>а</w:t>
      </w:r>
      <w:r w:rsidRPr="00F11259">
        <w:rPr>
          <w:rFonts w:ascii="Times New Roman" w:eastAsia="Calibri" w:hAnsi="Times New Roman"/>
          <w:sz w:val="24"/>
          <w:szCs w:val="24"/>
          <w:lang w:val="bg-BG"/>
        </w:rPr>
        <w:t>, включително защита от шум, се очаква в границите на нормите за подобен вид строежи.</w:t>
      </w:r>
    </w:p>
    <w:p w:rsidR="00210684" w:rsidRPr="00FA3AFE" w:rsidRDefault="00E8155E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A3AFE">
        <w:rPr>
          <w:rFonts w:ascii="Times New Roman" w:eastAsia="Calibri" w:hAnsi="Times New Roman"/>
          <w:sz w:val="24"/>
          <w:szCs w:val="24"/>
          <w:lang w:val="bg-BG"/>
        </w:rPr>
        <w:t>Имот</w:t>
      </w:r>
      <w:r w:rsidR="00746A16" w:rsidRPr="00FA3AFE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Pr="00FA3AFE">
        <w:rPr>
          <w:rFonts w:ascii="Times New Roman" w:eastAsia="Calibri" w:hAnsi="Times New Roman"/>
          <w:sz w:val="24"/>
          <w:szCs w:val="24"/>
          <w:lang w:val="bg-BG"/>
        </w:rPr>
        <w:t xml:space="preserve"> се намира </w:t>
      </w:r>
      <w:r w:rsidR="00210684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в </w:t>
      </w:r>
      <w:r w:rsidR="00360770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землището на </w:t>
      </w:r>
      <w:r w:rsidR="00FD2C81" w:rsidRPr="00FA3AFE">
        <w:rPr>
          <w:rFonts w:ascii="Times New Roman" w:eastAsia="Calibri" w:hAnsi="Times New Roman"/>
          <w:sz w:val="24"/>
          <w:szCs w:val="24"/>
          <w:lang w:val="bg-BG"/>
        </w:rPr>
        <w:t>с. Брестник</w:t>
      </w:r>
      <w:r w:rsidR="00746A16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 и в близост </w:t>
      </w:r>
      <w:r w:rsidR="00C10860" w:rsidRPr="00FA3AFE">
        <w:rPr>
          <w:rFonts w:ascii="Times New Roman" w:eastAsia="Calibri" w:hAnsi="Times New Roman"/>
          <w:sz w:val="24"/>
          <w:szCs w:val="24"/>
          <w:lang w:val="bg-BG"/>
        </w:rPr>
        <w:t>няма</w:t>
      </w:r>
      <w:r w:rsidR="00746A16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 изградени </w:t>
      </w:r>
      <w:r w:rsidR="00340F71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жилищни </w:t>
      </w:r>
      <w:r w:rsidR="0065005F" w:rsidRPr="00FA3AFE">
        <w:rPr>
          <w:rFonts w:ascii="Times New Roman" w:eastAsia="Calibri" w:hAnsi="Times New Roman"/>
          <w:sz w:val="24"/>
          <w:szCs w:val="24"/>
          <w:lang w:val="bg-BG"/>
        </w:rPr>
        <w:t>сгради</w:t>
      </w:r>
      <w:r w:rsidR="006C7661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. </w:t>
      </w:r>
      <w:r w:rsidR="004D4290">
        <w:rPr>
          <w:rFonts w:ascii="Times New Roman" w:eastAsia="Calibri" w:hAnsi="Times New Roman"/>
          <w:sz w:val="24"/>
          <w:szCs w:val="24"/>
          <w:lang w:val="bg-BG"/>
        </w:rPr>
        <w:t xml:space="preserve">На юг от имота  се намира винарска изба на Аграрен университет – Пловдив. </w:t>
      </w:r>
      <w:r w:rsidR="006C7661" w:rsidRPr="00FA3AFE">
        <w:rPr>
          <w:rFonts w:ascii="Times New Roman" w:eastAsia="Calibri" w:hAnsi="Times New Roman"/>
          <w:sz w:val="24"/>
          <w:szCs w:val="24"/>
          <w:lang w:val="bg-BG"/>
        </w:rPr>
        <w:t>Околното застрояване не влиза</w:t>
      </w:r>
      <w:r w:rsidR="00693502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 във функционално противоречие с новото застрояване</w:t>
      </w:r>
      <w:r w:rsidR="0065005F" w:rsidRPr="00FA3AFE">
        <w:rPr>
          <w:rFonts w:ascii="Times New Roman" w:eastAsia="Calibri" w:hAnsi="Times New Roman"/>
          <w:sz w:val="24"/>
          <w:szCs w:val="24"/>
          <w:lang w:val="bg-BG"/>
        </w:rPr>
        <w:t>.</w:t>
      </w:r>
      <w:r w:rsidR="00210684" w:rsidRPr="00FA3AFE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</w:p>
    <w:p w:rsidR="009F46BC" w:rsidRPr="00B806EB" w:rsidRDefault="00210684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806EB">
        <w:rPr>
          <w:rFonts w:ascii="Times New Roman" w:eastAsia="Calibri" w:hAnsi="Times New Roman"/>
          <w:sz w:val="24"/>
          <w:szCs w:val="24"/>
          <w:lang w:val="bg-BG"/>
        </w:rPr>
        <w:t xml:space="preserve">Строителството и експлоатацията на </w:t>
      </w:r>
      <w:r w:rsidR="00C90098" w:rsidRPr="00B806EB">
        <w:rPr>
          <w:rFonts w:ascii="Times New Roman" w:eastAsia="Calibri" w:hAnsi="Times New Roman"/>
          <w:sz w:val="24"/>
          <w:szCs w:val="24"/>
          <w:lang w:val="bg-BG"/>
        </w:rPr>
        <w:t>производствено-складова</w:t>
      </w:r>
      <w:r w:rsidR="001973D0">
        <w:rPr>
          <w:rFonts w:ascii="Times New Roman" w:eastAsia="Calibri" w:hAnsi="Times New Roman"/>
          <w:sz w:val="24"/>
          <w:szCs w:val="24"/>
          <w:lang w:val="bg-BG"/>
        </w:rPr>
        <w:t>та</w:t>
      </w:r>
      <w:r w:rsidR="00C90098" w:rsidRPr="00B806EB">
        <w:rPr>
          <w:rFonts w:ascii="Times New Roman" w:eastAsia="Calibri" w:hAnsi="Times New Roman"/>
          <w:sz w:val="24"/>
          <w:szCs w:val="24"/>
          <w:lang w:val="bg-BG"/>
        </w:rPr>
        <w:t xml:space="preserve"> база</w:t>
      </w:r>
      <w:r w:rsidRPr="00B806EB">
        <w:rPr>
          <w:rFonts w:ascii="Times New Roman" w:eastAsia="Calibri" w:hAnsi="Times New Roman"/>
          <w:sz w:val="24"/>
          <w:szCs w:val="24"/>
          <w:lang w:val="bg-BG"/>
        </w:rPr>
        <w:t xml:space="preserve"> не са свързани с излъчване </w:t>
      </w:r>
      <w:r w:rsidR="00B8667E" w:rsidRPr="00B806EB">
        <w:rPr>
          <w:rFonts w:ascii="Times New Roman" w:eastAsia="Calibri" w:hAnsi="Times New Roman"/>
          <w:sz w:val="24"/>
          <w:szCs w:val="24"/>
          <w:lang w:val="bg-BG"/>
        </w:rPr>
        <w:t xml:space="preserve">йонизиращи лъчения, нейонизиращи лъчения, химични фактори и биологични агенти. </w:t>
      </w:r>
    </w:p>
    <w:p w:rsidR="008D1E09" w:rsidRPr="005A3B24" w:rsidRDefault="00420F39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20F39">
        <w:rPr>
          <w:rFonts w:ascii="Times New Roman" w:eastAsia="Calibri" w:hAnsi="Times New Roman"/>
          <w:sz w:val="24"/>
          <w:szCs w:val="24"/>
          <w:lang w:val="bg-BG"/>
        </w:rPr>
        <w:t xml:space="preserve">Сградите са с производствено, </w:t>
      </w:r>
      <w:r w:rsidR="00241B78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складово </w:t>
      </w:r>
      <w:r w:rsidR="00340F71" w:rsidRPr="00420F39">
        <w:rPr>
          <w:rFonts w:ascii="Times New Roman" w:eastAsia="Calibri" w:hAnsi="Times New Roman"/>
          <w:sz w:val="24"/>
          <w:szCs w:val="24"/>
          <w:lang w:val="bg-BG"/>
        </w:rPr>
        <w:t>предназначение</w:t>
      </w:r>
      <w:r w:rsidRPr="00420F39">
        <w:rPr>
          <w:rFonts w:ascii="Times New Roman" w:eastAsia="Calibri" w:hAnsi="Times New Roman"/>
          <w:sz w:val="24"/>
          <w:szCs w:val="24"/>
          <w:lang w:val="bg-BG"/>
        </w:rPr>
        <w:t xml:space="preserve"> и административно обслужване на дейността</w:t>
      </w:r>
      <w:r w:rsidR="00340F71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B8667E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и </w:t>
      </w:r>
      <w:r w:rsidR="00036A75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не </w:t>
      </w:r>
      <w:r w:rsidRPr="00420F39">
        <w:rPr>
          <w:rFonts w:ascii="Times New Roman" w:eastAsia="Calibri" w:hAnsi="Times New Roman"/>
          <w:sz w:val="24"/>
          <w:szCs w:val="24"/>
          <w:lang w:val="bg-BG"/>
        </w:rPr>
        <w:t>са</w:t>
      </w:r>
      <w:r w:rsidR="00B8667E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 свързан</w:t>
      </w:r>
      <w:r w:rsidRPr="00420F39">
        <w:rPr>
          <w:rFonts w:ascii="Times New Roman" w:eastAsia="Calibri" w:hAnsi="Times New Roman"/>
          <w:sz w:val="24"/>
          <w:szCs w:val="24"/>
          <w:lang w:val="bg-BG"/>
        </w:rPr>
        <w:t>и</w:t>
      </w:r>
      <w:r w:rsidR="00B8667E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 с масов достъп на хора</w:t>
      </w:r>
      <w:r w:rsidR="00210684" w:rsidRPr="00420F39">
        <w:rPr>
          <w:rFonts w:ascii="Times New Roman" w:eastAsia="Calibri" w:hAnsi="Times New Roman"/>
          <w:sz w:val="24"/>
          <w:szCs w:val="24"/>
          <w:lang w:val="bg-BG"/>
        </w:rPr>
        <w:t>.</w:t>
      </w:r>
      <w:r w:rsidR="00450037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 Ще бъдат спазени всички </w:t>
      </w:r>
      <w:r w:rsidR="00D036E6" w:rsidRPr="00420F39">
        <w:rPr>
          <w:rFonts w:ascii="Times New Roman" w:eastAsia="Calibri" w:hAnsi="Times New Roman"/>
          <w:sz w:val="24"/>
          <w:szCs w:val="24"/>
          <w:lang w:val="bg-BG"/>
        </w:rPr>
        <w:t>изисквания за достъпна среда, санитарно-хигиенните норми и  противопожарните изисквания за то</w:t>
      </w:r>
      <w:r w:rsidR="00B1381C" w:rsidRPr="00420F39">
        <w:rPr>
          <w:rFonts w:ascii="Times New Roman" w:eastAsia="Calibri" w:hAnsi="Times New Roman"/>
          <w:sz w:val="24"/>
          <w:szCs w:val="24"/>
          <w:lang w:val="bg-BG"/>
        </w:rPr>
        <w:t xml:space="preserve">зи </w:t>
      </w:r>
      <w:r w:rsidR="00B1381C" w:rsidRPr="005A3B24">
        <w:rPr>
          <w:rFonts w:ascii="Times New Roman" w:eastAsia="Calibri" w:hAnsi="Times New Roman"/>
          <w:sz w:val="24"/>
          <w:szCs w:val="24"/>
          <w:lang w:val="bg-BG"/>
        </w:rPr>
        <w:t>вид</w:t>
      </w:r>
      <w:r w:rsidR="00D036E6" w:rsidRPr="005A3B24">
        <w:rPr>
          <w:rFonts w:ascii="Times New Roman" w:eastAsia="Calibri" w:hAnsi="Times New Roman"/>
          <w:sz w:val="24"/>
          <w:szCs w:val="24"/>
          <w:lang w:val="bg-BG"/>
        </w:rPr>
        <w:t xml:space="preserve"> обекти.</w:t>
      </w:r>
    </w:p>
    <w:p w:rsidR="00E8155E" w:rsidRPr="005A3B24" w:rsidRDefault="004E0153" w:rsidP="00FB1FE8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5A3B24">
        <w:rPr>
          <w:rFonts w:ascii="Times New Roman" w:eastAsia="Calibri" w:hAnsi="Times New Roman"/>
          <w:sz w:val="24"/>
          <w:szCs w:val="24"/>
          <w:lang w:val="bg-BG"/>
        </w:rPr>
        <w:t>С реализация на</w:t>
      </w:r>
      <w:r w:rsidR="00DE2472" w:rsidRPr="005A3B24">
        <w:rPr>
          <w:rFonts w:ascii="Times New Roman" w:eastAsia="Calibri" w:hAnsi="Times New Roman"/>
          <w:sz w:val="24"/>
          <w:szCs w:val="24"/>
          <w:lang w:val="bg-BG"/>
        </w:rPr>
        <w:t xml:space="preserve"> инвестиционното предложение не </w:t>
      </w:r>
      <w:r w:rsidRPr="005A3B24">
        <w:rPr>
          <w:rFonts w:ascii="Times New Roman" w:eastAsia="Calibri" w:hAnsi="Times New Roman"/>
          <w:sz w:val="24"/>
          <w:szCs w:val="24"/>
          <w:lang w:val="bg-BG"/>
        </w:rPr>
        <w:t>се засягат</w:t>
      </w:r>
      <w:r w:rsidR="00DE2472" w:rsidRPr="005A3B24">
        <w:rPr>
          <w:rFonts w:ascii="Times New Roman" w:eastAsia="Calibri" w:hAnsi="Times New Roman"/>
          <w:sz w:val="24"/>
          <w:szCs w:val="24"/>
          <w:lang w:val="bg-BG"/>
        </w:rPr>
        <w:t xml:space="preserve"> курортни ресурси -минерални води, лечебна кал (лагунно-лиманна, изворна и езерна утаечна кал, бентонитови глини и торф) и местности с благоприятни фактори за лечение, профилактика и почивка.</w:t>
      </w:r>
    </w:p>
    <w:p w:rsidR="00304A3C" w:rsidRPr="00CA72AC" w:rsidRDefault="00304A3C" w:rsidP="001B3E91">
      <w:pPr>
        <w:spacing w:after="0" w:line="34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A72AC">
        <w:rPr>
          <w:rFonts w:ascii="Times New Roman" w:eastAsia="Calibri" w:hAnsi="Times New Roman"/>
          <w:sz w:val="24"/>
          <w:szCs w:val="24"/>
          <w:lang w:val="bg-BG"/>
        </w:rPr>
        <w:t xml:space="preserve">Не се очаква въздействие върху атмосферния въздух и атмосферата, тъй като в </w:t>
      </w:r>
      <w:r w:rsidR="0091365A" w:rsidRPr="00CA72AC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Pr="00CA72AC">
        <w:rPr>
          <w:rFonts w:ascii="Times New Roman" w:eastAsia="Calibri" w:hAnsi="Times New Roman"/>
          <w:sz w:val="24"/>
          <w:szCs w:val="24"/>
          <w:lang w:val="bg-BG"/>
        </w:rPr>
        <w:t xml:space="preserve"> няма организирани и/или неорганизирани емисии и прах, които биха повлияли на качеството на атмосферния въздух.</w:t>
      </w:r>
    </w:p>
    <w:p w:rsidR="00EA78E4" w:rsidRPr="00CA72AC" w:rsidRDefault="00EA78E4" w:rsidP="001B3E91">
      <w:pPr>
        <w:spacing w:after="0" w:line="34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A72AC">
        <w:rPr>
          <w:rFonts w:ascii="Times New Roman" w:eastAsia="Calibri" w:hAnsi="Times New Roman"/>
          <w:sz w:val="24"/>
          <w:szCs w:val="24"/>
          <w:lang w:val="bg-BG"/>
        </w:rPr>
        <w:t>В процеса на строителството е възможно само временно замърсяване чрез запрашаване на въздуха през периода на работа на изкопните машини</w:t>
      </w:r>
      <w:r w:rsidR="00682640" w:rsidRPr="00CA72AC">
        <w:rPr>
          <w:rFonts w:ascii="Times New Roman" w:eastAsia="Calibri" w:hAnsi="Times New Roman"/>
          <w:sz w:val="24"/>
          <w:szCs w:val="24"/>
          <w:lang w:val="bg-BG"/>
        </w:rPr>
        <w:t>, също от изгорелите газове от двигателите с вътрешно горене на машините</w:t>
      </w:r>
      <w:r w:rsidR="00534CE2" w:rsidRPr="00CA72AC">
        <w:rPr>
          <w:rFonts w:ascii="Times New Roman" w:eastAsia="Calibri" w:hAnsi="Times New Roman"/>
          <w:sz w:val="24"/>
          <w:szCs w:val="24"/>
          <w:lang w:val="bg-BG"/>
        </w:rPr>
        <w:t>,</w:t>
      </w:r>
      <w:r w:rsidR="00682640" w:rsidRPr="00CA72AC">
        <w:rPr>
          <w:rFonts w:ascii="Times New Roman" w:eastAsia="Calibri" w:hAnsi="Times New Roman"/>
          <w:sz w:val="24"/>
          <w:szCs w:val="24"/>
          <w:lang w:val="bg-BG"/>
        </w:rPr>
        <w:t xml:space="preserve"> осъществяващи строителните и транспортни дейности.</w:t>
      </w:r>
    </w:p>
    <w:p w:rsidR="00534CE2" w:rsidRPr="00CA72AC" w:rsidRDefault="00EA78E4" w:rsidP="001B3E91">
      <w:pPr>
        <w:spacing w:after="0" w:line="34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A72AC">
        <w:rPr>
          <w:rFonts w:ascii="Times New Roman" w:eastAsia="Calibri" w:hAnsi="Times New Roman"/>
          <w:sz w:val="24"/>
          <w:szCs w:val="24"/>
          <w:lang w:val="bg-BG"/>
        </w:rPr>
        <w:t xml:space="preserve">Тези емисии ще зависят от броя и вида на използваната при строителството техника. Концентрацията на праховите частици до голяма степен ще зависи от сезона, през който ще </w:t>
      </w:r>
      <w:r w:rsidRPr="00CA72AC">
        <w:rPr>
          <w:rFonts w:ascii="Times New Roman" w:eastAsia="Calibri" w:hAnsi="Times New Roman"/>
          <w:sz w:val="24"/>
          <w:szCs w:val="24"/>
          <w:lang w:val="bg-BG"/>
        </w:rPr>
        <w:lastRenderedPageBreak/>
        <w:t xml:space="preserve">се извършват строителните дейности, климатичните и метеорологичните фактори и предприетите мерки за намаляване праховото натоварване. </w:t>
      </w:r>
    </w:p>
    <w:p w:rsidR="00D95AE1" w:rsidRPr="00CA72AC" w:rsidRDefault="00D95AE1" w:rsidP="001B3E91">
      <w:pPr>
        <w:pStyle w:val="a3"/>
        <w:widowControl w:val="0"/>
        <w:autoSpaceDE w:val="0"/>
        <w:autoSpaceDN w:val="0"/>
        <w:adjustRightInd w:val="0"/>
        <w:spacing w:after="0" w:line="341" w:lineRule="auto"/>
        <w:rPr>
          <w:rFonts w:ascii="Times New Roman" w:hAnsi="Times New Roman"/>
          <w:sz w:val="24"/>
          <w:szCs w:val="24"/>
          <w:lang w:val="bg-BG"/>
        </w:rPr>
      </w:pPr>
      <w:r w:rsidRPr="00CA72AC">
        <w:rPr>
          <w:rFonts w:ascii="Times New Roman" w:hAnsi="Times New Roman"/>
          <w:sz w:val="24"/>
          <w:szCs w:val="24"/>
        </w:rPr>
        <w:t xml:space="preserve">   </w:t>
      </w:r>
    </w:p>
    <w:p w:rsidR="00D95AE1" w:rsidRPr="00F9185A" w:rsidRDefault="00724E5C" w:rsidP="001B3E91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41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9185A">
        <w:rPr>
          <w:rFonts w:ascii="Times New Roman" w:hAnsi="Times New Roman"/>
          <w:b/>
          <w:sz w:val="24"/>
          <w:szCs w:val="24"/>
        </w:rPr>
        <w:t>Местоположение на площадката, включително необходима площ за временни дейности по време на строителството.</w:t>
      </w:r>
      <w:r w:rsidR="00D95AE1" w:rsidRPr="00F9185A">
        <w:rPr>
          <w:rFonts w:ascii="Times New Roman" w:hAnsi="Times New Roman"/>
          <w:b/>
          <w:sz w:val="24"/>
          <w:szCs w:val="24"/>
        </w:rPr>
        <w:t xml:space="preserve"> </w:t>
      </w:r>
    </w:p>
    <w:p w:rsidR="003157C9" w:rsidRDefault="003157C9" w:rsidP="001B3E91">
      <w:pPr>
        <w:spacing w:after="0" w:line="341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169F5">
        <w:rPr>
          <w:rFonts w:ascii="Times New Roman" w:hAnsi="Times New Roman"/>
          <w:sz w:val="24"/>
          <w:szCs w:val="24"/>
        </w:rPr>
        <w:t>Прилагам обзорна ситуация, показваща границите на инвестиционното предложение, даваща информация за физическите и природните характеристики на обекта.</w:t>
      </w:r>
    </w:p>
    <w:p w:rsidR="00025148" w:rsidRPr="003157C9" w:rsidRDefault="00025148" w:rsidP="001B3E91">
      <w:pPr>
        <w:spacing w:after="0" w:line="341" w:lineRule="auto"/>
        <w:ind w:firstLine="709"/>
        <w:jc w:val="both"/>
        <w:rPr>
          <w:rFonts w:ascii="Times New Roman" w:eastAsia="Calibri" w:hAnsi="Times New Roman"/>
          <w:sz w:val="16"/>
          <w:szCs w:val="16"/>
          <w:highlight w:val="green"/>
          <w:lang w:val="bg-BG"/>
        </w:rPr>
      </w:pPr>
      <w:r w:rsidRPr="003157C9">
        <w:rPr>
          <w:rFonts w:ascii="Times New Roman" w:eastAsia="Calibri" w:hAnsi="Times New Roman"/>
          <w:sz w:val="16"/>
          <w:szCs w:val="16"/>
          <w:highlight w:val="green"/>
          <w:lang w:val="bg-BG"/>
        </w:rPr>
        <w:t xml:space="preserve">  </w:t>
      </w:r>
    </w:p>
    <w:p w:rsidR="003157C9" w:rsidRPr="001973D0" w:rsidRDefault="003157C9" w:rsidP="003157C9">
      <w:pPr>
        <w:spacing w:after="0" w:line="341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973D0">
        <w:rPr>
          <w:rFonts w:ascii="Times New Roman" w:hAnsi="Times New Roman"/>
          <w:noProof/>
          <w:sz w:val="24"/>
          <w:szCs w:val="24"/>
          <w:lang w:val="bg-BG" w:eastAsia="bg-BG"/>
        </w:rPr>
        <w:drawing>
          <wp:inline distT="0" distB="0" distL="0" distR="0" wp14:anchorId="59BF90F4" wp14:editId="2528B4DD">
            <wp:extent cx="6121400" cy="5210701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521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D0" w:rsidRPr="001973D0" w:rsidRDefault="001973D0" w:rsidP="00170729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73D0">
        <w:rPr>
          <w:rFonts w:ascii="Times New Roman" w:hAnsi="Times New Roman"/>
          <w:sz w:val="24"/>
          <w:szCs w:val="24"/>
        </w:rPr>
        <w:t xml:space="preserve">ПИ № 023022 е с площ 4310 кв.м. Имотът граничи от север с ПИ 023003 – път ІV клас, от изток с ПИ 023023 – земеделска земя, от юг с ПИ 023004 – напоителен канал и от запад с ПИ 023030 – земеделска земя. </w:t>
      </w:r>
    </w:p>
    <w:p w:rsidR="001973D0" w:rsidRPr="001973D0" w:rsidRDefault="001973D0" w:rsidP="00170729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73D0">
        <w:rPr>
          <w:rFonts w:ascii="Times New Roman" w:hAnsi="Times New Roman"/>
          <w:sz w:val="24"/>
          <w:szCs w:val="24"/>
        </w:rPr>
        <w:t xml:space="preserve">Транспортното обслужване на имота сеосъществява от ПИ 023003 – път ІV клас . </w:t>
      </w:r>
    </w:p>
    <w:p w:rsidR="001973D0" w:rsidRPr="001973D0" w:rsidRDefault="001973D0" w:rsidP="00170729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73D0">
        <w:rPr>
          <w:rFonts w:ascii="Times New Roman" w:hAnsi="Times New Roman"/>
          <w:sz w:val="24"/>
          <w:szCs w:val="24"/>
        </w:rPr>
        <w:t>Не се засягат обекти на културното наследство.</w:t>
      </w:r>
    </w:p>
    <w:p w:rsidR="001973D0" w:rsidRPr="00170729" w:rsidRDefault="001973D0" w:rsidP="00170729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973D0">
        <w:rPr>
          <w:rFonts w:ascii="Times New Roman" w:hAnsi="Times New Roman"/>
          <w:sz w:val="24"/>
          <w:szCs w:val="24"/>
        </w:rPr>
        <w:t xml:space="preserve">За имота, предмет на инвестиционното предложение, няма ограничения за </w:t>
      </w:r>
      <w:r w:rsidRPr="00170729">
        <w:rPr>
          <w:rFonts w:ascii="Times New Roman" w:hAnsi="Times New Roman"/>
          <w:sz w:val="24"/>
          <w:szCs w:val="24"/>
        </w:rPr>
        <w:t>застрояване и сервитути.</w:t>
      </w:r>
    </w:p>
    <w:p w:rsidR="00557AE3" w:rsidRPr="00170729" w:rsidRDefault="00557AE3" w:rsidP="00170729">
      <w:pPr>
        <w:pStyle w:val="a4"/>
        <w:spacing w:after="0" w:line="34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0729">
        <w:rPr>
          <w:rFonts w:ascii="Times New Roman" w:hAnsi="Times New Roman"/>
          <w:sz w:val="24"/>
          <w:szCs w:val="24"/>
        </w:rPr>
        <w:t xml:space="preserve">По време на строителството на </w:t>
      </w:r>
      <w:r w:rsidR="001973D0" w:rsidRPr="00170729">
        <w:rPr>
          <w:rFonts w:ascii="Times New Roman" w:hAnsi="Times New Roman"/>
          <w:sz w:val="24"/>
          <w:szCs w:val="24"/>
        </w:rPr>
        <w:t>производствено-складовата база</w:t>
      </w:r>
      <w:r w:rsidR="002C2952" w:rsidRPr="00170729">
        <w:rPr>
          <w:rFonts w:ascii="Times New Roman" w:hAnsi="Times New Roman"/>
          <w:sz w:val="24"/>
          <w:szCs w:val="24"/>
        </w:rPr>
        <w:t xml:space="preserve"> и </w:t>
      </w:r>
      <w:r w:rsidR="001973D0" w:rsidRPr="00170729">
        <w:rPr>
          <w:rFonts w:ascii="Times New Roman" w:hAnsi="Times New Roman"/>
          <w:sz w:val="24"/>
          <w:szCs w:val="24"/>
        </w:rPr>
        <w:t xml:space="preserve">водовземното </w:t>
      </w:r>
      <w:r w:rsidR="002C2952" w:rsidRPr="00170729">
        <w:rPr>
          <w:rFonts w:ascii="Times New Roman" w:hAnsi="Times New Roman"/>
          <w:sz w:val="24"/>
          <w:szCs w:val="24"/>
        </w:rPr>
        <w:t>съоръжение</w:t>
      </w:r>
      <w:r w:rsidRPr="00170729">
        <w:rPr>
          <w:rFonts w:ascii="Times New Roman" w:hAnsi="Times New Roman"/>
          <w:sz w:val="24"/>
          <w:szCs w:val="24"/>
        </w:rPr>
        <w:t xml:space="preserve"> е необходимо да се определят площи за временно разтоварване и складиране на </w:t>
      </w:r>
      <w:r w:rsidRPr="00170729">
        <w:rPr>
          <w:rFonts w:ascii="Times New Roman" w:hAnsi="Times New Roman"/>
          <w:sz w:val="24"/>
          <w:szCs w:val="24"/>
        </w:rPr>
        <w:lastRenderedPageBreak/>
        <w:t>строителни материали, както и площи за временно събиране на отпадъци, непозволяващо разпиляването им. Тези площи ще са необходими с цел да се опазят от замърсяване имота и съседните терени. При разработването на проекта за организацията на строителния процес ще бъдат отразени и площите за временно разтоварване и складиране на материалите.</w:t>
      </w:r>
    </w:p>
    <w:p w:rsidR="00557AE3" w:rsidRPr="00170729" w:rsidRDefault="00557AE3" w:rsidP="00170729">
      <w:pPr>
        <w:pStyle w:val="a4"/>
        <w:spacing w:after="0" w:line="34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0729">
        <w:rPr>
          <w:rFonts w:ascii="Times New Roman" w:hAnsi="Times New Roman"/>
          <w:sz w:val="24"/>
          <w:szCs w:val="24"/>
        </w:rPr>
        <w:t>Предвид географското разположение и предмета на дейност на разглеждания обект, не се очаква въздействие с трансграничен характер по време на изграждане и/или експлоатацията му.</w:t>
      </w:r>
    </w:p>
    <w:p w:rsidR="00557AE3" w:rsidRPr="00170729" w:rsidRDefault="00557AE3" w:rsidP="00170729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170729">
        <w:rPr>
          <w:rFonts w:ascii="Times New Roman" w:hAnsi="Times New Roman"/>
          <w:sz w:val="24"/>
          <w:szCs w:val="24"/>
        </w:rPr>
        <w:t>Допълнителна площ за временни дейности по време на строителството, извън площадката, не е необходима.</w:t>
      </w:r>
    </w:p>
    <w:p w:rsidR="00BD5F41" w:rsidRPr="00170729" w:rsidRDefault="007727D6" w:rsidP="00170729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70729">
        <w:rPr>
          <w:rFonts w:ascii="Times New Roman" w:eastAsia="Calibri" w:hAnsi="Times New Roman"/>
          <w:sz w:val="24"/>
          <w:szCs w:val="24"/>
        </w:rPr>
        <w:t>Реализирането на инвестиционното предложение ще се извърши съгласно утвърден</w:t>
      </w:r>
      <w:r w:rsidR="00170729" w:rsidRPr="00170729">
        <w:rPr>
          <w:rFonts w:ascii="Times New Roman" w:eastAsia="Calibri" w:hAnsi="Times New Roman"/>
          <w:sz w:val="24"/>
          <w:szCs w:val="24"/>
          <w:lang w:val="bg-BG"/>
        </w:rPr>
        <w:t>ия</w:t>
      </w:r>
      <w:r w:rsidRPr="00170729">
        <w:rPr>
          <w:rFonts w:ascii="Times New Roman" w:eastAsia="Calibri" w:hAnsi="Times New Roman"/>
          <w:sz w:val="24"/>
          <w:szCs w:val="24"/>
        </w:rPr>
        <w:t xml:space="preserve"> и влязъл в сила ПУП – ПРЗ, </w:t>
      </w:r>
      <w:r w:rsidRPr="00170729">
        <w:rPr>
          <w:rFonts w:ascii="Times New Roman" w:eastAsia="Calibri" w:hAnsi="Times New Roman"/>
          <w:sz w:val="24"/>
          <w:szCs w:val="24"/>
          <w:lang w:val="bg-BG"/>
        </w:rPr>
        <w:t xml:space="preserve">респективно </w:t>
      </w:r>
      <w:r w:rsidRPr="00170729">
        <w:rPr>
          <w:rFonts w:ascii="Times New Roman" w:eastAsia="Calibri" w:hAnsi="Times New Roman"/>
          <w:sz w:val="24"/>
          <w:szCs w:val="24"/>
        </w:rPr>
        <w:t>технически инвестиционен проект.</w:t>
      </w:r>
    </w:p>
    <w:p w:rsidR="008065C3" w:rsidRPr="00170729" w:rsidRDefault="008065C3" w:rsidP="00170729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70729">
        <w:rPr>
          <w:rFonts w:ascii="Times New Roman" w:eastAsia="Calibri" w:hAnsi="Times New Roman"/>
          <w:sz w:val="24"/>
          <w:szCs w:val="24"/>
        </w:rPr>
        <w:t>Имот</w:t>
      </w:r>
      <w:r w:rsidR="00A819D5" w:rsidRPr="00170729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Pr="00170729">
        <w:rPr>
          <w:rFonts w:ascii="Times New Roman" w:eastAsia="Calibri" w:hAnsi="Times New Roman"/>
          <w:sz w:val="24"/>
          <w:szCs w:val="24"/>
        </w:rPr>
        <w:t xml:space="preserve">, предмет на </w:t>
      </w:r>
      <w:r w:rsidR="00AB18EC" w:rsidRPr="00170729">
        <w:rPr>
          <w:rFonts w:ascii="Times New Roman" w:eastAsia="Calibri" w:hAnsi="Times New Roman"/>
          <w:sz w:val="24"/>
          <w:szCs w:val="24"/>
          <w:lang w:val="bg-BG"/>
        </w:rPr>
        <w:t>инвестиционното предложение</w:t>
      </w:r>
      <w:r w:rsidRPr="00170729">
        <w:rPr>
          <w:rFonts w:ascii="Times New Roman" w:eastAsia="Calibri" w:hAnsi="Times New Roman"/>
          <w:sz w:val="24"/>
          <w:szCs w:val="24"/>
        </w:rPr>
        <w:t xml:space="preserve">, не попада в границите на </w:t>
      </w:r>
      <w:r w:rsidR="00AB18EC" w:rsidRPr="00170729">
        <w:rPr>
          <w:rFonts w:ascii="Times New Roman" w:eastAsia="Calibri" w:hAnsi="Times New Roman"/>
          <w:sz w:val="24"/>
          <w:szCs w:val="24"/>
          <w:lang w:val="bg-BG"/>
        </w:rPr>
        <w:t xml:space="preserve">защитени зони от Европейската екологична мрежа „НАТУРА 2000“, както и </w:t>
      </w:r>
      <w:r w:rsidR="005E5863" w:rsidRPr="00170729">
        <w:rPr>
          <w:rFonts w:ascii="Times New Roman" w:eastAsia="Calibri" w:hAnsi="Times New Roman"/>
          <w:sz w:val="24"/>
          <w:szCs w:val="24"/>
          <w:lang w:val="bg-BG"/>
        </w:rPr>
        <w:t xml:space="preserve">в границите на </w:t>
      </w:r>
      <w:r w:rsidRPr="00170729">
        <w:rPr>
          <w:rFonts w:ascii="Times New Roman" w:eastAsia="Calibri" w:hAnsi="Times New Roman"/>
          <w:sz w:val="24"/>
          <w:szCs w:val="24"/>
        </w:rPr>
        <w:t>защитени територии по смисъла на чл. 5 от Закона за защитените територии.</w:t>
      </w:r>
    </w:p>
    <w:p w:rsidR="00BD5F41" w:rsidRPr="00170729" w:rsidRDefault="00BD5F41" w:rsidP="00170729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bg-BG"/>
        </w:rPr>
      </w:pPr>
    </w:p>
    <w:p w:rsidR="00D95AE1" w:rsidRPr="00170729" w:rsidRDefault="00C951B9" w:rsidP="00170729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48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70729">
        <w:rPr>
          <w:rFonts w:ascii="Times New Roman" w:hAnsi="Times New Roman"/>
          <w:b/>
          <w:sz w:val="24"/>
          <w:szCs w:val="24"/>
        </w:rPr>
        <w:t>Описание на основните процеси (по проспектни данни), капацитет, включително на съоръженията, в които се очаква да са налични опасни вещества от приложение № 3 към ЗООС.</w:t>
      </w:r>
    </w:p>
    <w:p w:rsidR="00473AEE" w:rsidRPr="00EA579D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133A1">
        <w:rPr>
          <w:rFonts w:ascii="Times New Roman" w:hAnsi="Times New Roman"/>
          <w:sz w:val="24"/>
          <w:szCs w:val="24"/>
        </w:rPr>
        <w:t xml:space="preserve">Възложителят предвижда в УПИ 23.22 – производствена, складова дейност и офиси, съответстващ на поземлен имот с идентификатор 06447.23.22 по КККР на с. Брестник, местност „Хаджиосманица-оранж.“Община „Родопи“, Област Пловдив да се изгради </w:t>
      </w:r>
      <w:r>
        <w:rPr>
          <w:rFonts w:ascii="Times New Roman" w:hAnsi="Times New Roman"/>
          <w:sz w:val="24"/>
          <w:szCs w:val="24"/>
        </w:rPr>
        <w:t xml:space="preserve">база за </w:t>
      </w:r>
      <w:r w:rsidRPr="00EA579D">
        <w:rPr>
          <w:rFonts w:ascii="Times New Roman" w:hAnsi="Times New Roman"/>
          <w:sz w:val="24"/>
          <w:szCs w:val="24"/>
        </w:rPr>
        <w:t xml:space="preserve">производствена и складова дейност, офис административно обслужване и тръбен кладенец. </w:t>
      </w:r>
    </w:p>
    <w:p w:rsidR="00473AEE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A579D">
        <w:rPr>
          <w:rFonts w:ascii="Times New Roman" w:hAnsi="Times New Roman"/>
          <w:sz w:val="24"/>
          <w:szCs w:val="24"/>
        </w:rPr>
        <w:t xml:space="preserve">Застрояването в урегулирания поземлен имот се извършва в устройствена зона „Пп“ и е със следните устройствени показатели: Височина до 15м, Пзастр до 70%, Кинт до 2.5, Позел мин. 30%, Застрояване </w:t>
      </w:r>
      <w:r>
        <w:rPr>
          <w:rFonts w:ascii="Times New Roman" w:hAnsi="Times New Roman"/>
          <w:sz w:val="24"/>
          <w:szCs w:val="24"/>
        </w:rPr>
        <w:t>–</w:t>
      </w:r>
      <w:r w:rsidRPr="00EA579D">
        <w:rPr>
          <w:rFonts w:ascii="Times New Roman" w:hAnsi="Times New Roman"/>
          <w:sz w:val="24"/>
          <w:szCs w:val="24"/>
        </w:rPr>
        <w:t xml:space="preserve"> свободно</w:t>
      </w:r>
      <w:r>
        <w:rPr>
          <w:rFonts w:ascii="Times New Roman" w:hAnsi="Times New Roman"/>
          <w:sz w:val="24"/>
          <w:szCs w:val="24"/>
        </w:rPr>
        <w:t>.</w:t>
      </w:r>
    </w:p>
    <w:p w:rsidR="00473AEE" w:rsidRPr="00EA579D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Предвидено е в имота да се изградят две едноетажни халета за производствени и складови дейности и една двуетажна сграда за търговия и административно обслужване.</w:t>
      </w:r>
    </w:p>
    <w:p w:rsidR="00473AEE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80EE2">
        <w:rPr>
          <w:rFonts w:ascii="Times New Roman" w:hAnsi="Times New Roman"/>
          <w:sz w:val="24"/>
          <w:szCs w:val="24"/>
        </w:rPr>
        <w:t>роизводствено</w:t>
      </w:r>
      <w:r>
        <w:rPr>
          <w:rFonts w:ascii="Times New Roman" w:hAnsi="Times New Roman"/>
          <w:sz w:val="24"/>
          <w:szCs w:val="24"/>
        </w:rPr>
        <w:t>то</w:t>
      </w:r>
      <w:r w:rsidRPr="00C80EE2">
        <w:rPr>
          <w:rFonts w:ascii="Times New Roman" w:hAnsi="Times New Roman"/>
          <w:sz w:val="24"/>
          <w:szCs w:val="24"/>
        </w:rPr>
        <w:t xml:space="preserve"> хале</w:t>
      </w:r>
      <w:r>
        <w:rPr>
          <w:rFonts w:ascii="Times New Roman" w:hAnsi="Times New Roman"/>
          <w:sz w:val="24"/>
          <w:szCs w:val="24"/>
        </w:rPr>
        <w:t xml:space="preserve"> ще с предназначение: Ц</w:t>
      </w:r>
      <w:r w:rsidRPr="00C80EE2">
        <w:rPr>
          <w:rFonts w:ascii="Times New Roman" w:hAnsi="Times New Roman"/>
          <w:sz w:val="24"/>
          <w:szCs w:val="24"/>
        </w:rPr>
        <w:t xml:space="preserve">ех за производство на електрически </w:t>
      </w:r>
      <w:r w:rsidRPr="00497E34">
        <w:rPr>
          <w:rFonts w:ascii="Times New Roman" w:hAnsi="Times New Roman"/>
          <w:sz w:val="24"/>
          <w:szCs w:val="24"/>
        </w:rPr>
        <w:t>табла, системи за автоматичен контрол и контролни проводници</w:t>
      </w:r>
      <w:r>
        <w:rPr>
          <w:rFonts w:ascii="Times New Roman" w:hAnsi="Times New Roman"/>
          <w:sz w:val="24"/>
          <w:szCs w:val="24"/>
        </w:rPr>
        <w:t>, и ще има приблизителна</w:t>
      </w:r>
      <w:r w:rsidRPr="00575CEE">
        <w:rPr>
          <w:rFonts w:ascii="Times New Roman" w:hAnsi="Times New Roman"/>
          <w:sz w:val="24"/>
          <w:szCs w:val="24"/>
        </w:rPr>
        <w:t xml:space="preserve"> застроена площ 500 кв.м</w:t>
      </w:r>
      <w:r>
        <w:rPr>
          <w:rFonts w:ascii="Times New Roman" w:hAnsi="Times New Roman"/>
          <w:sz w:val="24"/>
          <w:szCs w:val="24"/>
        </w:rPr>
        <w:t>.</w:t>
      </w:r>
    </w:p>
    <w:p w:rsidR="00473AEE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За спазване на технологичния процес ще бъдат проектирани и разпределени следните зони и помещения: производствено помещение, санитарно-битов възел и стая за почивка.</w:t>
      </w:r>
    </w:p>
    <w:p w:rsidR="00473AEE" w:rsidRPr="00497E34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Ще бъде обособен отделен вход за персонала, който преминава през събликалните и влиза в произвдствените помещения.</w:t>
      </w:r>
    </w:p>
    <w:p w:rsidR="00473AEE" w:rsidRPr="00497E34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В цеха ще се извършва производство – асемблиране /сглобяване/ на ел. табла.  Предвидена е необходимата техника за осигуряване на дейността. Годишната  натовареност ще се регулира от пазарното търсене.</w:t>
      </w:r>
    </w:p>
    <w:p w:rsidR="00473AEE" w:rsidRPr="00497E34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lastRenderedPageBreak/>
        <w:t xml:space="preserve">Електрическото табло е комплекс от отделни технически елементи, които позволяват разпределение на електричеството към контакти, ключове, уреди. </w:t>
      </w:r>
    </w:p>
    <w:p w:rsidR="00473AEE" w:rsidRPr="00497E34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 xml:space="preserve">Необходимите компоненти са: </w:t>
      </w:r>
    </w:p>
    <w:p w:rsidR="00473AEE" w:rsidRPr="00497E34" w:rsidRDefault="00473AEE" w:rsidP="00473AEE">
      <w:pPr>
        <w:pStyle w:val="a4"/>
        <w:numPr>
          <w:ilvl w:val="0"/>
          <w:numId w:val="22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DIN шина - служи за закрепване на прекъсвачи към скоби; това е метална плоча с крепежни елементи;</w:t>
      </w:r>
    </w:p>
    <w:p w:rsidR="00473AEE" w:rsidRPr="00497E34" w:rsidRDefault="00473AEE" w:rsidP="00473AEE">
      <w:pPr>
        <w:pStyle w:val="a4"/>
        <w:numPr>
          <w:ilvl w:val="0"/>
          <w:numId w:val="22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Шина - едната позволява разпръскването на проводници с нулево напрежение, втората е предназначена за заземяващи контакти. Те се инсталират в отворена и затворена версия, като последните са изолирани от докосване;</w:t>
      </w:r>
    </w:p>
    <w:p w:rsidR="00473AEE" w:rsidRPr="00497E34" w:rsidRDefault="00473AEE" w:rsidP="00473AEE">
      <w:pPr>
        <w:pStyle w:val="a4"/>
        <w:numPr>
          <w:ilvl w:val="0"/>
          <w:numId w:val="22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Асемблиране на ел. табла е процесът на сглобяване на отделните компоненти на електроразпределително табло. Този процес е от съществено значение за правилното функциониране на електроинсталацията и за гарантиране на безопасността на потребителите.</w:t>
      </w:r>
    </w:p>
    <w:p w:rsidR="00473AEE" w:rsidRPr="00497E34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97E34">
        <w:rPr>
          <w:rFonts w:ascii="Times New Roman" w:hAnsi="Times New Roman"/>
          <w:sz w:val="24"/>
          <w:szCs w:val="24"/>
        </w:rPr>
        <w:t>Сглобяването на ел. таблото се извършва от квалифициран електротехник. Той монтира отделните компоненти в таблото, като спазва стриктно проектите и нормативните изисквания.</w:t>
      </w:r>
    </w:p>
    <w:p w:rsidR="00473AEE" w:rsidRPr="00602F5A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2F5A">
        <w:rPr>
          <w:rFonts w:ascii="Times New Roman" w:eastAsia="Times New Roman" w:hAnsi="Times New Roman"/>
          <w:sz w:val="24"/>
          <w:szCs w:val="24"/>
          <w:lang w:eastAsia="bg-BG"/>
        </w:rPr>
        <w:t>След сглобяването ел. таблото се тества, за да се гарантира неговата правилна работа.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 xml:space="preserve">Технологичните операции в производственото хале ще се извършват с нови, съвременни машини и съоръжения, придружени с необходимите сертификати, отговарящи на европейските изисквания за пределно допустими нива на шум. 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За осъществяване на тази дейност са предвидени и необходимото технологично обзавеждане: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промишлени складови стелажи – с които се обзавеждат складовите помешения;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абкант – машина за рязане и огъване на медни шини както и продупчване. Машината извършва следните операции: щанцоване, шиъринг/рязане/, огнезисните огъвания, вертикално огъване. Машината е на колелца и леснопреместваема и позволява да се извършват три дейности едновременно, без да си пречат.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лентова ножовка за метал – машината притежава висококачествена метална лента, за бързи, точни разрези с висока производителност. Позволява и рязане под ъгъл: 90 градуса – 45 градуса;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настолен шлайф;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настолен циркуляр за рязане на метали;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настолна бор- машина;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работни маси – извършва се сглобяването на ел. таблата обзаведени с необходимите инструменти за това;</w:t>
      </w:r>
    </w:p>
    <w:p w:rsidR="00473AEE" w:rsidRPr="00602F5A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- контролна работна маса – окачествяват и проверяват готовите ел. табла.</w:t>
      </w:r>
    </w:p>
    <w:p w:rsidR="00473AEE" w:rsidRPr="00602F5A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>Производствената дейност ще се осъществява на едносменен режим на работа при 5 дневна работна седмица. Предвижда се заетост общо от 8 работника мъже – квалифицирани.</w:t>
      </w:r>
    </w:p>
    <w:p w:rsidR="00473AEE" w:rsidRPr="00602F5A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lastRenderedPageBreak/>
        <w:t>Производството ще се ръководи от собственика. Същият ще има постоянно работно място в действащото производство.</w:t>
      </w:r>
    </w:p>
    <w:p w:rsidR="00473AEE" w:rsidRPr="00602F5A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02F5A">
        <w:rPr>
          <w:rFonts w:ascii="Times New Roman" w:hAnsi="Times New Roman"/>
          <w:sz w:val="24"/>
          <w:szCs w:val="24"/>
        </w:rPr>
        <w:t xml:space="preserve">Ще се изпълни локална вентилация за машините за точкова заварка с изхвърляне на отработения въздух над покрива на халето. Предвидена е също бордова аспирация на машините за навиване /усукване с лента фибро стъкло/ с централен вентилатор за засмукване финни прахови частици. </w:t>
      </w:r>
    </w:p>
    <w:p w:rsidR="00473AEE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имота ще се изгради с</w:t>
      </w:r>
      <w:r w:rsidRPr="00575CEE">
        <w:rPr>
          <w:rFonts w:ascii="Times New Roman" w:hAnsi="Times New Roman"/>
          <w:sz w:val="24"/>
          <w:szCs w:val="24"/>
        </w:rPr>
        <w:t xml:space="preserve">клад за промишлени стоки </w:t>
      </w:r>
      <w:r>
        <w:rPr>
          <w:rFonts w:ascii="Times New Roman" w:hAnsi="Times New Roman"/>
          <w:sz w:val="24"/>
          <w:szCs w:val="24"/>
        </w:rPr>
        <w:t>с приблизителна</w:t>
      </w:r>
      <w:r w:rsidRPr="00575CEE">
        <w:rPr>
          <w:rFonts w:ascii="Times New Roman" w:hAnsi="Times New Roman"/>
          <w:sz w:val="24"/>
          <w:szCs w:val="24"/>
        </w:rPr>
        <w:t xml:space="preserve"> застроена площ 500 кв.м</w:t>
      </w:r>
      <w:r>
        <w:rPr>
          <w:rFonts w:ascii="Times New Roman" w:hAnsi="Times New Roman"/>
          <w:sz w:val="24"/>
          <w:szCs w:val="24"/>
        </w:rPr>
        <w:t xml:space="preserve">. Сградата ще бъде разделена на отделни складови зони: за суровини и материали и за готовата продукция. </w:t>
      </w:r>
      <w:r w:rsidRPr="00AD59E6">
        <w:rPr>
          <w:rFonts w:ascii="Times New Roman" w:hAnsi="Times New Roman"/>
          <w:bCs/>
          <w:sz w:val="24"/>
          <w:szCs w:val="24"/>
        </w:rPr>
        <w:t>В склада няма да се съхраняват опасни вещества.</w:t>
      </w:r>
    </w:p>
    <w:p w:rsidR="006B7AAC" w:rsidRPr="006B7AAC" w:rsidRDefault="006B7AAC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313F7">
        <w:rPr>
          <w:rFonts w:ascii="Times New Roman" w:hAnsi="Times New Roman"/>
          <w:sz w:val="24"/>
          <w:szCs w:val="24"/>
        </w:rPr>
        <w:t xml:space="preserve">Конструкцията на производственото и складовото хале ще бъде метална. Покривът е </w:t>
      </w:r>
      <w:r w:rsidRPr="006B7AAC">
        <w:rPr>
          <w:rFonts w:ascii="Times New Roman" w:hAnsi="Times New Roman"/>
          <w:sz w:val="24"/>
          <w:szCs w:val="24"/>
        </w:rPr>
        <w:t>от термопанели с дебелина 12см, с минерална вата. Фасадите на всяко хале ще бъдат оформени с термопанели, с дебелина 10см, с предвидени и пожарозащитни ивици от панели с минерална вата.</w:t>
      </w:r>
    </w:p>
    <w:p w:rsidR="006B7AAC" w:rsidRPr="006B7AAC" w:rsidRDefault="006B7AAC" w:rsidP="006B7AAC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6B7AAC">
        <w:rPr>
          <w:rFonts w:ascii="Times New Roman" w:hAnsi="Times New Roman"/>
          <w:sz w:val="24"/>
          <w:szCs w:val="24"/>
          <w:lang w:val="bg-BG"/>
        </w:rPr>
        <w:t>Фундирането ще се реши с ивични стоманобетонови фундаменти. Анкерирането на металната конструкция ще бъде анкерни болтове, както и с анкери Хилти.</w:t>
      </w:r>
    </w:p>
    <w:p w:rsidR="006B7AAC" w:rsidRPr="006B7AAC" w:rsidRDefault="006B7AAC" w:rsidP="006B7AAC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6B7AAC">
        <w:rPr>
          <w:rFonts w:ascii="Times New Roman" w:hAnsi="Times New Roman"/>
          <w:sz w:val="24"/>
          <w:szCs w:val="24"/>
          <w:lang w:val="bg-BG"/>
        </w:rPr>
        <w:t xml:space="preserve">На кота терен ще се изпълни стоманобетонова настилка. </w:t>
      </w:r>
    </w:p>
    <w:p w:rsidR="006B7AAC" w:rsidRPr="006B7AAC" w:rsidRDefault="006B7AAC" w:rsidP="006B7AAC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6B7AAC">
        <w:rPr>
          <w:rFonts w:ascii="Times New Roman" w:hAnsi="Times New Roman"/>
          <w:sz w:val="24"/>
          <w:szCs w:val="24"/>
          <w:lang w:val="bg-BG"/>
        </w:rPr>
        <w:t>За защита на стоманената конструкция се предвижда антикорозионна защита с грунд и връхно покритие – алкидна или друга боя за метал, съвместима с нанесения грунд.</w:t>
      </w:r>
    </w:p>
    <w:p w:rsidR="006B7AAC" w:rsidRPr="006B7AAC" w:rsidRDefault="006B7AAC" w:rsidP="006B7AAC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B7AAC">
        <w:rPr>
          <w:rFonts w:ascii="Times New Roman" w:eastAsia="Calibri" w:hAnsi="Times New Roman"/>
          <w:sz w:val="24"/>
          <w:szCs w:val="24"/>
        </w:rPr>
        <w:t xml:space="preserve">Не се предвижда използване на взрив при реализацията на инвестиционното предложение. Изкопите ще се извършат </w:t>
      </w:r>
      <w:r w:rsidRPr="006B7AAC">
        <w:rPr>
          <w:rFonts w:ascii="Times New Roman" w:eastAsia="Calibri" w:hAnsi="Times New Roman"/>
          <w:sz w:val="24"/>
          <w:szCs w:val="24"/>
          <w:lang w:val="bg-BG"/>
        </w:rPr>
        <w:t xml:space="preserve">ръчно и </w:t>
      </w:r>
      <w:r w:rsidRPr="006B7AAC">
        <w:rPr>
          <w:rFonts w:ascii="Times New Roman" w:eastAsia="Calibri" w:hAnsi="Times New Roman"/>
          <w:sz w:val="24"/>
          <w:szCs w:val="24"/>
        </w:rPr>
        <w:t>механизирано.</w:t>
      </w:r>
    </w:p>
    <w:p w:rsidR="00473AEE" w:rsidRPr="00915A93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AAC">
        <w:rPr>
          <w:rFonts w:ascii="Times New Roman" w:hAnsi="Times New Roman"/>
          <w:sz w:val="24"/>
          <w:szCs w:val="24"/>
        </w:rPr>
        <w:t>С лице към обслужващата улица от североизток ще бъде изпълнена двуетажна стоманобетонна сграда за търговия, административно и делово обслужване със застроена</w:t>
      </w:r>
      <w:r w:rsidRPr="00915A93">
        <w:rPr>
          <w:rFonts w:ascii="Times New Roman" w:hAnsi="Times New Roman"/>
          <w:sz w:val="24"/>
          <w:szCs w:val="24"/>
        </w:rPr>
        <w:t xml:space="preserve"> площ приблизително 150 кв.м. </w:t>
      </w:r>
      <w:r>
        <w:rPr>
          <w:rFonts w:ascii="Times New Roman" w:hAnsi="Times New Roman"/>
          <w:sz w:val="24"/>
          <w:szCs w:val="24"/>
        </w:rPr>
        <w:t xml:space="preserve">На първо ниво на сградата ще бъде организиран магазин за промишлени стоки, в който ще се излагат готовите изделия от производствената сграда. На втория етаж </w:t>
      </w:r>
      <w:r w:rsidRPr="00915A93">
        <w:rPr>
          <w:rFonts w:ascii="Times New Roman" w:hAnsi="Times New Roman"/>
          <w:sz w:val="24"/>
          <w:szCs w:val="24"/>
        </w:rPr>
        <w:t>ще бъдат предвидени необходимите офиси и санитарно – битови помещения за нуждите на работещите.</w:t>
      </w:r>
    </w:p>
    <w:p w:rsidR="00473AEE" w:rsidRPr="00E816FC" w:rsidRDefault="00473AEE" w:rsidP="00473AE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0D4B">
        <w:rPr>
          <w:rFonts w:ascii="Times New Roman" w:hAnsi="Times New Roman"/>
          <w:sz w:val="24"/>
          <w:szCs w:val="24"/>
        </w:rPr>
        <w:t xml:space="preserve">Конструкцията ще бъде стоманобетонна, монолитно изпълнение с основни носещи </w:t>
      </w:r>
      <w:r w:rsidRPr="00E816FC">
        <w:rPr>
          <w:rFonts w:ascii="Times New Roman" w:hAnsi="Times New Roman"/>
          <w:sz w:val="24"/>
          <w:szCs w:val="24"/>
        </w:rPr>
        <w:t>конструктивни елементи – колони, шайби, греди и плочи и стоманобетонни фундаменти.</w:t>
      </w:r>
    </w:p>
    <w:p w:rsidR="00473AEE" w:rsidRPr="00E816FC" w:rsidRDefault="00473AEE" w:rsidP="00473AE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16FC">
        <w:rPr>
          <w:rFonts w:ascii="Times New Roman" w:hAnsi="Times New Roman"/>
          <w:sz w:val="24"/>
          <w:szCs w:val="24"/>
        </w:rPr>
        <w:t>В свободното дворно място ще се предвидят паркоместа за работещите, в рамките на имота, съгласно изискванията на Приложение № 5 от Наредба № РД-02-20-2 от 20 декември 2017 г. за планиране и проектиране на комуникационно-транспортната система на урбанизираните територии.</w:t>
      </w:r>
    </w:p>
    <w:p w:rsidR="00473AEE" w:rsidRDefault="00473AEE" w:rsidP="000A0EED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16FC">
        <w:rPr>
          <w:rFonts w:ascii="Times New Roman" w:hAnsi="Times New Roman"/>
          <w:sz w:val="24"/>
          <w:szCs w:val="24"/>
        </w:rPr>
        <w:t>Електрозахранването на имота е предвидено да се изпълни от съществуващата електропреносна мрежа, експлоатирана от Електроразпределение-Юг, като присъединяването ще се осъществи от най – близката точка, определена от експлоатационното дружество, съответстваща на заявената мощност на потребителя.</w:t>
      </w:r>
    </w:p>
    <w:p w:rsidR="00473AEE" w:rsidRPr="007A6106" w:rsidRDefault="00473AEE" w:rsidP="000A0EED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A6106">
        <w:rPr>
          <w:rFonts w:ascii="Times New Roman" w:hAnsi="Times New Roman"/>
          <w:sz w:val="24"/>
          <w:szCs w:val="24"/>
        </w:rPr>
        <w:lastRenderedPageBreak/>
        <w:t>Захранването на новообразувания УПИ в рамките на заявената мощност ще се извърши с полагане на кабел 1кV, след изграждане на трафопост в имота, съгласно изскванията на ЕР-Юг.</w:t>
      </w:r>
    </w:p>
    <w:p w:rsidR="007A6106" w:rsidRPr="007A6106" w:rsidRDefault="007A6106" w:rsidP="000A0EED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A6106">
        <w:rPr>
          <w:rFonts w:ascii="Times New Roman" w:hAnsi="Times New Roman"/>
          <w:sz w:val="24"/>
          <w:szCs w:val="24"/>
        </w:rPr>
        <w:t>Предвидено да се изградят следните видове ел. инсталации: силова инсталация, осветителна инсталация, слаботокови инсталации, заземителна инсталация, мълниезащитна инсталация.</w:t>
      </w:r>
    </w:p>
    <w:p w:rsidR="007A6106" w:rsidRPr="007A6106" w:rsidRDefault="007A6106" w:rsidP="000A0EED">
      <w:pPr>
        <w:spacing w:after="0" w:line="348" w:lineRule="auto"/>
        <w:ind w:firstLine="720"/>
        <w:jc w:val="both"/>
        <w:rPr>
          <w:rFonts w:ascii="TimokU" w:hAnsi="TimokU" w:cs="TimokU"/>
          <w:sz w:val="24"/>
        </w:rPr>
      </w:pPr>
      <w:r w:rsidRPr="007A6106">
        <w:rPr>
          <w:rFonts w:ascii="TimokU" w:hAnsi="TimokU" w:cs="TimokU"/>
          <w:sz w:val="24"/>
          <w:lang w:val="bg-BG"/>
        </w:rPr>
        <w:t>В съответствие с изискванията за безопасна експлоатация ще се осигури</w:t>
      </w:r>
      <w:r w:rsidRPr="007A6106">
        <w:rPr>
          <w:rFonts w:ascii="TimokU" w:hAnsi="TimokU" w:cs="TimokU"/>
          <w:sz w:val="24"/>
        </w:rPr>
        <w:t>:</w:t>
      </w:r>
    </w:p>
    <w:p w:rsidR="007A6106" w:rsidRPr="007A6106" w:rsidRDefault="007A6106" w:rsidP="000A0EED">
      <w:pPr>
        <w:spacing w:after="0" w:line="348" w:lineRule="auto"/>
        <w:ind w:firstLine="720"/>
        <w:jc w:val="both"/>
        <w:rPr>
          <w:rFonts w:ascii="TimokU" w:hAnsi="TimokU" w:cs="TimokU"/>
          <w:sz w:val="24"/>
          <w:lang w:val="bg-BG"/>
        </w:rPr>
      </w:pPr>
      <w:r w:rsidRPr="007A6106">
        <w:rPr>
          <w:rFonts w:ascii="TimokU" w:hAnsi="TimokU" w:cs="TimokU"/>
          <w:sz w:val="24"/>
        </w:rPr>
        <w:t>-аварийно спиране на оборудването посредством максимално токови и термични защити в началото на захранващите линии</w:t>
      </w:r>
      <w:r w:rsidRPr="007A6106">
        <w:rPr>
          <w:rFonts w:ascii="TimokU" w:hAnsi="TimokU" w:cs="TimokU"/>
          <w:sz w:val="24"/>
          <w:lang w:val="bg-BG"/>
        </w:rPr>
        <w:t>;</w:t>
      </w:r>
    </w:p>
    <w:p w:rsidR="007A6106" w:rsidRPr="007A6106" w:rsidRDefault="007A6106" w:rsidP="000A0EED">
      <w:pPr>
        <w:spacing w:after="0" w:line="348" w:lineRule="auto"/>
        <w:jc w:val="both"/>
        <w:rPr>
          <w:rFonts w:ascii="TimokU" w:hAnsi="TimokU" w:cs="TimokU"/>
          <w:sz w:val="24"/>
        </w:rPr>
      </w:pPr>
      <w:r w:rsidRPr="007A6106">
        <w:rPr>
          <w:rFonts w:ascii="TimokU" w:hAnsi="TimokU" w:cs="TimokU"/>
          <w:sz w:val="24"/>
        </w:rPr>
        <w:tab/>
        <w:t>-защита срещу директен и индиректен допир на части под напрежение чрез:</w:t>
      </w:r>
    </w:p>
    <w:p w:rsidR="007A6106" w:rsidRPr="007A6106" w:rsidRDefault="007A6106" w:rsidP="000A0EED">
      <w:pPr>
        <w:spacing w:after="0" w:line="348" w:lineRule="auto"/>
        <w:ind w:firstLine="720"/>
        <w:jc w:val="both"/>
        <w:rPr>
          <w:rFonts w:ascii="TimokU" w:hAnsi="TimokU" w:cs="TimokU"/>
          <w:sz w:val="24"/>
          <w:lang w:val="bg-BG"/>
        </w:rPr>
      </w:pPr>
      <w:r w:rsidRPr="007A6106">
        <w:rPr>
          <w:rFonts w:ascii="TimokU" w:hAnsi="TimokU" w:cs="TimokU"/>
          <w:sz w:val="24"/>
        </w:rPr>
        <w:t>а/ директно заземен звезден център на източника на електрозахранване</w:t>
      </w:r>
      <w:r w:rsidRPr="007A6106">
        <w:rPr>
          <w:rFonts w:ascii="TimokU" w:hAnsi="TimokU" w:cs="TimokU"/>
          <w:sz w:val="24"/>
          <w:lang w:val="bg-BG"/>
        </w:rPr>
        <w:t>;</w:t>
      </w:r>
    </w:p>
    <w:p w:rsidR="007A6106" w:rsidRPr="007A6106" w:rsidRDefault="007A6106" w:rsidP="000A0EED">
      <w:pPr>
        <w:spacing w:after="0" w:line="348" w:lineRule="auto"/>
        <w:jc w:val="both"/>
        <w:rPr>
          <w:rFonts w:ascii="TimokU" w:hAnsi="TimokU" w:cs="TimokU"/>
          <w:sz w:val="24"/>
          <w:lang w:val="bg-BG"/>
        </w:rPr>
      </w:pPr>
      <w:r w:rsidRPr="007A6106">
        <w:rPr>
          <w:rFonts w:ascii="TimokU" w:hAnsi="TimokU" w:cs="TimokU"/>
          <w:sz w:val="24"/>
        </w:rPr>
        <w:t xml:space="preserve">  </w:t>
      </w:r>
      <w:r w:rsidRPr="007A6106">
        <w:rPr>
          <w:rFonts w:ascii="TimokU" w:hAnsi="TimokU" w:cs="TimokU"/>
          <w:sz w:val="24"/>
        </w:rPr>
        <w:tab/>
        <w:t xml:space="preserve">б/ защита на сгради и съоръжения </w:t>
      </w:r>
      <w:r w:rsidRPr="007A6106">
        <w:rPr>
          <w:rFonts w:ascii="TimokU" w:hAnsi="TimokU" w:cs="TimokU"/>
          <w:sz w:val="24"/>
          <w:lang w:val="bg-BG"/>
        </w:rPr>
        <w:t>чрез</w:t>
      </w:r>
      <w:r w:rsidRPr="007A6106">
        <w:rPr>
          <w:rFonts w:ascii="TimokU" w:hAnsi="TimokU" w:cs="TimokU"/>
          <w:sz w:val="24"/>
        </w:rPr>
        <w:t xml:space="preserve"> мълниеуловител – AIMgSi проводник, положен скрито под покривните изолации и гръмоотводнипрътове, които ще предпазват стърчащите от покрива съоръжения (комините) от механична повреда. От мълниеуловителя посредством отводи ще бъде достигнат заземителя</w:t>
      </w:r>
      <w:r w:rsidRPr="007A6106">
        <w:rPr>
          <w:rFonts w:ascii="TimokU" w:hAnsi="TimokU" w:cs="TimokU"/>
          <w:sz w:val="24"/>
          <w:lang w:val="bg-BG"/>
        </w:rPr>
        <w:t>;</w:t>
      </w:r>
    </w:p>
    <w:p w:rsidR="007A6106" w:rsidRPr="007A6106" w:rsidRDefault="007A6106" w:rsidP="000A0EED">
      <w:pPr>
        <w:spacing w:after="0" w:line="348" w:lineRule="auto"/>
        <w:jc w:val="both"/>
        <w:rPr>
          <w:rFonts w:ascii="TimokU" w:hAnsi="TimokU" w:cs="TimokU"/>
          <w:sz w:val="24"/>
          <w:lang w:val="bg-BG"/>
        </w:rPr>
      </w:pPr>
      <w:r w:rsidRPr="007A6106">
        <w:rPr>
          <w:rFonts w:ascii="TimokU" w:hAnsi="TimokU" w:cs="TimokU"/>
          <w:sz w:val="24"/>
        </w:rPr>
        <w:tab/>
        <w:t>в/</w:t>
      </w:r>
      <w:r w:rsidRPr="007A6106">
        <w:rPr>
          <w:rFonts w:ascii="TimokU" w:hAnsi="TimokU" w:cs="TimokU"/>
          <w:sz w:val="24"/>
          <w:lang w:val="bg-BG"/>
        </w:rPr>
        <w:t xml:space="preserve"> </w:t>
      </w:r>
      <w:r w:rsidRPr="007A6106">
        <w:rPr>
          <w:rFonts w:ascii="TimokU" w:hAnsi="TimokU" w:cs="TimokU"/>
          <w:sz w:val="24"/>
        </w:rPr>
        <w:t>за електрозахранване на всички електрически консуматори се използва схема TN-S</w:t>
      </w:r>
      <w:r w:rsidRPr="007A6106">
        <w:rPr>
          <w:rFonts w:ascii="TimokU" w:hAnsi="TimokU" w:cs="TimokU"/>
          <w:sz w:val="24"/>
          <w:lang w:val="bg-BG"/>
        </w:rPr>
        <w:t>;</w:t>
      </w:r>
    </w:p>
    <w:p w:rsidR="007A6106" w:rsidRPr="007A6106" w:rsidRDefault="007A6106" w:rsidP="000A0EED">
      <w:pPr>
        <w:spacing w:after="0" w:line="348" w:lineRule="auto"/>
        <w:jc w:val="both"/>
        <w:rPr>
          <w:rFonts w:ascii="TimokU" w:hAnsi="TimokU" w:cs="TimokU"/>
          <w:sz w:val="24"/>
          <w:lang w:val="bg-BG"/>
        </w:rPr>
      </w:pPr>
      <w:r w:rsidRPr="007A6106">
        <w:rPr>
          <w:rFonts w:ascii="TimokU" w:hAnsi="TimokU" w:cs="TimokU"/>
          <w:sz w:val="24"/>
        </w:rPr>
        <w:tab/>
        <w:t xml:space="preserve">г/ заземяване </w:t>
      </w:r>
      <w:r w:rsidRPr="007A6106">
        <w:rPr>
          <w:rFonts w:ascii="TimokU" w:hAnsi="TimokU" w:cs="TimokU"/>
          <w:sz w:val="24"/>
          <w:lang w:val="bg-BG"/>
        </w:rPr>
        <w:t>на</w:t>
      </w:r>
      <w:r w:rsidRPr="007A6106">
        <w:rPr>
          <w:rFonts w:ascii="TimokU" w:hAnsi="TimokU" w:cs="TimokU"/>
          <w:sz w:val="24"/>
        </w:rPr>
        <w:t xml:space="preserve"> корпуса на </w:t>
      </w:r>
      <w:r w:rsidRPr="007A6106">
        <w:rPr>
          <w:rFonts w:ascii="TimokU" w:hAnsi="TimokU" w:cs="TimokU"/>
          <w:sz w:val="24"/>
          <w:lang w:val="bg-BG"/>
        </w:rPr>
        <w:t>ел.табло,</w:t>
      </w:r>
      <w:r w:rsidRPr="007A6106">
        <w:rPr>
          <w:rFonts w:ascii="TimokU" w:hAnsi="TimokU" w:cs="TimokU"/>
          <w:sz w:val="24"/>
        </w:rPr>
        <w:t xml:space="preserve"> гръмохващателната инсталация и всички метални части, които нормално не са под  напрежение, но могат да попаднат под такова в аварийни ситуации</w:t>
      </w:r>
      <w:r w:rsidRPr="007A6106">
        <w:rPr>
          <w:rFonts w:ascii="TimokU" w:hAnsi="TimokU" w:cs="TimokU"/>
          <w:sz w:val="24"/>
          <w:lang w:val="bg-BG"/>
        </w:rPr>
        <w:t>;</w:t>
      </w:r>
    </w:p>
    <w:p w:rsidR="007A6106" w:rsidRPr="007A6106" w:rsidRDefault="007A6106" w:rsidP="000A0EED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A6106">
        <w:rPr>
          <w:rFonts w:ascii="TimokU" w:hAnsi="TimokU" w:cs="TimokU"/>
          <w:sz w:val="24"/>
        </w:rPr>
        <w:t>д/ защитно изключване – ще бъдат монтирани дефектнотокови защити като предвидените защитни прекъсвачи за ток на утечка ще се задействуват и изключват електрозахранването при ток на утечката по-малък или равен на 30mA</w:t>
      </w:r>
      <w:r w:rsidRPr="007A6106">
        <w:rPr>
          <w:rFonts w:ascii="TimokU" w:hAnsi="TimokU" w:cs="TimokU"/>
          <w:sz w:val="24"/>
          <w:lang w:val="bg-BG"/>
        </w:rPr>
        <w:t>;</w:t>
      </w:r>
    </w:p>
    <w:p w:rsidR="007A6106" w:rsidRPr="007A6106" w:rsidRDefault="007A6106" w:rsidP="000A0EED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A6106">
        <w:rPr>
          <w:rFonts w:ascii="Times New Roman" w:hAnsi="Times New Roman"/>
          <w:sz w:val="24"/>
          <w:szCs w:val="24"/>
          <w:lang w:val="bg-BG"/>
        </w:rPr>
        <w:t>Подсигуряването на необходимия микроклимат в битовите помещения ще става с климатична инсталация.</w:t>
      </w:r>
    </w:p>
    <w:p w:rsidR="00403E9D" w:rsidRPr="003961D4" w:rsidRDefault="00403E9D" w:rsidP="0059464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961D4">
        <w:rPr>
          <w:rFonts w:ascii="Times New Roman" w:hAnsi="Times New Roman"/>
          <w:sz w:val="24"/>
          <w:szCs w:val="24"/>
        </w:rPr>
        <w:t>В съответствие с писмо изх. № 47167 / 04.07.2025г., издадено от „Водоснабдяване и канализация“ ЕООД, гр. Пловдив, експлоатационното дружество уведомява, че поради отдалечеността на имота от водоснабдителната и канализационна системи, същото не може да се осигури питейна вода и заустване на отпадните води.</w:t>
      </w:r>
    </w:p>
    <w:p w:rsidR="00473AEE" w:rsidRPr="00473AEE" w:rsidRDefault="00A62407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highlight w:val="green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</w:t>
      </w:r>
      <w:r w:rsidR="00473AEE" w:rsidRPr="007A6106">
        <w:rPr>
          <w:rFonts w:ascii="Times New Roman" w:hAnsi="Times New Roman"/>
          <w:sz w:val="24"/>
          <w:szCs w:val="24"/>
        </w:rPr>
        <w:t xml:space="preserve">одоснабдяването </w:t>
      </w:r>
      <w:r>
        <w:rPr>
          <w:rFonts w:ascii="Times New Roman" w:hAnsi="Times New Roman"/>
          <w:sz w:val="24"/>
          <w:szCs w:val="24"/>
          <w:lang w:val="bg-BG"/>
        </w:rPr>
        <w:t>на площадката</w:t>
      </w:r>
      <w:r w:rsidR="00473AEE" w:rsidRPr="00EA579D">
        <w:rPr>
          <w:rFonts w:ascii="Times New Roman" w:hAnsi="Times New Roman"/>
          <w:sz w:val="24"/>
          <w:szCs w:val="24"/>
        </w:rPr>
        <w:t xml:space="preserve"> ще се осъществи чрез изграждане на собствен водоизточник – </w:t>
      </w:r>
      <w:r w:rsidR="00473AEE">
        <w:rPr>
          <w:rFonts w:ascii="Times New Roman" w:hAnsi="Times New Roman"/>
          <w:sz w:val="24"/>
          <w:szCs w:val="24"/>
        </w:rPr>
        <w:t>тръбен</w:t>
      </w:r>
      <w:r w:rsidR="00473AEE" w:rsidRPr="00EA579D">
        <w:rPr>
          <w:rFonts w:ascii="Times New Roman" w:hAnsi="Times New Roman"/>
          <w:sz w:val="24"/>
          <w:szCs w:val="24"/>
        </w:rPr>
        <w:t xml:space="preserve"> кладенец</w:t>
      </w:r>
      <w:r w:rsidR="00473AEE" w:rsidRPr="00A84355">
        <w:rPr>
          <w:rFonts w:ascii="Times New Roman" w:hAnsi="Times New Roman"/>
          <w:sz w:val="24"/>
          <w:szCs w:val="24"/>
        </w:rPr>
        <w:t xml:space="preserve"> </w:t>
      </w:r>
      <w:r w:rsidR="00473AEE" w:rsidRPr="00534B29">
        <w:rPr>
          <w:rFonts w:ascii="Times New Roman" w:hAnsi="Times New Roman"/>
          <w:sz w:val="24"/>
          <w:szCs w:val="24"/>
        </w:rPr>
        <w:t>с водомерен възел, съгласно Закона за водите</w:t>
      </w:r>
      <w:r w:rsidR="00473AEE">
        <w:rPr>
          <w:rFonts w:ascii="Times New Roman" w:hAnsi="Times New Roman"/>
          <w:sz w:val="24"/>
          <w:szCs w:val="24"/>
        </w:rPr>
        <w:t>.</w:t>
      </w:r>
    </w:p>
    <w:p w:rsidR="006B7AAC" w:rsidRDefault="006B7AAC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B29">
        <w:rPr>
          <w:rFonts w:ascii="Times New Roman" w:hAnsi="Times New Roman"/>
          <w:sz w:val="24"/>
          <w:szCs w:val="24"/>
        </w:rPr>
        <w:t>Водовземното съоръжение ще се ситуира в рамките на ограничителните линии на застрояване спрямо улична и странични регулационни линии, при спазване изискванията на ЗУТ и подзаконовите нормативни актове на територията на Р</w:t>
      </w:r>
      <w:r>
        <w:rPr>
          <w:rFonts w:ascii="Times New Roman" w:hAnsi="Times New Roman"/>
          <w:sz w:val="24"/>
          <w:szCs w:val="24"/>
        </w:rPr>
        <w:t>епублика България</w:t>
      </w:r>
      <w:r w:rsidRPr="00534B29">
        <w:rPr>
          <w:rFonts w:ascii="Times New Roman" w:hAnsi="Times New Roman"/>
          <w:sz w:val="24"/>
          <w:szCs w:val="24"/>
        </w:rPr>
        <w:t>.</w:t>
      </w:r>
    </w:p>
    <w:p w:rsidR="006B7AAC" w:rsidRDefault="006B7AAC" w:rsidP="0059464E">
      <w:pPr>
        <w:spacing w:after="0" w:line="348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4174">
        <w:rPr>
          <w:rFonts w:ascii="Times New Roman" w:hAnsi="Times New Roman"/>
          <w:bCs/>
          <w:sz w:val="24"/>
          <w:szCs w:val="24"/>
        </w:rPr>
        <w:t xml:space="preserve">Координати на водовземното съоръжение: N 42º03'37,9" ; E 24º46'35,2".  </w:t>
      </w:r>
    </w:p>
    <w:p w:rsidR="00403E9D" w:rsidRDefault="00403E9D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 xml:space="preserve">В шахтата със сондажа се предвижда водомерен възел. </w:t>
      </w:r>
    </w:p>
    <w:p w:rsidR="00403E9D" w:rsidRPr="0025396B" w:rsidRDefault="00403E9D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</w:rPr>
      </w:pPr>
      <w:r w:rsidRPr="0025396B">
        <w:rPr>
          <w:rFonts w:ascii="Times New Roman" w:hAnsi="Times New Roman"/>
          <w:sz w:val="24"/>
        </w:rPr>
        <w:t>Съгласно предоставени данни от инженерно хидрогеоложко проучване в района на площадката на ИП се предвижда проектна дълбочина на сондажния кладенец да бъде до 24м.</w:t>
      </w:r>
    </w:p>
    <w:p w:rsidR="00403E9D" w:rsidRPr="007850F3" w:rsidRDefault="00403E9D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</w:rPr>
      </w:pPr>
      <w:r w:rsidRPr="00806A10">
        <w:rPr>
          <w:rFonts w:ascii="Times New Roman" w:hAnsi="Times New Roman"/>
          <w:sz w:val="24"/>
        </w:rPr>
        <w:lastRenderedPageBreak/>
        <w:t>Максималният проектен дебит на сондажа е съобразен с хидрогеоложките проучвания и ще бъде 2,0 л/сек. и необходимо годишно водно количество по време на експлоатация до 3200 куб.м.</w:t>
      </w:r>
      <w:r w:rsidRPr="007850F3">
        <w:rPr>
          <w:rFonts w:ascii="Times New Roman" w:eastAsia="Calibri" w:hAnsi="Times New Roman"/>
          <w:sz w:val="24"/>
          <w:szCs w:val="24"/>
          <w:highlight w:val="green"/>
        </w:rPr>
        <w:t xml:space="preserve"> </w:t>
      </w:r>
    </w:p>
    <w:p w:rsidR="00403E9D" w:rsidRPr="00242902" w:rsidRDefault="00403E9D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>Водните количества от сондажния кладенец ще се използват за противопожарни нужди, за измиване на външни и вътрешни площадки при необходимост, поливане на зелени площи и др</w:t>
      </w:r>
      <w:r>
        <w:rPr>
          <w:rFonts w:ascii="Times New Roman" w:eastAsia="Calibri" w:hAnsi="Times New Roman"/>
          <w:sz w:val="24"/>
          <w:szCs w:val="24"/>
        </w:rPr>
        <w:t>уги</w:t>
      </w:r>
      <w:r w:rsidRPr="00242902">
        <w:rPr>
          <w:rFonts w:ascii="Times New Roman" w:eastAsia="Calibri" w:hAnsi="Times New Roman"/>
          <w:sz w:val="24"/>
          <w:szCs w:val="24"/>
        </w:rPr>
        <w:t>.</w:t>
      </w:r>
    </w:p>
    <w:p w:rsidR="00403E9D" w:rsidRPr="00242902" w:rsidRDefault="00403E9D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>Максимален разход на вода:</w:t>
      </w:r>
    </w:p>
    <w:p w:rsidR="00403E9D" w:rsidRPr="00806A10" w:rsidRDefault="00403E9D" w:rsidP="0059464E">
      <w:pPr>
        <w:pStyle w:val="a3"/>
        <w:numPr>
          <w:ilvl w:val="0"/>
          <w:numId w:val="21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средноденонощен дебит до 0,50 л/сек.</w:t>
      </w:r>
    </w:p>
    <w:p w:rsidR="00403E9D" w:rsidRPr="00806A10" w:rsidRDefault="00403E9D" w:rsidP="0059464E">
      <w:pPr>
        <w:pStyle w:val="a3"/>
        <w:numPr>
          <w:ilvl w:val="0"/>
          <w:numId w:val="21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годишно водно количество до 3</w:t>
      </w:r>
      <w:r w:rsidR="00A62407">
        <w:rPr>
          <w:rFonts w:ascii="Times New Roman" w:hAnsi="Times New Roman"/>
          <w:sz w:val="24"/>
          <w:lang w:val="bg-BG"/>
        </w:rPr>
        <w:t>2</w:t>
      </w:r>
      <w:r w:rsidRPr="00806A10">
        <w:rPr>
          <w:rFonts w:ascii="Times New Roman" w:hAnsi="Times New Roman"/>
          <w:sz w:val="24"/>
        </w:rPr>
        <w:t xml:space="preserve">00 куб.м./год. </w:t>
      </w:r>
    </w:p>
    <w:p w:rsidR="00403E9D" w:rsidRPr="00806A10" w:rsidRDefault="00403E9D" w:rsidP="0059464E">
      <w:pPr>
        <w:pStyle w:val="a3"/>
        <w:numPr>
          <w:ilvl w:val="0"/>
          <w:numId w:val="21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806A10">
        <w:rPr>
          <w:rFonts w:ascii="Times New Roman" w:hAnsi="Times New Roman"/>
          <w:sz w:val="24"/>
        </w:rPr>
        <w:t>върхов проектен дебит до 2,0 л./сек.</w:t>
      </w:r>
    </w:p>
    <w:p w:rsidR="00403E9D" w:rsidRPr="00242902" w:rsidRDefault="00403E9D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>Водоприемната част на сондажа ще бъде изградена от PVC тръби с диаметър Ø160.</w:t>
      </w:r>
    </w:p>
    <w:p w:rsidR="00403E9D" w:rsidRPr="00242902" w:rsidRDefault="00403E9D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2902">
        <w:rPr>
          <w:rFonts w:ascii="Times New Roman" w:eastAsia="Calibri" w:hAnsi="Times New Roman"/>
          <w:sz w:val="24"/>
          <w:szCs w:val="24"/>
        </w:rPr>
        <w:t>По време на строителството не се предвижда ползване на водни количества от сондажния кладенец.</w:t>
      </w:r>
    </w:p>
    <w:p w:rsidR="00863D0D" w:rsidRDefault="00403E9D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242902">
        <w:rPr>
          <w:rFonts w:ascii="Times New Roman" w:hAnsi="Times New Roman"/>
          <w:sz w:val="24"/>
          <w:szCs w:val="24"/>
        </w:rPr>
        <w:t>Водата за питейни нужди ще се осигурява на база сключен абонаментен договор  за доставка на минерална вода и ползване на диспенсери.</w:t>
      </w:r>
    </w:p>
    <w:p w:rsidR="00AE7A40" w:rsidRPr="00894174" w:rsidRDefault="00AE7A40" w:rsidP="00AE7A40">
      <w:pPr>
        <w:spacing w:after="0" w:line="32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4174">
        <w:rPr>
          <w:rFonts w:ascii="Times New Roman" w:hAnsi="Times New Roman"/>
          <w:bCs/>
          <w:sz w:val="24"/>
          <w:szCs w:val="24"/>
        </w:rPr>
        <w:t xml:space="preserve">Площадковите водопроводни мрежи </w:t>
      </w:r>
      <w:r>
        <w:rPr>
          <w:rFonts w:ascii="Times New Roman" w:hAnsi="Times New Roman"/>
          <w:bCs/>
          <w:sz w:val="24"/>
          <w:szCs w:val="24"/>
        </w:rPr>
        <w:t xml:space="preserve">от сондажа до сградите </w:t>
      </w:r>
      <w:r w:rsidRPr="00894174">
        <w:rPr>
          <w:rFonts w:ascii="Times New Roman" w:hAnsi="Times New Roman"/>
          <w:bCs/>
          <w:sz w:val="24"/>
          <w:szCs w:val="24"/>
        </w:rPr>
        <w:t>ще се изпълнят с полиетиленови тръби висока плътност РЕ-НD ф90 и ф63.</w:t>
      </w:r>
    </w:p>
    <w:p w:rsidR="00AE7A40" w:rsidRPr="00AE7A40" w:rsidRDefault="00AE7A40" w:rsidP="00AE7A40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894174">
        <w:rPr>
          <w:rFonts w:ascii="Times New Roman" w:hAnsi="Times New Roman"/>
          <w:bCs/>
          <w:sz w:val="24"/>
          <w:szCs w:val="24"/>
        </w:rPr>
        <w:t>Необходимото водно количество за външно пожарогасене ще се осигурява чрез ПХ, захранен от сондажния кладенец.</w:t>
      </w:r>
    </w:p>
    <w:p w:rsidR="0060583A" w:rsidRDefault="0060583A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Съгласно писмо изх. № 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ПУ-01-</w:t>
      </w:r>
      <w:r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431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(</w:t>
      </w:r>
      <w:r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3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 xml:space="preserve">) / </w:t>
      </w:r>
      <w:r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10.09</w:t>
      </w:r>
      <w:r w:rsidRPr="004D08DB">
        <w:rPr>
          <w:rFonts w:ascii="Times New Roman" w:eastAsia="Times New Roman" w:hAnsi="Times New Roman"/>
          <w:sz w:val="24"/>
          <w:szCs w:val="24"/>
          <w:lang w:eastAsia="bg-BG"/>
        </w:rPr>
        <w:t>.202</w:t>
      </w:r>
      <w:r w:rsidRPr="004D08DB">
        <w:rPr>
          <w:rFonts w:ascii="Times New Roman" w:eastAsia="Times New Roman" w:hAnsi="Times New Roman"/>
          <w:sz w:val="24"/>
          <w:szCs w:val="24"/>
          <w:lang w:val="bg-BG" w:eastAsia="bg-BG"/>
        </w:rPr>
        <w:t>5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г., </w:t>
      </w:r>
      <w:r w:rsidR="001F6DE2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предвид дълбочината на сондажния кладенец, </w:t>
      </w:r>
      <w:r>
        <w:rPr>
          <w:rFonts w:ascii="Times New Roman" w:hAnsi="Times New Roman"/>
          <w:sz w:val="24"/>
          <w:szCs w:val="24"/>
          <w:lang w:val="bg-BG"/>
        </w:rPr>
        <w:t>инвестиционното предложение</w:t>
      </w:r>
      <w:r w:rsidRPr="0060583A">
        <w:rPr>
          <w:rFonts w:ascii="Times New Roman" w:hAnsi="Times New Roman"/>
          <w:sz w:val="24"/>
          <w:szCs w:val="24"/>
        </w:rPr>
        <w:t xml:space="preserve"> попада в обхвата на подземно водно тяло BG3G00O000Q013 </w:t>
      </w:r>
      <w:r w:rsidRPr="0060583A">
        <w:rPr>
          <w:rFonts w:ascii="Times New Roman" w:hAnsi="Times New Roman"/>
          <w:bCs/>
          <w:sz w:val="24"/>
          <w:szCs w:val="24"/>
        </w:rPr>
        <w:t xml:space="preserve">„Порови води в Кватернер - Горнотракийска низина", </w:t>
      </w:r>
      <w:r w:rsidRPr="0060583A">
        <w:rPr>
          <w:rFonts w:ascii="Times New Roman" w:hAnsi="Times New Roman"/>
          <w:sz w:val="24"/>
          <w:szCs w:val="24"/>
        </w:rPr>
        <w:t xml:space="preserve">и разположеното под него ПВТ BG3G00000NQ018 </w:t>
      </w:r>
      <w:r w:rsidRPr="0060583A">
        <w:rPr>
          <w:rFonts w:ascii="Times New Roman" w:hAnsi="Times New Roman"/>
          <w:bCs/>
          <w:sz w:val="24"/>
          <w:szCs w:val="24"/>
        </w:rPr>
        <w:t xml:space="preserve">„Порови води в Неоген - Кватернер - Пазарджик - Пловдивския район". </w:t>
      </w:r>
      <w:r w:rsidRPr="0060583A">
        <w:rPr>
          <w:rFonts w:ascii="Times New Roman" w:hAnsi="Times New Roman"/>
          <w:sz w:val="24"/>
          <w:szCs w:val="24"/>
        </w:rPr>
        <w:t>Подземното водно тяло е определено като зона за защита на водите, съгласно чл. 119а, ал. 1. т. 1 от ЗВ. В подземните водни тела има определени зони за защита на водите по чл. 119а. ал. 1, т. За от ЗВ. Площта на ИП попада в уязвима зона за защита на водите включена в Раздел 3, точка 3.3.1 от ПУРБ на ИБР. ИП не попада и не граничи с пояси на СОЗ.</w:t>
      </w:r>
    </w:p>
    <w:p w:rsidR="001F6DE2" w:rsidRDefault="001F6DE2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1F6DE2">
        <w:rPr>
          <w:rFonts w:ascii="Times New Roman" w:hAnsi="Times New Roman"/>
          <w:sz w:val="24"/>
          <w:szCs w:val="24"/>
          <w:lang w:val="bg-BG"/>
        </w:rPr>
        <w:t xml:space="preserve">ИП попада </w:t>
      </w:r>
      <w:r w:rsidRPr="001F6DE2">
        <w:rPr>
          <w:rFonts w:ascii="Times New Roman" w:hAnsi="Times New Roman"/>
          <w:bCs/>
          <w:sz w:val="24"/>
          <w:szCs w:val="24"/>
        </w:rPr>
        <w:t xml:space="preserve">в 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границите на повърхностно водно тяло (ВТ) </w:t>
      </w:r>
      <w:r w:rsidRPr="001F6DE2">
        <w:rPr>
          <w:rFonts w:ascii="Times New Roman" w:hAnsi="Times New Roman"/>
          <w:bCs/>
          <w:sz w:val="24"/>
          <w:szCs w:val="24"/>
        </w:rPr>
        <w:t xml:space="preserve">„Река Марица от р. Въча до р. Чепеларска, 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ГК-2, </w:t>
      </w:r>
      <w:r w:rsidRPr="001F6DE2">
        <w:rPr>
          <w:rFonts w:ascii="Times New Roman" w:hAnsi="Times New Roman"/>
          <w:bCs/>
          <w:sz w:val="24"/>
          <w:szCs w:val="24"/>
        </w:rPr>
        <w:t xml:space="preserve">4,5 и 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6 </w:t>
      </w:r>
      <w:r w:rsidRPr="001F6DE2">
        <w:rPr>
          <w:rFonts w:ascii="Times New Roman" w:hAnsi="Times New Roman"/>
          <w:bCs/>
          <w:sz w:val="24"/>
          <w:szCs w:val="24"/>
        </w:rPr>
        <w:t xml:space="preserve">и Марковски колектор” </w:t>
      </w:r>
      <w:r w:rsidRPr="001F6DE2">
        <w:rPr>
          <w:rFonts w:ascii="Times New Roman" w:hAnsi="Times New Roman"/>
          <w:sz w:val="24"/>
          <w:szCs w:val="24"/>
          <w:lang w:val="bg-BG"/>
        </w:rPr>
        <w:t>с код BG3MA500R217. ИП не попада в зони за защита (33) на водите по чл. 119а, ал. 1, т. 5 от ЗВ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 включени в Раздел 3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 точка 5 от ПУРБ на ИБР. ИП попада в чувствителна зона по чл. 119а. ал. 1. т. 36 от ЗВ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 описана в Раздел 3 на ПУРБ на ИБР. ИП не попада зона за защита на водите зона по чл. 119а. ал. 1, т. 1, т. 2 и т. 4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1F6DE2">
        <w:rPr>
          <w:rFonts w:ascii="Times New Roman" w:hAnsi="Times New Roman"/>
          <w:sz w:val="24"/>
          <w:szCs w:val="24"/>
          <w:lang w:val="bg-BG"/>
        </w:rPr>
        <w:t xml:space="preserve"> описана в Раздел 3 на ПУРБ на ИБР.</w:t>
      </w:r>
    </w:p>
    <w:p w:rsidR="00903EC7" w:rsidRPr="00903EC7" w:rsidRDefault="00903EC7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903EC7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Имота обект на ИП не попада в зоните, които могат да бъдат наводнени съобразно картите на районите под заплаха от наводнения, при сценариите, посочени в чл. 146е (1), от </w:t>
      </w:r>
      <w:r w:rsidRPr="00903EC7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lastRenderedPageBreak/>
        <w:t>Закона за водите за район със значителен потенциален риск от наводнения (РЗПРН) от определените РЗПРН в ПУРН на ИБР 2022-2027 г.</w:t>
      </w:r>
    </w:p>
    <w:p w:rsidR="00CC4DAF" w:rsidRPr="001F6DE2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1F6DE2">
        <w:rPr>
          <w:rFonts w:ascii="Times New Roman" w:eastAsia="Times New Roman" w:hAnsi="Times New Roman"/>
          <w:sz w:val="24"/>
          <w:szCs w:val="24"/>
          <w:lang w:eastAsia="bg-BG"/>
        </w:rPr>
        <w:t xml:space="preserve">В случай на пожар, целия ресурс от подземни води, който има проектираното водовземно съоръжение ще се използва за противопожарно водоснабдяване. Предвид противопожарните изисквания за обекта, очакваният дебит на </w:t>
      </w:r>
      <w:r w:rsidRPr="001F6DE2">
        <w:rPr>
          <w:rFonts w:ascii="Times New Roman" w:eastAsia="Times New Roman" w:hAnsi="Times New Roman"/>
          <w:sz w:val="24"/>
          <w:szCs w:val="24"/>
          <w:lang w:val="bg-BG" w:eastAsia="bg-BG"/>
        </w:rPr>
        <w:t>тръбния кладенец</w:t>
      </w:r>
      <w:r w:rsidRPr="001F6DE2">
        <w:rPr>
          <w:rFonts w:ascii="Times New Roman" w:eastAsia="Times New Roman" w:hAnsi="Times New Roman"/>
          <w:sz w:val="24"/>
          <w:szCs w:val="24"/>
          <w:lang w:eastAsia="bg-BG"/>
        </w:rPr>
        <w:t xml:space="preserve"> ще обезпечи напълно необходимото количество вода за вътрешно пожарогасене и частично за външно пожарогасене.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Електрозахранването на сондажния кладенец ще се осъществи от ел. табло ГРТ на складовата сграда. Кабелът ще се положи в изкоп към сондажния кладенец.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За сондажния кладенец е предвидена сондажна помпа, комплект с табло управление с мощност 0.5кW/220V.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Таблото на водовземното съоръжение ще се монтира в сондажната шахта. Същото ще се заземи чрез третото жило на захранващия го кабел от табло ГРТ.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Сондирането ще се извърши със сондажна апаратура ФА-12 - роторно, с обратна циркулация на промивната течност. Тъй като промивната течност, при този метод на сондиране е чиста вода, то няма да има предпоставка за заглиняване на водоносния хоризонт. Този метод на сондиране позволява точното отбиване на преминатите литоложки разновидности и изучаването на геоложкия разрез. По време на сондирането ще се документират преминатите литоложки разновидности и ще се опише геоложкия разрез. На тази база ще се определи точното разположение на филтърната част на експлоатационната колона.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 xml:space="preserve">Филтърната част на колоната ще бъде разположена срещу преминатите водоносни интервали. Филтрите ще бъдат прорезни. 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За гарантиране вертикалността на експлоатационната колона, на връзките между отделните тръби, ще бъдат монтирани центриращи крила.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В задтръбното пространство на филтровата част от колоната  ще бъде направена обсипка от промит речен чакъл – фракция 5 - 30. Над обсипката  ще бъде изпълнен циментов тампонаж.</w:t>
      </w:r>
    </w:p>
    <w:p w:rsidR="00CC4DAF" w:rsidRPr="0059464E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 xml:space="preserve">След изграждане и въвеждане в експлоатация на </w:t>
      </w:r>
      <w:r w:rsidR="0059464E" w:rsidRPr="0059464E">
        <w:rPr>
          <w:rFonts w:ascii="Times New Roman" w:eastAsia="Times New Roman" w:hAnsi="Times New Roman"/>
          <w:sz w:val="24"/>
          <w:szCs w:val="24"/>
          <w:lang w:val="bg-BG" w:eastAsia="bg-BG"/>
        </w:rPr>
        <w:t>производствено-</w:t>
      </w:r>
      <w:r w:rsidRPr="0059464E">
        <w:rPr>
          <w:rFonts w:ascii="Times New Roman" w:eastAsia="Times New Roman" w:hAnsi="Times New Roman"/>
          <w:sz w:val="24"/>
          <w:szCs w:val="24"/>
          <w:lang w:eastAsia="bg-BG"/>
        </w:rPr>
        <w:t>складовата база, ще отпадат битово-фекални води, които ще се заустват във водоплътна изгребна яма. Същата ще се обслужва периодично от фирма за комунални услуги на база сключен договор и ще се извозват до най – близката ПСОВ.</w:t>
      </w:r>
    </w:p>
    <w:p w:rsidR="00CC4DAF" w:rsidRPr="008A7975" w:rsidRDefault="00CC4DAF" w:rsidP="0059464E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A7975">
        <w:rPr>
          <w:rFonts w:ascii="Times New Roman" w:eastAsia="Times New Roman" w:hAnsi="Times New Roman"/>
          <w:sz w:val="24"/>
          <w:szCs w:val="24"/>
          <w:lang w:eastAsia="bg-BG"/>
        </w:rPr>
        <w:t xml:space="preserve">Заявеното инвестиционно предложение е допустимо от гледна точка на ПУРБ </w:t>
      </w:r>
      <w:r w:rsidR="008A7975" w:rsidRPr="008A7975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(2022- 2027г.) и ПУРН (2022-2027г.) на ИБР</w:t>
      </w:r>
      <w:r w:rsidRPr="008A7975">
        <w:rPr>
          <w:rFonts w:ascii="Times New Roman" w:eastAsia="Times New Roman" w:hAnsi="Times New Roman"/>
          <w:sz w:val="24"/>
          <w:szCs w:val="24"/>
          <w:lang w:eastAsia="bg-BG"/>
        </w:rPr>
        <w:t xml:space="preserve">, Закон за водите и подзаконовите нормативни актове към него. Издадено е писмо изх. № </w:t>
      </w:r>
      <w:r w:rsidR="008A7975" w:rsidRPr="008A7975">
        <w:rPr>
          <w:rFonts w:ascii="Times New Roman" w:eastAsia="Times New Roman" w:hAnsi="Times New Roman"/>
          <w:sz w:val="24"/>
          <w:szCs w:val="24"/>
          <w:lang w:eastAsia="bg-BG"/>
        </w:rPr>
        <w:t>ПУ-01-</w:t>
      </w:r>
      <w:r w:rsidR="008A7975" w:rsidRPr="008A7975">
        <w:rPr>
          <w:rFonts w:ascii="Times New Roman" w:eastAsia="Times New Roman" w:hAnsi="Times New Roman"/>
          <w:sz w:val="24"/>
          <w:szCs w:val="24"/>
          <w:lang w:val="bg-BG" w:eastAsia="bg-BG"/>
        </w:rPr>
        <w:t>431</w:t>
      </w:r>
      <w:r w:rsidR="008A7975" w:rsidRPr="008A7975">
        <w:rPr>
          <w:rFonts w:ascii="Times New Roman" w:eastAsia="Times New Roman" w:hAnsi="Times New Roman"/>
          <w:sz w:val="24"/>
          <w:szCs w:val="24"/>
          <w:lang w:eastAsia="bg-BG"/>
        </w:rPr>
        <w:t>(</w:t>
      </w:r>
      <w:r w:rsidR="008A7975" w:rsidRPr="008A7975">
        <w:rPr>
          <w:rFonts w:ascii="Times New Roman" w:eastAsia="Times New Roman" w:hAnsi="Times New Roman"/>
          <w:sz w:val="24"/>
          <w:szCs w:val="24"/>
          <w:lang w:val="bg-BG" w:eastAsia="bg-BG"/>
        </w:rPr>
        <w:t>3</w:t>
      </w:r>
      <w:r w:rsidR="008A7975" w:rsidRPr="008A7975">
        <w:rPr>
          <w:rFonts w:ascii="Times New Roman" w:eastAsia="Times New Roman" w:hAnsi="Times New Roman"/>
          <w:sz w:val="24"/>
          <w:szCs w:val="24"/>
          <w:lang w:eastAsia="bg-BG"/>
        </w:rPr>
        <w:t xml:space="preserve">) / </w:t>
      </w:r>
      <w:r w:rsidR="008A7975" w:rsidRPr="008A7975">
        <w:rPr>
          <w:rFonts w:ascii="Times New Roman" w:eastAsia="Times New Roman" w:hAnsi="Times New Roman"/>
          <w:sz w:val="24"/>
          <w:szCs w:val="24"/>
          <w:lang w:val="bg-BG" w:eastAsia="bg-BG"/>
        </w:rPr>
        <w:t>10.09</w:t>
      </w:r>
      <w:r w:rsidR="008A7975" w:rsidRPr="008A7975">
        <w:rPr>
          <w:rFonts w:ascii="Times New Roman" w:eastAsia="Times New Roman" w:hAnsi="Times New Roman"/>
          <w:sz w:val="24"/>
          <w:szCs w:val="24"/>
          <w:lang w:eastAsia="bg-BG"/>
        </w:rPr>
        <w:t>.202</w:t>
      </w:r>
      <w:r w:rsidR="008A7975" w:rsidRPr="008A7975">
        <w:rPr>
          <w:rFonts w:ascii="Times New Roman" w:eastAsia="Times New Roman" w:hAnsi="Times New Roman"/>
          <w:sz w:val="24"/>
          <w:szCs w:val="24"/>
          <w:lang w:val="bg-BG" w:eastAsia="bg-BG"/>
        </w:rPr>
        <w:t>5</w:t>
      </w:r>
      <w:r w:rsidRPr="008A7975">
        <w:rPr>
          <w:rFonts w:ascii="Times New Roman" w:eastAsia="Times New Roman" w:hAnsi="Times New Roman"/>
          <w:sz w:val="24"/>
          <w:szCs w:val="24"/>
          <w:lang w:eastAsia="bg-BG"/>
        </w:rPr>
        <w:t>г., съгласно чл. 155, ал. 1, т. 23 от Закона за водите от Басейнова дирекция „Източнобеломорски район“ – гр. Пловдив.</w:t>
      </w:r>
    </w:p>
    <w:p w:rsidR="00CC4DAF" w:rsidRPr="008A7975" w:rsidRDefault="00CC4DAF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t>Ще се спазват следните условия:</w:t>
      </w:r>
    </w:p>
    <w:p w:rsidR="00CC4DAF" w:rsidRPr="008A7975" w:rsidRDefault="00CC4DAF" w:rsidP="0059464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lastRenderedPageBreak/>
        <w:t xml:space="preserve">При изграждане на сондажния кладенец, дълбочината ще гарантира водовземане само от първото от повърхността подземно водно тяло </w:t>
      </w:r>
      <w:r w:rsidRPr="008A7975">
        <w:rPr>
          <w:rFonts w:ascii="Times New Roman" w:eastAsia="Calibri" w:hAnsi="Times New Roman"/>
          <w:sz w:val="24"/>
          <w:szCs w:val="24"/>
        </w:rPr>
        <w:t>BG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>3</w:t>
      </w:r>
      <w:r w:rsidRPr="008A7975">
        <w:rPr>
          <w:rFonts w:ascii="Times New Roman" w:eastAsia="Calibri" w:hAnsi="Times New Roman"/>
          <w:sz w:val="24"/>
          <w:szCs w:val="24"/>
        </w:rPr>
        <w:t>G000000Q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 xml:space="preserve">013, с цел опазване количеството на подземните води от дълбоко разположените и защитени от замърсяване подземни водни тела, основен източник за осигуряване на вода с питейни качества </w:t>
      </w:r>
      <w:r w:rsidRPr="008A7975">
        <w:rPr>
          <w:rFonts w:ascii="Times New Roman" w:eastAsia="Calibri" w:hAnsi="Times New Roman"/>
          <w:sz w:val="24"/>
          <w:szCs w:val="24"/>
        </w:rPr>
        <w:t>(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 xml:space="preserve">съгласно чл. 50, </w:t>
      </w:r>
      <w:r w:rsidR="0014096D" w:rsidRPr="008A7975">
        <w:rPr>
          <w:rFonts w:ascii="Times New Roman" w:eastAsia="Calibri" w:hAnsi="Times New Roman"/>
          <w:sz w:val="24"/>
          <w:szCs w:val="24"/>
          <w:lang w:val="bg-BG"/>
        </w:rPr>
        <w:t xml:space="preserve">вр. 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 xml:space="preserve">ал. </w:t>
      </w:r>
      <w:r w:rsidRPr="008A7975">
        <w:rPr>
          <w:rFonts w:ascii="Times New Roman" w:eastAsia="Calibri" w:hAnsi="Times New Roman"/>
          <w:sz w:val="24"/>
          <w:szCs w:val="24"/>
        </w:rPr>
        <w:t xml:space="preserve">2 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>и ал. 3 от Наредба № 1 / 10.10.2007г. за проучване, ползване и позване на подземните води;</w:t>
      </w:r>
    </w:p>
    <w:p w:rsidR="00CC4DAF" w:rsidRPr="008A7975" w:rsidRDefault="00CC4DAF" w:rsidP="0059464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t>Няма да се допуска замърсяване на подземното и повърхностното водно тяло от дейностите, свързани с реализация на инвестиционното предложение;</w:t>
      </w:r>
    </w:p>
    <w:p w:rsidR="00CC4DAF" w:rsidRPr="008A7975" w:rsidRDefault="00CC4DAF" w:rsidP="0059464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t>По време на сондирането, изхвърлянето на промивната течност и битовите отпадъци ще става на определени за целта места.</w:t>
      </w:r>
    </w:p>
    <w:p w:rsidR="00CC4DAF" w:rsidRPr="008A7975" w:rsidRDefault="00CC4DAF" w:rsidP="0059464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t>Изграждането на водовземното съоръжение и водовземане</w:t>
      </w:r>
      <w:r w:rsidR="0014096D" w:rsidRPr="008A7975">
        <w:rPr>
          <w:rFonts w:ascii="Times New Roman" w:eastAsia="Calibri" w:hAnsi="Times New Roman"/>
          <w:sz w:val="24"/>
          <w:szCs w:val="24"/>
          <w:lang w:val="bg-BG"/>
        </w:rPr>
        <w:t>то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 xml:space="preserve"> от подземни води, подлежи на разрешителен режим, съгласно чл. 50, ал. 7, т. 1</w:t>
      </w:r>
      <w:r w:rsidR="0014096D" w:rsidRPr="008A7975">
        <w:rPr>
          <w:rFonts w:ascii="Times New Roman" w:eastAsia="Calibri" w:hAnsi="Times New Roman"/>
          <w:sz w:val="24"/>
          <w:szCs w:val="24"/>
          <w:lang w:val="bg-BG"/>
        </w:rPr>
        <w:t>, във връзка с чл. 44, ал. 1 от Закона за водите</w:t>
      </w:r>
      <w:r w:rsidRPr="008A7975">
        <w:rPr>
          <w:rFonts w:ascii="Times New Roman" w:eastAsia="Calibri" w:hAnsi="Times New Roman"/>
          <w:sz w:val="24"/>
          <w:szCs w:val="24"/>
          <w:lang w:val="bg-BG"/>
        </w:rPr>
        <w:t>;</w:t>
      </w:r>
    </w:p>
    <w:p w:rsidR="00CC4DAF" w:rsidRDefault="00CC4DAF" w:rsidP="0059464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t>За формиращите се битово-фекални отпадъчни води ще се изгради водоплътна изгребна яма, в съответствие с техническите, санитарно-хигиенните и екологични изисквания. Ще се осигури периодичното почистване на ямата от специализирана фирма за комунални услуги и извозването на отпадъчните води и утайки до най-близката ПСОВ;</w:t>
      </w:r>
    </w:p>
    <w:p w:rsidR="008A7975" w:rsidRPr="008A7975" w:rsidRDefault="008A7975" w:rsidP="0059464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A7975">
        <w:rPr>
          <w:rFonts w:ascii="Times New Roman" w:eastAsia="Calibri" w:hAnsi="Times New Roman"/>
          <w:sz w:val="24"/>
          <w:szCs w:val="24"/>
          <w:lang w:val="bg-BG"/>
        </w:rPr>
        <w:t>Няма се допуска включването на отпадъчни води с характер различен от битово-фекални във водоплътната изгребна яма</w:t>
      </w:r>
      <w:r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2B0A26" w:rsidRPr="0095555F" w:rsidRDefault="002B0A26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highlight w:val="green"/>
        </w:rPr>
      </w:pPr>
    </w:p>
    <w:p w:rsidR="002B0A26" w:rsidRPr="0059464E" w:rsidRDefault="002B0A26" w:rsidP="0059464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464E">
        <w:rPr>
          <w:rFonts w:ascii="Times New Roman" w:hAnsi="Times New Roman"/>
          <w:sz w:val="24"/>
          <w:szCs w:val="24"/>
        </w:rPr>
        <w:t>Реализирането на обекта ще стане съгласно утвърдения ПУП</w:t>
      </w:r>
      <w:r w:rsidR="0059464E" w:rsidRPr="0059464E">
        <w:rPr>
          <w:rFonts w:ascii="Times New Roman" w:hAnsi="Times New Roman"/>
          <w:sz w:val="24"/>
          <w:szCs w:val="24"/>
          <w:lang w:val="bg-BG"/>
        </w:rPr>
        <w:t>-ПРЗ</w:t>
      </w:r>
      <w:r w:rsidRPr="0059464E">
        <w:rPr>
          <w:rFonts w:ascii="Times New Roman" w:hAnsi="Times New Roman"/>
          <w:sz w:val="24"/>
          <w:szCs w:val="24"/>
        </w:rPr>
        <w:t xml:space="preserve"> и </w:t>
      </w:r>
      <w:r w:rsidR="003D42EF" w:rsidRPr="0059464E">
        <w:rPr>
          <w:rFonts w:ascii="Times New Roman" w:hAnsi="Times New Roman"/>
          <w:sz w:val="24"/>
          <w:szCs w:val="24"/>
          <w:lang w:val="bg-BG"/>
        </w:rPr>
        <w:t>инвестиционните</w:t>
      </w:r>
      <w:r w:rsidRPr="0059464E">
        <w:rPr>
          <w:rFonts w:ascii="Times New Roman" w:hAnsi="Times New Roman"/>
          <w:sz w:val="24"/>
          <w:szCs w:val="24"/>
        </w:rPr>
        <w:t xml:space="preserve"> проект</w:t>
      </w:r>
      <w:r w:rsidR="00E179A0" w:rsidRPr="0059464E">
        <w:rPr>
          <w:rFonts w:ascii="Times New Roman" w:hAnsi="Times New Roman"/>
          <w:sz w:val="24"/>
          <w:szCs w:val="24"/>
        </w:rPr>
        <w:t>и</w:t>
      </w:r>
      <w:r w:rsidR="001118BB" w:rsidRPr="0059464E">
        <w:rPr>
          <w:rFonts w:ascii="Times New Roman" w:hAnsi="Times New Roman"/>
          <w:sz w:val="24"/>
          <w:szCs w:val="24"/>
          <w:lang w:val="bg-BG"/>
        </w:rPr>
        <w:t>,</w:t>
      </w:r>
      <w:r w:rsidR="00E179A0" w:rsidRPr="0059464E">
        <w:rPr>
          <w:rFonts w:ascii="Times New Roman" w:hAnsi="Times New Roman"/>
          <w:sz w:val="24"/>
          <w:szCs w:val="24"/>
        </w:rPr>
        <w:t xml:space="preserve"> при спазване на ограничител</w:t>
      </w:r>
      <w:r w:rsidR="00E179A0" w:rsidRPr="0059464E">
        <w:rPr>
          <w:rFonts w:ascii="Times New Roman" w:hAnsi="Times New Roman"/>
          <w:sz w:val="24"/>
          <w:szCs w:val="24"/>
          <w:lang w:val="bg-BG"/>
        </w:rPr>
        <w:t>ните линии</w:t>
      </w:r>
      <w:r w:rsidRPr="0059464E">
        <w:rPr>
          <w:rFonts w:ascii="Times New Roman" w:hAnsi="Times New Roman"/>
          <w:sz w:val="24"/>
          <w:szCs w:val="24"/>
        </w:rPr>
        <w:t xml:space="preserve"> на застрояване. </w:t>
      </w:r>
    </w:p>
    <w:p w:rsidR="00FC1E89" w:rsidRPr="0059464E" w:rsidRDefault="00FC1E89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9464E">
        <w:rPr>
          <w:rFonts w:ascii="Times New Roman" w:eastAsia="Calibri" w:hAnsi="Times New Roman"/>
          <w:sz w:val="24"/>
          <w:szCs w:val="24"/>
        </w:rPr>
        <w:t>Застрояването ще е съобразено с изискванията на приложимото законодателство относно условията и ред</w:t>
      </w:r>
      <w:r w:rsidR="00174094" w:rsidRPr="0059464E">
        <w:rPr>
          <w:rFonts w:ascii="Times New Roman" w:eastAsia="Calibri" w:hAnsi="Times New Roman"/>
          <w:sz w:val="24"/>
          <w:szCs w:val="24"/>
          <w:lang w:val="bg-BG"/>
        </w:rPr>
        <w:t>а</w:t>
      </w:r>
      <w:r w:rsidRPr="0059464E">
        <w:rPr>
          <w:rFonts w:ascii="Times New Roman" w:eastAsia="Calibri" w:hAnsi="Times New Roman"/>
          <w:sz w:val="24"/>
          <w:szCs w:val="24"/>
        </w:rPr>
        <w:t xml:space="preserve"> за строителство и в съответствие със санитарните, екологични и противопожарни норми. </w:t>
      </w:r>
    </w:p>
    <w:p w:rsidR="00FD1843" w:rsidRPr="0059464E" w:rsidRDefault="00FD1843" w:rsidP="0059464E">
      <w:pPr>
        <w:spacing w:after="0" w:line="34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464E">
        <w:rPr>
          <w:rFonts w:ascii="Times New Roman" w:hAnsi="Times New Roman"/>
          <w:sz w:val="24"/>
          <w:szCs w:val="24"/>
        </w:rPr>
        <w:t xml:space="preserve">Ще се предвидят необходимите паркоместа за работещи и </w:t>
      </w:r>
      <w:r w:rsidR="001118BB" w:rsidRPr="0059464E">
        <w:rPr>
          <w:rFonts w:ascii="Times New Roman" w:hAnsi="Times New Roman"/>
          <w:sz w:val="24"/>
          <w:szCs w:val="24"/>
          <w:lang w:val="bg-BG"/>
        </w:rPr>
        <w:t>посетители</w:t>
      </w:r>
      <w:r w:rsidRPr="0059464E">
        <w:rPr>
          <w:rFonts w:ascii="Times New Roman" w:hAnsi="Times New Roman"/>
          <w:sz w:val="24"/>
          <w:szCs w:val="24"/>
        </w:rPr>
        <w:t>, в рамките на имота, съгласно изискванията на Приложение № 5 от Наредба № РД-02-20-2 от 20 декември 2017 г. за планиране и проектиране на комуникационно-транспортната система на урбанизираните територии. Свободното дворно м</w:t>
      </w:r>
      <w:r w:rsidR="001118BB" w:rsidRPr="0059464E">
        <w:rPr>
          <w:rFonts w:ascii="Times New Roman" w:hAnsi="Times New Roman"/>
          <w:sz w:val="24"/>
          <w:szCs w:val="24"/>
          <w:lang w:val="bg-BG"/>
        </w:rPr>
        <w:t>я</w:t>
      </w:r>
      <w:r w:rsidRPr="0059464E">
        <w:rPr>
          <w:rFonts w:ascii="Times New Roman" w:hAnsi="Times New Roman"/>
          <w:sz w:val="24"/>
          <w:szCs w:val="24"/>
        </w:rPr>
        <w:t>сто ще бъде облагородено.</w:t>
      </w:r>
    </w:p>
    <w:p w:rsidR="00FD1843" w:rsidRPr="0059464E" w:rsidRDefault="00FD1843" w:rsidP="0059464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9464E">
        <w:rPr>
          <w:rFonts w:ascii="Times New Roman" w:hAnsi="Times New Roman"/>
          <w:sz w:val="24"/>
          <w:szCs w:val="24"/>
        </w:rPr>
        <w:t>При предвидените дейности не се очакват опасности и вредности, не се отделят вещества, които да окажат вредно въздействие върху атмосферния въздух.</w:t>
      </w:r>
    </w:p>
    <w:p w:rsidR="00FD1843" w:rsidRPr="0059464E" w:rsidRDefault="00FD1843" w:rsidP="0059464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9464E">
        <w:rPr>
          <w:rFonts w:ascii="Times New Roman" w:hAnsi="Times New Roman"/>
          <w:sz w:val="24"/>
          <w:szCs w:val="24"/>
        </w:rPr>
        <w:t>Няма технологични процеси и оборудване, които да са източник на електромагнитни полета и радиационни лъчения.</w:t>
      </w:r>
    </w:p>
    <w:p w:rsidR="00FD1843" w:rsidRPr="0059464E" w:rsidRDefault="00FD1843" w:rsidP="0059464E">
      <w:pPr>
        <w:pStyle w:val="af"/>
        <w:spacing w:after="0" w:line="348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9464E">
        <w:rPr>
          <w:rFonts w:ascii="Times New Roman" w:hAnsi="Times New Roman"/>
          <w:sz w:val="24"/>
          <w:szCs w:val="24"/>
        </w:rPr>
        <w:t>Не се предвижда използване на взрив при реализацията на инвестиционното предложение.</w:t>
      </w:r>
      <w:r w:rsidRPr="0059464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9464E">
        <w:rPr>
          <w:rFonts w:ascii="Times New Roman" w:eastAsia="Calibri" w:hAnsi="Times New Roman"/>
          <w:sz w:val="24"/>
          <w:szCs w:val="24"/>
        </w:rPr>
        <w:t>Изкопите за основите на застройките ще се извършват механизирано и ръчно.</w:t>
      </w:r>
    </w:p>
    <w:p w:rsidR="00FD1843" w:rsidRPr="0059464E" w:rsidRDefault="00FD1843" w:rsidP="0059464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9464E">
        <w:rPr>
          <w:rFonts w:ascii="Times New Roman" w:eastAsia="Calibri" w:hAnsi="Times New Roman"/>
          <w:sz w:val="24"/>
          <w:szCs w:val="24"/>
        </w:rPr>
        <w:lastRenderedPageBreak/>
        <w:t>Не се предвижда други свързани с основния предмет спомагателни или поддържащи дейности.</w:t>
      </w:r>
    </w:p>
    <w:p w:rsidR="00045C70" w:rsidRPr="0059464E" w:rsidRDefault="00FD1843" w:rsidP="0059464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59464E">
        <w:rPr>
          <w:rFonts w:ascii="Times New Roman" w:hAnsi="Times New Roman"/>
          <w:sz w:val="24"/>
          <w:szCs w:val="24"/>
        </w:rPr>
        <w:t>На площадката на обекта няма налични и няма да се съхраняват и използват опасни вещества от приложение № 3 към ЗООС.</w:t>
      </w:r>
    </w:p>
    <w:p w:rsidR="00C951B9" w:rsidRPr="0059464E" w:rsidRDefault="00C951B9" w:rsidP="00A63975">
      <w:pPr>
        <w:spacing w:after="0" w:line="336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95AE1" w:rsidRPr="0059464E" w:rsidRDefault="00D95AE1" w:rsidP="00A63975">
      <w:pPr>
        <w:widowControl w:val="0"/>
        <w:autoSpaceDE w:val="0"/>
        <w:autoSpaceDN w:val="0"/>
        <w:adjustRightInd w:val="0"/>
        <w:spacing w:after="0" w:line="336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9464E">
        <w:rPr>
          <w:rFonts w:ascii="Times New Roman" w:hAnsi="Times New Roman"/>
          <w:b/>
          <w:sz w:val="24"/>
          <w:szCs w:val="24"/>
        </w:rPr>
        <w:t xml:space="preserve">  </w:t>
      </w:r>
      <w:r w:rsidR="00FF1E13" w:rsidRPr="0059464E">
        <w:rPr>
          <w:rFonts w:ascii="Times New Roman" w:hAnsi="Times New Roman"/>
          <w:b/>
          <w:sz w:val="24"/>
          <w:szCs w:val="24"/>
          <w:lang w:val="bg-BG"/>
        </w:rPr>
        <w:t>4</w:t>
      </w:r>
      <w:r w:rsidRPr="0059464E">
        <w:rPr>
          <w:rFonts w:ascii="Times New Roman" w:hAnsi="Times New Roman"/>
          <w:b/>
          <w:sz w:val="24"/>
          <w:szCs w:val="24"/>
        </w:rPr>
        <w:t xml:space="preserve">.   </w:t>
      </w:r>
      <w:r w:rsidR="00FF1E13" w:rsidRPr="0059464E">
        <w:rPr>
          <w:rFonts w:ascii="Times New Roman" w:hAnsi="Times New Roman"/>
          <w:b/>
          <w:sz w:val="24"/>
          <w:szCs w:val="24"/>
        </w:rPr>
        <w:t>Схема на нова или промяна на съществуваща пътна инфраструктура.</w:t>
      </w:r>
      <w:r w:rsidRPr="0059464E">
        <w:rPr>
          <w:rFonts w:ascii="Times New Roman" w:hAnsi="Times New Roman"/>
          <w:b/>
          <w:sz w:val="24"/>
          <w:szCs w:val="24"/>
        </w:rPr>
        <w:t xml:space="preserve">     </w:t>
      </w:r>
    </w:p>
    <w:p w:rsidR="00C434A3" w:rsidRPr="00CF53C9" w:rsidRDefault="00CF53C9" w:rsidP="00A63975">
      <w:pPr>
        <w:spacing w:after="0" w:line="336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F53C9">
        <w:rPr>
          <w:rFonts w:ascii="Times New Roman" w:hAnsi="Times New Roman"/>
          <w:sz w:val="24"/>
          <w:szCs w:val="24"/>
        </w:rPr>
        <w:t>Транспортното обслужване на имота се</w:t>
      </w:r>
      <w:r w:rsidRPr="00CF53C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F53C9">
        <w:rPr>
          <w:rFonts w:ascii="Times New Roman" w:hAnsi="Times New Roman"/>
          <w:sz w:val="24"/>
          <w:szCs w:val="24"/>
        </w:rPr>
        <w:t xml:space="preserve">осъществява </w:t>
      </w:r>
      <w:r w:rsidRPr="00CF53C9">
        <w:rPr>
          <w:rFonts w:ascii="Times New Roman" w:hAnsi="Times New Roman"/>
          <w:sz w:val="24"/>
          <w:szCs w:val="24"/>
          <w:lang w:val="bg-BG"/>
        </w:rPr>
        <w:t xml:space="preserve">чрез вход/изход </w:t>
      </w:r>
      <w:r w:rsidRPr="00CF53C9">
        <w:rPr>
          <w:rFonts w:ascii="Times New Roman" w:hAnsi="Times New Roman"/>
          <w:sz w:val="24"/>
          <w:szCs w:val="24"/>
        </w:rPr>
        <w:t>от ПИ 023003 – път ІV клас</w:t>
      </w:r>
      <w:r w:rsidRPr="00CF53C9">
        <w:rPr>
          <w:rFonts w:ascii="Times New Roman" w:hAnsi="Times New Roman"/>
          <w:sz w:val="24"/>
          <w:szCs w:val="24"/>
          <w:lang w:val="bg-BG"/>
        </w:rPr>
        <w:t>, източно на имота</w:t>
      </w:r>
      <w:r w:rsidR="003F1310" w:rsidRPr="00CF53C9">
        <w:rPr>
          <w:rFonts w:ascii="Times New Roman" w:eastAsia="Calibri" w:hAnsi="Times New Roman"/>
          <w:sz w:val="24"/>
          <w:szCs w:val="24"/>
        </w:rPr>
        <w:t>. </w:t>
      </w:r>
    </w:p>
    <w:p w:rsidR="00E72E45" w:rsidRDefault="00CF53C9" w:rsidP="00A63975">
      <w:pPr>
        <w:pStyle w:val="a4"/>
        <w:spacing w:after="0" w:line="336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53C9">
        <w:rPr>
          <w:rFonts w:ascii="Times New Roman" w:hAnsi="Times New Roman"/>
          <w:sz w:val="24"/>
          <w:szCs w:val="24"/>
        </w:rPr>
        <w:t>Ще се разработи транспортно-комуникационен план, който да осигури</w:t>
      </w:r>
      <w:r w:rsidR="00C434A3" w:rsidRPr="00CF53C9">
        <w:rPr>
          <w:rFonts w:ascii="Times New Roman" w:hAnsi="Times New Roman"/>
          <w:sz w:val="24"/>
          <w:szCs w:val="24"/>
        </w:rPr>
        <w:t xml:space="preserve"> безопасен и удобен достъп до вътрешността на имота.</w:t>
      </w:r>
      <w:r w:rsidR="00E72E45" w:rsidRPr="00CF53C9">
        <w:rPr>
          <w:rFonts w:ascii="Times New Roman" w:hAnsi="Times New Roman"/>
          <w:sz w:val="24"/>
          <w:szCs w:val="24"/>
        </w:rPr>
        <w:t xml:space="preserve"> </w:t>
      </w:r>
      <w:r w:rsidR="00771A96" w:rsidRPr="00CF53C9">
        <w:rPr>
          <w:rFonts w:ascii="Times New Roman" w:hAnsi="Times New Roman"/>
          <w:sz w:val="24"/>
          <w:szCs w:val="24"/>
        </w:rPr>
        <w:t>Ще</w:t>
      </w:r>
      <w:r w:rsidR="00E72E45" w:rsidRPr="00CF53C9">
        <w:rPr>
          <w:rFonts w:ascii="Times New Roman" w:hAnsi="Times New Roman"/>
          <w:sz w:val="24"/>
          <w:szCs w:val="24"/>
        </w:rPr>
        <w:t xml:space="preserve"> бъде </w:t>
      </w:r>
      <w:r w:rsidR="00771A96" w:rsidRPr="00CF53C9">
        <w:rPr>
          <w:rFonts w:ascii="Times New Roman" w:hAnsi="Times New Roman"/>
          <w:sz w:val="24"/>
          <w:szCs w:val="24"/>
        </w:rPr>
        <w:t xml:space="preserve">изпълнена </w:t>
      </w:r>
      <w:r w:rsidR="00E72E45" w:rsidRPr="00CF53C9">
        <w:rPr>
          <w:rFonts w:ascii="Times New Roman" w:hAnsi="Times New Roman"/>
          <w:sz w:val="24"/>
          <w:szCs w:val="24"/>
        </w:rPr>
        <w:t>трайна настилка за транспортните средства.</w:t>
      </w:r>
    </w:p>
    <w:p w:rsidR="00AE0EEF" w:rsidRPr="00CF53C9" w:rsidRDefault="00AE0EEF" w:rsidP="00A63975">
      <w:pPr>
        <w:pStyle w:val="a4"/>
        <w:spacing w:after="0" w:line="336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 бъдат монтирани необходимите пътни знаци и ще се положи хоризонтална маркировка.</w:t>
      </w:r>
    </w:p>
    <w:p w:rsidR="00C434A3" w:rsidRPr="00AE0EEF" w:rsidRDefault="00E72E45" w:rsidP="00A63975">
      <w:pPr>
        <w:spacing w:after="0" w:line="336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AE0EEF">
        <w:rPr>
          <w:rFonts w:ascii="Times New Roman" w:eastAsia="Calibri" w:hAnsi="Times New Roman"/>
          <w:sz w:val="24"/>
          <w:szCs w:val="24"/>
        </w:rPr>
        <w:t xml:space="preserve">При проектирането </w:t>
      </w:r>
      <w:r w:rsidRPr="00AE0EEF">
        <w:rPr>
          <w:rFonts w:ascii="Times New Roman" w:eastAsia="Calibri" w:hAnsi="Times New Roman"/>
          <w:sz w:val="24"/>
          <w:szCs w:val="24"/>
          <w:lang w:val="bg-BG"/>
        </w:rPr>
        <w:t>няма да се промени</w:t>
      </w:r>
      <w:r w:rsidRPr="00AE0EEF">
        <w:rPr>
          <w:rFonts w:ascii="Times New Roman" w:eastAsia="Calibri" w:hAnsi="Times New Roman"/>
          <w:sz w:val="24"/>
          <w:szCs w:val="24"/>
        </w:rPr>
        <w:t xml:space="preserve"> габарита на съществуващия път. Оста на трасето се запазва.</w:t>
      </w:r>
    </w:p>
    <w:p w:rsidR="006756E7" w:rsidRPr="00AE0EEF" w:rsidRDefault="006756E7" w:rsidP="00A63975">
      <w:pPr>
        <w:spacing w:after="0" w:line="336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E0EEF">
        <w:rPr>
          <w:rFonts w:ascii="Times New Roman" w:eastAsia="Calibri" w:hAnsi="Times New Roman"/>
          <w:sz w:val="24"/>
          <w:szCs w:val="24"/>
        </w:rPr>
        <w:t>Не се налага промяна на съществуващата пътна инфраструктура.</w:t>
      </w:r>
    </w:p>
    <w:p w:rsidR="0013161D" w:rsidRPr="00751F83" w:rsidRDefault="0013161D" w:rsidP="00A63975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D95AE1" w:rsidRPr="001B25FD" w:rsidRDefault="00FF1E13" w:rsidP="00AB2274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73494">
        <w:rPr>
          <w:rFonts w:ascii="Times New Roman" w:hAnsi="Times New Roman"/>
          <w:b/>
          <w:sz w:val="24"/>
          <w:szCs w:val="24"/>
          <w:lang w:val="bg-BG"/>
        </w:rPr>
        <w:t>5</w:t>
      </w:r>
      <w:r w:rsidR="00D95AE1" w:rsidRPr="00573494">
        <w:rPr>
          <w:rFonts w:ascii="Times New Roman" w:hAnsi="Times New Roman"/>
          <w:b/>
          <w:sz w:val="24"/>
          <w:szCs w:val="24"/>
        </w:rPr>
        <w:t>.   Програма за д</w:t>
      </w:r>
      <w:r w:rsidR="008F6D3F" w:rsidRPr="00573494">
        <w:rPr>
          <w:rFonts w:ascii="Times New Roman" w:hAnsi="Times New Roman"/>
          <w:b/>
          <w:sz w:val="24"/>
          <w:szCs w:val="24"/>
        </w:rPr>
        <w:t>ейностите, включително за строи</w:t>
      </w:r>
      <w:r w:rsidR="00D95AE1" w:rsidRPr="00573494">
        <w:rPr>
          <w:rFonts w:ascii="Times New Roman" w:hAnsi="Times New Roman"/>
          <w:b/>
          <w:sz w:val="24"/>
          <w:szCs w:val="24"/>
        </w:rPr>
        <w:t xml:space="preserve">телство, експлоатация и фазите на </w:t>
      </w:r>
      <w:r w:rsidR="00D95AE1" w:rsidRPr="001B25FD">
        <w:rPr>
          <w:rFonts w:ascii="Times New Roman" w:hAnsi="Times New Roman"/>
          <w:b/>
          <w:sz w:val="24"/>
          <w:szCs w:val="24"/>
        </w:rPr>
        <w:t xml:space="preserve">закриване, възстановяване и последващо използване.     </w:t>
      </w:r>
    </w:p>
    <w:p w:rsidR="00F75BB2" w:rsidRPr="001B25FD" w:rsidRDefault="00F75BB2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B25FD">
        <w:rPr>
          <w:rFonts w:ascii="Times New Roman" w:eastAsia="Calibri" w:hAnsi="Times New Roman"/>
          <w:sz w:val="24"/>
          <w:szCs w:val="24"/>
        </w:rPr>
        <w:t xml:space="preserve">След необходимата процедура в РИОСВ за преценка необходимостта от ОВОС съвместно с преценка на необходимостта от оценка на съвместимост с предмет и цели на опазване на </w:t>
      </w:r>
      <w:r w:rsidRPr="001B25FD">
        <w:rPr>
          <w:rFonts w:ascii="Times New Roman" w:eastAsia="Calibri" w:hAnsi="Times New Roman"/>
          <w:sz w:val="24"/>
          <w:szCs w:val="24"/>
          <w:lang w:val="bg-BG"/>
        </w:rPr>
        <w:t>защитената зона</w:t>
      </w:r>
      <w:r w:rsidRPr="001B25FD">
        <w:rPr>
          <w:rFonts w:ascii="Times New Roman" w:eastAsia="Calibri" w:hAnsi="Times New Roman"/>
          <w:sz w:val="24"/>
          <w:szCs w:val="24"/>
        </w:rPr>
        <w:t xml:space="preserve"> и получаване на Решение по проведената процедура, ще </w:t>
      </w:r>
      <w:r w:rsidRPr="001B25FD">
        <w:rPr>
          <w:rFonts w:ascii="Times New Roman" w:eastAsia="Calibri" w:hAnsi="Times New Roman"/>
          <w:sz w:val="24"/>
          <w:szCs w:val="24"/>
          <w:lang w:val="bg-BG"/>
        </w:rPr>
        <w:t xml:space="preserve">се </w:t>
      </w:r>
      <w:r w:rsidRPr="001B25FD">
        <w:rPr>
          <w:rFonts w:ascii="Times New Roman" w:eastAsia="Calibri" w:hAnsi="Times New Roman"/>
          <w:sz w:val="24"/>
          <w:szCs w:val="24"/>
        </w:rPr>
        <w:t>предприем</w:t>
      </w:r>
      <w:r w:rsidRPr="001B25FD">
        <w:rPr>
          <w:rFonts w:ascii="Times New Roman" w:eastAsia="Calibri" w:hAnsi="Times New Roman"/>
          <w:sz w:val="24"/>
          <w:szCs w:val="24"/>
          <w:lang w:val="bg-BG"/>
        </w:rPr>
        <w:t xml:space="preserve">ат </w:t>
      </w:r>
      <w:r w:rsidRPr="001B25FD">
        <w:rPr>
          <w:rFonts w:ascii="Times New Roman" w:eastAsia="Calibri" w:hAnsi="Times New Roman"/>
          <w:sz w:val="24"/>
          <w:szCs w:val="24"/>
        </w:rPr>
        <w:t xml:space="preserve">действия за </w:t>
      </w:r>
      <w:r w:rsidRPr="001B25FD">
        <w:rPr>
          <w:rFonts w:ascii="Times New Roman" w:eastAsia="Calibri" w:hAnsi="Times New Roman"/>
          <w:sz w:val="24"/>
          <w:szCs w:val="24"/>
          <w:lang w:val="bg-BG"/>
        </w:rPr>
        <w:t>одобряване на инвестиционен проект</w:t>
      </w:r>
      <w:r w:rsidR="008D5079" w:rsidRPr="001B25FD">
        <w:rPr>
          <w:rFonts w:ascii="Times New Roman" w:eastAsia="Calibri" w:hAnsi="Times New Roman"/>
          <w:sz w:val="24"/>
          <w:szCs w:val="24"/>
          <w:lang w:val="bg-BG"/>
        </w:rPr>
        <w:t xml:space="preserve"> и реализацията му</w:t>
      </w:r>
      <w:r w:rsidRPr="001B25FD">
        <w:rPr>
          <w:rFonts w:ascii="Times New Roman" w:eastAsia="Calibri" w:hAnsi="Times New Roman"/>
          <w:sz w:val="24"/>
          <w:szCs w:val="24"/>
        </w:rPr>
        <w:t>. Програмата за д</w:t>
      </w:r>
      <w:r w:rsidR="00C434A3" w:rsidRPr="001B25FD">
        <w:rPr>
          <w:rFonts w:ascii="Times New Roman" w:eastAsia="Calibri" w:hAnsi="Times New Roman"/>
          <w:sz w:val="24"/>
          <w:szCs w:val="24"/>
        </w:rPr>
        <w:t>ейностите включва няколко етапа</w:t>
      </w:r>
      <w:r w:rsidR="00C434A3" w:rsidRPr="001B25FD">
        <w:rPr>
          <w:rFonts w:ascii="Times New Roman" w:eastAsia="Calibri" w:hAnsi="Times New Roman"/>
          <w:sz w:val="24"/>
          <w:szCs w:val="24"/>
          <w:lang w:val="bg-BG"/>
        </w:rPr>
        <w:t>:</w:t>
      </w:r>
    </w:p>
    <w:p w:rsidR="00A82B49" w:rsidRPr="008F659B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E37065">
        <w:rPr>
          <w:rFonts w:ascii="Times New Roman" w:hAnsi="Times New Roman"/>
          <w:bCs/>
          <w:sz w:val="24"/>
          <w:szCs w:val="24"/>
          <w:lang w:val="bg-BG"/>
        </w:rPr>
        <w:t xml:space="preserve">Издаване на скица – виза за проучване и проектиране на инвестиционен проект от </w:t>
      </w:r>
      <w:r w:rsidRPr="008F659B">
        <w:rPr>
          <w:rFonts w:ascii="Times New Roman" w:hAnsi="Times New Roman"/>
          <w:bCs/>
          <w:sz w:val="24"/>
          <w:szCs w:val="24"/>
          <w:lang w:val="bg-BG"/>
        </w:rPr>
        <w:t>Главен архитект на Община „Родопи“;</w:t>
      </w:r>
    </w:p>
    <w:p w:rsidR="00A82B49" w:rsidRPr="008F659B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8F659B">
        <w:rPr>
          <w:rFonts w:ascii="Times New Roman" w:hAnsi="Times New Roman"/>
          <w:bCs/>
          <w:sz w:val="24"/>
          <w:szCs w:val="24"/>
          <w:lang w:val="bg-BG"/>
        </w:rPr>
        <w:t xml:space="preserve">Изработване на инвестиционни проекти по части: Архитектура, Паркоустройство, Конструкции , Електро, ВиК, ОВКИ, Енергийна ефективност, Пожарна безопасност, Вертикална планировка и трасировъчен план, Геодезическо заснемане, План за безопасност и здраве и ПУСО. </w:t>
      </w:r>
    </w:p>
    <w:p w:rsidR="002517A6" w:rsidRPr="008F659B" w:rsidRDefault="002517A6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8F659B">
        <w:rPr>
          <w:rFonts w:ascii="Times New Roman" w:hAnsi="Times New Roman"/>
          <w:sz w:val="24"/>
          <w:szCs w:val="24"/>
          <w:lang w:val="bg-BG"/>
        </w:rPr>
        <w:t xml:space="preserve">За изграждането на сондажния кладенец ще се внесе заявление с проектна документация в Басейнова Дирекция – Източнобеломорски район – Пловдив. Сондажният кладенец като водовземно съоръжение е шеста категория строеж и не подлежи на въвеждане в експлоатация по ЗУТ. Кладенецът ще се изгради по разрешителен режим на Басейнова Дирекция – Източнобеломорски район, съгласно изискванията на Закона за водите и в съответствие с условията на издаденото </w:t>
      </w:r>
      <w:r w:rsidRPr="008F659B">
        <w:rPr>
          <w:rFonts w:ascii="Times New Roman" w:hAnsi="Times New Roman"/>
          <w:sz w:val="24"/>
          <w:szCs w:val="24"/>
          <w:lang w:val="bg-BG"/>
        </w:rPr>
        <w:lastRenderedPageBreak/>
        <w:t>разрешително за ползване на подземен воден обект за водовземане от подземни води чрез ново водовземно съоръжение – сондажен кладенец.</w:t>
      </w:r>
    </w:p>
    <w:p w:rsidR="00A82B49" w:rsidRPr="008F659B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8F659B">
        <w:rPr>
          <w:rFonts w:ascii="Times New Roman" w:hAnsi="Times New Roman"/>
          <w:sz w:val="24"/>
          <w:szCs w:val="24"/>
          <w:lang w:val="bg-BG"/>
        </w:rPr>
        <w:t xml:space="preserve">Съгласно изискванията на  ЗУТ инвестиционните проекти ще се съгласуват и одобрят  от </w:t>
      </w:r>
      <w:r w:rsidR="00D20083">
        <w:rPr>
          <w:rFonts w:ascii="Times New Roman" w:hAnsi="Times New Roman"/>
          <w:sz w:val="24"/>
          <w:szCs w:val="24"/>
          <w:lang w:val="bg-BG"/>
        </w:rPr>
        <w:t>Г</w:t>
      </w:r>
      <w:r w:rsidRPr="008F659B">
        <w:rPr>
          <w:rFonts w:ascii="Times New Roman" w:hAnsi="Times New Roman"/>
          <w:sz w:val="24"/>
          <w:szCs w:val="24"/>
          <w:lang w:val="bg-BG"/>
        </w:rPr>
        <w:t xml:space="preserve">лавния архитект на </w:t>
      </w:r>
      <w:r w:rsidRPr="008F659B">
        <w:rPr>
          <w:rFonts w:ascii="Times New Roman" w:hAnsi="Times New Roman"/>
          <w:bCs/>
          <w:sz w:val="24"/>
          <w:szCs w:val="24"/>
          <w:lang w:val="bg-BG"/>
        </w:rPr>
        <w:t>Община „Родопи“</w:t>
      </w:r>
      <w:r w:rsidRPr="008F659B">
        <w:rPr>
          <w:rFonts w:ascii="Times New Roman" w:hAnsi="Times New Roman"/>
          <w:sz w:val="24"/>
          <w:szCs w:val="24"/>
          <w:lang w:val="bg-BG"/>
        </w:rPr>
        <w:t>, който ще издаде и разрешение за строеж.</w:t>
      </w:r>
    </w:p>
    <w:p w:rsidR="00A82B49" w:rsidRPr="00FB0733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20083">
        <w:rPr>
          <w:rFonts w:ascii="Times New Roman" w:hAnsi="Times New Roman"/>
          <w:sz w:val="24"/>
          <w:szCs w:val="24"/>
          <w:lang w:val="bg-BG"/>
        </w:rPr>
        <w:t xml:space="preserve">По задание на Възложителя, изграждането на </w:t>
      </w:r>
      <w:r w:rsidR="00022DF0" w:rsidRPr="00D20083">
        <w:rPr>
          <w:rFonts w:ascii="Times New Roman" w:hAnsi="Times New Roman"/>
          <w:sz w:val="24"/>
          <w:szCs w:val="24"/>
          <w:lang w:val="bg-BG"/>
        </w:rPr>
        <w:t>складовата база</w:t>
      </w:r>
      <w:r w:rsidRPr="00D20083">
        <w:rPr>
          <w:rFonts w:ascii="Times New Roman" w:hAnsi="Times New Roman"/>
          <w:sz w:val="24"/>
          <w:szCs w:val="24"/>
          <w:lang w:val="bg-BG"/>
        </w:rPr>
        <w:t xml:space="preserve"> ще бъде в рамките на 1</w:t>
      </w:r>
      <w:r w:rsidR="00D20083" w:rsidRPr="00D20083">
        <w:rPr>
          <w:rFonts w:ascii="Times New Roman" w:hAnsi="Times New Roman"/>
          <w:sz w:val="24"/>
          <w:szCs w:val="24"/>
          <w:lang w:val="bg-BG"/>
        </w:rPr>
        <w:t>8</w:t>
      </w:r>
      <w:r w:rsidRPr="00D20083">
        <w:rPr>
          <w:rFonts w:ascii="Times New Roman" w:hAnsi="Times New Roman"/>
          <w:sz w:val="24"/>
          <w:szCs w:val="24"/>
          <w:lang w:val="bg-BG"/>
        </w:rPr>
        <w:t xml:space="preserve"> месеца. Стартирането на строителството започва с откриване на строителна площадка и определяне на строителна линия и ниво с представители на строител, възложител, строителен надзор и представител на </w:t>
      </w:r>
      <w:r w:rsidRPr="00D20083">
        <w:rPr>
          <w:rFonts w:ascii="Times New Roman" w:hAnsi="Times New Roman"/>
          <w:bCs/>
          <w:sz w:val="24"/>
          <w:szCs w:val="24"/>
          <w:lang w:val="bg-BG"/>
        </w:rPr>
        <w:t>Община „Родопи“</w:t>
      </w:r>
      <w:r w:rsidRPr="00D20083">
        <w:rPr>
          <w:rFonts w:ascii="Times New Roman" w:hAnsi="Times New Roman"/>
          <w:sz w:val="24"/>
          <w:szCs w:val="24"/>
          <w:lang w:val="bg-BG"/>
        </w:rPr>
        <w:t xml:space="preserve">, съгласно  чл. 223, ал. 2 от </w:t>
      </w:r>
      <w:r w:rsidRPr="00FB0733">
        <w:rPr>
          <w:rFonts w:ascii="Times New Roman" w:hAnsi="Times New Roman"/>
          <w:sz w:val="24"/>
          <w:szCs w:val="24"/>
          <w:lang w:val="bg-BG"/>
        </w:rPr>
        <w:t>ЗУТ.</w:t>
      </w:r>
    </w:p>
    <w:p w:rsidR="00A82B49" w:rsidRPr="00FB0733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FB0733">
        <w:rPr>
          <w:rFonts w:ascii="Times New Roman" w:hAnsi="Times New Roman"/>
          <w:sz w:val="24"/>
          <w:szCs w:val="24"/>
          <w:lang w:val="bg-BG"/>
        </w:rPr>
        <w:t xml:space="preserve">За обекта се заверява заповедна книга от строителния надзор и се уведомяват компетентните органи -  РДНСК – Пловдив, </w:t>
      </w:r>
      <w:r w:rsidRPr="00FB0733">
        <w:rPr>
          <w:rFonts w:ascii="Times New Roman" w:hAnsi="Times New Roman"/>
          <w:bCs/>
          <w:sz w:val="24"/>
          <w:szCs w:val="24"/>
          <w:lang w:val="bg-BG"/>
        </w:rPr>
        <w:t>Община „Родопи“</w:t>
      </w:r>
      <w:r w:rsidRPr="00FB0733">
        <w:rPr>
          <w:rFonts w:ascii="Times New Roman" w:hAnsi="Times New Roman"/>
          <w:sz w:val="24"/>
          <w:szCs w:val="24"/>
          <w:lang w:val="bg-BG"/>
        </w:rPr>
        <w:t>, РСПБЗН и други при необходимост.</w:t>
      </w:r>
    </w:p>
    <w:p w:rsidR="00A82B49" w:rsidRPr="002D0CBA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D0CBA">
        <w:rPr>
          <w:rFonts w:ascii="Times New Roman" w:hAnsi="Times New Roman"/>
          <w:sz w:val="24"/>
          <w:szCs w:val="24"/>
          <w:lang w:val="bg-BG"/>
        </w:rPr>
        <w:t>Следва изграждане на обекта от фирми, регистрирани в Камара на строителите в България, съставяне на актове и протоколи по време на строителството,  изпитания на всички съоръжения, протоколи на ел. инсталацията от акредитирана фирма.</w:t>
      </w:r>
    </w:p>
    <w:p w:rsidR="00A82B49" w:rsidRPr="002D0CBA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2D0CBA">
        <w:rPr>
          <w:rFonts w:ascii="Times New Roman" w:hAnsi="Times New Roman"/>
          <w:sz w:val="24"/>
          <w:szCs w:val="24"/>
          <w:lang w:val="bg-BG"/>
        </w:rPr>
        <w:t xml:space="preserve">След завършването </w:t>
      </w:r>
      <w:r w:rsidR="002517A6" w:rsidRPr="002D0CBA">
        <w:rPr>
          <w:rFonts w:ascii="Times New Roman" w:hAnsi="Times New Roman"/>
          <w:sz w:val="24"/>
          <w:szCs w:val="24"/>
          <w:lang w:val="bg-BG"/>
        </w:rPr>
        <w:t>на строителството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 и приключване на приемните изпитвания, се предприемат действия за въвеждането на обект</w:t>
      </w:r>
      <w:r w:rsidR="002517A6" w:rsidRPr="002D0CBA">
        <w:rPr>
          <w:rFonts w:ascii="Times New Roman" w:hAnsi="Times New Roman"/>
          <w:sz w:val="24"/>
          <w:szCs w:val="24"/>
          <w:lang w:val="bg-BG"/>
        </w:rPr>
        <w:t>а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 в експлоатация от </w:t>
      </w:r>
      <w:r w:rsidRPr="002D0CBA">
        <w:rPr>
          <w:rFonts w:ascii="Times New Roman" w:hAnsi="Times New Roman"/>
          <w:bCs/>
          <w:sz w:val="24"/>
          <w:szCs w:val="24"/>
          <w:lang w:val="bg-BG"/>
        </w:rPr>
        <w:t>Община „Родопи“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, като се представи окончателния доклад по чл. 168, ал. 6 от ЗУТ, договорите с експлоатационните дружества за присъединяване към мрежите на техническата инфраструктура и документ от </w:t>
      </w:r>
      <w:r w:rsidR="005269E0" w:rsidRPr="002D0CBA">
        <w:rPr>
          <w:rFonts w:ascii="Times New Roman" w:hAnsi="Times New Roman"/>
          <w:sz w:val="24"/>
          <w:szCs w:val="24"/>
          <w:lang w:val="bg-BG"/>
        </w:rPr>
        <w:t>СГКК</w:t>
      </w:r>
      <w:r w:rsidRPr="002D0CBA">
        <w:rPr>
          <w:rFonts w:ascii="Times New Roman" w:hAnsi="Times New Roman"/>
          <w:sz w:val="24"/>
          <w:szCs w:val="24"/>
          <w:lang w:val="bg-BG"/>
        </w:rPr>
        <w:t>, че е изпълнено изискването по чл. 175, ал. 5 от ЗУТ  и чл. 5</w:t>
      </w:r>
      <w:r w:rsidR="005269E0" w:rsidRPr="002D0CBA">
        <w:rPr>
          <w:rFonts w:ascii="Times New Roman" w:hAnsi="Times New Roman"/>
          <w:sz w:val="24"/>
          <w:szCs w:val="24"/>
          <w:lang w:val="bg-BG"/>
        </w:rPr>
        <w:t>4</w:t>
      </w:r>
      <w:r w:rsidRPr="002D0CBA">
        <w:rPr>
          <w:rFonts w:ascii="Times New Roman" w:hAnsi="Times New Roman"/>
          <w:sz w:val="24"/>
          <w:szCs w:val="24"/>
          <w:lang w:val="bg-BG"/>
        </w:rPr>
        <w:t>а от ЗКИР.</w:t>
      </w:r>
    </w:p>
    <w:p w:rsidR="00A82B49" w:rsidRPr="002D0CBA" w:rsidRDefault="00A82B49" w:rsidP="00AB2274">
      <w:pPr>
        <w:pStyle w:val="a3"/>
        <w:numPr>
          <w:ilvl w:val="0"/>
          <w:numId w:val="4"/>
        </w:numPr>
        <w:tabs>
          <w:tab w:val="clear" w:pos="2160"/>
          <w:tab w:val="num" w:pos="709"/>
        </w:tabs>
        <w:autoSpaceDE w:val="0"/>
        <w:autoSpaceDN w:val="0"/>
        <w:adjustRightInd w:val="0"/>
        <w:spacing w:after="0" w:line="348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2D0CBA">
        <w:rPr>
          <w:rFonts w:ascii="Times New Roman" w:hAnsi="Times New Roman"/>
          <w:sz w:val="24"/>
          <w:szCs w:val="24"/>
          <w:lang w:val="bg-BG"/>
        </w:rPr>
        <w:t xml:space="preserve">Съгласно Наредба № 5 от 28.12.2006г. за </w:t>
      </w:r>
      <w:r w:rsidR="002517A6" w:rsidRPr="002D0CBA">
        <w:rPr>
          <w:rFonts w:ascii="Times New Roman" w:hAnsi="Times New Roman"/>
          <w:sz w:val="24"/>
          <w:szCs w:val="24"/>
          <w:lang w:val="bg-BG"/>
        </w:rPr>
        <w:t>складовата база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 ще се състав</w:t>
      </w:r>
      <w:r w:rsidR="002517A6" w:rsidRPr="002D0CBA">
        <w:rPr>
          <w:rFonts w:ascii="Times New Roman" w:hAnsi="Times New Roman"/>
          <w:sz w:val="24"/>
          <w:szCs w:val="24"/>
          <w:lang w:val="bg-BG"/>
        </w:rPr>
        <w:t>и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 технически </w:t>
      </w:r>
      <w:r w:rsidR="002517A6" w:rsidRPr="002D0CBA">
        <w:rPr>
          <w:rFonts w:ascii="Times New Roman" w:hAnsi="Times New Roman"/>
          <w:sz w:val="24"/>
          <w:szCs w:val="24"/>
          <w:lang w:val="bg-BG"/>
        </w:rPr>
        <w:t>паспорт и е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нергиен </w:t>
      </w:r>
      <w:r w:rsidR="002517A6" w:rsidRPr="002D0CBA">
        <w:rPr>
          <w:rFonts w:ascii="Times New Roman" w:hAnsi="Times New Roman"/>
          <w:sz w:val="24"/>
          <w:szCs w:val="24"/>
          <w:lang w:val="bg-BG"/>
        </w:rPr>
        <w:t>сертификат</w:t>
      </w:r>
      <w:r w:rsidRPr="002D0CBA">
        <w:rPr>
          <w:rFonts w:ascii="Times New Roman" w:hAnsi="Times New Roman"/>
          <w:sz w:val="24"/>
          <w:szCs w:val="24"/>
          <w:lang w:val="bg-BG"/>
        </w:rPr>
        <w:t xml:space="preserve">, които ще се заверят в </w:t>
      </w:r>
      <w:r w:rsidRPr="002D0CBA">
        <w:rPr>
          <w:rFonts w:ascii="Times New Roman" w:hAnsi="Times New Roman"/>
          <w:bCs/>
          <w:sz w:val="24"/>
          <w:szCs w:val="24"/>
          <w:lang w:val="bg-BG"/>
        </w:rPr>
        <w:t>Община „Родопи“</w:t>
      </w:r>
      <w:r w:rsidRPr="002D0CBA">
        <w:rPr>
          <w:rFonts w:ascii="Times New Roman" w:hAnsi="Times New Roman"/>
          <w:sz w:val="24"/>
          <w:szCs w:val="24"/>
          <w:lang w:val="bg-BG"/>
        </w:rPr>
        <w:t>.</w:t>
      </w:r>
    </w:p>
    <w:p w:rsidR="00F75BB2" w:rsidRPr="002D0CBA" w:rsidRDefault="00F75BB2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D0CBA">
        <w:rPr>
          <w:rFonts w:ascii="Times New Roman" w:eastAsia="Calibri" w:hAnsi="Times New Roman"/>
          <w:sz w:val="24"/>
          <w:szCs w:val="24"/>
        </w:rPr>
        <w:t>Организацията на дейностите по време на строителството е свързано с обособяване на площадка за временни дейност</w:t>
      </w:r>
      <w:r w:rsidRPr="002D0CBA">
        <w:rPr>
          <w:rFonts w:ascii="Times New Roman" w:eastAsia="Calibri" w:hAnsi="Times New Roman"/>
          <w:sz w:val="24"/>
          <w:szCs w:val="24"/>
          <w:lang w:val="bg-BG"/>
        </w:rPr>
        <w:t>и</w:t>
      </w:r>
      <w:r w:rsidRPr="002D0CBA">
        <w:rPr>
          <w:rFonts w:ascii="Times New Roman" w:eastAsia="Calibri" w:hAnsi="Times New Roman"/>
          <w:sz w:val="24"/>
          <w:szCs w:val="24"/>
        </w:rPr>
        <w:t xml:space="preserve"> </w:t>
      </w:r>
      <w:r w:rsidRPr="002D0CBA">
        <w:rPr>
          <w:rFonts w:ascii="Times New Roman" w:eastAsia="Calibri" w:hAnsi="Times New Roman"/>
          <w:sz w:val="24"/>
          <w:szCs w:val="24"/>
          <w:lang w:val="bg-BG"/>
        </w:rPr>
        <w:t>в</w:t>
      </w:r>
      <w:r w:rsidRPr="002D0CBA">
        <w:rPr>
          <w:rFonts w:ascii="Times New Roman" w:eastAsia="Calibri" w:hAnsi="Times New Roman"/>
          <w:sz w:val="24"/>
          <w:szCs w:val="24"/>
        </w:rPr>
        <w:t xml:space="preserve"> </w:t>
      </w:r>
      <w:r w:rsidR="006A00C9" w:rsidRPr="002D0CBA">
        <w:rPr>
          <w:rFonts w:ascii="Times New Roman" w:eastAsia="Calibri" w:hAnsi="Times New Roman"/>
          <w:sz w:val="24"/>
          <w:szCs w:val="24"/>
          <w:lang w:val="bg-BG"/>
        </w:rPr>
        <w:t xml:space="preserve">рамките на </w:t>
      </w:r>
      <w:r w:rsidRPr="002D0CBA">
        <w:rPr>
          <w:rFonts w:ascii="Times New Roman" w:eastAsia="Calibri" w:hAnsi="Times New Roman"/>
          <w:sz w:val="24"/>
          <w:szCs w:val="24"/>
        </w:rPr>
        <w:t xml:space="preserve">самия имот, </w:t>
      </w:r>
      <w:r w:rsidR="006A00C9" w:rsidRPr="002D0CBA">
        <w:rPr>
          <w:rFonts w:ascii="Times New Roman" w:eastAsia="Calibri" w:hAnsi="Times New Roman"/>
          <w:sz w:val="24"/>
          <w:szCs w:val="24"/>
          <w:lang w:val="bg-BG"/>
        </w:rPr>
        <w:t xml:space="preserve">където ще се реализира строителството, </w:t>
      </w:r>
      <w:r w:rsidRPr="002D0CBA">
        <w:rPr>
          <w:rFonts w:ascii="Times New Roman" w:eastAsia="Calibri" w:hAnsi="Times New Roman"/>
          <w:sz w:val="24"/>
          <w:szCs w:val="24"/>
        </w:rPr>
        <w:t>което ще гарантира опазването на останалата част от имота и съседните земи и почви.</w:t>
      </w:r>
    </w:p>
    <w:p w:rsidR="00F75BB2" w:rsidRPr="002D0CBA" w:rsidRDefault="00F75BB2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D0CBA">
        <w:rPr>
          <w:rFonts w:ascii="Times New Roman" w:eastAsia="Calibri" w:hAnsi="Times New Roman"/>
          <w:sz w:val="24"/>
          <w:szCs w:val="24"/>
        </w:rPr>
        <w:t>По време на експлоатацията на обекта съседните земи и почви не са застрашени от замърсяване.</w:t>
      </w:r>
    </w:p>
    <w:p w:rsidR="00F75BB2" w:rsidRPr="002D0CBA" w:rsidRDefault="00F75BB2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2D0CBA">
        <w:rPr>
          <w:rFonts w:ascii="Times New Roman" w:eastAsia="Calibri" w:hAnsi="Times New Roman"/>
          <w:sz w:val="24"/>
          <w:szCs w:val="24"/>
        </w:rPr>
        <w:t xml:space="preserve">В момента </w:t>
      </w:r>
      <w:r w:rsidR="001B3E91" w:rsidRPr="002D0CBA">
        <w:rPr>
          <w:rFonts w:ascii="Times New Roman" w:eastAsia="Calibri" w:hAnsi="Times New Roman"/>
          <w:sz w:val="24"/>
          <w:szCs w:val="24"/>
          <w:lang w:val="bg-BG"/>
        </w:rPr>
        <w:t>В</w:t>
      </w:r>
      <w:r w:rsidRPr="002D0CBA">
        <w:rPr>
          <w:rFonts w:ascii="Times New Roman" w:eastAsia="Calibri" w:hAnsi="Times New Roman"/>
          <w:sz w:val="24"/>
          <w:szCs w:val="24"/>
        </w:rPr>
        <w:t>ъзложител</w:t>
      </w:r>
      <w:r w:rsidR="001B3E91" w:rsidRPr="002D0CBA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Pr="002D0CBA">
        <w:rPr>
          <w:rFonts w:ascii="Times New Roman" w:eastAsia="Calibri" w:hAnsi="Times New Roman"/>
          <w:sz w:val="24"/>
          <w:szCs w:val="24"/>
        </w:rPr>
        <w:t xml:space="preserve"> не предвижда закриване на дейности.</w:t>
      </w:r>
    </w:p>
    <w:p w:rsidR="009B4D38" w:rsidRPr="0095555F" w:rsidRDefault="009B4D38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highlight w:val="green"/>
          <w:lang w:val="bg-BG"/>
        </w:rPr>
      </w:pPr>
    </w:p>
    <w:p w:rsidR="00D95AE1" w:rsidRPr="00D116BA" w:rsidRDefault="00850182" w:rsidP="00AB2274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116BA">
        <w:rPr>
          <w:rFonts w:ascii="Times New Roman" w:hAnsi="Times New Roman"/>
          <w:b/>
          <w:sz w:val="24"/>
          <w:szCs w:val="24"/>
          <w:lang w:val="bg-BG"/>
        </w:rPr>
        <w:t>6</w:t>
      </w:r>
      <w:r w:rsidR="00D95AE1" w:rsidRPr="00D116BA">
        <w:rPr>
          <w:rFonts w:ascii="Times New Roman" w:hAnsi="Times New Roman"/>
          <w:b/>
          <w:sz w:val="24"/>
          <w:szCs w:val="24"/>
        </w:rPr>
        <w:t xml:space="preserve">.   Предлагани методи за строителство.  </w:t>
      </w:r>
    </w:p>
    <w:p w:rsidR="00D34313" w:rsidRPr="00D116BA" w:rsidRDefault="00D34313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</w:rPr>
        <w:t xml:space="preserve">Изпълнението на строителните </w:t>
      </w:r>
      <w:r w:rsidR="000E2464" w:rsidRPr="00D116BA">
        <w:rPr>
          <w:rFonts w:ascii="Times New Roman" w:eastAsia="Calibri" w:hAnsi="Times New Roman"/>
          <w:sz w:val="24"/>
          <w:szCs w:val="24"/>
          <w:lang w:val="bg-BG"/>
        </w:rPr>
        <w:t xml:space="preserve">и монтажни </w:t>
      </w:r>
      <w:r w:rsidRPr="00D116BA">
        <w:rPr>
          <w:rFonts w:ascii="Times New Roman" w:eastAsia="Calibri" w:hAnsi="Times New Roman"/>
          <w:sz w:val="24"/>
          <w:szCs w:val="24"/>
        </w:rPr>
        <w:t xml:space="preserve">работи за </w:t>
      </w:r>
      <w:r w:rsidR="00325EC6" w:rsidRPr="00D116BA">
        <w:rPr>
          <w:rFonts w:ascii="Times New Roman" w:eastAsia="Calibri" w:hAnsi="Times New Roman"/>
          <w:sz w:val="24"/>
          <w:szCs w:val="24"/>
          <w:lang w:val="bg-BG"/>
        </w:rPr>
        <w:t>изграждане на</w:t>
      </w:r>
      <w:r w:rsidR="00325EC6" w:rsidRPr="00D116BA">
        <w:rPr>
          <w:rFonts w:ascii="Times New Roman" w:eastAsia="Calibri" w:hAnsi="Times New Roman"/>
          <w:sz w:val="24"/>
          <w:szCs w:val="24"/>
        </w:rPr>
        <w:t xml:space="preserve"> </w:t>
      </w:r>
      <w:r w:rsidR="00D116BA" w:rsidRPr="00D116BA">
        <w:rPr>
          <w:rFonts w:ascii="Times New Roman" w:eastAsia="Calibri" w:hAnsi="Times New Roman"/>
          <w:sz w:val="24"/>
          <w:szCs w:val="24"/>
          <w:lang w:val="bg-BG"/>
        </w:rPr>
        <w:t xml:space="preserve">производствената и </w:t>
      </w:r>
      <w:r w:rsidR="00325EC6" w:rsidRPr="00D116BA">
        <w:rPr>
          <w:rFonts w:ascii="Times New Roman" w:eastAsia="Calibri" w:hAnsi="Times New Roman"/>
          <w:sz w:val="24"/>
          <w:szCs w:val="24"/>
          <w:lang w:val="bg-BG"/>
        </w:rPr>
        <w:t>складова база и сондажния кладенец</w:t>
      </w:r>
      <w:r w:rsidRPr="00D116BA">
        <w:rPr>
          <w:rFonts w:ascii="Times New Roman" w:eastAsia="Calibri" w:hAnsi="Times New Roman"/>
          <w:sz w:val="24"/>
          <w:szCs w:val="24"/>
        </w:rPr>
        <w:t xml:space="preserve"> ще бъд</w:t>
      </w:r>
      <w:r w:rsidR="000E2464" w:rsidRPr="00D116BA">
        <w:rPr>
          <w:rFonts w:ascii="Times New Roman" w:eastAsia="Calibri" w:hAnsi="Times New Roman"/>
          <w:sz w:val="24"/>
          <w:szCs w:val="24"/>
          <w:lang w:val="bg-BG"/>
        </w:rPr>
        <w:t>е</w:t>
      </w:r>
      <w:r w:rsidRPr="00D116BA">
        <w:rPr>
          <w:rFonts w:ascii="Times New Roman" w:eastAsia="Calibri" w:hAnsi="Times New Roman"/>
          <w:sz w:val="24"/>
          <w:szCs w:val="24"/>
        </w:rPr>
        <w:t xml:space="preserve"> ръчно и механизирано. </w:t>
      </w:r>
    </w:p>
    <w:p w:rsidR="00723620" w:rsidRPr="00D116BA" w:rsidRDefault="0066188B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</w:rPr>
        <w:t>При изграждането на сград</w:t>
      </w:r>
      <w:r w:rsidR="00D116BA" w:rsidRPr="00D116BA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Pr="00D116BA">
        <w:rPr>
          <w:rFonts w:ascii="Times New Roman" w:eastAsia="Calibri" w:hAnsi="Times New Roman"/>
          <w:sz w:val="24"/>
          <w:szCs w:val="24"/>
        </w:rPr>
        <w:t xml:space="preserve"> ще се използват традиционни строителни методи при </w:t>
      </w:r>
      <w:r w:rsidR="004E42C0" w:rsidRPr="00D116BA">
        <w:rPr>
          <w:rFonts w:ascii="Times New Roman" w:eastAsia="Calibri" w:hAnsi="Times New Roman"/>
          <w:sz w:val="24"/>
          <w:szCs w:val="24"/>
          <w:lang w:val="bg-BG"/>
        </w:rPr>
        <w:t>търговско</w:t>
      </w:r>
      <w:r w:rsidR="00EE7FCD" w:rsidRPr="00D116BA">
        <w:rPr>
          <w:rFonts w:ascii="Times New Roman" w:eastAsia="Calibri" w:hAnsi="Times New Roman"/>
          <w:sz w:val="24"/>
          <w:szCs w:val="24"/>
          <w:lang w:val="bg-BG"/>
        </w:rPr>
        <w:t>, промишлено</w:t>
      </w:r>
      <w:r w:rsidR="004E42C0" w:rsidRPr="00D116BA">
        <w:rPr>
          <w:rFonts w:ascii="Times New Roman" w:eastAsia="Calibri" w:hAnsi="Times New Roman"/>
          <w:sz w:val="24"/>
          <w:szCs w:val="24"/>
          <w:lang w:val="bg-BG"/>
        </w:rPr>
        <w:t xml:space="preserve"> и </w:t>
      </w:r>
      <w:r w:rsidR="00316A6E" w:rsidRPr="00D116BA">
        <w:rPr>
          <w:rFonts w:ascii="Times New Roman" w:eastAsia="Calibri" w:hAnsi="Times New Roman"/>
          <w:sz w:val="24"/>
          <w:szCs w:val="24"/>
          <w:lang w:val="bg-BG"/>
        </w:rPr>
        <w:t xml:space="preserve">обществено </w:t>
      </w:r>
      <w:r w:rsidRPr="00D116BA">
        <w:rPr>
          <w:rFonts w:ascii="Times New Roman" w:eastAsia="Calibri" w:hAnsi="Times New Roman"/>
          <w:sz w:val="24"/>
          <w:szCs w:val="24"/>
        </w:rPr>
        <w:t>строителство.</w:t>
      </w:r>
    </w:p>
    <w:p w:rsidR="00EE7FCD" w:rsidRPr="00D116BA" w:rsidRDefault="00EE7FCD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</w:rPr>
        <w:lastRenderedPageBreak/>
        <w:t>Строителството ще се осъществи от вписани в Камара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>та</w:t>
      </w:r>
      <w:r w:rsidRPr="00D116BA">
        <w:rPr>
          <w:rFonts w:ascii="Times New Roman" w:eastAsia="Calibri" w:hAnsi="Times New Roman"/>
          <w:sz w:val="24"/>
          <w:szCs w:val="24"/>
        </w:rPr>
        <w:t xml:space="preserve"> на строителите в България строителни фирми за съответната категория строеж. По време на </w:t>
      </w:r>
      <w:r w:rsidR="00BE7091" w:rsidRPr="00D116BA">
        <w:rPr>
          <w:rFonts w:ascii="Times New Roman" w:eastAsia="Calibri" w:hAnsi="Times New Roman"/>
          <w:sz w:val="24"/>
          <w:szCs w:val="24"/>
          <w:lang w:val="bg-BG"/>
        </w:rPr>
        <w:t>строителните и монтажни дейности</w:t>
      </w:r>
      <w:r w:rsidRPr="00D116BA">
        <w:rPr>
          <w:rFonts w:ascii="Times New Roman" w:eastAsia="Calibri" w:hAnsi="Times New Roman"/>
          <w:sz w:val="24"/>
          <w:szCs w:val="24"/>
        </w:rPr>
        <w:t xml:space="preserve"> ще се организират площи в рамките на 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>имота</w:t>
      </w:r>
      <w:r w:rsidRPr="00D116BA">
        <w:rPr>
          <w:rFonts w:ascii="Times New Roman" w:eastAsia="Calibri" w:hAnsi="Times New Roman"/>
          <w:sz w:val="24"/>
          <w:szCs w:val="24"/>
        </w:rPr>
        <w:t xml:space="preserve"> за временна строителна база, в т.ч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>.</w:t>
      </w:r>
      <w:r w:rsidRPr="00D116BA">
        <w:rPr>
          <w:rFonts w:ascii="Times New Roman" w:eastAsia="Calibri" w:hAnsi="Times New Roman"/>
          <w:sz w:val="24"/>
          <w:szCs w:val="24"/>
        </w:rPr>
        <w:t xml:space="preserve"> за разполагане на фургони, мобилни тоалетни за изпълнителите, контейнери за отпадъци и други.</w:t>
      </w:r>
    </w:p>
    <w:p w:rsidR="00EE7FCD" w:rsidRPr="00D116BA" w:rsidRDefault="00EE7FCD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</w:rPr>
        <w:t>Ще се използват съвременни методи на строителство и технологии, отговарящи напълно на европейското и българското законодателство.</w:t>
      </w:r>
    </w:p>
    <w:p w:rsidR="00D116BA" w:rsidRPr="00D116BA" w:rsidRDefault="004D5F50" w:rsidP="00AB2274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</w:rPr>
        <w:t xml:space="preserve">Предвидено е </w:t>
      </w:r>
      <w:r w:rsidR="00D116BA" w:rsidRPr="00D116BA">
        <w:rPr>
          <w:rFonts w:ascii="Times New Roman" w:hAnsi="Times New Roman"/>
          <w:sz w:val="24"/>
          <w:szCs w:val="24"/>
          <w:lang w:val="bg-BG"/>
        </w:rPr>
        <w:t>к</w:t>
      </w:r>
      <w:r w:rsidR="00D116BA" w:rsidRPr="00D116BA">
        <w:rPr>
          <w:rFonts w:ascii="Times New Roman" w:hAnsi="Times New Roman"/>
          <w:sz w:val="24"/>
          <w:szCs w:val="24"/>
        </w:rPr>
        <w:t xml:space="preserve">онструкцията на производственото и складовото хале ще бъде метална. Покривът </w:t>
      </w:r>
      <w:r w:rsidR="00D116BA">
        <w:rPr>
          <w:rFonts w:ascii="Times New Roman" w:hAnsi="Times New Roman"/>
          <w:sz w:val="24"/>
          <w:szCs w:val="24"/>
          <w:lang w:val="bg-BG"/>
        </w:rPr>
        <w:t>ще бъд</w:t>
      </w:r>
      <w:r w:rsidR="00D116BA" w:rsidRPr="00D116BA">
        <w:rPr>
          <w:rFonts w:ascii="Times New Roman" w:hAnsi="Times New Roman"/>
          <w:sz w:val="24"/>
          <w:szCs w:val="24"/>
        </w:rPr>
        <w:t>е от термопанели с дебелина 12см, с минерална вата. Фасадите на всяко хале ще бъдат оформени с термопанели, с дебелина 10см, с предвидени и пожарозащитни ивици от панели с минерална вата.</w:t>
      </w:r>
    </w:p>
    <w:p w:rsidR="00EE7FCD" w:rsidRPr="00D116BA" w:rsidRDefault="00EE7FCD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116BA">
        <w:rPr>
          <w:rFonts w:ascii="Times New Roman" w:eastAsia="Calibri" w:hAnsi="Times New Roman"/>
          <w:sz w:val="24"/>
          <w:szCs w:val="24"/>
        </w:rPr>
        <w:t>Поради естеството на използваните материали и технология, кратките срокове, гъвкавост и добрите характеристики на крайния продукт, металните конструкции са приложими при редица постройки с различно предназначение.</w:t>
      </w:r>
    </w:p>
    <w:p w:rsidR="00EE7FCD" w:rsidRPr="00D116BA" w:rsidRDefault="00EE7FCD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116BA">
        <w:rPr>
          <w:rFonts w:ascii="Times New Roman" w:eastAsia="Calibri" w:hAnsi="Times New Roman"/>
          <w:sz w:val="24"/>
          <w:szCs w:val="24"/>
        </w:rPr>
        <w:t>Металните конструкции, в часност </w:t>
      </w:r>
      <w:hyperlink r:id="rId10" w:history="1">
        <w:r w:rsidRPr="00D116BA">
          <w:rPr>
            <w:rFonts w:ascii="Times New Roman" w:eastAsia="Calibri" w:hAnsi="Times New Roman"/>
            <w:sz w:val="24"/>
            <w:szCs w:val="24"/>
          </w:rPr>
          <w:t>металното хале</w:t>
        </w:r>
      </w:hyperlink>
      <w:r w:rsidRPr="00D116BA">
        <w:rPr>
          <w:rFonts w:ascii="Times New Roman" w:eastAsia="Calibri" w:hAnsi="Times New Roman"/>
          <w:sz w:val="24"/>
          <w:szCs w:val="24"/>
        </w:rPr>
        <w:t>, позволяват сравнително бърз монтаж и демонтаж, имат добра земетръсоустойчивост и ниска цена за поддръжка.</w:t>
      </w:r>
    </w:p>
    <w:p w:rsidR="000E469D" w:rsidRDefault="000E469D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</w:rPr>
        <w:t xml:space="preserve">Гъвкавостта на строителството дава възможност за персонализиране на постройката, 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>която да задоволи максимално нуждите на възложител</w:t>
      </w:r>
      <w:r w:rsidR="00E65C30" w:rsidRPr="00D116BA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Pr="00D116BA">
        <w:rPr>
          <w:rFonts w:ascii="Times New Roman" w:eastAsia="Calibri" w:hAnsi="Times New Roman"/>
          <w:sz w:val="24"/>
          <w:szCs w:val="24"/>
        </w:rPr>
        <w:t xml:space="preserve">. </w:t>
      </w:r>
    </w:p>
    <w:p w:rsidR="00D116BA" w:rsidRPr="00D116BA" w:rsidRDefault="00EC4973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50D4B">
        <w:rPr>
          <w:rFonts w:ascii="Times New Roman" w:hAnsi="Times New Roman"/>
          <w:sz w:val="24"/>
          <w:szCs w:val="24"/>
        </w:rPr>
        <w:t xml:space="preserve">Конструкцията </w:t>
      </w:r>
      <w:r>
        <w:rPr>
          <w:rFonts w:ascii="Times New Roman" w:hAnsi="Times New Roman"/>
          <w:sz w:val="24"/>
          <w:szCs w:val="24"/>
          <w:lang w:val="bg-BG"/>
        </w:rPr>
        <w:t xml:space="preserve">на административната сграда </w:t>
      </w:r>
      <w:r w:rsidRPr="00650D4B">
        <w:rPr>
          <w:rFonts w:ascii="Times New Roman" w:hAnsi="Times New Roman"/>
          <w:sz w:val="24"/>
          <w:szCs w:val="24"/>
        </w:rPr>
        <w:t xml:space="preserve">ще бъде стоманобетонна, монолитно изпълнение с основни носещи </w:t>
      </w:r>
      <w:r w:rsidRPr="00E816FC">
        <w:rPr>
          <w:rFonts w:ascii="Times New Roman" w:hAnsi="Times New Roman"/>
          <w:sz w:val="24"/>
          <w:szCs w:val="24"/>
        </w:rPr>
        <w:t>конструктивни елементи – колони, шайби, греди и плочи и стоманобетонни фундаменти.</w:t>
      </w:r>
    </w:p>
    <w:p w:rsidR="00B87872" w:rsidRPr="00D116BA" w:rsidRDefault="00B87872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116BA">
        <w:rPr>
          <w:rFonts w:ascii="Times New Roman" w:eastAsia="Calibri" w:hAnsi="Times New Roman"/>
          <w:sz w:val="24"/>
          <w:szCs w:val="24"/>
          <w:lang w:val="bg-BG"/>
        </w:rPr>
        <w:t>За инсталационната и технологична обезпеченост на обект</w:t>
      </w:r>
      <w:r w:rsidR="00D116BA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 xml:space="preserve"> ще се ползват стандартизирани строителни материали – полиетиленови, полипропиленови тръби и </w:t>
      </w:r>
      <w:r w:rsidRPr="00D116BA">
        <w:rPr>
          <w:rFonts w:ascii="Times New Roman" w:eastAsia="Calibri" w:hAnsi="Times New Roman"/>
          <w:sz w:val="24"/>
          <w:szCs w:val="24"/>
          <w:lang w:val="en-GB"/>
        </w:rPr>
        <w:t>PVC</w:t>
      </w:r>
      <w:r w:rsidRPr="00D116BA">
        <w:rPr>
          <w:rFonts w:ascii="Times New Roman" w:eastAsia="Calibri" w:hAnsi="Times New Roman"/>
          <w:sz w:val="24"/>
          <w:szCs w:val="24"/>
        </w:rPr>
        <w:t xml:space="preserve"> 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>тръби, силови захранващи кабели, проводници, медни тръби</w:t>
      </w:r>
      <w:r w:rsidR="009E43A9" w:rsidRPr="00D116BA">
        <w:rPr>
          <w:rFonts w:ascii="Times New Roman" w:eastAsia="Calibri" w:hAnsi="Times New Roman"/>
          <w:sz w:val="24"/>
          <w:szCs w:val="24"/>
          <w:lang w:val="bg-BG"/>
        </w:rPr>
        <w:t xml:space="preserve"> и др</w:t>
      </w:r>
      <w:r w:rsidRPr="00D116BA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BD0B7D" w:rsidRPr="00EC4973" w:rsidRDefault="00BD0B7D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EC4973">
        <w:rPr>
          <w:rFonts w:ascii="Times New Roman" w:eastAsia="Calibri" w:hAnsi="Times New Roman"/>
          <w:sz w:val="24"/>
          <w:szCs w:val="24"/>
        </w:rPr>
        <w:t xml:space="preserve">Строително-монтажните работи за </w:t>
      </w:r>
      <w:r w:rsidR="00EC4973" w:rsidRPr="00EC4973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7F1924" w:rsidRPr="00EC4973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Pr="00EC4973">
        <w:rPr>
          <w:rFonts w:ascii="Times New Roman" w:eastAsia="Calibri" w:hAnsi="Times New Roman"/>
          <w:sz w:val="24"/>
          <w:szCs w:val="24"/>
        </w:rPr>
        <w:t xml:space="preserve"> ще се извършват в съответствие с одобрените проекти, като се спазва </w:t>
      </w:r>
      <w:r w:rsidR="001C63A0" w:rsidRPr="00EC4973">
        <w:rPr>
          <w:rFonts w:ascii="Times New Roman" w:eastAsia="Calibri" w:hAnsi="Times New Roman"/>
          <w:sz w:val="24"/>
          <w:szCs w:val="24"/>
        </w:rPr>
        <w:t>стриктно утвърдената организация на строителството, технологична последователност на строителните работи, необходимите материали, техническата безопасност, хигиена на труда и пожарна безопасност.</w:t>
      </w:r>
      <w:r w:rsidRPr="00EC4973">
        <w:rPr>
          <w:rFonts w:ascii="Times New Roman" w:eastAsia="Calibri" w:hAnsi="Times New Roman"/>
          <w:sz w:val="24"/>
          <w:szCs w:val="24"/>
        </w:rPr>
        <w:t xml:space="preserve"> </w:t>
      </w:r>
    </w:p>
    <w:p w:rsidR="00283B51" w:rsidRPr="00EC4973" w:rsidRDefault="00EC348F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C4973">
        <w:rPr>
          <w:rFonts w:ascii="Times New Roman" w:eastAsia="Calibri" w:hAnsi="Times New Roman"/>
          <w:sz w:val="24"/>
          <w:szCs w:val="24"/>
        </w:rPr>
        <w:t xml:space="preserve">Предвидените за влагане в строителството материали </w:t>
      </w:r>
      <w:r w:rsidR="009B4D0C" w:rsidRPr="00EC4973">
        <w:rPr>
          <w:rFonts w:ascii="Times New Roman" w:eastAsia="Calibri" w:hAnsi="Times New Roman"/>
          <w:sz w:val="24"/>
          <w:szCs w:val="24"/>
        </w:rPr>
        <w:t>ще бъдат</w:t>
      </w:r>
      <w:r w:rsidRPr="00EC4973">
        <w:rPr>
          <w:rFonts w:ascii="Times New Roman" w:eastAsia="Calibri" w:hAnsi="Times New Roman"/>
          <w:sz w:val="24"/>
          <w:szCs w:val="24"/>
        </w:rPr>
        <w:t xml:space="preserve"> традицио</w:t>
      </w:r>
      <w:r w:rsidR="009B4D0C" w:rsidRPr="00EC4973">
        <w:rPr>
          <w:rFonts w:ascii="Times New Roman" w:eastAsia="Calibri" w:hAnsi="Times New Roman"/>
          <w:sz w:val="24"/>
          <w:szCs w:val="24"/>
        </w:rPr>
        <w:t>нни, съпроводени с изискуемите декларации за експлоатационни показатели, сертификати за качество на вложените материали, конструкции и детайли.</w:t>
      </w:r>
      <w:r w:rsidRPr="00EC4973">
        <w:rPr>
          <w:rFonts w:ascii="Times New Roman" w:eastAsia="Calibri" w:hAnsi="Times New Roman"/>
          <w:sz w:val="24"/>
          <w:szCs w:val="24"/>
        </w:rPr>
        <w:t xml:space="preserve"> </w:t>
      </w:r>
      <w:r w:rsidR="00283B51" w:rsidRPr="00EC4973">
        <w:rPr>
          <w:rFonts w:ascii="Times New Roman" w:eastAsia="Calibri" w:hAnsi="Times New Roman"/>
          <w:sz w:val="24"/>
          <w:szCs w:val="24"/>
        </w:rPr>
        <w:t xml:space="preserve">Не се предвижда да се използват  материали, които да окажат неблагоприятно въздействие върху околната среда и </w:t>
      </w:r>
      <w:r w:rsidR="00EF6661" w:rsidRPr="00EC4973">
        <w:rPr>
          <w:rFonts w:ascii="Times New Roman" w:eastAsia="Calibri" w:hAnsi="Times New Roman"/>
          <w:sz w:val="24"/>
          <w:szCs w:val="24"/>
          <w:lang w:val="bg-BG"/>
        </w:rPr>
        <w:t xml:space="preserve">здравето на </w:t>
      </w:r>
      <w:r w:rsidR="00283B51" w:rsidRPr="00EC4973">
        <w:rPr>
          <w:rFonts w:ascii="Times New Roman" w:eastAsia="Calibri" w:hAnsi="Times New Roman"/>
          <w:sz w:val="24"/>
          <w:szCs w:val="24"/>
        </w:rPr>
        <w:t xml:space="preserve">хората. </w:t>
      </w:r>
    </w:p>
    <w:p w:rsidR="00283B51" w:rsidRPr="00EC4973" w:rsidRDefault="009B4D0C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EC4973">
        <w:rPr>
          <w:rFonts w:ascii="Times New Roman" w:eastAsia="Calibri" w:hAnsi="Times New Roman"/>
          <w:sz w:val="24"/>
          <w:szCs w:val="24"/>
        </w:rPr>
        <w:t xml:space="preserve">Всеки етап от строителството, както и качеството на </w:t>
      </w:r>
      <w:r w:rsidR="00896B64" w:rsidRPr="00EC4973">
        <w:rPr>
          <w:rFonts w:ascii="Times New Roman" w:eastAsia="Calibri" w:hAnsi="Times New Roman"/>
          <w:sz w:val="24"/>
          <w:szCs w:val="24"/>
          <w:lang w:val="bg-BG"/>
        </w:rPr>
        <w:t>влаганите</w:t>
      </w:r>
      <w:r w:rsidRPr="00EC4973">
        <w:rPr>
          <w:rFonts w:ascii="Times New Roman" w:eastAsia="Calibri" w:hAnsi="Times New Roman"/>
          <w:sz w:val="24"/>
          <w:szCs w:val="24"/>
        </w:rPr>
        <w:t xml:space="preserve"> материали ще бъдат оценявани  от фирмата, осъществяваща строителен надзор.</w:t>
      </w:r>
    </w:p>
    <w:p w:rsidR="00220875" w:rsidRPr="00EC4973" w:rsidRDefault="00220875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C4973">
        <w:rPr>
          <w:rFonts w:ascii="Times New Roman" w:eastAsia="Calibri" w:hAnsi="Times New Roman"/>
          <w:sz w:val="24"/>
          <w:szCs w:val="24"/>
        </w:rPr>
        <w:lastRenderedPageBreak/>
        <w:t>За изграждане на сондажният кладенец, сондирането ще се извърши със сондажна апаратура ФА-12 - роторно, с обратна циркулация на промивната течност, при което няма да има предпоставка за заглиняване на водоносния хоризонт.</w:t>
      </w:r>
    </w:p>
    <w:p w:rsidR="00CE71D6" w:rsidRPr="00EC4973" w:rsidRDefault="00CE71D6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C4973">
        <w:rPr>
          <w:rFonts w:ascii="Times New Roman" w:eastAsia="Calibri" w:hAnsi="Times New Roman"/>
          <w:sz w:val="24"/>
          <w:szCs w:val="24"/>
        </w:rPr>
        <w:t>Основната носеща конструкция на съоръжението е от стоманобетонови плочи и стени.</w:t>
      </w:r>
    </w:p>
    <w:p w:rsidR="00CE71D6" w:rsidRPr="00EC4973" w:rsidRDefault="00CE71D6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C4973">
        <w:rPr>
          <w:rFonts w:ascii="Times New Roman" w:eastAsia="Calibri" w:hAnsi="Times New Roman"/>
          <w:sz w:val="24"/>
          <w:szCs w:val="24"/>
        </w:rPr>
        <w:t>Фундирането е решено чрез фундаментна плоча.</w:t>
      </w:r>
    </w:p>
    <w:p w:rsidR="00220875" w:rsidRPr="00EC4973" w:rsidRDefault="00220875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D95AE1" w:rsidRPr="003F6DCE" w:rsidRDefault="006D7AFE" w:rsidP="00AB2274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b/>
          <w:sz w:val="24"/>
          <w:szCs w:val="24"/>
          <w:lang w:val="bg-BG"/>
        </w:rPr>
      </w:pPr>
      <w:r w:rsidRPr="00EC4973">
        <w:rPr>
          <w:rFonts w:ascii="Times New Roman" w:hAnsi="Times New Roman"/>
          <w:b/>
          <w:sz w:val="24"/>
          <w:szCs w:val="24"/>
          <w:lang w:val="bg-BG"/>
        </w:rPr>
        <w:t xml:space="preserve">7. </w:t>
      </w:r>
      <w:r w:rsidRPr="003F6DCE">
        <w:rPr>
          <w:rFonts w:ascii="Times New Roman" w:hAnsi="Times New Roman"/>
          <w:b/>
          <w:sz w:val="24"/>
          <w:szCs w:val="24"/>
          <w:lang w:val="bg-BG"/>
        </w:rPr>
        <w:t>Доказване на необходимостта от инвестиционното предложение.</w:t>
      </w:r>
      <w:r w:rsidR="00D95AE1" w:rsidRPr="003F6DCE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</w:p>
    <w:p w:rsidR="000859EA" w:rsidRPr="001C3E8A" w:rsidRDefault="00141CEF" w:rsidP="00AB2274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6DCE">
        <w:rPr>
          <w:rFonts w:ascii="Times New Roman" w:hAnsi="Times New Roman"/>
          <w:sz w:val="24"/>
          <w:szCs w:val="24"/>
        </w:rPr>
        <w:t>Възложител</w:t>
      </w:r>
      <w:r w:rsidR="003F6DCE" w:rsidRPr="003F6DCE">
        <w:rPr>
          <w:rFonts w:ascii="Times New Roman" w:hAnsi="Times New Roman"/>
          <w:sz w:val="24"/>
          <w:szCs w:val="24"/>
        </w:rPr>
        <w:t>ят</w:t>
      </w:r>
      <w:r w:rsidRPr="003F6DCE">
        <w:rPr>
          <w:rFonts w:ascii="Times New Roman" w:hAnsi="Times New Roman"/>
          <w:sz w:val="24"/>
          <w:szCs w:val="24"/>
        </w:rPr>
        <w:t xml:space="preserve"> на настоящото инвестиционно предложение </w:t>
      </w:r>
      <w:r w:rsidR="003F6DCE" w:rsidRPr="003F6DCE">
        <w:rPr>
          <w:rFonts w:ascii="Times New Roman" w:hAnsi="Times New Roman"/>
          <w:sz w:val="24"/>
          <w:szCs w:val="24"/>
        </w:rPr>
        <w:t>е</w:t>
      </w:r>
      <w:r w:rsidR="00643D44" w:rsidRPr="003F6DCE">
        <w:rPr>
          <w:rFonts w:ascii="Times New Roman" w:hAnsi="Times New Roman"/>
          <w:sz w:val="24"/>
          <w:szCs w:val="24"/>
        </w:rPr>
        <w:t xml:space="preserve"> собствени</w:t>
      </w:r>
      <w:r w:rsidR="003F6DCE" w:rsidRPr="003F6DCE">
        <w:rPr>
          <w:rFonts w:ascii="Times New Roman" w:hAnsi="Times New Roman"/>
          <w:sz w:val="24"/>
          <w:szCs w:val="24"/>
        </w:rPr>
        <w:t>к</w:t>
      </w:r>
      <w:r w:rsidRPr="003F6DCE">
        <w:rPr>
          <w:rFonts w:ascii="Times New Roman" w:hAnsi="Times New Roman"/>
          <w:sz w:val="24"/>
          <w:szCs w:val="24"/>
        </w:rPr>
        <w:t xml:space="preserve"> на </w:t>
      </w:r>
      <w:r w:rsidR="00701F6C" w:rsidRPr="003F6DCE">
        <w:rPr>
          <w:rFonts w:ascii="Times New Roman" w:hAnsi="Times New Roman"/>
          <w:sz w:val="24"/>
          <w:szCs w:val="24"/>
        </w:rPr>
        <w:t xml:space="preserve">поземлен имот с идентификатор </w:t>
      </w:r>
      <w:r w:rsidR="003F6DCE" w:rsidRPr="003F6DCE">
        <w:rPr>
          <w:rFonts w:ascii="Times New Roman" w:hAnsi="Times New Roman"/>
          <w:sz w:val="24"/>
          <w:szCs w:val="24"/>
        </w:rPr>
        <w:t xml:space="preserve">УПИ 23.22 – производствена, складова дейност и офиси, съответстващ на поземлен имот с идентификатор 06447.23.22 по КККР на с. Брестник, </w:t>
      </w:r>
      <w:r w:rsidR="003F6DCE" w:rsidRPr="001C3E8A">
        <w:rPr>
          <w:rFonts w:ascii="Times New Roman" w:hAnsi="Times New Roman"/>
          <w:sz w:val="24"/>
          <w:szCs w:val="24"/>
        </w:rPr>
        <w:t>местност „Хаджиосманица-оранж.“Община „Родопи“, Област Пловдив</w:t>
      </w:r>
      <w:r w:rsidRPr="001C3E8A">
        <w:rPr>
          <w:rFonts w:ascii="Times New Roman" w:hAnsi="Times New Roman"/>
          <w:sz w:val="24"/>
          <w:szCs w:val="24"/>
        </w:rPr>
        <w:t>, съгласно приложени</w:t>
      </w:r>
      <w:r w:rsidR="00D318D4" w:rsidRPr="001C3E8A">
        <w:rPr>
          <w:rFonts w:ascii="Times New Roman" w:hAnsi="Times New Roman"/>
          <w:sz w:val="24"/>
          <w:szCs w:val="24"/>
        </w:rPr>
        <w:t>я</w:t>
      </w:r>
      <w:r w:rsidRPr="001C3E8A">
        <w:rPr>
          <w:rFonts w:ascii="Times New Roman" w:hAnsi="Times New Roman"/>
          <w:sz w:val="24"/>
          <w:szCs w:val="24"/>
        </w:rPr>
        <w:t xml:space="preserve"> нотариал</w:t>
      </w:r>
      <w:r w:rsidR="00D318D4" w:rsidRPr="001C3E8A">
        <w:rPr>
          <w:rFonts w:ascii="Times New Roman" w:hAnsi="Times New Roman"/>
          <w:sz w:val="24"/>
          <w:szCs w:val="24"/>
        </w:rPr>
        <w:t>е</w:t>
      </w:r>
      <w:r w:rsidRPr="001C3E8A">
        <w:rPr>
          <w:rFonts w:ascii="Times New Roman" w:hAnsi="Times New Roman"/>
          <w:sz w:val="24"/>
          <w:szCs w:val="24"/>
        </w:rPr>
        <w:t>н акт</w:t>
      </w:r>
      <w:r w:rsidR="00D318D4" w:rsidRPr="001C3E8A">
        <w:rPr>
          <w:rFonts w:ascii="Times New Roman" w:hAnsi="Times New Roman"/>
          <w:sz w:val="24"/>
          <w:szCs w:val="24"/>
        </w:rPr>
        <w:t xml:space="preserve"> за </w:t>
      </w:r>
      <w:r w:rsidR="001C3E8A" w:rsidRPr="001C3E8A">
        <w:rPr>
          <w:rFonts w:ascii="Times New Roman" w:hAnsi="Times New Roman"/>
          <w:sz w:val="24"/>
          <w:szCs w:val="24"/>
        </w:rPr>
        <w:t>покупко-продажба</w:t>
      </w:r>
      <w:r w:rsidR="00D318D4" w:rsidRPr="001C3E8A">
        <w:rPr>
          <w:rFonts w:ascii="Times New Roman" w:hAnsi="Times New Roman"/>
          <w:sz w:val="24"/>
          <w:szCs w:val="24"/>
        </w:rPr>
        <w:t xml:space="preserve"> на недвижим имот</w:t>
      </w:r>
      <w:r w:rsidR="000859EA" w:rsidRPr="001C3E8A">
        <w:rPr>
          <w:rFonts w:ascii="Times New Roman" w:hAnsi="Times New Roman"/>
          <w:sz w:val="24"/>
          <w:szCs w:val="24"/>
        </w:rPr>
        <w:t>.</w:t>
      </w:r>
    </w:p>
    <w:p w:rsidR="00701F6C" w:rsidRPr="002775E8" w:rsidRDefault="00701F6C" w:rsidP="00AB2274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775E8">
        <w:rPr>
          <w:rFonts w:ascii="Times New Roman" w:hAnsi="Times New Roman"/>
          <w:sz w:val="24"/>
          <w:szCs w:val="24"/>
        </w:rPr>
        <w:t>Предвидено е</w:t>
      </w:r>
      <w:r w:rsidR="002775E8" w:rsidRPr="002775E8">
        <w:rPr>
          <w:rFonts w:ascii="Times New Roman" w:hAnsi="Times New Roman"/>
          <w:sz w:val="24"/>
          <w:szCs w:val="24"/>
        </w:rPr>
        <w:t xml:space="preserve"> в имота да</w:t>
      </w:r>
      <w:r w:rsidRPr="002775E8">
        <w:rPr>
          <w:rFonts w:ascii="Times New Roman" w:hAnsi="Times New Roman"/>
          <w:sz w:val="24"/>
          <w:szCs w:val="24"/>
        </w:rPr>
        <w:t xml:space="preserve"> се изгради база за </w:t>
      </w:r>
      <w:r w:rsidR="002775E8" w:rsidRPr="002775E8">
        <w:rPr>
          <w:rFonts w:ascii="Times New Roman" w:hAnsi="Times New Roman"/>
          <w:sz w:val="24"/>
          <w:szCs w:val="24"/>
        </w:rPr>
        <w:t>производствена, складова дейност и офиси и тръбен кладенец</w:t>
      </w:r>
      <w:r w:rsidRPr="002775E8">
        <w:rPr>
          <w:rFonts w:ascii="Times New Roman" w:hAnsi="Times New Roman"/>
          <w:sz w:val="24"/>
          <w:szCs w:val="24"/>
        </w:rPr>
        <w:t>, при спазване на нормативните изисквания по ЗУТ и действащата нормативна уредба на територията на Република България.</w:t>
      </w:r>
    </w:p>
    <w:p w:rsidR="00701F6C" w:rsidRPr="002775E8" w:rsidRDefault="00701F6C" w:rsidP="00AB2274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775E8">
        <w:rPr>
          <w:rFonts w:ascii="Times New Roman" w:hAnsi="Times New Roman"/>
          <w:sz w:val="24"/>
          <w:szCs w:val="24"/>
        </w:rPr>
        <w:t xml:space="preserve">B пocлeднитe гoдини нoвoтo жилищнo cтpoитeлcтвo ce ĸoнцeнтpиpa нaй-вeчe в близките населени места около големите градове, а oбщecтвeнo oбcлyжвaщoтo и търговско зacтpoявaнe ce изтeгля пo ocнoвнитe тpaнcпopтни ocи, вoдeщи ĸъм градовете. </w:t>
      </w:r>
    </w:p>
    <w:p w:rsidR="00701F6C" w:rsidRPr="002775E8" w:rsidRDefault="00701F6C" w:rsidP="00AB2274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775E8">
        <w:rPr>
          <w:rFonts w:ascii="Times New Roman" w:hAnsi="Times New Roman"/>
          <w:sz w:val="24"/>
          <w:szCs w:val="24"/>
        </w:rPr>
        <w:t>Наблюдава се тенденция на нарастващо търсене на парцели в близост до градски територии с добро транспортно и комуникационно обслужване, с цел изграждане на търговски комплекси, логистични бази, складови площи, производствени и обслужващи сгради.</w:t>
      </w:r>
    </w:p>
    <w:p w:rsidR="009D39C1" w:rsidRPr="00D07021" w:rsidRDefault="009D39C1" w:rsidP="00AB2274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07021">
        <w:rPr>
          <w:rFonts w:ascii="Times New Roman" w:hAnsi="Times New Roman"/>
          <w:sz w:val="24"/>
          <w:szCs w:val="24"/>
        </w:rPr>
        <w:t>Дейността на възложител</w:t>
      </w:r>
      <w:r w:rsidR="002775E8" w:rsidRPr="00D07021">
        <w:rPr>
          <w:rFonts w:ascii="Times New Roman" w:hAnsi="Times New Roman"/>
          <w:sz w:val="24"/>
          <w:szCs w:val="24"/>
        </w:rPr>
        <w:t>я</w:t>
      </w:r>
      <w:r w:rsidRPr="00D07021">
        <w:rPr>
          <w:rFonts w:ascii="Times New Roman" w:hAnsi="Times New Roman"/>
          <w:sz w:val="24"/>
          <w:szCs w:val="24"/>
        </w:rPr>
        <w:t xml:space="preserve"> е свързана с предвижданията на инвестиционното предложение, а именно: </w:t>
      </w:r>
      <w:r w:rsidR="00D07021">
        <w:rPr>
          <w:rFonts w:ascii="Times New Roman" w:hAnsi="Times New Roman"/>
          <w:sz w:val="24"/>
          <w:szCs w:val="24"/>
        </w:rPr>
        <w:t xml:space="preserve">производство, </w:t>
      </w:r>
      <w:r w:rsidR="00526B5F" w:rsidRPr="00D07021">
        <w:rPr>
          <w:rFonts w:ascii="Times New Roman" w:hAnsi="Times New Roman"/>
          <w:sz w:val="24"/>
          <w:szCs w:val="24"/>
        </w:rPr>
        <w:t xml:space="preserve">търговия на едро и дребно </w:t>
      </w:r>
      <w:r w:rsidR="00701F6C" w:rsidRPr="00D07021">
        <w:rPr>
          <w:rFonts w:ascii="Times New Roman" w:hAnsi="Times New Roman"/>
          <w:sz w:val="24"/>
          <w:szCs w:val="24"/>
        </w:rPr>
        <w:t xml:space="preserve">с </w:t>
      </w:r>
      <w:r w:rsidR="00D07021">
        <w:rPr>
          <w:rFonts w:ascii="Times New Roman" w:hAnsi="Times New Roman"/>
          <w:sz w:val="24"/>
          <w:szCs w:val="24"/>
        </w:rPr>
        <w:t>електрически изделия и компоненти</w:t>
      </w:r>
      <w:r w:rsidR="00526B5F" w:rsidRPr="00D07021">
        <w:rPr>
          <w:rFonts w:ascii="Times New Roman" w:hAnsi="Times New Roman"/>
          <w:sz w:val="24"/>
          <w:szCs w:val="24"/>
        </w:rPr>
        <w:t>.</w:t>
      </w:r>
      <w:r w:rsidR="00B1381C" w:rsidRPr="00D07021">
        <w:rPr>
          <w:rFonts w:ascii="Times New Roman" w:hAnsi="Times New Roman"/>
          <w:sz w:val="24"/>
          <w:szCs w:val="24"/>
        </w:rPr>
        <w:t xml:space="preserve"> </w:t>
      </w:r>
      <w:r w:rsidR="00D07021" w:rsidRPr="00D07021">
        <w:rPr>
          <w:rFonts w:ascii="Times New Roman" w:hAnsi="Times New Roman"/>
          <w:sz w:val="24"/>
          <w:szCs w:val="24"/>
        </w:rPr>
        <w:t>Ц</w:t>
      </w:r>
      <w:r w:rsidR="00B1381C" w:rsidRPr="00D07021">
        <w:rPr>
          <w:rFonts w:ascii="Times New Roman" w:hAnsi="Times New Roman"/>
          <w:sz w:val="24"/>
          <w:szCs w:val="24"/>
        </w:rPr>
        <w:t>елта</w:t>
      </w:r>
      <w:r w:rsidR="00D07021" w:rsidRPr="00D07021">
        <w:rPr>
          <w:rFonts w:ascii="Times New Roman" w:hAnsi="Times New Roman"/>
          <w:sz w:val="24"/>
          <w:szCs w:val="24"/>
        </w:rPr>
        <w:t xml:space="preserve"> на настоящото инвестиционно предложение е да се разшири дейността на Възложителя</w:t>
      </w:r>
      <w:r w:rsidR="00B1381C" w:rsidRPr="00D07021">
        <w:rPr>
          <w:rFonts w:ascii="Times New Roman" w:hAnsi="Times New Roman"/>
          <w:sz w:val="24"/>
          <w:szCs w:val="24"/>
        </w:rPr>
        <w:t>.</w:t>
      </w:r>
    </w:p>
    <w:p w:rsidR="00AB521E" w:rsidRPr="00D07021" w:rsidRDefault="004909FC" w:rsidP="00D07021">
      <w:pPr>
        <w:pStyle w:val="a4"/>
        <w:spacing w:after="0" w:line="34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7021">
        <w:rPr>
          <w:rFonts w:ascii="Times New Roman" w:hAnsi="Times New Roman"/>
          <w:sz w:val="24"/>
          <w:szCs w:val="24"/>
        </w:rPr>
        <w:t>Место</w:t>
      </w:r>
      <w:r w:rsidR="00AB521E" w:rsidRPr="00D07021">
        <w:rPr>
          <w:rFonts w:ascii="Times New Roman" w:hAnsi="Times New Roman"/>
          <w:sz w:val="24"/>
          <w:szCs w:val="24"/>
        </w:rPr>
        <w:t>положението на имота, големината му, интересите и опита на Възложител</w:t>
      </w:r>
      <w:r w:rsidR="00D07021" w:rsidRPr="00D07021">
        <w:rPr>
          <w:rFonts w:ascii="Times New Roman" w:hAnsi="Times New Roman"/>
          <w:sz w:val="24"/>
          <w:szCs w:val="24"/>
        </w:rPr>
        <w:t>я</w:t>
      </w:r>
      <w:r w:rsidR="00AB521E" w:rsidRPr="00D07021">
        <w:rPr>
          <w:rFonts w:ascii="Times New Roman" w:hAnsi="Times New Roman"/>
          <w:sz w:val="24"/>
          <w:szCs w:val="24"/>
        </w:rPr>
        <w:t xml:space="preserve"> в областта на </w:t>
      </w:r>
      <w:r w:rsidR="00D07021" w:rsidRPr="00D07021">
        <w:rPr>
          <w:rFonts w:ascii="Times New Roman" w:hAnsi="Times New Roman"/>
          <w:sz w:val="24"/>
          <w:szCs w:val="24"/>
        </w:rPr>
        <w:t xml:space="preserve">производството и </w:t>
      </w:r>
      <w:r w:rsidR="00AB521E" w:rsidRPr="00D07021">
        <w:rPr>
          <w:rFonts w:ascii="Times New Roman" w:hAnsi="Times New Roman"/>
          <w:sz w:val="24"/>
          <w:szCs w:val="24"/>
        </w:rPr>
        <w:t xml:space="preserve">търговията </w:t>
      </w:r>
      <w:r w:rsidR="00D07021">
        <w:rPr>
          <w:rFonts w:ascii="Times New Roman" w:hAnsi="Times New Roman"/>
          <w:sz w:val="24"/>
          <w:szCs w:val="24"/>
        </w:rPr>
        <w:t>на електрически изделия и компоненти</w:t>
      </w:r>
      <w:r w:rsidR="00BE3353" w:rsidRPr="00D07021">
        <w:rPr>
          <w:rFonts w:ascii="Times New Roman" w:hAnsi="Times New Roman"/>
          <w:sz w:val="24"/>
          <w:szCs w:val="24"/>
        </w:rPr>
        <w:t xml:space="preserve"> </w:t>
      </w:r>
      <w:r w:rsidR="00AB521E" w:rsidRPr="00D07021">
        <w:rPr>
          <w:rFonts w:ascii="Times New Roman" w:hAnsi="Times New Roman"/>
          <w:sz w:val="24"/>
          <w:szCs w:val="24"/>
        </w:rPr>
        <w:t xml:space="preserve">са </w:t>
      </w:r>
      <w:r w:rsidR="00980C33" w:rsidRPr="00D07021">
        <w:rPr>
          <w:rFonts w:ascii="Times New Roman" w:hAnsi="Times New Roman"/>
          <w:sz w:val="24"/>
          <w:szCs w:val="24"/>
        </w:rPr>
        <w:t>обусловили</w:t>
      </w:r>
      <w:r w:rsidR="00AB521E" w:rsidRPr="00D07021">
        <w:rPr>
          <w:rFonts w:ascii="Times New Roman" w:hAnsi="Times New Roman"/>
          <w:sz w:val="24"/>
          <w:szCs w:val="24"/>
        </w:rPr>
        <w:t xml:space="preserve"> реализацията на инвестиционното предложение.</w:t>
      </w:r>
      <w:r w:rsidR="004435DC" w:rsidRPr="00D07021">
        <w:rPr>
          <w:rFonts w:ascii="Times New Roman" w:hAnsi="Times New Roman"/>
          <w:sz w:val="24"/>
          <w:szCs w:val="24"/>
        </w:rPr>
        <w:t xml:space="preserve"> </w:t>
      </w:r>
    </w:p>
    <w:p w:rsidR="00EC0040" w:rsidRPr="00D07021" w:rsidRDefault="002C41B2" w:rsidP="00D07021">
      <w:pPr>
        <w:pStyle w:val="a4"/>
        <w:spacing w:after="0" w:line="34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7021">
        <w:rPr>
          <w:rFonts w:ascii="Times New Roman" w:hAnsi="Times New Roman"/>
          <w:sz w:val="24"/>
          <w:szCs w:val="24"/>
        </w:rPr>
        <w:t>Осигуреният автомобилен и пешеходен достъп, високият човекопоток са обстоятелства, взети предвид при изграждането на база</w:t>
      </w:r>
      <w:r w:rsidR="00D07021" w:rsidRPr="00D07021">
        <w:rPr>
          <w:rFonts w:ascii="Times New Roman" w:hAnsi="Times New Roman"/>
          <w:sz w:val="24"/>
          <w:szCs w:val="24"/>
        </w:rPr>
        <w:t>та</w:t>
      </w:r>
      <w:r w:rsidRPr="00D07021">
        <w:rPr>
          <w:rFonts w:ascii="Times New Roman" w:hAnsi="Times New Roman"/>
          <w:sz w:val="24"/>
          <w:szCs w:val="24"/>
        </w:rPr>
        <w:t xml:space="preserve">. </w:t>
      </w:r>
      <w:r w:rsidR="004435DC" w:rsidRPr="00D07021">
        <w:rPr>
          <w:rFonts w:ascii="Times New Roman" w:hAnsi="Times New Roman"/>
          <w:sz w:val="24"/>
          <w:szCs w:val="24"/>
        </w:rPr>
        <w:t>Н</w:t>
      </w:r>
      <w:r w:rsidR="00792E7C" w:rsidRPr="00D07021">
        <w:rPr>
          <w:rFonts w:ascii="Times New Roman" w:hAnsi="Times New Roman"/>
          <w:sz w:val="24"/>
          <w:szCs w:val="24"/>
        </w:rPr>
        <w:t>аправена</w:t>
      </w:r>
      <w:r w:rsidR="004435DC" w:rsidRPr="00D07021">
        <w:rPr>
          <w:rFonts w:ascii="Times New Roman" w:hAnsi="Times New Roman"/>
          <w:sz w:val="24"/>
          <w:szCs w:val="24"/>
        </w:rPr>
        <w:t xml:space="preserve"> е</w:t>
      </w:r>
      <w:r w:rsidR="00792E7C" w:rsidRPr="00D07021">
        <w:rPr>
          <w:rFonts w:ascii="Times New Roman" w:hAnsi="Times New Roman"/>
          <w:sz w:val="24"/>
          <w:szCs w:val="24"/>
        </w:rPr>
        <w:t xml:space="preserve"> </w:t>
      </w:r>
      <w:r w:rsidR="00EC0040" w:rsidRPr="00D07021">
        <w:rPr>
          <w:rFonts w:ascii="Times New Roman" w:hAnsi="Times New Roman"/>
          <w:sz w:val="24"/>
          <w:szCs w:val="24"/>
        </w:rPr>
        <w:t>икономическа обоснов</w:t>
      </w:r>
      <w:r w:rsidR="00C46857" w:rsidRPr="00D07021">
        <w:rPr>
          <w:rFonts w:ascii="Times New Roman" w:hAnsi="Times New Roman"/>
          <w:sz w:val="24"/>
          <w:szCs w:val="24"/>
        </w:rPr>
        <w:t>ка</w:t>
      </w:r>
      <w:r w:rsidR="00EC0040" w:rsidRPr="00D07021">
        <w:rPr>
          <w:rFonts w:ascii="Times New Roman" w:hAnsi="Times New Roman"/>
          <w:sz w:val="24"/>
          <w:szCs w:val="24"/>
        </w:rPr>
        <w:t xml:space="preserve"> на проекта</w:t>
      </w:r>
      <w:r w:rsidR="004435DC" w:rsidRPr="00D07021">
        <w:rPr>
          <w:rFonts w:ascii="Times New Roman" w:hAnsi="Times New Roman"/>
          <w:sz w:val="24"/>
          <w:szCs w:val="24"/>
        </w:rPr>
        <w:t xml:space="preserve"> и предвиждания </w:t>
      </w:r>
      <w:r w:rsidR="00C46857" w:rsidRPr="00D07021">
        <w:rPr>
          <w:rFonts w:ascii="Times New Roman" w:hAnsi="Times New Roman"/>
          <w:sz w:val="24"/>
          <w:szCs w:val="24"/>
        </w:rPr>
        <w:t xml:space="preserve">за </w:t>
      </w:r>
      <w:r w:rsidR="00792E7C" w:rsidRPr="00D07021">
        <w:rPr>
          <w:rFonts w:ascii="Times New Roman" w:hAnsi="Times New Roman"/>
          <w:sz w:val="24"/>
          <w:szCs w:val="24"/>
        </w:rPr>
        <w:t xml:space="preserve">реализируемата </w:t>
      </w:r>
      <w:r w:rsidR="00EC0040" w:rsidRPr="00D07021">
        <w:rPr>
          <w:rFonts w:ascii="Times New Roman" w:hAnsi="Times New Roman"/>
          <w:sz w:val="24"/>
          <w:szCs w:val="24"/>
        </w:rPr>
        <w:t>възвръщаемост на инвестиция</w:t>
      </w:r>
      <w:r w:rsidR="00F4644B" w:rsidRPr="00D07021">
        <w:rPr>
          <w:rFonts w:ascii="Times New Roman" w:hAnsi="Times New Roman"/>
          <w:sz w:val="24"/>
          <w:szCs w:val="24"/>
        </w:rPr>
        <w:t>та</w:t>
      </w:r>
      <w:r w:rsidR="00EC0040" w:rsidRPr="00D07021">
        <w:rPr>
          <w:rFonts w:ascii="Times New Roman" w:hAnsi="Times New Roman"/>
          <w:sz w:val="24"/>
          <w:szCs w:val="24"/>
        </w:rPr>
        <w:t>.</w:t>
      </w:r>
    </w:p>
    <w:p w:rsidR="00BC6A28" w:rsidRPr="00D07021" w:rsidRDefault="00937724" w:rsidP="00D07021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07021">
        <w:rPr>
          <w:rFonts w:ascii="Times New Roman" w:hAnsi="Times New Roman"/>
          <w:sz w:val="24"/>
          <w:szCs w:val="24"/>
        </w:rPr>
        <w:t>С реализацията на инвестиционното предложение ще се подпомогне социално – икономическото развитие на района и ще се</w:t>
      </w:r>
      <w:r w:rsidR="00FC0A7F" w:rsidRPr="00D07021">
        <w:rPr>
          <w:rFonts w:ascii="Times New Roman" w:hAnsi="Times New Roman"/>
          <w:sz w:val="24"/>
          <w:szCs w:val="24"/>
        </w:rPr>
        <w:t xml:space="preserve"> насърчи устойчивото му развитие</w:t>
      </w:r>
      <w:r w:rsidR="005235A5" w:rsidRPr="00D07021">
        <w:rPr>
          <w:rFonts w:ascii="Times New Roman" w:hAnsi="Times New Roman"/>
          <w:sz w:val="24"/>
          <w:szCs w:val="24"/>
        </w:rPr>
        <w:t>. Щ</w:t>
      </w:r>
      <w:r w:rsidR="00FC0A7F" w:rsidRPr="00D07021">
        <w:rPr>
          <w:rFonts w:ascii="Times New Roman" w:hAnsi="Times New Roman"/>
          <w:sz w:val="24"/>
          <w:szCs w:val="24"/>
        </w:rPr>
        <w:t>е бъде осигурена временна трудова заетост</w:t>
      </w:r>
      <w:r w:rsidR="00A51006" w:rsidRPr="00D07021">
        <w:rPr>
          <w:rFonts w:ascii="Times New Roman" w:hAnsi="Times New Roman"/>
          <w:sz w:val="24"/>
          <w:szCs w:val="24"/>
        </w:rPr>
        <w:t xml:space="preserve"> при изграждането на </w:t>
      </w:r>
      <w:r w:rsidR="00D07021">
        <w:rPr>
          <w:rFonts w:ascii="Times New Roman" w:hAnsi="Times New Roman"/>
          <w:sz w:val="24"/>
          <w:szCs w:val="24"/>
        </w:rPr>
        <w:t>производствено-</w:t>
      </w:r>
      <w:r w:rsidR="00F4644B" w:rsidRPr="00D07021">
        <w:rPr>
          <w:rFonts w:ascii="Times New Roman" w:hAnsi="Times New Roman"/>
          <w:sz w:val="24"/>
          <w:szCs w:val="24"/>
        </w:rPr>
        <w:t>складовата база</w:t>
      </w:r>
      <w:r w:rsidR="00A51006" w:rsidRPr="00D07021">
        <w:rPr>
          <w:rFonts w:ascii="Times New Roman" w:hAnsi="Times New Roman"/>
          <w:sz w:val="24"/>
          <w:szCs w:val="24"/>
        </w:rPr>
        <w:t xml:space="preserve">, </w:t>
      </w:r>
      <w:r w:rsidR="00310CCD" w:rsidRPr="00D07021">
        <w:rPr>
          <w:rFonts w:ascii="Times New Roman" w:hAnsi="Times New Roman"/>
          <w:sz w:val="24"/>
          <w:szCs w:val="24"/>
        </w:rPr>
        <w:t>и постоянна такава</w:t>
      </w:r>
      <w:r w:rsidR="00A51006" w:rsidRPr="00D07021">
        <w:rPr>
          <w:rFonts w:ascii="Times New Roman" w:hAnsi="Times New Roman"/>
          <w:sz w:val="24"/>
          <w:szCs w:val="24"/>
        </w:rPr>
        <w:t xml:space="preserve"> по време на </w:t>
      </w:r>
      <w:r w:rsidR="00F4644B" w:rsidRPr="00D07021">
        <w:rPr>
          <w:rFonts w:ascii="Times New Roman" w:hAnsi="Times New Roman"/>
          <w:sz w:val="24"/>
          <w:szCs w:val="24"/>
        </w:rPr>
        <w:t>нейната</w:t>
      </w:r>
      <w:r w:rsidR="00A51006" w:rsidRPr="00D07021">
        <w:rPr>
          <w:rFonts w:ascii="Times New Roman" w:hAnsi="Times New Roman"/>
          <w:sz w:val="24"/>
          <w:szCs w:val="24"/>
        </w:rPr>
        <w:t xml:space="preserve"> експлоатация. Щ</w:t>
      </w:r>
      <w:r w:rsidR="00FC0A7F" w:rsidRPr="00D07021">
        <w:rPr>
          <w:rFonts w:ascii="Times New Roman" w:hAnsi="Times New Roman"/>
          <w:sz w:val="24"/>
          <w:szCs w:val="24"/>
        </w:rPr>
        <w:t xml:space="preserve">е се привлекат </w:t>
      </w:r>
      <w:r w:rsidR="00A51006" w:rsidRPr="00D07021">
        <w:rPr>
          <w:rFonts w:ascii="Times New Roman" w:hAnsi="Times New Roman"/>
          <w:sz w:val="24"/>
          <w:szCs w:val="24"/>
        </w:rPr>
        <w:t xml:space="preserve">множество </w:t>
      </w:r>
      <w:r w:rsidR="00FC0A7F" w:rsidRPr="00D07021">
        <w:rPr>
          <w:rFonts w:ascii="Times New Roman" w:hAnsi="Times New Roman"/>
          <w:sz w:val="24"/>
          <w:szCs w:val="24"/>
        </w:rPr>
        <w:lastRenderedPageBreak/>
        <w:t xml:space="preserve">контрагенти </w:t>
      </w:r>
      <w:r w:rsidR="00A51006" w:rsidRPr="00D07021">
        <w:rPr>
          <w:rFonts w:ascii="Times New Roman" w:hAnsi="Times New Roman"/>
          <w:sz w:val="24"/>
          <w:szCs w:val="24"/>
        </w:rPr>
        <w:t xml:space="preserve">от различни икономически отрасли </w:t>
      </w:r>
      <w:r w:rsidR="00FC0A7F" w:rsidRPr="00D07021">
        <w:rPr>
          <w:rFonts w:ascii="Times New Roman" w:hAnsi="Times New Roman"/>
          <w:sz w:val="24"/>
          <w:szCs w:val="24"/>
        </w:rPr>
        <w:t>по време на реализацията</w:t>
      </w:r>
      <w:r w:rsidR="00477F86" w:rsidRPr="00D07021">
        <w:rPr>
          <w:rFonts w:ascii="Times New Roman" w:hAnsi="Times New Roman"/>
          <w:sz w:val="24"/>
          <w:szCs w:val="24"/>
        </w:rPr>
        <w:t xml:space="preserve">, както и </w:t>
      </w:r>
      <w:r w:rsidR="005235A5" w:rsidRPr="00D07021">
        <w:rPr>
          <w:rFonts w:ascii="Times New Roman" w:hAnsi="Times New Roman"/>
          <w:sz w:val="24"/>
          <w:szCs w:val="24"/>
        </w:rPr>
        <w:t xml:space="preserve">такива </w:t>
      </w:r>
      <w:r w:rsidR="00FC0A7F" w:rsidRPr="00D07021">
        <w:rPr>
          <w:rFonts w:ascii="Times New Roman" w:hAnsi="Times New Roman"/>
          <w:sz w:val="24"/>
          <w:szCs w:val="24"/>
        </w:rPr>
        <w:t xml:space="preserve">в областта на доставка на суровини и материали. </w:t>
      </w:r>
    </w:p>
    <w:p w:rsidR="00494DD7" w:rsidRPr="00D07021" w:rsidRDefault="00494DD7" w:rsidP="00AB2274">
      <w:pPr>
        <w:pStyle w:val="a4"/>
        <w:spacing w:after="0" w:line="34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7021">
        <w:rPr>
          <w:rFonts w:ascii="Times New Roman" w:hAnsi="Times New Roman"/>
          <w:sz w:val="24"/>
          <w:szCs w:val="24"/>
        </w:rPr>
        <w:t>Предвидено е инвестиционното предложение да се реализира защото:</w:t>
      </w:r>
    </w:p>
    <w:p w:rsidR="002E467F" w:rsidRPr="001E6FD7" w:rsidRDefault="00813FB4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И</w:t>
      </w:r>
      <w:r w:rsidR="00546981" w:rsidRPr="001E6FD7">
        <w:rPr>
          <w:rFonts w:ascii="Times New Roman" w:hAnsi="Times New Roman"/>
          <w:sz w:val="24"/>
          <w:szCs w:val="24"/>
        </w:rPr>
        <w:t>мотът</w:t>
      </w:r>
      <w:r w:rsidR="00F64B2E" w:rsidRPr="001E6FD7">
        <w:rPr>
          <w:rFonts w:ascii="Times New Roman" w:hAnsi="Times New Roman"/>
          <w:sz w:val="24"/>
          <w:szCs w:val="24"/>
        </w:rPr>
        <w:t xml:space="preserve"> е собственост на</w:t>
      </w:r>
      <w:r w:rsidR="002E7E5C" w:rsidRPr="001E6FD7">
        <w:rPr>
          <w:rFonts w:ascii="Times New Roman" w:hAnsi="Times New Roman"/>
          <w:sz w:val="24"/>
          <w:szCs w:val="24"/>
        </w:rPr>
        <w:t xml:space="preserve"> В</w:t>
      </w:r>
      <w:r w:rsidR="002E467F" w:rsidRPr="001E6FD7">
        <w:rPr>
          <w:rFonts w:ascii="Times New Roman" w:hAnsi="Times New Roman"/>
          <w:sz w:val="24"/>
          <w:szCs w:val="24"/>
        </w:rPr>
        <w:t>ъзложител</w:t>
      </w:r>
      <w:r w:rsidR="00D07021" w:rsidRPr="001E6FD7">
        <w:rPr>
          <w:rFonts w:ascii="Times New Roman" w:hAnsi="Times New Roman"/>
          <w:sz w:val="24"/>
          <w:szCs w:val="24"/>
        </w:rPr>
        <w:t>я</w:t>
      </w:r>
      <w:r w:rsidR="00652512" w:rsidRPr="001E6FD7">
        <w:rPr>
          <w:rFonts w:ascii="Times New Roman" w:hAnsi="Times New Roman"/>
          <w:sz w:val="24"/>
          <w:szCs w:val="24"/>
        </w:rPr>
        <w:t>, съгласно приложения нотариален акт</w:t>
      </w:r>
      <w:r w:rsidR="002E467F" w:rsidRPr="001E6FD7">
        <w:rPr>
          <w:rFonts w:ascii="Times New Roman" w:hAnsi="Times New Roman"/>
          <w:sz w:val="24"/>
          <w:szCs w:val="24"/>
        </w:rPr>
        <w:t>;</w:t>
      </w:r>
    </w:p>
    <w:p w:rsidR="00F64B2E" w:rsidRPr="001E6FD7" w:rsidRDefault="00F64B2E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 xml:space="preserve">Разположен е </w:t>
      </w:r>
      <w:r w:rsidR="001E6FD7" w:rsidRPr="001E6FD7">
        <w:rPr>
          <w:rFonts w:ascii="Times New Roman" w:hAnsi="Times New Roman"/>
          <w:sz w:val="24"/>
          <w:szCs w:val="24"/>
        </w:rPr>
        <w:t xml:space="preserve">на път </w:t>
      </w:r>
      <w:r w:rsidR="001E6FD7" w:rsidRPr="001E6FD7">
        <w:rPr>
          <w:rFonts w:ascii="Times New Roman" w:hAnsi="Times New Roman"/>
          <w:sz w:val="24"/>
          <w:szCs w:val="24"/>
          <w:lang w:val="en-US"/>
        </w:rPr>
        <w:t>IV</w:t>
      </w:r>
      <w:r w:rsidR="001E6FD7" w:rsidRPr="001E6FD7">
        <w:rPr>
          <w:rFonts w:ascii="Times New Roman" w:hAnsi="Times New Roman"/>
          <w:sz w:val="24"/>
          <w:szCs w:val="24"/>
        </w:rPr>
        <w:t xml:space="preserve"> клас, водещ към гр. Пловдив</w:t>
      </w:r>
      <w:r w:rsidR="00F70CFD" w:rsidRPr="001E6FD7">
        <w:rPr>
          <w:rFonts w:ascii="Times New Roman" w:hAnsi="Times New Roman"/>
          <w:sz w:val="24"/>
          <w:szCs w:val="24"/>
        </w:rPr>
        <w:t xml:space="preserve">. </w:t>
      </w:r>
      <w:r w:rsidR="00652512" w:rsidRPr="001E6FD7">
        <w:rPr>
          <w:rFonts w:ascii="Times New Roman" w:hAnsi="Times New Roman"/>
          <w:sz w:val="24"/>
          <w:szCs w:val="24"/>
        </w:rPr>
        <w:t xml:space="preserve">За площадката е </w:t>
      </w:r>
      <w:r w:rsidRPr="001E6FD7">
        <w:rPr>
          <w:rFonts w:ascii="Times New Roman" w:hAnsi="Times New Roman"/>
          <w:sz w:val="24"/>
          <w:szCs w:val="24"/>
        </w:rPr>
        <w:t>осигурен транспортен достъп;</w:t>
      </w:r>
    </w:p>
    <w:p w:rsidR="00F64B2E" w:rsidRPr="001E6FD7" w:rsidRDefault="00F64B2E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 xml:space="preserve">Природният и ресурсов потенциал на общината е подходящ и позволява реализацията на инвестиционното предложение; </w:t>
      </w:r>
    </w:p>
    <w:p w:rsidR="00F64B2E" w:rsidRPr="001E6FD7" w:rsidRDefault="00F64B2E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В близост няма застрояване, което да създава функционални и обемно-пространствени конфликти с обекта;</w:t>
      </w:r>
    </w:p>
    <w:p w:rsidR="00F64B2E" w:rsidRPr="001E6FD7" w:rsidRDefault="00F64B2E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В съседство няма обекти подлежащи на защита;</w:t>
      </w:r>
    </w:p>
    <w:p w:rsidR="00F64B2E" w:rsidRPr="001E6FD7" w:rsidRDefault="00F64B2E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В близост до имота има добре изградена и функционираща инфраструктура. Изготвени са необходимите схеми на инженерна инфраструктура и комуникационно–транспортно обслужване, трасировъчни данни на УПИ, съобразени със съществуващата техническа инфраструктура;</w:t>
      </w:r>
    </w:p>
    <w:p w:rsidR="00F64B2E" w:rsidRPr="001E6FD7" w:rsidRDefault="00F64B2E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Реализацията на инвестиционния проект представлява добра алтернатива от гледна точка на социално-икономическото развитие на общината.</w:t>
      </w:r>
    </w:p>
    <w:p w:rsidR="003D1747" w:rsidRPr="001E6FD7" w:rsidRDefault="003D1747" w:rsidP="00AB2274">
      <w:pPr>
        <w:pStyle w:val="a4"/>
        <w:spacing w:after="0" w:line="34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Изграждането на сондажния кладенец е необходимо, тъй като чрез него ще се осигурят водни количества  за обекта, а именно:</w:t>
      </w:r>
    </w:p>
    <w:p w:rsidR="003D1747" w:rsidRPr="001E6FD7" w:rsidRDefault="003D1747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за хигиенни нужди;</w:t>
      </w:r>
    </w:p>
    <w:p w:rsidR="003D1747" w:rsidRPr="001E6FD7" w:rsidRDefault="003D1747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за поддържането на зелените площи в имота;</w:t>
      </w:r>
    </w:p>
    <w:p w:rsidR="003D1747" w:rsidRPr="001E6FD7" w:rsidRDefault="003D1747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за предотвратяването на пожари и аварии, които биха могли да окажат голямо по сила и интензивност отрицателно въздействие върху околната среда;</w:t>
      </w:r>
    </w:p>
    <w:p w:rsidR="003D1747" w:rsidRPr="001E6FD7" w:rsidRDefault="003D1747" w:rsidP="00AB2274">
      <w:pPr>
        <w:pStyle w:val="a4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</w:rPr>
      </w:pPr>
      <w:r w:rsidRPr="001E6FD7">
        <w:rPr>
          <w:rFonts w:ascii="Times New Roman" w:hAnsi="Times New Roman"/>
          <w:sz w:val="24"/>
          <w:szCs w:val="24"/>
        </w:rPr>
        <w:t>за почистване и хигиенизиране на външните площадки на сград</w:t>
      </w:r>
      <w:r w:rsidR="0035097D" w:rsidRPr="001E6FD7">
        <w:rPr>
          <w:rFonts w:ascii="Times New Roman" w:hAnsi="Times New Roman"/>
          <w:sz w:val="24"/>
          <w:szCs w:val="24"/>
        </w:rPr>
        <w:t>ата</w:t>
      </w:r>
      <w:r w:rsidRPr="001E6FD7">
        <w:rPr>
          <w:rFonts w:ascii="Times New Roman" w:hAnsi="Times New Roman"/>
          <w:sz w:val="24"/>
          <w:szCs w:val="24"/>
        </w:rPr>
        <w:t>.</w:t>
      </w:r>
    </w:p>
    <w:p w:rsidR="009E1DA6" w:rsidRPr="001E6FD7" w:rsidRDefault="00E1152B" w:rsidP="00AB2274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highlight w:val="green"/>
          <w:lang w:val="bg-BG"/>
        </w:rPr>
      </w:pPr>
      <w:r w:rsidRPr="001E6FD7">
        <w:rPr>
          <w:rFonts w:ascii="Times New Roman" w:hAnsi="Times New Roman"/>
          <w:sz w:val="24"/>
          <w:szCs w:val="24"/>
        </w:rPr>
        <w:t>Поради всичко гореизложено,</w:t>
      </w:r>
      <w:r w:rsidRPr="001E6FD7">
        <w:rPr>
          <w:rFonts w:ascii="Times New Roman" w:hAnsi="Times New Roman"/>
          <w:sz w:val="24"/>
          <w:szCs w:val="24"/>
          <w:lang w:val="bg-BG"/>
        </w:rPr>
        <w:t xml:space="preserve"> Възложител</w:t>
      </w:r>
      <w:r w:rsidR="001E6FD7">
        <w:rPr>
          <w:rFonts w:ascii="Times New Roman" w:hAnsi="Times New Roman"/>
          <w:sz w:val="24"/>
          <w:szCs w:val="24"/>
          <w:lang w:val="bg-BG"/>
        </w:rPr>
        <w:t>ят</w:t>
      </w:r>
      <w:r w:rsidRPr="001E6FD7">
        <w:rPr>
          <w:rFonts w:ascii="Times New Roman" w:hAnsi="Times New Roman"/>
          <w:sz w:val="24"/>
          <w:szCs w:val="24"/>
          <w:lang w:val="bg-BG"/>
        </w:rPr>
        <w:t xml:space="preserve"> счита за икономически обосновано да бъде изграден</w:t>
      </w:r>
      <w:r w:rsidR="003D1747" w:rsidRPr="001E6FD7">
        <w:rPr>
          <w:rFonts w:ascii="Times New Roman" w:hAnsi="Times New Roman"/>
          <w:sz w:val="24"/>
          <w:szCs w:val="24"/>
          <w:lang w:val="bg-BG"/>
        </w:rPr>
        <w:t xml:space="preserve">а </w:t>
      </w:r>
      <w:r w:rsidR="001E6FD7">
        <w:rPr>
          <w:rFonts w:ascii="Times New Roman" w:hAnsi="Times New Roman"/>
          <w:sz w:val="24"/>
          <w:szCs w:val="24"/>
          <w:lang w:val="bg-BG"/>
        </w:rPr>
        <w:t>производствено-</w:t>
      </w:r>
      <w:r w:rsidR="003D1747" w:rsidRPr="001E6FD7">
        <w:rPr>
          <w:rFonts w:ascii="Times New Roman" w:hAnsi="Times New Roman"/>
          <w:sz w:val="24"/>
          <w:szCs w:val="24"/>
          <w:lang w:val="bg-BG"/>
        </w:rPr>
        <w:t>складова база</w:t>
      </w:r>
      <w:r w:rsidR="001E6FD7">
        <w:rPr>
          <w:rFonts w:ascii="Times New Roman" w:hAnsi="Times New Roman"/>
          <w:sz w:val="24"/>
          <w:szCs w:val="24"/>
          <w:lang w:val="bg-BG"/>
        </w:rPr>
        <w:t xml:space="preserve"> с офис и търговска сграда, както</w:t>
      </w:r>
      <w:r w:rsidR="003D1747" w:rsidRPr="001E6FD7">
        <w:rPr>
          <w:rFonts w:ascii="Times New Roman" w:hAnsi="Times New Roman"/>
          <w:sz w:val="24"/>
          <w:szCs w:val="24"/>
          <w:lang w:val="bg-BG"/>
        </w:rPr>
        <w:t xml:space="preserve"> и сондажен кладенец</w:t>
      </w:r>
      <w:r w:rsidRPr="001E6FD7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1E6FD7" w:rsidRPr="001133A1">
        <w:rPr>
          <w:rFonts w:ascii="Times New Roman" w:hAnsi="Times New Roman"/>
          <w:sz w:val="24"/>
          <w:szCs w:val="24"/>
        </w:rPr>
        <w:t>УПИ 23.22 – производствена, складова дейност и офиси, съответстващ на поземлен имот с идентификатор 06447.23.22 по КККР на с. Брестник, местност „Хаджиосманица-оранж.“Община „Родопи“, Област Пловдив</w:t>
      </w:r>
      <w:r w:rsidR="001E6FD7">
        <w:rPr>
          <w:rFonts w:ascii="Times New Roman" w:hAnsi="Times New Roman"/>
          <w:sz w:val="24"/>
          <w:szCs w:val="24"/>
          <w:lang w:val="bg-BG"/>
        </w:rPr>
        <w:t>.</w:t>
      </w:r>
    </w:p>
    <w:p w:rsidR="00E1152B" w:rsidRPr="001E6FD7" w:rsidRDefault="00E1152B" w:rsidP="00AB2274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9E1DA6" w:rsidRPr="001E6FD7" w:rsidRDefault="009E1DA6" w:rsidP="00AB2274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E6FD7">
        <w:rPr>
          <w:rFonts w:ascii="Times New Roman" w:hAnsi="Times New Roman"/>
          <w:b/>
          <w:sz w:val="24"/>
          <w:szCs w:val="24"/>
          <w:lang w:val="bg-BG"/>
        </w:rPr>
        <w:t>8. 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разположените в близост елементи от Националната екологична мрежа и най-близко разположените обекти, подлежащи на здравна защита, и отстоянията до тях.</w:t>
      </w:r>
    </w:p>
    <w:p w:rsidR="005777F1" w:rsidRPr="00B73C2A" w:rsidRDefault="00040F15" w:rsidP="00AB2274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73C2A">
        <w:rPr>
          <w:rFonts w:ascii="Times New Roman" w:eastAsia="Calibri" w:hAnsi="Times New Roman"/>
          <w:sz w:val="24"/>
          <w:szCs w:val="24"/>
        </w:rPr>
        <w:t xml:space="preserve">Прилагам </w:t>
      </w:r>
      <w:r w:rsidR="0035097D" w:rsidRPr="00B73C2A">
        <w:rPr>
          <w:rFonts w:ascii="Times New Roman" w:eastAsia="Calibri" w:hAnsi="Times New Roman"/>
          <w:sz w:val="24"/>
          <w:szCs w:val="24"/>
          <w:lang w:val="bg-BG"/>
        </w:rPr>
        <w:t>обзорна ситуация</w:t>
      </w:r>
      <w:r w:rsidRPr="00B73C2A">
        <w:rPr>
          <w:rFonts w:ascii="Times New Roman" w:eastAsia="Calibri" w:hAnsi="Times New Roman"/>
          <w:sz w:val="24"/>
          <w:szCs w:val="24"/>
        </w:rPr>
        <w:t xml:space="preserve">, показваща границите на инвестиционното предложение, даваща информация за физическите и природните характеристики на обекта. </w:t>
      </w:r>
    </w:p>
    <w:p w:rsidR="00551974" w:rsidRPr="00ED6E39" w:rsidRDefault="00551974" w:rsidP="002D5A5E">
      <w:pPr>
        <w:spacing w:after="0" w:line="348" w:lineRule="auto"/>
        <w:jc w:val="center"/>
        <w:rPr>
          <w:rFonts w:ascii="Times New Roman" w:eastAsia="Calibri" w:hAnsi="Times New Roman"/>
          <w:sz w:val="12"/>
          <w:szCs w:val="12"/>
          <w:highlight w:val="green"/>
          <w:lang w:val="bg-BG"/>
        </w:rPr>
      </w:pPr>
    </w:p>
    <w:p w:rsidR="003E6077" w:rsidRPr="009935F8" w:rsidRDefault="009935F8" w:rsidP="002D5A5E">
      <w:pPr>
        <w:spacing w:after="0" w:line="348" w:lineRule="auto"/>
        <w:jc w:val="center"/>
        <w:rPr>
          <w:rFonts w:ascii="Times New Roman" w:eastAsia="Calibri" w:hAnsi="Times New Roman"/>
          <w:sz w:val="16"/>
          <w:szCs w:val="16"/>
          <w:lang w:val="bg-BG"/>
        </w:rPr>
      </w:pPr>
      <w:r w:rsidRPr="009935F8">
        <w:rPr>
          <w:rFonts w:ascii="Times New Roman" w:eastAsia="Calibri" w:hAnsi="Times New Roman"/>
          <w:noProof/>
          <w:sz w:val="16"/>
          <w:szCs w:val="16"/>
          <w:lang w:val="bg-BG" w:eastAsia="bg-BG"/>
        </w:rPr>
        <w:drawing>
          <wp:inline distT="0" distB="0" distL="0" distR="0" wp14:anchorId="455DE0B3" wp14:editId="3D81FE7B">
            <wp:extent cx="6115050" cy="5305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77" w:rsidRPr="00ED6E39" w:rsidRDefault="003E607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12"/>
          <w:szCs w:val="12"/>
          <w:highlight w:val="green"/>
          <w:lang w:val="bg-BG"/>
        </w:rPr>
      </w:pPr>
    </w:p>
    <w:p w:rsidR="00040F15" w:rsidRPr="001E03FD" w:rsidRDefault="00040F15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1E03FD">
        <w:rPr>
          <w:rFonts w:ascii="Times New Roman" w:eastAsia="Calibri" w:hAnsi="Times New Roman"/>
          <w:sz w:val="24"/>
          <w:szCs w:val="24"/>
        </w:rPr>
        <w:t xml:space="preserve">Реализацията на инвестиционното предложение за </w:t>
      </w:r>
      <w:r w:rsidR="00166FDE" w:rsidRPr="001E03FD">
        <w:rPr>
          <w:rFonts w:ascii="Times New Roman" w:eastAsia="Calibri" w:hAnsi="Times New Roman"/>
          <w:sz w:val="24"/>
          <w:szCs w:val="24"/>
          <w:lang w:val="bg-BG"/>
        </w:rPr>
        <w:t xml:space="preserve">изграждане на </w:t>
      </w:r>
      <w:r w:rsidR="001E03FD" w:rsidRPr="001E03FD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883DE2" w:rsidRPr="001E03FD">
        <w:rPr>
          <w:rFonts w:ascii="Times New Roman" w:eastAsia="Calibri" w:hAnsi="Times New Roman"/>
          <w:sz w:val="24"/>
          <w:szCs w:val="24"/>
          <w:lang w:val="bg-BG"/>
        </w:rPr>
        <w:t>складова база</w:t>
      </w:r>
      <w:r w:rsidR="001E03FD" w:rsidRPr="001E03FD">
        <w:rPr>
          <w:rFonts w:ascii="Times New Roman" w:eastAsia="Calibri" w:hAnsi="Times New Roman"/>
          <w:sz w:val="24"/>
          <w:szCs w:val="24"/>
          <w:lang w:val="bg-BG"/>
        </w:rPr>
        <w:t>, търговска и обслужваща сграда</w:t>
      </w:r>
      <w:r w:rsidR="00883DE2" w:rsidRPr="001E03FD">
        <w:rPr>
          <w:rFonts w:ascii="Times New Roman" w:eastAsia="Calibri" w:hAnsi="Times New Roman"/>
          <w:sz w:val="24"/>
          <w:szCs w:val="24"/>
          <w:lang w:val="bg-BG"/>
        </w:rPr>
        <w:t xml:space="preserve"> и сондажен кладенец</w:t>
      </w:r>
      <w:r w:rsidR="003312D8" w:rsidRPr="001E03F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1E03FD">
        <w:rPr>
          <w:rFonts w:ascii="Times New Roman" w:eastAsia="Calibri" w:hAnsi="Times New Roman"/>
          <w:sz w:val="24"/>
          <w:szCs w:val="24"/>
        </w:rPr>
        <w:t>ще се осъществи в</w:t>
      </w:r>
      <w:r w:rsidR="00F7421D" w:rsidRPr="001E03F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1E03FD" w:rsidRPr="001E03FD">
        <w:rPr>
          <w:rFonts w:ascii="Times New Roman" w:hAnsi="Times New Roman"/>
          <w:sz w:val="24"/>
          <w:szCs w:val="24"/>
        </w:rPr>
        <w:t>УПИ 23.22 – производствена, складова дейност и офиси, съответстващ на поземлен имот с идентификатор 06447.23.22 по КККР на с. Брестник, местност „Хаджиосманица-оранж.“Община „Родопи“, Област Пловдив</w:t>
      </w:r>
      <w:r w:rsidR="00970AC7" w:rsidRPr="001E03FD">
        <w:rPr>
          <w:rFonts w:ascii="Times New Roman" w:hAnsi="Times New Roman"/>
          <w:sz w:val="24"/>
          <w:szCs w:val="24"/>
        </w:rPr>
        <w:t>.</w:t>
      </w:r>
    </w:p>
    <w:p w:rsidR="00060A77" w:rsidRPr="008B2866" w:rsidRDefault="00AF334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B2866">
        <w:rPr>
          <w:rFonts w:ascii="Times New Roman" w:eastAsia="Calibri" w:hAnsi="Times New Roman"/>
          <w:sz w:val="24"/>
          <w:szCs w:val="24"/>
        </w:rPr>
        <w:t>П</w:t>
      </w:r>
      <w:r w:rsidR="00777B51" w:rsidRPr="008B2866">
        <w:rPr>
          <w:rFonts w:ascii="Times New Roman" w:eastAsia="Calibri" w:hAnsi="Times New Roman"/>
          <w:sz w:val="24"/>
          <w:szCs w:val="24"/>
        </w:rPr>
        <w:t>лощ</w:t>
      </w:r>
      <w:r w:rsidRPr="008B2866">
        <w:rPr>
          <w:rFonts w:ascii="Times New Roman" w:eastAsia="Calibri" w:hAnsi="Times New Roman"/>
          <w:sz w:val="24"/>
          <w:szCs w:val="24"/>
        </w:rPr>
        <w:t>та</w:t>
      </w:r>
      <w:r w:rsidR="00777B51" w:rsidRPr="008B2866">
        <w:rPr>
          <w:rFonts w:ascii="Times New Roman" w:eastAsia="Calibri" w:hAnsi="Times New Roman"/>
          <w:sz w:val="24"/>
          <w:szCs w:val="24"/>
        </w:rPr>
        <w:t xml:space="preserve"> на имот</w:t>
      </w:r>
      <w:r w:rsidRPr="008B2866">
        <w:rPr>
          <w:rFonts w:ascii="Times New Roman" w:eastAsia="Calibri" w:hAnsi="Times New Roman"/>
          <w:sz w:val="24"/>
          <w:szCs w:val="24"/>
        </w:rPr>
        <w:t xml:space="preserve">а </w:t>
      </w:r>
      <w:r w:rsidR="00777B51" w:rsidRPr="008B2866">
        <w:rPr>
          <w:rFonts w:ascii="Times New Roman" w:eastAsia="Calibri" w:hAnsi="Times New Roman"/>
          <w:sz w:val="24"/>
          <w:szCs w:val="24"/>
        </w:rPr>
        <w:t xml:space="preserve">е </w:t>
      </w:r>
      <w:r w:rsidR="00DA7D63" w:rsidRPr="008B2866">
        <w:rPr>
          <w:rFonts w:ascii="Times New Roman" w:eastAsia="Calibri" w:hAnsi="Times New Roman"/>
          <w:sz w:val="24"/>
          <w:szCs w:val="24"/>
        </w:rPr>
        <w:t>4310</w:t>
      </w:r>
      <w:r w:rsidR="0057541C" w:rsidRPr="008B2866">
        <w:rPr>
          <w:rFonts w:ascii="Times New Roman" w:eastAsia="Calibri" w:hAnsi="Times New Roman"/>
          <w:sz w:val="24"/>
          <w:szCs w:val="24"/>
        </w:rPr>
        <w:t> </w:t>
      </w:r>
      <w:r w:rsidR="00060A77" w:rsidRPr="008B2866">
        <w:rPr>
          <w:rFonts w:ascii="Times New Roman" w:eastAsia="Calibri" w:hAnsi="Times New Roman"/>
          <w:sz w:val="24"/>
          <w:szCs w:val="24"/>
        </w:rPr>
        <w:t>кв.м</w:t>
      </w:r>
      <w:r w:rsidR="00777B51" w:rsidRPr="008B2866">
        <w:rPr>
          <w:rFonts w:ascii="Times New Roman" w:eastAsia="Calibri" w:hAnsi="Times New Roman"/>
          <w:sz w:val="24"/>
          <w:szCs w:val="24"/>
        </w:rPr>
        <w:t>.</w:t>
      </w:r>
      <w:r w:rsidRPr="008B2866">
        <w:rPr>
          <w:rFonts w:ascii="Times New Roman" w:eastAsia="Calibri" w:hAnsi="Times New Roman"/>
          <w:sz w:val="24"/>
          <w:szCs w:val="24"/>
        </w:rPr>
        <w:t xml:space="preserve"> </w:t>
      </w:r>
      <w:r w:rsidR="0097379D" w:rsidRPr="008B2866">
        <w:rPr>
          <w:rFonts w:ascii="Times New Roman" w:eastAsia="Calibri" w:hAnsi="Times New Roman"/>
          <w:sz w:val="24"/>
          <w:szCs w:val="24"/>
          <w:lang w:val="bg-BG"/>
        </w:rPr>
        <w:t xml:space="preserve">От тях е предвидено да </w:t>
      </w:r>
      <w:r w:rsidR="0057541C" w:rsidRPr="008B2866">
        <w:rPr>
          <w:rFonts w:ascii="Times New Roman" w:eastAsia="Calibri" w:hAnsi="Times New Roman"/>
          <w:sz w:val="24"/>
          <w:szCs w:val="24"/>
          <w:lang w:val="bg-BG"/>
        </w:rPr>
        <w:t>застроят приблизително 1</w:t>
      </w:r>
      <w:r w:rsidR="008B2866" w:rsidRPr="008B2866">
        <w:rPr>
          <w:rFonts w:ascii="Times New Roman" w:eastAsia="Calibri" w:hAnsi="Times New Roman"/>
          <w:sz w:val="24"/>
          <w:szCs w:val="24"/>
          <w:lang w:val="bg-BG"/>
        </w:rPr>
        <w:t>200</w:t>
      </w:r>
      <w:r w:rsidR="0057541C" w:rsidRPr="008B2866">
        <w:rPr>
          <w:rFonts w:ascii="Times New Roman" w:eastAsia="Calibri" w:hAnsi="Times New Roman"/>
          <w:sz w:val="24"/>
          <w:szCs w:val="24"/>
          <w:lang w:val="bg-BG"/>
        </w:rPr>
        <w:t xml:space="preserve"> кв.м за обект</w:t>
      </w:r>
      <w:r w:rsidR="008B2866" w:rsidRPr="008B2866">
        <w:rPr>
          <w:rFonts w:ascii="Times New Roman" w:eastAsia="Calibri" w:hAnsi="Times New Roman"/>
          <w:sz w:val="24"/>
          <w:szCs w:val="24"/>
          <w:lang w:val="bg-BG"/>
        </w:rPr>
        <w:t>а</w:t>
      </w:r>
      <w:r w:rsidR="0097379D" w:rsidRPr="008B2866">
        <w:rPr>
          <w:rFonts w:ascii="Times New Roman" w:eastAsia="Calibri" w:hAnsi="Times New Roman"/>
          <w:sz w:val="24"/>
          <w:szCs w:val="24"/>
          <w:lang w:val="bg-BG"/>
        </w:rPr>
        <w:t xml:space="preserve">. Застроената площ ще бъде в рамките на допуските по разработен и утвърден – ПУП – ПРЗ. </w:t>
      </w:r>
    </w:p>
    <w:p w:rsidR="00D210B4" w:rsidRPr="0092724A" w:rsidRDefault="00D601F8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724A">
        <w:rPr>
          <w:rFonts w:ascii="Times New Roman" w:hAnsi="Times New Roman"/>
          <w:sz w:val="24"/>
          <w:szCs w:val="24"/>
          <w:lang w:val="bg-BG"/>
        </w:rPr>
        <w:t>От представеното писмо № ОВОС-1</w:t>
      </w:r>
      <w:r w:rsidR="0092724A" w:rsidRPr="0092724A">
        <w:rPr>
          <w:rFonts w:ascii="Times New Roman" w:hAnsi="Times New Roman"/>
          <w:sz w:val="24"/>
          <w:szCs w:val="24"/>
          <w:lang w:val="bg-BG"/>
        </w:rPr>
        <w:t>147</w:t>
      </w:r>
      <w:r w:rsidRPr="0092724A">
        <w:rPr>
          <w:rFonts w:ascii="Times New Roman" w:hAnsi="Times New Roman"/>
          <w:sz w:val="24"/>
          <w:szCs w:val="24"/>
          <w:lang w:val="bg-BG"/>
        </w:rPr>
        <w:t>-</w:t>
      </w:r>
      <w:r w:rsidR="0092724A" w:rsidRPr="0092724A">
        <w:rPr>
          <w:rFonts w:ascii="Times New Roman" w:hAnsi="Times New Roman"/>
          <w:sz w:val="24"/>
          <w:szCs w:val="24"/>
          <w:lang w:val="bg-BG"/>
        </w:rPr>
        <w:t>10</w:t>
      </w:r>
      <w:r w:rsidR="00D210B4" w:rsidRPr="0092724A">
        <w:rPr>
          <w:rFonts w:ascii="Times New Roman" w:hAnsi="Times New Roman"/>
          <w:sz w:val="24"/>
          <w:szCs w:val="24"/>
          <w:lang w:val="bg-BG"/>
        </w:rPr>
        <w:t xml:space="preserve"> / </w:t>
      </w:r>
      <w:r w:rsidR="0092724A" w:rsidRPr="0092724A">
        <w:rPr>
          <w:rFonts w:ascii="Times New Roman" w:hAnsi="Times New Roman"/>
          <w:sz w:val="24"/>
          <w:szCs w:val="24"/>
          <w:lang w:val="bg-BG"/>
        </w:rPr>
        <w:t>01.10</w:t>
      </w:r>
      <w:r w:rsidRPr="0092724A">
        <w:rPr>
          <w:rFonts w:ascii="Times New Roman" w:hAnsi="Times New Roman"/>
          <w:sz w:val="24"/>
          <w:szCs w:val="24"/>
          <w:lang w:val="bg-BG"/>
        </w:rPr>
        <w:t>.202</w:t>
      </w:r>
      <w:r w:rsidR="0092724A" w:rsidRPr="0092724A">
        <w:rPr>
          <w:rFonts w:ascii="Times New Roman" w:hAnsi="Times New Roman"/>
          <w:sz w:val="24"/>
          <w:szCs w:val="24"/>
          <w:lang w:val="bg-BG"/>
        </w:rPr>
        <w:t>5</w:t>
      </w:r>
      <w:r w:rsidRPr="0092724A">
        <w:rPr>
          <w:rFonts w:ascii="Times New Roman" w:hAnsi="Times New Roman"/>
          <w:sz w:val="24"/>
          <w:szCs w:val="24"/>
          <w:lang w:val="bg-BG"/>
        </w:rPr>
        <w:t xml:space="preserve">г., издадено от Регионална инспекция по околната среда и водите – Пловдив при МОСВ, е видно, че имотът, предмет на инвестиционното предложение, не попада в границите на защитени зони от Европейската екологична мрежа „НАТУРА 2000“. </w:t>
      </w:r>
    </w:p>
    <w:p w:rsidR="00D601F8" w:rsidRPr="0092724A" w:rsidRDefault="00D210B4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92724A">
        <w:rPr>
          <w:rFonts w:ascii="Times New Roman" w:hAnsi="Times New Roman"/>
          <w:sz w:val="24"/>
          <w:szCs w:val="24"/>
          <w:lang w:val="bg-BG"/>
        </w:rPr>
        <w:t xml:space="preserve">Най – близко разположената защитена зона от Европейската екологична мрежа </w:t>
      </w:r>
      <w:r w:rsidRPr="0092724A">
        <w:rPr>
          <w:rFonts w:ascii="Times New Roman" w:hAnsi="Times New Roman"/>
          <w:sz w:val="24"/>
          <w:szCs w:val="24"/>
        </w:rPr>
        <w:t xml:space="preserve">„НАТУРА 2000“ е </w:t>
      </w:r>
      <w:r w:rsidRPr="0092724A">
        <w:rPr>
          <w:rFonts w:ascii="Times New Roman" w:hAnsi="Times New Roman"/>
          <w:color w:val="000000"/>
          <w:sz w:val="24"/>
          <w:szCs w:val="24"/>
        </w:rPr>
        <w:t xml:space="preserve">BG0000194 „Река Чая“ за опазване на природните местообитания и на </w:t>
      </w:r>
      <w:r w:rsidRPr="0092724A">
        <w:rPr>
          <w:rFonts w:ascii="Times New Roman" w:hAnsi="Times New Roman"/>
          <w:color w:val="000000"/>
          <w:sz w:val="24"/>
          <w:szCs w:val="24"/>
        </w:rPr>
        <w:lastRenderedPageBreak/>
        <w:t>дивата флора и фауна, обявена със Заповед № РД-688 / 25.08.2020г. на Министъра на околната среда водите (обн ДВ, бр. 80 / 11.09.2020г.).</w:t>
      </w:r>
      <w:r w:rsidR="00D601F8" w:rsidRPr="0092724A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26A3" w:rsidRPr="00ED6E39" w:rsidRDefault="0028278F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6E39">
        <w:rPr>
          <w:rFonts w:ascii="Times New Roman" w:hAnsi="Times New Roman"/>
          <w:sz w:val="24"/>
          <w:szCs w:val="24"/>
          <w:lang w:val="bg-BG"/>
        </w:rPr>
        <w:t>Защитена зона BG0000194 „Река Чая” попада в землищата на гр. Асеновград, р-н Долни воден, р-н Горни воден, община Асеновград, област Пловдив, с. Ягодово, с. Крумово, община Родопи, област Пловдив и с. Катуница, община Садово, област Пловдив и е с обща площ 6 510.414 дка.</w:t>
      </w:r>
    </w:p>
    <w:p w:rsidR="00DA260B" w:rsidRPr="00ED6E39" w:rsidRDefault="0028278F" w:rsidP="0028278F">
      <w:p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D6E39">
        <w:rPr>
          <w:rFonts w:ascii="Times New Roman" w:hAnsi="Times New Roman"/>
          <w:noProof/>
          <w:sz w:val="24"/>
          <w:szCs w:val="24"/>
          <w:lang w:val="bg-BG" w:eastAsia="bg-BG"/>
        </w:rPr>
        <w:drawing>
          <wp:inline distT="0" distB="0" distL="0" distR="0" wp14:anchorId="7B0DA0CA" wp14:editId="54DE6163">
            <wp:extent cx="6115050" cy="44100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505" w:rsidRPr="00765F6F" w:rsidRDefault="00B72505" w:rsidP="000718DE">
      <w:pPr>
        <w:spacing w:after="0" w:line="348" w:lineRule="auto"/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65F6F">
        <w:rPr>
          <w:rFonts w:ascii="Times New Roman" w:hAnsi="Times New Roman"/>
          <w:b/>
          <w:sz w:val="24"/>
          <w:szCs w:val="24"/>
          <w:lang w:val="bg-BG"/>
        </w:rPr>
        <w:t xml:space="preserve">Предмет на опазване в защитена зона BG0000194 „Река Чая” са: </w:t>
      </w:r>
    </w:p>
    <w:p w:rsidR="00B72505" w:rsidRPr="00765F6F" w:rsidRDefault="00B72505" w:rsidP="000718D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Природни местообитания по чл. 6, ал. 1, т. 1 от Закона за биологичното разнообразие (ЗБР):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92A0 Крайречни галерии от Salix alba и Populus alba;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92D0 Южни крайречни галерии и храсталаци (Nerio-Tamaricetea и Securinegion tinctoriae); </w:t>
      </w:r>
    </w:p>
    <w:p w:rsidR="00B72505" w:rsidRPr="00765F6F" w:rsidRDefault="00B72505" w:rsidP="000718D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Местообитанията на следните видове по чл. 6, ал. 1, т. 2 от ЗБР: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>Бозайници – Остроух нощник (Myotis blythii), Голям нощник (Myotis myotis), Лалугер (Spermophilus citellus), Видра (Lutra lutra), Пъстър пор (Vormela peregusna);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Земноводни и влечуги – Жълтокоремна бумка (Bombina variegata), Червенокоремна бумка (Bombina bombina), Голям гребенест тритон (Triturus karelinii), Обикновена блатна костенурка (Emys orbicularis);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lastRenderedPageBreak/>
        <w:t xml:space="preserve">Риби - Маришка мряна (Barbus cyclolepis), Обикновен щипок (Cobitis taenia), Балкански щипок (Sabanejewia aurata);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>Безгръбначни - Вертиго (Vertigo moulinsiana), Вертиго (Vertigo angustior), Бръмбар рогач (Lucanus cervus).</w:t>
      </w:r>
    </w:p>
    <w:p w:rsidR="00B72505" w:rsidRPr="00765F6F" w:rsidRDefault="00B72505" w:rsidP="000718DE">
      <w:pPr>
        <w:spacing w:after="0" w:line="348" w:lineRule="auto"/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B72505" w:rsidRPr="00765F6F" w:rsidRDefault="00B72505" w:rsidP="000718DE">
      <w:pPr>
        <w:spacing w:after="0" w:line="348" w:lineRule="auto"/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65F6F">
        <w:rPr>
          <w:rFonts w:ascii="Times New Roman" w:hAnsi="Times New Roman"/>
          <w:b/>
          <w:sz w:val="24"/>
          <w:szCs w:val="24"/>
          <w:lang w:val="bg-BG"/>
        </w:rPr>
        <w:t xml:space="preserve">Защитената зона се обявява с цел: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Опазване и поддържане на типовете природни местообитания, техните популации и разпространение в границите на зоната, за постигане и поддържане на благоприятното им природозащитно състояние в Континенталния биогеографски регион;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 xml:space="preserve">Подобряване на структурата и функциите на природните местообитания; 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>Подобряване на местообитанията на вида Голям гребенест тритон (Triturus karelinii);</w:t>
      </w:r>
    </w:p>
    <w:p w:rsidR="00B72505" w:rsidRPr="00765F6F" w:rsidRDefault="00B72505" w:rsidP="000718D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>При необходимост подобряване на състоянието или възстановяване на типове природни местообитания, видове и техни популации.</w:t>
      </w:r>
    </w:p>
    <w:p w:rsidR="00B72505" w:rsidRPr="00765F6F" w:rsidRDefault="00B72505" w:rsidP="000718D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65F6F">
        <w:rPr>
          <w:rFonts w:ascii="Times New Roman" w:eastAsia="Calibri" w:hAnsi="Times New Roman"/>
          <w:sz w:val="24"/>
          <w:szCs w:val="24"/>
        </w:rPr>
        <w:t xml:space="preserve">Целите на защитената зона са определени съобразно важността на защитената зона за постигане и поддържане на благоприятното природозащитно състояние на типовете природни местообитания и видовете в Континенталния биогеографски регион, както и за свързаността и целостта на мрежата от защитени зони в страната, като част от Европейската екологична мрежа Натура 2000. Те определят и приоритетите при планиране и прилагане на мерки в защитената зона. </w:t>
      </w:r>
    </w:p>
    <w:p w:rsidR="008C7AA0" w:rsidRPr="00765F6F" w:rsidRDefault="008C7AA0" w:rsidP="000718D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8C7AA0" w:rsidRPr="00765F6F" w:rsidRDefault="008C7AA0" w:rsidP="000718D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65F6F">
        <w:rPr>
          <w:rFonts w:ascii="Times New Roman" w:eastAsia="Calibri" w:hAnsi="Times New Roman"/>
          <w:sz w:val="24"/>
          <w:szCs w:val="24"/>
        </w:rPr>
        <w:t xml:space="preserve">В границите на защитената зона се забраняват провеждане на състезания с моторни превозни средства, както и движение на мотоциклети, ATV, UTV и бъгита, извън съществуващите пътища в неурбанизирани територии. Забраната не е валидна при възникнали бедствия, извънредни ситуации и за провеждане на противопожарни, аварийни, контролни и спасителни дейности. В ограничението влизат и дейности като отводняване на крайбрежни заливаеми ивици на реки, изземване на наносни, преграждане с диги на реки, с изключение на такива, в урбанизирани територии и в случаи на опасност от наводнения, които могат да доведат до риск за живота и здравето на хората или настъпване на материални щети при бедствия и аварии и за подобряване на състоянието на природните местообитания на гореспоменатите видове. Не е разрешено разораване, залесяване или превръщане в трайни насъждения на ливади, пасища и мери, при ползването на земеделските земи, като такива. Забранява се и премахване на жизнени единични или групи дървета. Не се допуска палене на стърнища и площи със суха и влаголюбива растителност. Забранява се също употреба на пестициди, минерални, листоподхранващи и микроторове, както и на биологично активни вещества, които не са получили биологична и токсикологична </w:t>
      </w:r>
      <w:r w:rsidRPr="00765F6F">
        <w:rPr>
          <w:rFonts w:ascii="Times New Roman" w:eastAsia="Calibri" w:hAnsi="Times New Roman"/>
          <w:sz w:val="24"/>
          <w:szCs w:val="24"/>
        </w:rPr>
        <w:lastRenderedPageBreak/>
        <w:t>регистрация от специализираните комисии и съвети към Министерството на земеделието, храните и горите, Министерството на здравеопазването и Министерството на околната среда и водите, използване на органични утайки от промишлени и други води и битови отпадъци за внасяне в земеделските земи, без разрешение от специализираните органи. Не е позволено използване на води за напояване, които съдържат вредни вещества и отпадъци над допустимите норми и други.</w:t>
      </w:r>
    </w:p>
    <w:p w:rsidR="008C7AA0" w:rsidRPr="00765F6F" w:rsidRDefault="008C7AA0" w:rsidP="000718D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8C7AA0" w:rsidRPr="00765F6F" w:rsidRDefault="008C7AA0" w:rsidP="008C7AA0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65F6F">
        <w:rPr>
          <w:rFonts w:ascii="Times New Roman" w:eastAsia="Calibri" w:hAnsi="Times New Roman"/>
          <w:sz w:val="24"/>
          <w:szCs w:val="24"/>
          <w:lang w:val="bg-BG"/>
        </w:rPr>
        <w:t>Възложител</w:t>
      </w:r>
      <w:r w:rsidR="00765F6F" w:rsidRPr="00765F6F">
        <w:rPr>
          <w:rFonts w:ascii="Times New Roman" w:eastAsia="Calibri" w:hAnsi="Times New Roman"/>
          <w:sz w:val="24"/>
          <w:szCs w:val="24"/>
          <w:lang w:val="bg-BG"/>
        </w:rPr>
        <w:t>ят</w:t>
      </w:r>
      <w:r w:rsidRPr="00765F6F">
        <w:rPr>
          <w:rFonts w:ascii="Times New Roman" w:eastAsia="Calibri" w:hAnsi="Times New Roman"/>
          <w:sz w:val="24"/>
          <w:szCs w:val="24"/>
          <w:lang w:val="bg-BG"/>
        </w:rPr>
        <w:t xml:space="preserve"> на проекта </w:t>
      </w:r>
      <w:r w:rsidR="00765F6F" w:rsidRPr="00765F6F">
        <w:rPr>
          <w:rFonts w:ascii="Times New Roman" w:eastAsia="Calibri" w:hAnsi="Times New Roman"/>
          <w:sz w:val="24"/>
          <w:szCs w:val="24"/>
          <w:lang w:val="bg-BG"/>
        </w:rPr>
        <w:t>е</w:t>
      </w:r>
      <w:r w:rsidRPr="00765F6F">
        <w:rPr>
          <w:rFonts w:ascii="Times New Roman" w:eastAsia="Calibri" w:hAnsi="Times New Roman"/>
          <w:sz w:val="24"/>
          <w:szCs w:val="24"/>
          <w:lang w:val="bg-BG"/>
        </w:rPr>
        <w:t xml:space="preserve"> запознат с режимите на опазване и забраните в защитената зона. </w:t>
      </w:r>
    </w:p>
    <w:p w:rsidR="008C7AA0" w:rsidRPr="00765F6F" w:rsidRDefault="008C7AA0" w:rsidP="008C7AA0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65F6F">
        <w:rPr>
          <w:rFonts w:ascii="Times New Roman" w:eastAsia="Calibri" w:hAnsi="Times New Roman"/>
          <w:sz w:val="24"/>
          <w:szCs w:val="24"/>
          <w:lang w:val="bg-BG"/>
        </w:rPr>
        <w:t xml:space="preserve">Реализацията на инвестиционното предложение, описаните дейности и характерни особености на дейността не влизат в противоречие с предмета и целите на опазване на защитената зона. </w:t>
      </w:r>
    </w:p>
    <w:p w:rsidR="008C7AA0" w:rsidRPr="00765F6F" w:rsidRDefault="008C7AA0" w:rsidP="008C7AA0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65F6F">
        <w:rPr>
          <w:rFonts w:ascii="Times New Roman" w:eastAsia="Calibri" w:hAnsi="Times New Roman"/>
          <w:sz w:val="24"/>
          <w:szCs w:val="24"/>
          <w:lang w:val="bg-BG"/>
        </w:rPr>
        <w:t>Не е предвидено да се извършват дейности, нарушаващи утвърдените забрани, целящи опазване на защитената територия.</w:t>
      </w:r>
    </w:p>
    <w:p w:rsidR="008C7AA0" w:rsidRPr="00765F6F" w:rsidRDefault="008C7AA0" w:rsidP="008C7AA0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765F6F">
        <w:rPr>
          <w:rFonts w:ascii="Times New Roman" w:hAnsi="Times New Roman"/>
          <w:sz w:val="24"/>
          <w:szCs w:val="24"/>
          <w:lang w:val="bg-BG"/>
        </w:rPr>
        <w:t>Възложител</w:t>
      </w:r>
      <w:r w:rsidR="00765F6F" w:rsidRPr="00765F6F">
        <w:rPr>
          <w:rFonts w:ascii="Times New Roman" w:hAnsi="Times New Roman"/>
          <w:sz w:val="24"/>
          <w:szCs w:val="24"/>
          <w:lang w:val="bg-BG"/>
        </w:rPr>
        <w:t>ят</w:t>
      </w:r>
      <w:r w:rsidRPr="00765F6F">
        <w:rPr>
          <w:rFonts w:ascii="Times New Roman" w:hAnsi="Times New Roman"/>
          <w:sz w:val="24"/>
          <w:szCs w:val="24"/>
          <w:lang w:val="bg-BG"/>
        </w:rPr>
        <w:t xml:space="preserve"> предвижда мерки за предотвратяване, намаляване и възможно отстраняване на неблагоприятните въздействия от осъществяване на инвестиционното предложение върху най-близката защитена зона, както по време на проектирането, така и по време на строителството и експлоатацията на обекта: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  <w:lang w:val="bg-BG"/>
        </w:rPr>
        <w:t>Няма да се</w:t>
      </w:r>
      <w:r w:rsidRPr="00765F6F">
        <w:rPr>
          <w:rFonts w:ascii="Times New Roman" w:hAnsi="Times New Roman"/>
          <w:sz w:val="24"/>
        </w:rPr>
        <w:t xml:space="preserve"> допуска инцидентно преминаване извън регламентираните територии, в които ще се извършват строителните дейности;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  <w:lang w:val="bg-BG"/>
        </w:rPr>
        <w:t>Няма да</w:t>
      </w:r>
      <w:r w:rsidRPr="00765F6F">
        <w:rPr>
          <w:rFonts w:ascii="Times New Roman" w:hAnsi="Times New Roman"/>
          <w:sz w:val="24"/>
        </w:rPr>
        <w:t xml:space="preserve"> се допуска унищожаването на растителност и местообитания </w:t>
      </w:r>
      <w:r w:rsidRPr="00765F6F">
        <w:rPr>
          <w:rFonts w:ascii="Times New Roman" w:hAnsi="Times New Roman"/>
          <w:sz w:val="24"/>
          <w:lang w:val="bg-BG"/>
        </w:rPr>
        <w:t xml:space="preserve">в близост </w:t>
      </w:r>
      <w:r w:rsidRPr="00765F6F">
        <w:rPr>
          <w:rFonts w:ascii="Times New Roman" w:hAnsi="Times New Roman"/>
          <w:sz w:val="24"/>
        </w:rPr>
        <w:t xml:space="preserve">чрез засипване и утъпкване като се съблюдава строго спазването на технологията за строителство; 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</w:rPr>
        <w:t>Провеждане на инструктаж на работниците по време на строителството</w:t>
      </w:r>
      <w:r w:rsidRPr="00765F6F">
        <w:rPr>
          <w:rFonts w:ascii="Times New Roman" w:hAnsi="Times New Roman"/>
          <w:sz w:val="24"/>
          <w:lang w:val="bg-BG"/>
        </w:rPr>
        <w:t>,</w:t>
      </w:r>
      <w:r w:rsidRPr="00765F6F">
        <w:rPr>
          <w:rFonts w:ascii="Times New Roman" w:hAnsi="Times New Roman"/>
          <w:sz w:val="24"/>
        </w:rPr>
        <w:t xml:space="preserve"> с цел да се избегнат нерегламентирани действия, които биха довели до допълнително засягане на местообитания </w:t>
      </w:r>
      <w:r w:rsidRPr="00765F6F">
        <w:rPr>
          <w:rFonts w:ascii="Times New Roman" w:hAnsi="Times New Roman"/>
          <w:sz w:val="24"/>
          <w:lang w:val="bg-BG"/>
        </w:rPr>
        <w:t>видове от</w:t>
      </w:r>
      <w:r w:rsidRPr="00765F6F">
        <w:rPr>
          <w:rFonts w:ascii="Times New Roman" w:hAnsi="Times New Roman"/>
          <w:sz w:val="24"/>
        </w:rPr>
        <w:t xml:space="preserve"> Закона за биологично разнообразие;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</w:rPr>
        <w:t xml:space="preserve">Строителната техника </w:t>
      </w:r>
      <w:r w:rsidRPr="00765F6F">
        <w:rPr>
          <w:rFonts w:ascii="Times New Roman" w:hAnsi="Times New Roman"/>
          <w:sz w:val="24"/>
          <w:lang w:val="bg-BG"/>
        </w:rPr>
        <w:t>ще</w:t>
      </w:r>
      <w:r w:rsidRPr="00765F6F">
        <w:rPr>
          <w:rFonts w:ascii="Times New Roman" w:hAnsi="Times New Roman"/>
          <w:sz w:val="24"/>
        </w:rPr>
        <w:t xml:space="preserve"> се поддържа в добро техническо и експлоатационно състояние с оглед минимизиране на емитираните отработени газове в атмосферата;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</w:rPr>
        <w:t xml:space="preserve">След приключване на строителните работи, където е необходимо, </w:t>
      </w:r>
      <w:r w:rsidRPr="00765F6F">
        <w:rPr>
          <w:rFonts w:ascii="Times New Roman" w:hAnsi="Times New Roman"/>
          <w:sz w:val="24"/>
          <w:lang w:val="bg-BG"/>
        </w:rPr>
        <w:t>ще</w:t>
      </w:r>
      <w:r w:rsidRPr="00765F6F">
        <w:rPr>
          <w:rFonts w:ascii="Times New Roman" w:hAnsi="Times New Roman"/>
          <w:sz w:val="24"/>
        </w:rPr>
        <w:t xml:space="preserve"> се извърши възстановяване на нарушените терени;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</w:rPr>
        <w:t>Възстановяване на растителността при настъпилите нарушения около площадката;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</w:rPr>
        <w:t xml:space="preserve">Строителните дейности </w:t>
      </w:r>
      <w:r w:rsidRPr="00765F6F">
        <w:rPr>
          <w:rFonts w:ascii="Times New Roman" w:hAnsi="Times New Roman"/>
          <w:sz w:val="24"/>
          <w:lang w:val="bg-BG"/>
        </w:rPr>
        <w:t>ще</w:t>
      </w:r>
      <w:r w:rsidRPr="00765F6F">
        <w:rPr>
          <w:rFonts w:ascii="Times New Roman" w:hAnsi="Times New Roman"/>
          <w:sz w:val="24"/>
        </w:rPr>
        <w:t xml:space="preserve"> бъдат провеждани само в светлата част на денонощието;</w:t>
      </w:r>
    </w:p>
    <w:p w:rsidR="008C7AA0" w:rsidRPr="00765F6F" w:rsidRDefault="008C7AA0" w:rsidP="008C7AA0">
      <w:pPr>
        <w:pStyle w:val="af"/>
        <w:numPr>
          <w:ilvl w:val="0"/>
          <w:numId w:val="19"/>
        </w:numPr>
        <w:spacing w:after="0" w:line="348" w:lineRule="auto"/>
        <w:jc w:val="both"/>
        <w:rPr>
          <w:rFonts w:ascii="Times New Roman" w:hAnsi="Times New Roman"/>
          <w:sz w:val="24"/>
        </w:rPr>
      </w:pPr>
      <w:r w:rsidRPr="00765F6F">
        <w:rPr>
          <w:rFonts w:ascii="Times New Roman" w:hAnsi="Times New Roman"/>
          <w:sz w:val="24"/>
        </w:rPr>
        <w:t xml:space="preserve">По време на строителството и експлоатацията, движението на хора и техника </w:t>
      </w:r>
      <w:r w:rsidRPr="00765F6F">
        <w:rPr>
          <w:rFonts w:ascii="Times New Roman" w:hAnsi="Times New Roman"/>
          <w:sz w:val="24"/>
          <w:lang w:val="bg-BG"/>
        </w:rPr>
        <w:t>ще</w:t>
      </w:r>
      <w:r w:rsidRPr="00765F6F">
        <w:rPr>
          <w:rFonts w:ascii="Times New Roman" w:hAnsi="Times New Roman"/>
          <w:sz w:val="24"/>
        </w:rPr>
        <w:t xml:space="preserve"> се осъществява само по определени маршрути и </w:t>
      </w:r>
      <w:r w:rsidRPr="00765F6F">
        <w:rPr>
          <w:rFonts w:ascii="Times New Roman" w:hAnsi="Times New Roman"/>
          <w:sz w:val="24"/>
          <w:lang w:val="bg-BG"/>
        </w:rPr>
        <w:t>няма да се</w:t>
      </w:r>
      <w:r w:rsidRPr="00765F6F">
        <w:rPr>
          <w:rFonts w:ascii="Times New Roman" w:hAnsi="Times New Roman"/>
          <w:sz w:val="24"/>
        </w:rPr>
        <w:t xml:space="preserve"> допуска движение извън пътищата и подходите към строителната </w:t>
      </w:r>
      <w:r w:rsidRPr="00765F6F">
        <w:rPr>
          <w:rFonts w:ascii="Times New Roman" w:hAnsi="Times New Roman"/>
          <w:sz w:val="24"/>
          <w:lang w:val="bg-BG"/>
        </w:rPr>
        <w:t>площадка</w:t>
      </w:r>
      <w:r w:rsidRPr="00765F6F">
        <w:rPr>
          <w:rFonts w:ascii="Times New Roman" w:hAnsi="Times New Roman"/>
          <w:sz w:val="24"/>
        </w:rPr>
        <w:t>;</w:t>
      </w:r>
    </w:p>
    <w:p w:rsidR="00B67F6D" w:rsidRDefault="00B67F6D" w:rsidP="008C7AA0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8C7AA0" w:rsidRPr="00765F6F" w:rsidRDefault="008C7AA0" w:rsidP="008C7AA0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65F6F">
        <w:rPr>
          <w:rFonts w:ascii="Times New Roman" w:eastAsia="Calibri" w:hAnsi="Times New Roman"/>
          <w:sz w:val="24"/>
          <w:szCs w:val="24"/>
          <w:lang w:val="bg-BG"/>
        </w:rPr>
        <w:t xml:space="preserve">Дейността е локализирана в рамките на разглежданата площадка в землището на </w:t>
      </w:r>
      <w:r w:rsidR="00971880" w:rsidRPr="00765F6F">
        <w:rPr>
          <w:rFonts w:ascii="Times New Roman" w:eastAsia="Calibri" w:hAnsi="Times New Roman"/>
          <w:sz w:val="24"/>
          <w:szCs w:val="24"/>
          <w:lang w:val="bg-BG"/>
        </w:rPr>
        <w:t xml:space="preserve">село </w:t>
      </w:r>
      <w:r w:rsidR="00765F6F">
        <w:rPr>
          <w:rFonts w:ascii="Times New Roman" w:eastAsia="Calibri" w:hAnsi="Times New Roman"/>
          <w:sz w:val="24"/>
          <w:szCs w:val="24"/>
          <w:lang w:val="bg-BG"/>
        </w:rPr>
        <w:t>Брестник</w:t>
      </w:r>
      <w:r w:rsidR="00971880" w:rsidRPr="00765F6F">
        <w:rPr>
          <w:rFonts w:ascii="Times New Roman" w:eastAsia="Calibri" w:hAnsi="Times New Roman"/>
          <w:sz w:val="24"/>
          <w:szCs w:val="24"/>
          <w:lang w:val="bg-BG"/>
        </w:rPr>
        <w:t>, Община „Родопи“</w:t>
      </w:r>
      <w:r w:rsidRPr="00765F6F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D601F8" w:rsidRPr="00C75917" w:rsidRDefault="00C75917" w:rsidP="002B22B7">
      <w:pPr>
        <w:spacing w:after="0" w:line="34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75917">
        <w:rPr>
          <w:rFonts w:ascii="Times New Roman" w:hAnsi="Times New Roman"/>
          <w:noProof/>
          <w:sz w:val="24"/>
          <w:szCs w:val="24"/>
          <w:lang w:val="bg-BG" w:eastAsia="bg-BG"/>
        </w:rPr>
        <w:drawing>
          <wp:inline distT="0" distB="0" distL="0" distR="0" wp14:anchorId="2245C8DE" wp14:editId="6A37AF42">
            <wp:extent cx="6124575" cy="44577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57" w:rsidRPr="0095555F" w:rsidRDefault="00364C5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12"/>
          <w:szCs w:val="12"/>
          <w:highlight w:val="green"/>
          <w:lang w:val="bg-BG"/>
        </w:rPr>
      </w:pPr>
    </w:p>
    <w:p w:rsidR="00971880" w:rsidRPr="00D8759E" w:rsidRDefault="00971880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8759E">
        <w:rPr>
          <w:rFonts w:ascii="Times New Roman" w:eastAsia="Calibri" w:hAnsi="Times New Roman"/>
          <w:sz w:val="24"/>
          <w:szCs w:val="24"/>
          <w:lang w:val="bg-BG"/>
        </w:rPr>
        <w:t xml:space="preserve">Отстоянието на поземления имот, предмет на инвестиционното предложение, до най-близката точка на защитената зона по права линия е приблизително </w:t>
      </w:r>
      <w:r w:rsidR="00D8759E" w:rsidRPr="00D8759E">
        <w:rPr>
          <w:rFonts w:ascii="Times New Roman" w:eastAsia="Calibri" w:hAnsi="Times New Roman"/>
          <w:sz w:val="24"/>
          <w:szCs w:val="24"/>
          <w:lang w:val="bg-BG"/>
        </w:rPr>
        <w:t>7,08 км (4,40 мили)</w:t>
      </w:r>
      <w:r w:rsidRPr="00D8759E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971880" w:rsidRPr="00C75917" w:rsidRDefault="00971880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75917">
        <w:rPr>
          <w:rFonts w:ascii="Times New Roman" w:eastAsia="Calibri" w:hAnsi="Times New Roman"/>
          <w:sz w:val="24"/>
          <w:szCs w:val="24"/>
          <w:lang w:val="bg-BG"/>
        </w:rPr>
        <w:t>Въз основа на представената информация по Приложение 2 от ЗООС и на основание чл. 31 от ЗБР и чл. 2, ал. 1, т.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зона.</w:t>
      </w:r>
    </w:p>
    <w:p w:rsidR="00971880" w:rsidRPr="00C75917" w:rsidRDefault="00971880" w:rsidP="00D8759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75917">
        <w:rPr>
          <w:rFonts w:ascii="Times New Roman" w:hAnsi="Times New Roman"/>
          <w:sz w:val="24"/>
          <w:szCs w:val="24"/>
          <w:lang w:val="bg-BG"/>
        </w:rPr>
        <w:t>Имотът, предмет на инвестиционното предложение, не попада в границите на защитени територии по смисъла на чл. 5 от Закона за защитените територии.</w:t>
      </w:r>
    </w:p>
    <w:p w:rsidR="00971880" w:rsidRPr="00C75917" w:rsidRDefault="00971880" w:rsidP="00D8759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75917">
        <w:rPr>
          <w:rFonts w:ascii="Times New Roman" w:hAnsi="Times New Roman"/>
          <w:sz w:val="24"/>
          <w:szCs w:val="24"/>
          <w:lang w:val="bg-BG"/>
        </w:rPr>
        <w:t>Няма локализирани паметници на културно-историческото наследство.</w:t>
      </w:r>
    </w:p>
    <w:p w:rsidR="00971880" w:rsidRPr="00C75917" w:rsidRDefault="00971880" w:rsidP="00D8759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75917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C75917">
        <w:rPr>
          <w:rFonts w:ascii="Times New Roman" w:hAnsi="Times New Roman"/>
          <w:sz w:val="24"/>
          <w:szCs w:val="24"/>
          <w:lang w:val="bg-BG"/>
        </w:rPr>
        <w:t>В</w:t>
      </w:r>
      <w:r w:rsidRPr="00C75917">
        <w:rPr>
          <w:rFonts w:ascii="Times New Roman" w:hAnsi="Times New Roman"/>
          <w:sz w:val="24"/>
          <w:szCs w:val="24"/>
          <w:lang w:val="bg-BG"/>
        </w:rPr>
        <w:t>ъзложителя не е известно наличие в имота на находища на лечебни растения със стопанско значение и поставени под специален режим на опазване и ползване.</w:t>
      </w:r>
    </w:p>
    <w:p w:rsidR="00971880" w:rsidRPr="00C75917" w:rsidRDefault="00971880" w:rsidP="00D8759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75917">
        <w:rPr>
          <w:rFonts w:ascii="Times New Roman" w:hAnsi="Times New Roman"/>
          <w:sz w:val="24"/>
          <w:szCs w:val="24"/>
          <w:lang w:val="bg-BG"/>
        </w:rPr>
        <w:t xml:space="preserve">Дейността, свързана с реализация на инвестиционното предложение няма да засегне и видове, свързани с водна среда. </w:t>
      </w:r>
    </w:p>
    <w:p w:rsidR="000A0F71" w:rsidRPr="00C75917" w:rsidRDefault="00971880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75917">
        <w:rPr>
          <w:rFonts w:ascii="Times New Roman" w:hAnsi="Times New Roman"/>
          <w:sz w:val="24"/>
          <w:szCs w:val="24"/>
          <w:lang w:val="bg-BG"/>
        </w:rPr>
        <w:t>По време на експлоатацията на складовата база, извършваните дейности ще са организирани така, че да не се причинява замърсяване или дискомфорт на околната среда.</w:t>
      </w:r>
    </w:p>
    <w:p w:rsidR="00F63CC3" w:rsidRPr="00C57038" w:rsidRDefault="00F63CC3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32"/>
          <w:szCs w:val="32"/>
          <w:lang w:val="bg-BG"/>
        </w:rPr>
      </w:pPr>
    </w:p>
    <w:p w:rsidR="00D95AE1" w:rsidRPr="00C75917" w:rsidRDefault="00B2065E" w:rsidP="00D8759E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75917">
        <w:rPr>
          <w:rFonts w:ascii="Times New Roman" w:hAnsi="Times New Roman"/>
          <w:b/>
          <w:sz w:val="24"/>
          <w:szCs w:val="24"/>
          <w:lang w:val="bg-BG"/>
        </w:rPr>
        <w:t>9. Съществуващо земеползване по границите на площадката или трасето на инвестиционното предложение</w:t>
      </w:r>
      <w:r w:rsidR="00D95AE1" w:rsidRPr="00C75917">
        <w:rPr>
          <w:rFonts w:ascii="Times New Roman" w:hAnsi="Times New Roman"/>
          <w:b/>
          <w:sz w:val="24"/>
          <w:szCs w:val="24"/>
          <w:lang w:val="bg-BG"/>
        </w:rPr>
        <w:t xml:space="preserve">.     </w:t>
      </w:r>
    </w:p>
    <w:p w:rsidR="0016775A" w:rsidRDefault="0016775A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75917">
        <w:rPr>
          <w:rFonts w:ascii="Times New Roman" w:eastAsia="Calibri" w:hAnsi="Times New Roman"/>
          <w:sz w:val="24"/>
          <w:szCs w:val="24"/>
          <w:lang w:val="bg-BG"/>
        </w:rPr>
        <w:t>Възложител</w:t>
      </w:r>
      <w:r w:rsidR="00C75917">
        <w:rPr>
          <w:rFonts w:ascii="Times New Roman" w:eastAsia="Calibri" w:hAnsi="Times New Roman"/>
          <w:sz w:val="24"/>
          <w:szCs w:val="24"/>
          <w:lang w:val="bg-BG"/>
        </w:rPr>
        <w:t>ят</w:t>
      </w:r>
      <w:r w:rsidRPr="00C75917">
        <w:rPr>
          <w:rFonts w:ascii="Times New Roman" w:eastAsia="Calibri" w:hAnsi="Times New Roman"/>
          <w:sz w:val="24"/>
          <w:szCs w:val="24"/>
          <w:lang w:val="bg-BG"/>
        </w:rPr>
        <w:t xml:space="preserve"> на инвестиционното предложение </w:t>
      </w:r>
      <w:r w:rsidR="00C75917">
        <w:rPr>
          <w:rFonts w:ascii="Times New Roman" w:eastAsia="Calibri" w:hAnsi="Times New Roman"/>
          <w:sz w:val="24"/>
          <w:szCs w:val="24"/>
          <w:lang w:val="bg-BG"/>
        </w:rPr>
        <w:t>е</w:t>
      </w:r>
      <w:r w:rsidR="006D05E5" w:rsidRPr="00C75917">
        <w:rPr>
          <w:rFonts w:ascii="Times New Roman" w:eastAsia="Calibri" w:hAnsi="Times New Roman"/>
          <w:sz w:val="24"/>
          <w:szCs w:val="24"/>
          <w:lang w:val="bg-BG"/>
        </w:rPr>
        <w:t xml:space="preserve"> собствени</w:t>
      </w:r>
      <w:r w:rsidR="00C75917">
        <w:rPr>
          <w:rFonts w:ascii="Times New Roman" w:eastAsia="Calibri" w:hAnsi="Times New Roman"/>
          <w:sz w:val="24"/>
          <w:szCs w:val="24"/>
          <w:lang w:val="bg-BG"/>
        </w:rPr>
        <w:t>к</w:t>
      </w:r>
      <w:r w:rsidRPr="00C75917">
        <w:rPr>
          <w:rFonts w:ascii="Times New Roman" w:eastAsia="Calibri" w:hAnsi="Times New Roman"/>
          <w:sz w:val="24"/>
          <w:szCs w:val="24"/>
          <w:lang w:val="bg-BG"/>
        </w:rPr>
        <w:t xml:space="preserve"> на имота, предмет на проекта</w:t>
      </w:r>
      <w:r w:rsidRPr="00C75917">
        <w:rPr>
          <w:rFonts w:ascii="Times New Roman" w:eastAsia="Calibri" w:hAnsi="Times New Roman"/>
          <w:sz w:val="24"/>
          <w:szCs w:val="24"/>
        </w:rPr>
        <w:t xml:space="preserve">. </w:t>
      </w:r>
    </w:p>
    <w:p w:rsidR="00D8759E" w:rsidRDefault="00D8759E" w:rsidP="00D8759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856F3">
        <w:rPr>
          <w:rFonts w:ascii="Times New Roman" w:hAnsi="Times New Roman"/>
          <w:sz w:val="24"/>
          <w:szCs w:val="24"/>
        </w:rPr>
        <w:t>Със Заповед № 752 / 20.07.2020г. на Кмет на Община „Родопи“, влязла в сила на 02.10.2020г. е одобрен ПУП-ПРЗ за изменение на УПИ 023022 – обществено обслужващи, складова дейност и офиси, който съответства на ПИ с идентификатор 06447.23.22 по КККР на с. Брестник, местност „Хаджиосманица-оранж.“Община „Родопи“, Област Пловдив.</w:t>
      </w:r>
    </w:p>
    <w:p w:rsidR="00D8759E" w:rsidRDefault="00D8759E" w:rsidP="00D8759E">
      <w:pPr>
        <w:pStyle w:val="a4"/>
        <w:spacing w:after="0" w:line="348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Отпада УПИ </w:t>
      </w:r>
      <w:r w:rsidRPr="00A856F3">
        <w:rPr>
          <w:rFonts w:ascii="Times New Roman" w:hAnsi="Times New Roman"/>
          <w:sz w:val="24"/>
          <w:szCs w:val="24"/>
        </w:rPr>
        <w:t>УПИ 023022 – обществено обслужващи, складова дейност и офиси</w:t>
      </w:r>
      <w:r>
        <w:rPr>
          <w:rFonts w:ascii="Times New Roman" w:hAnsi="Times New Roman"/>
          <w:sz w:val="24"/>
          <w:szCs w:val="24"/>
        </w:rPr>
        <w:t xml:space="preserve"> и се образува нов </w:t>
      </w:r>
      <w:r w:rsidRPr="00F15014">
        <w:rPr>
          <w:rFonts w:ascii="Times New Roman" w:hAnsi="Times New Roman"/>
          <w:sz w:val="24"/>
          <w:szCs w:val="24"/>
        </w:rPr>
        <w:t xml:space="preserve">УПИ 23.22 – производствена, складова дейност и офиси, </w:t>
      </w:r>
      <w:r>
        <w:rPr>
          <w:rFonts w:ascii="Times New Roman" w:hAnsi="Times New Roman"/>
          <w:sz w:val="24"/>
          <w:szCs w:val="24"/>
        </w:rPr>
        <w:t>който съответства</w:t>
      </w:r>
      <w:r w:rsidRPr="00F15014">
        <w:rPr>
          <w:rFonts w:ascii="Times New Roman" w:hAnsi="Times New Roman"/>
          <w:sz w:val="24"/>
          <w:szCs w:val="24"/>
        </w:rPr>
        <w:t xml:space="preserve"> на поземлен имот с идентификатор 06447.23.22 по КККР на с. Брестник, местност „Хаджиосманица-оранж.“Община „Родопи“, Област Пловдив</w:t>
      </w:r>
      <w:r>
        <w:rPr>
          <w:rFonts w:ascii="Times New Roman" w:hAnsi="Times New Roman"/>
          <w:sz w:val="24"/>
          <w:szCs w:val="24"/>
        </w:rPr>
        <w:t xml:space="preserve">. Определя се начин на застрояване на сгради с височина до 15,00м, свободно разположени в зона по ограничителни линии на застрояване в устройствена зона „Пп“. </w:t>
      </w:r>
    </w:p>
    <w:p w:rsidR="00D8759E" w:rsidRPr="00D8759E" w:rsidRDefault="00D8759E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 xml:space="preserve">Одобрен е ПУП-ПП /Парцеларен план/ за трасе за електрификация за </w:t>
      </w:r>
      <w:r w:rsidRPr="00F15014">
        <w:rPr>
          <w:rFonts w:ascii="Times New Roman" w:hAnsi="Times New Roman"/>
          <w:sz w:val="24"/>
          <w:szCs w:val="24"/>
        </w:rPr>
        <w:t xml:space="preserve">УПИ 23.22 – производствена, складова дейност и офиси, </w:t>
      </w:r>
      <w:r>
        <w:rPr>
          <w:rFonts w:ascii="Times New Roman" w:hAnsi="Times New Roman"/>
          <w:sz w:val="24"/>
          <w:szCs w:val="24"/>
        </w:rPr>
        <w:t>който съответства</w:t>
      </w:r>
      <w:r w:rsidRPr="00F15014">
        <w:rPr>
          <w:rFonts w:ascii="Times New Roman" w:hAnsi="Times New Roman"/>
          <w:sz w:val="24"/>
          <w:szCs w:val="24"/>
        </w:rPr>
        <w:t xml:space="preserve"> на поземлен имот с идентификатор 06447.23.22 по КККР на с. Брестник, местност „Хаджиосманица-</w:t>
      </w:r>
      <w:r w:rsidRPr="00D8759E">
        <w:rPr>
          <w:rFonts w:ascii="Times New Roman" w:hAnsi="Times New Roman"/>
          <w:sz w:val="24"/>
          <w:szCs w:val="24"/>
        </w:rPr>
        <w:t>оранж.“Община „Родопи“, Област Пловдив.</w:t>
      </w:r>
    </w:p>
    <w:p w:rsidR="0016775A" w:rsidRPr="00D8759E" w:rsidRDefault="0016775A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8759E">
        <w:rPr>
          <w:rFonts w:ascii="Times New Roman" w:eastAsia="Calibri" w:hAnsi="Times New Roman"/>
          <w:sz w:val="24"/>
          <w:szCs w:val="24"/>
          <w:lang w:val="bg-BG"/>
        </w:rPr>
        <w:t xml:space="preserve">Намеренията на </w:t>
      </w:r>
      <w:r w:rsidR="00E65DDA" w:rsidRPr="00D8759E">
        <w:rPr>
          <w:rFonts w:ascii="Times New Roman" w:eastAsia="Calibri" w:hAnsi="Times New Roman"/>
          <w:sz w:val="24"/>
          <w:szCs w:val="24"/>
          <w:lang w:val="bg-BG"/>
        </w:rPr>
        <w:t>В</w:t>
      </w:r>
      <w:r w:rsidRPr="00D8759E">
        <w:rPr>
          <w:rFonts w:ascii="Times New Roman" w:eastAsia="Calibri" w:hAnsi="Times New Roman"/>
          <w:sz w:val="24"/>
          <w:szCs w:val="24"/>
          <w:lang w:val="bg-BG"/>
        </w:rPr>
        <w:t>ъзложител</w:t>
      </w:r>
      <w:r w:rsidR="00D8759E" w:rsidRPr="00D8759E">
        <w:rPr>
          <w:rFonts w:ascii="Times New Roman" w:eastAsia="Calibri" w:hAnsi="Times New Roman"/>
          <w:sz w:val="24"/>
          <w:szCs w:val="24"/>
          <w:lang w:val="bg-BG"/>
        </w:rPr>
        <w:t>я</w:t>
      </w:r>
      <w:r w:rsidRPr="00D8759E">
        <w:rPr>
          <w:rFonts w:ascii="Times New Roman" w:eastAsia="Calibri" w:hAnsi="Times New Roman"/>
          <w:sz w:val="24"/>
          <w:szCs w:val="24"/>
          <w:lang w:val="bg-BG"/>
        </w:rPr>
        <w:t xml:space="preserve"> са в съответствие с </w:t>
      </w:r>
      <w:r w:rsidR="00D8759E" w:rsidRPr="00D8759E">
        <w:rPr>
          <w:rFonts w:ascii="Times New Roman" w:eastAsia="Calibri" w:hAnsi="Times New Roman"/>
          <w:sz w:val="24"/>
          <w:szCs w:val="24"/>
          <w:lang w:val="bg-BG"/>
        </w:rPr>
        <w:t>одобрения и влязъл в сила</w:t>
      </w:r>
      <w:r w:rsidRPr="00D8759E">
        <w:rPr>
          <w:rFonts w:ascii="Times New Roman" w:eastAsia="Calibri" w:hAnsi="Times New Roman"/>
          <w:sz w:val="24"/>
          <w:szCs w:val="24"/>
          <w:lang w:val="bg-BG"/>
        </w:rPr>
        <w:t xml:space="preserve"> подробен устройствен план и не противоречат на други утвърдени проекти или програми.</w:t>
      </w:r>
    </w:p>
    <w:p w:rsidR="0016775A" w:rsidRPr="00D8759E" w:rsidRDefault="0016775A" w:rsidP="00D8759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8759E">
        <w:rPr>
          <w:rFonts w:ascii="Times New Roman" w:eastAsia="Calibri" w:hAnsi="Times New Roman"/>
          <w:sz w:val="24"/>
          <w:szCs w:val="24"/>
          <w:lang w:val="bg-BG"/>
        </w:rPr>
        <w:t xml:space="preserve">В близост има имоти с променено предназначение, отредени за </w:t>
      </w:r>
      <w:r w:rsidR="00D8759E">
        <w:rPr>
          <w:rFonts w:ascii="Times New Roman" w:eastAsia="Calibri" w:hAnsi="Times New Roman"/>
          <w:sz w:val="24"/>
          <w:szCs w:val="24"/>
          <w:lang w:val="bg-BG"/>
        </w:rPr>
        <w:t xml:space="preserve">жилищно, </w:t>
      </w:r>
      <w:r w:rsidR="00E65DDA" w:rsidRPr="00D8759E">
        <w:rPr>
          <w:rFonts w:ascii="Times New Roman" w:eastAsia="Calibri" w:hAnsi="Times New Roman"/>
          <w:sz w:val="24"/>
          <w:szCs w:val="24"/>
          <w:lang w:val="bg-BG"/>
        </w:rPr>
        <w:t>търговско и обслужващо</w:t>
      </w:r>
      <w:r w:rsidRPr="00D8759E">
        <w:rPr>
          <w:rFonts w:ascii="Times New Roman" w:eastAsia="Calibri" w:hAnsi="Times New Roman"/>
          <w:sz w:val="24"/>
          <w:szCs w:val="24"/>
          <w:lang w:val="bg-BG"/>
        </w:rPr>
        <w:t xml:space="preserve"> застрояване.</w:t>
      </w:r>
    </w:p>
    <w:p w:rsidR="009140CB" w:rsidRPr="00D8759E" w:rsidRDefault="004420F2" w:rsidP="00D8759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D8759E">
        <w:rPr>
          <w:rFonts w:ascii="Times New Roman" w:hAnsi="Times New Roman"/>
          <w:sz w:val="24"/>
          <w:szCs w:val="24"/>
          <w:lang w:val="bg-BG"/>
        </w:rPr>
        <w:t>Характерът на инвестиционното предложение е съвместим функционално с начина на трайно ползване и застроителен режим на имотите в близост.</w:t>
      </w:r>
    </w:p>
    <w:p w:rsidR="00D95AE1" w:rsidRPr="0095555F" w:rsidRDefault="00D95AE1" w:rsidP="00971880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highlight w:val="green"/>
          <w:lang w:val="bg-BG"/>
        </w:rPr>
      </w:pPr>
      <w:r w:rsidRPr="0095555F">
        <w:rPr>
          <w:rFonts w:ascii="Times New Roman" w:hAnsi="Times New Roman"/>
          <w:sz w:val="24"/>
          <w:szCs w:val="24"/>
          <w:highlight w:val="green"/>
        </w:rPr>
        <w:t xml:space="preserve">  </w:t>
      </w:r>
    </w:p>
    <w:p w:rsidR="00442C9B" w:rsidRPr="00150A32" w:rsidRDefault="009958B9" w:rsidP="002D5A5E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759E">
        <w:rPr>
          <w:rFonts w:ascii="Times New Roman" w:hAnsi="Times New Roman"/>
          <w:b/>
          <w:sz w:val="24"/>
          <w:szCs w:val="24"/>
          <w:lang w:val="bg-BG"/>
        </w:rPr>
        <w:t xml:space="preserve">10. 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др.; Национална екологична </w:t>
      </w:r>
      <w:r w:rsidRPr="00150A32">
        <w:rPr>
          <w:rFonts w:ascii="Times New Roman" w:hAnsi="Times New Roman"/>
          <w:b/>
          <w:sz w:val="24"/>
          <w:szCs w:val="24"/>
          <w:lang w:val="bg-BG"/>
        </w:rPr>
        <w:t>мрежа.</w:t>
      </w:r>
    </w:p>
    <w:p w:rsidR="00065D81" w:rsidRPr="00150A32" w:rsidRDefault="00065D81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50A32">
        <w:rPr>
          <w:rFonts w:ascii="Times New Roman" w:eastAsia="Calibri" w:hAnsi="Times New Roman"/>
          <w:sz w:val="24"/>
          <w:szCs w:val="24"/>
          <w:lang w:val="bg-BG"/>
        </w:rPr>
        <w:t>Реализацията на инвестиционното предложение</w:t>
      </w:r>
      <w:r w:rsidRPr="00150A32">
        <w:rPr>
          <w:rFonts w:ascii="Times New Roman" w:eastAsia="Calibri" w:hAnsi="Times New Roman"/>
          <w:sz w:val="24"/>
          <w:szCs w:val="24"/>
        </w:rPr>
        <w:t xml:space="preserve"> не е свързана с генериране на отпадъчни води, съдържащи азотни съединения и не засяга уязвими зони, по смисъла на Директива 91/676/ЕИО и Наредба № 2 от 13.09.2007 г. за опазване на водите от замърсяване с нитрати от земеделски източници. Тя не засяга и зони, обявени за чувствителни по смисъла на Директива 91/271/ЕЕС и Закона за водите, описани в Плана за управление на речните басейни в Източнобеломорски район. </w:t>
      </w:r>
    </w:p>
    <w:p w:rsidR="00FC6926" w:rsidRDefault="00AB54F6" w:rsidP="00AB54F6">
      <w:pPr>
        <w:spacing w:after="0" w:line="343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C6926">
        <w:rPr>
          <w:rFonts w:ascii="Times New Roman" w:eastAsia="Calibri" w:hAnsi="Times New Roman"/>
          <w:sz w:val="24"/>
          <w:szCs w:val="24"/>
          <w:lang w:val="bg-BG"/>
        </w:rPr>
        <w:lastRenderedPageBreak/>
        <w:t xml:space="preserve">В подземните водни тела има определени зони за защита на водите по чл. 119а. ал.1, т. 3а от Закона за водите (ЗВ). </w:t>
      </w:r>
    </w:p>
    <w:p w:rsidR="00FC6926" w:rsidRPr="00FC6926" w:rsidRDefault="00FC6926" w:rsidP="00FC6926">
      <w:pPr>
        <w:spacing w:after="0" w:line="343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C6926">
        <w:rPr>
          <w:rFonts w:ascii="Times New Roman" w:eastAsia="Calibri" w:hAnsi="Times New Roman"/>
          <w:sz w:val="24"/>
          <w:szCs w:val="24"/>
          <w:lang w:val="bg-BG"/>
        </w:rPr>
        <w:t xml:space="preserve">Инвестиционното предложение попада в границите на </w:t>
      </w:r>
      <w:r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повърхностно водно тяло (ВТ)</w:t>
      </w:r>
      <w:r w:rsidRPr="00FC6926">
        <w:rPr>
          <w:rFonts w:ascii="Times New Roman" w:hAnsi="Times New Roman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FC6926">
        <w:rPr>
          <w:rStyle w:val="23"/>
          <w:rFonts w:eastAsiaTheme="minorEastAsia"/>
          <w:b w:val="0"/>
        </w:rPr>
        <w:t xml:space="preserve">„Река Марица от р. Въча до р. Чепеларска, </w:t>
      </w:r>
      <w:r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ГК-2,</w:t>
      </w:r>
      <w:r w:rsidRPr="00FC6926">
        <w:rPr>
          <w:rFonts w:ascii="Times New Roman" w:hAnsi="Times New Roman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FC6926">
        <w:rPr>
          <w:rStyle w:val="23"/>
          <w:rFonts w:eastAsiaTheme="minorEastAsia"/>
          <w:b w:val="0"/>
        </w:rPr>
        <w:t xml:space="preserve">4,5 и </w:t>
      </w:r>
      <w:r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6</w:t>
      </w:r>
      <w:r w:rsidRPr="00FC6926">
        <w:rPr>
          <w:rFonts w:ascii="Times New Roman" w:hAnsi="Times New Roman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FC6926">
        <w:rPr>
          <w:rStyle w:val="23"/>
          <w:rFonts w:eastAsiaTheme="minorEastAsia"/>
          <w:b w:val="0"/>
        </w:rPr>
        <w:t xml:space="preserve">и Марковски колектор” </w:t>
      </w:r>
      <w:r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с код </w:t>
      </w:r>
      <w:r w:rsidRPr="00FC6926">
        <w:rPr>
          <w:rFonts w:ascii="Times New Roman" w:hAnsi="Times New Roman"/>
          <w:color w:val="000000"/>
          <w:sz w:val="24"/>
          <w:szCs w:val="24"/>
          <w:lang w:bidi="en-US"/>
        </w:rPr>
        <w:t>BG3MA500R217.</w:t>
      </w:r>
      <w:r w:rsidRPr="00FC6926">
        <w:rPr>
          <w:color w:val="000000"/>
          <w:sz w:val="24"/>
          <w:szCs w:val="24"/>
          <w:lang w:bidi="en-US"/>
        </w:rPr>
        <w:t xml:space="preserve"> </w:t>
      </w:r>
      <w:r w:rsidRPr="00FC6926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</w:p>
    <w:p w:rsidR="007611F3" w:rsidRPr="00FC6926" w:rsidRDefault="007611F3" w:rsidP="00AB54F6">
      <w:pPr>
        <w:spacing w:after="0" w:line="343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C6926">
        <w:rPr>
          <w:rFonts w:ascii="Times New Roman" w:eastAsia="Calibri" w:hAnsi="Times New Roman"/>
          <w:sz w:val="24"/>
          <w:szCs w:val="24"/>
          <w:lang w:val="bg-BG"/>
        </w:rPr>
        <w:t xml:space="preserve">Площта на ИП 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не попада в зони за защита (33) на водите по чл. 119а, ал. 1, т. 5 от ЗВ</w:t>
      </w:r>
      <w:r w:rsid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,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 включени в Раздел 3</w:t>
      </w:r>
      <w:r w:rsid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,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 точка 5 от ПУРБ на ИБР. ИП попада в чувствителна зона по чл. 119а</w:t>
      </w:r>
      <w:r w:rsid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,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 ал</w:t>
      </w:r>
      <w:r w:rsid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,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 1</w:t>
      </w:r>
      <w:r w:rsid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,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 т. 36 от ЗВ</w:t>
      </w:r>
      <w:r w:rsid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>,</w:t>
      </w:r>
      <w:r w:rsidR="00FC6926" w:rsidRPr="00FC6926">
        <w:rPr>
          <w:rFonts w:ascii="Times New Roman" w:hAnsi="Times New Roman"/>
          <w:color w:val="000000"/>
          <w:sz w:val="24"/>
          <w:szCs w:val="24"/>
          <w:lang w:val="bg-BG" w:eastAsia="bg-BG" w:bidi="bg-BG"/>
        </w:rPr>
        <w:t xml:space="preserve"> описана в Раздел 3 на ПУРБ на ИБР. ИП не попада зона за защита на водите зона по чл. 119а. ал. 1, т. 1, т. 2 и т. 4. описана в Раздел 3. на ПУРБ на ИБР.</w:t>
      </w:r>
    </w:p>
    <w:p w:rsidR="00AB54F6" w:rsidRPr="004E5D26" w:rsidRDefault="00AB54F6" w:rsidP="00AB54F6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C6926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Заявеното инвестиционно предложение е допустимо от гледна точка на ПУРБ и ПУРН </w:t>
      </w:r>
      <w:r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на ИБР </w:t>
      </w:r>
      <w:r w:rsidRPr="004E5D26">
        <w:rPr>
          <w:rFonts w:ascii="Times New Roman" w:eastAsia="Times New Roman" w:hAnsi="Times New Roman"/>
          <w:sz w:val="24"/>
          <w:szCs w:val="24"/>
          <w:lang w:eastAsia="bg-BG"/>
        </w:rPr>
        <w:t>(</w:t>
      </w:r>
      <w:r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>20</w:t>
      </w:r>
      <w:r w:rsidR="00FC6926"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>22</w:t>
      </w:r>
      <w:r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>-202</w:t>
      </w:r>
      <w:r w:rsidR="00FC6926"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>7</w:t>
      </w:r>
      <w:r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>г.</w:t>
      </w:r>
      <w:r w:rsidRPr="004E5D26">
        <w:rPr>
          <w:rFonts w:ascii="Times New Roman" w:eastAsia="Times New Roman" w:hAnsi="Times New Roman"/>
          <w:sz w:val="24"/>
          <w:szCs w:val="24"/>
          <w:lang w:eastAsia="bg-BG"/>
        </w:rPr>
        <w:t>)</w:t>
      </w:r>
      <w:r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, Закон за водите и подзаконовите нормативни актове към него. Издадено е писмо изх. № </w:t>
      </w:r>
      <w:r w:rsidR="004E5D26" w:rsidRPr="004E5D26">
        <w:rPr>
          <w:rFonts w:ascii="Times New Roman" w:hAnsi="Times New Roman"/>
          <w:sz w:val="24"/>
          <w:szCs w:val="24"/>
        </w:rPr>
        <w:t>ПУ-01-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431</w:t>
      </w:r>
      <w:r w:rsidR="004E5D26" w:rsidRPr="004E5D26">
        <w:rPr>
          <w:rFonts w:ascii="Times New Roman" w:hAnsi="Times New Roman"/>
          <w:sz w:val="24"/>
          <w:szCs w:val="24"/>
        </w:rPr>
        <w:t>(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3</w:t>
      </w:r>
      <w:r w:rsidR="004E5D26" w:rsidRPr="004E5D26">
        <w:rPr>
          <w:rFonts w:ascii="Times New Roman" w:hAnsi="Times New Roman"/>
          <w:sz w:val="24"/>
          <w:szCs w:val="24"/>
        </w:rPr>
        <w:t xml:space="preserve">) / 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10.09</w:t>
      </w:r>
      <w:r w:rsidR="004E5D26" w:rsidRPr="004E5D26">
        <w:rPr>
          <w:rFonts w:ascii="Times New Roman" w:hAnsi="Times New Roman"/>
          <w:sz w:val="24"/>
          <w:szCs w:val="24"/>
        </w:rPr>
        <w:t>.20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25</w:t>
      </w:r>
      <w:r w:rsidRPr="004E5D26">
        <w:rPr>
          <w:rFonts w:ascii="Times New Roman" w:eastAsia="Times New Roman" w:hAnsi="Times New Roman"/>
          <w:sz w:val="24"/>
          <w:szCs w:val="24"/>
          <w:lang w:val="bg-BG" w:eastAsia="bg-BG"/>
        </w:rPr>
        <w:t>г., съгласно чл. 155, ал. 1, т. 23 от Закона за водите от Басейнова дирекция „Източнобеломорски район“ – гр. Пловдив.</w:t>
      </w:r>
    </w:p>
    <w:p w:rsidR="00065D81" w:rsidRPr="004E5D26" w:rsidRDefault="0042495B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E5D26">
        <w:rPr>
          <w:rFonts w:ascii="Times New Roman" w:eastAsia="Calibri" w:hAnsi="Times New Roman"/>
          <w:sz w:val="24"/>
          <w:szCs w:val="24"/>
          <w:lang w:val="bg-BG"/>
        </w:rPr>
        <w:t>И</w:t>
      </w:r>
      <w:r w:rsidR="00065D81" w:rsidRPr="004E5D26">
        <w:rPr>
          <w:rFonts w:ascii="Times New Roman" w:eastAsia="Calibri" w:hAnsi="Times New Roman"/>
          <w:sz w:val="24"/>
          <w:szCs w:val="24"/>
        </w:rPr>
        <w:t>нвестиционното предложение няма да засегне чувствителни зони, уязвими зони и защитени зони. Не се предвижда изграждане на водоизточници и съоръжения за битово водоснабдяване, които да изискват санитарно-охранителна зона, както и ползване на минерални води.</w:t>
      </w:r>
    </w:p>
    <w:p w:rsidR="00EC59A6" w:rsidRPr="004E5D26" w:rsidRDefault="00EC59A6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E5D26">
        <w:rPr>
          <w:rFonts w:ascii="Times New Roman" w:eastAsia="Calibri" w:hAnsi="Times New Roman"/>
          <w:sz w:val="24"/>
          <w:szCs w:val="24"/>
        </w:rPr>
        <w:t>В границите на площадката на обекта и в непосредствена близост до нея няма обявени защитени природни територии по смисъла на З</w:t>
      </w:r>
      <w:r w:rsidR="00DE370C" w:rsidRPr="004E5D26">
        <w:rPr>
          <w:rFonts w:ascii="Times New Roman" w:eastAsia="Calibri" w:hAnsi="Times New Roman"/>
          <w:sz w:val="24"/>
          <w:szCs w:val="24"/>
          <w:lang w:val="bg-BG"/>
        </w:rPr>
        <w:t>акона за защитените територии</w:t>
      </w:r>
      <w:r w:rsidRPr="004E5D26">
        <w:rPr>
          <w:rFonts w:ascii="Times New Roman" w:eastAsia="Calibri" w:hAnsi="Times New Roman"/>
          <w:sz w:val="24"/>
          <w:szCs w:val="24"/>
        </w:rPr>
        <w:t xml:space="preserve">. </w:t>
      </w:r>
    </w:p>
    <w:p w:rsidR="005C394E" w:rsidRPr="004E5D26" w:rsidRDefault="002E531E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E5D26">
        <w:rPr>
          <w:rFonts w:ascii="Times New Roman" w:eastAsia="Calibri" w:hAnsi="Times New Roman"/>
          <w:sz w:val="24"/>
          <w:szCs w:val="24"/>
          <w:lang w:val="bg-BG"/>
        </w:rPr>
        <w:t>От представеното</w:t>
      </w:r>
      <w:r w:rsidRPr="004E5D26">
        <w:rPr>
          <w:rFonts w:ascii="Times New Roman" w:eastAsia="Calibri" w:hAnsi="Times New Roman"/>
          <w:sz w:val="24"/>
          <w:szCs w:val="24"/>
        </w:rPr>
        <w:t xml:space="preserve"> писмо № </w:t>
      </w:r>
      <w:r w:rsidR="0042323F" w:rsidRPr="004E5D26">
        <w:rPr>
          <w:rFonts w:ascii="Times New Roman" w:hAnsi="Times New Roman"/>
          <w:sz w:val="24"/>
          <w:szCs w:val="24"/>
          <w:lang w:val="bg-BG"/>
        </w:rPr>
        <w:t>ОВОС-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1147</w:t>
      </w:r>
      <w:r w:rsidR="00424A58" w:rsidRPr="004E5D26">
        <w:rPr>
          <w:rFonts w:ascii="Times New Roman" w:hAnsi="Times New Roman"/>
          <w:sz w:val="24"/>
          <w:szCs w:val="24"/>
          <w:lang w:val="bg-BG"/>
        </w:rPr>
        <w:t>-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10</w:t>
      </w:r>
      <w:r w:rsidR="0042323F" w:rsidRPr="004E5D26">
        <w:rPr>
          <w:rFonts w:ascii="Times New Roman" w:hAnsi="Times New Roman"/>
          <w:sz w:val="24"/>
          <w:szCs w:val="24"/>
          <w:lang w:val="bg-BG"/>
        </w:rPr>
        <w:t xml:space="preserve"> / 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01</w:t>
      </w:r>
      <w:r w:rsidR="000F627A" w:rsidRPr="004E5D26">
        <w:rPr>
          <w:rFonts w:ascii="Times New Roman" w:hAnsi="Times New Roman"/>
          <w:sz w:val="24"/>
          <w:szCs w:val="24"/>
          <w:lang w:val="bg-BG"/>
        </w:rPr>
        <w:t>.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10</w:t>
      </w:r>
      <w:r w:rsidR="0042323F" w:rsidRPr="004E5D26">
        <w:rPr>
          <w:rFonts w:ascii="Times New Roman" w:hAnsi="Times New Roman"/>
          <w:sz w:val="24"/>
          <w:szCs w:val="24"/>
          <w:lang w:val="bg-BG"/>
        </w:rPr>
        <w:t>.202</w:t>
      </w:r>
      <w:r w:rsidR="004E5D26" w:rsidRPr="004E5D26">
        <w:rPr>
          <w:rFonts w:ascii="Times New Roman" w:hAnsi="Times New Roman"/>
          <w:sz w:val="24"/>
          <w:szCs w:val="24"/>
          <w:lang w:val="bg-BG"/>
        </w:rPr>
        <w:t>5</w:t>
      </w:r>
      <w:r w:rsidRPr="004E5D26">
        <w:rPr>
          <w:rFonts w:ascii="Times New Roman" w:eastAsia="Calibri" w:hAnsi="Times New Roman"/>
          <w:sz w:val="24"/>
          <w:szCs w:val="24"/>
          <w:lang w:val="bg-BG"/>
        </w:rPr>
        <w:t>г., издадено от Регионална инспекция</w:t>
      </w:r>
      <w:r w:rsidR="0042323F" w:rsidRPr="004E5D26">
        <w:rPr>
          <w:rFonts w:ascii="Times New Roman" w:eastAsia="Calibri" w:hAnsi="Times New Roman"/>
          <w:sz w:val="24"/>
          <w:szCs w:val="24"/>
          <w:lang w:val="bg-BG"/>
        </w:rPr>
        <w:t xml:space="preserve"> по околната среда и водите</w:t>
      </w:r>
      <w:r w:rsidRPr="004E5D26">
        <w:rPr>
          <w:rFonts w:ascii="Times New Roman" w:eastAsia="Calibri" w:hAnsi="Times New Roman"/>
          <w:sz w:val="24"/>
          <w:szCs w:val="24"/>
          <w:lang w:val="bg-BG"/>
        </w:rPr>
        <w:t xml:space="preserve"> – Пловдив при МОСВ</w:t>
      </w:r>
      <w:r w:rsidRPr="004E5D26">
        <w:rPr>
          <w:rFonts w:ascii="Times New Roman" w:eastAsia="Calibri" w:hAnsi="Times New Roman"/>
          <w:sz w:val="24"/>
          <w:szCs w:val="24"/>
        </w:rPr>
        <w:t xml:space="preserve">, </w:t>
      </w:r>
      <w:r w:rsidRPr="004E5D26">
        <w:rPr>
          <w:rFonts w:ascii="Times New Roman" w:eastAsia="Calibri" w:hAnsi="Times New Roman"/>
          <w:sz w:val="24"/>
          <w:szCs w:val="24"/>
          <w:lang w:val="bg-BG"/>
        </w:rPr>
        <w:t xml:space="preserve">е видно, че </w:t>
      </w:r>
      <w:r w:rsidRPr="004E5D26">
        <w:rPr>
          <w:rFonts w:ascii="Times New Roman" w:eastAsia="Calibri" w:hAnsi="Times New Roman"/>
          <w:sz w:val="24"/>
          <w:szCs w:val="24"/>
        </w:rPr>
        <w:t xml:space="preserve">имотът, предмет на </w:t>
      </w:r>
      <w:r w:rsidR="0015431F" w:rsidRPr="004E5D26">
        <w:rPr>
          <w:rFonts w:ascii="Times New Roman" w:eastAsia="Calibri" w:hAnsi="Times New Roman"/>
          <w:sz w:val="24"/>
          <w:szCs w:val="24"/>
          <w:lang w:val="bg-BG"/>
        </w:rPr>
        <w:t>инвестиционното предложение</w:t>
      </w:r>
      <w:r w:rsidRPr="004E5D26">
        <w:rPr>
          <w:rFonts w:ascii="Times New Roman" w:eastAsia="Calibri" w:hAnsi="Times New Roman"/>
          <w:sz w:val="24"/>
          <w:szCs w:val="24"/>
        </w:rPr>
        <w:t xml:space="preserve">, </w:t>
      </w:r>
      <w:r w:rsidRPr="004E5D26">
        <w:rPr>
          <w:rFonts w:ascii="Times New Roman" w:eastAsia="Calibri" w:hAnsi="Times New Roman"/>
          <w:sz w:val="24"/>
          <w:szCs w:val="24"/>
          <w:lang w:val="bg-BG"/>
        </w:rPr>
        <w:t xml:space="preserve">не </w:t>
      </w:r>
      <w:r w:rsidRPr="004E5D26">
        <w:rPr>
          <w:rFonts w:ascii="Times New Roman" w:eastAsia="Calibri" w:hAnsi="Times New Roman"/>
          <w:sz w:val="24"/>
          <w:szCs w:val="24"/>
        </w:rPr>
        <w:t>попада в границите на защитен</w:t>
      </w:r>
      <w:r w:rsidRPr="004E5D26">
        <w:rPr>
          <w:rFonts w:ascii="Times New Roman" w:eastAsia="Calibri" w:hAnsi="Times New Roman"/>
          <w:sz w:val="24"/>
          <w:szCs w:val="24"/>
          <w:lang w:val="bg-BG"/>
        </w:rPr>
        <w:t>и</w:t>
      </w:r>
      <w:r w:rsidRPr="004E5D26">
        <w:rPr>
          <w:rFonts w:ascii="Times New Roman" w:eastAsia="Calibri" w:hAnsi="Times New Roman"/>
          <w:sz w:val="24"/>
          <w:szCs w:val="24"/>
        </w:rPr>
        <w:t xml:space="preserve"> зон</w:t>
      </w:r>
      <w:r w:rsidRPr="004E5D26">
        <w:rPr>
          <w:rFonts w:ascii="Times New Roman" w:eastAsia="Calibri" w:hAnsi="Times New Roman"/>
          <w:sz w:val="24"/>
          <w:szCs w:val="24"/>
          <w:lang w:val="bg-BG"/>
        </w:rPr>
        <w:t xml:space="preserve">и. </w:t>
      </w:r>
    </w:p>
    <w:p w:rsidR="000F627A" w:rsidRPr="00FC6926" w:rsidRDefault="000F627A" w:rsidP="002D5A5E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4E5D26">
        <w:rPr>
          <w:rFonts w:ascii="Times New Roman" w:eastAsia="Calibri" w:hAnsi="Times New Roman"/>
          <w:sz w:val="24"/>
          <w:szCs w:val="24"/>
          <w:lang w:val="bg-BG"/>
        </w:rPr>
        <w:t xml:space="preserve">Най-близката защитена зона от Европейската екологична мрежа </w:t>
      </w:r>
      <w:r w:rsidRPr="004E5D26">
        <w:rPr>
          <w:rFonts w:ascii="Times New Roman" w:hAnsi="Times New Roman"/>
          <w:sz w:val="24"/>
          <w:szCs w:val="24"/>
        </w:rPr>
        <w:t xml:space="preserve">„НАТУРА 2000“ е </w:t>
      </w:r>
      <w:r w:rsidRPr="004E5D26">
        <w:rPr>
          <w:rFonts w:ascii="Times New Roman" w:hAnsi="Times New Roman"/>
          <w:color w:val="000000"/>
          <w:sz w:val="24"/>
          <w:szCs w:val="24"/>
        </w:rPr>
        <w:t>BG0000194 „Река Чая“ за опазване на природните местообитания и на дивата флора и фауна, обявена със Заповед № РД-688 / 25.08.2020г. на Министъра на околната среда водите (обн ДВ, бр. 80 / 11.09.2020г.).</w:t>
      </w:r>
    </w:p>
    <w:p w:rsidR="000F627A" w:rsidRPr="00FC6926" w:rsidRDefault="000F627A" w:rsidP="002D5A5E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  <w:lang w:val="bg-BG"/>
        </w:rPr>
      </w:pPr>
    </w:p>
    <w:p w:rsidR="000F627A" w:rsidRPr="00FC6926" w:rsidRDefault="000F627A" w:rsidP="000F627A">
      <w:pPr>
        <w:spacing w:after="0" w:line="348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FC6926">
        <w:rPr>
          <w:rFonts w:ascii="Times New Roman" w:hAnsi="Times New Roman"/>
          <w:noProof/>
          <w:sz w:val="24"/>
          <w:szCs w:val="24"/>
          <w:lang w:val="bg-BG" w:eastAsia="bg-BG"/>
        </w:rPr>
        <w:lastRenderedPageBreak/>
        <w:drawing>
          <wp:inline distT="0" distB="0" distL="0" distR="0" wp14:anchorId="101E86A3" wp14:editId="7E1FE4DE">
            <wp:extent cx="6038850" cy="486306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13" cy="487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27A" w:rsidRPr="0095555F" w:rsidRDefault="000F627A" w:rsidP="002D5A5E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  <w:lang w:val="bg-BG"/>
        </w:rPr>
      </w:pPr>
    </w:p>
    <w:p w:rsidR="000F627A" w:rsidRPr="0095555F" w:rsidRDefault="000F627A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16"/>
          <w:szCs w:val="16"/>
          <w:highlight w:val="green"/>
          <w:lang w:val="bg-BG"/>
        </w:rPr>
      </w:pPr>
    </w:p>
    <w:p w:rsidR="002765BC" w:rsidRPr="00345AA3" w:rsidRDefault="002765BC" w:rsidP="00D31D8D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20075">
        <w:rPr>
          <w:rFonts w:ascii="Times New Roman" w:eastAsia="Calibri" w:hAnsi="Times New Roman"/>
          <w:sz w:val="24"/>
          <w:szCs w:val="24"/>
          <w:lang w:val="bg-BG"/>
        </w:rPr>
        <w:t xml:space="preserve">Имотът се намира западно от Защитената зона, на около </w:t>
      </w:r>
      <w:r w:rsidR="00120075" w:rsidRPr="00120075">
        <w:rPr>
          <w:rFonts w:ascii="Times New Roman" w:eastAsia="Calibri" w:hAnsi="Times New Roman"/>
          <w:sz w:val="24"/>
          <w:szCs w:val="24"/>
          <w:lang w:val="bg-BG"/>
        </w:rPr>
        <w:t>7</w:t>
      </w:r>
      <w:r w:rsidRPr="00120075">
        <w:rPr>
          <w:rFonts w:ascii="Times New Roman" w:eastAsia="Calibri" w:hAnsi="Times New Roman"/>
          <w:sz w:val="24"/>
          <w:szCs w:val="24"/>
          <w:lang w:val="bg-BG"/>
        </w:rPr>
        <w:t xml:space="preserve"> км от нея. Представлява земя с</w:t>
      </w:r>
      <w:r w:rsidR="00120075" w:rsidRPr="00120075">
        <w:rPr>
          <w:rFonts w:ascii="Times New Roman" w:eastAsia="Calibri" w:hAnsi="Times New Roman"/>
          <w:sz w:val="24"/>
          <w:szCs w:val="24"/>
          <w:lang w:val="bg-BG"/>
        </w:rPr>
        <w:t xml:space="preserve">ъс сменено </w:t>
      </w:r>
      <w:r w:rsidR="00120075" w:rsidRPr="00345AA3">
        <w:rPr>
          <w:rFonts w:ascii="Times New Roman" w:eastAsia="Calibri" w:hAnsi="Times New Roman"/>
          <w:sz w:val="24"/>
          <w:szCs w:val="24"/>
          <w:lang w:val="bg-BG"/>
        </w:rPr>
        <w:t>предназначение с НТП За друг обществен обект, комплекс</w:t>
      </w:r>
      <w:r w:rsidRPr="00345AA3">
        <w:rPr>
          <w:rFonts w:ascii="Times New Roman" w:eastAsia="Calibri" w:hAnsi="Times New Roman"/>
          <w:sz w:val="24"/>
          <w:szCs w:val="24"/>
          <w:lang w:val="bg-BG"/>
        </w:rPr>
        <w:t>. Флората на мястото на инвестиционното намерение е сравнително бедна характерна за селскостопански земи, основно тревиста растителност. Не са установени редки, защитени и ендемитни видове растения. Няма растения с ресурсна стойност. На площадката липсват дървесни видове растения. Зооценозата е бедна имайки в предвид характеристиката на местообитанието, по отношение на фитоценозата. Птици не гнездят, срещат се само случайно преминаващи, и видове свързани с открити терени. Имайки предвид това, както и предмета на опазване на зоната считаме, че инвестиционното предложение не представлява част от изброените по-горе местообитания, обект на опазване на Зоната.</w:t>
      </w:r>
    </w:p>
    <w:p w:rsidR="000F627A" w:rsidRPr="00D31D8D" w:rsidRDefault="000F627A" w:rsidP="00D31D8D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31D8D">
        <w:rPr>
          <w:rFonts w:ascii="Times New Roman" w:eastAsia="Calibri" w:hAnsi="Times New Roman"/>
          <w:sz w:val="24"/>
          <w:szCs w:val="24"/>
          <w:lang w:val="bg-BG"/>
        </w:rPr>
        <w:t>Въз основа на представената информация и на основание чл. 31 от ЗБР и чл. 2, ал. 1, т.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 от компетентния органт РИОСВ гр. Пловдив.</w:t>
      </w:r>
    </w:p>
    <w:p w:rsidR="002E531E" w:rsidRPr="00D31D8D" w:rsidRDefault="000F627A" w:rsidP="000120E3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31D8D">
        <w:rPr>
          <w:rFonts w:ascii="Times New Roman" w:eastAsia="Calibri" w:hAnsi="Times New Roman"/>
          <w:sz w:val="24"/>
          <w:szCs w:val="24"/>
        </w:rPr>
        <w:lastRenderedPageBreak/>
        <w:t>Инвестиционното предложение поради местоположението, характера и описаните степен и особености на влиянията няма да окаже въздействие върху предмета на опазване в  Защитени природни територии и зони</w:t>
      </w:r>
      <w:r w:rsidRPr="00D31D8D">
        <w:rPr>
          <w:rFonts w:ascii="Times New Roman" w:eastAsia="Calibri" w:hAnsi="Times New Roman"/>
          <w:sz w:val="24"/>
          <w:szCs w:val="24"/>
          <w:lang w:val="bg-BG"/>
        </w:rPr>
        <w:t>, включително и в най-близко разположената</w:t>
      </w:r>
      <w:r w:rsidRPr="00D31D8D">
        <w:rPr>
          <w:rFonts w:ascii="Times New Roman" w:eastAsia="Calibri" w:hAnsi="Times New Roman"/>
          <w:sz w:val="24"/>
          <w:szCs w:val="24"/>
        </w:rPr>
        <w:t>.</w:t>
      </w:r>
    </w:p>
    <w:p w:rsidR="002E531E" w:rsidRPr="00D31D8D" w:rsidRDefault="00DE370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31D8D">
        <w:rPr>
          <w:rFonts w:ascii="Times New Roman" w:eastAsia="Calibri" w:hAnsi="Times New Roman"/>
          <w:sz w:val="24"/>
          <w:szCs w:val="24"/>
        </w:rPr>
        <w:t xml:space="preserve">Реализацията на </w:t>
      </w:r>
      <w:r w:rsidRPr="00D31D8D">
        <w:rPr>
          <w:rFonts w:ascii="Times New Roman" w:eastAsia="Calibri" w:hAnsi="Times New Roman"/>
          <w:sz w:val="24"/>
          <w:szCs w:val="24"/>
          <w:lang w:val="bg-BG"/>
        </w:rPr>
        <w:t>инвестиционното предложение</w:t>
      </w:r>
      <w:r w:rsidRPr="00D31D8D">
        <w:rPr>
          <w:rFonts w:ascii="Times New Roman" w:eastAsia="Calibri" w:hAnsi="Times New Roman"/>
          <w:sz w:val="24"/>
          <w:szCs w:val="24"/>
        </w:rPr>
        <w:t xml:space="preserve"> няма да предизвика фрагментация на популациите на видовете, включени в предметите на опазване и влошаване на тяхната структура, както и сукцесионни процеси, водещи до промяна на видовия състав или в условията на средата -  химически, геоложки, климатични или други промени. Не се очаква и кумулативен ефект. При изграждането и експлоатацията на </w:t>
      </w:r>
      <w:r w:rsidR="00424A58" w:rsidRPr="00D31D8D">
        <w:rPr>
          <w:rFonts w:ascii="Times New Roman" w:eastAsia="Calibri" w:hAnsi="Times New Roman"/>
          <w:sz w:val="24"/>
          <w:szCs w:val="24"/>
          <w:lang w:val="bg-BG"/>
        </w:rPr>
        <w:t>складовата база и сондажния кладенец</w:t>
      </w:r>
      <w:r w:rsidRPr="00D31D8D">
        <w:rPr>
          <w:rFonts w:ascii="Times New Roman" w:eastAsia="Calibri" w:hAnsi="Times New Roman"/>
          <w:sz w:val="24"/>
          <w:szCs w:val="24"/>
        </w:rPr>
        <w:t xml:space="preserve"> най-общо можем да очакваме непряко, постоянно и дълготрайно  въздействие, без проявления с отрицателен характер върху ключовите елементи на зон</w:t>
      </w:r>
      <w:r w:rsidR="00561097" w:rsidRPr="00D31D8D">
        <w:rPr>
          <w:rFonts w:ascii="Times New Roman" w:eastAsia="Calibri" w:hAnsi="Times New Roman"/>
          <w:sz w:val="24"/>
          <w:szCs w:val="24"/>
          <w:lang w:val="bg-BG"/>
        </w:rPr>
        <w:t>ата</w:t>
      </w:r>
      <w:r w:rsidRPr="00D31D8D">
        <w:rPr>
          <w:rFonts w:ascii="Times New Roman" w:eastAsia="Calibri" w:hAnsi="Times New Roman"/>
          <w:sz w:val="24"/>
          <w:szCs w:val="24"/>
        </w:rPr>
        <w:t>.</w:t>
      </w:r>
    </w:p>
    <w:p w:rsidR="00DE370C" w:rsidRPr="00D31D8D" w:rsidRDefault="00DE370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31D8D">
        <w:rPr>
          <w:rFonts w:ascii="Times New Roman" w:eastAsia="Calibri" w:hAnsi="Times New Roman"/>
          <w:sz w:val="24"/>
          <w:szCs w:val="24"/>
          <w:lang w:val="bg-BG"/>
        </w:rPr>
        <w:t xml:space="preserve">С реализацията на инвестиционното предложение не се </w:t>
      </w:r>
      <w:r w:rsidRPr="00D31D8D">
        <w:rPr>
          <w:rFonts w:ascii="Times New Roman" w:eastAsia="Calibri" w:hAnsi="Times New Roman"/>
          <w:sz w:val="24"/>
          <w:szCs w:val="24"/>
        </w:rPr>
        <w:t>предполагат значими промени по отношение на структурата и динамиката на популациите на растителните и животински видове в района.</w:t>
      </w:r>
    </w:p>
    <w:p w:rsidR="00F46B0C" w:rsidRPr="00D31D8D" w:rsidRDefault="00600295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31D8D">
        <w:rPr>
          <w:rFonts w:ascii="Times New Roman" w:eastAsia="Calibri" w:hAnsi="Times New Roman"/>
          <w:sz w:val="24"/>
          <w:szCs w:val="24"/>
        </w:rPr>
        <w:t>Аналогич</w:t>
      </w:r>
      <w:r w:rsidR="00F46B0C" w:rsidRPr="00D31D8D">
        <w:rPr>
          <w:rFonts w:ascii="Times New Roman" w:eastAsia="Calibri" w:hAnsi="Times New Roman"/>
          <w:sz w:val="24"/>
          <w:szCs w:val="24"/>
        </w:rPr>
        <w:t>но и за цялата биота можем да очакваме непряко, постоянно и дълготрайно  въздействие, без значими проявления с отрицателен характер върху видовете и популациите в района.</w:t>
      </w:r>
    </w:p>
    <w:p w:rsidR="00D95AE1" w:rsidRPr="00D31D8D" w:rsidRDefault="00F46B0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D31D8D">
        <w:rPr>
          <w:rFonts w:ascii="Times New Roman" w:eastAsia="Calibri" w:hAnsi="Times New Roman"/>
          <w:sz w:val="24"/>
          <w:szCs w:val="24"/>
        </w:rPr>
        <w:t>Изцяло ще липсва въздействие върху археологически, исторически и културни паметници.</w:t>
      </w:r>
    </w:p>
    <w:p w:rsidR="009958B9" w:rsidRPr="00D31D8D" w:rsidRDefault="009958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985782" w:rsidRPr="00FC6926" w:rsidRDefault="0098578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9958B9" w:rsidRPr="00FC6926" w:rsidRDefault="009958B9" w:rsidP="002D5A5E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C6926">
        <w:rPr>
          <w:rFonts w:ascii="Times New Roman" w:hAnsi="Times New Roman"/>
          <w:b/>
          <w:sz w:val="24"/>
          <w:szCs w:val="24"/>
          <w:lang w:val="bg-BG"/>
        </w:rPr>
        <w:t>11. Други дейности, свързани с инвестиционното предложение (например добив на строителни материали, нов водопровод, добив или пренасяне на енергия, жилищно строителство).</w:t>
      </w:r>
    </w:p>
    <w:p w:rsidR="009958B9" w:rsidRPr="00AC457D" w:rsidRDefault="009958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457D">
        <w:rPr>
          <w:rFonts w:ascii="Times New Roman" w:eastAsia="Calibri" w:hAnsi="Times New Roman"/>
          <w:sz w:val="24"/>
          <w:szCs w:val="24"/>
        </w:rPr>
        <w:t xml:space="preserve">Не се предвиждат други основни дейности, освен описаните.  </w:t>
      </w:r>
    </w:p>
    <w:p w:rsidR="0001032A" w:rsidRPr="00AC457D" w:rsidRDefault="009958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AC457D">
        <w:rPr>
          <w:rFonts w:ascii="Times New Roman" w:eastAsia="Calibri" w:hAnsi="Times New Roman"/>
          <w:sz w:val="24"/>
          <w:szCs w:val="24"/>
        </w:rPr>
        <w:t xml:space="preserve">Инвестиционното предложение 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представлява </w:t>
      </w:r>
      <w:r w:rsidR="002C6243" w:rsidRPr="00AC457D">
        <w:rPr>
          <w:rFonts w:ascii="Times New Roman" w:eastAsia="Calibri" w:hAnsi="Times New Roman"/>
          <w:sz w:val="24"/>
          <w:szCs w:val="24"/>
          <w:lang w:val="bg-BG"/>
        </w:rPr>
        <w:t>изграждане на сград</w:t>
      </w:r>
      <w:r w:rsidR="00AC457D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и за </w:t>
      </w:r>
      <w:r w:rsidR="00AC457D" w:rsidRPr="00AC457D">
        <w:rPr>
          <w:rFonts w:ascii="Times New Roman" w:hAnsi="Times New Roman"/>
          <w:sz w:val="24"/>
          <w:szCs w:val="24"/>
        </w:rPr>
        <w:t>производствена, складова дейност и офиси и тръбен кладенец</w:t>
      </w:r>
      <w:r w:rsidR="00132AF8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, 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и </w:t>
      </w:r>
      <w:r w:rsidRPr="00AC457D">
        <w:rPr>
          <w:rFonts w:ascii="Times New Roman" w:eastAsia="Calibri" w:hAnsi="Times New Roman"/>
          <w:sz w:val="24"/>
          <w:szCs w:val="24"/>
        </w:rPr>
        <w:t xml:space="preserve">включва всички дейности, които съпътстват </w:t>
      </w:r>
      <w:r w:rsidR="002C6243" w:rsidRPr="00AC457D">
        <w:rPr>
          <w:rFonts w:ascii="Times New Roman" w:eastAsia="Calibri" w:hAnsi="Times New Roman"/>
          <w:sz w:val="24"/>
          <w:szCs w:val="24"/>
          <w:lang w:val="bg-BG"/>
        </w:rPr>
        <w:t>реализацията</w:t>
      </w:r>
      <w:r w:rsidR="000F4876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 на такъв тип обекти </w:t>
      </w:r>
      <w:r w:rsidRPr="00AC457D">
        <w:rPr>
          <w:rFonts w:ascii="Times New Roman" w:eastAsia="Calibri" w:hAnsi="Times New Roman"/>
          <w:sz w:val="24"/>
          <w:szCs w:val="24"/>
        </w:rPr>
        <w:t xml:space="preserve">– осигуряване на необходимите </w:t>
      </w:r>
      <w:r w:rsidR="0001032A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суровини и материали за строителството от специализирани фирми /бетоновъзел, арматурен двор, производители на ВиК и ел. материали/ по предварително зададени количества, осигуряване на </w:t>
      </w:r>
      <w:r w:rsidRPr="00AC457D">
        <w:rPr>
          <w:rFonts w:ascii="Times New Roman" w:eastAsia="Calibri" w:hAnsi="Times New Roman"/>
          <w:sz w:val="24"/>
          <w:szCs w:val="24"/>
        </w:rPr>
        <w:t>ел.</w:t>
      </w:r>
      <w:r w:rsidR="0001032A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AC457D">
        <w:rPr>
          <w:rFonts w:ascii="Times New Roman" w:eastAsia="Calibri" w:hAnsi="Times New Roman"/>
          <w:sz w:val="24"/>
          <w:szCs w:val="24"/>
        </w:rPr>
        <w:t>енергия и вода</w:t>
      </w:r>
      <w:r w:rsidR="0001032A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, както по време на строителството, така и по време на експлоатацията на </w:t>
      </w:r>
      <w:r w:rsidR="00AC457D" w:rsidRPr="00AC457D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CE1714" w:rsidRPr="00AC457D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Pr="00AC457D">
        <w:rPr>
          <w:rFonts w:ascii="Times New Roman" w:eastAsia="Calibri" w:hAnsi="Times New Roman"/>
          <w:sz w:val="24"/>
          <w:szCs w:val="24"/>
        </w:rPr>
        <w:t xml:space="preserve">. </w:t>
      </w:r>
    </w:p>
    <w:p w:rsidR="002D64D6" w:rsidRPr="00AC457D" w:rsidRDefault="00463C04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AC457D">
        <w:rPr>
          <w:rFonts w:ascii="Times New Roman" w:eastAsia="Calibri" w:hAnsi="Times New Roman"/>
          <w:sz w:val="24"/>
          <w:szCs w:val="24"/>
          <w:lang w:val="bg-BG"/>
        </w:rPr>
        <w:t xml:space="preserve">Предвидено е да се </w:t>
      </w:r>
      <w:r w:rsidR="00AD26ED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изпълни външно електрозахранване от съществуващата електропреносна мрежа по предварително посочени данни от експлоатационното дружество, </w:t>
      </w:r>
      <w:r w:rsidRPr="00AC457D">
        <w:rPr>
          <w:rFonts w:ascii="Times New Roman" w:eastAsia="Calibri" w:hAnsi="Times New Roman"/>
          <w:sz w:val="24"/>
          <w:szCs w:val="24"/>
          <w:lang w:val="bg-BG"/>
        </w:rPr>
        <w:t>както и площадкови подземни връзки</w:t>
      </w:r>
      <w:r w:rsidR="00132AF8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 до сондажен кладенец и изгребна яма в имота</w:t>
      </w:r>
      <w:r w:rsidRPr="00AC457D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4965E2" w:rsidRPr="00AC457D" w:rsidRDefault="009958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AC457D">
        <w:rPr>
          <w:rFonts w:ascii="Times New Roman" w:eastAsia="Calibri" w:hAnsi="Times New Roman"/>
          <w:sz w:val="24"/>
          <w:szCs w:val="24"/>
        </w:rPr>
        <w:t xml:space="preserve">Няма да има други дейности, свързани с добив на 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>строителни материали</w:t>
      </w:r>
      <w:r w:rsidRPr="00AC457D">
        <w:rPr>
          <w:rFonts w:ascii="Times New Roman" w:eastAsia="Calibri" w:hAnsi="Times New Roman"/>
          <w:sz w:val="24"/>
          <w:szCs w:val="24"/>
        </w:rPr>
        <w:t xml:space="preserve">, 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добив или </w:t>
      </w:r>
      <w:r w:rsidRPr="00AC457D">
        <w:rPr>
          <w:rFonts w:ascii="Times New Roman" w:eastAsia="Calibri" w:hAnsi="Times New Roman"/>
          <w:sz w:val="24"/>
          <w:szCs w:val="24"/>
        </w:rPr>
        <w:t xml:space="preserve"> пренос на ел. 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>е</w:t>
      </w:r>
      <w:r w:rsidRPr="00AC457D">
        <w:rPr>
          <w:rFonts w:ascii="Times New Roman" w:eastAsia="Calibri" w:hAnsi="Times New Roman"/>
          <w:sz w:val="24"/>
          <w:szCs w:val="24"/>
        </w:rPr>
        <w:t>нергия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 xml:space="preserve">, </w:t>
      </w:r>
      <w:r w:rsidR="004965E2" w:rsidRPr="00AC457D">
        <w:rPr>
          <w:rFonts w:ascii="Times New Roman" w:eastAsia="Calibri" w:hAnsi="Times New Roman"/>
          <w:sz w:val="24"/>
          <w:szCs w:val="24"/>
        </w:rPr>
        <w:t>които могат да окажат отрицателно въздействие върху околната среда</w:t>
      </w:r>
      <w:r w:rsidR="004965E2" w:rsidRPr="00AC457D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9958B9" w:rsidRPr="0095555F" w:rsidRDefault="009958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  <w:lang w:val="bg-BG"/>
        </w:rPr>
      </w:pPr>
    </w:p>
    <w:p w:rsidR="009958B9" w:rsidRPr="00AC457D" w:rsidRDefault="009958B9" w:rsidP="00061BC3">
      <w:pPr>
        <w:widowControl w:val="0"/>
        <w:autoSpaceDE w:val="0"/>
        <w:autoSpaceDN w:val="0"/>
        <w:adjustRightInd w:val="0"/>
        <w:spacing w:after="0" w:line="355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C457D">
        <w:rPr>
          <w:rFonts w:ascii="Times New Roman" w:hAnsi="Times New Roman"/>
          <w:b/>
          <w:sz w:val="24"/>
          <w:szCs w:val="24"/>
          <w:lang w:val="bg-BG"/>
        </w:rPr>
        <w:lastRenderedPageBreak/>
        <w:t>12. Необходимост от други разрешителни, свързани с инвестиционното предложение.</w:t>
      </w:r>
    </w:p>
    <w:p w:rsidR="00C457BB" w:rsidRPr="00AC457D" w:rsidRDefault="00C457BB" w:rsidP="00061BC3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AC457D">
        <w:rPr>
          <w:rFonts w:ascii="Times New Roman" w:eastAsia="Calibri" w:hAnsi="Times New Roman"/>
          <w:sz w:val="24"/>
          <w:szCs w:val="24"/>
        </w:rPr>
        <w:t xml:space="preserve">Необходимите други разрешителни, след приключване на процедурата по реда на Глава VІ от ЗООС, свързани с инвестиционното предложение, </w:t>
      </w:r>
      <w:r w:rsidRPr="00AC457D">
        <w:rPr>
          <w:rFonts w:ascii="Times New Roman" w:eastAsia="Calibri" w:hAnsi="Times New Roman"/>
          <w:sz w:val="24"/>
          <w:szCs w:val="24"/>
          <w:lang w:val="bg-BG"/>
        </w:rPr>
        <w:t>са</w:t>
      </w:r>
      <w:r w:rsidRPr="00AC457D">
        <w:rPr>
          <w:rFonts w:ascii="Times New Roman" w:eastAsia="Calibri" w:hAnsi="Times New Roman"/>
          <w:sz w:val="24"/>
          <w:szCs w:val="24"/>
        </w:rPr>
        <w:t xml:space="preserve"> описани в т. </w:t>
      </w:r>
      <w:r w:rsidRPr="00AC457D">
        <w:rPr>
          <w:rFonts w:ascii="Times New Roman" w:eastAsia="Calibri" w:hAnsi="Times New Roman"/>
          <w:sz w:val="24"/>
          <w:szCs w:val="24"/>
          <w:lang w:val="bg-BG"/>
        </w:rPr>
        <w:t>5</w:t>
      </w:r>
      <w:r w:rsidRPr="00AC457D">
        <w:rPr>
          <w:rFonts w:ascii="Times New Roman" w:eastAsia="Calibri" w:hAnsi="Times New Roman"/>
          <w:sz w:val="24"/>
          <w:szCs w:val="24"/>
        </w:rPr>
        <w:t xml:space="preserve"> - Програмата за дейностите. </w:t>
      </w:r>
    </w:p>
    <w:p w:rsidR="00C457BB" w:rsidRPr="00AC457D" w:rsidRDefault="00C457BB" w:rsidP="00061BC3">
      <w:pPr>
        <w:tabs>
          <w:tab w:val="left" w:pos="284"/>
        </w:tabs>
        <w:spacing w:after="0" w:line="355" w:lineRule="auto"/>
        <w:ind w:firstLine="284"/>
        <w:jc w:val="both"/>
        <w:rPr>
          <w:rFonts w:ascii="Times New Roman" w:hAnsi="Times New Roman"/>
          <w:sz w:val="24"/>
          <w:szCs w:val="24"/>
          <w:lang w:val="bg-BG"/>
        </w:rPr>
      </w:pPr>
      <w:r w:rsidRPr="00AC457D">
        <w:rPr>
          <w:rFonts w:ascii="Times New Roman" w:hAnsi="Times New Roman"/>
          <w:sz w:val="24"/>
          <w:szCs w:val="24"/>
          <w:lang w:val="bg-BG"/>
        </w:rPr>
        <w:t>- Решение по реда на Глава</w:t>
      </w:r>
      <w:r w:rsidRPr="00AC457D">
        <w:rPr>
          <w:rFonts w:ascii="Times New Roman" w:hAnsi="Times New Roman"/>
          <w:sz w:val="24"/>
          <w:szCs w:val="24"/>
        </w:rPr>
        <w:t>VI</w:t>
      </w:r>
      <w:r w:rsidRPr="00AC457D">
        <w:rPr>
          <w:rFonts w:ascii="Times New Roman" w:hAnsi="Times New Roman"/>
          <w:sz w:val="24"/>
          <w:szCs w:val="24"/>
          <w:lang w:val="bg-BG"/>
        </w:rPr>
        <w:t xml:space="preserve"> от ЗООС за преценка необходимостта от извършване на ОВОС;</w:t>
      </w:r>
    </w:p>
    <w:p w:rsidR="00C457BB" w:rsidRPr="00AC457D" w:rsidRDefault="00C457BB" w:rsidP="00061BC3">
      <w:pPr>
        <w:tabs>
          <w:tab w:val="left" w:pos="284"/>
        </w:tabs>
        <w:spacing w:after="0" w:line="355" w:lineRule="auto"/>
        <w:ind w:firstLine="284"/>
        <w:jc w:val="both"/>
        <w:rPr>
          <w:rFonts w:ascii="Times New Roman" w:hAnsi="Times New Roman"/>
          <w:sz w:val="24"/>
          <w:szCs w:val="24"/>
          <w:lang w:val="bg-BG"/>
        </w:rPr>
      </w:pPr>
      <w:r w:rsidRPr="00AC457D">
        <w:rPr>
          <w:rFonts w:ascii="Times New Roman" w:hAnsi="Times New Roman"/>
          <w:sz w:val="24"/>
          <w:szCs w:val="24"/>
          <w:lang w:val="bg-BG"/>
        </w:rPr>
        <w:t>- Получаване на разрешително за водовземане от подземни води, чрез нови водовземни съоръжения, съгласно  изискванията на Закона за водите от Басейнова дирекция за управление на водите Източнобеломорски район;</w:t>
      </w:r>
    </w:p>
    <w:p w:rsidR="00C457BB" w:rsidRPr="00AC457D" w:rsidRDefault="00C457BB" w:rsidP="00061BC3">
      <w:pPr>
        <w:tabs>
          <w:tab w:val="left" w:pos="284"/>
        </w:tabs>
        <w:spacing w:after="0" w:line="355" w:lineRule="auto"/>
        <w:ind w:firstLine="284"/>
        <w:jc w:val="both"/>
        <w:rPr>
          <w:rFonts w:ascii="Times New Roman" w:hAnsi="Times New Roman"/>
          <w:sz w:val="24"/>
          <w:szCs w:val="24"/>
          <w:lang w:val="bg-BG"/>
        </w:rPr>
      </w:pPr>
      <w:r w:rsidRPr="00AC457D">
        <w:rPr>
          <w:rFonts w:ascii="Times New Roman" w:hAnsi="Times New Roman"/>
          <w:sz w:val="24"/>
          <w:szCs w:val="24"/>
          <w:lang w:val="bg-BG"/>
        </w:rPr>
        <w:t>- Разрешение за строеж от Главен архитект на Община „Родопи“ - Пловдив;</w:t>
      </w:r>
    </w:p>
    <w:p w:rsidR="00C457BB" w:rsidRPr="00AC457D" w:rsidRDefault="00C457BB" w:rsidP="00061BC3">
      <w:pPr>
        <w:tabs>
          <w:tab w:val="left" w:pos="284"/>
        </w:tabs>
        <w:spacing w:after="0" w:line="355" w:lineRule="auto"/>
        <w:ind w:firstLine="284"/>
        <w:jc w:val="both"/>
        <w:rPr>
          <w:rFonts w:ascii="Times New Roman" w:hAnsi="Times New Roman"/>
          <w:sz w:val="24"/>
          <w:szCs w:val="24"/>
          <w:lang w:val="bg-BG"/>
        </w:rPr>
      </w:pPr>
      <w:r w:rsidRPr="00AC457D">
        <w:rPr>
          <w:rFonts w:ascii="Times New Roman" w:hAnsi="Times New Roman"/>
          <w:sz w:val="24"/>
          <w:szCs w:val="24"/>
          <w:lang w:val="bg-BG"/>
        </w:rPr>
        <w:t>- Удостоверение за въвеждане в експлоатация от Община „Родопи“ - Пловдив;</w:t>
      </w:r>
    </w:p>
    <w:p w:rsidR="00F11615" w:rsidRDefault="00F11615" w:rsidP="00061BC3">
      <w:pPr>
        <w:widowControl w:val="0"/>
        <w:autoSpaceDE w:val="0"/>
        <w:autoSpaceDN w:val="0"/>
        <w:adjustRightInd w:val="0"/>
        <w:spacing w:after="0" w:line="355" w:lineRule="auto"/>
        <w:rPr>
          <w:rFonts w:ascii="Times New Roman" w:hAnsi="Times New Roman"/>
          <w:sz w:val="24"/>
          <w:szCs w:val="24"/>
          <w:lang w:val="bg-BG"/>
        </w:rPr>
      </w:pPr>
    </w:p>
    <w:p w:rsidR="00122679" w:rsidRPr="00AC457D" w:rsidRDefault="00122679" w:rsidP="00061BC3">
      <w:pPr>
        <w:widowControl w:val="0"/>
        <w:autoSpaceDE w:val="0"/>
        <w:autoSpaceDN w:val="0"/>
        <w:adjustRightInd w:val="0"/>
        <w:spacing w:after="0" w:line="355" w:lineRule="auto"/>
        <w:rPr>
          <w:rFonts w:ascii="Times New Roman" w:hAnsi="Times New Roman"/>
          <w:sz w:val="24"/>
          <w:szCs w:val="24"/>
          <w:lang w:val="bg-BG"/>
        </w:rPr>
      </w:pPr>
    </w:p>
    <w:p w:rsidR="009958B9" w:rsidRPr="00AC457D" w:rsidRDefault="009958B9" w:rsidP="00061BC3">
      <w:pPr>
        <w:widowControl w:val="0"/>
        <w:autoSpaceDE w:val="0"/>
        <w:autoSpaceDN w:val="0"/>
        <w:adjustRightInd w:val="0"/>
        <w:spacing w:after="0" w:line="355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C457D">
        <w:rPr>
          <w:rFonts w:ascii="Times New Roman" w:hAnsi="Times New Roman"/>
          <w:b/>
          <w:sz w:val="24"/>
          <w:szCs w:val="24"/>
        </w:rPr>
        <w:t>III. Местоположение на инвестиционното предложение, което може да окаже отрицателно въздействие върху нестабилните екологични характеристики на географските райони, поради което тези характеристики трябва да се вземат под внимание, и по-конкретно:</w:t>
      </w:r>
    </w:p>
    <w:p w:rsidR="00C82F5D" w:rsidRPr="00AC457D" w:rsidRDefault="00C82F5D" w:rsidP="00061BC3">
      <w:pPr>
        <w:pStyle w:val="a3"/>
        <w:numPr>
          <w:ilvl w:val="0"/>
          <w:numId w:val="12"/>
        </w:numPr>
        <w:spacing w:after="0" w:line="355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C457D">
        <w:rPr>
          <w:rFonts w:ascii="Times New Roman" w:hAnsi="Times New Roman"/>
          <w:b/>
          <w:sz w:val="24"/>
          <w:szCs w:val="24"/>
        </w:rPr>
        <w:t>съществуващо и одобрено земеползване;</w:t>
      </w:r>
    </w:p>
    <w:p w:rsidR="005C2C25" w:rsidRDefault="003D6656" w:rsidP="00061BC3">
      <w:pPr>
        <w:spacing w:after="0" w:line="355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5C2C25">
        <w:rPr>
          <w:rFonts w:ascii="Times New Roman" w:hAnsi="Times New Roman"/>
          <w:sz w:val="24"/>
          <w:szCs w:val="24"/>
          <w:lang w:val="bg-BG"/>
        </w:rPr>
        <w:t xml:space="preserve">Инвестиционното предложение ще се реализира в землището на с. </w:t>
      </w:r>
      <w:r w:rsidR="00AC457D" w:rsidRPr="005C2C25">
        <w:rPr>
          <w:rFonts w:ascii="Times New Roman" w:hAnsi="Times New Roman"/>
          <w:sz w:val="24"/>
          <w:szCs w:val="24"/>
        </w:rPr>
        <w:t>Брестник</w:t>
      </w:r>
      <w:r w:rsidRPr="005C2C25">
        <w:rPr>
          <w:rFonts w:ascii="Times New Roman" w:hAnsi="Times New Roman"/>
          <w:sz w:val="24"/>
          <w:szCs w:val="24"/>
          <w:lang w:val="bg-BG"/>
        </w:rPr>
        <w:t xml:space="preserve">, Община „Родопи“. </w:t>
      </w:r>
      <w:r w:rsidR="00AC457D" w:rsidRPr="005C2C25">
        <w:rPr>
          <w:rFonts w:ascii="Times New Roman" w:hAnsi="Times New Roman"/>
          <w:sz w:val="24"/>
          <w:szCs w:val="24"/>
          <w:lang w:val="bg-BG"/>
        </w:rPr>
        <w:t>За имота има одобрен и влязъл в сила ПУП-ПРЗ с</w:t>
      </w:r>
      <w:r w:rsidR="00AC457D" w:rsidRPr="005C2C25">
        <w:rPr>
          <w:rFonts w:ascii="Times New Roman" w:hAnsi="Times New Roman"/>
          <w:sz w:val="24"/>
          <w:szCs w:val="24"/>
        </w:rPr>
        <w:t>ъс Заповед № 752 / 20.07.2020г. на Кмет на Община „Родопи“, влязла в сила на 02.10.2020г.</w:t>
      </w:r>
    </w:p>
    <w:p w:rsidR="00AC457D" w:rsidRDefault="00AC457D" w:rsidP="00061BC3">
      <w:pPr>
        <w:spacing w:after="0" w:line="355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856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Отпада УПИ </w:t>
      </w:r>
      <w:r w:rsidRPr="00A856F3">
        <w:rPr>
          <w:rFonts w:ascii="Times New Roman" w:hAnsi="Times New Roman"/>
          <w:sz w:val="24"/>
          <w:szCs w:val="24"/>
        </w:rPr>
        <w:t>023022 – обществено обслужващи, складова дейност и офиси</w:t>
      </w:r>
      <w:r>
        <w:rPr>
          <w:rFonts w:ascii="Times New Roman" w:hAnsi="Times New Roman"/>
          <w:sz w:val="24"/>
          <w:szCs w:val="24"/>
        </w:rPr>
        <w:t xml:space="preserve"> и се образува нов </w:t>
      </w:r>
      <w:r w:rsidRPr="00F15014">
        <w:rPr>
          <w:rFonts w:ascii="Times New Roman" w:hAnsi="Times New Roman"/>
          <w:sz w:val="24"/>
          <w:szCs w:val="24"/>
        </w:rPr>
        <w:t xml:space="preserve">УПИ 23.22 – производствена, складова дейност и офиси, </w:t>
      </w:r>
      <w:r>
        <w:rPr>
          <w:rFonts w:ascii="Times New Roman" w:hAnsi="Times New Roman"/>
          <w:sz w:val="24"/>
          <w:szCs w:val="24"/>
        </w:rPr>
        <w:t>който съответства</w:t>
      </w:r>
      <w:r w:rsidRPr="00F15014">
        <w:rPr>
          <w:rFonts w:ascii="Times New Roman" w:hAnsi="Times New Roman"/>
          <w:sz w:val="24"/>
          <w:szCs w:val="24"/>
        </w:rPr>
        <w:t xml:space="preserve"> на поземлен имот с идентификатор 06447.23.22 по КККР на с. Брестник, местност „Хаджиосманица-оранж.“Община „Родопи“, Област Пловдив</w:t>
      </w:r>
      <w:r>
        <w:rPr>
          <w:rFonts w:ascii="Times New Roman" w:hAnsi="Times New Roman"/>
          <w:sz w:val="24"/>
          <w:szCs w:val="24"/>
        </w:rPr>
        <w:t xml:space="preserve">. Определя се начин на застрояване на сгради с височина до 15,00м, свободно разположени в зона по ограничителни </w:t>
      </w:r>
      <w:r w:rsidRPr="00075E58">
        <w:rPr>
          <w:rFonts w:ascii="Times New Roman" w:hAnsi="Times New Roman"/>
          <w:sz w:val="24"/>
          <w:szCs w:val="24"/>
        </w:rPr>
        <w:t>линии на застрояване в устройствена зона „Пп“.</w:t>
      </w:r>
    </w:p>
    <w:p w:rsidR="00075E58" w:rsidRPr="00075E58" w:rsidRDefault="00075E58" w:rsidP="00061BC3">
      <w:pPr>
        <w:spacing w:after="0" w:line="355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F2C60">
        <w:rPr>
          <w:rFonts w:ascii="Times New Roman" w:hAnsi="Times New Roman"/>
          <w:sz w:val="24"/>
          <w:szCs w:val="24"/>
        </w:rPr>
        <w:t>Предвидените за изграждане сгради ще бъдат разположени в пацела в рамките на ограничителните линии на застрояване, в съответствие с одобрения ПУП – ПРЗ при спазване на устройствените показатели за устройствена зона „Пп“: Височина до 15м, Пзастр до 70%, Кинт до 2.5, Позел мин. 30%, Застрояване - свободно.</w:t>
      </w:r>
    </w:p>
    <w:p w:rsidR="00602B6D" w:rsidRPr="00075E58" w:rsidRDefault="00A21CF7" w:rsidP="00061BC3">
      <w:pPr>
        <w:spacing w:after="0" w:line="355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075E58">
        <w:rPr>
          <w:rFonts w:ascii="Times New Roman" w:hAnsi="Times New Roman"/>
          <w:sz w:val="24"/>
          <w:szCs w:val="24"/>
          <w:lang w:val="bg-BG"/>
        </w:rPr>
        <w:t>Реализацията</w:t>
      </w:r>
      <w:r w:rsidR="00D95A94" w:rsidRPr="00075E58">
        <w:rPr>
          <w:rFonts w:ascii="Times New Roman" w:hAnsi="Times New Roman"/>
          <w:sz w:val="24"/>
          <w:szCs w:val="24"/>
          <w:lang w:val="bg-BG"/>
        </w:rPr>
        <w:t xml:space="preserve"> на инвестиционното предложение </w:t>
      </w:r>
      <w:r w:rsidRPr="00075E58">
        <w:rPr>
          <w:rFonts w:ascii="Times New Roman" w:hAnsi="Times New Roman"/>
          <w:sz w:val="24"/>
          <w:szCs w:val="24"/>
          <w:lang w:val="bg-BG"/>
        </w:rPr>
        <w:t>ще бъде</w:t>
      </w:r>
      <w:r w:rsidR="00D95A94" w:rsidRPr="00075E58">
        <w:rPr>
          <w:rFonts w:ascii="Times New Roman" w:hAnsi="Times New Roman"/>
          <w:sz w:val="24"/>
          <w:szCs w:val="24"/>
          <w:lang w:val="bg-BG"/>
        </w:rPr>
        <w:t xml:space="preserve"> съвместим функционално с конкретното предназначение, допустимите дейности, допустимото застрояване, максималната плътност на застрояване, максималната интензивност на застрояване, начинът и характерът на застрояване и линиите на застрояване, определени с </w:t>
      </w:r>
      <w:r w:rsidRPr="00075E58">
        <w:rPr>
          <w:rFonts w:ascii="Times New Roman" w:hAnsi="Times New Roman"/>
          <w:sz w:val="24"/>
          <w:szCs w:val="24"/>
          <w:lang w:val="bg-BG"/>
        </w:rPr>
        <w:t>предвижданията на</w:t>
      </w:r>
      <w:r w:rsidR="00D95A94" w:rsidRPr="00075E58">
        <w:rPr>
          <w:rFonts w:ascii="Times New Roman" w:hAnsi="Times New Roman"/>
          <w:sz w:val="24"/>
          <w:szCs w:val="24"/>
          <w:lang w:val="bg-BG"/>
        </w:rPr>
        <w:t xml:space="preserve"> ПУП – ПРЗ.</w:t>
      </w:r>
    </w:p>
    <w:p w:rsidR="00C82F5D" w:rsidRPr="00235D19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235D19">
        <w:rPr>
          <w:rFonts w:ascii="Times New Roman" w:hAnsi="Times New Roman"/>
          <w:b/>
          <w:sz w:val="24"/>
          <w:szCs w:val="24"/>
        </w:rPr>
        <w:lastRenderedPageBreak/>
        <w:t>мочурища, крайречни области, речни устия;</w:t>
      </w:r>
    </w:p>
    <w:p w:rsidR="003B1E0B" w:rsidRPr="00235D19" w:rsidRDefault="00C66D4D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235D19">
        <w:rPr>
          <w:rFonts w:ascii="Times New Roman" w:hAnsi="Times New Roman"/>
          <w:sz w:val="24"/>
          <w:szCs w:val="24"/>
          <w:lang w:val="bg-BG"/>
        </w:rPr>
        <w:t>Поземлени</w:t>
      </w:r>
      <w:r w:rsidR="005C633C" w:rsidRPr="00235D19">
        <w:rPr>
          <w:rFonts w:ascii="Times New Roman" w:hAnsi="Times New Roman"/>
          <w:sz w:val="24"/>
          <w:szCs w:val="24"/>
          <w:lang w:val="bg-BG"/>
        </w:rPr>
        <w:t>ят</w:t>
      </w:r>
      <w:r w:rsidRPr="00235D19">
        <w:rPr>
          <w:rFonts w:ascii="Times New Roman" w:hAnsi="Times New Roman"/>
          <w:sz w:val="24"/>
          <w:szCs w:val="24"/>
          <w:lang w:val="bg-BG"/>
        </w:rPr>
        <w:t xml:space="preserve"> имот, предмет на инвестиционното предложение, не попада в мочурища, крайречни области и речни устия, поради което не се очаква реализацията </w:t>
      </w:r>
      <w:r w:rsidR="00667B94" w:rsidRPr="00235D19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5C633C" w:rsidRPr="00235D19">
        <w:rPr>
          <w:rFonts w:ascii="Times New Roman" w:hAnsi="Times New Roman"/>
          <w:sz w:val="24"/>
          <w:szCs w:val="24"/>
          <w:lang w:val="bg-BG"/>
        </w:rPr>
        <w:t>инвестиционното предложение</w:t>
      </w:r>
      <w:r w:rsidRPr="00235D19">
        <w:rPr>
          <w:rFonts w:ascii="Times New Roman" w:hAnsi="Times New Roman"/>
          <w:sz w:val="24"/>
          <w:szCs w:val="24"/>
          <w:lang w:val="bg-BG"/>
        </w:rPr>
        <w:t xml:space="preserve"> да окаже негативно влияние върху тези водни обекти и свързаните с тях влажни зони.</w:t>
      </w:r>
    </w:p>
    <w:p w:rsidR="00FC1B27" w:rsidRPr="00235D19" w:rsidRDefault="00FC1B27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82F5D" w:rsidRPr="00235D19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235D19">
        <w:rPr>
          <w:rFonts w:ascii="Times New Roman" w:hAnsi="Times New Roman"/>
          <w:b/>
          <w:sz w:val="24"/>
          <w:szCs w:val="24"/>
        </w:rPr>
        <w:t>крайбрежни зони и морска околна среда;</w:t>
      </w:r>
    </w:p>
    <w:p w:rsidR="007C3414" w:rsidRPr="00235D19" w:rsidRDefault="00A21CF7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235D19">
        <w:rPr>
          <w:rFonts w:ascii="Times New Roman" w:hAnsi="Times New Roman"/>
          <w:sz w:val="24"/>
          <w:szCs w:val="24"/>
          <w:lang w:val="bg-BG"/>
        </w:rPr>
        <w:t>Имотът, предмет на инвестиционното предложение, се намира в Южна България, Община Родопи, Област Пловдив. Разположен е в северното подножие на Родопите и не засяга крайбрежни зони и морска околна среда.</w:t>
      </w:r>
    </w:p>
    <w:p w:rsidR="00FC1B27" w:rsidRPr="00235D19" w:rsidRDefault="00FC1B27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82F5D" w:rsidRPr="00235D19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235D19">
        <w:rPr>
          <w:rFonts w:ascii="Times New Roman" w:hAnsi="Times New Roman"/>
          <w:b/>
          <w:sz w:val="24"/>
          <w:szCs w:val="24"/>
        </w:rPr>
        <w:t>планински и горски райони;</w:t>
      </w:r>
    </w:p>
    <w:p w:rsidR="00FD57CC" w:rsidRPr="00235D19" w:rsidRDefault="002977D4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235D19">
        <w:rPr>
          <w:rFonts w:ascii="Times New Roman" w:hAnsi="Times New Roman"/>
          <w:sz w:val="24"/>
          <w:szCs w:val="24"/>
          <w:lang w:val="bg-BG"/>
        </w:rPr>
        <w:t>В границите на имот</w:t>
      </w:r>
      <w:r w:rsidR="00000B77" w:rsidRPr="00235D19">
        <w:rPr>
          <w:rFonts w:ascii="Times New Roman" w:hAnsi="Times New Roman"/>
          <w:sz w:val="24"/>
          <w:szCs w:val="24"/>
          <w:lang w:val="bg-BG"/>
        </w:rPr>
        <w:t>а</w:t>
      </w:r>
      <w:r w:rsidR="00F1423A" w:rsidRPr="00235D19">
        <w:rPr>
          <w:rFonts w:ascii="Times New Roman" w:hAnsi="Times New Roman"/>
          <w:sz w:val="24"/>
          <w:szCs w:val="24"/>
          <w:lang w:val="bg-BG"/>
        </w:rPr>
        <w:t xml:space="preserve"> липсва дървесна растителност, представляваща гора по смисъла на Закона за горите и не се засягат планински и гористи местности.</w:t>
      </w:r>
    </w:p>
    <w:p w:rsidR="00FC1B27" w:rsidRPr="00235D19" w:rsidRDefault="00FC1B27" w:rsidP="002D5A5E">
      <w:pPr>
        <w:spacing w:after="0" w:line="34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82F5D" w:rsidRPr="00235D19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235D19">
        <w:rPr>
          <w:rFonts w:ascii="Times New Roman" w:hAnsi="Times New Roman"/>
          <w:b/>
          <w:sz w:val="24"/>
          <w:szCs w:val="24"/>
        </w:rPr>
        <w:t>защитени със закон територии;</w:t>
      </w:r>
    </w:p>
    <w:p w:rsidR="00B70CDB" w:rsidRPr="00235D19" w:rsidRDefault="001022A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235D19">
        <w:rPr>
          <w:rFonts w:ascii="Times New Roman" w:eastAsia="Calibri" w:hAnsi="Times New Roman"/>
          <w:sz w:val="24"/>
          <w:szCs w:val="24"/>
          <w:lang w:val="bg-BG"/>
        </w:rPr>
        <w:t>Имот</w:t>
      </w:r>
      <w:r w:rsidR="002E4445" w:rsidRPr="00235D19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Pr="00235D19">
        <w:rPr>
          <w:rFonts w:ascii="Times New Roman" w:eastAsia="Calibri" w:hAnsi="Times New Roman"/>
          <w:sz w:val="24"/>
          <w:szCs w:val="24"/>
          <w:lang w:val="bg-BG"/>
        </w:rPr>
        <w:t>, предмет на инвестиционното предложение, не попада в границите на защитени територии по смисъла на чл. 5 от Закона за защитените територии и в категориите резерват, национален парк, природна забележителност, поддържан резерват, природен парк, защитена местност.</w:t>
      </w:r>
    </w:p>
    <w:p w:rsidR="00FC1B27" w:rsidRPr="00235D19" w:rsidRDefault="00FC1B2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C82F5D" w:rsidRPr="004D70E9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4D70E9">
        <w:rPr>
          <w:rFonts w:ascii="Times New Roman" w:hAnsi="Times New Roman"/>
          <w:b/>
          <w:sz w:val="24"/>
          <w:szCs w:val="24"/>
        </w:rPr>
        <w:t>засегнати елементи от Националната екологична мрежа;</w:t>
      </w:r>
    </w:p>
    <w:p w:rsidR="000A30BB" w:rsidRPr="004D70E9" w:rsidRDefault="000A30BB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D70E9">
        <w:rPr>
          <w:rFonts w:ascii="Times New Roman" w:eastAsia="Calibri" w:hAnsi="Times New Roman"/>
          <w:sz w:val="24"/>
          <w:szCs w:val="24"/>
          <w:lang w:val="bg-BG"/>
        </w:rPr>
        <w:t>Имотът, предмет на инвестиционното предложение, не попада в границите на защитени зони от Европейската екологична мрежа „НАТУРА 2000“.</w:t>
      </w:r>
    </w:p>
    <w:p w:rsidR="002D42C3" w:rsidRDefault="00FC1B27" w:rsidP="00FC1B2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D70E9">
        <w:rPr>
          <w:rFonts w:ascii="Times New Roman" w:eastAsia="Calibri" w:hAnsi="Times New Roman"/>
          <w:sz w:val="24"/>
          <w:szCs w:val="24"/>
          <w:lang w:val="bg-BG"/>
        </w:rPr>
        <w:t xml:space="preserve">Най-близката защитена зона от Европейската екологична мрежа „НАТУРА 2000“ е </w:t>
      </w:r>
      <w:r w:rsidRPr="004D70E9">
        <w:rPr>
          <w:rFonts w:ascii="Times New Roman" w:hAnsi="Times New Roman"/>
          <w:color w:val="000000"/>
          <w:sz w:val="24"/>
          <w:szCs w:val="24"/>
        </w:rPr>
        <w:t xml:space="preserve">BG0000194 „Река Чая“ за опазване на природните местообитания и на дивата флора и фауна, обявена със Заповед № РД-688 / 25.08.2020г. на Министъра на околната среда водите (обн </w:t>
      </w:r>
      <w:r w:rsidRPr="004D70E9">
        <w:rPr>
          <w:rFonts w:ascii="Times New Roman" w:eastAsia="Calibri" w:hAnsi="Times New Roman"/>
          <w:sz w:val="24"/>
          <w:szCs w:val="24"/>
          <w:lang w:val="bg-BG"/>
        </w:rPr>
        <w:t xml:space="preserve">ДВ, бр. 80 / 11.09.2020г.). </w:t>
      </w:r>
    </w:p>
    <w:p w:rsidR="00FC1B27" w:rsidRPr="00FC30A5" w:rsidRDefault="00FC1B27" w:rsidP="00FC1B2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D70E9">
        <w:rPr>
          <w:rFonts w:ascii="Times New Roman" w:eastAsia="Calibri" w:hAnsi="Times New Roman"/>
          <w:sz w:val="24"/>
          <w:szCs w:val="24"/>
          <w:lang w:val="bg-BG"/>
        </w:rPr>
        <w:t xml:space="preserve">Отстоянието на имота до най-близката точка на защитената зона по права линия е </w:t>
      </w:r>
      <w:r w:rsidR="00235D19" w:rsidRPr="004D70E9">
        <w:rPr>
          <w:rFonts w:ascii="Times New Roman" w:eastAsia="Calibri" w:hAnsi="Times New Roman"/>
          <w:sz w:val="24"/>
          <w:szCs w:val="24"/>
          <w:lang w:val="bg-BG"/>
        </w:rPr>
        <w:t>7,08 км (4,40 мили)</w:t>
      </w:r>
      <w:r w:rsidRPr="004D70E9">
        <w:rPr>
          <w:rFonts w:ascii="Times New Roman" w:eastAsia="Calibri" w:hAnsi="Times New Roman"/>
          <w:sz w:val="24"/>
          <w:szCs w:val="24"/>
          <w:lang w:val="bg-BG"/>
        </w:rPr>
        <w:t xml:space="preserve">, поради което не се очаква реализацията му да окаже негативно влияние </w:t>
      </w:r>
      <w:r w:rsidRPr="00FC30A5">
        <w:rPr>
          <w:rFonts w:ascii="Times New Roman" w:eastAsia="Calibri" w:hAnsi="Times New Roman"/>
          <w:sz w:val="24"/>
          <w:szCs w:val="24"/>
          <w:lang w:val="bg-BG"/>
        </w:rPr>
        <w:t>върху предмета и целите на опазване в защитената зона.</w:t>
      </w:r>
    </w:p>
    <w:p w:rsidR="00FC1B27" w:rsidRPr="00FC30A5" w:rsidRDefault="00FC1B27" w:rsidP="00FC1B27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C30A5">
        <w:rPr>
          <w:rFonts w:ascii="Times New Roman" w:eastAsia="Calibri" w:hAnsi="Times New Roman"/>
          <w:sz w:val="24"/>
          <w:szCs w:val="24"/>
          <w:lang w:val="bg-BG"/>
        </w:rPr>
        <w:t>Компетентен орган да извърши и прецени вероятната степен на отрицателно въздействие на инвестиционното предложение върху предмета и целите на опазване на най – близката защитената зона е РИОСВ Пловдив, въз основа на представената информация по Приложение № 2 от ЗООС.</w:t>
      </w:r>
    </w:p>
    <w:p w:rsidR="00FC1B27" w:rsidRDefault="00FC1B2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  <w:lang w:val="bg-BG"/>
        </w:rPr>
      </w:pPr>
    </w:p>
    <w:p w:rsidR="00FA5B57" w:rsidRDefault="00FA5B57" w:rsidP="00FA5B57">
      <w:p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E476E6">
        <w:rPr>
          <w:rFonts w:ascii="Times New Roman" w:eastAsia="Calibri" w:hAnsi="Times New Roman"/>
          <w:noProof/>
          <w:sz w:val="24"/>
          <w:szCs w:val="24"/>
          <w:lang w:val="bg-BG" w:eastAsia="bg-BG"/>
        </w:rPr>
        <w:lastRenderedPageBreak/>
        <w:drawing>
          <wp:inline distT="0" distB="0" distL="0" distR="0" wp14:anchorId="77D42C6B" wp14:editId="21B90E4B">
            <wp:extent cx="6115050" cy="47815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A5" w:rsidRPr="00D8759E" w:rsidRDefault="00FC30A5" w:rsidP="00FA5B57">
      <w:p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C82F5D" w:rsidRPr="00547B01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547B01">
        <w:rPr>
          <w:rFonts w:ascii="Times New Roman" w:hAnsi="Times New Roman"/>
          <w:b/>
          <w:sz w:val="24"/>
          <w:szCs w:val="24"/>
        </w:rPr>
        <w:t>ландшафт и обекти с историческа, културна или археологическа стойност;</w:t>
      </w:r>
    </w:p>
    <w:p w:rsidR="00A21CF7" w:rsidRPr="00547B01" w:rsidRDefault="00A21CF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547B01">
        <w:rPr>
          <w:rFonts w:ascii="Times New Roman" w:eastAsia="Calibri" w:hAnsi="Times New Roman"/>
          <w:sz w:val="24"/>
          <w:szCs w:val="24"/>
          <w:lang w:val="bg-BG"/>
        </w:rPr>
        <w:t>Ландшафтът в района на инвестиционното предложение е земеделски</w:t>
      </w:r>
      <w:r w:rsidR="002622C4" w:rsidRPr="00547B01">
        <w:rPr>
          <w:rFonts w:ascii="Times New Roman" w:eastAsia="Calibri" w:hAnsi="Times New Roman"/>
          <w:sz w:val="24"/>
          <w:szCs w:val="24"/>
          <w:lang w:val="bg-BG"/>
        </w:rPr>
        <w:t xml:space="preserve"> и антропогенизиран, т.е повлиян е от човешката дейност</w:t>
      </w:r>
      <w:r w:rsidRPr="00547B01">
        <w:rPr>
          <w:rFonts w:ascii="Times New Roman" w:eastAsia="Calibri" w:hAnsi="Times New Roman"/>
          <w:sz w:val="24"/>
          <w:szCs w:val="24"/>
          <w:lang w:val="bg-BG"/>
        </w:rPr>
        <w:t xml:space="preserve">. В близост има и други имоти с променено предназначение, </w:t>
      </w:r>
      <w:r w:rsidR="003B7D80" w:rsidRPr="00547B01">
        <w:rPr>
          <w:rFonts w:ascii="Times New Roman" w:eastAsia="Calibri" w:hAnsi="Times New Roman"/>
          <w:sz w:val="24"/>
          <w:szCs w:val="24"/>
          <w:lang w:val="bg-BG"/>
        </w:rPr>
        <w:t xml:space="preserve">отредени за жилищно строителство, </w:t>
      </w:r>
      <w:r w:rsidR="002B5ECB" w:rsidRPr="00547B01">
        <w:rPr>
          <w:rFonts w:ascii="Times New Roman" w:eastAsia="Calibri" w:hAnsi="Times New Roman"/>
          <w:sz w:val="24"/>
          <w:szCs w:val="24"/>
          <w:lang w:val="bg-BG"/>
        </w:rPr>
        <w:t>производствени, търговски и обслужващи нужди</w:t>
      </w:r>
      <w:r w:rsidRPr="00547B01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A21CF7" w:rsidRPr="00547B01" w:rsidRDefault="00A21CF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547B01">
        <w:rPr>
          <w:rFonts w:ascii="Times New Roman" w:eastAsia="Calibri" w:hAnsi="Times New Roman"/>
          <w:sz w:val="24"/>
          <w:szCs w:val="24"/>
          <w:lang w:val="bg-BG"/>
        </w:rPr>
        <w:t>В непосредствена близост н</w:t>
      </w:r>
      <w:r w:rsidRPr="00547B01">
        <w:rPr>
          <w:rFonts w:ascii="Times New Roman" w:eastAsia="Calibri" w:hAnsi="Times New Roman"/>
          <w:sz w:val="24"/>
          <w:szCs w:val="24"/>
        </w:rPr>
        <w:t xml:space="preserve">яма локализирани </w:t>
      </w:r>
      <w:r w:rsidRPr="00547B01">
        <w:rPr>
          <w:rFonts w:ascii="Times New Roman" w:eastAsia="Calibri" w:hAnsi="Times New Roman"/>
          <w:sz w:val="24"/>
          <w:szCs w:val="24"/>
          <w:lang w:val="bg-BG"/>
        </w:rPr>
        <w:t>обекти с историческа, културна или археологическа стойност</w:t>
      </w:r>
      <w:r w:rsidRPr="00547B01">
        <w:rPr>
          <w:rFonts w:ascii="Times New Roman" w:eastAsia="Calibri" w:hAnsi="Times New Roman"/>
          <w:sz w:val="24"/>
          <w:szCs w:val="24"/>
        </w:rPr>
        <w:t>.</w:t>
      </w:r>
    </w:p>
    <w:p w:rsidR="009170EE" w:rsidRPr="00547B01" w:rsidRDefault="009170EE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C82F5D" w:rsidRPr="00547B01" w:rsidRDefault="00C82F5D" w:rsidP="002D5A5E">
      <w:pPr>
        <w:pStyle w:val="a3"/>
        <w:numPr>
          <w:ilvl w:val="0"/>
          <w:numId w:val="12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547B01">
        <w:rPr>
          <w:rFonts w:ascii="Times New Roman" w:hAnsi="Times New Roman"/>
          <w:b/>
          <w:sz w:val="24"/>
          <w:szCs w:val="24"/>
        </w:rPr>
        <w:t>територии и/или зони и обекти със специфичен санитарен статут или подлежащи на здравна защита.</w:t>
      </w:r>
    </w:p>
    <w:p w:rsidR="00B40285" w:rsidRPr="00547B01" w:rsidRDefault="00B40285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547B01">
        <w:rPr>
          <w:rFonts w:ascii="Times New Roman" w:eastAsia="Calibri" w:hAnsi="Times New Roman"/>
          <w:sz w:val="24"/>
          <w:szCs w:val="24"/>
          <w:lang w:val="bg-BG"/>
        </w:rPr>
        <w:t>И</w:t>
      </w:r>
      <w:r w:rsidR="00D81713" w:rsidRPr="00547B01">
        <w:rPr>
          <w:rFonts w:ascii="Times New Roman" w:eastAsia="Calibri" w:hAnsi="Times New Roman"/>
          <w:sz w:val="24"/>
          <w:szCs w:val="24"/>
          <w:lang w:val="bg-BG"/>
        </w:rPr>
        <w:t xml:space="preserve">нвестиционното предложение </w:t>
      </w:r>
      <w:r w:rsidRPr="00547B01">
        <w:rPr>
          <w:rFonts w:ascii="Times New Roman" w:eastAsia="Calibri" w:hAnsi="Times New Roman"/>
          <w:sz w:val="24"/>
          <w:szCs w:val="24"/>
          <w:lang w:val="bg-BG"/>
        </w:rPr>
        <w:t xml:space="preserve">не представлява защитен обект и не попада в </w:t>
      </w:r>
      <w:r w:rsidR="00D81713" w:rsidRPr="00547B01">
        <w:rPr>
          <w:rFonts w:ascii="Times New Roman" w:eastAsia="Calibri" w:hAnsi="Times New Roman"/>
          <w:sz w:val="24"/>
          <w:szCs w:val="24"/>
          <w:lang w:val="bg-BG"/>
        </w:rPr>
        <w:t>територи</w:t>
      </w:r>
      <w:r w:rsidRPr="00547B01">
        <w:rPr>
          <w:rFonts w:ascii="Times New Roman" w:eastAsia="Calibri" w:hAnsi="Times New Roman"/>
          <w:sz w:val="24"/>
          <w:szCs w:val="24"/>
          <w:lang w:val="bg-BG"/>
        </w:rPr>
        <w:t>и или зони със специфичен санитарен статут, подлежащи на здравна защита.</w:t>
      </w:r>
    </w:p>
    <w:p w:rsidR="00D81713" w:rsidRPr="00547B01" w:rsidRDefault="00D81713" w:rsidP="002D5A5E">
      <w:pPr>
        <w:widowControl w:val="0"/>
        <w:autoSpaceDE w:val="0"/>
        <w:autoSpaceDN w:val="0"/>
        <w:adjustRightInd w:val="0"/>
        <w:spacing w:after="0" w:line="348" w:lineRule="auto"/>
        <w:rPr>
          <w:rFonts w:ascii="Times New Roman" w:hAnsi="Times New Roman"/>
          <w:sz w:val="24"/>
          <w:szCs w:val="24"/>
          <w:lang w:val="bg-BG"/>
        </w:rPr>
      </w:pPr>
    </w:p>
    <w:p w:rsidR="009B4D38" w:rsidRPr="00547B01" w:rsidRDefault="009B4D38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B06006" w:rsidRPr="0052149B" w:rsidRDefault="0053217E" w:rsidP="002D5A5E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47B01">
        <w:rPr>
          <w:rFonts w:ascii="Times New Roman" w:hAnsi="Times New Roman"/>
          <w:b/>
          <w:sz w:val="24"/>
          <w:szCs w:val="24"/>
        </w:rPr>
        <w:t xml:space="preserve">IV.   </w:t>
      </w:r>
      <w:r w:rsidR="00B06006" w:rsidRPr="00547B01">
        <w:rPr>
          <w:rFonts w:ascii="Times New Roman" w:hAnsi="Times New Roman"/>
          <w:b/>
          <w:sz w:val="24"/>
          <w:szCs w:val="24"/>
        </w:rPr>
        <w:t>Тип и характеристики на потенциалното въздействие върху околната среда, като се вземат предвид вероятните значителни последици за околната среда вследствие на реализацията на инвестиционното предложение:</w:t>
      </w:r>
    </w:p>
    <w:p w:rsidR="00BF5DE0" w:rsidRPr="00123980" w:rsidRDefault="00BF5DE0" w:rsidP="002D5A5E">
      <w:pPr>
        <w:pStyle w:val="a3"/>
        <w:numPr>
          <w:ilvl w:val="0"/>
          <w:numId w:val="13"/>
        </w:numPr>
        <w:spacing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2149B">
        <w:rPr>
          <w:rFonts w:ascii="Times New Roman" w:hAnsi="Times New Roman"/>
          <w:b/>
          <w:sz w:val="24"/>
          <w:szCs w:val="24"/>
        </w:rPr>
        <w:lastRenderedPageBreak/>
        <w:t xml:space="preserve">Въздействие върху населението и човешкото здраве, материалните активи, културното наследство, въздуха, водата, почвата, земните недра, ландшафта, климата, биологичното разнообразие и неговите елементи и защитените </w:t>
      </w:r>
      <w:r w:rsidRPr="00123980">
        <w:rPr>
          <w:rFonts w:ascii="Times New Roman" w:hAnsi="Times New Roman"/>
          <w:b/>
          <w:sz w:val="24"/>
          <w:szCs w:val="24"/>
        </w:rPr>
        <w:t>територии.</w:t>
      </w:r>
    </w:p>
    <w:p w:rsidR="004E1A84" w:rsidRPr="00B0148D" w:rsidRDefault="00007236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23980">
        <w:rPr>
          <w:rFonts w:ascii="Times New Roman" w:eastAsia="Calibri" w:hAnsi="Times New Roman"/>
          <w:sz w:val="24"/>
          <w:szCs w:val="24"/>
          <w:lang w:val="bg-BG"/>
        </w:rPr>
        <w:t xml:space="preserve">При изграждането и експлоатацията на </w:t>
      </w:r>
      <w:r w:rsidR="00123980" w:rsidRPr="00123980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A21CF7" w:rsidRPr="00123980">
        <w:rPr>
          <w:rFonts w:ascii="Times New Roman" w:eastAsia="Calibri" w:hAnsi="Times New Roman"/>
          <w:sz w:val="24"/>
          <w:szCs w:val="24"/>
          <w:lang w:val="bg-BG"/>
        </w:rPr>
        <w:t>сксладовата база</w:t>
      </w:r>
      <w:r w:rsidR="00123980">
        <w:rPr>
          <w:rFonts w:ascii="Times New Roman" w:eastAsia="Calibri" w:hAnsi="Times New Roman"/>
          <w:sz w:val="24"/>
          <w:szCs w:val="24"/>
          <w:lang w:val="bg-BG"/>
        </w:rPr>
        <w:t xml:space="preserve">, </w:t>
      </w:r>
      <w:r w:rsidR="00123980" w:rsidRPr="008B2124">
        <w:rPr>
          <w:rFonts w:ascii="Times New Roman" w:eastAsia="Calibri" w:hAnsi="Times New Roman"/>
          <w:sz w:val="24"/>
          <w:szCs w:val="24"/>
          <w:lang w:val="bg-BG"/>
        </w:rPr>
        <w:t>администрация и сондажен кладенец</w:t>
      </w:r>
      <w:r w:rsidR="00B0148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123980">
        <w:rPr>
          <w:rFonts w:ascii="Times New Roman" w:eastAsia="Calibri" w:hAnsi="Times New Roman"/>
          <w:sz w:val="24"/>
          <w:szCs w:val="24"/>
          <w:lang w:val="bg-BG"/>
        </w:rPr>
        <w:t xml:space="preserve">не се очаква да има негативно въздействие върху човешкото здраве. Процесът на строителство и експлоатация на обекта ще бъде съобразен с всички норми и технологични изисквания и няма да води до значими негативни последици </w:t>
      </w:r>
      <w:r w:rsidRPr="00B0148D">
        <w:rPr>
          <w:rFonts w:ascii="Times New Roman" w:eastAsia="Calibri" w:hAnsi="Times New Roman"/>
          <w:sz w:val="24"/>
          <w:szCs w:val="24"/>
          <w:lang w:val="bg-BG"/>
        </w:rPr>
        <w:t xml:space="preserve">по отношение на околната среда. </w:t>
      </w:r>
      <w:r w:rsidR="004E1A84" w:rsidRPr="00B0148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</w:p>
    <w:p w:rsidR="004E1A84" w:rsidRPr="00B0148D" w:rsidRDefault="004E1A84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Не се очаква отрицателно въздействие върху здравето на хората заети с дейността, тъй като дейността не е източник на вредни вещества, шум, електромагнитни полета или други вредни физични фактори.</w:t>
      </w:r>
    </w:p>
    <w:p w:rsidR="005D3799" w:rsidRPr="00B0148D" w:rsidRDefault="005D379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Въздействие върху земеделието и материалните активи – няма, тъй като дейността ще се извършва само на предлаганата площадка.</w:t>
      </w:r>
    </w:p>
    <w:p w:rsidR="005D3799" w:rsidRPr="00B0148D" w:rsidRDefault="005D379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Не се очаква въздействие върху атмосферния въздух и атмосферата, тъй като в обекта няма организирани и/или неорганизирани емисии и прах, които биха повлияли на качеството на атмосферния въздух.</w:t>
      </w:r>
    </w:p>
    <w:p w:rsidR="004E1A84" w:rsidRPr="00B0148D" w:rsidRDefault="00FD1BBD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 xml:space="preserve">Не се очаква отрицателно въздействие върху водите. </w:t>
      </w:r>
      <w:r w:rsidRPr="00B0148D">
        <w:rPr>
          <w:rFonts w:ascii="Times New Roman" w:eastAsia="Calibri" w:hAnsi="Times New Roman"/>
          <w:sz w:val="24"/>
          <w:szCs w:val="24"/>
        </w:rPr>
        <w:t xml:space="preserve">Битовите отпадъчни води от </w:t>
      </w:r>
      <w:r w:rsidR="00B0148D">
        <w:rPr>
          <w:rFonts w:ascii="Times New Roman" w:eastAsia="Calibri" w:hAnsi="Times New Roman"/>
          <w:sz w:val="24"/>
          <w:szCs w:val="24"/>
          <w:lang w:val="bg-BG"/>
        </w:rPr>
        <w:t>обекта</w:t>
      </w:r>
      <w:r w:rsidR="00934687" w:rsidRPr="00B0148D">
        <w:rPr>
          <w:rFonts w:ascii="Times New Roman" w:eastAsia="Calibri" w:hAnsi="Times New Roman"/>
          <w:sz w:val="24"/>
          <w:szCs w:val="24"/>
          <w:lang w:val="bg-BG"/>
        </w:rPr>
        <w:t xml:space="preserve"> ще бъдат зауствани във водоплътна изгребна яма в имота</w:t>
      </w:r>
      <w:r w:rsidRPr="00B0148D">
        <w:rPr>
          <w:rFonts w:ascii="Times New Roman" w:eastAsia="Calibri" w:hAnsi="Times New Roman"/>
          <w:sz w:val="24"/>
          <w:szCs w:val="24"/>
        </w:rPr>
        <w:t>.</w:t>
      </w:r>
    </w:p>
    <w:p w:rsidR="004E1A84" w:rsidRPr="00B0148D" w:rsidRDefault="004E1A84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Въздействие върху почвата и земните недра – не се очаква отрицателно въздействие. Почвите на площадката ще бъдат унищожавани само в местата на застрояване. Хумусът от тях ще бъде събиран и ще се използва за устройване на зелените площи.</w:t>
      </w:r>
    </w:p>
    <w:p w:rsidR="00C77B82" w:rsidRPr="00B0148D" w:rsidRDefault="00C77B8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Предвиден</w:t>
      </w:r>
      <w:r w:rsidR="00B71903" w:rsidRPr="00B0148D">
        <w:rPr>
          <w:rFonts w:ascii="Times New Roman" w:eastAsia="Calibri" w:hAnsi="Times New Roman"/>
          <w:sz w:val="24"/>
          <w:szCs w:val="24"/>
          <w:lang w:val="bg-BG"/>
        </w:rPr>
        <w:t>ата за изграждане база</w:t>
      </w:r>
      <w:r w:rsidR="00B0148D" w:rsidRPr="00B0148D">
        <w:rPr>
          <w:rFonts w:ascii="Times New Roman" w:eastAsia="Calibri" w:hAnsi="Times New Roman"/>
          <w:sz w:val="24"/>
          <w:szCs w:val="24"/>
          <w:lang w:val="bg-BG"/>
        </w:rPr>
        <w:t xml:space="preserve"> за производствени, складови и обслужващи дейности</w:t>
      </w:r>
      <w:r w:rsidR="00B71903" w:rsidRPr="00B0148D">
        <w:rPr>
          <w:rFonts w:ascii="Times New Roman" w:eastAsia="Calibri" w:hAnsi="Times New Roman"/>
          <w:sz w:val="24"/>
          <w:szCs w:val="24"/>
          <w:lang w:val="bg-BG"/>
        </w:rPr>
        <w:t xml:space="preserve"> ще</w:t>
      </w:r>
      <w:r w:rsidRPr="00B0148D">
        <w:rPr>
          <w:rFonts w:ascii="Times New Roman" w:eastAsia="Calibri" w:hAnsi="Times New Roman"/>
          <w:sz w:val="24"/>
          <w:szCs w:val="24"/>
          <w:lang w:val="bg-BG"/>
        </w:rPr>
        <w:t xml:space="preserve"> се вписва в околната среда.</w:t>
      </w:r>
    </w:p>
    <w:p w:rsidR="00C77B82" w:rsidRPr="00B0148D" w:rsidRDefault="00C77B8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 xml:space="preserve">Изграждането на </w:t>
      </w:r>
      <w:r w:rsidR="00B0148D" w:rsidRPr="00B0148D">
        <w:rPr>
          <w:rFonts w:ascii="Times New Roman" w:eastAsia="Calibri" w:hAnsi="Times New Roman"/>
          <w:sz w:val="24"/>
          <w:szCs w:val="24"/>
          <w:lang w:val="bg-BG"/>
        </w:rPr>
        <w:t>сградите</w:t>
      </w:r>
      <w:r w:rsidR="009A7669" w:rsidRPr="00B0148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B0148D">
        <w:rPr>
          <w:rFonts w:ascii="Times New Roman" w:eastAsia="Calibri" w:hAnsi="Times New Roman"/>
          <w:sz w:val="24"/>
          <w:szCs w:val="24"/>
          <w:lang w:val="bg-BG"/>
        </w:rPr>
        <w:t>не би повлияло върху качествата на почвата и земните недра и не е свързано с дейности, оказващи отрицателно въздействие върху ландшафта в района.</w:t>
      </w:r>
    </w:p>
    <w:p w:rsidR="00872823" w:rsidRPr="00B0148D" w:rsidRDefault="00872823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За изграждането на сондажния кладенец ще се открие процедура за получаване на разрешително за изграждане от БД-ИБР и ще се осъществява контрол на водния баланс чрез монтирането на водомер.</w:t>
      </w:r>
    </w:p>
    <w:p w:rsidR="00C77B82" w:rsidRPr="00B0148D" w:rsidRDefault="00C77B8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 xml:space="preserve">Върху останалите компоненти на околната среда – природните обекти, минералното разнообразие, </w:t>
      </w:r>
      <w:r w:rsidRPr="00B0148D">
        <w:rPr>
          <w:rFonts w:ascii="Times New Roman" w:hAnsi="Times New Roman"/>
          <w:sz w:val="24"/>
          <w:szCs w:val="24"/>
        </w:rPr>
        <w:t>биологичното разнообразие и неговите елементи</w:t>
      </w:r>
      <w:r w:rsidRPr="00B0148D">
        <w:rPr>
          <w:rFonts w:ascii="Times New Roman" w:eastAsia="Calibri" w:hAnsi="Times New Roman"/>
          <w:sz w:val="24"/>
          <w:szCs w:val="24"/>
          <w:lang w:val="bg-BG"/>
        </w:rPr>
        <w:t>, не се очаква въздействие при реализация на инвестиционното предложение.</w:t>
      </w:r>
    </w:p>
    <w:p w:rsidR="004E1A84" w:rsidRPr="00B0148D" w:rsidRDefault="004E1A84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0148D">
        <w:rPr>
          <w:rFonts w:ascii="Times New Roman" w:eastAsia="Calibri" w:hAnsi="Times New Roman"/>
          <w:sz w:val="24"/>
          <w:szCs w:val="24"/>
          <w:lang w:val="bg-BG"/>
        </w:rPr>
        <w:t>Не се очаква никоя от дейностите да има въздействие върху защитените територии на единични и групови недвижими културни ценности.</w:t>
      </w:r>
    </w:p>
    <w:p w:rsidR="004E1A84" w:rsidRPr="00667FFE" w:rsidRDefault="004E1A84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lastRenderedPageBreak/>
        <w:t xml:space="preserve">По време на експлоатацията на </w:t>
      </w:r>
      <w:r w:rsidR="00667FFE" w:rsidRPr="00667FFE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A21810" w:rsidRPr="00667FFE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="00667FFE" w:rsidRPr="00667FFE">
        <w:rPr>
          <w:rFonts w:ascii="Times New Roman" w:eastAsia="Calibri" w:hAnsi="Times New Roman"/>
          <w:sz w:val="24"/>
          <w:szCs w:val="24"/>
          <w:lang w:val="bg-BG"/>
        </w:rPr>
        <w:t xml:space="preserve"> и административна сграда </w:t>
      </w:r>
      <w:r w:rsidRPr="00667FFE">
        <w:rPr>
          <w:rFonts w:ascii="Times New Roman" w:eastAsia="Calibri" w:hAnsi="Times New Roman"/>
          <w:sz w:val="24"/>
          <w:szCs w:val="24"/>
          <w:lang w:val="bg-BG"/>
        </w:rPr>
        <w:t xml:space="preserve">формираните отпадъци ще се събират в контейнери, които ще се обслужват от фирмата по сметосъбиране и сметоизвозване </w:t>
      </w:r>
      <w:r w:rsidR="00BE0C29" w:rsidRPr="00667FFE">
        <w:rPr>
          <w:rFonts w:ascii="Times New Roman" w:eastAsia="Calibri" w:hAnsi="Times New Roman"/>
          <w:sz w:val="24"/>
          <w:szCs w:val="24"/>
          <w:lang w:val="bg-BG"/>
        </w:rPr>
        <w:t>за</w:t>
      </w:r>
      <w:r w:rsidRPr="00667FFE">
        <w:rPr>
          <w:rFonts w:ascii="Times New Roman" w:eastAsia="Calibri" w:hAnsi="Times New Roman"/>
          <w:sz w:val="24"/>
          <w:szCs w:val="24"/>
          <w:lang w:val="bg-BG"/>
        </w:rPr>
        <w:t xml:space="preserve"> района, чрез сключване на договор.</w:t>
      </w:r>
    </w:p>
    <w:p w:rsidR="004E1A84" w:rsidRPr="00667FFE" w:rsidRDefault="00BE0C2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t>Имотът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мрежа,  поради което не се о</w:t>
      </w:r>
      <w:r w:rsidR="00563697" w:rsidRPr="00667FFE">
        <w:rPr>
          <w:rFonts w:ascii="Times New Roman" w:eastAsia="Calibri" w:hAnsi="Times New Roman"/>
          <w:sz w:val="24"/>
          <w:szCs w:val="24"/>
          <w:lang w:val="bg-BG"/>
        </w:rPr>
        <w:t>чаква въздействие върх</w:t>
      </w:r>
      <w:r w:rsidRPr="00667FFE">
        <w:rPr>
          <w:rFonts w:ascii="Times New Roman" w:eastAsia="Calibri" w:hAnsi="Times New Roman"/>
          <w:sz w:val="24"/>
          <w:szCs w:val="24"/>
          <w:lang w:val="bg-BG"/>
        </w:rPr>
        <w:t>у този компонент.</w:t>
      </w:r>
    </w:p>
    <w:p w:rsidR="004E1A84" w:rsidRPr="00667FFE" w:rsidRDefault="004E1A84" w:rsidP="002D5A5E">
      <w:pPr>
        <w:pStyle w:val="a3"/>
        <w:spacing w:after="0" w:line="348" w:lineRule="auto"/>
        <w:ind w:left="75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BF5DE0" w:rsidRPr="00667FFE" w:rsidRDefault="00BF5DE0" w:rsidP="002D5A5E">
      <w:pPr>
        <w:pStyle w:val="a3"/>
        <w:numPr>
          <w:ilvl w:val="0"/>
          <w:numId w:val="13"/>
        </w:numPr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667FFE">
        <w:rPr>
          <w:rFonts w:ascii="Times New Roman" w:hAnsi="Times New Roman"/>
          <w:b/>
          <w:sz w:val="24"/>
          <w:szCs w:val="24"/>
        </w:rPr>
        <w:t>Въздействие върху елементи от Националната екологична мрежа, включително на разположените в близост до инвестиционното предложение.</w:t>
      </w:r>
    </w:p>
    <w:p w:rsidR="00E5621C" w:rsidRPr="00667FFE" w:rsidRDefault="00E5621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t>Националната екологична мрежа (НЕМ) се изгражда според изискванията на Закона за биологичното разнообразие. Нейните цели са: дългосрочно опазване на биологичното, геологично и ландшафтно разнообразие; осигуряване на достатъчни по площ и качество места за размножаване, хранене и почивка, включително при миграция, линеене и зимуване на дивите животни; създаване на условия за генетичен обмен между разделени популации и видове; участие на Република България в европейските и световни екологични мрежи; ограничаване на негативното антропогенно въздействие върху защитени територии.</w:t>
      </w:r>
    </w:p>
    <w:p w:rsidR="00E5621C" w:rsidRPr="00667FFE" w:rsidRDefault="00E5621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t>Националната екологична мрежа се състои от защитени територии, обявени според изискванията на Закона за защитените територии, и защитени зони, които се обявяват според изискванията на Директива 92/43/ЕИО на Съвета за опазване на естествените местообитания и на дивата флора и фауна и Директива 2009/147/ЕИО на Съвета относно опазването на дивите птици. В Националната екологична мрежа приоритетно се включват КОРИНЕ места, Рамсарски места, важни места за растенията и орнитологични важни места.</w:t>
      </w:r>
    </w:p>
    <w:p w:rsidR="00E5621C" w:rsidRPr="00667FFE" w:rsidRDefault="00E5621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t>Към настоящият момент в България са обявени 1015 защитени територии, които обхващат приблизително 5,3 % от територията на страната. Според Закона за защитените територии, защитените територии са 6 категории: резервати (55), национални паркове (3), природни забележителности (348), поддържани резервати (35), природни паркове (11), защитени местности (563).</w:t>
      </w:r>
    </w:p>
    <w:p w:rsidR="00E5621C" w:rsidRPr="00667FFE" w:rsidRDefault="00E5621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t>Защитените зони са част от Европейската екологична мрежа НАТУРА 2000.</w:t>
      </w:r>
    </w:p>
    <w:p w:rsidR="005D627E" w:rsidRPr="00667FFE" w:rsidRDefault="005D627E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hAnsi="Times New Roman"/>
          <w:sz w:val="24"/>
          <w:szCs w:val="24"/>
          <w:lang w:val="bg-BG"/>
        </w:rPr>
        <w:t>От представеното писмо № ОВОС-</w:t>
      </w:r>
      <w:r w:rsidR="000A2AD3" w:rsidRPr="00667FFE">
        <w:rPr>
          <w:rFonts w:ascii="Times New Roman" w:hAnsi="Times New Roman"/>
          <w:sz w:val="24"/>
          <w:szCs w:val="24"/>
          <w:lang w:val="bg-BG"/>
        </w:rPr>
        <w:t>1</w:t>
      </w:r>
      <w:r w:rsidR="00667FFE" w:rsidRPr="00667FFE">
        <w:rPr>
          <w:rFonts w:ascii="Times New Roman" w:hAnsi="Times New Roman"/>
          <w:sz w:val="24"/>
          <w:szCs w:val="24"/>
          <w:lang w:val="bg-BG"/>
        </w:rPr>
        <w:t>1147</w:t>
      </w:r>
      <w:r w:rsidRPr="00667FFE">
        <w:rPr>
          <w:rFonts w:ascii="Times New Roman" w:hAnsi="Times New Roman"/>
          <w:sz w:val="24"/>
          <w:szCs w:val="24"/>
          <w:lang w:val="bg-BG"/>
        </w:rPr>
        <w:t>-</w:t>
      </w:r>
      <w:r w:rsidR="00667FFE" w:rsidRPr="00667FFE">
        <w:rPr>
          <w:rFonts w:ascii="Times New Roman" w:hAnsi="Times New Roman"/>
          <w:sz w:val="24"/>
          <w:szCs w:val="24"/>
          <w:lang w:val="bg-BG"/>
        </w:rPr>
        <w:t>10</w:t>
      </w:r>
      <w:r w:rsidRPr="00667FFE">
        <w:rPr>
          <w:rFonts w:ascii="Times New Roman" w:hAnsi="Times New Roman"/>
          <w:sz w:val="24"/>
          <w:szCs w:val="24"/>
          <w:lang w:val="bg-BG"/>
        </w:rPr>
        <w:t xml:space="preserve"> / </w:t>
      </w:r>
      <w:r w:rsidR="00667FFE" w:rsidRPr="00667FFE">
        <w:rPr>
          <w:rFonts w:ascii="Times New Roman" w:hAnsi="Times New Roman"/>
          <w:sz w:val="24"/>
          <w:szCs w:val="24"/>
          <w:lang w:val="bg-BG"/>
        </w:rPr>
        <w:t>01.10</w:t>
      </w:r>
      <w:r w:rsidRPr="00667FFE">
        <w:rPr>
          <w:rFonts w:ascii="Times New Roman" w:hAnsi="Times New Roman"/>
          <w:sz w:val="24"/>
          <w:szCs w:val="24"/>
          <w:lang w:val="bg-BG"/>
        </w:rPr>
        <w:t>.202</w:t>
      </w:r>
      <w:r w:rsidR="00667FFE" w:rsidRPr="00667FFE">
        <w:rPr>
          <w:rFonts w:ascii="Times New Roman" w:hAnsi="Times New Roman"/>
          <w:sz w:val="24"/>
          <w:szCs w:val="24"/>
          <w:lang w:val="bg-BG"/>
        </w:rPr>
        <w:t>5</w:t>
      </w:r>
      <w:r w:rsidRPr="00667FFE">
        <w:rPr>
          <w:rFonts w:ascii="Times New Roman" w:hAnsi="Times New Roman"/>
          <w:sz w:val="24"/>
          <w:szCs w:val="24"/>
          <w:lang w:val="bg-BG"/>
        </w:rPr>
        <w:t xml:space="preserve">г., издадено от Регионална инспекция по околната среда и водите – Пловдив при МОСВ, е видно, че имотът, предмет на инвестиционното предложение, </w:t>
      </w:r>
      <w:r w:rsidR="00E367F5" w:rsidRPr="00667FFE">
        <w:rPr>
          <w:rFonts w:ascii="Times New Roman" w:hAnsi="Times New Roman"/>
          <w:sz w:val="24"/>
          <w:szCs w:val="24"/>
          <w:lang w:val="bg-BG"/>
        </w:rPr>
        <w:t xml:space="preserve">не </w:t>
      </w:r>
      <w:r w:rsidRPr="00667FFE">
        <w:rPr>
          <w:rFonts w:ascii="Times New Roman" w:eastAsia="Calibri" w:hAnsi="Times New Roman"/>
          <w:sz w:val="24"/>
          <w:szCs w:val="24"/>
        </w:rPr>
        <w:t xml:space="preserve">попада в границите на </w:t>
      </w:r>
      <w:r w:rsidRPr="00667FFE">
        <w:rPr>
          <w:rFonts w:ascii="Times New Roman" w:eastAsia="Calibri" w:hAnsi="Times New Roman"/>
          <w:sz w:val="24"/>
          <w:szCs w:val="24"/>
          <w:lang w:val="bg-BG"/>
        </w:rPr>
        <w:t>защитен</w:t>
      </w:r>
      <w:r w:rsidR="00E367F5" w:rsidRPr="00667FFE">
        <w:rPr>
          <w:rFonts w:ascii="Times New Roman" w:eastAsia="Calibri" w:hAnsi="Times New Roman"/>
          <w:sz w:val="24"/>
          <w:szCs w:val="24"/>
          <w:lang w:val="bg-BG"/>
        </w:rPr>
        <w:t>и зони</w:t>
      </w:r>
      <w:r w:rsidRPr="00667FFE">
        <w:rPr>
          <w:rFonts w:ascii="Times New Roman" w:eastAsia="Calibri" w:hAnsi="Times New Roman"/>
          <w:sz w:val="24"/>
          <w:szCs w:val="24"/>
          <w:lang w:val="bg-BG"/>
        </w:rPr>
        <w:t xml:space="preserve"> от Европейската екологична мрежа „НАТУРА 2000“</w:t>
      </w:r>
      <w:r w:rsidR="00E367F5" w:rsidRPr="00667FFE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E5621C" w:rsidRPr="00667FFE" w:rsidRDefault="00664ED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67FFE">
        <w:rPr>
          <w:rFonts w:ascii="Times New Roman" w:eastAsia="Calibri" w:hAnsi="Times New Roman"/>
          <w:sz w:val="24"/>
          <w:szCs w:val="24"/>
          <w:lang w:val="bg-BG"/>
        </w:rPr>
        <w:t xml:space="preserve">Най-близката защитена зона от Европейската екологична мрежа „НАТУРА 2000“ е BG0000194 „Река Чая“. </w:t>
      </w:r>
      <w:r w:rsidR="00E5621C" w:rsidRPr="00667FFE">
        <w:rPr>
          <w:rFonts w:ascii="Times New Roman" w:eastAsia="Calibri" w:hAnsi="Times New Roman"/>
          <w:sz w:val="24"/>
          <w:szCs w:val="24"/>
          <w:lang w:val="bg-BG"/>
        </w:rPr>
        <w:t xml:space="preserve">Площадката остои на приблизително </w:t>
      </w:r>
      <w:r w:rsidR="00667FFE" w:rsidRPr="00667FFE">
        <w:rPr>
          <w:rFonts w:ascii="Times New Roman" w:eastAsia="Calibri" w:hAnsi="Times New Roman"/>
          <w:sz w:val="24"/>
          <w:szCs w:val="24"/>
          <w:lang w:val="bg-BG"/>
        </w:rPr>
        <w:t>7,08 км (4,40 мили)</w:t>
      </w:r>
      <w:r w:rsidR="00E5621C" w:rsidRPr="00667FFE">
        <w:rPr>
          <w:rFonts w:ascii="Times New Roman" w:eastAsia="Calibri" w:hAnsi="Times New Roman"/>
          <w:sz w:val="24"/>
          <w:szCs w:val="24"/>
          <w:lang w:val="bg-BG"/>
        </w:rPr>
        <w:t xml:space="preserve"> по права линия от най – близката точка на границите й, поради което не се очаква реализацията на инвестиционното предложение да окаже негативно влияние върху предмета и целите на опазване в защитената зона. </w:t>
      </w:r>
    </w:p>
    <w:p w:rsidR="00EC7080" w:rsidRPr="00633C23" w:rsidRDefault="0037272F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33C23">
        <w:rPr>
          <w:rFonts w:ascii="Times New Roman" w:eastAsia="Calibri" w:hAnsi="Times New Roman"/>
          <w:sz w:val="24"/>
          <w:szCs w:val="24"/>
          <w:lang w:val="bg-BG"/>
        </w:rPr>
        <w:lastRenderedPageBreak/>
        <w:t>Въз основа на представената информация и на основание чл. 31 от ЗБР и чл. 2, ал. 1, т.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компетентния орган – РИОСВ Пловдив.</w:t>
      </w:r>
    </w:p>
    <w:p w:rsidR="0037272F" w:rsidRPr="0095555F" w:rsidRDefault="0037272F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green"/>
          <w:lang w:val="bg-BG"/>
        </w:rPr>
      </w:pPr>
    </w:p>
    <w:p w:rsidR="00BF5DE0" w:rsidRPr="00440778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633C23">
        <w:rPr>
          <w:rFonts w:ascii="Times New Roman" w:hAnsi="Times New Roman"/>
          <w:b/>
          <w:sz w:val="24"/>
          <w:szCs w:val="24"/>
        </w:rPr>
        <w:t xml:space="preserve">Очакваните последици, произтичащи от уязвимостта на инвестиционното </w:t>
      </w:r>
      <w:r w:rsidRPr="00440778">
        <w:rPr>
          <w:rFonts w:ascii="Times New Roman" w:hAnsi="Times New Roman"/>
          <w:b/>
          <w:sz w:val="24"/>
          <w:szCs w:val="24"/>
        </w:rPr>
        <w:t>предложение от риск от големи аварии и/или бедствия.</w:t>
      </w:r>
    </w:p>
    <w:p w:rsidR="00DB49D8" w:rsidRPr="00440778" w:rsidRDefault="00DB49D8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Инвестиционното предложение за </w:t>
      </w:r>
      <w:r w:rsidR="00CD42FF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изграждане на </w:t>
      </w:r>
      <w:r w:rsidR="00440778" w:rsidRPr="00440778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0A2AD3" w:rsidRPr="00440778">
        <w:rPr>
          <w:rFonts w:ascii="Times New Roman" w:eastAsia="Calibri" w:hAnsi="Times New Roman"/>
          <w:sz w:val="24"/>
          <w:szCs w:val="24"/>
          <w:lang w:val="bg-BG"/>
        </w:rPr>
        <w:t>складова база</w:t>
      </w:r>
      <w:r w:rsidR="00440778" w:rsidRPr="00440778">
        <w:rPr>
          <w:rFonts w:ascii="Times New Roman" w:eastAsia="Calibri" w:hAnsi="Times New Roman"/>
          <w:sz w:val="24"/>
          <w:szCs w:val="24"/>
          <w:lang w:val="bg-BG"/>
        </w:rPr>
        <w:t>, обслужващи дейности</w:t>
      </w:r>
      <w:r w:rsidR="000A2AD3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и сондажен кладенец</w:t>
      </w:r>
      <w:r w:rsidRPr="00440778">
        <w:rPr>
          <w:rFonts w:ascii="Times New Roman" w:eastAsia="Calibri" w:hAnsi="Times New Roman"/>
          <w:sz w:val="24"/>
          <w:szCs w:val="24"/>
        </w:rPr>
        <w:t xml:space="preserve"> не се класифицира като предприятие и/или съоръжение с нисък рисков потенциал или предприятие и/или съоръжение с висок рисков потенциал, в което са налични опасни вещества по приложение № 3, поради което не е необходимо да се подава уведомление за извършената 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среда.</w:t>
      </w:r>
    </w:p>
    <w:p w:rsidR="00DB49D8" w:rsidRPr="00440778" w:rsidRDefault="00DB49D8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</w:rPr>
        <w:t xml:space="preserve">Като риск може да се разглежда вероятността дадена потенциална опасност, свързана със строителството да засегне неблагоприятно компонентите на околната среда или населението.  </w:t>
      </w:r>
    </w:p>
    <w:p w:rsidR="00A224E7" w:rsidRPr="00440778" w:rsidRDefault="00DD539D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  <w:lang w:val="bg-BG"/>
        </w:rPr>
        <w:t>Строител</w:t>
      </w:r>
      <w:r w:rsidR="00CD42FF" w:rsidRPr="00440778">
        <w:rPr>
          <w:rFonts w:ascii="Times New Roman" w:eastAsia="Calibri" w:hAnsi="Times New Roman"/>
          <w:sz w:val="24"/>
          <w:szCs w:val="24"/>
          <w:lang w:val="bg-BG"/>
        </w:rPr>
        <w:t>ят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на </w:t>
      </w:r>
      <w:r w:rsidR="00440778" w:rsidRPr="00440778">
        <w:rPr>
          <w:rFonts w:ascii="Times New Roman" w:eastAsia="Calibri" w:hAnsi="Times New Roman"/>
          <w:sz w:val="24"/>
          <w:szCs w:val="24"/>
          <w:lang w:val="bg-BG"/>
        </w:rPr>
        <w:t>обекта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>, съгласно изискванията за здравословни и безопасни условия на труд,</w:t>
      </w:r>
      <w:r w:rsidRPr="00440778">
        <w:rPr>
          <w:rFonts w:ascii="Times New Roman" w:eastAsia="Calibri" w:hAnsi="Times New Roman"/>
          <w:sz w:val="24"/>
          <w:szCs w:val="24"/>
        </w:rPr>
        <w:t xml:space="preserve"> ще осигур</w:t>
      </w:r>
      <w:r w:rsidR="006716E2" w:rsidRPr="00440778">
        <w:rPr>
          <w:rFonts w:ascii="Times New Roman" w:eastAsia="Calibri" w:hAnsi="Times New Roman"/>
          <w:sz w:val="24"/>
          <w:szCs w:val="24"/>
          <w:lang w:val="bg-BG"/>
        </w:rPr>
        <w:t>и</w:t>
      </w:r>
      <w:r w:rsidRPr="00440778">
        <w:rPr>
          <w:rFonts w:ascii="Times New Roman" w:eastAsia="Calibri" w:hAnsi="Times New Roman"/>
          <w:sz w:val="24"/>
          <w:szCs w:val="24"/>
        </w:rPr>
        <w:t xml:space="preserve"> индивидуални средства за защита: работно облекло на </w:t>
      </w:r>
      <w:r w:rsidR="00CD42FF" w:rsidRPr="00440778">
        <w:rPr>
          <w:rFonts w:ascii="Times New Roman" w:eastAsia="Calibri" w:hAnsi="Times New Roman"/>
          <w:sz w:val="24"/>
          <w:szCs w:val="24"/>
          <w:lang w:val="bg-BG"/>
        </w:rPr>
        <w:t>заетите работници</w:t>
      </w:r>
      <w:r w:rsidRPr="00440778">
        <w:rPr>
          <w:rFonts w:ascii="Times New Roman" w:eastAsia="Calibri" w:hAnsi="Times New Roman"/>
          <w:sz w:val="24"/>
          <w:szCs w:val="24"/>
        </w:rPr>
        <w:t xml:space="preserve"> и на обслужващия персонал</w:t>
      </w:r>
      <w:r w:rsidR="00A22B5A" w:rsidRPr="00440778">
        <w:rPr>
          <w:rFonts w:ascii="Times New Roman" w:eastAsia="Calibri" w:hAnsi="Times New Roman"/>
          <w:sz w:val="24"/>
          <w:szCs w:val="24"/>
          <w:lang w:val="bg-BG"/>
        </w:rPr>
        <w:t>,</w:t>
      </w:r>
      <w:r w:rsidRPr="00440778">
        <w:rPr>
          <w:rFonts w:ascii="Times New Roman" w:eastAsia="Calibri" w:hAnsi="Times New Roman"/>
          <w:sz w:val="24"/>
          <w:szCs w:val="24"/>
        </w:rPr>
        <w:t xml:space="preserve"> с цел избягване на предпоставки за възникване на опасни инциденти, съобразено със специфичната работа.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440778">
        <w:rPr>
          <w:rFonts w:ascii="Times New Roman" w:eastAsia="Calibri" w:hAnsi="Times New Roman"/>
          <w:sz w:val="24"/>
          <w:szCs w:val="24"/>
        </w:rPr>
        <w:t>По отношение на трудовия риск задължително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ще се спазва</w:t>
      </w:r>
      <w:r w:rsidRPr="00440778">
        <w:rPr>
          <w:rFonts w:ascii="Times New Roman" w:eastAsia="Calibri" w:hAnsi="Times New Roman"/>
          <w:sz w:val="24"/>
          <w:szCs w:val="24"/>
        </w:rPr>
        <w:t xml:space="preserve"> технологичната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440778">
        <w:rPr>
          <w:rFonts w:ascii="Times New Roman" w:eastAsia="Calibri" w:hAnsi="Times New Roman"/>
          <w:sz w:val="24"/>
          <w:szCs w:val="24"/>
        </w:rPr>
        <w:t xml:space="preserve">дисцилина и инструкциите за безопасна работа. 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>До обекта няма да се допускат необучени и неинструктирани работници.</w:t>
      </w:r>
    </w:p>
    <w:p w:rsidR="00A224E7" w:rsidRPr="00440778" w:rsidRDefault="00A224E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</w:rPr>
        <w:t xml:space="preserve">За 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реализацията на </w:t>
      </w:r>
      <w:r w:rsidR="00A22B5A" w:rsidRPr="00440778">
        <w:rPr>
          <w:rFonts w:ascii="Times New Roman" w:eastAsia="Calibri" w:hAnsi="Times New Roman"/>
          <w:sz w:val="24"/>
          <w:szCs w:val="24"/>
          <w:lang w:val="bg-BG"/>
        </w:rPr>
        <w:t>обекта</w:t>
      </w:r>
      <w:r w:rsidRPr="00440778">
        <w:rPr>
          <w:rFonts w:ascii="Times New Roman" w:eastAsia="Calibri" w:hAnsi="Times New Roman"/>
          <w:sz w:val="24"/>
          <w:szCs w:val="24"/>
        </w:rPr>
        <w:t xml:space="preserve"> ще се изготви проект „План за безопасност и здраве“, в който ще бъдат дадени насоки по организация на строителството, технологична последователност на строителните работи, необходимите материали, техническата безопасност, хигиена на труда и пожарна безопасност, съгласно “Наредба № 2 за минималните изисквания за здравословни и безопасни условия на труд при извършване на строителните и монтажните работи от 22.03.2004 год.,  които стриктно ще се спазват при изпълнението на обекта.</w:t>
      </w:r>
    </w:p>
    <w:p w:rsidR="00A224E7" w:rsidRPr="00440778" w:rsidRDefault="00A224E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</w:rPr>
        <w:t>По време на експлоатацията</w:t>
      </w:r>
      <w:r w:rsidR="0014306D" w:rsidRPr="00440778">
        <w:rPr>
          <w:rFonts w:ascii="Times New Roman" w:eastAsia="Calibri" w:hAnsi="Times New Roman"/>
          <w:sz w:val="24"/>
          <w:szCs w:val="24"/>
          <w:lang w:val="bg-BG"/>
        </w:rPr>
        <w:t>,</w:t>
      </w:r>
      <w:r w:rsidRPr="00440778">
        <w:rPr>
          <w:rFonts w:ascii="Times New Roman" w:eastAsia="Calibri" w:hAnsi="Times New Roman"/>
          <w:sz w:val="24"/>
          <w:szCs w:val="24"/>
        </w:rPr>
        <w:t xml:space="preserve"> при неправилна 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>работа</w:t>
      </w:r>
      <w:r w:rsidRPr="00440778">
        <w:rPr>
          <w:rFonts w:ascii="Times New Roman" w:eastAsia="Calibri" w:hAnsi="Times New Roman"/>
          <w:sz w:val="24"/>
          <w:szCs w:val="24"/>
        </w:rPr>
        <w:t xml:space="preserve"> и не добра поддръжка на инсталациите и при неспазване на изискванията за безопастност на труда има рискове от инциденти. Тези рискове също могат да бъдат избегнати, като се следи за състоянието и нормална работа на същите.</w:t>
      </w:r>
    </w:p>
    <w:p w:rsidR="00A224E7" w:rsidRPr="00440778" w:rsidRDefault="00A224E7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  <w:lang w:val="bg-BG"/>
        </w:rPr>
        <w:t>Инвестиционните</w:t>
      </w:r>
      <w:r w:rsidRPr="00440778">
        <w:rPr>
          <w:rFonts w:ascii="Times New Roman" w:eastAsia="Calibri" w:hAnsi="Times New Roman"/>
          <w:sz w:val="24"/>
          <w:szCs w:val="24"/>
        </w:rPr>
        <w:t xml:space="preserve"> проекти, 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реализацията и </w:t>
      </w:r>
      <w:r w:rsidRPr="00440778">
        <w:rPr>
          <w:rFonts w:ascii="Times New Roman" w:eastAsia="Calibri" w:hAnsi="Times New Roman"/>
          <w:sz w:val="24"/>
          <w:szCs w:val="24"/>
        </w:rPr>
        <w:t>експлоатацията на обект</w:t>
      </w:r>
      <w:r w:rsidR="00E82649" w:rsidRPr="00440778">
        <w:rPr>
          <w:rFonts w:ascii="Times New Roman" w:eastAsia="Calibri" w:hAnsi="Times New Roman"/>
          <w:sz w:val="24"/>
          <w:szCs w:val="24"/>
          <w:lang w:val="bg-BG"/>
        </w:rPr>
        <w:t>а</w:t>
      </w:r>
      <w:r w:rsidRPr="00440778">
        <w:rPr>
          <w:rFonts w:ascii="Times New Roman" w:eastAsia="Calibri" w:hAnsi="Times New Roman"/>
          <w:sz w:val="24"/>
          <w:szCs w:val="24"/>
        </w:rPr>
        <w:t xml:space="preserve"> ще бъдат изпълнени 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>в съответствие с действащата техническа и нормативна база.</w:t>
      </w:r>
    </w:p>
    <w:p w:rsidR="00334F90" w:rsidRPr="00440778" w:rsidRDefault="00A16F7E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440778">
        <w:rPr>
          <w:rFonts w:ascii="Times New Roman" w:eastAsia="Calibri" w:hAnsi="Times New Roman"/>
          <w:sz w:val="24"/>
          <w:szCs w:val="24"/>
          <w:lang w:val="bg-BG"/>
        </w:rPr>
        <w:lastRenderedPageBreak/>
        <w:t>С п</w:t>
      </w:r>
      <w:r w:rsidR="00A224E7" w:rsidRPr="00440778">
        <w:rPr>
          <w:rFonts w:ascii="Times New Roman" w:eastAsia="Calibri" w:hAnsi="Times New Roman"/>
          <w:sz w:val="24"/>
          <w:szCs w:val="24"/>
          <w:lang w:val="bg-BG"/>
        </w:rPr>
        <w:t>редвижданията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>, залегнали при реализацията</w:t>
      </w:r>
      <w:r w:rsidR="00A224E7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334F90" w:rsidRPr="00440778">
        <w:rPr>
          <w:rFonts w:ascii="Times New Roman" w:eastAsia="Calibri" w:hAnsi="Times New Roman"/>
          <w:sz w:val="24"/>
          <w:szCs w:val="24"/>
        </w:rPr>
        <w:t>на</w:t>
      </w:r>
      <w:r w:rsidR="00A224E7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334F90" w:rsidRPr="00440778">
        <w:rPr>
          <w:rFonts w:ascii="Times New Roman" w:eastAsia="Calibri" w:hAnsi="Times New Roman"/>
          <w:sz w:val="24"/>
          <w:szCs w:val="24"/>
        </w:rPr>
        <w:t xml:space="preserve">инвестиционното предложение </w:t>
      </w:r>
      <w:r w:rsidR="00A224E7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по отношение на </w:t>
      </w:r>
      <w:r w:rsidR="00334F90" w:rsidRPr="00440778">
        <w:rPr>
          <w:rFonts w:ascii="Times New Roman" w:eastAsia="Calibri" w:hAnsi="Times New Roman"/>
          <w:sz w:val="24"/>
          <w:szCs w:val="24"/>
        </w:rPr>
        <w:t>техника и методи, характер и</w:t>
      </w:r>
      <w:r w:rsidR="00A224E7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334F90" w:rsidRPr="00440778">
        <w:rPr>
          <w:rFonts w:ascii="Times New Roman" w:eastAsia="Calibri" w:hAnsi="Times New Roman"/>
          <w:sz w:val="24"/>
          <w:szCs w:val="24"/>
        </w:rPr>
        <w:t>мащаб</w:t>
      </w:r>
      <w:r w:rsidR="00A224E7"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334F90" w:rsidRPr="00440778">
        <w:rPr>
          <w:rFonts w:ascii="Times New Roman" w:eastAsia="Calibri" w:hAnsi="Times New Roman"/>
          <w:sz w:val="24"/>
          <w:szCs w:val="24"/>
        </w:rPr>
        <w:t>не се очаква риск от инциденти, аварии</w:t>
      </w:r>
      <w:r w:rsidRPr="00440778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334F90" w:rsidRPr="00440778">
        <w:rPr>
          <w:rFonts w:ascii="Times New Roman" w:eastAsia="Calibri" w:hAnsi="Times New Roman"/>
          <w:sz w:val="24"/>
          <w:szCs w:val="24"/>
        </w:rPr>
        <w:t>и/или бедствия за околната среда и здравето на хората.</w:t>
      </w:r>
    </w:p>
    <w:p w:rsidR="00170F4C" w:rsidRPr="00440778" w:rsidRDefault="00170F4C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BF5DE0" w:rsidRPr="00440778" w:rsidRDefault="00BF5DE0" w:rsidP="00F13831">
      <w:pPr>
        <w:pStyle w:val="a3"/>
        <w:numPr>
          <w:ilvl w:val="0"/>
          <w:numId w:val="13"/>
        </w:numPr>
        <w:spacing w:after="0" w:line="355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440778">
        <w:rPr>
          <w:rFonts w:ascii="Times New Roman" w:hAnsi="Times New Roman"/>
          <w:b/>
          <w:sz w:val="24"/>
          <w:szCs w:val="24"/>
        </w:rPr>
        <w:t>Вид и естество на въздействието (пряко, непряко, вторично, кумулативно, краткотрайно, средно- и дълготрайно, постоянно и временно, положително и отрицателно).</w:t>
      </w:r>
    </w:p>
    <w:p w:rsidR="006A27FE" w:rsidRPr="00FA1AE2" w:rsidRDefault="006A27FE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A1AE2">
        <w:rPr>
          <w:rFonts w:ascii="Times New Roman" w:eastAsia="Calibri" w:hAnsi="Times New Roman"/>
          <w:sz w:val="24"/>
          <w:szCs w:val="24"/>
          <w:lang w:val="bg-BG"/>
        </w:rPr>
        <w:t>В етапа на строителство</w:t>
      </w:r>
      <w:r w:rsidR="000029F6" w:rsidRPr="00FA1AE2">
        <w:rPr>
          <w:rFonts w:ascii="Times New Roman" w:eastAsia="Calibri" w:hAnsi="Times New Roman"/>
          <w:sz w:val="24"/>
          <w:szCs w:val="24"/>
          <w:lang w:val="bg-BG"/>
        </w:rPr>
        <w:t>то</w:t>
      </w:r>
      <w:r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на </w:t>
      </w:r>
      <w:r w:rsidR="00FA1AE2" w:rsidRPr="00FA1AE2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C615C2" w:rsidRPr="00FA1AE2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="00FA1AE2" w:rsidRPr="00FA1AE2">
        <w:rPr>
          <w:rFonts w:ascii="Times New Roman" w:eastAsia="Calibri" w:hAnsi="Times New Roman"/>
          <w:sz w:val="24"/>
          <w:szCs w:val="24"/>
          <w:lang w:val="bg-BG"/>
        </w:rPr>
        <w:t>, административно-търговска сграда</w:t>
      </w:r>
      <w:r w:rsidR="00920B78"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и</w:t>
      </w:r>
      <w:r w:rsidR="00E37F9E"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водовземното</w:t>
      </w:r>
      <w:r w:rsidR="00C615C2"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съоръжение</w:t>
      </w:r>
      <w:r w:rsidR="00911F35" w:rsidRPr="00FA1AE2">
        <w:rPr>
          <w:rFonts w:ascii="Times New Roman" w:eastAsia="Calibri" w:hAnsi="Times New Roman"/>
          <w:sz w:val="24"/>
          <w:szCs w:val="24"/>
          <w:lang w:val="bg-BG"/>
        </w:rPr>
        <w:t>,</w:t>
      </w:r>
      <w:r w:rsidR="00920B78"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както и при</w:t>
      </w:r>
      <w:r w:rsidR="00911F35"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0029F6" w:rsidRPr="00FA1AE2">
        <w:rPr>
          <w:rFonts w:ascii="Times New Roman" w:eastAsia="Calibri" w:hAnsi="Times New Roman"/>
          <w:sz w:val="24"/>
          <w:szCs w:val="24"/>
          <w:lang w:val="bg-BG"/>
        </w:rPr>
        <w:t>прокарване на площадковите мрежи на техническата инфраструктура,</w:t>
      </w:r>
      <w:r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описаните въздействия по отделни компоненти ще имат временно и краткотрайно въздействие до приключване на </w:t>
      </w:r>
      <w:r w:rsidR="00790067" w:rsidRPr="00FA1AE2">
        <w:rPr>
          <w:rFonts w:ascii="Times New Roman" w:eastAsia="Calibri" w:hAnsi="Times New Roman"/>
          <w:sz w:val="24"/>
          <w:szCs w:val="24"/>
          <w:lang w:val="bg-BG"/>
        </w:rPr>
        <w:t>строителните и монтажни дейности.</w:t>
      </w:r>
      <w:r w:rsidRPr="00FA1AE2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</w:p>
    <w:p w:rsidR="006E2E0B" w:rsidRPr="007C5DBD" w:rsidRDefault="006E2E0B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A1AE2">
        <w:rPr>
          <w:rFonts w:ascii="Times New Roman" w:eastAsia="Calibri" w:hAnsi="Times New Roman"/>
          <w:sz w:val="24"/>
          <w:szCs w:val="24"/>
          <w:lang w:val="bg-BG"/>
        </w:rPr>
        <w:t xml:space="preserve">Основно пряко въздействие ще се окаже върху компонента почви, породено в резултат 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 xml:space="preserve">на изкопните работи за изграждането на </w:t>
      </w:r>
      <w:r w:rsidR="00E10C85" w:rsidRPr="007C5DBD">
        <w:rPr>
          <w:rFonts w:ascii="Times New Roman" w:eastAsia="Calibri" w:hAnsi="Times New Roman"/>
          <w:sz w:val="24"/>
          <w:szCs w:val="24"/>
          <w:lang w:val="bg-BG"/>
        </w:rPr>
        <w:t>сградата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 xml:space="preserve"> и </w:t>
      </w:r>
      <w:r w:rsidR="00E10C85" w:rsidRPr="007C5DBD">
        <w:rPr>
          <w:rFonts w:ascii="Times New Roman" w:eastAsia="Calibri" w:hAnsi="Times New Roman"/>
          <w:sz w:val="24"/>
          <w:szCs w:val="24"/>
          <w:lang w:val="bg-BG"/>
        </w:rPr>
        <w:t xml:space="preserve">инсталациите 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>за прокарване на необходимите подземни комуникации.</w:t>
      </w:r>
    </w:p>
    <w:p w:rsidR="006E2E0B" w:rsidRPr="007C5DBD" w:rsidRDefault="006E2E0B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C5DBD">
        <w:rPr>
          <w:rFonts w:ascii="Times New Roman" w:eastAsia="Calibri" w:hAnsi="Times New Roman"/>
          <w:sz w:val="24"/>
          <w:szCs w:val="24"/>
          <w:lang w:val="bg-BG"/>
        </w:rPr>
        <w:t xml:space="preserve">Въздействието по време на експлоатацията на </w:t>
      </w:r>
      <w:r w:rsidR="007C5DBD" w:rsidRPr="007C5DBD">
        <w:rPr>
          <w:rFonts w:ascii="Times New Roman" w:eastAsia="Calibri" w:hAnsi="Times New Roman"/>
          <w:sz w:val="24"/>
          <w:szCs w:val="24"/>
          <w:lang w:val="bg-BG"/>
        </w:rPr>
        <w:t>базата</w:t>
      </w:r>
      <w:r w:rsidR="00DF55E0" w:rsidRPr="007C5DBD">
        <w:rPr>
          <w:rFonts w:ascii="Times New Roman" w:eastAsia="Calibri" w:hAnsi="Times New Roman"/>
          <w:sz w:val="24"/>
          <w:szCs w:val="24"/>
          <w:lang w:val="bg-BG"/>
        </w:rPr>
        <w:t xml:space="preserve"> и сондажния кладенец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 xml:space="preserve"> се очаква да бъде пряко, дълготрайно, постоянно, </w:t>
      </w:r>
      <w:r w:rsidR="00DD1A0E" w:rsidRPr="007C5DBD">
        <w:rPr>
          <w:rFonts w:ascii="Times New Roman" w:eastAsia="Calibri" w:hAnsi="Times New Roman"/>
          <w:sz w:val="24"/>
          <w:szCs w:val="24"/>
          <w:lang w:val="bg-BG"/>
        </w:rPr>
        <w:t>без кумулативно действие</w:t>
      </w:r>
      <w:r w:rsidR="00FA726C" w:rsidRPr="007C5DBD">
        <w:rPr>
          <w:rFonts w:ascii="Times New Roman" w:eastAsia="Calibri" w:hAnsi="Times New Roman"/>
          <w:sz w:val="24"/>
          <w:szCs w:val="24"/>
          <w:lang w:val="bg-BG"/>
        </w:rPr>
        <w:t>,</w:t>
      </w:r>
      <w:r w:rsidR="00DD1A0E" w:rsidRPr="007C5DBD">
        <w:rPr>
          <w:rFonts w:ascii="Times New Roman" w:eastAsia="Calibri" w:hAnsi="Times New Roman"/>
          <w:sz w:val="24"/>
          <w:szCs w:val="24"/>
          <w:lang w:val="bg-BG"/>
        </w:rPr>
        <w:t xml:space="preserve"> локално в </w:t>
      </w:r>
      <w:r w:rsidR="00832CCA" w:rsidRPr="007C5DBD">
        <w:rPr>
          <w:rFonts w:ascii="Times New Roman" w:eastAsia="Calibri" w:hAnsi="Times New Roman"/>
          <w:sz w:val="24"/>
          <w:szCs w:val="24"/>
          <w:lang w:val="bg-BG"/>
        </w:rPr>
        <w:t xml:space="preserve">рамките на </w:t>
      </w:r>
      <w:r w:rsidR="00977FA1" w:rsidRPr="007C5DBD">
        <w:rPr>
          <w:rFonts w:ascii="Times New Roman" w:eastAsia="Calibri" w:hAnsi="Times New Roman"/>
          <w:sz w:val="24"/>
          <w:szCs w:val="24"/>
          <w:lang w:val="bg-BG"/>
        </w:rPr>
        <w:t>разглежданата площадка</w:t>
      </w:r>
      <w:r w:rsidR="00832CCA" w:rsidRPr="007C5DBD">
        <w:rPr>
          <w:rFonts w:ascii="Times New Roman" w:eastAsia="Calibri" w:hAnsi="Times New Roman"/>
          <w:sz w:val="24"/>
          <w:szCs w:val="24"/>
          <w:lang w:val="bg-BG"/>
        </w:rPr>
        <w:t>,</w:t>
      </w:r>
      <w:r w:rsidR="00DD1A0E" w:rsidRPr="007C5DB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>без изразен негативен ефект върху компонентите на околната среда.</w:t>
      </w:r>
    </w:p>
    <w:p w:rsidR="006E2E0B" w:rsidRPr="007C5DBD" w:rsidRDefault="006E2E0B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C5DBD">
        <w:rPr>
          <w:rFonts w:ascii="Times New Roman" w:eastAsia="Calibri" w:hAnsi="Times New Roman"/>
          <w:sz w:val="24"/>
          <w:szCs w:val="24"/>
          <w:lang w:val="bg-BG"/>
        </w:rPr>
        <w:t xml:space="preserve">В близост на инвестиционното предложение има други съществуващи и одобрени с план </w:t>
      </w:r>
      <w:r w:rsidR="008F4EA3" w:rsidRPr="007C5DBD">
        <w:rPr>
          <w:rFonts w:ascii="Times New Roman" w:eastAsia="Calibri" w:hAnsi="Times New Roman"/>
          <w:sz w:val="24"/>
          <w:szCs w:val="24"/>
          <w:lang w:val="bg-BG"/>
        </w:rPr>
        <w:t>урегулирани поземлени имоти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>, отредени за</w:t>
      </w:r>
      <w:r w:rsidR="008271D2" w:rsidRPr="007C5DB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7C5DBD" w:rsidRPr="007C5DBD">
        <w:rPr>
          <w:rFonts w:ascii="Times New Roman" w:eastAsia="Calibri" w:hAnsi="Times New Roman"/>
          <w:sz w:val="24"/>
          <w:szCs w:val="24"/>
          <w:lang w:val="bg-BG"/>
        </w:rPr>
        <w:t>жилищно, складово</w:t>
      </w:r>
      <w:r w:rsidR="00FC0955" w:rsidRPr="007C5DBD">
        <w:rPr>
          <w:rFonts w:ascii="Times New Roman" w:eastAsia="Calibri" w:hAnsi="Times New Roman"/>
          <w:sz w:val="24"/>
          <w:szCs w:val="24"/>
          <w:lang w:val="bg-BG"/>
        </w:rPr>
        <w:t>, търговско и обслужващо застрояване</w:t>
      </w:r>
      <w:r w:rsidRPr="007C5DBD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4E28D4" w:rsidRPr="007C5DBD" w:rsidRDefault="004E28D4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C5DBD">
        <w:rPr>
          <w:rFonts w:ascii="Times New Roman" w:eastAsia="Calibri" w:hAnsi="Times New Roman"/>
          <w:sz w:val="24"/>
          <w:szCs w:val="24"/>
          <w:lang w:val="bg-BG"/>
        </w:rPr>
        <w:t>Околното застрояване не създава нито функционални, нито пространствени конфликти с обекта, предмет на настоящото инвестиционно предложение.</w:t>
      </w:r>
    </w:p>
    <w:p w:rsidR="006A27FE" w:rsidRPr="007C5DBD" w:rsidRDefault="006A27FE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C5DBD">
        <w:rPr>
          <w:rFonts w:ascii="Times New Roman" w:eastAsia="Calibri" w:hAnsi="Times New Roman"/>
          <w:sz w:val="24"/>
          <w:szCs w:val="24"/>
          <w:lang w:val="bg-BG"/>
        </w:rPr>
        <w:t xml:space="preserve">Генерираните отпадъци ще се третират съгласно изискванията на ЗУО, поради което не се очаква да окажат отрицателно въздействие върху компонентите на околната среда.  </w:t>
      </w:r>
    </w:p>
    <w:p w:rsidR="006A27FE" w:rsidRPr="007C5DBD" w:rsidRDefault="006A27FE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BF5DE0" w:rsidRPr="00F13831" w:rsidRDefault="00BF5DE0" w:rsidP="00F13831">
      <w:pPr>
        <w:pStyle w:val="a3"/>
        <w:numPr>
          <w:ilvl w:val="0"/>
          <w:numId w:val="13"/>
        </w:numPr>
        <w:spacing w:after="0" w:line="355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7C5DBD">
        <w:rPr>
          <w:rFonts w:ascii="Times New Roman" w:hAnsi="Times New Roman"/>
          <w:b/>
          <w:sz w:val="24"/>
          <w:szCs w:val="24"/>
        </w:rPr>
        <w:t xml:space="preserve">Степен и пространствен обхват на въздействието - географски район; засегнато </w:t>
      </w:r>
      <w:r w:rsidRPr="00F13831">
        <w:rPr>
          <w:rFonts w:ascii="Times New Roman" w:hAnsi="Times New Roman"/>
          <w:b/>
          <w:sz w:val="24"/>
          <w:szCs w:val="24"/>
        </w:rPr>
        <w:t>население; населени места (наименование, вид - град, село, курортно селище, брой на населението, което е вероятно да бъде засегнато, и др.).</w:t>
      </w:r>
    </w:p>
    <w:p w:rsidR="00411F67" w:rsidRPr="00F13831" w:rsidRDefault="00411F67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13831">
        <w:rPr>
          <w:rFonts w:ascii="Times New Roman" w:eastAsia="Calibri" w:hAnsi="Times New Roman"/>
          <w:sz w:val="24"/>
          <w:szCs w:val="24"/>
        </w:rPr>
        <w:t>Инвестиционното предложение ще се реализира в поземлен имот</w:t>
      </w:r>
      <w:r w:rsidRPr="00F13831">
        <w:rPr>
          <w:rFonts w:ascii="Times New Roman" w:eastAsia="Calibri" w:hAnsi="Times New Roman"/>
          <w:sz w:val="24"/>
          <w:szCs w:val="24"/>
          <w:lang w:val="bg-BG"/>
        </w:rPr>
        <w:t xml:space="preserve">, разположен в землището на село </w:t>
      </w:r>
      <w:r w:rsidR="007C5DBD" w:rsidRPr="00F13831">
        <w:rPr>
          <w:rFonts w:ascii="Times New Roman" w:hAnsi="Times New Roman"/>
          <w:sz w:val="24"/>
          <w:szCs w:val="24"/>
        </w:rPr>
        <w:t>Брестник</w:t>
      </w:r>
      <w:r w:rsidR="007C5DBD" w:rsidRPr="00F13831">
        <w:rPr>
          <w:rFonts w:ascii="Times New Roman" w:hAnsi="Times New Roman"/>
          <w:sz w:val="24"/>
          <w:szCs w:val="24"/>
          <w:lang w:val="bg-BG"/>
        </w:rPr>
        <w:t>,</w:t>
      </w:r>
      <w:r w:rsidRPr="00F13831">
        <w:rPr>
          <w:rFonts w:ascii="Times New Roman" w:hAnsi="Times New Roman"/>
          <w:sz w:val="24"/>
          <w:szCs w:val="24"/>
        </w:rPr>
        <w:t xml:space="preserve"> </w:t>
      </w:r>
      <w:r w:rsidR="007C5DBD" w:rsidRPr="00F13831">
        <w:rPr>
          <w:rFonts w:ascii="Times New Roman" w:hAnsi="Times New Roman"/>
          <w:sz w:val="24"/>
          <w:szCs w:val="24"/>
        </w:rPr>
        <w:t>„Хаджиосманица-оранж.“, Община „Родопи“</w:t>
      </w:r>
      <w:r w:rsidRPr="00F13831">
        <w:rPr>
          <w:rFonts w:ascii="Times New Roman" w:hAnsi="Times New Roman"/>
          <w:sz w:val="24"/>
          <w:szCs w:val="24"/>
        </w:rPr>
        <w:t xml:space="preserve">, </w:t>
      </w:r>
      <w:r w:rsidRPr="00F13831">
        <w:rPr>
          <w:rFonts w:ascii="Times New Roman" w:hAnsi="Times New Roman"/>
          <w:sz w:val="24"/>
          <w:szCs w:val="24"/>
          <w:lang w:val="bg-BG"/>
        </w:rPr>
        <w:t>О</w:t>
      </w:r>
      <w:r w:rsidRPr="00F13831">
        <w:rPr>
          <w:rFonts w:ascii="Times New Roman" w:hAnsi="Times New Roman"/>
          <w:sz w:val="24"/>
          <w:szCs w:val="24"/>
        </w:rPr>
        <w:t>бласт Пловдив</w:t>
      </w:r>
      <w:r w:rsidRPr="00F13831">
        <w:rPr>
          <w:rFonts w:ascii="Times New Roman" w:hAnsi="Times New Roman"/>
          <w:sz w:val="24"/>
          <w:szCs w:val="24"/>
          <w:lang w:val="bg-BG"/>
        </w:rPr>
        <w:t>.</w:t>
      </w:r>
    </w:p>
    <w:p w:rsidR="00411F67" w:rsidRPr="00F13831" w:rsidRDefault="00411F67" w:rsidP="00F13831">
      <w:pPr>
        <w:spacing w:after="0" w:line="355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13831">
        <w:rPr>
          <w:rFonts w:ascii="Times New Roman" w:eastAsia="Calibri" w:hAnsi="Times New Roman"/>
          <w:sz w:val="24"/>
          <w:szCs w:val="24"/>
        </w:rPr>
        <w:t xml:space="preserve">Предвид характера и мащаба на инвестиционното предложение, реализацията му има локален обхват и не се очаква да засегне в негативен аспект населението на </w:t>
      </w:r>
      <w:r w:rsidRPr="00F13831">
        <w:rPr>
          <w:rFonts w:ascii="Times New Roman" w:eastAsia="Calibri" w:hAnsi="Times New Roman"/>
          <w:sz w:val="24"/>
          <w:szCs w:val="24"/>
          <w:lang w:val="bg-BG"/>
        </w:rPr>
        <w:t xml:space="preserve">с. </w:t>
      </w:r>
      <w:r w:rsidR="00F13831" w:rsidRPr="00F13831">
        <w:rPr>
          <w:rFonts w:ascii="Times New Roman" w:hAnsi="Times New Roman"/>
          <w:sz w:val="24"/>
          <w:szCs w:val="24"/>
          <w:lang w:val="bg-BG"/>
        </w:rPr>
        <w:t>Брестник</w:t>
      </w:r>
      <w:r w:rsidRPr="00F13831">
        <w:rPr>
          <w:rFonts w:ascii="Times New Roman" w:eastAsia="Calibri" w:hAnsi="Times New Roman"/>
          <w:sz w:val="24"/>
          <w:szCs w:val="24"/>
          <w:lang w:val="bg-BG"/>
        </w:rPr>
        <w:t xml:space="preserve">, с. </w:t>
      </w:r>
      <w:r w:rsidR="00F13831" w:rsidRPr="00F13831">
        <w:rPr>
          <w:rFonts w:ascii="Times New Roman" w:eastAsia="Calibri" w:hAnsi="Times New Roman"/>
          <w:sz w:val="24"/>
          <w:szCs w:val="24"/>
          <w:lang w:val="bg-BG"/>
        </w:rPr>
        <w:t xml:space="preserve">Белащица, </w:t>
      </w:r>
      <w:r w:rsidRPr="00F13831">
        <w:rPr>
          <w:rFonts w:ascii="Times New Roman" w:eastAsia="Calibri" w:hAnsi="Times New Roman"/>
          <w:sz w:val="24"/>
          <w:szCs w:val="24"/>
          <w:lang w:val="bg-BG"/>
        </w:rPr>
        <w:t xml:space="preserve">с. </w:t>
      </w:r>
      <w:r w:rsidR="00531294" w:rsidRPr="00F13831">
        <w:rPr>
          <w:rFonts w:ascii="Times New Roman" w:eastAsia="Calibri" w:hAnsi="Times New Roman"/>
          <w:sz w:val="24"/>
          <w:szCs w:val="24"/>
          <w:lang w:val="bg-BG"/>
        </w:rPr>
        <w:t>Куклен</w:t>
      </w:r>
      <w:r w:rsidRPr="00F13831">
        <w:rPr>
          <w:rFonts w:ascii="Times New Roman" w:eastAsia="Calibri" w:hAnsi="Times New Roman"/>
          <w:sz w:val="24"/>
          <w:szCs w:val="24"/>
          <w:lang w:val="bg-BG"/>
        </w:rPr>
        <w:t xml:space="preserve"> и </w:t>
      </w:r>
      <w:r w:rsidRPr="00F13831">
        <w:rPr>
          <w:rFonts w:ascii="Times New Roman" w:eastAsia="Calibri" w:hAnsi="Times New Roman"/>
          <w:sz w:val="24"/>
          <w:szCs w:val="24"/>
        </w:rPr>
        <w:t>близките населени места</w:t>
      </w:r>
      <w:r w:rsidR="00F13831" w:rsidRPr="00F13831">
        <w:rPr>
          <w:rFonts w:ascii="Times New Roman" w:eastAsia="Calibri" w:hAnsi="Times New Roman"/>
          <w:sz w:val="24"/>
          <w:szCs w:val="24"/>
          <w:lang w:val="bg-BG"/>
        </w:rPr>
        <w:t xml:space="preserve"> в общината.</w:t>
      </w:r>
    </w:p>
    <w:p w:rsidR="00026763" w:rsidRPr="0095555F" w:rsidRDefault="00026763" w:rsidP="002D5A5E">
      <w:pPr>
        <w:pStyle w:val="a3"/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  <w:highlight w:val="green"/>
          <w:lang w:val="bg-BG"/>
        </w:rPr>
      </w:pPr>
    </w:p>
    <w:p w:rsidR="00BF5DE0" w:rsidRPr="00970526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970526">
        <w:rPr>
          <w:rFonts w:ascii="Times New Roman" w:hAnsi="Times New Roman"/>
          <w:b/>
          <w:sz w:val="24"/>
          <w:szCs w:val="24"/>
        </w:rPr>
        <w:lastRenderedPageBreak/>
        <w:t>Вероятност, интензивност, комплексност на въздействието.</w:t>
      </w:r>
    </w:p>
    <w:p w:rsidR="00EB5AFC" w:rsidRPr="008D25E2" w:rsidRDefault="00EB5AF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970526">
        <w:rPr>
          <w:rFonts w:ascii="Times New Roman" w:eastAsia="Calibri" w:hAnsi="Times New Roman"/>
          <w:sz w:val="24"/>
          <w:szCs w:val="24"/>
          <w:lang w:val="bg-BG"/>
        </w:rPr>
        <w:t xml:space="preserve">При реализацията на проекта за изграждане на </w:t>
      </w:r>
      <w:r w:rsidR="00970526" w:rsidRPr="00970526">
        <w:rPr>
          <w:rFonts w:ascii="Times New Roman" w:eastAsia="Calibri" w:hAnsi="Times New Roman"/>
          <w:sz w:val="24"/>
          <w:szCs w:val="24"/>
          <w:lang w:val="bg-BG"/>
        </w:rPr>
        <w:t>производствено-складовата база, административно-търговска сграда и водовземното съоръжение</w:t>
      </w:r>
      <w:r w:rsidR="00B47B6E" w:rsidRPr="00970526">
        <w:rPr>
          <w:rFonts w:ascii="Times New Roman" w:eastAsia="Calibri" w:hAnsi="Times New Roman"/>
          <w:sz w:val="24"/>
          <w:szCs w:val="24"/>
          <w:lang w:val="bg-BG"/>
        </w:rPr>
        <w:t xml:space="preserve"> в имот в землището на с. </w:t>
      </w:r>
      <w:r w:rsidR="00970526" w:rsidRPr="00970526">
        <w:rPr>
          <w:rFonts w:ascii="Times New Roman" w:eastAsia="Calibri" w:hAnsi="Times New Roman"/>
          <w:sz w:val="24"/>
          <w:szCs w:val="24"/>
          <w:lang w:val="bg-BG"/>
        </w:rPr>
        <w:t>Брестник</w:t>
      </w:r>
      <w:r w:rsidR="00B47B6E" w:rsidRPr="00970526">
        <w:rPr>
          <w:rFonts w:ascii="Times New Roman" w:eastAsia="Calibri" w:hAnsi="Times New Roman"/>
          <w:sz w:val="24"/>
          <w:szCs w:val="24"/>
          <w:lang w:val="bg-BG"/>
        </w:rPr>
        <w:t>, Община „Родопи“</w:t>
      </w:r>
      <w:r w:rsidRPr="00970526">
        <w:rPr>
          <w:rFonts w:ascii="Times New Roman" w:eastAsia="Calibri" w:hAnsi="Times New Roman"/>
          <w:sz w:val="24"/>
          <w:szCs w:val="24"/>
          <w:lang w:val="bg-BG"/>
        </w:rPr>
        <w:t xml:space="preserve"> няма вероятност за поява на отрицателни въздействия</w:t>
      </w:r>
      <w:r w:rsidR="00DC7EB1" w:rsidRPr="00970526">
        <w:rPr>
          <w:rFonts w:ascii="Times New Roman" w:eastAsia="Calibri" w:hAnsi="Times New Roman"/>
          <w:sz w:val="24"/>
          <w:szCs w:val="24"/>
          <w:lang w:val="bg-BG"/>
        </w:rPr>
        <w:t xml:space="preserve"> върху компонентите на околната среда</w:t>
      </w:r>
      <w:r w:rsidRPr="00970526">
        <w:rPr>
          <w:rFonts w:ascii="Times New Roman" w:eastAsia="Calibri" w:hAnsi="Times New Roman"/>
          <w:sz w:val="24"/>
          <w:szCs w:val="24"/>
          <w:lang w:val="bg-BG"/>
        </w:rPr>
        <w:t xml:space="preserve">, тъй като ще бъдат спазени </w:t>
      </w:r>
      <w:r w:rsidR="00DC7EB1" w:rsidRPr="00970526">
        <w:rPr>
          <w:rFonts w:ascii="Times New Roman" w:eastAsia="Calibri" w:hAnsi="Times New Roman"/>
          <w:sz w:val="24"/>
          <w:szCs w:val="24"/>
          <w:lang w:val="bg-BG"/>
        </w:rPr>
        <w:t xml:space="preserve">изискванията на екологичното законодателство и ще се предприемат </w:t>
      </w:r>
      <w:r w:rsidRPr="00970526">
        <w:rPr>
          <w:rFonts w:ascii="Times New Roman" w:eastAsia="Calibri" w:hAnsi="Times New Roman"/>
          <w:sz w:val="24"/>
          <w:szCs w:val="24"/>
          <w:lang w:val="bg-BG"/>
        </w:rPr>
        <w:t>мерки</w:t>
      </w:r>
      <w:r w:rsidR="00DC7EB1" w:rsidRPr="00970526">
        <w:rPr>
          <w:rFonts w:ascii="Times New Roman" w:eastAsia="Calibri" w:hAnsi="Times New Roman"/>
          <w:sz w:val="24"/>
          <w:szCs w:val="24"/>
          <w:lang w:val="bg-BG"/>
        </w:rPr>
        <w:t>, свързани с избягване, предотвратяване</w:t>
      </w:r>
      <w:r w:rsidR="000224EB" w:rsidRPr="00970526">
        <w:rPr>
          <w:rFonts w:ascii="Times New Roman" w:eastAsia="Calibri" w:hAnsi="Times New Roman"/>
          <w:sz w:val="24"/>
          <w:szCs w:val="24"/>
          <w:lang w:val="bg-BG"/>
        </w:rPr>
        <w:t xml:space="preserve"> и</w:t>
      </w:r>
      <w:r w:rsidR="00DC7EB1" w:rsidRPr="00970526">
        <w:rPr>
          <w:rFonts w:ascii="Times New Roman" w:eastAsia="Calibri" w:hAnsi="Times New Roman"/>
          <w:sz w:val="24"/>
          <w:szCs w:val="24"/>
          <w:lang w:val="bg-BG"/>
        </w:rPr>
        <w:t xml:space="preserve"> намаляване на предполагаеми отрицателни въздействия върху околната среда и човешкото </w:t>
      </w:r>
      <w:r w:rsidR="00DC7EB1" w:rsidRPr="008D25E2">
        <w:rPr>
          <w:rFonts w:ascii="Times New Roman" w:eastAsia="Calibri" w:hAnsi="Times New Roman"/>
          <w:sz w:val="24"/>
          <w:szCs w:val="24"/>
          <w:lang w:val="bg-BG"/>
        </w:rPr>
        <w:t>здраве</w:t>
      </w:r>
      <w:r w:rsidRPr="008D25E2">
        <w:rPr>
          <w:rFonts w:ascii="Times New Roman" w:eastAsia="Calibri" w:hAnsi="Times New Roman"/>
          <w:sz w:val="24"/>
          <w:szCs w:val="24"/>
          <w:lang w:val="bg-BG"/>
        </w:rPr>
        <w:t>.</w:t>
      </w:r>
    </w:p>
    <w:p w:rsidR="000224EB" w:rsidRPr="008D25E2" w:rsidRDefault="000224EB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D25E2">
        <w:rPr>
          <w:rFonts w:ascii="Times New Roman" w:eastAsia="Calibri" w:hAnsi="Times New Roman"/>
          <w:sz w:val="24"/>
          <w:szCs w:val="24"/>
          <w:lang w:val="bg-BG"/>
        </w:rPr>
        <w:t xml:space="preserve">Възможното въздействие върху околната среда </w:t>
      </w:r>
      <w:r w:rsidR="00CE2E86" w:rsidRPr="008D25E2">
        <w:rPr>
          <w:rFonts w:ascii="Times New Roman" w:eastAsia="Calibri" w:hAnsi="Times New Roman"/>
          <w:sz w:val="24"/>
          <w:szCs w:val="24"/>
          <w:lang w:val="bg-BG"/>
        </w:rPr>
        <w:t xml:space="preserve">по време на строителството </w:t>
      </w:r>
      <w:r w:rsidRPr="008D25E2">
        <w:rPr>
          <w:rFonts w:ascii="Times New Roman" w:eastAsia="Calibri" w:hAnsi="Times New Roman"/>
          <w:sz w:val="24"/>
          <w:szCs w:val="24"/>
          <w:lang w:val="bg-BG"/>
        </w:rPr>
        <w:t>е пряко и краткотрайно, обхватът е локализиран в границите на площадката. Вероятността на появата е еднократна, ограничена във времето при строителството, без обратимост и периодична при експлоатацията (субективен фактор са недобросъвестност и бедствени ситуации).</w:t>
      </w:r>
    </w:p>
    <w:p w:rsidR="00DC7EB1" w:rsidRPr="008D25E2" w:rsidRDefault="00DC7EB1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D25E2">
        <w:rPr>
          <w:rFonts w:ascii="Times New Roman" w:eastAsia="Calibri" w:hAnsi="Times New Roman"/>
          <w:sz w:val="24"/>
          <w:szCs w:val="24"/>
          <w:lang w:val="bg-BG"/>
        </w:rPr>
        <w:t xml:space="preserve">Предвид характера на инвестиционното предложение, реализацията </w:t>
      </w:r>
      <w:r w:rsidR="000224EB" w:rsidRPr="008D25E2">
        <w:rPr>
          <w:rFonts w:ascii="Times New Roman" w:eastAsia="Calibri" w:hAnsi="Times New Roman"/>
          <w:sz w:val="24"/>
          <w:szCs w:val="24"/>
          <w:lang w:val="bg-BG"/>
        </w:rPr>
        <w:t>му</w:t>
      </w:r>
      <w:r w:rsidR="008E7766" w:rsidRPr="008D25E2">
        <w:rPr>
          <w:rFonts w:ascii="Times New Roman" w:eastAsia="Calibri" w:hAnsi="Times New Roman"/>
          <w:sz w:val="24"/>
          <w:szCs w:val="24"/>
          <w:lang w:val="bg-BG"/>
        </w:rPr>
        <w:t xml:space="preserve"> няма да повлие</w:t>
      </w:r>
      <w:r w:rsidRPr="008D25E2">
        <w:rPr>
          <w:rFonts w:ascii="Times New Roman" w:eastAsia="Calibri" w:hAnsi="Times New Roman"/>
          <w:sz w:val="24"/>
          <w:szCs w:val="24"/>
          <w:lang w:val="bg-BG"/>
        </w:rPr>
        <w:t xml:space="preserve"> върху качеството и регенеративната способност на природните ресурси. Компонентите на околната среда в района няма вероятност да бъдат подложени на интензивни и комплексни въздействия, предизвикващи наднорменото им замърсяване.</w:t>
      </w:r>
    </w:p>
    <w:p w:rsidR="00EB5AFC" w:rsidRPr="008D25E2" w:rsidRDefault="00EB5AF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18"/>
          <w:szCs w:val="18"/>
          <w:lang w:val="bg-BG"/>
        </w:rPr>
      </w:pPr>
    </w:p>
    <w:p w:rsidR="00BF5DE0" w:rsidRPr="008D25E2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8D25E2">
        <w:rPr>
          <w:rFonts w:ascii="Times New Roman" w:hAnsi="Times New Roman"/>
          <w:b/>
          <w:sz w:val="24"/>
          <w:szCs w:val="24"/>
        </w:rPr>
        <w:t>Очакваното настъпване, продължителността, честотата и обратимостта на въздействието.</w:t>
      </w:r>
    </w:p>
    <w:p w:rsidR="002079B9" w:rsidRPr="00700145" w:rsidRDefault="002079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8D25E2">
        <w:rPr>
          <w:rFonts w:ascii="Times New Roman" w:eastAsia="Calibri" w:hAnsi="Times New Roman"/>
          <w:sz w:val="24"/>
          <w:szCs w:val="24"/>
          <w:lang w:val="bg-BG"/>
        </w:rPr>
        <w:t xml:space="preserve">Въздействието се появява със започване на строителството, като при въвеждането на </w:t>
      </w:r>
      <w:r w:rsidR="00300E00" w:rsidRPr="00700145">
        <w:rPr>
          <w:rFonts w:ascii="Times New Roman" w:eastAsia="Calibri" w:hAnsi="Times New Roman"/>
          <w:sz w:val="24"/>
          <w:szCs w:val="24"/>
          <w:lang w:val="bg-BG"/>
        </w:rPr>
        <w:t>база</w:t>
      </w:r>
      <w:r w:rsidR="008D25E2" w:rsidRPr="00700145">
        <w:rPr>
          <w:rFonts w:ascii="Times New Roman" w:eastAsia="Calibri" w:hAnsi="Times New Roman"/>
          <w:sz w:val="24"/>
          <w:szCs w:val="24"/>
          <w:lang w:val="bg-BG"/>
        </w:rPr>
        <w:t>та</w:t>
      </w:r>
      <w:r w:rsidRPr="00700145">
        <w:rPr>
          <w:rFonts w:ascii="Times New Roman" w:eastAsia="Calibri" w:hAnsi="Times New Roman"/>
          <w:sz w:val="24"/>
          <w:szCs w:val="24"/>
          <w:lang w:val="bg-BG"/>
        </w:rPr>
        <w:t xml:space="preserve"> в експлоатация степента </w:t>
      </w:r>
      <w:r w:rsidR="004E6B51" w:rsidRPr="00700145">
        <w:rPr>
          <w:rFonts w:ascii="Times New Roman" w:eastAsia="Calibri" w:hAnsi="Times New Roman"/>
          <w:sz w:val="24"/>
          <w:szCs w:val="24"/>
          <w:lang w:val="bg-BG"/>
        </w:rPr>
        <w:t>му</w:t>
      </w:r>
      <w:r w:rsidR="0006602F" w:rsidRPr="00700145">
        <w:rPr>
          <w:rFonts w:ascii="Times New Roman" w:eastAsia="Calibri" w:hAnsi="Times New Roman"/>
          <w:sz w:val="24"/>
          <w:szCs w:val="24"/>
          <w:lang w:val="bg-BG"/>
        </w:rPr>
        <w:t xml:space="preserve"> намалява</w:t>
      </w:r>
      <w:r w:rsidRPr="00700145">
        <w:rPr>
          <w:rFonts w:ascii="Times New Roman" w:eastAsia="Calibri" w:hAnsi="Times New Roman"/>
          <w:sz w:val="24"/>
          <w:szCs w:val="24"/>
          <w:lang w:val="bg-BG"/>
        </w:rPr>
        <w:t xml:space="preserve">. </w:t>
      </w:r>
    </w:p>
    <w:p w:rsidR="002079B9" w:rsidRPr="00BB026C" w:rsidRDefault="002079B9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700145">
        <w:rPr>
          <w:rFonts w:ascii="Times New Roman" w:eastAsia="Calibri" w:hAnsi="Times New Roman"/>
          <w:sz w:val="24"/>
          <w:szCs w:val="24"/>
          <w:lang w:val="bg-BG"/>
        </w:rPr>
        <w:t xml:space="preserve">Продължителността на въздействието може да се каже, че съвпада с периода на 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>строителните дейности на сград</w:t>
      </w:r>
      <w:r w:rsidR="00E4224D" w:rsidRPr="00BB026C">
        <w:rPr>
          <w:rFonts w:ascii="Times New Roman" w:eastAsia="Calibri" w:hAnsi="Times New Roman"/>
          <w:sz w:val="24"/>
          <w:szCs w:val="24"/>
          <w:lang w:val="bg-BG"/>
        </w:rPr>
        <w:t>ата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и съоръженията</w:t>
      </w:r>
      <w:r w:rsidR="0006602F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на инженерната инфраструктура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. </w:t>
      </w:r>
    </w:p>
    <w:p w:rsidR="0006602F" w:rsidRPr="00BB026C" w:rsidRDefault="0006602F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През този период са характерни шумови въздействия от </w:t>
      </w:r>
      <w:r w:rsidR="00237A7A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използваната 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>строителна механизация и техника,</w:t>
      </w:r>
      <w:r w:rsidR="00237A7A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както и 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237A7A" w:rsidRPr="00BB026C">
        <w:rPr>
          <w:rFonts w:ascii="Times New Roman" w:eastAsia="Calibri" w:hAnsi="Times New Roman"/>
          <w:sz w:val="24"/>
          <w:szCs w:val="24"/>
          <w:lang w:val="bg-BG"/>
        </w:rPr>
        <w:t>възможно прахово замърсяване по време на извършване на изкопните работи за фундаментите на сград</w:t>
      </w:r>
      <w:r w:rsidR="00BB026C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="000E6E87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, сондирането </w:t>
      </w:r>
      <w:r w:rsidR="00237A7A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и при полагане на техническите проводи – електро и ВиК мрежи. Тези въздействия 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>ще са краткотрайни, временни</w:t>
      </w:r>
      <w:r w:rsidR="00237A7A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21618B" w:rsidRPr="00BB026C">
        <w:rPr>
          <w:rFonts w:ascii="Times New Roman" w:eastAsia="Calibri" w:hAnsi="Times New Roman"/>
          <w:sz w:val="24"/>
          <w:szCs w:val="24"/>
          <w:lang w:val="bg-BG"/>
        </w:rPr>
        <w:t>до завършване</w:t>
      </w:r>
      <w:r w:rsidR="00237A7A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на строителство</w:t>
      </w:r>
      <w:r w:rsidR="00267A51" w:rsidRPr="00BB026C">
        <w:rPr>
          <w:rFonts w:ascii="Times New Roman" w:eastAsia="Calibri" w:hAnsi="Times New Roman"/>
          <w:sz w:val="24"/>
          <w:szCs w:val="24"/>
          <w:lang w:val="bg-BG"/>
        </w:rPr>
        <w:t>то</w:t>
      </w:r>
      <w:r w:rsidR="000548AB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, 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обратими и в рамките на допустимите норми. </w:t>
      </w:r>
    </w:p>
    <w:p w:rsidR="001F3EAF" w:rsidRPr="00BB026C" w:rsidRDefault="00F036C0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Въздействието върху компонентите на околната среда по време на експлоатацията на </w:t>
      </w:r>
      <w:r w:rsidR="000E6E87" w:rsidRPr="00BB026C">
        <w:rPr>
          <w:rFonts w:ascii="Times New Roman" w:eastAsia="Calibri" w:hAnsi="Times New Roman"/>
          <w:sz w:val="24"/>
          <w:szCs w:val="24"/>
          <w:lang w:val="bg-BG"/>
        </w:rPr>
        <w:t>сладовата база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е характерно за такъв тип обекти.</w:t>
      </w:r>
      <w:r w:rsidR="002079B9" w:rsidRPr="00BB026C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BB026C">
        <w:rPr>
          <w:rFonts w:ascii="Times New Roman" w:eastAsia="Calibri" w:hAnsi="Times New Roman"/>
          <w:sz w:val="24"/>
          <w:szCs w:val="24"/>
          <w:lang w:val="bg-BG"/>
        </w:rPr>
        <w:t>Същото е минимално, постоянно, с продължителен ефект до момента на прекратяване на дейността.</w:t>
      </w:r>
    </w:p>
    <w:p w:rsidR="002079B9" w:rsidRPr="00BB026C" w:rsidRDefault="002079B9" w:rsidP="002D5A5E">
      <w:pPr>
        <w:spacing w:after="0" w:line="348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BF5DE0" w:rsidRPr="00BB026C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BB026C">
        <w:rPr>
          <w:rFonts w:ascii="Times New Roman" w:hAnsi="Times New Roman"/>
          <w:b/>
          <w:sz w:val="24"/>
          <w:szCs w:val="24"/>
        </w:rPr>
        <w:t>Комбинирането с въздействия на други съществуващи и/или одобрени инвестиционни предложения.</w:t>
      </w:r>
    </w:p>
    <w:p w:rsidR="00CB0868" w:rsidRPr="00BB026C" w:rsidRDefault="00294E0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B026C">
        <w:rPr>
          <w:rFonts w:ascii="Times New Roman" w:eastAsia="Calibri" w:hAnsi="Times New Roman"/>
          <w:sz w:val="24"/>
          <w:szCs w:val="24"/>
          <w:lang w:val="bg-BG"/>
        </w:rPr>
        <w:t xml:space="preserve">Инвестиционното предложение няма връзка с други съществуващи и/или одобрени с устройствен план дейности и не се очаква комбинирано въздействие. </w:t>
      </w:r>
    </w:p>
    <w:p w:rsidR="00975DEF" w:rsidRPr="00125803" w:rsidRDefault="00125803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25803">
        <w:rPr>
          <w:rFonts w:ascii="Times New Roman" w:eastAsia="Calibri" w:hAnsi="Times New Roman"/>
          <w:sz w:val="24"/>
          <w:szCs w:val="24"/>
          <w:lang w:val="bg-BG"/>
        </w:rPr>
        <w:lastRenderedPageBreak/>
        <w:t>О</w:t>
      </w:r>
      <w:r w:rsidR="000E6E87" w:rsidRPr="00125803">
        <w:rPr>
          <w:rFonts w:ascii="Times New Roman" w:eastAsia="Calibri" w:hAnsi="Times New Roman"/>
          <w:sz w:val="24"/>
          <w:szCs w:val="24"/>
          <w:lang w:val="bg-BG"/>
        </w:rPr>
        <w:t>бект</w:t>
      </w:r>
      <w:r w:rsidRPr="00125803">
        <w:rPr>
          <w:rFonts w:ascii="Times New Roman" w:eastAsia="Calibri" w:hAnsi="Times New Roman"/>
          <w:sz w:val="24"/>
          <w:szCs w:val="24"/>
          <w:lang w:val="bg-BG"/>
        </w:rPr>
        <w:t>ът</w:t>
      </w:r>
      <w:r w:rsidR="00975DEF" w:rsidRPr="00125803">
        <w:rPr>
          <w:rFonts w:ascii="Times New Roman" w:eastAsia="Calibri" w:hAnsi="Times New Roman"/>
          <w:sz w:val="24"/>
          <w:szCs w:val="24"/>
          <w:lang w:val="bg-BG"/>
        </w:rPr>
        <w:t xml:space="preserve"> ще се изград</w:t>
      </w:r>
      <w:r w:rsidR="00540B2E" w:rsidRPr="00125803">
        <w:rPr>
          <w:rFonts w:ascii="Times New Roman" w:eastAsia="Calibri" w:hAnsi="Times New Roman"/>
          <w:sz w:val="24"/>
          <w:szCs w:val="24"/>
          <w:lang w:val="bg-BG"/>
        </w:rPr>
        <w:t>и</w:t>
      </w:r>
      <w:r w:rsidR="00975DEF" w:rsidRPr="00125803">
        <w:rPr>
          <w:rFonts w:ascii="Times New Roman" w:eastAsia="Calibri" w:hAnsi="Times New Roman"/>
          <w:sz w:val="24"/>
          <w:szCs w:val="24"/>
          <w:lang w:val="bg-BG"/>
        </w:rPr>
        <w:t xml:space="preserve"> в територия, отредена за </w:t>
      </w:r>
      <w:r w:rsidRPr="00125803">
        <w:rPr>
          <w:rFonts w:ascii="Times New Roman" w:hAnsi="Times New Roman"/>
          <w:sz w:val="24"/>
          <w:szCs w:val="24"/>
        </w:rPr>
        <w:t>производствена, складова дейност и офиси</w:t>
      </w:r>
      <w:r w:rsidR="00540B2E" w:rsidRPr="00125803">
        <w:rPr>
          <w:rFonts w:ascii="Times New Roman" w:eastAsia="Calibri" w:hAnsi="Times New Roman"/>
          <w:sz w:val="24"/>
          <w:szCs w:val="24"/>
          <w:lang w:val="bg-BG"/>
        </w:rPr>
        <w:t>,</w:t>
      </w:r>
      <w:r w:rsidR="00975DEF" w:rsidRPr="00125803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0E6E87" w:rsidRPr="00125803">
        <w:rPr>
          <w:rFonts w:ascii="Times New Roman" w:eastAsia="Calibri" w:hAnsi="Times New Roman"/>
          <w:sz w:val="24"/>
          <w:szCs w:val="24"/>
          <w:lang w:val="bg-BG"/>
        </w:rPr>
        <w:t xml:space="preserve">в съответствие с </w:t>
      </w:r>
      <w:r>
        <w:rPr>
          <w:rFonts w:ascii="Times New Roman" w:eastAsia="Calibri" w:hAnsi="Times New Roman"/>
          <w:sz w:val="24"/>
          <w:szCs w:val="24"/>
          <w:lang w:val="bg-BG"/>
        </w:rPr>
        <w:t>одобрен и влязъл в сила</w:t>
      </w:r>
      <w:r w:rsidR="000E6E87" w:rsidRPr="00125803">
        <w:rPr>
          <w:rFonts w:ascii="Times New Roman" w:eastAsia="Calibri" w:hAnsi="Times New Roman"/>
          <w:sz w:val="24"/>
          <w:szCs w:val="24"/>
          <w:lang w:val="bg-BG"/>
        </w:rPr>
        <w:t xml:space="preserve"> подробен устройствен план /ПУП-ПРЗ/ с необходимите схеми на инженерната инфраструктура – електроснабдяване, </w:t>
      </w:r>
      <w:r>
        <w:rPr>
          <w:rFonts w:ascii="Times New Roman" w:eastAsia="Calibri" w:hAnsi="Times New Roman"/>
          <w:sz w:val="24"/>
          <w:szCs w:val="24"/>
          <w:lang w:val="bg-BG"/>
        </w:rPr>
        <w:t>ВиК мрежи</w:t>
      </w:r>
      <w:r w:rsidR="000E6E87" w:rsidRPr="00125803">
        <w:rPr>
          <w:rFonts w:ascii="Times New Roman" w:eastAsia="Calibri" w:hAnsi="Times New Roman"/>
          <w:sz w:val="24"/>
          <w:szCs w:val="24"/>
          <w:lang w:val="bg-BG"/>
        </w:rPr>
        <w:t>, транспортна мрежа.</w:t>
      </w:r>
    </w:p>
    <w:p w:rsidR="001F3EAF" w:rsidRPr="00125803" w:rsidRDefault="00975DEF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125803">
        <w:rPr>
          <w:rFonts w:ascii="Times New Roman" w:eastAsia="Calibri" w:hAnsi="Times New Roman"/>
          <w:sz w:val="24"/>
          <w:szCs w:val="24"/>
          <w:lang w:val="bg-BG"/>
        </w:rPr>
        <w:t>Реализацията на инвестиционното предложение няма да доведе до кумулативно отрицателно въздействие върху компонентите на околната среда.</w:t>
      </w:r>
    </w:p>
    <w:p w:rsidR="00294E02" w:rsidRPr="00125803" w:rsidRDefault="00294E02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BF5DE0" w:rsidRPr="00F5790C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F5790C">
        <w:rPr>
          <w:rFonts w:ascii="Times New Roman" w:hAnsi="Times New Roman"/>
          <w:b/>
          <w:sz w:val="24"/>
          <w:szCs w:val="24"/>
        </w:rPr>
        <w:t>Възможността за ефективно намаляване на въздействията.</w:t>
      </w:r>
    </w:p>
    <w:p w:rsidR="007F75C5" w:rsidRPr="00F5790C" w:rsidRDefault="007F75C5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>При строителството ще се вземат следните мерки за намаляване на отрицателното въздействие върху околната среда и хората:</w:t>
      </w:r>
    </w:p>
    <w:p w:rsidR="007F75C5" w:rsidRPr="00F5790C" w:rsidRDefault="0000744D" w:rsidP="002D5A5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>о</w:t>
      </w:r>
      <w:r w:rsidR="007F75C5" w:rsidRPr="00F5790C">
        <w:rPr>
          <w:rFonts w:ascii="Times New Roman" w:eastAsia="Calibri" w:hAnsi="Times New Roman"/>
          <w:sz w:val="24"/>
          <w:szCs w:val="24"/>
          <w:lang w:val="bg-BG"/>
        </w:rPr>
        <w:t xml:space="preserve">граничаване на прахоотделянето при </w:t>
      </w:r>
      <w:r w:rsidRPr="00F5790C">
        <w:rPr>
          <w:rFonts w:ascii="Times New Roman" w:eastAsia="Calibri" w:hAnsi="Times New Roman"/>
          <w:sz w:val="24"/>
          <w:szCs w:val="24"/>
          <w:lang w:val="bg-BG"/>
        </w:rPr>
        <w:t>извършване на изкопните работи</w:t>
      </w:r>
    </w:p>
    <w:p w:rsidR="0000744D" w:rsidRPr="00F5790C" w:rsidRDefault="0000744D" w:rsidP="002D5A5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>о</w:t>
      </w:r>
      <w:r w:rsidR="007F75C5" w:rsidRPr="00F5790C">
        <w:rPr>
          <w:rFonts w:ascii="Times New Roman" w:eastAsia="Calibri" w:hAnsi="Times New Roman"/>
          <w:sz w:val="24"/>
          <w:szCs w:val="24"/>
          <w:lang w:val="bg-BG"/>
        </w:rPr>
        <w:t>сигуря</w:t>
      </w:r>
      <w:r w:rsidRPr="00F5790C">
        <w:rPr>
          <w:rFonts w:ascii="Times New Roman" w:eastAsia="Calibri" w:hAnsi="Times New Roman"/>
          <w:sz w:val="24"/>
          <w:szCs w:val="24"/>
          <w:lang w:val="bg-BG"/>
        </w:rPr>
        <w:t>ване на</w:t>
      </w:r>
      <w:r w:rsidR="007F75C5" w:rsidRPr="00F5790C">
        <w:rPr>
          <w:rFonts w:ascii="Times New Roman" w:eastAsia="Calibri" w:hAnsi="Times New Roman"/>
          <w:sz w:val="24"/>
          <w:szCs w:val="24"/>
          <w:lang w:val="bg-BG"/>
        </w:rPr>
        <w:t xml:space="preserve"> необходимите лични предпазни средства </w:t>
      </w:r>
      <w:r w:rsidR="0046597D" w:rsidRPr="00F5790C">
        <w:rPr>
          <w:rFonts w:ascii="Times New Roman" w:eastAsia="Calibri" w:hAnsi="Times New Roman"/>
          <w:sz w:val="24"/>
          <w:szCs w:val="24"/>
          <w:lang w:val="bg-BG"/>
        </w:rPr>
        <w:t>на заетите на строителната площадка работници</w:t>
      </w:r>
    </w:p>
    <w:p w:rsidR="0046597D" w:rsidRPr="00F5790C" w:rsidRDefault="0046597D" w:rsidP="002D5A5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>извършване на начален и периодичен инструктаж на ангажираните в строителството работници</w:t>
      </w:r>
    </w:p>
    <w:p w:rsidR="007F75C5" w:rsidRPr="00F5790C" w:rsidRDefault="0046597D" w:rsidP="002D5A5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>измиване на строителната механизация, ангажирана с извозване на земните маси и строителните отпадъци</w:t>
      </w:r>
    </w:p>
    <w:p w:rsidR="0046597D" w:rsidRPr="00F5790C" w:rsidRDefault="0046597D" w:rsidP="002D5A5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>поддържане в изправност на заетата техника, съоръжения и механизация с цел предотвратяване на разливи от гориво, смазочни материали и избягване на трудови травми и злополуки</w:t>
      </w:r>
    </w:p>
    <w:p w:rsidR="0046597D" w:rsidRPr="00F5790C" w:rsidRDefault="0046597D" w:rsidP="002D5A5E">
      <w:pPr>
        <w:pStyle w:val="a3"/>
        <w:numPr>
          <w:ilvl w:val="0"/>
          <w:numId w:val="3"/>
        </w:numPr>
        <w:spacing w:after="0" w:line="348" w:lineRule="auto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F5790C">
        <w:rPr>
          <w:rFonts w:ascii="Times New Roman" w:eastAsia="Calibri" w:hAnsi="Times New Roman"/>
          <w:sz w:val="24"/>
          <w:szCs w:val="24"/>
          <w:lang w:val="bg-BG"/>
        </w:rPr>
        <w:t xml:space="preserve">контрол и спазване на установения вътрешен трудов ред и програмата за управление на отпадъците </w:t>
      </w:r>
    </w:p>
    <w:p w:rsidR="0046597D" w:rsidRPr="00225497" w:rsidRDefault="00750808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225497">
        <w:rPr>
          <w:rFonts w:ascii="Times New Roman" w:eastAsia="Calibri" w:hAnsi="Times New Roman"/>
          <w:sz w:val="24"/>
          <w:szCs w:val="24"/>
          <w:lang w:val="bg-BG"/>
        </w:rPr>
        <w:t>В съответствие с чл. 156б. (Нов - ДВ, бр. 13 от 2017 г.) (1) от ЗУТ, преди започването на дейностите по изграждане на обекта ще бъде изготвен и одобрен проект в част „План за управление на строителните отпадъци“, включващ дейности по събирането, транспортирането, обезвреждането и оползотворяването на отпадъците, включително осъществяваният контрол върху тези дейности, както и дейности по предотвратяване на отпадъци, който е изготвен съгласно разпоредбите на Наредба за управление на строителните отпадъци и за влагане на рециклирани строителни материали приета, с МПС № 267 от 05.12.2017г.</w:t>
      </w:r>
    </w:p>
    <w:p w:rsidR="005748FD" w:rsidRPr="00225497" w:rsidRDefault="005748FD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225497">
        <w:rPr>
          <w:rFonts w:ascii="Times New Roman" w:eastAsia="Calibri" w:hAnsi="Times New Roman"/>
          <w:sz w:val="24"/>
          <w:szCs w:val="24"/>
        </w:rPr>
        <w:t xml:space="preserve">За </w:t>
      </w:r>
      <w:r w:rsidRPr="00225497">
        <w:rPr>
          <w:rFonts w:ascii="Times New Roman" w:eastAsia="Calibri" w:hAnsi="Times New Roman"/>
          <w:sz w:val="24"/>
          <w:szCs w:val="24"/>
          <w:lang w:val="bg-BG"/>
        </w:rPr>
        <w:t xml:space="preserve">реализацията на </w:t>
      </w:r>
      <w:r w:rsidR="00225497" w:rsidRPr="00225497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300E00" w:rsidRPr="00225497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Pr="00225497">
        <w:rPr>
          <w:rFonts w:ascii="Times New Roman" w:eastAsia="Calibri" w:hAnsi="Times New Roman"/>
          <w:sz w:val="24"/>
          <w:szCs w:val="24"/>
        </w:rPr>
        <w:t xml:space="preserve"> ще се изготви проект „План за безопасност и здраве“, в който ще бъдат дадени насоки по организация на строителството, технологична последователност на строителните работи, необходимите материали, техническата безопасност, хигиена на труда и пожарна безопасност, съгласно “Наредба № 2 за минималните изисквания за здравословни и безопасни условия на труд при извършване на строителните и монтажните работи от 22.03.2004 год., които стриктно ще се спазват при изпълнението на обект</w:t>
      </w:r>
      <w:r w:rsidR="00852748" w:rsidRPr="00225497">
        <w:rPr>
          <w:rFonts w:ascii="Times New Roman" w:eastAsia="Calibri" w:hAnsi="Times New Roman"/>
          <w:sz w:val="24"/>
          <w:szCs w:val="24"/>
          <w:lang w:val="bg-BG"/>
        </w:rPr>
        <w:t>а</w:t>
      </w:r>
      <w:r w:rsidRPr="00225497">
        <w:rPr>
          <w:rFonts w:ascii="Times New Roman" w:eastAsia="Calibri" w:hAnsi="Times New Roman"/>
          <w:sz w:val="24"/>
          <w:szCs w:val="24"/>
        </w:rPr>
        <w:t>.</w:t>
      </w:r>
    </w:p>
    <w:p w:rsidR="00BF5DE0" w:rsidRPr="00633C23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633C23">
        <w:rPr>
          <w:rFonts w:ascii="Times New Roman" w:hAnsi="Times New Roman"/>
          <w:b/>
          <w:sz w:val="24"/>
          <w:szCs w:val="24"/>
        </w:rPr>
        <w:lastRenderedPageBreak/>
        <w:t>Трансграничен характер на въздействието.</w:t>
      </w:r>
    </w:p>
    <w:p w:rsidR="001F3EAF" w:rsidRPr="00633C23" w:rsidRDefault="00671D7A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33C23">
        <w:rPr>
          <w:rFonts w:ascii="Times New Roman" w:eastAsia="Calibri" w:hAnsi="Times New Roman"/>
          <w:sz w:val="24"/>
          <w:szCs w:val="24"/>
          <w:lang w:val="bg-BG"/>
        </w:rPr>
        <w:t>Реализацията на предложението не предполага трансгранично въздействие.</w:t>
      </w:r>
    </w:p>
    <w:p w:rsidR="001F3EAF" w:rsidRPr="00633C23" w:rsidRDefault="001F3EAF" w:rsidP="002D5A5E">
      <w:pPr>
        <w:spacing w:after="0" w:line="348" w:lineRule="auto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BF5DE0" w:rsidRPr="00633C23" w:rsidRDefault="00BF5DE0" w:rsidP="002D5A5E">
      <w:pPr>
        <w:pStyle w:val="a3"/>
        <w:numPr>
          <w:ilvl w:val="0"/>
          <w:numId w:val="13"/>
        </w:numPr>
        <w:spacing w:after="0" w:line="348" w:lineRule="auto"/>
        <w:ind w:left="748"/>
        <w:jc w:val="both"/>
        <w:rPr>
          <w:rFonts w:ascii="Times New Roman" w:hAnsi="Times New Roman"/>
          <w:b/>
          <w:sz w:val="24"/>
          <w:szCs w:val="24"/>
        </w:rPr>
      </w:pPr>
      <w:r w:rsidRPr="00633C23">
        <w:rPr>
          <w:rFonts w:ascii="Times New Roman" w:hAnsi="Times New Roman"/>
          <w:b/>
          <w:sz w:val="24"/>
          <w:szCs w:val="24"/>
        </w:rPr>
        <w:t>Мерки, които е необходимо да се включат в инвестиционното предложение, свързани с избягване, предотвратяване, намаляване или компенсиране на предполагаемите значителни отрицателни въздействия върху околната среда и човешкото здраве.</w:t>
      </w:r>
    </w:p>
    <w:p w:rsidR="001D7BAA" w:rsidRPr="00633C23" w:rsidRDefault="001D7BAA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33C23">
        <w:rPr>
          <w:rFonts w:ascii="Times New Roman" w:eastAsia="Calibri" w:hAnsi="Times New Roman"/>
          <w:sz w:val="24"/>
          <w:szCs w:val="24"/>
          <w:lang w:val="bg-BG"/>
        </w:rPr>
        <w:t>Мерките са свързани с опазване на компонентите на околната среда и околните терени от замърсяване и увреждане</w:t>
      </w:r>
      <w:r w:rsidR="00ED1D7C" w:rsidRPr="00633C23">
        <w:rPr>
          <w:rFonts w:ascii="Times New Roman" w:eastAsia="Calibri" w:hAnsi="Times New Roman"/>
          <w:sz w:val="24"/>
          <w:szCs w:val="24"/>
          <w:lang w:val="bg-BG"/>
        </w:rPr>
        <w:t xml:space="preserve"> както при строителството, така и </w:t>
      </w:r>
      <w:r w:rsidRPr="00633C23">
        <w:rPr>
          <w:rFonts w:ascii="Times New Roman" w:eastAsia="Calibri" w:hAnsi="Times New Roman"/>
          <w:sz w:val="24"/>
          <w:szCs w:val="24"/>
          <w:lang w:val="bg-BG"/>
        </w:rPr>
        <w:t xml:space="preserve">при експлоатацията на </w:t>
      </w:r>
      <w:r w:rsidR="00A72702" w:rsidRPr="00633C23">
        <w:rPr>
          <w:rFonts w:ascii="Times New Roman" w:eastAsia="Calibri" w:hAnsi="Times New Roman"/>
          <w:sz w:val="24"/>
          <w:szCs w:val="24"/>
          <w:lang w:val="bg-BG"/>
        </w:rPr>
        <w:t>готов</w:t>
      </w:r>
      <w:r w:rsidR="00300E00" w:rsidRPr="00633C23">
        <w:rPr>
          <w:rFonts w:ascii="Times New Roman" w:eastAsia="Calibri" w:hAnsi="Times New Roman"/>
          <w:sz w:val="24"/>
          <w:szCs w:val="24"/>
          <w:lang w:val="bg-BG"/>
        </w:rPr>
        <w:t xml:space="preserve">ата </w:t>
      </w:r>
      <w:r w:rsidR="00633C23" w:rsidRPr="00633C23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300E00" w:rsidRPr="00633C23">
        <w:rPr>
          <w:rFonts w:ascii="Times New Roman" w:eastAsia="Calibri" w:hAnsi="Times New Roman"/>
          <w:sz w:val="24"/>
          <w:szCs w:val="24"/>
          <w:lang w:val="bg-BG"/>
        </w:rPr>
        <w:t>складова база и водовземно съоръжение</w:t>
      </w:r>
      <w:r w:rsidRPr="00633C23">
        <w:rPr>
          <w:rFonts w:ascii="Times New Roman" w:eastAsia="Calibri" w:hAnsi="Times New Roman"/>
          <w:sz w:val="24"/>
          <w:szCs w:val="24"/>
          <w:lang w:val="bg-BG"/>
        </w:rPr>
        <w:t xml:space="preserve">. </w:t>
      </w:r>
    </w:p>
    <w:p w:rsidR="001D7BAA" w:rsidRPr="00633C23" w:rsidRDefault="001D7BAA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633C23">
        <w:rPr>
          <w:rFonts w:ascii="Times New Roman" w:eastAsia="Calibri" w:hAnsi="Times New Roman"/>
          <w:sz w:val="24"/>
          <w:szCs w:val="24"/>
          <w:lang w:val="bg-BG"/>
        </w:rPr>
        <w:t>Предвидените мерки за предотвратяване, намаляване на отрицателните последици и недопускане на негативни въздействия върху отделните компоненти на околната среда и човешкото здраве се отнасят за съответните етапи от реализацията на инвестиционното предложение:</w:t>
      </w:r>
    </w:p>
    <w:p w:rsidR="00E03067" w:rsidRPr="00633C23" w:rsidRDefault="00E03067" w:rsidP="00344C37">
      <w:pPr>
        <w:spacing w:after="0" w:line="312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236"/>
        <w:gridCol w:w="3416"/>
        <w:gridCol w:w="1843"/>
        <w:gridCol w:w="3969"/>
      </w:tblGrid>
      <w:tr w:rsidR="00A2627D" w:rsidRPr="00633C23" w:rsidTr="00A2627D">
        <w:tc>
          <w:tcPr>
            <w:tcW w:w="236" w:type="dxa"/>
            <w:tcBorders>
              <w:right w:val="single" w:sz="4" w:space="0" w:color="auto"/>
            </w:tcBorders>
          </w:tcPr>
          <w:p w:rsidR="00A2627D" w:rsidRPr="00633C23" w:rsidRDefault="00A2627D" w:rsidP="00CE3D22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D" w:rsidRPr="00633C23" w:rsidRDefault="00A2627D" w:rsidP="00CE3D22">
            <w:pPr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33C2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D" w:rsidRPr="00633C23" w:rsidRDefault="00A2627D" w:rsidP="00CE3D22">
            <w:pPr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33C2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Период на изпълнение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D" w:rsidRPr="00633C23" w:rsidRDefault="00A2627D" w:rsidP="00CE3D22">
            <w:pPr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33C2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Резултат</w:t>
            </w:r>
          </w:p>
        </w:tc>
      </w:tr>
      <w:tr w:rsidR="00A2627D" w:rsidRPr="0095555F" w:rsidTr="00A2627D">
        <w:trPr>
          <w:trHeight w:val="389"/>
        </w:trPr>
        <w:tc>
          <w:tcPr>
            <w:tcW w:w="236" w:type="dxa"/>
            <w:tcBorders>
              <w:right w:val="single" w:sz="4" w:space="0" w:color="auto"/>
            </w:tcBorders>
          </w:tcPr>
          <w:p w:rsidR="00A2627D" w:rsidRPr="00633C23" w:rsidRDefault="00A2627D" w:rsidP="00CE3D22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D" w:rsidRPr="00633C23" w:rsidRDefault="00A2627D" w:rsidP="00A2627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</w:pPr>
            <w:r w:rsidRPr="00633C23"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  <w:t>Атмосферен въздух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95555F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C32C92" w:rsidRDefault="00AC631E" w:rsidP="00EB484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Поддържане на график за редовно измиване на вътрешно алейната пътна мрежа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C32C92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Строителство</w:t>
            </w:r>
          </w:p>
          <w:p w:rsidR="00AC631E" w:rsidRPr="00C32C92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C32C92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Ограничаване разпространението на прахови емисии</w:t>
            </w:r>
          </w:p>
          <w:p w:rsidR="00AC631E" w:rsidRPr="00C32C92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95555F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C32C92" w:rsidRDefault="00AC631E" w:rsidP="00C32C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Оросяване на прощадката по време на строителство на </w:t>
            </w:r>
            <w:r w:rsid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производствено-</w:t>
            </w:r>
            <w:r w:rsidR="00B1381C"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складовата</w:t>
            </w:r>
            <w:r w:rsidR="00E4329D"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 </w:t>
            </w:r>
            <w:r w:rsid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база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C32C92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Строителство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C32C92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32C9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Ограничаване разпространението на прахови емисии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F04165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Рационална организация на транспортните комуникации </w:t>
            </w:r>
          </w:p>
          <w:p w:rsidR="00AC631E" w:rsidRPr="00F04165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Подобряване пропускваемостта на транспортните средства, избягване на задръствания, съотв. намаляване количеството на изгорелите газове от МПС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F04165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B00758" w:rsidP="00E4329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</w:t>
            </w:r>
            <w:r w:rsidR="00AC631E"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ъответствие с техническите изисквания за енергийна ефективност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ind w:right="-99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</w:t>
            </w:r>
          </w:p>
          <w:p w:rsidR="00AC631E" w:rsidRPr="00F04165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F466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Ефективната топлоизолация на сград</w:t>
            </w:r>
            <w:r w:rsidR="00F466DE"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ата</w:t>
            </w: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 намалява разхода на гориво, съответно – замърсителите на въздуха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F04165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Квалифициран обслужващ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Строителство</w:t>
            </w:r>
          </w:p>
          <w:p w:rsidR="00AC631E" w:rsidRPr="00F04165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Недопускане на аварии, съответно замърсяване на въздуха от дефектирали машини и съоръжения</w:t>
            </w:r>
          </w:p>
        </w:tc>
      </w:tr>
      <w:tr w:rsidR="00A2627D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2627D" w:rsidRPr="0095555F" w:rsidRDefault="00A2627D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Pr="00F04165" w:rsidRDefault="00DE688B" w:rsidP="00736FB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b/>
                <w:iCs/>
                <w:sz w:val="8"/>
                <w:szCs w:val="8"/>
                <w:lang w:val="bg-BG" w:eastAsia="bg-BG"/>
              </w:rPr>
            </w:pPr>
          </w:p>
          <w:p w:rsidR="00A2627D" w:rsidRPr="00F04165" w:rsidRDefault="00A2627D" w:rsidP="00736FB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  <w:t xml:space="preserve">Подземни и </w:t>
            </w:r>
            <w:r w:rsidR="00736FBC" w:rsidRPr="00F04165"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  <w:t>повърхностни води, земи и почви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95555F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Оползотворяване на излишните земни маси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Строителство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Опазване от замърсяване на почвите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95555F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0C722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 и изграж</w:t>
            </w:r>
            <w:r w:rsidR="005551A8"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дане на </w:t>
            </w: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площадкови</w:t>
            </w:r>
            <w:r w:rsidR="008B278D"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 ВиК</w:t>
            </w: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 мрежи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ind w:right="-99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 и строителство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AC631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Опазване на подземните води</w:t>
            </w:r>
          </w:p>
        </w:tc>
      </w:tr>
      <w:tr w:rsidR="00AC631E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C631E" w:rsidRPr="0095555F" w:rsidRDefault="00AC631E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Площадковата канализация да се изпълни качествено, с оглед недопускане на течове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Строителство</w:t>
            </w:r>
          </w:p>
          <w:p w:rsidR="00AC631E" w:rsidRPr="00F04165" w:rsidRDefault="00AC631E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1E" w:rsidRPr="00F04165" w:rsidRDefault="00AC631E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Предпазване на подземните води от замърсяване</w:t>
            </w:r>
          </w:p>
        </w:tc>
      </w:tr>
      <w:tr w:rsidR="008B278D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8B278D" w:rsidRPr="0095555F" w:rsidRDefault="008B278D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8D" w:rsidRPr="00F04165" w:rsidRDefault="00AA087A" w:rsidP="00AA087A">
            <w:pPr>
              <w:jc w:val="both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hAnsi="Times New Roman"/>
                <w:sz w:val="24"/>
                <w:szCs w:val="24"/>
                <w:lang w:val="bg-BG"/>
              </w:rPr>
              <w:t>Спазване на изискванията на Закона за водите и условията на разрешително за ползване на подземен воден обект за водовземане от подземни води чрез ново водовземно съоръжение – сондажен кладенец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8D" w:rsidRPr="00F04165" w:rsidRDefault="008B278D" w:rsidP="00744DC2">
            <w:pPr>
              <w:autoSpaceDE w:val="0"/>
              <w:autoSpaceDN w:val="0"/>
              <w:adjustRightInd w:val="0"/>
              <w:spacing w:line="319" w:lineRule="auto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 и експлотация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8D" w:rsidRPr="00F04165" w:rsidRDefault="008B278D" w:rsidP="00744DC2">
            <w:pPr>
              <w:autoSpaceDE w:val="0"/>
              <w:autoSpaceDN w:val="0"/>
              <w:adjustRightInd w:val="0"/>
              <w:spacing w:line="319" w:lineRule="auto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F0416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Опазване на подземни и повърхностни води</w:t>
            </w:r>
          </w:p>
        </w:tc>
      </w:tr>
      <w:tr w:rsidR="00A2627D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2627D" w:rsidRPr="0095555F" w:rsidRDefault="00A2627D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Pr="004D7F45" w:rsidRDefault="00DE688B" w:rsidP="00736FB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b/>
                <w:iCs/>
                <w:sz w:val="16"/>
                <w:szCs w:val="16"/>
                <w:lang w:val="bg-BG" w:eastAsia="bg-BG"/>
              </w:rPr>
            </w:pPr>
          </w:p>
          <w:p w:rsidR="00A2627D" w:rsidRPr="004D7F45" w:rsidRDefault="00736FBC" w:rsidP="00736FB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  <w:t>Отпадъци</w:t>
            </w:r>
          </w:p>
        </w:tc>
      </w:tr>
      <w:tr w:rsidR="004B3CE2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95555F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Изготвяне на план за управление на отпадъците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Минимизиране отрицателния ефект от отпадъците</w:t>
            </w:r>
          </w:p>
        </w:tc>
      </w:tr>
      <w:tr w:rsidR="004B3CE2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95555F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Определяне на подходящо място за ситуиране на съдовете за отпадъци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ind w:right="-99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Проектиране</w:t>
            </w:r>
          </w:p>
          <w:p w:rsidR="004B3CE2" w:rsidRPr="004D7F45" w:rsidRDefault="004B3CE2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Строителство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Минимизиране отрицателния ефект от отпадъците</w:t>
            </w:r>
          </w:p>
        </w:tc>
      </w:tr>
      <w:tr w:rsidR="004B3CE2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95555F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Внедряване и реализация на система за разделно събиране на отпадъците в съответствие с общинската програма за управление на отпадъците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Екологосъобразно оползотворяване на отпадъците</w:t>
            </w:r>
          </w:p>
        </w:tc>
      </w:tr>
      <w:tr w:rsidR="004B3CE2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95555F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Сключване на договори с  лица, имащи разрешение съгласно ЗУО за дейности с отпадъци, за извозване и оползотворяване на отпадъците от обекта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4D7F45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Изпълнение на изискванията на ЗУО</w:t>
            </w:r>
          </w:p>
          <w:p w:rsidR="004B3CE2" w:rsidRPr="004D7F45" w:rsidRDefault="004B3CE2" w:rsidP="00EB4844">
            <w:pPr>
              <w:ind w:right="-99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2627D" w:rsidRPr="0095555F" w:rsidTr="00A2627D">
        <w:tc>
          <w:tcPr>
            <w:tcW w:w="236" w:type="dxa"/>
            <w:tcBorders>
              <w:right w:val="single" w:sz="4" w:space="0" w:color="auto"/>
            </w:tcBorders>
          </w:tcPr>
          <w:p w:rsidR="00A2627D" w:rsidRPr="0095555F" w:rsidRDefault="00A2627D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g-BG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D" w:rsidRPr="004D7F45" w:rsidRDefault="00A2627D" w:rsidP="0076653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4D7F45">
              <w:rPr>
                <w:rFonts w:ascii="Times New Roman" w:eastAsia="TimesNewRomanPSMT" w:hAnsi="Times New Roman"/>
                <w:b/>
                <w:iCs/>
                <w:sz w:val="24"/>
                <w:szCs w:val="24"/>
                <w:lang w:val="bg-BG" w:eastAsia="bg-BG"/>
              </w:rPr>
              <w:t>Вредни физични фактори, шум, вибрации</w:t>
            </w:r>
          </w:p>
        </w:tc>
      </w:tr>
      <w:tr w:rsidR="004B3CE2" w:rsidRPr="00CD7582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CD7582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 xml:space="preserve">Засаждане на подходяща растителност в имота – </w:t>
            </w: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lastRenderedPageBreak/>
              <w:t xml:space="preserve">минимум </w:t>
            </w:r>
            <w:r w:rsidR="006F676C"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2</w:t>
            </w: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0%</w:t>
            </w:r>
          </w:p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lastRenderedPageBreak/>
              <w:t>Проектиране</w:t>
            </w:r>
          </w:p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lastRenderedPageBreak/>
              <w:t>Експлоатация</w:t>
            </w:r>
          </w:p>
          <w:p w:rsidR="004B3CE2" w:rsidRPr="00CD7582" w:rsidRDefault="004B3CE2" w:rsidP="00EB4844">
            <w:pPr>
              <w:ind w:right="-99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lastRenderedPageBreak/>
              <w:t>Намаляване нивото на шума и праховите емисии</w:t>
            </w:r>
          </w:p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</w:p>
        </w:tc>
      </w:tr>
      <w:tr w:rsidR="004B3CE2" w:rsidRPr="00CD7582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CD7582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Поддържане в изправност на площадковите настилки и на обслужващите пътища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ind w:right="-99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Снижаване на шумовите и прахови емисии</w:t>
            </w:r>
          </w:p>
        </w:tc>
      </w:tr>
      <w:tr w:rsidR="004B3CE2" w:rsidRPr="00CD7582" w:rsidTr="00A2627D">
        <w:tc>
          <w:tcPr>
            <w:tcW w:w="236" w:type="dxa"/>
            <w:tcBorders>
              <w:right w:val="single" w:sz="4" w:space="0" w:color="auto"/>
            </w:tcBorders>
          </w:tcPr>
          <w:p w:rsidR="004B3CE2" w:rsidRPr="00CD7582" w:rsidRDefault="004B3CE2" w:rsidP="00CE3D22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Поддържане в изправност на изградените вътрешни и външни инсталации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ind w:right="-99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Експлоатация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E2" w:rsidRPr="00CD7582" w:rsidRDefault="004B3CE2" w:rsidP="00EB48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</w:pPr>
            <w:r w:rsidRPr="00CD7582">
              <w:rPr>
                <w:rFonts w:ascii="Times New Roman" w:eastAsia="TimesNewRomanPSMT" w:hAnsi="Times New Roman"/>
                <w:sz w:val="24"/>
                <w:szCs w:val="24"/>
                <w:lang w:val="bg-BG" w:eastAsia="bg-BG"/>
              </w:rPr>
              <w:t>Предотвратяване на възможни аварии и поява на шум и вибрации</w:t>
            </w:r>
          </w:p>
        </w:tc>
      </w:tr>
    </w:tbl>
    <w:p w:rsidR="00B15FDB" w:rsidRPr="00CD7582" w:rsidRDefault="00B15FDB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975DEF" w:rsidRPr="00CD7582" w:rsidRDefault="00975DEF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D7582">
        <w:rPr>
          <w:rFonts w:ascii="Times New Roman" w:eastAsia="Calibri" w:hAnsi="Times New Roman"/>
          <w:sz w:val="24"/>
          <w:szCs w:val="24"/>
          <w:lang w:val="bg-BG"/>
        </w:rPr>
        <w:t xml:space="preserve">По време на строителството и експлоатацията на </w:t>
      </w:r>
      <w:r w:rsidR="00633C23" w:rsidRPr="00CD7582">
        <w:rPr>
          <w:rFonts w:ascii="Times New Roman" w:eastAsia="Calibri" w:hAnsi="Times New Roman"/>
          <w:sz w:val="24"/>
          <w:szCs w:val="24"/>
          <w:lang w:val="bg-BG"/>
        </w:rPr>
        <w:t>производствено-</w:t>
      </w:r>
      <w:r w:rsidR="005D5CB8" w:rsidRPr="00CD7582">
        <w:rPr>
          <w:rFonts w:ascii="Times New Roman" w:eastAsia="Calibri" w:hAnsi="Times New Roman"/>
          <w:sz w:val="24"/>
          <w:szCs w:val="24"/>
          <w:lang w:val="bg-BG"/>
        </w:rPr>
        <w:t>складовата база</w:t>
      </w:r>
      <w:r w:rsidR="00633C23" w:rsidRPr="00CD7582">
        <w:rPr>
          <w:rFonts w:ascii="Times New Roman" w:eastAsia="Calibri" w:hAnsi="Times New Roman"/>
          <w:sz w:val="24"/>
          <w:szCs w:val="24"/>
          <w:lang w:val="bg-BG"/>
        </w:rPr>
        <w:t>, администрация</w:t>
      </w:r>
      <w:r w:rsidR="005D5CB8" w:rsidRPr="00CD7582">
        <w:rPr>
          <w:rFonts w:ascii="Times New Roman" w:eastAsia="Calibri" w:hAnsi="Times New Roman"/>
          <w:sz w:val="24"/>
          <w:szCs w:val="24"/>
          <w:lang w:val="bg-BG"/>
        </w:rPr>
        <w:t xml:space="preserve"> и водовземното съоръжение</w:t>
      </w:r>
      <w:r w:rsidRPr="00CD7582">
        <w:rPr>
          <w:rFonts w:ascii="Times New Roman" w:eastAsia="Calibri" w:hAnsi="Times New Roman"/>
          <w:sz w:val="24"/>
          <w:szCs w:val="24"/>
          <w:lang w:val="bg-BG"/>
        </w:rPr>
        <w:t xml:space="preserve"> се предвижда постоянен контрол върху изправността на техниката и връзките между елементите, осигуряване на подходящо работно облекло и лични предпазни средства на работниците. Работещите</w:t>
      </w:r>
      <w:r w:rsidR="0064546A" w:rsidRPr="00CD7582">
        <w:rPr>
          <w:rFonts w:ascii="Times New Roman" w:eastAsia="Calibri" w:hAnsi="Times New Roman"/>
          <w:sz w:val="24"/>
          <w:szCs w:val="24"/>
          <w:lang w:val="bg-BG"/>
        </w:rPr>
        <w:t>,</w:t>
      </w:r>
      <w:r w:rsidRPr="00CD7582">
        <w:rPr>
          <w:rFonts w:ascii="Times New Roman" w:eastAsia="Calibri" w:hAnsi="Times New Roman"/>
          <w:sz w:val="24"/>
          <w:szCs w:val="24"/>
          <w:lang w:val="bg-BG"/>
        </w:rPr>
        <w:t xml:space="preserve"> преди назначението им преминават встъпателен инструктаж и се провежда периодичен такъв, както и курс за техника на безопасност и експлоатационни изисквания преди започване на работата на обекта.</w:t>
      </w:r>
    </w:p>
    <w:p w:rsidR="00D95AE1" w:rsidRPr="00CD7582" w:rsidRDefault="00975DEF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D7582">
        <w:rPr>
          <w:rFonts w:ascii="Times New Roman" w:eastAsia="Calibri" w:hAnsi="Times New Roman"/>
          <w:sz w:val="24"/>
          <w:szCs w:val="24"/>
          <w:lang w:val="bg-BG"/>
        </w:rPr>
        <w:t>От реализацията на инвестиционното предложение не се очакват съществени отрицателни въздействия по отношение компонентите на околната среда и здравето на хората.</w:t>
      </w:r>
    </w:p>
    <w:p w:rsidR="0005710B" w:rsidRPr="00CD7582" w:rsidRDefault="0005710B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CD7582">
        <w:rPr>
          <w:rFonts w:ascii="Times New Roman" w:eastAsia="Calibri" w:hAnsi="Times New Roman"/>
          <w:sz w:val="24"/>
          <w:szCs w:val="24"/>
          <w:lang w:val="bg-BG"/>
        </w:rPr>
        <w:t xml:space="preserve">    </w:t>
      </w:r>
    </w:p>
    <w:p w:rsidR="00ED1D7C" w:rsidRPr="00B2344D" w:rsidRDefault="0056274B" w:rsidP="002D5A5E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b/>
          <w:sz w:val="24"/>
          <w:szCs w:val="24"/>
        </w:rPr>
      </w:pPr>
      <w:r w:rsidRPr="00B2344D">
        <w:rPr>
          <w:rFonts w:ascii="Times New Roman" w:hAnsi="Times New Roman"/>
          <w:b/>
          <w:sz w:val="24"/>
          <w:szCs w:val="24"/>
        </w:rPr>
        <w:t>V</w:t>
      </w:r>
      <w:r w:rsidRPr="00B2344D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ED1D7C" w:rsidRPr="00B2344D">
        <w:rPr>
          <w:rFonts w:ascii="Times New Roman" w:hAnsi="Times New Roman"/>
          <w:b/>
          <w:sz w:val="24"/>
          <w:szCs w:val="24"/>
        </w:rPr>
        <w:t>Обществен интерес към инвестиционното предложение</w:t>
      </w:r>
    </w:p>
    <w:p w:rsidR="00642D0A" w:rsidRPr="00B2344D" w:rsidRDefault="00ED1D7C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2344D">
        <w:rPr>
          <w:rFonts w:ascii="Times New Roman" w:eastAsia="Calibri" w:hAnsi="Times New Roman"/>
          <w:sz w:val="24"/>
          <w:szCs w:val="24"/>
          <w:lang w:val="bg-BG"/>
        </w:rPr>
        <w:t>В съответствие с изискванията на чл. 4</w:t>
      </w:r>
      <w:r w:rsidR="003E6B57" w:rsidRPr="00B2344D">
        <w:rPr>
          <w:rFonts w:ascii="Times New Roman" w:eastAsia="Calibri" w:hAnsi="Times New Roman"/>
          <w:sz w:val="24"/>
          <w:szCs w:val="24"/>
          <w:lang w:val="bg-BG"/>
        </w:rPr>
        <w:t>,</w:t>
      </w: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ал.</w:t>
      </w:r>
      <w:r w:rsidR="003E6B57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2 от Наредбата за условията и реда за извършване на ОВОС, едновременно с уведомяването </w:t>
      </w:r>
      <w:r w:rsidR="0056274B" w:rsidRPr="00B2344D">
        <w:rPr>
          <w:rFonts w:ascii="Times New Roman" w:eastAsia="Calibri" w:hAnsi="Times New Roman"/>
          <w:sz w:val="24"/>
          <w:szCs w:val="24"/>
          <w:lang w:val="bg-BG"/>
        </w:rPr>
        <w:t>в</w:t>
      </w: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РИОСВ – Пловдив</w:t>
      </w:r>
      <w:r w:rsidR="003E6B57" w:rsidRPr="00B2344D">
        <w:rPr>
          <w:rFonts w:ascii="Times New Roman" w:eastAsia="Calibri" w:hAnsi="Times New Roman"/>
          <w:sz w:val="24"/>
          <w:szCs w:val="24"/>
          <w:lang w:val="bg-BG"/>
        </w:rPr>
        <w:t>, В</w:t>
      </w:r>
      <w:r w:rsidRPr="00B2344D">
        <w:rPr>
          <w:rFonts w:ascii="Times New Roman" w:eastAsia="Calibri" w:hAnsi="Times New Roman"/>
          <w:sz w:val="24"/>
          <w:szCs w:val="24"/>
          <w:lang w:val="bg-BG"/>
        </w:rPr>
        <w:t>ъзложител</w:t>
      </w:r>
      <w:r w:rsidR="003E6B57" w:rsidRPr="00B2344D">
        <w:rPr>
          <w:rFonts w:ascii="Times New Roman" w:eastAsia="Calibri" w:hAnsi="Times New Roman"/>
          <w:sz w:val="24"/>
          <w:szCs w:val="24"/>
          <w:lang w:val="bg-BG"/>
        </w:rPr>
        <w:t>ите</w:t>
      </w:r>
      <w:r w:rsidR="0056274B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информира</w:t>
      </w:r>
      <w:r w:rsidR="003E6B57" w:rsidRPr="00B2344D">
        <w:rPr>
          <w:rFonts w:ascii="Times New Roman" w:eastAsia="Calibri" w:hAnsi="Times New Roman"/>
          <w:sz w:val="24"/>
          <w:szCs w:val="24"/>
          <w:lang w:val="bg-BG"/>
        </w:rPr>
        <w:t>т</w:t>
      </w: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засегнатата общественост. </w:t>
      </w:r>
    </w:p>
    <w:p w:rsidR="005E707E" w:rsidRPr="00B2344D" w:rsidRDefault="00642D0A" w:rsidP="002D5A5E">
      <w:pPr>
        <w:spacing w:after="0" w:line="348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РИОСВ </w:t>
      </w:r>
      <w:r w:rsidR="005E707E" w:rsidRPr="00B2344D">
        <w:rPr>
          <w:rFonts w:ascii="Times New Roman" w:eastAsia="Calibri" w:hAnsi="Times New Roman"/>
          <w:sz w:val="24"/>
          <w:szCs w:val="24"/>
          <w:lang w:val="bg-BG"/>
        </w:rPr>
        <w:t>–</w:t>
      </w: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Пловдив</w:t>
      </w:r>
      <w:r w:rsidR="005E707E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ще осигури обществен достъп</w:t>
      </w:r>
      <w:r w:rsidR="001D42A1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до информацията по приложение № 2, чрез съобщение на интернет страницата си за най-малко 14 дни за изразяване на становища от заинтересованите лица и ще предостави копие на искането и информацията </w:t>
      </w:r>
      <w:r w:rsidR="009C2BE4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по приложение № 2 </w:t>
      </w:r>
      <w:r w:rsidR="001D42A1" w:rsidRPr="00B2344D">
        <w:rPr>
          <w:rFonts w:ascii="Times New Roman" w:eastAsia="Calibri" w:hAnsi="Times New Roman"/>
          <w:sz w:val="24"/>
          <w:szCs w:val="24"/>
          <w:lang w:val="bg-BG"/>
        </w:rPr>
        <w:t>на съответната община/район/кметство.</w:t>
      </w:r>
      <w:r w:rsidR="005E707E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</w:t>
      </w:r>
      <w:r w:rsidR="00D95AE1"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               </w:t>
      </w:r>
    </w:p>
    <w:p w:rsidR="00D95AE1" w:rsidRPr="00B2344D" w:rsidRDefault="00D95AE1" w:rsidP="007B4F80">
      <w:pPr>
        <w:spacing w:after="0" w:line="33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r w:rsidRPr="00B2344D">
        <w:rPr>
          <w:rFonts w:ascii="Times New Roman" w:eastAsia="Calibri" w:hAnsi="Times New Roman"/>
          <w:sz w:val="24"/>
          <w:szCs w:val="24"/>
          <w:lang w:val="bg-BG"/>
        </w:rPr>
        <w:t xml:space="preserve">                              </w:t>
      </w:r>
    </w:p>
    <w:p w:rsidR="004B3CE2" w:rsidRPr="00B2344D" w:rsidRDefault="004B3CE2" w:rsidP="007A52C2">
      <w:pPr>
        <w:spacing w:after="0" w:line="33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B2344D" w:rsidRPr="00B2344D" w:rsidRDefault="00B2344D" w:rsidP="007A52C2">
      <w:pPr>
        <w:spacing w:after="0" w:line="33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B2344D" w:rsidRPr="00B2344D" w:rsidRDefault="00B2344D" w:rsidP="007A52C2">
      <w:pPr>
        <w:spacing w:after="0" w:line="33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B2344D" w:rsidRPr="00B2344D" w:rsidRDefault="00B2344D" w:rsidP="007A52C2">
      <w:pPr>
        <w:spacing w:after="0" w:line="33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  <w:bookmarkStart w:id="0" w:name="_GoBack"/>
      <w:bookmarkEnd w:id="0"/>
    </w:p>
    <w:p w:rsidR="00B2344D" w:rsidRPr="00B2344D" w:rsidRDefault="00B2344D" w:rsidP="007A52C2">
      <w:pPr>
        <w:spacing w:after="0" w:line="331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D95AE1" w:rsidRPr="00B2344D" w:rsidRDefault="005336B5" w:rsidP="00BC714E">
      <w:pPr>
        <w:widowControl w:val="0"/>
        <w:autoSpaceDE w:val="0"/>
        <w:autoSpaceDN w:val="0"/>
        <w:adjustRightInd w:val="0"/>
        <w:spacing w:after="0" w:line="360" w:lineRule="auto"/>
        <w:ind w:left="4956"/>
        <w:jc w:val="right"/>
        <w:rPr>
          <w:rFonts w:ascii="Times New Roman" w:hAnsi="Times New Roman"/>
          <w:iCs/>
          <w:sz w:val="24"/>
          <w:szCs w:val="24"/>
          <w:lang w:val="bg-BG"/>
        </w:rPr>
      </w:pPr>
      <w:r w:rsidRPr="00B2344D">
        <w:rPr>
          <w:rFonts w:ascii="Times New Roman" w:hAnsi="Times New Roman"/>
          <w:b/>
          <w:iCs/>
          <w:sz w:val="24"/>
          <w:szCs w:val="24"/>
          <w:lang w:val="bg-BG"/>
        </w:rPr>
        <w:t>Изготвил</w:t>
      </w:r>
      <w:r w:rsidR="003E6B57" w:rsidRPr="00B2344D">
        <w:rPr>
          <w:rFonts w:ascii="Times New Roman" w:hAnsi="Times New Roman"/>
          <w:b/>
          <w:iCs/>
          <w:sz w:val="24"/>
          <w:szCs w:val="24"/>
          <w:lang w:val="bg-BG"/>
        </w:rPr>
        <w:t>:</w:t>
      </w:r>
      <w:r w:rsidR="00FC0464" w:rsidRPr="00B2344D">
        <w:rPr>
          <w:rFonts w:ascii="Times New Roman" w:hAnsi="Times New Roman"/>
          <w:b/>
          <w:iCs/>
          <w:sz w:val="24"/>
          <w:szCs w:val="24"/>
          <w:lang w:val="bg-BG"/>
        </w:rPr>
        <w:t xml:space="preserve"> </w:t>
      </w:r>
      <w:r w:rsidR="0072756A" w:rsidRPr="00B2344D">
        <w:rPr>
          <w:rFonts w:ascii="Times New Roman" w:hAnsi="Times New Roman"/>
          <w:iCs/>
          <w:sz w:val="24"/>
          <w:szCs w:val="24"/>
          <w:lang w:val="bg-BG"/>
        </w:rPr>
        <w:t>……</w:t>
      </w:r>
      <w:r w:rsidR="00EE2A07" w:rsidRPr="00B2344D">
        <w:rPr>
          <w:rFonts w:ascii="Times New Roman" w:hAnsi="Times New Roman"/>
          <w:iCs/>
          <w:sz w:val="24"/>
          <w:szCs w:val="24"/>
          <w:lang w:val="bg-BG"/>
        </w:rPr>
        <w:t>.......</w:t>
      </w:r>
      <w:r w:rsidR="00B43AD0" w:rsidRPr="00B2344D">
        <w:rPr>
          <w:rFonts w:ascii="Times New Roman" w:hAnsi="Times New Roman"/>
          <w:iCs/>
          <w:sz w:val="24"/>
          <w:szCs w:val="24"/>
          <w:lang w:val="bg-BG"/>
        </w:rPr>
        <w:t>...........................</w:t>
      </w:r>
      <w:r w:rsidR="00EE2A07" w:rsidRPr="00B2344D">
        <w:rPr>
          <w:rFonts w:ascii="Times New Roman" w:hAnsi="Times New Roman"/>
          <w:iCs/>
          <w:sz w:val="24"/>
          <w:szCs w:val="24"/>
          <w:lang w:val="bg-BG"/>
        </w:rPr>
        <w:t>..</w:t>
      </w:r>
      <w:r w:rsidR="007A52C2" w:rsidRPr="00B2344D">
        <w:rPr>
          <w:rFonts w:ascii="Times New Roman" w:hAnsi="Times New Roman"/>
          <w:iCs/>
          <w:sz w:val="24"/>
          <w:szCs w:val="24"/>
          <w:lang w:val="bg-BG"/>
        </w:rPr>
        <w:t>………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BC714E" w:rsidRPr="00B2344D" w:rsidTr="00BC714E">
        <w:trPr>
          <w:tblCellSpacing w:w="0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</w:tcPr>
          <w:p w:rsidR="00BC714E" w:rsidRPr="00B2344D" w:rsidRDefault="00BC714E" w:rsidP="00B2344D">
            <w:pPr>
              <w:spacing w:after="0" w:line="36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</w:tbl>
    <w:p w:rsidR="006C6FDC" w:rsidRPr="00F0710B" w:rsidRDefault="006C6FDC" w:rsidP="003064F7">
      <w:pPr>
        <w:widowControl w:val="0"/>
        <w:autoSpaceDE w:val="0"/>
        <w:autoSpaceDN w:val="0"/>
        <w:adjustRightInd w:val="0"/>
        <w:spacing w:after="0" w:line="312" w:lineRule="auto"/>
        <w:rPr>
          <w:rFonts w:ascii="Times New Roman" w:hAnsi="Times New Roman"/>
          <w:b/>
          <w:sz w:val="28"/>
          <w:szCs w:val="28"/>
          <w:lang w:val="bg-BG"/>
        </w:rPr>
      </w:pPr>
    </w:p>
    <w:sectPr w:rsidR="006C6FDC" w:rsidRPr="00F0710B" w:rsidSect="00723D53">
      <w:footerReference w:type="default" r:id="rId16"/>
      <w:pgSz w:w="11906" w:h="16838"/>
      <w:pgMar w:top="851" w:right="849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F87" w:rsidRDefault="00396F87" w:rsidP="00CE7942">
      <w:pPr>
        <w:spacing w:after="0" w:line="240" w:lineRule="auto"/>
      </w:pPr>
      <w:r>
        <w:separator/>
      </w:r>
    </w:p>
  </w:endnote>
  <w:endnote w:type="continuationSeparator" w:id="0">
    <w:p w:rsidR="00396F87" w:rsidRDefault="00396F87" w:rsidP="00CE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10685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980" w:rsidRDefault="00123980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4F7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123980" w:rsidRDefault="0012398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F87" w:rsidRDefault="00396F87" w:rsidP="00CE7942">
      <w:pPr>
        <w:spacing w:after="0" w:line="240" w:lineRule="auto"/>
      </w:pPr>
      <w:r>
        <w:separator/>
      </w:r>
    </w:p>
  </w:footnote>
  <w:footnote w:type="continuationSeparator" w:id="0">
    <w:p w:rsidR="00396F87" w:rsidRDefault="00396F87" w:rsidP="00CE7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E4C375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F33111"/>
    <w:multiLevelType w:val="hybridMultilevel"/>
    <w:tmpl w:val="4A5285E8"/>
    <w:lvl w:ilvl="0" w:tplc="A88C7CC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126B"/>
    <w:multiLevelType w:val="hybridMultilevel"/>
    <w:tmpl w:val="96EC8A5A"/>
    <w:lvl w:ilvl="0" w:tplc="1BF4B6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51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EA4404"/>
    <w:multiLevelType w:val="singleLevel"/>
    <w:tmpl w:val="026EB920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 w15:restartNumberingAfterBreak="0">
    <w:nsid w:val="1D197117"/>
    <w:multiLevelType w:val="hybridMultilevel"/>
    <w:tmpl w:val="7106935E"/>
    <w:lvl w:ilvl="0" w:tplc="08F266A0">
      <w:start w:val="5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7F5ACB"/>
    <w:multiLevelType w:val="hybridMultilevel"/>
    <w:tmpl w:val="46E642B2"/>
    <w:lvl w:ilvl="0" w:tplc="A1C0BEF4">
      <w:start w:val="2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2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25415B99"/>
    <w:multiLevelType w:val="hybridMultilevel"/>
    <w:tmpl w:val="E924A1D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83BCC"/>
    <w:multiLevelType w:val="hybridMultilevel"/>
    <w:tmpl w:val="6E40ED24"/>
    <w:lvl w:ilvl="0" w:tplc="0402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9" w15:restartNumberingAfterBreak="0">
    <w:nsid w:val="347062E3"/>
    <w:multiLevelType w:val="hybridMultilevel"/>
    <w:tmpl w:val="03CCF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56FC0"/>
    <w:multiLevelType w:val="hybridMultilevel"/>
    <w:tmpl w:val="CB922CF0"/>
    <w:lvl w:ilvl="0" w:tplc="11DA159E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83C74EA"/>
    <w:multiLevelType w:val="hybridMultilevel"/>
    <w:tmpl w:val="31D65150"/>
    <w:lvl w:ilvl="0" w:tplc="35D6B0B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892486C"/>
    <w:multiLevelType w:val="hybridMultilevel"/>
    <w:tmpl w:val="87B8FDDE"/>
    <w:lvl w:ilvl="0" w:tplc="A170F7C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00BA9"/>
    <w:multiLevelType w:val="hybridMultilevel"/>
    <w:tmpl w:val="09288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109BC"/>
    <w:multiLevelType w:val="hybridMultilevel"/>
    <w:tmpl w:val="20DA943A"/>
    <w:lvl w:ilvl="0" w:tplc="848ED872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D4034B"/>
    <w:multiLevelType w:val="hybridMultilevel"/>
    <w:tmpl w:val="1DCEC996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4E56203"/>
    <w:multiLevelType w:val="hybridMultilevel"/>
    <w:tmpl w:val="F126CEA2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B85FA3"/>
    <w:multiLevelType w:val="hybridMultilevel"/>
    <w:tmpl w:val="59EE7DF8"/>
    <w:lvl w:ilvl="0" w:tplc="10143E6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D19B9"/>
    <w:multiLevelType w:val="hybridMultilevel"/>
    <w:tmpl w:val="B7DC1BAE"/>
    <w:lvl w:ilvl="0" w:tplc="B46045C2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4EE1738"/>
    <w:multiLevelType w:val="hybridMultilevel"/>
    <w:tmpl w:val="F21E2182"/>
    <w:lvl w:ilvl="0" w:tplc="30E657B4">
      <w:start w:val="2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76F32083"/>
    <w:multiLevelType w:val="hybridMultilevel"/>
    <w:tmpl w:val="AAE48E48"/>
    <w:lvl w:ilvl="0" w:tplc="41EA3D08">
      <w:start w:val="6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4"/>
  </w:num>
  <w:num w:numId="4">
    <w:abstractNumId w:val="1"/>
  </w:num>
  <w:num w:numId="5">
    <w:abstractNumId w:val="19"/>
  </w:num>
  <w:num w:numId="6">
    <w:abstractNumId w:val="0"/>
    <w:lvlOverride w:ilvl="0">
      <w:lvl w:ilvl="0">
        <w:start w:val="12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5"/>
  </w:num>
  <w:num w:numId="16">
    <w:abstractNumId w:val="0"/>
    <w:lvlOverride w:ilvl="0">
      <w:lvl w:ilvl="0">
        <w:numFmt w:val="bullet"/>
        <w:lvlText w:val="•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0"/>
  </w:num>
  <w:num w:numId="20">
    <w:abstractNumId w:val="3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FF"/>
    <w:rsid w:val="00000B77"/>
    <w:rsid w:val="00000C1E"/>
    <w:rsid w:val="00000C34"/>
    <w:rsid w:val="00001B0B"/>
    <w:rsid w:val="000029F6"/>
    <w:rsid w:val="000035D6"/>
    <w:rsid w:val="000038A1"/>
    <w:rsid w:val="0000441D"/>
    <w:rsid w:val="000059B1"/>
    <w:rsid w:val="0000677F"/>
    <w:rsid w:val="0000679D"/>
    <w:rsid w:val="00006DDB"/>
    <w:rsid w:val="00007236"/>
    <w:rsid w:val="0000725F"/>
    <w:rsid w:val="0000744D"/>
    <w:rsid w:val="00007754"/>
    <w:rsid w:val="00007EFD"/>
    <w:rsid w:val="0001032A"/>
    <w:rsid w:val="000107CF"/>
    <w:rsid w:val="00010C9A"/>
    <w:rsid w:val="000111C6"/>
    <w:rsid w:val="000117DB"/>
    <w:rsid w:val="000120E3"/>
    <w:rsid w:val="00012466"/>
    <w:rsid w:val="000135E1"/>
    <w:rsid w:val="00015F1F"/>
    <w:rsid w:val="00016D97"/>
    <w:rsid w:val="00016E44"/>
    <w:rsid w:val="00017968"/>
    <w:rsid w:val="000208B7"/>
    <w:rsid w:val="000224EB"/>
    <w:rsid w:val="00022693"/>
    <w:rsid w:val="00022DF0"/>
    <w:rsid w:val="0002471B"/>
    <w:rsid w:val="00024881"/>
    <w:rsid w:val="00024CC7"/>
    <w:rsid w:val="00025148"/>
    <w:rsid w:val="000257CA"/>
    <w:rsid w:val="00025829"/>
    <w:rsid w:val="0002654C"/>
    <w:rsid w:val="00026763"/>
    <w:rsid w:val="00026950"/>
    <w:rsid w:val="00030182"/>
    <w:rsid w:val="000302FE"/>
    <w:rsid w:val="00031381"/>
    <w:rsid w:val="0003387B"/>
    <w:rsid w:val="000338B7"/>
    <w:rsid w:val="00034354"/>
    <w:rsid w:val="00034487"/>
    <w:rsid w:val="00034999"/>
    <w:rsid w:val="000349F0"/>
    <w:rsid w:val="00034BBC"/>
    <w:rsid w:val="00034F4F"/>
    <w:rsid w:val="00036A75"/>
    <w:rsid w:val="00037399"/>
    <w:rsid w:val="00040F15"/>
    <w:rsid w:val="00043284"/>
    <w:rsid w:val="00043593"/>
    <w:rsid w:val="00043678"/>
    <w:rsid w:val="00045C70"/>
    <w:rsid w:val="00054395"/>
    <w:rsid w:val="000548AB"/>
    <w:rsid w:val="00055042"/>
    <w:rsid w:val="00056327"/>
    <w:rsid w:val="00056F49"/>
    <w:rsid w:val="0005710B"/>
    <w:rsid w:val="000579B2"/>
    <w:rsid w:val="00060274"/>
    <w:rsid w:val="00060A77"/>
    <w:rsid w:val="00061BC3"/>
    <w:rsid w:val="00061E53"/>
    <w:rsid w:val="00062F20"/>
    <w:rsid w:val="000632E4"/>
    <w:rsid w:val="00063F1E"/>
    <w:rsid w:val="000641AF"/>
    <w:rsid w:val="000654AD"/>
    <w:rsid w:val="00065D81"/>
    <w:rsid w:val="0006602F"/>
    <w:rsid w:val="000660A2"/>
    <w:rsid w:val="00066C05"/>
    <w:rsid w:val="0006726C"/>
    <w:rsid w:val="00067ACB"/>
    <w:rsid w:val="00067DE8"/>
    <w:rsid w:val="000718DE"/>
    <w:rsid w:val="00073735"/>
    <w:rsid w:val="000738C3"/>
    <w:rsid w:val="00073B73"/>
    <w:rsid w:val="00073E6D"/>
    <w:rsid w:val="0007531A"/>
    <w:rsid w:val="00075C56"/>
    <w:rsid w:val="00075E58"/>
    <w:rsid w:val="00075F30"/>
    <w:rsid w:val="000761FE"/>
    <w:rsid w:val="00076D19"/>
    <w:rsid w:val="00077256"/>
    <w:rsid w:val="000800DD"/>
    <w:rsid w:val="000811B9"/>
    <w:rsid w:val="00081EC5"/>
    <w:rsid w:val="0008252F"/>
    <w:rsid w:val="00082B9C"/>
    <w:rsid w:val="00082EA0"/>
    <w:rsid w:val="000857A2"/>
    <w:rsid w:val="000858E7"/>
    <w:rsid w:val="000859EA"/>
    <w:rsid w:val="00085E2C"/>
    <w:rsid w:val="00090BA5"/>
    <w:rsid w:val="00091ABB"/>
    <w:rsid w:val="00092FB0"/>
    <w:rsid w:val="000933E2"/>
    <w:rsid w:val="00093E34"/>
    <w:rsid w:val="000A0EED"/>
    <w:rsid w:val="000A0F6B"/>
    <w:rsid w:val="000A0F71"/>
    <w:rsid w:val="000A1428"/>
    <w:rsid w:val="000A191D"/>
    <w:rsid w:val="000A2514"/>
    <w:rsid w:val="000A2906"/>
    <w:rsid w:val="000A29C7"/>
    <w:rsid w:val="000A2A2B"/>
    <w:rsid w:val="000A2AD3"/>
    <w:rsid w:val="000A2C98"/>
    <w:rsid w:val="000A30BB"/>
    <w:rsid w:val="000A695A"/>
    <w:rsid w:val="000B011E"/>
    <w:rsid w:val="000B0EA2"/>
    <w:rsid w:val="000B248D"/>
    <w:rsid w:val="000B29F8"/>
    <w:rsid w:val="000B3E5A"/>
    <w:rsid w:val="000B4D16"/>
    <w:rsid w:val="000B50F1"/>
    <w:rsid w:val="000B5A6A"/>
    <w:rsid w:val="000B5C73"/>
    <w:rsid w:val="000B6F4D"/>
    <w:rsid w:val="000B6F81"/>
    <w:rsid w:val="000C00BD"/>
    <w:rsid w:val="000C09E9"/>
    <w:rsid w:val="000C1B57"/>
    <w:rsid w:val="000C1D75"/>
    <w:rsid w:val="000C275A"/>
    <w:rsid w:val="000C27E6"/>
    <w:rsid w:val="000C5421"/>
    <w:rsid w:val="000C5DD0"/>
    <w:rsid w:val="000C7220"/>
    <w:rsid w:val="000C76D2"/>
    <w:rsid w:val="000C77D1"/>
    <w:rsid w:val="000D1448"/>
    <w:rsid w:val="000D2054"/>
    <w:rsid w:val="000D31CD"/>
    <w:rsid w:val="000D3EC1"/>
    <w:rsid w:val="000D47B4"/>
    <w:rsid w:val="000D4FBA"/>
    <w:rsid w:val="000D5C32"/>
    <w:rsid w:val="000D7462"/>
    <w:rsid w:val="000D7EE3"/>
    <w:rsid w:val="000E04E0"/>
    <w:rsid w:val="000E2464"/>
    <w:rsid w:val="000E281A"/>
    <w:rsid w:val="000E4333"/>
    <w:rsid w:val="000E469D"/>
    <w:rsid w:val="000E5B89"/>
    <w:rsid w:val="000E5C85"/>
    <w:rsid w:val="000E6E87"/>
    <w:rsid w:val="000E7001"/>
    <w:rsid w:val="000F0450"/>
    <w:rsid w:val="000F0D25"/>
    <w:rsid w:val="000F115B"/>
    <w:rsid w:val="000F11ED"/>
    <w:rsid w:val="000F161E"/>
    <w:rsid w:val="000F25D1"/>
    <w:rsid w:val="000F378E"/>
    <w:rsid w:val="000F4844"/>
    <w:rsid w:val="000F4876"/>
    <w:rsid w:val="000F4988"/>
    <w:rsid w:val="000F5EB1"/>
    <w:rsid w:val="000F627A"/>
    <w:rsid w:val="000F725E"/>
    <w:rsid w:val="000F74F7"/>
    <w:rsid w:val="000F7905"/>
    <w:rsid w:val="000F7BAE"/>
    <w:rsid w:val="00100AF9"/>
    <w:rsid w:val="001022AC"/>
    <w:rsid w:val="00103464"/>
    <w:rsid w:val="00104717"/>
    <w:rsid w:val="0010592C"/>
    <w:rsid w:val="001075D8"/>
    <w:rsid w:val="001104CE"/>
    <w:rsid w:val="00110627"/>
    <w:rsid w:val="00110B74"/>
    <w:rsid w:val="001118BB"/>
    <w:rsid w:val="0011235E"/>
    <w:rsid w:val="00112450"/>
    <w:rsid w:val="0011522C"/>
    <w:rsid w:val="001154E5"/>
    <w:rsid w:val="0011735B"/>
    <w:rsid w:val="0011777E"/>
    <w:rsid w:val="00120075"/>
    <w:rsid w:val="00120146"/>
    <w:rsid w:val="00120E1C"/>
    <w:rsid w:val="00122679"/>
    <w:rsid w:val="00123876"/>
    <w:rsid w:val="00123980"/>
    <w:rsid w:val="00123CC8"/>
    <w:rsid w:val="00124C58"/>
    <w:rsid w:val="001251C9"/>
    <w:rsid w:val="00125803"/>
    <w:rsid w:val="00126E4B"/>
    <w:rsid w:val="001303B1"/>
    <w:rsid w:val="00130950"/>
    <w:rsid w:val="0013161D"/>
    <w:rsid w:val="001318DE"/>
    <w:rsid w:val="00132AF8"/>
    <w:rsid w:val="00133413"/>
    <w:rsid w:val="001338BB"/>
    <w:rsid w:val="00133C92"/>
    <w:rsid w:val="001349C8"/>
    <w:rsid w:val="0013557F"/>
    <w:rsid w:val="00135CDD"/>
    <w:rsid w:val="00136653"/>
    <w:rsid w:val="001368B4"/>
    <w:rsid w:val="001375AE"/>
    <w:rsid w:val="00140412"/>
    <w:rsid w:val="0014096D"/>
    <w:rsid w:val="00140C35"/>
    <w:rsid w:val="00140D92"/>
    <w:rsid w:val="00141CEF"/>
    <w:rsid w:val="00142671"/>
    <w:rsid w:val="0014306D"/>
    <w:rsid w:val="001430BF"/>
    <w:rsid w:val="00145667"/>
    <w:rsid w:val="00145C02"/>
    <w:rsid w:val="00145FDD"/>
    <w:rsid w:val="00147F8F"/>
    <w:rsid w:val="00150875"/>
    <w:rsid w:val="00150A32"/>
    <w:rsid w:val="00151251"/>
    <w:rsid w:val="001525D0"/>
    <w:rsid w:val="00153D16"/>
    <w:rsid w:val="0015431F"/>
    <w:rsid w:val="00156C2F"/>
    <w:rsid w:val="00157E11"/>
    <w:rsid w:val="001618EB"/>
    <w:rsid w:val="00161D70"/>
    <w:rsid w:val="00162B95"/>
    <w:rsid w:val="00163920"/>
    <w:rsid w:val="001648B4"/>
    <w:rsid w:val="00164AFE"/>
    <w:rsid w:val="00164D43"/>
    <w:rsid w:val="001655E2"/>
    <w:rsid w:val="0016615D"/>
    <w:rsid w:val="001664DF"/>
    <w:rsid w:val="00166E73"/>
    <w:rsid w:val="00166FDE"/>
    <w:rsid w:val="0016775A"/>
    <w:rsid w:val="0017006B"/>
    <w:rsid w:val="00170729"/>
    <w:rsid w:val="0017096C"/>
    <w:rsid w:val="00170F4C"/>
    <w:rsid w:val="00171C54"/>
    <w:rsid w:val="00171D8C"/>
    <w:rsid w:val="00174094"/>
    <w:rsid w:val="00174A3F"/>
    <w:rsid w:val="00175642"/>
    <w:rsid w:val="00175AD5"/>
    <w:rsid w:val="001761DC"/>
    <w:rsid w:val="00176E4B"/>
    <w:rsid w:val="00177A53"/>
    <w:rsid w:val="00182695"/>
    <w:rsid w:val="0018294E"/>
    <w:rsid w:val="00182B48"/>
    <w:rsid w:val="00182BC4"/>
    <w:rsid w:val="00183422"/>
    <w:rsid w:val="0018478B"/>
    <w:rsid w:val="00185A8B"/>
    <w:rsid w:val="001879BD"/>
    <w:rsid w:val="00191268"/>
    <w:rsid w:val="0019129B"/>
    <w:rsid w:val="001914C1"/>
    <w:rsid w:val="00194414"/>
    <w:rsid w:val="001948DD"/>
    <w:rsid w:val="0019643C"/>
    <w:rsid w:val="001973D0"/>
    <w:rsid w:val="001A0633"/>
    <w:rsid w:val="001A3D0C"/>
    <w:rsid w:val="001A553A"/>
    <w:rsid w:val="001A5C0E"/>
    <w:rsid w:val="001A6893"/>
    <w:rsid w:val="001B10DF"/>
    <w:rsid w:val="001B25FD"/>
    <w:rsid w:val="001B2C1F"/>
    <w:rsid w:val="001B2DD0"/>
    <w:rsid w:val="001B3D17"/>
    <w:rsid w:val="001B3E91"/>
    <w:rsid w:val="001B4A7A"/>
    <w:rsid w:val="001B611D"/>
    <w:rsid w:val="001B6648"/>
    <w:rsid w:val="001B7386"/>
    <w:rsid w:val="001B76A1"/>
    <w:rsid w:val="001C0040"/>
    <w:rsid w:val="001C3222"/>
    <w:rsid w:val="001C3E8A"/>
    <w:rsid w:val="001C3F25"/>
    <w:rsid w:val="001C63A0"/>
    <w:rsid w:val="001C7101"/>
    <w:rsid w:val="001C76C9"/>
    <w:rsid w:val="001C7A23"/>
    <w:rsid w:val="001D0A58"/>
    <w:rsid w:val="001D0F30"/>
    <w:rsid w:val="001D138D"/>
    <w:rsid w:val="001D1CF3"/>
    <w:rsid w:val="001D3CC1"/>
    <w:rsid w:val="001D42A1"/>
    <w:rsid w:val="001D4384"/>
    <w:rsid w:val="001D56FF"/>
    <w:rsid w:val="001D6343"/>
    <w:rsid w:val="001D6DE5"/>
    <w:rsid w:val="001D7589"/>
    <w:rsid w:val="001D7BAA"/>
    <w:rsid w:val="001D7E0F"/>
    <w:rsid w:val="001D7F2D"/>
    <w:rsid w:val="001E03E6"/>
    <w:rsid w:val="001E03FD"/>
    <w:rsid w:val="001E09BA"/>
    <w:rsid w:val="001E1C78"/>
    <w:rsid w:val="001E2E77"/>
    <w:rsid w:val="001E2EBF"/>
    <w:rsid w:val="001E47EB"/>
    <w:rsid w:val="001E5DFA"/>
    <w:rsid w:val="001E6FD7"/>
    <w:rsid w:val="001E711A"/>
    <w:rsid w:val="001E74CA"/>
    <w:rsid w:val="001F1523"/>
    <w:rsid w:val="001F33E5"/>
    <w:rsid w:val="001F38DB"/>
    <w:rsid w:val="001F39EB"/>
    <w:rsid w:val="001F3EAF"/>
    <w:rsid w:val="001F4247"/>
    <w:rsid w:val="001F47AA"/>
    <w:rsid w:val="001F4F3C"/>
    <w:rsid w:val="001F625A"/>
    <w:rsid w:val="001F6DE2"/>
    <w:rsid w:val="001F7206"/>
    <w:rsid w:val="001F73B5"/>
    <w:rsid w:val="001F7B81"/>
    <w:rsid w:val="002015A4"/>
    <w:rsid w:val="00202DB5"/>
    <w:rsid w:val="002038BE"/>
    <w:rsid w:val="00204AB3"/>
    <w:rsid w:val="002051A8"/>
    <w:rsid w:val="0020533D"/>
    <w:rsid w:val="0020565A"/>
    <w:rsid w:val="00205DBE"/>
    <w:rsid w:val="00206745"/>
    <w:rsid w:val="00207522"/>
    <w:rsid w:val="002079B9"/>
    <w:rsid w:val="00210684"/>
    <w:rsid w:val="002106B8"/>
    <w:rsid w:val="002108D9"/>
    <w:rsid w:val="00211FE8"/>
    <w:rsid w:val="00213309"/>
    <w:rsid w:val="00213B36"/>
    <w:rsid w:val="00214194"/>
    <w:rsid w:val="002146FA"/>
    <w:rsid w:val="0021618B"/>
    <w:rsid w:val="002171F0"/>
    <w:rsid w:val="00220875"/>
    <w:rsid w:val="00220A5B"/>
    <w:rsid w:val="0022173D"/>
    <w:rsid w:val="00221BF1"/>
    <w:rsid w:val="002221C4"/>
    <w:rsid w:val="00222896"/>
    <w:rsid w:val="002239FE"/>
    <w:rsid w:val="00223AA2"/>
    <w:rsid w:val="00223AFB"/>
    <w:rsid w:val="00224770"/>
    <w:rsid w:val="00225323"/>
    <w:rsid w:val="00225401"/>
    <w:rsid w:val="00225497"/>
    <w:rsid w:val="00227A0B"/>
    <w:rsid w:val="00230AB2"/>
    <w:rsid w:val="002332F4"/>
    <w:rsid w:val="00234346"/>
    <w:rsid w:val="00235D19"/>
    <w:rsid w:val="00236BA4"/>
    <w:rsid w:val="00237A7A"/>
    <w:rsid w:val="00237A7D"/>
    <w:rsid w:val="00240AEF"/>
    <w:rsid w:val="00240BA8"/>
    <w:rsid w:val="00241B78"/>
    <w:rsid w:val="00242AB3"/>
    <w:rsid w:val="00243ED6"/>
    <w:rsid w:val="0024435B"/>
    <w:rsid w:val="0024491E"/>
    <w:rsid w:val="002460FB"/>
    <w:rsid w:val="0024619E"/>
    <w:rsid w:val="002469FC"/>
    <w:rsid w:val="00246EFC"/>
    <w:rsid w:val="002517A6"/>
    <w:rsid w:val="002528C9"/>
    <w:rsid w:val="00253884"/>
    <w:rsid w:val="002554F9"/>
    <w:rsid w:val="00255BC1"/>
    <w:rsid w:val="00257270"/>
    <w:rsid w:val="0026043B"/>
    <w:rsid w:val="00260DE9"/>
    <w:rsid w:val="002622C4"/>
    <w:rsid w:val="002631A7"/>
    <w:rsid w:val="0026419B"/>
    <w:rsid w:val="0026446B"/>
    <w:rsid w:val="0026536E"/>
    <w:rsid w:val="0026676B"/>
    <w:rsid w:val="00267A51"/>
    <w:rsid w:val="00270C3D"/>
    <w:rsid w:val="0027121C"/>
    <w:rsid w:val="00271897"/>
    <w:rsid w:val="00272C66"/>
    <w:rsid w:val="002742F2"/>
    <w:rsid w:val="00274FF6"/>
    <w:rsid w:val="0027649E"/>
    <w:rsid w:val="002765BC"/>
    <w:rsid w:val="00277088"/>
    <w:rsid w:val="002775E8"/>
    <w:rsid w:val="0028247C"/>
    <w:rsid w:val="0028278F"/>
    <w:rsid w:val="00283B51"/>
    <w:rsid w:val="00284551"/>
    <w:rsid w:val="00285085"/>
    <w:rsid w:val="002859E8"/>
    <w:rsid w:val="00286576"/>
    <w:rsid w:val="00287002"/>
    <w:rsid w:val="0028798D"/>
    <w:rsid w:val="00287B6F"/>
    <w:rsid w:val="00291EFF"/>
    <w:rsid w:val="00294CB0"/>
    <w:rsid w:val="00294E02"/>
    <w:rsid w:val="00295C2E"/>
    <w:rsid w:val="002977D4"/>
    <w:rsid w:val="00297989"/>
    <w:rsid w:val="002A0B2F"/>
    <w:rsid w:val="002A3580"/>
    <w:rsid w:val="002A39F2"/>
    <w:rsid w:val="002A3A30"/>
    <w:rsid w:val="002A42C4"/>
    <w:rsid w:val="002A475A"/>
    <w:rsid w:val="002A4D10"/>
    <w:rsid w:val="002A65F8"/>
    <w:rsid w:val="002A6AFB"/>
    <w:rsid w:val="002B0A26"/>
    <w:rsid w:val="002B0C68"/>
    <w:rsid w:val="002B19BC"/>
    <w:rsid w:val="002B19BE"/>
    <w:rsid w:val="002B22B7"/>
    <w:rsid w:val="002B2B6D"/>
    <w:rsid w:val="002B35A9"/>
    <w:rsid w:val="002B3C7D"/>
    <w:rsid w:val="002B3D84"/>
    <w:rsid w:val="002B4A28"/>
    <w:rsid w:val="002B51E5"/>
    <w:rsid w:val="002B5E22"/>
    <w:rsid w:val="002B5ECB"/>
    <w:rsid w:val="002B6720"/>
    <w:rsid w:val="002B6B0A"/>
    <w:rsid w:val="002C094E"/>
    <w:rsid w:val="002C1D61"/>
    <w:rsid w:val="002C2952"/>
    <w:rsid w:val="002C348E"/>
    <w:rsid w:val="002C3C8A"/>
    <w:rsid w:val="002C3E59"/>
    <w:rsid w:val="002C41B2"/>
    <w:rsid w:val="002C4DC9"/>
    <w:rsid w:val="002C5412"/>
    <w:rsid w:val="002C5454"/>
    <w:rsid w:val="002C6243"/>
    <w:rsid w:val="002C69AD"/>
    <w:rsid w:val="002C78DA"/>
    <w:rsid w:val="002D0CBA"/>
    <w:rsid w:val="002D1405"/>
    <w:rsid w:val="002D1B38"/>
    <w:rsid w:val="002D21E7"/>
    <w:rsid w:val="002D22BD"/>
    <w:rsid w:val="002D3F08"/>
    <w:rsid w:val="002D42C3"/>
    <w:rsid w:val="002D5A5E"/>
    <w:rsid w:val="002D64D6"/>
    <w:rsid w:val="002D6E65"/>
    <w:rsid w:val="002E4445"/>
    <w:rsid w:val="002E467F"/>
    <w:rsid w:val="002E4873"/>
    <w:rsid w:val="002E4F34"/>
    <w:rsid w:val="002E531E"/>
    <w:rsid w:val="002E5B7A"/>
    <w:rsid w:val="002E60E5"/>
    <w:rsid w:val="002E7E5C"/>
    <w:rsid w:val="002F154A"/>
    <w:rsid w:val="002F2DEE"/>
    <w:rsid w:val="002F453D"/>
    <w:rsid w:val="002F71E5"/>
    <w:rsid w:val="002F73CA"/>
    <w:rsid w:val="002F7849"/>
    <w:rsid w:val="00300163"/>
    <w:rsid w:val="0030023E"/>
    <w:rsid w:val="00300E00"/>
    <w:rsid w:val="00301604"/>
    <w:rsid w:val="003017D3"/>
    <w:rsid w:val="00302918"/>
    <w:rsid w:val="00302A72"/>
    <w:rsid w:val="00302AE1"/>
    <w:rsid w:val="003033F4"/>
    <w:rsid w:val="00303DAC"/>
    <w:rsid w:val="003046B7"/>
    <w:rsid w:val="00304A3C"/>
    <w:rsid w:val="003055D8"/>
    <w:rsid w:val="00305FC1"/>
    <w:rsid w:val="00306365"/>
    <w:rsid w:val="003064F7"/>
    <w:rsid w:val="003106B2"/>
    <w:rsid w:val="00310C0B"/>
    <w:rsid w:val="00310CCD"/>
    <w:rsid w:val="00311128"/>
    <w:rsid w:val="00311188"/>
    <w:rsid w:val="00311522"/>
    <w:rsid w:val="00311F23"/>
    <w:rsid w:val="00313345"/>
    <w:rsid w:val="003139CC"/>
    <w:rsid w:val="00314273"/>
    <w:rsid w:val="003153A9"/>
    <w:rsid w:val="003157C9"/>
    <w:rsid w:val="00316A6E"/>
    <w:rsid w:val="00316E4A"/>
    <w:rsid w:val="00317D1C"/>
    <w:rsid w:val="00321198"/>
    <w:rsid w:val="00321A70"/>
    <w:rsid w:val="003227F0"/>
    <w:rsid w:val="003233A1"/>
    <w:rsid w:val="00323AE1"/>
    <w:rsid w:val="00324B49"/>
    <w:rsid w:val="00325EC6"/>
    <w:rsid w:val="003268B1"/>
    <w:rsid w:val="00327A02"/>
    <w:rsid w:val="00327E00"/>
    <w:rsid w:val="0033042A"/>
    <w:rsid w:val="00331043"/>
    <w:rsid w:val="003312D8"/>
    <w:rsid w:val="00333487"/>
    <w:rsid w:val="00334F90"/>
    <w:rsid w:val="003357B6"/>
    <w:rsid w:val="0033618C"/>
    <w:rsid w:val="00336391"/>
    <w:rsid w:val="00336492"/>
    <w:rsid w:val="00336B4C"/>
    <w:rsid w:val="00340EF3"/>
    <w:rsid w:val="00340F71"/>
    <w:rsid w:val="0034132F"/>
    <w:rsid w:val="00341655"/>
    <w:rsid w:val="0034220F"/>
    <w:rsid w:val="00342A7E"/>
    <w:rsid w:val="00343CEC"/>
    <w:rsid w:val="00344049"/>
    <w:rsid w:val="00344C37"/>
    <w:rsid w:val="0034507F"/>
    <w:rsid w:val="00345AA3"/>
    <w:rsid w:val="00347DAA"/>
    <w:rsid w:val="0035097D"/>
    <w:rsid w:val="00350BA3"/>
    <w:rsid w:val="00352421"/>
    <w:rsid w:val="00352658"/>
    <w:rsid w:val="00352BF7"/>
    <w:rsid w:val="00353ABA"/>
    <w:rsid w:val="00354540"/>
    <w:rsid w:val="00354E57"/>
    <w:rsid w:val="003567CC"/>
    <w:rsid w:val="00356D84"/>
    <w:rsid w:val="00357D93"/>
    <w:rsid w:val="00360770"/>
    <w:rsid w:val="00360A28"/>
    <w:rsid w:val="003616C9"/>
    <w:rsid w:val="00362037"/>
    <w:rsid w:val="0036307F"/>
    <w:rsid w:val="003639F8"/>
    <w:rsid w:val="0036471F"/>
    <w:rsid w:val="00364C57"/>
    <w:rsid w:val="00364EF0"/>
    <w:rsid w:val="00370FD5"/>
    <w:rsid w:val="003724D9"/>
    <w:rsid w:val="00372634"/>
    <w:rsid w:val="0037272F"/>
    <w:rsid w:val="00372B8D"/>
    <w:rsid w:val="00373134"/>
    <w:rsid w:val="003741CF"/>
    <w:rsid w:val="00375FC9"/>
    <w:rsid w:val="00377B1B"/>
    <w:rsid w:val="00380B76"/>
    <w:rsid w:val="00382210"/>
    <w:rsid w:val="003822BA"/>
    <w:rsid w:val="00383021"/>
    <w:rsid w:val="00383890"/>
    <w:rsid w:val="00384979"/>
    <w:rsid w:val="00386DE2"/>
    <w:rsid w:val="003876D5"/>
    <w:rsid w:val="0039072E"/>
    <w:rsid w:val="00390B30"/>
    <w:rsid w:val="003921F1"/>
    <w:rsid w:val="0039287D"/>
    <w:rsid w:val="00392F26"/>
    <w:rsid w:val="0039373C"/>
    <w:rsid w:val="00396F87"/>
    <w:rsid w:val="003A15D9"/>
    <w:rsid w:val="003A15FB"/>
    <w:rsid w:val="003A4BE0"/>
    <w:rsid w:val="003A4D6A"/>
    <w:rsid w:val="003A55B1"/>
    <w:rsid w:val="003A5C87"/>
    <w:rsid w:val="003A61F8"/>
    <w:rsid w:val="003A6EB8"/>
    <w:rsid w:val="003B0719"/>
    <w:rsid w:val="003B1BCD"/>
    <w:rsid w:val="003B1E0B"/>
    <w:rsid w:val="003B2B1C"/>
    <w:rsid w:val="003B35C9"/>
    <w:rsid w:val="003B3C4C"/>
    <w:rsid w:val="003B5A45"/>
    <w:rsid w:val="003B5CC1"/>
    <w:rsid w:val="003B720A"/>
    <w:rsid w:val="003B7D80"/>
    <w:rsid w:val="003C1593"/>
    <w:rsid w:val="003C2163"/>
    <w:rsid w:val="003C353E"/>
    <w:rsid w:val="003C55EE"/>
    <w:rsid w:val="003C5E21"/>
    <w:rsid w:val="003C6CF8"/>
    <w:rsid w:val="003C79B1"/>
    <w:rsid w:val="003C7D42"/>
    <w:rsid w:val="003D0401"/>
    <w:rsid w:val="003D0F2A"/>
    <w:rsid w:val="003D1747"/>
    <w:rsid w:val="003D1FE5"/>
    <w:rsid w:val="003D2130"/>
    <w:rsid w:val="003D2374"/>
    <w:rsid w:val="003D26D4"/>
    <w:rsid w:val="003D2718"/>
    <w:rsid w:val="003D3D09"/>
    <w:rsid w:val="003D42EF"/>
    <w:rsid w:val="003D47BE"/>
    <w:rsid w:val="003D54CF"/>
    <w:rsid w:val="003D6656"/>
    <w:rsid w:val="003D698F"/>
    <w:rsid w:val="003D6C16"/>
    <w:rsid w:val="003D6D56"/>
    <w:rsid w:val="003E13C3"/>
    <w:rsid w:val="003E16BE"/>
    <w:rsid w:val="003E3DE0"/>
    <w:rsid w:val="003E4599"/>
    <w:rsid w:val="003E4A3F"/>
    <w:rsid w:val="003E4CA0"/>
    <w:rsid w:val="003E59CC"/>
    <w:rsid w:val="003E6077"/>
    <w:rsid w:val="003E6B57"/>
    <w:rsid w:val="003F088E"/>
    <w:rsid w:val="003F0F1A"/>
    <w:rsid w:val="003F1310"/>
    <w:rsid w:val="003F1D9F"/>
    <w:rsid w:val="003F3351"/>
    <w:rsid w:val="003F48C5"/>
    <w:rsid w:val="003F4E40"/>
    <w:rsid w:val="003F6B1E"/>
    <w:rsid w:val="003F6DCE"/>
    <w:rsid w:val="004002CD"/>
    <w:rsid w:val="00400416"/>
    <w:rsid w:val="004010EA"/>
    <w:rsid w:val="004013A6"/>
    <w:rsid w:val="00401769"/>
    <w:rsid w:val="00402118"/>
    <w:rsid w:val="00402209"/>
    <w:rsid w:val="0040280D"/>
    <w:rsid w:val="00403E9D"/>
    <w:rsid w:val="00403EB0"/>
    <w:rsid w:val="00404363"/>
    <w:rsid w:val="00404E94"/>
    <w:rsid w:val="0040675E"/>
    <w:rsid w:val="004069F0"/>
    <w:rsid w:val="00410ADD"/>
    <w:rsid w:val="0041100A"/>
    <w:rsid w:val="00411F67"/>
    <w:rsid w:val="00412841"/>
    <w:rsid w:val="0041456C"/>
    <w:rsid w:val="0041485E"/>
    <w:rsid w:val="0041740C"/>
    <w:rsid w:val="0041796C"/>
    <w:rsid w:val="00420180"/>
    <w:rsid w:val="004207B8"/>
    <w:rsid w:val="00420B27"/>
    <w:rsid w:val="00420F39"/>
    <w:rsid w:val="0042106F"/>
    <w:rsid w:val="00422159"/>
    <w:rsid w:val="0042234E"/>
    <w:rsid w:val="004223E5"/>
    <w:rsid w:val="004224DC"/>
    <w:rsid w:val="0042323F"/>
    <w:rsid w:val="0042495B"/>
    <w:rsid w:val="004249EC"/>
    <w:rsid w:val="00424A58"/>
    <w:rsid w:val="00425E24"/>
    <w:rsid w:val="00425E97"/>
    <w:rsid w:val="004272A5"/>
    <w:rsid w:val="0042752F"/>
    <w:rsid w:val="00427B60"/>
    <w:rsid w:val="0043263A"/>
    <w:rsid w:val="004326D2"/>
    <w:rsid w:val="0043301B"/>
    <w:rsid w:val="00435D74"/>
    <w:rsid w:val="0043615F"/>
    <w:rsid w:val="004363A6"/>
    <w:rsid w:val="00436909"/>
    <w:rsid w:val="00436C2C"/>
    <w:rsid w:val="004373AB"/>
    <w:rsid w:val="004405D9"/>
    <w:rsid w:val="00440778"/>
    <w:rsid w:val="00441589"/>
    <w:rsid w:val="00441723"/>
    <w:rsid w:val="0044192C"/>
    <w:rsid w:val="00441B3A"/>
    <w:rsid w:val="004420F2"/>
    <w:rsid w:val="00442C9B"/>
    <w:rsid w:val="004435DC"/>
    <w:rsid w:val="00443C53"/>
    <w:rsid w:val="004441CD"/>
    <w:rsid w:val="004455A8"/>
    <w:rsid w:val="00445BEC"/>
    <w:rsid w:val="00446624"/>
    <w:rsid w:val="00447F0A"/>
    <w:rsid w:val="00450037"/>
    <w:rsid w:val="00450477"/>
    <w:rsid w:val="0045056C"/>
    <w:rsid w:val="00453202"/>
    <w:rsid w:val="00454F39"/>
    <w:rsid w:val="00455186"/>
    <w:rsid w:val="004559A7"/>
    <w:rsid w:val="00455A93"/>
    <w:rsid w:val="00455C7B"/>
    <w:rsid w:val="00457019"/>
    <w:rsid w:val="00457281"/>
    <w:rsid w:val="00457A12"/>
    <w:rsid w:val="00461185"/>
    <w:rsid w:val="004624A0"/>
    <w:rsid w:val="00462624"/>
    <w:rsid w:val="00462719"/>
    <w:rsid w:val="004637F9"/>
    <w:rsid w:val="00463C04"/>
    <w:rsid w:val="00463FC5"/>
    <w:rsid w:val="004645EF"/>
    <w:rsid w:val="00465088"/>
    <w:rsid w:val="0046597D"/>
    <w:rsid w:val="004662E5"/>
    <w:rsid w:val="00466B0A"/>
    <w:rsid w:val="004714E0"/>
    <w:rsid w:val="00471879"/>
    <w:rsid w:val="00471883"/>
    <w:rsid w:val="00471B2E"/>
    <w:rsid w:val="00472FA0"/>
    <w:rsid w:val="00473AEE"/>
    <w:rsid w:val="00473CA6"/>
    <w:rsid w:val="00474062"/>
    <w:rsid w:val="00474593"/>
    <w:rsid w:val="004753FD"/>
    <w:rsid w:val="00477146"/>
    <w:rsid w:val="004771A2"/>
    <w:rsid w:val="00477D51"/>
    <w:rsid w:val="00477F86"/>
    <w:rsid w:val="00481E7D"/>
    <w:rsid w:val="0048250E"/>
    <w:rsid w:val="00482F4D"/>
    <w:rsid w:val="004842F5"/>
    <w:rsid w:val="00484362"/>
    <w:rsid w:val="004844D0"/>
    <w:rsid w:val="00484B73"/>
    <w:rsid w:val="004858D3"/>
    <w:rsid w:val="0048746B"/>
    <w:rsid w:val="00487541"/>
    <w:rsid w:val="004909FC"/>
    <w:rsid w:val="0049109F"/>
    <w:rsid w:val="00492414"/>
    <w:rsid w:val="00492EF0"/>
    <w:rsid w:val="004936BE"/>
    <w:rsid w:val="00493FC2"/>
    <w:rsid w:val="00494749"/>
    <w:rsid w:val="00494DD7"/>
    <w:rsid w:val="00494DF1"/>
    <w:rsid w:val="00494EC7"/>
    <w:rsid w:val="004965E2"/>
    <w:rsid w:val="00497A97"/>
    <w:rsid w:val="00497B4B"/>
    <w:rsid w:val="004A0014"/>
    <w:rsid w:val="004A076F"/>
    <w:rsid w:val="004A0E2B"/>
    <w:rsid w:val="004A26D2"/>
    <w:rsid w:val="004A2AAD"/>
    <w:rsid w:val="004A38CA"/>
    <w:rsid w:val="004A686A"/>
    <w:rsid w:val="004A68A6"/>
    <w:rsid w:val="004A6F8E"/>
    <w:rsid w:val="004B31A5"/>
    <w:rsid w:val="004B370B"/>
    <w:rsid w:val="004B3CE2"/>
    <w:rsid w:val="004B43C6"/>
    <w:rsid w:val="004B4755"/>
    <w:rsid w:val="004B552C"/>
    <w:rsid w:val="004B58F9"/>
    <w:rsid w:val="004C12E9"/>
    <w:rsid w:val="004C2B56"/>
    <w:rsid w:val="004C4805"/>
    <w:rsid w:val="004C4CD2"/>
    <w:rsid w:val="004C4D67"/>
    <w:rsid w:val="004C690D"/>
    <w:rsid w:val="004C6CEA"/>
    <w:rsid w:val="004D08DB"/>
    <w:rsid w:val="004D282C"/>
    <w:rsid w:val="004D3019"/>
    <w:rsid w:val="004D4290"/>
    <w:rsid w:val="004D5F50"/>
    <w:rsid w:val="004D6822"/>
    <w:rsid w:val="004D68E6"/>
    <w:rsid w:val="004D70E9"/>
    <w:rsid w:val="004D7DD8"/>
    <w:rsid w:val="004D7F45"/>
    <w:rsid w:val="004E0153"/>
    <w:rsid w:val="004E0A03"/>
    <w:rsid w:val="004E1A84"/>
    <w:rsid w:val="004E28D4"/>
    <w:rsid w:val="004E3933"/>
    <w:rsid w:val="004E3CCA"/>
    <w:rsid w:val="004E42C0"/>
    <w:rsid w:val="004E441F"/>
    <w:rsid w:val="004E5BF1"/>
    <w:rsid w:val="004E5D26"/>
    <w:rsid w:val="004E6B51"/>
    <w:rsid w:val="004E7632"/>
    <w:rsid w:val="004E7D89"/>
    <w:rsid w:val="004F0481"/>
    <w:rsid w:val="004F1BF1"/>
    <w:rsid w:val="004F1C5B"/>
    <w:rsid w:val="004F2931"/>
    <w:rsid w:val="004F2A2B"/>
    <w:rsid w:val="004F3896"/>
    <w:rsid w:val="004F3994"/>
    <w:rsid w:val="004F44CD"/>
    <w:rsid w:val="004F496D"/>
    <w:rsid w:val="004F4FEF"/>
    <w:rsid w:val="005006F0"/>
    <w:rsid w:val="00500861"/>
    <w:rsid w:val="005012C6"/>
    <w:rsid w:val="00505634"/>
    <w:rsid w:val="005068D8"/>
    <w:rsid w:val="00506EEC"/>
    <w:rsid w:val="0050742B"/>
    <w:rsid w:val="00507F58"/>
    <w:rsid w:val="00510345"/>
    <w:rsid w:val="00510487"/>
    <w:rsid w:val="0051094C"/>
    <w:rsid w:val="00510A73"/>
    <w:rsid w:val="00510DBF"/>
    <w:rsid w:val="005130E2"/>
    <w:rsid w:val="0051390E"/>
    <w:rsid w:val="00514C09"/>
    <w:rsid w:val="00515361"/>
    <w:rsid w:val="0051571B"/>
    <w:rsid w:val="005159EC"/>
    <w:rsid w:val="00517012"/>
    <w:rsid w:val="0052064E"/>
    <w:rsid w:val="005212BE"/>
    <w:rsid w:val="0052149B"/>
    <w:rsid w:val="00521883"/>
    <w:rsid w:val="0052196D"/>
    <w:rsid w:val="00521D42"/>
    <w:rsid w:val="00521EE6"/>
    <w:rsid w:val="005223BF"/>
    <w:rsid w:val="00523324"/>
    <w:rsid w:val="005235A5"/>
    <w:rsid w:val="00525282"/>
    <w:rsid w:val="00525A1B"/>
    <w:rsid w:val="00525EB1"/>
    <w:rsid w:val="00525EBD"/>
    <w:rsid w:val="005263AE"/>
    <w:rsid w:val="005269E0"/>
    <w:rsid w:val="00526B5F"/>
    <w:rsid w:val="005306BE"/>
    <w:rsid w:val="00530CB6"/>
    <w:rsid w:val="00531294"/>
    <w:rsid w:val="005316C1"/>
    <w:rsid w:val="00531766"/>
    <w:rsid w:val="00531A9B"/>
    <w:rsid w:val="0053217E"/>
    <w:rsid w:val="005322F5"/>
    <w:rsid w:val="005336B5"/>
    <w:rsid w:val="0053381A"/>
    <w:rsid w:val="00533D6F"/>
    <w:rsid w:val="005345F8"/>
    <w:rsid w:val="00534CE2"/>
    <w:rsid w:val="00535B8A"/>
    <w:rsid w:val="00540B2E"/>
    <w:rsid w:val="00544EF8"/>
    <w:rsid w:val="005458E8"/>
    <w:rsid w:val="00546299"/>
    <w:rsid w:val="00546547"/>
    <w:rsid w:val="00546981"/>
    <w:rsid w:val="0054792D"/>
    <w:rsid w:val="00547B01"/>
    <w:rsid w:val="00547FA0"/>
    <w:rsid w:val="0055117A"/>
    <w:rsid w:val="005516D1"/>
    <w:rsid w:val="00551974"/>
    <w:rsid w:val="0055207D"/>
    <w:rsid w:val="005532D1"/>
    <w:rsid w:val="005551A8"/>
    <w:rsid w:val="0055643D"/>
    <w:rsid w:val="00557AE3"/>
    <w:rsid w:val="00561097"/>
    <w:rsid w:val="005612C7"/>
    <w:rsid w:val="00562179"/>
    <w:rsid w:val="0056274B"/>
    <w:rsid w:val="00563697"/>
    <w:rsid w:val="00564776"/>
    <w:rsid w:val="00564B8E"/>
    <w:rsid w:val="00564C64"/>
    <w:rsid w:val="005655C0"/>
    <w:rsid w:val="00565E10"/>
    <w:rsid w:val="0056683A"/>
    <w:rsid w:val="00566E9C"/>
    <w:rsid w:val="00567317"/>
    <w:rsid w:val="00567B52"/>
    <w:rsid w:val="00567DDB"/>
    <w:rsid w:val="0057059B"/>
    <w:rsid w:val="00570695"/>
    <w:rsid w:val="005716D5"/>
    <w:rsid w:val="00572AAA"/>
    <w:rsid w:val="00573494"/>
    <w:rsid w:val="00573B51"/>
    <w:rsid w:val="005741B3"/>
    <w:rsid w:val="005748FD"/>
    <w:rsid w:val="0057541C"/>
    <w:rsid w:val="0057649C"/>
    <w:rsid w:val="00576B54"/>
    <w:rsid w:val="00576F0E"/>
    <w:rsid w:val="005777F1"/>
    <w:rsid w:val="00577FC8"/>
    <w:rsid w:val="00580B5F"/>
    <w:rsid w:val="00581735"/>
    <w:rsid w:val="00583AF3"/>
    <w:rsid w:val="00584721"/>
    <w:rsid w:val="005849D6"/>
    <w:rsid w:val="00585193"/>
    <w:rsid w:val="00586B4E"/>
    <w:rsid w:val="005876B3"/>
    <w:rsid w:val="00587C86"/>
    <w:rsid w:val="0059055D"/>
    <w:rsid w:val="00591E1B"/>
    <w:rsid w:val="005923D3"/>
    <w:rsid w:val="00593951"/>
    <w:rsid w:val="00593F0B"/>
    <w:rsid w:val="00594446"/>
    <w:rsid w:val="0059464E"/>
    <w:rsid w:val="00594B63"/>
    <w:rsid w:val="00595349"/>
    <w:rsid w:val="00596075"/>
    <w:rsid w:val="00596620"/>
    <w:rsid w:val="0059693D"/>
    <w:rsid w:val="00596D61"/>
    <w:rsid w:val="005A3B24"/>
    <w:rsid w:val="005A579C"/>
    <w:rsid w:val="005B168D"/>
    <w:rsid w:val="005B3CDF"/>
    <w:rsid w:val="005B46AA"/>
    <w:rsid w:val="005B496A"/>
    <w:rsid w:val="005B5A28"/>
    <w:rsid w:val="005B729D"/>
    <w:rsid w:val="005B77C3"/>
    <w:rsid w:val="005C040E"/>
    <w:rsid w:val="005C07D0"/>
    <w:rsid w:val="005C1D7B"/>
    <w:rsid w:val="005C21E0"/>
    <w:rsid w:val="005C2C25"/>
    <w:rsid w:val="005C2C8E"/>
    <w:rsid w:val="005C3704"/>
    <w:rsid w:val="005C394E"/>
    <w:rsid w:val="005C3FFA"/>
    <w:rsid w:val="005C4348"/>
    <w:rsid w:val="005C5CEC"/>
    <w:rsid w:val="005C633C"/>
    <w:rsid w:val="005C714F"/>
    <w:rsid w:val="005C7785"/>
    <w:rsid w:val="005C7C02"/>
    <w:rsid w:val="005C7C3C"/>
    <w:rsid w:val="005D0427"/>
    <w:rsid w:val="005D06D3"/>
    <w:rsid w:val="005D376F"/>
    <w:rsid w:val="005D3799"/>
    <w:rsid w:val="005D45DB"/>
    <w:rsid w:val="005D4B58"/>
    <w:rsid w:val="005D5CB8"/>
    <w:rsid w:val="005D5E7F"/>
    <w:rsid w:val="005D627E"/>
    <w:rsid w:val="005D71CB"/>
    <w:rsid w:val="005D75AA"/>
    <w:rsid w:val="005E0651"/>
    <w:rsid w:val="005E0D20"/>
    <w:rsid w:val="005E16F7"/>
    <w:rsid w:val="005E2EF4"/>
    <w:rsid w:val="005E3D4D"/>
    <w:rsid w:val="005E40D0"/>
    <w:rsid w:val="005E504D"/>
    <w:rsid w:val="005E5091"/>
    <w:rsid w:val="005E5115"/>
    <w:rsid w:val="005E5863"/>
    <w:rsid w:val="005E5BAA"/>
    <w:rsid w:val="005E630E"/>
    <w:rsid w:val="005E707E"/>
    <w:rsid w:val="005E7D4D"/>
    <w:rsid w:val="005F0E35"/>
    <w:rsid w:val="005F2392"/>
    <w:rsid w:val="005F2CA0"/>
    <w:rsid w:val="005F3952"/>
    <w:rsid w:val="00600295"/>
    <w:rsid w:val="0060228A"/>
    <w:rsid w:val="00602B6D"/>
    <w:rsid w:val="0060583A"/>
    <w:rsid w:val="00607F19"/>
    <w:rsid w:val="00610C95"/>
    <w:rsid w:val="006121AB"/>
    <w:rsid w:val="0061261B"/>
    <w:rsid w:val="00614C6A"/>
    <w:rsid w:val="00617F32"/>
    <w:rsid w:val="00617FB5"/>
    <w:rsid w:val="006207DB"/>
    <w:rsid w:val="00620BA9"/>
    <w:rsid w:val="00620BC6"/>
    <w:rsid w:val="00620DE6"/>
    <w:rsid w:val="00625AB0"/>
    <w:rsid w:val="00625B34"/>
    <w:rsid w:val="006304C6"/>
    <w:rsid w:val="00631167"/>
    <w:rsid w:val="00632588"/>
    <w:rsid w:val="00632708"/>
    <w:rsid w:val="006328EA"/>
    <w:rsid w:val="00633C20"/>
    <w:rsid w:val="00633C23"/>
    <w:rsid w:val="006349DE"/>
    <w:rsid w:val="00634D99"/>
    <w:rsid w:val="00634E78"/>
    <w:rsid w:val="006350CC"/>
    <w:rsid w:val="00637386"/>
    <w:rsid w:val="00637565"/>
    <w:rsid w:val="00641576"/>
    <w:rsid w:val="00641C24"/>
    <w:rsid w:val="00641F61"/>
    <w:rsid w:val="00642D0A"/>
    <w:rsid w:val="0064341F"/>
    <w:rsid w:val="00643D44"/>
    <w:rsid w:val="0064546A"/>
    <w:rsid w:val="00646A45"/>
    <w:rsid w:val="0065005F"/>
    <w:rsid w:val="00651E00"/>
    <w:rsid w:val="00652512"/>
    <w:rsid w:val="00652F7A"/>
    <w:rsid w:val="00654ED2"/>
    <w:rsid w:val="006554AB"/>
    <w:rsid w:val="0065603E"/>
    <w:rsid w:val="0065631F"/>
    <w:rsid w:val="00657842"/>
    <w:rsid w:val="0066135A"/>
    <w:rsid w:val="0066188B"/>
    <w:rsid w:val="00662124"/>
    <w:rsid w:val="006623BA"/>
    <w:rsid w:val="00663E1E"/>
    <w:rsid w:val="00664ED2"/>
    <w:rsid w:val="00666149"/>
    <w:rsid w:val="006663C5"/>
    <w:rsid w:val="006676F3"/>
    <w:rsid w:val="00667983"/>
    <w:rsid w:val="00667B94"/>
    <w:rsid w:val="00667D29"/>
    <w:rsid w:val="00667FFE"/>
    <w:rsid w:val="00670279"/>
    <w:rsid w:val="00670861"/>
    <w:rsid w:val="006716E2"/>
    <w:rsid w:val="00671D7A"/>
    <w:rsid w:val="00671D89"/>
    <w:rsid w:val="00672E77"/>
    <w:rsid w:val="0067395D"/>
    <w:rsid w:val="006741A4"/>
    <w:rsid w:val="00674F74"/>
    <w:rsid w:val="006756E7"/>
    <w:rsid w:val="00675B67"/>
    <w:rsid w:val="00676D37"/>
    <w:rsid w:val="00681ACB"/>
    <w:rsid w:val="00681E12"/>
    <w:rsid w:val="00682640"/>
    <w:rsid w:val="006830E9"/>
    <w:rsid w:val="00683ACA"/>
    <w:rsid w:val="006846F9"/>
    <w:rsid w:val="00684BB9"/>
    <w:rsid w:val="00685E43"/>
    <w:rsid w:val="0068662C"/>
    <w:rsid w:val="006867D8"/>
    <w:rsid w:val="00686999"/>
    <w:rsid w:val="0069002C"/>
    <w:rsid w:val="006906CE"/>
    <w:rsid w:val="006907F6"/>
    <w:rsid w:val="00690AC6"/>
    <w:rsid w:val="00690DBF"/>
    <w:rsid w:val="00693502"/>
    <w:rsid w:val="006939E7"/>
    <w:rsid w:val="006939FF"/>
    <w:rsid w:val="00694A56"/>
    <w:rsid w:val="006961CB"/>
    <w:rsid w:val="00696AF5"/>
    <w:rsid w:val="00696CF9"/>
    <w:rsid w:val="006A00C9"/>
    <w:rsid w:val="006A08DF"/>
    <w:rsid w:val="006A184A"/>
    <w:rsid w:val="006A1E9B"/>
    <w:rsid w:val="006A2319"/>
    <w:rsid w:val="006A23B1"/>
    <w:rsid w:val="006A27FE"/>
    <w:rsid w:val="006A41DA"/>
    <w:rsid w:val="006A4EDD"/>
    <w:rsid w:val="006A4FC4"/>
    <w:rsid w:val="006A6572"/>
    <w:rsid w:val="006A7084"/>
    <w:rsid w:val="006B062A"/>
    <w:rsid w:val="006B0E36"/>
    <w:rsid w:val="006B2431"/>
    <w:rsid w:val="006B2710"/>
    <w:rsid w:val="006B27BB"/>
    <w:rsid w:val="006B2F83"/>
    <w:rsid w:val="006B2FBC"/>
    <w:rsid w:val="006B385C"/>
    <w:rsid w:val="006B41DE"/>
    <w:rsid w:val="006B5F5C"/>
    <w:rsid w:val="006B5F78"/>
    <w:rsid w:val="006B7AAC"/>
    <w:rsid w:val="006C1F40"/>
    <w:rsid w:val="006C2370"/>
    <w:rsid w:val="006C2D4B"/>
    <w:rsid w:val="006C37A3"/>
    <w:rsid w:val="006C37D7"/>
    <w:rsid w:val="006C3CD5"/>
    <w:rsid w:val="006C656A"/>
    <w:rsid w:val="006C6848"/>
    <w:rsid w:val="006C6FDC"/>
    <w:rsid w:val="006C7363"/>
    <w:rsid w:val="006C7661"/>
    <w:rsid w:val="006C7728"/>
    <w:rsid w:val="006C7A61"/>
    <w:rsid w:val="006D05E5"/>
    <w:rsid w:val="006D073C"/>
    <w:rsid w:val="006D1458"/>
    <w:rsid w:val="006D23F2"/>
    <w:rsid w:val="006D25A8"/>
    <w:rsid w:val="006D37E3"/>
    <w:rsid w:val="006D4FE0"/>
    <w:rsid w:val="006D58E8"/>
    <w:rsid w:val="006D5E38"/>
    <w:rsid w:val="006D79B0"/>
    <w:rsid w:val="006D7AFE"/>
    <w:rsid w:val="006E03BC"/>
    <w:rsid w:val="006E06FA"/>
    <w:rsid w:val="006E0CE9"/>
    <w:rsid w:val="006E1862"/>
    <w:rsid w:val="006E2E0B"/>
    <w:rsid w:val="006E38D8"/>
    <w:rsid w:val="006E51D9"/>
    <w:rsid w:val="006E5F60"/>
    <w:rsid w:val="006F05BC"/>
    <w:rsid w:val="006F227A"/>
    <w:rsid w:val="006F27BC"/>
    <w:rsid w:val="006F318F"/>
    <w:rsid w:val="006F4C54"/>
    <w:rsid w:val="006F536C"/>
    <w:rsid w:val="006F5878"/>
    <w:rsid w:val="006F60F8"/>
    <w:rsid w:val="006F676C"/>
    <w:rsid w:val="006F6E60"/>
    <w:rsid w:val="00700145"/>
    <w:rsid w:val="0070047A"/>
    <w:rsid w:val="007014CB"/>
    <w:rsid w:val="00701F6C"/>
    <w:rsid w:val="00705512"/>
    <w:rsid w:val="00705713"/>
    <w:rsid w:val="00710714"/>
    <w:rsid w:val="00711438"/>
    <w:rsid w:val="00711B6B"/>
    <w:rsid w:val="00712209"/>
    <w:rsid w:val="007127B8"/>
    <w:rsid w:val="0071376E"/>
    <w:rsid w:val="00714AEA"/>
    <w:rsid w:val="007150CF"/>
    <w:rsid w:val="00716065"/>
    <w:rsid w:val="007171D5"/>
    <w:rsid w:val="00717B87"/>
    <w:rsid w:val="007209B8"/>
    <w:rsid w:val="00720DD6"/>
    <w:rsid w:val="007215A9"/>
    <w:rsid w:val="00722FC3"/>
    <w:rsid w:val="0072320D"/>
    <w:rsid w:val="00723620"/>
    <w:rsid w:val="00723C59"/>
    <w:rsid w:val="00723D53"/>
    <w:rsid w:val="00723F16"/>
    <w:rsid w:val="00724382"/>
    <w:rsid w:val="007244A7"/>
    <w:rsid w:val="00724E5C"/>
    <w:rsid w:val="0072729F"/>
    <w:rsid w:val="0072756A"/>
    <w:rsid w:val="00727997"/>
    <w:rsid w:val="00727A34"/>
    <w:rsid w:val="007326F2"/>
    <w:rsid w:val="00732751"/>
    <w:rsid w:val="00732C75"/>
    <w:rsid w:val="0073313A"/>
    <w:rsid w:val="00733384"/>
    <w:rsid w:val="007335E7"/>
    <w:rsid w:val="00733EED"/>
    <w:rsid w:val="007340FA"/>
    <w:rsid w:val="007346F8"/>
    <w:rsid w:val="00736FBC"/>
    <w:rsid w:val="00741020"/>
    <w:rsid w:val="00742A13"/>
    <w:rsid w:val="00743FC3"/>
    <w:rsid w:val="00744A22"/>
    <w:rsid w:val="00744DC2"/>
    <w:rsid w:val="00745436"/>
    <w:rsid w:val="00745890"/>
    <w:rsid w:val="00745990"/>
    <w:rsid w:val="0074634D"/>
    <w:rsid w:val="00746419"/>
    <w:rsid w:val="0074668E"/>
    <w:rsid w:val="007469F7"/>
    <w:rsid w:val="00746A16"/>
    <w:rsid w:val="00746C7A"/>
    <w:rsid w:val="00746F30"/>
    <w:rsid w:val="0074779A"/>
    <w:rsid w:val="00750808"/>
    <w:rsid w:val="0075104E"/>
    <w:rsid w:val="00751F83"/>
    <w:rsid w:val="00753206"/>
    <w:rsid w:val="007542C4"/>
    <w:rsid w:val="00754EDF"/>
    <w:rsid w:val="00755458"/>
    <w:rsid w:val="00757BB2"/>
    <w:rsid w:val="00760A3F"/>
    <w:rsid w:val="007611F3"/>
    <w:rsid w:val="00762B8D"/>
    <w:rsid w:val="00763615"/>
    <w:rsid w:val="00763AFF"/>
    <w:rsid w:val="00764055"/>
    <w:rsid w:val="007649CD"/>
    <w:rsid w:val="00765169"/>
    <w:rsid w:val="00765302"/>
    <w:rsid w:val="00765F6F"/>
    <w:rsid w:val="00766037"/>
    <w:rsid w:val="00766539"/>
    <w:rsid w:val="007702B1"/>
    <w:rsid w:val="007707C4"/>
    <w:rsid w:val="007717A8"/>
    <w:rsid w:val="00771A96"/>
    <w:rsid w:val="00771E57"/>
    <w:rsid w:val="007727D6"/>
    <w:rsid w:val="00772ABA"/>
    <w:rsid w:val="0077301B"/>
    <w:rsid w:val="00777B51"/>
    <w:rsid w:val="00780463"/>
    <w:rsid w:val="00782510"/>
    <w:rsid w:val="00782A0C"/>
    <w:rsid w:val="00783360"/>
    <w:rsid w:val="00785074"/>
    <w:rsid w:val="00790067"/>
    <w:rsid w:val="00790390"/>
    <w:rsid w:val="00791996"/>
    <w:rsid w:val="00791B20"/>
    <w:rsid w:val="00791B80"/>
    <w:rsid w:val="00791D0B"/>
    <w:rsid w:val="00791DD8"/>
    <w:rsid w:val="00792CCC"/>
    <w:rsid w:val="00792E7C"/>
    <w:rsid w:val="00796485"/>
    <w:rsid w:val="007968DA"/>
    <w:rsid w:val="00796FCB"/>
    <w:rsid w:val="007A0D79"/>
    <w:rsid w:val="007A0E57"/>
    <w:rsid w:val="007A1EFF"/>
    <w:rsid w:val="007A2A6B"/>
    <w:rsid w:val="007A2F19"/>
    <w:rsid w:val="007A3295"/>
    <w:rsid w:val="007A4C42"/>
    <w:rsid w:val="007A52C2"/>
    <w:rsid w:val="007A556D"/>
    <w:rsid w:val="007A6106"/>
    <w:rsid w:val="007A621B"/>
    <w:rsid w:val="007A6BA9"/>
    <w:rsid w:val="007B0410"/>
    <w:rsid w:val="007B3113"/>
    <w:rsid w:val="007B34CE"/>
    <w:rsid w:val="007B4F80"/>
    <w:rsid w:val="007B5A03"/>
    <w:rsid w:val="007B5DD5"/>
    <w:rsid w:val="007B6CA7"/>
    <w:rsid w:val="007B7347"/>
    <w:rsid w:val="007C2087"/>
    <w:rsid w:val="007C20EC"/>
    <w:rsid w:val="007C29F6"/>
    <w:rsid w:val="007C3414"/>
    <w:rsid w:val="007C3664"/>
    <w:rsid w:val="007C3A84"/>
    <w:rsid w:val="007C430D"/>
    <w:rsid w:val="007C4FCA"/>
    <w:rsid w:val="007C5DBD"/>
    <w:rsid w:val="007C5EBE"/>
    <w:rsid w:val="007C6027"/>
    <w:rsid w:val="007C68DE"/>
    <w:rsid w:val="007C7F6B"/>
    <w:rsid w:val="007D1FD4"/>
    <w:rsid w:val="007D2677"/>
    <w:rsid w:val="007D2DD4"/>
    <w:rsid w:val="007D2F86"/>
    <w:rsid w:val="007D4020"/>
    <w:rsid w:val="007D4A03"/>
    <w:rsid w:val="007D5B99"/>
    <w:rsid w:val="007D5DE9"/>
    <w:rsid w:val="007E073E"/>
    <w:rsid w:val="007E07F0"/>
    <w:rsid w:val="007E0D31"/>
    <w:rsid w:val="007E2D40"/>
    <w:rsid w:val="007E33A6"/>
    <w:rsid w:val="007E58F5"/>
    <w:rsid w:val="007E693E"/>
    <w:rsid w:val="007F0F2E"/>
    <w:rsid w:val="007F1924"/>
    <w:rsid w:val="007F223E"/>
    <w:rsid w:val="007F336E"/>
    <w:rsid w:val="007F4129"/>
    <w:rsid w:val="007F4AEB"/>
    <w:rsid w:val="007F4C32"/>
    <w:rsid w:val="007F60B1"/>
    <w:rsid w:val="007F75C5"/>
    <w:rsid w:val="00800880"/>
    <w:rsid w:val="008015E1"/>
    <w:rsid w:val="00801891"/>
    <w:rsid w:val="008033C5"/>
    <w:rsid w:val="00804E2C"/>
    <w:rsid w:val="0080566B"/>
    <w:rsid w:val="00806253"/>
    <w:rsid w:val="008065C3"/>
    <w:rsid w:val="008078F3"/>
    <w:rsid w:val="008101A0"/>
    <w:rsid w:val="008104B5"/>
    <w:rsid w:val="00811208"/>
    <w:rsid w:val="00813158"/>
    <w:rsid w:val="00813525"/>
    <w:rsid w:val="00813FB4"/>
    <w:rsid w:val="008165E2"/>
    <w:rsid w:val="00817086"/>
    <w:rsid w:val="008172AF"/>
    <w:rsid w:val="0081763A"/>
    <w:rsid w:val="00817C65"/>
    <w:rsid w:val="008208A6"/>
    <w:rsid w:val="00822671"/>
    <w:rsid w:val="00823F60"/>
    <w:rsid w:val="00826BB3"/>
    <w:rsid w:val="008271D2"/>
    <w:rsid w:val="00827AB9"/>
    <w:rsid w:val="00830871"/>
    <w:rsid w:val="00830A06"/>
    <w:rsid w:val="0083157B"/>
    <w:rsid w:val="00832CCA"/>
    <w:rsid w:val="00832CCF"/>
    <w:rsid w:val="00832F3E"/>
    <w:rsid w:val="00833AA1"/>
    <w:rsid w:val="00833BB2"/>
    <w:rsid w:val="008346FC"/>
    <w:rsid w:val="008349BA"/>
    <w:rsid w:val="00834C53"/>
    <w:rsid w:val="00835F60"/>
    <w:rsid w:val="00836378"/>
    <w:rsid w:val="008373FE"/>
    <w:rsid w:val="00837915"/>
    <w:rsid w:val="00837D85"/>
    <w:rsid w:val="00840890"/>
    <w:rsid w:val="00841958"/>
    <w:rsid w:val="00841B13"/>
    <w:rsid w:val="00841F6C"/>
    <w:rsid w:val="00843DF7"/>
    <w:rsid w:val="00845CB6"/>
    <w:rsid w:val="00845D13"/>
    <w:rsid w:val="00846193"/>
    <w:rsid w:val="00846988"/>
    <w:rsid w:val="00850182"/>
    <w:rsid w:val="0085130F"/>
    <w:rsid w:val="00852429"/>
    <w:rsid w:val="00852712"/>
    <w:rsid w:val="00852748"/>
    <w:rsid w:val="008531EE"/>
    <w:rsid w:val="00853D1D"/>
    <w:rsid w:val="00855993"/>
    <w:rsid w:val="008610B1"/>
    <w:rsid w:val="008611B1"/>
    <w:rsid w:val="00862278"/>
    <w:rsid w:val="0086260F"/>
    <w:rsid w:val="00863D0D"/>
    <w:rsid w:val="00864718"/>
    <w:rsid w:val="008658E9"/>
    <w:rsid w:val="008678EA"/>
    <w:rsid w:val="008718EC"/>
    <w:rsid w:val="0087225E"/>
    <w:rsid w:val="00872823"/>
    <w:rsid w:val="00872B27"/>
    <w:rsid w:val="00873B49"/>
    <w:rsid w:val="008747AF"/>
    <w:rsid w:val="00874D79"/>
    <w:rsid w:val="0087716D"/>
    <w:rsid w:val="0088056B"/>
    <w:rsid w:val="008806A2"/>
    <w:rsid w:val="00880851"/>
    <w:rsid w:val="00880A8D"/>
    <w:rsid w:val="00881C91"/>
    <w:rsid w:val="00881DF4"/>
    <w:rsid w:val="00882474"/>
    <w:rsid w:val="00883128"/>
    <w:rsid w:val="00883DE2"/>
    <w:rsid w:val="0088552B"/>
    <w:rsid w:val="00890194"/>
    <w:rsid w:val="008902C7"/>
    <w:rsid w:val="00891BFC"/>
    <w:rsid w:val="00892D5B"/>
    <w:rsid w:val="00894129"/>
    <w:rsid w:val="00895D32"/>
    <w:rsid w:val="00896B64"/>
    <w:rsid w:val="00896E6F"/>
    <w:rsid w:val="008A26B4"/>
    <w:rsid w:val="008A3447"/>
    <w:rsid w:val="008A5FDC"/>
    <w:rsid w:val="008A69AB"/>
    <w:rsid w:val="008A7975"/>
    <w:rsid w:val="008A7F8A"/>
    <w:rsid w:val="008B0A84"/>
    <w:rsid w:val="008B1DB2"/>
    <w:rsid w:val="008B278D"/>
    <w:rsid w:val="008B2866"/>
    <w:rsid w:val="008B3007"/>
    <w:rsid w:val="008C0C0B"/>
    <w:rsid w:val="008C18B0"/>
    <w:rsid w:val="008C1E89"/>
    <w:rsid w:val="008C2588"/>
    <w:rsid w:val="008C4B7C"/>
    <w:rsid w:val="008C51C5"/>
    <w:rsid w:val="008C5661"/>
    <w:rsid w:val="008C5EC2"/>
    <w:rsid w:val="008C6360"/>
    <w:rsid w:val="008C65DA"/>
    <w:rsid w:val="008C6649"/>
    <w:rsid w:val="008C6AB9"/>
    <w:rsid w:val="008C6FFA"/>
    <w:rsid w:val="008C7AA0"/>
    <w:rsid w:val="008C7AED"/>
    <w:rsid w:val="008D08C9"/>
    <w:rsid w:val="008D1E09"/>
    <w:rsid w:val="008D1E65"/>
    <w:rsid w:val="008D25E2"/>
    <w:rsid w:val="008D298C"/>
    <w:rsid w:val="008D419D"/>
    <w:rsid w:val="008D46D1"/>
    <w:rsid w:val="008D5079"/>
    <w:rsid w:val="008D62F8"/>
    <w:rsid w:val="008D7E5D"/>
    <w:rsid w:val="008E0BE2"/>
    <w:rsid w:val="008E30DA"/>
    <w:rsid w:val="008E3542"/>
    <w:rsid w:val="008E5543"/>
    <w:rsid w:val="008E5634"/>
    <w:rsid w:val="008E6114"/>
    <w:rsid w:val="008E67B9"/>
    <w:rsid w:val="008E7239"/>
    <w:rsid w:val="008E7766"/>
    <w:rsid w:val="008E78B6"/>
    <w:rsid w:val="008F162C"/>
    <w:rsid w:val="008F20D4"/>
    <w:rsid w:val="008F332E"/>
    <w:rsid w:val="008F4EA3"/>
    <w:rsid w:val="008F5730"/>
    <w:rsid w:val="008F5913"/>
    <w:rsid w:val="008F5F2F"/>
    <w:rsid w:val="008F659B"/>
    <w:rsid w:val="008F6D3F"/>
    <w:rsid w:val="008F7740"/>
    <w:rsid w:val="008F7832"/>
    <w:rsid w:val="008F7A80"/>
    <w:rsid w:val="009008D0"/>
    <w:rsid w:val="009014A1"/>
    <w:rsid w:val="00901997"/>
    <w:rsid w:val="009022D1"/>
    <w:rsid w:val="00903C23"/>
    <w:rsid w:val="00903EC7"/>
    <w:rsid w:val="00906000"/>
    <w:rsid w:val="00906AB2"/>
    <w:rsid w:val="009104D8"/>
    <w:rsid w:val="00911F35"/>
    <w:rsid w:val="00912F63"/>
    <w:rsid w:val="0091365A"/>
    <w:rsid w:val="009140CB"/>
    <w:rsid w:val="00914773"/>
    <w:rsid w:val="009151E4"/>
    <w:rsid w:val="009152C7"/>
    <w:rsid w:val="00915588"/>
    <w:rsid w:val="00916168"/>
    <w:rsid w:val="00916C6B"/>
    <w:rsid w:val="009170EE"/>
    <w:rsid w:val="0091775B"/>
    <w:rsid w:val="00920B78"/>
    <w:rsid w:val="0092147B"/>
    <w:rsid w:val="009216CA"/>
    <w:rsid w:val="00923777"/>
    <w:rsid w:val="00923DA2"/>
    <w:rsid w:val="00925A81"/>
    <w:rsid w:val="0092724A"/>
    <w:rsid w:val="0092778C"/>
    <w:rsid w:val="00930E0F"/>
    <w:rsid w:val="00932DC6"/>
    <w:rsid w:val="00934687"/>
    <w:rsid w:val="009350A8"/>
    <w:rsid w:val="00935430"/>
    <w:rsid w:val="00936548"/>
    <w:rsid w:val="00936661"/>
    <w:rsid w:val="00936F2D"/>
    <w:rsid w:val="00937724"/>
    <w:rsid w:val="00937FD8"/>
    <w:rsid w:val="00940045"/>
    <w:rsid w:val="00940481"/>
    <w:rsid w:val="0094078A"/>
    <w:rsid w:val="009411C8"/>
    <w:rsid w:val="009422CA"/>
    <w:rsid w:val="00942A45"/>
    <w:rsid w:val="00943279"/>
    <w:rsid w:val="00945997"/>
    <w:rsid w:val="00946025"/>
    <w:rsid w:val="0095063F"/>
    <w:rsid w:val="009513DA"/>
    <w:rsid w:val="00951B19"/>
    <w:rsid w:val="00952637"/>
    <w:rsid w:val="00952BE9"/>
    <w:rsid w:val="009535B5"/>
    <w:rsid w:val="0095385A"/>
    <w:rsid w:val="00953D4B"/>
    <w:rsid w:val="0095555F"/>
    <w:rsid w:val="009557BA"/>
    <w:rsid w:val="00955F28"/>
    <w:rsid w:val="00957428"/>
    <w:rsid w:val="009576EE"/>
    <w:rsid w:val="00957B92"/>
    <w:rsid w:val="00957BE2"/>
    <w:rsid w:val="0096148D"/>
    <w:rsid w:val="00961766"/>
    <w:rsid w:val="009617A9"/>
    <w:rsid w:val="00961A57"/>
    <w:rsid w:val="00961AB2"/>
    <w:rsid w:val="0096289D"/>
    <w:rsid w:val="0096334B"/>
    <w:rsid w:val="0096425D"/>
    <w:rsid w:val="009671FA"/>
    <w:rsid w:val="00967D4D"/>
    <w:rsid w:val="009703E2"/>
    <w:rsid w:val="0097046E"/>
    <w:rsid w:val="00970526"/>
    <w:rsid w:val="00970AC7"/>
    <w:rsid w:val="0097160E"/>
    <w:rsid w:val="00971880"/>
    <w:rsid w:val="00971EC8"/>
    <w:rsid w:val="00972EEB"/>
    <w:rsid w:val="009734E0"/>
    <w:rsid w:val="0097379D"/>
    <w:rsid w:val="00974824"/>
    <w:rsid w:val="009749B8"/>
    <w:rsid w:val="00975452"/>
    <w:rsid w:val="009757AC"/>
    <w:rsid w:val="00975A2E"/>
    <w:rsid w:val="00975DEF"/>
    <w:rsid w:val="00976053"/>
    <w:rsid w:val="00976B0B"/>
    <w:rsid w:val="00977184"/>
    <w:rsid w:val="00977FA1"/>
    <w:rsid w:val="00980C33"/>
    <w:rsid w:val="00980DD7"/>
    <w:rsid w:val="00982D73"/>
    <w:rsid w:val="00983171"/>
    <w:rsid w:val="00985782"/>
    <w:rsid w:val="00986391"/>
    <w:rsid w:val="009866DB"/>
    <w:rsid w:val="0099183E"/>
    <w:rsid w:val="0099259A"/>
    <w:rsid w:val="00992C4E"/>
    <w:rsid w:val="00993096"/>
    <w:rsid w:val="0099309B"/>
    <w:rsid w:val="009930C0"/>
    <w:rsid w:val="009932BF"/>
    <w:rsid w:val="009935F8"/>
    <w:rsid w:val="0099460C"/>
    <w:rsid w:val="009958B9"/>
    <w:rsid w:val="009965C8"/>
    <w:rsid w:val="009967B5"/>
    <w:rsid w:val="009A00BC"/>
    <w:rsid w:val="009A0579"/>
    <w:rsid w:val="009A132F"/>
    <w:rsid w:val="009A1402"/>
    <w:rsid w:val="009A4EFB"/>
    <w:rsid w:val="009A6110"/>
    <w:rsid w:val="009A679C"/>
    <w:rsid w:val="009A6D46"/>
    <w:rsid w:val="009A7669"/>
    <w:rsid w:val="009B24E7"/>
    <w:rsid w:val="009B26B8"/>
    <w:rsid w:val="009B31A3"/>
    <w:rsid w:val="009B3606"/>
    <w:rsid w:val="009B3CB0"/>
    <w:rsid w:val="009B4D0C"/>
    <w:rsid w:val="009B4D38"/>
    <w:rsid w:val="009B58A2"/>
    <w:rsid w:val="009B5F74"/>
    <w:rsid w:val="009C008C"/>
    <w:rsid w:val="009C0A5F"/>
    <w:rsid w:val="009C0CBE"/>
    <w:rsid w:val="009C1871"/>
    <w:rsid w:val="009C24AB"/>
    <w:rsid w:val="009C2796"/>
    <w:rsid w:val="009C27D8"/>
    <w:rsid w:val="009C2BE4"/>
    <w:rsid w:val="009C4ABB"/>
    <w:rsid w:val="009C5EFF"/>
    <w:rsid w:val="009C6248"/>
    <w:rsid w:val="009C635E"/>
    <w:rsid w:val="009C79E2"/>
    <w:rsid w:val="009D07AC"/>
    <w:rsid w:val="009D0DFA"/>
    <w:rsid w:val="009D11E0"/>
    <w:rsid w:val="009D200B"/>
    <w:rsid w:val="009D2188"/>
    <w:rsid w:val="009D2E7E"/>
    <w:rsid w:val="009D39C1"/>
    <w:rsid w:val="009D3A1D"/>
    <w:rsid w:val="009D44A9"/>
    <w:rsid w:val="009D4638"/>
    <w:rsid w:val="009D49E9"/>
    <w:rsid w:val="009D5274"/>
    <w:rsid w:val="009D5FFF"/>
    <w:rsid w:val="009D63D4"/>
    <w:rsid w:val="009D6DAA"/>
    <w:rsid w:val="009E197F"/>
    <w:rsid w:val="009E1DA6"/>
    <w:rsid w:val="009E1E5A"/>
    <w:rsid w:val="009E2D5C"/>
    <w:rsid w:val="009E3CE0"/>
    <w:rsid w:val="009E43A9"/>
    <w:rsid w:val="009E54D8"/>
    <w:rsid w:val="009E6678"/>
    <w:rsid w:val="009E6E48"/>
    <w:rsid w:val="009E7457"/>
    <w:rsid w:val="009E7C81"/>
    <w:rsid w:val="009F0EC4"/>
    <w:rsid w:val="009F1260"/>
    <w:rsid w:val="009F43E0"/>
    <w:rsid w:val="009F4439"/>
    <w:rsid w:val="009F46BC"/>
    <w:rsid w:val="009F4B52"/>
    <w:rsid w:val="009F4D35"/>
    <w:rsid w:val="009F5594"/>
    <w:rsid w:val="009F567F"/>
    <w:rsid w:val="009F6664"/>
    <w:rsid w:val="009F67CF"/>
    <w:rsid w:val="009F753D"/>
    <w:rsid w:val="009F7F5B"/>
    <w:rsid w:val="00A0049B"/>
    <w:rsid w:val="00A0095B"/>
    <w:rsid w:val="00A00EA1"/>
    <w:rsid w:val="00A018A7"/>
    <w:rsid w:val="00A019B5"/>
    <w:rsid w:val="00A02B58"/>
    <w:rsid w:val="00A02B69"/>
    <w:rsid w:val="00A02E3D"/>
    <w:rsid w:val="00A0374E"/>
    <w:rsid w:val="00A03836"/>
    <w:rsid w:val="00A04E20"/>
    <w:rsid w:val="00A052E3"/>
    <w:rsid w:val="00A06DA1"/>
    <w:rsid w:val="00A076EE"/>
    <w:rsid w:val="00A12876"/>
    <w:rsid w:val="00A12AB6"/>
    <w:rsid w:val="00A13062"/>
    <w:rsid w:val="00A14843"/>
    <w:rsid w:val="00A1566E"/>
    <w:rsid w:val="00A158AF"/>
    <w:rsid w:val="00A16F7E"/>
    <w:rsid w:val="00A2114D"/>
    <w:rsid w:val="00A21810"/>
    <w:rsid w:val="00A21CF7"/>
    <w:rsid w:val="00A224E7"/>
    <w:rsid w:val="00A22B5A"/>
    <w:rsid w:val="00A236FB"/>
    <w:rsid w:val="00A23DE9"/>
    <w:rsid w:val="00A254A0"/>
    <w:rsid w:val="00A2616B"/>
    <w:rsid w:val="00A2627D"/>
    <w:rsid w:val="00A277B6"/>
    <w:rsid w:val="00A27DC5"/>
    <w:rsid w:val="00A32686"/>
    <w:rsid w:val="00A32B9A"/>
    <w:rsid w:val="00A3657F"/>
    <w:rsid w:val="00A367A0"/>
    <w:rsid w:val="00A3765D"/>
    <w:rsid w:val="00A3793E"/>
    <w:rsid w:val="00A37B1E"/>
    <w:rsid w:val="00A405D0"/>
    <w:rsid w:val="00A424B3"/>
    <w:rsid w:val="00A4300E"/>
    <w:rsid w:val="00A45281"/>
    <w:rsid w:val="00A46520"/>
    <w:rsid w:val="00A51006"/>
    <w:rsid w:val="00A51092"/>
    <w:rsid w:val="00A5125B"/>
    <w:rsid w:val="00A517D9"/>
    <w:rsid w:val="00A52470"/>
    <w:rsid w:val="00A52AA6"/>
    <w:rsid w:val="00A53D19"/>
    <w:rsid w:val="00A56E91"/>
    <w:rsid w:val="00A56F5A"/>
    <w:rsid w:val="00A574B5"/>
    <w:rsid w:val="00A57953"/>
    <w:rsid w:val="00A57F10"/>
    <w:rsid w:val="00A6050E"/>
    <w:rsid w:val="00A616AC"/>
    <w:rsid w:val="00A61E69"/>
    <w:rsid w:val="00A62407"/>
    <w:rsid w:val="00A631ED"/>
    <w:rsid w:val="00A6385E"/>
    <w:rsid w:val="00A63975"/>
    <w:rsid w:val="00A64FAA"/>
    <w:rsid w:val="00A65415"/>
    <w:rsid w:val="00A6605A"/>
    <w:rsid w:val="00A66754"/>
    <w:rsid w:val="00A67CE3"/>
    <w:rsid w:val="00A67EE1"/>
    <w:rsid w:val="00A67FB3"/>
    <w:rsid w:val="00A704D0"/>
    <w:rsid w:val="00A71311"/>
    <w:rsid w:val="00A71896"/>
    <w:rsid w:val="00A72010"/>
    <w:rsid w:val="00A72556"/>
    <w:rsid w:val="00A72702"/>
    <w:rsid w:val="00A72985"/>
    <w:rsid w:val="00A72FF8"/>
    <w:rsid w:val="00A73CE1"/>
    <w:rsid w:val="00A73EA6"/>
    <w:rsid w:val="00A74A06"/>
    <w:rsid w:val="00A80110"/>
    <w:rsid w:val="00A819D5"/>
    <w:rsid w:val="00A82595"/>
    <w:rsid w:val="00A82B49"/>
    <w:rsid w:val="00A82EAB"/>
    <w:rsid w:val="00A837E2"/>
    <w:rsid w:val="00A863B8"/>
    <w:rsid w:val="00A87A1D"/>
    <w:rsid w:val="00A90F7E"/>
    <w:rsid w:val="00A9307A"/>
    <w:rsid w:val="00A93370"/>
    <w:rsid w:val="00A93A74"/>
    <w:rsid w:val="00A93E77"/>
    <w:rsid w:val="00A9719B"/>
    <w:rsid w:val="00A97FEA"/>
    <w:rsid w:val="00AA087A"/>
    <w:rsid w:val="00AA08DB"/>
    <w:rsid w:val="00AA0954"/>
    <w:rsid w:val="00AA263D"/>
    <w:rsid w:val="00AA459A"/>
    <w:rsid w:val="00AA53B9"/>
    <w:rsid w:val="00AA7427"/>
    <w:rsid w:val="00AA797E"/>
    <w:rsid w:val="00AB18EC"/>
    <w:rsid w:val="00AB2274"/>
    <w:rsid w:val="00AB276F"/>
    <w:rsid w:val="00AB307B"/>
    <w:rsid w:val="00AB35B1"/>
    <w:rsid w:val="00AB384E"/>
    <w:rsid w:val="00AB4616"/>
    <w:rsid w:val="00AB4B5D"/>
    <w:rsid w:val="00AB521E"/>
    <w:rsid w:val="00AB54F6"/>
    <w:rsid w:val="00AB6F2E"/>
    <w:rsid w:val="00AB6FE3"/>
    <w:rsid w:val="00AB7427"/>
    <w:rsid w:val="00AB7BDA"/>
    <w:rsid w:val="00AC036F"/>
    <w:rsid w:val="00AC0E4E"/>
    <w:rsid w:val="00AC18A5"/>
    <w:rsid w:val="00AC1D9B"/>
    <w:rsid w:val="00AC25CB"/>
    <w:rsid w:val="00AC2BDB"/>
    <w:rsid w:val="00AC457D"/>
    <w:rsid w:val="00AC5158"/>
    <w:rsid w:val="00AC631E"/>
    <w:rsid w:val="00AC740B"/>
    <w:rsid w:val="00AD066A"/>
    <w:rsid w:val="00AD0ADD"/>
    <w:rsid w:val="00AD0DBE"/>
    <w:rsid w:val="00AD253B"/>
    <w:rsid w:val="00AD269F"/>
    <w:rsid w:val="00AD26ED"/>
    <w:rsid w:val="00AD2A2B"/>
    <w:rsid w:val="00AD3142"/>
    <w:rsid w:val="00AD3A82"/>
    <w:rsid w:val="00AD3F41"/>
    <w:rsid w:val="00AD411A"/>
    <w:rsid w:val="00AD45A7"/>
    <w:rsid w:val="00AD628F"/>
    <w:rsid w:val="00AD7127"/>
    <w:rsid w:val="00AE05F8"/>
    <w:rsid w:val="00AE0EEF"/>
    <w:rsid w:val="00AE157B"/>
    <w:rsid w:val="00AE4A3E"/>
    <w:rsid w:val="00AE79B6"/>
    <w:rsid w:val="00AE7A40"/>
    <w:rsid w:val="00AF0A6E"/>
    <w:rsid w:val="00AF11B2"/>
    <w:rsid w:val="00AF19F5"/>
    <w:rsid w:val="00AF245F"/>
    <w:rsid w:val="00AF2E10"/>
    <w:rsid w:val="00AF32D1"/>
    <w:rsid w:val="00AF3342"/>
    <w:rsid w:val="00AF35A1"/>
    <w:rsid w:val="00AF3FAC"/>
    <w:rsid w:val="00AF47BC"/>
    <w:rsid w:val="00AF5A4F"/>
    <w:rsid w:val="00AF7310"/>
    <w:rsid w:val="00AF7A42"/>
    <w:rsid w:val="00AF7FF3"/>
    <w:rsid w:val="00B00758"/>
    <w:rsid w:val="00B00F06"/>
    <w:rsid w:val="00B0148D"/>
    <w:rsid w:val="00B01780"/>
    <w:rsid w:val="00B03DCA"/>
    <w:rsid w:val="00B05AA9"/>
    <w:rsid w:val="00B05AB9"/>
    <w:rsid w:val="00B06006"/>
    <w:rsid w:val="00B0612C"/>
    <w:rsid w:val="00B06218"/>
    <w:rsid w:val="00B07407"/>
    <w:rsid w:val="00B07988"/>
    <w:rsid w:val="00B07DA1"/>
    <w:rsid w:val="00B10211"/>
    <w:rsid w:val="00B105BC"/>
    <w:rsid w:val="00B10BF5"/>
    <w:rsid w:val="00B1381C"/>
    <w:rsid w:val="00B13B04"/>
    <w:rsid w:val="00B15CF9"/>
    <w:rsid w:val="00B15FDB"/>
    <w:rsid w:val="00B161D1"/>
    <w:rsid w:val="00B16E9B"/>
    <w:rsid w:val="00B16EA5"/>
    <w:rsid w:val="00B17232"/>
    <w:rsid w:val="00B200BE"/>
    <w:rsid w:val="00B2065E"/>
    <w:rsid w:val="00B20684"/>
    <w:rsid w:val="00B21954"/>
    <w:rsid w:val="00B22BD7"/>
    <w:rsid w:val="00B2344D"/>
    <w:rsid w:val="00B24776"/>
    <w:rsid w:val="00B24981"/>
    <w:rsid w:val="00B2577F"/>
    <w:rsid w:val="00B26012"/>
    <w:rsid w:val="00B26A2C"/>
    <w:rsid w:val="00B26F14"/>
    <w:rsid w:val="00B26F71"/>
    <w:rsid w:val="00B31BBF"/>
    <w:rsid w:val="00B323FA"/>
    <w:rsid w:val="00B324AF"/>
    <w:rsid w:val="00B329CE"/>
    <w:rsid w:val="00B343BB"/>
    <w:rsid w:val="00B344D3"/>
    <w:rsid w:val="00B344E0"/>
    <w:rsid w:val="00B34C53"/>
    <w:rsid w:val="00B34E36"/>
    <w:rsid w:val="00B350BE"/>
    <w:rsid w:val="00B3696D"/>
    <w:rsid w:val="00B37B9A"/>
    <w:rsid w:val="00B37DA5"/>
    <w:rsid w:val="00B40285"/>
    <w:rsid w:val="00B410C8"/>
    <w:rsid w:val="00B413A5"/>
    <w:rsid w:val="00B417C5"/>
    <w:rsid w:val="00B41B82"/>
    <w:rsid w:val="00B41F8B"/>
    <w:rsid w:val="00B43AD0"/>
    <w:rsid w:val="00B47B6E"/>
    <w:rsid w:val="00B508A7"/>
    <w:rsid w:val="00B50B51"/>
    <w:rsid w:val="00B50DDE"/>
    <w:rsid w:val="00B521F4"/>
    <w:rsid w:val="00B53066"/>
    <w:rsid w:val="00B530BC"/>
    <w:rsid w:val="00B54BEE"/>
    <w:rsid w:val="00B565AD"/>
    <w:rsid w:val="00B6077A"/>
    <w:rsid w:val="00B609B4"/>
    <w:rsid w:val="00B628FA"/>
    <w:rsid w:val="00B631D1"/>
    <w:rsid w:val="00B65051"/>
    <w:rsid w:val="00B653B6"/>
    <w:rsid w:val="00B6654D"/>
    <w:rsid w:val="00B67F6D"/>
    <w:rsid w:val="00B7055B"/>
    <w:rsid w:val="00B70AF4"/>
    <w:rsid w:val="00B70CDB"/>
    <w:rsid w:val="00B71863"/>
    <w:rsid w:val="00B71903"/>
    <w:rsid w:val="00B71B0C"/>
    <w:rsid w:val="00B723FC"/>
    <w:rsid w:val="00B72485"/>
    <w:rsid w:val="00B72505"/>
    <w:rsid w:val="00B72E59"/>
    <w:rsid w:val="00B733D2"/>
    <w:rsid w:val="00B737F0"/>
    <w:rsid w:val="00B73A0B"/>
    <w:rsid w:val="00B73C2A"/>
    <w:rsid w:val="00B76C0A"/>
    <w:rsid w:val="00B771BE"/>
    <w:rsid w:val="00B77BFC"/>
    <w:rsid w:val="00B806EB"/>
    <w:rsid w:val="00B81612"/>
    <w:rsid w:val="00B83139"/>
    <w:rsid w:val="00B83930"/>
    <w:rsid w:val="00B84548"/>
    <w:rsid w:val="00B84784"/>
    <w:rsid w:val="00B84992"/>
    <w:rsid w:val="00B8667E"/>
    <w:rsid w:val="00B87872"/>
    <w:rsid w:val="00B879F4"/>
    <w:rsid w:val="00B87D5D"/>
    <w:rsid w:val="00B87D92"/>
    <w:rsid w:val="00B87FDF"/>
    <w:rsid w:val="00B902A1"/>
    <w:rsid w:val="00B913B2"/>
    <w:rsid w:val="00B91790"/>
    <w:rsid w:val="00B93B4F"/>
    <w:rsid w:val="00B94A6E"/>
    <w:rsid w:val="00B94D2C"/>
    <w:rsid w:val="00B95B5B"/>
    <w:rsid w:val="00B972D2"/>
    <w:rsid w:val="00BA04AD"/>
    <w:rsid w:val="00BA14A5"/>
    <w:rsid w:val="00BA4195"/>
    <w:rsid w:val="00BA4571"/>
    <w:rsid w:val="00BA48ED"/>
    <w:rsid w:val="00BA4BEF"/>
    <w:rsid w:val="00BA6767"/>
    <w:rsid w:val="00BB026C"/>
    <w:rsid w:val="00BB0917"/>
    <w:rsid w:val="00BB1100"/>
    <w:rsid w:val="00BB1477"/>
    <w:rsid w:val="00BB1678"/>
    <w:rsid w:val="00BB1AC6"/>
    <w:rsid w:val="00BB2BAC"/>
    <w:rsid w:val="00BB3F55"/>
    <w:rsid w:val="00BB4592"/>
    <w:rsid w:val="00BB6216"/>
    <w:rsid w:val="00BB66AB"/>
    <w:rsid w:val="00BC0100"/>
    <w:rsid w:val="00BC02C6"/>
    <w:rsid w:val="00BC25A6"/>
    <w:rsid w:val="00BC2E09"/>
    <w:rsid w:val="00BC6594"/>
    <w:rsid w:val="00BC691E"/>
    <w:rsid w:val="00BC6A28"/>
    <w:rsid w:val="00BC714E"/>
    <w:rsid w:val="00BD02E0"/>
    <w:rsid w:val="00BD02F0"/>
    <w:rsid w:val="00BD0691"/>
    <w:rsid w:val="00BD09FD"/>
    <w:rsid w:val="00BD0A15"/>
    <w:rsid w:val="00BD0B7D"/>
    <w:rsid w:val="00BD10B5"/>
    <w:rsid w:val="00BD2753"/>
    <w:rsid w:val="00BD2BBB"/>
    <w:rsid w:val="00BD4D4C"/>
    <w:rsid w:val="00BD5F41"/>
    <w:rsid w:val="00BD63BE"/>
    <w:rsid w:val="00BD7707"/>
    <w:rsid w:val="00BE0595"/>
    <w:rsid w:val="00BE0C29"/>
    <w:rsid w:val="00BE154D"/>
    <w:rsid w:val="00BE1C87"/>
    <w:rsid w:val="00BE24C2"/>
    <w:rsid w:val="00BE312C"/>
    <w:rsid w:val="00BE31AC"/>
    <w:rsid w:val="00BE3353"/>
    <w:rsid w:val="00BE361A"/>
    <w:rsid w:val="00BE447D"/>
    <w:rsid w:val="00BE4A63"/>
    <w:rsid w:val="00BE52CF"/>
    <w:rsid w:val="00BE555F"/>
    <w:rsid w:val="00BE6427"/>
    <w:rsid w:val="00BE7091"/>
    <w:rsid w:val="00BF023E"/>
    <w:rsid w:val="00BF0451"/>
    <w:rsid w:val="00BF0F26"/>
    <w:rsid w:val="00BF14B0"/>
    <w:rsid w:val="00BF24B1"/>
    <w:rsid w:val="00BF4BBC"/>
    <w:rsid w:val="00BF5822"/>
    <w:rsid w:val="00BF5DE0"/>
    <w:rsid w:val="00BF5F2E"/>
    <w:rsid w:val="00BF7A9E"/>
    <w:rsid w:val="00C01BD6"/>
    <w:rsid w:val="00C038BE"/>
    <w:rsid w:val="00C03945"/>
    <w:rsid w:val="00C06012"/>
    <w:rsid w:val="00C078C4"/>
    <w:rsid w:val="00C07B64"/>
    <w:rsid w:val="00C1058B"/>
    <w:rsid w:val="00C10860"/>
    <w:rsid w:val="00C10DCE"/>
    <w:rsid w:val="00C11B62"/>
    <w:rsid w:val="00C12370"/>
    <w:rsid w:val="00C123A6"/>
    <w:rsid w:val="00C12A48"/>
    <w:rsid w:val="00C12F62"/>
    <w:rsid w:val="00C142F3"/>
    <w:rsid w:val="00C15A4B"/>
    <w:rsid w:val="00C15FB3"/>
    <w:rsid w:val="00C166C3"/>
    <w:rsid w:val="00C16FB0"/>
    <w:rsid w:val="00C17A27"/>
    <w:rsid w:val="00C20A65"/>
    <w:rsid w:val="00C22570"/>
    <w:rsid w:val="00C2372C"/>
    <w:rsid w:val="00C23FE4"/>
    <w:rsid w:val="00C24204"/>
    <w:rsid w:val="00C24216"/>
    <w:rsid w:val="00C253C3"/>
    <w:rsid w:val="00C30197"/>
    <w:rsid w:val="00C30F34"/>
    <w:rsid w:val="00C32460"/>
    <w:rsid w:val="00C32A2B"/>
    <w:rsid w:val="00C32C92"/>
    <w:rsid w:val="00C33D3F"/>
    <w:rsid w:val="00C35966"/>
    <w:rsid w:val="00C35AE1"/>
    <w:rsid w:val="00C35C60"/>
    <w:rsid w:val="00C3611F"/>
    <w:rsid w:val="00C3715C"/>
    <w:rsid w:val="00C37435"/>
    <w:rsid w:val="00C42116"/>
    <w:rsid w:val="00C423D2"/>
    <w:rsid w:val="00C42E83"/>
    <w:rsid w:val="00C43034"/>
    <w:rsid w:val="00C434A3"/>
    <w:rsid w:val="00C446BB"/>
    <w:rsid w:val="00C447B8"/>
    <w:rsid w:val="00C457BB"/>
    <w:rsid w:val="00C46857"/>
    <w:rsid w:val="00C471AC"/>
    <w:rsid w:val="00C476FB"/>
    <w:rsid w:val="00C478D7"/>
    <w:rsid w:val="00C50B64"/>
    <w:rsid w:val="00C511BD"/>
    <w:rsid w:val="00C52E94"/>
    <w:rsid w:val="00C57038"/>
    <w:rsid w:val="00C57A47"/>
    <w:rsid w:val="00C604E5"/>
    <w:rsid w:val="00C615C2"/>
    <w:rsid w:val="00C619D1"/>
    <w:rsid w:val="00C62226"/>
    <w:rsid w:val="00C626BB"/>
    <w:rsid w:val="00C6281D"/>
    <w:rsid w:val="00C6487D"/>
    <w:rsid w:val="00C65ED1"/>
    <w:rsid w:val="00C66D4D"/>
    <w:rsid w:val="00C677F3"/>
    <w:rsid w:val="00C679C9"/>
    <w:rsid w:val="00C702AE"/>
    <w:rsid w:val="00C70CDB"/>
    <w:rsid w:val="00C7135D"/>
    <w:rsid w:val="00C7166A"/>
    <w:rsid w:val="00C72E3C"/>
    <w:rsid w:val="00C75520"/>
    <w:rsid w:val="00C75917"/>
    <w:rsid w:val="00C778EF"/>
    <w:rsid w:val="00C77B82"/>
    <w:rsid w:val="00C80A3C"/>
    <w:rsid w:val="00C81925"/>
    <w:rsid w:val="00C81AEB"/>
    <w:rsid w:val="00C82675"/>
    <w:rsid w:val="00C82F5D"/>
    <w:rsid w:val="00C84533"/>
    <w:rsid w:val="00C8530E"/>
    <w:rsid w:val="00C8748F"/>
    <w:rsid w:val="00C87896"/>
    <w:rsid w:val="00C87D3C"/>
    <w:rsid w:val="00C90098"/>
    <w:rsid w:val="00C90749"/>
    <w:rsid w:val="00C9322F"/>
    <w:rsid w:val="00C932C6"/>
    <w:rsid w:val="00C951B9"/>
    <w:rsid w:val="00C97EFF"/>
    <w:rsid w:val="00CA0093"/>
    <w:rsid w:val="00CA17F5"/>
    <w:rsid w:val="00CA22E7"/>
    <w:rsid w:val="00CA25B2"/>
    <w:rsid w:val="00CA2B2B"/>
    <w:rsid w:val="00CA3543"/>
    <w:rsid w:val="00CA3F57"/>
    <w:rsid w:val="00CA45D8"/>
    <w:rsid w:val="00CA4805"/>
    <w:rsid w:val="00CA51B4"/>
    <w:rsid w:val="00CA5B8C"/>
    <w:rsid w:val="00CA6087"/>
    <w:rsid w:val="00CA6A93"/>
    <w:rsid w:val="00CA6BDC"/>
    <w:rsid w:val="00CA72AC"/>
    <w:rsid w:val="00CA77D7"/>
    <w:rsid w:val="00CB0868"/>
    <w:rsid w:val="00CB207D"/>
    <w:rsid w:val="00CB23E1"/>
    <w:rsid w:val="00CB2E7A"/>
    <w:rsid w:val="00CB3419"/>
    <w:rsid w:val="00CB42FC"/>
    <w:rsid w:val="00CB4B2C"/>
    <w:rsid w:val="00CB51C2"/>
    <w:rsid w:val="00CB774D"/>
    <w:rsid w:val="00CB78D2"/>
    <w:rsid w:val="00CC004E"/>
    <w:rsid w:val="00CC01A3"/>
    <w:rsid w:val="00CC124E"/>
    <w:rsid w:val="00CC15C9"/>
    <w:rsid w:val="00CC1B89"/>
    <w:rsid w:val="00CC2A6A"/>
    <w:rsid w:val="00CC2CC9"/>
    <w:rsid w:val="00CC467A"/>
    <w:rsid w:val="00CC4DAF"/>
    <w:rsid w:val="00CC5152"/>
    <w:rsid w:val="00CD123B"/>
    <w:rsid w:val="00CD1EEC"/>
    <w:rsid w:val="00CD2377"/>
    <w:rsid w:val="00CD27E3"/>
    <w:rsid w:val="00CD3D4E"/>
    <w:rsid w:val="00CD42FF"/>
    <w:rsid w:val="00CD4B58"/>
    <w:rsid w:val="00CD5821"/>
    <w:rsid w:val="00CD678C"/>
    <w:rsid w:val="00CD7582"/>
    <w:rsid w:val="00CD766C"/>
    <w:rsid w:val="00CD7728"/>
    <w:rsid w:val="00CE1714"/>
    <w:rsid w:val="00CE2142"/>
    <w:rsid w:val="00CE21DD"/>
    <w:rsid w:val="00CE2967"/>
    <w:rsid w:val="00CE2BCE"/>
    <w:rsid w:val="00CE2E86"/>
    <w:rsid w:val="00CE3D22"/>
    <w:rsid w:val="00CE4D81"/>
    <w:rsid w:val="00CE51A1"/>
    <w:rsid w:val="00CE5882"/>
    <w:rsid w:val="00CE5D1F"/>
    <w:rsid w:val="00CE6141"/>
    <w:rsid w:val="00CE71D6"/>
    <w:rsid w:val="00CE7942"/>
    <w:rsid w:val="00CE7E91"/>
    <w:rsid w:val="00CF03EA"/>
    <w:rsid w:val="00CF06A9"/>
    <w:rsid w:val="00CF0F2C"/>
    <w:rsid w:val="00CF1A6F"/>
    <w:rsid w:val="00CF4C31"/>
    <w:rsid w:val="00CF53C9"/>
    <w:rsid w:val="00CF6B85"/>
    <w:rsid w:val="00CF7AF9"/>
    <w:rsid w:val="00D0137C"/>
    <w:rsid w:val="00D027EB"/>
    <w:rsid w:val="00D036E6"/>
    <w:rsid w:val="00D048C9"/>
    <w:rsid w:val="00D061FF"/>
    <w:rsid w:val="00D07021"/>
    <w:rsid w:val="00D075CD"/>
    <w:rsid w:val="00D07711"/>
    <w:rsid w:val="00D116BA"/>
    <w:rsid w:val="00D11D64"/>
    <w:rsid w:val="00D13004"/>
    <w:rsid w:val="00D134B1"/>
    <w:rsid w:val="00D14E65"/>
    <w:rsid w:val="00D15BAE"/>
    <w:rsid w:val="00D15EE1"/>
    <w:rsid w:val="00D169CB"/>
    <w:rsid w:val="00D177EA"/>
    <w:rsid w:val="00D20083"/>
    <w:rsid w:val="00D20B21"/>
    <w:rsid w:val="00D210B4"/>
    <w:rsid w:val="00D22A1B"/>
    <w:rsid w:val="00D23F6E"/>
    <w:rsid w:val="00D241EA"/>
    <w:rsid w:val="00D24450"/>
    <w:rsid w:val="00D24B99"/>
    <w:rsid w:val="00D2561F"/>
    <w:rsid w:val="00D26924"/>
    <w:rsid w:val="00D30399"/>
    <w:rsid w:val="00D3071C"/>
    <w:rsid w:val="00D318D4"/>
    <w:rsid w:val="00D31C31"/>
    <w:rsid w:val="00D31D8D"/>
    <w:rsid w:val="00D326A3"/>
    <w:rsid w:val="00D34313"/>
    <w:rsid w:val="00D360CF"/>
    <w:rsid w:val="00D361D8"/>
    <w:rsid w:val="00D364DC"/>
    <w:rsid w:val="00D366BE"/>
    <w:rsid w:val="00D3674B"/>
    <w:rsid w:val="00D41984"/>
    <w:rsid w:val="00D41D44"/>
    <w:rsid w:val="00D42C08"/>
    <w:rsid w:val="00D444A3"/>
    <w:rsid w:val="00D45015"/>
    <w:rsid w:val="00D504FA"/>
    <w:rsid w:val="00D5098D"/>
    <w:rsid w:val="00D50D32"/>
    <w:rsid w:val="00D51EAB"/>
    <w:rsid w:val="00D52977"/>
    <w:rsid w:val="00D52A9D"/>
    <w:rsid w:val="00D52CE8"/>
    <w:rsid w:val="00D53338"/>
    <w:rsid w:val="00D545D7"/>
    <w:rsid w:val="00D54908"/>
    <w:rsid w:val="00D6017E"/>
    <w:rsid w:val="00D601F8"/>
    <w:rsid w:val="00D612A0"/>
    <w:rsid w:val="00D61655"/>
    <w:rsid w:val="00D61774"/>
    <w:rsid w:val="00D622A8"/>
    <w:rsid w:val="00D6499B"/>
    <w:rsid w:val="00D65162"/>
    <w:rsid w:val="00D655C5"/>
    <w:rsid w:val="00D66234"/>
    <w:rsid w:val="00D66C2F"/>
    <w:rsid w:val="00D66E3B"/>
    <w:rsid w:val="00D67114"/>
    <w:rsid w:val="00D701F0"/>
    <w:rsid w:val="00D711FF"/>
    <w:rsid w:val="00D7128A"/>
    <w:rsid w:val="00D73E4A"/>
    <w:rsid w:val="00D74E43"/>
    <w:rsid w:val="00D776E6"/>
    <w:rsid w:val="00D81713"/>
    <w:rsid w:val="00D84AA0"/>
    <w:rsid w:val="00D84E58"/>
    <w:rsid w:val="00D87421"/>
    <w:rsid w:val="00D8759E"/>
    <w:rsid w:val="00D877C3"/>
    <w:rsid w:val="00D900E3"/>
    <w:rsid w:val="00D90C7D"/>
    <w:rsid w:val="00D913C7"/>
    <w:rsid w:val="00D9221A"/>
    <w:rsid w:val="00D9295E"/>
    <w:rsid w:val="00D92F99"/>
    <w:rsid w:val="00D93086"/>
    <w:rsid w:val="00D9413B"/>
    <w:rsid w:val="00D954E0"/>
    <w:rsid w:val="00D95A94"/>
    <w:rsid w:val="00D95AE1"/>
    <w:rsid w:val="00D95ED5"/>
    <w:rsid w:val="00D96F40"/>
    <w:rsid w:val="00D974BF"/>
    <w:rsid w:val="00DA0B57"/>
    <w:rsid w:val="00DA0C4F"/>
    <w:rsid w:val="00DA176B"/>
    <w:rsid w:val="00DA260B"/>
    <w:rsid w:val="00DA2884"/>
    <w:rsid w:val="00DA3B2D"/>
    <w:rsid w:val="00DA478D"/>
    <w:rsid w:val="00DA4DDB"/>
    <w:rsid w:val="00DA5182"/>
    <w:rsid w:val="00DA6D7E"/>
    <w:rsid w:val="00DA7402"/>
    <w:rsid w:val="00DA759E"/>
    <w:rsid w:val="00DA7D63"/>
    <w:rsid w:val="00DB048A"/>
    <w:rsid w:val="00DB06AB"/>
    <w:rsid w:val="00DB3EF9"/>
    <w:rsid w:val="00DB494C"/>
    <w:rsid w:val="00DB49D8"/>
    <w:rsid w:val="00DB4B41"/>
    <w:rsid w:val="00DB578E"/>
    <w:rsid w:val="00DB5C8C"/>
    <w:rsid w:val="00DB6271"/>
    <w:rsid w:val="00DB668E"/>
    <w:rsid w:val="00DC24B8"/>
    <w:rsid w:val="00DC26C7"/>
    <w:rsid w:val="00DC29F9"/>
    <w:rsid w:val="00DC2F31"/>
    <w:rsid w:val="00DC56A8"/>
    <w:rsid w:val="00DC69F9"/>
    <w:rsid w:val="00DC7039"/>
    <w:rsid w:val="00DC77DB"/>
    <w:rsid w:val="00DC7EB1"/>
    <w:rsid w:val="00DD1A0E"/>
    <w:rsid w:val="00DD3948"/>
    <w:rsid w:val="00DD4360"/>
    <w:rsid w:val="00DD449B"/>
    <w:rsid w:val="00DD46AA"/>
    <w:rsid w:val="00DD539D"/>
    <w:rsid w:val="00DD6FFB"/>
    <w:rsid w:val="00DD7642"/>
    <w:rsid w:val="00DD79C1"/>
    <w:rsid w:val="00DD7EFA"/>
    <w:rsid w:val="00DE0247"/>
    <w:rsid w:val="00DE2472"/>
    <w:rsid w:val="00DE370C"/>
    <w:rsid w:val="00DE4215"/>
    <w:rsid w:val="00DE56AC"/>
    <w:rsid w:val="00DE6380"/>
    <w:rsid w:val="00DE688B"/>
    <w:rsid w:val="00DE71D0"/>
    <w:rsid w:val="00DE73C1"/>
    <w:rsid w:val="00DF0A1D"/>
    <w:rsid w:val="00DF0AED"/>
    <w:rsid w:val="00DF1973"/>
    <w:rsid w:val="00DF1A00"/>
    <w:rsid w:val="00DF1B0B"/>
    <w:rsid w:val="00DF4C17"/>
    <w:rsid w:val="00DF4E09"/>
    <w:rsid w:val="00DF550C"/>
    <w:rsid w:val="00DF55E0"/>
    <w:rsid w:val="00DF57FD"/>
    <w:rsid w:val="00DF600E"/>
    <w:rsid w:val="00DF6FAF"/>
    <w:rsid w:val="00DF7BD8"/>
    <w:rsid w:val="00DF7BF9"/>
    <w:rsid w:val="00E00F59"/>
    <w:rsid w:val="00E02969"/>
    <w:rsid w:val="00E03067"/>
    <w:rsid w:val="00E05614"/>
    <w:rsid w:val="00E05B93"/>
    <w:rsid w:val="00E05C51"/>
    <w:rsid w:val="00E05D12"/>
    <w:rsid w:val="00E06203"/>
    <w:rsid w:val="00E06DAD"/>
    <w:rsid w:val="00E072A2"/>
    <w:rsid w:val="00E073FB"/>
    <w:rsid w:val="00E07434"/>
    <w:rsid w:val="00E10C85"/>
    <w:rsid w:val="00E10DEB"/>
    <w:rsid w:val="00E10EB9"/>
    <w:rsid w:val="00E1152B"/>
    <w:rsid w:val="00E11B01"/>
    <w:rsid w:val="00E11E6F"/>
    <w:rsid w:val="00E14FAF"/>
    <w:rsid w:val="00E15C11"/>
    <w:rsid w:val="00E15E3E"/>
    <w:rsid w:val="00E16121"/>
    <w:rsid w:val="00E16923"/>
    <w:rsid w:val="00E179A0"/>
    <w:rsid w:val="00E201F3"/>
    <w:rsid w:val="00E20AA7"/>
    <w:rsid w:val="00E20C79"/>
    <w:rsid w:val="00E213D0"/>
    <w:rsid w:val="00E2181E"/>
    <w:rsid w:val="00E21B01"/>
    <w:rsid w:val="00E22075"/>
    <w:rsid w:val="00E22C80"/>
    <w:rsid w:val="00E2409A"/>
    <w:rsid w:val="00E258C9"/>
    <w:rsid w:val="00E31756"/>
    <w:rsid w:val="00E3338E"/>
    <w:rsid w:val="00E333FD"/>
    <w:rsid w:val="00E34251"/>
    <w:rsid w:val="00E34456"/>
    <w:rsid w:val="00E35AB2"/>
    <w:rsid w:val="00E367F5"/>
    <w:rsid w:val="00E3683E"/>
    <w:rsid w:val="00E37065"/>
    <w:rsid w:val="00E376AE"/>
    <w:rsid w:val="00E37F9E"/>
    <w:rsid w:val="00E408F1"/>
    <w:rsid w:val="00E40D71"/>
    <w:rsid w:val="00E40FD1"/>
    <w:rsid w:val="00E4224D"/>
    <w:rsid w:val="00E42863"/>
    <w:rsid w:val="00E4329D"/>
    <w:rsid w:val="00E44B70"/>
    <w:rsid w:val="00E45225"/>
    <w:rsid w:val="00E45834"/>
    <w:rsid w:val="00E46C50"/>
    <w:rsid w:val="00E46C59"/>
    <w:rsid w:val="00E476E6"/>
    <w:rsid w:val="00E47827"/>
    <w:rsid w:val="00E51439"/>
    <w:rsid w:val="00E52B9D"/>
    <w:rsid w:val="00E53157"/>
    <w:rsid w:val="00E561DD"/>
    <w:rsid w:val="00E5621C"/>
    <w:rsid w:val="00E56A46"/>
    <w:rsid w:val="00E572EE"/>
    <w:rsid w:val="00E600DC"/>
    <w:rsid w:val="00E608F5"/>
    <w:rsid w:val="00E61091"/>
    <w:rsid w:val="00E620A1"/>
    <w:rsid w:val="00E62523"/>
    <w:rsid w:val="00E6312E"/>
    <w:rsid w:val="00E64F5F"/>
    <w:rsid w:val="00E65BB6"/>
    <w:rsid w:val="00E65C30"/>
    <w:rsid w:val="00E65DDA"/>
    <w:rsid w:val="00E6618D"/>
    <w:rsid w:val="00E67394"/>
    <w:rsid w:val="00E709DD"/>
    <w:rsid w:val="00E70B69"/>
    <w:rsid w:val="00E723F8"/>
    <w:rsid w:val="00E72E45"/>
    <w:rsid w:val="00E72F12"/>
    <w:rsid w:val="00E73252"/>
    <w:rsid w:val="00E76254"/>
    <w:rsid w:val="00E77038"/>
    <w:rsid w:val="00E80332"/>
    <w:rsid w:val="00E80DED"/>
    <w:rsid w:val="00E811D5"/>
    <w:rsid w:val="00E8155E"/>
    <w:rsid w:val="00E823B5"/>
    <w:rsid w:val="00E82649"/>
    <w:rsid w:val="00E83EE4"/>
    <w:rsid w:val="00E84D4F"/>
    <w:rsid w:val="00E84F01"/>
    <w:rsid w:val="00E86329"/>
    <w:rsid w:val="00E864ED"/>
    <w:rsid w:val="00E86A61"/>
    <w:rsid w:val="00E9050B"/>
    <w:rsid w:val="00E9159B"/>
    <w:rsid w:val="00E91BCF"/>
    <w:rsid w:val="00E92DF6"/>
    <w:rsid w:val="00E931F1"/>
    <w:rsid w:val="00E952E3"/>
    <w:rsid w:val="00E956A1"/>
    <w:rsid w:val="00E962C9"/>
    <w:rsid w:val="00E97183"/>
    <w:rsid w:val="00E9753E"/>
    <w:rsid w:val="00EA003D"/>
    <w:rsid w:val="00EA26C5"/>
    <w:rsid w:val="00EA2A5F"/>
    <w:rsid w:val="00EA4A74"/>
    <w:rsid w:val="00EA4F47"/>
    <w:rsid w:val="00EA5DD2"/>
    <w:rsid w:val="00EA5E85"/>
    <w:rsid w:val="00EA7843"/>
    <w:rsid w:val="00EA78E4"/>
    <w:rsid w:val="00EB07DF"/>
    <w:rsid w:val="00EB13AB"/>
    <w:rsid w:val="00EB1C70"/>
    <w:rsid w:val="00EB2075"/>
    <w:rsid w:val="00EB291B"/>
    <w:rsid w:val="00EB4844"/>
    <w:rsid w:val="00EB5AFC"/>
    <w:rsid w:val="00EB629D"/>
    <w:rsid w:val="00EB6626"/>
    <w:rsid w:val="00EB673F"/>
    <w:rsid w:val="00EB6940"/>
    <w:rsid w:val="00EB747C"/>
    <w:rsid w:val="00EB7BE1"/>
    <w:rsid w:val="00EC0040"/>
    <w:rsid w:val="00EC0847"/>
    <w:rsid w:val="00EC1E96"/>
    <w:rsid w:val="00EC321B"/>
    <w:rsid w:val="00EC348F"/>
    <w:rsid w:val="00EC3EF7"/>
    <w:rsid w:val="00EC4973"/>
    <w:rsid w:val="00EC59A6"/>
    <w:rsid w:val="00EC617D"/>
    <w:rsid w:val="00EC63EA"/>
    <w:rsid w:val="00EC6B3A"/>
    <w:rsid w:val="00EC7080"/>
    <w:rsid w:val="00EC75A9"/>
    <w:rsid w:val="00ED031D"/>
    <w:rsid w:val="00ED049F"/>
    <w:rsid w:val="00ED09E2"/>
    <w:rsid w:val="00ED1D7C"/>
    <w:rsid w:val="00ED297D"/>
    <w:rsid w:val="00ED3C6A"/>
    <w:rsid w:val="00ED586F"/>
    <w:rsid w:val="00ED5FA8"/>
    <w:rsid w:val="00ED699A"/>
    <w:rsid w:val="00ED6E39"/>
    <w:rsid w:val="00ED7289"/>
    <w:rsid w:val="00ED7703"/>
    <w:rsid w:val="00EE26DB"/>
    <w:rsid w:val="00EE2A07"/>
    <w:rsid w:val="00EE2DF1"/>
    <w:rsid w:val="00EE43B0"/>
    <w:rsid w:val="00EE46AF"/>
    <w:rsid w:val="00EE5487"/>
    <w:rsid w:val="00EE641B"/>
    <w:rsid w:val="00EE74AF"/>
    <w:rsid w:val="00EE75E0"/>
    <w:rsid w:val="00EE7FCD"/>
    <w:rsid w:val="00EF0130"/>
    <w:rsid w:val="00EF01DB"/>
    <w:rsid w:val="00EF03CC"/>
    <w:rsid w:val="00EF0824"/>
    <w:rsid w:val="00EF14C0"/>
    <w:rsid w:val="00EF1AF0"/>
    <w:rsid w:val="00EF28F7"/>
    <w:rsid w:val="00EF305F"/>
    <w:rsid w:val="00EF53F4"/>
    <w:rsid w:val="00EF54C7"/>
    <w:rsid w:val="00EF5559"/>
    <w:rsid w:val="00EF6661"/>
    <w:rsid w:val="00EF6ECE"/>
    <w:rsid w:val="00EF7233"/>
    <w:rsid w:val="00EF7EE7"/>
    <w:rsid w:val="00F0150B"/>
    <w:rsid w:val="00F02748"/>
    <w:rsid w:val="00F02808"/>
    <w:rsid w:val="00F02815"/>
    <w:rsid w:val="00F02B92"/>
    <w:rsid w:val="00F03199"/>
    <w:rsid w:val="00F03310"/>
    <w:rsid w:val="00F036C0"/>
    <w:rsid w:val="00F03DBF"/>
    <w:rsid w:val="00F04165"/>
    <w:rsid w:val="00F04AC2"/>
    <w:rsid w:val="00F053D1"/>
    <w:rsid w:val="00F06320"/>
    <w:rsid w:val="00F06468"/>
    <w:rsid w:val="00F0710B"/>
    <w:rsid w:val="00F07B91"/>
    <w:rsid w:val="00F1089A"/>
    <w:rsid w:val="00F1114B"/>
    <w:rsid w:val="00F11259"/>
    <w:rsid w:val="00F1137A"/>
    <w:rsid w:val="00F11615"/>
    <w:rsid w:val="00F11B08"/>
    <w:rsid w:val="00F129B8"/>
    <w:rsid w:val="00F13831"/>
    <w:rsid w:val="00F14124"/>
    <w:rsid w:val="00F1423A"/>
    <w:rsid w:val="00F149B0"/>
    <w:rsid w:val="00F1562D"/>
    <w:rsid w:val="00F15694"/>
    <w:rsid w:val="00F1574C"/>
    <w:rsid w:val="00F16DD6"/>
    <w:rsid w:val="00F17352"/>
    <w:rsid w:val="00F175E4"/>
    <w:rsid w:val="00F179BB"/>
    <w:rsid w:val="00F20417"/>
    <w:rsid w:val="00F2074B"/>
    <w:rsid w:val="00F208B7"/>
    <w:rsid w:val="00F20B3F"/>
    <w:rsid w:val="00F20FF7"/>
    <w:rsid w:val="00F21337"/>
    <w:rsid w:val="00F22975"/>
    <w:rsid w:val="00F22AC7"/>
    <w:rsid w:val="00F23697"/>
    <w:rsid w:val="00F239B4"/>
    <w:rsid w:val="00F23E29"/>
    <w:rsid w:val="00F23F69"/>
    <w:rsid w:val="00F2577E"/>
    <w:rsid w:val="00F2674F"/>
    <w:rsid w:val="00F30394"/>
    <w:rsid w:val="00F30F10"/>
    <w:rsid w:val="00F34C25"/>
    <w:rsid w:val="00F352E6"/>
    <w:rsid w:val="00F3659C"/>
    <w:rsid w:val="00F36E65"/>
    <w:rsid w:val="00F37705"/>
    <w:rsid w:val="00F40B5A"/>
    <w:rsid w:val="00F415F4"/>
    <w:rsid w:val="00F419FB"/>
    <w:rsid w:val="00F41DBB"/>
    <w:rsid w:val="00F448F1"/>
    <w:rsid w:val="00F44FD6"/>
    <w:rsid w:val="00F4644B"/>
    <w:rsid w:val="00F466DE"/>
    <w:rsid w:val="00F46B0C"/>
    <w:rsid w:val="00F47337"/>
    <w:rsid w:val="00F475FA"/>
    <w:rsid w:val="00F47D96"/>
    <w:rsid w:val="00F510AC"/>
    <w:rsid w:val="00F54E9D"/>
    <w:rsid w:val="00F55733"/>
    <w:rsid w:val="00F566CC"/>
    <w:rsid w:val="00F567BA"/>
    <w:rsid w:val="00F57309"/>
    <w:rsid w:val="00F575AE"/>
    <w:rsid w:val="00F5790C"/>
    <w:rsid w:val="00F601ED"/>
    <w:rsid w:val="00F61E5A"/>
    <w:rsid w:val="00F624EA"/>
    <w:rsid w:val="00F639B2"/>
    <w:rsid w:val="00F63CC3"/>
    <w:rsid w:val="00F64B2E"/>
    <w:rsid w:val="00F65272"/>
    <w:rsid w:val="00F658F1"/>
    <w:rsid w:val="00F65A95"/>
    <w:rsid w:val="00F6731B"/>
    <w:rsid w:val="00F705B0"/>
    <w:rsid w:val="00F70CFD"/>
    <w:rsid w:val="00F71969"/>
    <w:rsid w:val="00F729DD"/>
    <w:rsid w:val="00F72C1B"/>
    <w:rsid w:val="00F72EA2"/>
    <w:rsid w:val="00F73948"/>
    <w:rsid w:val="00F7421D"/>
    <w:rsid w:val="00F742A1"/>
    <w:rsid w:val="00F75BB2"/>
    <w:rsid w:val="00F76092"/>
    <w:rsid w:val="00F7701F"/>
    <w:rsid w:val="00F7720B"/>
    <w:rsid w:val="00F80A95"/>
    <w:rsid w:val="00F81859"/>
    <w:rsid w:val="00F83114"/>
    <w:rsid w:val="00F8394A"/>
    <w:rsid w:val="00F84121"/>
    <w:rsid w:val="00F86991"/>
    <w:rsid w:val="00F90478"/>
    <w:rsid w:val="00F90840"/>
    <w:rsid w:val="00F90916"/>
    <w:rsid w:val="00F9102D"/>
    <w:rsid w:val="00F9185A"/>
    <w:rsid w:val="00F923D2"/>
    <w:rsid w:val="00F92699"/>
    <w:rsid w:val="00F93BFD"/>
    <w:rsid w:val="00F94940"/>
    <w:rsid w:val="00F96010"/>
    <w:rsid w:val="00FA03BA"/>
    <w:rsid w:val="00FA0592"/>
    <w:rsid w:val="00FA05C9"/>
    <w:rsid w:val="00FA0781"/>
    <w:rsid w:val="00FA0A0F"/>
    <w:rsid w:val="00FA1525"/>
    <w:rsid w:val="00FA1600"/>
    <w:rsid w:val="00FA1AE2"/>
    <w:rsid w:val="00FA25F0"/>
    <w:rsid w:val="00FA365E"/>
    <w:rsid w:val="00FA3AFE"/>
    <w:rsid w:val="00FA5B57"/>
    <w:rsid w:val="00FA702C"/>
    <w:rsid w:val="00FA726C"/>
    <w:rsid w:val="00FA7676"/>
    <w:rsid w:val="00FB0733"/>
    <w:rsid w:val="00FB1FE8"/>
    <w:rsid w:val="00FB2095"/>
    <w:rsid w:val="00FB3179"/>
    <w:rsid w:val="00FB3A46"/>
    <w:rsid w:val="00FB70EC"/>
    <w:rsid w:val="00FB728E"/>
    <w:rsid w:val="00FC0464"/>
    <w:rsid w:val="00FC0955"/>
    <w:rsid w:val="00FC095F"/>
    <w:rsid w:val="00FC0A7F"/>
    <w:rsid w:val="00FC1B27"/>
    <w:rsid w:val="00FC1E89"/>
    <w:rsid w:val="00FC23A4"/>
    <w:rsid w:val="00FC253B"/>
    <w:rsid w:val="00FC2A25"/>
    <w:rsid w:val="00FC30A5"/>
    <w:rsid w:val="00FC3234"/>
    <w:rsid w:val="00FC430E"/>
    <w:rsid w:val="00FC4320"/>
    <w:rsid w:val="00FC4896"/>
    <w:rsid w:val="00FC4F15"/>
    <w:rsid w:val="00FC5838"/>
    <w:rsid w:val="00FC6926"/>
    <w:rsid w:val="00FD031E"/>
    <w:rsid w:val="00FD1843"/>
    <w:rsid w:val="00FD1BBD"/>
    <w:rsid w:val="00FD2C81"/>
    <w:rsid w:val="00FD31DE"/>
    <w:rsid w:val="00FD3689"/>
    <w:rsid w:val="00FD3916"/>
    <w:rsid w:val="00FD4647"/>
    <w:rsid w:val="00FD4669"/>
    <w:rsid w:val="00FD57CC"/>
    <w:rsid w:val="00FD58A8"/>
    <w:rsid w:val="00FE140D"/>
    <w:rsid w:val="00FE3110"/>
    <w:rsid w:val="00FE3427"/>
    <w:rsid w:val="00FE3AA6"/>
    <w:rsid w:val="00FE42D5"/>
    <w:rsid w:val="00FE5AC0"/>
    <w:rsid w:val="00FE6A86"/>
    <w:rsid w:val="00FF02D2"/>
    <w:rsid w:val="00FF1E13"/>
    <w:rsid w:val="00FF26C2"/>
    <w:rsid w:val="00FF3E53"/>
    <w:rsid w:val="00FF4AE8"/>
    <w:rsid w:val="00FF4DFF"/>
    <w:rsid w:val="00FF516B"/>
    <w:rsid w:val="00FF52D7"/>
    <w:rsid w:val="00FF6BEE"/>
    <w:rsid w:val="00FF6E31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8FED"/>
  <w15:docId w15:val="{DA6664DC-086E-4E3E-BB97-A0AFC31F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B0"/>
    <w:rPr>
      <w:rFonts w:eastAsiaTheme="minorEastAsia" w:cs="Times New Roman"/>
      <w:lang w:val="en-US"/>
    </w:rPr>
  </w:style>
  <w:style w:type="paragraph" w:styleId="2">
    <w:name w:val="heading 2"/>
    <w:basedOn w:val="a"/>
    <w:next w:val="a"/>
    <w:link w:val="20"/>
    <w:qFormat/>
    <w:rsid w:val="00AF11B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9B0"/>
    <w:pPr>
      <w:ind w:left="720"/>
      <w:contextualSpacing/>
    </w:pPr>
  </w:style>
  <w:style w:type="paragraph" w:styleId="a4">
    <w:name w:val="List"/>
    <w:aliases w:val="Paragraph1"/>
    <w:basedOn w:val="a"/>
    <w:uiPriority w:val="99"/>
    <w:unhideWhenUsed/>
    <w:rsid w:val="0000677F"/>
    <w:pPr>
      <w:ind w:left="720"/>
      <w:contextualSpacing/>
    </w:pPr>
    <w:rPr>
      <w:rFonts w:ascii="Calibri" w:eastAsia="Calibri" w:hAnsi="Calibri"/>
      <w:lang w:val="bg-BG"/>
    </w:rPr>
  </w:style>
  <w:style w:type="character" w:styleId="a5">
    <w:name w:val="Hyperlink"/>
    <w:basedOn w:val="a0"/>
    <w:uiPriority w:val="99"/>
    <w:semiHidden/>
    <w:unhideWhenUsed/>
    <w:rsid w:val="0000677F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rsid w:val="00CA6A93"/>
    <w:pPr>
      <w:spacing w:after="0" w:line="240" w:lineRule="auto"/>
    </w:pPr>
    <w:rPr>
      <w:rFonts w:ascii="Calibri" w:eastAsia="Calibri" w:hAnsi="Calibri" w:cs="Times New Roman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ен текст Знак1"/>
    <w:basedOn w:val="a0"/>
    <w:uiPriority w:val="99"/>
    <w:locked/>
    <w:rsid w:val="00045C70"/>
    <w:rPr>
      <w:rFonts w:ascii="Arial" w:hAnsi="Arial" w:cs="Arial" w:hint="default"/>
      <w:spacing w:val="2"/>
      <w:sz w:val="21"/>
      <w:szCs w:val="21"/>
      <w:shd w:val="clear" w:color="auto" w:fill="FFFFFF"/>
    </w:rPr>
  </w:style>
  <w:style w:type="character" w:customStyle="1" w:styleId="20">
    <w:name w:val="Заглавие 2 Знак"/>
    <w:basedOn w:val="a0"/>
    <w:link w:val="2"/>
    <w:rsid w:val="00AF11B2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Body3">
    <w:name w:val="Body3"/>
    <w:aliases w:val="Text3,Indent1,Char3"/>
    <w:basedOn w:val="a0"/>
    <w:link w:val="Body4"/>
    <w:uiPriority w:val="99"/>
    <w:locked/>
    <w:rsid w:val="0043263A"/>
  </w:style>
  <w:style w:type="paragraph" w:customStyle="1" w:styleId="Body4">
    <w:name w:val="Body4"/>
    <w:aliases w:val="Text4,Indent2"/>
    <w:basedOn w:val="a"/>
    <w:link w:val="Body3"/>
    <w:uiPriority w:val="99"/>
    <w:rsid w:val="0043263A"/>
    <w:pPr>
      <w:spacing w:after="120"/>
      <w:ind w:left="283"/>
    </w:pPr>
    <w:rPr>
      <w:rFonts w:eastAsiaTheme="minorHAnsi" w:cstheme="minorBidi"/>
      <w:lang w:val="bg-BG"/>
    </w:rPr>
  </w:style>
  <w:style w:type="paragraph" w:styleId="3">
    <w:name w:val="Body Text Indent 3"/>
    <w:basedOn w:val="a"/>
    <w:link w:val="30"/>
    <w:rsid w:val="00E14FAF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30">
    <w:name w:val="Основен текст с отстъп 3 Знак"/>
    <w:basedOn w:val="a0"/>
    <w:link w:val="3"/>
    <w:rsid w:val="00E14FAF"/>
    <w:rPr>
      <w:rFonts w:ascii="Times New Roman" w:eastAsia="Times New Roman" w:hAnsi="Times New Roman" w:cs="Times New Roman"/>
      <w:sz w:val="16"/>
      <w:szCs w:val="16"/>
      <w:lang w:val="en-US" w:eastAsia="bg-BG"/>
    </w:rPr>
  </w:style>
  <w:style w:type="paragraph" w:styleId="a7">
    <w:name w:val="Body Text"/>
    <w:basedOn w:val="a"/>
    <w:link w:val="a8"/>
    <w:uiPriority w:val="99"/>
    <w:semiHidden/>
    <w:unhideWhenUsed/>
    <w:rsid w:val="008F5730"/>
    <w:pPr>
      <w:spacing w:after="120"/>
    </w:pPr>
  </w:style>
  <w:style w:type="character" w:customStyle="1" w:styleId="a8">
    <w:name w:val="Основен текст Знак"/>
    <w:basedOn w:val="a0"/>
    <w:link w:val="a7"/>
    <w:uiPriority w:val="99"/>
    <w:semiHidden/>
    <w:rsid w:val="008F5730"/>
    <w:rPr>
      <w:rFonts w:eastAsiaTheme="minorEastAsia" w:cs="Times New Roman"/>
      <w:lang w:val="en-US"/>
    </w:rPr>
  </w:style>
  <w:style w:type="paragraph" w:styleId="a9">
    <w:name w:val="Normal (Web)"/>
    <w:aliases w:val="Char Char Char"/>
    <w:basedOn w:val="a"/>
    <w:link w:val="aa"/>
    <w:uiPriority w:val="99"/>
    <w:rsid w:val="00F46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aa">
    <w:name w:val="Нормален (уеб) Знак"/>
    <w:aliases w:val="Char Char Char Знак"/>
    <w:link w:val="a9"/>
    <w:locked/>
    <w:rsid w:val="00F46B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Подзаглавие1"/>
    <w:rsid w:val="00F46B0C"/>
    <w:rPr>
      <w:rFonts w:cs="Times New Roman"/>
    </w:rPr>
  </w:style>
  <w:style w:type="character" w:customStyle="1" w:styleId="Default1">
    <w:name w:val="Default1"/>
    <w:aliases w:val="Paragraph2,Font1"/>
    <w:uiPriority w:val="99"/>
    <w:semiHidden/>
    <w:rsid w:val="00DF6FAF"/>
  </w:style>
  <w:style w:type="paragraph" w:styleId="ab">
    <w:name w:val="annotation text"/>
    <w:basedOn w:val="a"/>
    <w:link w:val="ac"/>
    <w:semiHidden/>
    <w:rsid w:val="001E09B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c">
    <w:name w:val="Текст на коментар Знак"/>
    <w:basedOn w:val="a0"/>
    <w:link w:val="ab"/>
    <w:semiHidden/>
    <w:rsid w:val="001E09BA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98">
    <w:name w:val="Font Style98"/>
    <w:rsid w:val="00564776"/>
    <w:rPr>
      <w:rFonts w:ascii="Times New Roman" w:hAnsi="Times New Roman" w:cs="Times New Roman"/>
      <w:sz w:val="26"/>
      <w:szCs w:val="26"/>
    </w:rPr>
  </w:style>
  <w:style w:type="paragraph" w:styleId="31">
    <w:name w:val="Body Text 3"/>
    <w:basedOn w:val="a"/>
    <w:link w:val="32"/>
    <w:rsid w:val="00B902A1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ен текст 3 Знак"/>
    <w:basedOn w:val="a0"/>
    <w:link w:val="31"/>
    <w:rsid w:val="00B902A1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9B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9B4D38"/>
    <w:rPr>
      <w:rFonts w:ascii="Tahoma" w:eastAsiaTheme="minorEastAsia" w:hAnsi="Tahoma" w:cs="Tahoma"/>
      <w:sz w:val="16"/>
      <w:szCs w:val="16"/>
      <w:lang w:val="en-US"/>
    </w:rPr>
  </w:style>
  <w:style w:type="paragraph" w:styleId="af">
    <w:name w:val="Body Text Indent"/>
    <w:basedOn w:val="a"/>
    <w:link w:val="af0"/>
    <w:uiPriority w:val="99"/>
    <w:semiHidden/>
    <w:unhideWhenUsed/>
    <w:rsid w:val="00896E6F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uiPriority w:val="99"/>
    <w:semiHidden/>
    <w:rsid w:val="00896E6F"/>
    <w:rPr>
      <w:rFonts w:eastAsiaTheme="minorEastAsia" w:cs="Times New Roman"/>
      <w:lang w:val="en-US"/>
    </w:rPr>
  </w:style>
  <w:style w:type="character" w:customStyle="1" w:styleId="Default">
    <w:name w:val="Default"/>
    <w:aliases w:val="Paragraph,Font"/>
    <w:uiPriority w:val="99"/>
    <w:semiHidden/>
    <w:rsid w:val="007340FA"/>
  </w:style>
  <w:style w:type="character" w:customStyle="1" w:styleId="FontStyle13">
    <w:name w:val="Font Style13"/>
    <w:rsid w:val="00892D5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CE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Горен колонтитул Знак"/>
    <w:basedOn w:val="a0"/>
    <w:link w:val="af1"/>
    <w:uiPriority w:val="99"/>
    <w:rsid w:val="00CE7942"/>
    <w:rPr>
      <w:rFonts w:eastAsiaTheme="minorEastAsia" w:cs="Times New Roman"/>
      <w:lang w:val="en-US"/>
    </w:rPr>
  </w:style>
  <w:style w:type="paragraph" w:styleId="af3">
    <w:name w:val="footer"/>
    <w:basedOn w:val="a"/>
    <w:link w:val="af4"/>
    <w:uiPriority w:val="99"/>
    <w:unhideWhenUsed/>
    <w:rsid w:val="00CE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4">
    <w:name w:val="Долен колонтитул Знак"/>
    <w:basedOn w:val="a0"/>
    <w:link w:val="af3"/>
    <w:uiPriority w:val="99"/>
    <w:rsid w:val="00CE7942"/>
    <w:rPr>
      <w:rFonts w:eastAsiaTheme="minorEastAsia" w:cs="Times New Roman"/>
      <w:lang w:val="en-US"/>
    </w:rPr>
  </w:style>
  <w:style w:type="character" w:styleId="af5">
    <w:name w:val="Strong"/>
    <w:basedOn w:val="a0"/>
    <w:uiPriority w:val="22"/>
    <w:qFormat/>
    <w:rsid w:val="00B15CF9"/>
    <w:rPr>
      <w:b/>
      <w:bCs/>
    </w:rPr>
  </w:style>
  <w:style w:type="character" w:styleId="af6">
    <w:name w:val="Emphasis"/>
    <w:basedOn w:val="a0"/>
    <w:uiPriority w:val="20"/>
    <w:qFormat/>
    <w:rsid w:val="00B15CF9"/>
    <w:rPr>
      <w:i/>
      <w:iCs/>
    </w:rPr>
  </w:style>
  <w:style w:type="paragraph" w:styleId="21">
    <w:name w:val="Body Text Indent 2"/>
    <w:basedOn w:val="a"/>
    <w:link w:val="22"/>
    <w:uiPriority w:val="99"/>
    <w:semiHidden/>
    <w:unhideWhenUsed/>
    <w:rsid w:val="00AF32D1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AF32D1"/>
    <w:rPr>
      <w:rFonts w:eastAsiaTheme="minorEastAsia" w:cs="Times New Roman"/>
      <w:lang w:val="en-US"/>
    </w:rPr>
  </w:style>
  <w:style w:type="character" w:customStyle="1" w:styleId="23">
    <w:name w:val="Основен текст (2) + Удебелен"/>
    <w:basedOn w:val="a0"/>
    <w:rsid w:val="002E60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1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6459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8364">
                                          <w:marLeft w:val="0"/>
                                          <w:marRight w:val="0"/>
                                          <w:marTop w:val="0"/>
                                          <w:marBottom w:val="3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9E9E9"/>
                                                <w:left w:val="single" w:sz="6" w:space="0" w:color="E9E9E9"/>
                                                <w:bottom w:val="single" w:sz="6" w:space="0" w:color="E9E9E9"/>
                                                <w:right w:val="single" w:sz="6" w:space="0" w:color="E9E9E9"/>
                                              </w:divBdr>
                                              <w:divsChild>
                                                <w:div w:id="44770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8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0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://topmetalbg.com/category/%d0%bc%d0%b5%d1%82%d0%b0%d0%bb%d0%bd%d0%be-%d1%85%d0%b0%d0%bb%d0%b5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03552-1F7F-4008-BD5F-4C879B907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15026</Words>
  <Characters>85653</Characters>
  <Application>Microsoft Office Word</Application>
  <DocSecurity>0</DocSecurity>
  <Lines>713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Petkova</dc:creator>
  <cp:lastModifiedBy>Vanesa Georgieva</cp:lastModifiedBy>
  <cp:revision>20</cp:revision>
  <cp:lastPrinted>2025-10-15T13:53:00Z</cp:lastPrinted>
  <dcterms:created xsi:type="dcterms:W3CDTF">2025-10-14T07:31:00Z</dcterms:created>
  <dcterms:modified xsi:type="dcterms:W3CDTF">2025-10-29T13:06:00Z</dcterms:modified>
</cp:coreProperties>
</file>