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3D317" w14:textId="77777777" w:rsidR="00F67FC1" w:rsidRPr="003E6ACA" w:rsidRDefault="00F67FC1" w:rsidP="003C1279">
      <w:pPr>
        <w:spacing w:line="240" w:lineRule="auto"/>
        <w:jc w:val="both"/>
        <w:rPr>
          <w:rFonts w:ascii="Times New Roman" w:hAnsi="Times New Roman"/>
          <w:b/>
          <w:sz w:val="24"/>
          <w:szCs w:val="24"/>
        </w:rPr>
      </w:pPr>
      <w:r w:rsidRPr="003E6ACA">
        <w:rPr>
          <w:rFonts w:ascii="Times New Roman" w:hAnsi="Times New Roman"/>
          <w:b/>
          <w:sz w:val="24"/>
          <w:szCs w:val="24"/>
        </w:rPr>
        <w:t>Приложение № 2 към чл. 6 от Наредбата за ОВОС</w:t>
      </w:r>
    </w:p>
    <w:p w14:paraId="10BA0EE9" w14:textId="0ABA0F57" w:rsidR="00E900C3" w:rsidRPr="003E6ACA" w:rsidRDefault="009F0A00" w:rsidP="000B7D28">
      <w:pPr>
        <w:spacing w:before="100" w:beforeAutospacing="1" w:after="100" w:afterAutospacing="1" w:line="240" w:lineRule="auto"/>
        <w:rPr>
          <w:rFonts w:ascii="Times New Roman" w:eastAsia="Times New Roman" w:hAnsi="Times New Roman"/>
          <w:sz w:val="24"/>
          <w:szCs w:val="24"/>
          <w:lang w:eastAsia="bg-BG"/>
        </w:rPr>
      </w:pPr>
      <w:r w:rsidRPr="003E6ACA">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7E0EB17D" w14:textId="1EEB45BD" w:rsidR="004A0FAB" w:rsidRPr="00E90B8E" w:rsidRDefault="00F67FC1" w:rsidP="003C1279">
      <w:pPr>
        <w:spacing w:line="240" w:lineRule="auto"/>
        <w:jc w:val="both"/>
        <w:rPr>
          <w:rFonts w:ascii="Times New Roman" w:hAnsi="Times New Roman"/>
          <w:b/>
          <w:sz w:val="24"/>
          <w:szCs w:val="24"/>
        </w:rPr>
      </w:pPr>
      <w:r w:rsidRPr="00E90B8E">
        <w:rPr>
          <w:rFonts w:ascii="Times New Roman" w:hAnsi="Times New Roman"/>
          <w:b/>
          <w:sz w:val="24"/>
          <w:szCs w:val="24"/>
        </w:rPr>
        <w:t>Информация за преценяване на необходимостта от ОВОС</w:t>
      </w:r>
    </w:p>
    <w:p w14:paraId="14BC0E3C" w14:textId="77777777" w:rsidR="00F67FC1" w:rsidRPr="00E90B8E" w:rsidRDefault="00F67FC1" w:rsidP="003C1279">
      <w:pPr>
        <w:spacing w:line="240" w:lineRule="auto"/>
        <w:jc w:val="both"/>
        <w:rPr>
          <w:rFonts w:ascii="Times New Roman" w:hAnsi="Times New Roman"/>
          <w:b/>
          <w:sz w:val="24"/>
          <w:szCs w:val="24"/>
        </w:rPr>
      </w:pPr>
      <w:r w:rsidRPr="00E90B8E">
        <w:rPr>
          <w:rFonts w:ascii="Times New Roman" w:hAnsi="Times New Roman"/>
          <w:b/>
          <w:sz w:val="24"/>
          <w:szCs w:val="24"/>
        </w:rPr>
        <w:t>I. Информация за контакт с възложителя:</w:t>
      </w:r>
    </w:p>
    <w:p w14:paraId="0D7AD729" w14:textId="77777777" w:rsidR="00F67FC1" w:rsidRPr="00E90B8E" w:rsidRDefault="00F67FC1" w:rsidP="003C1279">
      <w:pPr>
        <w:spacing w:line="240" w:lineRule="auto"/>
        <w:jc w:val="both"/>
        <w:rPr>
          <w:rFonts w:ascii="Times New Roman" w:hAnsi="Times New Roman"/>
          <w:sz w:val="24"/>
          <w:szCs w:val="24"/>
        </w:rPr>
      </w:pPr>
      <w:r w:rsidRPr="00E90B8E">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0EA4D1A6" w14:textId="5DA83491" w:rsidR="004F6C67" w:rsidRPr="00E90B8E" w:rsidRDefault="00E90B8E" w:rsidP="00E13522">
      <w:pPr>
        <w:spacing w:after="120" w:line="240" w:lineRule="auto"/>
        <w:rPr>
          <w:rStyle w:val="a4"/>
          <w:rFonts w:ascii="Times New Roman" w:eastAsia="Times New Roman" w:hAnsi="Times New Roman"/>
          <w:color w:val="auto"/>
          <w:sz w:val="24"/>
          <w:szCs w:val="24"/>
          <w:lang w:eastAsia="bg-BG"/>
        </w:rPr>
      </w:pPr>
      <w:bookmarkStart w:id="0" w:name="_Hlk136862452"/>
      <w:bookmarkStart w:id="1" w:name="_Hlk136957001"/>
      <w:r w:rsidRPr="00E90B8E">
        <w:rPr>
          <w:rFonts w:ascii="Times New Roman" w:eastAsia="Times New Roman" w:hAnsi="Times New Roman"/>
          <w:b/>
          <w:bCs/>
          <w:sz w:val="24"/>
          <w:szCs w:val="24"/>
          <w:lang w:eastAsia="bg-BG"/>
        </w:rPr>
        <w:t>СОФКОНТРАКТ ИНФРАСТРОЙ ЕООД</w:t>
      </w:r>
      <w:bookmarkEnd w:id="0"/>
      <w:r w:rsidRPr="00E90B8E">
        <w:rPr>
          <w:rFonts w:ascii="Times New Roman" w:eastAsia="Times New Roman" w:hAnsi="Times New Roman"/>
          <w:b/>
          <w:bCs/>
          <w:sz w:val="24"/>
          <w:szCs w:val="24"/>
          <w:lang w:eastAsia="bg-BG"/>
        </w:rPr>
        <w:t xml:space="preserve">, </w:t>
      </w:r>
      <w:bookmarkStart w:id="2" w:name="_GoBack"/>
      <w:bookmarkEnd w:id="1"/>
      <w:bookmarkEnd w:id="2"/>
    </w:p>
    <w:p w14:paraId="6EA97496" w14:textId="640B7BC2" w:rsidR="00F67FC1" w:rsidRPr="00E90B8E" w:rsidRDefault="00F67FC1" w:rsidP="003C1279">
      <w:pPr>
        <w:spacing w:line="240" w:lineRule="auto"/>
        <w:rPr>
          <w:rFonts w:ascii="Times New Roman" w:hAnsi="Times New Roman"/>
          <w:b/>
          <w:sz w:val="24"/>
          <w:szCs w:val="24"/>
        </w:rPr>
      </w:pPr>
      <w:r w:rsidRPr="00E90B8E">
        <w:rPr>
          <w:rFonts w:ascii="Times New Roman" w:hAnsi="Times New Roman"/>
          <w:b/>
          <w:sz w:val="24"/>
          <w:szCs w:val="24"/>
        </w:rPr>
        <w:t>II. Резюме на инвестиционното предложение:</w:t>
      </w:r>
    </w:p>
    <w:p w14:paraId="75EA86A4" w14:textId="77777777" w:rsidR="00F67FC1" w:rsidRPr="00E90B8E" w:rsidRDefault="00F67FC1" w:rsidP="003C1279">
      <w:pPr>
        <w:spacing w:line="240" w:lineRule="auto"/>
        <w:jc w:val="both"/>
        <w:rPr>
          <w:rFonts w:ascii="Times New Roman" w:hAnsi="Times New Roman"/>
          <w:i/>
          <w:sz w:val="24"/>
          <w:szCs w:val="24"/>
        </w:rPr>
      </w:pPr>
      <w:r w:rsidRPr="00E90B8E">
        <w:rPr>
          <w:rFonts w:ascii="Times New Roman" w:hAnsi="Times New Roman"/>
          <w:sz w:val="24"/>
          <w:szCs w:val="24"/>
        </w:rPr>
        <w:t xml:space="preserve">Настоящото инвестиционно предложение е изготвено на основание чл. 81, ал. 1, т.2 от Закона за опазване на околната среда </w:t>
      </w:r>
      <w:r w:rsidRPr="00E90B8E">
        <w:rPr>
          <w:rFonts w:ascii="Times New Roman" w:hAnsi="Times New Roman"/>
          <w:i/>
          <w:sz w:val="24"/>
          <w:szCs w:val="24"/>
        </w:rPr>
        <w:t>(обн. ДВ, бр. 91/ 2002 г., изм.</w:t>
      </w:r>
      <w:r w:rsidR="00900251" w:rsidRPr="00E90B8E">
        <w:rPr>
          <w:rFonts w:ascii="Times New Roman" w:hAnsi="Times New Roman"/>
          <w:i/>
          <w:sz w:val="24"/>
          <w:szCs w:val="24"/>
        </w:rPr>
        <w:t>....</w:t>
      </w:r>
      <w:r w:rsidRPr="00E90B8E">
        <w:rPr>
          <w:rFonts w:ascii="Times New Roman" w:hAnsi="Times New Roman"/>
          <w:i/>
          <w:sz w:val="24"/>
          <w:szCs w:val="24"/>
        </w:rPr>
        <w:t>)</w:t>
      </w:r>
    </w:p>
    <w:p w14:paraId="3CCD0C18" w14:textId="30E6EB73" w:rsidR="00E90B8E" w:rsidRPr="00636487" w:rsidRDefault="00F67FC1" w:rsidP="003C1279">
      <w:pPr>
        <w:spacing w:line="240" w:lineRule="auto"/>
        <w:jc w:val="both"/>
        <w:rPr>
          <w:rFonts w:ascii="Times New Roman" w:hAnsi="Times New Roman"/>
          <w:sz w:val="24"/>
          <w:szCs w:val="24"/>
        </w:rPr>
      </w:pPr>
      <w:r w:rsidRPr="00E90B8E">
        <w:rPr>
          <w:rFonts w:ascii="Times New Roman" w:hAnsi="Times New Roman"/>
          <w:sz w:val="24"/>
          <w:szCs w:val="24"/>
        </w:rPr>
        <w:t>Съгласно писмо на РИОСВ – Пловдив,</w:t>
      </w:r>
      <w:r w:rsidR="00875113" w:rsidRPr="00E90B8E">
        <w:rPr>
          <w:rFonts w:ascii="Times New Roman" w:hAnsi="Times New Roman"/>
          <w:sz w:val="24"/>
          <w:szCs w:val="24"/>
        </w:rPr>
        <w:t xml:space="preserve"> с </w:t>
      </w:r>
      <w:r w:rsidR="00E90B8E" w:rsidRPr="00E90B8E">
        <w:rPr>
          <w:rFonts w:ascii="Times New Roman" w:hAnsi="Times New Roman"/>
          <w:sz w:val="24"/>
          <w:szCs w:val="24"/>
        </w:rPr>
        <w:t>изх</w:t>
      </w:r>
      <w:r w:rsidR="00E90B8E" w:rsidRPr="00E90B8E">
        <w:rPr>
          <w:rFonts w:ascii="Times New Roman" w:hAnsi="Times New Roman"/>
          <w:sz w:val="24"/>
          <w:szCs w:val="24"/>
          <w:shd w:val="clear" w:color="auto" w:fill="FFFFFF"/>
        </w:rPr>
        <w:t>. № ОВОС-2682-[1] / 03.12.2024г.</w:t>
      </w:r>
      <w:r w:rsidR="00E90B8E" w:rsidRPr="00E90B8E">
        <w:rPr>
          <w:rFonts w:ascii="Times New Roman" w:hAnsi="Times New Roman"/>
          <w:sz w:val="24"/>
          <w:szCs w:val="24"/>
        </w:rPr>
        <w:t xml:space="preserve"> </w:t>
      </w:r>
      <w:r w:rsidRPr="00E90B8E">
        <w:rPr>
          <w:rFonts w:ascii="Times New Roman" w:hAnsi="Times New Roman"/>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w:t>
      </w:r>
      <w:r w:rsidR="00E90B8E" w:rsidRPr="00E90B8E">
        <w:rPr>
          <w:rFonts w:ascii="Times New Roman" w:hAnsi="Times New Roman"/>
          <w:sz w:val="24"/>
          <w:szCs w:val="24"/>
        </w:rPr>
        <w:t xml:space="preserve"> </w:t>
      </w:r>
      <w:r w:rsidR="00E90B8E" w:rsidRPr="00482E1C">
        <w:rPr>
          <w:rFonts w:ascii="Times New Roman" w:hAnsi="Times New Roman"/>
          <w:sz w:val="24"/>
          <w:szCs w:val="24"/>
        </w:rPr>
        <w:t xml:space="preserve">по т.11, буква </w:t>
      </w:r>
      <w:r w:rsidR="00482E1C" w:rsidRPr="00482E1C">
        <w:rPr>
          <w:rFonts w:ascii="Times New Roman" w:hAnsi="Times New Roman"/>
          <w:sz w:val="24"/>
          <w:szCs w:val="24"/>
        </w:rPr>
        <w:t xml:space="preserve">„б“ и буква </w:t>
      </w:r>
      <w:r w:rsidR="00E90B8E" w:rsidRPr="00482E1C">
        <w:rPr>
          <w:rFonts w:ascii="Times New Roman" w:hAnsi="Times New Roman"/>
          <w:sz w:val="24"/>
          <w:szCs w:val="24"/>
        </w:rPr>
        <w:t>„д“</w:t>
      </w:r>
      <w:r w:rsidR="00482E1C" w:rsidRPr="00482E1C">
        <w:rPr>
          <w:rFonts w:ascii="Times New Roman" w:hAnsi="Times New Roman"/>
          <w:sz w:val="24"/>
          <w:szCs w:val="24"/>
        </w:rPr>
        <w:t>.</w:t>
      </w:r>
      <w:r w:rsidR="00E90B8E" w:rsidRPr="00482E1C">
        <w:rPr>
          <w:rFonts w:ascii="Times New Roman" w:hAnsi="Times New Roman"/>
          <w:sz w:val="24"/>
          <w:szCs w:val="24"/>
        </w:rPr>
        <w:t xml:space="preserve"> </w:t>
      </w:r>
    </w:p>
    <w:p w14:paraId="3CBD898C" w14:textId="640206D5" w:rsidR="00F67FC1" w:rsidRPr="00636487" w:rsidRDefault="00F67FC1" w:rsidP="003C1279">
      <w:pPr>
        <w:spacing w:line="240" w:lineRule="auto"/>
        <w:jc w:val="both"/>
        <w:rPr>
          <w:rFonts w:ascii="Times New Roman" w:hAnsi="Times New Roman"/>
          <w:b/>
          <w:sz w:val="24"/>
          <w:szCs w:val="24"/>
        </w:rPr>
      </w:pPr>
      <w:r w:rsidRPr="00636487">
        <w:rPr>
          <w:rFonts w:ascii="Times New Roman" w:hAnsi="Times New Roman"/>
          <w:b/>
          <w:sz w:val="24"/>
          <w:szCs w:val="24"/>
        </w:rPr>
        <w:t>1. Характеристики на инвестиционното предложение:</w:t>
      </w:r>
    </w:p>
    <w:p w14:paraId="6C7866D9" w14:textId="77777777" w:rsidR="00E90B8E" w:rsidRPr="00296FCB" w:rsidRDefault="00E90B8E" w:rsidP="004D5D4B">
      <w:pPr>
        <w:spacing w:after="0" w:line="240" w:lineRule="auto"/>
        <w:jc w:val="both"/>
        <w:rPr>
          <w:rFonts w:ascii="Times New Roman" w:hAnsi="Times New Roman"/>
          <w:bCs/>
          <w:sz w:val="24"/>
          <w:szCs w:val="24"/>
        </w:rPr>
      </w:pPr>
      <w:r w:rsidRPr="00296FCB">
        <w:rPr>
          <w:rFonts w:ascii="Times New Roman" w:hAnsi="Times New Roman"/>
          <w:sz w:val="24"/>
          <w:szCs w:val="24"/>
        </w:rPr>
        <w:t>Инвестиционното предложение е за нов обект с обществено обслужваща дейност- площадка за дейности с отпадъци.</w:t>
      </w:r>
      <w:r w:rsidRPr="00296FCB">
        <w:rPr>
          <w:rFonts w:ascii="Times New Roman" w:eastAsia="Times New Roman" w:hAnsi="Times New Roman"/>
          <w:bCs/>
          <w:kern w:val="36"/>
          <w:sz w:val="24"/>
          <w:szCs w:val="24"/>
          <w:lang w:eastAsia="bg-BG"/>
        </w:rPr>
        <w:t xml:space="preserve"> </w:t>
      </w:r>
    </w:p>
    <w:p w14:paraId="620E7B21" w14:textId="77777777" w:rsidR="00E90B8E" w:rsidRPr="00296FCB" w:rsidRDefault="00E90B8E" w:rsidP="004D5D4B">
      <w:pPr>
        <w:spacing w:after="0" w:line="240" w:lineRule="auto"/>
        <w:jc w:val="both"/>
        <w:rPr>
          <w:rFonts w:ascii="Times New Roman" w:hAnsi="Times New Roman"/>
          <w:bCs/>
          <w:sz w:val="24"/>
          <w:szCs w:val="24"/>
        </w:rPr>
      </w:pPr>
      <w:r w:rsidRPr="00296FCB">
        <w:rPr>
          <w:rFonts w:ascii="Times New Roman" w:hAnsi="Times New Roman"/>
          <w:bCs/>
          <w:sz w:val="24"/>
          <w:szCs w:val="24"/>
        </w:rPr>
        <w:t>Дружеството</w:t>
      </w:r>
      <w:r w:rsidRPr="00296FCB">
        <w:rPr>
          <w:rFonts w:ascii="Times New Roman" w:hAnsi="Times New Roman"/>
          <w:b/>
          <w:sz w:val="24"/>
          <w:szCs w:val="24"/>
        </w:rPr>
        <w:t xml:space="preserve"> </w:t>
      </w:r>
      <w:r w:rsidRPr="00296FCB">
        <w:rPr>
          <w:rFonts w:ascii="Times New Roman" w:hAnsi="Times New Roman"/>
          <w:bCs/>
          <w:sz w:val="24"/>
          <w:szCs w:val="24"/>
        </w:rPr>
        <w:t xml:space="preserve">извършва дейности подготовка за оползотворяване и материално оползотворяване/рециклиране на  строителни отпадъци на </w:t>
      </w:r>
      <w:r w:rsidRPr="00296FCB">
        <w:rPr>
          <w:rFonts w:ascii="Times New Roman" w:hAnsi="Times New Roman"/>
          <w:iCs/>
          <w:sz w:val="24"/>
          <w:szCs w:val="24"/>
          <w:lang w:eastAsia="bg-BG"/>
        </w:rPr>
        <w:t xml:space="preserve">площадки по чл.20, ал.1, т.1 и т.2 от  </w:t>
      </w:r>
      <w:r w:rsidRPr="00296FCB">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материали-разположени на територията на област Пловдив-</w:t>
      </w:r>
      <w:r w:rsidRPr="00296FCB">
        <w:rPr>
          <w:rFonts w:ascii="Times New Roman" w:hAnsi="Times New Roman"/>
          <w:bCs/>
          <w:sz w:val="24"/>
          <w:szCs w:val="24"/>
        </w:rPr>
        <w:t xml:space="preserve"> </w:t>
      </w:r>
      <w:r>
        <w:rPr>
          <w:rFonts w:ascii="Times New Roman" w:hAnsi="Times New Roman"/>
          <w:bCs/>
          <w:sz w:val="24"/>
          <w:szCs w:val="24"/>
        </w:rPr>
        <w:t>с</w:t>
      </w:r>
      <w:r w:rsidRPr="00296FCB">
        <w:rPr>
          <w:rFonts w:ascii="Times New Roman" w:hAnsi="Times New Roman"/>
          <w:bCs/>
          <w:sz w:val="24"/>
          <w:szCs w:val="24"/>
        </w:rPr>
        <w:t xml:space="preserve">ъгласно с издадено от РИОСВ Пловдив Разрешително </w:t>
      </w:r>
      <w:r w:rsidRPr="00296FCB">
        <w:rPr>
          <w:rFonts w:ascii="Times New Roman" w:hAnsi="Times New Roman"/>
          <w:sz w:val="24"/>
          <w:szCs w:val="24"/>
        </w:rPr>
        <w:t xml:space="preserve">№ </w:t>
      </w:r>
      <w:r w:rsidRPr="00296FCB">
        <w:rPr>
          <w:rFonts w:ascii="Times New Roman" w:hAnsi="Times New Roman"/>
          <w:bCs/>
          <w:sz w:val="24"/>
          <w:szCs w:val="24"/>
        </w:rPr>
        <w:t>09-ДО-00001191-00/20.07.2023г.</w:t>
      </w:r>
    </w:p>
    <w:p w14:paraId="60969B32" w14:textId="77777777" w:rsidR="00E90B8E" w:rsidRPr="00296FCB" w:rsidRDefault="00E90B8E" w:rsidP="004D5D4B">
      <w:pPr>
        <w:spacing w:after="0" w:line="240" w:lineRule="auto"/>
        <w:jc w:val="both"/>
        <w:rPr>
          <w:rFonts w:ascii="Times New Roman" w:hAnsi="Times New Roman"/>
          <w:sz w:val="24"/>
          <w:szCs w:val="24"/>
        </w:rPr>
      </w:pPr>
      <w:r w:rsidRPr="00296FCB">
        <w:rPr>
          <w:rFonts w:ascii="Times New Roman" w:hAnsi="Times New Roman"/>
          <w:sz w:val="24"/>
          <w:szCs w:val="24"/>
          <w:lang w:val="ru-RU"/>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това </w:t>
      </w:r>
      <w:r w:rsidRPr="00296FCB">
        <w:rPr>
          <w:rFonts w:ascii="Times New Roman" w:eastAsia="Times New Roman" w:hAnsi="Times New Roman"/>
          <w:sz w:val="24"/>
          <w:szCs w:val="24"/>
          <w:lang w:eastAsia="bg-BG"/>
        </w:rPr>
        <w:t>СОФКОНТРАКТ ИНФРАСТРОЙ ЕООД</w:t>
      </w:r>
      <w:r w:rsidRPr="00296FCB">
        <w:rPr>
          <w:rFonts w:ascii="Times New Roman" w:eastAsia="Times New Roman" w:hAnsi="Times New Roman"/>
          <w:bCs/>
          <w:kern w:val="36"/>
          <w:sz w:val="24"/>
          <w:szCs w:val="24"/>
          <w:lang w:eastAsia="bg-BG"/>
        </w:rPr>
        <w:t xml:space="preserve"> възнамерява да </w:t>
      </w:r>
      <w:r w:rsidRPr="00296FCB">
        <w:rPr>
          <w:rFonts w:ascii="Times New Roman" w:hAnsi="Times New Roman"/>
          <w:sz w:val="24"/>
          <w:szCs w:val="24"/>
        </w:rPr>
        <w:t xml:space="preserve">изгради площадка за събиране и временно съхранение на ОЧЦМ-генерирани от СМР. Предвидено е селективно събраните от дейностите строителство и разрушаване с кодове СО 17 01 01;17 01 02; 17 01 03; 17 01 07; 17 03 02; 17 09 04, които не могат  да бъдат оползотворени на мястото на образуване- да бъдат доставени на новообразуваната площадка за  рециклиране. За операциите по рециклиране ще се използва изцяло наличната техника, с която Дружеството извършва дейностите, съгласно издадено  </w:t>
      </w:r>
      <w:bookmarkStart w:id="3" w:name="_Hlk145497606"/>
      <w:r w:rsidRPr="00296FCB">
        <w:rPr>
          <w:rFonts w:ascii="Times New Roman" w:hAnsi="Times New Roman"/>
          <w:sz w:val="24"/>
          <w:szCs w:val="24"/>
        </w:rPr>
        <w:t>Разрешително № 09-ДО-00001191-00/20.07.2023г.</w:t>
      </w:r>
    </w:p>
    <w:p w14:paraId="0CCCB0D2" w14:textId="77777777" w:rsidR="00E90B8E" w:rsidRPr="00296FCB" w:rsidRDefault="00E90B8E" w:rsidP="00E90B8E">
      <w:pPr>
        <w:spacing w:after="0" w:line="240" w:lineRule="auto"/>
        <w:ind w:firstLine="709"/>
        <w:jc w:val="both"/>
        <w:rPr>
          <w:rFonts w:ascii="Times New Roman" w:hAnsi="Times New Roman"/>
          <w:bCs/>
          <w:sz w:val="24"/>
          <w:szCs w:val="24"/>
        </w:rPr>
      </w:pPr>
    </w:p>
    <w:p w14:paraId="23A83218" w14:textId="77777777" w:rsidR="00E90B8E" w:rsidRPr="00296FCB" w:rsidRDefault="00E90B8E" w:rsidP="004D5D4B">
      <w:pPr>
        <w:spacing w:after="0" w:line="240" w:lineRule="auto"/>
        <w:jc w:val="both"/>
        <w:rPr>
          <w:rFonts w:ascii="Times New Roman" w:hAnsi="Times New Roman"/>
          <w:bCs/>
          <w:sz w:val="24"/>
          <w:szCs w:val="24"/>
        </w:rPr>
      </w:pPr>
      <w:bookmarkStart w:id="4" w:name="_Hlk184890487"/>
      <w:r w:rsidRPr="00296FCB">
        <w:rPr>
          <w:rFonts w:ascii="Times New Roman" w:hAnsi="Times New Roman"/>
          <w:sz w:val="24"/>
          <w:szCs w:val="24"/>
        </w:rPr>
        <w:t xml:space="preserve">За реализиране целите на ИП, Дружеството ни наема цитирания имот с  Договор от </w:t>
      </w:r>
      <w:r w:rsidRPr="00296FCB">
        <w:rPr>
          <w:rFonts w:ascii="Times New Roman" w:eastAsia="Times New Roman" w:hAnsi="Times New Roman"/>
          <w:sz w:val="24"/>
          <w:szCs w:val="24"/>
          <w:lang w:eastAsia="bg-BG"/>
        </w:rPr>
        <w:t>23.10.2024г.</w:t>
      </w:r>
      <w:r w:rsidRPr="00296FCB">
        <w:rPr>
          <w:rFonts w:ascii="Times New Roman" w:hAnsi="Times New Roman"/>
          <w:sz w:val="24"/>
          <w:szCs w:val="24"/>
        </w:rPr>
        <w:t xml:space="preserve"> сключен с "ИЙСТ КОРД КОМПАНИ" ООД- в качеството му на собственик съгласно   </w:t>
      </w:r>
      <w:r w:rsidRPr="00296FCB">
        <w:rPr>
          <w:rFonts w:ascii="Times New Roman" w:hAnsi="Times New Roman"/>
          <w:i/>
          <w:sz w:val="24"/>
          <w:szCs w:val="24"/>
        </w:rPr>
        <w:t>Нотариален акт за продажба на недвижими имоти  №59, том 37, регистрация №15523 от 05.09.2</w:t>
      </w:r>
      <w:r w:rsidRPr="00296FCB">
        <w:rPr>
          <w:rFonts w:ascii="Times New Roman" w:hAnsi="Times New Roman"/>
          <w:i/>
          <w:sz w:val="24"/>
          <w:szCs w:val="24"/>
          <w:lang w:val="en-US"/>
        </w:rPr>
        <w:t>0</w:t>
      </w:r>
      <w:r w:rsidRPr="00296FCB">
        <w:rPr>
          <w:rFonts w:ascii="Times New Roman" w:hAnsi="Times New Roman"/>
          <w:i/>
          <w:sz w:val="24"/>
          <w:szCs w:val="24"/>
        </w:rPr>
        <w:t>01г., дело 8616/2001 издаден от службата по вписванията на гр. Пловдив.</w:t>
      </w:r>
    </w:p>
    <w:p w14:paraId="06969957" w14:textId="77777777" w:rsidR="00E90B8E" w:rsidRPr="00296FCB" w:rsidRDefault="00E90B8E" w:rsidP="004D5D4B">
      <w:pPr>
        <w:spacing w:after="0" w:line="240" w:lineRule="auto"/>
        <w:jc w:val="both"/>
        <w:rPr>
          <w:rFonts w:ascii="Times New Roman" w:hAnsi="Times New Roman"/>
          <w:bCs/>
          <w:sz w:val="24"/>
          <w:szCs w:val="24"/>
        </w:rPr>
      </w:pPr>
      <w:bookmarkStart w:id="5" w:name="_Hlk182664392"/>
      <w:bookmarkEnd w:id="4"/>
      <w:r w:rsidRPr="00296FCB">
        <w:rPr>
          <w:rFonts w:ascii="Times New Roman" w:eastAsia="Times New Roman" w:hAnsi="Times New Roman"/>
          <w:bCs/>
          <w:sz w:val="24"/>
          <w:szCs w:val="24"/>
          <w:lang w:eastAsia="bg-BG"/>
        </w:rPr>
        <w:lastRenderedPageBreak/>
        <w:t xml:space="preserve">Площадката ще се обособи в </w:t>
      </w:r>
      <w:r w:rsidRPr="00296FCB">
        <w:rPr>
          <w:rFonts w:ascii="Times New Roman" w:hAnsi="Times New Roman"/>
          <w:sz w:val="24"/>
          <w:szCs w:val="24"/>
        </w:rPr>
        <w:t>ПИ с идентификатор 11845.59.106, НТП За друг вид производствен, складов обект, стар номер 059106, квартал 59 по плана на стопанския двор, парцел IV-106</w:t>
      </w:r>
      <w:r w:rsidRPr="00296FCB">
        <w:rPr>
          <w:rFonts w:ascii="Times New Roman" w:hAnsi="Times New Roman"/>
          <w:sz w:val="24"/>
          <w:szCs w:val="24"/>
          <w:lang w:val="en-US"/>
        </w:rPr>
        <w:t xml:space="preserve">, </w:t>
      </w:r>
      <w:r w:rsidRPr="00296FCB">
        <w:rPr>
          <w:rFonts w:ascii="Times New Roman" w:eastAsia="Times New Roman" w:hAnsi="Times New Roman"/>
          <w:bCs/>
          <w:sz w:val="24"/>
          <w:szCs w:val="24"/>
          <w:lang w:eastAsia="bg-BG"/>
        </w:rPr>
        <w:t xml:space="preserve">и ще бъде с </w:t>
      </w:r>
      <w:r w:rsidRPr="00296FCB">
        <w:rPr>
          <w:rFonts w:ascii="Times New Roman" w:hAnsi="Times New Roman"/>
          <w:bCs/>
          <w:sz w:val="24"/>
          <w:szCs w:val="24"/>
        </w:rPr>
        <w:t xml:space="preserve">обща площ </w:t>
      </w:r>
      <w:r w:rsidRPr="00296FCB">
        <w:rPr>
          <w:rFonts w:ascii="Times New Roman" w:hAnsi="Times New Roman"/>
          <w:sz w:val="24"/>
          <w:szCs w:val="24"/>
        </w:rPr>
        <w:t>3000 кв. м.</w:t>
      </w:r>
    </w:p>
    <w:p w14:paraId="5A85512E" w14:textId="77777777" w:rsidR="00E90B8E" w:rsidRPr="00296FCB" w:rsidRDefault="00E90B8E" w:rsidP="00E90B8E">
      <w:pPr>
        <w:spacing w:after="0" w:line="240" w:lineRule="auto"/>
        <w:ind w:firstLine="709"/>
        <w:jc w:val="both"/>
        <w:rPr>
          <w:rFonts w:ascii="Times New Roman" w:hAnsi="Times New Roman"/>
          <w:bCs/>
          <w:sz w:val="24"/>
          <w:szCs w:val="24"/>
        </w:rPr>
      </w:pPr>
    </w:p>
    <w:bookmarkEnd w:id="3"/>
    <w:bookmarkEnd w:id="5"/>
    <w:p w14:paraId="478842DA" w14:textId="77777777" w:rsidR="00E90B8E" w:rsidRPr="00296FCB" w:rsidRDefault="00E90B8E" w:rsidP="004D5D4B">
      <w:pPr>
        <w:spacing w:after="120" w:line="240" w:lineRule="auto"/>
        <w:jc w:val="both"/>
        <w:rPr>
          <w:rFonts w:ascii="Times New Roman" w:hAnsi="Times New Roman"/>
          <w:sz w:val="24"/>
          <w:szCs w:val="24"/>
          <w:u w:val="single"/>
        </w:rPr>
      </w:pPr>
      <w:r w:rsidRPr="00296FCB">
        <w:rPr>
          <w:rFonts w:ascii="Times New Roman" w:hAnsi="Times New Roman"/>
          <w:sz w:val="24"/>
          <w:szCs w:val="24"/>
          <w:u w:val="single"/>
        </w:rPr>
        <w:t>На територията на площадката ще се извършват дейности по:</w:t>
      </w:r>
    </w:p>
    <w:p w14:paraId="517989AC" w14:textId="77777777" w:rsidR="00E90B8E" w:rsidRPr="00296FCB" w:rsidRDefault="00E90B8E" w:rsidP="00E90B8E">
      <w:pPr>
        <w:spacing w:after="120" w:line="240" w:lineRule="auto"/>
        <w:jc w:val="both"/>
        <w:rPr>
          <w:rFonts w:ascii="Times New Roman" w:hAnsi="Times New Roman"/>
          <w:sz w:val="24"/>
          <w:szCs w:val="24"/>
        </w:rPr>
      </w:pPr>
      <w:r w:rsidRPr="00296FCB">
        <w:rPr>
          <w:rFonts w:ascii="Times New Roman" w:hAnsi="Times New Roman"/>
          <w:bCs/>
          <w:i/>
          <w:sz w:val="24"/>
          <w:szCs w:val="24"/>
        </w:rPr>
        <w:t>-събиране</w:t>
      </w:r>
      <w:bookmarkStart w:id="6" w:name="_Hlk182568772"/>
      <w:r w:rsidRPr="00296FCB">
        <w:rPr>
          <w:rFonts w:ascii="Times New Roman" w:hAnsi="Times New Roman"/>
          <w:bCs/>
          <w:i/>
          <w:sz w:val="24"/>
          <w:szCs w:val="24"/>
        </w:rPr>
        <w:t>, временно съхранение</w:t>
      </w:r>
      <w:bookmarkStart w:id="7" w:name="_Hlk182664243"/>
      <w:bookmarkEnd w:id="6"/>
      <w:r w:rsidRPr="00296FCB">
        <w:rPr>
          <w:rFonts w:ascii="Times New Roman" w:hAnsi="Times New Roman"/>
          <w:bCs/>
          <w:i/>
          <w:sz w:val="24"/>
          <w:szCs w:val="24"/>
        </w:rPr>
        <w:t xml:space="preserve"> </w:t>
      </w:r>
      <w:r w:rsidRPr="00296FCB">
        <w:rPr>
          <w:rFonts w:ascii="Times New Roman" w:hAnsi="Times New Roman"/>
          <w:i/>
          <w:iCs/>
          <w:sz w:val="24"/>
          <w:szCs w:val="24"/>
        </w:rPr>
        <w:t>и рециклиране</w:t>
      </w:r>
      <w:r w:rsidRPr="00296FCB">
        <w:rPr>
          <w:rFonts w:ascii="Times New Roman" w:hAnsi="Times New Roman"/>
          <w:sz w:val="24"/>
          <w:szCs w:val="24"/>
        </w:rPr>
        <w:t xml:space="preserve"> на строителни отпадъци</w:t>
      </w:r>
      <w:bookmarkEnd w:id="7"/>
      <w:r w:rsidRPr="00296FCB">
        <w:rPr>
          <w:rFonts w:ascii="Times New Roman" w:hAnsi="Times New Roman"/>
          <w:sz w:val="24"/>
          <w:szCs w:val="24"/>
        </w:rPr>
        <w:t>.</w:t>
      </w:r>
    </w:p>
    <w:p w14:paraId="3EA37B94" w14:textId="77777777" w:rsidR="00E90B8E" w:rsidRPr="00296FCB" w:rsidRDefault="00E90B8E" w:rsidP="00E90B8E">
      <w:pPr>
        <w:spacing w:after="120" w:line="240" w:lineRule="auto"/>
        <w:jc w:val="both"/>
        <w:rPr>
          <w:rFonts w:ascii="Times New Roman" w:hAnsi="Times New Roman"/>
          <w:iCs/>
          <w:sz w:val="24"/>
          <w:szCs w:val="24"/>
        </w:rPr>
      </w:pPr>
      <w:r w:rsidRPr="00296FCB">
        <w:rPr>
          <w:rFonts w:ascii="Times New Roman" w:hAnsi="Times New Roman"/>
          <w:bCs/>
          <w:i/>
          <w:sz w:val="24"/>
          <w:szCs w:val="24"/>
        </w:rPr>
        <w:t xml:space="preserve">-събиране и временно съхранение на </w:t>
      </w:r>
      <w:r w:rsidRPr="00296FCB">
        <w:rPr>
          <w:rFonts w:ascii="Times New Roman" w:hAnsi="Times New Roman"/>
          <w:i/>
          <w:iCs/>
          <w:sz w:val="24"/>
          <w:szCs w:val="24"/>
        </w:rPr>
        <w:t>ОЧЦМ-генерирани от СМР:</w:t>
      </w:r>
      <w:r w:rsidRPr="00296FCB">
        <w:rPr>
          <w:rFonts w:ascii="Times New Roman" w:hAnsi="Times New Roman"/>
          <w:bCs/>
          <w:iCs/>
          <w:sz w:val="24"/>
          <w:szCs w:val="24"/>
        </w:rPr>
        <w:t xml:space="preserve"> 17 04 01; 17 04 02; 17 04 04; 17 04 05; 17 04 07 и 17 04 11 </w:t>
      </w:r>
    </w:p>
    <w:p w14:paraId="20C8AC6B" w14:textId="77777777" w:rsidR="00E90B8E" w:rsidRPr="00296FCB" w:rsidRDefault="00E90B8E" w:rsidP="00E90B8E">
      <w:pPr>
        <w:spacing w:after="120" w:line="240" w:lineRule="auto"/>
        <w:jc w:val="both"/>
        <w:rPr>
          <w:rFonts w:ascii="Times New Roman" w:hAnsi="Times New Roman"/>
          <w:sz w:val="24"/>
          <w:szCs w:val="24"/>
          <w:lang w:val="en-US"/>
        </w:rPr>
      </w:pPr>
      <w:r w:rsidRPr="00296FCB">
        <w:rPr>
          <w:rFonts w:ascii="Times New Roman" w:hAnsi="Times New Roman"/>
          <w:bCs/>
          <w:i/>
          <w:sz w:val="24"/>
          <w:szCs w:val="24"/>
        </w:rPr>
        <w:t>- временно съхранение</w:t>
      </w:r>
      <w:r w:rsidRPr="00296FCB">
        <w:rPr>
          <w:rFonts w:ascii="Times New Roman" w:hAnsi="Times New Roman"/>
          <w:sz w:val="24"/>
          <w:szCs w:val="24"/>
        </w:rPr>
        <w:t xml:space="preserve"> на образувани от дейностите отпадъци</w:t>
      </w:r>
    </w:p>
    <w:p w14:paraId="4D8B3B91" w14:textId="77777777" w:rsidR="00E90B8E" w:rsidRPr="00296FCB" w:rsidRDefault="00E90B8E" w:rsidP="004D5D4B">
      <w:pPr>
        <w:spacing w:after="120" w:line="240" w:lineRule="auto"/>
        <w:jc w:val="both"/>
        <w:rPr>
          <w:rFonts w:ascii="Times New Roman" w:hAnsi="Times New Roman"/>
          <w:sz w:val="24"/>
          <w:szCs w:val="24"/>
        </w:rPr>
      </w:pPr>
      <w:bookmarkStart w:id="8" w:name="_Hlk182742409"/>
      <w:bookmarkStart w:id="9" w:name="_Hlk182807026"/>
      <w:r w:rsidRPr="00296FCB">
        <w:rPr>
          <w:rFonts w:ascii="Times New Roman" w:hAnsi="Times New Roman"/>
          <w:bCs/>
          <w:sz w:val="24"/>
          <w:szCs w:val="24"/>
        </w:rPr>
        <w:t xml:space="preserve">Инфраструктурата  на площадката ще  бъде съобразена  с изискванията на нормативната уредба за  извършване на дейности </w:t>
      </w:r>
      <w:r w:rsidRPr="00296FCB">
        <w:rPr>
          <w:rFonts w:ascii="Times New Roman" w:hAnsi="Times New Roman"/>
          <w:sz w:val="24"/>
          <w:szCs w:val="24"/>
        </w:rPr>
        <w:t>с отпадъци: Площадката е бетонирана с  изградена ограда.</w:t>
      </w:r>
    </w:p>
    <w:p w14:paraId="71791A71"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sz w:val="24"/>
          <w:szCs w:val="24"/>
        </w:rPr>
        <w:t>За реализацията и последващата експлоатация на ИП  ще бъде осигурено 24-часово видеонаблюдение; ще се  осигури фургон за съхранение на опасни отпадъци. Ще бъде сключен договор за ползване на електронен кантар до 60т.</w:t>
      </w:r>
    </w:p>
    <w:p w14:paraId="4DF8490D" w14:textId="77777777" w:rsidR="00E90B8E" w:rsidRPr="00296FCB" w:rsidRDefault="00E90B8E" w:rsidP="004D5D4B">
      <w:pPr>
        <w:pStyle w:val="Default"/>
        <w:spacing w:after="120"/>
        <w:jc w:val="both"/>
        <w:rPr>
          <w:color w:val="auto"/>
        </w:rPr>
      </w:pPr>
      <w:bookmarkStart w:id="10" w:name="_Hlk174696880"/>
      <w:r w:rsidRPr="00296FCB">
        <w:rPr>
          <w:bCs/>
          <w:iCs/>
          <w:color w:val="auto"/>
          <w:lang w:eastAsia="bg-BG"/>
        </w:rPr>
        <w:t>На територията на производствената площадка не се предвижда използването на производствени води</w:t>
      </w:r>
      <w:r w:rsidRPr="00296FCB">
        <w:rPr>
          <w:b/>
          <w:i/>
          <w:color w:val="auto"/>
          <w:lang w:eastAsia="bg-BG"/>
        </w:rPr>
        <w:t>.</w:t>
      </w:r>
      <w:r w:rsidRPr="00296FCB">
        <w:rPr>
          <w:rFonts w:eastAsia="Times New Roman"/>
          <w:color w:val="auto"/>
          <w:lang w:eastAsia="bg-BG"/>
        </w:rPr>
        <w:t xml:space="preserve"> За персонала е</w:t>
      </w:r>
      <w:r w:rsidRPr="00296FCB">
        <w:rPr>
          <w:color w:val="auto"/>
        </w:rPr>
        <w:t xml:space="preserve"> предвидено   поставяне на </w:t>
      </w:r>
      <w:r w:rsidRPr="00296FCB">
        <w:rPr>
          <w:rFonts w:eastAsia="Times New Roman"/>
          <w:color w:val="auto"/>
          <w:lang w:eastAsia="bg-BG"/>
        </w:rPr>
        <w:t xml:space="preserve">химическа тоалетна. Офиса ще бъде готово преместваемо съоръжение-тип офис-контейнер. </w:t>
      </w:r>
    </w:p>
    <w:p w14:paraId="4917560F" w14:textId="77777777" w:rsidR="00E90B8E" w:rsidRPr="00296FCB" w:rsidRDefault="00E90B8E" w:rsidP="004D5D4B">
      <w:pPr>
        <w:pStyle w:val="a6"/>
        <w:spacing w:after="120"/>
        <w:rPr>
          <w:sz w:val="24"/>
          <w:szCs w:val="24"/>
          <w:lang w:eastAsia="bg-BG"/>
        </w:rPr>
      </w:pPr>
      <w:r w:rsidRPr="00296FCB">
        <w:rPr>
          <w:bCs/>
          <w:iCs/>
          <w:sz w:val="24"/>
          <w:szCs w:val="24"/>
          <w:lang w:eastAsia="bg-BG"/>
        </w:rPr>
        <w:t>Водата за питейни нужди</w:t>
      </w:r>
      <w:r w:rsidRPr="00296FCB">
        <w:rPr>
          <w:sz w:val="24"/>
          <w:szCs w:val="24"/>
          <w:lang w:eastAsia="bg-BG"/>
        </w:rPr>
        <w:t xml:space="preserve"> ще бъде бутилирана и ще се доставя от търговската мрежа.</w:t>
      </w:r>
    </w:p>
    <w:p w14:paraId="1F4D4B3A" w14:textId="77777777" w:rsidR="00E90B8E" w:rsidRPr="00296FCB" w:rsidRDefault="00E90B8E" w:rsidP="004D5D4B">
      <w:pPr>
        <w:spacing w:after="12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Водата за технологични нужди-оросяване на площадката ще се осигурява от мобилна цистерна-водоноска, чрез сключване на договор с лицензиран оператор. </w:t>
      </w:r>
    </w:p>
    <w:p w14:paraId="734BB860" w14:textId="77777777" w:rsidR="00E90B8E" w:rsidRPr="00296FCB" w:rsidRDefault="00E90B8E" w:rsidP="004D5D4B">
      <w:pPr>
        <w:pStyle w:val="a6"/>
        <w:spacing w:after="120"/>
        <w:rPr>
          <w:sz w:val="24"/>
          <w:szCs w:val="24"/>
          <w:lang w:eastAsia="bg-BG"/>
        </w:rPr>
      </w:pPr>
      <w:r w:rsidRPr="00296FCB">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Съхранението на всички отпадъци съдържащи опасни вещества и/или замърсени с опасни вещества ще се извършват на закрито – във фургон с непропусклив под във връзка с което </w:t>
      </w:r>
      <w:r w:rsidRPr="00296FCB">
        <w:rPr>
          <w:rFonts w:eastAsia="Calibri"/>
          <w:sz w:val="24"/>
          <w:szCs w:val="24"/>
        </w:rPr>
        <w:t>не се очаква формиране на замърсени дъждовни води.</w:t>
      </w:r>
      <w:r w:rsidRPr="00296FCB">
        <w:rPr>
          <w:b/>
          <w:i/>
          <w:sz w:val="24"/>
          <w:szCs w:val="24"/>
        </w:rPr>
        <w:t xml:space="preserve"> </w:t>
      </w:r>
    </w:p>
    <w:bookmarkEnd w:id="10"/>
    <w:p w14:paraId="3AED1F94" w14:textId="77777777" w:rsidR="00E90B8E" w:rsidRPr="00296FCB" w:rsidRDefault="00E90B8E" w:rsidP="004D5D4B">
      <w:pPr>
        <w:pStyle w:val="a6"/>
        <w:spacing w:after="120"/>
        <w:rPr>
          <w:sz w:val="24"/>
          <w:szCs w:val="24"/>
        </w:rPr>
      </w:pPr>
      <w:r w:rsidRPr="00296FCB">
        <w:rPr>
          <w:sz w:val="24"/>
          <w:szCs w:val="24"/>
        </w:rPr>
        <w:t>Електрозахранването ще се осъществява, чрез съществуваща електропреносна мрежа.</w:t>
      </w:r>
    </w:p>
    <w:p w14:paraId="35E14F67" w14:textId="77777777" w:rsidR="00E90B8E" w:rsidRPr="00296FCB" w:rsidRDefault="00E90B8E" w:rsidP="004D5D4B">
      <w:pPr>
        <w:pStyle w:val="a6"/>
        <w:spacing w:after="120"/>
        <w:rPr>
          <w:sz w:val="24"/>
          <w:szCs w:val="24"/>
        </w:rPr>
      </w:pPr>
      <w:r w:rsidRPr="00296FCB">
        <w:rPr>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bookmarkEnd w:id="8"/>
    <w:bookmarkEnd w:id="9"/>
    <w:p w14:paraId="1FAFE5B5"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 xml:space="preserve">За дейностите  рециклиране на неопасни строителни отпадъци ще се използва </w:t>
      </w:r>
      <w:r w:rsidRPr="00296FCB">
        <w:rPr>
          <w:rStyle w:val="tlid-translation"/>
          <w:rFonts w:ascii="Times New Roman" w:hAnsi="Times New Roman"/>
          <w:sz w:val="24"/>
          <w:szCs w:val="24"/>
        </w:rPr>
        <w:t xml:space="preserve">мобилната </w:t>
      </w:r>
      <w:r w:rsidRPr="00296FCB">
        <w:rPr>
          <w:rFonts w:ascii="Times New Roman" w:hAnsi="Times New Roman"/>
          <w:sz w:val="24"/>
          <w:szCs w:val="24"/>
          <w:lang w:eastAsia="bg-BG"/>
        </w:rPr>
        <w:t>Роторна трошачка с две подвижни посрещащи плочи</w:t>
      </w:r>
      <w:r w:rsidRPr="00296FCB">
        <w:rPr>
          <w:rFonts w:ascii="Times New Roman" w:hAnsi="Times New Roman"/>
          <w:b/>
          <w:bCs/>
          <w:sz w:val="24"/>
          <w:szCs w:val="24"/>
        </w:rPr>
        <w:t xml:space="preserve"> -Innocrush 30</w:t>
      </w:r>
      <w:r w:rsidRPr="00296FCB">
        <w:rPr>
          <w:rFonts w:ascii="Times New Roman" w:hAnsi="Times New Roman"/>
          <w:sz w:val="24"/>
          <w:szCs w:val="24"/>
          <w:lang w:eastAsia="bg-BG"/>
        </w:rPr>
        <w:t>, която е монтирани на верижна база и е преместваемо съоръжение.</w:t>
      </w:r>
      <w:r w:rsidRPr="00296FCB">
        <w:rPr>
          <w:rFonts w:ascii="Times New Roman" w:hAnsi="Times New Roman"/>
          <w:sz w:val="24"/>
          <w:szCs w:val="24"/>
          <w:lang w:val="en-US" w:eastAsia="bg-BG"/>
        </w:rPr>
        <w:t xml:space="preserve"> </w:t>
      </w:r>
    </w:p>
    <w:p w14:paraId="5F92E76D" w14:textId="77777777" w:rsidR="00DE1FAE" w:rsidRPr="004D5D4B" w:rsidRDefault="00DE1FAE" w:rsidP="003C1279">
      <w:pPr>
        <w:spacing w:line="240" w:lineRule="auto"/>
        <w:jc w:val="both"/>
        <w:rPr>
          <w:rFonts w:ascii="Times New Roman" w:hAnsi="Times New Roman"/>
          <w:b/>
          <w:sz w:val="24"/>
          <w:szCs w:val="24"/>
        </w:rPr>
      </w:pPr>
      <w:r w:rsidRPr="004D5D4B">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1F4E65AF"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sz w:val="24"/>
          <w:szCs w:val="24"/>
        </w:rPr>
        <w:t>Инвестиционното предложение /ИП/ е за нов обект</w:t>
      </w:r>
      <w:r w:rsidRPr="00296FCB">
        <w:rPr>
          <w:rFonts w:ascii="Times New Roman" w:hAnsi="Times New Roman"/>
          <w:sz w:val="24"/>
          <w:szCs w:val="24"/>
          <w:lang w:val="ru-RU"/>
        </w:rPr>
        <w:t>: ''</w:t>
      </w:r>
      <w:r w:rsidRPr="00296FCB">
        <w:rPr>
          <w:rFonts w:ascii="Times New Roman" w:hAnsi="Times New Roman"/>
          <w:sz w:val="24"/>
          <w:szCs w:val="24"/>
        </w:rPr>
        <w:t>Площадка за събиране и временно съхранение на ОЧЦМ и рециклиране на строителни отпадъци“</w:t>
      </w:r>
    </w:p>
    <w:p w14:paraId="1D9FBE6C" w14:textId="77777777" w:rsidR="00E90B8E" w:rsidRPr="00296FCB" w:rsidRDefault="00E90B8E" w:rsidP="004D5D4B">
      <w:pPr>
        <w:spacing w:after="0" w:line="240" w:lineRule="auto"/>
        <w:jc w:val="both"/>
        <w:rPr>
          <w:rFonts w:ascii="Times New Roman" w:hAnsi="Times New Roman"/>
          <w:i/>
          <w:iCs/>
          <w:sz w:val="24"/>
          <w:szCs w:val="24"/>
        </w:rPr>
      </w:pPr>
      <w:r w:rsidRPr="00296FCB">
        <w:rPr>
          <w:rFonts w:ascii="Times New Roman" w:eastAsia="Times New Roman" w:hAnsi="Times New Roman"/>
          <w:bCs/>
          <w:sz w:val="24"/>
          <w:szCs w:val="24"/>
          <w:lang w:eastAsia="bg-BG"/>
        </w:rPr>
        <w:t xml:space="preserve">Площадката ще се обособи в </w:t>
      </w:r>
      <w:r w:rsidRPr="00296FCB">
        <w:rPr>
          <w:rFonts w:ascii="Times New Roman" w:hAnsi="Times New Roman"/>
          <w:sz w:val="24"/>
          <w:szCs w:val="24"/>
        </w:rPr>
        <w:t xml:space="preserve">ПИ с идентификатор 11845.59.106 </w:t>
      </w:r>
      <w:r w:rsidRPr="00296FCB">
        <w:rPr>
          <w:rFonts w:ascii="Times New Roman" w:hAnsi="Times New Roman"/>
          <w:bCs/>
          <w:sz w:val="24"/>
          <w:szCs w:val="24"/>
        </w:rPr>
        <w:t xml:space="preserve">с  </w:t>
      </w:r>
      <w:bookmarkStart w:id="11" w:name="_Hlk183105205"/>
      <w:r w:rsidRPr="00296FCB">
        <w:rPr>
          <w:rFonts w:ascii="Times New Roman" w:hAnsi="Times New Roman"/>
          <w:sz w:val="24"/>
          <w:szCs w:val="24"/>
        </w:rPr>
        <w:t>НТП За друг вид производствен, складов обект</w:t>
      </w:r>
      <w:r w:rsidRPr="00296FCB">
        <w:rPr>
          <w:rFonts w:ascii="Times New Roman" w:eastAsia="Times New Roman" w:hAnsi="Times New Roman"/>
          <w:bCs/>
          <w:sz w:val="24"/>
          <w:szCs w:val="24"/>
          <w:lang w:eastAsia="bg-BG"/>
        </w:rPr>
        <w:t xml:space="preserve"> </w:t>
      </w:r>
      <w:bookmarkEnd w:id="11"/>
      <w:r w:rsidRPr="00296FCB">
        <w:rPr>
          <w:rFonts w:ascii="Times New Roman" w:eastAsia="Times New Roman" w:hAnsi="Times New Roman"/>
          <w:bCs/>
          <w:sz w:val="24"/>
          <w:szCs w:val="24"/>
          <w:lang w:eastAsia="bg-BG"/>
        </w:rPr>
        <w:t xml:space="preserve">и </w:t>
      </w:r>
      <w:r w:rsidRPr="00296FCB">
        <w:rPr>
          <w:rFonts w:ascii="Times New Roman" w:hAnsi="Times New Roman"/>
          <w:bCs/>
          <w:sz w:val="24"/>
          <w:szCs w:val="24"/>
        </w:rPr>
        <w:t>обща площ 3000 кв.м.,</w:t>
      </w:r>
      <w:r w:rsidRPr="00296FCB">
        <w:rPr>
          <w:rFonts w:ascii="Times New Roman" w:hAnsi="Times New Roman"/>
          <w:sz w:val="24"/>
          <w:szCs w:val="24"/>
          <w:lang w:val="en-US"/>
        </w:rPr>
        <w:t xml:space="preserve"> находящ се в </w:t>
      </w:r>
      <w:r w:rsidRPr="00296FCB">
        <w:rPr>
          <w:rFonts w:ascii="Times New Roman" w:hAnsi="Times New Roman"/>
          <w:sz w:val="24"/>
          <w:szCs w:val="24"/>
        </w:rPr>
        <w:t xml:space="preserve">област Пловдив, община Марица, с. Войводиново, м. БАШ ПАРА </w:t>
      </w:r>
      <w:r w:rsidRPr="00296FCB">
        <w:rPr>
          <w:rFonts w:ascii="Times New Roman" w:hAnsi="Times New Roman"/>
          <w:i/>
          <w:iCs/>
          <w:sz w:val="24"/>
          <w:szCs w:val="24"/>
        </w:rPr>
        <w:t>/стар номер 059106, квартал 59 по плана на стопанския двор, парцел IV-106/.</w:t>
      </w:r>
    </w:p>
    <w:p w14:paraId="1458F287" w14:textId="77777777" w:rsidR="00E90B8E" w:rsidRPr="00296FCB" w:rsidRDefault="00E90B8E" w:rsidP="004D5D4B">
      <w:pPr>
        <w:spacing w:after="0" w:line="240" w:lineRule="auto"/>
        <w:jc w:val="both"/>
        <w:rPr>
          <w:rFonts w:ascii="Times New Roman" w:hAnsi="Times New Roman"/>
          <w:bCs/>
          <w:sz w:val="24"/>
          <w:szCs w:val="24"/>
        </w:rPr>
      </w:pPr>
      <w:r w:rsidRPr="00296FCB">
        <w:rPr>
          <w:rFonts w:ascii="Times New Roman" w:hAnsi="Times New Roman"/>
          <w:sz w:val="24"/>
          <w:szCs w:val="24"/>
        </w:rPr>
        <w:t xml:space="preserve">За реализиране целите на ИП, Дружеството ни наема цитирания имот с  Договор от </w:t>
      </w:r>
      <w:r w:rsidRPr="00296FCB">
        <w:rPr>
          <w:rFonts w:ascii="Times New Roman" w:eastAsia="Times New Roman" w:hAnsi="Times New Roman"/>
          <w:sz w:val="24"/>
          <w:szCs w:val="24"/>
          <w:lang w:eastAsia="bg-BG"/>
        </w:rPr>
        <w:t>23.10.2024г.</w:t>
      </w:r>
      <w:r w:rsidRPr="00296FCB">
        <w:rPr>
          <w:rFonts w:ascii="Times New Roman" w:hAnsi="Times New Roman"/>
          <w:sz w:val="24"/>
          <w:szCs w:val="24"/>
        </w:rPr>
        <w:t xml:space="preserve"> сключен с "ИЙСТ КОРД КОМПАНИ" ООД- в качеството му на собственик </w:t>
      </w:r>
      <w:r w:rsidRPr="00296FCB">
        <w:rPr>
          <w:rFonts w:ascii="Times New Roman" w:hAnsi="Times New Roman"/>
          <w:sz w:val="24"/>
          <w:szCs w:val="24"/>
        </w:rPr>
        <w:lastRenderedPageBreak/>
        <w:t xml:space="preserve">съгласно   </w:t>
      </w:r>
      <w:r w:rsidRPr="00296FCB">
        <w:rPr>
          <w:rFonts w:ascii="Times New Roman" w:hAnsi="Times New Roman"/>
          <w:i/>
          <w:sz w:val="24"/>
          <w:szCs w:val="24"/>
        </w:rPr>
        <w:t>Нотариален акт за продажба на недвижими имоти  №59, том 37, регистрация №15523 от 05.09.2</w:t>
      </w:r>
      <w:r w:rsidRPr="00296FCB">
        <w:rPr>
          <w:rFonts w:ascii="Times New Roman" w:hAnsi="Times New Roman"/>
          <w:i/>
          <w:sz w:val="24"/>
          <w:szCs w:val="24"/>
          <w:lang w:val="en-US"/>
        </w:rPr>
        <w:t>0</w:t>
      </w:r>
      <w:r w:rsidRPr="00296FCB">
        <w:rPr>
          <w:rFonts w:ascii="Times New Roman" w:hAnsi="Times New Roman"/>
          <w:i/>
          <w:sz w:val="24"/>
          <w:szCs w:val="24"/>
        </w:rPr>
        <w:t>01г., дело 8616/2001 издаден от службата по вписванията на гр. Пловдив.</w:t>
      </w:r>
    </w:p>
    <w:p w14:paraId="335CEED9" w14:textId="77777777" w:rsidR="00E90B8E" w:rsidRPr="00296FCB" w:rsidRDefault="00E90B8E" w:rsidP="004D5D4B">
      <w:pPr>
        <w:spacing w:after="0" w:line="240" w:lineRule="auto"/>
        <w:jc w:val="both"/>
        <w:rPr>
          <w:rFonts w:ascii="Times New Roman" w:hAnsi="Times New Roman"/>
          <w:sz w:val="24"/>
          <w:szCs w:val="24"/>
        </w:rPr>
      </w:pPr>
      <w:r w:rsidRPr="00296FCB">
        <w:rPr>
          <w:rFonts w:ascii="Times New Roman" w:hAnsi="Times New Roman"/>
          <w:sz w:val="24"/>
          <w:szCs w:val="24"/>
          <w:lang w:val="ru-RU"/>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това </w:t>
      </w:r>
      <w:r w:rsidRPr="00296FCB">
        <w:rPr>
          <w:rFonts w:ascii="Times New Roman" w:eastAsia="Times New Roman" w:hAnsi="Times New Roman"/>
          <w:sz w:val="24"/>
          <w:szCs w:val="24"/>
          <w:lang w:eastAsia="bg-BG"/>
        </w:rPr>
        <w:t>СОФКОНТРАКТ ИНФРАСТРОЙ ЕООД</w:t>
      </w:r>
      <w:r w:rsidRPr="00296FCB">
        <w:rPr>
          <w:rFonts w:ascii="Times New Roman" w:eastAsia="Times New Roman" w:hAnsi="Times New Roman"/>
          <w:bCs/>
          <w:kern w:val="36"/>
          <w:sz w:val="24"/>
          <w:szCs w:val="24"/>
          <w:lang w:eastAsia="bg-BG"/>
        </w:rPr>
        <w:t xml:space="preserve"> възнамерява да </w:t>
      </w:r>
      <w:r w:rsidRPr="00296FCB">
        <w:rPr>
          <w:rFonts w:ascii="Times New Roman" w:hAnsi="Times New Roman"/>
          <w:sz w:val="24"/>
          <w:szCs w:val="24"/>
        </w:rPr>
        <w:t xml:space="preserve">изгради площадка за събиране и временно съхранение на </w:t>
      </w:r>
      <w:bookmarkStart w:id="12" w:name="_Hlk183090258"/>
      <w:r w:rsidRPr="00296FCB">
        <w:rPr>
          <w:rFonts w:ascii="Times New Roman" w:hAnsi="Times New Roman"/>
          <w:sz w:val="24"/>
          <w:szCs w:val="24"/>
        </w:rPr>
        <w:t>ОЧЦМ-генерирани от СМР</w:t>
      </w:r>
      <w:bookmarkEnd w:id="12"/>
      <w:r w:rsidRPr="00296FCB">
        <w:rPr>
          <w:rFonts w:ascii="Times New Roman" w:hAnsi="Times New Roman"/>
          <w:sz w:val="24"/>
          <w:szCs w:val="24"/>
        </w:rPr>
        <w:t xml:space="preserve">. Предвидено е </w:t>
      </w:r>
      <w:bookmarkStart w:id="13" w:name="_Hlk183090308"/>
      <w:r w:rsidRPr="00296FCB">
        <w:rPr>
          <w:rFonts w:ascii="Times New Roman" w:hAnsi="Times New Roman"/>
          <w:sz w:val="24"/>
          <w:szCs w:val="24"/>
        </w:rPr>
        <w:t>селективно събраните от дейностите строителство и разрушаване с кодове СО 17 01 01;17 01 02; 17 01 03; 17 01 07; 17 03 02; 17 09 04, които не могат  да бъдат оползотворени на мястото на образуване- да бъдат доставени на новообразуваната площадка за  рециклиране</w:t>
      </w:r>
      <w:bookmarkEnd w:id="13"/>
      <w:r w:rsidRPr="00296FCB">
        <w:rPr>
          <w:rFonts w:ascii="Times New Roman" w:hAnsi="Times New Roman"/>
          <w:sz w:val="24"/>
          <w:szCs w:val="24"/>
        </w:rPr>
        <w:t>. За операциите по рециклиран</w:t>
      </w:r>
    </w:p>
    <w:p w14:paraId="0F43D174" w14:textId="77777777" w:rsidR="00E90B8E" w:rsidRPr="00296FCB" w:rsidRDefault="00E90B8E" w:rsidP="004D5D4B">
      <w:pPr>
        <w:spacing w:after="0" w:line="240" w:lineRule="auto"/>
        <w:jc w:val="both"/>
        <w:rPr>
          <w:rFonts w:ascii="Times New Roman" w:hAnsi="Times New Roman"/>
          <w:sz w:val="24"/>
          <w:szCs w:val="24"/>
        </w:rPr>
      </w:pPr>
      <w:r w:rsidRPr="00296FCB">
        <w:rPr>
          <w:rFonts w:ascii="Times New Roman" w:hAnsi="Times New Roman"/>
          <w:sz w:val="24"/>
          <w:szCs w:val="24"/>
        </w:rPr>
        <w:t xml:space="preserve">На новообразуваната площадка  ще се приемат ОЧЦМ-генерирани от СМР и  селективно събраните от дейностите строителство и разрушаване СО с кодове 17 01 01;17 01 02; 17 01 03; 17 01 07; 17 03 02; 17 09 04,  които не могат  да бъдат оползотворени на мястото на образуване. </w:t>
      </w:r>
    </w:p>
    <w:p w14:paraId="37C701B8" w14:textId="19871DDB" w:rsidR="00E90B8E" w:rsidRPr="00296FCB" w:rsidRDefault="00E90B8E" w:rsidP="004D5D4B">
      <w:pPr>
        <w:spacing w:after="0" w:line="240" w:lineRule="auto"/>
        <w:jc w:val="both"/>
        <w:rPr>
          <w:rFonts w:ascii="Times New Roman" w:hAnsi="Times New Roman"/>
          <w:sz w:val="24"/>
          <w:szCs w:val="24"/>
        </w:rPr>
      </w:pPr>
      <w:r w:rsidRPr="00296FCB">
        <w:rPr>
          <w:rFonts w:ascii="Times New Roman" w:hAnsi="Times New Roman"/>
          <w:sz w:val="24"/>
          <w:szCs w:val="24"/>
        </w:rPr>
        <w:t>Площадката отговаря на изискванията заложени в чл. 38, ал. 1 на Закона за управление на отпадъците /</w:t>
      </w:r>
      <w:r w:rsidRPr="00296FCB">
        <w:rPr>
          <w:rFonts w:ascii="Times New Roman" w:hAnsi="Times New Roman"/>
          <w:i/>
          <w:sz w:val="24"/>
          <w:szCs w:val="24"/>
        </w:rPr>
        <w:t>обн. ДВ бр. 53 от 13.07.2012 г., изм. и доп</w:t>
      </w:r>
      <w:r w:rsidR="00A32425">
        <w:rPr>
          <w:rFonts w:ascii="Times New Roman" w:hAnsi="Times New Roman"/>
          <w:i/>
          <w:sz w:val="24"/>
          <w:szCs w:val="24"/>
        </w:rPr>
        <w:t>…</w:t>
      </w:r>
      <w:r w:rsidRPr="00296FCB">
        <w:rPr>
          <w:rFonts w:ascii="Times New Roman" w:hAnsi="Times New Roman"/>
          <w:sz w:val="24"/>
          <w:szCs w:val="24"/>
        </w:rPr>
        <w:t>/.</w:t>
      </w:r>
    </w:p>
    <w:p w14:paraId="6899BA9F"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sz w:val="24"/>
          <w:szCs w:val="24"/>
        </w:rPr>
        <w:t>Площадката е бетонирана и  оградена с плътна ограда, като  за реализацията и последващата експлоатация на ИП ще бъде създадена необходимата за целта инфраструктура и  ще се осигури 24-часова охрана и видеонаблюдение. Ще бъде сключен договор за ползване на услуги измерване с електронен кантар до 60 тона.</w:t>
      </w:r>
    </w:p>
    <w:p w14:paraId="6C994A3D"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sz w:val="24"/>
          <w:szCs w:val="24"/>
        </w:rPr>
        <w:t>За последващата експлоатация на ИП, на територията на площадката ще организира:</w:t>
      </w:r>
    </w:p>
    <w:p w14:paraId="4FC1F641" w14:textId="77777777" w:rsidR="00E90B8E" w:rsidRPr="00296FCB" w:rsidRDefault="00E90B8E" w:rsidP="00E90B8E">
      <w:pPr>
        <w:pStyle w:val="a5"/>
        <w:numPr>
          <w:ilvl w:val="0"/>
          <w:numId w:val="2"/>
        </w:numPr>
        <w:rPr>
          <w:rFonts w:ascii="Times New Roman" w:hAnsi="Times New Roman"/>
          <w:sz w:val="24"/>
          <w:szCs w:val="24"/>
        </w:rPr>
      </w:pPr>
      <w:r w:rsidRPr="00296FCB">
        <w:rPr>
          <w:rFonts w:ascii="Times New Roman" w:hAnsi="Times New Roman"/>
          <w:sz w:val="24"/>
          <w:szCs w:val="24"/>
        </w:rPr>
        <w:t>Достъпът до площадката ще се осъществява чрез съществуваща пътна инфраструктура в района;</w:t>
      </w:r>
    </w:p>
    <w:p w14:paraId="5F10EB43" w14:textId="77777777" w:rsidR="00E90B8E" w:rsidRPr="00296FCB" w:rsidRDefault="00E90B8E" w:rsidP="00E90B8E">
      <w:pPr>
        <w:pStyle w:val="a5"/>
        <w:numPr>
          <w:ilvl w:val="0"/>
          <w:numId w:val="2"/>
        </w:numPr>
        <w:rPr>
          <w:rFonts w:ascii="Times New Roman" w:hAnsi="Times New Roman"/>
          <w:sz w:val="24"/>
          <w:szCs w:val="24"/>
        </w:rPr>
      </w:pPr>
      <w:r w:rsidRPr="00296FCB">
        <w:rPr>
          <w:rFonts w:ascii="Times New Roman" w:hAnsi="Times New Roman"/>
          <w:sz w:val="24"/>
          <w:szCs w:val="24"/>
        </w:rPr>
        <w:t>Контролно и приемно – предавателен пункт, чрез който ще се осъществява входящия и изходящия контрол на отпадъци;</w:t>
      </w:r>
    </w:p>
    <w:p w14:paraId="271E4667" w14:textId="77777777" w:rsidR="00E90B8E" w:rsidRPr="00296FCB" w:rsidRDefault="00E90B8E" w:rsidP="00E90B8E">
      <w:pPr>
        <w:pStyle w:val="a5"/>
        <w:numPr>
          <w:ilvl w:val="0"/>
          <w:numId w:val="2"/>
        </w:numPr>
        <w:spacing w:after="120" w:line="240" w:lineRule="auto"/>
        <w:jc w:val="both"/>
        <w:rPr>
          <w:rFonts w:ascii="Times New Roman" w:hAnsi="Times New Roman"/>
          <w:sz w:val="24"/>
          <w:szCs w:val="24"/>
        </w:rPr>
      </w:pPr>
      <w:r w:rsidRPr="00296FCB">
        <w:rPr>
          <w:rFonts w:ascii="Times New Roman" w:hAnsi="Times New Roman"/>
          <w:sz w:val="24"/>
          <w:szCs w:val="24"/>
        </w:rPr>
        <w:t>Поставяне на метален фургон за съхраняване на  опасни отпадъци;</w:t>
      </w:r>
    </w:p>
    <w:p w14:paraId="4F7FA7D2" w14:textId="77777777" w:rsidR="00E90B8E" w:rsidRPr="00296FCB" w:rsidRDefault="00E90B8E" w:rsidP="00E90B8E">
      <w:pPr>
        <w:numPr>
          <w:ilvl w:val="0"/>
          <w:numId w:val="2"/>
        </w:numPr>
        <w:suppressAutoHyphens/>
        <w:autoSpaceDN w:val="0"/>
        <w:spacing w:after="120" w:line="240" w:lineRule="auto"/>
        <w:contextualSpacing/>
        <w:jc w:val="both"/>
        <w:rPr>
          <w:rFonts w:ascii="Times New Roman" w:eastAsia="Aptos" w:hAnsi="Times New Roman"/>
          <w:sz w:val="24"/>
          <w:szCs w:val="24"/>
        </w:rPr>
      </w:pPr>
      <w:r w:rsidRPr="00296FCB">
        <w:rPr>
          <w:rFonts w:ascii="Times New Roman" w:eastAsia="Aptos" w:hAnsi="Times New Roman"/>
          <w:sz w:val="24"/>
          <w:szCs w:val="24"/>
        </w:rPr>
        <w:t xml:space="preserve">За събиране на евентуални разливи ще се осигурят съдове с абсорбенти: пясък и трици </w:t>
      </w:r>
    </w:p>
    <w:p w14:paraId="6F560B49" w14:textId="77777777" w:rsidR="00E90B8E" w:rsidRPr="00296FCB" w:rsidRDefault="00E90B8E" w:rsidP="00E90B8E">
      <w:pPr>
        <w:pStyle w:val="a5"/>
        <w:numPr>
          <w:ilvl w:val="0"/>
          <w:numId w:val="2"/>
        </w:numPr>
        <w:spacing w:after="120" w:line="240" w:lineRule="auto"/>
        <w:jc w:val="both"/>
        <w:rPr>
          <w:rFonts w:ascii="Times New Roman" w:hAnsi="Times New Roman"/>
          <w:sz w:val="24"/>
          <w:szCs w:val="24"/>
        </w:rPr>
      </w:pPr>
      <w:r w:rsidRPr="00296FCB">
        <w:rPr>
          <w:rFonts w:ascii="Times New Roman" w:hAnsi="Times New Roman"/>
          <w:sz w:val="24"/>
          <w:szCs w:val="24"/>
        </w:rPr>
        <w:t xml:space="preserve">Предвидено е поставяне на </w:t>
      </w:r>
      <w:r w:rsidRPr="00296FCB">
        <w:rPr>
          <w:rFonts w:ascii="Times New Roman" w:eastAsia="Times New Roman" w:hAnsi="Times New Roman"/>
          <w:sz w:val="24"/>
          <w:szCs w:val="24"/>
          <w:lang w:eastAsia="bg-BG"/>
        </w:rPr>
        <w:t xml:space="preserve">химическа тоалетна и готово преместваемо съоръжение-тип офис-контейнер. </w:t>
      </w:r>
    </w:p>
    <w:p w14:paraId="52FBF437" w14:textId="77777777" w:rsidR="00E90B8E" w:rsidRPr="00296FCB" w:rsidRDefault="00E90B8E" w:rsidP="00E90B8E">
      <w:pPr>
        <w:spacing w:after="120" w:line="240" w:lineRule="auto"/>
        <w:jc w:val="both"/>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Ще бъдат обособени две зони:</w:t>
      </w:r>
    </w:p>
    <w:p w14:paraId="4E2A0B70" w14:textId="2D8FA069" w:rsidR="00E90B8E" w:rsidRPr="00636487" w:rsidRDefault="00E90B8E" w:rsidP="00636487">
      <w:pPr>
        <w:pStyle w:val="a5"/>
        <w:numPr>
          <w:ilvl w:val="0"/>
          <w:numId w:val="28"/>
        </w:numPr>
        <w:spacing w:after="120" w:line="240" w:lineRule="auto"/>
        <w:jc w:val="both"/>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 xml:space="preserve">Зона за събиране и временно съхранение на ОЧЦМ-с участъци за различните метални отпадъци </w:t>
      </w:r>
    </w:p>
    <w:p w14:paraId="7A153E12" w14:textId="2DB28036" w:rsidR="00E90B8E" w:rsidRPr="00636487" w:rsidRDefault="00E90B8E" w:rsidP="00636487">
      <w:pPr>
        <w:pStyle w:val="a5"/>
        <w:numPr>
          <w:ilvl w:val="0"/>
          <w:numId w:val="28"/>
        </w:numPr>
        <w:spacing w:after="120" w:line="240" w:lineRule="auto"/>
        <w:jc w:val="both"/>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Зона за рециклиране на  неопасни</w:t>
      </w:r>
      <w:r w:rsidRPr="00296FCB">
        <w:rPr>
          <w:rFonts w:ascii="Times New Roman" w:hAnsi="Times New Roman"/>
          <w:sz w:val="24"/>
          <w:szCs w:val="24"/>
        </w:rPr>
        <w:t xml:space="preserve"> селективно събраните от дейностите строителство и разрушаване СО с кодове 17 01 01;17 01 02; 17 01 03; 17 01 07; 17 03 02; 17 09 04, в която ще бъдат осигурени:</w:t>
      </w:r>
      <w:r w:rsidRPr="00296FCB">
        <w:rPr>
          <w:rFonts w:ascii="Times New Roman" w:eastAsia="Times New Roman" w:hAnsi="Times New Roman"/>
          <w:sz w:val="24"/>
          <w:szCs w:val="24"/>
          <w:lang w:eastAsia="bg-BG"/>
        </w:rPr>
        <w:t xml:space="preserve"> </w:t>
      </w:r>
    </w:p>
    <w:p w14:paraId="1BFB4508" w14:textId="77777777" w:rsidR="00E90B8E" w:rsidRPr="00296FCB" w:rsidRDefault="00E90B8E" w:rsidP="00E90B8E">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296FCB">
        <w:rPr>
          <w:rFonts w:ascii="Times New Roman" w:hAnsi="Times New Roman"/>
          <w:sz w:val="24"/>
          <w:szCs w:val="24"/>
          <w:lang w:eastAsia="bg-BG"/>
        </w:rPr>
        <w:t>Контейнери за събиране на рециклируеми отпадъци като хартия, пластмаса, дървесина и др. попаднали сред основните потоци;</w:t>
      </w:r>
    </w:p>
    <w:p w14:paraId="11940D90" w14:textId="77777777" w:rsidR="00E90B8E" w:rsidRPr="00296FCB" w:rsidRDefault="00E90B8E" w:rsidP="00E90B8E">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Площи за позициониране на  </w:t>
      </w:r>
      <w:r w:rsidRPr="00296FCB">
        <w:rPr>
          <w:rStyle w:val="tlid-translation"/>
          <w:rFonts w:ascii="Times New Roman" w:hAnsi="Times New Roman"/>
          <w:sz w:val="24"/>
          <w:szCs w:val="24"/>
        </w:rPr>
        <w:t xml:space="preserve">мобилната </w:t>
      </w:r>
      <w:r w:rsidRPr="00296FCB">
        <w:rPr>
          <w:rFonts w:ascii="Times New Roman" w:hAnsi="Times New Roman"/>
          <w:sz w:val="24"/>
          <w:szCs w:val="24"/>
          <w:lang w:eastAsia="bg-BG"/>
        </w:rPr>
        <w:t>Роторна трошачка с две подвижни посрещащи плочи</w:t>
      </w:r>
      <w:r w:rsidRPr="00296FCB">
        <w:rPr>
          <w:rFonts w:ascii="Times New Roman" w:hAnsi="Times New Roman"/>
          <w:b/>
          <w:bCs/>
          <w:sz w:val="24"/>
          <w:szCs w:val="24"/>
        </w:rPr>
        <w:t xml:space="preserve"> -Innocrush 30</w:t>
      </w:r>
    </w:p>
    <w:p w14:paraId="77D915FD" w14:textId="77777777" w:rsidR="00E90B8E" w:rsidRPr="00296FCB" w:rsidRDefault="00E90B8E" w:rsidP="00E90B8E">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Отделни участъци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14:paraId="5E2D9274" w14:textId="77777777" w:rsidR="00E90B8E" w:rsidRPr="00296FCB" w:rsidRDefault="00E90B8E" w:rsidP="00E90B8E">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296FCB">
        <w:rPr>
          <w:rFonts w:ascii="Times New Roman" w:hAnsi="Times New Roman"/>
          <w:sz w:val="24"/>
          <w:szCs w:val="24"/>
          <w:lang w:eastAsia="bg-BG"/>
        </w:rPr>
        <w:lastRenderedPageBreak/>
        <w:t xml:space="preserve">Зона за временно съхранение на </w:t>
      </w:r>
      <w:r w:rsidRPr="00296FCB">
        <w:rPr>
          <w:rFonts w:ascii="Times New Roman" w:hAnsi="Times New Roman"/>
          <w:sz w:val="24"/>
          <w:szCs w:val="24"/>
        </w:rPr>
        <w:t xml:space="preserve">строителни отпадъци, </w:t>
      </w:r>
      <w:r w:rsidRPr="00296FCB">
        <w:rPr>
          <w:rFonts w:ascii="Times New Roman" w:hAnsi="Times New Roman"/>
          <w:sz w:val="24"/>
          <w:szCs w:val="24"/>
          <w:lang w:eastAsia="bg-BG"/>
        </w:rPr>
        <w:t>за които има съмнение за замърсяване -докато се извършат необходимите изпитвания и/или се организира депонирането им</w:t>
      </w:r>
    </w:p>
    <w:p w14:paraId="15585C9C" w14:textId="77777777" w:rsidR="00E90B8E" w:rsidRPr="00296FCB" w:rsidRDefault="00E90B8E" w:rsidP="00E90B8E">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Зона за съхранение и товарене на готовата продукция рециклирания материал-фракция 0-60мм. Обособяват се отделни зони за разделно съхранение с достатъчна площ в зависимост от видовете и количествата на произвежданите фракции, така че да не се смесват помежду си. </w:t>
      </w:r>
    </w:p>
    <w:p w14:paraId="79E598CC" w14:textId="77777777" w:rsidR="00E90B8E" w:rsidRPr="00296FCB" w:rsidRDefault="00E90B8E" w:rsidP="00E90B8E">
      <w:pPr>
        <w:pStyle w:val="a5"/>
        <w:numPr>
          <w:ilvl w:val="0"/>
          <w:numId w:val="25"/>
        </w:numPr>
        <w:autoSpaceDE w:val="0"/>
        <w:autoSpaceDN w:val="0"/>
        <w:adjustRightInd w:val="0"/>
        <w:snapToGrid w:val="0"/>
        <w:spacing w:after="0" w:line="240" w:lineRule="auto"/>
        <w:jc w:val="both"/>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Зона за измиване на автомобилите преди напускане на площадката.</w:t>
      </w:r>
    </w:p>
    <w:p w14:paraId="7823B8ED"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296FCB">
        <w:rPr>
          <w:rFonts w:ascii="Times New Roman" w:eastAsia="Times New Roman" w:hAnsi="Times New Roman"/>
          <w:i/>
          <w:sz w:val="24"/>
          <w:szCs w:val="24"/>
          <w:lang w:eastAsia="bg-BG"/>
        </w:rPr>
        <w:t>(</w:t>
      </w:r>
      <w:r w:rsidRPr="00296FCB">
        <w:rPr>
          <w:rFonts w:ascii="Times New Roman" w:hAnsi="Times New Roman"/>
          <w:i/>
          <w:sz w:val="24"/>
          <w:szCs w:val="24"/>
        </w:rPr>
        <w:t>обн., ДВ, бр. 64 от 5.08.2005 г</w:t>
      </w:r>
      <w:r w:rsidRPr="00296FCB">
        <w:rPr>
          <w:rFonts w:ascii="Times New Roman" w:eastAsia="Times New Roman" w:hAnsi="Times New Roman"/>
          <w:i/>
          <w:sz w:val="24"/>
          <w:szCs w:val="24"/>
          <w:lang w:eastAsia="bg-BG"/>
        </w:rPr>
        <w:t>.).</w:t>
      </w:r>
    </w:p>
    <w:p w14:paraId="0D7A4ED1"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sz w:val="24"/>
          <w:szCs w:val="24"/>
        </w:rPr>
        <w:t>На площадката, предмет на ИП се предвижда да се извършва рециклиране на строителни отпадъци по начин, отговарящ на изискванията на Закона за управление на отпадъците, Закона за устройство на територията, Наредбата за управление на строителните отпадъци и за влагане на рециклирани строителни материали и други, свързани с дейността нормативни документи.</w:t>
      </w:r>
    </w:p>
    <w:p w14:paraId="282E5F00" w14:textId="77777777" w:rsidR="00E90B8E" w:rsidRPr="00296FCB" w:rsidRDefault="00E90B8E" w:rsidP="004D5D4B">
      <w:pPr>
        <w:spacing w:after="120" w:line="240" w:lineRule="auto"/>
        <w:jc w:val="both"/>
        <w:rPr>
          <w:rFonts w:ascii="Times New Roman" w:eastAsia="Times New Roman" w:hAnsi="Times New Roman"/>
          <w:b/>
          <w:bCs/>
          <w:sz w:val="24"/>
          <w:szCs w:val="24"/>
          <w:u w:val="single"/>
        </w:rPr>
      </w:pPr>
      <w:bookmarkStart w:id="14" w:name="_Hlk135635239"/>
      <w:r w:rsidRPr="00296FCB">
        <w:rPr>
          <w:rFonts w:ascii="Times New Roman" w:hAnsi="Times New Roman"/>
          <w:b/>
          <w:bCs/>
          <w:sz w:val="24"/>
          <w:szCs w:val="24"/>
          <w:u w:val="single"/>
        </w:rPr>
        <w:t>Рециклиране на</w:t>
      </w:r>
      <w:r w:rsidRPr="00296FCB">
        <w:rPr>
          <w:rFonts w:ascii="Times New Roman" w:eastAsia="Times New Roman" w:hAnsi="Times New Roman"/>
          <w:b/>
          <w:bCs/>
          <w:sz w:val="24"/>
          <w:szCs w:val="24"/>
          <w:u w:val="single"/>
        </w:rPr>
        <w:t xml:space="preserve"> следните отпадъци от строителство и събаряне (включително почва, камъни и изкопани земни маси):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1872"/>
        <w:gridCol w:w="5083"/>
        <w:gridCol w:w="1154"/>
      </w:tblGrid>
      <w:tr w:rsidR="00E90B8E" w:rsidRPr="00296FCB" w14:paraId="6704ACB7" w14:textId="77777777" w:rsidTr="00F274F7">
        <w:trPr>
          <w:trHeight w:val="895"/>
          <w:jc w:val="center"/>
        </w:trPr>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FF49E3" w14:textId="77777777" w:rsidR="00E90B8E" w:rsidRPr="00296FCB" w:rsidRDefault="00E90B8E" w:rsidP="00F274F7">
            <w:pPr>
              <w:pStyle w:val="af3"/>
              <w:rPr>
                <w:rFonts w:ascii="Times New Roman" w:hAnsi="Times New Roman" w:cs="Times New Roman"/>
                <w:sz w:val="24"/>
                <w:szCs w:val="24"/>
                <w:lang w:eastAsia="bg-BG"/>
              </w:rPr>
            </w:pPr>
            <w:bookmarkStart w:id="15" w:name="_Hlk182732939"/>
            <w:r w:rsidRPr="00296FCB">
              <w:rPr>
                <w:rFonts w:ascii="Times New Roman" w:hAnsi="Times New Roman" w:cs="Times New Roman"/>
                <w:sz w:val="24"/>
                <w:szCs w:val="24"/>
                <w:lang w:eastAsia="bg-BG"/>
              </w:rPr>
              <w:t>Код на отпадъка</w:t>
            </w:r>
          </w:p>
          <w:p w14:paraId="7DC2367E" w14:textId="77777777" w:rsidR="00E90B8E" w:rsidRPr="00296FCB" w:rsidRDefault="00E90B8E" w:rsidP="00F274F7">
            <w:pPr>
              <w:pStyle w:val="af3"/>
              <w:rPr>
                <w:rFonts w:ascii="Times New Roman" w:hAnsi="Times New Roman" w:cs="Times New Roman"/>
                <w:sz w:val="24"/>
                <w:szCs w:val="24"/>
                <w:lang w:eastAsia="bg-BG"/>
              </w:rPr>
            </w:pPr>
          </w:p>
        </w:tc>
        <w:tc>
          <w:tcPr>
            <w:tcW w:w="1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B18659"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Наименование на отпадъка</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7BC081"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 xml:space="preserve">Дейности </w:t>
            </w:r>
          </w:p>
        </w:tc>
        <w:tc>
          <w:tcPr>
            <w:tcW w:w="1154" w:type="dxa"/>
            <w:tcBorders>
              <w:top w:val="single" w:sz="4" w:space="0" w:color="auto"/>
              <w:left w:val="single" w:sz="4" w:space="0" w:color="auto"/>
              <w:bottom w:val="single" w:sz="4" w:space="0" w:color="auto"/>
              <w:right w:val="single" w:sz="4" w:space="0" w:color="auto"/>
            </w:tcBorders>
            <w:hideMark/>
          </w:tcPr>
          <w:p w14:paraId="7594C2DE" w14:textId="77777777" w:rsidR="00E90B8E" w:rsidRPr="00296FCB" w:rsidRDefault="00E90B8E" w:rsidP="00F274F7">
            <w:pPr>
              <w:pStyle w:val="af3"/>
              <w:rPr>
                <w:rFonts w:ascii="Times New Roman" w:hAnsi="Times New Roman" w:cs="Times New Roman"/>
                <w:bCs/>
                <w:sz w:val="24"/>
                <w:szCs w:val="24"/>
              </w:rPr>
            </w:pPr>
            <w:r w:rsidRPr="00296FCB">
              <w:rPr>
                <w:rFonts w:ascii="Times New Roman" w:hAnsi="Times New Roman" w:cs="Times New Roman"/>
                <w:bCs/>
                <w:sz w:val="24"/>
                <w:szCs w:val="24"/>
              </w:rPr>
              <w:t>Прогнозни количества</w:t>
            </w:r>
            <w:r w:rsidRPr="00296FCB">
              <w:rPr>
                <w:rFonts w:ascii="Times New Roman" w:hAnsi="Times New Roman" w:cs="Times New Roman"/>
                <w:bCs/>
                <w:sz w:val="24"/>
                <w:szCs w:val="24"/>
                <w:lang w:val="en-US"/>
              </w:rPr>
              <w:t xml:space="preserve"> </w:t>
            </w:r>
            <w:r w:rsidRPr="00296FCB">
              <w:rPr>
                <w:rFonts w:ascii="Times New Roman" w:hAnsi="Times New Roman" w:cs="Times New Roman"/>
                <w:bCs/>
                <w:sz w:val="24"/>
                <w:szCs w:val="24"/>
              </w:rPr>
              <w:t>(тон/год.)</w:t>
            </w:r>
          </w:p>
        </w:tc>
      </w:tr>
      <w:tr w:rsidR="00E90B8E" w:rsidRPr="00296FCB" w14:paraId="5B80293D" w14:textId="77777777" w:rsidTr="00F274F7">
        <w:trPr>
          <w:trHeight w:val="274"/>
          <w:jc w:val="center"/>
        </w:trPr>
        <w:tc>
          <w:tcPr>
            <w:tcW w:w="1247" w:type="dxa"/>
            <w:tcMar>
              <w:top w:w="0" w:type="dxa"/>
              <w:left w:w="108" w:type="dxa"/>
              <w:bottom w:w="0" w:type="dxa"/>
              <w:right w:w="108" w:type="dxa"/>
            </w:tcMar>
            <w:vAlign w:val="center"/>
          </w:tcPr>
          <w:p w14:paraId="3962E23D"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17 01 01</w:t>
            </w:r>
          </w:p>
        </w:tc>
        <w:tc>
          <w:tcPr>
            <w:tcW w:w="1872" w:type="dxa"/>
            <w:tcMar>
              <w:top w:w="0" w:type="dxa"/>
              <w:left w:w="108" w:type="dxa"/>
              <w:bottom w:w="0" w:type="dxa"/>
              <w:right w:w="108" w:type="dxa"/>
            </w:tcMar>
            <w:vAlign w:val="center"/>
          </w:tcPr>
          <w:p w14:paraId="218E1E5F"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бетон</w:t>
            </w:r>
          </w:p>
        </w:tc>
        <w:tc>
          <w:tcPr>
            <w:tcW w:w="5083" w:type="dxa"/>
            <w:tcMar>
              <w:top w:w="0" w:type="dxa"/>
              <w:left w:w="108" w:type="dxa"/>
              <w:bottom w:w="0" w:type="dxa"/>
              <w:right w:w="108" w:type="dxa"/>
            </w:tcMar>
          </w:tcPr>
          <w:p w14:paraId="642FDEAD"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1B7E8D95" w14:textId="77777777" w:rsidR="00E90B8E" w:rsidRPr="00296FCB" w:rsidRDefault="00E90B8E" w:rsidP="00F274F7">
            <w:pPr>
              <w:pStyle w:val="af3"/>
              <w:jc w:val="center"/>
              <w:rPr>
                <w:rFonts w:ascii="Times New Roman" w:hAnsi="Times New Roman" w:cs="Times New Roman"/>
                <w:i/>
                <w:sz w:val="24"/>
                <w:szCs w:val="24"/>
                <w:shd w:val="clear" w:color="auto" w:fill="FEFEFE"/>
                <w:lang w:val="en-US"/>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 /</w:t>
            </w:r>
          </w:p>
          <w:p w14:paraId="610A54D5" w14:textId="77777777" w:rsidR="00E90B8E" w:rsidRPr="00296FCB" w:rsidRDefault="00E90B8E" w:rsidP="00F274F7">
            <w:pPr>
              <w:pStyle w:val="af3"/>
              <w:jc w:val="center"/>
              <w:rPr>
                <w:rFonts w:ascii="Times New Roman" w:hAnsi="Times New Roman" w:cs="Times New Roman"/>
                <w:iCs/>
                <w:sz w:val="24"/>
                <w:szCs w:val="24"/>
                <w:lang w:val="en-US"/>
              </w:rPr>
            </w:pPr>
            <w:r w:rsidRPr="00296FCB">
              <w:rPr>
                <w:rFonts w:ascii="Times New Roman" w:hAnsi="Times New Roman" w:cs="Times New Roman"/>
                <w:b/>
                <w:bCs/>
                <w:iCs/>
                <w:sz w:val="24"/>
                <w:szCs w:val="24"/>
                <w:lang w:val="en-US"/>
              </w:rPr>
              <w:t xml:space="preserve">R13 </w:t>
            </w:r>
            <w:r w:rsidRPr="00296FCB">
              <w:rPr>
                <w:rFonts w:ascii="Times New Roman" w:hAnsi="Times New Roman" w:cs="Times New Roman"/>
                <w:iCs/>
                <w:sz w:val="24"/>
                <w:szCs w:val="24"/>
                <w:lang w:val="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64656910" w14:textId="77777777" w:rsidR="00E90B8E" w:rsidRPr="00296FCB" w:rsidRDefault="00E90B8E" w:rsidP="00F274F7">
            <w:pPr>
              <w:spacing w:line="240" w:lineRule="auto"/>
              <w:jc w:val="center"/>
              <w:rPr>
                <w:rFonts w:ascii="Times New Roman" w:hAnsi="Times New Roman"/>
                <w:sz w:val="24"/>
                <w:szCs w:val="24"/>
              </w:rPr>
            </w:pPr>
          </w:p>
          <w:p w14:paraId="217C640E" w14:textId="77777777" w:rsidR="00E90B8E" w:rsidRPr="00296FCB" w:rsidRDefault="00E90B8E" w:rsidP="00F274F7">
            <w:pPr>
              <w:spacing w:line="240" w:lineRule="auto"/>
              <w:jc w:val="center"/>
              <w:rPr>
                <w:rFonts w:ascii="Times New Roman" w:hAnsi="Times New Roman"/>
                <w:sz w:val="24"/>
                <w:szCs w:val="24"/>
              </w:rPr>
            </w:pPr>
          </w:p>
          <w:p w14:paraId="3C172D60" w14:textId="77777777" w:rsidR="00E90B8E" w:rsidRPr="00296FCB" w:rsidRDefault="00E90B8E" w:rsidP="00F274F7">
            <w:pPr>
              <w:spacing w:line="240" w:lineRule="auto"/>
              <w:jc w:val="center"/>
              <w:rPr>
                <w:rFonts w:ascii="Times New Roman" w:hAnsi="Times New Roman"/>
                <w:sz w:val="24"/>
                <w:szCs w:val="24"/>
              </w:rPr>
            </w:pPr>
          </w:p>
          <w:p w14:paraId="60348FDE"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80 000</w:t>
            </w:r>
          </w:p>
        </w:tc>
      </w:tr>
      <w:tr w:rsidR="00E90B8E" w:rsidRPr="00296FCB" w14:paraId="0054496C" w14:textId="77777777" w:rsidTr="00F274F7">
        <w:trPr>
          <w:trHeight w:val="269"/>
          <w:jc w:val="center"/>
        </w:trPr>
        <w:tc>
          <w:tcPr>
            <w:tcW w:w="1247" w:type="dxa"/>
            <w:tcMar>
              <w:top w:w="0" w:type="dxa"/>
              <w:left w:w="108" w:type="dxa"/>
              <w:bottom w:w="0" w:type="dxa"/>
              <w:right w:w="108" w:type="dxa"/>
            </w:tcMar>
            <w:vAlign w:val="center"/>
          </w:tcPr>
          <w:p w14:paraId="5EBAF116"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17 01 02</w:t>
            </w:r>
          </w:p>
        </w:tc>
        <w:tc>
          <w:tcPr>
            <w:tcW w:w="1872" w:type="dxa"/>
            <w:tcMar>
              <w:top w:w="0" w:type="dxa"/>
              <w:left w:w="108" w:type="dxa"/>
              <w:bottom w:w="0" w:type="dxa"/>
              <w:right w:w="108" w:type="dxa"/>
            </w:tcMar>
            <w:vAlign w:val="center"/>
          </w:tcPr>
          <w:p w14:paraId="44BFB05C"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тухли</w:t>
            </w:r>
          </w:p>
        </w:tc>
        <w:tc>
          <w:tcPr>
            <w:tcW w:w="5083" w:type="dxa"/>
            <w:tcMar>
              <w:top w:w="0" w:type="dxa"/>
              <w:left w:w="108" w:type="dxa"/>
              <w:bottom w:w="0" w:type="dxa"/>
              <w:right w:w="108" w:type="dxa"/>
            </w:tcMar>
          </w:tcPr>
          <w:p w14:paraId="08DD8B52"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63690B9" w14:textId="77777777" w:rsidR="00E90B8E" w:rsidRPr="00296FCB" w:rsidRDefault="00E90B8E" w:rsidP="00F274F7">
            <w:pPr>
              <w:pStyle w:val="af3"/>
              <w:jc w:val="center"/>
              <w:rPr>
                <w:rFonts w:ascii="Times New Roman" w:hAnsi="Times New Roman" w:cs="Times New Roman"/>
                <w:i/>
                <w:sz w:val="24"/>
                <w:szCs w:val="24"/>
                <w:shd w:val="clear" w:color="auto" w:fill="FEFEFE"/>
                <w:lang w:val="en-US"/>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 /</w:t>
            </w:r>
          </w:p>
          <w:p w14:paraId="665ACB11" w14:textId="77777777" w:rsidR="00E90B8E" w:rsidRPr="00296FCB" w:rsidRDefault="00E90B8E" w:rsidP="00F274F7">
            <w:pPr>
              <w:pStyle w:val="af3"/>
              <w:jc w:val="center"/>
              <w:rPr>
                <w:rFonts w:ascii="Times New Roman" w:hAnsi="Times New Roman" w:cs="Times New Roman"/>
                <w:b/>
                <w:sz w:val="24"/>
                <w:szCs w:val="24"/>
                <w:lang w:val="en-US"/>
              </w:rPr>
            </w:pPr>
            <w:r w:rsidRPr="00296FCB">
              <w:rPr>
                <w:rFonts w:ascii="Times New Roman" w:hAnsi="Times New Roman" w:cs="Times New Roman"/>
                <w:b/>
                <w:bCs/>
                <w:iCs/>
                <w:sz w:val="24"/>
                <w:szCs w:val="24"/>
                <w:lang w:val="en-US"/>
              </w:rPr>
              <w:t xml:space="preserve">R13 </w:t>
            </w:r>
            <w:r w:rsidRPr="00296FCB">
              <w:rPr>
                <w:rFonts w:ascii="Times New Roman" w:hAnsi="Times New Roman" w:cs="Times New Roman"/>
                <w:iCs/>
                <w:sz w:val="24"/>
                <w:szCs w:val="24"/>
                <w:lang w:val="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442D3E6A" w14:textId="77777777" w:rsidR="00E90B8E" w:rsidRPr="00296FCB" w:rsidRDefault="00E90B8E" w:rsidP="00F274F7">
            <w:pPr>
              <w:spacing w:line="240" w:lineRule="auto"/>
              <w:jc w:val="center"/>
              <w:rPr>
                <w:rFonts w:ascii="Times New Roman" w:hAnsi="Times New Roman"/>
                <w:sz w:val="24"/>
                <w:szCs w:val="24"/>
              </w:rPr>
            </w:pPr>
          </w:p>
          <w:p w14:paraId="16C05049" w14:textId="77777777" w:rsidR="00E90B8E" w:rsidRPr="00296FCB" w:rsidRDefault="00E90B8E" w:rsidP="00F274F7">
            <w:pPr>
              <w:spacing w:line="240" w:lineRule="auto"/>
              <w:jc w:val="center"/>
              <w:rPr>
                <w:rFonts w:ascii="Times New Roman" w:hAnsi="Times New Roman"/>
                <w:sz w:val="24"/>
                <w:szCs w:val="24"/>
              </w:rPr>
            </w:pPr>
          </w:p>
          <w:p w14:paraId="6AD4C9F2"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20 000</w:t>
            </w:r>
          </w:p>
        </w:tc>
      </w:tr>
      <w:tr w:rsidR="00E90B8E" w:rsidRPr="00296FCB" w14:paraId="06225DE3" w14:textId="77777777" w:rsidTr="00F274F7">
        <w:trPr>
          <w:trHeight w:val="1028"/>
          <w:jc w:val="center"/>
        </w:trPr>
        <w:tc>
          <w:tcPr>
            <w:tcW w:w="1247" w:type="dxa"/>
            <w:tcMar>
              <w:top w:w="0" w:type="dxa"/>
              <w:left w:w="108" w:type="dxa"/>
              <w:bottom w:w="0" w:type="dxa"/>
              <w:right w:w="108" w:type="dxa"/>
            </w:tcMar>
            <w:vAlign w:val="center"/>
          </w:tcPr>
          <w:p w14:paraId="3C915521"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17 01 03</w:t>
            </w:r>
          </w:p>
        </w:tc>
        <w:tc>
          <w:tcPr>
            <w:tcW w:w="1872" w:type="dxa"/>
            <w:tcMar>
              <w:top w:w="0" w:type="dxa"/>
              <w:left w:w="108" w:type="dxa"/>
              <w:bottom w:w="0" w:type="dxa"/>
              <w:right w:w="108" w:type="dxa"/>
            </w:tcMar>
            <w:vAlign w:val="center"/>
          </w:tcPr>
          <w:p w14:paraId="2E7BA2DD"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shd w:val="clear" w:color="auto" w:fill="FEFEFE"/>
              </w:rPr>
              <w:t>керемиди, плочки и керамични изделия</w:t>
            </w:r>
          </w:p>
        </w:tc>
        <w:tc>
          <w:tcPr>
            <w:tcW w:w="5083" w:type="dxa"/>
            <w:tcMar>
              <w:top w:w="0" w:type="dxa"/>
              <w:left w:w="108" w:type="dxa"/>
              <w:bottom w:w="0" w:type="dxa"/>
              <w:right w:w="108" w:type="dxa"/>
            </w:tcMar>
          </w:tcPr>
          <w:p w14:paraId="5823D246"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7146A709" w14:textId="77777777" w:rsidR="00E90B8E" w:rsidRPr="00296FCB" w:rsidRDefault="00E90B8E" w:rsidP="00F274F7">
            <w:pPr>
              <w:pStyle w:val="af3"/>
              <w:jc w:val="center"/>
              <w:rPr>
                <w:rFonts w:ascii="Times New Roman" w:hAnsi="Times New Roman" w:cs="Times New Roman"/>
                <w:i/>
                <w:sz w:val="24"/>
                <w:szCs w:val="24"/>
                <w:shd w:val="clear" w:color="auto" w:fill="FEFEFE"/>
                <w:lang w:val="en-US"/>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E82FBC8" w14:textId="77777777" w:rsidR="00E90B8E" w:rsidRPr="00296FCB" w:rsidRDefault="00E90B8E" w:rsidP="00F274F7">
            <w:pPr>
              <w:pStyle w:val="af3"/>
              <w:jc w:val="center"/>
              <w:rPr>
                <w:rFonts w:ascii="Times New Roman" w:hAnsi="Times New Roman" w:cs="Times New Roman"/>
                <w:i/>
                <w:sz w:val="24"/>
                <w:szCs w:val="24"/>
                <w:lang w:val="en-US"/>
              </w:rPr>
            </w:pPr>
            <w:r w:rsidRPr="00296FCB">
              <w:rPr>
                <w:rFonts w:ascii="Times New Roman" w:eastAsia="Times New Roman" w:hAnsi="Times New Roman" w:cs="Times New Roman"/>
                <w:b/>
                <w:bCs/>
                <w:sz w:val="24"/>
                <w:szCs w:val="24"/>
                <w:lang w:eastAsia="bg-BG"/>
              </w:rPr>
              <w:t>R13</w:t>
            </w:r>
            <w:r w:rsidRPr="00296FCB">
              <w:rPr>
                <w:rFonts w:ascii="Times New Roman" w:eastAsia="Times New Roman" w:hAnsi="Times New Roman" w:cs="Times New Roman"/>
                <w:sz w:val="24"/>
                <w:szCs w:val="24"/>
                <w:lang w:eastAsia="bg-BG"/>
              </w:rPr>
              <w:t> –</w:t>
            </w:r>
            <w:r w:rsidRPr="00296FCB">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w:t>
            </w:r>
            <w:r w:rsidRPr="00296FCB">
              <w:rPr>
                <w:rFonts w:ascii="Times New Roman" w:hAnsi="Times New Roman" w:cs="Times New Roman"/>
                <w:sz w:val="24"/>
                <w:szCs w:val="24"/>
                <w:shd w:val="clear" w:color="auto" w:fill="FEFEFE"/>
              </w:rPr>
              <w:lastRenderedPageBreak/>
              <w:t>съхраняване на отпадъците на площадката на образуване до събирането им)</w:t>
            </w:r>
          </w:p>
        </w:tc>
        <w:tc>
          <w:tcPr>
            <w:tcW w:w="1154" w:type="dxa"/>
          </w:tcPr>
          <w:p w14:paraId="4201F6B5" w14:textId="77777777" w:rsidR="00E90B8E" w:rsidRPr="00296FCB" w:rsidRDefault="00E90B8E" w:rsidP="00F274F7">
            <w:pPr>
              <w:spacing w:line="240" w:lineRule="auto"/>
              <w:jc w:val="center"/>
              <w:rPr>
                <w:rFonts w:ascii="Times New Roman" w:hAnsi="Times New Roman"/>
                <w:sz w:val="24"/>
                <w:szCs w:val="24"/>
              </w:rPr>
            </w:pPr>
          </w:p>
          <w:p w14:paraId="6062496E" w14:textId="77777777" w:rsidR="00E90B8E" w:rsidRPr="00296FCB" w:rsidRDefault="00E90B8E" w:rsidP="00F274F7">
            <w:pPr>
              <w:spacing w:line="240" w:lineRule="auto"/>
              <w:jc w:val="center"/>
              <w:rPr>
                <w:rFonts w:ascii="Times New Roman" w:hAnsi="Times New Roman"/>
                <w:sz w:val="24"/>
                <w:szCs w:val="24"/>
              </w:rPr>
            </w:pPr>
          </w:p>
          <w:p w14:paraId="35A7EC56"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10 000</w:t>
            </w:r>
          </w:p>
        </w:tc>
      </w:tr>
      <w:tr w:rsidR="00E90B8E" w:rsidRPr="00296FCB" w14:paraId="420495F1" w14:textId="77777777" w:rsidTr="00F274F7">
        <w:trPr>
          <w:trHeight w:val="274"/>
          <w:jc w:val="center"/>
        </w:trPr>
        <w:tc>
          <w:tcPr>
            <w:tcW w:w="1247" w:type="dxa"/>
            <w:tcMar>
              <w:top w:w="0" w:type="dxa"/>
              <w:left w:w="108" w:type="dxa"/>
              <w:bottom w:w="0" w:type="dxa"/>
              <w:right w:w="108" w:type="dxa"/>
            </w:tcMar>
            <w:vAlign w:val="center"/>
          </w:tcPr>
          <w:p w14:paraId="6F787B3E"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lastRenderedPageBreak/>
              <w:t>17 01 07</w:t>
            </w:r>
          </w:p>
        </w:tc>
        <w:tc>
          <w:tcPr>
            <w:tcW w:w="1872" w:type="dxa"/>
            <w:tcMar>
              <w:top w:w="0" w:type="dxa"/>
              <w:left w:w="108" w:type="dxa"/>
              <w:bottom w:w="0" w:type="dxa"/>
              <w:right w:w="108" w:type="dxa"/>
            </w:tcMar>
            <w:vAlign w:val="center"/>
          </w:tcPr>
          <w:p w14:paraId="7C1CF90C" w14:textId="77777777" w:rsidR="00E90B8E" w:rsidRPr="00296FCB" w:rsidRDefault="00E90B8E" w:rsidP="00F274F7">
            <w:pPr>
              <w:pStyle w:val="af3"/>
              <w:rPr>
                <w:rFonts w:ascii="Times New Roman" w:hAnsi="Times New Roman" w:cs="Times New Roman"/>
                <w:sz w:val="24"/>
                <w:szCs w:val="24"/>
                <w:lang w:eastAsia="bg-BG"/>
              </w:rPr>
            </w:pPr>
            <w:bookmarkStart w:id="16" w:name="_Hlk182731114"/>
            <w:r w:rsidRPr="00296FCB">
              <w:rPr>
                <w:rFonts w:ascii="Times New Roman" w:hAnsi="Times New Roman" w:cs="Times New Roman"/>
                <w:sz w:val="24"/>
                <w:szCs w:val="24"/>
                <w:shd w:val="clear" w:color="auto" w:fill="FEFEFE"/>
              </w:rPr>
              <w:t>смеси от бетон, тухли, керемиди, плочки и керамични изделия, различни от упоменатите в 17 01 06</w:t>
            </w:r>
            <w:bookmarkEnd w:id="16"/>
          </w:p>
        </w:tc>
        <w:tc>
          <w:tcPr>
            <w:tcW w:w="5083" w:type="dxa"/>
            <w:tcMar>
              <w:top w:w="0" w:type="dxa"/>
              <w:left w:w="108" w:type="dxa"/>
              <w:bottom w:w="0" w:type="dxa"/>
              <w:right w:w="108" w:type="dxa"/>
            </w:tcMar>
          </w:tcPr>
          <w:p w14:paraId="7E8B478D"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4044F8B7" w14:textId="77777777" w:rsidR="00E90B8E" w:rsidRPr="00296FCB" w:rsidRDefault="00E90B8E" w:rsidP="00F274F7">
            <w:pPr>
              <w:pStyle w:val="af3"/>
              <w:jc w:val="center"/>
              <w:rPr>
                <w:rFonts w:ascii="Times New Roman" w:hAnsi="Times New Roman" w:cs="Times New Roman"/>
                <w:i/>
                <w:sz w:val="24"/>
                <w:szCs w:val="24"/>
                <w:shd w:val="clear" w:color="auto" w:fill="FEFEFE"/>
                <w:lang w:val="en-US"/>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1064E23" w14:textId="77777777" w:rsidR="00E90B8E" w:rsidRPr="00296FCB" w:rsidRDefault="00E90B8E" w:rsidP="00F274F7">
            <w:pPr>
              <w:spacing w:line="240" w:lineRule="auto"/>
              <w:jc w:val="center"/>
              <w:rPr>
                <w:rFonts w:ascii="Times New Roman" w:hAnsi="Times New Roman"/>
                <w:sz w:val="24"/>
                <w:szCs w:val="24"/>
                <w:lang w:val="en-US"/>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59F05D65" w14:textId="77777777" w:rsidR="00E90B8E" w:rsidRPr="00296FCB" w:rsidRDefault="00E90B8E" w:rsidP="00F274F7">
            <w:pPr>
              <w:spacing w:line="240" w:lineRule="auto"/>
              <w:jc w:val="center"/>
              <w:rPr>
                <w:rFonts w:ascii="Times New Roman" w:hAnsi="Times New Roman"/>
                <w:sz w:val="24"/>
                <w:szCs w:val="24"/>
              </w:rPr>
            </w:pPr>
          </w:p>
          <w:p w14:paraId="753BCCDF" w14:textId="77777777" w:rsidR="00E90B8E" w:rsidRPr="00296FCB" w:rsidRDefault="00E90B8E" w:rsidP="00F274F7">
            <w:pPr>
              <w:spacing w:line="240" w:lineRule="auto"/>
              <w:jc w:val="center"/>
              <w:rPr>
                <w:rFonts w:ascii="Times New Roman" w:hAnsi="Times New Roman"/>
                <w:sz w:val="24"/>
                <w:szCs w:val="24"/>
              </w:rPr>
            </w:pPr>
          </w:p>
          <w:p w14:paraId="122F7768"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20 000</w:t>
            </w:r>
          </w:p>
        </w:tc>
      </w:tr>
      <w:tr w:rsidR="00E90B8E" w:rsidRPr="00296FCB" w14:paraId="310F7A39" w14:textId="77777777" w:rsidTr="00F274F7">
        <w:trPr>
          <w:trHeight w:val="847"/>
          <w:jc w:val="center"/>
        </w:trPr>
        <w:tc>
          <w:tcPr>
            <w:tcW w:w="1247" w:type="dxa"/>
            <w:tcMar>
              <w:top w:w="0" w:type="dxa"/>
              <w:left w:w="108" w:type="dxa"/>
              <w:bottom w:w="0" w:type="dxa"/>
              <w:right w:w="108" w:type="dxa"/>
            </w:tcMar>
            <w:vAlign w:val="center"/>
          </w:tcPr>
          <w:p w14:paraId="44F90B21"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17 03 02</w:t>
            </w:r>
          </w:p>
        </w:tc>
        <w:tc>
          <w:tcPr>
            <w:tcW w:w="1872" w:type="dxa"/>
            <w:tcMar>
              <w:top w:w="0" w:type="dxa"/>
              <w:left w:w="108" w:type="dxa"/>
              <w:bottom w:w="0" w:type="dxa"/>
              <w:right w:w="108" w:type="dxa"/>
            </w:tcMar>
            <w:vAlign w:val="center"/>
          </w:tcPr>
          <w:p w14:paraId="212CBCE5"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асфалтови смеси, различни от упоменатите в 17 03 01</w:t>
            </w:r>
          </w:p>
        </w:tc>
        <w:tc>
          <w:tcPr>
            <w:tcW w:w="5083" w:type="dxa"/>
            <w:tcMar>
              <w:top w:w="0" w:type="dxa"/>
              <w:left w:w="108" w:type="dxa"/>
              <w:bottom w:w="0" w:type="dxa"/>
              <w:right w:w="108" w:type="dxa"/>
            </w:tcMar>
          </w:tcPr>
          <w:p w14:paraId="4C5750BE"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4CC161AA" w14:textId="77777777" w:rsidR="00E90B8E" w:rsidRPr="00296FCB" w:rsidRDefault="00E90B8E" w:rsidP="00F274F7">
            <w:pPr>
              <w:pStyle w:val="af3"/>
              <w:jc w:val="center"/>
              <w:rPr>
                <w:rFonts w:ascii="Times New Roman" w:hAnsi="Times New Roman" w:cs="Times New Roman"/>
                <w:i/>
                <w:sz w:val="24"/>
                <w:szCs w:val="24"/>
                <w:shd w:val="clear" w:color="auto" w:fill="FEFEFE"/>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1CC8C07" w14:textId="77777777" w:rsidR="00E90B8E" w:rsidRPr="00296FCB" w:rsidRDefault="00E90B8E" w:rsidP="00F274F7">
            <w:pPr>
              <w:pStyle w:val="af3"/>
              <w:jc w:val="center"/>
              <w:rPr>
                <w:rFonts w:ascii="Times New Roman" w:hAnsi="Times New Roman" w:cs="Times New Roman"/>
                <w:sz w:val="24"/>
                <w:szCs w:val="24"/>
                <w:lang w:val="en-US"/>
              </w:rPr>
            </w:pPr>
            <w:r w:rsidRPr="00296FCB">
              <w:rPr>
                <w:rFonts w:ascii="Times New Roman" w:eastAsia="Times New Roman" w:hAnsi="Times New Roman" w:cs="Times New Roman"/>
                <w:b/>
                <w:bCs/>
                <w:sz w:val="24"/>
                <w:szCs w:val="24"/>
                <w:lang w:eastAsia="bg-BG"/>
              </w:rPr>
              <w:t>R13</w:t>
            </w:r>
            <w:r w:rsidRPr="00296FCB">
              <w:rPr>
                <w:rFonts w:ascii="Times New Roman" w:eastAsia="Times New Roman" w:hAnsi="Times New Roman" w:cs="Times New Roman"/>
                <w:sz w:val="24"/>
                <w:szCs w:val="24"/>
                <w:lang w:eastAsia="bg-BG"/>
              </w:rPr>
              <w:t> –</w:t>
            </w:r>
            <w:r w:rsidRPr="00296FCB">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0F24B725" w14:textId="77777777" w:rsidR="00E90B8E" w:rsidRPr="00296FCB" w:rsidRDefault="00E90B8E" w:rsidP="00F274F7">
            <w:pPr>
              <w:spacing w:line="240" w:lineRule="auto"/>
              <w:jc w:val="center"/>
              <w:rPr>
                <w:rFonts w:ascii="Times New Roman" w:hAnsi="Times New Roman"/>
                <w:sz w:val="24"/>
                <w:szCs w:val="24"/>
              </w:rPr>
            </w:pPr>
          </w:p>
          <w:p w14:paraId="0E92CEAD"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20 000</w:t>
            </w:r>
          </w:p>
        </w:tc>
      </w:tr>
      <w:tr w:rsidR="00E90B8E" w:rsidRPr="00296FCB" w14:paraId="68E69E34" w14:textId="77777777" w:rsidTr="00F274F7">
        <w:trPr>
          <w:trHeight w:val="703"/>
          <w:jc w:val="center"/>
        </w:trPr>
        <w:tc>
          <w:tcPr>
            <w:tcW w:w="1247" w:type="dxa"/>
            <w:tcMar>
              <w:top w:w="0" w:type="dxa"/>
              <w:left w:w="108" w:type="dxa"/>
              <w:bottom w:w="0" w:type="dxa"/>
              <w:right w:w="108" w:type="dxa"/>
            </w:tcMar>
            <w:vAlign w:val="center"/>
          </w:tcPr>
          <w:p w14:paraId="39D0991A"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17 05 04</w:t>
            </w:r>
          </w:p>
        </w:tc>
        <w:tc>
          <w:tcPr>
            <w:tcW w:w="1872" w:type="dxa"/>
            <w:tcMar>
              <w:top w:w="0" w:type="dxa"/>
              <w:left w:w="108" w:type="dxa"/>
              <w:bottom w:w="0" w:type="dxa"/>
              <w:right w:w="108" w:type="dxa"/>
            </w:tcMar>
            <w:vAlign w:val="center"/>
          </w:tcPr>
          <w:p w14:paraId="128E3D5C"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почва и камъни, различни от упоменатите в 17 05 03</w:t>
            </w:r>
          </w:p>
        </w:tc>
        <w:tc>
          <w:tcPr>
            <w:tcW w:w="5083" w:type="dxa"/>
            <w:tcMar>
              <w:top w:w="0" w:type="dxa"/>
              <w:left w:w="108" w:type="dxa"/>
              <w:bottom w:w="0" w:type="dxa"/>
              <w:right w:w="108" w:type="dxa"/>
            </w:tcMar>
          </w:tcPr>
          <w:p w14:paraId="75D4ADC3"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7B1B0CA5" w14:textId="77777777" w:rsidR="00E90B8E" w:rsidRPr="00296FCB" w:rsidRDefault="00E90B8E" w:rsidP="00F274F7">
            <w:pPr>
              <w:pStyle w:val="af3"/>
              <w:jc w:val="center"/>
              <w:rPr>
                <w:rFonts w:ascii="Times New Roman" w:eastAsia="Times New Roman" w:hAnsi="Times New Roman" w:cs="Times New Roman"/>
                <w:b/>
                <w:bCs/>
                <w:sz w:val="24"/>
                <w:szCs w:val="24"/>
                <w:lang w:eastAsia="bg-BG"/>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w:t>
            </w:r>
            <w:r w:rsidRPr="00296FCB">
              <w:rPr>
                <w:rFonts w:ascii="Times New Roman" w:eastAsia="Times New Roman" w:hAnsi="Times New Roman" w:cs="Times New Roman"/>
                <w:b/>
                <w:bCs/>
                <w:sz w:val="24"/>
                <w:szCs w:val="24"/>
                <w:lang w:eastAsia="bg-BG"/>
              </w:rPr>
              <w:t xml:space="preserve"> </w:t>
            </w:r>
          </w:p>
          <w:p w14:paraId="57C10B0E" w14:textId="77777777" w:rsidR="00E90B8E" w:rsidRPr="00296FCB" w:rsidRDefault="00E90B8E" w:rsidP="00F274F7">
            <w:pPr>
              <w:pStyle w:val="af3"/>
              <w:jc w:val="center"/>
              <w:rPr>
                <w:rFonts w:ascii="Times New Roman" w:hAnsi="Times New Roman" w:cs="Times New Roman"/>
                <w:i/>
                <w:sz w:val="24"/>
                <w:szCs w:val="24"/>
                <w:shd w:val="clear" w:color="auto" w:fill="FEFEFE"/>
              </w:rPr>
            </w:pPr>
            <w:r w:rsidRPr="00296FCB">
              <w:rPr>
                <w:rFonts w:ascii="Times New Roman" w:eastAsia="Times New Roman" w:hAnsi="Times New Roman" w:cs="Times New Roman"/>
                <w:b/>
                <w:bCs/>
                <w:sz w:val="24"/>
                <w:szCs w:val="24"/>
                <w:lang w:eastAsia="bg-BG"/>
              </w:rPr>
              <w:t>R13</w:t>
            </w:r>
            <w:r w:rsidRPr="00296FCB">
              <w:rPr>
                <w:rFonts w:ascii="Times New Roman" w:eastAsia="Times New Roman" w:hAnsi="Times New Roman" w:cs="Times New Roman"/>
                <w:sz w:val="24"/>
                <w:szCs w:val="24"/>
                <w:lang w:eastAsia="bg-BG"/>
              </w:rPr>
              <w:t> –</w:t>
            </w:r>
            <w:r w:rsidRPr="00296FCB">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tcPr>
          <w:p w14:paraId="23D1EE55" w14:textId="77777777" w:rsidR="00E90B8E" w:rsidRPr="00296FCB" w:rsidRDefault="00E90B8E" w:rsidP="00F274F7">
            <w:pPr>
              <w:spacing w:line="240" w:lineRule="auto"/>
              <w:jc w:val="center"/>
              <w:rPr>
                <w:rFonts w:ascii="Times New Roman" w:hAnsi="Times New Roman"/>
                <w:sz w:val="24"/>
                <w:szCs w:val="24"/>
              </w:rPr>
            </w:pPr>
          </w:p>
          <w:p w14:paraId="47B0E8FA"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20 000</w:t>
            </w:r>
          </w:p>
        </w:tc>
      </w:tr>
      <w:tr w:rsidR="00E90B8E" w:rsidRPr="00296FCB" w14:paraId="58FC1287" w14:textId="77777777" w:rsidTr="00F274F7">
        <w:trPr>
          <w:trHeight w:val="416"/>
          <w:jc w:val="center"/>
        </w:trPr>
        <w:tc>
          <w:tcPr>
            <w:tcW w:w="1247" w:type="dxa"/>
            <w:tcMar>
              <w:top w:w="0" w:type="dxa"/>
              <w:left w:w="108" w:type="dxa"/>
              <w:bottom w:w="0" w:type="dxa"/>
              <w:right w:w="108" w:type="dxa"/>
            </w:tcMar>
            <w:vAlign w:val="center"/>
          </w:tcPr>
          <w:p w14:paraId="7250137E"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17 09 04</w:t>
            </w:r>
          </w:p>
        </w:tc>
        <w:tc>
          <w:tcPr>
            <w:tcW w:w="1872" w:type="dxa"/>
            <w:tcMar>
              <w:top w:w="0" w:type="dxa"/>
              <w:left w:w="108" w:type="dxa"/>
              <w:bottom w:w="0" w:type="dxa"/>
              <w:right w:w="108" w:type="dxa"/>
            </w:tcMar>
            <w:vAlign w:val="center"/>
          </w:tcPr>
          <w:p w14:paraId="0508CA7A" w14:textId="77777777" w:rsidR="00E90B8E" w:rsidRPr="00296FCB" w:rsidRDefault="00E90B8E" w:rsidP="00F274F7">
            <w:pPr>
              <w:pStyle w:val="af3"/>
              <w:rPr>
                <w:rFonts w:ascii="Times New Roman" w:hAnsi="Times New Roman" w:cs="Times New Roman"/>
                <w:sz w:val="24"/>
                <w:szCs w:val="24"/>
                <w:lang w:eastAsia="bg-BG"/>
              </w:rPr>
            </w:pPr>
            <w:r w:rsidRPr="00296FCB">
              <w:rPr>
                <w:rFonts w:ascii="Times New Roman" w:hAnsi="Times New Roman" w:cs="Times New Roman"/>
                <w:sz w:val="24"/>
                <w:szCs w:val="24"/>
                <w:lang w:eastAsia="bg-BG"/>
              </w:rPr>
              <w:t>смесени отпадъци от строителство и събаряне, различни от упоменатите в 17 09 01,17 09 02 и 17 09 03</w:t>
            </w:r>
          </w:p>
        </w:tc>
        <w:tc>
          <w:tcPr>
            <w:tcW w:w="5083" w:type="dxa"/>
            <w:tcMar>
              <w:top w:w="0" w:type="dxa"/>
              <w:left w:w="108" w:type="dxa"/>
              <w:bottom w:w="0" w:type="dxa"/>
              <w:right w:w="108" w:type="dxa"/>
            </w:tcMar>
          </w:tcPr>
          <w:p w14:paraId="3D4C6DFB" w14:textId="77777777" w:rsidR="00E90B8E" w:rsidRPr="00296FCB" w:rsidRDefault="00E90B8E" w:rsidP="00F274F7">
            <w:pPr>
              <w:pStyle w:val="af3"/>
              <w:jc w:val="center"/>
              <w:rPr>
                <w:rFonts w:ascii="Times New Roman" w:hAnsi="Times New Roman" w:cs="Times New Roman"/>
                <w:sz w:val="24"/>
                <w:szCs w:val="24"/>
                <w:shd w:val="clear" w:color="auto" w:fill="FEFEFE"/>
              </w:rPr>
            </w:pPr>
            <w:r w:rsidRPr="00296FCB">
              <w:rPr>
                <w:rFonts w:ascii="Times New Roman" w:hAnsi="Times New Roman" w:cs="Times New Roman"/>
                <w:b/>
                <w:sz w:val="24"/>
                <w:szCs w:val="24"/>
                <w:lang w:eastAsia="bg-BG"/>
              </w:rPr>
              <w:t>R5</w:t>
            </w:r>
            <w:r w:rsidRPr="00296FCB">
              <w:rPr>
                <w:rFonts w:ascii="Times New Roman" w:hAnsi="Times New Roman" w:cs="Times New Roman"/>
                <w:sz w:val="24"/>
                <w:szCs w:val="24"/>
                <w:lang w:eastAsia="bg-BG"/>
              </w:rPr>
              <w:t>-</w:t>
            </w:r>
            <w:r w:rsidRPr="00296FCB">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82410D9" w14:textId="77777777" w:rsidR="00E90B8E" w:rsidRPr="00296FCB" w:rsidRDefault="00E90B8E" w:rsidP="00F274F7">
            <w:pPr>
              <w:pStyle w:val="af3"/>
              <w:jc w:val="center"/>
              <w:rPr>
                <w:rFonts w:ascii="Times New Roman" w:hAnsi="Times New Roman" w:cs="Times New Roman"/>
                <w:i/>
                <w:sz w:val="24"/>
                <w:szCs w:val="24"/>
                <w:shd w:val="clear" w:color="auto" w:fill="FEFEFE"/>
                <w:lang w:val="en-US"/>
              </w:rPr>
            </w:pPr>
            <w:r w:rsidRPr="00296FCB">
              <w:rPr>
                <w:rFonts w:ascii="Times New Roman" w:hAnsi="Times New Roman" w:cs="Times New Roman"/>
                <w:sz w:val="24"/>
                <w:szCs w:val="24"/>
                <w:shd w:val="clear" w:color="auto" w:fill="FEFEFE"/>
              </w:rPr>
              <w:t>/</w:t>
            </w:r>
            <w:r w:rsidRPr="00296FCB">
              <w:rPr>
                <w:rFonts w:ascii="Times New Roman" w:hAnsi="Times New Roman" w:cs="Times New Roman"/>
                <w:i/>
                <w:sz w:val="24"/>
                <w:szCs w:val="24"/>
                <w:shd w:val="clear" w:color="auto" w:fill="FEFEFE"/>
              </w:rPr>
              <w:t xml:space="preserve"> рециклиране на неорганични строителни материали, /</w:t>
            </w:r>
          </w:p>
          <w:p w14:paraId="5AA7266D" w14:textId="77777777" w:rsidR="00E90B8E" w:rsidRPr="00296FCB" w:rsidRDefault="00E90B8E" w:rsidP="00F274F7">
            <w:pPr>
              <w:pStyle w:val="af3"/>
              <w:jc w:val="center"/>
              <w:rPr>
                <w:rFonts w:ascii="Times New Roman" w:hAnsi="Times New Roman" w:cs="Times New Roman"/>
                <w:i/>
                <w:sz w:val="24"/>
                <w:szCs w:val="24"/>
                <w:lang w:val="en-US"/>
              </w:rPr>
            </w:pPr>
            <w:r w:rsidRPr="00296FCB">
              <w:rPr>
                <w:rFonts w:ascii="Times New Roman" w:eastAsia="Times New Roman" w:hAnsi="Times New Roman" w:cs="Times New Roman"/>
                <w:b/>
                <w:bCs/>
                <w:sz w:val="24"/>
                <w:szCs w:val="24"/>
                <w:lang w:eastAsia="bg-BG"/>
              </w:rPr>
              <w:t>R13</w:t>
            </w:r>
            <w:r w:rsidRPr="00296FCB">
              <w:rPr>
                <w:rFonts w:ascii="Times New Roman" w:eastAsia="Times New Roman" w:hAnsi="Times New Roman" w:cs="Times New Roman"/>
                <w:sz w:val="24"/>
                <w:szCs w:val="24"/>
                <w:lang w:eastAsia="bg-BG"/>
              </w:rPr>
              <w:t> –</w:t>
            </w:r>
            <w:r w:rsidRPr="00296FCB">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597A1C61" w14:textId="77777777" w:rsidR="00E90B8E" w:rsidRPr="00296FCB" w:rsidRDefault="00E90B8E" w:rsidP="00F274F7">
            <w:pPr>
              <w:spacing w:line="240" w:lineRule="auto"/>
              <w:jc w:val="center"/>
              <w:rPr>
                <w:rFonts w:ascii="Times New Roman" w:hAnsi="Times New Roman"/>
                <w:sz w:val="24"/>
                <w:szCs w:val="24"/>
              </w:rPr>
            </w:pPr>
          </w:p>
          <w:p w14:paraId="3C9FADF3" w14:textId="77777777" w:rsidR="00E90B8E" w:rsidRPr="00296FCB" w:rsidRDefault="00E90B8E" w:rsidP="00F274F7">
            <w:pPr>
              <w:spacing w:line="240" w:lineRule="auto"/>
              <w:jc w:val="center"/>
              <w:rPr>
                <w:rFonts w:ascii="Times New Roman" w:hAnsi="Times New Roman"/>
                <w:sz w:val="24"/>
                <w:szCs w:val="24"/>
              </w:rPr>
            </w:pPr>
          </w:p>
          <w:p w14:paraId="54E10EA7"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20 000</w:t>
            </w:r>
          </w:p>
        </w:tc>
      </w:tr>
    </w:tbl>
    <w:bookmarkEnd w:id="15"/>
    <w:p w14:paraId="595FBA88" w14:textId="77777777" w:rsidR="00E90B8E" w:rsidRPr="00296FCB" w:rsidRDefault="00E90B8E" w:rsidP="00E90B8E">
      <w:pPr>
        <w:spacing w:after="120" w:line="240" w:lineRule="auto"/>
        <w:jc w:val="both"/>
        <w:rPr>
          <w:rFonts w:ascii="Times New Roman" w:hAnsi="Times New Roman"/>
          <w:sz w:val="24"/>
          <w:szCs w:val="24"/>
        </w:rPr>
      </w:pPr>
      <w:r w:rsidRPr="00296FCB">
        <w:rPr>
          <w:rFonts w:ascii="Times New Roman" w:hAnsi="Times New Roman"/>
          <w:sz w:val="24"/>
          <w:szCs w:val="24"/>
        </w:rPr>
        <w:t>Дейностите по рециклиране на строителни отпадъци са следните :</w:t>
      </w:r>
    </w:p>
    <w:p w14:paraId="4883C60D" w14:textId="77777777" w:rsidR="00E90B8E" w:rsidRPr="00296FCB" w:rsidRDefault="00E90B8E" w:rsidP="00E90B8E">
      <w:pPr>
        <w:spacing w:line="240" w:lineRule="auto"/>
        <w:jc w:val="both"/>
        <w:rPr>
          <w:rFonts w:ascii="Times New Roman" w:hAnsi="Times New Roman"/>
          <w:b/>
          <w:i/>
          <w:sz w:val="24"/>
          <w:szCs w:val="24"/>
          <w:shd w:val="clear" w:color="auto" w:fill="FEFEFE"/>
        </w:rPr>
      </w:pPr>
      <w:bookmarkStart w:id="17" w:name="_Hlk179969963"/>
      <w:r w:rsidRPr="00296FCB">
        <w:rPr>
          <w:rFonts w:ascii="Times New Roman" w:hAnsi="Times New Roman"/>
          <w:b/>
          <w:i/>
          <w:sz w:val="24"/>
          <w:szCs w:val="24"/>
          <w:lang w:eastAsia="bg-BG"/>
        </w:rPr>
        <w:t xml:space="preserve">R5-Рециклиране/възстановяване на други неорганични материали:                                </w:t>
      </w:r>
    </w:p>
    <w:bookmarkEnd w:id="17"/>
    <w:p w14:paraId="0251C7FA" w14:textId="77777777" w:rsidR="00E90B8E" w:rsidRPr="00296FCB" w:rsidRDefault="00E90B8E" w:rsidP="004D5D4B">
      <w:pPr>
        <w:spacing w:after="120" w:line="240" w:lineRule="auto"/>
        <w:jc w:val="both"/>
        <w:rPr>
          <w:rFonts w:ascii="Times New Roman" w:hAnsi="Times New Roman"/>
          <w:sz w:val="24"/>
          <w:szCs w:val="24"/>
          <w:lang w:eastAsia="bg-BG"/>
        </w:rPr>
      </w:pPr>
      <w:r w:rsidRPr="00296FCB">
        <w:rPr>
          <w:rFonts w:ascii="Times New Roman" w:eastAsia="Times New Roman" w:hAnsi="Times New Roman"/>
          <w:sz w:val="24"/>
          <w:szCs w:val="24"/>
          <w:lang w:eastAsia="bg-BG"/>
        </w:rPr>
        <w:t xml:space="preserve">По смисъла на </w:t>
      </w:r>
      <w:r w:rsidRPr="00296FCB">
        <w:rPr>
          <w:rFonts w:ascii="Times New Roman" w:eastAsia="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296FCB">
        <w:rPr>
          <w:rFonts w:ascii="Times New Roman" w:eastAsia="Times New Roman" w:hAnsi="Times New Roman"/>
          <w:sz w:val="24"/>
          <w:szCs w:val="24"/>
          <w:lang w:eastAsia="bg-BG"/>
        </w:rPr>
        <w:t xml:space="preserve">: "Рециклиране на строителните отпадъци" е всяка дейност по оползотворяване на строителните отпадъци, посредством която строителните отпадъци се преработват в строителни продукти, материали или вещества с оглед на използването им за първоначална употреба и/или за </w:t>
      </w:r>
      <w:r w:rsidRPr="00296FCB">
        <w:rPr>
          <w:rFonts w:ascii="Times New Roman" w:eastAsia="Times New Roman" w:hAnsi="Times New Roman"/>
          <w:sz w:val="24"/>
          <w:szCs w:val="24"/>
          <w:lang w:eastAsia="bg-BG"/>
        </w:rPr>
        <w:lastRenderedPageBreak/>
        <w:t>други употреби. Рециклирането на СО не включва оползотворяването на СО за получаване на енергия и преработване в материали, които ще се използват като горива.</w:t>
      </w:r>
      <w:r w:rsidRPr="00296FCB">
        <w:rPr>
          <w:rFonts w:ascii="Times New Roman" w:hAnsi="Times New Roman"/>
          <w:b/>
          <w:i/>
          <w:sz w:val="24"/>
          <w:szCs w:val="24"/>
          <w:lang w:eastAsia="bg-BG"/>
        </w:rPr>
        <w:t xml:space="preserve">    </w:t>
      </w:r>
    </w:p>
    <w:p w14:paraId="167180D6"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 xml:space="preserve">Дейността ще се извършва с мобилна </w:t>
      </w:r>
      <w:r w:rsidRPr="00296FCB">
        <w:rPr>
          <w:rStyle w:val="tlid-translation"/>
          <w:rFonts w:ascii="Times New Roman" w:hAnsi="Times New Roman"/>
          <w:sz w:val="24"/>
          <w:szCs w:val="24"/>
        </w:rPr>
        <w:t xml:space="preserve">мобилната </w:t>
      </w:r>
      <w:r w:rsidRPr="00296FCB">
        <w:rPr>
          <w:rFonts w:ascii="Times New Roman" w:hAnsi="Times New Roman"/>
          <w:sz w:val="24"/>
          <w:szCs w:val="24"/>
          <w:lang w:eastAsia="bg-BG"/>
        </w:rPr>
        <w:t>Роторна трошачка с две подвижни посрещащи плочи</w:t>
      </w:r>
      <w:r w:rsidRPr="00296FCB">
        <w:rPr>
          <w:rFonts w:ascii="Times New Roman" w:hAnsi="Times New Roman"/>
          <w:b/>
          <w:bCs/>
          <w:sz w:val="24"/>
          <w:szCs w:val="24"/>
        </w:rPr>
        <w:t xml:space="preserve"> -Innocrush 30</w:t>
      </w:r>
      <w:r w:rsidRPr="00296FCB">
        <w:rPr>
          <w:rFonts w:ascii="Times New Roman" w:hAnsi="Times New Roman"/>
          <w:sz w:val="24"/>
          <w:szCs w:val="24"/>
          <w:lang w:eastAsia="bg-BG"/>
        </w:rPr>
        <w:t>.</w:t>
      </w:r>
      <w:r w:rsidRPr="00296FCB">
        <w:rPr>
          <w:rFonts w:ascii="Times New Roman" w:eastAsia="Times New Roman" w:hAnsi="Times New Roman"/>
          <w:sz w:val="24"/>
          <w:szCs w:val="24"/>
          <w:lang w:eastAsia="bg-BG"/>
        </w:rPr>
        <w:t xml:space="preserve"> </w:t>
      </w:r>
      <w:r w:rsidRPr="00296FCB">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r w:rsidRPr="00296FCB">
        <w:rPr>
          <w:rFonts w:ascii="Times New Roman" w:eastAsia="Times New Roman" w:hAnsi="Times New Roman"/>
          <w:sz w:val="24"/>
          <w:szCs w:val="24"/>
          <w:lang w:val="en-US" w:eastAsia="bg-BG"/>
        </w:rPr>
        <w:t xml:space="preserve"> </w:t>
      </w:r>
    </w:p>
    <w:p w14:paraId="1B68625F"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b/>
          <w:bCs/>
          <w:sz w:val="24"/>
          <w:szCs w:val="24"/>
        </w:rPr>
        <w:t xml:space="preserve">Innocrush 30- </w:t>
      </w:r>
      <w:r w:rsidRPr="00296FCB">
        <w:rPr>
          <w:rStyle w:val="tlid-translation"/>
          <w:rFonts w:ascii="Times New Roman" w:hAnsi="Times New Roman"/>
          <w:sz w:val="24"/>
          <w:szCs w:val="24"/>
        </w:rPr>
        <w:t xml:space="preserve">е верижна, самоходна, задвижвана от дизелов двигател трошачна инсталация. Изклкючително здравата конструкция дава възможност за работа в най-тежки условия. </w:t>
      </w:r>
      <w:r w:rsidRPr="00296FCB">
        <w:rPr>
          <w:rFonts w:ascii="Times New Roman" w:hAnsi="Times New Roman"/>
          <w:sz w:val="24"/>
          <w:szCs w:val="24"/>
        </w:rPr>
        <w:t xml:space="preserve">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до 250 мм при максимален капацитет до 300 т/ч. За целта </w:t>
      </w:r>
      <w:r w:rsidRPr="00296FCB">
        <w:rPr>
          <w:rFonts w:ascii="Times New Roman" w:hAnsi="Times New Roman"/>
          <w:b/>
          <w:bCs/>
          <w:sz w:val="24"/>
          <w:szCs w:val="24"/>
        </w:rPr>
        <w:t xml:space="preserve">Innocrush 30 </w:t>
      </w:r>
      <w:r w:rsidRPr="00296FCB">
        <w:rPr>
          <w:rFonts w:ascii="Times New Roman" w:hAnsi="Times New Roman"/>
          <w:sz w:val="24"/>
          <w:szCs w:val="24"/>
        </w:rPr>
        <w:t xml:space="preserve">е оборудвана с 3,5-кубиков приемен бункер. </w:t>
      </w:r>
      <w:r w:rsidRPr="00296FCB">
        <w:rPr>
          <w:rFonts w:ascii="Times New Roman" w:hAnsi="Times New Roman"/>
          <w:b/>
          <w:bCs/>
          <w:sz w:val="24"/>
          <w:szCs w:val="24"/>
        </w:rPr>
        <w:t xml:space="preserve">Innocrush 30 </w:t>
      </w:r>
      <w:r w:rsidRPr="00296FCB">
        <w:rPr>
          <w:rFonts w:ascii="Times New Roman" w:hAnsi="Times New Roman"/>
          <w:sz w:val="24"/>
          <w:szCs w:val="24"/>
          <w:lang w:eastAsia="bg-BG"/>
        </w:rPr>
        <w:t>е идеално подходящ за раздробяване на средно твърд камък като варовик и всички материали на минерална основа, като напр. бетон, тухли, асфалт и др.</w:t>
      </w:r>
    </w:p>
    <w:p w14:paraId="0E928BB7" w14:textId="77777777" w:rsidR="00E90B8E" w:rsidRPr="00296FCB" w:rsidRDefault="00E90B8E" w:rsidP="00E90B8E">
      <w:pPr>
        <w:spacing w:after="120" w:line="240" w:lineRule="auto"/>
        <w:jc w:val="both"/>
        <w:rPr>
          <w:rFonts w:ascii="Times New Roman" w:hAnsi="Times New Roman"/>
          <w:sz w:val="24"/>
          <w:szCs w:val="24"/>
        </w:rPr>
      </w:pPr>
      <w:r w:rsidRPr="00296FCB">
        <w:rPr>
          <w:rFonts w:ascii="Times New Roman" w:hAnsi="Times New Roman"/>
          <w:noProof/>
          <w:sz w:val="24"/>
          <w:szCs w:val="24"/>
          <w:lang w:eastAsia="bg-BG"/>
        </w:rPr>
        <w:drawing>
          <wp:inline distT="0" distB="0" distL="0" distR="0" wp14:anchorId="48C90B72" wp14:editId="63C901BC">
            <wp:extent cx="5760720" cy="2468880"/>
            <wp:effectExtent l="0" t="0" r="0" b="0"/>
            <wp:docPr id="2116814858" name="Картина 2" descr="Картина, която съдържа на открито, транспорт, сняг, оранжев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4858" name="Картина 2" descr="Картина, която съдържа на открито, транспорт, сняг, оранжево&#10;&#10;Описанието е генерирано автоматич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0720" cy="2468880"/>
                    </a:xfrm>
                    <a:prstGeom prst="rect">
                      <a:avLst/>
                    </a:prstGeom>
                    <a:noFill/>
                    <a:ln>
                      <a:noFill/>
                    </a:ln>
                  </pic:spPr>
                </pic:pic>
              </a:graphicData>
            </a:graphic>
          </wp:inline>
        </w:drawing>
      </w:r>
    </w:p>
    <w:p w14:paraId="27069D9C"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 xml:space="preserve">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 Тя  </w:t>
      </w:r>
      <w:r w:rsidRPr="00296FCB">
        <w:rPr>
          <w:rFonts w:ascii="Times New Roman" w:hAnsi="Times New Roman"/>
          <w:sz w:val="24"/>
          <w:szCs w:val="24"/>
        </w:rPr>
        <w:t>е монтирана върху шаси с хидравлично задвижвана верижна ходова част , която осигурява бързо преместване в рамките на обекта и ниско специфично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14:paraId="43D93101" w14:textId="77777777" w:rsidR="00E90B8E" w:rsidRPr="00296FCB" w:rsidRDefault="00E90B8E" w:rsidP="004D5D4B">
      <w:pPr>
        <w:spacing w:after="120" w:line="240" w:lineRule="auto"/>
        <w:jc w:val="both"/>
        <w:rPr>
          <w:rStyle w:val="tlid-translation"/>
          <w:rFonts w:ascii="Times New Roman" w:eastAsia="Times New Roman" w:hAnsi="Times New Roman"/>
          <w:sz w:val="24"/>
          <w:szCs w:val="24"/>
          <w:lang w:eastAsia="bg-BG"/>
        </w:rPr>
      </w:pPr>
      <w:r w:rsidRPr="00296FCB">
        <w:rPr>
          <w:rFonts w:ascii="Times New Roman" w:hAnsi="Times New Roman"/>
          <w:sz w:val="24"/>
          <w:szCs w:val="24"/>
          <w:lang w:eastAsia="bg-BG"/>
        </w:rPr>
        <w:t xml:space="preserve">Новият дизайн, използващ отделни елементи: дробилка, транспортьор и машина, прави по лесно обслужването и позволява по-добра шумоизолация на всеки елемент и  води до по-ниски нива на шум в експлоатация. С по-ниските нива на шум при работа </w:t>
      </w:r>
      <w:r w:rsidRPr="00296FCB">
        <w:rPr>
          <w:rFonts w:ascii="Times New Roman" w:hAnsi="Times New Roman"/>
          <w:b/>
          <w:bCs/>
          <w:sz w:val="24"/>
          <w:szCs w:val="24"/>
        </w:rPr>
        <w:t xml:space="preserve">Innocrush 30 </w:t>
      </w:r>
      <w:r w:rsidRPr="00296FCB">
        <w:rPr>
          <w:rFonts w:ascii="Times New Roman" w:hAnsi="Times New Roman"/>
          <w:sz w:val="24"/>
          <w:szCs w:val="24"/>
          <w:lang w:eastAsia="bg-BG"/>
        </w:rPr>
        <w:t>е много подходящ за работа в градски райони.</w:t>
      </w:r>
    </w:p>
    <w:p w14:paraId="7E39CA34" w14:textId="77777777" w:rsidR="00E90B8E" w:rsidRPr="00296FCB" w:rsidRDefault="00E90B8E" w:rsidP="00E90B8E">
      <w:pPr>
        <w:spacing w:after="120" w:line="240" w:lineRule="auto"/>
        <w:jc w:val="both"/>
        <w:rPr>
          <w:rFonts w:ascii="Times New Roman" w:hAnsi="Times New Roman"/>
          <w:sz w:val="24"/>
          <w:szCs w:val="24"/>
        </w:rPr>
      </w:pPr>
      <w:r w:rsidRPr="00296FCB">
        <w:rPr>
          <w:rStyle w:val="tlid-translation"/>
          <w:rFonts w:ascii="Times New Roman" w:hAnsi="Times New Roman"/>
          <w:noProof/>
          <w:sz w:val="24"/>
          <w:szCs w:val="24"/>
          <w:lang w:eastAsia="bg-BG"/>
        </w:rPr>
        <w:lastRenderedPageBreak/>
        <w:drawing>
          <wp:inline distT="0" distB="0" distL="0" distR="0" wp14:anchorId="315463A9" wp14:editId="0D80267C">
            <wp:extent cx="5492115" cy="2758440"/>
            <wp:effectExtent l="0" t="0" r="0" b="0"/>
            <wp:docPr id="1286069110"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69110" name="Картина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29810" cy="2777372"/>
                    </a:xfrm>
                    <a:prstGeom prst="rect">
                      <a:avLst/>
                    </a:prstGeom>
                    <a:noFill/>
                    <a:ln>
                      <a:noFill/>
                    </a:ln>
                  </pic:spPr>
                </pic:pic>
              </a:graphicData>
            </a:graphic>
          </wp:inline>
        </w:drawing>
      </w:r>
    </w:p>
    <w:p w14:paraId="0081833B" w14:textId="77777777" w:rsidR="00E90B8E" w:rsidRPr="00296FCB" w:rsidRDefault="00E90B8E" w:rsidP="008362D2">
      <w:pPr>
        <w:spacing w:after="120" w:line="240" w:lineRule="auto"/>
        <w:jc w:val="both"/>
        <w:rPr>
          <w:rFonts w:ascii="Times New Roman" w:hAnsi="Times New Roman"/>
          <w:sz w:val="24"/>
          <w:szCs w:val="24"/>
        </w:rPr>
      </w:pPr>
    </w:p>
    <w:p w14:paraId="03941540" w14:textId="77777777" w:rsidR="00E90B8E" w:rsidRPr="00296FCB" w:rsidRDefault="00E90B8E" w:rsidP="00E90B8E">
      <w:pPr>
        <w:rPr>
          <w:rFonts w:ascii="Times New Roman" w:hAnsi="Times New Roman"/>
          <w:sz w:val="24"/>
          <w:szCs w:val="24"/>
        </w:rPr>
      </w:pPr>
      <w:r w:rsidRPr="00296FCB">
        <w:rPr>
          <w:rStyle w:val="tlid-translation"/>
          <w:rFonts w:ascii="Times New Roman" w:hAnsi="Times New Roman"/>
          <w:noProof/>
          <w:sz w:val="24"/>
          <w:szCs w:val="24"/>
          <w:lang w:eastAsia="bg-BG"/>
        </w:rPr>
        <w:drawing>
          <wp:inline distT="0" distB="0" distL="0" distR="0" wp14:anchorId="08511F98" wp14:editId="2B35B4B4">
            <wp:extent cx="5455920" cy="3352800"/>
            <wp:effectExtent l="0" t="0" r="0" b="0"/>
            <wp:docPr id="435777218" name="Картина 4" descr="Картина, която съдържа текст, екранна снимка, меню, Шрифт&#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77218" name="Картина 4" descr="Картина, която съдържа текст, екранна снимка, меню, Шрифт&#10;&#10;Описанието е генерирано автоматич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55920" cy="3352800"/>
                    </a:xfrm>
                    <a:prstGeom prst="rect">
                      <a:avLst/>
                    </a:prstGeom>
                    <a:noFill/>
                    <a:ln>
                      <a:noFill/>
                    </a:ln>
                  </pic:spPr>
                </pic:pic>
              </a:graphicData>
            </a:graphic>
          </wp:inline>
        </w:drawing>
      </w:r>
    </w:p>
    <w:p w14:paraId="62FFEF2C"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val="ru-RU"/>
        </w:rPr>
        <w:t>След стабилизацията на трошачната инсталация, с челен товарач материалът директно ще се изсипва в приемния бункер, откъдето ще се  подава от питател в роторна трошачка за претрошаването й. Там материалът, в зависимост от предварителната настройка   ще се натрошава до късове с размер:</w:t>
      </w:r>
    </w:p>
    <w:p w14:paraId="0F8755CB" w14:textId="77777777" w:rsidR="00E90B8E" w:rsidRPr="00296FCB" w:rsidRDefault="00E90B8E" w:rsidP="00E90B8E">
      <w:pPr>
        <w:spacing w:line="240" w:lineRule="auto"/>
        <w:jc w:val="both"/>
        <w:rPr>
          <w:rFonts w:ascii="Times New Roman" w:hAnsi="Times New Roman"/>
          <w:sz w:val="24"/>
          <w:szCs w:val="24"/>
        </w:rPr>
      </w:pPr>
      <w:r w:rsidRPr="00296FCB">
        <w:rPr>
          <w:rFonts w:ascii="Times New Roman" w:hAnsi="Times New Roman"/>
          <w:sz w:val="24"/>
          <w:szCs w:val="24"/>
          <w:lang w:val="en-US"/>
        </w:rPr>
        <w:t xml:space="preserve">- </w:t>
      </w:r>
      <w:r w:rsidRPr="00296FCB">
        <w:rPr>
          <w:rFonts w:ascii="Times New Roman" w:hAnsi="Times New Roman"/>
          <w:sz w:val="24"/>
          <w:szCs w:val="24"/>
        </w:rPr>
        <w:t>0–63 мм, изпол</w:t>
      </w:r>
      <w:r w:rsidRPr="00296FCB">
        <w:rPr>
          <w:rFonts w:ascii="Times New Roman" w:hAnsi="Times New Roman"/>
          <w:sz w:val="24"/>
          <w:szCs w:val="24"/>
        </w:rPr>
        <w:softHyphen/>
        <w:t xml:space="preserve">зван предимно в пътното строителство (например за пътна основа) </w:t>
      </w:r>
    </w:p>
    <w:p w14:paraId="55F30910" w14:textId="77777777" w:rsidR="00E90B8E" w:rsidRPr="00296FCB" w:rsidRDefault="00E90B8E" w:rsidP="004D5D4B">
      <w:pPr>
        <w:spacing w:after="120" w:line="240" w:lineRule="auto"/>
        <w:jc w:val="both"/>
        <w:rPr>
          <w:rFonts w:ascii="Times New Roman" w:eastAsia="Times New Roman" w:hAnsi="Times New Roman"/>
          <w:sz w:val="24"/>
          <w:szCs w:val="24"/>
          <w:lang w:val="en-US" w:eastAsia="bg-BG"/>
        </w:rPr>
      </w:pPr>
      <w:r w:rsidRPr="00296FCB">
        <w:rPr>
          <w:rFonts w:ascii="Times New Roman" w:hAnsi="Times New Roman"/>
          <w:sz w:val="24"/>
          <w:szCs w:val="24"/>
        </w:rPr>
        <w:t xml:space="preserve">Прогнозният капацитет на съоръжението ще бъде  до 300 тона за час. </w:t>
      </w:r>
      <w:r w:rsidRPr="00296FCB">
        <w:rPr>
          <w:rFonts w:ascii="Times New Roman" w:hAnsi="Times New Roman"/>
          <w:sz w:val="24"/>
          <w:szCs w:val="24"/>
          <w:lang w:eastAsia="bg-BG"/>
        </w:rPr>
        <w:t xml:space="preserve">За  рециклиране в мобилната ТСИ ще постъпват инертните </w:t>
      </w:r>
      <w:bookmarkStart w:id="18" w:name="_Hlk183102872"/>
      <w:r w:rsidRPr="00296FCB">
        <w:rPr>
          <w:rFonts w:ascii="Times New Roman" w:hAnsi="Times New Roman"/>
          <w:sz w:val="24"/>
          <w:szCs w:val="24"/>
          <w:lang w:eastAsia="bg-BG"/>
        </w:rPr>
        <w:t>СО ( кодове 17 01 01, 17 01 02, 17 01 03, 17 01 07)</w:t>
      </w:r>
      <w:bookmarkEnd w:id="18"/>
      <w:r w:rsidRPr="00296FCB">
        <w:rPr>
          <w:rFonts w:ascii="Times New Roman" w:hAnsi="Times New Roman"/>
          <w:sz w:val="24"/>
          <w:szCs w:val="24"/>
          <w:lang w:eastAsia="bg-BG"/>
        </w:rPr>
        <w:t xml:space="preserve"> и други селективно събрани  от строителните обекти (17 03 02,  17 05 08,  17 09 04)</w:t>
      </w:r>
      <w:r w:rsidRPr="00296FCB">
        <w:rPr>
          <w:rFonts w:ascii="Times New Roman" w:eastAsia="Times New Roman" w:hAnsi="Times New Roman"/>
          <w:sz w:val="24"/>
          <w:szCs w:val="24"/>
          <w:lang w:val="en-US" w:eastAsia="bg-BG"/>
        </w:rPr>
        <w:t>.</w:t>
      </w:r>
      <w:r w:rsidRPr="00296FCB">
        <w:rPr>
          <w:rFonts w:ascii="Times New Roman" w:eastAsia="Times New Roman" w:hAnsi="Times New Roman"/>
          <w:sz w:val="24"/>
          <w:szCs w:val="24"/>
          <w:lang w:eastAsia="bg-BG"/>
        </w:rPr>
        <w:t xml:space="preserve"> </w:t>
      </w:r>
    </w:p>
    <w:p w14:paraId="67AF8D1E" w14:textId="77777777" w:rsidR="00E90B8E" w:rsidRPr="00296FCB" w:rsidRDefault="00E90B8E" w:rsidP="004D5D4B">
      <w:pPr>
        <w:spacing w:after="12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Мобилните трошачки са с производителност до 300 тона на час. Монтирани са на колесна или верижна база и могат да се транспортират. Пресяването се извършва по време на натрошаването в инсталацията, с оглед разделянето на  СО на фракции, някои от които </w:t>
      </w:r>
      <w:r w:rsidRPr="00296FCB">
        <w:rPr>
          <w:rFonts w:ascii="Times New Roman" w:hAnsi="Times New Roman"/>
          <w:sz w:val="24"/>
          <w:szCs w:val="24"/>
          <w:lang w:eastAsia="bg-BG"/>
        </w:rPr>
        <w:lastRenderedPageBreak/>
        <w:t xml:space="preserve">се подлагат на допълнително натрошаване. </w:t>
      </w:r>
      <w:r w:rsidRPr="00296FCB">
        <w:rPr>
          <w:rFonts w:ascii="Times New Roman" w:hAnsi="Times New Roman"/>
          <w:b/>
          <w:bCs/>
          <w:sz w:val="24"/>
          <w:szCs w:val="24"/>
          <w:u w:val="single"/>
          <w:lang w:eastAsia="bg-BG"/>
        </w:rPr>
        <w:t>Получените фракции</w:t>
      </w:r>
      <w:r w:rsidRPr="00296FCB">
        <w:rPr>
          <w:rFonts w:ascii="Times New Roman" w:hAnsi="Times New Roman"/>
          <w:b/>
          <w:bCs/>
          <w:sz w:val="24"/>
          <w:szCs w:val="24"/>
          <w:u w:val="single"/>
          <w:lang w:val="en-US"/>
        </w:rPr>
        <w:t xml:space="preserve">- </w:t>
      </w:r>
      <w:r w:rsidRPr="00296FCB">
        <w:rPr>
          <w:rFonts w:ascii="Times New Roman" w:hAnsi="Times New Roman"/>
          <w:b/>
          <w:bCs/>
          <w:sz w:val="24"/>
          <w:szCs w:val="24"/>
          <w:u w:val="single"/>
        </w:rPr>
        <w:t xml:space="preserve">0–63 мм </w:t>
      </w:r>
      <w:r w:rsidRPr="00296FCB">
        <w:rPr>
          <w:rFonts w:ascii="Times New Roman" w:hAnsi="Times New Roman"/>
          <w:b/>
          <w:bCs/>
          <w:sz w:val="24"/>
          <w:szCs w:val="24"/>
          <w:u w:val="single"/>
          <w:lang w:eastAsia="bg-BG"/>
        </w:rPr>
        <w:t>ще бъдат  окачествени и използвани от дружеството ни или от други юридически лица като рециклиран добавъчен материал за строителството</w:t>
      </w:r>
      <w:r w:rsidRPr="00296FCB">
        <w:rPr>
          <w:rFonts w:ascii="Times New Roman" w:hAnsi="Times New Roman"/>
          <w:sz w:val="24"/>
          <w:szCs w:val="24"/>
          <w:u w:val="single"/>
          <w:lang w:eastAsia="bg-BG"/>
        </w:rPr>
        <w:t>.</w:t>
      </w:r>
    </w:p>
    <w:p w14:paraId="54C59DBA" w14:textId="77777777" w:rsidR="00E90B8E" w:rsidRPr="00296FCB" w:rsidRDefault="00E90B8E" w:rsidP="004D5D4B">
      <w:pPr>
        <w:spacing w:after="12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Дейността се извършва със </w:t>
      </w:r>
      <w:r w:rsidRPr="00296FCB">
        <w:rPr>
          <w:rFonts w:ascii="Times New Roman" w:eastAsia="Times New Roman" w:hAnsi="Times New Roman"/>
          <w:sz w:val="24"/>
          <w:szCs w:val="24"/>
          <w:lang w:eastAsia="bg-BG"/>
        </w:rPr>
        <w:t xml:space="preserve"> </w:t>
      </w:r>
      <w:r w:rsidRPr="00296FCB">
        <w:rPr>
          <w:rFonts w:ascii="Times New Roman" w:hAnsi="Times New Roman"/>
          <w:sz w:val="24"/>
          <w:szCs w:val="24"/>
          <w:lang w:eastAsia="bg-BG"/>
        </w:rPr>
        <w:t xml:space="preserve">СО с кодове: 17 01 01, 17 01 02, 17 01 03, 17 01 07 и 17 09 04. Този вид СО са сред най-разпространените, тъй като бетонът,  тухлите, керемидите и фаянсът  са едни от най-използваните строителни материали. Тези СО се генерират основно при реконструкция и разрушаване на сгради и съоръжения. </w:t>
      </w:r>
    </w:p>
    <w:p w14:paraId="3C40BCA4"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Най-висок потенциал за рециклиране имат бетонните СО от разрушаване на сгради, т. к. 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14:paraId="1A91B1C7"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Продуктите от рециклирането  на СО с кодове 17 01 02, 17 01 03, 17 01 07 и 17 09 04 се използват главно в т.н. ниско строителство като: общ пълнител; пълнител при дренажни работи; като основа при изграждането на пътища, паркинги и гаражи, включително и за изграждане на  тъй наречените „временни пътища“</w:t>
      </w:r>
    </w:p>
    <w:p w14:paraId="625DDCBB" w14:textId="77777777" w:rsidR="00E90B8E" w:rsidRPr="00296FCB" w:rsidRDefault="00E90B8E" w:rsidP="00E90B8E">
      <w:pPr>
        <w:spacing w:line="240" w:lineRule="auto"/>
        <w:jc w:val="both"/>
        <w:rPr>
          <w:rFonts w:ascii="Times New Roman" w:hAnsi="Times New Roman"/>
          <w:b/>
          <w:i/>
          <w:sz w:val="24"/>
          <w:szCs w:val="24"/>
          <w:lang w:eastAsia="bg-BG"/>
        </w:rPr>
      </w:pPr>
      <w:r w:rsidRPr="00296FCB">
        <w:rPr>
          <w:rFonts w:ascii="Times New Roman" w:hAnsi="Times New Roman"/>
          <w:b/>
          <w:i/>
          <w:sz w:val="24"/>
          <w:szCs w:val="24"/>
          <w:lang w:eastAsia="bg-BG"/>
        </w:rPr>
        <w:t>Асфалтобетон ( код 17 03 02)</w:t>
      </w:r>
    </w:p>
    <w:p w14:paraId="45E9F00A"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 xml:space="preserve">Асфалтобетонните отпадъци се генерират главно при пътно строителни, ремонтни, рехабилитационни и експлоатационни дейности, както и при ремонта на и реконструкцията на улици, паркинги, складови площи и други подобни.  </w:t>
      </w:r>
    </w:p>
    <w:p w14:paraId="3AAA7E02"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 Това е материал с много висок потенциал за рециклиране и повторна употреба.</w:t>
      </w:r>
    </w:p>
    <w:p w14:paraId="39B0EC6B" w14:textId="77777777" w:rsidR="00E90B8E" w:rsidRPr="00296FCB" w:rsidRDefault="00E90B8E" w:rsidP="004D5D4B">
      <w:pPr>
        <w:spacing w:after="120" w:line="240" w:lineRule="auto"/>
        <w:jc w:val="both"/>
        <w:rPr>
          <w:rFonts w:ascii="Times New Roman" w:hAnsi="Times New Roman"/>
          <w:b/>
          <w:i/>
          <w:sz w:val="24"/>
          <w:szCs w:val="24"/>
          <w:lang w:eastAsia="bg-BG"/>
        </w:rPr>
      </w:pPr>
      <w:r w:rsidRPr="00296FCB">
        <w:rPr>
          <w:rFonts w:ascii="Times New Roman" w:hAnsi="Times New Roman"/>
          <w:sz w:val="24"/>
          <w:szCs w:val="24"/>
          <w:lang w:eastAsia="bg-BG"/>
        </w:rPr>
        <w:t>В българската строителна практика фрезованият асфалт се използва повторно без последваща обработка, предимно като настилка за временни и обслужващи пътища, както и за дрениращи слоеве на паркинги, складови площи и др.</w:t>
      </w:r>
    </w:p>
    <w:p w14:paraId="536A889B" w14:textId="77777777" w:rsidR="00E90B8E" w:rsidRPr="00296FCB" w:rsidRDefault="00E90B8E" w:rsidP="00E90B8E">
      <w:pPr>
        <w:spacing w:line="240" w:lineRule="auto"/>
        <w:jc w:val="both"/>
        <w:rPr>
          <w:rFonts w:ascii="Times New Roman" w:hAnsi="Times New Roman"/>
          <w:b/>
          <w:i/>
          <w:sz w:val="24"/>
          <w:szCs w:val="24"/>
          <w:lang w:eastAsia="bg-BG"/>
        </w:rPr>
      </w:pPr>
      <w:r w:rsidRPr="00296FCB">
        <w:rPr>
          <w:rFonts w:ascii="Times New Roman" w:hAnsi="Times New Roman"/>
          <w:b/>
          <w:i/>
          <w:sz w:val="24"/>
          <w:szCs w:val="24"/>
          <w:lang w:eastAsia="bg-BG"/>
        </w:rPr>
        <w:t>Скални материали  ( код 17 05 08)</w:t>
      </w:r>
    </w:p>
    <w:p w14:paraId="390783F1"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14:paraId="705D8206"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Рециклирането на този вид СО се осъществява само с пресяване и евентуално допълнително с натрошаване, като позволява висок процент на рециклируемост и оползотворяване за същите или подобни цели.</w:t>
      </w:r>
    </w:p>
    <w:p w14:paraId="4E521957" w14:textId="77777777" w:rsidR="00E90B8E" w:rsidRPr="00296FCB" w:rsidRDefault="00E90B8E"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3EA2ED81" w14:textId="77777777" w:rsidR="00E90B8E" w:rsidRPr="00296FCB" w:rsidRDefault="00E90B8E" w:rsidP="00E90B8E">
      <w:pPr>
        <w:spacing w:line="240" w:lineRule="auto"/>
        <w:jc w:val="both"/>
        <w:rPr>
          <w:rFonts w:ascii="Times New Roman" w:hAnsi="Times New Roman"/>
          <w:b/>
          <w:i/>
          <w:sz w:val="24"/>
          <w:szCs w:val="24"/>
          <w:u w:val="single"/>
          <w:lang w:eastAsia="bg-BG"/>
        </w:rPr>
      </w:pPr>
      <w:r w:rsidRPr="00296FCB">
        <w:rPr>
          <w:rFonts w:ascii="Times New Roman" w:hAnsi="Times New Roman"/>
          <w:b/>
          <w:i/>
          <w:sz w:val="24"/>
          <w:szCs w:val="24"/>
          <w:u w:val="single"/>
          <w:lang w:eastAsia="bg-BG"/>
        </w:rPr>
        <w:t xml:space="preserve">17 05 04-почва и камъни, различни от упоменатите в 17 05 03 </w:t>
      </w:r>
    </w:p>
    <w:p w14:paraId="0B7E51F9" w14:textId="77777777" w:rsidR="00E90B8E" w:rsidRPr="00296FCB" w:rsidRDefault="00E90B8E" w:rsidP="004D5D4B">
      <w:pPr>
        <w:spacing w:after="120" w:line="240" w:lineRule="auto"/>
        <w:jc w:val="both"/>
        <w:rPr>
          <w:rFonts w:ascii="Times New Roman" w:hAnsi="Times New Roman"/>
          <w:sz w:val="24"/>
          <w:szCs w:val="24"/>
          <w:lang w:eastAsia="bg-BG"/>
        </w:rPr>
      </w:pPr>
      <w:r w:rsidRPr="00296FCB">
        <w:rPr>
          <w:rFonts w:ascii="Times New Roman" w:hAnsi="Times New Roman"/>
          <w:sz w:val="24"/>
          <w:szCs w:val="24"/>
        </w:rPr>
        <w:t xml:space="preserve">Дейностите ще се извършват с неопасни и инертни отпадъци-скална маса, почва, камъни, чакъл, пясък при извършване на СМР/изкопни дейности/. Иззетата почва и камъни  могат да бъдат рециклирани в случаите когато са извършени необходимите </w:t>
      </w:r>
      <w:r w:rsidRPr="00296FCB">
        <w:rPr>
          <w:rFonts w:ascii="Times New Roman" w:hAnsi="Times New Roman"/>
          <w:sz w:val="24"/>
          <w:szCs w:val="24"/>
          <w:lang w:eastAsia="bg-BG"/>
        </w:rPr>
        <w:t>изпитвания</w:t>
      </w:r>
      <w:r w:rsidRPr="00296FCB">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w:t>
      </w:r>
      <w:r w:rsidRPr="00296FCB">
        <w:rPr>
          <w:rFonts w:ascii="Times New Roman" w:hAnsi="Times New Roman"/>
          <w:sz w:val="24"/>
          <w:szCs w:val="24"/>
          <w:shd w:val="clear" w:color="auto" w:fill="FEFEFE"/>
        </w:rPr>
        <w:lastRenderedPageBreak/>
        <w:t xml:space="preserve">издадени от акредитирани лаборатории. </w:t>
      </w:r>
      <w:r w:rsidRPr="00296FCB">
        <w:rPr>
          <w:rFonts w:ascii="Times New Roman" w:hAnsi="Times New Roman"/>
          <w:sz w:val="24"/>
          <w:szCs w:val="24"/>
          <w:lang w:eastAsia="bg-BG"/>
        </w:rPr>
        <w:t>Получените фракции могат да  бъдат  окачествени и използвани от дружеството ни или от други юридически лица като рециклиран материал за пътно легло и долен основен пласт, почвена стабилизация,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w:t>
      </w:r>
    </w:p>
    <w:p w14:paraId="081B6459" w14:textId="77777777" w:rsidR="00E90B8E" w:rsidRPr="00296FCB" w:rsidRDefault="00E90B8E" w:rsidP="00E90B8E">
      <w:pPr>
        <w:spacing w:after="120" w:line="240" w:lineRule="auto"/>
        <w:jc w:val="both"/>
        <w:rPr>
          <w:rFonts w:ascii="Times New Roman" w:eastAsia="Times New Roman" w:hAnsi="Times New Roman"/>
          <w:b/>
          <w:i/>
          <w:sz w:val="24"/>
          <w:szCs w:val="24"/>
          <w:u w:val="single"/>
        </w:rPr>
      </w:pPr>
      <w:r w:rsidRPr="00296FCB">
        <w:rPr>
          <w:rFonts w:ascii="Times New Roman" w:eastAsia="Times New Roman" w:hAnsi="Times New Roman"/>
          <w:b/>
          <w:i/>
          <w:sz w:val="24"/>
          <w:szCs w:val="24"/>
          <w:u w:val="single"/>
        </w:rPr>
        <w:t>Дейности по събиране и временно съхранение на ОЧЦМ:</w:t>
      </w:r>
    </w:p>
    <w:p w14:paraId="1DE5683A" w14:textId="77777777" w:rsidR="00E90B8E" w:rsidRPr="00296FCB" w:rsidRDefault="00E90B8E" w:rsidP="00E90B8E">
      <w:pPr>
        <w:spacing w:after="120" w:line="240" w:lineRule="auto"/>
        <w:jc w:val="both"/>
        <w:rPr>
          <w:rFonts w:ascii="Times New Roman" w:eastAsia="Times New Roman" w:hAnsi="Times New Roman"/>
          <w:sz w:val="24"/>
          <w:szCs w:val="24"/>
        </w:rPr>
      </w:pPr>
      <w:r w:rsidRPr="00296FCB">
        <w:rPr>
          <w:rFonts w:ascii="Times New Roman" w:hAnsi="Times New Roman"/>
          <w:i/>
          <w:iCs/>
          <w:sz w:val="24"/>
          <w:szCs w:val="24"/>
        </w:rPr>
        <w:t>Генерирани от СМР</w:t>
      </w:r>
      <w:r w:rsidRPr="00296FCB">
        <w:rPr>
          <w:rFonts w:ascii="Times New Roman" w:hAnsi="Times New Roman"/>
          <w:bCs/>
          <w:iCs/>
          <w:sz w:val="24"/>
          <w:szCs w:val="24"/>
        </w:rPr>
        <w:t xml:space="preserve"> строителство или разрушаване метални отпадъци </w:t>
      </w:r>
      <w:r w:rsidRPr="00296FCB">
        <w:rPr>
          <w:rFonts w:ascii="Times New Roman" w:eastAsia="Times New Roman" w:hAnsi="Times New Roman"/>
          <w:sz w:val="24"/>
          <w:szCs w:val="24"/>
        </w:rPr>
        <w:t xml:space="preserve">ще се приемат на площадката за временно съхранение: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2318"/>
        <w:gridCol w:w="4070"/>
        <w:gridCol w:w="2134"/>
      </w:tblGrid>
      <w:tr w:rsidR="00E90B8E" w:rsidRPr="00296FCB" w14:paraId="784676BE" w14:textId="77777777" w:rsidTr="00F274F7">
        <w:trPr>
          <w:trHeight w:val="1028"/>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C2DE6" w14:textId="77777777" w:rsidR="00E90B8E" w:rsidRPr="00296FCB" w:rsidRDefault="00E90B8E" w:rsidP="00F274F7">
            <w:pPr>
              <w:spacing w:after="0" w:line="240" w:lineRule="auto"/>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Код на отпадъка</w:t>
            </w:r>
          </w:p>
          <w:p w14:paraId="0DD98635" w14:textId="77777777" w:rsidR="00E90B8E" w:rsidRPr="00296FCB" w:rsidRDefault="00E90B8E" w:rsidP="00F274F7">
            <w:pPr>
              <w:spacing w:after="0" w:line="240" w:lineRule="auto"/>
              <w:rPr>
                <w:rFonts w:ascii="Times New Roman" w:eastAsia="Times New Roman" w:hAnsi="Times New Roman"/>
                <w:sz w:val="24"/>
                <w:szCs w:val="24"/>
                <w:lang w:eastAsia="bg-BG"/>
              </w:rPr>
            </w:pP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E54D3" w14:textId="77777777" w:rsidR="00E90B8E" w:rsidRPr="00296FCB" w:rsidRDefault="00E90B8E" w:rsidP="00F274F7">
            <w:pPr>
              <w:spacing w:after="0" w:line="240" w:lineRule="auto"/>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Наименование на отпадъка</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091DFB"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sz w:val="24"/>
                <w:szCs w:val="24"/>
                <w:lang w:eastAsia="bg-BG"/>
              </w:rPr>
              <w:t xml:space="preserve">Дейности </w:t>
            </w:r>
          </w:p>
        </w:tc>
        <w:tc>
          <w:tcPr>
            <w:tcW w:w="2134" w:type="dxa"/>
            <w:tcBorders>
              <w:top w:val="single" w:sz="4" w:space="0" w:color="auto"/>
              <w:left w:val="single" w:sz="4" w:space="0" w:color="auto"/>
              <w:bottom w:val="single" w:sz="4" w:space="0" w:color="auto"/>
              <w:right w:val="single" w:sz="4" w:space="0" w:color="auto"/>
            </w:tcBorders>
            <w:hideMark/>
          </w:tcPr>
          <w:p w14:paraId="1CD025CA" w14:textId="77777777" w:rsidR="00E90B8E" w:rsidRPr="00296FCB" w:rsidRDefault="00E90B8E" w:rsidP="00F274F7">
            <w:pPr>
              <w:spacing w:line="240" w:lineRule="auto"/>
              <w:jc w:val="center"/>
              <w:rPr>
                <w:rFonts w:ascii="Times New Roman" w:hAnsi="Times New Roman"/>
                <w:bCs/>
                <w:sz w:val="24"/>
                <w:szCs w:val="24"/>
              </w:rPr>
            </w:pPr>
            <w:r w:rsidRPr="00296FCB">
              <w:rPr>
                <w:rFonts w:ascii="Times New Roman" w:hAnsi="Times New Roman"/>
                <w:bCs/>
                <w:sz w:val="24"/>
                <w:szCs w:val="24"/>
              </w:rPr>
              <w:t>Прогнозни количества(тон/год.)</w:t>
            </w:r>
          </w:p>
        </w:tc>
      </w:tr>
      <w:tr w:rsidR="00E90B8E" w:rsidRPr="00296FCB" w14:paraId="671F1A10" w14:textId="77777777" w:rsidTr="00F274F7">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6585A"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17 04 01</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83BF4"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мед, бронз, месинг</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0CF83"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4085C68E"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100</w:t>
            </w:r>
          </w:p>
        </w:tc>
      </w:tr>
      <w:tr w:rsidR="00E90B8E" w:rsidRPr="00296FCB" w14:paraId="764065A0" w14:textId="77777777" w:rsidTr="00F274F7">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37C7E8"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17 04 02</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FCDEEF"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алуминий</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12D86"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593C3815"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100</w:t>
            </w:r>
          </w:p>
        </w:tc>
      </w:tr>
      <w:tr w:rsidR="00E90B8E" w:rsidRPr="00296FCB" w14:paraId="7984C49E" w14:textId="77777777" w:rsidTr="00F274F7">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87AFD3"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17 04 04</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0FF81"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цинк</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06C724"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4C126A4C"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50</w:t>
            </w:r>
          </w:p>
        </w:tc>
      </w:tr>
      <w:tr w:rsidR="00E90B8E" w:rsidRPr="00296FCB" w14:paraId="22266942" w14:textId="77777777" w:rsidTr="00F274F7">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77C786"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17 04 05</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E4FB3"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желязо и стомана</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B44EC7"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663F36CE"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600</w:t>
            </w:r>
          </w:p>
        </w:tc>
      </w:tr>
      <w:tr w:rsidR="00E90B8E" w:rsidRPr="00296FCB" w14:paraId="1C280FF7" w14:textId="77777777" w:rsidTr="00F274F7">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0DC73"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17 04 07</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35E897"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смеси от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8C744"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3E715073"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50</w:t>
            </w:r>
          </w:p>
        </w:tc>
      </w:tr>
      <w:tr w:rsidR="00E90B8E" w:rsidRPr="00296FCB" w14:paraId="5E194877" w14:textId="77777777" w:rsidTr="00F274F7">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F93572"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lastRenderedPageBreak/>
              <w:t>17 04 11</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843187" w14:textId="77777777" w:rsidR="00E90B8E" w:rsidRPr="00296FCB" w:rsidRDefault="00E90B8E" w:rsidP="00F274F7">
            <w:pPr>
              <w:widowControl w:val="0"/>
              <w:spacing w:line="240" w:lineRule="auto"/>
              <w:jc w:val="center"/>
              <w:rPr>
                <w:rFonts w:ascii="Times New Roman" w:hAnsi="Times New Roman"/>
                <w:noProof/>
                <w:sz w:val="24"/>
                <w:szCs w:val="24"/>
              </w:rPr>
            </w:pPr>
            <w:r w:rsidRPr="00296FCB">
              <w:rPr>
                <w:rFonts w:ascii="Times New Roman" w:hAnsi="Times New Roman"/>
                <w:noProof/>
                <w:sz w:val="24"/>
                <w:szCs w:val="24"/>
              </w:rPr>
              <w:t>кабели, различни от упоменатите в 17 04 10</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CDD15" w14:textId="77777777" w:rsidR="00E90B8E" w:rsidRPr="00296FCB" w:rsidRDefault="00E90B8E" w:rsidP="00F274F7">
            <w:pPr>
              <w:spacing w:after="0" w:line="240" w:lineRule="auto"/>
              <w:jc w:val="center"/>
              <w:rPr>
                <w:rFonts w:ascii="Times New Roman" w:eastAsia="Times New Roman" w:hAnsi="Times New Roman"/>
                <w:sz w:val="24"/>
                <w:szCs w:val="24"/>
                <w:lang w:eastAsia="bg-BG"/>
              </w:rPr>
            </w:pPr>
            <w:r w:rsidRPr="00296FCB">
              <w:rPr>
                <w:rFonts w:ascii="Times New Roman" w:eastAsia="Times New Roman" w:hAnsi="Times New Roman"/>
                <w:b/>
                <w:bCs/>
                <w:sz w:val="24"/>
                <w:szCs w:val="24"/>
                <w:lang w:eastAsia="bg-BG"/>
              </w:rPr>
              <w:t>R13</w:t>
            </w:r>
            <w:r w:rsidRPr="00296FCB">
              <w:rPr>
                <w:rFonts w:ascii="Times New Roman" w:eastAsia="Times New Roman" w:hAnsi="Times New Roman"/>
                <w:sz w:val="24"/>
                <w:szCs w:val="24"/>
                <w:lang w:eastAsia="bg-BG"/>
              </w:rPr>
              <w:t> –</w:t>
            </w:r>
            <w:r w:rsidRPr="00296FCB">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1B6A750E" w14:textId="77777777" w:rsidR="00E90B8E" w:rsidRPr="00296FCB" w:rsidRDefault="00E90B8E" w:rsidP="00F274F7">
            <w:pPr>
              <w:spacing w:line="240" w:lineRule="auto"/>
              <w:jc w:val="center"/>
              <w:rPr>
                <w:rFonts w:ascii="Times New Roman" w:hAnsi="Times New Roman"/>
                <w:sz w:val="24"/>
                <w:szCs w:val="24"/>
              </w:rPr>
            </w:pPr>
            <w:r w:rsidRPr="00296FCB">
              <w:rPr>
                <w:rFonts w:ascii="Times New Roman" w:hAnsi="Times New Roman"/>
                <w:sz w:val="24"/>
                <w:szCs w:val="24"/>
              </w:rPr>
              <w:t>100</w:t>
            </w:r>
          </w:p>
        </w:tc>
      </w:tr>
    </w:tbl>
    <w:bookmarkEnd w:id="14"/>
    <w:p w14:paraId="49B1A25F" w14:textId="77777777" w:rsidR="00E90B8E" w:rsidRPr="00296FCB" w:rsidRDefault="00E90B8E" w:rsidP="004D5D4B">
      <w:pPr>
        <w:spacing w:after="0" w:line="240" w:lineRule="auto"/>
        <w:jc w:val="both"/>
        <w:rPr>
          <w:rFonts w:ascii="Times New Roman" w:eastAsia="Times New Roman" w:hAnsi="Times New Roman"/>
          <w:i/>
          <w:sz w:val="24"/>
          <w:szCs w:val="24"/>
        </w:rPr>
      </w:pPr>
      <w:r w:rsidRPr="00296FCB">
        <w:rPr>
          <w:rFonts w:ascii="Times New Roman" w:eastAsia="Times New Roman" w:hAnsi="Times New Roman"/>
          <w:sz w:val="24"/>
          <w:szCs w:val="24"/>
        </w:rPr>
        <w:t xml:space="preserve">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сигнализационните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296FCB">
        <w:rPr>
          <w:rFonts w:ascii="Times New Roman" w:eastAsia="Times New Roman" w:hAnsi="Times New Roman"/>
          <w:i/>
          <w:sz w:val="24"/>
          <w:szCs w:val="24"/>
        </w:rPr>
        <w:t>Сертификат за произход</w:t>
      </w:r>
      <w:r w:rsidRPr="00296FCB">
        <w:rPr>
          <w:rFonts w:ascii="Times New Roman" w:eastAsia="Times New Roman" w:hAnsi="Times New Roman"/>
          <w:sz w:val="24"/>
          <w:szCs w:val="24"/>
        </w:rPr>
        <w:t xml:space="preserve">, издаден от лицата, при чиято дейност се образуват и въз основа сключен писмен договор. </w:t>
      </w:r>
      <w:r w:rsidRPr="00296FCB">
        <w:rPr>
          <w:rFonts w:ascii="Times New Roman" w:eastAsia="Times New Roman" w:hAnsi="Times New Roman"/>
          <w:i/>
          <w:sz w:val="24"/>
          <w:szCs w:val="24"/>
        </w:rPr>
        <w:t>Тези отпадъци се съхраняват и подготвят за оползотворяване отделно от останалите ОЦЧМ.</w:t>
      </w:r>
    </w:p>
    <w:p w14:paraId="3EAEF1A0" w14:textId="77777777" w:rsidR="00E90B8E" w:rsidRPr="00296FCB" w:rsidRDefault="00E90B8E" w:rsidP="004D5D4B">
      <w:pPr>
        <w:tabs>
          <w:tab w:val="num" w:pos="1418"/>
        </w:tabs>
        <w:spacing w:line="240" w:lineRule="auto"/>
        <w:jc w:val="both"/>
        <w:rPr>
          <w:rFonts w:ascii="Times New Roman" w:hAnsi="Times New Roman"/>
          <w:i/>
          <w:sz w:val="24"/>
          <w:szCs w:val="24"/>
        </w:rPr>
      </w:pPr>
      <w:r w:rsidRPr="00296FCB">
        <w:rPr>
          <w:rFonts w:ascii="Times New Roman" w:eastAsia="Times New Roman" w:hAnsi="Times New Roman"/>
          <w:sz w:val="24"/>
          <w:szCs w:val="24"/>
        </w:rPr>
        <w:t xml:space="preserve">Всички ОЧЦМ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w:t>
      </w:r>
      <w:r w:rsidRPr="00296FCB">
        <w:rPr>
          <w:rFonts w:ascii="Times New Roman" w:eastAsia="Times New Roman" w:hAnsi="Times New Roman"/>
          <w:bCs/>
          <w:sz w:val="24"/>
          <w:szCs w:val="24"/>
          <w:lang w:eastAsia="bg-BG"/>
        </w:rPr>
        <w:t xml:space="preserve">Наредба № 2 за Класификация на отпадъците  </w:t>
      </w:r>
      <w:r w:rsidRPr="00296FCB">
        <w:rPr>
          <w:rFonts w:ascii="Times New Roman" w:eastAsia="Times New Roman" w:hAnsi="Times New Roman"/>
          <w:b/>
          <w:bCs/>
          <w:i/>
          <w:sz w:val="24"/>
          <w:szCs w:val="24"/>
          <w:lang w:eastAsia="bg-BG"/>
        </w:rPr>
        <w:t>/</w:t>
      </w:r>
      <w:r w:rsidRPr="00296FCB">
        <w:rPr>
          <w:rFonts w:ascii="Times New Roman" w:hAnsi="Times New Roman"/>
          <w:i/>
          <w:sz w:val="24"/>
          <w:szCs w:val="24"/>
          <w:shd w:val="clear" w:color="auto" w:fill="FEFEFE"/>
        </w:rPr>
        <w:t xml:space="preserve"> Обн. ДВ. бр.66 от 8 Август 2014г.,  изм. и доп. …/, </w:t>
      </w:r>
      <w:r w:rsidRPr="00296FCB">
        <w:rPr>
          <w:rFonts w:ascii="Times New Roman" w:eastAsia="Times New Roman" w:hAnsi="Times New Roman"/>
          <w:sz w:val="24"/>
          <w:szCs w:val="24"/>
        </w:rPr>
        <w:t xml:space="preserve">както и в съответствие с изискванията поставени в </w:t>
      </w:r>
      <w:r w:rsidRPr="00296FCB">
        <w:rPr>
          <w:rFonts w:ascii="Times New Roman" w:hAnsi="Times New Roman"/>
          <w:sz w:val="24"/>
          <w:szCs w:val="24"/>
        </w:rPr>
        <w:t>Закона за управление на отпадъците /</w:t>
      </w:r>
      <w:r w:rsidRPr="00296FCB">
        <w:rPr>
          <w:rFonts w:ascii="Times New Roman" w:hAnsi="Times New Roman"/>
          <w:i/>
          <w:sz w:val="24"/>
          <w:szCs w:val="24"/>
        </w:rPr>
        <w:t>обн. ДВ бр. 53 от 13.07.2012 г., изм. и доп…./</w:t>
      </w:r>
    </w:p>
    <w:p w14:paraId="58785C2B" w14:textId="77777777" w:rsidR="00E90B8E" w:rsidRPr="00296FCB" w:rsidRDefault="00E90B8E" w:rsidP="004D5D4B">
      <w:pPr>
        <w:spacing w:after="120" w:line="240" w:lineRule="auto"/>
        <w:jc w:val="both"/>
        <w:rPr>
          <w:rFonts w:ascii="Times New Roman" w:eastAsia="Times New Roman" w:hAnsi="Times New Roman"/>
          <w:sz w:val="24"/>
          <w:szCs w:val="24"/>
        </w:rPr>
      </w:pPr>
      <w:r w:rsidRPr="00296FCB">
        <w:rPr>
          <w:rFonts w:ascii="Times New Roman" w:eastAsia="Times New Roman" w:hAnsi="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14:paraId="1C74BDAF" w14:textId="77777777" w:rsidR="00E90B8E" w:rsidRPr="00296FCB" w:rsidRDefault="00E90B8E" w:rsidP="004D5D4B">
      <w:pPr>
        <w:spacing w:after="120" w:line="240" w:lineRule="auto"/>
        <w:jc w:val="both"/>
        <w:rPr>
          <w:rFonts w:ascii="Times New Roman" w:eastAsia="Times New Roman" w:hAnsi="Times New Roman"/>
          <w:sz w:val="24"/>
          <w:szCs w:val="24"/>
        </w:rPr>
      </w:pPr>
      <w:r w:rsidRPr="00296FCB">
        <w:rPr>
          <w:rFonts w:ascii="Times New Roman" w:eastAsia="Times New Roman" w:hAnsi="Times New Roman"/>
          <w:sz w:val="24"/>
          <w:szCs w:val="24"/>
        </w:rPr>
        <w:t>Търговска дейност с отпадъци от черни и цветни метали между лицензирани търговци ще се извършва, въз основа на писмен договор.</w:t>
      </w:r>
    </w:p>
    <w:p w14:paraId="459D90CE" w14:textId="77777777" w:rsidR="00E90B8E" w:rsidRPr="00296FCB" w:rsidRDefault="00E90B8E" w:rsidP="004D5D4B">
      <w:pPr>
        <w:spacing w:after="120" w:line="240" w:lineRule="auto"/>
        <w:jc w:val="both"/>
        <w:rPr>
          <w:rFonts w:ascii="Times New Roman" w:eastAsia="Times New Roman" w:hAnsi="Times New Roman"/>
          <w:sz w:val="24"/>
          <w:szCs w:val="24"/>
        </w:rPr>
      </w:pPr>
      <w:r w:rsidRPr="00296FCB">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296FCB">
        <w:rPr>
          <w:rFonts w:ascii="Times New Roman" w:eastAsia="Times New Roman" w:hAnsi="Times New Roman"/>
          <w:sz w:val="24"/>
          <w:szCs w:val="24"/>
          <w:lang w:val="ru-RU"/>
        </w:rPr>
        <w:t xml:space="preserve">изискванията </w:t>
      </w:r>
      <w:r w:rsidRPr="00296FCB">
        <w:rPr>
          <w:rFonts w:ascii="Times New Roman" w:eastAsia="Times New Roman" w:hAnsi="Times New Roman"/>
          <w:spacing w:val="5"/>
          <w:sz w:val="24"/>
          <w:szCs w:val="24"/>
        </w:rPr>
        <w:t xml:space="preserve">и условията, поставени в </w:t>
      </w:r>
      <w:r w:rsidRPr="00296FCB">
        <w:rPr>
          <w:rFonts w:ascii="Times New Roman" w:hAnsi="Times New Roman"/>
          <w:sz w:val="24"/>
          <w:szCs w:val="24"/>
        </w:rPr>
        <w:t>НАРЕДБА № Н-4 от 2.06.2023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296FCB">
        <w:rPr>
          <w:rFonts w:ascii="Times New Roman" w:hAnsi="Times New Roman"/>
          <w:i/>
          <w:iCs/>
          <w:sz w:val="24"/>
          <w:szCs w:val="24"/>
        </w:rPr>
        <w:t>Издадена от министъра на околната среда и водите, oбн., ДВ, бр. 52 от 16.06.2023 г./,</w:t>
      </w:r>
      <w:r w:rsidRPr="00296FCB">
        <w:rPr>
          <w:rFonts w:ascii="Times New Roman" w:hAnsi="Times New Roman"/>
          <w:sz w:val="24"/>
          <w:szCs w:val="24"/>
        </w:rPr>
        <w:t xml:space="preserve"> както и в </w:t>
      </w:r>
      <w:r w:rsidRPr="00296FCB">
        <w:rPr>
          <w:rFonts w:ascii="Times New Roman" w:eastAsia="Times New Roman" w:hAnsi="Times New Roman"/>
          <w:spacing w:val="5"/>
          <w:sz w:val="24"/>
          <w:szCs w:val="24"/>
        </w:rPr>
        <w:t>специализираните подзаконови нормативни актове, съответно за всеки специфичен отпадък.</w:t>
      </w:r>
    </w:p>
    <w:p w14:paraId="550EFAFA" w14:textId="77777777" w:rsidR="001926DC" w:rsidRPr="004D5D4B" w:rsidRDefault="001926DC" w:rsidP="004D5D4B">
      <w:pPr>
        <w:spacing w:after="0" w:line="240" w:lineRule="auto"/>
        <w:jc w:val="both"/>
        <w:rPr>
          <w:rFonts w:ascii="Times New Roman" w:eastAsia="Times New Roman" w:hAnsi="Times New Roman"/>
          <w:b/>
          <w:sz w:val="24"/>
          <w:szCs w:val="24"/>
          <w:u w:val="single"/>
        </w:rPr>
      </w:pPr>
      <w:r w:rsidRPr="004D5D4B">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14:paraId="3ABF3518" w14:textId="77777777" w:rsidR="001926DC" w:rsidRPr="003B233C" w:rsidRDefault="001926DC" w:rsidP="003C1279">
      <w:pPr>
        <w:spacing w:after="0" w:line="240" w:lineRule="auto"/>
        <w:jc w:val="both"/>
        <w:rPr>
          <w:rFonts w:ascii="Times New Roman" w:hAnsi="Times New Roman"/>
          <w:i/>
          <w:color w:val="FF0000"/>
          <w:sz w:val="24"/>
          <w:szCs w:val="24"/>
        </w:rPr>
      </w:pPr>
    </w:p>
    <w:p w14:paraId="5D4F463F" w14:textId="77777777" w:rsidR="00E90B8E" w:rsidRPr="00296FCB" w:rsidRDefault="00E90B8E" w:rsidP="004D5D4B">
      <w:pPr>
        <w:spacing w:after="0" w:line="240" w:lineRule="auto"/>
        <w:jc w:val="both"/>
        <w:rPr>
          <w:rFonts w:ascii="Times New Roman" w:hAnsi="Times New Roman"/>
          <w:sz w:val="24"/>
          <w:szCs w:val="24"/>
        </w:rPr>
      </w:pPr>
      <w:r w:rsidRPr="00296FCB">
        <w:rPr>
          <w:rFonts w:ascii="Times New Roman" w:hAnsi="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296FCB">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296FCB">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296FCB">
        <w:rPr>
          <w:rFonts w:ascii="Times New Roman" w:hAnsi="Times New Roman"/>
          <w:sz w:val="24"/>
          <w:szCs w:val="24"/>
        </w:rPr>
        <w:t>ЗУО.</w:t>
      </w:r>
    </w:p>
    <w:p w14:paraId="4546B49B" w14:textId="77777777" w:rsidR="00E90B8E" w:rsidRPr="00296FCB" w:rsidRDefault="00E90B8E" w:rsidP="004D5D4B">
      <w:pPr>
        <w:spacing w:after="120" w:line="240" w:lineRule="auto"/>
        <w:jc w:val="both"/>
        <w:rPr>
          <w:rFonts w:ascii="Times New Roman" w:hAnsi="Times New Roman"/>
          <w:sz w:val="24"/>
          <w:szCs w:val="24"/>
        </w:rPr>
      </w:pPr>
      <w:bookmarkStart w:id="19" w:name="_Hlk183107135"/>
      <w:r w:rsidRPr="00296FCB">
        <w:rPr>
          <w:rFonts w:ascii="Times New Roman" w:hAnsi="Times New Roman"/>
          <w:sz w:val="24"/>
          <w:szCs w:val="24"/>
        </w:rPr>
        <w:lastRenderedPageBreak/>
        <w:t xml:space="preserve">За изграждане на необходимата  инфраструктура, покриваща изискванията за упражняване на дейността на дружеството  се предвижда СМР, свързани с доставка и поставяне на преместваемо съоръжение-офис-контейнер;  </w:t>
      </w:r>
      <w:r w:rsidRPr="00296FCB">
        <w:rPr>
          <w:rFonts w:ascii="Times New Roman" w:eastAsia="Times New Roman" w:hAnsi="Times New Roman"/>
          <w:sz w:val="24"/>
          <w:szCs w:val="24"/>
          <w:lang w:eastAsia="bg-BG"/>
        </w:rPr>
        <w:t>химическа тоалетна и фургон с непропусклив под.</w:t>
      </w:r>
    </w:p>
    <w:p w14:paraId="448B705B"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sz w:val="24"/>
          <w:szCs w:val="24"/>
          <w:lang w:eastAsia="bg-BG"/>
        </w:rPr>
        <w:t xml:space="preserve">Предвидените СМР </w:t>
      </w:r>
      <w:r w:rsidRPr="00296FCB">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346228ED" w14:textId="77777777" w:rsidR="00E90B8E" w:rsidRPr="00296FCB" w:rsidRDefault="00E90B8E" w:rsidP="004D5D4B">
      <w:pPr>
        <w:pStyle w:val="Default"/>
        <w:spacing w:after="120"/>
        <w:jc w:val="both"/>
        <w:rPr>
          <w:color w:val="auto"/>
        </w:rPr>
      </w:pPr>
      <w:r w:rsidRPr="00296FCB">
        <w:rPr>
          <w:bCs/>
          <w:iCs/>
          <w:color w:val="auto"/>
          <w:lang w:eastAsia="bg-BG"/>
        </w:rPr>
        <w:t>На територията на производствената площадка не се предвижда използването на производствени води</w:t>
      </w:r>
      <w:r w:rsidRPr="00296FCB">
        <w:rPr>
          <w:b/>
          <w:i/>
          <w:color w:val="auto"/>
          <w:lang w:eastAsia="bg-BG"/>
        </w:rPr>
        <w:t>.</w:t>
      </w:r>
      <w:r w:rsidRPr="00296FCB">
        <w:rPr>
          <w:rFonts w:eastAsia="Times New Roman"/>
          <w:color w:val="auto"/>
          <w:lang w:eastAsia="bg-BG"/>
        </w:rPr>
        <w:t xml:space="preserve"> За персонала е</w:t>
      </w:r>
      <w:r w:rsidRPr="00296FCB">
        <w:rPr>
          <w:color w:val="auto"/>
        </w:rPr>
        <w:t xml:space="preserve"> предвидено   поставяне на </w:t>
      </w:r>
      <w:r w:rsidRPr="00296FCB">
        <w:rPr>
          <w:rFonts w:eastAsia="Times New Roman"/>
          <w:color w:val="auto"/>
          <w:lang w:eastAsia="bg-BG"/>
        </w:rPr>
        <w:t xml:space="preserve">химическа тоалетна. Офиса ще бъде готово преместваемо съоръжение-тип офис-контейнер. </w:t>
      </w:r>
    </w:p>
    <w:p w14:paraId="34C8EC15" w14:textId="77777777" w:rsidR="00E90B8E" w:rsidRPr="00296FCB" w:rsidRDefault="00E90B8E" w:rsidP="004D5D4B">
      <w:pPr>
        <w:pStyle w:val="a6"/>
        <w:spacing w:after="120"/>
        <w:rPr>
          <w:sz w:val="24"/>
          <w:szCs w:val="24"/>
          <w:lang w:eastAsia="bg-BG"/>
        </w:rPr>
      </w:pPr>
      <w:r w:rsidRPr="00296FCB">
        <w:rPr>
          <w:bCs/>
          <w:iCs/>
          <w:sz w:val="24"/>
          <w:szCs w:val="24"/>
          <w:lang w:eastAsia="bg-BG"/>
        </w:rPr>
        <w:t>Водата за питейни нужди</w:t>
      </w:r>
      <w:r w:rsidRPr="00296FCB">
        <w:rPr>
          <w:sz w:val="24"/>
          <w:szCs w:val="24"/>
          <w:lang w:eastAsia="bg-BG"/>
        </w:rPr>
        <w:t xml:space="preserve"> ще бъде бутилирана и ще се доставя от търговската мрежа.</w:t>
      </w:r>
    </w:p>
    <w:p w14:paraId="1B15AF42" w14:textId="77777777" w:rsidR="00E90B8E" w:rsidRPr="00296FCB" w:rsidRDefault="00E90B8E" w:rsidP="004D5D4B">
      <w:pPr>
        <w:spacing w:after="12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Водата за технологични нужди-оросяване на площадката ще се осигурява от мобилна цистерна-водоноска, чрез сключване на договор с лицензиран оператор. </w:t>
      </w:r>
    </w:p>
    <w:bookmarkEnd w:id="19"/>
    <w:p w14:paraId="29F13159" w14:textId="77777777" w:rsidR="00E90B8E" w:rsidRPr="00296FCB" w:rsidRDefault="00E90B8E" w:rsidP="004D5D4B">
      <w:pPr>
        <w:spacing w:after="120" w:line="240" w:lineRule="auto"/>
        <w:jc w:val="both"/>
        <w:rPr>
          <w:rFonts w:ascii="Times New Roman" w:hAnsi="Times New Roman"/>
          <w:sz w:val="24"/>
          <w:szCs w:val="24"/>
        </w:rPr>
      </w:pPr>
      <w:r w:rsidRPr="00296FCB">
        <w:rPr>
          <w:rFonts w:ascii="Times New Roman" w:hAnsi="Times New Roman"/>
          <w:bCs/>
          <w:iCs/>
          <w:sz w:val="24"/>
          <w:szCs w:val="24"/>
        </w:rPr>
        <w:t xml:space="preserve">Дейностите по </w:t>
      </w:r>
      <w:r w:rsidRPr="00296FCB">
        <w:rPr>
          <w:rFonts w:ascii="Times New Roman" w:hAnsi="Times New Roman"/>
          <w:sz w:val="24"/>
          <w:szCs w:val="24"/>
          <w:lang w:eastAsia="bg-BG"/>
        </w:rPr>
        <w:t xml:space="preserve">рециклиране на приеманите СО  </w:t>
      </w:r>
      <w:r w:rsidRPr="00296FCB">
        <w:rPr>
          <w:rFonts w:ascii="Times New Roman" w:hAnsi="Times New Roman"/>
          <w:iCs/>
          <w:sz w:val="24"/>
          <w:szCs w:val="24"/>
        </w:rPr>
        <w:t>ще се</w:t>
      </w:r>
      <w:r w:rsidRPr="00296FCB">
        <w:rPr>
          <w:rFonts w:ascii="Times New Roman" w:hAnsi="Times New Roman"/>
          <w:b/>
          <w:iCs/>
          <w:sz w:val="24"/>
          <w:szCs w:val="24"/>
        </w:rPr>
        <w:t xml:space="preserve"> </w:t>
      </w:r>
      <w:r w:rsidRPr="00296FCB">
        <w:rPr>
          <w:rFonts w:ascii="Times New Roman" w:hAnsi="Times New Roman"/>
          <w:sz w:val="24"/>
          <w:szCs w:val="24"/>
        </w:rPr>
        <w:t xml:space="preserve"> извършват в специално обособени участъци с непропусклива повърхност-бетон.</w:t>
      </w:r>
    </w:p>
    <w:p w14:paraId="24FEE9EB" w14:textId="77777777" w:rsidR="00E90B8E" w:rsidRPr="00296FCB" w:rsidRDefault="00E90B8E" w:rsidP="004D5D4B">
      <w:pPr>
        <w:pStyle w:val="a6"/>
        <w:spacing w:after="120"/>
        <w:rPr>
          <w:sz w:val="24"/>
          <w:szCs w:val="24"/>
          <w:lang w:eastAsia="bg-BG"/>
        </w:rPr>
      </w:pPr>
      <w:r w:rsidRPr="00296FCB">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Съхранението на всички отпадъци съдържащи опасни вещества и/или замърсени с опасни вещества ще се извършват на закрито – във фургон с непропусклив под във връзка с което </w:t>
      </w:r>
      <w:r w:rsidRPr="00296FCB">
        <w:rPr>
          <w:rFonts w:eastAsia="Calibri"/>
          <w:sz w:val="24"/>
          <w:szCs w:val="24"/>
        </w:rPr>
        <w:t>не се очаква формиране на замърсени дъждовни води.</w:t>
      </w:r>
      <w:r w:rsidRPr="00296FCB">
        <w:rPr>
          <w:b/>
          <w:i/>
          <w:sz w:val="24"/>
          <w:szCs w:val="24"/>
        </w:rPr>
        <w:t xml:space="preserve"> </w:t>
      </w:r>
    </w:p>
    <w:p w14:paraId="626093E4" w14:textId="77777777" w:rsidR="00E90B8E" w:rsidRPr="00296FCB" w:rsidRDefault="00E90B8E" w:rsidP="004D5D4B">
      <w:pPr>
        <w:pStyle w:val="a6"/>
        <w:spacing w:after="120"/>
        <w:rPr>
          <w:sz w:val="24"/>
          <w:szCs w:val="24"/>
        </w:rPr>
      </w:pPr>
      <w:r w:rsidRPr="00296FCB">
        <w:rPr>
          <w:sz w:val="24"/>
          <w:szCs w:val="24"/>
        </w:rPr>
        <w:t>Електрозахранването ще се осъществява, чрез съществуваща електропреносна мрежа.</w:t>
      </w:r>
    </w:p>
    <w:p w14:paraId="2628D353" w14:textId="7355401E" w:rsidR="00DE1FAE" w:rsidRPr="00636487" w:rsidRDefault="00E90B8E" w:rsidP="004D5D4B">
      <w:pPr>
        <w:pStyle w:val="a6"/>
        <w:spacing w:after="120"/>
        <w:rPr>
          <w:sz w:val="24"/>
          <w:szCs w:val="24"/>
        </w:rPr>
      </w:pPr>
      <w:r w:rsidRPr="00296FCB">
        <w:rPr>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073FCEE7" w14:textId="77777777" w:rsidR="00DE1FAE" w:rsidRPr="008362D2" w:rsidRDefault="00DE1FAE" w:rsidP="004F3F48">
      <w:pPr>
        <w:shd w:val="clear" w:color="auto" w:fill="FFFFFF" w:themeFill="background1"/>
        <w:spacing w:line="240" w:lineRule="auto"/>
        <w:jc w:val="both"/>
        <w:rPr>
          <w:rFonts w:ascii="Times New Roman" w:hAnsi="Times New Roman"/>
          <w:b/>
          <w:sz w:val="24"/>
          <w:szCs w:val="24"/>
        </w:rPr>
      </w:pPr>
      <w:r w:rsidRPr="008362D2">
        <w:rPr>
          <w:rFonts w:ascii="Times New Roman" w:hAnsi="Times New Roman"/>
          <w:b/>
          <w:sz w:val="24"/>
          <w:szCs w:val="24"/>
        </w:rPr>
        <w:t>б) взаимовръзка и кумулиране с други съществуващи и/или одобрени инвестиционни предложения;</w:t>
      </w:r>
    </w:p>
    <w:p w14:paraId="615FA01F" w14:textId="77777777" w:rsidR="00C24634" w:rsidRPr="00296FCB" w:rsidRDefault="00C24634" w:rsidP="004D5D4B">
      <w:pPr>
        <w:pStyle w:val="a6"/>
        <w:spacing w:after="120"/>
        <w:rPr>
          <w:sz w:val="24"/>
          <w:szCs w:val="24"/>
        </w:rPr>
      </w:pPr>
      <w:r w:rsidRPr="00296FCB">
        <w:rPr>
          <w:sz w:val="24"/>
          <w:szCs w:val="24"/>
        </w:rPr>
        <w:t>ИП не влиза в противоречие, недопустимост и пряко въздействие с други одобрени и в сила устройствени планове, обекти и дейности.</w:t>
      </w:r>
      <w:r w:rsidRPr="00296FCB">
        <w:rPr>
          <w:sz w:val="24"/>
          <w:szCs w:val="24"/>
          <w:lang w:eastAsia="bg-BG"/>
        </w:rPr>
        <w:t xml:space="preserve"> Поземленият имот, в който ще се реализира инвестиционното предложение е с </w:t>
      </w:r>
      <w:r w:rsidRPr="00296FCB">
        <w:rPr>
          <w:sz w:val="24"/>
          <w:szCs w:val="24"/>
        </w:rPr>
        <w:t>НТП За друг вид производствен, складов обект.</w:t>
      </w:r>
    </w:p>
    <w:p w14:paraId="2C8EAF10" w14:textId="77777777" w:rsidR="00C24634" w:rsidRPr="004D5D4B" w:rsidRDefault="00C24634" w:rsidP="004D5D4B">
      <w:pPr>
        <w:pStyle w:val="a6"/>
        <w:spacing w:after="120"/>
        <w:rPr>
          <w:sz w:val="24"/>
          <w:szCs w:val="24"/>
          <w:lang w:eastAsia="bg-BG"/>
        </w:rPr>
      </w:pPr>
      <w:r w:rsidRPr="00296FCB">
        <w:rPr>
          <w:sz w:val="24"/>
          <w:szCs w:val="24"/>
        </w:rPr>
        <w:t xml:space="preserve">Съгласно ОУП ма Община Марица, одобрен с Решение № 170 взето с Протокол №12 от 11.11.2010г. и Решение № 178 взето с Протокол №13 от 10.12.2010г. на Общински съвет Марица- ПИ с идентификатор 11845.59.106, в местност „Баш пара“ по КК и КР на с. Войводиново-попада в структурна единица 412-Псп </w:t>
      </w:r>
      <w:r w:rsidRPr="004D5D4B">
        <w:rPr>
          <w:sz w:val="24"/>
          <w:szCs w:val="24"/>
        </w:rPr>
        <w:t>(складово-производствена устройствена структура/зона).</w:t>
      </w:r>
    </w:p>
    <w:p w14:paraId="78DEBE91" w14:textId="77777777" w:rsidR="00C24634" w:rsidRPr="00296FCB" w:rsidRDefault="00C24634" w:rsidP="004D5D4B">
      <w:pPr>
        <w:pStyle w:val="a6"/>
        <w:spacing w:after="120"/>
        <w:rPr>
          <w:sz w:val="24"/>
          <w:szCs w:val="24"/>
          <w:lang w:eastAsia="bg-BG"/>
        </w:rPr>
      </w:pPr>
      <w:r w:rsidRPr="00296FCB">
        <w:rPr>
          <w:sz w:val="24"/>
          <w:szCs w:val="24"/>
          <w:lang w:eastAsia="bg-BG"/>
        </w:rPr>
        <w:t xml:space="preserve">Реализацията на предложението ще е съобразено с изискванията на екологичното законодателство, във връзка с което </w:t>
      </w:r>
      <w:r w:rsidRPr="00296FCB">
        <w:rPr>
          <w:sz w:val="24"/>
          <w:szCs w:val="24"/>
        </w:rPr>
        <w:t xml:space="preserve">за реализацията на ИП е необходимо </w:t>
      </w:r>
      <w:r w:rsidRPr="00296FCB">
        <w:rPr>
          <w:sz w:val="24"/>
          <w:szCs w:val="24"/>
          <w:lang w:val="ru-RU"/>
        </w:rPr>
        <w:t>получаване на становище от РИОСВ-Пловдив.</w:t>
      </w:r>
      <w:r w:rsidRPr="00296FCB">
        <w:rPr>
          <w:sz w:val="24"/>
          <w:szCs w:val="24"/>
          <w:lang w:eastAsia="bg-BG"/>
        </w:rPr>
        <w:t xml:space="preserve"> </w:t>
      </w:r>
    </w:p>
    <w:p w14:paraId="1441C501" w14:textId="77777777" w:rsidR="00C24634" w:rsidRPr="00296FCB" w:rsidRDefault="00C24634" w:rsidP="004D5D4B">
      <w:pPr>
        <w:spacing w:after="0" w:line="240" w:lineRule="auto"/>
        <w:jc w:val="both"/>
        <w:rPr>
          <w:rFonts w:ascii="Times New Roman" w:hAnsi="Times New Roman"/>
          <w:bCs/>
          <w:sz w:val="24"/>
          <w:szCs w:val="24"/>
        </w:rPr>
      </w:pPr>
      <w:r w:rsidRPr="00296FCB">
        <w:rPr>
          <w:rFonts w:ascii="Times New Roman" w:hAnsi="Times New Roman"/>
          <w:sz w:val="24"/>
          <w:szCs w:val="24"/>
        </w:rPr>
        <w:t>За последващата експлоатация на ИП е необходимо дружеството да подаде до Директора на РИОСВ – Пловдив - Заявление за и</w:t>
      </w:r>
      <w:r w:rsidRPr="00296FCB">
        <w:rPr>
          <w:rFonts w:ascii="Times New Roman" w:hAnsi="Times New Roman"/>
          <w:bCs/>
          <w:iCs/>
          <w:sz w:val="24"/>
          <w:szCs w:val="24"/>
        </w:rPr>
        <w:t xml:space="preserve">зменение и допълнение - добавяне на нова площадка към  </w:t>
      </w:r>
      <w:r w:rsidRPr="00296FCB">
        <w:rPr>
          <w:rFonts w:ascii="Times New Roman" w:hAnsi="Times New Roman"/>
          <w:sz w:val="24"/>
          <w:szCs w:val="24"/>
        </w:rPr>
        <w:t>Разрешително</w:t>
      </w:r>
      <w:r w:rsidRPr="00296FCB">
        <w:rPr>
          <w:rFonts w:ascii="Times New Roman" w:hAnsi="Times New Roman"/>
          <w:bCs/>
          <w:iCs/>
          <w:sz w:val="24"/>
          <w:szCs w:val="24"/>
        </w:rPr>
        <w:t xml:space="preserve"> за дейности с отпадъци</w:t>
      </w:r>
      <w:r w:rsidRPr="00296FCB">
        <w:rPr>
          <w:rFonts w:ascii="Times New Roman" w:hAnsi="Times New Roman"/>
          <w:sz w:val="24"/>
          <w:szCs w:val="24"/>
        </w:rPr>
        <w:t xml:space="preserve"> № </w:t>
      </w:r>
      <w:r w:rsidRPr="00296FCB">
        <w:rPr>
          <w:rFonts w:ascii="Times New Roman" w:hAnsi="Times New Roman"/>
          <w:bCs/>
          <w:sz w:val="24"/>
          <w:szCs w:val="24"/>
        </w:rPr>
        <w:t>09-ДО-00001191-00/20.07.2023г.</w:t>
      </w:r>
    </w:p>
    <w:p w14:paraId="154BC6FB" w14:textId="2889B9DC" w:rsidR="00AE54A1" w:rsidRPr="00636487" w:rsidRDefault="00C24634" w:rsidP="00364740">
      <w:pPr>
        <w:pStyle w:val="a6"/>
        <w:spacing w:after="120"/>
        <w:rPr>
          <w:sz w:val="24"/>
          <w:szCs w:val="24"/>
        </w:rPr>
      </w:pPr>
      <w:r w:rsidRPr="00296FCB">
        <w:rPr>
          <w:sz w:val="24"/>
          <w:szCs w:val="24"/>
        </w:rPr>
        <w:t>Други дейности не са необходими.</w:t>
      </w:r>
    </w:p>
    <w:p w14:paraId="171D3B71" w14:textId="77777777" w:rsidR="00DE1FAE" w:rsidRPr="00364740" w:rsidRDefault="00DE1FAE" w:rsidP="004F3F48">
      <w:pPr>
        <w:shd w:val="clear" w:color="auto" w:fill="FFFFFF" w:themeFill="background1"/>
        <w:spacing w:line="240" w:lineRule="auto"/>
        <w:jc w:val="both"/>
        <w:rPr>
          <w:rFonts w:ascii="Times New Roman" w:hAnsi="Times New Roman"/>
          <w:sz w:val="24"/>
          <w:szCs w:val="24"/>
        </w:rPr>
      </w:pPr>
      <w:r w:rsidRPr="00364740">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364740">
        <w:rPr>
          <w:rFonts w:ascii="Times New Roman" w:hAnsi="Times New Roman"/>
          <w:sz w:val="24"/>
          <w:szCs w:val="24"/>
        </w:rPr>
        <w:t>;</w:t>
      </w:r>
    </w:p>
    <w:p w14:paraId="4DCB560E" w14:textId="77777777" w:rsidR="00722DFF" w:rsidRPr="00296FCB" w:rsidRDefault="00722DFF" w:rsidP="004D5D4B">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rPr>
        <w:lastRenderedPageBreak/>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0CB12697" w14:textId="77777777" w:rsidR="00722DFF" w:rsidRPr="00296FCB" w:rsidRDefault="00722DFF" w:rsidP="004D5D4B">
      <w:pPr>
        <w:spacing w:after="120" w:line="240" w:lineRule="auto"/>
        <w:jc w:val="both"/>
        <w:rPr>
          <w:rFonts w:ascii="Times New Roman" w:hAnsi="Times New Roman"/>
          <w:sz w:val="24"/>
          <w:szCs w:val="24"/>
        </w:rPr>
      </w:pPr>
      <w:r w:rsidRPr="00296FCB">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СМР, свързани с доставка и поставяне на преместваемо съоръжение-офис-контейнер;  </w:t>
      </w:r>
      <w:r w:rsidRPr="00296FCB">
        <w:rPr>
          <w:rFonts w:ascii="Times New Roman" w:eastAsia="Times New Roman" w:hAnsi="Times New Roman"/>
          <w:sz w:val="24"/>
          <w:szCs w:val="24"/>
          <w:lang w:eastAsia="bg-BG"/>
        </w:rPr>
        <w:t>химическа тоалетна и фургон с непропусклив под.</w:t>
      </w:r>
    </w:p>
    <w:p w14:paraId="0322179F" w14:textId="77777777" w:rsidR="00722DFF" w:rsidRPr="00296FCB" w:rsidRDefault="00722DFF" w:rsidP="004D5D4B">
      <w:pPr>
        <w:spacing w:after="120" w:line="240" w:lineRule="auto"/>
        <w:jc w:val="both"/>
        <w:rPr>
          <w:rFonts w:ascii="Times New Roman" w:hAnsi="Times New Roman"/>
          <w:sz w:val="24"/>
          <w:szCs w:val="24"/>
        </w:rPr>
      </w:pPr>
      <w:r w:rsidRPr="00296FCB">
        <w:rPr>
          <w:rFonts w:ascii="Times New Roman" w:hAnsi="Times New Roman"/>
          <w:sz w:val="24"/>
          <w:szCs w:val="24"/>
          <w:lang w:eastAsia="bg-BG"/>
        </w:rPr>
        <w:t xml:space="preserve">Предвидените СМР </w:t>
      </w:r>
      <w:r w:rsidRPr="00296FCB">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4DF0DB0B" w14:textId="77777777" w:rsidR="00722DFF" w:rsidRPr="00296FCB" w:rsidRDefault="00722DFF" w:rsidP="004D5D4B">
      <w:pPr>
        <w:pStyle w:val="Default"/>
        <w:spacing w:after="120"/>
        <w:jc w:val="both"/>
        <w:rPr>
          <w:color w:val="auto"/>
        </w:rPr>
      </w:pPr>
      <w:r w:rsidRPr="00296FCB">
        <w:rPr>
          <w:bCs/>
          <w:iCs/>
          <w:color w:val="auto"/>
          <w:lang w:eastAsia="bg-BG"/>
        </w:rPr>
        <w:t>На територията на производствената площадка не се предвижда използването на производствени води</w:t>
      </w:r>
      <w:r w:rsidRPr="00296FCB">
        <w:rPr>
          <w:b/>
          <w:i/>
          <w:color w:val="auto"/>
          <w:lang w:eastAsia="bg-BG"/>
        </w:rPr>
        <w:t>.</w:t>
      </w:r>
      <w:r w:rsidRPr="00296FCB">
        <w:rPr>
          <w:rFonts w:eastAsia="Times New Roman"/>
          <w:color w:val="auto"/>
          <w:lang w:eastAsia="bg-BG"/>
        </w:rPr>
        <w:t xml:space="preserve"> За персонала е</w:t>
      </w:r>
      <w:r w:rsidRPr="00296FCB">
        <w:rPr>
          <w:color w:val="auto"/>
        </w:rPr>
        <w:t xml:space="preserve"> предвидено   поставяне на </w:t>
      </w:r>
      <w:r w:rsidRPr="00296FCB">
        <w:rPr>
          <w:rFonts w:eastAsia="Times New Roman"/>
          <w:color w:val="auto"/>
          <w:lang w:eastAsia="bg-BG"/>
        </w:rPr>
        <w:t xml:space="preserve">химическа тоалетна. Офиса ще бъде готово преместваемо съоръжение-тип офис-контейнер. </w:t>
      </w:r>
    </w:p>
    <w:p w14:paraId="2C101C40" w14:textId="77777777" w:rsidR="00722DFF" w:rsidRPr="00296FCB" w:rsidRDefault="00722DFF" w:rsidP="004D5D4B">
      <w:pPr>
        <w:pStyle w:val="a6"/>
        <w:spacing w:after="120"/>
        <w:rPr>
          <w:sz w:val="24"/>
          <w:szCs w:val="24"/>
          <w:lang w:eastAsia="bg-BG"/>
        </w:rPr>
      </w:pPr>
      <w:r w:rsidRPr="00296FCB">
        <w:rPr>
          <w:bCs/>
          <w:iCs/>
          <w:sz w:val="24"/>
          <w:szCs w:val="24"/>
          <w:lang w:eastAsia="bg-BG"/>
        </w:rPr>
        <w:t>Водата за питейни нужди</w:t>
      </w:r>
      <w:r w:rsidRPr="00296FCB">
        <w:rPr>
          <w:sz w:val="24"/>
          <w:szCs w:val="24"/>
          <w:lang w:eastAsia="bg-BG"/>
        </w:rPr>
        <w:t xml:space="preserve"> ще бъде бутилирана и ще се доставя от търговската мрежа.</w:t>
      </w:r>
    </w:p>
    <w:p w14:paraId="01189946" w14:textId="77777777" w:rsidR="00722DFF" w:rsidRPr="00296FCB" w:rsidRDefault="00722DFF" w:rsidP="004D5D4B">
      <w:pPr>
        <w:spacing w:after="12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Водата за технологични нужди-оросяване на площадката ще се осигурява от мобилна цистерна-водоноска, чрез сключване на договор с лицензиран оператор. </w:t>
      </w:r>
    </w:p>
    <w:p w14:paraId="27BCB3A0" w14:textId="77777777" w:rsidR="00722DFF" w:rsidRPr="00296FCB" w:rsidRDefault="00722DFF" w:rsidP="004D5D4B">
      <w:pPr>
        <w:spacing w:after="120" w:line="240" w:lineRule="auto"/>
        <w:jc w:val="both"/>
        <w:rPr>
          <w:rFonts w:ascii="Times New Roman" w:hAnsi="Times New Roman"/>
          <w:sz w:val="24"/>
          <w:szCs w:val="24"/>
        </w:rPr>
      </w:pPr>
      <w:r w:rsidRPr="00296FCB">
        <w:rPr>
          <w:rFonts w:ascii="Times New Roman" w:hAnsi="Times New Roman"/>
          <w:sz w:val="24"/>
          <w:szCs w:val="24"/>
        </w:rPr>
        <w:t xml:space="preserve">На обектите не се предвижда използването на производствени води. </w:t>
      </w:r>
    </w:p>
    <w:p w14:paraId="0D43C683" w14:textId="77777777" w:rsidR="00722DFF" w:rsidRPr="00296FCB" w:rsidRDefault="00722DFF" w:rsidP="004D5D4B">
      <w:pPr>
        <w:spacing w:after="120" w:line="240" w:lineRule="auto"/>
        <w:jc w:val="both"/>
        <w:rPr>
          <w:rFonts w:ascii="Times New Roman" w:hAnsi="Times New Roman"/>
          <w:sz w:val="24"/>
          <w:szCs w:val="24"/>
        </w:rPr>
      </w:pPr>
      <w:r w:rsidRPr="00296FCB">
        <w:rPr>
          <w:rFonts w:ascii="Times New Roman" w:hAnsi="Times New Roman"/>
          <w:sz w:val="24"/>
          <w:szCs w:val="24"/>
        </w:rPr>
        <w:t>Не се предвижда използване на други природни ресурси по време на строителството и експлоатацията.</w:t>
      </w:r>
    </w:p>
    <w:p w14:paraId="431FBD1E" w14:textId="46ABE33F" w:rsidR="00285F1F" w:rsidRPr="00636487" w:rsidRDefault="00285F1F" w:rsidP="004D5D4B">
      <w:pPr>
        <w:pStyle w:val="ad"/>
        <w:shd w:val="clear" w:color="auto" w:fill="FFFFFF" w:themeFill="background1"/>
        <w:spacing w:before="40" w:line="240" w:lineRule="auto"/>
        <w:ind w:left="0"/>
        <w:jc w:val="both"/>
        <w:rPr>
          <w:rFonts w:ascii="Times New Roman" w:hAnsi="Times New Roman" w:cs="Times New Roman"/>
          <w:sz w:val="24"/>
          <w:szCs w:val="24"/>
          <w:lang w:val="ru-RU"/>
        </w:rPr>
      </w:pPr>
      <w:r w:rsidRPr="00722DFF">
        <w:rPr>
          <w:rFonts w:ascii="Times New Roman" w:hAnsi="Times New Roman" w:cs="Times New Roman"/>
          <w:sz w:val="24"/>
          <w:szCs w:val="24"/>
          <w:lang w:val="ru-RU"/>
        </w:rPr>
        <w:t xml:space="preserve">Предвид характера на </w:t>
      </w:r>
      <w:r w:rsidR="001926DC" w:rsidRPr="00722DFF">
        <w:rPr>
          <w:rFonts w:ascii="Times New Roman" w:hAnsi="Times New Roman" w:cs="Times New Roman"/>
          <w:sz w:val="24"/>
          <w:szCs w:val="24"/>
          <w:lang w:val="ru-RU"/>
        </w:rPr>
        <w:t>ИП</w:t>
      </w:r>
      <w:r w:rsidRPr="00722DFF">
        <w:rPr>
          <w:rFonts w:ascii="Times New Roman" w:hAnsi="Times New Roman" w:cs="Times New Roman"/>
          <w:sz w:val="24"/>
          <w:szCs w:val="24"/>
          <w:lang w:val="ru-RU"/>
        </w:rPr>
        <w:t>, осъществяването му няма да повлияе върху качеството и регенеративната способност на природните ресурси. Компонентите на околната среда в</w:t>
      </w:r>
      <w:r w:rsidR="001926DC" w:rsidRPr="00722DFF">
        <w:rPr>
          <w:rFonts w:ascii="Times New Roman" w:hAnsi="Times New Roman" w:cs="Times New Roman"/>
          <w:sz w:val="24"/>
          <w:szCs w:val="24"/>
          <w:lang w:val="ru-RU"/>
        </w:rPr>
        <w:t xml:space="preserve"> </w:t>
      </w:r>
      <w:r w:rsidRPr="00722DFF">
        <w:rPr>
          <w:rFonts w:ascii="Times New Roman" w:hAnsi="Times New Roman" w:cs="Times New Roman"/>
          <w:sz w:val="24"/>
          <w:szCs w:val="24"/>
          <w:lang w:val="ru-RU"/>
        </w:rPr>
        <w:t xml:space="preserve">района няма да бъдат подложени на негативни въздействия, предизвикващи наднорменото им замърсяване. </w:t>
      </w:r>
    </w:p>
    <w:p w14:paraId="33A70A48" w14:textId="77777777" w:rsidR="00DE1FAE" w:rsidRPr="00364740" w:rsidRDefault="00DE1FAE" w:rsidP="004F3F48">
      <w:pPr>
        <w:shd w:val="clear" w:color="auto" w:fill="FFFFFF" w:themeFill="background1"/>
        <w:spacing w:before="40" w:line="240" w:lineRule="auto"/>
        <w:ind w:firstLine="425"/>
        <w:jc w:val="both"/>
        <w:rPr>
          <w:rFonts w:ascii="Times New Roman" w:hAnsi="Times New Roman"/>
          <w:sz w:val="24"/>
          <w:szCs w:val="24"/>
          <w:lang w:val="en-US"/>
        </w:rPr>
      </w:pPr>
      <w:r w:rsidRPr="00364740">
        <w:rPr>
          <w:rFonts w:ascii="Times New Roman" w:hAnsi="Times New Roman"/>
          <w:b/>
          <w:sz w:val="24"/>
          <w:szCs w:val="24"/>
        </w:rPr>
        <w:t>г) генериране на отпадъци - видове, количества и начин на третиране, и отпадъчни води;</w:t>
      </w:r>
    </w:p>
    <w:p w14:paraId="1C3C789F" w14:textId="77777777" w:rsidR="00722DFF" w:rsidRPr="00296FCB" w:rsidRDefault="00722DFF" w:rsidP="00722DFF">
      <w:pPr>
        <w:spacing w:before="100" w:beforeAutospacing="1" w:after="100" w:afterAutospacing="1" w:line="240" w:lineRule="auto"/>
        <w:jc w:val="both"/>
        <w:rPr>
          <w:rFonts w:ascii="Times New Roman" w:hAnsi="Times New Roman"/>
          <w:sz w:val="24"/>
          <w:szCs w:val="24"/>
          <w:u w:val="single"/>
        </w:rPr>
      </w:pPr>
      <w:r w:rsidRPr="00296FCB">
        <w:rPr>
          <w:rFonts w:ascii="Times New Roman" w:hAnsi="Times New Roman"/>
          <w:i/>
          <w:sz w:val="24"/>
          <w:szCs w:val="24"/>
        </w:rPr>
        <w:t>От дейностите рециклиране в мобилната ТСИ</w:t>
      </w:r>
      <w:r w:rsidRPr="00296FCB">
        <w:rPr>
          <w:rFonts w:ascii="Times New Roman" w:hAnsi="Times New Roman"/>
          <w:sz w:val="24"/>
          <w:szCs w:val="24"/>
        </w:rPr>
        <w:t xml:space="preserve"> се очаква </w:t>
      </w:r>
      <w:bookmarkStart w:id="20" w:name="_Hlk182808786"/>
      <w:r w:rsidRPr="00296FCB">
        <w:rPr>
          <w:rFonts w:ascii="Times New Roman" w:hAnsi="Times New Roman"/>
          <w:sz w:val="24"/>
          <w:szCs w:val="24"/>
        </w:rPr>
        <w:t>да се генерират следните отпадъци:</w:t>
      </w:r>
      <w:bookmarkEnd w:id="20"/>
    </w:p>
    <w:p w14:paraId="56EC3424" w14:textId="77777777" w:rsidR="00722DFF" w:rsidRPr="00296FCB" w:rsidRDefault="00722DFF" w:rsidP="00722DFF">
      <w:pPr>
        <w:spacing w:line="240" w:lineRule="auto"/>
        <w:jc w:val="both"/>
        <w:rPr>
          <w:rFonts w:ascii="Times New Roman" w:hAnsi="Times New Roman"/>
          <w:sz w:val="24"/>
          <w:szCs w:val="24"/>
        </w:rPr>
      </w:pPr>
      <w:r w:rsidRPr="00296FCB">
        <w:rPr>
          <w:rFonts w:ascii="Times New Roman" w:hAnsi="Times New Roman"/>
          <w:sz w:val="24"/>
          <w:szCs w:val="24"/>
        </w:rPr>
        <w:t>19 12 02-черни метали отделени при претрошаването на стоманобетон</w:t>
      </w:r>
    </w:p>
    <w:p w14:paraId="3E9934C0" w14:textId="77777777" w:rsidR="00722DFF" w:rsidRPr="00296FCB" w:rsidRDefault="00722DFF" w:rsidP="00722DFF">
      <w:pPr>
        <w:spacing w:line="240" w:lineRule="auto"/>
        <w:jc w:val="both"/>
        <w:rPr>
          <w:rFonts w:ascii="Times New Roman" w:hAnsi="Times New Roman"/>
          <w:sz w:val="24"/>
          <w:szCs w:val="24"/>
        </w:rPr>
      </w:pPr>
      <w:r w:rsidRPr="00296FCB">
        <w:rPr>
          <w:rFonts w:ascii="Times New Roman" w:hAnsi="Times New Roman"/>
          <w:sz w:val="24"/>
          <w:szCs w:val="24"/>
        </w:rPr>
        <w:t>От дейностите на обслужващия персонал:</w:t>
      </w:r>
    </w:p>
    <w:p w14:paraId="16898444" w14:textId="77777777" w:rsidR="00722DFF" w:rsidRPr="00296FCB" w:rsidRDefault="00722DFF" w:rsidP="00722DFF">
      <w:pPr>
        <w:spacing w:line="240" w:lineRule="auto"/>
        <w:jc w:val="both"/>
        <w:rPr>
          <w:rFonts w:ascii="Times New Roman" w:hAnsi="Times New Roman"/>
          <w:sz w:val="24"/>
          <w:szCs w:val="24"/>
        </w:rPr>
      </w:pPr>
      <w:r w:rsidRPr="00296FCB">
        <w:rPr>
          <w:rFonts w:ascii="Times New Roman" w:hAnsi="Times New Roman"/>
          <w:sz w:val="24"/>
          <w:szCs w:val="24"/>
        </w:rPr>
        <w:t>15 02 02*абсорбенти, филтърни материали (включително маслени филтри, неупоменати другаде), кърпи за изтриване, предпазни облекла, замърсени с опасни вещества</w:t>
      </w:r>
    </w:p>
    <w:p w14:paraId="34A3E85D" w14:textId="77777777" w:rsidR="00722DFF" w:rsidRPr="00296FCB" w:rsidRDefault="00722DFF" w:rsidP="004D5D4B">
      <w:pPr>
        <w:spacing w:after="120" w:line="240" w:lineRule="auto"/>
        <w:jc w:val="both"/>
        <w:rPr>
          <w:rFonts w:ascii="Times New Roman" w:hAnsi="Times New Roman"/>
          <w:sz w:val="24"/>
          <w:szCs w:val="24"/>
          <w:lang w:val="ru-RU"/>
        </w:rPr>
      </w:pPr>
      <w:r w:rsidRPr="00296FCB">
        <w:rPr>
          <w:rFonts w:ascii="Times New Roman" w:hAnsi="Times New Roman"/>
          <w:sz w:val="24"/>
          <w:szCs w:val="24"/>
        </w:rPr>
        <w:t xml:space="preserve">Дружеството ще проведе чрез НИСО-процедура за класификация на отпадъците по реда на </w:t>
      </w:r>
      <w:r w:rsidRPr="00296FCB">
        <w:rPr>
          <w:rFonts w:ascii="Times New Roman" w:eastAsia="Times New Roman" w:hAnsi="Times New Roman"/>
          <w:bCs/>
          <w:sz w:val="24"/>
          <w:szCs w:val="24"/>
          <w:lang w:eastAsia="bg-BG"/>
        </w:rPr>
        <w:t xml:space="preserve">Наредба № 2 за Класификация на отпадъците  </w:t>
      </w:r>
      <w:r w:rsidRPr="00296FCB">
        <w:rPr>
          <w:rFonts w:ascii="Times New Roman" w:hAnsi="Times New Roman"/>
          <w:i/>
          <w:sz w:val="24"/>
          <w:szCs w:val="24"/>
          <w:lang w:val="en-US"/>
        </w:rPr>
        <w:t>/</w:t>
      </w:r>
      <w:r w:rsidRPr="00296FCB">
        <w:rPr>
          <w:rFonts w:ascii="Times New Roman" w:hAnsi="Times New Roman"/>
          <w:i/>
          <w:iCs/>
          <w:sz w:val="24"/>
          <w:szCs w:val="24"/>
        </w:rPr>
        <w:t>Обн. ДВ. бр.66 от 8 Август 2014г., изм. и доп. …/,</w:t>
      </w:r>
      <w:r w:rsidRPr="00296FCB">
        <w:rPr>
          <w:rFonts w:ascii="Times New Roman" w:eastAsia="Times New Roman" w:hAnsi="Times New Roman"/>
          <w:i/>
          <w:sz w:val="24"/>
          <w:szCs w:val="24"/>
          <w:lang w:eastAsia="bg-BG"/>
        </w:rPr>
        <w:t xml:space="preserve"> </w:t>
      </w:r>
      <w:r w:rsidRPr="00296FCB">
        <w:rPr>
          <w:rFonts w:ascii="Times New Roman" w:hAnsi="Times New Roman"/>
          <w:sz w:val="24"/>
          <w:szCs w:val="24"/>
        </w:rPr>
        <w:t>чрез попълване от страна на притежателя на отпадъка на работен лист за класификация на отпадъците по приложение № 5</w:t>
      </w:r>
      <w:r w:rsidRPr="00296FCB">
        <w:rPr>
          <w:rFonts w:ascii="Times New Roman" w:hAnsi="Times New Roman"/>
          <w:sz w:val="24"/>
          <w:szCs w:val="24"/>
          <w:lang w:val="en-US"/>
        </w:rPr>
        <w:t xml:space="preserve">, </w:t>
      </w:r>
      <w:r w:rsidRPr="00296FCB">
        <w:rPr>
          <w:rFonts w:ascii="Times New Roman" w:hAnsi="Times New Roman"/>
          <w:sz w:val="24"/>
          <w:szCs w:val="24"/>
        </w:rPr>
        <w:t>към чл. 7, ал. 1, т.1 от цитираната наредба и съгласуването им от страна на директора на РИОСВ-Пловдив.</w:t>
      </w:r>
    </w:p>
    <w:p w14:paraId="0F161274" w14:textId="77777777" w:rsidR="00722DFF" w:rsidRPr="00296FCB" w:rsidRDefault="00722DFF" w:rsidP="004D5D4B">
      <w:pPr>
        <w:spacing w:line="240" w:lineRule="auto"/>
        <w:jc w:val="both"/>
        <w:rPr>
          <w:rFonts w:ascii="Times New Roman" w:hAnsi="Times New Roman"/>
          <w:sz w:val="24"/>
          <w:szCs w:val="24"/>
        </w:rPr>
      </w:pPr>
      <w:r w:rsidRPr="00296FCB">
        <w:rPr>
          <w:rFonts w:ascii="Times New Roman" w:hAnsi="Times New Roman"/>
          <w:sz w:val="24"/>
          <w:szCs w:val="24"/>
        </w:rPr>
        <w:t xml:space="preserve">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 </w:t>
      </w:r>
    </w:p>
    <w:p w14:paraId="5CCE975F" w14:textId="77777777" w:rsidR="00722DFF" w:rsidRPr="00296FCB" w:rsidRDefault="00722DFF" w:rsidP="004D5D4B">
      <w:pPr>
        <w:spacing w:line="240" w:lineRule="auto"/>
        <w:jc w:val="both"/>
        <w:rPr>
          <w:rFonts w:ascii="Times New Roman" w:hAnsi="Times New Roman"/>
          <w:sz w:val="24"/>
          <w:szCs w:val="24"/>
        </w:rPr>
      </w:pPr>
      <w:r w:rsidRPr="00296FCB">
        <w:rPr>
          <w:rFonts w:ascii="Times New Roman" w:hAnsi="Times New Roman"/>
          <w:sz w:val="24"/>
          <w:szCs w:val="24"/>
        </w:rPr>
        <w:lastRenderedPageBreak/>
        <w:t xml:space="preserve">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296FCB">
        <w:rPr>
          <w:rFonts w:ascii="Times New Roman" w:hAnsi="Times New Roman"/>
          <w:i/>
          <w:iCs/>
          <w:sz w:val="24"/>
          <w:szCs w:val="24"/>
        </w:rPr>
        <w:t>/обн. ДВ бр. 53 от 13.07.2012 г., изм. и доп. …/.</w:t>
      </w:r>
    </w:p>
    <w:p w14:paraId="207BD572" w14:textId="77777777" w:rsidR="00722DFF" w:rsidRPr="00296FCB" w:rsidRDefault="00722DFF" w:rsidP="004D5D4B">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296FCB">
        <w:rPr>
          <w:rFonts w:ascii="Times New Roman" w:hAnsi="Times New Roman"/>
          <w:sz w:val="24"/>
          <w:szCs w:val="24"/>
        </w:rPr>
        <w:t>На обектите не се предвижда използването на производствени води. За персонала е предвидено   поставяне на преместваемо съоръжение тип-офис-контейнер и химическа тоалетна.</w:t>
      </w:r>
    </w:p>
    <w:p w14:paraId="49B84983" w14:textId="77777777" w:rsidR="00722DFF" w:rsidRPr="00296FCB" w:rsidRDefault="00722DFF" w:rsidP="004D5D4B">
      <w:pPr>
        <w:tabs>
          <w:tab w:val="right" w:leader="dot" w:pos="4394"/>
        </w:tabs>
        <w:spacing w:before="100" w:beforeAutospacing="1" w:after="100" w:afterAutospacing="1" w:line="240" w:lineRule="auto"/>
        <w:jc w:val="both"/>
        <w:textAlignment w:val="center"/>
        <w:rPr>
          <w:rFonts w:ascii="Times New Roman" w:hAnsi="Times New Roman"/>
          <w:sz w:val="24"/>
          <w:szCs w:val="24"/>
        </w:rPr>
      </w:pPr>
      <w:bookmarkStart w:id="21" w:name="_Hlk184795726"/>
      <w:r w:rsidRPr="00296FCB">
        <w:rPr>
          <w:rFonts w:ascii="Times New Roman" w:hAnsi="Times New Roman"/>
          <w:sz w:val="24"/>
          <w:szCs w:val="24"/>
        </w:rPr>
        <w:t>Дейностите по рециклиране на приеманите отпадъци ще се  извършват в специално обособени участъци с непропусклива повърхност-бетон, като не са свързани с използване на опасни вещества</w:t>
      </w:r>
      <w:bookmarkEnd w:id="21"/>
      <w:r w:rsidRPr="00296FCB">
        <w:rPr>
          <w:rFonts w:ascii="Times New Roman" w:hAnsi="Times New Roman"/>
          <w:sz w:val="24"/>
          <w:szCs w:val="24"/>
        </w:rPr>
        <w:t xml:space="preserve">. </w:t>
      </w:r>
    </w:p>
    <w:p w14:paraId="3DE901EE" w14:textId="77777777" w:rsidR="00722DFF" w:rsidRPr="00296FCB" w:rsidRDefault="00722DFF" w:rsidP="004D5D4B">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296FCB">
        <w:rPr>
          <w:rFonts w:ascii="Times New Roman" w:hAnsi="Times New Roman"/>
          <w:sz w:val="24"/>
          <w:szCs w:val="24"/>
        </w:rPr>
        <w:t xml:space="preserve">Дейността включва операции по механично третиране и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Съхранението на всички отпадъци съдържащи опасни вещества и/или замърсени с опасни вещества ще се извършват на закрито- фургон с непропусклив под, в следствие на което  не се очаква контакт на дъждовните води със  замърсени отпадъци или  опасни вещества. </w:t>
      </w:r>
    </w:p>
    <w:p w14:paraId="2637F32A" w14:textId="5FFFCFAD" w:rsidR="00DE1FAE" w:rsidRPr="00487B89" w:rsidRDefault="00DE1FAE" w:rsidP="004F3F48">
      <w:pPr>
        <w:shd w:val="clear" w:color="auto" w:fill="FFFFFF" w:themeFill="background1"/>
        <w:tabs>
          <w:tab w:val="right" w:leader="dot" w:pos="4394"/>
        </w:tabs>
        <w:spacing w:before="100" w:beforeAutospacing="1" w:after="100" w:afterAutospacing="1" w:line="240" w:lineRule="auto"/>
        <w:jc w:val="both"/>
        <w:textAlignment w:val="center"/>
        <w:rPr>
          <w:rFonts w:ascii="Times New Roman" w:hAnsi="Times New Roman"/>
          <w:b/>
          <w:sz w:val="24"/>
          <w:szCs w:val="24"/>
        </w:rPr>
      </w:pPr>
      <w:r w:rsidRPr="00487B89">
        <w:rPr>
          <w:rFonts w:ascii="Times New Roman" w:hAnsi="Times New Roman"/>
          <w:b/>
          <w:sz w:val="24"/>
          <w:szCs w:val="24"/>
        </w:rPr>
        <w:t>д) замърсяване и вредно въздействие; дискомфорт на околната среда;</w:t>
      </w:r>
    </w:p>
    <w:p w14:paraId="040FA06A" w14:textId="77777777" w:rsidR="004D5D4B" w:rsidRPr="00487B89" w:rsidRDefault="003E02FD" w:rsidP="004D5D4B">
      <w:pPr>
        <w:pStyle w:val="1"/>
        <w:shd w:val="clear" w:color="auto" w:fill="FFFFFF" w:themeFill="background1"/>
        <w:spacing w:before="0" w:after="0" w:line="240" w:lineRule="auto"/>
        <w:ind w:firstLine="0"/>
        <w:rPr>
          <w:rFonts w:ascii="Times New Roman" w:hAnsi="Times New Roman" w:cs="Times New Roman"/>
          <w:sz w:val="24"/>
          <w:szCs w:val="24"/>
        </w:rPr>
      </w:pPr>
      <w:r w:rsidRPr="00487B89">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487B89">
        <w:rPr>
          <w:rFonts w:ascii="Times New Roman" w:hAnsi="Times New Roman" w:cs="Times New Roman"/>
          <w:sz w:val="24"/>
          <w:szCs w:val="24"/>
        </w:rPr>
        <w:t>дискомфорт</w:t>
      </w:r>
      <w:r w:rsidRPr="00487B89">
        <w:rPr>
          <w:rFonts w:ascii="Times New Roman" w:hAnsi="Times New Roman" w:cs="Times New Roman"/>
          <w:sz w:val="24"/>
          <w:szCs w:val="24"/>
        </w:rPr>
        <w:t>. П</w:t>
      </w:r>
      <w:r w:rsidR="004613CC" w:rsidRPr="00487B89">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14:paraId="01F62933" w14:textId="4F22C5EB" w:rsidR="006A5DD9" w:rsidRPr="00487B89" w:rsidRDefault="006A5DD9" w:rsidP="004D5D4B">
      <w:pPr>
        <w:pStyle w:val="1"/>
        <w:shd w:val="clear" w:color="auto" w:fill="FFFFFF" w:themeFill="background1"/>
        <w:spacing w:before="0" w:after="0" w:line="240" w:lineRule="auto"/>
        <w:ind w:firstLine="0"/>
        <w:rPr>
          <w:rFonts w:ascii="Times New Roman" w:hAnsi="Times New Roman" w:cs="Times New Roman"/>
          <w:sz w:val="24"/>
          <w:szCs w:val="24"/>
          <w:lang w:val="en-US"/>
        </w:rPr>
      </w:pPr>
      <w:r w:rsidRPr="00487B89">
        <w:rPr>
          <w:rFonts w:ascii="Times New Roman" w:hAnsi="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ИП не е свързано с  извършване на  мащабни строително монтажни работи(СМР). </w:t>
      </w:r>
    </w:p>
    <w:p w14:paraId="5B97356F" w14:textId="77777777" w:rsidR="006A5DD9" w:rsidRPr="00296FCB" w:rsidRDefault="006A5DD9" w:rsidP="004D5D4B">
      <w:pPr>
        <w:spacing w:after="120" w:line="240" w:lineRule="auto"/>
        <w:jc w:val="both"/>
        <w:rPr>
          <w:rFonts w:ascii="Times New Roman" w:hAnsi="Times New Roman"/>
          <w:sz w:val="24"/>
          <w:szCs w:val="24"/>
        </w:rPr>
      </w:pPr>
      <w:r w:rsidRPr="00487B89">
        <w:rPr>
          <w:rFonts w:ascii="Times New Roman" w:hAnsi="Times New Roman"/>
          <w:sz w:val="24"/>
          <w:szCs w:val="24"/>
        </w:rPr>
        <w:t>Експлоатацията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w:t>
      </w:r>
      <w:r w:rsidRPr="00296FCB">
        <w:rPr>
          <w:rFonts w:ascii="Times New Roman" w:hAnsi="Times New Roman"/>
          <w:sz w:val="24"/>
          <w:szCs w:val="24"/>
        </w:rPr>
        <w:t xml:space="preserve"> водните екосистеми.</w:t>
      </w:r>
      <w:r w:rsidRPr="00296FCB">
        <w:rPr>
          <w:rFonts w:ascii="Times New Roman" w:hAnsi="Times New Roman"/>
          <w:noProof/>
          <w:sz w:val="24"/>
          <w:szCs w:val="24"/>
        </w:rPr>
        <w:t xml:space="preserve"> </w:t>
      </w:r>
    </w:p>
    <w:p w14:paraId="52E9CE19" w14:textId="77777777" w:rsidR="006A5DD9" w:rsidRPr="00296FCB" w:rsidRDefault="006A5DD9" w:rsidP="004D5D4B">
      <w:pPr>
        <w:spacing w:after="120" w:line="240" w:lineRule="auto"/>
        <w:jc w:val="both"/>
        <w:rPr>
          <w:rFonts w:ascii="Times New Roman" w:hAnsi="Times New Roman"/>
          <w:sz w:val="24"/>
          <w:szCs w:val="24"/>
        </w:rPr>
      </w:pPr>
      <w:r w:rsidRPr="00296FCB">
        <w:rPr>
          <w:rFonts w:ascii="Times New Roman" w:hAnsi="Times New Roman"/>
          <w:noProof/>
          <w:sz w:val="24"/>
          <w:szCs w:val="24"/>
        </w:rPr>
        <w:t xml:space="preserve">Мобилните съоръжения ще се позиционират върху бетонирана площадка, където ще се извършват дейности с отпадъци. Неопасните отпадъците ще  се обработват само механично - без промяна на състава им. </w:t>
      </w:r>
    </w:p>
    <w:p w14:paraId="6E947FB4" w14:textId="77777777" w:rsidR="006A5DD9" w:rsidRPr="00296FCB" w:rsidRDefault="006A5DD9" w:rsidP="004D5D4B">
      <w:pPr>
        <w:spacing w:after="120" w:line="240" w:lineRule="auto"/>
        <w:jc w:val="both"/>
        <w:rPr>
          <w:rFonts w:ascii="Times New Roman" w:hAnsi="Times New Roman"/>
          <w:sz w:val="24"/>
          <w:szCs w:val="24"/>
        </w:rPr>
      </w:pPr>
      <w:r w:rsidRPr="00296FCB">
        <w:rPr>
          <w:rFonts w:ascii="Times New Roman" w:hAnsi="Times New Roman"/>
          <w:sz w:val="24"/>
          <w:szCs w:val="24"/>
        </w:rPr>
        <w:t>Опасните отпадъци ще се събират и съхраняват в закрито помещение, 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51F40870" w14:textId="77777777" w:rsidR="006A5DD9" w:rsidRPr="00296FCB" w:rsidRDefault="006A5DD9" w:rsidP="004D5D4B">
      <w:pPr>
        <w:spacing w:after="120" w:line="240" w:lineRule="auto"/>
        <w:jc w:val="both"/>
        <w:rPr>
          <w:rFonts w:ascii="Times New Roman" w:hAnsi="Times New Roman"/>
          <w:sz w:val="24"/>
          <w:szCs w:val="24"/>
        </w:rPr>
      </w:pPr>
      <w:r w:rsidRPr="00296FCB">
        <w:rPr>
          <w:rFonts w:ascii="Times New Roman" w:hAnsi="Times New Roman"/>
          <w:sz w:val="24"/>
          <w:szCs w:val="24"/>
        </w:rPr>
        <w:t xml:space="preserve">Няма да се формират замърсени дъждовни отпадъчни води-всички дейности с отпадъците ще се извършват на бетонирана площадка, а опасните отпадъци ще се съхраняват на закрито върху непропусклив под. </w:t>
      </w:r>
    </w:p>
    <w:p w14:paraId="1B444253" w14:textId="77777777" w:rsidR="004D5D4B" w:rsidRDefault="006A5DD9" w:rsidP="004D5D4B">
      <w:pPr>
        <w:pStyle w:val="a6"/>
        <w:spacing w:after="120"/>
        <w:rPr>
          <w:sz w:val="24"/>
          <w:szCs w:val="24"/>
        </w:rPr>
      </w:pPr>
      <w:r w:rsidRPr="00296FCB">
        <w:rPr>
          <w:sz w:val="24"/>
          <w:szCs w:val="24"/>
        </w:rPr>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14:paraId="3CB4D135" w14:textId="4A5ADFB0" w:rsidR="006A5DD9" w:rsidRPr="004D5D4B" w:rsidRDefault="006A5DD9" w:rsidP="004D5D4B">
      <w:pPr>
        <w:pStyle w:val="a6"/>
        <w:spacing w:after="120"/>
        <w:rPr>
          <w:rFonts w:eastAsia="Calibri"/>
          <w:sz w:val="24"/>
          <w:szCs w:val="24"/>
        </w:rPr>
      </w:pPr>
      <w:r w:rsidRPr="00296FCB">
        <w:rPr>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7FCAB372" w14:textId="77777777" w:rsidR="006A5DD9" w:rsidRPr="00296FCB" w:rsidRDefault="006A5DD9" w:rsidP="004D5D4B">
      <w:pPr>
        <w:spacing w:line="240" w:lineRule="auto"/>
        <w:jc w:val="both"/>
        <w:rPr>
          <w:rFonts w:ascii="Times New Roman" w:hAnsi="Times New Roman"/>
          <w:sz w:val="24"/>
          <w:szCs w:val="24"/>
        </w:rPr>
      </w:pPr>
      <w:r w:rsidRPr="00296FCB">
        <w:rPr>
          <w:rFonts w:ascii="Times New Roman" w:hAnsi="Times New Roman"/>
          <w:sz w:val="24"/>
          <w:szCs w:val="24"/>
        </w:rPr>
        <w:lastRenderedPageBreak/>
        <w:t xml:space="preserve">За ограничаване на праховите емисии от транспортните </w:t>
      </w:r>
      <w:bookmarkStart w:id="22" w:name="_Hlk176267771"/>
      <w:r w:rsidRPr="00296FCB">
        <w:rPr>
          <w:rFonts w:ascii="Times New Roman" w:hAnsi="Times New Roman"/>
          <w:sz w:val="24"/>
          <w:szCs w:val="24"/>
        </w:rPr>
        <w:t xml:space="preserve">средства по време на монтажните работи включително и при експлоатацията на площадката е предвидено </w:t>
      </w:r>
      <w:bookmarkEnd w:id="22"/>
      <w:r w:rsidRPr="00296FCB">
        <w:rPr>
          <w:rFonts w:ascii="Times New Roman" w:hAnsi="Times New Roman"/>
          <w:sz w:val="24"/>
          <w:szCs w:val="24"/>
        </w:rPr>
        <w:t xml:space="preserve">ежедневно оросяване на откритата част от площадката. </w:t>
      </w:r>
    </w:p>
    <w:p w14:paraId="1E530A69" w14:textId="77777777" w:rsidR="006A5DD9" w:rsidRPr="00296FCB" w:rsidRDefault="006A5DD9" w:rsidP="004D5D4B">
      <w:pPr>
        <w:spacing w:line="240" w:lineRule="auto"/>
        <w:jc w:val="both"/>
        <w:rPr>
          <w:rFonts w:ascii="Times New Roman" w:hAnsi="Times New Roman"/>
          <w:sz w:val="24"/>
          <w:szCs w:val="24"/>
        </w:rPr>
      </w:pPr>
      <w:r w:rsidRPr="00296FCB">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и ще има епизодичен характер.</w:t>
      </w:r>
      <w:r w:rsidRPr="00296FCB">
        <w:rPr>
          <w:rFonts w:ascii="Times New Roman" w:hAnsi="Times New Roman"/>
          <w:sz w:val="24"/>
          <w:szCs w:val="24"/>
        </w:rPr>
        <w:t xml:space="preserve"> </w:t>
      </w:r>
    </w:p>
    <w:p w14:paraId="72C32A7E" w14:textId="77777777" w:rsidR="006A5DD9" w:rsidRPr="00296FCB" w:rsidRDefault="006A5DD9" w:rsidP="004D5D4B">
      <w:pPr>
        <w:spacing w:line="240" w:lineRule="auto"/>
        <w:jc w:val="both"/>
        <w:rPr>
          <w:rFonts w:ascii="Times New Roman" w:hAnsi="Times New Roman"/>
          <w:sz w:val="24"/>
          <w:szCs w:val="24"/>
        </w:rPr>
      </w:pPr>
      <w:r w:rsidRPr="00296FCB">
        <w:rPr>
          <w:rFonts w:ascii="Times New Roman" w:hAnsi="Times New Roman"/>
          <w:sz w:val="24"/>
          <w:szCs w:val="24"/>
        </w:rPr>
        <w:t>За да се избегне натрупване на газове от ДВГ от транспортните средства  е предвидено доставката на необходимите суровини, материали и съоръжения за СМР да се извърши на етапи в различни времеви интервали.</w:t>
      </w:r>
    </w:p>
    <w:p w14:paraId="4442277F" w14:textId="77777777" w:rsidR="006A5DD9" w:rsidRPr="00296FCB" w:rsidRDefault="006A5DD9" w:rsidP="004D5D4B">
      <w:pPr>
        <w:spacing w:line="240" w:lineRule="auto"/>
        <w:jc w:val="both"/>
        <w:rPr>
          <w:rFonts w:ascii="Times New Roman" w:hAnsi="Times New Roman"/>
          <w:sz w:val="24"/>
          <w:szCs w:val="24"/>
        </w:rPr>
      </w:pPr>
      <w:r w:rsidRPr="00296FCB">
        <w:rPr>
          <w:rFonts w:ascii="Times New Roman" w:hAnsi="Times New Roman"/>
          <w:sz w:val="24"/>
          <w:szCs w:val="24"/>
        </w:rPr>
        <w:t>При експлоатацията на площадката ще се изготви времеви график за транспортните средства  доставящи отпадъците и на тези с които експортира готовата продукция. По време на товаро-разтоварните дейности транспортните средства ще бъдат с изключени двигатели.</w:t>
      </w:r>
    </w:p>
    <w:p w14:paraId="38F21990" w14:textId="77777777" w:rsidR="006A5DD9" w:rsidRPr="00296FCB" w:rsidRDefault="006A5DD9" w:rsidP="004D5D4B">
      <w:pPr>
        <w:spacing w:line="240" w:lineRule="auto"/>
        <w:jc w:val="both"/>
        <w:rPr>
          <w:rFonts w:ascii="Times New Roman" w:hAnsi="Times New Roman"/>
          <w:sz w:val="24"/>
          <w:szCs w:val="24"/>
          <w:lang w:val="ru-RU"/>
        </w:rPr>
      </w:pPr>
      <w:r w:rsidRPr="00296FCB">
        <w:rPr>
          <w:rFonts w:ascii="Times New Roman" w:eastAsia="Times New Roman" w:hAnsi="Times New Roman"/>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Ще се използват </w:t>
      </w:r>
      <w:r w:rsidRPr="00296FCB">
        <w:rPr>
          <w:rFonts w:ascii="Times New Roman" w:hAnsi="Times New Roman"/>
          <w:bCs/>
          <w:kern w:val="36"/>
          <w:sz w:val="24"/>
          <w:szCs w:val="24"/>
          <w:lang w:eastAsia="bg-BG"/>
        </w:rPr>
        <w:t>специализирани тежкотоварни автомобили-гондоли със защитни покривала</w:t>
      </w:r>
      <w:r w:rsidRPr="00296FCB">
        <w:rPr>
          <w:rFonts w:ascii="Times New Roman" w:eastAsia="Times New Roman" w:hAnsi="Times New Roman"/>
          <w:sz w:val="24"/>
          <w:szCs w:val="24"/>
          <w:lang w:eastAsia="bg-BG"/>
        </w:rPr>
        <w:t xml:space="preserve"> на товарите. Преди напускане на площадката гумите на същите подлежат на измиване. Периодично ще се извършва и оросяване с водоноска на вътрешните пътища и площите за съхранение на СО, както и тези  за съхранение и товарене на готовата продукция (рециклирани строителни материали). 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w:t>
      </w:r>
      <w:r w:rsidRPr="00296FCB">
        <w:rPr>
          <w:rFonts w:ascii="Times New Roman" w:hAnsi="Times New Roman"/>
          <w:sz w:val="24"/>
          <w:szCs w:val="24"/>
        </w:rPr>
        <w:t xml:space="preserve"> Мобилната </w:t>
      </w:r>
      <w:r w:rsidRPr="00296FCB">
        <w:rPr>
          <w:rFonts w:ascii="Times New Roman" w:hAnsi="Times New Roman"/>
          <w:sz w:val="24"/>
          <w:szCs w:val="24"/>
          <w:lang w:val="ru-RU"/>
        </w:rPr>
        <w:t>трошачно-сортировъчна инсталация</w:t>
      </w:r>
      <w:r w:rsidRPr="00296FCB">
        <w:rPr>
          <w:rFonts w:ascii="Times New Roman" w:hAnsi="Times New Roman"/>
          <w:sz w:val="24"/>
          <w:szCs w:val="24"/>
        </w:rPr>
        <w:t xml:space="preserve"> има действаща система за оросяване   по време на натрошаването.</w:t>
      </w:r>
    </w:p>
    <w:p w14:paraId="3ACB8EC4" w14:textId="77777777" w:rsidR="006A5DD9" w:rsidRPr="00296FCB" w:rsidRDefault="006A5DD9" w:rsidP="004D5D4B">
      <w:pPr>
        <w:spacing w:line="240" w:lineRule="auto"/>
        <w:jc w:val="both"/>
        <w:rPr>
          <w:rFonts w:ascii="Times New Roman" w:eastAsia="Times New Roman" w:hAnsi="Times New Roman"/>
          <w:sz w:val="24"/>
          <w:szCs w:val="24"/>
          <w:lang w:val="ru-RU"/>
        </w:rPr>
      </w:pPr>
      <w:r w:rsidRPr="00296FCB">
        <w:rPr>
          <w:rFonts w:ascii="Times New Roman" w:eastAsia="Times New Roman" w:hAnsi="Times New Roman"/>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dB(A) за производствено-складови територии и зони </w:t>
      </w:r>
      <w:r w:rsidRPr="00296FCB">
        <w:rPr>
          <w:rFonts w:ascii="Times New Roman" w:eastAsia="Times New Roman" w:hAnsi="Times New Roman"/>
          <w:i/>
          <w:iCs/>
          <w:sz w:val="24"/>
          <w:szCs w:val="24"/>
          <w:lang w:eastAsia="bg-BG"/>
        </w:rPr>
        <w:t>(съгласно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2E30CCCC" w14:textId="77777777" w:rsidR="006A5DD9" w:rsidRPr="006A5DD9" w:rsidRDefault="006A5DD9" w:rsidP="004D5D4B">
      <w:pPr>
        <w:spacing w:line="240" w:lineRule="auto"/>
        <w:jc w:val="both"/>
        <w:rPr>
          <w:rFonts w:ascii="Times New Roman" w:hAnsi="Times New Roman"/>
          <w:sz w:val="24"/>
          <w:szCs w:val="24"/>
        </w:rPr>
      </w:pPr>
      <w:r w:rsidRPr="00296FCB">
        <w:rPr>
          <w:rFonts w:ascii="Times New Roman" w:eastAsia="Times New Roman" w:hAnsi="Times New Roman"/>
          <w:sz w:val="24"/>
          <w:szCs w:val="24"/>
          <w:lang w:val="ru-RU"/>
        </w:rPr>
        <w:t>Всички съоръжения, работещи на открито ще отговарят на изискванията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w:t>
      </w:r>
      <w:r w:rsidRPr="00296FCB">
        <w:rPr>
          <w:rFonts w:ascii="Times New Roman" w:eastAsia="Times New Roman" w:hAnsi="Times New Roman"/>
          <w:i/>
          <w:iCs/>
          <w:sz w:val="24"/>
          <w:szCs w:val="24"/>
          <w:lang w:val="ru-RU"/>
        </w:rPr>
        <w:t>Приета с ПМС № 22 от 29.01.2004 г., Обн. ДВ. бр.11 от 10 Февруари 2004г., …</w:t>
      </w:r>
      <w:r w:rsidRPr="006A5DD9">
        <w:rPr>
          <w:rFonts w:ascii="Times New Roman" w:eastAsia="Times New Roman" w:hAnsi="Times New Roman"/>
          <w:i/>
          <w:iCs/>
          <w:sz w:val="24"/>
          <w:szCs w:val="24"/>
          <w:lang w:val="ru-RU"/>
        </w:rPr>
        <w:t>посл. изм. и доп. ДВ. бр.87 от 31 Октомври 2017г.)</w:t>
      </w:r>
    </w:p>
    <w:p w14:paraId="212D6E8D" w14:textId="77777777" w:rsidR="006A5DD9" w:rsidRPr="006A5DD9" w:rsidRDefault="006A5DD9" w:rsidP="004D5D4B">
      <w:pPr>
        <w:spacing w:line="240" w:lineRule="auto"/>
        <w:jc w:val="both"/>
        <w:rPr>
          <w:rFonts w:ascii="Times New Roman" w:hAnsi="Times New Roman"/>
          <w:sz w:val="24"/>
          <w:szCs w:val="24"/>
        </w:rPr>
      </w:pPr>
      <w:r w:rsidRPr="006A5DD9">
        <w:rPr>
          <w:rFonts w:ascii="Times New Roman" w:hAnsi="Times New Roman"/>
          <w:sz w:val="24"/>
          <w:szCs w:val="24"/>
        </w:rPr>
        <w:t>На  площадката  не се предвижда експлоатация на горивен или друг неподвижен източник на емисии в атмосферния въздух.</w:t>
      </w:r>
    </w:p>
    <w:p w14:paraId="3E06354D" w14:textId="75F81758" w:rsidR="004A0FAB" w:rsidRPr="006A5DD9" w:rsidRDefault="00F55CD2" w:rsidP="004D5D4B">
      <w:pPr>
        <w:shd w:val="clear" w:color="auto" w:fill="FFFFFF" w:themeFill="background1"/>
        <w:spacing w:line="240" w:lineRule="auto"/>
        <w:jc w:val="both"/>
        <w:rPr>
          <w:rFonts w:ascii="Times New Roman" w:hAnsi="Times New Roman"/>
          <w:sz w:val="24"/>
          <w:szCs w:val="24"/>
        </w:rPr>
      </w:pPr>
      <w:r w:rsidRPr="006A5DD9">
        <w:rPr>
          <w:rFonts w:ascii="Times New Roman" w:hAnsi="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w:t>
      </w:r>
      <w:r w:rsidRPr="006A5DD9">
        <w:rPr>
          <w:rFonts w:ascii="Times New Roman" w:hAnsi="Times New Roman"/>
          <w:sz w:val="24"/>
          <w:szCs w:val="24"/>
        </w:rPr>
        <w:lastRenderedPageBreak/>
        <w:t>експлоатацията му като „</w:t>
      </w:r>
      <w:r w:rsidR="006A5DD9" w:rsidRPr="006A5DD9">
        <w:rPr>
          <w:rFonts w:ascii="Times New Roman" w:hAnsi="Times New Roman"/>
          <w:sz w:val="24"/>
          <w:szCs w:val="24"/>
        </w:rPr>
        <w:t xml:space="preserve">площадка за събиране и временно съхранение на ОЧЦМ и рециклиране на строителни отпадъци </w:t>
      </w:r>
      <w:r w:rsidRPr="006A5DD9">
        <w:rPr>
          <w:rFonts w:ascii="Times New Roman" w:hAnsi="Times New Roman"/>
          <w:sz w:val="24"/>
          <w:szCs w:val="24"/>
        </w:rPr>
        <w:t>”</w:t>
      </w:r>
      <w:r w:rsidR="004A0FAB" w:rsidRPr="006A5DD9">
        <w:rPr>
          <w:rFonts w:ascii="Times New Roman" w:hAnsi="Times New Roman"/>
          <w:sz w:val="24"/>
          <w:szCs w:val="24"/>
        </w:rPr>
        <w:t>.</w:t>
      </w:r>
    </w:p>
    <w:p w14:paraId="0F379202" w14:textId="77777777" w:rsidR="00DE1FAE" w:rsidRPr="0046178A" w:rsidRDefault="00DE1FAE" w:rsidP="004F3F48">
      <w:pPr>
        <w:shd w:val="clear" w:color="auto" w:fill="FFFFFF" w:themeFill="background1"/>
        <w:spacing w:line="240" w:lineRule="auto"/>
        <w:jc w:val="both"/>
        <w:rPr>
          <w:rFonts w:ascii="Times New Roman" w:hAnsi="Times New Roman"/>
          <w:b/>
          <w:sz w:val="24"/>
          <w:szCs w:val="24"/>
        </w:rPr>
      </w:pPr>
      <w:r w:rsidRPr="0046178A">
        <w:rPr>
          <w:rFonts w:ascii="Times New Roman" w:hAnsi="Times New Roman"/>
          <w:b/>
          <w:sz w:val="24"/>
          <w:szCs w:val="24"/>
        </w:rPr>
        <w:t>е) риск от големи аварии и/или бедствия, които са свързани с инвестиционното предложение</w:t>
      </w:r>
    </w:p>
    <w:p w14:paraId="5E295EAA" w14:textId="77777777" w:rsidR="00472D0F" w:rsidRPr="0046178A" w:rsidRDefault="00472D0F" w:rsidP="00636487">
      <w:pPr>
        <w:shd w:val="clear" w:color="auto" w:fill="FFFFFF" w:themeFill="background1"/>
        <w:spacing w:line="240" w:lineRule="auto"/>
        <w:jc w:val="both"/>
        <w:rPr>
          <w:rFonts w:ascii="Times New Roman" w:eastAsia="Times New Roman" w:hAnsi="Times New Roman"/>
          <w:sz w:val="24"/>
          <w:szCs w:val="24"/>
          <w:lang w:eastAsia="bg-BG"/>
        </w:rPr>
      </w:pPr>
      <w:r w:rsidRPr="0046178A">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7421904C" w14:textId="0425CA37" w:rsidR="00472D0F" w:rsidRPr="0046178A" w:rsidRDefault="00472D0F" w:rsidP="00636487">
      <w:pPr>
        <w:shd w:val="clear" w:color="auto" w:fill="FFFFFF" w:themeFill="background1"/>
        <w:spacing w:line="240" w:lineRule="auto"/>
        <w:jc w:val="both"/>
        <w:rPr>
          <w:rFonts w:ascii="Times New Roman" w:eastAsia="Times New Roman" w:hAnsi="Times New Roman"/>
          <w:sz w:val="24"/>
          <w:szCs w:val="24"/>
          <w:lang w:eastAsia="bg-BG"/>
        </w:rPr>
      </w:pPr>
      <w:r w:rsidRPr="0046178A">
        <w:rPr>
          <w:rFonts w:ascii="Times New Roman" w:eastAsia="Times New Roman" w:hAnsi="Times New Roman"/>
          <w:sz w:val="24"/>
          <w:szCs w:val="24"/>
          <w:lang w:eastAsia="bg-BG"/>
        </w:rPr>
        <w:t>Д</w:t>
      </w:r>
      <w:r w:rsidRPr="0046178A">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46A9AD11" w14:textId="77777777" w:rsidR="00472D0F" w:rsidRPr="0046178A" w:rsidRDefault="00472D0F" w:rsidP="00636487">
      <w:pPr>
        <w:shd w:val="clear" w:color="auto" w:fill="FFFFFF" w:themeFill="background1"/>
        <w:spacing w:line="240" w:lineRule="auto"/>
        <w:jc w:val="both"/>
        <w:rPr>
          <w:rFonts w:ascii="Times New Roman" w:hAnsi="Times New Roman"/>
          <w:spacing w:val="-13"/>
          <w:sz w:val="24"/>
          <w:szCs w:val="24"/>
        </w:rPr>
      </w:pPr>
      <w:r w:rsidRPr="0046178A">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6614FF2" w14:textId="77777777" w:rsidR="00472D0F" w:rsidRPr="0046178A" w:rsidRDefault="00472D0F" w:rsidP="00636487">
      <w:pPr>
        <w:shd w:val="clear" w:color="auto" w:fill="FFFFFF" w:themeFill="background1"/>
        <w:spacing w:line="240" w:lineRule="auto"/>
        <w:jc w:val="both"/>
        <w:rPr>
          <w:rFonts w:ascii="Times New Roman" w:hAnsi="Times New Roman"/>
          <w:i/>
          <w:spacing w:val="-13"/>
          <w:sz w:val="24"/>
          <w:szCs w:val="24"/>
        </w:rPr>
      </w:pPr>
      <w:r w:rsidRPr="0046178A">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46178A">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0E44F0E7" w14:textId="77777777" w:rsidR="00472D0F" w:rsidRPr="0046178A" w:rsidRDefault="00472D0F" w:rsidP="00636487">
      <w:pPr>
        <w:shd w:val="clear" w:color="auto" w:fill="FFFFFF" w:themeFill="background1"/>
        <w:spacing w:line="240" w:lineRule="auto"/>
        <w:jc w:val="both"/>
        <w:rPr>
          <w:rFonts w:ascii="Times New Roman" w:hAnsi="Times New Roman"/>
          <w:spacing w:val="-13"/>
          <w:sz w:val="24"/>
          <w:szCs w:val="24"/>
        </w:rPr>
      </w:pPr>
      <w:r w:rsidRPr="0046178A">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05DA764F" w14:textId="77777777" w:rsidR="00472D0F" w:rsidRPr="0046178A" w:rsidRDefault="00472D0F" w:rsidP="004F3F48">
      <w:pPr>
        <w:shd w:val="clear" w:color="auto" w:fill="FFFFFF" w:themeFill="background1"/>
        <w:spacing w:after="120" w:line="240" w:lineRule="auto"/>
        <w:jc w:val="both"/>
        <w:rPr>
          <w:rFonts w:ascii="Times New Roman" w:eastAsia="Times New Roman" w:hAnsi="Times New Roman"/>
          <w:sz w:val="24"/>
          <w:szCs w:val="24"/>
          <w:lang w:val="en-US"/>
        </w:rPr>
      </w:pPr>
      <w:r w:rsidRPr="0046178A">
        <w:rPr>
          <w:rFonts w:ascii="Times New Roman" w:eastAsia="Times New Roman" w:hAnsi="Times New Roman"/>
          <w:sz w:val="24"/>
          <w:szCs w:val="24"/>
          <w:lang w:val="en-US"/>
        </w:rPr>
        <w:t>При  експлоатацията  на  обекта, риска  от  инциденти  се  състои  в  следното:</w:t>
      </w:r>
    </w:p>
    <w:p w14:paraId="28F96481" w14:textId="77777777" w:rsidR="00472D0F" w:rsidRPr="0046178A" w:rsidRDefault="00472D0F" w:rsidP="004F3F48">
      <w:pPr>
        <w:shd w:val="clear" w:color="auto" w:fill="FFFFFF" w:themeFill="background1"/>
        <w:spacing w:after="120" w:line="240" w:lineRule="auto"/>
        <w:ind w:firstLine="567"/>
        <w:jc w:val="both"/>
        <w:rPr>
          <w:rFonts w:ascii="Times New Roman" w:eastAsia="Times New Roman" w:hAnsi="Times New Roman"/>
          <w:sz w:val="24"/>
          <w:szCs w:val="24"/>
        </w:rPr>
      </w:pPr>
      <w:r w:rsidRPr="0046178A">
        <w:rPr>
          <w:rFonts w:ascii="Times New Roman" w:eastAsia="Times New Roman" w:hAnsi="Times New Roman"/>
          <w:sz w:val="24"/>
          <w:szCs w:val="24"/>
          <w:lang w:val="en-US"/>
        </w:rPr>
        <w:t xml:space="preserve">- авария  по  време  на  </w:t>
      </w:r>
      <w:r w:rsidRPr="0046178A">
        <w:rPr>
          <w:rFonts w:ascii="Times New Roman" w:hAnsi="Times New Roman"/>
          <w:sz w:val="24"/>
          <w:szCs w:val="24"/>
        </w:rPr>
        <w:t>експлоатация</w:t>
      </w:r>
      <w:r w:rsidRPr="0046178A">
        <w:rPr>
          <w:rFonts w:ascii="Times New Roman" w:eastAsia="Times New Roman" w:hAnsi="Times New Roman"/>
          <w:sz w:val="24"/>
          <w:szCs w:val="24"/>
          <w:lang w:val="en-US"/>
        </w:rPr>
        <w:t xml:space="preserve"> на площадката</w:t>
      </w:r>
      <w:r w:rsidRPr="0046178A">
        <w:rPr>
          <w:rFonts w:ascii="Times New Roman" w:eastAsia="Times New Roman" w:hAnsi="Times New Roman"/>
          <w:sz w:val="24"/>
          <w:szCs w:val="24"/>
        </w:rPr>
        <w:t>;</w:t>
      </w:r>
    </w:p>
    <w:p w14:paraId="02917E5C" w14:textId="77777777" w:rsidR="00472D0F" w:rsidRPr="0046178A" w:rsidRDefault="00472D0F" w:rsidP="004F3F48">
      <w:pPr>
        <w:shd w:val="clear" w:color="auto" w:fill="FFFFFF" w:themeFill="background1"/>
        <w:spacing w:after="120" w:line="240" w:lineRule="auto"/>
        <w:ind w:firstLine="567"/>
        <w:jc w:val="both"/>
        <w:rPr>
          <w:rFonts w:ascii="Times New Roman" w:eastAsia="Times New Roman" w:hAnsi="Times New Roman"/>
          <w:sz w:val="24"/>
          <w:szCs w:val="24"/>
        </w:rPr>
      </w:pPr>
      <w:r w:rsidRPr="0046178A">
        <w:rPr>
          <w:rFonts w:ascii="Times New Roman" w:eastAsia="Times New Roman" w:hAnsi="Times New Roman"/>
          <w:sz w:val="24"/>
          <w:szCs w:val="24"/>
          <w:lang w:val="en-US"/>
        </w:rPr>
        <w:t>- опасност  от  наводнения</w:t>
      </w:r>
      <w:r w:rsidRPr="0046178A">
        <w:rPr>
          <w:rFonts w:ascii="Times New Roman" w:eastAsia="Times New Roman" w:hAnsi="Times New Roman"/>
          <w:sz w:val="24"/>
          <w:szCs w:val="24"/>
        </w:rPr>
        <w:t>;</w:t>
      </w:r>
    </w:p>
    <w:p w14:paraId="22A94C91" w14:textId="77777777" w:rsidR="00472D0F" w:rsidRPr="0046178A" w:rsidRDefault="00472D0F" w:rsidP="004F3F48">
      <w:pPr>
        <w:shd w:val="clear" w:color="auto" w:fill="FFFFFF" w:themeFill="background1"/>
        <w:spacing w:after="120" w:line="240" w:lineRule="auto"/>
        <w:ind w:firstLine="567"/>
        <w:jc w:val="both"/>
        <w:rPr>
          <w:rFonts w:ascii="Times New Roman" w:eastAsia="Times New Roman" w:hAnsi="Times New Roman"/>
          <w:sz w:val="24"/>
          <w:szCs w:val="24"/>
        </w:rPr>
      </w:pPr>
      <w:r w:rsidRPr="0046178A">
        <w:rPr>
          <w:rFonts w:ascii="Times New Roman" w:eastAsia="Times New Roman" w:hAnsi="Times New Roman"/>
          <w:sz w:val="24"/>
          <w:szCs w:val="24"/>
          <w:lang w:val="en-US"/>
        </w:rPr>
        <w:t>- опасност  от  възникване  на  пожари</w:t>
      </w:r>
      <w:r w:rsidRPr="0046178A">
        <w:rPr>
          <w:rFonts w:ascii="Times New Roman" w:eastAsia="Times New Roman" w:hAnsi="Times New Roman"/>
          <w:sz w:val="24"/>
          <w:szCs w:val="24"/>
        </w:rPr>
        <w:t>;</w:t>
      </w:r>
    </w:p>
    <w:p w14:paraId="53EB128C" w14:textId="77777777" w:rsidR="00472D0F" w:rsidRPr="0046178A" w:rsidRDefault="00472D0F" w:rsidP="004F3F48">
      <w:pPr>
        <w:shd w:val="clear" w:color="auto" w:fill="FFFFFF" w:themeFill="background1"/>
        <w:spacing w:line="240" w:lineRule="auto"/>
        <w:jc w:val="both"/>
        <w:rPr>
          <w:rFonts w:ascii="Times New Roman" w:hAnsi="Times New Roman"/>
          <w:sz w:val="24"/>
          <w:szCs w:val="24"/>
        </w:rPr>
      </w:pPr>
      <w:r w:rsidRPr="0046178A">
        <w:rPr>
          <w:rFonts w:ascii="Times New Roman" w:hAnsi="Times New Roman"/>
          <w:sz w:val="24"/>
          <w:szCs w:val="24"/>
        </w:rPr>
        <w:t xml:space="preserve">Всички дейности ще са съобразени с план за безопасност и здраве. </w:t>
      </w:r>
    </w:p>
    <w:p w14:paraId="7C33545B" w14:textId="7B0C29CA" w:rsidR="00472D0F" w:rsidRPr="0046178A" w:rsidRDefault="00472D0F" w:rsidP="004F3F48">
      <w:pPr>
        <w:shd w:val="clear" w:color="auto" w:fill="FFFFFF" w:themeFill="background1"/>
        <w:spacing w:line="240" w:lineRule="auto"/>
        <w:jc w:val="both"/>
        <w:rPr>
          <w:rFonts w:ascii="Times New Roman" w:hAnsi="Times New Roman"/>
          <w:sz w:val="24"/>
          <w:szCs w:val="24"/>
        </w:rPr>
      </w:pPr>
      <w:r w:rsidRPr="0046178A">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46178A">
        <w:rPr>
          <w:rFonts w:ascii="Times New Roman" w:hAnsi="Times New Roman"/>
          <w:i/>
          <w:sz w:val="24"/>
          <w:szCs w:val="24"/>
        </w:rPr>
        <w:t>Обн. ДВ. бр.102 от 22 Декември 2009г., попр. ДВ. бр.4 от 15 Януари 2010г., изм. ДВ. бр.25 от 30 Март 2010г./</w:t>
      </w:r>
    </w:p>
    <w:p w14:paraId="58381C8C" w14:textId="258466B2" w:rsidR="00472D0F" w:rsidRPr="0046178A" w:rsidRDefault="00472D0F" w:rsidP="004F3F48">
      <w:pPr>
        <w:shd w:val="clear" w:color="auto" w:fill="FFFFFF" w:themeFill="background1"/>
        <w:spacing w:line="240" w:lineRule="auto"/>
        <w:jc w:val="both"/>
        <w:rPr>
          <w:rFonts w:ascii="Times New Roman" w:hAnsi="Times New Roman"/>
          <w:sz w:val="24"/>
          <w:szCs w:val="24"/>
        </w:rPr>
      </w:pPr>
      <w:r w:rsidRPr="0046178A">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63742390" w14:textId="2136EF3E" w:rsidR="0046178A" w:rsidRDefault="00472D0F" w:rsidP="004F3F48">
      <w:pPr>
        <w:shd w:val="clear" w:color="auto" w:fill="FFFFFF" w:themeFill="background1"/>
        <w:spacing w:line="240" w:lineRule="auto"/>
        <w:contextualSpacing/>
        <w:jc w:val="both"/>
        <w:rPr>
          <w:rFonts w:ascii="Times New Roman" w:hAnsi="Times New Roman"/>
          <w:b/>
          <w:sz w:val="24"/>
          <w:szCs w:val="24"/>
        </w:rPr>
      </w:pPr>
      <w:r w:rsidRPr="0046178A">
        <w:rPr>
          <w:rFonts w:ascii="Times New Roman" w:hAnsi="Times New Roman"/>
          <w:sz w:val="24"/>
          <w:szCs w:val="24"/>
        </w:rPr>
        <w:t xml:space="preserve">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w:t>
      </w:r>
      <w:r w:rsidRPr="0046178A">
        <w:rPr>
          <w:rFonts w:ascii="Times New Roman" w:hAnsi="Times New Roman"/>
          <w:sz w:val="24"/>
          <w:szCs w:val="24"/>
        </w:rPr>
        <w:lastRenderedPageBreak/>
        <w:t>безопасност“ в съответния авариен план. Ще са налични прахови пожарогасители 6 кг и/или кофпомпа за вода с мокрител и др.</w:t>
      </w:r>
    </w:p>
    <w:p w14:paraId="36F347BF" w14:textId="77777777" w:rsidR="00636487" w:rsidRPr="00636487" w:rsidRDefault="00636487" w:rsidP="004F3F48">
      <w:pPr>
        <w:shd w:val="clear" w:color="auto" w:fill="FFFFFF" w:themeFill="background1"/>
        <w:spacing w:line="240" w:lineRule="auto"/>
        <w:contextualSpacing/>
        <w:jc w:val="both"/>
        <w:rPr>
          <w:rFonts w:ascii="Times New Roman" w:hAnsi="Times New Roman"/>
          <w:b/>
          <w:sz w:val="24"/>
          <w:szCs w:val="24"/>
        </w:rPr>
      </w:pPr>
    </w:p>
    <w:p w14:paraId="5ECE5984" w14:textId="2E649350" w:rsidR="00DE1FAE" w:rsidRPr="0046178A" w:rsidRDefault="00DE1FAE" w:rsidP="004F3F48">
      <w:pPr>
        <w:shd w:val="clear" w:color="auto" w:fill="FFFFFF" w:themeFill="background1"/>
        <w:spacing w:line="240" w:lineRule="auto"/>
        <w:jc w:val="both"/>
        <w:rPr>
          <w:rFonts w:ascii="Times New Roman" w:hAnsi="Times New Roman"/>
          <w:b/>
          <w:sz w:val="24"/>
          <w:szCs w:val="24"/>
        </w:rPr>
      </w:pPr>
      <w:r w:rsidRPr="0046178A">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2D4D137E" w14:textId="77777777" w:rsidR="00B525BD" w:rsidRPr="0046178A" w:rsidRDefault="00B525BD" w:rsidP="00636487">
      <w:pPr>
        <w:shd w:val="clear" w:color="auto" w:fill="FFFFFF" w:themeFill="background1"/>
        <w:spacing w:before="40" w:line="240" w:lineRule="auto"/>
        <w:jc w:val="both"/>
        <w:rPr>
          <w:rFonts w:ascii="Times New Roman" w:eastAsia="Times New Roman" w:hAnsi="Times New Roman"/>
          <w:sz w:val="24"/>
          <w:szCs w:val="24"/>
          <w:lang w:eastAsia="bg-BG"/>
        </w:rPr>
      </w:pPr>
      <w:r w:rsidRPr="0046178A">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Pr="0046178A">
        <w:rPr>
          <w:rFonts w:ascii="Times New Roman" w:hAnsi="Times New Roman"/>
          <w:sz w:val="24"/>
          <w:szCs w:val="24"/>
        </w:rPr>
        <w:t>"Факторите на жизнената среда"</w:t>
      </w:r>
      <w:r w:rsidRPr="0046178A">
        <w:rPr>
          <w:rFonts w:ascii="Times New Roman" w:eastAsia="Times New Roman" w:hAnsi="Times New Roman"/>
          <w:sz w:val="24"/>
          <w:szCs w:val="24"/>
          <w:lang w:eastAsia="bg-BG"/>
        </w:rPr>
        <w:t xml:space="preserve">, определени съгласно </w:t>
      </w:r>
      <w:r w:rsidRPr="0046178A">
        <w:rPr>
          <w:rFonts w:ascii="Times New Roman" w:hAnsi="Times New Roman"/>
          <w:sz w:val="24"/>
          <w:szCs w:val="24"/>
        </w:rPr>
        <w:t xml:space="preserve">§ 1, т. 12 от допълнителните разпоредби на Закона: </w:t>
      </w:r>
    </w:p>
    <w:p w14:paraId="00F189E4" w14:textId="24035E18" w:rsidR="00C4101C" w:rsidRPr="0046178A" w:rsidRDefault="00F9294B" w:rsidP="0063648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bg-BG"/>
        </w:rPr>
      </w:pPr>
      <w:r w:rsidRPr="0046178A">
        <w:rPr>
          <w:rFonts w:ascii="Times New Roman" w:eastAsia="Times New Roman" w:hAnsi="Times New Roman"/>
          <w:i/>
          <w:sz w:val="24"/>
          <w:szCs w:val="24"/>
          <w:lang w:eastAsia="bg-BG"/>
        </w:rPr>
        <w:t>-  води, предназначени за питейно-битови нужди</w:t>
      </w:r>
      <w:r w:rsidR="00C4101C" w:rsidRPr="0046178A">
        <w:rPr>
          <w:rFonts w:ascii="Times New Roman" w:eastAsia="Times New Roman" w:hAnsi="Times New Roman"/>
          <w:sz w:val="24"/>
          <w:szCs w:val="24"/>
          <w:lang w:eastAsia="bg-BG"/>
        </w:rPr>
        <w:t xml:space="preserve"> – не съществува риск</w:t>
      </w:r>
      <w:r w:rsidR="003672F2" w:rsidRPr="0046178A">
        <w:rPr>
          <w:rFonts w:ascii="Times New Roman" w:eastAsia="Times New Roman" w:hAnsi="Times New Roman"/>
          <w:sz w:val="24"/>
          <w:szCs w:val="24"/>
          <w:lang w:eastAsia="bg-BG"/>
        </w:rPr>
        <w:t>-</w:t>
      </w:r>
      <w:r w:rsidR="0026335B" w:rsidRPr="0046178A">
        <w:rPr>
          <w:rFonts w:ascii="Times New Roman" w:eastAsia="Times New Roman" w:hAnsi="Times New Roman"/>
          <w:sz w:val="24"/>
          <w:szCs w:val="24"/>
          <w:lang w:eastAsia="bg-BG"/>
        </w:rPr>
        <w:t xml:space="preserve"> </w:t>
      </w:r>
      <w:r w:rsidR="008F5C4C" w:rsidRPr="0046178A">
        <w:rPr>
          <w:rFonts w:ascii="Times New Roman" w:eastAsia="Times New Roman" w:hAnsi="Times New Roman"/>
          <w:sz w:val="24"/>
          <w:szCs w:val="24"/>
          <w:lang w:eastAsia="bg-BG"/>
        </w:rPr>
        <w:t xml:space="preserve">имота предмет на настоящото ИП не попада в </w:t>
      </w:r>
      <w:r w:rsidR="008F5C4C" w:rsidRPr="0046178A">
        <w:rPr>
          <w:rFonts w:ascii="Times New Roman" w:hAnsi="Times New Roman"/>
          <w:sz w:val="24"/>
          <w:szCs w:val="24"/>
        </w:rPr>
        <w:t>санитарноохранителните зони около водоизточниците и съоръженията за питейно-битово водоснабдяване;</w:t>
      </w:r>
    </w:p>
    <w:p w14:paraId="4D439D62" w14:textId="77777777" w:rsidR="00F9294B" w:rsidRPr="0046178A"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46178A">
        <w:rPr>
          <w:rFonts w:ascii="Times New Roman" w:eastAsia="Times New Roman" w:hAnsi="Times New Roman"/>
          <w:i/>
          <w:sz w:val="24"/>
          <w:szCs w:val="24"/>
          <w:lang w:eastAsia="bg-BG"/>
        </w:rPr>
        <w:t>-  води, предназначени за къпане</w:t>
      </w:r>
      <w:r w:rsidRPr="0046178A">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35F9A33A" w14:textId="77777777" w:rsidR="00F9294B" w:rsidRPr="0046178A"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46178A">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46178A">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CD407C7" w14:textId="7B58EE31" w:rsidR="0046178A" w:rsidRPr="00636487" w:rsidRDefault="00F9294B" w:rsidP="00636487">
      <w:pPr>
        <w:pStyle w:val="a6"/>
        <w:spacing w:after="120"/>
        <w:rPr>
          <w:sz w:val="24"/>
          <w:szCs w:val="24"/>
          <w:lang w:eastAsia="bg-BG"/>
        </w:rPr>
      </w:pPr>
      <w:r w:rsidRPr="0046178A">
        <w:rPr>
          <w:i/>
          <w:sz w:val="24"/>
          <w:szCs w:val="24"/>
          <w:lang w:eastAsia="bg-BG"/>
        </w:rPr>
        <w:t>-  шум и вибрации в жилищни, обществени сгради и урбанизирани територии</w:t>
      </w:r>
      <w:r w:rsidRPr="0046178A">
        <w:rPr>
          <w:sz w:val="24"/>
          <w:szCs w:val="24"/>
          <w:lang w:eastAsia="bg-BG"/>
        </w:rPr>
        <w:t xml:space="preserve"> – не съществува риск, тъй като </w:t>
      </w:r>
      <w:r w:rsidR="0046178A" w:rsidRPr="0046178A">
        <w:rPr>
          <w:sz w:val="24"/>
          <w:szCs w:val="24"/>
        </w:rPr>
        <w:t>ПИ с идентификатор 11845.59.106, в местност „Баш пара“ по КК и КР на с. Войводиново</w:t>
      </w:r>
      <w:r w:rsidRPr="0046178A">
        <w:rPr>
          <w:sz w:val="24"/>
          <w:szCs w:val="24"/>
          <w:lang w:eastAsia="bg-BG"/>
        </w:rPr>
        <w:t xml:space="preserve">, </w:t>
      </w:r>
      <w:r w:rsidR="0046178A" w:rsidRPr="0046178A">
        <w:rPr>
          <w:sz w:val="24"/>
          <w:szCs w:val="24"/>
          <w:lang w:eastAsia="bg-BG"/>
        </w:rPr>
        <w:t>в</w:t>
      </w:r>
      <w:r w:rsidRPr="0046178A">
        <w:rPr>
          <w:sz w:val="24"/>
          <w:szCs w:val="24"/>
          <w:lang w:eastAsia="bg-BG"/>
        </w:rPr>
        <w:t xml:space="preserve"> ко</w:t>
      </w:r>
      <w:r w:rsidR="0046178A" w:rsidRPr="0046178A">
        <w:rPr>
          <w:sz w:val="24"/>
          <w:szCs w:val="24"/>
          <w:lang w:eastAsia="bg-BG"/>
        </w:rPr>
        <w:t>й</w:t>
      </w:r>
      <w:r w:rsidRPr="0046178A">
        <w:rPr>
          <w:sz w:val="24"/>
          <w:szCs w:val="24"/>
          <w:lang w:eastAsia="bg-BG"/>
        </w:rPr>
        <w:t xml:space="preserve">то ще се </w:t>
      </w:r>
      <w:r w:rsidR="007A29B0" w:rsidRPr="0046178A">
        <w:rPr>
          <w:sz w:val="24"/>
          <w:szCs w:val="24"/>
          <w:lang w:eastAsia="bg-BG"/>
        </w:rPr>
        <w:t>реализира ИП</w:t>
      </w:r>
      <w:r w:rsidR="007D3541" w:rsidRPr="0046178A">
        <w:rPr>
          <w:sz w:val="24"/>
          <w:szCs w:val="24"/>
          <w:lang w:eastAsia="bg-BG"/>
        </w:rPr>
        <w:t xml:space="preserve"> </w:t>
      </w:r>
      <w:r w:rsidR="0046178A" w:rsidRPr="0046178A">
        <w:rPr>
          <w:sz w:val="24"/>
          <w:szCs w:val="24"/>
        </w:rPr>
        <w:t xml:space="preserve">-попада в структурна единица 412-Псп </w:t>
      </w:r>
      <w:r w:rsidR="0046178A" w:rsidRPr="00636487">
        <w:rPr>
          <w:sz w:val="24"/>
          <w:szCs w:val="24"/>
        </w:rPr>
        <w:t>(складово-производствена устройствена структура/зона).</w:t>
      </w:r>
    </w:p>
    <w:p w14:paraId="6E896851" w14:textId="3D3B0621" w:rsidR="00F9294B" w:rsidRPr="0046178A"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46178A">
        <w:rPr>
          <w:rFonts w:ascii="Times New Roman" w:eastAsia="Times New Roman" w:hAnsi="Times New Roman"/>
          <w:sz w:val="24"/>
          <w:szCs w:val="24"/>
          <w:lang w:eastAsia="bg-BG"/>
        </w:rPr>
        <w:t xml:space="preserve">- </w:t>
      </w:r>
      <w:r w:rsidRPr="0046178A">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46178A">
        <w:rPr>
          <w:rFonts w:ascii="Times New Roman" w:eastAsia="Times New Roman" w:hAnsi="Times New Roman"/>
          <w:i/>
          <w:sz w:val="24"/>
          <w:szCs w:val="24"/>
          <w:lang w:eastAsia="bg-BG"/>
        </w:rPr>
        <w:t xml:space="preserve">и </w:t>
      </w:r>
      <w:r w:rsidRPr="0046178A">
        <w:rPr>
          <w:rFonts w:ascii="Times New Roman" w:eastAsia="Times New Roman" w:hAnsi="Times New Roman"/>
          <w:i/>
          <w:sz w:val="24"/>
          <w:szCs w:val="24"/>
          <w:lang w:eastAsia="bg-BG"/>
        </w:rPr>
        <w:t xml:space="preserve">обществените сгради и урбанизираните територии </w:t>
      </w:r>
      <w:r w:rsidRPr="0046178A">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2873D680" w14:textId="77777777" w:rsidR="00F9294B" w:rsidRPr="0046178A"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46178A">
        <w:rPr>
          <w:rFonts w:ascii="Times New Roman" w:eastAsia="Times New Roman" w:hAnsi="Times New Roman"/>
          <w:sz w:val="24"/>
          <w:szCs w:val="24"/>
          <w:lang w:eastAsia="bg-BG"/>
        </w:rPr>
        <w:t>-  </w:t>
      </w:r>
      <w:r w:rsidRPr="0046178A">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46178A">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7EF8B5B4" w14:textId="77777777" w:rsidR="00F9294B" w:rsidRPr="0046178A"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46178A">
        <w:rPr>
          <w:rFonts w:ascii="Times New Roman" w:eastAsia="Times New Roman" w:hAnsi="Times New Roman"/>
          <w:sz w:val="24"/>
          <w:szCs w:val="24"/>
          <w:lang w:eastAsia="bg-BG"/>
        </w:rPr>
        <w:t>-  </w:t>
      </w:r>
      <w:r w:rsidRPr="0046178A">
        <w:rPr>
          <w:rFonts w:ascii="Times New Roman" w:eastAsia="Times New Roman" w:hAnsi="Times New Roman"/>
          <w:i/>
          <w:sz w:val="24"/>
          <w:szCs w:val="24"/>
          <w:lang w:eastAsia="bg-BG"/>
        </w:rPr>
        <w:t>курортни ресурси</w:t>
      </w:r>
      <w:r w:rsidRPr="0046178A">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265FA5FD" w14:textId="77777777" w:rsidR="004A0FAB" w:rsidRPr="0046178A" w:rsidRDefault="00F9294B" w:rsidP="004F3F48">
      <w:pPr>
        <w:shd w:val="clear" w:color="auto" w:fill="FFFFFF" w:themeFill="background1"/>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46178A">
        <w:rPr>
          <w:rFonts w:ascii="Times New Roman" w:eastAsia="Times New Roman" w:hAnsi="Times New Roman"/>
          <w:sz w:val="24"/>
          <w:szCs w:val="24"/>
          <w:lang w:eastAsia="bg-BG"/>
        </w:rPr>
        <w:t xml:space="preserve">- </w:t>
      </w:r>
      <w:r w:rsidRPr="0046178A">
        <w:rPr>
          <w:rFonts w:ascii="Times New Roman" w:eastAsia="Times New Roman" w:hAnsi="Times New Roman"/>
          <w:i/>
          <w:sz w:val="24"/>
          <w:szCs w:val="24"/>
          <w:lang w:eastAsia="bg-BG"/>
        </w:rPr>
        <w:t>въздух</w:t>
      </w:r>
      <w:r w:rsidRPr="0046178A">
        <w:rPr>
          <w:rFonts w:ascii="Times New Roman" w:eastAsia="Times New Roman" w:hAnsi="Times New Roman"/>
          <w:sz w:val="24"/>
          <w:szCs w:val="24"/>
          <w:lang w:eastAsia="bg-BG"/>
        </w:rPr>
        <w:t xml:space="preserve"> – съществува минимален риск</w:t>
      </w:r>
      <w:r w:rsidR="007F102E" w:rsidRPr="0046178A">
        <w:rPr>
          <w:rFonts w:ascii="Times New Roman" w:eastAsia="Times New Roman" w:hAnsi="Times New Roman"/>
          <w:sz w:val="24"/>
          <w:szCs w:val="24"/>
          <w:lang w:eastAsia="bg-BG"/>
        </w:rPr>
        <w:t xml:space="preserve"> от </w:t>
      </w:r>
      <w:r w:rsidR="007F102E" w:rsidRPr="0046178A">
        <w:rPr>
          <w:rFonts w:ascii="Times New Roman" w:hAnsi="Times New Roman"/>
          <w:bCs/>
          <w:sz w:val="24"/>
          <w:szCs w:val="24"/>
          <w:lang w:val="ru-RU"/>
        </w:rPr>
        <w:t xml:space="preserve">отделяне на емисии от изгорели газове </w:t>
      </w:r>
      <w:r w:rsidR="00BD7DA9" w:rsidRPr="0046178A">
        <w:rPr>
          <w:rFonts w:ascii="Times New Roman" w:hAnsi="Times New Roman"/>
          <w:bCs/>
          <w:sz w:val="24"/>
          <w:szCs w:val="24"/>
          <w:lang w:val="ru-RU"/>
        </w:rPr>
        <w:t xml:space="preserve"> и </w:t>
      </w:r>
      <w:r w:rsidR="00BD7DA9" w:rsidRPr="0046178A">
        <w:rPr>
          <w:rFonts w:ascii="Times New Roman" w:hAnsi="Times New Roman"/>
          <w:sz w:val="24"/>
          <w:szCs w:val="24"/>
        </w:rPr>
        <w:t>формиране на  прахови емисии</w:t>
      </w:r>
      <w:r w:rsidR="00BD7DA9" w:rsidRPr="0046178A">
        <w:rPr>
          <w:rFonts w:ascii="Times New Roman" w:hAnsi="Times New Roman"/>
          <w:bCs/>
          <w:sz w:val="24"/>
          <w:szCs w:val="24"/>
          <w:lang w:val="ru-RU"/>
        </w:rPr>
        <w:t xml:space="preserve"> </w:t>
      </w:r>
      <w:r w:rsidR="007F102E" w:rsidRPr="0046178A">
        <w:rPr>
          <w:rFonts w:ascii="Times New Roman" w:hAnsi="Times New Roman"/>
          <w:bCs/>
          <w:sz w:val="24"/>
          <w:szCs w:val="24"/>
          <w:lang w:val="ru-RU"/>
        </w:rPr>
        <w:t>по време на СМР</w:t>
      </w:r>
      <w:r w:rsidR="00BD7DA9" w:rsidRPr="0046178A">
        <w:rPr>
          <w:rFonts w:ascii="Times New Roman" w:hAnsi="Times New Roman"/>
          <w:bCs/>
          <w:sz w:val="24"/>
          <w:szCs w:val="24"/>
          <w:lang w:val="ru-RU"/>
        </w:rPr>
        <w:t xml:space="preserve"> и от </w:t>
      </w:r>
      <w:r w:rsidR="00BD7DA9" w:rsidRPr="0046178A">
        <w:rPr>
          <w:rFonts w:ascii="Times New Roman" w:hAnsi="Times New Roman"/>
          <w:sz w:val="24"/>
          <w:szCs w:val="24"/>
        </w:rPr>
        <w:t>транспортните средства обслужващи дейността</w:t>
      </w:r>
      <w:r w:rsidR="007F102E" w:rsidRPr="0046178A">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46178A">
        <w:rPr>
          <w:rFonts w:ascii="Times New Roman" w:hAnsi="Times New Roman"/>
          <w:sz w:val="24"/>
          <w:szCs w:val="24"/>
        </w:rPr>
        <w:t xml:space="preserve"> </w:t>
      </w:r>
    </w:p>
    <w:p w14:paraId="3E6FAE75" w14:textId="77777777" w:rsidR="00C241D6" w:rsidRPr="0046178A" w:rsidRDefault="00C241D6" w:rsidP="004F3F48">
      <w:pPr>
        <w:shd w:val="clear" w:color="auto" w:fill="FFFFFF" w:themeFill="background1"/>
        <w:spacing w:before="100" w:beforeAutospacing="1" w:after="100" w:afterAutospacing="1" w:line="240" w:lineRule="auto"/>
        <w:jc w:val="both"/>
        <w:rPr>
          <w:rFonts w:ascii="Times New Roman" w:hAnsi="Times New Roman"/>
          <w:sz w:val="24"/>
          <w:szCs w:val="24"/>
        </w:rPr>
      </w:pPr>
      <w:r w:rsidRPr="0046178A">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46178A">
        <w:rPr>
          <w:rFonts w:ascii="Times New Roman" w:hAnsi="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14:paraId="5D848649" w14:textId="77777777" w:rsidR="008D50BA" w:rsidRPr="0046178A" w:rsidRDefault="00C241D6" w:rsidP="00636487">
      <w:pPr>
        <w:shd w:val="clear" w:color="auto" w:fill="FFFFFF" w:themeFill="background1"/>
        <w:tabs>
          <w:tab w:val="right" w:leader="dot" w:pos="4394"/>
        </w:tabs>
        <w:spacing w:before="57" w:after="100" w:afterAutospacing="1" w:line="240" w:lineRule="auto"/>
        <w:jc w:val="both"/>
        <w:textAlignment w:val="center"/>
        <w:rPr>
          <w:rFonts w:ascii="Times New Roman" w:hAnsi="Times New Roman"/>
          <w:sz w:val="24"/>
          <w:szCs w:val="24"/>
          <w:lang w:val="en-US"/>
        </w:rPr>
      </w:pPr>
      <w:r w:rsidRPr="0046178A">
        <w:rPr>
          <w:rFonts w:ascii="Times New Roman" w:hAnsi="Times New Roman"/>
          <w:bCs/>
          <w:kern w:val="36"/>
          <w:sz w:val="24"/>
          <w:szCs w:val="24"/>
          <w:lang w:eastAsia="bg-BG"/>
        </w:rPr>
        <w:t xml:space="preserve">Основните стоителни суровини по време на СМР и СО приемани на площадката се доставят  със специализирани тежкотоварни автомобили-гондоли със защитни покривала. При разтоварването им  на производствената площадка се </w:t>
      </w:r>
      <w:r w:rsidRPr="0046178A">
        <w:rPr>
          <w:rFonts w:ascii="Times New Roman" w:hAnsi="Times New Roman"/>
          <w:sz w:val="24"/>
          <w:szCs w:val="24"/>
        </w:rPr>
        <w:t xml:space="preserve"> формират  прахови </w:t>
      </w:r>
      <w:r w:rsidRPr="0046178A">
        <w:rPr>
          <w:rFonts w:ascii="Times New Roman" w:hAnsi="Times New Roman"/>
          <w:sz w:val="24"/>
          <w:szCs w:val="24"/>
        </w:rPr>
        <w:lastRenderedPageBreak/>
        <w:t xml:space="preserve">емисии,   но те са с епизодичен характер и ще бъдат локализирани само в рамките на участъка  за разтоварни дейности. </w:t>
      </w:r>
    </w:p>
    <w:p w14:paraId="402078CF" w14:textId="77777777" w:rsidR="008D50BA" w:rsidRPr="0046178A" w:rsidRDefault="008D50BA" w:rsidP="00636487">
      <w:pPr>
        <w:shd w:val="clear" w:color="auto" w:fill="FFFFFF" w:themeFill="background1"/>
        <w:tabs>
          <w:tab w:val="right" w:leader="dot" w:pos="4394"/>
        </w:tabs>
        <w:spacing w:before="57" w:after="100" w:afterAutospacing="1" w:line="240" w:lineRule="auto"/>
        <w:jc w:val="both"/>
        <w:textAlignment w:val="center"/>
        <w:rPr>
          <w:rFonts w:ascii="Times New Roman" w:hAnsi="Times New Roman"/>
          <w:sz w:val="24"/>
          <w:szCs w:val="24"/>
          <w:lang w:val="en-US"/>
        </w:rPr>
      </w:pPr>
      <w:r w:rsidRPr="0046178A">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46178A">
        <w:rPr>
          <w:rFonts w:ascii="Times New Roman" w:eastAsia="Times New Roman" w:hAnsi="Times New Roman"/>
          <w:i/>
          <w:sz w:val="24"/>
          <w:szCs w:val="24"/>
          <w:lang w:val="en-US" w:eastAsia="bg-BG"/>
        </w:rPr>
        <w:t>/</w:t>
      </w:r>
      <w:r w:rsidRPr="0046178A">
        <w:rPr>
          <w:rFonts w:ascii="Times New Roman" w:hAnsi="Times New Roman"/>
          <w:i/>
          <w:sz w:val="24"/>
          <w:szCs w:val="24"/>
        </w:rPr>
        <w:t>обн., ДВ, бр. 64 от 5.08.2005 г., в сила от 6.08.2006 г.</w:t>
      </w:r>
      <w:r w:rsidRPr="0046178A">
        <w:rPr>
          <w:rFonts w:ascii="Times New Roman" w:hAnsi="Times New Roman"/>
          <w:i/>
          <w:sz w:val="24"/>
          <w:szCs w:val="24"/>
          <w:lang w:val="en-US"/>
        </w:rPr>
        <w:t>/</w:t>
      </w:r>
    </w:p>
    <w:p w14:paraId="38C77252" w14:textId="48E4949B" w:rsidR="00C241D6" w:rsidRPr="0046178A" w:rsidRDefault="00C241D6" w:rsidP="004F3F48">
      <w:pPr>
        <w:shd w:val="clear" w:color="auto" w:fill="FFFFFF" w:themeFill="background1"/>
        <w:spacing w:after="0" w:line="240" w:lineRule="auto"/>
        <w:jc w:val="both"/>
        <w:rPr>
          <w:rFonts w:ascii="Times New Roman" w:hAnsi="Times New Roman"/>
          <w:sz w:val="24"/>
          <w:szCs w:val="24"/>
        </w:rPr>
      </w:pPr>
      <w:r w:rsidRPr="0046178A">
        <w:rPr>
          <w:rFonts w:ascii="Times New Roman" w:hAnsi="Times New Roman"/>
          <w:sz w:val="24"/>
          <w:szCs w:val="24"/>
        </w:rPr>
        <w:t xml:space="preserve"> Не се предвижда отделяне на вредни емисии в атмосферния въздух. На  площадката  за събиране и предварително третиране на отпадъци</w:t>
      </w:r>
      <w:r w:rsidRPr="0046178A">
        <w:rPr>
          <w:rFonts w:ascii="Times New Roman" w:hAnsi="Times New Roman"/>
          <w:sz w:val="24"/>
          <w:szCs w:val="24"/>
          <w:lang w:val="en-US"/>
        </w:rPr>
        <w:t xml:space="preserve"> </w:t>
      </w:r>
      <w:r w:rsidRPr="0046178A">
        <w:rPr>
          <w:rFonts w:ascii="Times New Roman" w:hAnsi="Times New Roman"/>
          <w:sz w:val="24"/>
          <w:szCs w:val="24"/>
        </w:rPr>
        <w:t>не се предвижда експлоатация на горивен или друг неподвижен източник на емисии в атмосферния въздуха.</w:t>
      </w:r>
    </w:p>
    <w:p w14:paraId="56797473" w14:textId="77777777" w:rsidR="00C241D6" w:rsidRPr="0046178A" w:rsidRDefault="00C241D6" w:rsidP="004F3F48">
      <w:pPr>
        <w:shd w:val="clear" w:color="auto" w:fill="FFFFFF" w:themeFill="background1"/>
        <w:spacing w:after="0" w:line="240" w:lineRule="auto"/>
        <w:jc w:val="both"/>
        <w:rPr>
          <w:rFonts w:ascii="Times New Roman" w:eastAsia="Times New Roman" w:hAnsi="Times New Roman"/>
          <w:sz w:val="24"/>
          <w:szCs w:val="24"/>
          <w:lang w:val="ru-RU"/>
        </w:rPr>
      </w:pPr>
    </w:p>
    <w:p w14:paraId="0C75569E" w14:textId="77777777" w:rsidR="00C241D6" w:rsidRPr="0046178A" w:rsidRDefault="00C241D6" w:rsidP="004F3F48">
      <w:pPr>
        <w:shd w:val="clear" w:color="auto" w:fill="FFFFFF" w:themeFill="background1"/>
        <w:spacing w:after="0" w:line="240" w:lineRule="auto"/>
        <w:jc w:val="both"/>
        <w:rPr>
          <w:rFonts w:ascii="Times New Roman" w:hAnsi="Times New Roman"/>
          <w:sz w:val="24"/>
          <w:szCs w:val="24"/>
        </w:rPr>
      </w:pPr>
      <w:r w:rsidRPr="0046178A">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46178A">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46178A">
        <w:rPr>
          <w:rFonts w:ascii="Times New Roman" w:eastAsia="Times New Roman" w:hAnsi="Times New Roman"/>
          <w:sz w:val="24"/>
          <w:szCs w:val="24"/>
          <w:lang w:val="ru-RU"/>
        </w:rPr>
        <w:t>/.</w:t>
      </w:r>
    </w:p>
    <w:p w14:paraId="0C88A206" w14:textId="77777777" w:rsidR="00E900C3" w:rsidRPr="0046178A" w:rsidRDefault="00F9294B" w:rsidP="00636487">
      <w:pPr>
        <w:shd w:val="clear" w:color="auto" w:fill="FFFFFF" w:themeFill="background1"/>
        <w:spacing w:after="120" w:line="240" w:lineRule="auto"/>
        <w:jc w:val="both"/>
        <w:rPr>
          <w:rFonts w:ascii="Times New Roman" w:hAnsi="Times New Roman"/>
          <w:sz w:val="24"/>
          <w:szCs w:val="24"/>
        </w:rPr>
      </w:pPr>
      <w:r w:rsidRPr="0046178A">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46178A">
        <w:rPr>
          <w:rFonts w:ascii="Times New Roman" w:hAnsi="Times New Roman"/>
          <w:sz w:val="24"/>
          <w:szCs w:val="24"/>
        </w:rPr>
        <w:t>у факторите на жизнената среда.</w:t>
      </w:r>
    </w:p>
    <w:p w14:paraId="70BC839D" w14:textId="77777777" w:rsidR="00117E2C" w:rsidRPr="00636487" w:rsidRDefault="00117E2C" w:rsidP="004F3F48">
      <w:pPr>
        <w:shd w:val="clear" w:color="auto" w:fill="FFFFFF" w:themeFill="background1"/>
        <w:autoSpaceDE w:val="0"/>
        <w:autoSpaceDN w:val="0"/>
        <w:adjustRightInd w:val="0"/>
        <w:spacing w:after="0" w:line="240" w:lineRule="auto"/>
        <w:jc w:val="both"/>
        <w:rPr>
          <w:rFonts w:ascii="Times New Roman" w:hAnsi="Times New Roman"/>
          <w:sz w:val="24"/>
          <w:szCs w:val="24"/>
          <w:lang w:eastAsia="bg-BG"/>
        </w:rPr>
      </w:pPr>
    </w:p>
    <w:p w14:paraId="0B120A29" w14:textId="77777777" w:rsidR="0026335B" w:rsidRPr="00636487" w:rsidRDefault="00DE1FAE" w:rsidP="004F3F48">
      <w:pPr>
        <w:shd w:val="clear" w:color="auto" w:fill="FFFFFF" w:themeFill="background1"/>
        <w:spacing w:line="240" w:lineRule="auto"/>
        <w:jc w:val="both"/>
        <w:rPr>
          <w:rFonts w:ascii="Times New Roman" w:hAnsi="Times New Roman"/>
          <w:sz w:val="24"/>
          <w:szCs w:val="24"/>
          <w:lang w:val="en-US"/>
        </w:rPr>
      </w:pPr>
      <w:r w:rsidRPr="00636487">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636487">
        <w:rPr>
          <w:rFonts w:ascii="Times New Roman" w:hAnsi="Times New Roman"/>
          <w:sz w:val="24"/>
          <w:szCs w:val="24"/>
        </w:rPr>
        <w:t>.</w:t>
      </w:r>
      <w:r w:rsidR="007F102E" w:rsidRPr="00636487">
        <w:rPr>
          <w:rFonts w:ascii="Times New Roman" w:hAnsi="Times New Roman"/>
          <w:sz w:val="24"/>
          <w:szCs w:val="24"/>
        </w:rPr>
        <w:t xml:space="preserve">    </w:t>
      </w:r>
    </w:p>
    <w:p w14:paraId="0EF4C292" w14:textId="77777777" w:rsidR="00636487" w:rsidRPr="00636487" w:rsidRDefault="00636487" w:rsidP="00636487">
      <w:pPr>
        <w:spacing w:after="120" w:line="240" w:lineRule="auto"/>
        <w:jc w:val="both"/>
        <w:rPr>
          <w:rFonts w:ascii="Times New Roman" w:hAnsi="Times New Roman"/>
          <w:sz w:val="24"/>
          <w:szCs w:val="24"/>
        </w:rPr>
      </w:pPr>
      <w:r w:rsidRPr="00636487">
        <w:rPr>
          <w:rFonts w:ascii="Times New Roman" w:hAnsi="Times New Roman"/>
          <w:sz w:val="24"/>
          <w:szCs w:val="24"/>
        </w:rPr>
        <w:t xml:space="preserve">Настоящото инвестиционно предложение „Обособяване на площадка за събиране и временно съхранение на ОЧЦМ и рециклиране на строителни отпадъци ще се реализира в ПИ с идентификатор 11845.59.106, област Пловдив, община Марица, с. Войводиново, м. БАШ ПАРА, </w:t>
      </w:r>
    </w:p>
    <w:p w14:paraId="511B627E" w14:textId="77777777" w:rsidR="00364740" w:rsidRPr="00296FCB" w:rsidRDefault="00364740" w:rsidP="00364740">
      <w:pPr>
        <w:spacing w:after="0" w:line="240" w:lineRule="auto"/>
        <w:jc w:val="both"/>
        <w:rPr>
          <w:rFonts w:ascii="Times New Roman" w:hAnsi="Times New Roman"/>
          <w:bCs/>
          <w:sz w:val="24"/>
          <w:szCs w:val="24"/>
        </w:rPr>
      </w:pPr>
      <w:r w:rsidRPr="00296FCB">
        <w:rPr>
          <w:rFonts w:ascii="Times New Roman" w:hAnsi="Times New Roman"/>
          <w:sz w:val="24"/>
          <w:szCs w:val="24"/>
        </w:rPr>
        <w:t xml:space="preserve">За реализиране целите на ИП, Дружеството ни наема цитирания имот с  Договор от </w:t>
      </w:r>
      <w:r w:rsidRPr="00296FCB">
        <w:rPr>
          <w:rFonts w:ascii="Times New Roman" w:eastAsia="Times New Roman" w:hAnsi="Times New Roman"/>
          <w:sz w:val="24"/>
          <w:szCs w:val="24"/>
          <w:lang w:eastAsia="bg-BG"/>
        </w:rPr>
        <w:t>23.10.2024г.</w:t>
      </w:r>
      <w:r w:rsidRPr="00296FCB">
        <w:rPr>
          <w:rFonts w:ascii="Times New Roman" w:hAnsi="Times New Roman"/>
          <w:sz w:val="24"/>
          <w:szCs w:val="24"/>
        </w:rPr>
        <w:t xml:space="preserve"> сключен с "ИЙСТ КОРД КОМПАНИ" ООД- в качеството му на собственик съгласно   </w:t>
      </w:r>
      <w:r w:rsidRPr="00296FCB">
        <w:rPr>
          <w:rFonts w:ascii="Times New Roman" w:hAnsi="Times New Roman"/>
          <w:i/>
          <w:sz w:val="24"/>
          <w:szCs w:val="24"/>
        </w:rPr>
        <w:t>Нотариален акт за продажба на недвижими имоти  №59, том 37, регистрация №15523 от 05.09.2</w:t>
      </w:r>
      <w:r w:rsidRPr="00296FCB">
        <w:rPr>
          <w:rFonts w:ascii="Times New Roman" w:hAnsi="Times New Roman"/>
          <w:i/>
          <w:sz w:val="24"/>
          <w:szCs w:val="24"/>
          <w:lang w:val="en-US"/>
        </w:rPr>
        <w:t>0</w:t>
      </w:r>
      <w:r w:rsidRPr="00296FCB">
        <w:rPr>
          <w:rFonts w:ascii="Times New Roman" w:hAnsi="Times New Roman"/>
          <w:i/>
          <w:sz w:val="24"/>
          <w:szCs w:val="24"/>
        </w:rPr>
        <w:t>01г., дело 8616/2001 издаден от службата по вписванията на гр. Пловдив.</w:t>
      </w:r>
    </w:p>
    <w:p w14:paraId="4B8407CB" w14:textId="77777777" w:rsidR="00636487" w:rsidRPr="00636487" w:rsidRDefault="00636487" w:rsidP="00636487">
      <w:pPr>
        <w:spacing w:after="120" w:line="240" w:lineRule="auto"/>
        <w:jc w:val="both"/>
        <w:rPr>
          <w:rFonts w:ascii="Times New Roman" w:hAnsi="Times New Roman"/>
          <w:sz w:val="24"/>
          <w:szCs w:val="24"/>
        </w:rPr>
      </w:pPr>
      <w:r w:rsidRPr="00636487">
        <w:rPr>
          <w:rFonts w:ascii="Times New Roman" w:eastAsia="Times New Roman" w:hAnsi="Times New Roman"/>
          <w:bCs/>
          <w:sz w:val="24"/>
          <w:szCs w:val="24"/>
          <w:lang w:eastAsia="bg-BG"/>
        </w:rPr>
        <w:t xml:space="preserve">Площадката ще бъде с </w:t>
      </w:r>
      <w:r w:rsidRPr="00636487">
        <w:rPr>
          <w:rFonts w:ascii="Times New Roman" w:hAnsi="Times New Roman"/>
          <w:bCs/>
          <w:sz w:val="24"/>
          <w:szCs w:val="24"/>
        </w:rPr>
        <w:t xml:space="preserve">площ 3000 кв.м.  и ще </w:t>
      </w:r>
      <w:r w:rsidRPr="00636487">
        <w:rPr>
          <w:rFonts w:ascii="Times New Roman" w:eastAsia="Times New Roman" w:hAnsi="Times New Roman"/>
          <w:bCs/>
          <w:sz w:val="24"/>
          <w:szCs w:val="24"/>
          <w:lang w:eastAsia="bg-BG"/>
        </w:rPr>
        <w:t xml:space="preserve">се обособи в </w:t>
      </w:r>
      <w:r w:rsidRPr="00636487">
        <w:rPr>
          <w:rFonts w:ascii="Times New Roman" w:hAnsi="Times New Roman"/>
          <w:sz w:val="24"/>
          <w:szCs w:val="24"/>
        </w:rPr>
        <w:t xml:space="preserve">ПИ с идентификатор 11845.59.106 </w:t>
      </w:r>
      <w:r w:rsidRPr="00636487">
        <w:rPr>
          <w:rFonts w:ascii="Times New Roman" w:hAnsi="Times New Roman"/>
          <w:bCs/>
          <w:sz w:val="24"/>
          <w:szCs w:val="24"/>
        </w:rPr>
        <w:t xml:space="preserve">с  </w:t>
      </w:r>
      <w:r w:rsidRPr="00636487">
        <w:rPr>
          <w:rFonts w:ascii="Times New Roman" w:hAnsi="Times New Roman"/>
          <w:sz w:val="24"/>
          <w:szCs w:val="24"/>
        </w:rPr>
        <w:t>НТП За друг вид производствен, складов обект, стар номер 059106, квартал 59 по плана на стопанския двор, парцел IV-106, Заповед за одобрение на КККР № РД-18-99/12.11.2008 г. на Изпълнителния директор на АГКК</w:t>
      </w:r>
    </w:p>
    <w:p w14:paraId="7FE67A33" w14:textId="3E11ED43" w:rsidR="003706D9" w:rsidRPr="00636487" w:rsidRDefault="00636487" w:rsidP="00636487">
      <w:pPr>
        <w:shd w:val="clear" w:color="auto" w:fill="FFFFFF" w:themeFill="background1"/>
        <w:spacing w:after="0" w:line="240" w:lineRule="auto"/>
        <w:jc w:val="both"/>
        <w:rPr>
          <w:rFonts w:ascii="Times New Roman" w:hAnsi="Times New Roman"/>
          <w:sz w:val="24"/>
          <w:szCs w:val="24"/>
        </w:rPr>
      </w:pPr>
      <w:r w:rsidRPr="00636487">
        <w:rPr>
          <w:rFonts w:ascii="Times New Roman" w:hAnsi="Times New Roman"/>
          <w:noProof/>
          <w:sz w:val="24"/>
          <w:szCs w:val="24"/>
          <w:lang w:eastAsia="bg-BG"/>
        </w:rPr>
        <w:lastRenderedPageBreak/>
        <w:drawing>
          <wp:inline distT="0" distB="0" distL="0" distR="0" wp14:anchorId="001FCAF2" wp14:editId="5AA6200E">
            <wp:extent cx="5753100" cy="2682240"/>
            <wp:effectExtent l="0" t="0" r="0" b="0"/>
            <wp:docPr id="189498208" name="Картина 1" descr="Картина, която съдържа текст, екранна снимка, диаграма, Пла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208" name="Картина 1" descr="Картина, която съдържа текст, екранна снимка, диаграма, План&#10;&#10;Описанието е генерирано автоматич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682240"/>
                    </a:xfrm>
                    <a:prstGeom prst="rect">
                      <a:avLst/>
                    </a:prstGeom>
                    <a:noFill/>
                    <a:ln>
                      <a:noFill/>
                    </a:ln>
                  </pic:spPr>
                </pic:pic>
              </a:graphicData>
            </a:graphic>
          </wp:inline>
        </w:drawing>
      </w:r>
    </w:p>
    <w:p w14:paraId="03D2E1DF" w14:textId="77777777" w:rsidR="003C1279" w:rsidRPr="00636487" w:rsidRDefault="003C1279" w:rsidP="00636487">
      <w:pPr>
        <w:shd w:val="clear" w:color="auto" w:fill="FFFFFF" w:themeFill="background1"/>
        <w:spacing w:after="120" w:line="240" w:lineRule="auto"/>
        <w:jc w:val="both"/>
        <w:rPr>
          <w:rFonts w:ascii="Times New Roman" w:eastAsia="Times New Roman" w:hAnsi="Times New Roman"/>
          <w:sz w:val="24"/>
          <w:szCs w:val="24"/>
          <w:lang w:eastAsia="bg-BG"/>
        </w:rPr>
      </w:pPr>
      <w:r w:rsidRPr="00636487">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557C73E4" w14:textId="77777777" w:rsidR="00636487" w:rsidRPr="00636487" w:rsidRDefault="00636487" w:rsidP="00636487">
      <w:pPr>
        <w:spacing w:after="0" w:line="240" w:lineRule="auto"/>
        <w:jc w:val="both"/>
        <w:rPr>
          <w:rFonts w:ascii="Times New Roman" w:hAnsi="Times New Roman"/>
          <w:sz w:val="24"/>
          <w:szCs w:val="24"/>
        </w:rPr>
      </w:pPr>
      <w:r w:rsidRPr="00636487">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636487">
        <w:rPr>
          <w:rFonts w:ascii="Times New Roman" w:hAnsi="Times New Roman"/>
          <w:sz w:val="24"/>
          <w:szCs w:val="24"/>
          <w:lang w:val="en-US"/>
        </w:rPr>
        <w:t xml:space="preserve"> </w:t>
      </w:r>
      <w:bookmarkStart w:id="23" w:name="_Hlk106638530"/>
      <w:bookmarkStart w:id="24" w:name="_Hlk116911886"/>
    </w:p>
    <w:bookmarkEnd w:id="23"/>
    <w:bookmarkEnd w:id="24"/>
    <w:p w14:paraId="025F7A30" w14:textId="6689DAF2" w:rsidR="00AE54A1" w:rsidRPr="00636487" w:rsidRDefault="0026335B" w:rsidP="00636487">
      <w:pPr>
        <w:shd w:val="clear" w:color="auto" w:fill="FFFFFF" w:themeFill="background1"/>
        <w:spacing w:after="120" w:line="240" w:lineRule="auto"/>
        <w:jc w:val="both"/>
        <w:rPr>
          <w:rFonts w:ascii="Times New Roman" w:hAnsi="Times New Roman"/>
          <w:sz w:val="24"/>
          <w:szCs w:val="24"/>
        </w:rPr>
      </w:pPr>
      <w:r w:rsidRPr="00636487">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w:t>
      </w:r>
      <w:r w:rsidR="007F102E" w:rsidRPr="00636487">
        <w:rPr>
          <w:rFonts w:ascii="Times New Roman" w:hAnsi="Times New Roman"/>
          <w:sz w:val="24"/>
          <w:szCs w:val="24"/>
        </w:rPr>
        <w:t xml:space="preserve"> засягат съседни терени. </w:t>
      </w:r>
    </w:p>
    <w:p w14:paraId="247F9768" w14:textId="6C73D263" w:rsidR="005E1A29" w:rsidRPr="00487B89" w:rsidRDefault="00DE1FAE" w:rsidP="007C0C08">
      <w:pPr>
        <w:shd w:val="clear" w:color="auto" w:fill="FFFFFF" w:themeFill="background1"/>
        <w:spacing w:line="240" w:lineRule="auto"/>
        <w:jc w:val="both"/>
        <w:rPr>
          <w:rFonts w:ascii="Times New Roman" w:hAnsi="Times New Roman"/>
          <w:b/>
          <w:sz w:val="24"/>
          <w:szCs w:val="24"/>
        </w:rPr>
      </w:pPr>
      <w:r w:rsidRPr="00487B89">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487B89">
        <w:rPr>
          <w:rFonts w:ascii="Times New Roman" w:hAnsi="Times New Roman"/>
          <w:b/>
          <w:sz w:val="24"/>
          <w:szCs w:val="24"/>
        </w:rPr>
        <w:t>приложение № 3 към ЗООС.</w:t>
      </w:r>
    </w:p>
    <w:p w14:paraId="4DE029F3" w14:textId="66B23CFE" w:rsidR="00F43E90" w:rsidRPr="00487B89" w:rsidRDefault="00F43E90" w:rsidP="00B04442">
      <w:pPr>
        <w:spacing w:after="120" w:line="240" w:lineRule="auto"/>
        <w:jc w:val="both"/>
        <w:rPr>
          <w:rFonts w:ascii="Times New Roman" w:hAnsi="Times New Roman"/>
          <w:sz w:val="24"/>
          <w:szCs w:val="24"/>
        </w:rPr>
      </w:pPr>
      <w:r w:rsidRPr="00487B89">
        <w:rPr>
          <w:rFonts w:ascii="Times New Roman" w:hAnsi="Times New Roman"/>
          <w:sz w:val="24"/>
          <w:szCs w:val="24"/>
        </w:rPr>
        <w:t>Н</w:t>
      </w:r>
      <w:r w:rsidR="005E1A29" w:rsidRPr="00487B89">
        <w:rPr>
          <w:rFonts w:ascii="Times New Roman" w:hAnsi="Times New Roman"/>
          <w:sz w:val="24"/>
          <w:szCs w:val="24"/>
        </w:rPr>
        <w:t>а площадка</w:t>
      </w:r>
      <w:r w:rsidR="005E1A29" w:rsidRPr="00487B89">
        <w:rPr>
          <w:rFonts w:ascii="Times New Roman" w:eastAsia="Times New Roman" w:hAnsi="Times New Roman"/>
          <w:sz w:val="24"/>
          <w:szCs w:val="24"/>
          <w:lang w:eastAsia="bg-BG"/>
        </w:rPr>
        <w:t xml:space="preserve"> </w:t>
      </w:r>
      <w:r w:rsidR="006C5D3B" w:rsidRPr="00487B89">
        <w:rPr>
          <w:rFonts w:ascii="Times New Roman" w:hAnsi="Times New Roman"/>
          <w:sz w:val="24"/>
          <w:szCs w:val="24"/>
        </w:rPr>
        <w:t xml:space="preserve">с обща площ </w:t>
      </w:r>
      <w:r w:rsidR="00A32425" w:rsidRPr="00487B89">
        <w:rPr>
          <w:rFonts w:ascii="Times New Roman" w:hAnsi="Times New Roman"/>
          <w:sz w:val="24"/>
          <w:szCs w:val="24"/>
        </w:rPr>
        <w:t>3000</w:t>
      </w:r>
      <w:r w:rsidR="006C5D3B" w:rsidRPr="00487B89">
        <w:rPr>
          <w:rFonts w:ascii="Times New Roman" w:hAnsi="Times New Roman"/>
          <w:sz w:val="24"/>
          <w:szCs w:val="24"/>
        </w:rPr>
        <w:t xml:space="preserve"> кв.м., разположена </w:t>
      </w:r>
      <w:r w:rsidR="00D42060" w:rsidRPr="00487B89">
        <w:rPr>
          <w:rFonts w:ascii="Times New Roman" w:hAnsi="Times New Roman"/>
          <w:sz w:val="24"/>
          <w:szCs w:val="24"/>
        </w:rPr>
        <w:t xml:space="preserve">в </w:t>
      </w:r>
      <w:r w:rsidR="00A32425" w:rsidRPr="00487B89">
        <w:rPr>
          <w:rFonts w:ascii="Times New Roman" w:hAnsi="Times New Roman"/>
          <w:sz w:val="24"/>
          <w:szCs w:val="24"/>
        </w:rPr>
        <w:t>ПИ с идентификатор 11845.59.106</w:t>
      </w:r>
      <w:r w:rsidR="00A32425" w:rsidRPr="00487B89">
        <w:rPr>
          <w:rFonts w:ascii="Times New Roman" w:hAnsi="Times New Roman"/>
          <w:bCs/>
          <w:sz w:val="24"/>
          <w:szCs w:val="24"/>
        </w:rPr>
        <w:t xml:space="preserve"> с  </w:t>
      </w:r>
      <w:r w:rsidR="00A32425" w:rsidRPr="00487B89">
        <w:rPr>
          <w:rFonts w:ascii="Times New Roman" w:hAnsi="Times New Roman"/>
          <w:sz w:val="24"/>
          <w:szCs w:val="24"/>
        </w:rPr>
        <w:t xml:space="preserve">НТП За друг вид производствен, складов обект, </w:t>
      </w:r>
      <w:r w:rsidR="00A32425" w:rsidRPr="00487B89">
        <w:rPr>
          <w:rFonts w:ascii="Times New Roman" w:hAnsi="Times New Roman"/>
          <w:sz w:val="24"/>
          <w:szCs w:val="24"/>
          <w:lang w:val="en-US"/>
        </w:rPr>
        <w:t>находящ се в</w:t>
      </w:r>
      <w:r w:rsidR="00A32425" w:rsidRPr="00487B89">
        <w:rPr>
          <w:rFonts w:ascii="Times New Roman" w:hAnsi="Times New Roman"/>
          <w:sz w:val="24"/>
          <w:szCs w:val="24"/>
        </w:rPr>
        <w:t xml:space="preserve"> област Пловдив, община Марица, с. Войводиново, м. БАШ ПАРА</w:t>
      </w:r>
      <w:r w:rsidR="00D42060" w:rsidRPr="00487B89">
        <w:rPr>
          <w:rFonts w:ascii="Times New Roman" w:hAnsi="Times New Roman"/>
          <w:sz w:val="24"/>
          <w:szCs w:val="24"/>
        </w:rPr>
        <w:t>-</w:t>
      </w:r>
      <w:r w:rsidR="006C5D3B" w:rsidRPr="00487B89">
        <w:rPr>
          <w:rFonts w:ascii="Times New Roman" w:hAnsi="Times New Roman"/>
          <w:sz w:val="24"/>
          <w:szCs w:val="24"/>
        </w:rPr>
        <w:t xml:space="preserve"> </w:t>
      </w:r>
      <w:r w:rsidRPr="00487B89">
        <w:rPr>
          <w:rFonts w:ascii="Times New Roman" w:hAnsi="Times New Roman"/>
          <w:sz w:val="24"/>
          <w:szCs w:val="24"/>
        </w:rPr>
        <w:t xml:space="preserve">ще </w:t>
      </w:r>
      <w:r w:rsidR="005E1A29" w:rsidRPr="00487B89">
        <w:rPr>
          <w:rFonts w:ascii="Times New Roman" w:hAnsi="Times New Roman"/>
          <w:sz w:val="24"/>
          <w:szCs w:val="24"/>
        </w:rPr>
        <w:t xml:space="preserve"> се приемат</w:t>
      </w:r>
      <w:r w:rsidR="00A32425" w:rsidRPr="00487B89">
        <w:rPr>
          <w:rFonts w:ascii="Times New Roman" w:hAnsi="Times New Roman"/>
          <w:sz w:val="24"/>
          <w:szCs w:val="24"/>
        </w:rPr>
        <w:t xml:space="preserve"> за </w:t>
      </w:r>
      <w:r w:rsidR="00A32425" w:rsidRPr="00487B89">
        <w:rPr>
          <w:rFonts w:ascii="Times New Roman" w:hAnsi="Times New Roman"/>
          <w:bCs/>
          <w:i/>
          <w:sz w:val="24"/>
          <w:szCs w:val="24"/>
        </w:rPr>
        <w:t xml:space="preserve">временно съхранение на </w:t>
      </w:r>
      <w:r w:rsidR="00A32425" w:rsidRPr="00487B89">
        <w:rPr>
          <w:rFonts w:ascii="Times New Roman" w:hAnsi="Times New Roman"/>
          <w:i/>
          <w:iCs/>
          <w:sz w:val="24"/>
          <w:szCs w:val="24"/>
        </w:rPr>
        <w:t>ОЧЦМ-генерирани от СМР</w:t>
      </w:r>
      <w:r w:rsidR="00A32425" w:rsidRPr="00487B89">
        <w:rPr>
          <w:rFonts w:ascii="Times New Roman" w:hAnsi="Times New Roman"/>
          <w:sz w:val="24"/>
          <w:szCs w:val="24"/>
        </w:rPr>
        <w:t xml:space="preserve"> и</w:t>
      </w:r>
      <w:r w:rsidR="005E1A29" w:rsidRPr="00487B89">
        <w:rPr>
          <w:rFonts w:ascii="Times New Roman" w:hAnsi="Times New Roman"/>
          <w:sz w:val="24"/>
          <w:szCs w:val="24"/>
        </w:rPr>
        <w:t xml:space="preserve"> неопасни строителни отпадъци </w:t>
      </w:r>
      <w:r w:rsidRPr="00487B89">
        <w:rPr>
          <w:rFonts w:ascii="Times New Roman" w:hAnsi="Times New Roman"/>
          <w:sz w:val="24"/>
          <w:szCs w:val="24"/>
        </w:rPr>
        <w:t xml:space="preserve">за които няма техническа възможност подготовката преди оползотворяване да се извърши на мястото на образуване. </w:t>
      </w:r>
      <w:r w:rsidR="00A32425" w:rsidRPr="00487B89">
        <w:rPr>
          <w:rFonts w:ascii="Times New Roman" w:hAnsi="Times New Roman"/>
          <w:sz w:val="24"/>
          <w:szCs w:val="24"/>
        </w:rPr>
        <w:t xml:space="preserve">ОЧЦМ и </w:t>
      </w:r>
      <w:r w:rsidRPr="00487B89">
        <w:rPr>
          <w:rFonts w:ascii="Times New Roman" w:hAnsi="Times New Roman"/>
          <w:sz w:val="24"/>
          <w:szCs w:val="24"/>
        </w:rPr>
        <w:t xml:space="preserve">СО ще се </w:t>
      </w:r>
      <w:r w:rsidRPr="00487B89">
        <w:rPr>
          <w:rFonts w:ascii="Times New Roman" w:hAnsi="Times New Roman"/>
          <w:sz w:val="24"/>
          <w:szCs w:val="24"/>
          <w:lang w:val="ru-RU"/>
        </w:rPr>
        <w:t xml:space="preserve"> транспортират </w:t>
      </w:r>
      <w:r w:rsidR="00D42060" w:rsidRPr="00487B89">
        <w:rPr>
          <w:rFonts w:ascii="Times New Roman" w:hAnsi="Times New Roman"/>
          <w:sz w:val="24"/>
          <w:szCs w:val="24"/>
          <w:lang w:val="ru-RU"/>
        </w:rPr>
        <w:t xml:space="preserve">от строителните обекти до площадката, </w:t>
      </w:r>
      <w:r w:rsidRPr="00487B89">
        <w:rPr>
          <w:rFonts w:ascii="Times New Roman" w:hAnsi="Times New Roman"/>
          <w:sz w:val="24"/>
          <w:szCs w:val="24"/>
          <w:lang w:val="ru-RU"/>
        </w:rPr>
        <w:t xml:space="preserve">чрез </w:t>
      </w:r>
      <w:r w:rsidR="00D42060" w:rsidRPr="00487B89">
        <w:rPr>
          <w:rFonts w:ascii="Times New Roman" w:hAnsi="Times New Roman"/>
          <w:sz w:val="24"/>
          <w:szCs w:val="24"/>
          <w:lang w:val="ru-RU"/>
        </w:rPr>
        <w:t>специализирани превозни средства снабдени със защитни покривала</w:t>
      </w:r>
      <w:r w:rsidRPr="00487B89">
        <w:rPr>
          <w:rFonts w:ascii="Times New Roman" w:hAnsi="Times New Roman"/>
          <w:sz w:val="24"/>
          <w:szCs w:val="24"/>
          <w:lang w:val="ru-RU"/>
        </w:rPr>
        <w:t xml:space="preserve">. </w:t>
      </w:r>
    </w:p>
    <w:p w14:paraId="4E6AD544" w14:textId="77777777" w:rsidR="00A32425" w:rsidRPr="00487B89" w:rsidRDefault="00A32425" w:rsidP="00B04442">
      <w:pPr>
        <w:spacing w:after="120" w:line="240" w:lineRule="auto"/>
        <w:jc w:val="both"/>
        <w:rPr>
          <w:rFonts w:ascii="Times New Roman" w:hAnsi="Times New Roman"/>
          <w:sz w:val="24"/>
          <w:szCs w:val="24"/>
          <w:u w:val="single"/>
        </w:rPr>
      </w:pPr>
      <w:r w:rsidRPr="00487B89">
        <w:rPr>
          <w:rFonts w:ascii="Times New Roman" w:hAnsi="Times New Roman"/>
          <w:sz w:val="24"/>
          <w:szCs w:val="24"/>
          <w:u w:val="single"/>
        </w:rPr>
        <w:t>На територията на площадката ще се извършват дейности по:</w:t>
      </w:r>
    </w:p>
    <w:p w14:paraId="738463F9" w14:textId="04552E0F" w:rsidR="00A32425" w:rsidRPr="00296FCB" w:rsidRDefault="00A32425" w:rsidP="00A32425">
      <w:pPr>
        <w:spacing w:after="120" w:line="240" w:lineRule="auto"/>
        <w:jc w:val="both"/>
        <w:rPr>
          <w:rFonts w:ascii="Times New Roman" w:hAnsi="Times New Roman"/>
          <w:sz w:val="24"/>
          <w:szCs w:val="24"/>
        </w:rPr>
      </w:pPr>
      <w:r w:rsidRPr="00296FCB">
        <w:rPr>
          <w:rFonts w:ascii="Times New Roman" w:hAnsi="Times New Roman"/>
          <w:bCs/>
          <w:i/>
          <w:sz w:val="24"/>
          <w:szCs w:val="24"/>
        </w:rPr>
        <w:t xml:space="preserve">-събиране, временно съхранение </w:t>
      </w:r>
      <w:r w:rsidRPr="00296FCB">
        <w:rPr>
          <w:rFonts w:ascii="Times New Roman" w:hAnsi="Times New Roman"/>
          <w:i/>
          <w:iCs/>
          <w:sz w:val="24"/>
          <w:szCs w:val="24"/>
        </w:rPr>
        <w:t>и рециклиране</w:t>
      </w:r>
      <w:r w:rsidRPr="00296FCB">
        <w:rPr>
          <w:rFonts w:ascii="Times New Roman" w:hAnsi="Times New Roman"/>
          <w:sz w:val="24"/>
          <w:szCs w:val="24"/>
        </w:rPr>
        <w:t xml:space="preserve"> на </w:t>
      </w:r>
      <w:r w:rsidR="00B04442">
        <w:rPr>
          <w:rFonts w:ascii="Times New Roman" w:hAnsi="Times New Roman"/>
          <w:sz w:val="24"/>
          <w:szCs w:val="24"/>
        </w:rPr>
        <w:t xml:space="preserve">неопасни СО: 17 01 01; 17 01 02; 17 01 03; 17 01 07; 17 03 02; 17 05 04 и 17 09 04 </w:t>
      </w:r>
      <w:r w:rsidR="00B04442">
        <w:rPr>
          <w:rFonts w:ascii="Times New Roman" w:hAnsi="Times New Roman"/>
          <w:bCs/>
          <w:iCs/>
          <w:sz w:val="24"/>
          <w:szCs w:val="24"/>
        </w:rPr>
        <w:t>с общ капацитет 190 000 т./год</w:t>
      </w:r>
    </w:p>
    <w:p w14:paraId="38FC323B" w14:textId="659C95D2" w:rsidR="00A32425" w:rsidRPr="00296FCB" w:rsidRDefault="00A32425" w:rsidP="00A32425">
      <w:pPr>
        <w:spacing w:after="120" w:line="240" w:lineRule="auto"/>
        <w:jc w:val="both"/>
        <w:rPr>
          <w:rFonts w:ascii="Times New Roman" w:hAnsi="Times New Roman"/>
          <w:iCs/>
          <w:sz w:val="24"/>
          <w:szCs w:val="24"/>
        </w:rPr>
      </w:pPr>
      <w:r w:rsidRPr="00296FCB">
        <w:rPr>
          <w:rFonts w:ascii="Times New Roman" w:hAnsi="Times New Roman"/>
          <w:bCs/>
          <w:i/>
          <w:sz w:val="24"/>
          <w:szCs w:val="24"/>
        </w:rPr>
        <w:t xml:space="preserve">-събиране и временно съхранение на </w:t>
      </w:r>
      <w:r w:rsidRPr="00296FCB">
        <w:rPr>
          <w:rFonts w:ascii="Times New Roman" w:hAnsi="Times New Roman"/>
          <w:i/>
          <w:iCs/>
          <w:sz w:val="24"/>
          <w:szCs w:val="24"/>
        </w:rPr>
        <w:t>ОЧЦМ-генерирани от СМР:</w:t>
      </w:r>
      <w:r w:rsidRPr="00296FCB">
        <w:rPr>
          <w:rFonts w:ascii="Times New Roman" w:hAnsi="Times New Roman"/>
          <w:bCs/>
          <w:iCs/>
          <w:sz w:val="24"/>
          <w:szCs w:val="24"/>
        </w:rPr>
        <w:t xml:space="preserve"> 17 04 01; 17 04 02; 17 04 04; 17 04 05; 17 04 07 и 17 04 11 </w:t>
      </w:r>
      <w:r w:rsidR="00B04442">
        <w:rPr>
          <w:rFonts w:ascii="Times New Roman" w:hAnsi="Times New Roman"/>
          <w:bCs/>
          <w:iCs/>
          <w:sz w:val="24"/>
          <w:szCs w:val="24"/>
        </w:rPr>
        <w:t>с общ капацитет ……т./год.</w:t>
      </w:r>
    </w:p>
    <w:p w14:paraId="3E1FD521" w14:textId="77777777" w:rsidR="00A32425" w:rsidRPr="00296FCB" w:rsidRDefault="00A32425" w:rsidP="00A32425">
      <w:pPr>
        <w:spacing w:after="120" w:line="240" w:lineRule="auto"/>
        <w:jc w:val="both"/>
        <w:rPr>
          <w:rFonts w:ascii="Times New Roman" w:hAnsi="Times New Roman"/>
          <w:sz w:val="24"/>
          <w:szCs w:val="24"/>
          <w:lang w:val="en-US"/>
        </w:rPr>
      </w:pPr>
      <w:r w:rsidRPr="00296FCB">
        <w:rPr>
          <w:rFonts w:ascii="Times New Roman" w:hAnsi="Times New Roman"/>
          <w:bCs/>
          <w:i/>
          <w:sz w:val="24"/>
          <w:szCs w:val="24"/>
        </w:rPr>
        <w:t>- временно съхранение</w:t>
      </w:r>
      <w:r w:rsidRPr="00296FCB">
        <w:rPr>
          <w:rFonts w:ascii="Times New Roman" w:hAnsi="Times New Roman"/>
          <w:sz w:val="24"/>
          <w:szCs w:val="24"/>
        </w:rPr>
        <w:t xml:space="preserve"> на образувани от дейностите отпадъци</w:t>
      </w:r>
    </w:p>
    <w:p w14:paraId="3F7BAD28" w14:textId="77777777" w:rsidR="00B04442" w:rsidRPr="00296FCB" w:rsidRDefault="00B04442" w:rsidP="00B04442">
      <w:pPr>
        <w:spacing w:after="120" w:line="240" w:lineRule="auto"/>
        <w:jc w:val="both"/>
        <w:rPr>
          <w:rFonts w:ascii="Times New Roman" w:hAnsi="Times New Roman"/>
          <w:sz w:val="24"/>
          <w:szCs w:val="24"/>
        </w:rPr>
      </w:pPr>
      <w:r w:rsidRPr="00296FCB">
        <w:rPr>
          <w:rFonts w:ascii="Times New Roman" w:hAnsi="Times New Roman"/>
          <w:sz w:val="24"/>
          <w:szCs w:val="24"/>
        </w:rPr>
        <w:t>Дейностите по рециклиране на строителни отпадъци са следните :</w:t>
      </w:r>
    </w:p>
    <w:p w14:paraId="06AEA95B" w14:textId="77777777" w:rsidR="00B04442" w:rsidRPr="00296FCB" w:rsidRDefault="00B04442" w:rsidP="00B04442">
      <w:pPr>
        <w:spacing w:line="240" w:lineRule="auto"/>
        <w:jc w:val="both"/>
        <w:rPr>
          <w:rFonts w:ascii="Times New Roman" w:hAnsi="Times New Roman"/>
          <w:b/>
          <w:i/>
          <w:sz w:val="24"/>
          <w:szCs w:val="24"/>
          <w:shd w:val="clear" w:color="auto" w:fill="FEFEFE"/>
        </w:rPr>
      </w:pPr>
      <w:r w:rsidRPr="00296FCB">
        <w:rPr>
          <w:rFonts w:ascii="Times New Roman" w:hAnsi="Times New Roman"/>
          <w:b/>
          <w:i/>
          <w:sz w:val="24"/>
          <w:szCs w:val="24"/>
          <w:lang w:eastAsia="bg-BG"/>
        </w:rPr>
        <w:t xml:space="preserve">R5-Рециклиране/възстановяване на други неорганични материали:                                </w:t>
      </w:r>
    </w:p>
    <w:p w14:paraId="2763B12A" w14:textId="77777777" w:rsidR="00B04442" w:rsidRPr="00296FCB" w:rsidRDefault="00B04442" w:rsidP="00B04442">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 xml:space="preserve">Дейността ще се извършва с мобилна </w:t>
      </w:r>
      <w:r w:rsidRPr="00296FCB">
        <w:rPr>
          <w:rStyle w:val="tlid-translation"/>
          <w:rFonts w:ascii="Times New Roman" w:hAnsi="Times New Roman"/>
          <w:sz w:val="24"/>
          <w:szCs w:val="24"/>
        </w:rPr>
        <w:t xml:space="preserve">мобилната </w:t>
      </w:r>
      <w:r w:rsidRPr="00296FCB">
        <w:rPr>
          <w:rFonts w:ascii="Times New Roman" w:hAnsi="Times New Roman"/>
          <w:sz w:val="24"/>
          <w:szCs w:val="24"/>
          <w:lang w:eastAsia="bg-BG"/>
        </w:rPr>
        <w:t>Роторна трошачка с две подвижни посрещащи плочи</w:t>
      </w:r>
      <w:r w:rsidRPr="00296FCB">
        <w:rPr>
          <w:rFonts w:ascii="Times New Roman" w:hAnsi="Times New Roman"/>
          <w:b/>
          <w:bCs/>
          <w:sz w:val="24"/>
          <w:szCs w:val="24"/>
        </w:rPr>
        <w:t xml:space="preserve"> -Innocrush 30</w:t>
      </w:r>
      <w:r w:rsidRPr="00296FCB">
        <w:rPr>
          <w:rFonts w:ascii="Times New Roman" w:hAnsi="Times New Roman"/>
          <w:sz w:val="24"/>
          <w:szCs w:val="24"/>
          <w:lang w:eastAsia="bg-BG"/>
        </w:rPr>
        <w:t>.</w:t>
      </w:r>
      <w:r w:rsidRPr="00296FCB">
        <w:rPr>
          <w:rFonts w:ascii="Times New Roman" w:eastAsia="Times New Roman" w:hAnsi="Times New Roman"/>
          <w:sz w:val="24"/>
          <w:szCs w:val="24"/>
          <w:lang w:eastAsia="bg-BG"/>
        </w:rPr>
        <w:t xml:space="preserve"> </w:t>
      </w:r>
      <w:r w:rsidRPr="00296FCB">
        <w:rPr>
          <w:rFonts w:ascii="Times New Roman" w:hAnsi="Times New Roman"/>
          <w:sz w:val="24"/>
          <w:szCs w:val="24"/>
          <w:lang w:eastAsia="bg-BG"/>
        </w:rPr>
        <w:t xml:space="preserve">Натрошаването може да се извърши на няколко стъпки, </w:t>
      </w:r>
      <w:r w:rsidRPr="00296FCB">
        <w:rPr>
          <w:rFonts w:ascii="Times New Roman" w:hAnsi="Times New Roman"/>
          <w:sz w:val="24"/>
          <w:szCs w:val="24"/>
          <w:lang w:eastAsia="bg-BG"/>
        </w:rPr>
        <w:lastRenderedPageBreak/>
        <w:t>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r w:rsidRPr="00296FCB">
        <w:rPr>
          <w:rFonts w:ascii="Times New Roman" w:eastAsia="Times New Roman" w:hAnsi="Times New Roman"/>
          <w:sz w:val="24"/>
          <w:szCs w:val="24"/>
          <w:lang w:val="en-US" w:eastAsia="bg-BG"/>
        </w:rPr>
        <w:t xml:space="preserve"> </w:t>
      </w:r>
    </w:p>
    <w:p w14:paraId="5C7C1184" w14:textId="56194FA8" w:rsidR="00B04442" w:rsidRPr="00B04442" w:rsidRDefault="00B04442" w:rsidP="00B04442">
      <w:pPr>
        <w:spacing w:after="120" w:line="240" w:lineRule="auto"/>
        <w:jc w:val="both"/>
        <w:rPr>
          <w:rFonts w:ascii="Times New Roman" w:eastAsia="Times New Roman" w:hAnsi="Times New Roman"/>
          <w:sz w:val="24"/>
          <w:szCs w:val="24"/>
          <w:lang w:eastAsia="bg-BG"/>
        </w:rPr>
      </w:pPr>
      <w:r w:rsidRPr="00296FCB">
        <w:rPr>
          <w:rFonts w:ascii="Times New Roman" w:hAnsi="Times New Roman"/>
          <w:b/>
          <w:bCs/>
          <w:sz w:val="24"/>
          <w:szCs w:val="24"/>
        </w:rPr>
        <w:t xml:space="preserve">Innocrush 30- </w:t>
      </w:r>
      <w:r w:rsidRPr="00296FCB">
        <w:rPr>
          <w:rStyle w:val="tlid-translation"/>
          <w:rFonts w:ascii="Times New Roman" w:hAnsi="Times New Roman"/>
          <w:sz w:val="24"/>
          <w:szCs w:val="24"/>
        </w:rPr>
        <w:t xml:space="preserve">е верижна, самоходна, задвижвана от дизелов двигател трошачна инсталация. Изклкючително здравата конструкция дава възможност за работа в най-тежки условия. </w:t>
      </w:r>
      <w:r w:rsidRPr="00296FCB">
        <w:rPr>
          <w:rFonts w:ascii="Times New Roman" w:hAnsi="Times New Roman"/>
          <w:sz w:val="24"/>
          <w:szCs w:val="24"/>
        </w:rPr>
        <w:t xml:space="preserve">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до 250 мм при максимален капацитет до 300 т/ч. За целта </w:t>
      </w:r>
      <w:r w:rsidRPr="00296FCB">
        <w:rPr>
          <w:rFonts w:ascii="Times New Roman" w:hAnsi="Times New Roman"/>
          <w:b/>
          <w:bCs/>
          <w:sz w:val="24"/>
          <w:szCs w:val="24"/>
        </w:rPr>
        <w:t xml:space="preserve">Innocrush 30 </w:t>
      </w:r>
      <w:r w:rsidRPr="00296FCB">
        <w:rPr>
          <w:rFonts w:ascii="Times New Roman" w:hAnsi="Times New Roman"/>
          <w:sz w:val="24"/>
          <w:szCs w:val="24"/>
        </w:rPr>
        <w:t xml:space="preserve">е оборудвана с 3,5-кубиков приемен бункер. </w:t>
      </w:r>
      <w:r w:rsidRPr="00296FCB">
        <w:rPr>
          <w:rFonts w:ascii="Times New Roman" w:hAnsi="Times New Roman"/>
          <w:b/>
          <w:bCs/>
          <w:sz w:val="24"/>
          <w:szCs w:val="24"/>
        </w:rPr>
        <w:t xml:space="preserve">Innocrush 30 </w:t>
      </w:r>
      <w:r w:rsidRPr="00296FCB">
        <w:rPr>
          <w:rFonts w:ascii="Times New Roman" w:hAnsi="Times New Roman"/>
          <w:sz w:val="24"/>
          <w:szCs w:val="24"/>
          <w:lang w:eastAsia="bg-BG"/>
        </w:rPr>
        <w:t>е идеално подходящ за раздробяване на средно твърд камък като варовик и всички материали на минерална основа, като напр. бетон, тухли, асфалт и др.</w:t>
      </w:r>
    </w:p>
    <w:p w14:paraId="59B85DFD" w14:textId="12E6A4DB" w:rsidR="00B04442" w:rsidRPr="00B04442" w:rsidRDefault="00B04442" w:rsidP="00B04442">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eastAsia="bg-BG"/>
        </w:rPr>
        <w:t xml:space="preserve">Новият дизайн, използващ отделни елементи: дробилка, транспортьор и машина, прави по лесно обслужването и позволява по-добра шумоизолация на всеки елемент и  води до по-ниски нива на шум в експлоатация. С по-ниските нива на шум при работа </w:t>
      </w:r>
      <w:r w:rsidRPr="00296FCB">
        <w:rPr>
          <w:rFonts w:ascii="Times New Roman" w:hAnsi="Times New Roman"/>
          <w:b/>
          <w:bCs/>
          <w:sz w:val="24"/>
          <w:szCs w:val="24"/>
        </w:rPr>
        <w:t xml:space="preserve">Innocrush 30 </w:t>
      </w:r>
      <w:r w:rsidRPr="00296FCB">
        <w:rPr>
          <w:rFonts w:ascii="Times New Roman" w:hAnsi="Times New Roman"/>
          <w:sz w:val="24"/>
          <w:szCs w:val="24"/>
          <w:lang w:eastAsia="bg-BG"/>
        </w:rPr>
        <w:t>е много подходящ за работа в градски райони.</w:t>
      </w:r>
    </w:p>
    <w:p w14:paraId="10FAA1BB" w14:textId="77777777" w:rsidR="00B04442" w:rsidRPr="00296FCB" w:rsidRDefault="00B04442" w:rsidP="00B04442">
      <w:pPr>
        <w:spacing w:after="120" w:line="240" w:lineRule="auto"/>
        <w:jc w:val="both"/>
        <w:rPr>
          <w:rFonts w:ascii="Times New Roman" w:eastAsia="Times New Roman" w:hAnsi="Times New Roman"/>
          <w:sz w:val="24"/>
          <w:szCs w:val="24"/>
          <w:lang w:eastAsia="bg-BG"/>
        </w:rPr>
      </w:pPr>
      <w:r w:rsidRPr="00296FCB">
        <w:rPr>
          <w:rFonts w:ascii="Times New Roman" w:hAnsi="Times New Roman"/>
          <w:sz w:val="24"/>
          <w:szCs w:val="24"/>
          <w:lang w:val="ru-RU"/>
        </w:rPr>
        <w:t>След стабилизацията на трошачната инсталация, с челен товарач материалът директно ще се изсипва в приемния бункер, откъдето ще се  подава от питател в роторна трошачка за претрошаването й. Там материалът, в зависимост от предварителната настройка   ще се натрошава до късове с размер:</w:t>
      </w:r>
    </w:p>
    <w:p w14:paraId="7A1B4F35" w14:textId="77777777" w:rsidR="00B04442" w:rsidRPr="00296FCB" w:rsidRDefault="00B04442" w:rsidP="00B04442">
      <w:pPr>
        <w:spacing w:line="240" w:lineRule="auto"/>
        <w:jc w:val="both"/>
        <w:rPr>
          <w:rFonts w:ascii="Times New Roman" w:hAnsi="Times New Roman"/>
          <w:sz w:val="24"/>
          <w:szCs w:val="24"/>
        </w:rPr>
      </w:pPr>
      <w:r w:rsidRPr="00296FCB">
        <w:rPr>
          <w:rFonts w:ascii="Times New Roman" w:hAnsi="Times New Roman"/>
          <w:sz w:val="24"/>
          <w:szCs w:val="24"/>
          <w:lang w:val="en-US"/>
        </w:rPr>
        <w:t xml:space="preserve">- </w:t>
      </w:r>
      <w:r w:rsidRPr="00296FCB">
        <w:rPr>
          <w:rFonts w:ascii="Times New Roman" w:hAnsi="Times New Roman"/>
          <w:sz w:val="24"/>
          <w:szCs w:val="24"/>
        </w:rPr>
        <w:t>0–63 мм, изпол</w:t>
      </w:r>
      <w:r w:rsidRPr="00296FCB">
        <w:rPr>
          <w:rFonts w:ascii="Times New Roman" w:hAnsi="Times New Roman"/>
          <w:sz w:val="24"/>
          <w:szCs w:val="24"/>
        </w:rPr>
        <w:softHyphen/>
        <w:t xml:space="preserve">зван предимно в пътното строителство (например за пътна основа) </w:t>
      </w:r>
    </w:p>
    <w:p w14:paraId="04BAA103" w14:textId="33F80F46" w:rsidR="00B04442" w:rsidRPr="00B04442" w:rsidRDefault="00B04442" w:rsidP="00B04442">
      <w:pPr>
        <w:spacing w:after="120" w:line="240" w:lineRule="auto"/>
        <w:jc w:val="both"/>
        <w:rPr>
          <w:rFonts w:ascii="Times New Roman" w:hAnsi="Times New Roman"/>
          <w:sz w:val="24"/>
          <w:szCs w:val="24"/>
          <w:lang w:eastAsia="bg-BG"/>
        </w:rPr>
      </w:pPr>
      <w:r w:rsidRPr="00296FCB">
        <w:rPr>
          <w:rFonts w:ascii="Times New Roman" w:hAnsi="Times New Roman"/>
          <w:sz w:val="24"/>
          <w:szCs w:val="24"/>
        </w:rPr>
        <w:t xml:space="preserve">Прогнозният капацитет на съоръжението ще бъде  до 300 тона за час. </w:t>
      </w:r>
      <w:r w:rsidRPr="00296FCB">
        <w:rPr>
          <w:rFonts w:ascii="Times New Roman" w:hAnsi="Times New Roman"/>
          <w:sz w:val="24"/>
          <w:szCs w:val="24"/>
          <w:lang w:eastAsia="bg-BG"/>
        </w:rPr>
        <w:t>За  рециклиране в мобилната ТСИ ще постъпват инертните СО ( кодове 17 01 01, 17 01 02, 17 01 03, 17 01 07) и други селективно събрани  от строителните обекти (17 03 02,  17 05 08,  17 09 04)</w:t>
      </w:r>
      <w:r w:rsidRPr="00296FCB">
        <w:rPr>
          <w:rFonts w:ascii="Times New Roman" w:eastAsia="Times New Roman" w:hAnsi="Times New Roman"/>
          <w:sz w:val="24"/>
          <w:szCs w:val="24"/>
          <w:lang w:val="en-US" w:eastAsia="bg-BG"/>
        </w:rPr>
        <w:t>.</w:t>
      </w:r>
      <w:r w:rsidRPr="00296FCB">
        <w:rPr>
          <w:rFonts w:ascii="Times New Roman" w:eastAsia="Times New Roman" w:hAnsi="Times New Roman"/>
          <w:sz w:val="24"/>
          <w:szCs w:val="24"/>
          <w:lang w:eastAsia="bg-BG"/>
        </w:rPr>
        <w:t xml:space="preserve"> </w:t>
      </w:r>
      <w:r w:rsidRPr="00296FCB">
        <w:rPr>
          <w:rFonts w:ascii="Times New Roman" w:hAnsi="Times New Roman"/>
          <w:sz w:val="24"/>
          <w:szCs w:val="24"/>
          <w:lang w:eastAsia="bg-BG"/>
        </w:rPr>
        <w:t xml:space="preserve">Този вид СО са сред най-разпространените, тъй като бетонът,  тухлите, керемидите и фаянсът  са едни от най-използваните строителни материали. Тези СО се генерират основно при реконструкция и разрушаване на сгради и съоръжения. </w:t>
      </w:r>
    </w:p>
    <w:p w14:paraId="398953B7" w14:textId="77777777" w:rsidR="00516779" w:rsidRDefault="00B04442" w:rsidP="00B04442">
      <w:pPr>
        <w:spacing w:after="120" w:line="240" w:lineRule="auto"/>
        <w:jc w:val="both"/>
        <w:rPr>
          <w:rFonts w:ascii="Times New Roman" w:hAnsi="Times New Roman"/>
          <w:sz w:val="24"/>
          <w:szCs w:val="24"/>
          <w:lang w:eastAsia="bg-BG"/>
        </w:rPr>
      </w:pPr>
      <w:r w:rsidRPr="00296FCB">
        <w:rPr>
          <w:rFonts w:ascii="Times New Roman" w:hAnsi="Times New Roman"/>
          <w:sz w:val="24"/>
          <w:szCs w:val="24"/>
          <w:lang w:eastAsia="bg-BG"/>
        </w:rPr>
        <w:t xml:space="preserve">Мобилните трошачки са с производителност до 300 тона на час. Монтирани са на колесна или верижна база и могат да се транспортират.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w:t>
      </w:r>
    </w:p>
    <w:p w14:paraId="06BFB434" w14:textId="48888CAB" w:rsidR="00B04442" w:rsidRDefault="00B04442" w:rsidP="00B04442">
      <w:pPr>
        <w:spacing w:after="120" w:line="240" w:lineRule="auto"/>
        <w:jc w:val="both"/>
        <w:rPr>
          <w:rFonts w:ascii="Times New Roman" w:hAnsi="Times New Roman"/>
          <w:sz w:val="24"/>
          <w:szCs w:val="24"/>
          <w:u w:val="single"/>
          <w:lang w:eastAsia="bg-BG"/>
        </w:rPr>
      </w:pPr>
      <w:r w:rsidRPr="00296FCB">
        <w:rPr>
          <w:rFonts w:ascii="Times New Roman" w:hAnsi="Times New Roman"/>
          <w:b/>
          <w:bCs/>
          <w:sz w:val="24"/>
          <w:szCs w:val="24"/>
          <w:u w:val="single"/>
          <w:lang w:eastAsia="bg-BG"/>
        </w:rPr>
        <w:t>Получените фракции</w:t>
      </w:r>
      <w:r w:rsidRPr="00296FCB">
        <w:rPr>
          <w:rFonts w:ascii="Times New Roman" w:hAnsi="Times New Roman"/>
          <w:b/>
          <w:bCs/>
          <w:sz w:val="24"/>
          <w:szCs w:val="24"/>
          <w:u w:val="single"/>
          <w:lang w:val="en-US"/>
        </w:rPr>
        <w:t xml:space="preserve">- </w:t>
      </w:r>
      <w:r w:rsidRPr="00296FCB">
        <w:rPr>
          <w:rFonts w:ascii="Times New Roman" w:hAnsi="Times New Roman"/>
          <w:b/>
          <w:bCs/>
          <w:sz w:val="24"/>
          <w:szCs w:val="24"/>
          <w:u w:val="single"/>
        </w:rPr>
        <w:t xml:space="preserve">0–63 мм </w:t>
      </w:r>
      <w:r w:rsidRPr="00296FCB">
        <w:rPr>
          <w:rFonts w:ascii="Times New Roman" w:hAnsi="Times New Roman"/>
          <w:b/>
          <w:bCs/>
          <w:sz w:val="24"/>
          <w:szCs w:val="24"/>
          <w:u w:val="single"/>
          <w:lang w:eastAsia="bg-BG"/>
        </w:rPr>
        <w:t>ще бъдат  окачествени и използвани от дружеството ни или от други юридически лица като рециклиран добавъчен материал за строителството</w:t>
      </w:r>
      <w:r w:rsidRPr="00296FCB">
        <w:rPr>
          <w:rFonts w:ascii="Times New Roman" w:hAnsi="Times New Roman"/>
          <w:sz w:val="24"/>
          <w:szCs w:val="24"/>
          <w:u w:val="single"/>
          <w:lang w:eastAsia="bg-BG"/>
        </w:rPr>
        <w:t>.</w:t>
      </w:r>
    </w:p>
    <w:p w14:paraId="25C0EDB2" w14:textId="77777777" w:rsidR="00516779" w:rsidRDefault="00516779" w:rsidP="00516779">
      <w:pPr>
        <w:spacing w:after="120" w:line="240" w:lineRule="auto"/>
        <w:jc w:val="both"/>
        <w:rPr>
          <w:rFonts w:ascii="Times New Roman" w:eastAsia="Times New Roman" w:hAnsi="Times New Roman"/>
          <w:b/>
          <w:i/>
          <w:sz w:val="24"/>
          <w:szCs w:val="24"/>
          <w:u w:val="single"/>
        </w:rPr>
      </w:pPr>
    </w:p>
    <w:p w14:paraId="3FD4B352" w14:textId="25115A46" w:rsidR="00516779" w:rsidRPr="00296FCB" w:rsidRDefault="00516779" w:rsidP="00516779">
      <w:pPr>
        <w:spacing w:after="120" w:line="240" w:lineRule="auto"/>
        <w:jc w:val="both"/>
        <w:rPr>
          <w:rFonts w:ascii="Times New Roman" w:eastAsia="Times New Roman" w:hAnsi="Times New Roman"/>
          <w:b/>
          <w:i/>
          <w:sz w:val="24"/>
          <w:szCs w:val="24"/>
          <w:u w:val="single"/>
        </w:rPr>
      </w:pPr>
      <w:r w:rsidRPr="00296FCB">
        <w:rPr>
          <w:rFonts w:ascii="Times New Roman" w:eastAsia="Times New Roman" w:hAnsi="Times New Roman"/>
          <w:b/>
          <w:i/>
          <w:sz w:val="24"/>
          <w:szCs w:val="24"/>
          <w:u w:val="single"/>
        </w:rPr>
        <w:t>Дейности по събиране и временно съхранение на ОЧЦМ:</w:t>
      </w:r>
    </w:p>
    <w:p w14:paraId="5DF0399D" w14:textId="78B3D23D" w:rsidR="00516779" w:rsidRDefault="00516779" w:rsidP="00516779">
      <w:pPr>
        <w:spacing w:after="120" w:line="240" w:lineRule="auto"/>
        <w:jc w:val="both"/>
        <w:rPr>
          <w:rFonts w:ascii="Times New Roman" w:eastAsia="Times New Roman" w:hAnsi="Times New Roman"/>
          <w:sz w:val="24"/>
          <w:szCs w:val="24"/>
        </w:rPr>
      </w:pPr>
      <w:r w:rsidRPr="00296FCB">
        <w:rPr>
          <w:rFonts w:ascii="Times New Roman" w:hAnsi="Times New Roman"/>
          <w:i/>
          <w:iCs/>
          <w:sz w:val="24"/>
          <w:szCs w:val="24"/>
        </w:rPr>
        <w:t>Генерирани от СМР</w:t>
      </w:r>
      <w:r w:rsidRPr="00296FCB">
        <w:rPr>
          <w:rFonts w:ascii="Times New Roman" w:hAnsi="Times New Roman"/>
          <w:bCs/>
          <w:iCs/>
          <w:sz w:val="24"/>
          <w:szCs w:val="24"/>
        </w:rPr>
        <w:t xml:space="preserve"> строителство или разрушаване метални отпадъци</w:t>
      </w:r>
      <w:r>
        <w:rPr>
          <w:rFonts w:ascii="Times New Roman" w:hAnsi="Times New Roman"/>
          <w:bCs/>
          <w:iCs/>
          <w:sz w:val="24"/>
          <w:szCs w:val="24"/>
        </w:rPr>
        <w:t xml:space="preserve"> с кодове: </w:t>
      </w:r>
      <w:r w:rsidRPr="00296FCB">
        <w:rPr>
          <w:rFonts w:ascii="Times New Roman" w:hAnsi="Times New Roman"/>
          <w:bCs/>
          <w:iCs/>
          <w:sz w:val="24"/>
          <w:szCs w:val="24"/>
        </w:rPr>
        <w:t xml:space="preserve">17 04 01; 17 04 02; 17 04 04; 17 04 05; 17 04 07 и 17 04 11 </w:t>
      </w:r>
      <w:r w:rsidRPr="00296FCB">
        <w:rPr>
          <w:rFonts w:ascii="Times New Roman" w:eastAsia="Times New Roman" w:hAnsi="Times New Roman"/>
          <w:sz w:val="24"/>
          <w:szCs w:val="24"/>
        </w:rPr>
        <w:t>ще се приемат на площадката за временно съхранение</w:t>
      </w:r>
      <w:r>
        <w:rPr>
          <w:rFonts w:ascii="Times New Roman" w:eastAsia="Times New Roman" w:hAnsi="Times New Roman"/>
          <w:sz w:val="24"/>
          <w:szCs w:val="24"/>
        </w:rPr>
        <w:t>.</w:t>
      </w:r>
    </w:p>
    <w:p w14:paraId="130882A4" w14:textId="64F0CCA5" w:rsidR="00516779" w:rsidRPr="00516779" w:rsidRDefault="00516779" w:rsidP="00516779">
      <w:pPr>
        <w:tabs>
          <w:tab w:val="num" w:pos="1418"/>
        </w:tabs>
        <w:spacing w:line="240" w:lineRule="auto"/>
        <w:jc w:val="both"/>
        <w:rPr>
          <w:rFonts w:ascii="Times New Roman" w:hAnsi="Times New Roman"/>
          <w:i/>
          <w:sz w:val="24"/>
          <w:szCs w:val="24"/>
        </w:rPr>
      </w:pPr>
      <w:r w:rsidRPr="00296FCB">
        <w:rPr>
          <w:rFonts w:ascii="Times New Roman" w:eastAsia="Times New Roman" w:hAnsi="Times New Roman"/>
          <w:sz w:val="24"/>
          <w:szCs w:val="24"/>
        </w:rPr>
        <w:t xml:space="preserve">Всички ОЧЦМ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w:t>
      </w:r>
      <w:r w:rsidRPr="00296FCB">
        <w:rPr>
          <w:rFonts w:ascii="Times New Roman" w:eastAsia="Times New Roman" w:hAnsi="Times New Roman"/>
          <w:bCs/>
          <w:sz w:val="24"/>
          <w:szCs w:val="24"/>
          <w:lang w:eastAsia="bg-BG"/>
        </w:rPr>
        <w:t xml:space="preserve">Наредба № 2 за Класификация на отпадъците  </w:t>
      </w:r>
      <w:r w:rsidRPr="00296FCB">
        <w:rPr>
          <w:rFonts w:ascii="Times New Roman" w:eastAsia="Times New Roman" w:hAnsi="Times New Roman"/>
          <w:b/>
          <w:bCs/>
          <w:i/>
          <w:sz w:val="24"/>
          <w:szCs w:val="24"/>
          <w:lang w:eastAsia="bg-BG"/>
        </w:rPr>
        <w:t>/</w:t>
      </w:r>
      <w:r w:rsidRPr="00296FCB">
        <w:rPr>
          <w:rFonts w:ascii="Times New Roman" w:hAnsi="Times New Roman"/>
          <w:i/>
          <w:sz w:val="24"/>
          <w:szCs w:val="24"/>
          <w:shd w:val="clear" w:color="auto" w:fill="FEFEFE"/>
        </w:rPr>
        <w:t xml:space="preserve"> Обн. ДВ. бр.66 от 8 Август 2014г.,  изм. и доп. …/, </w:t>
      </w:r>
      <w:r w:rsidRPr="00296FCB">
        <w:rPr>
          <w:rFonts w:ascii="Times New Roman" w:eastAsia="Times New Roman" w:hAnsi="Times New Roman"/>
          <w:sz w:val="24"/>
          <w:szCs w:val="24"/>
        </w:rPr>
        <w:t xml:space="preserve">както и в съответствие с изискванията поставени в </w:t>
      </w:r>
      <w:r w:rsidRPr="00296FCB">
        <w:rPr>
          <w:rFonts w:ascii="Times New Roman" w:hAnsi="Times New Roman"/>
          <w:sz w:val="24"/>
          <w:szCs w:val="24"/>
        </w:rPr>
        <w:t>Закона за управление на отпадъците /</w:t>
      </w:r>
      <w:r w:rsidRPr="00296FCB">
        <w:rPr>
          <w:rFonts w:ascii="Times New Roman" w:hAnsi="Times New Roman"/>
          <w:i/>
          <w:sz w:val="24"/>
          <w:szCs w:val="24"/>
        </w:rPr>
        <w:t>обн. ДВ бр. 53 от 13.07.2012 г., изм. и доп…./</w:t>
      </w:r>
    </w:p>
    <w:p w14:paraId="53550144" w14:textId="77777777" w:rsidR="00516779" w:rsidRPr="00296FCB" w:rsidRDefault="00516779" w:rsidP="00364740">
      <w:pPr>
        <w:spacing w:after="120" w:line="240" w:lineRule="auto"/>
        <w:jc w:val="both"/>
        <w:rPr>
          <w:rFonts w:ascii="Times New Roman" w:eastAsia="Times New Roman" w:hAnsi="Times New Roman"/>
          <w:sz w:val="24"/>
          <w:szCs w:val="24"/>
        </w:rPr>
      </w:pPr>
      <w:r w:rsidRPr="00296FCB">
        <w:rPr>
          <w:rFonts w:ascii="Times New Roman" w:eastAsia="Times New Roman" w:hAnsi="Times New Roman"/>
          <w:sz w:val="24"/>
          <w:szCs w:val="24"/>
        </w:rPr>
        <w:lastRenderedPageBreak/>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14:paraId="7F1E7061" w14:textId="77777777" w:rsidR="00516779" w:rsidRPr="00DF4395" w:rsidRDefault="00516779" w:rsidP="00364740">
      <w:pPr>
        <w:spacing w:after="120" w:line="240" w:lineRule="auto"/>
        <w:jc w:val="both"/>
        <w:rPr>
          <w:rFonts w:ascii="Times New Roman" w:eastAsia="Times New Roman" w:hAnsi="Times New Roman"/>
          <w:sz w:val="24"/>
          <w:szCs w:val="24"/>
        </w:rPr>
      </w:pPr>
      <w:r w:rsidRPr="00296FCB">
        <w:rPr>
          <w:rFonts w:ascii="Times New Roman" w:eastAsia="Times New Roman" w:hAnsi="Times New Roman"/>
          <w:sz w:val="24"/>
          <w:szCs w:val="24"/>
        </w:rPr>
        <w:t xml:space="preserve">Търговска дейност с отпадъци от черни и цветни метали между лицензирани </w:t>
      </w:r>
      <w:r w:rsidRPr="00DF4395">
        <w:rPr>
          <w:rFonts w:ascii="Times New Roman" w:eastAsia="Times New Roman" w:hAnsi="Times New Roman"/>
          <w:sz w:val="24"/>
          <w:szCs w:val="24"/>
        </w:rPr>
        <w:t>търговци ще се извършва, въз основа на писмен договор.</w:t>
      </w:r>
    </w:p>
    <w:p w14:paraId="4DCA41E8" w14:textId="77777777" w:rsidR="00516779" w:rsidRPr="00DF4395" w:rsidRDefault="00516779" w:rsidP="00364740">
      <w:pPr>
        <w:spacing w:after="120" w:line="240" w:lineRule="auto"/>
        <w:jc w:val="both"/>
        <w:rPr>
          <w:rFonts w:ascii="Times New Roman" w:eastAsia="Times New Roman" w:hAnsi="Times New Roman"/>
          <w:sz w:val="24"/>
          <w:szCs w:val="24"/>
        </w:rPr>
      </w:pPr>
      <w:r w:rsidRPr="00DF4395">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DF4395">
        <w:rPr>
          <w:rFonts w:ascii="Times New Roman" w:eastAsia="Times New Roman" w:hAnsi="Times New Roman"/>
          <w:sz w:val="24"/>
          <w:szCs w:val="24"/>
          <w:lang w:val="ru-RU"/>
        </w:rPr>
        <w:t xml:space="preserve">изискванията </w:t>
      </w:r>
      <w:r w:rsidRPr="00DF4395">
        <w:rPr>
          <w:rFonts w:ascii="Times New Roman" w:eastAsia="Times New Roman" w:hAnsi="Times New Roman"/>
          <w:spacing w:val="5"/>
          <w:sz w:val="24"/>
          <w:szCs w:val="24"/>
        </w:rPr>
        <w:t xml:space="preserve">и условията, поставени в </w:t>
      </w:r>
      <w:r w:rsidRPr="00DF4395">
        <w:rPr>
          <w:rFonts w:ascii="Times New Roman" w:hAnsi="Times New Roman"/>
          <w:sz w:val="24"/>
          <w:szCs w:val="24"/>
        </w:rPr>
        <w:t>НАРЕДБА № Н-4 от 2.06.2023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DF4395">
        <w:rPr>
          <w:rFonts w:ascii="Times New Roman" w:hAnsi="Times New Roman"/>
          <w:i/>
          <w:iCs/>
          <w:sz w:val="24"/>
          <w:szCs w:val="24"/>
        </w:rPr>
        <w:t>Издадена от министъра на околната среда и водите, oбн., ДВ, бр. 52 от 16.06.2023 г./,</w:t>
      </w:r>
      <w:r w:rsidRPr="00DF4395">
        <w:rPr>
          <w:rFonts w:ascii="Times New Roman" w:hAnsi="Times New Roman"/>
          <w:sz w:val="24"/>
          <w:szCs w:val="24"/>
        </w:rPr>
        <w:t xml:space="preserve"> както и в </w:t>
      </w:r>
      <w:r w:rsidRPr="00DF4395">
        <w:rPr>
          <w:rFonts w:ascii="Times New Roman" w:eastAsia="Times New Roman" w:hAnsi="Times New Roman"/>
          <w:spacing w:val="5"/>
          <w:sz w:val="24"/>
          <w:szCs w:val="24"/>
        </w:rPr>
        <w:t>специализираните подзаконови нормативни актове, съответно за всеки специфичен отпадък.</w:t>
      </w:r>
    </w:p>
    <w:p w14:paraId="70D309B8" w14:textId="77777777" w:rsidR="00516779" w:rsidRPr="00DF4395" w:rsidRDefault="00516779" w:rsidP="00364740">
      <w:pPr>
        <w:spacing w:after="0" w:line="240" w:lineRule="auto"/>
        <w:jc w:val="both"/>
        <w:rPr>
          <w:rFonts w:ascii="Times New Roman" w:hAnsi="Times New Roman"/>
          <w:sz w:val="24"/>
          <w:szCs w:val="24"/>
        </w:rPr>
      </w:pPr>
      <w:r w:rsidRPr="00DF4395">
        <w:rPr>
          <w:rFonts w:ascii="Times New Roman" w:hAnsi="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DF4395">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DF4395">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DF4395">
        <w:rPr>
          <w:rFonts w:ascii="Times New Roman" w:hAnsi="Times New Roman"/>
          <w:sz w:val="24"/>
          <w:szCs w:val="24"/>
        </w:rPr>
        <w:t>ЗУО.</w:t>
      </w:r>
    </w:p>
    <w:p w14:paraId="15B198D6" w14:textId="37DEA9DC" w:rsidR="004F3F48" w:rsidRPr="00DF4395" w:rsidRDefault="00775599" w:rsidP="00364740">
      <w:pPr>
        <w:shd w:val="clear" w:color="auto" w:fill="FFFFFF" w:themeFill="background1"/>
        <w:spacing w:after="0" w:line="240" w:lineRule="auto"/>
        <w:jc w:val="both"/>
        <w:rPr>
          <w:rFonts w:ascii="Times New Roman" w:eastAsia="Times New Roman" w:hAnsi="Times New Roman"/>
          <w:i/>
          <w:sz w:val="24"/>
          <w:szCs w:val="24"/>
        </w:rPr>
      </w:pPr>
      <w:r w:rsidRPr="00DF4395">
        <w:rPr>
          <w:rFonts w:ascii="Times New Roman" w:eastAsia="Times New Roman" w:hAnsi="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DF4395">
        <w:rPr>
          <w:rFonts w:ascii="Times New Roman" w:eastAsia="Times New Roman" w:hAnsi="Times New Roman"/>
          <w:i/>
          <w:sz w:val="24"/>
          <w:szCs w:val="24"/>
        </w:rPr>
        <w:t>обн. ДВ, бр. 51 от 20.06.2014 г., изм.</w:t>
      </w:r>
      <w:r w:rsidR="004F3F48" w:rsidRPr="00DF4395">
        <w:rPr>
          <w:rFonts w:ascii="Times New Roman" w:eastAsia="Times New Roman" w:hAnsi="Times New Roman"/>
          <w:i/>
          <w:sz w:val="24"/>
          <w:szCs w:val="24"/>
        </w:rPr>
        <w:t xml:space="preserve"> и доп. …</w:t>
      </w:r>
      <w:r w:rsidRPr="00DF4395">
        <w:rPr>
          <w:rFonts w:ascii="Times New Roman" w:eastAsia="Times New Roman" w:hAnsi="Times New Roman"/>
          <w:i/>
          <w:sz w:val="24"/>
          <w:szCs w:val="24"/>
        </w:rPr>
        <w:t>/.</w:t>
      </w:r>
    </w:p>
    <w:p w14:paraId="2E2CEDCF" w14:textId="7427297F" w:rsidR="00775599" w:rsidRPr="00DF4395" w:rsidRDefault="00775599" w:rsidP="004F3F48">
      <w:pPr>
        <w:shd w:val="clear" w:color="auto" w:fill="FFFFFF" w:themeFill="background1"/>
        <w:spacing w:after="0" w:line="240" w:lineRule="auto"/>
        <w:jc w:val="both"/>
        <w:rPr>
          <w:rFonts w:ascii="Times New Roman" w:eastAsia="Times New Roman" w:hAnsi="Times New Roman"/>
          <w:b/>
          <w:sz w:val="24"/>
          <w:szCs w:val="24"/>
          <w:u w:val="single"/>
        </w:rPr>
      </w:pPr>
      <w:r w:rsidRPr="00DF4395">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14:paraId="39A63540" w14:textId="77777777" w:rsidR="00482E1C" w:rsidRPr="00DF4395" w:rsidRDefault="00482E1C" w:rsidP="00364740">
      <w:pPr>
        <w:spacing w:after="120" w:line="240" w:lineRule="auto"/>
        <w:jc w:val="both"/>
        <w:rPr>
          <w:rFonts w:ascii="Times New Roman" w:hAnsi="Times New Roman"/>
          <w:sz w:val="24"/>
          <w:szCs w:val="24"/>
        </w:rPr>
      </w:pPr>
      <w:r w:rsidRPr="00DF4395">
        <w:rPr>
          <w:rFonts w:ascii="Times New Roman" w:hAnsi="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p>
    <w:p w14:paraId="3F441E52" w14:textId="72E215CE" w:rsidR="00482E1C" w:rsidRPr="00DF4395" w:rsidRDefault="00482E1C" w:rsidP="00364740">
      <w:pPr>
        <w:shd w:val="clear" w:color="auto" w:fill="FFFFFF" w:themeFill="background1"/>
        <w:spacing w:after="120" w:line="240" w:lineRule="auto"/>
        <w:jc w:val="both"/>
        <w:rPr>
          <w:rFonts w:ascii="Times New Roman" w:hAnsi="Times New Roman"/>
          <w:sz w:val="24"/>
          <w:szCs w:val="24"/>
          <w:lang w:eastAsia="bg-BG"/>
        </w:rPr>
      </w:pPr>
      <w:r w:rsidRPr="00DF4395">
        <w:rPr>
          <w:rFonts w:ascii="Times New Roman" w:hAnsi="Times New Roman"/>
          <w:sz w:val="24"/>
          <w:szCs w:val="24"/>
        </w:rPr>
        <w:t xml:space="preserve">Хидравлично масло ще бъде налично само в резервоара на хидравличната система на </w:t>
      </w:r>
      <w:r w:rsidRPr="00DF4395">
        <w:rPr>
          <w:rStyle w:val="tlid-translation"/>
          <w:rFonts w:ascii="Times New Roman" w:hAnsi="Times New Roman"/>
          <w:sz w:val="24"/>
          <w:szCs w:val="24"/>
        </w:rPr>
        <w:t xml:space="preserve">мобилната </w:t>
      </w:r>
      <w:r w:rsidRPr="00DF4395">
        <w:rPr>
          <w:rFonts w:ascii="Times New Roman" w:hAnsi="Times New Roman"/>
          <w:sz w:val="24"/>
          <w:szCs w:val="24"/>
          <w:lang w:eastAsia="bg-BG"/>
        </w:rPr>
        <w:t>Роторна трошачка</w:t>
      </w:r>
      <w:r w:rsidRPr="00DF4395">
        <w:rPr>
          <w:rFonts w:ascii="Times New Roman" w:hAnsi="Times New Roman"/>
          <w:b/>
          <w:bCs/>
          <w:sz w:val="24"/>
          <w:szCs w:val="24"/>
        </w:rPr>
        <w:t>-Innocrush 30 - в</w:t>
      </w:r>
      <w:r w:rsidRPr="00DF4395">
        <w:rPr>
          <w:rFonts w:ascii="Times New Roman" w:hAnsi="Times New Roman"/>
          <w:sz w:val="24"/>
          <w:szCs w:val="24"/>
        </w:rPr>
        <w:t xml:space="preserve"> количество съгласно техническата спецификация на съоръжението.</w:t>
      </w:r>
    </w:p>
    <w:p w14:paraId="38559A43" w14:textId="676B0127" w:rsidR="00482E1C" w:rsidRPr="00DF4395" w:rsidRDefault="005977C4" w:rsidP="00364740">
      <w:pPr>
        <w:spacing w:after="0" w:line="240" w:lineRule="auto"/>
        <w:jc w:val="both"/>
        <w:rPr>
          <w:rFonts w:ascii="Times New Roman" w:eastAsia="Times New Roman" w:hAnsi="Times New Roman"/>
          <w:sz w:val="24"/>
          <w:szCs w:val="24"/>
          <w:lang w:eastAsia="bg-BG"/>
        </w:rPr>
      </w:pPr>
      <w:r w:rsidRPr="00DF4395">
        <w:rPr>
          <w:rStyle w:val="tlid-translation"/>
          <w:rFonts w:ascii="Times New Roman" w:hAnsi="Times New Roman"/>
          <w:sz w:val="24"/>
          <w:szCs w:val="24"/>
        </w:rPr>
        <w:t xml:space="preserve">Мобилната </w:t>
      </w:r>
      <w:r w:rsidRPr="00DF4395">
        <w:rPr>
          <w:rFonts w:ascii="Times New Roman" w:hAnsi="Times New Roman"/>
          <w:sz w:val="24"/>
          <w:szCs w:val="24"/>
          <w:lang w:eastAsia="bg-BG"/>
        </w:rPr>
        <w:t>Роторна трошачка</w:t>
      </w:r>
      <w:r w:rsidRPr="00DF4395">
        <w:rPr>
          <w:rFonts w:ascii="Times New Roman" w:hAnsi="Times New Roman"/>
          <w:b/>
          <w:bCs/>
          <w:sz w:val="24"/>
          <w:szCs w:val="24"/>
        </w:rPr>
        <w:t xml:space="preserve">-Innocrush 30 </w:t>
      </w:r>
      <w:r w:rsidRPr="00DF4395">
        <w:rPr>
          <w:rFonts w:ascii="Times New Roman" w:hAnsi="Times New Roman"/>
          <w:sz w:val="24"/>
          <w:szCs w:val="24"/>
        </w:rPr>
        <w:t>е</w:t>
      </w:r>
      <w:r w:rsidR="00482E1C" w:rsidRPr="00DF4395">
        <w:rPr>
          <w:rFonts w:ascii="Times New Roman" w:hAnsi="Times New Roman"/>
          <w:sz w:val="24"/>
          <w:szCs w:val="24"/>
        </w:rPr>
        <w:t xml:space="preserve"> конструиран</w:t>
      </w:r>
      <w:r w:rsidRPr="00DF4395">
        <w:rPr>
          <w:rFonts w:ascii="Times New Roman" w:hAnsi="Times New Roman"/>
          <w:sz w:val="24"/>
          <w:szCs w:val="24"/>
        </w:rPr>
        <w:t>а</w:t>
      </w:r>
      <w:r w:rsidR="00482E1C" w:rsidRPr="00DF4395">
        <w:rPr>
          <w:rFonts w:ascii="Times New Roman" w:hAnsi="Times New Roman"/>
          <w:sz w:val="24"/>
          <w:szCs w:val="24"/>
        </w:rPr>
        <w:t xml:space="preserve"> със съответните хидравлични системи и производителя </w:t>
      </w:r>
      <w:r w:rsidRPr="00DF4395">
        <w:rPr>
          <w:rFonts w:ascii="Times New Roman" w:hAnsi="Times New Roman"/>
          <w:sz w:val="24"/>
          <w:szCs w:val="24"/>
        </w:rPr>
        <w:t>я</w:t>
      </w:r>
      <w:r w:rsidR="00482E1C" w:rsidRPr="00DF4395">
        <w:rPr>
          <w:rFonts w:ascii="Times New Roman" w:hAnsi="Times New Roman"/>
          <w:sz w:val="24"/>
          <w:szCs w:val="24"/>
        </w:rPr>
        <w:t xml:space="preserve"> доставя с налични в </w:t>
      </w:r>
      <w:r w:rsidRPr="00DF4395">
        <w:rPr>
          <w:rFonts w:ascii="Times New Roman" w:hAnsi="Times New Roman"/>
          <w:sz w:val="24"/>
          <w:szCs w:val="24"/>
        </w:rPr>
        <w:t>нея</w:t>
      </w:r>
      <w:r w:rsidR="00482E1C" w:rsidRPr="00DF4395">
        <w:rPr>
          <w:rFonts w:ascii="Times New Roman" w:hAnsi="Times New Roman"/>
          <w:sz w:val="24"/>
          <w:szCs w:val="24"/>
        </w:rPr>
        <w:t xml:space="preserve"> хидравлични и смазочни масла и допълнителни количества от тях няма да се съхраняват на площадката. Сами по себе си машините и съоръженията в които се съдържат хидравлични и смазочни масла не представляват резервоари за съхранение на ОХВС. При необходимост от допълване или смяна, необходимите количества ще бъдат заявявани на доставчици. На площадката няма да се съхранява дизеловото гориво.</w:t>
      </w:r>
    </w:p>
    <w:p w14:paraId="470BD727" w14:textId="77777777" w:rsidR="00482E1C" w:rsidRPr="00DF4395" w:rsidRDefault="00482E1C" w:rsidP="00364740">
      <w:pPr>
        <w:spacing w:after="0" w:line="240" w:lineRule="auto"/>
        <w:jc w:val="both"/>
        <w:rPr>
          <w:rFonts w:ascii="Times New Roman" w:eastAsia="Times New Roman" w:hAnsi="Times New Roman"/>
          <w:sz w:val="24"/>
          <w:szCs w:val="24"/>
          <w:lang w:eastAsia="bg-BG"/>
        </w:rPr>
      </w:pPr>
      <w:r w:rsidRPr="00DF4395">
        <w:rPr>
          <w:rFonts w:ascii="Times New Roman" w:hAnsi="Times New Roman"/>
          <w:sz w:val="24"/>
          <w:szCs w:val="24"/>
        </w:rPr>
        <w:t>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части-включващи офис и санитарен възел.  Почистващите препарати са в количество по един  брой препарати за санитарна керамика и за под, както и  течен сапун за ръце.</w:t>
      </w:r>
    </w:p>
    <w:p w14:paraId="6EBB2CDE" w14:textId="29CAE87A" w:rsidR="00E900C3" w:rsidRPr="00DF4395" w:rsidRDefault="00E900C3" w:rsidP="007C0C08">
      <w:pPr>
        <w:shd w:val="clear" w:color="auto" w:fill="FFFFFF" w:themeFill="background1"/>
        <w:spacing w:after="0" w:line="240" w:lineRule="auto"/>
        <w:ind w:firstLine="709"/>
        <w:jc w:val="both"/>
        <w:rPr>
          <w:rFonts w:ascii="Times New Roman" w:eastAsia="Times New Roman" w:hAnsi="Times New Roman"/>
          <w:sz w:val="24"/>
          <w:szCs w:val="24"/>
          <w:lang w:eastAsia="bg-BG"/>
        </w:rPr>
      </w:pPr>
    </w:p>
    <w:p w14:paraId="1DB5267A" w14:textId="77777777" w:rsidR="00DE1FAE" w:rsidRPr="00DF4395" w:rsidRDefault="00DE1FAE" w:rsidP="00866DCA">
      <w:pPr>
        <w:spacing w:line="240" w:lineRule="auto"/>
        <w:jc w:val="both"/>
        <w:rPr>
          <w:rFonts w:ascii="Times New Roman" w:hAnsi="Times New Roman"/>
          <w:b/>
          <w:sz w:val="24"/>
          <w:szCs w:val="24"/>
        </w:rPr>
      </w:pPr>
      <w:r w:rsidRPr="00DF4395">
        <w:rPr>
          <w:rFonts w:ascii="Times New Roman" w:hAnsi="Times New Roman"/>
          <w:b/>
          <w:sz w:val="24"/>
          <w:szCs w:val="24"/>
        </w:rPr>
        <w:t>4. Схема на нова или промяна на съществуваща пътна инфраструктура.</w:t>
      </w:r>
    </w:p>
    <w:p w14:paraId="4991EA77" w14:textId="77777777" w:rsidR="00DE1FAE" w:rsidRPr="00DF4395" w:rsidRDefault="00DE1FAE" w:rsidP="00866DCA">
      <w:pPr>
        <w:spacing w:line="240" w:lineRule="auto"/>
        <w:jc w:val="both"/>
        <w:rPr>
          <w:rFonts w:ascii="Times New Roman" w:eastAsia="Times New Roman" w:hAnsi="Times New Roman"/>
          <w:sz w:val="24"/>
          <w:szCs w:val="24"/>
          <w:lang w:eastAsia="bg-BG"/>
        </w:rPr>
      </w:pPr>
      <w:r w:rsidRPr="00DF4395">
        <w:rPr>
          <w:rFonts w:ascii="Times New Roman" w:eastAsia="Times New Roman" w:hAnsi="Times New Roman"/>
          <w:sz w:val="24"/>
          <w:szCs w:val="24"/>
          <w:lang w:eastAsia="bg-BG"/>
        </w:rPr>
        <w:lastRenderedPageBreak/>
        <w:t>Инвестиционното предложение не е свързано с изграждане на нова или промяна на съществуваща пътна инфраструктура.</w:t>
      </w:r>
    </w:p>
    <w:p w14:paraId="7DDCB064" w14:textId="77777777" w:rsidR="00DE1FAE" w:rsidRPr="00DF4395" w:rsidRDefault="00DE1FAE" w:rsidP="00866DCA">
      <w:pPr>
        <w:spacing w:line="240" w:lineRule="auto"/>
        <w:jc w:val="both"/>
        <w:rPr>
          <w:rFonts w:ascii="Times New Roman" w:eastAsia="Times New Roman" w:hAnsi="Times New Roman"/>
          <w:sz w:val="24"/>
          <w:szCs w:val="24"/>
          <w:lang w:eastAsia="bg-BG"/>
        </w:rPr>
      </w:pPr>
      <w:r w:rsidRPr="00DF4395">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1667F261" w14:textId="77777777" w:rsidR="00DE1FAE" w:rsidRPr="00DF4395" w:rsidRDefault="00DE1FAE" w:rsidP="00866DCA">
      <w:pPr>
        <w:spacing w:line="240" w:lineRule="auto"/>
        <w:jc w:val="both"/>
        <w:rPr>
          <w:rFonts w:ascii="Times New Roman" w:hAnsi="Times New Roman"/>
          <w:b/>
          <w:sz w:val="24"/>
          <w:szCs w:val="24"/>
        </w:rPr>
      </w:pPr>
      <w:r w:rsidRPr="00DF4395">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6D5DF4FB" w14:textId="229E5DA2" w:rsidR="001C78F1" w:rsidRPr="00DF4395" w:rsidRDefault="00F04939" w:rsidP="00364740">
      <w:pPr>
        <w:shd w:val="clear" w:color="auto" w:fill="FFFFFF" w:themeFill="background1"/>
        <w:spacing w:after="120" w:line="240" w:lineRule="auto"/>
        <w:jc w:val="both"/>
        <w:rPr>
          <w:rFonts w:ascii="Times New Roman" w:eastAsia="Times New Roman" w:hAnsi="Times New Roman"/>
          <w:sz w:val="24"/>
          <w:szCs w:val="24"/>
          <w:lang w:eastAsia="bg-BG"/>
        </w:rPr>
      </w:pPr>
      <w:r w:rsidRPr="00DF4395">
        <w:rPr>
          <w:rFonts w:ascii="Times New Roman" w:hAnsi="Times New Roman"/>
          <w:sz w:val="24"/>
          <w:szCs w:val="24"/>
        </w:rPr>
        <w:t xml:space="preserve">Достъпът към обекта ще се извършва  </w:t>
      </w:r>
      <w:r w:rsidR="001C78F1" w:rsidRPr="00DF4395">
        <w:rPr>
          <w:rFonts w:ascii="Times New Roman" w:hAnsi="Times New Roman"/>
          <w:sz w:val="24"/>
          <w:szCs w:val="24"/>
        </w:rPr>
        <w:t>от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1B8A999D" w14:textId="77777777" w:rsidR="00814E8D" w:rsidRPr="00DF4395" w:rsidRDefault="00814E8D" w:rsidP="00364740">
      <w:pPr>
        <w:spacing w:after="120" w:line="240" w:lineRule="auto"/>
        <w:jc w:val="both"/>
        <w:rPr>
          <w:rFonts w:ascii="Times New Roman" w:hAnsi="Times New Roman"/>
          <w:sz w:val="24"/>
          <w:szCs w:val="24"/>
        </w:rPr>
      </w:pPr>
      <w:r w:rsidRPr="00DF4395">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СМР, свързани с </w:t>
      </w:r>
      <w:bookmarkStart w:id="25" w:name="_Hlk184883251"/>
      <w:r w:rsidRPr="00DF4395">
        <w:rPr>
          <w:rFonts w:ascii="Times New Roman" w:hAnsi="Times New Roman"/>
          <w:sz w:val="24"/>
          <w:szCs w:val="24"/>
        </w:rPr>
        <w:t xml:space="preserve">доставка и поставяне на преместваемо съоръжение-офис-контейнер;  </w:t>
      </w:r>
      <w:r w:rsidRPr="00DF4395">
        <w:rPr>
          <w:rFonts w:ascii="Times New Roman" w:eastAsia="Times New Roman" w:hAnsi="Times New Roman"/>
          <w:sz w:val="24"/>
          <w:szCs w:val="24"/>
          <w:lang w:eastAsia="bg-BG"/>
        </w:rPr>
        <w:t>химическа тоалетна и фургон с непропусклив под.</w:t>
      </w:r>
    </w:p>
    <w:bookmarkEnd w:id="25"/>
    <w:p w14:paraId="1F9EF71D" w14:textId="77777777" w:rsidR="00553618" w:rsidRPr="00DF4395" w:rsidRDefault="00DE1FAE" w:rsidP="00866DCA">
      <w:pPr>
        <w:spacing w:line="240" w:lineRule="auto"/>
        <w:jc w:val="both"/>
        <w:rPr>
          <w:rFonts w:ascii="Times New Roman" w:hAnsi="Times New Roman"/>
          <w:b/>
          <w:sz w:val="24"/>
          <w:szCs w:val="24"/>
        </w:rPr>
      </w:pPr>
      <w:r w:rsidRPr="00DF4395">
        <w:rPr>
          <w:rFonts w:ascii="Times New Roman" w:hAnsi="Times New Roman"/>
          <w:b/>
          <w:sz w:val="24"/>
          <w:szCs w:val="24"/>
        </w:rPr>
        <w:t>6. Предлагани методи за строителство.</w:t>
      </w:r>
      <w:r w:rsidR="00553618" w:rsidRPr="00DF4395">
        <w:rPr>
          <w:rFonts w:ascii="Times New Roman" w:hAnsi="Times New Roman"/>
          <w:b/>
          <w:sz w:val="24"/>
          <w:szCs w:val="24"/>
        </w:rPr>
        <w:t xml:space="preserve"> </w:t>
      </w:r>
    </w:p>
    <w:p w14:paraId="1E3939D3" w14:textId="77777777" w:rsidR="00814E8D" w:rsidRPr="00DF4395" w:rsidRDefault="00814E8D" w:rsidP="00364740">
      <w:pPr>
        <w:spacing w:after="120" w:line="240" w:lineRule="auto"/>
        <w:jc w:val="both"/>
        <w:rPr>
          <w:rFonts w:ascii="Times New Roman" w:hAnsi="Times New Roman"/>
          <w:sz w:val="24"/>
          <w:szCs w:val="24"/>
        </w:rPr>
      </w:pPr>
      <w:r w:rsidRPr="00DF4395">
        <w:rPr>
          <w:rFonts w:ascii="Times New Roman" w:hAnsi="Times New Roman"/>
          <w:sz w:val="24"/>
          <w:szCs w:val="24"/>
        </w:rPr>
        <w:t xml:space="preserve">Доставката и поставяне на преместваемо съоръжение-офис-контейнер;  </w:t>
      </w:r>
      <w:r w:rsidRPr="00DF4395">
        <w:rPr>
          <w:rFonts w:ascii="Times New Roman" w:eastAsia="Times New Roman" w:hAnsi="Times New Roman"/>
          <w:sz w:val="24"/>
          <w:szCs w:val="24"/>
          <w:lang w:eastAsia="bg-BG"/>
        </w:rPr>
        <w:t xml:space="preserve">химическа тоалетна и фургон с непропусклив под </w:t>
      </w:r>
      <w:r w:rsidRPr="00DF4395">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68E527FB" w14:textId="77777777" w:rsidR="00DE1FAE" w:rsidRPr="00DF4395" w:rsidRDefault="00DE1FAE" w:rsidP="00866DCA">
      <w:pPr>
        <w:spacing w:line="240" w:lineRule="auto"/>
        <w:jc w:val="both"/>
        <w:rPr>
          <w:rFonts w:ascii="Times New Roman" w:hAnsi="Times New Roman"/>
          <w:b/>
          <w:sz w:val="24"/>
          <w:szCs w:val="24"/>
        </w:rPr>
      </w:pPr>
      <w:r w:rsidRPr="00DF4395">
        <w:rPr>
          <w:rFonts w:ascii="Times New Roman" w:hAnsi="Times New Roman"/>
          <w:b/>
          <w:sz w:val="24"/>
          <w:szCs w:val="24"/>
        </w:rPr>
        <w:t>7. Доказване на необходимостта от инвестиционното предложение.</w:t>
      </w:r>
    </w:p>
    <w:p w14:paraId="76E31EB1" w14:textId="77777777" w:rsidR="00814E8D" w:rsidRPr="00DF4395" w:rsidRDefault="00814E8D" w:rsidP="00364740">
      <w:pPr>
        <w:spacing w:after="0" w:line="240" w:lineRule="auto"/>
        <w:jc w:val="both"/>
        <w:rPr>
          <w:rFonts w:ascii="Times New Roman" w:hAnsi="Times New Roman"/>
          <w:bCs/>
          <w:sz w:val="24"/>
          <w:szCs w:val="24"/>
        </w:rPr>
      </w:pPr>
      <w:r w:rsidRPr="00DF4395">
        <w:rPr>
          <w:rFonts w:ascii="Times New Roman" w:hAnsi="Times New Roman"/>
          <w:bCs/>
          <w:sz w:val="24"/>
          <w:szCs w:val="24"/>
        </w:rPr>
        <w:t>Дружеството</w:t>
      </w:r>
      <w:r w:rsidRPr="00DF4395">
        <w:rPr>
          <w:rFonts w:ascii="Times New Roman" w:hAnsi="Times New Roman"/>
          <w:b/>
          <w:sz w:val="24"/>
          <w:szCs w:val="24"/>
        </w:rPr>
        <w:t xml:space="preserve"> </w:t>
      </w:r>
      <w:r w:rsidRPr="00DF4395">
        <w:rPr>
          <w:rFonts w:ascii="Times New Roman" w:hAnsi="Times New Roman"/>
          <w:bCs/>
          <w:sz w:val="24"/>
          <w:szCs w:val="24"/>
        </w:rPr>
        <w:t xml:space="preserve">извършва дейности подготовка за оползотворяване и материално оползотворяване/рециклиране на  строителни отпадъци на </w:t>
      </w:r>
      <w:r w:rsidRPr="00DF4395">
        <w:rPr>
          <w:rFonts w:ascii="Times New Roman" w:hAnsi="Times New Roman"/>
          <w:iCs/>
          <w:sz w:val="24"/>
          <w:szCs w:val="24"/>
          <w:lang w:eastAsia="bg-BG"/>
        </w:rPr>
        <w:t xml:space="preserve">площадки по чл.20, ал.1, т.1 и т.2 от  </w:t>
      </w:r>
      <w:r w:rsidRPr="00DF4395">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материали-разположени на територията на област Пловдив-</w:t>
      </w:r>
      <w:r w:rsidRPr="00DF4395">
        <w:rPr>
          <w:rFonts w:ascii="Times New Roman" w:hAnsi="Times New Roman"/>
          <w:bCs/>
          <w:sz w:val="24"/>
          <w:szCs w:val="24"/>
        </w:rPr>
        <w:t xml:space="preserve"> съгласно с издадено от РИОСВ Пловдив Разрешително </w:t>
      </w:r>
      <w:r w:rsidRPr="00DF4395">
        <w:rPr>
          <w:rFonts w:ascii="Times New Roman" w:hAnsi="Times New Roman"/>
          <w:sz w:val="24"/>
          <w:szCs w:val="24"/>
        </w:rPr>
        <w:t xml:space="preserve">№ </w:t>
      </w:r>
      <w:r w:rsidRPr="00DF4395">
        <w:rPr>
          <w:rFonts w:ascii="Times New Roman" w:hAnsi="Times New Roman"/>
          <w:bCs/>
          <w:sz w:val="24"/>
          <w:szCs w:val="24"/>
        </w:rPr>
        <w:t>09-ДО-00001191-00/20.07.2023г.</w:t>
      </w:r>
    </w:p>
    <w:p w14:paraId="6A00311A" w14:textId="4A440F31" w:rsidR="008C6445" w:rsidRPr="00DF4395" w:rsidRDefault="00814E8D" w:rsidP="00364740">
      <w:pPr>
        <w:spacing w:after="0" w:line="240" w:lineRule="auto"/>
        <w:jc w:val="both"/>
        <w:rPr>
          <w:rFonts w:ascii="Times New Roman" w:hAnsi="Times New Roman"/>
          <w:sz w:val="24"/>
          <w:szCs w:val="24"/>
        </w:rPr>
      </w:pPr>
      <w:r w:rsidRPr="00DF4395">
        <w:rPr>
          <w:rFonts w:ascii="Times New Roman" w:hAnsi="Times New Roman"/>
          <w:sz w:val="24"/>
          <w:szCs w:val="24"/>
          <w:lang w:val="ru-RU"/>
        </w:rPr>
        <w:t>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този факт</w:t>
      </w:r>
      <w:r w:rsidRPr="00DF4395">
        <w:rPr>
          <w:rFonts w:ascii="Times New Roman" w:hAnsi="Times New Roman"/>
          <w:bCs/>
          <w:sz w:val="24"/>
          <w:szCs w:val="24"/>
        </w:rPr>
        <w:t xml:space="preserve"> Дружеството взе решение </w:t>
      </w:r>
      <w:r w:rsidRPr="00DF4395">
        <w:rPr>
          <w:rFonts w:ascii="Times New Roman" w:eastAsia="Times New Roman" w:hAnsi="Times New Roman"/>
          <w:bCs/>
          <w:kern w:val="36"/>
          <w:sz w:val="24"/>
          <w:szCs w:val="24"/>
          <w:lang w:eastAsia="bg-BG"/>
        </w:rPr>
        <w:t xml:space="preserve">да </w:t>
      </w:r>
      <w:r w:rsidRPr="00DF4395">
        <w:rPr>
          <w:rFonts w:ascii="Times New Roman" w:hAnsi="Times New Roman"/>
          <w:sz w:val="24"/>
          <w:szCs w:val="24"/>
        </w:rPr>
        <w:t xml:space="preserve">изгради собствена площадка за </w:t>
      </w:r>
      <w:r w:rsidR="00DF4395" w:rsidRPr="00DF4395">
        <w:rPr>
          <w:rFonts w:ascii="Times New Roman" w:hAnsi="Times New Roman"/>
          <w:sz w:val="24"/>
          <w:szCs w:val="24"/>
        </w:rPr>
        <w:t>рециклиране селективно събраните от дейностите строителство и разрушаване неопасни инертни СО, включително и временно съхранение на</w:t>
      </w:r>
      <w:r w:rsidRPr="00DF4395">
        <w:rPr>
          <w:rFonts w:ascii="Times New Roman" w:hAnsi="Times New Roman"/>
          <w:sz w:val="24"/>
          <w:szCs w:val="24"/>
        </w:rPr>
        <w:t xml:space="preserve"> ОЧЦМ-генерирани от СМР</w:t>
      </w:r>
      <w:r w:rsidR="00DF4395" w:rsidRPr="00DF4395">
        <w:rPr>
          <w:rFonts w:ascii="Times New Roman" w:hAnsi="Times New Roman"/>
          <w:sz w:val="24"/>
          <w:szCs w:val="24"/>
        </w:rPr>
        <w:t xml:space="preserve">. </w:t>
      </w:r>
      <w:r w:rsidRPr="00DF4395">
        <w:rPr>
          <w:rFonts w:ascii="Times New Roman" w:hAnsi="Times New Roman"/>
          <w:sz w:val="24"/>
          <w:szCs w:val="24"/>
        </w:rPr>
        <w:t>За операциите по рециклиране ще се използва изцяло наличната техника, с която Дружеството извършва дейностите, съгласно издадено  Разрешително № 09-ДО-00001191-00/20.07.2023г.</w:t>
      </w:r>
    </w:p>
    <w:p w14:paraId="46341679" w14:textId="36972EB6" w:rsidR="008C6445" w:rsidRPr="00DF4395" w:rsidRDefault="008C6445" w:rsidP="00364740">
      <w:pPr>
        <w:spacing w:after="120" w:line="240" w:lineRule="auto"/>
        <w:jc w:val="both"/>
        <w:rPr>
          <w:rFonts w:ascii="Times New Roman" w:hAnsi="Times New Roman"/>
          <w:b/>
          <w:sz w:val="24"/>
          <w:szCs w:val="24"/>
        </w:rPr>
      </w:pPr>
      <w:r w:rsidRPr="00DF4395">
        <w:rPr>
          <w:rFonts w:ascii="Times New Roman" w:eastAsia="Times New Roman" w:hAnsi="Times New Roman"/>
          <w:sz w:val="24"/>
          <w:szCs w:val="24"/>
          <w:lang w:eastAsia="bg-BG"/>
        </w:rPr>
        <w:t>Инвестиционното предложение по своята същност представлява дейност</w:t>
      </w:r>
      <w:r w:rsidRPr="00DF4395">
        <w:rPr>
          <w:rFonts w:ascii="Times New Roman" w:hAnsi="Times New Roman"/>
          <w:sz w:val="24"/>
          <w:szCs w:val="24"/>
        </w:rPr>
        <w:t xml:space="preserve"> по предварително третиране на СО, чрез използване на мобилни инсталации и съоръжения. </w:t>
      </w:r>
      <w:r w:rsidRPr="00DF4395">
        <w:rPr>
          <w:rFonts w:ascii="Times New Roman" w:hAnsi="Times New Roman"/>
          <w:sz w:val="24"/>
          <w:szCs w:val="24"/>
          <w:lang w:eastAsia="bg-BG"/>
        </w:rPr>
        <w:t xml:space="preserve">То включва и </w:t>
      </w:r>
      <w:r w:rsidRPr="00DF4395">
        <w:rPr>
          <w:rFonts w:ascii="Times New Roman" w:eastAsia="Times New Roman" w:hAnsi="Times New Roman"/>
          <w:sz w:val="24"/>
          <w:szCs w:val="24"/>
          <w:lang w:eastAsia="bg-BG"/>
        </w:rPr>
        <w:t>материално оползотворяване</w:t>
      </w:r>
      <w:r w:rsidRPr="00DF4395">
        <w:rPr>
          <w:rFonts w:ascii="Times New Roman" w:eastAsia="Times New Roman" w:hAnsi="Times New Roman"/>
          <w:b/>
          <w:sz w:val="24"/>
          <w:szCs w:val="24"/>
          <w:lang w:eastAsia="bg-BG"/>
        </w:rPr>
        <w:t xml:space="preserve"> </w:t>
      </w:r>
      <w:r w:rsidRPr="00DF4395">
        <w:rPr>
          <w:rFonts w:ascii="Times New Roman" w:hAnsi="Times New Roman"/>
          <w:sz w:val="24"/>
          <w:szCs w:val="24"/>
        </w:rPr>
        <w:t xml:space="preserve">на </w:t>
      </w:r>
      <w:r w:rsidRPr="00DF4395">
        <w:rPr>
          <w:rFonts w:ascii="Times New Roman" w:eastAsia="Times New Roman" w:hAnsi="Times New Roman"/>
          <w:sz w:val="24"/>
          <w:szCs w:val="24"/>
          <w:lang w:eastAsia="bg-BG"/>
        </w:rPr>
        <w:t xml:space="preserve"> инертни строителни отпадъци чрез тяхното рециклиране и превръщането им в рециклирани строителни материали, т.е. реализацията му съдейства за постигане на целите по чл.32 от </w:t>
      </w:r>
      <w:r w:rsidRPr="00DF4395">
        <w:rPr>
          <w:rFonts w:ascii="Times New Roman" w:eastAsia="Times New Roman" w:hAnsi="Times New Roman"/>
          <w:i/>
          <w:iCs/>
          <w:sz w:val="24"/>
          <w:szCs w:val="24"/>
          <w:lang w:eastAsia="bg-BG"/>
        </w:rPr>
        <w:t>Закона за управление на отпадъците</w:t>
      </w:r>
      <w:r w:rsidRPr="00DF4395">
        <w:rPr>
          <w:rFonts w:ascii="Times New Roman" w:eastAsia="Times New Roman" w:hAnsi="Times New Roman"/>
          <w:sz w:val="24"/>
          <w:szCs w:val="24"/>
          <w:lang w:eastAsia="bg-BG"/>
        </w:rPr>
        <w:t xml:space="preserve">. </w:t>
      </w:r>
    </w:p>
    <w:p w14:paraId="4090A325" w14:textId="0CADE068" w:rsidR="008B4EDC" w:rsidRPr="00DF4395" w:rsidRDefault="008C6445" w:rsidP="000B7D28">
      <w:pPr>
        <w:spacing w:after="0" w:line="240" w:lineRule="auto"/>
        <w:jc w:val="both"/>
        <w:rPr>
          <w:rFonts w:ascii="Times New Roman" w:eastAsia="Times New Roman" w:hAnsi="Times New Roman"/>
          <w:sz w:val="24"/>
          <w:szCs w:val="24"/>
          <w:lang w:eastAsia="bg-BG"/>
        </w:rPr>
      </w:pPr>
      <w:r w:rsidRPr="00DF4395">
        <w:rPr>
          <w:rFonts w:ascii="Times New Roman" w:eastAsia="Times New Roman" w:hAnsi="Times New Roman"/>
          <w:sz w:val="24"/>
          <w:szCs w:val="24"/>
          <w:lang w:eastAsia="bg-BG"/>
        </w:rPr>
        <w:t>Възможно приложение на рециклираните строителни материали – при изграждане на насипи и под основни пластове в пътното строителство, временни пътища и работни площадки, за изпълнение на вертикални планировки и обратни насипи около сгради и т.н. , когато това е заложено в проекта за съответния обект.</w:t>
      </w:r>
    </w:p>
    <w:p w14:paraId="72723A1F" w14:textId="77777777" w:rsidR="000B7D28" w:rsidRPr="003B233C" w:rsidRDefault="000B7D28" w:rsidP="000B7D28">
      <w:pPr>
        <w:spacing w:after="0" w:line="240" w:lineRule="auto"/>
        <w:jc w:val="both"/>
        <w:rPr>
          <w:rFonts w:ascii="Times New Roman" w:eastAsia="Times New Roman" w:hAnsi="Times New Roman"/>
          <w:color w:val="FF0000"/>
          <w:sz w:val="24"/>
          <w:szCs w:val="24"/>
          <w:lang w:eastAsia="bg-BG"/>
        </w:rPr>
      </w:pPr>
    </w:p>
    <w:p w14:paraId="07CF9ED5" w14:textId="77777777" w:rsidR="00DE1FAE" w:rsidRPr="00487B89" w:rsidRDefault="00DE1FAE" w:rsidP="00866DCA">
      <w:pPr>
        <w:spacing w:line="240" w:lineRule="auto"/>
        <w:jc w:val="both"/>
        <w:rPr>
          <w:rFonts w:ascii="Times New Roman" w:hAnsi="Times New Roman"/>
          <w:b/>
          <w:sz w:val="24"/>
          <w:szCs w:val="24"/>
        </w:rPr>
      </w:pPr>
      <w:r w:rsidRPr="00487B89">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0890F415" w14:textId="77777777" w:rsidR="004B4CD3" w:rsidRPr="00296FCB" w:rsidRDefault="004B4CD3" w:rsidP="00597C77">
      <w:pPr>
        <w:spacing w:after="120" w:line="240" w:lineRule="auto"/>
        <w:jc w:val="both"/>
        <w:rPr>
          <w:rFonts w:ascii="Times New Roman" w:hAnsi="Times New Roman"/>
          <w:sz w:val="24"/>
          <w:szCs w:val="24"/>
        </w:rPr>
      </w:pPr>
      <w:r w:rsidRPr="00487B89">
        <w:rPr>
          <w:rFonts w:ascii="Times New Roman" w:hAnsi="Times New Roman"/>
          <w:sz w:val="24"/>
          <w:szCs w:val="24"/>
        </w:rPr>
        <w:t>Настоящото инвестиционно предложение „Обособяване на площадка за събиране и</w:t>
      </w:r>
      <w:r w:rsidRPr="00296FCB">
        <w:rPr>
          <w:rFonts w:ascii="Times New Roman" w:hAnsi="Times New Roman"/>
          <w:sz w:val="24"/>
          <w:szCs w:val="24"/>
        </w:rPr>
        <w:t xml:space="preserve"> временно съхранение на ОЧЦМ и рециклиране на строителни отпадъци ще се реализира в ПИ с идентификатор 11845.59.106, </w:t>
      </w:r>
      <w:bookmarkStart w:id="26" w:name="_Hlk184796548"/>
      <w:r w:rsidRPr="00296FCB">
        <w:rPr>
          <w:rFonts w:ascii="Times New Roman" w:hAnsi="Times New Roman"/>
          <w:sz w:val="24"/>
          <w:szCs w:val="24"/>
        </w:rPr>
        <w:t xml:space="preserve">област Пловдив, община Марица, с. Войводиново, м. БАШ ПАРА, </w:t>
      </w:r>
    </w:p>
    <w:bookmarkEnd w:id="26"/>
    <w:p w14:paraId="12081CFC" w14:textId="53603069" w:rsidR="004B4CD3" w:rsidRDefault="004B4CD3" w:rsidP="00597C77">
      <w:pPr>
        <w:spacing w:after="120" w:line="240" w:lineRule="auto"/>
        <w:jc w:val="both"/>
        <w:rPr>
          <w:rFonts w:ascii="Times New Roman" w:hAnsi="Times New Roman"/>
          <w:sz w:val="24"/>
          <w:szCs w:val="24"/>
        </w:rPr>
      </w:pPr>
      <w:r w:rsidRPr="00296FCB">
        <w:rPr>
          <w:rFonts w:ascii="Times New Roman" w:eastAsia="Times New Roman" w:hAnsi="Times New Roman"/>
          <w:bCs/>
          <w:sz w:val="24"/>
          <w:szCs w:val="24"/>
          <w:lang w:eastAsia="bg-BG"/>
        </w:rPr>
        <w:t xml:space="preserve">Площадката ще бъде с </w:t>
      </w:r>
      <w:r w:rsidRPr="00296FCB">
        <w:rPr>
          <w:rFonts w:ascii="Times New Roman" w:hAnsi="Times New Roman"/>
          <w:bCs/>
          <w:sz w:val="24"/>
          <w:szCs w:val="24"/>
        </w:rPr>
        <w:t xml:space="preserve">площ 3000 кв.м.  и ще </w:t>
      </w:r>
      <w:r w:rsidRPr="00296FCB">
        <w:rPr>
          <w:rFonts w:ascii="Times New Roman" w:eastAsia="Times New Roman" w:hAnsi="Times New Roman"/>
          <w:bCs/>
          <w:sz w:val="24"/>
          <w:szCs w:val="24"/>
          <w:lang w:eastAsia="bg-BG"/>
        </w:rPr>
        <w:t xml:space="preserve">се обособи в </w:t>
      </w:r>
      <w:bookmarkStart w:id="27" w:name="_Hlk184796500"/>
      <w:r w:rsidRPr="00296FCB">
        <w:rPr>
          <w:rFonts w:ascii="Times New Roman" w:hAnsi="Times New Roman"/>
          <w:sz w:val="24"/>
          <w:szCs w:val="24"/>
        </w:rPr>
        <w:t xml:space="preserve">ПИ с идентификатор 11845.59.106 </w:t>
      </w:r>
      <w:r w:rsidRPr="00296FCB">
        <w:rPr>
          <w:rFonts w:ascii="Times New Roman" w:hAnsi="Times New Roman"/>
          <w:bCs/>
          <w:sz w:val="24"/>
          <w:szCs w:val="24"/>
        </w:rPr>
        <w:t xml:space="preserve">с  </w:t>
      </w:r>
      <w:r w:rsidRPr="00296FCB">
        <w:rPr>
          <w:rFonts w:ascii="Times New Roman" w:hAnsi="Times New Roman"/>
          <w:sz w:val="24"/>
          <w:szCs w:val="24"/>
        </w:rPr>
        <w:t xml:space="preserve">НТП За друг вид производствен, складов обект, стар номер 059106, квартал 59 по плана на стопанския двор, парцел IV-106, Заповед за одобрение на КККР № РД-18-99/12.11.2008 г. на Изпълнителния </w:t>
      </w:r>
      <w:r>
        <w:rPr>
          <w:rFonts w:ascii="Times New Roman" w:hAnsi="Times New Roman"/>
          <w:sz w:val="24"/>
          <w:szCs w:val="24"/>
        </w:rPr>
        <w:t>Д</w:t>
      </w:r>
      <w:r w:rsidRPr="00296FCB">
        <w:rPr>
          <w:rFonts w:ascii="Times New Roman" w:hAnsi="Times New Roman"/>
          <w:sz w:val="24"/>
          <w:szCs w:val="24"/>
        </w:rPr>
        <w:t>иректор на АГКК</w:t>
      </w:r>
    </w:p>
    <w:p w14:paraId="2081FDE4" w14:textId="77777777" w:rsidR="00597C77" w:rsidRPr="00296FCB" w:rsidRDefault="00597C77" w:rsidP="00597C77">
      <w:pPr>
        <w:spacing w:after="120" w:line="240" w:lineRule="auto"/>
        <w:jc w:val="both"/>
        <w:rPr>
          <w:rFonts w:ascii="Times New Roman" w:hAnsi="Times New Roman"/>
          <w:sz w:val="24"/>
          <w:szCs w:val="24"/>
        </w:rPr>
      </w:pPr>
    </w:p>
    <w:bookmarkEnd w:id="27"/>
    <w:p w14:paraId="4517EE13" w14:textId="350837DF" w:rsidR="004B4CD3" w:rsidRDefault="004B4CD3" w:rsidP="004B4CD3">
      <w:pPr>
        <w:spacing w:after="120" w:line="240" w:lineRule="auto"/>
        <w:jc w:val="both"/>
        <w:rPr>
          <w:rFonts w:ascii="Times New Roman" w:hAnsi="Times New Roman"/>
          <w:bCs/>
          <w:color w:val="FF0000"/>
          <w:sz w:val="24"/>
          <w:szCs w:val="24"/>
        </w:rPr>
      </w:pPr>
      <w:r w:rsidRPr="00296FCB">
        <w:rPr>
          <w:rFonts w:ascii="Times New Roman" w:hAnsi="Times New Roman"/>
          <w:noProof/>
          <w:sz w:val="24"/>
          <w:szCs w:val="24"/>
          <w:lang w:eastAsia="bg-BG"/>
        </w:rPr>
        <w:drawing>
          <wp:inline distT="0" distB="0" distL="0" distR="0" wp14:anchorId="1754483F" wp14:editId="3DAF9851">
            <wp:extent cx="5753100" cy="3421380"/>
            <wp:effectExtent l="0" t="0" r="0" b="0"/>
            <wp:docPr id="341405110" name="Картина 1" descr="Картина, която съдържа текст, екранна снимка, диаграма, Пла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05110" name="Картина 1" descr="Картина, която съдържа текст, екранна снимка, диаграма, План&#10;&#10;Описанието е генерирано автоматич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421380"/>
                    </a:xfrm>
                    <a:prstGeom prst="rect">
                      <a:avLst/>
                    </a:prstGeom>
                    <a:noFill/>
                    <a:ln>
                      <a:noFill/>
                    </a:ln>
                  </pic:spPr>
                </pic:pic>
              </a:graphicData>
            </a:graphic>
          </wp:inline>
        </w:drawing>
      </w:r>
    </w:p>
    <w:p w14:paraId="430A98B3" w14:textId="2A3B851E" w:rsidR="004B4CD3" w:rsidRPr="004B4CD3" w:rsidRDefault="004B4CD3" w:rsidP="004B4CD3">
      <w:pPr>
        <w:pStyle w:val="a6"/>
        <w:spacing w:after="120"/>
        <w:ind w:firstLine="708"/>
        <w:rPr>
          <w:b/>
          <w:bCs/>
          <w:sz w:val="24"/>
          <w:szCs w:val="24"/>
          <w:lang w:eastAsia="bg-BG"/>
        </w:rPr>
      </w:pPr>
      <w:r w:rsidRPr="00296FCB">
        <w:rPr>
          <w:sz w:val="24"/>
          <w:szCs w:val="24"/>
        </w:rPr>
        <w:t xml:space="preserve">Съгласно ОУП </w:t>
      </w:r>
      <w:r>
        <w:rPr>
          <w:sz w:val="24"/>
          <w:szCs w:val="24"/>
        </w:rPr>
        <w:t>н</w:t>
      </w:r>
      <w:r w:rsidRPr="00296FCB">
        <w:rPr>
          <w:sz w:val="24"/>
          <w:szCs w:val="24"/>
        </w:rPr>
        <w:t xml:space="preserve">а Община Марица, одобрен с Решение № 170 взето с Протокол №12 от 11.11.2010г. и Решение № 178 взето с Протокол №13 от 10.12.2010г. на Общински съвет Марица- ПИ с идентификатор 11845.59.106, в местност „Баш пара“ по КК и КР на с. Войводиново-попада в структурна единица 412-Псп </w:t>
      </w:r>
      <w:r w:rsidRPr="00296FCB">
        <w:rPr>
          <w:b/>
          <w:bCs/>
          <w:sz w:val="24"/>
          <w:szCs w:val="24"/>
        </w:rPr>
        <w:t>(складово-производствена устройствена структура/зона)</w:t>
      </w:r>
      <w:r>
        <w:rPr>
          <w:b/>
          <w:bCs/>
          <w:sz w:val="24"/>
          <w:szCs w:val="24"/>
        </w:rPr>
        <w:t>.</w:t>
      </w:r>
    </w:p>
    <w:p w14:paraId="1A1C05FB" w14:textId="33FA7EAF" w:rsidR="005762FE" w:rsidRPr="003B233C" w:rsidRDefault="004B4CD3" w:rsidP="007C0C08">
      <w:pPr>
        <w:spacing w:after="120" w:line="240" w:lineRule="auto"/>
        <w:jc w:val="both"/>
        <w:rPr>
          <w:rFonts w:ascii="Times New Roman" w:hAnsi="Times New Roman"/>
          <w:color w:val="FF0000"/>
          <w:sz w:val="24"/>
          <w:szCs w:val="24"/>
        </w:rPr>
      </w:pPr>
      <w:r w:rsidRPr="004B4CD3">
        <w:rPr>
          <w:rFonts w:ascii="Times New Roman" w:hAnsi="Times New Roman"/>
          <w:noProof/>
          <w:color w:val="FF0000"/>
          <w:sz w:val="24"/>
          <w:szCs w:val="24"/>
          <w:lang w:eastAsia="bg-BG"/>
        </w:rPr>
        <w:lastRenderedPageBreak/>
        <w:drawing>
          <wp:inline distT="0" distB="0" distL="0" distR="0" wp14:anchorId="0CC6AEFC" wp14:editId="12FD5127">
            <wp:extent cx="5760720" cy="4244340"/>
            <wp:effectExtent l="0" t="0" r="0" b="0"/>
            <wp:docPr id="177203987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44340"/>
                    </a:xfrm>
                    <a:prstGeom prst="rect">
                      <a:avLst/>
                    </a:prstGeom>
                    <a:noFill/>
                    <a:ln>
                      <a:noFill/>
                    </a:ln>
                  </pic:spPr>
                </pic:pic>
              </a:graphicData>
            </a:graphic>
          </wp:inline>
        </w:drawing>
      </w:r>
    </w:p>
    <w:p w14:paraId="46DA07E6" w14:textId="77777777" w:rsidR="00C24A09" w:rsidRPr="00523636" w:rsidRDefault="00F04939" w:rsidP="00597C77">
      <w:pPr>
        <w:spacing w:after="120" w:line="240" w:lineRule="auto"/>
        <w:jc w:val="both"/>
        <w:rPr>
          <w:rFonts w:ascii="Times New Roman" w:hAnsi="Times New Roman"/>
          <w:sz w:val="24"/>
          <w:szCs w:val="24"/>
        </w:rPr>
      </w:pPr>
      <w:r w:rsidRPr="00523636">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14:paraId="6335BB17" w14:textId="4B3F1225" w:rsidR="00C24A09" w:rsidRDefault="00EC066A" w:rsidP="00597C77">
      <w:pPr>
        <w:shd w:val="clear" w:color="auto" w:fill="FFFFFF" w:themeFill="background1"/>
        <w:spacing w:after="120" w:line="240" w:lineRule="auto"/>
        <w:jc w:val="both"/>
        <w:rPr>
          <w:rFonts w:ascii="Times New Roman" w:eastAsia="Times New Roman" w:hAnsi="Times New Roman"/>
          <w:i/>
          <w:sz w:val="24"/>
          <w:szCs w:val="24"/>
          <w:lang w:eastAsia="bg-BG"/>
        </w:rPr>
      </w:pPr>
      <w:r w:rsidRPr="00523636">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r w:rsidR="00C24A09" w:rsidRPr="00523636">
        <w:rPr>
          <w:rFonts w:ascii="Times New Roman" w:eastAsia="Times New Roman" w:hAnsi="Times New Roman"/>
          <w:sz w:val="24"/>
          <w:szCs w:val="24"/>
          <w:lang w:eastAsia="bg-BG"/>
        </w:rPr>
        <w:t xml:space="preserve">Площадка, на която ще се реализира ИП е на отстояние не по-малко </w:t>
      </w:r>
      <w:r w:rsidR="00C24A09" w:rsidRPr="00597C77">
        <w:rPr>
          <w:rFonts w:ascii="Times New Roman" w:eastAsia="Times New Roman" w:hAnsi="Times New Roman"/>
          <w:sz w:val="24"/>
          <w:szCs w:val="24"/>
          <w:lang w:eastAsia="bg-BG"/>
        </w:rPr>
        <w:t xml:space="preserve">от </w:t>
      </w:r>
      <w:r w:rsidR="009162FC" w:rsidRPr="00597C77">
        <w:rPr>
          <w:rFonts w:ascii="Times New Roman" w:eastAsia="Times New Roman" w:hAnsi="Times New Roman"/>
          <w:sz w:val="24"/>
          <w:szCs w:val="24"/>
          <w:lang w:eastAsia="bg-BG"/>
        </w:rPr>
        <w:t xml:space="preserve">650 </w:t>
      </w:r>
      <w:r w:rsidR="00C24A09" w:rsidRPr="00597C77">
        <w:rPr>
          <w:rFonts w:ascii="Times New Roman" w:eastAsia="Times New Roman" w:hAnsi="Times New Roman"/>
          <w:sz w:val="24"/>
          <w:szCs w:val="24"/>
          <w:lang w:eastAsia="bg-BG"/>
        </w:rPr>
        <w:t>м</w:t>
      </w:r>
      <w:r w:rsidR="00597C77">
        <w:rPr>
          <w:rFonts w:ascii="Times New Roman" w:eastAsia="Times New Roman" w:hAnsi="Times New Roman"/>
          <w:sz w:val="24"/>
          <w:szCs w:val="24"/>
          <w:lang w:eastAsia="bg-BG"/>
        </w:rPr>
        <w:t>.</w:t>
      </w:r>
      <w:r w:rsidR="00C24A09" w:rsidRPr="00523636">
        <w:rPr>
          <w:rFonts w:ascii="Times New Roman" w:eastAsia="Times New Roman" w:hAnsi="Times New Roman"/>
          <w:sz w:val="24"/>
          <w:szCs w:val="24"/>
          <w:lang w:eastAsia="bg-BG"/>
        </w:rPr>
        <w:t xml:space="preserve"> от най-близко разположените  </w:t>
      </w:r>
      <w:r w:rsidR="00C24A09" w:rsidRPr="00523636">
        <w:rPr>
          <w:rFonts w:ascii="Times New Roman" w:eastAsia="Times New Roman" w:hAnsi="Times New Roman"/>
          <w:i/>
          <w:sz w:val="24"/>
          <w:szCs w:val="24"/>
          <w:lang w:eastAsia="bg-BG"/>
        </w:rPr>
        <w:t xml:space="preserve">жилищни и обществени сгради в землището на с. </w:t>
      </w:r>
      <w:r w:rsidR="004B4CD3" w:rsidRPr="00523636">
        <w:rPr>
          <w:rFonts w:ascii="Times New Roman" w:eastAsia="Times New Roman" w:hAnsi="Times New Roman"/>
          <w:i/>
          <w:sz w:val="24"/>
          <w:szCs w:val="24"/>
          <w:lang w:eastAsia="bg-BG"/>
        </w:rPr>
        <w:t>Войводиново</w:t>
      </w:r>
    </w:p>
    <w:p w14:paraId="76FDDD95" w14:textId="6585E60E" w:rsidR="009162FC" w:rsidRPr="00523636" w:rsidRDefault="009162FC" w:rsidP="009162FC">
      <w:pPr>
        <w:spacing w:after="120" w:line="240" w:lineRule="auto"/>
        <w:jc w:val="both"/>
        <w:rPr>
          <w:rFonts w:ascii="Times New Roman" w:hAnsi="Times New Roman"/>
          <w:sz w:val="24"/>
          <w:szCs w:val="24"/>
        </w:rPr>
      </w:pPr>
      <w:r>
        <w:rPr>
          <w:rFonts w:ascii="Times New Roman" w:hAnsi="Times New Roman"/>
          <w:noProof/>
          <w:sz w:val="24"/>
          <w:szCs w:val="24"/>
          <w:lang w:eastAsia="bg-BG"/>
        </w:rPr>
        <w:drawing>
          <wp:inline distT="0" distB="0" distL="0" distR="0" wp14:anchorId="63D83058" wp14:editId="665AE82F">
            <wp:extent cx="5753100" cy="3040380"/>
            <wp:effectExtent l="0" t="0" r="0" b="0"/>
            <wp:docPr id="662040850"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040380"/>
                    </a:xfrm>
                    <a:prstGeom prst="rect">
                      <a:avLst/>
                    </a:prstGeom>
                    <a:noFill/>
                    <a:ln>
                      <a:noFill/>
                    </a:ln>
                  </pic:spPr>
                </pic:pic>
              </a:graphicData>
            </a:graphic>
          </wp:inline>
        </w:drawing>
      </w:r>
    </w:p>
    <w:p w14:paraId="2107103F" w14:textId="76EA9430" w:rsidR="004B4CD3" w:rsidRDefault="004B4CD3" w:rsidP="00597C77">
      <w:pPr>
        <w:spacing w:after="0" w:line="240" w:lineRule="auto"/>
        <w:jc w:val="both"/>
        <w:rPr>
          <w:rFonts w:ascii="Times New Roman" w:hAnsi="Times New Roman"/>
          <w:b/>
          <w:bCs/>
          <w:sz w:val="24"/>
          <w:szCs w:val="24"/>
          <w:shd w:val="clear" w:color="auto" w:fill="FFFFFF"/>
        </w:rPr>
      </w:pPr>
      <w:r w:rsidRPr="00296FCB">
        <w:rPr>
          <w:rFonts w:ascii="Times New Roman" w:hAnsi="Times New Roman"/>
          <w:sz w:val="24"/>
          <w:szCs w:val="24"/>
        </w:rPr>
        <w:lastRenderedPageBreak/>
        <w:t>ПИ с идентификатор 11845.59.106</w:t>
      </w:r>
      <w:r w:rsidRPr="00296FCB">
        <w:rPr>
          <w:rFonts w:ascii="Times New Roman" w:eastAsia="Times New Roman" w:hAnsi="Times New Roman"/>
          <w:sz w:val="24"/>
          <w:szCs w:val="24"/>
          <w:lang w:eastAsia="bg-BG"/>
        </w:rPr>
        <w:t>,</w:t>
      </w:r>
      <w:r w:rsidRPr="00296FCB">
        <w:rPr>
          <w:rFonts w:ascii="Times New Roman" w:hAnsi="Times New Roman"/>
          <w:sz w:val="24"/>
          <w:szCs w:val="24"/>
        </w:rPr>
        <w:t xml:space="preserve"> върху който ще се реализира ИП, </w:t>
      </w:r>
      <w:r w:rsidRPr="00296FCB">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296FCB">
        <w:rPr>
          <w:rFonts w:ascii="Times New Roman" w:hAnsi="Times New Roman"/>
          <w:sz w:val="24"/>
          <w:szCs w:val="24"/>
        </w:rPr>
        <w:t xml:space="preserve">. </w:t>
      </w:r>
      <w:r w:rsidRPr="00296FCB">
        <w:rPr>
          <w:rFonts w:ascii="Times New Roman" w:eastAsia="Times New Roman" w:hAnsi="Times New Roman"/>
          <w:sz w:val="24"/>
          <w:szCs w:val="24"/>
        </w:rPr>
        <w:t>Най-близк</w:t>
      </w:r>
      <w:r>
        <w:rPr>
          <w:rFonts w:ascii="Times New Roman" w:eastAsia="Times New Roman" w:hAnsi="Times New Roman"/>
          <w:sz w:val="24"/>
          <w:szCs w:val="24"/>
        </w:rPr>
        <w:t>ата</w:t>
      </w:r>
      <w:r w:rsidRPr="00296FCB">
        <w:rPr>
          <w:rFonts w:ascii="Times New Roman" w:eastAsia="Times New Roman" w:hAnsi="Times New Roman"/>
          <w:sz w:val="24"/>
          <w:szCs w:val="24"/>
        </w:rPr>
        <w:t xml:space="preserve"> защитен</w:t>
      </w:r>
      <w:r>
        <w:rPr>
          <w:rFonts w:ascii="Times New Roman" w:eastAsia="Times New Roman" w:hAnsi="Times New Roman"/>
          <w:sz w:val="24"/>
          <w:szCs w:val="24"/>
        </w:rPr>
        <w:t>а</w:t>
      </w:r>
      <w:r w:rsidRPr="00296FCB">
        <w:rPr>
          <w:rFonts w:ascii="Times New Roman" w:eastAsia="Times New Roman" w:hAnsi="Times New Roman"/>
          <w:sz w:val="24"/>
          <w:szCs w:val="24"/>
        </w:rPr>
        <w:t xml:space="preserve"> зон</w:t>
      </w:r>
      <w:r>
        <w:rPr>
          <w:rFonts w:ascii="Times New Roman" w:eastAsia="Times New Roman" w:hAnsi="Times New Roman"/>
          <w:sz w:val="24"/>
          <w:szCs w:val="24"/>
        </w:rPr>
        <w:t>а</w:t>
      </w:r>
      <w:r w:rsidRPr="00296FCB">
        <w:rPr>
          <w:rFonts w:ascii="Times New Roman" w:eastAsia="Times New Roman" w:hAnsi="Times New Roman"/>
          <w:sz w:val="24"/>
          <w:szCs w:val="24"/>
        </w:rPr>
        <w:t xml:space="preserve"> от Европейската екологична мрежа „НАТУРА 2000“- </w:t>
      </w:r>
      <w:r>
        <w:rPr>
          <w:rFonts w:ascii="Times New Roman" w:eastAsia="Times New Roman" w:hAnsi="Times New Roman"/>
          <w:sz w:val="24"/>
          <w:szCs w:val="24"/>
        </w:rPr>
        <w:t>е</w:t>
      </w:r>
      <w:r w:rsidRPr="00296FCB">
        <w:rPr>
          <w:rFonts w:ascii="Times New Roman" w:eastAsia="Times New Roman" w:hAnsi="Times New Roman"/>
          <w:b/>
          <w:bCs/>
          <w:sz w:val="24"/>
          <w:szCs w:val="24"/>
        </w:rPr>
        <w:t xml:space="preserve">  </w:t>
      </w:r>
      <w:r w:rsidRPr="004B4CD3">
        <w:rPr>
          <w:rFonts w:ascii="Times New Roman" w:eastAsia="Times New Roman" w:hAnsi="Times New Roman"/>
          <w:b/>
          <w:bCs/>
          <w:sz w:val="24"/>
          <w:szCs w:val="24"/>
        </w:rPr>
        <w:t xml:space="preserve">„Рибарници-Пловдив” </w:t>
      </w:r>
      <w:r w:rsidRPr="004B4CD3">
        <w:rPr>
          <w:rFonts w:ascii="Times New Roman" w:hAnsi="Times New Roman"/>
          <w:b/>
          <w:bCs/>
          <w:sz w:val="24"/>
          <w:szCs w:val="24"/>
        </w:rPr>
        <w:t xml:space="preserve">с код </w:t>
      </w:r>
      <w:r w:rsidRPr="004B4CD3">
        <w:rPr>
          <w:rFonts w:ascii="Times New Roman" w:eastAsia="Times New Roman" w:hAnsi="Times New Roman"/>
          <w:b/>
          <w:bCs/>
          <w:sz w:val="24"/>
          <w:szCs w:val="24"/>
        </w:rPr>
        <w:t>BG0002016</w:t>
      </w:r>
      <w:r w:rsidRPr="004B4CD3">
        <w:rPr>
          <w:rFonts w:ascii="Times New Roman" w:eastAsia="Times New Roman" w:hAnsi="Times New Roman"/>
          <w:sz w:val="24"/>
          <w:szCs w:val="24"/>
        </w:rPr>
        <w:t xml:space="preserve">  </w:t>
      </w:r>
      <w:r w:rsidRPr="004B4CD3">
        <w:rPr>
          <w:rFonts w:ascii="Times New Roman" w:hAnsi="Times New Roman"/>
          <w:sz w:val="24"/>
          <w:szCs w:val="24"/>
        </w:rPr>
        <w:t xml:space="preserve">-  тип </w:t>
      </w:r>
      <w:r w:rsidRPr="004B4CD3">
        <w:rPr>
          <w:rFonts w:ascii="Times New Roman" w:eastAsia="Times New Roman" w:hAnsi="Times New Roman"/>
          <w:sz w:val="24"/>
          <w:szCs w:val="24"/>
        </w:rPr>
        <w:t>А</w:t>
      </w:r>
      <w:r w:rsidRPr="004B4CD3">
        <w:rPr>
          <w:rFonts w:ascii="Times New Roman" w:hAnsi="Times New Roman"/>
          <w:sz w:val="24"/>
          <w:szCs w:val="24"/>
        </w:rPr>
        <w:t xml:space="preserve"> – Защитена зона, съгласно </w:t>
      </w:r>
      <w:r w:rsidRPr="004B4CD3">
        <w:rPr>
          <w:rFonts w:ascii="Times New Roman" w:hAnsi="Times New Roman"/>
          <w:sz w:val="24"/>
          <w:szCs w:val="24"/>
          <w:shd w:val="clear" w:color="auto" w:fill="FFFFFF"/>
        </w:rPr>
        <w:t>Директива 2009/147/ЕО за опазване на дивите птици.</w:t>
      </w:r>
      <w:r>
        <w:rPr>
          <w:rFonts w:ascii="Times New Roman" w:hAnsi="Times New Roman"/>
          <w:b/>
          <w:bCs/>
          <w:sz w:val="24"/>
          <w:szCs w:val="24"/>
          <w:shd w:val="clear" w:color="auto" w:fill="FFFFFF"/>
        </w:rPr>
        <w:t xml:space="preserve"> </w:t>
      </w:r>
    </w:p>
    <w:p w14:paraId="37029012" w14:textId="77777777" w:rsidR="00E93D92" w:rsidRDefault="00E93D92" w:rsidP="004B4CD3">
      <w:pPr>
        <w:spacing w:after="0" w:line="240" w:lineRule="auto"/>
        <w:ind w:firstLine="708"/>
        <w:jc w:val="both"/>
        <w:rPr>
          <w:rFonts w:ascii="Times New Roman" w:hAnsi="Times New Roman"/>
          <w:b/>
          <w:bCs/>
          <w:sz w:val="24"/>
          <w:szCs w:val="24"/>
          <w:shd w:val="clear" w:color="auto" w:fill="FFFFFF"/>
        </w:rPr>
      </w:pPr>
    </w:p>
    <w:p w14:paraId="454EDA97" w14:textId="4DE20654" w:rsidR="00E93D92" w:rsidRPr="00296FCB" w:rsidRDefault="00E93D92" w:rsidP="00E93D92">
      <w:pPr>
        <w:spacing w:after="0" w:line="24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bg-BG"/>
        </w:rPr>
        <w:drawing>
          <wp:inline distT="0" distB="0" distL="0" distR="0" wp14:anchorId="27B8D8C5" wp14:editId="1070CE00">
            <wp:extent cx="5753100" cy="3009900"/>
            <wp:effectExtent l="0" t="0" r="0" b="0"/>
            <wp:docPr id="783392781"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423899CB" w14:textId="77777777" w:rsidR="00E93D92" w:rsidRDefault="00E93D92" w:rsidP="004B4CD3">
      <w:pPr>
        <w:spacing w:after="0" w:line="240" w:lineRule="auto"/>
        <w:ind w:firstLine="708"/>
        <w:jc w:val="both"/>
        <w:rPr>
          <w:rFonts w:ascii="Times New Roman" w:eastAsia="Times New Roman" w:hAnsi="Times New Roman"/>
          <w:bCs/>
          <w:sz w:val="24"/>
          <w:szCs w:val="24"/>
        </w:rPr>
      </w:pPr>
    </w:p>
    <w:p w14:paraId="2707158F" w14:textId="785DD16F" w:rsidR="004B4CD3" w:rsidRPr="00296FCB" w:rsidRDefault="004B4CD3" w:rsidP="00597C77">
      <w:pPr>
        <w:spacing w:after="0" w:line="240" w:lineRule="auto"/>
        <w:jc w:val="both"/>
        <w:rPr>
          <w:rFonts w:ascii="Times New Roman" w:eastAsia="Times New Roman" w:hAnsi="Times New Roman"/>
          <w:bCs/>
          <w:sz w:val="24"/>
          <w:szCs w:val="24"/>
        </w:rPr>
      </w:pPr>
      <w:r w:rsidRPr="00296FCB">
        <w:rPr>
          <w:rFonts w:ascii="Times New Roman" w:eastAsia="Times New Roman" w:hAnsi="Times New Roman"/>
          <w:bCs/>
          <w:sz w:val="24"/>
          <w:szCs w:val="24"/>
        </w:rPr>
        <w:t>Имота предмет на ИП се намират на достатъчно отстояние от защитен</w:t>
      </w:r>
      <w:r w:rsidR="00523636">
        <w:rPr>
          <w:rFonts w:ascii="Times New Roman" w:eastAsia="Times New Roman" w:hAnsi="Times New Roman"/>
          <w:bCs/>
          <w:sz w:val="24"/>
          <w:szCs w:val="24"/>
        </w:rPr>
        <w:t>ата</w:t>
      </w:r>
      <w:r w:rsidRPr="00296FCB">
        <w:rPr>
          <w:rFonts w:ascii="Times New Roman" w:eastAsia="Times New Roman" w:hAnsi="Times New Roman"/>
          <w:bCs/>
          <w:sz w:val="24"/>
          <w:szCs w:val="24"/>
        </w:rPr>
        <w:t xml:space="preserve"> зон</w:t>
      </w:r>
      <w:r w:rsidR="00523636">
        <w:rPr>
          <w:rFonts w:ascii="Times New Roman" w:eastAsia="Times New Roman" w:hAnsi="Times New Roman"/>
          <w:bCs/>
          <w:sz w:val="24"/>
          <w:szCs w:val="24"/>
        </w:rPr>
        <w:t>а</w:t>
      </w:r>
      <w:r w:rsidRPr="00296FCB">
        <w:rPr>
          <w:rFonts w:ascii="Times New Roman" w:eastAsia="Times New Roman" w:hAnsi="Times New Roman"/>
          <w:bCs/>
          <w:sz w:val="24"/>
          <w:szCs w:val="24"/>
        </w:rPr>
        <w:t xml:space="preserve">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296FCB">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w:t>
      </w:r>
      <w:r w:rsidR="00523636">
        <w:rPr>
          <w:rFonts w:ascii="Times New Roman" w:hAnsi="Times New Roman"/>
          <w:sz w:val="24"/>
          <w:szCs w:val="24"/>
        </w:rPr>
        <w:t>ата</w:t>
      </w:r>
      <w:r w:rsidRPr="00296FCB">
        <w:rPr>
          <w:rFonts w:ascii="Times New Roman" w:hAnsi="Times New Roman"/>
          <w:sz w:val="24"/>
          <w:szCs w:val="24"/>
        </w:rPr>
        <w:t xml:space="preserve"> зон</w:t>
      </w:r>
      <w:r w:rsidR="00523636">
        <w:rPr>
          <w:rFonts w:ascii="Times New Roman" w:hAnsi="Times New Roman"/>
          <w:sz w:val="24"/>
          <w:szCs w:val="24"/>
        </w:rPr>
        <w:t>а.</w:t>
      </w:r>
      <w:r w:rsidRPr="00296FCB">
        <w:rPr>
          <w:rFonts w:ascii="Times New Roman" w:hAnsi="Times New Roman"/>
          <w:sz w:val="24"/>
          <w:szCs w:val="24"/>
          <w:lang w:val="ru-RU"/>
        </w:rPr>
        <w:t xml:space="preserve"> </w:t>
      </w:r>
    </w:p>
    <w:p w14:paraId="55D2CC2A" w14:textId="77777777" w:rsidR="004B4CD3" w:rsidRPr="00296FCB" w:rsidRDefault="004B4CD3" w:rsidP="00597C77">
      <w:pPr>
        <w:spacing w:after="0" w:line="240" w:lineRule="auto"/>
        <w:jc w:val="both"/>
        <w:rPr>
          <w:rFonts w:ascii="Times New Roman" w:hAnsi="Times New Roman"/>
          <w:sz w:val="24"/>
          <w:szCs w:val="24"/>
        </w:rPr>
      </w:pPr>
      <w:r w:rsidRPr="00296FCB">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296FCB">
        <w:rPr>
          <w:rFonts w:ascii="Times New Roman" w:hAnsi="Times New Roman"/>
          <w:sz w:val="24"/>
          <w:szCs w:val="24"/>
          <w:lang w:val="en-US"/>
        </w:rPr>
        <w:t xml:space="preserve"> </w:t>
      </w:r>
    </w:p>
    <w:p w14:paraId="486D3A38" w14:textId="77777777" w:rsidR="00733CDD" w:rsidRPr="003B233C" w:rsidRDefault="00733CDD" w:rsidP="00733CDD">
      <w:pPr>
        <w:spacing w:after="0" w:line="240" w:lineRule="auto"/>
        <w:ind w:firstLine="708"/>
        <w:jc w:val="both"/>
        <w:rPr>
          <w:rFonts w:ascii="Times New Roman" w:hAnsi="Times New Roman"/>
          <w:color w:val="FF0000"/>
          <w:sz w:val="24"/>
          <w:szCs w:val="24"/>
        </w:rPr>
      </w:pPr>
    </w:p>
    <w:p w14:paraId="414003A8" w14:textId="77777777" w:rsidR="00DE1FAE" w:rsidRPr="00B533E6" w:rsidRDefault="00DE1FAE" w:rsidP="00866DCA">
      <w:pPr>
        <w:spacing w:line="240" w:lineRule="auto"/>
        <w:jc w:val="both"/>
        <w:rPr>
          <w:rFonts w:ascii="Times New Roman" w:hAnsi="Times New Roman"/>
          <w:b/>
          <w:sz w:val="24"/>
          <w:szCs w:val="24"/>
        </w:rPr>
      </w:pPr>
      <w:r w:rsidRPr="00B533E6">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7E6EB8A7" w14:textId="4A34D0C1" w:rsidR="00B533E6" w:rsidRPr="00B533E6" w:rsidRDefault="00AC3717" w:rsidP="00597C77">
      <w:pPr>
        <w:spacing w:after="0" w:line="240" w:lineRule="auto"/>
        <w:jc w:val="both"/>
        <w:rPr>
          <w:rFonts w:ascii="Times New Roman" w:hAnsi="Times New Roman"/>
          <w:bCs/>
          <w:sz w:val="24"/>
          <w:szCs w:val="24"/>
        </w:rPr>
      </w:pPr>
      <w:r w:rsidRPr="00B533E6">
        <w:rPr>
          <w:rFonts w:ascii="Times New Roman" w:hAnsi="Times New Roman"/>
          <w:sz w:val="24"/>
          <w:szCs w:val="24"/>
        </w:rPr>
        <w:t xml:space="preserve">Цялостното изпълнение на инвестиционното предложение: </w:t>
      </w:r>
      <w:r w:rsidR="00BE30C7" w:rsidRPr="00B533E6">
        <w:rPr>
          <w:rFonts w:ascii="Times New Roman" w:hAnsi="Times New Roman"/>
          <w:sz w:val="24"/>
          <w:szCs w:val="24"/>
        </w:rPr>
        <w:t xml:space="preserve">„Обособяване на площадка за събиране и временно съхранение на ОЧЦМ и рециклиране на строителни отпадъци ще се реализира в ПИ с идентификатор 11845.59.106, </w:t>
      </w:r>
      <w:r w:rsidR="00B533E6" w:rsidRPr="00B533E6">
        <w:rPr>
          <w:rFonts w:ascii="Times New Roman" w:hAnsi="Times New Roman"/>
          <w:sz w:val="24"/>
          <w:szCs w:val="24"/>
          <w:lang w:val="en-US"/>
        </w:rPr>
        <w:t xml:space="preserve">находящ се в </w:t>
      </w:r>
      <w:r w:rsidR="00BE30C7" w:rsidRPr="00B533E6">
        <w:rPr>
          <w:rFonts w:ascii="Times New Roman" w:hAnsi="Times New Roman"/>
          <w:sz w:val="24"/>
          <w:szCs w:val="24"/>
        </w:rPr>
        <w:t xml:space="preserve">област Пловдив, община Марица, с. Войводиново, м. БАШ ПАРА, </w:t>
      </w:r>
      <w:r w:rsidR="00B533E6" w:rsidRPr="00B533E6">
        <w:rPr>
          <w:rFonts w:ascii="Times New Roman" w:hAnsi="Times New Roman"/>
          <w:sz w:val="24"/>
          <w:szCs w:val="24"/>
        </w:rPr>
        <w:t>с НТП: За друг вид производствен, складов обект, стар номер 059106, квартал 59 по плана на стопанския двор, парцел IV-106</w:t>
      </w:r>
      <w:r w:rsidR="00B533E6" w:rsidRPr="00B533E6">
        <w:rPr>
          <w:rFonts w:ascii="Times New Roman" w:hAnsi="Times New Roman"/>
          <w:sz w:val="24"/>
          <w:szCs w:val="24"/>
          <w:lang w:val="en-US"/>
        </w:rPr>
        <w:t xml:space="preserve">, </w:t>
      </w:r>
      <w:r w:rsidR="00B533E6" w:rsidRPr="00B533E6">
        <w:rPr>
          <w:rFonts w:ascii="Times New Roman" w:eastAsia="Times New Roman" w:hAnsi="Times New Roman"/>
          <w:bCs/>
          <w:sz w:val="24"/>
          <w:szCs w:val="24"/>
          <w:lang w:eastAsia="bg-BG"/>
        </w:rPr>
        <w:t xml:space="preserve">и ще бъде с </w:t>
      </w:r>
      <w:r w:rsidR="00B533E6" w:rsidRPr="00B533E6">
        <w:rPr>
          <w:rFonts w:ascii="Times New Roman" w:hAnsi="Times New Roman"/>
          <w:bCs/>
          <w:sz w:val="24"/>
          <w:szCs w:val="24"/>
        </w:rPr>
        <w:t xml:space="preserve">обща площ </w:t>
      </w:r>
      <w:r w:rsidR="00B533E6" w:rsidRPr="00B533E6">
        <w:rPr>
          <w:rFonts w:ascii="Times New Roman" w:hAnsi="Times New Roman"/>
          <w:sz w:val="24"/>
          <w:szCs w:val="24"/>
        </w:rPr>
        <w:t>3000 кв. м.</w:t>
      </w:r>
    </w:p>
    <w:p w14:paraId="17909FD0" w14:textId="67396AA1" w:rsidR="00B533E6" w:rsidRPr="00B533E6" w:rsidRDefault="00B533E6" w:rsidP="00597C77">
      <w:pPr>
        <w:spacing w:after="0" w:line="240" w:lineRule="auto"/>
        <w:jc w:val="both"/>
        <w:rPr>
          <w:rFonts w:ascii="Times New Roman" w:hAnsi="Times New Roman"/>
          <w:bCs/>
          <w:sz w:val="24"/>
          <w:szCs w:val="24"/>
        </w:rPr>
      </w:pPr>
      <w:r w:rsidRPr="00B533E6">
        <w:rPr>
          <w:rFonts w:ascii="Times New Roman" w:hAnsi="Times New Roman"/>
          <w:sz w:val="24"/>
          <w:szCs w:val="24"/>
        </w:rPr>
        <w:t xml:space="preserve">За реализиране целите на ИП, Дружеството ни наема цитирания имот с  Договор от </w:t>
      </w:r>
      <w:r w:rsidRPr="00B533E6">
        <w:rPr>
          <w:rFonts w:ascii="Times New Roman" w:eastAsia="Times New Roman" w:hAnsi="Times New Roman"/>
          <w:sz w:val="24"/>
          <w:szCs w:val="24"/>
          <w:lang w:eastAsia="bg-BG"/>
        </w:rPr>
        <w:t>23.10.2024г.</w:t>
      </w:r>
      <w:r w:rsidRPr="00B533E6">
        <w:rPr>
          <w:rFonts w:ascii="Times New Roman" w:hAnsi="Times New Roman"/>
          <w:sz w:val="24"/>
          <w:szCs w:val="24"/>
        </w:rPr>
        <w:t xml:space="preserve"> сключен с "ИЙСТ КОРД КОМПАНИ" ООД- в качеството му на собственик съгласно   </w:t>
      </w:r>
      <w:r w:rsidRPr="00B533E6">
        <w:rPr>
          <w:rFonts w:ascii="Times New Roman" w:hAnsi="Times New Roman"/>
          <w:i/>
          <w:sz w:val="24"/>
          <w:szCs w:val="24"/>
        </w:rPr>
        <w:t>Нотариален акт за продажба на недвижими имоти  №59, том 37, регистрация №15523 от 05.09.2</w:t>
      </w:r>
      <w:r w:rsidRPr="00B533E6">
        <w:rPr>
          <w:rFonts w:ascii="Times New Roman" w:hAnsi="Times New Roman"/>
          <w:i/>
          <w:sz w:val="24"/>
          <w:szCs w:val="24"/>
          <w:lang w:val="en-US"/>
        </w:rPr>
        <w:t>0</w:t>
      </w:r>
      <w:r w:rsidRPr="00B533E6">
        <w:rPr>
          <w:rFonts w:ascii="Times New Roman" w:hAnsi="Times New Roman"/>
          <w:i/>
          <w:sz w:val="24"/>
          <w:szCs w:val="24"/>
        </w:rPr>
        <w:t>01г., дело 8616/2001 издаден от службата по вписванията на гр. Пловдив.</w:t>
      </w:r>
    </w:p>
    <w:p w14:paraId="147A23FE" w14:textId="77777777" w:rsidR="00DE1FAE" w:rsidRPr="00B533E6" w:rsidRDefault="00DE1FAE" w:rsidP="00597C77">
      <w:pPr>
        <w:spacing w:after="120" w:line="240" w:lineRule="auto"/>
        <w:jc w:val="both"/>
        <w:rPr>
          <w:rFonts w:ascii="Times New Roman" w:eastAsia="Times New Roman" w:hAnsi="Times New Roman"/>
          <w:sz w:val="24"/>
          <w:szCs w:val="24"/>
          <w:lang w:eastAsia="bg-BG"/>
        </w:rPr>
      </w:pPr>
      <w:r w:rsidRPr="00B533E6">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2CC392A7" w14:textId="77777777" w:rsidR="00DE1FAE" w:rsidRPr="00B533E6" w:rsidRDefault="00DE1FAE" w:rsidP="00866DCA">
      <w:pPr>
        <w:spacing w:line="240" w:lineRule="auto"/>
        <w:jc w:val="both"/>
        <w:rPr>
          <w:rFonts w:ascii="Times New Roman" w:hAnsi="Times New Roman"/>
          <w:b/>
          <w:sz w:val="24"/>
          <w:szCs w:val="24"/>
        </w:rPr>
      </w:pPr>
      <w:r w:rsidRPr="00B533E6">
        <w:rPr>
          <w:rFonts w:ascii="Times New Roman" w:hAnsi="Times New Roman"/>
          <w:b/>
          <w:sz w:val="24"/>
          <w:szCs w:val="24"/>
        </w:rPr>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5F3688" w14:textId="77777777" w:rsidR="00297D3C" w:rsidRPr="00B533E6" w:rsidRDefault="00297D3C" w:rsidP="00597C77">
      <w:pPr>
        <w:pStyle w:val="a6"/>
        <w:spacing w:after="120"/>
        <w:rPr>
          <w:i/>
          <w:iCs/>
          <w:sz w:val="24"/>
          <w:szCs w:val="24"/>
        </w:rPr>
      </w:pPr>
      <w:r w:rsidRPr="00B533E6">
        <w:rPr>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6A7DA25" w14:textId="77777777" w:rsidR="00B533E6" w:rsidRPr="00B533E6" w:rsidRDefault="00297D3C" w:rsidP="00597C77">
      <w:pPr>
        <w:spacing w:after="0" w:line="240" w:lineRule="auto"/>
        <w:jc w:val="both"/>
        <w:rPr>
          <w:rFonts w:ascii="Times New Roman" w:hAnsi="Times New Roman"/>
          <w:sz w:val="24"/>
          <w:szCs w:val="24"/>
          <w:shd w:val="clear" w:color="auto" w:fill="FFFFFF"/>
        </w:rPr>
      </w:pPr>
      <w:r w:rsidRPr="00B533E6">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r w:rsidR="00B533E6" w:rsidRPr="00B533E6">
        <w:rPr>
          <w:rFonts w:ascii="Times New Roman" w:hAnsi="Times New Roman"/>
          <w:sz w:val="24"/>
          <w:szCs w:val="24"/>
        </w:rPr>
        <w:t>ПИ с идентификатор 11845.59.106</w:t>
      </w:r>
      <w:r w:rsidR="00B533E6" w:rsidRPr="00B533E6">
        <w:rPr>
          <w:rFonts w:ascii="Times New Roman" w:eastAsia="Times New Roman" w:hAnsi="Times New Roman"/>
          <w:sz w:val="24"/>
          <w:szCs w:val="24"/>
          <w:lang w:eastAsia="bg-BG"/>
        </w:rPr>
        <w:t>,</w:t>
      </w:r>
      <w:r w:rsidR="00B533E6" w:rsidRPr="00B533E6">
        <w:rPr>
          <w:rFonts w:ascii="Times New Roman" w:hAnsi="Times New Roman"/>
          <w:sz w:val="24"/>
          <w:szCs w:val="24"/>
        </w:rPr>
        <w:t xml:space="preserve"> върху който ще се реализира ИП, </w:t>
      </w:r>
      <w:r w:rsidR="00B533E6" w:rsidRPr="00B533E6">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00B533E6" w:rsidRPr="00B533E6">
        <w:rPr>
          <w:rFonts w:ascii="Times New Roman" w:hAnsi="Times New Roman"/>
          <w:sz w:val="24"/>
          <w:szCs w:val="24"/>
        </w:rPr>
        <w:t xml:space="preserve">. </w:t>
      </w:r>
      <w:r w:rsidR="00B533E6" w:rsidRPr="00B533E6">
        <w:rPr>
          <w:rFonts w:ascii="Times New Roman" w:eastAsia="Times New Roman" w:hAnsi="Times New Roman"/>
          <w:sz w:val="24"/>
          <w:szCs w:val="24"/>
        </w:rPr>
        <w:t>Най-близката защитена зона от Европейската екологична мрежа „НАТУРА 2000“- е</w:t>
      </w:r>
      <w:r w:rsidR="00B533E6" w:rsidRPr="00B533E6">
        <w:rPr>
          <w:rFonts w:ascii="Times New Roman" w:eastAsia="Times New Roman" w:hAnsi="Times New Roman"/>
          <w:b/>
          <w:bCs/>
          <w:sz w:val="24"/>
          <w:szCs w:val="24"/>
        </w:rPr>
        <w:t xml:space="preserve">  „Рибарници-Пловдив” </w:t>
      </w:r>
      <w:r w:rsidR="00B533E6" w:rsidRPr="00B533E6">
        <w:rPr>
          <w:rFonts w:ascii="Times New Roman" w:hAnsi="Times New Roman"/>
          <w:b/>
          <w:bCs/>
          <w:sz w:val="24"/>
          <w:szCs w:val="24"/>
        </w:rPr>
        <w:t xml:space="preserve">с код </w:t>
      </w:r>
      <w:r w:rsidR="00B533E6" w:rsidRPr="00B533E6">
        <w:rPr>
          <w:rFonts w:ascii="Times New Roman" w:eastAsia="Times New Roman" w:hAnsi="Times New Roman"/>
          <w:b/>
          <w:bCs/>
          <w:sz w:val="24"/>
          <w:szCs w:val="24"/>
        </w:rPr>
        <w:t>BG0002016</w:t>
      </w:r>
      <w:r w:rsidR="00B533E6" w:rsidRPr="00B533E6">
        <w:rPr>
          <w:rFonts w:ascii="Times New Roman" w:eastAsia="Times New Roman" w:hAnsi="Times New Roman"/>
          <w:sz w:val="24"/>
          <w:szCs w:val="24"/>
        </w:rPr>
        <w:t xml:space="preserve">  </w:t>
      </w:r>
      <w:r w:rsidR="00B533E6" w:rsidRPr="00B533E6">
        <w:rPr>
          <w:rFonts w:ascii="Times New Roman" w:hAnsi="Times New Roman"/>
          <w:sz w:val="24"/>
          <w:szCs w:val="24"/>
        </w:rPr>
        <w:t xml:space="preserve">-  тип </w:t>
      </w:r>
      <w:r w:rsidR="00B533E6" w:rsidRPr="00B533E6">
        <w:rPr>
          <w:rFonts w:ascii="Times New Roman" w:eastAsia="Times New Roman" w:hAnsi="Times New Roman"/>
          <w:sz w:val="24"/>
          <w:szCs w:val="24"/>
        </w:rPr>
        <w:t>А</w:t>
      </w:r>
      <w:r w:rsidR="00B533E6" w:rsidRPr="00B533E6">
        <w:rPr>
          <w:rFonts w:ascii="Times New Roman" w:hAnsi="Times New Roman"/>
          <w:sz w:val="24"/>
          <w:szCs w:val="24"/>
        </w:rPr>
        <w:t xml:space="preserve"> – Защитена зона, съгласно </w:t>
      </w:r>
      <w:r w:rsidR="00B533E6" w:rsidRPr="00B533E6">
        <w:rPr>
          <w:rFonts w:ascii="Times New Roman" w:hAnsi="Times New Roman"/>
          <w:sz w:val="24"/>
          <w:szCs w:val="24"/>
          <w:shd w:val="clear" w:color="auto" w:fill="FFFFFF"/>
        </w:rPr>
        <w:t>Директива 2009/147/ЕО за опазване на дивите птици.</w:t>
      </w:r>
      <w:r w:rsidR="00B533E6" w:rsidRPr="00B533E6">
        <w:rPr>
          <w:rFonts w:ascii="Times New Roman" w:hAnsi="Times New Roman"/>
          <w:b/>
          <w:bCs/>
          <w:sz w:val="24"/>
          <w:szCs w:val="24"/>
          <w:shd w:val="clear" w:color="auto" w:fill="FFFFFF"/>
        </w:rPr>
        <w:t xml:space="preserve"> </w:t>
      </w:r>
    </w:p>
    <w:p w14:paraId="2068B794" w14:textId="77777777" w:rsidR="00B533E6" w:rsidRPr="00B533E6" w:rsidRDefault="00B533E6" w:rsidP="00597C77">
      <w:pPr>
        <w:spacing w:after="0" w:line="240" w:lineRule="auto"/>
        <w:jc w:val="both"/>
        <w:rPr>
          <w:rFonts w:ascii="Times New Roman" w:eastAsia="Times New Roman" w:hAnsi="Times New Roman"/>
          <w:bCs/>
          <w:sz w:val="24"/>
          <w:szCs w:val="24"/>
        </w:rPr>
      </w:pPr>
      <w:r w:rsidRPr="00B533E6">
        <w:rPr>
          <w:rFonts w:ascii="Times New Roman" w:eastAsia="Times New Roman" w:hAnsi="Times New Roman"/>
          <w:bCs/>
          <w:sz w:val="24"/>
          <w:szCs w:val="24"/>
        </w:rPr>
        <w:t xml:space="preserve">Имота предмет на ИП се намират на достатъчно отстояние от защитената зона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B533E6">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B533E6">
        <w:rPr>
          <w:rFonts w:ascii="Times New Roman" w:hAnsi="Times New Roman"/>
          <w:sz w:val="24"/>
          <w:szCs w:val="24"/>
          <w:lang w:val="ru-RU"/>
        </w:rPr>
        <w:t xml:space="preserve"> </w:t>
      </w:r>
    </w:p>
    <w:p w14:paraId="0162F9A1" w14:textId="6EED8305" w:rsidR="00DE1FAE" w:rsidRPr="00B533E6" w:rsidRDefault="00DE1FAE" w:rsidP="00597C77">
      <w:pPr>
        <w:spacing w:after="0" w:line="240" w:lineRule="auto"/>
        <w:jc w:val="both"/>
        <w:rPr>
          <w:rFonts w:ascii="Times New Roman" w:hAnsi="Times New Roman"/>
          <w:b/>
          <w:sz w:val="24"/>
          <w:szCs w:val="24"/>
        </w:rPr>
      </w:pPr>
      <w:r w:rsidRPr="00B533E6">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B533E6">
        <w:rPr>
          <w:rFonts w:ascii="Times New Roman" w:eastAsia="Times New Roman" w:hAnsi="Times New Roman"/>
          <w:sz w:val="24"/>
          <w:szCs w:val="24"/>
          <w:lang w:eastAsia="bg-BG"/>
        </w:rPr>
        <w:t>.</w:t>
      </w:r>
    </w:p>
    <w:p w14:paraId="5F972714" w14:textId="2E4D6F69" w:rsidR="00814751" w:rsidRPr="00B533E6" w:rsidRDefault="00DE1FAE" w:rsidP="00597C77">
      <w:pPr>
        <w:spacing w:after="120" w:line="240" w:lineRule="auto"/>
        <w:jc w:val="both"/>
        <w:rPr>
          <w:rFonts w:ascii="Times New Roman" w:hAnsi="Times New Roman"/>
          <w:sz w:val="24"/>
          <w:szCs w:val="24"/>
        </w:rPr>
      </w:pPr>
      <w:r w:rsidRPr="00B533E6">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4C30B5F" w14:textId="77777777" w:rsidR="00DE1FAE" w:rsidRPr="00B533E6" w:rsidRDefault="00DE1FAE" w:rsidP="00866DCA">
      <w:pPr>
        <w:spacing w:line="240" w:lineRule="auto"/>
        <w:jc w:val="both"/>
        <w:rPr>
          <w:rFonts w:ascii="Times New Roman" w:hAnsi="Times New Roman"/>
          <w:b/>
          <w:sz w:val="24"/>
          <w:szCs w:val="24"/>
        </w:rPr>
      </w:pPr>
      <w:r w:rsidRPr="00B533E6">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205EF101" w14:textId="2B6F83A4" w:rsidR="008D2A35" w:rsidRPr="00B533E6" w:rsidRDefault="008D2A35" w:rsidP="00597C77">
      <w:pPr>
        <w:spacing w:after="120" w:line="240" w:lineRule="auto"/>
        <w:jc w:val="both"/>
        <w:rPr>
          <w:rFonts w:ascii="Times New Roman" w:hAnsi="Times New Roman"/>
          <w:sz w:val="24"/>
          <w:szCs w:val="24"/>
        </w:rPr>
      </w:pPr>
      <w:r w:rsidRPr="00B533E6">
        <w:rPr>
          <w:rFonts w:ascii="Times New Roman" w:hAnsi="Times New Roman"/>
          <w:sz w:val="24"/>
          <w:szCs w:val="24"/>
          <w:lang w:eastAsia="bg-BG"/>
        </w:rPr>
        <w:t xml:space="preserve">Настоящето ИП не е свързано с добив строителни материали. За </w:t>
      </w:r>
      <w:r w:rsidRPr="00B533E6">
        <w:rPr>
          <w:rFonts w:ascii="Times New Roman" w:hAnsi="Times New Roman"/>
          <w:sz w:val="24"/>
          <w:szCs w:val="24"/>
        </w:rPr>
        <w:t xml:space="preserve">осъществяването му  ще се използва съществуваща пътна инфраструктура, без нужда от промяна и без необходимост от изграждане на нова. </w:t>
      </w:r>
    </w:p>
    <w:p w14:paraId="62ED4169" w14:textId="77777777" w:rsidR="008D2A35" w:rsidRPr="00B533E6" w:rsidRDefault="008D2A35" w:rsidP="00597C77">
      <w:pPr>
        <w:spacing w:after="120" w:line="240" w:lineRule="auto"/>
        <w:jc w:val="both"/>
        <w:rPr>
          <w:rFonts w:ascii="Times New Roman" w:hAnsi="Times New Roman"/>
          <w:sz w:val="24"/>
          <w:szCs w:val="24"/>
          <w:lang w:eastAsia="bg-BG"/>
        </w:rPr>
      </w:pPr>
      <w:r w:rsidRPr="00B533E6">
        <w:rPr>
          <w:rFonts w:ascii="Times New Roman" w:hAnsi="Times New Roman"/>
          <w:sz w:val="24"/>
          <w:szCs w:val="24"/>
          <w:lang w:eastAsia="bg-BG"/>
        </w:rPr>
        <w:t xml:space="preserve">Водата за технологични нужди-оросяване на площадката ще се осигурява от собствена мобилна цистерна-водоноска, чрез сключване на договор с лицензиран оператор. </w:t>
      </w:r>
      <w:r w:rsidRPr="00B533E6">
        <w:rPr>
          <w:rFonts w:ascii="Times New Roman" w:hAnsi="Times New Roman"/>
          <w:sz w:val="24"/>
          <w:szCs w:val="24"/>
        </w:rPr>
        <w:t xml:space="preserve">На обектите не се предвижда използването на производствени води. </w:t>
      </w:r>
    </w:p>
    <w:p w14:paraId="5D9859FE" w14:textId="26FEC0BD" w:rsidR="008D2A35" w:rsidRPr="00B533E6" w:rsidRDefault="00ED0FC1" w:rsidP="00597C77">
      <w:pPr>
        <w:spacing w:after="120" w:line="240" w:lineRule="auto"/>
        <w:jc w:val="both"/>
        <w:rPr>
          <w:rFonts w:ascii="Times New Roman" w:hAnsi="Times New Roman"/>
          <w:sz w:val="24"/>
          <w:szCs w:val="24"/>
          <w:lang w:eastAsia="bg-BG"/>
        </w:rPr>
      </w:pPr>
      <w:r w:rsidRPr="00B533E6">
        <w:rPr>
          <w:rFonts w:ascii="Times New Roman" w:hAnsi="Times New Roman"/>
          <w:sz w:val="24"/>
          <w:szCs w:val="24"/>
        </w:rPr>
        <w:t>Не се предвижда добив на енергия  и/или изграждане на нов електопровод, т.к.    електрозахранването ще се осъществява чрез съществуваща електропреносна мрежа.</w:t>
      </w:r>
    </w:p>
    <w:p w14:paraId="0570CC08" w14:textId="77777777" w:rsidR="00DE1FAE" w:rsidRPr="00B533E6" w:rsidRDefault="00DE1FAE" w:rsidP="00866DCA">
      <w:pPr>
        <w:spacing w:line="240" w:lineRule="auto"/>
        <w:jc w:val="both"/>
        <w:rPr>
          <w:rFonts w:ascii="Times New Roman" w:hAnsi="Times New Roman"/>
          <w:sz w:val="24"/>
          <w:szCs w:val="24"/>
        </w:rPr>
      </w:pPr>
      <w:r w:rsidRPr="00B533E6">
        <w:rPr>
          <w:rFonts w:ascii="Times New Roman" w:hAnsi="Times New Roman"/>
          <w:b/>
          <w:sz w:val="24"/>
          <w:szCs w:val="24"/>
        </w:rPr>
        <w:t>12. Необходимост от други разрешителни, свързани с инвестиционното предложение</w:t>
      </w:r>
      <w:r w:rsidRPr="00B533E6">
        <w:rPr>
          <w:rFonts w:ascii="Times New Roman" w:hAnsi="Times New Roman"/>
          <w:sz w:val="24"/>
          <w:szCs w:val="24"/>
        </w:rPr>
        <w:t>.</w:t>
      </w:r>
    </w:p>
    <w:p w14:paraId="53500959" w14:textId="77777777" w:rsidR="0085413F" w:rsidRPr="00B533E6" w:rsidRDefault="0085413F" w:rsidP="00866DCA">
      <w:pPr>
        <w:spacing w:before="20" w:line="240" w:lineRule="auto"/>
        <w:ind w:firstLine="425"/>
        <w:jc w:val="both"/>
        <w:rPr>
          <w:rFonts w:ascii="Times New Roman" w:hAnsi="Times New Roman"/>
          <w:sz w:val="24"/>
          <w:szCs w:val="24"/>
        </w:rPr>
      </w:pPr>
      <w:r w:rsidRPr="00B533E6">
        <w:rPr>
          <w:rFonts w:ascii="Times New Roman" w:hAnsi="Times New Roman"/>
          <w:sz w:val="24"/>
          <w:szCs w:val="24"/>
        </w:rPr>
        <w:t xml:space="preserve">За реализацията на инвестиционното намерение е необходимо издаване на: </w:t>
      </w:r>
    </w:p>
    <w:p w14:paraId="1D397CDD" w14:textId="77777777" w:rsidR="008D2A35" w:rsidRPr="00B533E6" w:rsidRDefault="0085413F" w:rsidP="008D2A35">
      <w:pPr>
        <w:numPr>
          <w:ilvl w:val="0"/>
          <w:numId w:val="15"/>
        </w:numPr>
        <w:tabs>
          <w:tab w:val="left" w:pos="851"/>
        </w:tabs>
        <w:spacing w:before="20" w:after="0" w:line="240" w:lineRule="auto"/>
        <w:ind w:left="851" w:hanging="425"/>
        <w:jc w:val="both"/>
        <w:rPr>
          <w:rFonts w:ascii="Times New Roman" w:hAnsi="Times New Roman"/>
          <w:sz w:val="24"/>
          <w:szCs w:val="24"/>
        </w:rPr>
      </w:pPr>
      <w:r w:rsidRPr="00B533E6">
        <w:rPr>
          <w:rFonts w:ascii="Times New Roman" w:hAnsi="Times New Roman"/>
          <w:sz w:val="24"/>
          <w:szCs w:val="24"/>
        </w:rPr>
        <w:t>Решение за преценяване необходимостта от изготвяне на ОВОС от Директора на РИОСВ-Пловдив;</w:t>
      </w:r>
    </w:p>
    <w:p w14:paraId="6B49EC05" w14:textId="5E5F2781" w:rsidR="00D82FB4" w:rsidRPr="00B533E6" w:rsidRDefault="00ED0FC1" w:rsidP="008D2A35">
      <w:pPr>
        <w:numPr>
          <w:ilvl w:val="0"/>
          <w:numId w:val="15"/>
        </w:numPr>
        <w:tabs>
          <w:tab w:val="left" w:pos="851"/>
        </w:tabs>
        <w:spacing w:before="20" w:after="0" w:line="240" w:lineRule="auto"/>
        <w:ind w:left="851" w:hanging="425"/>
        <w:jc w:val="both"/>
        <w:rPr>
          <w:rFonts w:ascii="Times New Roman" w:hAnsi="Times New Roman"/>
          <w:sz w:val="24"/>
          <w:szCs w:val="24"/>
        </w:rPr>
      </w:pPr>
      <w:r w:rsidRPr="00B533E6">
        <w:rPr>
          <w:rFonts w:ascii="Times New Roman" w:hAnsi="Times New Roman"/>
          <w:sz w:val="24"/>
          <w:szCs w:val="24"/>
        </w:rPr>
        <w:t xml:space="preserve">За реализацията и последващата експлоатация на ИП е необходимо издаване на Разрешение за </w:t>
      </w:r>
      <w:r w:rsidR="008D2A35" w:rsidRPr="00B533E6">
        <w:rPr>
          <w:rFonts w:ascii="Times New Roman" w:hAnsi="Times New Roman"/>
          <w:sz w:val="24"/>
          <w:szCs w:val="24"/>
        </w:rPr>
        <w:t>и</w:t>
      </w:r>
      <w:r w:rsidR="008D2A35" w:rsidRPr="00B533E6">
        <w:rPr>
          <w:rFonts w:ascii="Times New Roman" w:hAnsi="Times New Roman"/>
          <w:bCs/>
          <w:iCs/>
          <w:sz w:val="24"/>
          <w:szCs w:val="24"/>
        </w:rPr>
        <w:t xml:space="preserve">зменение и допълнение с добавяне на нова площадка към  </w:t>
      </w:r>
      <w:r w:rsidR="008D2A35" w:rsidRPr="00B533E6">
        <w:rPr>
          <w:rFonts w:ascii="Times New Roman" w:hAnsi="Times New Roman"/>
          <w:sz w:val="24"/>
          <w:szCs w:val="24"/>
        </w:rPr>
        <w:t>Разрешително</w:t>
      </w:r>
      <w:r w:rsidR="008D2A35" w:rsidRPr="00B533E6">
        <w:rPr>
          <w:rFonts w:ascii="Times New Roman" w:hAnsi="Times New Roman"/>
          <w:bCs/>
          <w:iCs/>
          <w:sz w:val="24"/>
          <w:szCs w:val="24"/>
        </w:rPr>
        <w:t xml:space="preserve"> за дейности с отпадъци</w:t>
      </w:r>
      <w:r w:rsidR="008D2A35" w:rsidRPr="00B533E6">
        <w:rPr>
          <w:rFonts w:ascii="Times New Roman" w:hAnsi="Times New Roman"/>
          <w:sz w:val="24"/>
          <w:szCs w:val="24"/>
        </w:rPr>
        <w:t xml:space="preserve"> № </w:t>
      </w:r>
      <w:r w:rsidR="00B533E6" w:rsidRPr="00B533E6">
        <w:rPr>
          <w:rFonts w:ascii="Times New Roman" w:hAnsi="Times New Roman"/>
          <w:sz w:val="24"/>
          <w:szCs w:val="24"/>
        </w:rPr>
        <w:t>09-ДО-00001191-00/20.07.2023г.</w:t>
      </w:r>
    </w:p>
    <w:p w14:paraId="0DF07009" w14:textId="77777777" w:rsidR="0085413F" w:rsidRPr="003B233C" w:rsidRDefault="0085413F" w:rsidP="00866DCA">
      <w:pPr>
        <w:tabs>
          <w:tab w:val="left" w:pos="851"/>
        </w:tabs>
        <w:spacing w:before="20" w:after="0" w:line="240" w:lineRule="auto"/>
        <w:ind w:left="426"/>
        <w:jc w:val="both"/>
        <w:rPr>
          <w:rFonts w:ascii="Times New Roman" w:hAnsi="Times New Roman"/>
          <w:color w:val="FF0000"/>
          <w:sz w:val="24"/>
          <w:szCs w:val="24"/>
        </w:rPr>
      </w:pPr>
      <w:r w:rsidRPr="003B233C">
        <w:rPr>
          <w:rFonts w:ascii="Times New Roman" w:hAnsi="Times New Roman"/>
          <w:color w:val="FF0000"/>
          <w:sz w:val="24"/>
          <w:szCs w:val="24"/>
        </w:rPr>
        <w:lastRenderedPageBreak/>
        <w:t xml:space="preserve"> </w:t>
      </w:r>
      <w:r w:rsidRPr="003B233C">
        <w:rPr>
          <w:rFonts w:ascii="Times New Roman" w:hAnsi="Times New Roman"/>
          <w:color w:val="FF0000"/>
          <w:sz w:val="24"/>
          <w:szCs w:val="24"/>
        </w:rPr>
        <w:tab/>
      </w:r>
    </w:p>
    <w:p w14:paraId="07F14F2B" w14:textId="3DDA0BB3" w:rsidR="004A0FAB" w:rsidRPr="00F2433D" w:rsidRDefault="00DE1FAE" w:rsidP="00733CDD">
      <w:pPr>
        <w:spacing w:after="120" w:line="240" w:lineRule="auto"/>
        <w:ind w:firstLine="708"/>
        <w:jc w:val="both"/>
        <w:rPr>
          <w:rFonts w:ascii="Times New Roman" w:hAnsi="Times New Roman"/>
          <w:b/>
          <w:sz w:val="24"/>
          <w:szCs w:val="24"/>
        </w:rPr>
      </w:pPr>
      <w:r w:rsidRPr="00F2433D">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4F76D925"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 xml:space="preserve">1. съществуващо и одобрено земеползване; </w:t>
      </w:r>
    </w:p>
    <w:p w14:paraId="1D7546F2" w14:textId="5B649E96" w:rsidR="00F066A5" w:rsidRPr="00F2433D" w:rsidRDefault="0085413F" w:rsidP="00866DCA">
      <w:pPr>
        <w:pStyle w:val="ad"/>
        <w:spacing w:line="240" w:lineRule="auto"/>
        <w:ind w:left="0"/>
        <w:jc w:val="both"/>
        <w:rPr>
          <w:rFonts w:ascii="Times New Roman" w:hAnsi="Times New Roman" w:cs="Times New Roman"/>
          <w:sz w:val="24"/>
          <w:szCs w:val="24"/>
        </w:rPr>
      </w:pPr>
      <w:r w:rsidRPr="00F2433D">
        <w:rPr>
          <w:rFonts w:ascii="Times New Roman" w:hAnsi="Times New Roman" w:cs="Times New Roman"/>
          <w:sz w:val="24"/>
          <w:szCs w:val="24"/>
        </w:rPr>
        <w:t xml:space="preserve">Инвестиционното предложение ще се реализира в землището на </w:t>
      </w:r>
      <w:r w:rsidR="00B533E6" w:rsidRPr="00F2433D">
        <w:rPr>
          <w:rFonts w:ascii="Times New Roman" w:hAnsi="Times New Roman" w:cs="Times New Roman"/>
          <w:sz w:val="24"/>
          <w:szCs w:val="24"/>
        </w:rPr>
        <w:t>с. Войводиново, м. БАШ ПАРА,</w:t>
      </w:r>
      <w:r w:rsidR="00B533E6" w:rsidRPr="00F2433D">
        <w:rPr>
          <w:rFonts w:ascii="Times New Roman" w:hAnsi="Times New Roman" w:cs="Times New Roman"/>
          <w:sz w:val="24"/>
          <w:szCs w:val="24"/>
          <w:lang w:val="ru-RU"/>
        </w:rPr>
        <w:t xml:space="preserve"> </w:t>
      </w:r>
      <w:r w:rsidR="00B533E6" w:rsidRPr="00F2433D">
        <w:rPr>
          <w:rFonts w:ascii="Times New Roman" w:hAnsi="Times New Roman" w:cs="Times New Roman"/>
          <w:sz w:val="24"/>
          <w:szCs w:val="24"/>
        </w:rPr>
        <w:t>община Марица</w:t>
      </w:r>
      <w:r w:rsidR="00F066A5" w:rsidRPr="00F2433D">
        <w:rPr>
          <w:rFonts w:ascii="Times New Roman" w:hAnsi="Times New Roman" w:cs="Times New Roman"/>
          <w:sz w:val="24"/>
          <w:szCs w:val="24"/>
        </w:rPr>
        <w:t>,</w:t>
      </w:r>
      <w:r w:rsidR="00F066A5" w:rsidRPr="00F2433D">
        <w:rPr>
          <w:rFonts w:ascii="Times New Roman" w:hAnsi="Times New Roman" w:cs="Times New Roman"/>
          <w:sz w:val="24"/>
          <w:szCs w:val="24"/>
          <w:lang w:val="ru-RU"/>
        </w:rPr>
        <w:t xml:space="preserve"> област Пловдив.</w:t>
      </w:r>
      <w:r w:rsidRPr="00F2433D">
        <w:rPr>
          <w:rFonts w:ascii="Times New Roman" w:hAnsi="Times New Roman" w:cs="Times New Roman"/>
          <w:sz w:val="24"/>
          <w:szCs w:val="24"/>
        </w:rPr>
        <w:t xml:space="preserve"> 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селото и съседните населени места.</w:t>
      </w:r>
    </w:p>
    <w:p w14:paraId="372F77F9"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2. мочурища, крайречни области, речни устия;</w:t>
      </w:r>
    </w:p>
    <w:p w14:paraId="331A5EEE" w14:textId="4CC2D1B5" w:rsidR="005E0879" w:rsidRPr="00F2433D" w:rsidRDefault="00F2433D" w:rsidP="00597C77">
      <w:pPr>
        <w:spacing w:after="120" w:line="240" w:lineRule="auto"/>
        <w:jc w:val="both"/>
        <w:rPr>
          <w:rFonts w:ascii="Times New Roman" w:hAnsi="Times New Roman"/>
          <w:sz w:val="24"/>
          <w:szCs w:val="24"/>
        </w:rPr>
      </w:pPr>
      <w:bookmarkStart w:id="28" w:name="_Hlk184887508"/>
      <w:r w:rsidRPr="00F2433D">
        <w:rPr>
          <w:rFonts w:ascii="Times New Roman" w:hAnsi="Times New Roman"/>
          <w:sz w:val="24"/>
          <w:szCs w:val="24"/>
        </w:rPr>
        <w:t xml:space="preserve">ПИ с идентификатор </w:t>
      </w:r>
      <w:bookmarkStart w:id="29" w:name="_Hlk182664449"/>
      <w:r w:rsidRPr="00F2433D">
        <w:rPr>
          <w:rFonts w:ascii="Times New Roman" w:hAnsi="Times New Roman"/>
          <w:sz w:val="24"/>
          <w:szCs w:val="24"/>
        </w:rPr>
        <w:t xml:space="preserve">11845.59.106, </w:t>
      </w:r>
      <w:r w:rsidRPr="00F2433D">
        <w:rPr>
          <w:rFonts w:ascii="Times New Roman" w:hAnsi="Times New Roman"/>
          <w:sz w:val="24"/>
          <w:szCs w:val="24"/>
          <w:lang w:val="en-US"/>
        </w:rPr>
        <w:t xml:space="preserve">находящ се в </w:t>
      </w:r>
      <w:r w:rsidRPr="00F2433D">
        <w:rPr>
          <w:rFonts w:ascii="Times New Roman" w:hAnsi="Times New Roman"/>
          <w:sz w:val="24"/>
          <w:szCs w:val="24"/>
        </w:rPr>
        <w:t>област Пловдив, община Марица, с. Войводиново, м. БАШ ПАРА</w:t>
      </w:r>
      <w:bookmarkEnd w:id="28"/>
      <w:bookmarkEnd w:id="29"/>
      <w:r w:rsidR="005E0879" w:rsidRPr="00F2433D">
        <w:rPr>
          <w:rFonts w:ascii="Times New Roman" w:hAnsi="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3A294DC7" w14:textId="77777777" w:rsidR="00F2433D" w:rsidRPr="00F2433D" w:rsidRDefault="00F2433D" w:rsidP="005E0879">
      <w:pPr>
        <w:spacing w:before="20" w:line="240" w:lineRule="auto"/>
        <w:ind w:firstLine="425"/>
        <w:jc w:val="both"/>
        <w:rPr>
          <w:rFonts w:ascii="Times New Roman" w:hAnsi="Times New Roman"/>
          <w:sz w:val="24"/>
          <w:szCs w:val="24"/>
        </w:rPr>
      </w:pPr>
    </w:p>
    <w:p w14:paraId="15B89147"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3. крайбрежни зони и морска околна среда;</w:t>
      </w:r>
    </w:p>
    <w:p w14:paraId="64AA08D6" w14:textId="1E4C2ED0" w:rsidR="009D797D" w:rsidRPr="00F2433D" w:rsidRDefault="00F2433D" w:rsidP="00866DCA">
      <w:pPr>
        <w:spacing w:line="240" w:lineRule="auto"/>
        <w:jc w:val="both"/>
        <w:rPr>
          <w:rFonts w:ascii="Times New Roman" w:hAnsi="Times New Roman"/>
          <w:sz w:val="24"/>
          <w:szCs w:val="24"/>
        </w:rPr>
      </w:pPr>
      <w:r w:rsidRPr="00F2433D">
        <w:rPr>
          <w:rFonts w:ascii="Times New Roman" w:hAnsi="Times New Roman"/>
          <w:sz w:val="24"/>
          <w:szCs w:val="24"/>
        </w:rPr>
        <w:t xml:space="preserve">ПИ с идентификатор 11845.59.106, </w:t>
      </w:r>
      <w:r w:rsidRPr="00F2433D">
        <w:rPr>
          <w:rFonts w:ascii="Times New Roman" w:hAnsi="Times New Roman"/>
          <w:sz w:val="24"/>
          <w:szCs w:val="24"/>
          <w:lang w:val="en-US"/>
        </w:rPr>
        <w:t xml:space="preserve">находящ се в </w:t>
      </w:r>
      <w:r w:rsidRPr="00F2433D">
        <w:rPr>
          <w:rFonts w:ascii="Times New Roman" w:hAnsi="Times New Roman"/>
          <w:sz w:val="24"/>
          <w:szCs w:val="24"/>
        </w:rPr>
        <w:t xml:space="preserve">област Пловдив, община Марица, с. Войводиново, м. БАШ ПАРА </w:t>
      </w:r>
      <w:r w:rsidR="00F066A5" w:rsidRPr="00F2433D">
        <w:rPr>
          <w:rFonts w:ascii="Times New Roman" w:hAnsi="Times New Roman"/>
          <w:sz w:val="24"/>
          <w:szCs w:val="24"/>
        </w:rPr>
        <w:t xml:space="preserve">- </w:t>
      </w:r>
      <w:r w:rsidR="009D797D" w:rsidRPr="00F2433D">
        <w:rPr>
          <w:rFonts w:ascii="Times New Roman" w:hAnsi="Times New Roman"/>
          <w:sz w:val="24"/>
          <w:szCs w:val="24"/>
        </w:rPr>
        <w:t xml:space="preserve">предмет на инвестиционото предложение се намира в Горнотракийската низина </w:t>
      </w:r>
      <w:r w:rsidR="009A01DA" w:rsidRPr="00F2433D">
        <w:rPr>
          <w:rFonts w:ascii="Times New Roman" w:hAnsi="Times New Roman"/>
          <w:sz w:val="24"/>
          <w:szCs w:val="24"/>
        </w:rPr>
        <w:t xml:space="preserve">на надморска височина </w:t>
      </w:r>
      <w:r w:rsidR="009F48AA" w:rsidRPr="00F2433D">
        <w:rPr>
          <w:rFonts w:ascii="Times New Roman" w:hAnsi="Times New Roman"/>
          <w:sz w:val="24"/>
          <w:szCs w:val="24"/>
        </w:rPr>
        <w:t>1</w:t>
      </w:r>
      <w:r w:rsidRPr="00F2433D">
        <w:rPr>
          <w:rFonts w:ascii="Times New Roman" w:hAnsi="Times New Roman"/>
          <w:sz w:val="24"/>
          <w:szCs w:val="24"/>
        </w:rPr>
        <w:t>67</w:t>
      </w:r>
      <w:r w:rsidR="009A01DA" w:rsidRPr="00F2433D">
        <w:rPr>
          <w:rFonts w:ascii="Times New Roman" w:hAnsi="Times New Roman"/>
          <w:sz w:val="24"/>
          <w:szCs w:val="24"/>
        </w:rPr>
        <w:t xml:space="preserve"> м.  </w:t>
      </w:r>
      <w:r w:rsidR="009D797D" w:rsidRPr="00F2433D">
        <w:rPr>
          <w:rFonts w:ascii="Times New Roman" w:hAnsi="Times New Roman"/>
          <w:sz w:val="24"/>
          <w:szCs w:val="24"/>
        </w:rPr>
        <w:t>и не засяга крайбрежни зони и морска среда.</w:t>
      </w:r>
    </w:p>
    <w:p w14:paraId="3463AC2F" w14:textId="77777777" w:rsidR="00597C77" w:rsidRDefault="00DE1FAE" w:rsidP="00597C77">
      <w:pPr>
        <w:spacing w:line="240" w:lineRule="auto"/>
        <w:jc w:val="both"/>
        <w:rPr>
          <w:rFonts w:ascii="Times New Roman" w:hAnsi="Times New Roman"/>
          <w:b/>
          <w:sz w:val="24"/>
          <w:szCs w:val="24"/>
        </w:rPr>
      </w:pPr>
      <w:r w:rsidRPr="00F2433D">
        <w:rPr>
          <w:rFonts w:ascii="Times New Roman" w:hAnsi="Times New Roman"/>
          <w:b/>
          <w:sz w:val="24"/>
          <w:szCs w:val="24"/>
        </w:rPr>
        <w:t>4. планински и горски райони;</w:t>
      </w:r>
    </w:p>
    <w:p w14:paraId="33BB1362" w14:textId="180935DA" w:rsidR="009A01DA" w:rsidRPr="00597C77" w:rsidRDefault="00F2433D" w:rsidP="00597C77">
      <w:pPr>
        <w:spacing w:line="240" w:lineRule="auto"/>
        <w:jc w:val="both"/>
        <w:rPr>
          <w:rFonts w:ascii="Times New Roman" w:hAnsi="Times New Roman"/>
          <w:b/>
          <w:sz w:val="24"/>
          <w:szCs w:val="24"/>
        </w:rPr>
      </w:pPr>
      <w:r w:rsidRPr="00F2433D">
        <w:rPr>
          <w:rFonts w:ascii="Times New Roman" w:hAnsi="Times New Roman"/>
          <w:sz w:val="24"/>
          <w:szCs w:val="24"/>
        </w:rPr>
        <w:t>ПИ с идентификатор 11845.59.106</w:t>
      </w:r>
      <w:r w:rsidR="009F48AA" w:rsidRPr="00F2433D">
        <w:rPr>
          <w:rFonts w:ascii="Times New Roman" w:hAnsi="Times New Roman"/>
          <w:sz w:val="24"/>
          <w:szCs w:val="24"/>
          <w:lang w:val="en-US"/>
        </w:rPr>
        <w:t xml:space="preserve">, </w:t>
      </w:r>
      <w:r w:rsidR="005E0879" w:rsidRPr="00F2433D">
        <w:rPr>
          <w:rFonts w:ascii="Times New Roman" w:hAnsi="Times New Roman"/>
          <w:sz w:val="24"/>
          <w:szCs w:val="24"/>
        </w:rPr>
        <w:t>в ко</w:t>
      </w:r>
      <w:r w:rsidR="009F48AA" w:rsidRPr="00F2433D">
        <w:rPr>
          <w:rFonts w:ascii="Times New Roman" w:hAnsi="Times New Roman"/>
          <w:sz w:val="24"/>
          <w:szCs w:val="24"/>
        </w:rPr>
        <w:t>й</w:t>
      </w:r>
      <w:r w:rsidR="009A01DA" w:rsidRPr="00F2433D">
        <w:rPr>
          <w:rFonts w:ascii="Times New Roman" w:hAnsi="Times New Roman"/>
          <w:sz w:val="24"/>
          <w:szCs w:val="24"/>
        </w:rPr>
        <w:t>то се предвижда да се реализира инвест</w:t>
      </w:r>
      <w:r w:rsidR="00A655AF" w:rsidRPr="00F2433D">
        <w:rPr>
          <w:rFonts w:ascii="Times New Roman" w:hAnsi="Times New Roman"/>
          <w:sz w:val="24"/>
          <w:szCs w:val="24"/>
        </w:rPr>
        <w:t>иционното предложение се намира</w:t>
      </w:r>
      <w:r w:rsidR="005E0879" w:rsidRPr="00F2433D">
        <w:rPr>
          <w:rFonts w:ascii="Times New Roman" w:hAnsi="Times New Roman"/>
          <w:sz w:val="24"/>
          <w:szCs w:val="24"/>
        </w:rPr>
        <w:t>т</w:t>
      </w:r>
      <w:r w:rsidR="009A01DA" w:rsidRPr="00F2433D">
        <w:rPr>
          <w:rFonts w:ascii="Times New Roman" w:hAnsi="Times New Roman"/>
          <w:sz w:val="24"/>
          <w:szCs w:val="24"/>
        </w:rPr>
        <w:t xml:space="preserve">  в равнинен район. </w:t>
      </w:r>
      <w:r w:rsidR="00A655AF" w:rsidRPr="00F2433D">
        <w:rPr>
          <w:rFonts w:ascii="Times New Roman" w:hAnsi="Times New Roman"/>
          <w:sz w:val="24"/>
          <w:szCs w:val="24"/>
        </w:rPr>
        <w:t xml:space="preserve">В границите </w:t>
      </w:r>
      <w:r w:rsidR="009F48AA" w:rsidRPr="00F2433D">
        <w:rPr>
          <w:rFonts w:ascii="Times New Roman" w:hAnsi="Times New Roman"/>
          <w:sz w:val="24"/>
          <w:szCs w:val="24"/>
        </w:rPr>
        <w:t xml:space="preserve">му </w:t>
      </w:r>
      <w:r w:rsidR="009A01DA" w:rsidRPr="00F2433D">
        <w:rPr>
          <w:rFonts w:ascii="Times New Roman" w:hAnsi="Times New Roman"/>
          <w:sz w:val="24"/>
          <w:szCs w:val="24"/>
        </w:rPr>
        <w:t>липсва дървесна растителност, представляваща гора по смисъла на Закона за горите и не засяга планински и гористи местности.</w:t>
      </w:r>
    </w:p>
    <w:p w14:paraId="2AE35551"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5. защитени със закон територии;</w:t>
      </w:r>
    </w:p>
    <w:p w14:paraId="6E4CDF89" w14:textId="77777777" w:rsidR="009A01DA" w:rsidRPr="00F2433D" w:rsidRDefault="009A01DA" w:rsidP="00597C77">
      <w:pPr>
        <w:spacing w:before="20" w:line="240" w:lineRule="auto"/>
        <w:jc w:val="both"/>
        <w:rPr>
          <w:rFonts w:ascii="Times New Roman" w:hAnsi="Times New Roman"/>
          <w:sz w:val="24"/>
          <w:szCs w:val="24"/>
        </w:rPr>
      </w:pPr>
      <w:r w:rsidRPr="00F2433D">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1628862E"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6. засегнати елементи от Националната екологична мрежа;</w:t>
      </w:r>
    </w:p>
    <w:p w14:paraId="2BB04C7B" w14:textId="54D7C59C" w:rsidR="009A01DA" w:rsidRPr="00F2433D" w:rsidRDefault="00F2433D" w:rsidP="00597C77">
      <w:pPr>
        <w:spacing w:after="0" w:line="240" w:lineRule="auto"/>
        <w:jc w:val="both"/>
        <w:rPr>
          <w:rFonts w:ascii="Times New Roman" w:hAnsi="Times New Roman"/>
          <w:sz w:val="24"/>
          <w:szCs w:val="24"/>
        </w:rPr>
      </w:pPr>
      <w:r w:rsidRPr="00F2433D">
        <w:rPr>
          <w:rFonts w:ascii="Times New Roman" w:hAnsi="Times New Roman"/>
          <w:sz w:val="24"/>
          <w:szCs w:val="24"/>
        </w:rPr>
        <w:t xml:space="preserve">ПИ с идентификатор 11845.59.106, </w:t>
      </w:r>
      <w:r w:rsidRPr="00F2433D">
        <w:rPr>
          <w:rFonts w:ascii="Times New Roman" w:hAnsi="Times New Roman"/>
          <w:sz w:val="24"/>
          <w:szCs w:val="24"/>
          <w:lang w:val="en-US"/>
        </w:rPr>
        <w:t xml:space="preserve">находящ се в </w:t>
      </w:r>
      <w:r w:rsidRPr="00F2433D">
        <w:rPr>
          <w:rFonts w:ascii="Times New Roman" w:hAnsi="Times New Roman"/>
          <w:sz w:val="24"/>
          <w:szCs w:val="24"/>
        </w:rPr>
        <w:t>област Пловдив, община Марица, с. Войводиново, м. БАШ ПАРА</w:t>
      </w:r>
      <w:r w:rsidRPr="00F2433D">
        <w:rPr>
          <w:rFonts w:ascii="Times New Roman" w:hAnsi="Times New Roman"/>
          <w:sz w:val="24"/>
          <w:szCs w:val="24"/>
          <w:lang w:val="ru-RU"/>
        </w:rPr>
        <w:t xml:space="preserve"> </w:t>
      </w:r>
      <w:r w:rsidR="00D41736" w:rsidRPr="00F2433D">
        <w:rPr>
          <w:rFonts w:ascii="Times New Roman" w:hAnsi="Times New Roman"/>
          <w:sz w:val="24"/>
          <w:szCs w:val="24"/>
          <w:lang w:val="ru-RU"/>
        </w:rPr>
        <w:t>-</w:t>
      </w:r>
      <w:r w:rsidR="00A655AF" w:rsidRPr="00F2433D">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00A655AF" w:rsidRPr="00F2433D">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F2433D">
        <w:rPr>
          <w:rFonts w:ascii="Times New Roman" w:eastAsia="Times New Roman" w:hAnsi="Times New Roman"/>
          <w:sz w:val="24"/>
          <w:szCs w:val="24"/>
        </w:rPr>
        <w:t>от Европейската екологична мрежа „НАТУРА 2000“- е</w:t>
      </w:r>
      <w:r w:rsidRPr="00F2433D">
        <w:rPr>
          <w:rFonts w:ascii="Times New Roman" w:eastAsia="Times New Roman" w:hAnsi="Times New Roman"/>
          <w:b/>
          <w:bCs/>
          <w:sz w:val="24"/>
          <w:szCs w:val="24"/>
        </w:rPr>
        <w:t xml:space="preserve">  „Рибарници-Пловдив” </w:t>
      </w:r>
      <w:r w:rsidRPr="00F2433D">
        <w:rPr>
          <w:rFonts w:ascii="Times New Roman" w:hAnsi="Times New Roman"/>
          <w:b/>
          <w:bCs/>
          <w:sz w:val="24"/>
          <w:szCs w:val="24"/>
        </w:rPr>
        <w:t xml:space="preserve">с код </w:t>
      </w:r>
      <w:r w:rsidRPr="00F2433D">
        <w:rPr>
          <w:rFonts w:ascii="Times New Roman" w:eastAsia="Times New Roman" w:hAnsi="Times New Roman"/>
          <w:b/>
          <w:bCs/>
          <w:sz w:val="24"/>
          <w:szCs w:val="24"/>
        </w:rPr>
        <w:t>BG0002016</w:t>
      </w:r>
      <w:r w:rsidRPr="00F2433D">
        <w:rPr>
          <w:rFonts w:ascii="Times New Roman" w:eastAsia="Times New Roman" w:hAnsi="Times New Roman"/>
          <w:sz w:val="24"/>
          <w:szCs w:val="24"/>
        </w:rPr>
        <w:t xml:space="preserve">  </w:t>
      </w:r>
      <w:r w:rsidRPr="00F2433D">
        <w:rPr>
          <w:rFonts w:ascii="Times New Roman" w:hAnsi="Times New Roman"/>
          <w:sz w:val="24"/>
          <w:szCs w:val="24"/>
        </w:rPr>
        <w:t xml:space="preserve">-  тип </w:t>
      </w:r>
      <w:r w:rsidRPr="00F2433D">
        <w:rPr>
          <w:rFonts w:ascii="Times New Roman" w:eastAsia="Times New Roman" w:hAnsi="Times New Roman"/>
          <w:sz w:val="24"/>
          <w:szCs w:val="24"/>
        </w:rPr>
        <w:t>А</w:t>
      </w:r>
      <w:r w:rsidRPr="00F2433D">
        <w:rPr>
          <w:rFonts w:ascii="Times New Roman" w:hAnsi="Times New Roman"/>
          <w:sz w:val="24"/>
          <w:szCs w:val="24"/>
        </w:rPr>
        <w:t xml:space="preserve"> – Защитена зона, съгласно </w:t>
      </w:r>
      <w:r w:rsidRPr="00F2433D">
        <w:rPr>
          <w:rFonts w:ascii="Times New Roman" w:hAnsi="Times New Roman"/>
          <w:sz w:val="24"/>
          <w:szCs w:val="24"/>
          <w:shd w:val="clear" w:color="auto" w:fill="FFFFFF"/>
        </w:rPr>
        <w:t>Директива 2009/147/ЕО за опазване на дивите птици.</w:t>
      </w:r>
      <w:r w:rsidRPr="00F2433D">
        <w:rPr>
          <w:rFonts w:ascii="Times New Roman" w:hAnsi="Times New Roman"/>
          <w:b/>
          <w:bCs/>
          <w:sz w:val="24"/>
          <w:szCs w:val="24"/>
          <w:shd w:val="clear" w:color="auto" w:fill="FFFFFF"/>
        </w:rPr>
        <w:t xml:space="preserve"> </w:t>
      </w:r>
      <w:r w:rsidR="00A655AF" w:rsidRPr="00F2433D">
        <w:rPr>
          <w:rFonts w:ascii="Times New Roman" w:hAnsi="Times New Roman"/>
          <w:sz w:val="24"/>
          <w:szCs w:val="24"/>
        </w:rPr>
        <w:t>Имотът се намира на значително  разстояние от границите и,</w:t>
      </w:r>
      <w:r w:rsidR="00A655AF" w:rsidRPr="00F2433D">
        <w:rPr>
          <w:rFonts w:ascii="Times New Roman" w:eastAsia="Times New Roman" w:hAnsi="Times New Roman"/>
          <w:sz w:val="24"/>
          <w:szCs w:val="24"/>
          <w:lang w:eastAsia="bg-BG"/>
        </w:rPr>
        <w:t xml:space="preserve"> </w:t>
      </w:r>
      <w:r w:rsidR="00A655AF" w:rsidRPr="00F2433D">
        <w:rPr>
          <w:rFonts w:ascii="Times New Roman" w:hAnsi="Times New Roman"/>
          <w:sz w:val="24"/>
          <w:szCs w:val="24"/>
        </w:rPr>
        <w:t xml:space="preserve">поради </w:t>
      </w:r>
      <w:r w:rsidR="00A655AF" w:rsidRPr="00F2433D">
        <w:rPr>
          <w:rFonts w:ascii="Times New Roman" w:hAnsi="Times New Roman"/>
          <w:sz w:val="24"/>
          <w:szCs w:val="24"/>
        </w:rPr>
        <w:lastRenderedPageBreak/>
        <w:t>което не се очаква реализацията на инвестиционното предложение да окаже негативно влияние върху предмета на опазване в защитената зона</w:t>
      </w:r>
      <w:r w:rsidR="004A0FAB" w:rsidRPr="00F2433D">
        <w:rPr>
          <w:rFonts w:ascii="Times New Roman" w:hAnsi="Times New Roman"/>
          <w:sz w:val="24"/>
          <w:szCs w:val="24"/>
        </w:rPr>
        <w:t>.</w:t>
      </w:r>
      <w:r w:rsidR="009A01DA" w:rsidRPr="00F2433D">
        <w:rPr>
          <w:rFonts w:ascii="Times New Roman" w:hAnsi="Times New Roman"/>
          <w:sz w:val="24"/>
          <w:szCs w:val="24"/>
        </w:rPr>
        <w:t xml:space="preserve"> </w:t>
      </w:r>
    </w:p>
    <w:p w14:paraId="3D6CAA81" w14:textId="77777777" w:rsidR="00F2433D" w:rsidRPr="00F2433D" w:rsidRDefault="00F2433D" w:rsidP="00F2433D">
      <w:pPr>
        <w:spacing w:after="0" w:line="240" w:lineRule="auto"/>
        <w:ind w:firstLine="708"/>
        <w:jc w:val="both"/>
        <w:rPr>
          <w:rFonts w:ascii="Times New Roman" w:hAnsi="Times New Roman"/>
          <w:sz w:val="24"/>
          <w:szCs w:val="24"/>
          <w:shd w:val="clear" w:color="auto" w:fill="FFFFFF"/>
        </w:rPr>
      </w:pPr>
    </w:p>
    <w:p w14:paraId="2572E63F"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sz w:val="24"/>
          <w:szCs w:val="24"/>
        </w:rPr>
        <w:t>7</w:t>
      </w:r>
      <w:r w:rsidRPr="00F2433D">
        <w:rPr>
          <w:rFonts w:ascii="Times New Roman" w:hAnsi="Times New Roman"/>
          <w:b/>
          <w:sz w:val="24"/>
          <w:szCs w:val="24"/>
        </w:rPr>
        <w:t>. ландшафт и обекти с историческа, културна или археологическа стойност;</w:t>
      </w:r>
    </w:p>
    <w:p w14:paraId="43F7D761" w14:textId="77777777" w:rsidR="009A01DA" w:rsidRPr="00F2433D" w:rsidRDefault="009A01DA" w:rsidP="00597C77">
      <w:pPr>
        <w:spacing w:before="20" w:line="240" w:lineRule="auto"/>
        <w:jc w:val="both"/>
        <w:rPr>
          <w:rFonts w:ascii="Times New Roman" w:hAnsi="Times New Roman"/>
          <w:sz w:val="24"/>
          <w:szCs w:val="24"/>
        </w:rPr>
      </w:pPr>
      <w:r w:rsidRPr="00F2433D">
        <w:rPr>
          <w:rFonts w:ascii="Times New Roman" w:hAnsi="Times New Roman"/>
          <w:sz w:val="24"/>
          <w:szCs w:val="24"/>
        </w:rPr>
        <w:t>Ландшафтът в района на инвестици</w:t>
      </w:r>
      <w:r w:rsidR="00A655AF" w:rsidRPr="00F2433D">
        <w:rPr>
          <w:rFonts w:ascii="Times New Roman" w:hAnsi="Times New Roman"/>
          <w:sz w:val="24"/>
          <w:szCs w:val="24"/>
        </w:rPr>
        <w:t>онното предложение е земеделски.</w:t>
      </w:r>
      <w:r w:rsidRPr="00F2433D">
        <w:rPr>
          <w:rFonts w:ascii="Times New Roman" w:hAnsi="Times New Roman"/>
          <w:sz w:val="24"/>
          <w:szCs w:val="24"/>
        </w:rPr>
        <w:t xml:space="preserve"> В границите на имота и в близост до него липсват обекти с историческа, културна или археологическа стойност.</w:t>
      </w:r>
    </w:p>
    <w:p w14:paraId="160E6B93"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424196E2" w14:textId="77777777" w:rsidR="009A01DA" w:rsidRPr="00F2433D" w:rsidRDefault="009A01DA" w:rsidP="00597C77">
      <w:pPr>
        <w:spacing w:before="20" w:line="240" w:lineRule="auto"/>
        <w:jc w:val="both"/>
        <w:rPr>
          <w:rFonts w:ascii="Times New Roman" w:hAnsi="Times New Roman"/>
          <w:sz w:val="24"/>
          <w:szCs w:val="24"/>
        </w:rPr>
      </w:pPr>
      <w:r w:rsidRPr="00F2433D">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69462395" w14:textId="77777777" w:rsidR="00DE1FAE" w:rsidRPr="00F2433D" w:rsidRDefault="00DE1FAE" w:rsidP="00866DCA">
      <w:pPr>
        <w:spacing w:line="240" w:lineRule="auto"/>
        <w:jc w:val="both"/>
        <w:rPr>
          <w:rFonts w:ascii="Times New Roman" w:hAnsi="Times New Roman"/>
          <w:b/>
          <w:sz w:val="24"/>
          <w:szCs w:val="24"/>
        </w:rPr>
      </w:pPr>
      <w:r w:rsidRPr="00F2433D">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42CFEFE8" w14:textId="77777777" w:rsidR="00233EFA" w:rsidRPr="00F2433D" w:rsidRDefault="00DE1FAE" w:rsidP="00866DCA">
      <w:pPr>
        <w:spacing w:line="240" w:lineRule="auto"/>
        <w:jc w:val="both"/>
        <w:rPr>
          <w:rFonts w:ascii="Times New Roman" w:hAnsi="Times New Roman"/>
          <w:sz w:val="24"/>
          <w:szCs w:val="24"/>
        </w:rPr>
      </w:pPr>
      <w:r w:rsidRPr="00F2433D">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39724636" w14:textId="77777777" w:rsidR="007E1AAB" w:rsidRPr="00F2433D" w:rsidRDefault="007E1AAB" w:rsidP="007E1AAB">
      <w:pPr>
        <w:spacing w:line="240" w:lineRule="auto"/>
        <w:jc w:val="both"/>
        <w:rPr>
          <w:rFonts w:ascii="Times New Roman" w:eastAsia="Times New Roman" w:hAnsi="Times New Roman"/>
          <w:sz w:val="24"/>
          <w:szCs w:val="24"/>
          <w:lang w:eastAsia="bg-BG"/>
        </w:rPr>
      </w:pPr>
      <w:r w:rsidRPr="00F2433D">
        <w:rPr>
          <w:rFonts w:ascii="Times New Roman" w:hAnsi="Times New Roman"/>
          <w:b/>
          <w:sz w:val="24"/>
          <w:szCs w:val="24"/>
        </w:rPr>
        <w:t>Въздействие върху населението и човешкото здраве</w:t>
      </w:r>
      <w:r w:rsidRPr="00F2433D">
        <w:rPr>
          <w:rFonts w:ascii="Times New Roman" w:eastAsia="Times New Roman" w:hAnsi="Times New Roman"/>
          <w:sz w:val="24"/>
          <w:szCs w:val="24"/>
          <w:lang w:eastAsia="bg-BG"/>
        </w:rPr>
        <w:t xml:space="preserve"> - непряко, среднотрайно, временно, отрицателно</w:t>
      </w:r>
    </w:p>
    <w:p w14:paraId="6FFC5078" w14:textId="77777777" w:rsidR="007E1AAB" w:rsidRPr="00F2433D" w:rsidRDefault="007E1AAB" w:rsidP="00597C77">
      <w:pPr>
        <w:spacing w:after="0" w:line="240" w:lineRule="auto"/>
        <w:jc w:val="both"/>
        <w:rPr>
          <w:rFonts w:ascii="Times New Roman" w:eastAsia="Times New Roman" w:hAnsi="Times New Roman"/>
          <w:sz w:val="24"/>
          <w:szCs w:val="24"/>
          <w:lang w:eastAsia="bg-BG"/>
        </w:rPr>
      </w:pPr>
      <w:r w:rsidRPr="00F2433D">
        <w:rPr>
          <w:rFonts w:ascii="Times New Roman" w:hAnsi="Times New Roman"/>
          <w:sz w:val="24"/>
          <w:szCs w:val="24"/>
        </w:rPr>
        <w:t>Териториалният обхват на въздействието е ограничен само в рамките на разглеждания имот.</w:t>
      </w:r>
    </w:p>
    <w:p w14:paraId="3DA7F70B" w14:textId="59618DA6" w:rsidR="007E1AAB" w:rsidRPr="00F2433D" w:rsidRDefault="007E1AAB" w:rsidP="00597C77">
      <w:pPr>
        <w:spacing w:after="0" w:line="240" w:lineRule="auto"/>
        <w:jc w:val="both"/>
        <w:rPr>
          <w:rFonts w:ascii="Times New Roman" w:hAnsi="Times New Roman"/>
          <w:sz w:val="24"/>
          <w:szCs w:val="24"/>
        </w:rPr>
      </w:pPr>
      <w:r w:rsidRPr="00F2433D">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Pr="00F2433D">
        <w:rPr>
          <w:rFonts w:ascii="Times New Roman" w:hAnsi="Times New Roman"/>
          <w:sz w:val="24"/>
          <w:szCs w:val="24"/>
          <w:lang w:val="ru-RU"/>
        </w:rPr>
        <w:t xml:space="preserve">с. </w:t>
      </w:r>
      <w:r w:rsidR="00F2433D" w:rsidRPr="00F2433D">
        <w:rPr>
          <w:rFonts w:ascii="Times New Roman" w:hAnsi="Times New Roman"/>
          <w:sz w:val="24"/>
          <w:szCs w:val="24"/>
          <w:lang w:val="ru-RU"/>
        </w:rPr>
        <w:t>Войводиново</w:t>
      </w:r>
      <w:r w:rsidRPr="00F2433D">
        <w:rPr>
          <w:rFonts w:ascii="Times New Roman" w:hAnsi="Times New Roman"/>
          <w:sz w:val="24"/>
          <w:szCs w:val="24"/>
          <w:lang w:val="ru-RU"/>
        </w:rPr>
        <w:t xml:space="preserve"> </w:t>
      </w:r>
      <w:r w:rsidRPr="00F2433D">
        <w:rPr>
          <w:rFonts w:ascii="Times New Roman" w:hAnsi="Times New Roman"/>
          <w:sz w:val="24"/>
          <w:szCs w:val="24"/>
        </w:rPr>
        <w:t xml:space="preserve">и близките населени места и здравето на хората. </w:t>
      </w:r>
    </w:p>
    <w:p w14:paraId="6FBD26C0" w14:textId="77777777" w:rsidR="007E1AAB" w:rsidRPr="00F2433D" w:rsidRDefault="007E1AAB" w:rsidP="00597C77">
      <w:pPr>
        <w:spacing w:after="0" w:line="240" w:lineRule="auto"/>
        <w:jc w:val="both"/>
        <w:rPr>
          <w:rFonts w:ascii="Times New Roman" w:hAnsi="Times New Roman"/>
          <w:sz w:val="24"/>
          <w:szCs w:val="24"/>
        </w:rPr>
      </w:pPr>
      <w:r w:rsidRPr="00F2433D">
        <w:rPr>
          <w:rFonts w:ascii="Times New Roman" w:eastAsia="Times New Roman" w:hAnsi="Times New Roman"/>
          <w:sz w:val="24"/>
          <w:szCs w:val="24"/>
          <w:lang w:eastAsia="bg-BG"/>
        </w:rPr>
        <w:t xml:space="preserve">Имайки предвид, че инвестиционното предложение ще се осъществи на площадка  отговарящи на всички нормативни изисквания и че при реализацията му не се предвижда отделянето на отпадъчни газове и отпадъчни води, а отпадъците ще се управляват, съгласно всички нормативни изисквания, не се очаква отрицателно въздействие върху населението и компонентите на околната среда. </w:t>
      </w:r>
    </w:p>
    <w:p w14:paraId="46849813" w14:textId="77777777" w:rsidR="007E1AAB" w:rsidRPr="00F2433D" w:rsidRDefault="007E1AAB" w:rsidP="00597C77">
      <w:pPr>
        <w:spacing w:after="0" w:line="240" w:lineRule="auto"/>
        <w:jc w:val="both"/>
        <w:rPr>
          <w:rFonts w:ascii="Times New Roman" w:hAnsi="Times New Roman"/>
          <w:sz w:val="24"/>
          <w:szCs w:val="24"/>
        </w:rPr>
      </w:pPr>
      <w:r w:rsidRPr="00F2433D">
        <w:rPr>
          <w:rFonts w:ascii="Times New Roman" w:eastAsia="Times New Roman" w:hAnsi="Times New Roman"/>
          <w:sz w:val="24"/>
          <w:szCs w:val="24"/>
          <w:lang w:eastAsia="bg-BG"/>
        </w:rPr>
        <w:t xml:space="preserve">Въздействието е единствено по отношение на работещите –персонала обслужващ дейностите на площадките. 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w:t>
      </w:r>
    </w:p>
    <w:p w14:paraId="67CAE259" w14:textId="77777777" w:rsidR="007E1AAB" w:rsidRPr="003B233C" w:rsidRDefault="007E1AAB" w:rsidP="007E1AAB">
      <w:pPr>
        <w:spacing w:after="0" w:line="240" w:lineRule="auto"/>
        <w:ind w:firstLine="709"/>
        <w:jc w:val="both"/>
        <w:rPr>
          <w:rFonts w:ascii="Times New Roman" w:eastAsia="Times New Roman" w:hAnsi="Times New Roman"/>
          <w:color w:val="FF0000"/>
          <w:sz w:val="24"/>
          <w:szCs w:val="24"/>
          <w:lang w:eastAsia="bg-BG"/>
        </w:rPr>
      </w:pPr>
    </w:p>
    <w:p w14:paraId="6D5A5B2D" w14:textId="77777777" w:rsidR="007E1AAB" w:rsidRPr="00F2433D" w:rsidRDefault="007E1AAB" w:rsidP="007E1AAB">
      <w:pPr>
        <w:spacing w:before="20" w:line="240" w:lineRule="auto"/>
        <w:ind w:firstLine="425"/>
        <w:jc w:val="both"/>
        <w:rPr>
          <w:rFonts w:ascii="Times New Roman" w:hAnsi="Times New Roman"/>
          <w:b/>
          <w:sz w:val="24"/>
          <w:szCs w:val="24"/>
        </w:rPr>
      </w:pPr>
      <w:r w:rsidRPr="00F2433D">
        <w:rPr>
          <w:rFonts w:ascii="Times New Roman" w:hAnsi="Times New Roman"/>
          <w:b/>
          <w:sz w:val="24"/>
          <w:szCs w:val="24"/>
        </w:rPr>
        <w:t>Въздействие върху материалните активи</w:t>
      </w:r>
    </w:p>
    <w:p w14:paraId="3E68CE4D" w14:textId="77777777" w:rsidR="007E1AAB" w:rsidRPr="00F2433D" w:rsidRDefault="007E1AAB" w:rsidP="00597C77">
      <w:pPr>
        <w:spacing w:after="0" w:line="240" w:lineRule="auto"/>
        <w:jc w:val="both"/>
        <w:rPr>
          <w:rFonts w:ascii="Times New Roman" w:eastAsia="Times New Roman" w:hAnsi="Times New Roman"/>
          <w:sz w:val="24"/>
          <w:szCs w:val="24"/>
          <w:lang w:eastAsia="bg-BG"/>
        </w:rPr>
      </w:pPr>
      <w:r w:rsidRPr="00F2433D">
        <w:rPr>
          <w:rFonts w:ascii="Times New Roman" w:eastAsia="Times New Roman" w:hAnsi="Times New Roman"/>
          <w:sz w:val="24"/>
          <w:szCs w:val="24"/>
          <w:lang w:eastAsia="bg-BG"/>
        </w:rPr>
        <w:t xml:space="preserve">По отношение на използваните пътища за достъп до площадките- въздействието е пряко, среднотрайно, временно, отрицателно; </w:t>
      </w:r>
    </w:p>
    <w:p w14:paraId="55BF2AAD" w14:textId="77777777" w:rsidR="007E1AAB" w:rsidRDefault="007E1AAB" w:rsidP="00597C77">
      <w:pPr>
        <w:spacing w:after="0" w:line="240" w:lineRule="auto"/>
        <w:jc w:val="both"/>
        <w:rPr>
          <w:rFonts w:ascii="Times New Roman" w:eastAsia="Times New Roman" w:hAnsi="Times New Roman"/>
          <w:sz w:val="24"/>
          <w:szCs w:val="24"/>
          <w:lang w:eastAsia="bg-BG"/>
        </w:rPr>
      </w:pPr>
      <w:r w:rsidRPr="00F2433D">
        <w:rPr>
          <w:rFonts w:ascii="Times New Roman" w:hAnsi="Times New Roman"/>
          <w:sz w:val="24"/>
          <w:szCs w:val="24"/>
        </w:rPr>
        <w:t xml:space="preserve">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w:t>
      </w:r>
      <w:r w:rsidRPr="00F2433D">
        <w:rPr>
          <w:rFonts w:ascii="Times New Roman" w:eastAsia="Times New Roman" w:hAnsi="Times New Roman"/>
          <w:sz w:val="24"/>
          <w:szCs w:val="24"/>
          <w:lang w:eastAsia="bg-BG"/>
        </w:rPr>
        <w:t xml:space="preserve">пряко, среднотрайно, временно, положително (строителните отпадъци няма да бъдат депонирани, а получените рециклирани строителни материали ще заместят на пазара строителни материали, получени </w:t>
      </w:r>
      <w:r w:rsidRPr="00F2433D">
        <w:rPr>
          <w:rFonts w:ascii="Times New Roman" w:eastAsia="Times New Roman" w:hAnsi="Times New Roman"/>
          <w:sz w:val="24"/>
          <w:szCs w:val="24"/>
          <w:lang w:eastAsia="bg-BG"/>
        </w:rPr>
        <w:lastRenderedPageBreak/>
        <w:t>вследствие на добив на подземни богатства, т.е. ще се спести използването на невъзстановими природни ресурси);</w:t>
      </w:r>
    </w:p>
    <w:p w14:paraId="7231FAA9" w14:textId="77777777" w:rsidR="00597C77" w:rsidRPr="00F2433D" w:rsidRDefault="00597C77" w:rsidP="00597C77">
      <w:pPr>
        <w:spacing w:after="0" w:line="240" w:lineRule="auto"/>
        <w:jc w:val="both"/>
        <w:rPr>
          <w:rFonts w:ascii="Times New Roman" w:hAnsi="Times New Roman"/>
          <w:sz w:val="24"/>
          <w:szCs w:val="24"/>
        </w:rPr>
      </w:pPr>
    </w:p>
    <w:p w14:paraId="21D50C5C" w14:textId="77777777" w:rsidR="007E1AAB" w:rsidRPr="00F2433D" w:rsidRDefault="007E1AAB" w:rsidP="007E1AAB">
      <w:pPr>
        <w:spacing w:before="20" w:line="240" w:lineRule="auto"/>
        <w:ind w:firstLine="425"/>
        <w:jc w:val="both"/>
        <w:rPr>
          <w:rFonts w:ascii="Times New Roman" w:hAnsi="Times New Roman"/>
          <w:b/>
          <w:sz w:val="24"/>
          <w:szCs w:val="24"/>
        </w:rPr>
      </w:pPr>
      <w:r w:rsidRPr="00F2433D">
        <w:rPr>
          <w:rFonts w:ascii="Times New Roman" w:hAnsi="Times New Roman"/>
          <w:b/>
          <w:sz w:val="24"/>
          <w:szCs w:val="24"/>
        </w:rPr>
        <w:t>Въздействие върху културното наследство</w:t>
      </w:r>
    </w:p>
    <w:p w14:paraId="344C93B4" w14:textId="70FFB60E" w:rsidR="007E1AAB" w:rsidRDefault="007E1AAB" w:rsidP="00597C77">
      <w:pPr>
        <w:spacing w:after="0" w:line="240" w:lineRule="auto"/>
        <w:jc w:val="both"/>
        <w:rPr>
          <w:rFonts w:ascii="Times New Roman" w:hAnsi="Times New Roman"/>
          <w:sz w:val="24"/>
          <w:szCs w:val="24"/>
        </w:rPr>
      </w:pPr>
      <w:r w:rsidRPr="00F2433D">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39545CD1" w14:textId="77777777" w:rsidR="00597C77" w:rsidRPr="00F2433D" w:rsidRDefault="00597C77" w:rsidP="00733CDD">
      <w:pPr>
        <w:spacing w:after="0" w:line="240" w:lineRule="auto"/>
        <w:ind w:firstLine="709"/>
        <w:jc w:val="both"/>
        <w:rPr>
          <w:rFonts w:ascii="Times New Roman" w:eastAsia="Times New Roman" w:hAnsi="Times New Roman"/>
          <w:sz w:val="24"/>
          <w:szCs w:val="24"/>
          <w:lang w:eastAsia="bg-BG"/>
        </w:rPr>
      </w:pPr>
    </w:p>
    <w:p w14:paraId="78CB40F8" w14:textId="77777777" w:rsidR="007E1AAB" w:rsidRPr="00F2433D" w:rsidRDefault="007E1AAB" w:rsidP="007E1AAB">
      <w:pPr>
        <w:spacing w:before="20" w:line="240" w:lineRule="auto"/>
        <w:ind w:firstLine="425"/>
        <w:jc w:val="both"/>
        <w:rPr>
          <w:rFonts w:ascii="Times New Roman" w:hAnsi="Times New Roman"/>
          <w:b/>
          <w:sz w:val="24"/>
          <w:szCs w:val="24"/>
        </w:rPr>
      </w:pPr>
      <w:r w:rsidRPr="00F2433D">
        <w:rPr>
          <w:rFonts w:ascii="Times New Roman" w:hAnsi="Times New Roman"/>
          <w:b/>
          <w:sz w:val="24"/>
          <w:szCs w:val="24"/>
        </w:rPr>
        <w:t xml:space="preserve">ВЪЗДЕЙСТВИЕ ВЪРХУ АТМОСФЕРЕН ВЪЗДУХ  </w:t>
      </w:r>
    </w:p>
    <w:p w14:paraId="28886F78" w14:textId="77777777" w:rsidR="007E1AAB" w:rsidRPr="00F2433D" w:rsidRDefault="007E1AAB" w:rsidP="00597C77">
      <w:pPr>
        <w:spacing w:before="20" w:line="240" w:lineRule="auto"/>
        <w:jc w:val="both"/>
        <w:rPr>
          <w:rFonts w:ascii="Times New Roman" w:hAnsi="Times New Roman"/>
          <w:b/>
          <w:sz w:val="24"/>
          <w:szCs w:val="24"/>
        </w:rPr>
      </w:pPr>
      <w:r w:rsidRPr="00F2433D">
        <w:rPr>
          <w:rFonts w:ascii="Times New Roman" w:eastAsia="Times New Roman" w:hAnsi="Times New Roman"/>
          <w:sz w:val="24"/>
          <w:szCs w:val="24"/>
          <w:lang w:eastAsia="bg-BG"/>
        </w:rPr>
        <w:t>Очаква се въздействието върху атмосферния въздух да бъде-пряко, краткотрайно, временно, отрицателно.</w:t>
      </w:r>
      <w:r w:rsidRPr="00F2433D">
        <w:rPr>
          <w:rFonts w:ascii="Times New Roman" w:hAnsi="Times New Roman"/>
          <w:b/>
          <w:sz w:val="24"/>
          <w:szCs w:val="24"/>
        </w:rPr>
        <w:t xml:space="preserve"> </w:t>
      </w:r>
    </w:p>
    <w:p w14:paraId="15290E5C" w14:textId="77777777" w:rsidR="007E1AAB" w:rsidRPr="00F2433D" w:rsidRDefault="007E1AAB" w:rsidP="00597C77">
      <w:pPr>
        <w:spacing w:line="240" w:lineRule="auto"/>
        <w:jc w:val="both"/>
        <w:rPr>
          <w:rFonts w:ascii="Times New Roman" w:hAnsi="Times New Roman"/>
          <w:sz w:val="24"/>
          <w:szCs w:val="24"/>
        </w:rPr>
      </w:pPr>
      <w:r w:rsidRPr="00F2433D">
        <w:rPr>
          <w:rFonts w:ascii="Times New Roman" w:hAnsi="Times New Roman"/>
          <w:sz w:val="24"/>
          <w:szCs w:val="24"/>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p>
    <w:p w14:paraId="6318A900" w14:textId="77777777" w:rsidR="007E1AAB" w:rsidRPr="00F2433D" w:rsidRDefault="007E1AAB" w:rsidP="00597C77">
      <w:pPr>
        <w:spacing w:line="240" w:lineRule="auto"/>
        <w:jc w:val="both"/>
        <w:rPr>
          <w:rFonts w:ascii="Times New Roman" w:hAnsi="Times New Roman"/>
          <w:sz w:val="24"/>
          <w:szCs w:val="24"/>
        </w:rPr>
      </w:pPr>
      <w:r w:rsidRPr="00F2433D">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44184D13" w14:textId="77777777" w:rsidR="007E1AAB" w:rsidRPr="00F2433D" w:rsidRDefault="007E1AAB" w:rsidP="007E1AAB">
      <w:pPr>
        <w:spacing w:before="100" w:beforeAutospacing="1" w:after="100" w:afterAutospacing="1" w:line="240" w:lineRule="auto"/>
        <w:jc w:val="both"/>
        <w:rPr>
          <w:rFonts w:ascii="Times New Roman" w:hAnsi="Times New Roman"/>
          <w:sz w:val="24"/>
          <w:szCs w:val="24"/>
        </w:rPr>
      </w:pPr>
      <w:r w:rsidRPr="00F2433D">
        <w:rPr>
          <w:rFonts w:ascii="Times New Roman" w:eastAsia="Times New Roman" w:hAnsi="Times New Roman"/>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w:t>
      </w:r>
      <w:r w:rsidRPr="00F2433D">
        <w:rPr>
          <w:rFonts w:ascii="Times New Roman" w:hAnsi="Times New Roman"/>
          <w:sz w:val="24"/>
          <w:szCs w:val="24"/>
        </w:rPr>
        <w:t>Мерките, които възложителят ще предприеме са:</w:t>
      </w:r>
    </w:p>
    <w:p w14:paraId="7351B734" w14:textId="77777777" w:rsidR="007E1AAB" w:rsidRPr="00F2433D" w:rsidRDefault="007E1AAB" w:rsidP="007E1AAB">
      <w:pPr>
        <w:spacing w:line="240" w:lineRule="auto"/>
        <w:ind w:firstLine="540"/>
        <w:jc w:val="both"/>
        <w:rPr>
          <w:rFonts w:ascii="Times New Roman" w:eastAsia="Times New Roman" w:hAnsi="Times New Roman"/>
          <w:sz w:val="24"/>
          <w:szCs w:val="24"/>
          <w:lang w:eastAsia="bg-BG"/>
        </w:rPr>
      </w:pPr>
      <w:r w:rsidRPr="00F2433D">
        <w:rPr>
          <w:rFonts w:ascii="Times New Roman" w:eastAsia="Times New Roman" w:hAnsi="Times New Roman"/>
          <w:sz w:val="24"/>
          <w:szCs w:val="24"/>
          <w:lang w:eastAsia="bg-BG"/>
        </w:rPr>
        <w:t xml:space="preserve">-ще се използват </w:t>
      </w:r>
      <w:r w:rsidRPr="00F2433D">
        <w:rPr>
          <w:rFonts w:ascii="Times New Roman" w:hAnsi="Times New Roman"/>
          <w:bCs/>
          <w:kern w:val="36"/>
          <w:sz w:val="24"/>
          <w:szCs w:val="24"/>
          <w:lang w:eastAsia="bg-BG"/>
        </w:rPr>
        <w:t>специализирани тежкотоварни автомобили-гондоли със защитни покривала</w:t>
      </w:r>
      <w:r w:rsidRPr="00F2433D">
        <w:rPr>
          <w:rFonts w:ascii="Times New Roman" w:eastAsia="Times New Roman" w:hAnsi="Times New Roman"/>
          <w:sz w:val="24"/>
          <w:szCs w:val="24"/>
          <w:lang w:eastAsia="bg-BG"/>
        </w:rPr>
        <w:t xml:space="preserve"> на товарите;</w:t>
      </w:r>
    </w:p>
    <w:p w14:paraId="1030E2E4" w14:textId="77777777" w:rsidR="007E1AAB" w:rsidRPr="00F2433D" w:rsidRDefault="007E1AAB" w:rsidP="007E1AAB">
      <w:pPr>
        <w:spacing w:line="240" w:lineRule="auto"/>
        <w:ind w:firstLine="540"/>
        <w:jc w:val="both"/>
        <w:rPr>
          <w:rFonts w:ascii="Times New Roman" w:eastAsia="Times New Roman" w:hAnsi="Times New Roman"/>
          <w:sz w:val="24"/>
          <w:szCs w:val="24"/>
          <w:lang w:eastAsia="bg-BG"/>
        </w:rPr>
      </w:pPr>
      <w:r w:rsidRPr="00F2433D">
        <w:rPr>
          <w:rFonts w:ascii="Times New Roman" w:eastAsia="Times New Roman" w:hAnsi="Times New Roman"/>
          <w:sz w:val="24"/>
          <w:szCs w:val="24"/>
          <w:lang w:eastAsia="bg-BG"/>
        </w:rPr>
        <w:t>-преди напускане на площадката гумите на същите подлежат на измиване;</w:t>
      </w:r>
    </w:p>
    <w:p w14:paraId="3E7CFEAC" w14:textId="77777777" w:rsidR="007E1AAB" w:rsidRPr="00F2433D" w:rsidRDefault="007E1AAB" w:rsidP="007E1AAB">
      <w:pPr>
        <w:spacing w:line="240" w:lineRule="auto"/>
        <w:ind w:firstLine="540"/>
        <w:jc w:val="both"/>
        <w:rPr>
          <w:rFonts w:ascii="Times New Roman" w:eastAsia="Times New Roman" w:hAnsi="Times New Roman"/>
          <w:sz w:val="24"/>
          <w:szCs w:val="24"/>
          <w:lang w:eastAsia="bg-BG"/>
        </w:rPr>
      </w:pPr>
      <w:r w:rsidRPr="00F2433D">
        <w:rPr>
          <w:rFonts w:ascii="Times New Roman" w:eastAsia="Times New Roman" w:hAnsi="Times New Roman"/>
          <w:sz w:val="24"/>
          <w:szCs w:val="24"/>
          <w:lang w:eastAsia="bg-BG"/>
        </w:rPr>
        <w:t xml:space="preserve">-периодично ще се извършва и оросяване с водоноска на вътрешните пътища и площите за съхранение на СО, както и тези  за съхранение и товарене на готовата продукция (рециклирани строителни материали); </w:t>
      </w:r>
    </w:p>
    <w:p w14:paraId="5C42EF04" w14:textId="77777777" w:rsidR="007E1AAB" w:rsidRPr="00F2433D" w:rsidRDefault="007E1AAB" w:rsidP="007E1AAB">
      <w:pPr>
        <w:spacing w:line="240" w:lineRule="auto"/>
        <w:ind w:firstLine="540"/>
        <w:jc w:val="both"/>
        <w:rPr>
          <w:rFonts w:ascii="Times New Roman" w:hAnsi="Times New Roman"/>
          <w:sz w:val="24"/>
          <w:szCs w:val="24"/>
        </w:rPr>
      </w:pPr>
      <w:r w:rsidRPr="00F2433D">
        <w:rPr>
          <w:rFonts w:ascii="Times New Roman" w:eastAsia="Times New Roman" w:hAnsi="Times New Roman"/>
          <w:sz w:val="24"/>
          <w:szCs w:val="24"/>
          <w:lang w:eastAsia="bg-BG"/>
        </w:rPr>
        <w:t xml:space="preserve">-при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 </w:t>
      </w:r>
      <w:r w:rsidRPr="00F2433D">
        <w:rPr>
          <w:rFonts w:ascii="Times New Roman" w:hAnsi="Times New Roman"/>
          <w:sz w:val="24"/>
          <w:szCs w:val="24"/>
        </w:rPr>
        <w:t xml:space="preserve"> </w:t>
      </w:r>
    </w:p>
    <w:p w14:paraId="25B8B892" w14:textId="77777777" w:rsidR="0078705C" w:rsidRPr="00F2433D" w:rsidRDefault="0078705C" w:rsidP="00597C77">
      <w:pPr>
        <w:spacing w:line="240" w:lineRule="auto"/>
        <w:jc w:val="both"/>
        <w:rPr>
          <w:rFonts w:ascii="Times New Roman" w:eastAsia="Times New Roman" w:hAnsi="Times New Roman"/>
          <w:sz w:val="24"/>
          <w:szCs w:val="24"/>
          <w:lang w:val="ru-RU"/>
        </w:rPr>
      </w:pPr>
      <w:r w:rsidRPr="00F2433D">
        <w:rPr>
          <w:rFonts w:ascii="Times New Roman" w:eastAsia="Times New Roman" w:hAnsi="Times New Roman"/>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dB(A) за производствено-складови територии и зони </w:t>
      </w:r>
      <w:r w:rsidRPr="00F2433D">
        <w:rPr>
          <w:rFonts w:ascii="Times New Roman" w:eastAsia="Times New Roman" w:hAnsi="Times New Roman"/>
          <w:i/>
          <w:iCs/>
          <w:sz w:val="24"/>
          <w:szCs w:val="24"/>
          <w:lang w:eastAsia="bg-BG"/>
        </w:rPr>
        <w:t>(съгласно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3A8D80D2" w14:textId="77777777" w:rsidR="0078705C" w:rsidRPr="00F2433D" w:rsidRDefault="0078705C" w:rsidP="00597C77">
      <w:pPr>
        <w:spacing w:line="240" w:lineRule="auto"/>
        <w:jc w:val="both"/>
        <w:rPr>
          <w:rFonts w:ascii="Times New Roman" w:hAnsi="Times New Roman"/>
          <w:sz w:val="24"/>
          <w:szCs w:val="24"/>
        </w:rPr>
      </w:pPr>
      <w:r w:rsidRPr="00F2433D">
        <w:rPr>
          <w:rFonts w:ascii="Times New Roman" w:eastAsia="Times New Roman" w:hAnsi="Times New Roman"/>
          <w:sz w:val="24"/>
          <w:szCs w:val="24"/>
          <w:lang w:val="ru-RU"/>
        </w:rPr>
        <w:t>Всички съоръжения, работещи на открито ще отговарят на изискванията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w:t>
      </w:r>
      <w:r w:rsidRPr="00F2433D">
        <w:rPr>
          <w:rFonts w:ascii="Times New Roman" w:eastAsia="Times New Roman" w:hAnsi="Times New Roman"/>
          <w:i/>
          <w:iCs/>
          <w:sz w:val="24"/>
          <w:szCs w:val="24"/>
          <w:lang w:val="ru-RU"/>
        </w:rPr>
        <w:t>Приета с ПМС № 22 от 29.01.2004 г., Обн. ДВ. бр.11 от 10 Февруари 2004г., …посл. изм. и доп. ДВ. бр.87 от 31 Октомври 2017г.).</w:t>
      </w:r>
    </w:p>
    <w:p w14:paraId="6193D293" w14:textId="77777777" w:rsidR="0078705C" w:rsidRPr="00F2433D" w:rsidRDefault="0078705C" w:rsidP="00597C77">
      <w:pPr>
        <w:spacing w:line="240" w:lineRule="auto"/>
        <w:jc w:val="both"/>
        <w:rPr>
          <w:rFonts w:ascii="Times New Roman" w:hAnsi="Times New Roman"/>
          <w:sz w:val="24"/>
          <w:szCs w:val="24"/>
        </w:rPr>
      </w:pPr>
      <w:r w:rsidRPr="00F2433D">
        <w:rPr>
          <w:rFonts w:ascii="Times New Roman" w:hAnsi="Times New Roman"/>
          <w:sz w:val="24"/>
          <w:szCs w:val="24"/>
        </w:rPr>
        <w:lastRenderedPageBreak/>
        <w:t>Не се предвижда отделяне на вредни емисии в атмосферния въздух. На  площадката  за предварително третиране на отпадъци</w:t>
      </w:r>
      <w:r w:rsidRPr="00F2433D">
        <w:rPr>
          <w:rFonts w:ascii="Times New Roman" w:hAnsi="Times New Roman"/>
          <w:sz w:val="24"/>
          <w:szCs w:val="24"/>
          <w:lang w:val="en-US"/>
        </w:rPr>
        <w:t xml:space="preserve"> </w:t>
      </w:r>
      <w:r w:rsidRPr="00F2433D">
        <w:rPr>
          <w:rFonts w:ascii="Times New Roman" w:hAnsi="Times New Roman"/>
          <w:sz w:val="24"/>
          <w:szCs w:val="24"/>
        </w:rPr>
        <w:t>не се предвижда експлоатация на горивен или друг неподвижен източник на емисии в атмосферния въздух.</w:t>
      </w:r>
    </w:p>
    <w:p w14:paraId="7F024CE1" w14:textId="77777777" w:rsidR="0078705C" w:rsidRPr="00F2433D" w:rsidRDefault="0078705C" w:rsidP="0078705C">
      <w:pPr>
        <w:spacing w:line="240" w:lineRule="auto"/>
        <w:ind w:firstLine="540"/>
        <w:jc w:val="both"/>
        <w:rPr>
          <w:rFonts w:ascii="Times New Roman" w:hAnsi="Times New Roman"/>
          <w:sz w:val="24"/>
          <w:szCs w:val="24"/>
        </w:rPr>
      </w:pPr>
      <w:r w:rsidRPr="00F2433D">
        <w:rPr>
          <w:rFonts w:ascii="Times New Roman" w:hAnsi="Times New Roman"/>
          <w:b/>
          <w:sz w:val="24"/>
          <w:szCs w:val="24"/>
        </w:rPr>
        <w:t>ВЪЗДЕЙСТВИЕ ВЪРХУ ВОДИ И ПОЧВИ</w:t>
      </w:r>
    </w:p>
    <w:p w14:paraId="164C6121" w14:textId="77777777" w:rsidR="0078705C" w:rsidRPr="00F2433D" w:rsidRDefault="0078705C" w:rsidP="0078705C">
      <w:pPr>
        <w:spacing w:line="240" w:lineRule="auto"/>
        <w:ind w:firstLine="540"/>
        <w:jc w:val="both"/>
        <w:rPr>
          <w:rFonts w:ascii="Times New Roman" w:hAnsi="Times New Roman"/>
          <w:sz w:val="24"/>
          <w:szCs w:val="24"/>
        </w:rPr>
      </w:pPr>
      <w:r w:rsidRPr="00F2433D">
        <w:rPr>
          <w:rFonts w:ascii="Times New Roman" w:hAnsi="Times New Roman"/>
          <w:b/>
          <w:i/>
          <w:sz w:val="24"/>
          <w:szCs w:val="24"/>
        </w:rPr>
        <w:t>Повърхностни и подземни води</w:t>
      </w:r>
    </w:p>
    <w:p w14:paraId="0B36FF8A" w14:textId="585B459B" w:rsidR="0078705C" w:rsidRPr="00F2433D" w:rsidRDefault="0078705C" w:rsidP="00597C77">
      <w:pPr>
        <w:spacing w:line="240" w:lineRule="auto"/>
        <w:jc w:val="both"/>
        <w:rPr>
          <w:rFonts w:ascii="Times New Roman" w:hAnsi="Times New Roman"/>
          <w:sz w:val="24"/>
          <w:szCs w:val="24"/>
        </w:rPr>
      </w:pPr>
      <w:r w:rsidRPr="00F2433D">
        <w:rPr>
          <w:rFonts w:ascii="Times New Roman" w:hAnsi="Times New Roman"/>
          <w:noProof/>
          <w:sz w:val="24"/>
          <w:szCs w:val="24"/>
        </w:rPr>
        <w:t>Мобилн</w:t>
      </w:r>
      <w:r w:rsidR="00597C77">
        <w:rPr>
          <w:rFonts w:ascii="Times New Roman" w:hAnsi="Times New Roman"/>
          <w:noProof/>
          <w:sz w:val="24"/>
          <w:szCs w:val="24"/>
        </w:rPr>
        <w:t>ото</w:t>
      </w:r>
      <w:r w:rsidRPr="00F2433D">
        <w:rPr>
          <w:rFonts w:ascii="Times New Roman" w:hAnsi="Times New Roman"/>
          <w:noProof/>
          <w:sz w:val="24"/>
          <w:szCs w:val="24"/>
        </w:rPr>
        <w:t xml:space="preserve"> съоръжени</w:t>
      </w:r>
      <w:r w:rsidR="00597C77">
        <w:rPr>
          <w:rFonts w:ascii="Times New Roman" w:hAnsi="Times New Roman"/>
          <w:noProof/>
          <w:sz w:val="24"/>
          <w:szCs w:val="24"/>
        </w:rPr>
        <w:t>е</w:t>
      </w:r>
      <w:r w:rsidRPr="00F2433D">
        <w:rPr>
          <w:rFonts w:ascii="Times New Roman" w:hAnsi="Times New Roman"/>
          <w:noProof/>
          <w:sz w:val="24"/>
          <w:szCs w:val="24"/>
        </w:rPr>
        <w:t xml:space="preserve"> ще се позиционира върху бетонирана площадка, където ще се извършват дейности с</w:t>
      </w:r>
      <w:r w:rsidR="00597C77">
        <w:rPr>
          <w:rFonts w:ascii="Times New Roman" w:hAnsi="Times New Roman"/>
          <w:noProof/>
          <w:sz w:val="24"/>
          <w:szCs w:val="24"/>
        </w:rPr>
        <w:t xml:space="preserve"> неопасни инертни СО</w:t>
      </w:r>
      <w:r w:rsidRPr="00F2433D">
        <w:rPr>
          <w:rFonts w:ascii="Times New Roman" w:hAnsi="Times New Roman"/>
          <w:noProof/>
          <w:sz w:val="24"/>
          <w:szCs w:val="24"/>
        </w:rPr>
        <w:t xml:space="preserve">. Неопасните отпадъците ще  се обработват само механично - без промяна на състава им. </w:t>
      </w:r>
    </w:p>
    <w:p w14:paraId="57F60EB9" w14:textId="77777777" w:rsidR="0078705C" w:rsidRPr="00F2433D" w:rsidRDefault="0078705C" w:rsidP="00597C77">
      <w:pPr>
        <w:spacing w:line="240" w:lineRule="auto"/>
        <w:jc w:val="both"/>
        <w:rPr>
          <w:rFonts w:ascii="Times New Roman" w:hAnsi="Times New Roman"/>
          <w:sz w:val="24"/>
          <w:szCs w:val="24"/>
        </w:rPr>
      </w:pPr>
      <w:r w:rsidRPr="00F2433D">
        <w:rPr>
          <w:rFonts w:ascii="Times New Roman" w:hAnsi="Times New Roman"/>
          <w:sz w:val="24"/>
          <w:szCs w:val="24"/>
        </w:rPr>
        <w:t>Опасните отпадъци ще се събират и съхраняват в закрито помещение, 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159FB4E3" w14:textId="48CBF5BA" w:rsidR="0078705C" w:rsidRPr="00F2433D" w:rsidRDefault="0078705C" w:rsidP="00597C77">
      <w:pPr>
        <w:spacing w:after="120" w:line="240" w:lineRule="auto"/>
        <w:jc w:val="both"/>
        <w:rPr>
          <w:rFonts w:ascii="Times New Roman" w:hAnsi="Times New Roman"/>
          <w:sz w:val="24"/>
          <w:szCs w:val="24"/>
        </w:rPr>
      </w:pPr>
      <w:r w:rsidRPr="00F2433D">
        <w:rPr>
          <w:rFonts w:ascii="Times New Roman" w:hAnsi="Times New Roman"/>
          <w:sz w:val="24"/>
          <w:szCs w:val="24"/>
        </w:rPr>
        <w:t xml:space="preserve">На обекта не се предвижда използването на производствени води. </w:t>
      </w:r>
      <w:r w:rsidRPr="00F2433D">
        <w:rPr>
          <w:rFonts w:ascii="Times New Roman" w:eastAsia="Times New Roman" w:hAnsi="Times New Roman"/>
          <w:sz w:val="24"/>
          <w:szCs w:val="24"/>
          <w:lang w:eastAsia="bg-BG"/>
        </w:rPr>
        <w:t>За персонала са осигурени</w:t>
      </w:r>
      <w:r w:rsidRPr="00F2433D">
        <w:rPr>
          <w:rFonts w:ascii="Times New Roman" w:hAnsi="Times New Roman"/>
          <w:sz w:val="24"/>
          <w:szCs w:val="24"/>
        </w:rPr>
        <w:t xml:space="preserve"> </w:t>
      </w:r>
      <w:r w:rsidRPr="00F2433D">
        <w:rPr>
          <w:rFonts w:ascii="Times New Roman" w:eastAsia="Times New Roman" w:hAnsi="Times New Roman"/>
          <w:sz w:val="24"/>
          <w:szCs w:val="24"/>
          <w:lang w:eastAsia="bg-BG"/>
        </w:rPr>
        <w:t>фургон -офис контейнер.</w:t>
      </w:r>
    </w:p>
    <w:p w14:paraId="2AEB2E99" w14:textId="77777777" w:rsidR="0078705C" w:rsidRPr="00F2433D" w:rsidRDefault="0078705C"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F2433D">
        <w:rPr>
          <w:rFonts w:ascii="Times New Roman" w:hAnsi="Times New Roman"/>
          <w:sz w:val="24"/>
          <w:szCs w:val="24"/>
        </w:rPr>
        <w:t>Няма да се формират замърсени дъждовни отпадъчни води-всички дейности с отпадъците ще се извършват на бетонирана площадка, а опасните отпадъци ще се съхраняват на закрито върху непропусклив под.</w:t>
      </w:r>
      <w:r w:rsidRPr="00F2433D">
        <w:rPr>
          <w:rFonts w:ascii="Times New Roman" w:eastAsia="Times New Roman" w:hAnsi="Times New Roman"/>
          <w:sz w:val="24"/>
          <w:szCs w:val="24"/>
        </w:rPr>
        <w:t xml:space="preserve"> Дейността не е свързана с употреба на химични вещества и смеси и </w:t>
      </w:r>
      <w:r w:rsidRPr="00F2433D">
        <w:rPr>
          <w:rFonts w:ascii="Times New Roman" w:hAnsi="Times New Roman"/>
          <w:sz w:val="24"/>
          <w:szCs w:val="24"/>
        </w:rPr>
        <w:t xml:space="preserve">няма да се съхраняват опасни химични вещества и смеси на открито. </w:t>
      </w:r>
    </w:p>
    <w:p w14:paraId="1B677E06" w14:textId="77777777" w:rsidR="0078705C" w:rsidRPr="00F2433D" w:rsidRDefault="0078705C" w:rsidP="00597C77">
      <w:pPr>
        <w:spacing w:line="240" w:lineRule="auto"/>
        <w:jc w:val="both"/>
        <w:rPr>
          <w:rFonts w:ascii="Times New Roman" w:hAnsi="Times New Roman"/>
          <w:sz w:val="24"/>
          <w:szCs w:val="24"/>
        </w:rPr>
      </w:pPr>
      <w:r w:rsidRPr="00F2433D">
        <w:rPr>
          <w:rFonts w:ascii="Times New Roman" w:hAnsi="Times New Roman"/>
          <w:sz w:val="24"/>
          <w:szCs w:val="24"/>
        </w:rPr>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14:paraId="577E5CBE" w14:textId="6C5A68DF" w:rsidR="0078705C" w:rsidRPr="00F2433D" w:rsidRDefault="0078705C" w:rsidP="00597C77">
      <w:pPr>
        <w:spacing w:line="240" w:lineRule="auto"/>
        <w:jc w:val="both"/>
        <w:rPr>
          <w:rFonts w:ascii="Times New Roman" w:hAnsi="Times New Roman"/>
          <w:sz w:val="24"/>
          <w:szCs w:val="24"/>
        </w:rPr>
      </w:pPr>
      <w:r w:rsidRPr="00F2433D">
        <w:rPr>
          <w:rFonts w:ascii="Times New Roman" w:hAnsi="Times New Roman"/>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14:paraId="175E7FAF" w14:textId="77777777" w:rsidR="0078705C" w:rsidRPr="00F2433D" w:rsidRDefault="0078705C" w:rsidP="0078705C">
      <w:pPr>
        <w:spacing w:before="20" w:line="240" w:lineRule="auto"/>
        <w:ind w:firstLine="425"/>
        <w:jc w:val="both"/>
        <w:rPr>
          <w:rFonts w:ascii="Times New Roman" w:hAnsi="Times New Roman"/>
          <w:b/>
          <w:i/>
          <w:iCs/>
          <w:sz w:val="24"/>
          <w:szCs w:val="24"/>
        </w:rPr>
      </w:pPr>
      <w:r w:rsidRPr="00F2433D">
        <w:rPr>
          <w:rFonts w:ascii="Times New Roman" w:hAnsi="Times New Roman"/>
          <w:b/>
          <w:i/>
          <w:iCs/>
          <w:sz w:val="24"/>
          <w:szCs w:val="24"/>
        </w:rPr>
        <w:t>Почви</w:t>
      </w:r>
    </w:p>
    <w:p w14:paraId="6AFAEA92" w14:textId="1CF823BC" w:rsidR="0078705C" w:rsidRPr="00F2433D" w:rsidRDefault="0078705C"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F2433D">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0F04F160" w14:textId="77777777" w:rsidR="00597C77" w:rsidRDefault="00597C77" w:rsidP="0078705C">
      <w:pPr>
        <w:spacing w:before="20" w:line="240" w:lineRule="auto"/>
        <w:ind w:firstLine="425"/>
        <w:jc w:val="both"/>
        <w:rPr>
          <w:rFonts w:ascii="Times New Roman" w:hAnsi="Times New Roman"/>
          <w:b/>
          <w:sz w:val="24"/>
          <w:szCs w:val="24"/>
        </w:rPr>
      </w:pPr>
    </w:p>
    <w:p w14:paraId="04B936BF" w14:textId="408A26F2" w:rsidR="0078705C" w:rsidRPr="00F2433D" w:rsidRDefault="0078705C" w:rsidP="0078705C">
      <w:pPr>
        <w:spacing w:before="20" w:line="240" w:lineRule="auto"/>
        <w:ind w:firstLine="425"/>
        <w:jc w:val="both"/>
        <w:rPr>
          <w:rFonts w:ascii="Times New Roman" w:hAnsi="Times New Roman"/>
          <w:b/>
          <w:sz w:val="24"/>
          <w:szCs w:val="24"/>
        </w:rPr>
      </w:pPr>
      <w:r w:rsidRPr="00F2433D">
        <w:rPr>
          <w:rFonts w:ascii="Times New Roman" w:hAnsi="Times New Roman"/>
          <w:b/>
          <w:sz w:val="24"/>
          <w:szCs w:val="24"/>
        </w:rPr>
        <w:t>ВЪЗДЕЙСТВИЕ ВЪРХУ ЗЕМНИТЕ НЕДРА</w:t>
      </w:r>
    </w:p>
    <w:p w14:paraId="57024754" w14:textId="3FF79474" w:rsidR="0078705C" w:rsidRPr="00F2433D" w:rsidRDefault="0078705C"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lang w:eastAsia="bg-BG"/>
        </w:rPr>
      </w:pPr>
      <w:r w:rsidRPr="00F2433D">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3B5F2A36" w14:textId="77777777" w:rsidR="00597C77" w:rsidRDefault="00597C77" w:rsidP="0078705C">
      <w:pPr>
        <w:spacing w:before="20" w:line="240" w:lineRule="auto"/>
        <w:ind w:firstLine="425"/>
        <w:jc w:val="both"/>
        <w:rPr>
          <w:rFonts w:ascii="Times New Roman" w:hAnsi="Times New Roman"/>
          <w:b/>
          <w:sz w:val="24"/>
          <w:szCs w:val="24"/>
        </w:rPr>
      </w:pPr>
    </w:p>
    <w:p w14:paraId="0D773FA1" w14:textId="4BACB316" w:rsidR="0078705C" w:rsidRPr="00F2433D" w:rsidRDefault="0078705C" w:rsidP="0078705C">
      <w:pPr>
        <w:spacing w:before="20" w:line="240" w:lineRule="auto"/>
        <w:ind w:firstLine="425"/>
        <w:jc w:val="both"/>
        <w:rPr>
          <w:rFonts w:ascii="Times New Roman" w:hAnsi="Times New Roman"/>
          <w:b/>
          <w:sz w:val="24"/>
          <w:szCs w:val="24"/>
        </w:rPr>
      </w:pPr>
      <w:r w:rsidRPr="00F2433D">
        <w:rPr>
          <w:rFonts w:ascii="Times New Roman" w:hAnsi="Times New Roman"/>
          <w:b/>
          <w:sz w:val="24"/>
          <w:szCs w:val="24"/>
        </w:rPr>
        <w:t>ВЪЗДЕЙСТВИЕ ВЪРХУ ЛАНДШАФТА</w:t>
      </w:r>
    </w:p>
    <w:p w14:paraId="32D0BC5C" w14:textId="77777777" w:rsidR="0078705C" w:rsidRDefault="0078705C" w:rsidP="00597C77">
      <w:pPr>
        <w:overflowPunct w:val="0"/>
        <w:autoSpaceDE w:val="0"/>
        <w:autoSpaceDN w:val="0"/>
        <w:adjustRightInd w:val="0"/>
        <w:spacing w:after="120" w:line="240" w:lineRule="auto"/>
        <w:jc w:val="both"/>
        <w:textAlignment w:val="baseline"/>
        <w:rPr>
          <w:rFonts w:ascii="Times New Roman" w:hAnsi="Times New Roman"/>
          <w:b/>
          <w:sz w:val="24"/>
          <w:szCs w:val="24"/>
        </w:rPr>
      </w:pPr>
      <w:r w:rsidRPr="00F2433D">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Pr="00F2433D">
        <w:rPr>
          <w:rFonts w:ascii="Times New Roman" w:hAnsi="Times New Roman"/>
          <w:b/>
          <w:sz w:val="24"/>
          <w:szCs w:val="24"/>
        </w:rPr>
        <w:t xml:space="preserve"> </w:t>
      </w:r>
    </w:p>
    <w:p w14:paraId="3FF286F0" w14:textId="77777777" w:rsidR="00597C77" w:rsidRPr="00F2433D" w:rsidRDefault="00597C77"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p>
    <w:p w14:paraId="0CD6EA18" w14:textId="77777777" w:rsidR="0078705C" w:rsidRPr="00F2433D" w:rsidRDefault="0078705C" w:rsidP="0078705C">
      <w:pPr>
        <w:spacing w:before="20" w:line="240" w:lineRule="auto"/>
        <w:ind w:firstLine="425"/>
        <w:jc w:val="both"/>
        <w:rPr>
          <w:rFonts w:ascii="Times New Roman" w:hAnsi="Times New Roman"/>
          <w:b/>
          <w:sz w:val="24"/>
          <w:szCs w:val="24"/>
        </w:rPr>
      </w:pPr>
      <w:r w:rsidRPr="00F2433D">
        <w:rPr>
          <w:rFonts w:ascii="Times New Roman" w:hAnsi="Times New Roman"/>
          <w:b/>
          <w:sz w:val="24"/>
          <w:szCs w:val="24"/>
        </w:rPr>
        <w:lastRenderedPageBreak/>
        <w:t>ВЪЗДЕЙСТВИЕ ВЪРХУ БИОЛОГИЧНОТО РАЗНООБРАЗИЕ И НЕГОВИТЕ ЕЛЕМЕНТИ</w:t>
      </w:r>
    </w:p>
    <w:p w14:paraId="2BDF57F0" w14:textId="77777777" w:rsidR="0078705C" w:rsidRPr="00F2433D" w:rsidRDefault="0078705C"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F2433D">
        <w:rPr>
          <w:rFonts w:ascii="Times New Roman" w:eastAsia="Times New Roman" w:hAnsi="Times New Roman"/>
          <w:sz w:val="24"/>
          <w:szCs w:val="24"/>
          <w:lang w:eastAsia="bg-BG"/>
        </w:rPr>
        <w:t>Местоположението и характера на ИП не предполагат в</w:t>
      </w:r>
      <w:r w:rsidRPr="00F2433D">
        <w:rPr>
          <w:rFonts w:ascii="Times New Roman" w:hAnsi="Times New Roman"/>
          <w:sz w:val="24"/>
          <w:szCs w:val="24"/>
        </w:rPr>
        <w:t>ъздействие върху биологичното разнообразие и неговите елементи</w:t>
      </w:r>
    </w:p>
    <w:p w14:paraId="793429AD" w14:textId="77777777" w:rsidR="00597C77" w:rsidRDefault="00597C77" w:rsidP="0078705C">
      <w:pPr>
        <w:spacing w:before="20" w:line="240" w:lineRule="auto"/>
        <w:ind w:firstLine="425"/>
        <w:jc w:val="both"/>
        <w:rPr>
          <w:rFonts w:ascii="Times New Roman" w:hAnsi="Times New Roman"/>
          <w:b/>
          <w:sz w:val="24"/>
          <w:szCs w:val="24"/>
        </w:rPr>
      </w:pPr>
    </w:p>
    <w:p w14:paraId="75E45138" w14:textId="562F8CAA" w:rsidR="0078705C" w:rsidRPr="00F2433D" w:rsidRDefault="0078705C" w:rsidP="0078705C">
      <w:pPr>
        <w:spacing w:before="20" w:line="240" w:lineRule="auto"/>
        <w:ind w:firstLine="425"/>
        <w:jc w:val="both"/>
        <w:rPr>
          <w:rFonts w:ascii="Times New Roman" w:hAnsi="Times New Roman"/>
          <w:sz w:val="24"/>
          <w:szCs w:val="24"/>
        </w:rPr>
      </w:pPr>
      <w:r w:rsidRPr="00F2433D">
        <w:rPr>
          <w:rFonts w:ascii="Times New Roman" w:hAnsi="Times New Roman"/>
          <w:b/>
          <w:sz w:val="24"/>
          <w:szCs w:val="24"/>
        </w:rPr>
        <w:t>ВЪЗДЕЙСТВИЕ ВЪРХУ ЗАЩИТЕНИ ТЕРИТОРИИ</w:t>
      </w:r>
      <w:r w:rsidRPr="00F2433D">
        <w:rPr>
          <w:rFonts w:ascii="Times New Roman" w:hAnsi="Times New Roman"/>
          <w:sz w:val="24"/>
          <w:szCs w:val="24"/>
        </w:rPr>
        <w:t xml:space="preserve"> </w:t>
      </w:r>
    </w:p>
    <w:p w14:paraId="530CC183" w14:textId="77777777" w:rsidR="0078705C" w:rsidRPr="00F2433D" w:rsidRDefault="0078705C"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F2433D">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660BC91F" w14:textId="6C7E2FAB" w:rsidR="00C136F6" w:rsidRPr="00487B89" w:rsidRDefault="0078705C"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F2433D">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w:t>
      </w:r>
      <w:r w:rsidRPr="00487B89">
        <w:rPr>
          <w:rFonts w:ascii="Times New Roman" w:hAnsi="Times New Roman"/>
          <w:sz w:val="24"/>
          <w:szCs w:val="24"/>
        </w:rPr>
        <w:t xml:space="preserve">земни недра, ландшафт, климат, биоразнообразие и неговите елементи. </w:t>
      </w:r>
      <w:r w:rsidR="00827155" w:rsidRPr="00487B89">
        <w:rPr>
          <w:rFonts w:ascii="Times New Roman" w:hAnsi="Times New Roman"/>
          <w:sz w:val="24"/>
          <w:szCs w:val="24"/>
        </w:rPr>
        <w:t xml:space="preserve"> </w:t>
      </w:r>
    </w:p>
    <w:p w14:paraId="6D2FA72A" w14:textId="77777777" w:rsidR="00DE1FAE" w:rsidRPr="00487B89" w:rsidRDefault="00DE1FAE" w:rsidP="00866DCA">
      <w:pPr>
        <w:spacing w:line="240" w:lineRule="auto"/>
        <w:jc w:val="both"/>
        <w:rPr>
          <w:rFonts w:ascii="Times New Roman" w:hAnsi="Times New Roman"/>
          <w:b/>
          <w:sz w:val="24"/>
          <w:szCs w:val="24"/>
        </w:rPr>
      </w:pPr>
      <w:r w:rsidRPr="00487B89">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66597B1C" w14:textId="77777777" w:rsidR="005C5155" w:rsidRPr="00487B89" w:rsidRDefault="005C5155" w:rsidP="00597C77">
      <w:pPr>
        <w:spacing w:after="0" w:line="240" w:lineRule="auto"/>
        <w:jc w:val="both"/>
        <w:rPr>
          <w:rFonts w:ascii="Times New Roman" w:hAnsi="Times New Roman"/>
          <w:sz w:val="24"/>
          <w:szCs w:val="24"/>
          <w:shd w:val="clear" w:color="auto" w:fill="FFFFFF"/>
        </w:rPr>
      </w:pPr>
      <w:r w:rsidRPr="00487B89">
        <w:rPr>
          <w:rFonts w:ascii="Times New Roman" w:hAnsi="Times New Roman"/>
          <w:sz w:val="24"/>
          <w:szCs w:val="24"/>
        </w:rPr>
        <w:t>ПИ с идентификатор 11845.59.106</w:t>
      </w:r>
      <w:r w:rsidRPr="00487B89">
        <w:rPr>
          <w:rFonts w:ascii="Times New Roman" w:eastAsia="Times New Roman" w:hAnsi="Times New Roman"/>
          <w:sz w:val="24"/>
          <w:szCs w:val="24"/>
          <w:lang w:eastAsia="bg-BG"/>
        </w:rPr>
        <w:t>,</w:t>
      </w:r>
      <w:r w:rsidRPr="00487B89">
        <w:rPr>
          <w:rFonts w:ascii="Times New Roman" w:hAnsi="Times New Roman"/>
          <w:sz w:val="24"/>
          <w:szCs w:val="24"/>
        </w:rPr>
        <w:t xml:space="preserve"> върху който ще се реализира ИП, </w:t>
      </w:r>
      <w:r w:rsidRPr="00487B89">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487B89">
        <w:rPr>
          <w:rFonts w:ascii="Times New Roman" w:hAnsi="Times New Roman"/>
          <w:sz w:val="24"/>
          <w:szCs w:val="24"/>
        </w:rPr>
        <w:t xml:space="preserve">. </w:t>
      </w:r>
      <w:r w:rsidRPr="00487B89">
        <w:rPr>
          <w:rFonts w:ascii="Times New Roman" w:eastAsia="Times New Roman" w:hAnsi="Times New Roman"/>
          <w:sz w:val="24"/>
          <w:szCs w:val="24"/>
        </w:rPr>
        <w:t>Най-близката защитена зона от Европейската екологична мрежа „НАТУРА 2000“- е</w:t>
      </w:r>
      <w:r w:rsidRPr="00487B89">
        <w:rPr>
          <w:rFonts w:ascii="Times New Roman" w:eastAsia="Times New Roman" w:hAnsi="Times New Roman"/>
          <w:b/>
          <w:bCs/>
          <w:sz w:val="24"/>
          <w:szCs w:val="24"/>
        </w:rPr>
        <w:t xml:space="preserve">  „Рибарници-Пловдив” </w:t>
      </w:r>
      <w:r w:rsidRPr="00487B89">
        <w:rPr>
          <w:rFonts w:ascii="Times New Roman" w:hAnsi="Times New Roman"/>
          <w:b/>
          <w:bCs/>
          <w:sz w:val="24"/>
          <w:szCs w:val="24"/>
        </w:rPr>
        <w:t xml:space="preserve">с код </w:t>
      </w:r>
      <w:r w:rsidRPr="00487B89">
        <w:rPr>
          <w:rFonts w:ascii="Times New Roman" w:eastAsia="Times New Roman" w:hAnsi="Times New Roman"/>
          <w:b/>
          <w:bCs/>
          <w:sz w:val="24"/>
          <w:szCs w:val="24"/>
        </w:rPr>
        <w:t>BG0002016</w:t>
      </w:r>
      <w:r w:rsidRPr="00487B89">
        <w:rPr>
          <w:rFonts w:ascii="Times New Roman" w:eastAsia="Times New Roman" w:hAnsi="Times New Roman"/>
          <w:sz w:val="24"/>
          <w:szCs w:val="24"/>
        </w:rPr>
        <w:t xml:space="preserve">  </w:t>
      </w:r>
      <w:r w:rsidRPr="00487B89">
        <w:rPr>
          <w:rFonts w:ascii="Times New Roman" w:hAnsi="Times New Roman"/>
          <w:sz w:val="24"/>
          <w:szCs w:val="24"/>
        </w:rPr>
        <w:t xml:space="preserve">-  тип </w:t>
      </w:r>
      <w:r w:rsidRPr="00487B89">
        <w:rPr>
          <w:rFonts w:ascii="Times New Roman" w:eastAsia="Times New Roman" w:hAnsi="Times New Roman"/>
          <w:sz w:val="24"/>
          <w:szCs w:val="24"/>
        </w:rPr>
        <w:t>А</w:t>
      </w:r>
      <w:r w:rsidRPr="00487B89">
        <w:rPr>
          <w:rFonts w:ascii="Times New Roman" w:hAnsi="Times New Roman"/>
          <w:sz w:val="24"/>
          <w:szCs w:val="24"/>
        </w:rPr>
        <w:t xml:space="preserve"> – Защитена зона, съгласно </w:t>
      </w:r>
      <w:r w:rsidRPr="00487B89">
        <w:rPr>
          <w:rFonts w:ascii="Times New Roman" w:hAnsi="Times New Roman"/>
          <w:sz w:val="24"/>
          <w:szCs w:val="24"/>
          <w:shd w:val="clear" w:color="auto" w:fill="FFFFFF"/>
        </w:rPr>
        <w:t>Директива 2009/147/ЕО за опазване на дивите птици.</w:t>
      </w:r>
      <w:r w:rsidRPr="00487B89">
        <w:rPr>
          <w:rFonts w:ascii="Times New Roman" w:hAnsi="Times New Roman"/>
          <w:b/>
          <w:bCs/>
          <w:sz w:val="24"/>
          <w:szCs w:val="24"/>
          <w:shd w:val="clear" w:color="auto" w:fill="FFFFFF"/>
        </w:rPr>
        <w:t xml:space="preserve"> </w:t>
      </w:r>
    </w:p>
    <w:p w14:paraId="11D4C50E" w14:textId="77777777" w:rsidR="005C5155" w:rsidRPr="00487B89" w:rsidRDefault="005C5155" w:rsidP="00597C77">
      <w:pPr>
        <w:spacing w:after="0" w:line="240" w:lineRule="auto"/>
        <w:jc w:val="both"/>
        <w:rPr>
          <w:rFonts w:ascii="Times New Roman" w:eastAsia="Times New Roman" w:hAnsi="Times New Roman"/>
          <w:bCs/>
          <w:sz w:val="24"/>
          <w:szCs w:val="24"/>
        </w:rPr>
      </w:pPr>
      <w:r w:rsidRPr="00487B89">
        <w:rPr>
          <w:rFonts w:ascii="Times New Roman" w:eastAsia="Times New Roman" w:hAnsi="Times New Roman"/>
          <w:bCs/>
          <w:sz w:val="24"/>
          <w:szCs w:val="24"/>
        </w:rPr>
        <w:t xml:space="preserve">Имота предмет на ИП се намират на достатъчно отстояние от защитената зона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487B89">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487B89">
        <w:rPr>
          <w:rFonts w:ascii="Times New Roman" w:hAnsi="Times New Roman"/>
          <w:sz w:val="24"/>
          <w:szCs w:val="24"/>
          <w:lang w:val="ru-RU"/>
        </w:rPr>
        <w:t xml:space="preserve"> </w:t>
      </w:r>
    </w:p>
    <w:p w14:paraId="33050694" w14:textId="77777777" w:rsidR="005C5155" w:rsidRPr="00487B89" w:rsidRDefault="005C5155" w:rsidP="005C5155">
      <w:pPr>
        <w:spacing w:after="0" w:line="240" w:lineRule="auto"/>
        <w:ind w:firstLine="708"/>
        <w:jc w:val="both"/>
        <w:rPr>
          <w:rFonts w:ascii="Times New Roman" w:hAnsi="Times New Roman"/>
          <w:sz w:val="24"/>
          <w:szCs w:val="24"/>
        </w:rPr>
      </w:pPr>
    </w:p>
    <w:p w14:paraId="249F0384" w14:textId="77777777" w:rsidR="005C5155" w:rsidRPr="00487B89" w:rsidRDefault="005C5155" w:rsidP="0078705C">
      <w:pPr>
        <w:spacing w:after="0" w:line="240" w:lineRule="auto"/>
        <w:ind w:firstLine="708"/>
        <w:jc w:val="both"/>
        <w:rPr>
          <w:rFonts w:ascii="Times New Roman" w:eastAsia="Times New Roman" w:hAnsi="Times New Roman"/>
          <w:bCs/>
          <w:sz w:val="24"/>
          <w:szCs w:val="24"/>
        </w:rPr>
      </w:pPr>
    </w:p>
    <w:p w14:paraId="38457EBF" w14:textId="77777777" w:rsidR="00DE1FAE" w:rsidRPr="00487B89" w:rsidRDefault="00DE1FAE" w:rsidP="00866DCA">
      <w:pPr>
        <w:spacing w:line="240" w:lineRule="auto"/>
        <w:jc w:val="both"/>
        <w:rPr>
          <w:rFonts w:ascii="Times New Roman" w:hAnsi="Times New Roman"/>
          <w:b/>
          <w:sz w:val="24"/>
          <w:szCs w:val="24"/>
        </w:rPr>
      </w:pPr>
      <w:r w:rsidRPr="00487B89">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5D1C2A65" w14:textId="77777777" w:rsidR="003207DE" w:rsidRPr="00487B89" w:rsidRDefault="003207DE" w:rsidP="00597C77">
      <w:pPr>
        <w:spacing w:before="20" w:line="240" w:lineRule="auto"/>
        <w:jc w:val="both"/>
        <w:rPr>
          <w:rFonts w:ascii="Times New Roman" w:hAnsi="Times New Roman"/>
          <w:sz w:val="24"/>
          <w:szCs w:val="24"/>
        </w:rPr>
      </w:pPr>
      <w:r w:rsidRPr="00487B89">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1C9349B2" w14:textId="77777777" w:rsidR="003207DE" w:rsidRPr="00487B89" w:rsidRDefault="003207DE" w:rsidP="00597C77">
      <w:pPr>
        <w:spacing w:before="20" w:line="240" w:lineRule="auto"/>
        <w:jc w:val="both"/>
        <w:rPr>
          <w:rFonts w:ascii="Times New Roman" w:hAnsi="Times New Roman"/>
          <w:sz w:val="24"/>
          <w:szCs w:val="24"/>
        </w:rPr>
      </w:pPr>
      <w:r w:rsidRPr="00487B89">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597F05CF" w14:textId="77777777" w:rsidR="003207DE" w:rsidRPr="003B233C" w:rsidRDefault="00DE1FAE" w:rsidP="00866DCA">
      <w:pPr>
        <w:spacing w:line="240" w:lineRule="auto"/>
        <w:jc w:val="both"/>
        <w:rPr>
          <w:rFonts w:ascii="Times New Roman" w:hAnsi="Times New Roman"/>
          <w:b/>
          <w:sz w:val="24"/>
          <w:szCs w:val="24"/>
        </w:rPr>
      </w:pPr>
      <w:r w:rsidRPr="003B233C">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AB9C8D5" w14:textId="77777777" w:rsidR="0078705C" w:rsidRPr="003B233C" w:rsidRDefault="0078705C"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3B233C">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w:t>
      </w:r>
      <w:r w:rsidRPr="003B233C">
        <w:rPr>
          <w:rFonts w:ascii="Times New Roman" w:hAnsi="Times New Roman"/>
          <w:sz w:val="24"/>
          <w:szCs w:val="24"/>
        </w:rPr>
        <w:lastRenderedPageBreak/>
        <w:t xml:space="preserve">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3B233C" w:rsidRPr="003B233C" w14:paraId="385DB6B4" w14:textId="77777777" w:rsidTr="004E48D2">
        <w:trPr>
          <w:cantSplit/>
          <w:trHeight w:val="1216"/>
        </w:trPr>
        <w:tc>
          <w:tcPr>
            <w:tcW w:w="1782" w:type="dxa"/>
            <w:tcBorders>
              <w:bottom w:val="single" w:sz="4" w:space="0" w:color="auto"/>
              <w:right w:val="single" w:sz="4" w:space="0" w:color="auto"/>
            </w:tcBorders>
          </w:tcPr>
          <w:p w14:paraId="045A7996"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Компоненти и фактори на околната среда</w:t>
            </w:r>
          </w:p>
          <w:p w14:paraId="1DF719AE" w14:textId="77777777" w:rsidR="0078705C" w:rsidRPr="003B233C" w:rsidRDefault="0078705C" w:rsidP="004E48D2">
            <w:pPr>
              <w:pStyle w:val="af3"/>
              <w:rPr>
                <w:rFonts w:ascii="Times New Roman" w:hAnsi="Times New Roman" w:cs="Times New Roman"/>
                <w:sz w:val="20"/>
                <w:szCs w:val="20"/>
              </w:rPr>
            </w:pPr>
          </w:p>
          <w:p w14:paraId="2BA0E5CE" w14:textId="77777777" w:rsidR="0078705C" w:rsidRPr="003B233C" w:rsidRDefault="0078705C" w:rsidP="004E48D2">
            <w:pPr>
              <w:pStyle w:val="af3"/>
              <w:rPr>
                <w:rFonts w:ascii="Times New Roman" w:hAnsi="Times New Roman" w:cs="Times New Roman"/>
                <w:sz w:val="20"/>
                <w:szCs w:val="20"/>
              </w:rPr>
            </w:pPr>
          </w:p>
        </w:tc>
        <w:tc>
          <w:tcPr>
            <w:tcW w:w="620" w:type="dxa"/>
            <w:tcBorders>
              <w:left w:val="single" w:sz="4" w:space="0" w:color="auto"/>
              <w:bottom w:val="single" w:sz="4" w:space="0" w:color="auto"/>
            </w:tcBorders>
            <w:textDirection w:val="btLr"/>
          </w:tcPr>
          <w:p w14:paraId="569CCF26"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Пряко въздействие</w:t>
            </w:r>
          </w:p>
        </w:tc>
        <w:tc>
          <w:tcPr>
            <w:tcW w:w="581" w:type="dxa"/>
            <w:tcBorders>
              <w:left w:val="single" w:sz="4" w:space="0" w:color="auto"/>
              <w:bottom w:val="single" w:sz="4" w:space="0" w:color="auto"/>
            </w:tcBorders>
            <w:textDirection w:val="btLr"/>
          </w:tcPr>
          <w:p w14:paraId="58C3D14D"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Непряко въздействие</w:t>
            </w:r>
          </w:p>
        </w:tc>
        <w:tc>
          <w:tcPr>
            <w:tcW w:w="632" w:type="dxa"/>
            <w:tcBorders>
              <w:left w:val="single" w:sz="4" w:space="0" w:color="auto"/>
              <w:bottom w:val="single" w:sz="4" w:space="0" w:color="auto"/>
            </w:tcBorders>
            <w:textDirection w:val="btLr"/>
          </w:tcPr>
          <w:p w14:paraId="6B415169"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Вторично въздействие</w:t>
            </w:r>
          </w:p>
        </w:tc>
        <w:tc>
          <w:tcPr>
            <w:tcW w:w="581" w:type="dxa"/>
            <w:tcBorders>
              <w:left w:val="single" w:sz="4" w:space="0" w:color="auto"/>
              <w:bottom w:val="single" w:sz="4" w:space="0" w:color="auto"/>
            </w:tcBorders>
            <w:textDirection w:val="btLr"/>
          </w:tcPr>
          <w:p w14:paraId="43DD0C33"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Кумулативен ефект</w:t>
            </w:r>
          </w:p>
        </w:tc>
        <w:tc>
          <w:tcPr>
            <w:tcW w:w="581" w:type="dxa"/>
            <w:tcBorders>
              <w:left w:val="single" w:sz="4" w:space="0" w:color="auto"/>
              <w:bottom w:val="single" w:sz="4" w:space="0" w:color="auto"/>
            </w:tcBorders>
            <w:textDirection w:val="btLr"/>
          </w:tcPr>
          <w:p w14:paraId="1229DF77"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Краткотрайно въздействие</w:t>
            </w:r>
          </w:p>
        </w:tc>
        <w:tc>
          <w:tcPr>
            <w:tcW w:w="581" w:type="dxa"/>
            <w:tcBorders>
              <w:left w:val="single" w:sz="4" w:space="0" w:color="auto"/>
              <w:bottom w:val="single" w:sz="4" w:space="0" w:color="auto"/>
            </w:tcBorders>
            <w:textDirection w:val="btLr"/>
          </w:tcPr>
          <w:p w14:paraId="6B6E9106"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Средно трайно въздействие</w:t>
            </w:r>
          </w:p>
        </w:tc>
        <w:tc>
          <w:tcPr>
            <w:tcW w:w="581" w:type="dxa"/>
            <w:tcBorders>
              <w:left w:val="single" w:sz="4" w:space="0" w:color="auto"/>
              <w:bottom w:val="single" w:sz="4" w:space="0" w:color="auto"/>
            </w:tcBorders>
            <w:textDirection w:val="btLr"/>
          </w:tcPr>
          <w:p w14:paraId="0BBE873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Дълготрайно въздействие</w:t>
            </w:r>
          </w:p>
        </w:tc>
        <w:tc>
          <w:tcPr>
            <w:tcW w:w="581" w:type="dxa"/>
            <w:tcBorders>
              <w:left w:val="single" w:sz="4" w:space="0" w:color="auto"/>
              <w:bottom w:val="single" w:sz="4" w:space="0" w:color="auto"/>
            </w:tcBorders>
            <w:textDirection w:val="btLr"/>
          </w:tcPr>
          <w:p w14:paraId="27573D4D"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Постоянно въздействие</w:t>
            </w:r>
          </w:p>
        </w:tc>
        <w:tc>
          <w:tcPr>
            <w:tcW w:w="581" w:type="dxa"/>
            <w:tcBorders>
              <w:left w:val="single" w:sz="4" w:space="0" w:color="auto"/>
              <w:bottom w:val="single" w:sz="4" w:space="0" w:color="auto"/>
            </w:tcBorders>
            <w:textDirection w:val="btLr"/>
          </w:tcPr>
          <w:p w14:paraId="58D77C67"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Временно въздействие</w:t>
            </w:r>
          </w:p>
        </w:tc>
        <w:tc>
          <w:tcPr>
            <w:tcW w:w="581" w:type="dxa"/>
            <w:tcBorders>
              <w:left w:val="single" w:sz="4" w:space="0" w:color="auto"/>
              <w:bottom w:val="single" w:sz="4" w:space="0" w:color="auto"/>
            </w:tcBorders>
            <w:textDirection w:val="btLr"/>
          </w:tcPr>
          <w:p w14:paraId="5DCC558E"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Положително въздействие</w:t>
            </w:r>
          </w:p>
        </w:tc>
        <w:tc>
          <w:tcPr>
            <w:tcW w:w="597" w:type="dxa"/>
            <w:tcBorders>
              <w:left w:val="single" w:sz="4" w:space="0" w:color="auto"/>
              <w:bottom w:val="single" w:sz="4" w:space="0" w:color="auto"/>
            </w:tcBorders>
            <w:textDirection w:val="btLr"/>
          </w:tcPr>
          <w:p w14:paraId="02FB1623"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Отрицателно въздействие</w:t>
            </w:r>
          </w:p>
        </w:tc>
        <w:tc>
          <w:tcPr>
            <w:tcW w:w="625" w:type="dxa"/>
            <w:tcBorders>
              <w:left w:val="single" w:sz="4" w:space="0" w:color="auto"/>
              <w:bottom w:val="single" w:sz="4" w:space="0" w:color="auto"/>
            </w:tcBorders>
            <w:textDirection w:val="btLr"/>
          </w:tcPr>
          <w:p w14:paraId="758CDF41"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Без въздействие</w:t>
            </w:r>
          </w:p>
        </w:tc>
      </w:tr>
      <w:tr w:rsidR="003B233C" w:rsidRPr="003B233C" w14:paraId="5DB7D1F8" w14:textId="77777777" w:rsidTr="004E48D2">
        <w:trPr>
          <w:trHeight w:val="206"/>
        </w:trPr>
        <w:tc>
          <w:tcPr>
            <w:tcW w:w="1782" w:type="dxa"/>
            <w:tcBorders>
              <w:top w:val="single" w:sz="4" w:space="0" w:color="auto"/>
              <w:bottom w:val="single" w:sz="4" w:space="0" w:color="auto"/>
              <w:right w:val="single" w:sz="4" w:space="0" w:color="auto"/>
            </w:tcBorders>
          </w:tcPr>
          <w:p w14:paraId="7E36EC22"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14:paraId="1C0DBEE7"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566162C8" w14:textId="77777777" w:rsidR="0078705C" w:rsidRPr="003B233C" w:rsidRDefault="0078705C" w:rsidP="004E48D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1177BB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F19B8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BE97778"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990B1D"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484C2D2E"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D6E08CA"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54075E"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FABA71F"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7372169" w14:textId="77777777" w:rsidR="0078705C" w:rsidRPr="003B233C" w:rsidRDefault="0078705C" w:rsidP="004E48D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5909881E" w14:textId="77777777" w:rsidR="0078705C" w:rsidRPr="003B233C" w:rsidRDefault="0078705C" w:rsidP="004E48D2">
            <w:pPr>
              <w:pStyle w:val="af3"/>
              <w:rPr>
                <w:rFonts w:ascii="Times New Roman" w:hAnsi="Times New Roman" w:cs="Times New Roman"/>
                <w:sz w:val="20"/>
                <w:szCs w:val="20"/>
              </w:rPr>
            </w:pPr>
          </w:p>
        </w:tc>
      </w:tr>
      <w:tr w:rsidR="003B233C" w:rsidRPr="003B233C" w14:paraId="4612471E" w14:textId="77777777" w:rsidTr="004E48D2">
        <w:trPr>
          <w:trHeight w:val="215"/>
        </w:trPr>
        <w:tc>
          <w:tcPr>
            <w:tcW w:w="1782" w:type="dxa"/>
            <w:tcBorders>
              <w:top w:val="single" w:sz="4" w:space="0" w:color="auto"/>
              <w:bottom w:val="single" w:sz="4" w:space="0" w:color="auto"/>
              <w:right w:val="single" w:sz="4" w:space="0" w:color="auto"/>
            </w:tcBorders>
          </w:tcPr>
          <w:p w14:paraId="6FFF0696"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14:paraId="25AC8D1F"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67AEB600" w14:textId="77777777" w:rsidR="0078705C" w:rsidRPr="003B233C" w:rsidRDefault="0078705C" w:rsidP="004E48D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348912BD"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9A0B65A"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5805E6D"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8B38397"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79CC2BC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8B7FE5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5A4CDBC"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0E756A62"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97EF736" w14:textId="77777777" w:rsidR="0078705C" w:rsidRPr="003B233C" w:rsidRDefault="0078705C" w:rsidP="004E48D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26DEA2A4"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48D42F8A" w14:textId="77777777" w:rsidTr="004E48D2">
        <w:trPr>
          <w:trHeight w:val="247"/>
        </w:trPr>
        <w:tc>
          <w:tcPr>
            <w:tcW w:w="1782" w:type="dxa"/>
            <w:tcBorders>
              <w:top w:val="single" w:sz="4" w:space="0" w:color="auto"/>
              <w:bottom w:val="single" w:sz="4" w:space="0" w:color="auto"/>
              <w:right w:val="single" w:sz="4" w:space="0" w:color="auto"/>
            </w:tcBorders>
          </w:tcPr>
          <w:p w14:paraId="463F260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14:paraId="7FA3F752"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5053F7E1"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632" w:type="dxa"/>
            <w:tcBorders>
              <w:top w:val="single" w:sz="4" w:space="0" w:color="auto"/>
              <w:left w:val="single" w:sz="4" w:space="0" w:color="auto"/>
              <w:bottom w:val="single" w:sz="4" w:space="0" w:color="auto"/>
            </w:tcBorders>
          </w:tcPr>
          <w:p w14:paraId="40594C9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DB9B7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FE6F11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BB5A7D"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538B5F8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4DC8A0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BA7C2B3"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2DE5218C"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A44CD81"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4C8C98F1" w14:textId="77777777" w:rsidR="0078705C" w:rsidRPr="003B233C" w:rsidRDefault="0078705C" w:rsidP="004E48D2">
            <w:pPr>
              <w:pStyle w:val="af3"/>
              <w:rPr>
                <w:rFonts w:ascii="Times New Roman" w:hAnsi="Times New Roman" w:cs="Times New Roman"/>
                <w:sz w:val="20"/>
                <w:szCs w:val="20"/>
              </w:rPr>
            </w:pPr>
          </w:p>
        </w:tc>
      </w:tr>
      <w:tr w:rsidR="003B233C" w:rsidRPr="003B233C" w14:paraId="07E76C65" w14:textId="77777777" w:rsidTr="004E48D2">
        <w:trPr>
          <w:trHeight w:val="153"/>
        </w:trPr>
        <w:tc>
          <w:tcPr>
            <w:tcW w:w="1782" w:type="dxa"/>
            <w:tcBorders>
              <w:top w:val="single" w:sz="4" w:space="0" w:color="auto"/>
              <w:bottom w:val="single" w:sz="4" w:space="0" w:color="auto"/>
              <w:right w:val="single" w:sz="4" w:space="0" w:color="auto"/>
            </w:tcBorders>
          </w:tcPr>
          <w:p w14:paraId="0F30A0B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57936A2B"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4D5CE8F5"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061EA1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75DCA6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2A6952"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1A1754D8"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0C1EA53C"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B59C3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365393"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073122B2"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30CB68C"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19C3CEF6" w14:textId="77777777" w:rsidR="0078705C" w:rsidRPr="003B233C" w:rsidRDefault="0078705C" w:rsidP="004E48D2">
            <w:pPr>
              <w:pStyle w:val="af3"/>
              <w:rPr>
                <w:rFonts w:ascii="Times New Roman" w:hAnsi="Times New Roman" w:cs="Times New Roman"/>
                <w:sz w:val="20"/>
                <w:szCs w:val="20"/>
              </w:rPr>
            </w:pPr>
          </w:p>
        </w:tc>
      </w:tr>
      <w:tr w:rsidR="003B233C" w:rsidRPr="003B233C" w14:paraId="11569A0D" w14:textId="77777777" w:rsidTr="004E48D2">
        <w:trPr>
          <w:trHeight w:val="206"/>
        </w:trPr>
        <w:tc>
          <w:tcPr>
            <w:tcW w:w="1782" w:type="dxa"/>
            <w:tcBorders>
              <w:top w:val="single" w:sz="4" w:space="0" w:color="auto"/>
              <w:bottom w:val="single" w:sz="4" w:space="0" w:color="auto"/>
              <w:right w:val="single" w:sz="4" w:space="0" w:color="auto"/>
            </w:tcBorders>
          </w:tcPr>
          <w:p w14:paraId="54360B93"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14:paraId="3866D8AD"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C932941"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4A29C9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D5E685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D55B0B"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12B0DA"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177EB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9647B4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D971D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F0F6EF"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253E00A6"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56ABA144" w14:textId="77777777" w:rsidR="0078705C" w:rsidRPr="003B233C" w:rsidRDefault="0078705C" w:rsidP="004E48D2">
            <w:pPr>
              <w:pStyle w:val="af3"/>
              <w:rPr>
                <w:rFonts w:ascii="Times New Roman" w:hAnsi="Times New Roman" w:cs="Times New Roman"/>
                <w:sz w:val="20"/>
                <w:szCs w:val="20"/>
                <w:lang w:val="en-US"/>
              </w:rPr>
            </w:pPr>
          </w:p>
        </w:tc>
      </w:tr>
      <w:tr w:rsidR="003B233C" w:rsidRPr="003B233C" w14:paraId="2CCFD973" w14:textId="77777777" w:rsidTr="004E48D2">
        <w:trPr>
          <w:trHeight w:val="197"/>
        </w:trPr>
        <w:tc>
          <w:tcPr>
            <w:tcW w:w="1782" w:type="dxa"/>
            <w:tcBorders>
              <w:top w:val="single" w:sz="4" w:space="0" w:color="auto"/>
              <w:bottom w:val="single" w:sz="4" w:space="0" w:color="auto"/>
              <w:right w:val="single" w:sz="4" w:space="0" w:color="auto"/>
            </w:tcBorders>
          </w:tcPr>
          <w:p w14:paraId="4260B13A"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14:paraId="127BC302"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F4DB66"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3C91B052"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26129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A39AF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7D08D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DC802E8"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D24552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E2741B"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8D1497"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E5BA419"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6CB3123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22DD711F" w14:textId="77777777" w:rsidTr="004E48D2">
        <w:trPr>
          <w:trHeight w:val="197"/>
        </w:trPr>
        <w:tc>
          <w:tcPr>
            <w:tcW w:w="1782" w:type="dxa"/>
            <w:tcBorders>
              <w:top w:val="single" w:sz="4" w:space="0" w:color="auto"/>
              <w:bottom w:val="single" w:sz="4" w:space="0" w:color="auto"/>
              <w:right w:val="single" w:sz="4" w:space="0" w:color="auto"/>
            </w:tcBorders>
          </w:tcPr>
          <w:p w14:paraId="3CD5CD3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14:paraId="712FB3C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1043CA"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105714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8D782EB"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C627D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F3655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833C08"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A2C3B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3A2D6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EC828F"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5459A65A"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E4FB4F2"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26DB824E" w14:textId="77777777" w:rsidTr="004E48D2">
        <w:trPr>
          <w:trHeight w:val="197"/>
        </w:trPr>
        <w:tc>
          <w:tcPr>
            <w:tcW w:w="1782" w:type="dxa"/>
            <w:tcBorders>
              <w:top w:val="single" w:sz="4" w:space="0" w:color="auto"/>
              <w:bottom w:val="single" w:sz="4" w:space="0" w:color="auto"/>
              <w:right w:val="single" w:sz="4" w:space="0" w:color="auto"/>
            </w:tcBorders>
          </w:tcPr>
          <w:p w14:paraId="2449777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14:paraId="317A16A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C4FF5B"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2785205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36CB7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27E1C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30E6C4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5DEFB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DC0F65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B886A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11D2E3"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1ED426CF"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BE18C98"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7384EED7" w14:textId="77777777" w:rsidTr="004E48D2">
        <w:trPr>
          <w:trHeight w:val="225"/>
        </w:trPr>
        <w:tc>
          <w:tcPr>
            <w:tcW w:w="1782" w:type="dxa"/>
            <w:tcBorders>
              <w:top w:val="single" w:sz="4" w:space="0" w:color="auto"/>
              <w:bottom w:val="single" w:sz="4" w:space="0" w:color="auto"/>
              <w:right w:val="single" w:sz="4" w:space="0" w:color="auto"/>
            </w:tcBorders>
          </w:tcPr>
          <w:p w14:paraId="4E22B111"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23EFC50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655316"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A3154C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18E0B58"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155F98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A52594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36E8B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98A364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51296B"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AECFBB"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763F4F4"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0B8FB14"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5CE9E936" w14:textId="77777777" w:rsidTr="004E48D2">
        <w:trPr>
          <w:trHeight w:val="235"/>
        </w:trPr>
        <w:tc>
          <w:tcPr>
            <w:tcW w:w="1782" w:type="dxa"/>
            <w:tcBorders>
              <w:top w:val="single" w:sz="4" w:space="0" w:color="auto"/>
              <w:bottom w:val="single" w:sz="4" w:space="0" w:color="auto"/>
              <w:right w:val="single" w:sz="4" w:space="0" w:color="auto"/>
            </w:tcBorders>
          </w:tcPr>
          <w:p w14:paraId="4DCBB517"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14:paraId="1AEF02B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E479AF1"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C0FEA6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9A1B13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176ADC"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6B4D6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84DC8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30C1F5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31B751E"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68ED4C"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7643793"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AB500BC"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7533EBCE" w14:textId="77777777" w:rsidTr="004E48D2">
        <w:trPr>
          <w:trHeight w:val="153"/>
        </w:trPr>
        <w:tc>
          <w:tcPr>
            <w:tcW w:w="1782" w:type="dxa"/>
            <w:tcBorders>
              <w:top w:val="single" w:sz="4" w:space="0" w:color="auto"/>
              <w:bottom w:val="single" w:sz="4" w:space="0" w:color="auto"/>
              <w:right w:val="single" w:sz="4" w:space="0" w:color="auto"/>
            </w:tcBorders>
          </w:tcPr>
          <w:p w14:paraId="14A4B04F"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0D0C8B9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552C404"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336A9D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1E758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28F560B"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E4BEF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57EAA7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75ECC4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ACED3D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A102F1"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AFAC7B8"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1CCB477"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415A5C47" w14:textId="77777777" w:rsidTr="004E48D2">
        <w:trPr>
          <w:trHeight w:val="173"/>
        </w:trPr>
        <w:tc>
          <w:tcPr>
            <w:tcW w:w="1782" w:type="dxa"/>
            <w:tcBorders>
              <w:top w:val="single" w:sz="4" w:space="0" w:color="auto"/>
              <w:bottom w:val="single" w:sz="4" w:space="0" w:color="auto"/>
              <w:right w:val="single" w:sz="4" w:space="0" w:color="auto"/>
            </w:tcBorders>
          </w:tcPr>
          <w:p w14:paraId="63EA2EFA"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2A19117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EBF4072"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2A181CD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A16821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C89E2CE"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0CEDE1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29F4DC"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3A38F17"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B51FE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94A8E5"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9202ED5"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2B192D3" w14:textId="77777777" w:rsidR="0078705C" w:rsidRPr="003B233C" w:rsidRDefault="0078705C" w:rsidP="004E48D2">
            <w:pPr>
              <w:pStyle w:val="af3"/>
              <w:rPr>
                <w:rFonts w:ascii="Times New Roman" w:hAnsi="Times New Roman" w:cs="Times New Roman"/>
                <w:sz w:val="20"/>
                <w:szCs w:val="20"/>
                <w:lang w:val="en-US"/>
              </w:rPr>
            </w:pPr>
          </w:p>
        </w:tc>
      </w:tr>
      <w:tr w:rsidR="003B233C" w:rsidRPr="003B233C" w14:paraId="6EE7FA5E" w14:textId="77777777" w:rsidTr="004E48D2">
        <w:trPr>
          <w:trHeight w:val="178"/>
        </w:trPr>
        <w:tc>
          <w:tcPr>
            <w:tcW w:w="1782" w:type="dxa"/>
            <w:tcBorders>
              <w:top w:val="single" w:sz="4" w:space="0" w:color="auto"/>
              <w:bottom w:val="single" w:sz="4" w:space="0" w:color="auto"/>
              <w:right w:val="single" w:sz="4" w:space="0" w:color="auto"/>
            </w:tcBorders>
          </w:tcPr>
          <w:p w14:paraId="4292EF67"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14:paraId="19F7139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6B670A7"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00C7B6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9E6015E"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7CF57C8"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6744F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CCD58C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D381BD"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925196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F4BA9D4"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4BF1311"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14B4020"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6E8D6239" w14:textId="77777777" w:rsidTr="004E48D2">
        <w:trPr>
          <w:trHeight w:val="206"/>
        </w:trPr>
        <w:tc>
          <w:tcPr>
            <w:tcW w:w="1782" w:type="dxa"/>
            <w:tcBorders>
              <w:top w:val="single" w:sz="4" w:space="0" w:color="auto"/>
              <w:bottom w:val="single" w:sz="4" w:space="0" w:color="auto"/>
              <w:right w:val="single" w:sz="4" w:space="0" w:color="auto"/>
            </w:tcBorders>
          </w:tcPr>
          <w:p w14:paraId="547CD3F8"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14:paraId="53DCB99E"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5C9CB26"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3983481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C71B202"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C6E92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EAF20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52E7BB"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890C2D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8F2D4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3CA17EC"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5B04ABF9"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5D46573B"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170D40BB" w14:textId="77777777" w:rsidTr="004E48D2">
        <w:trPr>
          <w:trHeight w:val="392"/>
        </w:trPr>
        <w:tc>
          <w:tcPr>
            <w:tcW w:w="1782" w:type="dxa"/>
            <w:tcBorders>
              <w:top w:val="single" w:sz="4" w:space="0" w:color="auto"/>
              <w:bottom w:val="single" w:sz="4" w:space="0" w:color="auto"/>
              <w:right w:val="single" w:sz="4" w:space="0" w:color="auto"/>
            </w:tcBorders>
          </w:tcPr>
          <w:p w14:paraId="40FE2536"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14:paraId="70E64FDF"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93143F"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B7CA70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81F9D5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FE3F3A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70696C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2D1F1D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37470D"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ADB37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C990F4"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c>
          <w:tcPr>
            <w:tcW w:w="597" w:type="dxa"/>
            <w:tcBorders>
              <w:top w:val="single" w:sz="4" w:space="0" w:color="auto"/>
              <w:left w:val="single" w:sz="4" w:space="0" w:color="auto"/>
              <w:bottom w:val="single" w:sz="4" w:space="0" w:color="auto"/>
            </w:tcBorders>
          </w:tcPr>
          <w:p w14:paraId="4BCA9C22"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6D4A6BC" w14:textId="77777777" w:rsidR="0078705C" w:rsidRPr="003B233C" w:rsidRDefault="0078705C" w:rsidP="004E48D2">
            <w:pPr>
              <w:pStyle w:val="af3"/>
              <w:rPr>
                <w:rFonts w:ascii="Times New Roman" w:hAnsi="Times New Roman" w:cs="Times New Roman"/>
                <w:sz w:val="20"/>
                <w:szCs w:val="20"/>
              </w:rPr>
            </w:pPr>
          </w:p>
        </w:tc>
      </w:tr>
      <w:tr w:rsidR="003B233C" w:rsidRPr="003B233C" w14:paraId="2FA1D1B9" w14:textId="77777777" w:rsidTr="004E48D2">
        <w:trPr>
          <w:trHeight w:val="206"/>
        </w:trPr>
        <w:tc>
          <w:tcPr>
            <w:tcW w:w="1782" w:type="dxa"/>
            <w:tcBorders>
              <w:top w:val="single" w:sz="4" w:space="0" w:color="auto"/>
              <w:bottom w:val="single" w:sz="4" w:space="0" w:color="auto"/>
              <w:right w:val="single" w:sz="4" w:space="0" w:color="auto"/>
            </w:tcBorders>
          </w:tcPr>
          <w:p w14:paraId="727915E1"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14:paraId="2A4951AD"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CF13EA"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83BEF7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E5DB06C"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45E823"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E77CCE"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ABA882"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6C2326"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58D2AD1"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3B085BD"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5607A07D"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DA4CCEC" w14:textId="77777777" w:rsidR="0078705C" w:rsidRPr="003B233C" w:rsidRDefault="0078705C" w:rsidP="004E48D2">
            <w:pPr>
              <w:pStyle w:val="af3"/>
              <w:rPr>
                <w:rFonts w:ascii="Times New Roman" w:hAnsi="Times New Roman" w:cs="Times New Roman"/>
                <w:sz w:val="20"/>
                <w:szCs w:val="20"/>
              </w:rPr>
            </w:pPr>
          </w:p>
          <w:p w14:paraId="3656810E"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r w:rsidR="003B233C" w:rsidRPr="003B233C" w14:paraId="732F0950" w14:textId="77777777" w:rsidTr="004E48D2">
        <w:trPr>
          <w:trHeight w:val="206"/>
        </w:trPr>
        <w:tc>
          <w:tcPr>
            <w:tcW w:w="1782" w:type="dxa"/>
            <w:tcBorders>
              <w:top w:val="single" w:sz="4" w:space="0" w:color="auto"/>
              <w:right w:val="single" w:sz="4" w:space="0" w:color="auto"/>
            </w:tcBorders>
          </w:tcPr>
          <w:p w14:paraId="6DF785AA"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11. Шум</w:t>
            </w:r>
          </w:p>
        </w:tc>
        <w:tc>
          <w:tcPr>
            <w:tcW w:w="620" w:type="dxa"/>
            <w:tcBorders>
              <w:top w:val="single" w:sz="4" w:space="0" w:color="auto"/>
              <w:left w:val="single" w:sz="4" w:space="0" w:color="auto"/>
            </w:tcBorders>
          </w:tcPr>
          <w:p w14:paraId="4BCFB455"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A45F82B" w14:textId="77777777" w:rsidR="0078705C" w:rsidRPr="003B233C"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tcBorders>
          </w:tcPr>
          <w:p w14:paraId="694E7AE9"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2CE2F1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3AF03A4D"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2CF96C60"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7BF6588"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4A6F744" w14:textId="77777777" w:rsidR="0078705C" w:rsidRPr="003B233C"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14688BB3" w14:textId="77777777" w:rsidR="0078705C" w:rsidRPr="003B233C"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09C41B03" w14:textId="77777777" w:rsidR="0078705C" w:rsidRPr="003B233C"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tcBorders>
          </w:tcPr>
          <w:p w14:paraId="434CF26B" w14:textId="77777777" w:rsidR="0078705C" w:rsidRPr="003B233C"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tcBorders>
          </w:tcPr>
          <w:p w14:paraId="79FCD2C7" w14:textId="77777777" w:rsidR="0078705C" w:rsidRPr="003B233C" w:rsidRDefault="0078705C" w:rsidP="004E48D2">
            <w:pPr>
              <w:pStyle w:val="af3"/>
              <w:rPr>
                <w:rFonts w:ascii="Times New Roman" w:hAnsi="Times New Roman" w:cs="Times New Roman"/>
                <w:sz w:val="20"/>
                <w:szCs w:val="20"/>
              </w:rPr>
            </w:pPr>
            <w:r w:rsidRPr="003B233C">
              <w:rPr>
                <w:rFonts w:ascii="Times New Roman" w:hAnsi="Times New Roman" w:cs="Times New Roman"/>
                <w:sz w:val="20"/>
                <w:szCs w:val="20"/>
              </w:rPr>
              <w:t>Х</w:t>
            </w:r>
          </w:p>
        </w:tc>
      </w:tr>
    </w:tbl>
    <w:p w14:paraId="6E8526FD" w14:textId="77777777" w:rsidR="0078705C" w:rsidRPr="003B233C" w:rsidRDefault="0078705C" w:rsidP="0078705C">
      <w:pPr>
        <w:spacing w:line="240" w:lineRule="auto"/>
        <w:jc w:val="both"/>
        <w:rPr>
          <w:rFonts w:ascii="Times New Roman" w:hAnsi="Times New Roman"/>
          <w:color w:val="FF0000"/>
          <w:sz w:val="24"/>
          <w:szCs w:val="24"/>
        </w:rPr>
      </w:pPr>
    </w:p>
    <w:p w14:paraId="0535AB87" w14:textId="77777777" w:rsidR="0078705C" w:rsidRPr="003B233C" w:rsidRDefault="0078705C" w:rsidP="0078705C">
      <w:pPr>
        <w:spacing w:line="240" w:lineRule="auto"/>
        <w:jc w:val="both"/>
        <w:rPr>
          <w:rFonts w:ascii="Times New Roman" w:hAnsi="Times New Roman"/>
          <w:b/>
          <w:sz w:val="24"/>
          <w:szCs w:val="24"/>
        </w:rPr>
      </w:pPr>
      <w:r w:rsidRPr="003B233C">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77021801" w14:textId="77777777" w:rsidR="0078705C" w:rsidRPr="003B233C" w:rsidRDefault="0078705C" w:rsidP="0078705C">
      <w:pPr>
        <w:spacing w:line="240" w:lineRule="auto"/>
        <w:jc w:val="both"/>
        <w:rPr>
          <w:rFonts w:ascii="Times New Roman" w:hAnsi="Times New Roman"/>
          <w:sz w:val="24"/>
          <w:szCs w:val="24"/>
        </w:rPr>
      </w:pPr>
      <w:r w:rsidRPr="003B233C">
        <w:rPr>
          <w:rFonts w:ascii="Times New Roman" w:hAnsi="Times New Roman"/>
          <w:sz w:val="24"/>
          <w:szCs w:val="24"/>
        </w:rPr>
        <w:t>Потенциалните въздействия могат да се оценят, като:</w:t>
      </w:r>
    </w:p>
    <w:p w14:paraId="265FE6E2" w14:textId="77777777" w:rsidR="0078705C" w:rsidRPr="003B233C" w:rsidRDefault="0078705C" w:rsidP="0078705C">
      <w:pPr>
        <w:spacing w:line="240" w:lineRule="auto"/>
        <w:jc w:val="both"/>
        <w:rPr>
          <w:rFonts w:ascii="Times New Roman" w:hAnsi="Times New Roman"/>
          <w:sz w:val="24"/>
          <w:szCs w:val="24"/>
        </w:rPr>
      </w:pPr>
      <w:r w:rsidRPr="003B233C">
        <w:rPr>
          <w:rFonts w:ascii="Times New Roman" w:hAnsi="Times New Roman"/>
          <w:sz w:val="24"/>
          <w:szCs w:val="24"/>
        </w:rPr>
        <w:t>• Въздействия с малък териториален обхват – не се очакват</w:t>
      </w:r>
    </w:p>
    <w:p w14:paraId="48294424" w14:textId="77777777" w:rsidR="0078705C" w:rsidRPr="003B233C" w:rsidRDefault="0078705C" w:rsidP="0078705C">
      <w:pPr>
        <w:spacing w:line="240" w:lineRule="auto"/>
        <w:jc w:val="both"/>
        <w:rPr>
          <w:rFonts w:ascii="Times New Roman" w:hAnsi="Times New Roman"/>
          <w:sz w:val="24"/>
          <w:szCs w:val="24"/>
        </w:rPr>
      </w:pPr>
      <w:r w:rsidRPr="003B233C">
        <w:rPr>
          <w:rFonts w:ascii="Times New Roman" w:hAnsi="Times New Roman"/>
          <w:sz w:val="24"/>
          <w:szCs w:val="24"/>
        </w:rPr>
        <w:t>• Въздействия с локален характер – не се очакват</w:t>
      </w:r>
    </w:p>
    <w:p w14:paraId="72280353" w14:textId="77777777" w:rsidR="0078705C" w:rsidRPr="003B233C" w:rsidRDefault="0078705C" w:rsidP="0078705C">
      <w:pPr>
        <w:spacing w:line="240" w:lineRule="auto"/>
        <w:jc w:val="both"/>
        <w:rPr>
          <w:rFonts w:ascii="Times New Roman" w:hAnsi="Times New Roman"/>
          <w:sz w:val="24"/>
          <w:szCs w:val="24"/>
        </w:rPr>
      </w:pPr>
      <w:r w:rsidRPr="003B233C">
        <w:rPr>
          <w:rFonts w:ascii="Times New Roman" w:hAnsi="Times New Roman"/>
          <w:sz w:val="24"/>
          <w:szCs w:val="24"/>
        </w:rPr>
        <w:t>• Въздействия върху засегнато население – не се очакват</w:t>
      </w:r>
    </w:p>
    <w:p w14:paraId="041476B9" w14:textId="77777777" w:rsidR="0078705C" w:rsidRPr="003B233C" w:rsidRDefault="0078705C" w:rsidP="0078705C">
      <w:pPr>
        <w:spacing w:line="240" w:lineRule="auto"/>
        <w:jc w:val="both"/>
        <w:rPr>
          <w:rFonts w:ascii="Times New Roman" w:hAnsi="Times New Roman"/>
          <w:sz w:val="24"/>
          <w:szCs w:val="24"/>
        </w:rPr>
      </w:pPr>
      <w:r w:rsidRPr="003B233C">
        <w:rPr>
          <w:rFonts w:ascii="Times New Roman" w:hAnsi="Times New Roman"/>
          <w:sz w:val="24"/>
          <w:szCs w:val="24"/>
        </w:rPr>
        <w:t>• Трансгранични въздействия – не сe очакват</w:t>
      </w:r>
    </w:p>
    <w:p w14:paraId="693B5DD6" w14:textId="0D59AD80" w:rsidR="008F76F6" w:rsidRPr="003B233C" w:rsidRDefault="003062DA" w:rsidP="00597C77">
      <w:pPr>
        <w:spacing w:after="120" w:line="240" w:lineRule="auto"/>
        <w:jc w:val="both"/>
        <w:rPr>
          <w:rFonts w:ascii="Times New Roman" w:hAnsi="Times New Roman"/>
          <w:sz w:val="24"/>
          <w:szCs w:val="24"/>
        </w:rPr>
      </w:pPr>
      <w:r w:rsidRPr="003B233C">
        <w:rPr>
          <w:rFonts w:ascii="Times New Roman" w:hAnsi="Times New Roman"/>
          <w:sz w:val="24"/>
          <w:szCs w:val="24"/>
        </w:rPr>
        <w:t>Инвестиционното предложение ще се реализира в Горнотр</w:t>
      </w:r>
      <w:r w:rsidR="008F76F6" w:rsidRPr="003B233C">
        <w:rPr>
          <w:rFonts w:ascii="Times New Roman" w:hAnsi="Times New Roman"/>
          <w:sz w:val="24"/>
          <w:szCs w:val="24"/>
        </w:rPr>
        <w:t xml:space="preserve">акийската низина, </w:t>
      </w:r>
      <w:r w:rsidR="003B233C" w:rsidRPr="003B233C">
        <w:rPr>
          <w:rFonts w:ascii="Times New Roman" w:hAnsi="Times New Roman"/>
          <w:sz w:val="24"/>
          <w:szCs w:val="24"/>
        </w:rPr>
        <w:t xml:space="preserve">област Пловдив, община Марица в </w:t>
      </w:r>
      <w:r w:rsidR="008F76F6" w:rsidRPr="003B233C">
        <w:rPr>
          <w:rFonts w:ascii="Times New Roman" w:hAnsi="Times New Roman"/>
          <w:sz w:val="24"/>
          <w:szCs w:val="24"/>
        </w:rPr>
        <w:t>землище</w:t>
      </w:r>
      <w:r w:rsidR="003B233C" w:rsidRPr="003B233C">
        <w:rPr>
          <w:rFonts w:ascii="Times New Roman" w:hAnsi="Times New Roman"/>
          <w:sz w:val="24"/>
          <w:szCs w:val="24"/>
        </w:rPr>
        <w:t>то</w:t>
      </w:r>
      <w:r w:rsidR="008F76F6" w:rsidRPr="003B233C">
        <w:rPr>
          <w:rFonts w:ascii="Times New Roman" w:hAnsi="Times New Roman"/>
          <w:sz w:val="24"/>
          <w:szCs w:val="24"/>
        </w:rPr>
        <w:t xml:space="preserve"> на </w:t>
      </w:r>
      <w:r w:rsidR="003B233C" w:rsidRPr="003B233C">
        <w:rPr>
          <w:rFonts w:ascii="Times New Roman" w:hAnsi="Times New Roman"/>
          <w:sz w:val="24"/>
          <w:szCs w:val="24"/>
        </w:rPr>
        <w:t>с. Войводиново, м. БАШ ПАРА</w:t>
      </w:r>
      <w:r w:rsidR="008F76F6" w:rsidRPr="003B233C">
        <w:rPr>
          <w:rFonts w:ascii="Times New Roman" w:hAnsi="Times New Roman"/>
          <w:sz w:val="24"/>
          <w:szCs w:val="24"/>
          <w:lang w:val="ru-RU"/>
        </w:rPr>
        <w:t xml:space="preserve">, </w:t>
      </w:r>
      <w:r w:rsidRPr="003B233C">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w:t>
      </w:r>
      <w:r w:rsidR="00597C77" w:rsidRPr="003B233C">
        <w:rPr>
          <w:rFonts w:ascii="Times New Roman" w:hAnsi="Times New Roman"/>
          <w:sz w:val="24"/>
          <w:szCs w:val="24"/>
          <w:lang w:val="ru-RU"/>
        </w:rPr>
        <w:t>Войводиново</w:t>
      </w:r>
      <w:r w:rsidR="00597C77" w:rsidRPr="003B233C">
        <w:rPr>
          <w:rFonts w:ascii="Times New Roman" w:hAnsi="Times New Roman"/>
          <w:sz w:val="24"/>
          <w:szCs w:val="24"/>
        </w:rPr>
        <w:t xml:space="preserve"> и</w:t>
      </w:r>
      <w:r w:rsidRPr="003B233C">
        <w:rPr>
          <w:rFonts w:ascii="Times New Roman" w:hAnsi="Times New Roman"/>
          <w:sz w:val="24"/>
          <w:szCs w:val="24"/>
        </w:rPr>
        <w:t xml:space="preserve"> близките населени места в община </w:t>
      </w:r>
      <w:r w:rsidR="003B233C" w:rsidRPr="003B233C">
        <w:rPr>
          <w:rFonts w:ascii="Times New Roman" w:hAnsi="Times New Roman"/>
          <w:sz w:val="24"/>
          <w:szCs w:val="24"/>
        </w:rPr>
        <w:t>Марица</w:t>
      </w:r>
      <w:r w:rsidRPr="003B233C">
        <w:rPr>
          <w:rFonts w:ascii="Times New Roman" w:hAnsi="Times New Roman"/>
          <w:sz w:val="24"/>
          <w:szCs w:val="24"/>
        </w:rPr>
        <w:t xml:space="preserve">. </w:t>
      </w:r>
    </w:p>
    <w:p w14:paraId="01CA1EBA" w14:textId="77777777" w:rsidR="003B233C" w:rsidRPr="003B233C" w:rsidRDefault="003B233C" w:rsidP="0078705C">
      <w:pPr>
        <w:spacing w:after="120" w:line="240" w:lineRule="auto"/>
        <w:ind w:firstLine="708"/>
        <w:jc w:val="both"/>
        <w:rPr>
          <w:rFonts w:ascii="Times New Roman" w:hAnsi="Times New Roman"/>
          <w:sz w:val="24"/>
          <w:szCs w:val="24"/>
        </w:rPr>
      </w:pPr>
    </w:p>
    <w:p w14:paraId="258BD613" w14:textId="77777777" w:rsidR="00DE1FAE" w:rsidRPr="003B233C" w:rsidRDefault="00DE1FAE" w:rsidP="00597C77">
      <w:pPr>
        <w:spacing w:before="20" w:line="240" w:lineRule="auto"/>
        <w:jc w:val="both"/>
        <w:rPr>
          <w:rFonts w:ascii="Times New Roman" w:hAnsi="Times New Roman"/>
          <w:sz w:val="24"/>
          <w:szCs w:val="24"/>
        </w:rPr>
      </w:pPr>
      <w:r w:rsidRPr="003B233C">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00A06FFF" w14:textId="77777777" w:rsidR="00DE1FAE" w:rsidRPr="003B233C" w:rsidRDefault="00DE1FAE" w:rsidP="00866DCA">
      <w:pPr>
        <w:spacing w:line="240" w:lineRule="auto"/>
        <w:jc w:val="both"/>
        <w:rPr>
          <w:rFonts w:ascii="Times New Roman" w:hAnsi="Times New Roman"/>
          <w:b/>
          <w:sz w:val="24"/>
          <w:szCs w:val="24"/>
        </w:rPr>
      </w:pPr>
      <w:r w:rsidRPr="003B233C">
        <w:rPr>
          <w:rFonts w:ascii="Times New Roman" w:hAnsi="Times New Roman"/>
          <w:b/>
          <w:sz w:val="24"/>
          <w:szCs w:val="24"/>
        </w:rPr>
        <w:t>6. Вероятност, интензивност, комплексност на въздействието.</w:t>
      </w:r>
    </w:p>
    <w:p w14:paraId="076AF9D8"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3B233C">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2DFF7B68"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3D2E1781"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материалните активи – средна вероятност, средна интензивност;</w:t>
      </w:r>
    </w:p>
    <w:p w14:paraId="2C4877B9"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културното наследство – не се очаква въздействие;</w:t>
      </w:r>
    </w:p>
    <w:p w14:paraId="7325AF19"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въздуха – висока вероятност, средна интензивност;</w:t>
      </w:r>
    </w:p>
    <w:p w14:paraId="07BB4972" w14:textId="77777777" w:rsidR="00782735" w:rsidRPr="003B233C" w:rsidRDefault="00782735" w:rsidP="00782735">
      <w:pPr>
        <w:spacing w:before="100" w:beforeAutospacing="1" w:after="100" w:afterAutospacing="1" w:line="240" w:lineRule="auto"/>
        <w:jc w:val="both"/>
        <w:rPr>
          <w:rFonts w:ascii="Times New Roman" w:hAnsi="Times New Roman"/>
          <w:sz w:val="24"/>
          <w:szCs w:val="24"/>
        </w:rPr>
      </w:pPr>
      <w:r w:rsidRPr="003B233C">
        <w:rPr>
          <w:rFonts w:ascii="Times New Roman" w:eastAsia="Times New Roman" w:hAnsi="Times New Roman"/>
          <w:sz w:val="24"/>
          <w:szCs w:val="24"/>
          <w:lang w:eastAsia="bg-BG"/>
        </w:rPr>
        <w:t xml:space="preserve">            - върху водата – не се очаква въздействие на </w:t>
      </w:r>
      <w:r w:rsidRPr="003B233C">
        <w:rPr>
          <w:rFonts w:ascii="Times New Roman" w:hAnsi="Times New Roman"/>
          <w:sz w:val="24"/>
          <w:szCs w:val="24"/>
        </w:rPr>
        <w:t xml:space="preserve">подземните и </w:t>
      </w:r>
      <w:r w:rsidRPr="003B233C">
        <w:rPr>
          <w:rFonts w:ascii="Times New Roman" w:eastAsia="Times New Roman" w:hAnsi="Times New Roman"/>
          <w:sz w:val="24"/>
          <w:szCs w:val="24"/>
          <w:lang w:eastAsia="bg-BG"/>
        </w:rPr>
        <w:t>повърхностните води</w:t>
      </w:r>
      <w:r w:rsidRPr="003B233C">
        <w:rPr>
          <w:rFonts w:ascii="Times New Roman" w:hAnsi="Times New Roman"/>
          <w:sz w:val="24"/>
          <w:szCs w:val="24"/>
        </w:rPr>
        <w:t xml:space="preserve"> </w:t>
      </w:r>
    </w:p>
    <w:p w14:paraId="36FD5B87"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почвата – не се очаква въздействие;</w:t>
      </w:r>
    </w:p>
    <w:p w14:paraId="30AD1DF7"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земните недра – не се очаква въздействие;</w:t>
      </w:r>
    </w:p>
    <w:p w14:paraId="7C6350FD"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ландшафта – не се очаква въздействие;</w:t>
      </w:r>
    </w:p>
    <w:p w14:paraId="0926E5F6"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климата – не се очаква въздействие;</w:t>
      </w:r>
    </w:p>
    <w:p w14:paraId="3450BF26"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18C1D1CD" w14:textId="77777777" w:rsidR="00782735" w:rsidRPr="003B233C"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            - върху защитените територии - не се очаква въздействие.</w:t>
      </w:r>
    </w:p>
    <w:p w14:paraId="5E9A5367"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3B233C">
        <w:rPr>
          <w:rFonts w:ascii="Times New Roman" w:eastAsia="Times New Roman" w:hAnsi="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4CA22EC2" w14:textId="767FA575" w:rsidR="00782735" w:rsidRPr="003B233C" w:rsidRDefault="00782735"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3B233C">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ландшафта, биологичното разнообразие, Националната екологична мрежа и обектите с историческа, културна и археологическа стойност.</w:t>
      </w:r>
    </w:p>
    <w:p w14:paraId="04E8A158" w14:textId="77777777" w:rsidR="00782735" w:rsidRPr="003B233C" w:rsidRDefault="00782735" w:rsidP="00782735">
      <w:pPr>
        <w:spacing w:line="240" w:lineRule="auto"/>
        <w:jc w:val="both"/>
        <w:rPr>
          <w:rFonts w:ascii="Times New Roman" w:hAnsi="Times New Roman"/>
          <w:b/>
          <w:sz w:val="24"/>
          <w:szCs w:val="24"/>
        </w:rPr>
      </w:pPr>
      <w:r w:rsidRPr="003B233C">
        <w:rPr>
          <w:rFonts w:ascii="Times New Roman" w:hAnsi="Times New Roman"/>
          <w:b/>
          <w:sz w:val="24"/>
          <w:szCs w:val="24"/>
        </w:rPr>
        <w:t>7. Очакваното настъпване, продължителността, честотата и обратимостта на въздействието.</w:t>
      </w:r>
    </w:p>
    <w:p w14:paraId="6B8270C7"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3B233C">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062D6AE6"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3B233C">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176A9C8D"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3B233C">
        <w:rPr>
          <w:rFonts w:ascii="Times New Roman" w:hAnsi="Times New Roman"/>
          <w:sz w:val="24"/>
          <w:szCs w:val="24"/>
        </w:rPr>
        <w:lastRenderedPageBreak/>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0047A07" w14:textId="77777777" w:rsidR="00782735" w:rsidRPr="003B233C"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3B233C">
        <w:rPr>
          <w:rFonts w:ascii="Times New Roman" w:hAnsi="Times New Roman"/>
          <w:sz w:val="24"/>
          <w:szCs w:val="24"/>
        </w:rPr>
        <w:t>Продължителност – не се очаква</w:t>
      </w:r>
    </w:p>
    <w:p w14:paraId="76CA5035" w14:textId="77777777" w:rsidR="00782735" w:rsidRPr="003B233C"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3B233C">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4A73F039" w14:textId="77777777" w:rsidR="00782735" w:rsidRPr="003B233C"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3B233C">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3C07CFC1" w14:textId="19FB6242" w:rsidR="00782735" w:rsidRPr="003B233C" w:rsidRDefault="00782735"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3B233C">
        <w:rPr>
          <w:rFonts w:ascii="Times New Roman" w:hAnsi="Times New Roman"/>
          <w:sz w:val="24"/>
          <w:szCs w:val="24"/>
        </w:rPr>
        <w:t>Местоположението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културна и археологическа стойност.</w:t>
      </w:r>
    </w:p>
    <w:p w14:paraId="12BA0625" w14:textId="77777777" w:rsidR="00782735" w:rsidRPr="003B233C" w:rsidRDefault="00782735" w:rsidP="00782735">
      <w:pPr>
        <w:spacing w:line="240" w:lineRule="auto"/>
        <w:jc w:val="both"/>
        <w:rPr>
          <w:rFonts w:ascii="Times New Roman" w:hAnsi="Times New Roman"/>
          <w:b/>
          <w:sz w:val="24"/>
          <w:szCs w:val="24"/>
        </w:rPr>
      </w:pPr>
      <w:r w:rsidRPr="003B233C">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2919F536" w14:textId="5BF52F0E" w:rsidR="00782735" w:rsidRPr="003B233C" w:rsidRDefault="00782735"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3B233C">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3E0DC0D" w14:textId="77777777" w:rsidR="00782735" w:rsidRPr="003B233C" w:rsidRDefault="00782735" w:rsidP="00782735">
      <w:pPr>
        <w:spacing w:line="240" w:lineRule="auto"/>
        <w:jc w:val="both"/>
        <w:rPr>
          <w:rFonts w:ascii="Times New Roman" w:hAnsi="Times New Roman"/>
          <w:b/>
          <w:sz w:val="24"/>
          <w:szCs w:val="24"/>
        </w:rPr>
      </w:pPr>
      <w:r w:rsidRPr="003B233C">
        <w:rPr>
          <w:rFonts w:ascii="Times New Roman" w:hAnsi="Times New Roman"/>
          <w:b/>
          <w:sz w:val="24"/>
          <w:szCs w:val="24"/>
        </w:rPr>
        <w:t>9. Възможността за ефективно намаляване на въздействията.</w:t>
      </w:r>
    </w:p>
    <w:p w14:paraId="4466CAD8"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3B233C">
        <w:rPr>
          <w:rFonts w:ascii="Times New Roman" w:hAnsi="Times New Roman"/>
          <w:sz w:val="24"/>
          <w:szCs w:val="24"/>
        </w:rPr>
        <w:t>Прилагане на предвидените мерки за ограничаване на въздействието</w:t>
      </w:r>
    </w:p>
    <w:p w14:paraId="7F4AB341" w14:textId="681B04F3" w:rsidR="00782735" w:rsidRPr="003B233C" w:rsidRDefault="00782735" w:rsidP="00597C77">
      <w:pPr>
        <w:overflowPunct w:val="0"/>
        <w:autoSpaceDE w:val="0"/>
        <w:autoSpaceDN w:val="0"/>
        <w:adjustRightInd w:val="0"/>
        <w:spacing w:after="120" w:line="240" w:lineRule="auto"/>
        <w:jc w:val="both"/>
        <w:textAlignment w:val="baseline"/>
        <w:rPr>
          <w:rFonts w:ascii="Times New Roman" w:hAnsi="Times New Roman"/>
          <w:sz w:val="24"/>
          <w:szCs w:val="24"/>
        </w:rPr>
      </w:pPr>
      <w:r w:rsidRPr="003B233C">
        <w:rPr>
          <w:rFonts w:ascii="Times New Roman" w:hAnsi="Times New Roman"/>
          <w:sz w:val="24"/>
          <w:szCs w:val="24"/>
        </w:rPr>
        <w:t>П</w:t>
      </w:r>
      <w:r w:rsidRPr="003B233C">
        <w:rPr>
          <w:rFonts w:ascii="Times New Roman" w:eastAsia="Times New Roman" w:hAnsi="Times New Roman"/>
          <w:sz w:val="24"/>
          <w:szCs w:val="24"/>
          <w:lang w:eastAsia="bg-BG"/>
        </w:rPr>
        <w:t>ри реализацията на инвестиционното предложение възможността за ефективно намаляване на въздействията се разглежда в контекста на прилагането на мерките, описани в раздел ІV, т.11.</w:t>
      </w:r>
    </w:p>
    <w:p w14:paraId="6FCBC7E3" w14:textId="77777777" w:rsidR="00782735" w:rsidRPr="003B233C" w:rsidRDefault="00782735" w:rsidP="00782735">
      <w:pPr>
        <w:spacing w:line="240" w:lineRule="auto"/>
        <w:jc w:val="both"/>
        <w:rPr>
          <w:rFonts w:ascii="Times New Roman" w:hAnsi="Times New Roman"/>
          <w:sz w:val="24"/>
          <w:szCs w:val="24"/>
        </w:rPr>
      </w:pPr>
      <w:r w:rsidRPr="003B233C">
        <w:rPr>
          <w:rFonts w:ascii="Times New Roman" w:hAnsi="Times New Roman"/>
          <w:b/>
          <w:sz w:val="24"/>
          <w:szCs w:val="24"/>
        </w:rPr>
        <w:t>10. Трансграничен характер на въздействието</w:t>
      </w:r>
      <w:r w:rsidRPr="003B233C">
        <w:rPr>
          <w:rFonts w:ascii="Times New Roman" w:hAnsi="Times New Roman"/>
          <w:sz w:val="24"/>
          <w:szCs w:val="24"/>
        </w:rPr>
        <w:t xml:space="preserve">. </w:t>
      </w:r>
    </w:p>
    <w:p w14:paraId="77C0324B" w14:textId="77777777" w:rsidR="00782735" w:rsidRPr="003B233C"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3B233C">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23565791" w14:textId="77777777" w:rsidR="00782735" w:rsidRPr="003B233C" w:rsidRDefault="00782735" w:rsidP="00782735">
      <w:pPr>
        <w:spacing w:line="240" w:lineRule="auto"/>
        <w:jc w:val="both"/>
        <w:rPr>
          <w:rFonts w:ascii="Times New Roman" w:hAnsi="Times New Roman"/>
          <w:b/>
          <w:sz w:val="24"/>
          <w:szCs w:val="24"/>
        </w:rPr>
      </w:pPr>
      <w:r w:rsidRPr="003B233C">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426A13F1" w14:textId="77777777" w:rsidR="00782735" w:rsidRPr="003B233C" w:rsidRDefault="00782735" w:rsidP="00782735">
      <w:pPr>
        <w:spacing w:before="20" w:line="240" w:lineRule="auto"/>
        <w:ind w:firstLine="425"/>
        <w:jc w:val="both"/>
        <w:rPr>
          <w:rFonts w:ascii="Times New Roman" w:hAnsi="Times New Roman"/>
          <w:sz w:val="24"/>
          <w:szCs w:val="24"/>
        </w:rPr>
      </w:pPr>
      <w:bookmarkStart w:id="30" w:name="_Hlk152135981"/>
      <w:r w:rsidRPr="003B233C">
        <w:rPr>
          <w:rFonts w:ascii="Times New Roman" w:hAnsi="Times New Roman"/>
          <w:sz w:val="24"/>
          <w:szCs w:val="24"/>
        </w:rPr>
        <w:t>За намаляване на вероятните отрицателни въздействия се предвиждат следните мерки:</w:t>
      </w:r>
    </w:p>
    <w:bookmarkEnd w:id="30"/>
    <w:p w14:paraId="7A8BDC37" w14:textId="77777777" w:rsidR="00782735" w:rsidRPr="003B233C"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B233C">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28C17C0" w14:textId="77777777" w:rsidR="00782735" w:rsidRPr="003B233C"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B233C">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3377FEA3" w14:textId="77777777" w:rsidR="00782735" w:rsidRPr="003B233C"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B233C">
        <w:rPr>
          <w:rFonts w:ascii="Times New Roman" w:hAnsi="Times New Roman"/>
          <w:sz w:val="24"/>
          <w:szCs w:val="24"/>
        </w:rPr>
        <w:t>Минимизиране на източниците на въздействие върху околната среда;</w:t>
      </w:r>
    </w:p>
    <w:p w14:paraId="1D707D8C" w14:textId="77777777" w:rsidR="00782735" w:rsidRPr="003B233C"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B233C">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7F8D1E86" w14:textId="77777777" w:rsidR="00782735" w:rsidRPr="003B233C"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B233C">
        <w:rPr>
          <w:rFonts w:ascii="Times New Roman" w:hAnsi="Times New Roman"/>
          <w:sz w:val="24"/>
          <w:szCs w:val="24"/>
        </w:rPr>
        <w:lastRenderedPageBreak/>
        <w:t>Осигуряване необходимото озеленяване на незастроената част от имота;</w:t>
      </w:r>
    </w:p>
    <w:p w14:paraId="63D9037F" w14:textId="77777777" w:rsidR="00782735" w:rsidRPr="003B233C" w:rsidRDefault="00782735" w:rsidP="00597C77">
      <w:pPr>
        <w:tabs>
          <w:tab w:val="left" w:pos="851"/>
        </w:tabs>
        <w:spacing w:before="40" w:after="0" w:line="240" w:lineRule="auto"/>
        <w:jc w:val="both"/>
        <w:rPr>
          <w:rFonts w:ascii="Times New Roman" w:hAnsi="Times New Roman"/>
          <w:sz w:val="24"/>
          <w:szCs w:val="24"/>
        </w:rPr>
      </w:pPr>
    </w:p>
    <w:p w14:paraId="1768130E" w14:textId="77777777" w:rsidR="00782735" w:rsidRPr="003B233C" w:rsidRDefault="00782735" w:rsidP="00597C77">
      <w:pPr>
        <w:spacing w:before="20" w:line="240" w:lineRule="auto"/>
        <w:jc w:val="both"/>
        <w:rPr>
          <w:rFonts w:ascii="Times New Roman" w:hAnsi="Times New Roman"/>
          <w:sz w:val="24"/>
          <w:szCs w:val="24"/>
        </w:rPr>
      </w:pPr>
      <w:r w:rsidRPr="003B233C">
        <w:rPr>
          <w:rFonts w:ascii="Times New Roman" w:eastAsia="Times New Roman" w:hAnsi="Times New Roman"/>
          <w:sz w:val="24"/>
          <w:szCs w:val="24"/>
          <w:lang w:eastAsia="bg-BG"/>
        </w:rPr>
        <w:t>Основното предполагаемо отрицателно въздействие върху околната среда се очаква да бъде генерирането на неорганизирани емисии на прах при транспортирането и разтоварването на инертните строителни отпадъци, натрошаването им и товаренето на рециклираните строителни материали. Мерките за избягване, предотвратяване, намаляване и компенсиране на въздействието са следните:</w:t>
      </w:r>
    </w:p>
    <w:p w14:paraId="0EAFB37D"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eastAsia="Times New Roman" w:hAnsi="Times New Roman"/>
          <w:sz w:val="24"/>
          <w:szCs w:val="24"/>
          <w:lang w:eastAsia="bg-BG"/>
        </w:rPr>
        <w:t>- използване на превозни средства със защитни покривала на товарите;</w:t>
      </w:r>
    </w:p>
    <w:p w14:paraId="05858D1E"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eastAsia="Times New Roman" w:hAnsi="Times New Roman"/>
          <w:sz w:val="24"/>
          <w:szCs w:val="24"/>
          <w:lang w:eastAsia="bg-BG"/>
        </w:rPr>
        <w:t>- измиване гумите на превозни средства преди напускане на строителния обект;</w:t>
      </w:r>
    </w:p>
    <w:p w14:paraId="6F836F0B"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eastAsia="Times New Roman" w:hAnsi="Times New Roman"/>
          <w:sz w:val="24"/>
          <w:szCs w:val="24"/>
          <w:lang w:eastAsia="bg-BG"/>
        </w:rPr>
        <w:t>- периодично оросяване на вътрешните пътища и площадките/местата на които се извършват дейностите със СО, чрез мобилните съоръжения;</w:t>
      </w:r>
    </w:p>
    <w:p w14:paraId="2047ED36"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eastAsia="Times New Roman" w:hAnsi="Times New Roman"/>
          <w:sz w:val="24"/>
          <w:szCs w:val="24"/>
          <w:lang w:eastAsia="bg-BG"/>
        </w:rPr>
        <w:t xml:space="preserve"> -периодично оросяване на куповете СО (преди натрошаването им) и рециклирани строителни материали (преди натоварването им с цел транспортиране до съответният клиент) в топлите и сухи месеци;</w:t>
      </w:r>
    </w:p>
    <w:p w14:paraId="0263FFF8"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hAnsi="Times New Roman"/>
          <w:sz w:val="24"/>
          <w:szCs w:val="24"/>
        </w:rPr>
        <w:t xml:space="preserve">-трафикът на товарните коли да се планира по-начин, позволяващ най-малко неблагоприятно въздействие на изгорелите газове от ДВГ и опасности от злополуки; </w:t>
      </w:r>
    </w:p>
    <w:p w14:paraId="515F8E48"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eastAsia="Times New Roman" w:hAnsi="Times New Roman"/>
          <w:sz w:val="24"/>
          <w:szCs w:val="24"/>
          <w:lang w:eastAsia="bg-BG"/>
        </w:rPr>
        <w:t>Относно генерирането на шум в околната среда при трошенето на строителните отпадъци, мерките за намаляване на въздействието включват:</w:t>
      </w:r>
    </w:p>
    <w:p w14:paraId="59E23B0C" w14:textId="77777777" w:rsidR="00782735" w:rsidRPr="003B233C" w:rsidRDefault="00782735" w:rsidP="00782735">
      <w:pPr>
        <w:spacing w:before="20" w:line="240" w:lineRule="auto"/>
        <w:ind w:firstLine="425"/>
        <w:jc w:val="both"/>
        <w:rPr>
          <w:rFonts w:ascii="Times New Roman" w:eastAsia="Times New Roman" w:hAnsi="Times New Roman"/>
          <w:sz w:val="24"/>
          <w:szCs w:val="24"/>
          <w:lang w:eastAsia="bg-BG"/>
        </w:rPr>
      </w:pPr>
      <w:r w:rsidRPr="003B233C">
        <w:rPr>
          <w:rFonts w:ascii="Times New Roman" w:eastAsia="Times New Roman" w:hAnsi="Times New Roman"/>
          <w:sz w:val="24"/>
          <w:szCs w:val="24"/>
          <w:lang w:eastAsia="bg-BG"/>
        </w:rPr>
        <w:t>-поддържане на използваната инсталация в добро техническо състояние, съгласно предписанията на производителя;</w:t>
      </w:r>
    </w:p>
    <w:p w14:paraId="57001280" w14:textId="77777777" w:rsidR="00782735" w:rsidRPr="003B233C" w:rsidRDefault="00782735" w:rsidP="00782735">
      <w:pPr>
        <w:spacing w:before="20" w:line="240" w:lineRule="auto"/>
        <w:ind w:firstLine="425"/>
        <w:jc w:val="both"/>
        <w:rPr>
          <w:rFonts w:ascii="Times New Roman" w:eastAsia="Times New Roman" w:hAnsi="Times New Roman"/>
          <w:i/>
          <w:iCs/>
          <w:sz w:val="24"/>
          <w:szCs w:val="24"/>
          <w:lang w:val="ru-RU"/>
        </w:rPr>
      </w:pPr>
      <w:r w:rsidRPr="003B233C">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w:t>
      </w:r>
      <w:r w:rsidRPr="003B233C">
        <w:rPr>
          <w:rFonts w:ascii="Times New Roman" w:eastAsia="Times New Roman" w:hAnsi="Times New Roman"/>
          <w:i/>
          <w:iCs/>
          <w:sz w:val="24"/>
          <w:szCs w:val="24"/>
          <w:lang w:val="ru-RU"/>
        </w:rPr>
        <w:t>Приета с ПМС № 22 от 29.01.2004 г., Обн. ДВ. бр.11 от 10 Февруари 2004г., …посл. изм. и доп. ДВ. бр.87 от 31 Октомври 2017г.)</w:t>
      </w:r>
    </w:p>
    <w:p w14:paraId="38D29BDB" w14:textId="77777777" w:rsidR="00782735" w:rsidRPr="003B233C" w:rsidRDefault="00782735" w:rsidP="00597C77">
      <w:pPr>
        <w:spacing w:before="20" w:line="240" w:lineRule="auto"/>
        <w:jc w:val="both"/>
        <w:rPr>
          <w:rFonts w:ascii="Times New Roman" w:hAnsi="Times New Roman"/>
          <w:sz w:val="24"/>
          <w:szCs w:val="24"/>
        </w:rPr>
      </w:pPr>
      <w:r w:rsidRPr="003B233C">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02B1F4DB"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hAnsi="Times New Roman"/>
          <w:sz w:val="24"/>
          <w:szCs w:val="24"/>
        </w:rPr>
        <w:t>-Първоначален и периодичен инструктажи по безопасна работа и спазване на безопасни условия на труд;</w:t>
      </w:r>
    </w:p>
    <w:p w14:paraId="000B364D"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hAnsi="Times New Roman"/>
          <w:sz w:val="24"/>
          <w:szCs w:val="24"/>
        </w:rPr>
        <w:t>-Спазване на инструкциите за безопасна работа на площадката;</w:t>
      </w:r>
    </w:p>
    <w:p w14:paraId="492ED90E"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hAnsi="Times New Roman"/>
          <w:sz w:val="24"/>
          <w:szCs w:val="24"/>
        </w:rPr>
        <w:t>-Ограничаване достъпа на работещите до  контейнерите са съхранение на опасните отпадъци ;</w:t>
      </w:r>
    </w:p>
    <w:p w14:paraId="2549B796" w14:textId="77777777" w:rsidR="00782735" w:rsidRPr="003B233C" w:rsidRDefault="00782735" w:rsidP="00782735">
      <w:pPr>
        <w:spacing w:before="20" w:line="240" w:lineRule="auto"/>
        <w:ind w:firstLine="425"/>
        <w:jc w:val="both"/>
        <w:rPr>
          <w:rFonts w:ascii="Times New Roman" w:hAnsi="Times New Roman"/>
          <w:sz w:val="24"/>
          <w:szCs w:val="24"/>
        </w:rPr>
      </w:pPr>
      <w:r w:rsidRPr="003B233C">
        <w:rPr>
          <w:rFonts w:ascii="Times New Roman" w:hAnsi="Times New Roman"/>
          <w:sz w:val="24"/>
          <w:szCs w:val="24"/>
        </w:rPr>
        <w:t xml:space="preserve">-Следене за недопускане разливи на масла и нефтопродукти, вкл. и проверки за непропускливост на бетонираната площадка </w:t>
      </w:r>
    </w:p>
    <w:p w14:paraId="04B63E1D" w14:textId="77777777" w:rsidR="006C1C51" w:rsidRDefault="00782735" w:rsidP="006C1C51">
      <w:pPr>
        <w:spacing w:before="20" w:line="240" w:lineRule="auto"/>
        <w:ind w:firstLine="425"/>
        <w:jc w:val="both"/>
        <w:rPr>
          <w:rFonts w:ascii="Times New Roman" w:hAnsi="Times New Roman"/>
          <w:sz w:val="24"/>
          <w:szCs w:val="24"/>
        </w:rPr>
      </w:pPr>
      <w:r w:rsidRPr="003B233C">
        <w:rPr>
          <w:rFonts w:ascii="Times New Roman" w:hAnsi="Times New Roman"/>
          <w:sz w:val="24"/>
          <w:szCs w:val="24"/>
        </w:rPr>
        <w:t>-Спазване на поставените условия в издаденото решение за преценка необходимост от ОВОС и решение по реда на ЗУО</w:t>
      </w:r>
    </w:p>
    <w:p w14:paraId="632CBBB7" w14:textId="5E799994" w:rsidR="00782735" w:rsidRPr="003B233C" w:rsidRDefault="006C1C51" w:rsidP="006C1C51">
      <w:pPr>
        <w:spacing w:before="20" w:line="240" w:lineRule="auto"/>
        <w:ind w:firstLine="425"/>
        <w:jc w:val="both"/>
        <w:rPr>
          <w:rFonts w:ascii="Times New Roman" w:hAnsi="Times New Roman"/>
          <w:sz w:val="24"/>
          <w:szCs w:val="24"/>
        </w:rPr>
      </w:pPr>
      <w:r>
        <w:rPr>
          <w:rFonts w:ascii="Times New Roman" w:hAnsi="Times New Roman"/>
          <w:sz w:val="24"/>
          <w:szCs w:val="24"/>
        </w:rPr>
        <w:t>ю</w:t>
      </w:r>
      <w:r w:rsidR="00782735" w:rsidRPr="003B233C">
        <w:rPr>
          <w:rFonts w:ascii="Times New Roman" w:hAnsi="Times New Roman"/>
          <w:sz w:val="24"/>
          <w:szCs w:val="24"/>
        </w:rPr>
        <w:t>По време на закриване:</w:t>
      </w:r>
    </w:p>
    <w:p w14:paraId="5ED03F7E" w14:textId="6F99C873" w:rsidR="00782735" w:rsidRPr="003B233C" w:rsidRDefault="00782735" w:rsidP="00733CDD">
      <w:pPr>
        <w:spacing w:before="20" w:line="240" w:lineRule="auto"/>
        <w:ind w:firstLine="425"/>
        <w:jc w:val="both"/>
        <w:rPr>
          <w:rFonts w:ascii="Times New Roman" w:hAnsi="Times New Roman"/>
          <w:sz w:val="24"/>
          <w:szCs w:val="24"/>
        </w:rPr>
      </w:pPr>
      <w:r w:rsidRPr="003B233C">
        <w:rPr>
          <w:rFonts w:ascii="Times New Roman" w:hAnsi="Times New Roman"/>
          <w:sz w:val="24"/>
          <w:szCs w:val="24"/>
        </w:rPr>
        <w:lastRenderedPageBreak/>
        <w:t>-Демонтиране на оборудването, почистване и привеждане на площадката на инвестиционното предложение във вид подходящ за последващо ползване</w:t>
      </w:r>
    </w:p>
    <w:p w14:paraId="76209BC3" w14:textId="77777777" w:rsidR="00782735" w:rsidRPr="003B233C" w:rsidRDefault="00782735" w:rsidP="00782735">
      <w:pPr>
        <w:spacing w:line="240" w:lineRule="auto"/>
        <w:jc w:val="both"/>
        <w:rPr>
          <w:rFonts w:ascii="Times New Roman" w:hAnsi="Times New Roman"/>
          <w:b/>
          <w:sz w:val="24"/>
          <w:szCs w:val="24"/>
        </w:rPr>
      </w:pPr>
      <w:r w:rsidRPr="003B233C">
        <w:rPr>
          <w:rFonts w:ascii="Times New Roman" w:hAnsi="Times New Roman"/>
          <w:b/>
          <w:sz w:val="24"/>
          <w:szCs w:val="24"/>
        </w:rPr>
        <w:t>V. Обществен интерес към инвестиционното предложение.</w:t>
      </w:r>
    </w:p>
    <w:p w14:paraId="7ABADF8B" w14:textId="73075963" w:rsidR="00782735" w:rsidRPr="003B233C"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3B233C">
        <w:rPr>
          <w:rFonts w:ascii="Times New Roman" w:hAnsi="Times New Roman"/>
          <w:sz w:val="24"/>
          <w:szCs w:val="24"/>
        </w:rPr>
        <w:t xml:space="preserve">Не са постъпвали възражение срещу така заявеното инвестиционно предложение. </w:t>
      </w:r>
      <w:r w:rsidR="00CE14D7" w:rsidRPr="003B233C">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Pr="003B233C">
        <w:rPr>
          <w:rFonts w:ascii="Times New Roman" w:hAnsi="Times New Roman"/>
          <w:sz w:val="24"/>
          <w:szCs w:val="24"/>
        </w:rPr>
        <w:t>, чрез  публикуване в средствата за масово осведомяване на лик:</w:t>
      </w:r>
    </w:p>
    <w:p w14:paraId="106E0792" w14:textId="77777777" w:rsidR="003B233C" w:rsidRPr="003B233C" w:rsidRDefault="003B233C" w:rsidP="003B233C">
      <w:pPr>
        <w:autoSpaceDE w:val="0"/>
        <w:autoSpaceDN w:val="0"/>
        <w:adjustRightInd w:val="0"/>
        <w:spacing w:after="0" w:line="240" w:lineRule="auto"/>
        <w:rPr>
          <w:rFonts w:ascii="Times New Roman" w:eastAsiaTheme="minorHAnsi" w:hAnsi="Times New Roman"/>
          <w:sz w:val="24"/>
          <w:szCs w:val="24"/>
        </w:rPr>
      </w:pPr>
    </w:p>
    <w:p w14:paraId="6E1ECF61" w14:textId="53EAC231" w:rsidR="00782735" w:rsidRPr="003B233C" w:rsidRDefault="003B233C" w:rsidP="003B233C">
      <w:pPr>
        <w:spacing w:after="0" w:line="240" w:lineRule="auto"/>
        <w:jc w:val="both"/>
        <w:rPr>
          <w:rFonts w:ascii="Times New Roman" w:eastAsiaTheme="minorHAnsi" w:hAnsi="Times New Roman"/>
          <w:sz w:val="23"/>
          <w:szCs w:val="23"/>
        </w:rPr>
      </w:pPr>
      <w:r w:rsidRPr="003B233C">
        <w:rPr>
          <w:rFonts w:ascii="Times New Roman" w:eastAsiaTheme="minorHAnsi" w:hAnsi="Times New Roman"/>
          <w:sz w:val="24"/>
          <w:szCs w:val="24"/>
        </w:rPr>
        <w:t xml:space="preserve"> </w:t>
      </w:r>
      <w:hyperlink r:id="rId15" w:history="1">
        <w:r w:rsidRPr="003B233C">
          <w:rPr>
            <w:rStyle w:val="a4"/>
            <w:rFonts w:ascii="Times New Roman" w:eastAsiaTheme="minorHAnsi" w:hAnsi="Times New Roman"/>
            <w:color w:val="auto"/>
            <w:sz w:val="23"/>
            <w:szCs w:val="23"/>
          </w:rPr>
          <w:t>https://www.alo.bg/9916019</w:t>
        </w:r>
      </w:hyperlink>
    </w:p>
    <w:p w14:paraId="1C9B116F" w14:textId="77777777" w:rsidR="003B233C" w:rsidRPr="003B233C" w:rsidRDefault="003B233C" w:rsidP="003B233C">
      <w:pPr>
        <w:spacing w:after="0" w:line="240" w:lineRule="auto"/>
        <w:jc w:val="both"/>
        <w:rPr>
          <w:rFonts w:ascii="Times New Roman" w:hAnsi="Times New Roman"/>
          <w:sz w:val="24"/>
          <w:szCs w:val="24"/>
        </w:rPr>
      </w:pPr>
    </w:p>
    <w:p w14:paraId="2E5025A1" w14:textId="6771E75C" w:rsidR="00782735" w:rsidRPr="003B233C" w:rsidRDefault="003B233C" w:rsidP="00782735">
      <w:pPr>
        <w:spacing w:after="120" w:line="240" w:lineRule="auto"/>
        <w:jc w:val="both"/>
        <w:rPr>
          <w:rFonts w:ascii="Times New Roman" w:eastAsiaTheme="minorHAnsi" w:hAnsi="Times New Roman"/>
          <w:sz w:val="24"/>
          <w:szCs w:val="24"/>
        </w:rPr>
      </w:pPr>
      <w:r w:rsidRPr="003B233C">
        <w:rPr>
          <w:rFonts w:ascii="Times New Roman" w:eastAsiaTheme="minorHAnsi" w:hAnsi="Times New Roman"/>
          <w:noProof/>
          <w:sz w:val="24"/>
          <w:szCs w:val="24"/>
          <w:lang w:eastAsia="bg-BG"/>
        </w:rPr>
        <w:drawing>
          <wp:inline distT="0" distB="0" distL="0" distR="0" wp14:anchorId="47AB6104" wp14:editId="4C71D61E">
            <wp:extent cx="5760720" cy="2707640"/>
            <wp:effectExtent l="0" t="0" r="0" b="0"/>
            <wp:docPr id="134805120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07640"/>
                    </a:xfrm>
                    <a:prstGeom prst="rect">
                      <a:avLst/>
                    </a:prstGeom>
                    <a:noFill/>
                    <a:ln>
                      <a:noFill/>
                    </a:ln>
                  </pic:spPr>
                </pic:pic>
              </a:graphicData>
            </a:graphic>
          </wp:inline>
        </w:drawing>
      </w:r>
    </w:p>
    <w:p w14:paraId="45B4261E" w14:textId="77777777" w:rsidR="00DD19C8" w:rsidRPr="003B233C" w:rsidRDefault="00DD19C8" w:rsidP="00782735">
      <w:pPr>
        <w:spacing w:before="20" w:line="240" w:lineRule="auto"/>
        <w:jc w:val="both"/>
        <w:rPr>
          <w:rFonts w:ascii="Times New Roman" w:hAnsi="Times New Roman"/>
          <w:sz w:val="24"/>
          <w:szCs w:val="24"/>
        </w:rPr>
      </w:pPr>
    </w:p>
    <w:p w14:paraId="4ECC6E98" w14:textId="77777777" w:rsidR="00733CDD" w:rsidRPr="003B233C" w:rsidRDefault="00733CDD" w:rsidP="00782735">
      <w:pPr>
        <w:spacing w:before="20" w:line="240" w:lineRule="auto"/>
        <w:jc w:val="both"/>
        <w:rPr>
          <w:rFonts w:ascii="Times New Roman" w:hAnsi="Times New Roman"/>
          <w:sz w:val="24"/>
          <w:szCs w:val="24"/>
        </w:rPr>
      </w:pPr>
    </w:p>
    <w:p w14:paraId="1DA1F781" w14:textId="77777777" w:rsidR="00733CDD" w:rsidRPr="003B233C" w:rsidRDefault="00733CDD" w:rsidP="00782735">
      <w:pPr>
        <w:spacing w:before="20" w:line="240" w:lineRule="auto"/>
        <w:jc w:val="both"/>
        <w:rPr>
          <w:rFonts w:ascii="Times New Roman" w:hAnsi="Times New Roman"/>
          <w:sz w:val="24"/>
          <w:szCs w:val="24"/>
        </w:rPr>
      </w:pPr>
    </w:p>
    <w:p w14:paraId="2B272AEF" w14:textId="1CB1F62E" w:rsidR="00FA3BDA" w:rsidRPr="003B233C" w:rsidRDefault="00FA3BDA" w:rsidP="00FA3BDA">
      <w:pPr>
        <w:spacing w:after="0" w:line="240" w:lineRule="auto"/>
        <w:jc w:val="both"/>
        <w:rPr>
          <w:rFonts w:ascii="Times New Roman" w:hAnsi="Times New Roman"/>
          <w:b/>
          <w:sz w:val="24"/>
          <w:szCs w:val="24"/>
        </w:rPr>
      </w:pPr>
      <w:r w:rsidRPr="003B233C">
        <w:rPr>
          <w:rFonts w:ascii="Times New Roman" w:hAnsi="Times New Roman"/>
          <w:sz w:val="24"/>
          <w:szCs w:val="24"/>
        </w:rPr>
        <w:t>Дата:</w:t>
      </w:r>
      <w:r w:rsidR="003B233C" w:rsidRPr="003B233C">
        <w:rPr>
          <w:rFonts w:ascii="Times New Roman" w:hAnsi="Times New Roman"/>
          <w:sz w:val="24"/>
          <w:szCs w:val="24"/>
        </w:rPr>
        <w:t>1</w:t>
      </w:r>
      <w:r w:rsidR="00FC0DED">
        <w:rPr>
          <w:rFonts w:ascii="Times New Roman" w:hAnsi="Times New Roman"/>
          <w:sz w:val="24"/>
          <w:szCs w:val="24"/>
        </w:rPr>
        <w:t>2</w:t>
      </w:r>
      <w:r w:rsidRPr="003B233C">
        <w:rPr>
          <w:rFonts w:ascii="Times New Roman" w:hAnsi="Times New Roman"/>
          <w:sz w:val="24"/>
          <w:szCs w:val="24"/>
          <w:lang w:val="en-US"/>
        </w:rPr>
        <w:t>.1</w:t>
      </w:r>
      <w:r w:rsidR="00566AE6" w:rsidRPr="003B233C">
        <w:rPr>
          <w:rFonts w:ascii="Times New Roman" w:hAnsi="Times New Roman"/>
          <w:sz w:val="24"/>
          <w:szCs w:val="24"/>
        </w:rPr>
        <w:t>2</w:t>
      </w:r>
      <w:r w:rsidRPr="003B233C">
        <w:rPr>
          <w:rFonts w:ascii="Times New Roman" w:hAnsi="Times New Roman"/>
          <w:sz w:val="24"/>
          <w:szCs w:val="24"/>
          <w:lang w:val="en-US"/>
        </w:rPr>
        <w:t>.202</w:t>
      </w:r>
      <w:r w:rsidR="00782735" w:rsidRPr="003B233C">
        <w:rPr>
          <w:rFonts w:ascii="Times New Roman" w:hAnsi="Times New Roman"/>
          <w:sz w:val="24"/>
          <w:szCs w:val="24"/>
        </w:rPr>
        <w:t>4</w:t>
      </w:r>
      <w:r w:rsidRPr="003B233C">
        <w:rPr>
          <w:rFonts w:ascii="Times New Roman" w:hAnsi="Times New Roman"/>
          <w:sz w:val="24"/>
          <w:szCs w:val="24"/>
        </w:rPr>
        <w:t>г</w:t>
      </w:r>
      <w:r w:rsidRPr="003B233C">
        <w:rPr>
          <w:rFonts w:ascii="Times New Roman" w:hAnsi="Times New Roman"/>
          <w:b/>
          <w:sz w:val="24"/>
          <w:szCs w:val="24"/>
        </w:rPr>
        <w:t>.</w:t>
      </w:r>
      <w:r w:rsidRPr="003B233C">
        <w:rPr>
          <w:rFonts w:ascii="Times New Roman" w:hAnsi="Times New Roman"/>
          <w:b/>
          <w:sz w:val="24"/>
          <w:szCs w:val="24"/>
        </w:rPr>
        <w:tab/>
      </w:r>
      <w:r w:rsidRPr="003B233C">
        <w:rPr>
          <w:rFonts w:ascii="Times New Roman" w:hAnsi="Times New Roman"/>
          <w:sz w:val="24"/>
          <w:szCs w:val="24"/>
        </w:rPr>
        <w:tab/>
      </w:r>
      <w:r w:rsidRPr="003B233C">
        <w:rPr>
          <w:rFonts w:ascii="Times New Roman" w:hAnsi="Times New Roman"/>
          <w:b/>
          <w:sz w:val="24"/>
          <w:szCs w:val="24"/>
        </w:rPr>
        <w:t>Уведомител: ………………………..................</w:t>
      </w:r>
    </w:p>
    <w:p w14:paraId="18A6EB18" w14:textId="58A3832A" w:rsidR="009E6DCE" w:rsidRPr="003B233C" w:rsidRDefault="00FA3BDA" w:rsidP="00FA3BDA">
      <w:pPr>
        <w:spacing w:line="240" w:lineRule="auto"/>
        <w:jc w:val="both"/>
        <w:rPr>
          <w:rFonts w:ascii="Times New Roman" w:hAnsi="Times New Roman"/>
          <w:sz w:val="24"/>
          <w:szCs w:val="24"/>
        </w:rPr>
      </w:pPr>
      <w:r w:rsidRPr="003B233C">
        <w:rPr>
          <w:rFonts w:ascii="Times New Roman" w:hAnsi="Times New Roman"/>
          <w:b/>
          <w:sz w:val="24"/>
          <w:szCs w:val="24"/>
        </w:rPr>
        <w:tab/>
      </w:r>
      <w:r w:rsidRPr="003B233C">
        <w:rPr>
          <w:rFonts w:ascii="Times New Roman" w:hAnsi="Times New Roman"/>
          <w:b/>
          <w:sz w:val="24"/>
          <w:szCs w:val="24"/>
        </w:rPr>
        <w:tab/>
      </w:r>
      <w:r w:rsidRPr="003B233C">
        <w:rPr>
          <w:rFonts w:ascii="Times New Roman" w:hAnsi="Times New Roman"/>
          <w:b/>
          <w:sz w:val="24"/>
          <w:szCs w:val="24"/>
        </w:rPr>
        <w:tab/>
      </w:r>
      <w:r w:rsidRPr="003B233C">
        <w:rPr>
          <w:rFonts w:ascii="Times New Roman" w:hAnsi="Times New Roman"/>
          <w:b/>
          <w:sz w:val="24"/>
          <w:szCs w:val="24"/>
        </w:rPr>
        <w:tab/>
      </w:r>
      <w:r w:rsidRPr="003B233C">
        <w:rPr>
          <w:rFonts w:ascii="Times New Roman" w:hAnsi="Times New Roman"/>
          <w:b/>
          <w:sz w:val="24"/>
          <w:szCs w:val="24"/>
        </w:rPr>
        <w:tab/>
      </w:r>
      <w:r w:rsidRPr="003B233C">
        <w:rPr>
          <w:rFonts w:ascii="Times New Roman" w:hAnsi="Times New Roman"/>
          <w:b/>
          <w:sz w:val="24"/>
          <w:szCs w:val="24"/>
        </w:rPr>
        <w:tab/>
      </w:r>
    </w:p>
    <w:sectPr w:rsidR="009E6DCE" w:rsidRPr="003B233C" w:rsidSect="001A27B0">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9BB9" w14:textId="77777777" w:rsidR="00D42804" w:rsidRDefault="00D42804" w:rsidP="00731E08">
      <w:pPr>
        <w:spacing w:after="0" w:line="240" w:lineRule="auto"/>
      </w:pPr>
      <w:r>
        <w:separator/>
      </w:r>
    </w:p>
  </w:endnote>
  <w:endnote w:type="continuationSeparator" w:id="0">
    <w:p w14:paraId="1358387F" w14:textId="77777777" w:rsidR="00D42804" w:rsidRDefault="00D42804"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okCYR">
    <w:altName w:val="Times New Roman"/>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549C1F05" w14:textId="270EBC0C" w:rsidR="00B525BD" w:rsidRPr="00731E08" w:rsidRDefault="00B525BD">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6739FA"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6739FA" w:rsidRPr="00731E08">
              <w:rPr>
                <w:rFonts w:ascii="Times New Roman" w:hAnsi="Times New Roman"/>
                <w:b/>
                <w:sz w:val="20"/>
                <w:szCs w:val="20"/>
              </w:rPr>
              <w:fldChar w:fldCharType="separate"/>
            </w:r>
            <w:r w:rsidR="00E13522">
              <w:rPr>
                <w:rFonts w:ascii="Times New Roman" w:hAnsi="Times New Roman"/>
                <w:b/>
                <w:noProof/>
                <w:sz w:val="20"/>
                <w:szCs w:val="20"/>
              </w:rPr>
              <w:t>34</w:t>
            </w:r>
            <w:r w:rsidR="006739FA"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6739FA"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6739FA" w:rsidRPr="00731E08">
              <w:rPr>
                <w:rFonts w:ascii="Times New Roman" w:hAnsi="Times New Roman"/>
                <w:b/>
                <w:sz w:val="20"/>
                <w:szCs w:val="20"/>
              </w:rPr>
              <w:fldChar w:fldCharType="separate"/>
            </w:r>
            <w:r w:rsidR="00E13522">
              <w:rPr>
                <w:rFonts w:ascii="Times New Roman" w:hAnsi="Times New Roman"/>
                <w:b/>
                <w:noProof/>
                <w:sz w:val="20"/>
                <w:szCs w:val="20"/>
              </w:rPr>
              <w:t>35</w:t>
            </w:r>
            <w:r w:rsidR="006739FA" w:rsidRPr="00731E08">
              <w:rPr>
                <w:rFonts w:ascii="Times New Roman" w:hAnsi="Times New Roman"/>
                <w:b/>
                <w:sz w:val="20"/>
                <w:szCs w:val="20"/>
              </w:rPr>
              <w:fldChar w:fldCharType="end"/>
            </w:r>
          </w:p>
        </w:sdtContent>
      </w:sdt>
    </w:sdtContent>
  </w:sdt>
  <w:p w14:paraId="045EF2EA" w14:textId="77777777" w:rsidR="00B525BD" w:rsidRDefault="00B525BD">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536AE" w14:textId="77777777" w:rsidR="00D42804" w:rsidRDefault="00D42804" w:rsidP="00731E08">
      <w:pPr>
        <w:spacing w:after="0" w:line="240" w:lineRule="auto"/>
      </w:pPr>
      <w:r>
        <w:separator/>
      </w:r>
    </w:p>
  </w:footnote>
  <w:footnote w:type="continuationSeparator" w:id="0">
    <w:p w14:paraId="196B043B" w14:textId="77777777" w:rsidR="00D42804" w:rsidRDefault="00D42804"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filled="t">
        <v:fill color2="black"/>
        <v:imagedata r:id="rId1" o:title=""/>
      </v:shape>
    </w:pict>
  </w:numPicBullet>
  <w:abstractNum w:abstractNumId="0" w15:restartNumberingAfterBreak="0">
    <w:nsid w:val="00000011"/>
    <w:multiLevelType w:val="singleLevel"/>
    <w:tmpl w:val="00000011"/>
    <w:name w:val="WW8Num19"/>
    <w:lvl w:ilvl="0">
      <w:start w:val="1"/>
      <w:numFmt w:val="bullet"/>
      <w:lvlText w:val=""/>
      <w:lvlPicBulletId w:val="0"/>
      <w:lvlJc w:val="left"/>
      <w:pPr>
        <w:tabs>
          <w:tab w:val="num" w:pos="720"/>
        </w:tabs>
        <w:ind w:left="720" w:hanging="360"/>
      </w:pPr>
      <w:rPr>
        <w:rFonts w:ascii="Symbol" w:hAnsi="Symbol" w:cs="Symbol" w:hint="default"/>
        <w:sz w:val="28"/>
        <w:szCs w:val="28"/>
        <w:lang w:val="bg-BG"/>
      </w:rPr>
    </w:lvl>
  </w:abstractNum>
  <w:abstractNum w:abstractNumId="1"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6"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19"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D437A"/>
    <w:multiLevelType w:val="hybridMultilevel"/>
    <w:tmpl w:val="59209EC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15:restartNumberingAfterBreak="0">
    <w:nsid w:val="7AA6736A"/>
    <w:multiLevelType w:val="hybridMultilevel"/>
    <w:tmpl w:val="D8026B4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F9B38A8"/>
    <w:multiLevelType w:val="hybridMultilevel"/>
    <w:tmpl w:val="625016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0"/>
  </w:num>
  <w:num w:numId="4">
    <w:abstractNumId w:val="23"/>
  </w:num>
  <w:num w:numId="5">
    <w:abstractNumId w:val="12"/>
  </w:num>
  <w:num w:numId="6">
    <w:abstractNumId w:val="17"/>
  </w:num>
  <w:num w:numId="7">
    <w:abstractNumId w:val="2"/>
  </w:num>
  <w:num w:numId="8">
    <w:abstractNumId w:val="5"/>
  </w:num>
  <w:num w:numId="9">
    <w:abstractNumId w:val="15"/>
  </w:num>
  <w:num w:numId="10">
    <w:abstractNumId w:val="4"/>
  </w:num>
  <w:num w:numId="11">
    <w:abstractNumId w:val="19"/>
  </w:num>
  <w:num w:numId="12">
    <w:abstractNumId w:val="3"/>
  </w:num>
  <w:num w:numId="13">
    <w:abstractNumId w:val="7"/>
  </w:num>
  <w:num w:numId="14">
    <w:abstractNumId w:val="20"/>
  </w:num>
  <w:num w:numId="15">
    <w:abstractNumId w:val="13"/>
  </w:num>
  <w:num w:numId="16">
    <w:abstractNumId w:val="16"/>
  </w:num>
  <w:num w:numId="17">
    <w:abstractNumId w:val="1"/>
  </w:num>
  <w:num w:numId="18">
    <w:abstractNumId w:val="11"/>
  </w:num>
  <w:num w:numId="19">
    <w:abstractNumId w:val="8"/>
  </w:num>
  <w:num w:numId="20">
    <w:abstractNumId w:val="26"/>
  </w:num>
  <w:num w:numId="21">
    <w:abstractNumId w:val="9"/>
  </w:num>
  <w:num w:numId="22">
    <w:abstractNumId w:val="21"/>
  </w:num>
  <w:num w:numId="23">
    <w:abstractNumId w:val="18"/>
  </w:num>
  <w:num w:numId="24">
    <w:abstractNumId w:val="27"/>
  </w:num>
  <w:num w:numId="25">
    <w:abstractNumId w:val="14"/>
  </w:num>
  <w:num w:numId="26">
    <w:abstractNumId w:val="22"/>
  </w:num>
  <w:num w:numId="27">
    <w:abstractNumId w:val="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AE"/>
    <w:rsid w:val="00007DDC"/>
    <w:rsid w:val="0001439E"/>
    <w:rsid w:val="00025406"/>
    <w:rsid w:val="0002727B"/>
    <w:rsid w:val="0003458A"/>
    <w:rsid w:val="000350C5"/>
    <w:rsid w:val="00036C64"/>
    <w:rsid w:val="00045228"/>
    <w:rsid w:val="000610F1"/>
    <w:rsid w:val="00063CA1"/>
    <w:rsid w:val="0007072B"/>
    <w:rsid w:val="00072959"/>
    <w:rsid w:val="00077360"/>
    <w:rsid w:val="00082F2B"/>
    <w:rsid w:val="000844A5"/>
    <w:rsid w:val="000854F1"/>
    <w:rsid w:val="0008587A"/>
    <w:rsid w:val="0009040F"/>
    <w:rsid w:val="000908A4"/>
    <w:rsid w:val="00097432"/>
    <w:rsid w:val="000B1B84"/>
    <w:rsid w:val="000B283E"/>
    <w:rsid w:val="000B6361"/>
    <w:rsid w:val="000B7D28"/>
    <w:rsid w:val="000C6CD8"/>
    <w:rsid w:val="000D0588"/>
    <w:rsid w:val="000D0D4F"/>
    <w:rsid w:val="000D41EE"/>
    <w:rsid w:val="000D6575"/>
    <w:rsid w:val="000E2FBA"/>
    <w:rsid w:val="000E6D36"/>
    <w:rsid w:val="00101CF4"/>
    <w:rsid w:val="00103AC8"/>
    <w:rsid w:val="00114580"/>
    <w:rsid w:val="0011518D"/>
    <w:rsid w:val="00117E2C"/>
    <w:rsid w:val="00132DF6"/>
    <w:rsid w:val="00137AAC"/>
    <w:rsid w:val="00140CB7"/>
    <w:rsid w:val="00147AF4"/>
    <w:rsid w:val="00151D66"/>
    <w:rsid w:val="00153061"/>
    <w:rsid w:val="00154C9F"/>
    <w:rsid w:val="0015751B"/>
    <w:rsid w:val="001663A5"/>
    <w:rsid w:val="0017240A"/>
    <w:rsid w:val="00174BAB"/>
    <w:rsid w:val="001926DC"/>
    <w:rsid w:val="001A111A"/>
    <w:rsid w:val="001A27B0"/>
    <w:rsid w:val="001A2A4C"/>
    <w:rsid w:val="001A2C74"/>
    <w:rsid w:val="001B23AF"/>
    <w:rsid w:val="001B7CD6"/>
    <w:rsid w:val="001C3DDB"/>
    <w:rsid w:val="001C78F1"/>
    <w:rsid w:val="001E1192"/>
    <w:rsid w:val="001E4817"/>
    <w:rsid w:val="001E6351"/>
    <w:rsid w:val="001F729C"/>
    <w:rsid w:val="001F7659"/>
    <w:rsid w:val="00206606"/>
    <w:rsid w:val="002108D1"/>
    <w:rsid w:val="00212BD5"/>
    <w:rsid w:val="002131BF"/>
    <w:rsid w:val="00223146"/>
    <w:rsid w:val="00233EFA"/>
    <w:rsid w:val="00236807"/>
    <w:rsid w:val="00237197"/>
    <w:rsid w:val="0024073B"/>
    <w:rsid w:val="00241F46"/>
    <w:rsid w:val="00246ED5"/>
    <w:rsid w:val="00251A99"/>
    <w:rsid w:val="0026335B"/>
    <w:rsid w:val="00282BAB"/>
    <w:rsid w:val="00285F1F"/>
    <w:rsid w:val="00286809"/>
    <w:rsid w:val="00290E3F"/>
    <w:rsid w:val="0029643B"/>
    <w:rsid w:val="00297D3C"/>
    <w:rsid w:val="002A29EC"/>
    <w:rsid w:val="002B38F4"/>
    <w:rsid w:val="002C2E4E"/>
    <w:rsid w:val="002C45E9"/>
    <w:rsid w:val="002D1861"/>
    <w:rsid w:val="002D31EB"/>
    <w:rsid w:val="002D5C27"/>
    <w:rsid w:val="002F1529"/>
    <w:rsid w:val="002F7F09"/>
    <w:rsid w:val="003062DA"/>
    <w:rsid w:val="0031394A"/>
    <w:rsid w:val="003207DE"/>
    <w:rsid w:val="003239FF"/>
    <w:rsid w:val="0032667F"/>
    <w:rsid w:val="0033211E"/>
    <w:rsid w:val="00341303"/>
    <w:rsid w:val="00341FB4"/>
    <w:rsid w:val="00343ECF"/>
    <w:rsid w:val="00357DFA"/>
    <w:rsid w:val="0036256E"/>
    <w:rsid w:val="00364740"/>
    <w:rsid w:val="0036629C"/>
    <w:rsid w:val="003672F2"/>
    <w:rsid w:val="003706D9"/>
    <w:rsid w:val="003719B0"/>
    <w:rsid w:val="0037486C"/>
    <w:rsid w:val="0038216C"/>
    <w:rsid w:val="00390C1E"/>
    <w:rsid w:val="00392E0A"/>
    <w:rsid w:val="00394CC3"/>
    <w:rsid w:val="003A02E9"/>
    <w:rsid w:val="003A1B21"/>
    <w:rsid w:val="003A3498"/>
    <w:rsid w:val="003A694D"/>
    <w:rsid w:val="003B233C"/>
    <w:rsid w:val="003B41E2"/>
    <w:rsid w:val="003B71BD"/>
    <w:rsid w:val="003B7430"/>
    <w:rsid w:val="003C1279"/>
    <w:rsid w:val="003E02FD"/>
    <w:rsid w:val="003E6ACA"/>
    <w:rsid w:val="003E7AD4"/>
    <w:rsid w:val="004020F3"/>
    <w:rsid w:val="00404D63"/>
    <w:rsid w:val="0040556D"/>
    <w:rsid w:val="00405575"/>
    <w:rsid w:val="0041462E"/>
    <w:rsid w:val="00424A55"/>
    <w:rsid w:val="00440226"/>
    <w:rsid w:val="0044338D"/>
    <w:rsid w:val="004526D2"/>
    <w:rsid w:val="004613CC"/>
    <w:rsid w:val="0046178A"/>
    <w:rsid w:val="00464B91"/>
    <w:rsid w:val="00464C9E"/>
    <w:rsid w:val="00472D0F"/>
    <w:rsid w:val="004767E3"/>
    <w:rsid w:val="004804FF"/>
    <w:rsid w:val="00482E1C"/>
    <w:rsid w:val="00487B89"/>
    <w:rsid w:val="00491116"/>
    <w:rsid w:val="004913C6"/>
    <w:rsid w:val="004A0131"/>
    <w:rsid w:val="004A0FAB"/>
    <w:rsid w:val="004A206E"/>
    <w:rsid w:val="004B3345"/>
    <w:rsid w:val="004B345B"/>
    <w:rsid w:val="004B4CD3"/>
    <w:rsid w:val="004C2355"/>
    <w:rsid w:val="004C7E9E"/>
    <w:rsid w:val="004D3F90"/>
    <w:rsid w:val="004D5D4B"/>
    <w:rsid w:val="004D7B20"/>
    <w:rsid w:val="004E77B3"/>
    <w:rsid w:val="004F3F48"/>
    <w:rsid w:val="004F6C67"/>
    <w:rsid w:val="0050145C"/>
    <w:rsid w:val="00501C4A"/>
    <w:rsid w:val="00511A9B"/>
    <w:rsid w:val="00516779"/>
    <w:rsid w:val="00517B5A"/>
    <w:rsid w:val="00520082"/>
    <w:rsid w:val="00522BF4"/>
    <w:rsid w:val="00523636"/>
    <w:rsid w:val="00532FBB"/>
    <w:rsid w:val="00535F68"/>
    <w:rsid w:val="005370FB"/>
    <w:rsid w:val="005403F2"/>
    <w:rsid w:val="005438C8"/>
    <w:rsid w:val="005457D7"/>
    <w:rsid w:val="005462BA"/>
    <w:rsid w:val="00553618"/>
    <w:rsid w:val="00555626"/>
    <w:rsid w:val="00563959"/>
    <w:rsid w:val="005640FE"/>
    <w:rsid w:val="00566AE6"/>
    <w:rsid w:val="005714B2"/>
    <w:rsid w:val="00572D4C"/>
    <w:rsid w:val="005762FE"/>
    <w:rsid w:val="0058002F"/>
    <w:rsid w:val="00583A15"/>
    <w:rsid w:val="005851CF"/>
    <w:rsid w:val="005977C4"/>
    <w:rsid w:val="00597C77"/>
    <w:rsid w:val="005A70AD"/>
    <w:rsid w:val="005B1BF3"/>
    <w:rsid w:val="005B70AD"/>
    <w:rsid w:val="005C5155"/>
    <w:rsid w:val="005C7801"/>
    <w:rsid w:val="005D4B9F"/>
    <w:rsid w:val="005E0879"/>
    <w:rsid w:val="005E0AA6"/>
    <w:rsid w:val="005E11EF"/>
    <w:rsid w:val="005E1A29"/>
    <w:rsid w:val="005F5B1E"/>
    <w:rsid w:val="00621DE9"/>
    <w:rsid w:val="00627C71"/>
    <w:rsid w:val="00636487"/>
    <w:rsid w:val="00640E17"/>
    <w:rsid w:val="0065464D"/>
    <w:rsid w:val="006739FA"/>
    <w:rsid w:val="00674F9F"/>
    <w:rsid w:val="00681EF4"/>
    <w:rsid w:val="00684DC1"/>
    <w:rsid w:val="00685FDA"/>
    <w:rsid w:val="00693097"/>
    <w:rsid w:val="006A21A4"/>
    <w:rsid w:val="006A5DD9"/>
    <w:rsid w:val="006B2199"/>
    <w:rsid w:val="006B302C"/>
    <w:rsid w:val="006C1C51"/>
    <w:rsid w:val="006C4721"/>
    <w:rsid w:val="006C4B57"/>
    <w:rsid w:val="006C5D3B"/>
    <w:rsid w:val="006D5122"/>
    <w:rsid w:val="006D5763"/>
    <w:rsid w:val="006F0187"/>
    <w:rsid w:val="006F2CF8"/>
    <w:rsid w:val="00707150"/>
    <w:rsid w:val="00711BA0"/>
    <w:rsid w:val="00716BB0"/>
    <w:rsid w:val="00722B24"/>
    <w:rsid w:val="00722DFF"/>
    <w:rsid w:val="007301BC"/>
    <w:rsid w:val="00731E08"/>
    <w:rsid w:val="00733CDD"/>
    <w:rsid w:val="00737C7F"/>
    <w:rsid w:val="00750752"/>
    <w:rsid w:val="00752CF5"/>
    <w:rsid w:val="00773322"/>
    <w:rsid w:val="00775599"/>
    <w:rsid w:val="00782735"/>
    <w:rsid w:val="00783CF6"/>
    <w:rsid w:val="0078705C"/>
    <w:rsid w:val="00787843"/>
    <w:rsid w:val="007904D4"/>
    <w:rsid w:val="007A29B0"/>
    <w:rsid w:val="007A7B4D"/>
    <w:rsid w:val="007C0C08"/>
    <w:rsid w:val="007C4738"/>
    <w:rsid w:val="007D3541"/>
    <w:rsid w:val="007D4039"/>
    <w:rsid w:val="007D5268"/>
    <w:rsid w:val="007D5AD9"/>
    <w:rsid w:val="007E1AAB"/>
    <w:rsid w:val="007F102E"/>
    <w:rsid w:val="007F237C"/>
    <w:rsid w:val="007F7B28"/>
    <w:rsid w:val="0080023A"/>
    <w:rsid w:val="0080049D"/>
    <w:rsid w:val="008017D3"/>
    <w:rsid w:val="00812A16"/>
    <w:rsid w:val="00814751"/>
    <w:rsid w:val="00814E8D"/>
    <w:rsid w:val="00815CD4"/>
    <w:rsid w:val="00821803"/>
    <w:rsid w:val="00825134"/>
    <w:rsid w:val="00827155"/>
    <w:rsid w:val="00833E27"/>
    <w:rsid w:val="008362D2"/>
    <w:rsid w:val="0085413F"/>
    <w:rsid w:val="00854E64"/>
    <w:rsid w:val="008575CD"/>
    <w:rsid w:val="0086087A"/>
    <w:rsid w:val="00866CDC"/>
    <w:rsid w:val="00866DCA"/>
    <w:rsid w:val="00875113"/>
    <w:rsid w:val="008825FC"/>
    <w:rsid w:val="00885C7D"/>
    <w:rsid w:val="00895069"/>
    <w:rsid w:val="008A4B95"/>
    <w:rsid w:val="008A7040"/>
    <w:rsid w:val="008B146A"/>
    <w:rsid w:val="008B4EDC"/>
    <w:rsid w:val="008B7026"/>
    <w:rsid w:val="008B7FCC"/>
    <w:rsid w:val="008C4F95"/>
    <w:rsid w:val="008C6445"/>
    <w:rsid w:val="008D1BE7"/>
    <w:rsid w:val="008D2A35"/>
    <w:rsid w:val="008D50BA"/>
    <w:rsid w:val="008D5C29"/>
    <w:rsid w:val="008F3A35"/>
    <w:rsid w:val="008F5C4C"/>
    <w:rsid w:val="008F76F6"/>
    <w:rsid w:val="008F7CCF"/>
    <w:rsid w:val="00900251"/>
    <w:rsid w:val="0091332E"/>
    <w:rsid w:val="00915911"/>
    <w:rsid w:val="00915F24"/>
    <w:rsid w:val="009162FC"/>
    <w:rsid w:val="00924A2B"/>
    <w:rsid w:val="0092788B"/>
    <w:rsid w:val="009327F2"/>
    <w:rsid w:val="00934070"/>
    <w:rsid w:val="00940F7C"/>
    <w:rsid w:val="00944EAD"/>
    <w:rsid w:val="009508CA"/>
    <w:rsid w:val="00951108"/>
    <w:rsid w:val="00961ABC"/>
    <w:rsid w:val="00962B26"/>
    <w:rsid w:val="0096500D"/>
    <w:rsid w:val="00972B13"/>
    <w:rsid w:val="00977317"/>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A00"/>
    <w:rsid w:val="009F3F6E"/>
    <w:rsid w:val="009F48AA"/>
    <w:rsid w:val="009F686D"/>
    <w:rsid w:val="00A00746"/>
    <w:rsid w:val="00A14118"/>
    <w:rsid w:val="00A15EAB"/>
    <w:rsid w:val="00A32425"/>
    <w:rsid w:val="00A41EEE"/>
    <w:rsid w:val="00A45366"/>
    <w:rsid w:val="00A60BEB"/>
    <w:rsid w:val="00A61B2E"/>
    <w:rsid w:val="00A655AF"/>
    <w:rsid w:val="00A70FFD"/>
    <w:rsid w:val="00A74229"/>
    <w:rsid w:val="00A76280"/>
    <w:rsid w:val="00A84B31"/>
    <w:rsid w:val="00AB178D"/>
    <w:rsid w:val="00AC0C9C"/>
    <w:rsid w:val="00AC3717"/>
    <w:rsid w:val="00AC4BD9"/>
    <w:rsid w:val="00AC679B"/>
    <w:rsid w:val="00AD5742"/>
    <w:rsid w:val="00AD601E"/>
    <w:rsid w:val="00AE54A1"/>
    <w:rsid w:val="00AF1470"/>
    <w:rsid w:val="00AF75BD"/>
    <w:rsid w:val="00B04442"/>
    <w:rsid w:val="00B11A83"/>
    <w:rsid w:val="00B22BA1"/>
    <w:rsid w:val="00B253C0"/>
    <w:rsid w:val="00B32954"/>
    <w:rsid w:val="00B35144"/>
    <w:rsid w:val="00B35ADA"/>
    <w:rsid w:val="00B47B0C"/>
    <w:rsid w:val="00B5163A"/>
    <w:rsid w:val="00B525BD"/>
    <w:rsid w:val="00B533E6"/>
    <w:rsid w:val="00B60205"/>
    <w:rsid w:val="00B606AD"/>
    <w:rsid w:val="00B62F6F"/>
    <w:rsid w:val="00B63637"/>
    <w:rsid w:val="00B83285"/>
    <w:rsid w:val="00B91ADD"/>
    <w:rsid w:val="00B93899"/>
    <w:rsid w:val="00B963EC"/>
    <w:rsid w:val="00BA1857"/>
    <w:rsid w:val="00BA19B3"/>
    <w:rsid w:val="00BA30C8"/>
    <w:rsid w:val="00BA4AB5"/>
    <w:rsid w:val="00BA7E56"/>
    <w:rsid w:val="00BB76FF"/>
    <w:rsid w:val="00BC23AC"/>
    <w:rsid w:val="00BC44A0"/>
    <w:rsid w:val="00BC4CD1"/>
    <w:rsid w:val="00BC7D98"/>
    <w:rsid w:val="00BD7DA9"/>
    <w:rsid w:val="00BE30C7"/>
    <w:rsid w:val="00BF1DD8"/>
    <w:rsid w:val="00C06173"/>
    <w:rsid w:val="00C06418"/>
    <w:rsid w:val="00C07EDF"/>
    <w:rsid w:val="00C105D5"/>
    <w:rsid w:val="00C136F6"/>
    <w:rsid w:val="00C16902"/>
    <w:rsid w:val="00C241D6"/>
    <w:rsid w:val="00C24634"/>
    <w:rsid w:val="00C24A09"/>
    <w:rsid w:val="00C24CD8"/>
    <w:rsid w:val="00C4101C"/>
    <w:rsid w:val="00C555F6"/>
    <w:rsid w:val="00C62CEE"/>
    <w:rsid w:val="00C71E94"/>
    <w:rsid w:val="00C80A39"/>
    <w:rsid w:val="00C818D5"/>
    <w:rsid w:val="00C87932"/>
    <w:rsid w:val="00C92372"/>
    <w:rsid w:val="00C93F17"/>
    <w:rsid w:val="00CA715D"/>
    <w:rsid w:val="00CC0FC5"/>
    <w:rsid w:val="00CE14D7"/>
    <w:rsid w:val="00CE6B06"/>
    <w:rsid w:val="00CF5E0E"/>
    <w:rsid w:val="00D11918"/>
    <w:rsid w:val="00D14198"/>
    <w:rsid w:val="00D14247"/>
    <w:rsid w:val="00D14613"/>
    <w:rsid w:val="00D24C1A"/>
    <w:rsid w:val="00D30EE2"/>
    <w:rsid w:val="00D31F74"/>
    <w:rsid w:val="00D35B5C"/>
    <w:rsid w:val="00D37CAF"/>
    <w:rsid w:val="00D41736"/>
    <w:rsid w:val="00D42060"/>
    <w:rsid w:val="00D42328"/>
    <w:rsid w:val="00D42804"/>
    <w:rsid w:val="00D507B3"/>
    <w:rsid w:val="00D533A0"/>
    <w:rsid w:val="00D55486"/>
    <w:rsid w:val="00D645E6"/>
    <w:rsid w:val="00D67B13"/>
    <w:rsid w:val="00D70403"/>
    <w:rsid w:val="00D711A8"/>
    <w:rsid w:val="00D82FB4"/>
    <w:rsid w:val="00DA42F9"/>
    <w:rsid w:val="00DB4884"/>
    <w:rsid w:val="00DB716E"/>
    <w:rsid w:val="00DC2836"/>
    <w:rsid w:val="00DC5282"/>
    <w:rsid w:val="00DC7086"/>
    <w:rsid w:val="00DD19C8"/>
    <w:rsid w:val="00DD440F"/>
    <w:rsid w:val="00DE1FAE"/>
    <w:rsid w:val="00DE3ED7"/>
    <w:rsid w:val="00DE4293"/>
    <w:rsid w:val="00DF3DB7"/>
    <w:rsid w:val="00DF4395"/>
    <w:rsid w:val="00DF4C5F"/>
    <w:rsid w:val="00E06A25"/>
    <w:rsid w:val="00E13522"/>
    <w:rsid w:val="00E15C76"/>
    <w:rsid w:val="00E2196D"/>
    <w:rsid w:val="00E43F4A"/>
    <w:rsid w:val="00E52B3A"/>
    <w:rsid w:val="00E53D46"/>
    <w:rsid w:val="00E57048"/>
    <w:rsid w:val="00E60457"/>
    <w:rsid w:val="00E6067F"/>
    <w:rsid w:val="00E64520"/>
    <w:rsid w:val="00E765C5"/>
    <w:rsid w:val="00E807BD"/>
    <w:rsid w:val="00E900AF"/>
    <w:rsid w:val="00E900C3"/>
    <w:rsid w:val="00E90B8E"/>
    <w:rsid w:val="00E912B5"/>
    <w:rsid w:val="00E93D92"/>
    <w:rsid w:val="00EA0DED"/>
    <w:rsid w:val="00EA13B5"/>
    <w:rsid w:val="00EB1F24"/>
    <w:rsid w:val="00EB55B1"/>
    <w:rsid w:val="00EC066A"/>
    <w:rsid w:val="00EC0891"/>
    <w:rsid w:val="00EC2B14"/>
    <w:rsid w:val="00ED02C1"/>
    <w:rsid w:val="00ED0FC1"/>
    <w:rsid w:val="00ED2446"/>
    <w:rsid w:val="00ED2D6C"/>
    <w:rsid w:val="00EF2C4D"/>
    <w:rsid w:val="00EF74F1"/>
    <w:rsid w:val="00F01D63"/>
    <w:rsid w:val="00F0244B"/>
    <w:rsid w:val="00F04939"/>
    <w:rsid w:val="00F066A5"/>
    <w:rsid w:val="00F2433D"/>
    <w:rsid w:val="00F26DEF"/>
    <w:rsid w:val="00F3015F"/>
    <w:rsid w:val="00F31613"/>
    <w:rsid w:val="00F35009"/>
    <w:rsid w:val="00F4398D"/>
    <w:rsid w:val="00F43E90"/>
    <w:rsid w:val="00F4539A"/>
    <w:rsid w:val="00F47516"/>
    <w:rsid w:val="00F47CFB"/>
    <w:rsid w:val="00F524C8"/>
    <w:rsid w:val="00F52B73"/>
    <w:rsid w:val="00F55CD2"/>
    <w:rsid w:val="00F56186"/>
    <w:rsid w:val="00F67FC1"/>
    <w:rsid w:val="00F70F94"/>
    <w:rsid w:val="00F71FE6"/>
    <w:rsid w:val="00F9294B"/>
    <w:rsid w:val="00FA0163"/>
    <w:rsid w:val="00FA3984"/>
    <w:rsid w:val="00FA3BDA"/>
    <w:rsid w:val="00FA5920"/>
    <w:rsid w:val="00FA687B"/>
    <w:rsid w:val="00FC0DED"/>
    <w:rsid w:val="00FC16A3"/>
    <w:rsid w:val="00FD41D0"/>
    <w:rsid w:val="00FD4515"/>
    <w:rsid w:val="00FE4421"/>
    <w:rsid w:val="00FF3627"/>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27E872"/>
  <w15:docId w15:val="{75A3540C-79B1-4026-97BE-49C60DBF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link w:val="af4"/>
    <w:uiPriority w:val="1"/>
    <w:qFormat/>
    <w:rsid w:val="0015751B"/>
    <w:pPr>
      <w:spacing w:after="0" w:line="240" w:lineRule="auto"/>
    </w:pPr>
  </w:style>
  <w:style w:type="character" w:customStyle="1" w:styleId="tlid-translation">
    <w:name w:val="tlid-translation"/>
    <w:basedOn w:val="a0"/>
    <w:rsid w:val="00900251"/>
  </w:style>
  <w:style w:type="character" w:customStyle="1" w:styleId="af4">
    <w:name w:val="Без разредка Знак"/>
    <w:link w:val="af3"/>
    <w:uiPriority w:val="1"/>
    <w:rsid w:val="0086087A"/>
  </w:style>
  <w:style w:type="paragraph" w:styleId="af5">
    <w:name w:val="Title"/>
    <w:basedOn w:val="a"/>
    <w:link w:val="af6"/>
    <w:qFormat/>
    <w:rsid w:val="0086087A"/>
    <w:pPr>
      <w:spacing w:after="0" w:line="240" w:lineRule="auto"/>
      <w:jc w:val="center"/>
    </w:pPr>
    <w:rPr>
      <w:rFonts w:ascii="Arial" w:eastAsia="Times New Roman" w:hAnsi="Arial"/>
      <w:i/>
      <w:snapToGrid w:val="0"/>
      <w:sz w:val="20"/>
      <w:szCs w:val="20"/>
    </w:rPr>
  </w:style>
  <w:style w:type="character" w:customStyle="1" w:styleId="af6">
    <w:name w:val="Заглавие Знак"/>
    <w:basedOn w:val="a0"/>
    <w:link w:val="af5"/>
    <w:rsid w:val="0086087A"/>
    <w:rPr>
      <w:rFonts w:ascii="Arial" w:eastAsia="Times New Roman" w:hAnsi="Arial" w:cs="Times New Roman"/>
      <w:i/>
      <w:snapToGrid w:val="0"/>
      <w:sz w:val="20"/>
      <w:szCs w:val="20"/>
    </w:rPr>
  </w:style>
  <w:style w:type="character" w:customStyle="1" w:styleId="A30">
    <w:name w:val="A3"/>
    <w:uiPriority w:val="99"/>
    <w:rsid w:val="008D50BA"/>
    <w:rPr>
      <w:rFonts w:cs="TimokCYR"/>
      <w:color w:val="000000"/>
      <w:sz w:val="18"/>
      <w:szCs w:val="18"/>
    </w:rPr>
  </w:style>
  <w:style w:type="character" w:customStyle="1" w:styleId="UnresolvedMention">
    <w:name w:val="Unresolved Mention"/>
    <w:basedOn w:val="a0"/>
    <w:uiPriority w:val="99"/>
    <w:semiHidden/>
    <w:unhideWhenUsed/>
    <w:rsid w:val="002D5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alo.bg/9916019"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65FAD-062A-4A41-85EC-562CFBB0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12607</Words>
  <Characters>71866</Characters>
  <Application>Microsoft Office Word</Application>
  <DocSecurity>0</DocSecurity>
  <Lines>598</Lines>
  <Paragraphs>168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СОФКОНТРАКТ ИНФРАСТОЙ ЕООД</cp:keywords>
  <cp:lastModifiedBy>Yanitsa Ivanova</cp:lastModifiedBy>
  <cp:revision>2</cp:revision>
  <cp:lastPrinted>2024-12-12T08:24:00Z</cp:lastPrinted>
  <dcterms:created xsi:type="dcterms:W3CDTF">2024-12-19T09:28:00Z</dcterms:created>
  <dcterms:modified xsi:type="dcterms:W3CDTF">2024-12-19T09:28:00Z</dcterms:modified>
  <cp:category>Приложение 2</cp:category>
</cp:coreProperties>
</file>